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6F40" w:rsidRDefault="00816F40" w:rsidP="005A3296">
      <w:pPr>
        <w:tabs>
          <w:tab w:val="left" w:pos="720"/>
          <w:tab w:val="left" w:pos="1440"/>
          <w:tab w:val="left" w:pos="2160"/>
          <w:tab w:val="left" w:pos="2880"/>
        </w:tabs>
        <w:overflowPunct w:val="0"/>
        <w:autoSpaceDE w:val="0"/>
        <w:autoSpaceDN w:val="0"/>
        <w:adjustRightInd w:val="0"/>
        <w:ind w:left="3600" w:hanging="3600"/>
        <w:textAlignment w:val="baseline"/>
        <w:rPr>
          <w:b/>
          <w:szCs w:val="20"/>
          <w:lang w:val="cy-GB"/>
        </w:rPr>
      </w:pPr>
    </w:p>
    <w:p w:rsidR="00816F40" w:rsidRPr="00816F40" w:rsidRDefault="00816F40" w:rsidP="00816F40">
      <w:pPr>
        <w:jc w:val="center"/>
        <w:rPr>
          <w:b/>
          <w:sz w:val="36"/>
          <w:szCs w:val="36"/>
        </w:rPr>
      </w:pPr>
      <w:r w:rsidRPr="00816F40">
        <w:rPr>
          <w:b/>
          <w:sz w:val="36"/>
          <w:szCs w:val="36"/>
        </w:rPr>
        <w:t xml:space="preserve">LLAWLYFR MODIWL </w:t>
      </w:r>
      <w:r>
        <w:rPr>
          <w:b/>
          <w:sz w:val="36"/>
          <w:szCs w:val="36"/>
        </w:rPr>
        <w:t>/</w:t>
      </w:r>
      <w:r w:rsidRPr="00816F40">
        <w:rPr>
          <w:b/>
          <w:sz w:val="36"/>
          <w:szCs w:val="36"/>
        </w:rPr>
        <w:t xml:space="preserve"> MODULE HANDBOOK</w:t>
      </w:r>
    </w:p>
    <w:p w:rsidR="00816F40" w:rsidRPr="00816F40" w:rsidRDefault="00816F40" w:rsidP="00816F40">
      <w:pPr>
        <w:jc w:val="center"/>
        <w:rPr>
          <w:b/>
          <w:sz w:val="36"/>
          <w:szCs w:val="36"/>
        </w:rPr>
      </w:pPr>
    </w:p>
    <w:p w:rsidR="00816F40" w:rsidRPr="00816F40" w:rsidRDefault="00816F40" w:rsidP="00816F40">
      <w:pPr>
        <w:jc w:val="center"/>
        <w:rPr>
          <w:b/>
          <w:sz w:val="36"/>
          <w:szCs w:val="36"/>
        </w:rPr>
      </w:pPr>
    </w:p>
    <w:p w:rsidR="00816F40" w:rsidRPr="00816F40" w:rsidRDefault="00816F40" w:rsidP="00816F40">
      <w:pPr>
        <w:jc w:val="center"/>
        <w:rPr>
          <w:sz w:val="32"/>
          <w:szCs w:val="32"/>
        </w:rPr>
      </w:pPr>
      <w:r w:rsidRPr="00816F40">
        <w:t xml:space="preserve">                </w:t>
      </w:r>
    </w:p>
    <w:p w:rsidR="00816F40" w:rsidRPr="00816F40" w:rsidRDefault="00E9310A" w:rsidP="00816F40">
      <w:pPr>
        <w:jc w:val="center"/>
      </w:pPr>
      <w:r>
        <w:rPr>
          <w:noProof/>
        </w:rPr>
        <w:drawing>
          <wp:inline distT="0" distB="0" distL="0" distR="0" wp14:anchorId="27E4AEFD" wp14:editId="7E754496">
            <wp:extent cx="2457450" cy="981075"/>
            <wp:effectExtent l="0" t="0" r="0" b="9525"/>
            <wp:docPr id="5" name="Picture 1" descr="UWTSD Logo"/>
            <wp:cNvGraphicFramePr/>
            <a:graphic xmlns:a="http://schemas.openxmlformats.org/drawingml/2006/main">
              <a:graphicData uri="http://schemas.openxmlformats.org/drawingml/2006/picture">
                <pic:pic xmlns:pic="http://schemas.openxmlformats.org/drawingml/2006/picture">
                  <pic:nvPicPr>
                    <pic:cNvPr id="5" name="Picture 1" descr="UWTSD Logo"/>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457450" cy="98107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rsidR="00816F40" w:rsidRPr="00816F40" w:rsidRDefault="00816F40" w:rsidP="00816F40">
      <w:pPr>
        <w:jc w:val="center"/>
      </w:pPr>
    </w:p>
    <w:p w:rsidR="00816F40" w:rsidRPr="00816F40" w:rsidRDefault="00816F40" w:rsidP="00816F40">
      <w:pPr>
        <w:jc w:val="center"/>
      </w:pPr>
    </w:p>
    <w:p w:rsidR="00816F40" w:rsidRPr="00816F40" w:rsidRDefault="00816F40" w:rsidP="00816F40">
      <w:pPr>
        <w:jc w:val="center"/>
      </w:pPr>
    </w:p>
    <w:p w:rsidR="00816F40" w:rsidRPr="00816F40" w:rsidRDefault="00816F40" w:rsidP="00816F40">
      <w:pPr>
        <w:jc w:val="center"/>
      </w:pPr>
    </w:p>
    <w:p w:rsidR="00816F40" w:rsidRPr="00816F40" w:rsidRDefault="00816F40" w:rsidP="00816F40">
      <w:pPr>
        <w:jc w:val="center"/>
      </w:pPr>
    </w:p>
    <w:p w:rsidR="00816F40" w:rsidRPr="00816F40" w:rsidRDefault="00816F40" w:rsidP="00816F40">
      <w:pPr>
        <w:jc w:val="center"/>
        <w:rPr>
          <w:b/>
          <w:sz w:val="32"/>
          <w:szCs w:val="32"/>
        </w:rPr>
      </w:pPr>
      <w:r w:rsidRPr="00816F40">
        <w:rPr>
          <w:b/>
          <w:sz w:val="32"/>
          <w:szCs w:val="32"/>
        </w:rPr>
        <w:t xml:space="preserve">Ysgol Plentyndod Cynnar           </w:t>
      </w:r>
      <w:r w:rsidR="00652580">
        <w:rPr>
          <w:b/>
          <w:sz w:val="32"/>
          <w:szCs w:val="32"/>
        </w:rPr>
        <w:t xml:space="preserve">   The School of Early Years</w:t>
      </w:r>
    </w:p>
    <w:p w:rsidR="00816F40" w:rsidRPr="00816F40" w:rsidRDefault="00816F40" w:rsidP="00816F40">
      <w:pPr>
        <w:jc w:val="center"/>
        <w:rPr>
          <w:b/>
          <w:sz w:val="32"/>
          <w:szCs w:val="32"/>
        </w:rPr>
      </w:pPr>
    </w:p>
    <w:p w:rsidR="00816F40" w:rsidRPr="00816F40" w:rsidRDefault="00816F40" w:rsidP="00816F40">
      <w:pPr>
        <w:jc w:val="center"/>
        <w:rPr>
          <w:b/>
          <w:sz w:val="32"/>
          <w:szCs w:val="32"/>
        </w:rPr>
      </w:pPr>
    </w:p>
    <w:p w:rsidR="007D3873" w:rsidRPr="00840DA0" w:rsidRDefault="007D53FE" w:rsidP="007D3873">
      <w:pPr>
        <w:shd w:val="pct12" w:color="auto" w:fill="FFFFFF"/>
        <w:jc w:val="center"/>
        <w:rPr>
          <w:rFonts w:ascii="Arial" w:hAnsi="Arial" w:cs="Arial"/>
          <w:b/>
          <w:sz w:val="22"/>
          <w:szCs w:val="22"/>
          <w:lang w:val="en-US"/>
        </w:rPr>
      </w:pPr>
      <w:r>
        <w:rPr>
          <w:b/>
          <w:sz w:val="32"/>
          <w:szCs w:val="32"/>
        </w:rPr>
        <w:t>MEach</w:t>
      </w:r>
      <w:r w:rsidR="00816F40" w:rsidRPr="00816F40">
        <w:rPr>
          <w:b/>
          <w:sz w:val="32"/>
          <w:szCs w:val="32"/>
        </w:rPr>
        <w:t xml:space="preserve"> Plentyndod Cynnar                </w:t>
      </w:r>
      <w:r w:rsidR="00FC7AFE">
        <w:rPr>
          <w:rFonts w:ascii="Arial" w:hAnsi="Arial" w:cs="Arial"/>
          <w:b/>
          <w:sz w:val="22"/>
          <w:szCs w:val="22"/>
          <w:lang w:val="en-US"/>
        </w:rPr>
        <w:t>MA Early Years Education and Care</w:t>
      </w:r>
    </w:p>
    <w:p w:rsidR="00816F40" w:rsidRPr="00816F40" w:rsidRDefault="00816F40" w:rsidP="00816F40">
      <w:pPr>
        <w:jc w:val="center"/>
        <w:rPr>
          <w:b/>
          <w:sz w:val="32"/>
          <w:szCs w:val="32"/>
        </w:rPr>
      </w:pPr>
    </w:p>
    <w:p w:rsidR="00816F40" w:rsidRPr="00816F40" w:rsidRDefault="00816F40" w:rsidP="00816F40">
      <w:pPr>
        <w:jc w:val="center"/>
        <w:rPr>
          <w:b/>
          <w:sz w:val="32"/>
          <w:szCs w:val="32"/>
        </w:rPr>
      </w:pPr>
    </w:p>
    <w:p w:rsidR="00816F40" w:rsidRPr="00816F40" w:rsidRDefault="00816F40" w:rsidP="00816F40">
      <w:pPr>
        <w:jc w:val="center"/>
        <w:rPr>
          <w:b/>
          <w:sz w:val="32"/>
          <w:szCs w:val="32"/>
        </w:rPr>
      </w:pPr>
    </w:p>
    <w:p w:rsidR="00816F40" w:rsidRPr="00816F40" w:rsidRDefault="00816F40" w:rsidP="00816F40">
      <w:pPr>
        <w:rPr>
          <w:b/>
          <w:color w:val="FF0000"/>
          <w:sz w:val="32"/>
          <w:szCs w:val="32"/>
        </w:rPr>
      </w:pPr>
    </w:p>
    <w:p w:rsidR="00816F40" w:rsidRPr="00816F40" w:rsidRDefault="00816F40" w:rsidP="00816F40">
      <w:pPr>
        <w:jc w:val="center"/>
        <w:rPr>
          <w:b/>
          <w:sz w:val="32"/>
          <w:szCs w:val="32"/>
        </w:rPr>
      </w:pPr>
      <w:r w:rsidRPr="00816F40">
        <w:rPr>
          <w:b/>
          <w:sz w:val="32"/>
          <w:szCs w:val="32"/>
        </w:rPr>
        <w:t>Teitl modiwl a chôd / Module name and code:</w:t>
      </w:r>
    </w:p>
    <w:p w:rsidR="00816F40" w:rsidRPr="00816F40" w:rsidRDefault="00816F40" w:rsidP="00816F40">
      <w:pPr>
        <w:jc w:val="center"/>
        <w:rPr>
          <w:b/>
          <w:sz w:val="32"/>
          <w:szCs w:val="32"/>
        </w:rPr>
      </w:pPr>
    </w:p>
    <w:p w:rsidR="00816F40" w:rsidRPr="00816F40" w:rsidRDefault="00816F40" w:rsidP="00816F40">
      <w:pPr>
        <w:jc w:val="center"/>
        <w:rPr>
          <w:sz w:val="32"/>
          <w:szCs w:val="32"/>
        </w:rPr>
      </w:pPr>
    </w:p>
    <w:p w:rsidR="000113F0" w:rsidRDefault="004621A1" w:rsidP="00816F40">
      <w:pPr>
        <w:jc w:val="center"/>
      </w:pPr>
      <w:r>
        <w:rPr>
          <w:rFonts w:ascii="Arial" w:hAnsi="Arial" w:cs="Arial"/>
          <w:b/>
          <w:sz w:val="28"/>
          <w:szCs w:val="28"/>
        </w:rPr>
        <w:t>EAER</w:t>
      </w:r>
      <w:r w:rsidR="000113F0">
        <w:rPr>
          <w:rFonts w:ascii="Arial" w:hAnsi="Arial" w:cs="Arial"/>
          <w:b/>
          <w:sz w:val="28"/>
          <w:szCs w:val="28"/>
        </w:rPr>
        <w:t>700</w:t>
      </w:r>
      <w:r w:rsidR="0022230D">
        <w:rPr>
          <w:rFonts w:ascii="Arial" w:hAnsi="Arial" w:cs="Arial"/>
          <w:b/>
          <w:sz w:val="28"/>
          <w:szCs w:val="28"/>
        </w:rPr>
        <w:t>2</w:t>
      </w:r>
      <w:r w:rsidR="000113F0">
        <w:rPr>
          <w:rFonts w:ascii="Arial" w:hAnsi="Arial" w:cs="Arial"/>
          <w:b/>
          <w:sz w:val="28"/>
          <w:szCs w:val="28"/>
        </w:rPr>
        <w:t>C</w:t>
      </w:r>
      <w:r w:rsidR="000113F0" w:rsidRPr="000113F0">
        <w:t xml:space="preserve"> </w:t>
      </w:r>
    </w:p>
    <w:p w:rsidR="00816F40" w:rsidRDefault="000113F0" w:rsidP="00816F40">
      <w:pPr>
        <w:jc w:val="center"/>
        <w:rPr>
          <w:rFonts w:ascii="Arial" w:hAnsi="Arial" w:cs="Arial"/>
          <w:b/>
          <w:sz w:val="28"/>
          <w:szCs w:val="28"/>
        </w:rPr>
      </w:pPr>
      <w:r w:rsidRPr="000113F0">
        <w:rPr>
          <w:rFonts w:ascii="Arial" w:hAnsi="Arial" w:cs="Arial"/>
          <w:b/>
          <w:sz w:val="28"/>
          <w:szCs w:val="28"/>
        </w:rPr>
        <w:t>Plant yn teimlo’n dda: lles mewn plentyndod cynnar</w:t>
      </w:r>
    </w:p>
    <w:p w:rsidR="000113F0" w:rsidRDefault="000113F0" w:rsidP="00816F40">
      <w:pPr>
        <w:jc w:val="center"/>
        <w:rPr>
          <w:rFonts w:ascii="Arial" w:hAnsi="Arial" w:cs="Arial"/>
          <w:b/>
          <w:sz w:val="28"/>
          <w:szCs w:val="28"/>
        </w:rPr>
      </w:pPr>
    </w:p>
    <w:p w:rsidR="000113F0" w:rsidRDefault="004621A1" w:rsidP="00816F40">
      <w:pPr>
        <w:jc w:val="center"/>
        <w:rPr>
          <w:rFonts w:ascii="Arial" w:hAnsi="Arial" w:cs="Arial"/>
          <w:b/>
          <w:sz w:val="28"/>
          <w:szCs w:val="28"/>
        </w:rPr>
      </w:pPr>
      <w:r>
        <w:rPr>
          <w:rFonts w:ascii="Arial" w:hAnsi="Arial" w:cs="Arial"/>
          <w:b/>
          <w:sz w:val="28"/>
          <w:szCs w:val="28"/>
        </w:rPr>
        <w:t>EAER</w:t>
      </w:r>
      <w:r w:rsidR="0022230D">
        <w:rPr>
          <w:rFonts w:ascii="Arial" w:hAnsi="Arial" w:cs="Arial"/>
          <w:b/>
          <w:sz w:val="28"/>
          <w:szCs w:val="28"/>
        </w:rPr>
        <w:t>7002</w:t>
      </w:r>
    </w:p>
    <w:p w:rsidR="000113F0" w:rsidRDefault="000113F0" w:rsidP="00816F40">
      <w:pPr>
        <w:jc w:val="center"/>
        <w:rPr>
          <w:rFonts w:ascii="Arial" w:hAnsi="Arial" w:cs="Arial"/>
          <w:b/>
          <w:sz w:val="28"/>
          <w:szCs w:val="28"/>
        </w:rPr>
      </w:pPr>
      <w:r w:rsidRPr="000113F0">
        <w:rPr>
          <w:rFonts w:ascii="Arial" w:hAnsi="Arial" w:cs="Arial"/>
          <w:b/>
          <w:sz w:val="28"/>
          <w:szCs w:val="28"/>
        </w:rPr>
        <w:t>Children feeling good: well-being in early childhood</w:t>
      </w:r>
    </w:p>
    <w:p w:rsidR="000113F0" w:rsidRPr="00816F40" w:rsidRDefault="000113F0" w:rsidP="00816F40">
      <w:pPr>
        <w:jc w:val="center"/>
        <w:rPr>
          <w:rFonts w:ascii="Arial" w:hAnsi="Arial" w:cs="Arial"/>
          <w:b/>
          <w:sz w:val="28"/>
          <w:szCs w:val="28"/>
        </w:rPr>
      </w:pPr>
    </w:p>
    <w:p w:rsidR="00816F40" w:rsidRPr="00816F40" w:rsidRDefault="00816F40" w:rsidP="00816F40">
      <w:pPr>
        <w:jc w:val="center"/>
        <w:rPr>
          <w:b/>
          <w:sz w:val="32"/>
          <w:szCs w:val="32"/>
        </w:rPr>
      </w:pPr>
      <w:r w:rsidRPr="00816F40">
        <w:rPr>
          <w:b/>
          <w:sz w:val="32"/>
          <w:szCs w:val="32"/>
        </w:rPr>
        <w:t xml:space="preserve">Cydlynydd y modiwl / Module coordinator: </w:t>
      </w:r>
    </w:p>
    <w:p w:rsidR="00816F40" w:rsidRPr="00816F40" w:rsidRDefault="00627D71" w:rsidP="00816F40">
      <w:pPr>
        <w:jc w:val="center"/>
        <w:rPr>
          <w:b/>
          <w:sz w:val="32"/>
          <w:szCs w:val="32"/>
        </w:rPr>
      </w:pPr>
      <w:r>
        <w:rPr>
          <w:b/>
          <w:sz w:val="32"/>
          <w:szCs w:val="32"/>
        </w:rPr>
        <w:t>Paul Darby</w:t>
      </w:r>
    </w:p>
    <w:p w:rsidR="00816F40" w:rsidRPr="00816F40" w:rsidRDefault="00816F40" w:rsidP="00816F40">
      <w:pPr>
        <w:jc w:val="center"/>
        <w:rPr>
          <w:b/>
          <w:sz w:val="32"/>
          <w:szCs w:val="32"/>
        </w:rPr>
      </w:pPr>
    </w:p>
    <w:p w:rsidR="00816F40" w:rsidRPr="00816F40" w:rsidRDefault="00816F40" w:rsidP="00816F40">
      <w:pPr>
        <w:jc w:val="center"/>
        <w:rPr>
          <w:b/>
          <w:sz w:val="32"/>
          <w:szCs w:val="32"/>
        </w:rPr>
      </w:pPr>
      <w:r w:rsidRPr="00816F40">
        <w:rPr>
          <w:b/>
          <w:sz w:val="32"/>
          <w:szCs w:val="32"/>
        </w:rPr>
        <w:t xml:space="preserve">Tîm y modiwl / Module team: </w:t>
      </w:r>
    </w:p>
    <w:p w:rsidR="00816F40" w:rsidRDefault="002E4BB1" w:rsidP="00816F40">
      <w:pPr>
        <w:jc w:val="center"/>
        <w:rPr>
          <w:sz w:val="32"/>
          <w:szCs w:val="32"/>
        </w:rPr>
      </w:pPr>
      <w:r>
        <w:rPr>
          <w:sz w:val="32"/>
          <w:szCs w:val="32"/>
        </w:rPr>
        <w:t>Ann Marie Gealy</w:t>
      </w:r>
    </w:p>
    <w:p w:rsidR="00816F40" w:rsidRDefault="00816F40" w:rsidP="00816F40">
      <w:pPr>
        <w:jc w:val="center"/>
        <w:rPr>
          <w:sz w:val="32"/>
          <w:szCs w:val="32"/>
        </w:rPr>
      </w:pPr>
    </w:p>
    <w:p w:rsidR="00816F40" w:rsidRDefault="00816F40" w:rsidP="00816F40">
      <w:pPr>
        <w:jc w:val="center"/>
        <w:rPr>
          <w:sz w:val="32"/>
          <w:szCs w:val="32"/>
        </w:rPr>
      </w:pPr>
    </w:p>
    <w:p w:rsidR="00816F40" w:rsidRDefault="00816F40" w:rsidP="00816F40">
      <w:pPr>
        <w:jc w:val="center"/>
        <w:rPr>
          <w:sz w:val="32"/>
          <w:szCs w:val="32"/>
        </w:rPr>
      </w:pPr>
    </w:p>
    <w:p w:rsidR="00816F40" w:rsidRDefault="00816F40" w:rsidP="00816F40">
      <w:pPr>
        <w:jc w:val="center"/>
        <w:rPr>
          <w:sz w:val="32"/>
          <w:szCs w:val="32"/>
        </w:rPr>
      </w:pPr>
    </w:p>
    <w:p w:rsidR="00816F40" w:rsidRDefault="00816F40" w:rsidP="00816F40">
      <w:pPr>
        <w:jc w:val="center"/>
        <w:rPr>
          <w:sz w:val="32"/>
          <w:szCs w:val="32"/>
        </w:rPr>
      </w:pPr>
    </w:p>
    <w:p w:rsidR="00816F40" w:rsidRDefault="00816F40" w:rsidP="00816F40">
      <w:pPr>
        <w:jc w:val="center"/>
        <w:rPr>
          <w:sz w:val="32"/>
          <w:szCs w:val="32"/>
        </w:rPr>
      </w:pPr>
    </w:p>
    <w:p w:rsidR="000113F0" w:rsidRPr="00206C1D" w:rsidRDefault="004621A1" w:rsidP="000113F0">
      <w:pPr>
        <w:pStyle w:val="fixed"/>
        <w:rPr>
          <w:rFonts w:ascii="Arial" w:hAnsi="Arial" w:cs="Arial"/>
          <w:sz w:val="22"/>
          <w:szCs w:val="22"/>
        </w:rPr>
      </w:pPr>
      <w:r>
        <w:rPr>
          <w:rFonts w:ascii="Arial" w:hAnsi="Arial" w:cs="Arial"/>
          <w:sz w:val="22"/>
          <w:szCs w:val="22"/>
        </w:rPr>
        <w:t xml:space="preserve">CÔD Y MODWL: </w:t>
      </w:r>
      <w:r>
        <w:rPr>
          <w:rFonts w:ascii="Arial" w:hAnsi="Arial" w:cs="Arial"/>
          <w:sz w:val="22"/>
          <w:szCs w:val="22"/>
        </w:rPr>
        <w:tab/>
      </w:r>
      <w:r>
        <w:rPr>
          <w:rFonts w:ascii="Arial" w:hAnsi="Arial" w:cs="Arial"/>
          <w:sz w:val="22"/>
          <w:szCs w:val="22"/>
        </w:rPr>
        <w:tab/>
      </w:r>
      <w:r>
        <w:rPr>
          <w:rFonts w:ascii="Arial" w:hAnsi="Arial" w:cs="Arial"/>
          <w:sz w:val="22"/>
          <w:szCs w:val="22"/>
        </w:rPr>
        <w:tab/>
        <w:t>EAER</w:t>
      </w:r>
      <w:r w:rsidR="0022230D">
        <w:rPr>
          <w:rFonts w:ascii="Arial" w:hAnsi="Arial" w:cs="Arial"/>
          <w:sz w:val="22"/>
          <w:szCs w:val="22"/>
        </w:rPr>
        <w:t>7002C</w:t>
      </w:r>
    </w:p>
    <w:p w:rsidR="000113F0" w:rsidRPr="00206C1D" w:rsidRDefault="000113F0" w:rsidP="000113F0">
      <w:pPr>
        <w:pStyle w:val="fixed"/>
        <w:rPr>
          <w:rFonts w:ascii="Arial" w:hAnsi="Arial" w:cs="Arial"/>
          <w:sz w:val="22"/>
          <w:szCs w:val="22"/>
        </w:rPr>
      </w:pPr>
      <w:r w:rsidRPr="00206C1D">
        <w:rPr>
          <w:rFonts w:ascii="Arial" w:hAnsi="Arial" w:cs="Arial"/>
          <w:sz w:val="22"/>
          <w:szCs w:val="22"/>
        </w:rPr>
        <w:lastRenderedPageBreak/>
        <w:t>TEITL:</w:t>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t xml:space="preserve">Plant yn teimlo’n dda: lles mewn plentyndod cynnar </w:t>
      </w:r>
    </w:p>
    <w:p w:rsidR="000113F0" w:rsidRPr="00206C1D" w:rsidRDefault="000113F0" w:rsidP="000113F0">
      <w:pPr>
        <w:pStyle w:val="fixed"/>
        <w:rPr>
          <w:rFonts w:ascii="Arial" w:hAnsi="Arial" w:cs="Arial"/>
          <w:sz w:val="22"/>
          <w:szCs w:val="22"/>
        </w:rPr>
      </w:pPr>
      <w:r w:rsidRPr="00206C1D">
        <w:rPr>
          <w:rFonts w:ascii="Arial" w:hAnsi="Arial" w:cs="Arial"/>
          <w:sz w:val="22"/>
          <w:szCs w:val="22"/>
        </w:rPr>
        <w:t>DYDDIAD:</w:t>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t>02/07/2015</w:t>
      </w:r>
    </w:p>
    <w:p w:rsidR="000113F0" w:rsidRPr="00206C1D" w:rsidRDefault="000113F0" w:rsidP="000113F0">
      <w:pPr>
        <w:pStyle w:val="fixed"/>
        <w:rPr>
          <w:rFonts w:ascii="Arial" w:hAnsi="Arial" w:cs="Arial"/>
          <w:sz w:val="22"/>
          <w:szCs w:val="22"/>
        </w:rPr>
      </w:pPr>
    </w:p>
    <w:p w:rsidR="000113F0" w:rsidRPr="00206C1D" w:rsidRDefault="000113F0" w:rsidP="000113F0">
      <w:pPr>
        <w:pStyle w:val="fixed"/>
        <w:rPr>
          <w:rFonts w:ascii="Arial" w:hAnsi="Arial" w:cs="Arial"/>
          <w:sz w:val="22"/>
          <w:szCs w:val="22"/>
        </w:rPr>
      </w:pPr>
      <w:r w:rsidRPr="00206C1D">
        <w:rPr>
          <w:rFonts w:ascii="Arial" w:hAnsi="Arial" w:cs="Arial"/>
          <w:sz w:val="22"/>
          <w:szCs w:val="22"/>
        </w:rPr>
        <w:t>C</w:t>
      </w:r>
      <w:r w:rsidR="00EB4619">
        <w:rPr>
          <w:rFonts w:ascii="Arial" w:hAnsi="Arial" w:cs="Arial"/>
          <w:sz w:val="22"/>
          <w:szCs w:val="22"/>
        </w:rPr>
        <w:t>YDLYNYDD MODWL:</w:t>
      </w:r>
      <w:r w:rsidR="00EB4619">
        <w:rPr>
          <w:rFonts w:ascii="Arial" w:hAnsi="Arial" w:cs="Arial"/>
          <w:sz w:val="22"/>
          <w:szCs w:val="22"/>
        </w:rPr>
        <w:tab/>
      </w:r>
      <w:r w:rsidR="00EB4619">
        <w:rPr>
          <w:rFonts w:ascii="Arial" w:hAnsi="Arial" w:cs="Arial"/>
          <w:sz w:val="22"/>
          <w:szCs w:val="22"/>
        </w:rPr>
        <w:tab/>
        <w:t>Paul Darby</w:t>
      </w:r>
    </w:p>
    <w:p w:rsidR="000113F0" w:rsidRPr="00206C1D" w:rsidRDefault="000113F0" w:rsidP="000113F0">
      <w:pPr>
        <w:pStyle w:val="fixed"/>
        <w:rPr>
          <w:rFonts w:ascii="Arial" w:hAnsi="Arial" w:cs="Arial"/>
          <w:sz w:val="22"/>
          <w:szCs w:val="22"/>
        </w:rPr>
      </w:pPr>
      <w:r w:rsidRPr="00206C1D">
        <w:rPr>
          <w:rFonts w:ascii="Arial" w:hAnsi="Arial" w:cs="Arial"/>
          <w:sz w:val="22"/>
          <w:szCs w:val="22"/>
        </w:rPr>
        <w:t xml:space="preserve">LEFEL:  </w:t>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t>7</w:t>
      </w:r>
    </w:p>
    <w:p w:rsidR="000113F0" w:rsidRPr="00206C1D" w:rsidRDefault="000113F0" w:rsidP="000113F0">
      <w:pPr>
        <w:pStyle w:val="fixed"/>
        <w:rPr>
          <w:rFonts w:ascii="Arial" w:hAnsi="Arial" w:cs="Arial"/>
          <w:sz w:val="22"/>
          <w:szCs w:val="22"/>
        </w:rPr>
      </w:pPr>
      <w:r w:rsidRPr="00206C1D">
        <w:rPr>
          <w:rFonts w:ascii="Arial" w:hAnsi="Arial" w:cs="Arial"/>
          <w:sz w:val="22"/>
          <w:szCs w:val="22"/>
        </w:rPr>
        <w:t>CREDYDAU:</w:t>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t>30</w:t>
      </w:r>
    </w:p>
    <w:p w:rsidR="000113F0" w:rsidRPr="00206C1D" w:rsidRDefault="000113F0" w:rsidP="000113F0">
      <w:pPr>
        <w:pStyle w:val="fixed"/>
        <w:rPr>
          <w:rFonts w:ascii="Arial" w:hAnsi="Arial" w:cs="Arial"/>
          <w:sz w:val="22"/>
          <w:szCs w:val="22"/>
        </w:rPr>
      </w:pPr>
    </w:p>
    <w:p w:rsidR="000113F0" w:rsidRPr="00206C1D" w:rsidRDefault="000113F0" w:rsidP="000113F0">
      <w:pPr>
        <w:pStyle w:val="fixed"/>
        <w:rPr>
          <w:rFonts w:ascii="Arial" w:hAnsi="Arial" w:cs="Arial"/>
          <w:sz w:val="22"/>
          <w:szCs w:val="22"/>
        </w:rPr>
      </w:pPr>
      <w:r w:rsidRPr="00206C1D">
        <w:rPr>
          <w:rFonts w:ascii="Arial" w:hAnsi="Arial" w:cs="Arial"/>
          <w:sz w:val="22"/>
          <w:szCs w:val="22"/>
        </w:rPr>
        <w:t xml:space="preserve">DULLIAU ADDYSGU: </w:t>
      </w:r>
      <w:r w:rsidRPr="00206C1D">
        <w:rPr>
          <w:rFonts w:ascii="Arial" w:hAnsi="Arial" w:cs="Arial"/>
          <w:sz w:val="22"/>
          <w:szCs w:val="22"/>
        </w:rPr>
        <w:tab/>
      </w:r>
      <w:r w:rsidRPr="00206C1D">
        <w:rPr>
          <w:rFonts w:ascii="Arial" w:hAnsi="Arial" w:cs="Arial"/>
          <w:sz w:val="22"/>
          <w:szCs w:val="22"/>
        </w:rPr>
        <w:tab/>
        <w:t xml:space="preserve">Darlithoedd, seminarau  </w:t>
      </w:r>
      <w:r w:rsidRPr="00206C1D">
        <w:rPr>
          <w:rFonts w:ascii="Arial" w:hAnsi="Arial" w:cs="Arial"/>
          <w:sz w:val="22"/>
          <w:szCs w:val="22"/>
        </w:rPr>
        <w:tab/>
        <w:t>20%</w:t>
      </w:r>
    </w:p>
    <w:p w:rsidR="000113F0" w:rsidRPr="00206C1D" w:rsidRDefault="000113F0" w:rsidP="000113F0">
      <w:pPr>
        <w:pStyle w:val="fixed"/>
        <w:rPr>
          <w:rFonts w:ascii="Arial" w:hAnsi="Arial" w:cs="Arial"/>
          <w:sz w:val="22"/>
          <w:szCs w:val="22"/>
        </w:rPr>
      </w:pP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t>Dysgu Cyfeiriol</w:t>
      </w:r>
      <w:r w:rsidRPr="00206C1D">
        <w:rPr>
          <w:rFonts w:ascii="Arial" w:hAnsi="Arial" w:cs="Arial"/>
          <w:sz w:val="22"/>
          <w:szCs w:val="22"/>
        </w:rPr>
        <w:tab/>
      </w:r>
      <w:r w:rsidRPr="00206C1D">
        <w:rPr>
          <w:rFonts w:ascii="Arial" w:hAnsi="Arial" w:cs="Arial"/>
          <w:sz w:val="22"/>
          <w:szCs w:val="22"/>
        </w:rPr>
        <w:tab/>
        <w:t>80%</w:t>
      </w:r>
    </w:p>
    <w:p w:rsidR="000113F0" w:rsidRPr="00206C1D" w:rsidRDefault="000113F0" w:rsidP="000113F0">
      <w:pPr>
        <w:pStyle w:val="fixed"/>
        <w:rPr>
          <w:rFonts w:ascii="Arial" w:hAnsi="Arial" w:cs="Arial"/>
          <w:sz w:val="22"/>
          <w:szCs w:val="22"/>
        </w:rPr>
      </w:pPr>
    </w:p>
    <w:p w:rsidR="000113F0" w:rsidRPr="00206C1D" w:rsidRDefault="000113F0" w:rsidP="000113F0">
      <w:pPr>
        <w:pStyle w:val="fixed"/>
        <w:rPr>
          <w:rFonts w:ascii="Arial" w:hAnsi="Arial" w:cs="Arial"/>
          <w:sz w:val="22"/>
          <w:szCs w:val="22"/>
        </w:rPr>
      </w:pPr>
      <w:r w:rsidRPr="00206C1D">
        <w:rPr>
          <w:rFonts w:ascii="Arial" w:hAnsi="Arial" w:cs="Arial"/>
          <w:sz w:val="22"/>
          <w:szCs w:val="22"/>
        </w:rPr>
        <w:t>COD JACS:</w:t>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r>
      <w:r w:rsidRPr="00206C1D">
        <w:rPr>
          <w:rFonts w:ascii="Arial" w:hAnsi="Arial" w:cs="Arial"/>
          <w:sz w:val="22"/>
          <w:szCs w:val="22"/>
        </w:rPr>
        <w:tab/>
        <w:t>X310 Addysg Feithrin</w:t>
      </w:r>
    </w:p>
    <w:p w:rsidR="000113F0" w:rsidRPr="00206C1D" w:rsidRDefault="000113F0" w:rsidP="000113F0">
      <w:pPr>
        <w:pStyle w:val="heading"/>
        <w:pBdr>
          <w:bottom w:val="single" w:sz="4" w:space="1" w:color="auto"/>
        </w:pBdr>
        <w:rPr>
          <w:rFonts w:ascii="Arial" w:hAnsi="Arial" w:cs="Arial"/>
          <w:sz w:val="22"/>
          <w:szCs w:val="22"/>
        </w:rPr>
      </w:pPr>
    </w:p>
    <w:p w:rsidR="000113F0" w:rsidRPr="00206C1D" w:rsidRDefault="000113F0" w:rsidP="000113F0">
      <w:pPr>
        <w:pStyle w:val="heading"/>
        <w:rPr>
          <w:rFonts w:ascii="Arial" w:hAnsi="Arial" w:cs="Arial"/>
          <w:sz w:val="22"/>
          <w:szCs w:val="22"/>
        </w:rPr>
      </w:pPr>
      <w:r w:rsidRPr="00206C1D">
        <w:rPr>
          <w:rFonts w:ascii="Arial" w:hAnsi="Arial" w:cs="Arial"/>
          <w:sz w:val="22"/>
          <w:szCs w:val="22"/>
        </w:rPr>
        <w:t>AMCAN(ION)</w:t>
      </w:r>
    </w:p>
    <w:p w:rsidR="000113F0" w:rsidRPr="00206C1D" w:rsidRDefault="000113F0" w:rsidP="000113F0">
      <w:pPr>
        <w:pStyle w:val="bullet"/>
        <w:numPr>
          <w:ilvl w:val="0"/>
          <w:numId w:val="7"/>
        </w:numPr>
        <w:ind w:left="1004" w:hanging="284"/>
        <w:rPr>
          <w:rFonts w:ascii="Arial" w:hAnsi="Arial" w:cs="Arial"/>
          <w:sz w:val="22"/>
          <w:szCs w:val="22"/>
        </w:rPr>
      </w:pPr>
      <w:r w:rsidRPr="00206C1D">
        <w:rPr>
          <w:rFonts w:ascii="Arial" w:hAnsi="Arial" w:cs="Arial"/>
          <w:sz w:val="22"/>
          <w:szCs w:val="22"/>
        </w:rPr>
        <w:t>Dadansoddi’n feirniadol gymhlethdod diffinio lles ac archwilio’n feirniadol y ffactorau sy’n cyfrannu at hyrwyddo lles cadarnhaol mewn plant ifanc.</w:t>
      </w:r>
    </w:p>
    <w:p w:rsidR="000113F0" w:rsidRPr="00206C1D" w:rsidRDefault="000113F0" w:rsidP="000113F0">
      <w:pPr>
        <w:pStyle w:val="heading"/>
        <w:rPr>
          <w:rFonts w:ascii="Arial" w:hAnsi="Arial" w:cs="Arial"/>
          <w:sz w:val="22"/>
          <w:szCs w:val="22"/>
        </w:rPr>
      </w:pPr>
      <w:r w:rsidRPr="00206C1D">
        <w:rPr>
          <w:rFonts w:ascii="Arial" w:hAnsi="Arial" w:cs="Arial"/>
          <w:sz w:val="22"/>
          <w:szCs w:val="22"/>
        </w:rPr>
        <w:t>DEILLIANNAU DYSGU</w:t>
      </w: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rPr>
        <w:t>Erbyn diwedd y modwl hwn dylai myfyrwyr fedru:</w:t>
      </w:r>
    </w:p>
    <w:p w:rsidR="000113F0" w:rsidRPr="00206C1D" w:rsidRDefault="000113F0" w:rsidP="000113F0">
      <w:pPr>
        <w:pStyle w:val="bullet"/>
        <w:numPr>
          <w:ilvl w:val="0"/>
          <w:numId w:val="7"/>
        </w:numPr>
        <w:ind w:left="1004" w:hanging="284"/>
        <w:rPr>
          <w:rFonts w:ascii="Arial" w:hAnsi="Arial" w:cs="Arial"/>
          <w:sz w:val="22"/>
          <w:szCs w:val="22"/>
        </w:rPr>
      </w:pPr>
      <w:r w:rsidRPr="00206C1D">
        <w:rPr>
          <w:rFonts w:ascii="Arial" w:hAnsi="Arial" w:cs="Arial"/>
          <w:sz w:val="22"/>
          <w:szCs w:val="22"/>
        </w:rPr>
        <w:t>dadansoddi a beirniadu syniadaeth a damcaniaethau traddodiadol a chyfredol yn ymwneud â’r cysyniad o les;</w:t>
      </w:r>
    </w:p>
    <w:p w:rsidR="000113F0" w:rsidRPr="00206C1D" w:rsidRDefault="000113F0" w:rsidP="000113F0">
      <w:pPr>
        <w:pStyle w:val="bullet"/>
        <w:numPr>
          <w:ilvl w:val="0"/>
          <w:numId w:val="7"/>
        </w:numPr>
        <w:ind w:left="1004" w:hanging="284"/>
        <w:rPr>
          <w:rFonts w:ascii="Arial" w:hAnsi="Arial" w:cs="Arial"/>
          <w:sz w:val="22"/>
          <w:szCs w:val="22"/>
        </w:rPr>
      </w:pPr>
      <w:r w:rsidRPr="00206C1D">
        <w:rPr>
          <w:rFonts w:ascii="Arial" w:hAnsi="Arial" w:cs="Arial"/>
          <w:sz w:val="22"/>
          <w:szCs w:val="22"/>
        </w:rPr>
        <w:t>archwilio’n feirniadol ffactorau sy’n effeithio ar les plant;</w:t>
      </w:r>
    </w:p>
    <w:p w:rsidR="000113F0" w:rsidRPr="00206C1D" w:rsidRDefault="000113F0" w:rsidP="000113F0">
      <w:pPr>
        <w:pStyle w:val="bullet"/>
        <w:numPr>
          <w:ilvl w:val="0"/>
          <w:numId w:val="7"/>
        </w:numPr>
        <w:ind w:left="1004" w:hanging="284"/>
        <w:rPr>
          <w:rFonts w:ascii="Arial" w:hAnsi="Arial" w:cs="Arial"/>
          <w:sz w:val="22"/>
          <w:szCs w:val="22"/>
        </w:rPr>
      </w:pPr>
      <w:r w:rsidRPr="00206C1D">
        <w:rPr>
          <w:rFonts w:ascii="Arial" w:hAnsi="Arial" w:cs="Arial"/>
          <w:sz w:val="22"/>
          <w:szCs w:val="22"/>
        </w:rPr>
        <w:t>archwilio’n feirniadol rôl oedolion o ran diogelu plant;</w:t>
      </w:r>
    </w:p>
    <w:p w:rsidR="000113F0" w:rsidRPr="00206C1D" w:rsidRDefault="000113F0" w:rsidP="000113F0">
      <w:pPr>
        <w:pStyle w:val="bullet"/>
        <w:numPr>
          <w:ilvl w:val="0"/>
          <w:numId w:val="7"/>
        </w:numPr>
        <w:ind w:left="1004" w:hanging="284"/>
        <w:rPr>
          <w:rFonts w:ascii="Arial" w:hAnsi="Arial" w:cs="Arial"/>
          <w:sz w:val="22"/>
          <w:szCs w:val="22"/>
        </w:rPr>
      </w:pPr>
      <w:r w:rsidRPr="00206C1D">
        <w:rPr>
          <w:rFonts w:ascii="Arial" w:hAnsi="Arial" w:cs="Arial"/>
          <w:sz w:val="22"/>
          <w:szCs w:val="22"/>
        </w:rPr>
        <w:t>ystyried yn fanwl ffactorau sy’n dylanwadu ar hunan-barch a hunanddelwedd plant ifanc a rhai o’r damcaniaethau a’r rhaglenni sydd wedi dylanwadu ar arfer wrth gymdeithasoli plant ifanc;</w:t>
      </w:r>
    </w:p>
    <w:p w:rsidR="000113F0" w:rsidRPr="00206C1D" w:rsidRDefault="000113F0" w:rsidP="000113F0">
      <w:pPr>
        <w:pStyle w:val="bullet"/>
        <w:numPr>
          <w:ilvl w:val="0"/>
          <w:numId w:val="7"/>
        </w:numPr>
        <w:ind w:left="1004" w:hanging="284"/>
        <w:rPr>
          <w:rFonts w:ascii="Arial" w:hAnsi="Arial" w:cs="Arial"/>
          <w:sz w:val="22"/>
          <w:szCs w:val="22"/>
        </w:rPr>
      </w:pPr>
      <w:r w:rsidRPr="00206C1D">
        <w:rPr>
          <w:rFonts w:ascii="Arial" w:hAnsi="Arial" w:cs="Arial"/>
          <w:sz w:val="22"/>
          <w:szCs w:val="22"/>
        </w:rPr>
        <w:t>cyflwyno’u gwaith yn briodol, o fewn fframweithiau moeseg ac ymchwil, a chyda dealltwriaeth o’r gofynion o ran meddwl yn feirniadol.</w:t>
      </w:r>
    </w:p>
    <w:p w:rsidR="000113F0" w:rsidRPr="00206C1D" w:rsidRDefault="000113F0" w:rsidP="000113F0">
      <w:pPr>
        <w:pStyle w:val="heading"/>
        <w:rPr>
          <w:rFonts w:ascii="Arial" w:hAnsi="Arial" w:cs="Arial"/>
          <w:sz w:val="22"/>
          <w:szCs w:val="22"/>
        </w:rPr>
      </w:pPr>
      <w:r w:rsidRPr="00206C1D">
        <w:rPr>
          <w:rFonts w:ascii="Arial" w:hAnsi="Arial" w:cs="Arial"/>
          <w:sz w:val="22"/>
          <w:szCs w:val="22"/>
        </w:rPr>
        <w:t>CYNNWYS</w:t>
      </w: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rPr>
        <w:t>Bydd y modwl yn cynnwys y canlynol:</w:t>
      </w:r>
    </w:p>
    <w:p w:rsidR="000113F0" w:rsidRPr="00206C1D" w:rsidRDefault="000113F0" w:rsidP="000113F0">
      <w:pPr>
        <w:pStyle w:val="bullet"/>
        <w:numPr>
          <w:ilvl w:val="0"/>
          <w:numId w:val="7"/>
        </w:numPr>
        <w:ind w:left="1004" w:hanging="284"/>
        <w:rPr>
          <w:rFonts w:ascii="Arial" w:hAnsi="Arial" w:cs="Arial"/>
          <w:sz w:val="22"/>
          <w:szCs w:val="22"/>
        </w:rPr>
      </w:pPr>
      <w:r w:rsidRPr="00206C1D">
        <w:rPr>
          <w:rFonts w:ascii="Arial" w:hAnsi="Arial" w:cs="Arial"/>
          <w:sz w:val="22"/>
          <w:szCs w:val="22"/>
        </w:rPr>
        <w:t>Dadansoddiad beirniadol o’r term lles a chyd-destun diwylliannol a chymdeithasol ei ddiffiniad. Trafodir syniadau’n ymwneud â pherthynoledd a ‘diffinio anghyson’ ynghyd â honiad Pollard a Lee fod y diffiniad yn un ‘newidiol iawn’. Trafodir yn fanwl ddiffiniadau o les mewn lleoliadau addysgol mewn gwledydd a thraddodiadau amrywiol, yn cynnwys Cymru, UDA, Lloegr, Sgandinafia, a Seland Newydd.  Trafodir Monitor Lles Plant a Phobl Ifanc Llywodraeth Cymru (2008) o fewn cyd-destun ehangach adroddiadau UNICEF.</w:t>
      </w:r>
    </w:p>
    <w:p w:rsidR="000113F0" w:rsidRPr="00206C1D" w:rsidRDefault="000113F0" w:rsidP="000113F0">
      <w:pPr>
        <w:pStyle w:val="bullet"/>
        <w:numPr>
          <w:ilvl w:val="0"/>
          <w:numId w:val="7"/>
        </w:numPr>
        <w:ind w:left="1004" w:hanging="284"/>
        <w:rPr>
          <w:rFonts w:ascii="Arial" w:hAnsi="Arial" w:cs="Arial"/>
          <w:bCs/>
          <w:sz w:val="22"/>
          <w:szCs w:val="22"/>
        </w:rPr>
      </w:pPr>
      <w:r w:rsidRPr="00206C1D">
        <w:rPr>
          <w:rFonts w:ascii="Arial" w:hAnsi="Arial" w:cs="Arial"/>
          <w:sz w:val="22"/>
          <w:szCs w:val="22"/>
        </w:rPr>
        <w:t>Trafodir yn fanwl ddiogelu plant yn cynnwys effaith adroddiadau arwyddocaol megis Adroddiad Laming ac Adolygiad Munro ar arferion a gweithdrefnau amddiffyn plant, gan ganolbwyntio ar atebolrwydd a chyfrifoldeb gweithwyr proffesiynol.</w:t>
      </w:r>
      <w:r w:rsidRPr="00206C1D">
        <w:rPr>
          <w:rFonts w:ascii="Arial" w:hAnsi="Arial" w:cs="Arial"/>
          <w:bCs/>
          <w:sz w:val="22"/>
          <w:szCs w:val="22"/>
        </w:rPr>
        <w:t xml:space="preserve"> Yn ogystal dadansoddir Gweithdrefnau Amddiffyn Plant Cymru Gyfan.</w:t>
      </w:r>
    </w:p>
    <w:p w:rsidR="000113F0" w:rsidRPr="00206C1D" w:rsidRDefault="000113F0" w:rsidP="000113F0">
      <w:pPr>
        <w:pStyle w:val="bullet"/>
        <w:numPr>
          <w:ilvl w:val="0"/>
          <w:numId w:val="7"/>
        </w:numPr>
        <w:ind w:left="1004" w:hanging="284"/>
        <w:rPr>
          <w:rFonts w:ascii="Arial" w:hAnsi="Arial" w:cs="Arial"/>
          <w:sz w:val="22"/>
          <w:szCs w:val="22"/>
        </w:rPr>
      </w:pPr>
      <w:r w:rsidRPr="00206C1D">
        <w:rPr>
          <w:rFonts w:ascii="Arial" w:hAnsi="Arial" w:cs="Arial"/>
          <w:sz w:val="22"/>
          <w:szCs w:val="22"/>
        </w:rPr>
        <w:t xml:space="preserve">Archwilir yn feirniadol effaith uniongyrchol ac anuniongyrchol tlodi ar les plant, yn cynnwys iechyd a dysgu.  </w:t>
      </w:r>
      <w:r w:rsidRPr="00206C1D">
        <w:rPr>
          <w:rFonts w:ascii="Arial" w:hAnsi="Arial" w:cs="Arial"/>
          <w:sz w:val="22"/>
          <w:szCs w:val="22"/>
          <w:lang w:eastAsia="ko-KR"/>
        </w:rPr>
        <w:t>Caiff myfyrwyr eu herio hefyd i ddadelfennu canfyddiadau ystrydebol o dlodi.</w:t>
      </w:r>
      <w:r w:rsidRPr="00206C1D">
        <w:rPr>
          <w:rFonts w:ascii="Arial" w:hAnsi="Arial" w:cs="Arial"/>
          <w:sz w:val="22"/>
          <w:szCs w:val="22"/>
        </w:rPr>
        <w:t xml:space="preserve">  Archwilir diffiniadau a theipolegau tlodi, yn cynnwys materion yn ymwneud â mynediad, dewis a phŵer. Ystyrir y cysylltiadau rhwng tlodi, hil ac anabledd ynghyd â thrafodaeth o dlodi gwledig a chudd.</w:t>
      </w:r>
    </w:p>
    <w:p w:rsidR="000113F0" w:rsidRPr="00206C1D" w:rsidRDefault="000113F0" w:rsidP="000113F0">
      <w:pPr>
        <w:pStyle w:val="bullet"/>
        <w:numPr>
          <w:ilvl w:val="0"/>
          <w:numId w:val="7"/>
        </w:numPr>
        <w:ind w:left="1004" w:hanging="284"/>
        <w:rPr>
          <w:rFonts w:ascii="Arial" w:hAnsi="Arial" w:cs="Arial"/>
          <w:iCs/>
          <w:sz w:val="22"/>
          <w:szCs w:val="22"/>
        </w:rPr>
      </w:pPr>
      <w:r w:rsidRPr="00206C1D">
        <w:rPr>
          <w:rFonts w:ascii="Arial" w:hAnsi="Arial" w:cs="Arial"/>
          <w:sz w:val="22"/>
          <w:szCs w:val="22"/>
        </w:rPr>
        <w:t xml:space="preserve">Bydd myfyrwyr yn dadansoddi’n feirniadol rôl rhyngweithio llafar effeithiol ac ystyriol rhwng ymarferwyr a phlant ifanc. Diben hyn yw dangos y gall ymatebion difeddwl gan oedolyn neu weithgareddau amhriodol effeithio ar hunan-barch plant ac o ganlyniad bydd yn cael effaith ar ddysgu gan blant. </w:t>
      </w:r>
      <w:r w:rsidRPr="00206C1D">
        <w:rPr>
          <w:rFonts w:ascii="Arial" w:hAnsi="Arial" w:cs="Arial"/>
          <w:iCs/>
          <w:sz w:val="22"/>
          <w:szCs w:val="22"/>
        </w:rPr>
        <w:t>Dadansoddir a gwerthusir yn feirniadol astudiaethau achos Dunn ynglŷn â chyfeillgarwch plant.</w:t>
      </w:r>
    </w:p>
    <w:p w:rsidR="000113F0" w:rsidRPr="00206C1D" w:rsidRDefault="000113F0" w:rsidP="000113F0">
      <w:pPr>
        <w:pStyle w:val="bullet"/>
        <w:numPr>
          <w:ilvl w:val="0"/>
          <w:numId w:val="7"/>
        </w:numPr>
        <w:ind w:left="1004" w:hanging="284"/>
        <w:rPr>
          <w:rFonts w:ascii="Arial" w:hAnsi="Arial" w:cs="Arial"/>
          <w:iCs/>
          <w:sz w:val="22"/>
          <w:szCs w:val="22"/>
        </w:rPr>
      </w:pPr>
      <w:r w:rsidRPr="00206C1D">
        <w:rPr>
          <w:rFonts w:ascii="Arial" w:hAnsi="Arial" w:cs="Arial"/>
          <w:sz w:val="22"/>
          <w:szCs w:val="22"/>
        </w:rPr>
        <w:t>Ystyrir perthnasau plant â phlant eraill ac astudir gwaith ymchwil (er enghraifft, Rubin a Scarlett) ar sgiliau cyfeillgarwch a sgiliau cyd-chwarae plant.</w:t>
      </w:r>
      <w:r w:rsidRPr="00206C1D">
        <w:rPr>
          <w:rFonts w:ascii="Arial" w:hAnsi="Arial" w:cs="Arial"/>
          <w:iCs/>
          <w:sz w:val="22"/>
          <w:szCs w:val="22"/>
        </w:rPr>
        <w:t xml:space="preserve"> Trafodir datblygiad sgiliau cyfathrebu plant a’u heffaith ar gymdeithasoli.  Archwilir yn fanwl rôl cymeriad plentyn o ran cymdeithasoli trwy astudiaeth o waith Dweck er enghraifft. </w:t>
      </w:r>
    </w:p>
    <w:p w:rsidR="000113F0" w:rsidRPr="00206C1D" w:rsidRDefault="000113F0" w:rsidP="000113F0">
      <w:pPr>
        <w:pStyle w:val="bullet"/>
        <w:numPr>
          <w:ilvl w:val="0"/>
          <w:numId w:val="7"/>
        </w:numPr>
        <w:ind w:left="1004" w:hanging="284"/>
        <w:rPr>
          <w:rFonts w:ascii="Arial" w:hAnsi="Arial" w:cs="Arial"/>
          <w:sz w:val="22"/>
          <w:szCs w:val="22"/>
        </w:rPr>
      </w:pPr>
      <w:r w:rsidRPr="00206C1D">
        <w:rPr>
          <w:rFonts w:ascii="Arial" w:hAnsi="Arial" w:cs="Arial"/>
          <w:sz w:val="22"/>
          <w:szCs w:val="22"/>
        </w:rPr>
        <w:lastRenderedPageBreak/>
        <w:t>Trafodir y canfyddiad o’r hunan ar ffurf categoreiddiadau:  rhyw, maint, oed ac ati, fel dangosyddion meincnodi’r plentyn, ynghyd ag ymatebion ac atgyfnerthwyr gan oedolion. Ystyrir tystiolaeth o rôl y cyfryngau ac anogir myfyrwyr i herio canfyddiadau a gwerthuso tystiolaeth am ddylanwad y cyfryngau ar ymddygiad plant.</w:t>
      </w:r>
    </w:p>
    <w:p w:rsidR="000113F0" w:rsidRPr="00206C1D" w:rsidRDefault="000113F0" w:rsidP="000113F0">
      <w:pPr>
        <w:pStyle w:val="heading"/>
        <w:rPr>
          <w:rFonts w:ascii="Arial" w:hAnsi="Arial" w:cs="Arial"/>
          <w:sz w:val="22"/>
          <w:szCs w:val="22"/>
        </w:rPr>
      </w:pPr>
      <w:r w:rsidRPr="00206C1D">
        <w:rPr>
          <w:rFonts w:ascii="Arial" w:hAnsi="Arial" w:cs="Arial"/>
          <w:sz w:val="22"/>
          <w:szCs w:val="22"/>
        </w:rPr>
        <w:t>ASESU</w:t>
      </w:r>
    </w:p>
    <w:p w:rsidR="000113F0" w:rsidRPr="00206C1D" w:rsidRDefault="000113F0" w:rsidP="000113F0">
      <w:pPr>
        <w:pStyle w:val="heading"/>
        <w:rPr>
          <w:rFonts w:ascii="Arial" w:hAnsi="Arial" w:cs="Arial"/>
          <w:sz w:val="22"/>
          <w:szCs w:val="22"/>
        </w:rPr>
      </w:pPr>
      <w:r w:rsidRPr="00206C1D">
        <w:rPr>
          <w:rFonts w:ascii="Arial" w:hAnsi="Arial" w:cs="Arial"/>
          <w:sz w:val="22"/>
          <w:szCs w:val="22"/>
        </w:rPr>
        <w:t>Gwaith cwrs</w:t>
      </w:r>
      <w:r w:rsidRPr="00206C1D">
        <w:rPr>
          <w:rFonts w:ascii="Arial" w:hAnsi="Arial" w:cs="Arial"/>
          <w:sz w:val="22"/>
          <w:szCs w:val="22"/>
        </w:rPr>
        <w:tab/>
        <w:t xml:space="preserve"> </w:t>
      </w:r>
      <w:r w:rsidRPr="00206C1D">
        <w:rPr>
          <w:rFonts w:ascii="Arial" w:hAnsi="Arial" w:cs="Arial"/>
          <w:sz w:val="22"/>
          <w:szCs w:val="22"/>
        </w:rPr>
        <w:tab/>
        <w:t>100%</w:t>
      </w: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rPr>
        <w:t xml:space="preserve">A. </w:t>
      </w:r>
      <w:r w:rsidRPr="00206C1D">
        <w:rPr>
          <w:rFonts w:ascii="Arial" w:hAnsi="Arial" w:cs="Arial"/>
          <w:sz w:val="22"/>
          <w:szCs w:val="22"/>
          <w:lang w:val="cy-GB"/>
        </w:rPr>
        <w:tab/>
        <w:t>Aseiniad Ysgrifenedig (4500 o eiriau)</w:t>
      </w:r>
      <w:r w:rsidRPr="00206C1D">
        <w:rPr>
          <w:rFonts w:ascii="Arial" w:hAnsi="Arial" w:cs="Arial"/>
          <w:sz w:val="22"/>
          <w:szCs w:val="22"/>
          <w:lang w:val="cy-GB"/>
        </w:rPr>
        <w:tab/>
      </w:r>
      <w:r w:rsidRPr="00206C1D">
        <w:rPr>
          <w:rFonts w:ascii="Arial" w:hAnsi="Arial" w:cs="Arial"/>
          <w:sz w:val="22"/>
          <w:szCs w:val="22"/>
          <w:lang w:val="cy-GB"/>
        </w:rPr>
        <w:tab/>
        <w:t>50%</w:t>
      </w:r>
    </w:p>
    <w:p w:rsidR="000113F0" w:rsidRPr="00206C1D" w:rsidRDefault="000113F0" w:rsidP="000113F0">
      <w:pPr>
        <w:rPr>
          <w:rFonts w:ascii="Arial" w:hAnsi="Arial" w:cs="Arial"/>
          <w:i/>
          <w:iCs/>
          <w:sz w:val="22"/>
          <w:szCs w:val="22"/>
          <w:lang w:val="cy-GB"/>
        </w:rPr>
      </w:pPr>
      <w:r w:rsidRPr="00206C1D">
        <w:rPr>
          <w:rFonts w:ascii="Arial" w:hAnsi="Arial" w:cs="Arial"/>
          <w:i/>
          <w:iCs/>
          <w:sz w:val="22"/>
          <w:szCs w:val="22"/>
          <w:lang w:val="cy-GB"/>
        </w:rPr>
        <w:t>Enghraifft</w:t>
      </w: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rPr>
        <w:t>Gwnewch ddadansoddiad beirniadol o’r dystiolaeth o effaith un o ffurfiau’r cyfryngau (er enghraifft teledu, DVDs, rhwydweithiau cymdeithasol) ar les plant ifanc.</w:t>
      </w:r>
    </w:p>
    <w:p w:rsidR="000113F0" w:rsidRPr="00206C1D" w:rsidRDefault="000113F0" w:rsidP="000113F0">
      <w:pPr>
        <w:rPr>
          <w:rFonts w:ascii="Arial" w:hAnsi="Arial" w:cs="Arial"/>
          <w:sz w:val="22"/>
          <w:szCs w:val="22"/>
          <w:lang w:val="cy-GB"/>
        </w:rPr>
      </w:pP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rPr>
        <w:t>B.</w:t>
      </w:r>
      <w:r w:rsidRPr="00206C1D">
        <w:rPr>
          <w:rFonts w:ascii="Arial" w:hAnsi="Arial" w:cs="Arial"/>
          <w:sz w:val="22"/>
          <w:szCs w:val="22"/>
          <w:lang w:val="cy-GB"/>
        </w:rPr>
        <w:tab/>
        <w:t xml:space="preserve">Cyflwyniad gydag amser i drafod (30 munud) </w:t>
      </w:r>
      <w:r w:rsidRPr="00206C1D">
        <w:rPr>
          <w:rFonts w:ascii="Arial" w:hAnsi="Arial" w:cs="Arial"/>
          <w:sz w:val="22"/>
          <w:szCs w:val="22"/>
          <w:lang w:val="cy-GB"/>
        </w:rPr>
        <w:tab/>
        <w:t>50%</w:t>
      </w: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rPr>
        <w:t xml:space="preserve">Cyflwyniad 30 munud (gyda deunydd ategol a thrafodaeth ddilynol)     </w:t>
      </w:r>
    </w:p>
    <w:p w:rsidR="000113F0" w:rsidRPr="00206C1D" w:rsidRDefault="000113F0" w:rsidP="000113F0">
      <w:pPr>
        <w:rPr>
          <w:rFonts w:ascii="Arial" w:hAnsi="Arial" w:cs="Arial"/>
          <w:i/>
          <w:iCs/>
          <w:sz w:val="22"/>
          <w:szCs w:val="22"/>
          <w:lang w:val="cy-GB"/>
        </w:rPr>
      </w:pPr>
      <w:r w:rsidRPr="00206C1D">
        <w:rPr>
          <w:rFonts w:ascii="Arial" w:hAnsi="Arial" w:cs="Arial"/>
          <w:i/>
          <w:iCs/>
          <w:sz w:val="22"/>
          <w:szCs w:val="22"/>
          <w:lang w:val="cy-GB"/>
        </w:rPr>
        <w:t>Enghraifft</w:t>
      </w: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eastAsia="ko-KR"/>
        </w:rPr>
        <w:t>Cynhaliwch arolwg ymchwil byr, gan ddefnyddio methodoleg ymchwil briodol a chymeradwy, i ddefnydd plant ifanc o’r ffurf o gyfryngau a ddewiswyd gennych yn asesiad A.</w:t>
      </w:r>
    </w:p>
    <w:p w:rsidR="000113F0" w:rsidRPr="00206C1D" w:rsidRDefault="000113F0" w:rsidP="000113F0">
      <w:pPr>
        <w:pStyle w:val="heading"/>
        <w:rPr>
          <w:rFonts w:ascii="Arial" w:hAnsi="Arial" w:cs="Arial"/>
          <w:sz w:val="22"/>
          <w:szCs w:val="22"/>
        </w:rPr>
      </w:pPr>
      <w:r w:rsidRPr="00206C1D">
        <w:rPr>
          <w:rFonts w:ascii="Arial" w:hAnsi="Arial" w:cs="Arial"/>
          <w:sz w:val="22"/>
          <w:szCs w:val="22"/>
        </w:rPr>
        <w:t>LLYFRYDDIAETH</w:t>
      </w:r>
    </w:p>
    <w:p w:rsidR="000113F0" w:rsidRPr="00206C1D" w:rsidRDefault="000113F0" w:rsidP="000113F0">
      <w:pPr>
        <w:pStyle w:val="heading"/>
        <w:rPr>
          <w:rFonts w:ascii="Arial" w:hAnsi="Arial" w:cs="Arial"/>
          <w:sz w:val="22"/>
          <w:szCs w:val="22"/>
        </w:rPr>
      </w:pPr>
      <w:r w:rsidRPr="00206C1D">
        <w:rPr>
          <w:rFonts w:ascii="Arial" w:hAnsi="Arial" w:cs="Arial"/>
          <w:sz w:val="22"/>
          <w:szCs w:val="22"/>
        </w:rPr>
        <w:t>Hanfodol</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Axford, N. (2008) </w:t>
      </w:r>
      <w:r w:rsidRPr="00206C1D">
        <w:rPr>
          <w:rFonts w:ascii="Arial" w:hAnsi="Arial" w:cs="Arial"/>
          <w:i/>
          <w:sz w:val="22"/>
          <w:szCs w:val="22"/>
        </w:rPr>
        <w:t xml:space="preserve">Exploring Concepts of Child Well-being: Implications for Children’s Services. </w:t>
      </w:r>
      <w:r w:rsidRPr="00206C1D">
        <w:rPr>
          <w:rFonts w:ascii="Arial" w:hAnsi="Arial" w:cs="Arial"/>
          <w:sz w:val="22"/>
          <w:szCs w:val="22"/>
        </w:rPr>
        <w:t>Bristol: Policy Press.</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Ben-Aryeh, A. (2008) </w:t>
      </w:r>
      <w:r w:rsidRPr="00206C1D">
        <w:rPr>
          <w:rFonts w:ascii="Arial" w:hAnsi="Arial" w:cs="Arial"/>
          <w:i/>
          <w:sz w:val="22"/>
          <w:szCs w:val="22"/>
        </w:rPr>
        <w:t>Indicators of Children’s Well-being: Theory and Practice in a Multicultural Perspective</w:t>
      </w:r>
      <w:r w:rsidRPr="00206C1D">
        <w:rPr>
          <w:rFonts w:ascii="Arial" w:hAnsi="Arial" w:cs="Arial"/>
          <w:sz w:val="22"/>
          <w:szCs w:val="22"/>
        </w:rPr>
        <w:t xml:space="preserve">. Springer.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Blyth, M &amp; Soloman, E. (2012) </w:t>
      </w:r>
      <w:r w:rsidRPr="00206C1D">
        <w:rPr>
          <w:rFonts w:ascii="Arial" w:hAnsi="Arial" w:cs="Arial"/>
          <w:i/>
          <w:iCs/>
          <w:sz w:val="22"/>
          <w:szCs w:val="22"/>
        </w:rPr>
        <w:t xml:space="preserve">Effective Safeguarding for Children and Young People: What Next After Munro? </w:t>
      </w:r>
      <w:r w:rsidRPr="00206C1D">
        <w:rPr>
          <w:rFonts w:ascii="Arial" w:hAnsi="Arial" w:cs="Arial"/>
          <w:sz w:val="22"/>
          <w:szCs w:val="22"/>
        </w:rPr>
        <w:t xml:space="preserve"> Bristol: The Policy Press.</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Bradshaw, J. &amp; Mayhew, E. (2005) </w:t>
      </w:r>
      <w:r w:rsidRPr="00206C1D">
        <w:rPr>
          <w:rFonts w:ascii="Arial" w:hAnsi="Arial" w:cs="Arial"/>
          <w:i/>
          <w:sz w:val="22"/>
          <w:szCs w:val="22"/>
        </w:rPr>
        <w:t xml:space="preserve">The Well-being of children in the UK </w:t>
      </w:r>
      <w:r w:rsidRPr="00206C1D">
        <w:rPr>
          <w:rFonts w:ascii="Arial" w:hAnsi="Arial" w:cs="Arial"/>
          <w:sz w:val="22"/>
          <w:szCs w:val="22"/>
        </w:rPr>
        <w:t>(2</w:t>
      </w:r>
      <w:r w:rsidRPr="00206C1D">
        <w:rPr>
          <w:rFonts w:ascii="Arial" w:hAnsi="Arial" w:cs="Arial"/>
          <w:sz w:val="22"/>
          <w:szCs w:val="22"/>
          <w:vertAlign w:val="superscript"/>
        </w:rPr>
        <w:t>nd</w:t>
      </w:r>
      <w:r w:rsidRPr="00206C1D">
        <w:rPr>
          <w:rFonts w:ascii="Arial" w:hAnsi="Arial" w:cs="Arial"/>
          <w:sz w:val="22"/>
          <w:szCs w:val="22"/>
        </w:rPr>
        <w:t xml:space="preserve"> ed). London: Save the Children.</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Burrell, A.(2007)  </w:t>
      </w:r>
      <w:r w:rsidRPr="00206C1D">
        <w:rPr>
          <w:rFonts w:ascii="Arial" w:hAnsi="Arial" w:cs="Arial"/>
          <w:i/>
          <w:sz w:val="22"/>
          <w:szCs w:val="22"/>
        </w:rPr>
        <w:t xml:space="preserve">Promoting Children’s Well-being in the Primary Years. </w:t>
      </w:r>
      <w:r w:rsidRPr="00206C1D">
        <w:rPr>
          <w:rFonts w:ascii="Arial" w:hAnsi="Arial" w:cs="Arial"/>
          <w:sz w:val="22"/>
          <w:szCs w:val="22"/>
        </w:rPr>
        <w:t xml:space="preserve">London: Continuum, 2007.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Collins, J. &amp; Foley, P. (gol) (2008)  </w:t>
      </w:r>
      <w:r w:rsidRPr="00206C1D">
        <w:rPr>
          <w:rFonts w:ascii="Arial" w:hAnsi="Arial" w:cs="Arial"/>
          <w:i/>
          <w:sz w:val="22"/>
          <w:szCs w:val="22"/>
        </w:rPr>
        <w:t>Promoting Children’s Wellbeing: Policy and Practice</w:t>
      </w:r>
      <w:r w:rsidRPr="00206C1D">
        <w:rPr>
          <w:rFonts w:ascii="Arial" w:hAnsi="Arial" w:cs="Arial"/>
          <w:sz w:val="22"/>
          <w:szCs w:val="22"/>
        </w:rPr>
        <w:t>. Bristol: Policy Press.</w:t>
      </w:r>
    </w:p>
    <w:p w:rsidR="000113F0" w:rsidRPr="00206C1D" w:rsidRDefault="000113F0" w:rsidP="000113F0">
      <w:pPr>
        <w:rPr>
          <w:rFonts w:ascii="Arial" w:hAnsi="Arial" w:cs="Arial"/>
          <w:spacing w:val="-3"/>
          <w:sz w:val="22"/>
          <w:szCs w:val="22"/>
        </w:rPr>
      </w:pPr>
      <w:r w:rsidRPr="00206C1D">
        <w:rPr>
          <w:rFonts w:ascii="Arial" w:hAnsi="Arial" w:cs="Arial"/>
          <w:sz w:val="22"/>
          <w:szCs w:val="22"/>
        </w:rPr>
        <w:t xml:space="preserve">Cornwell, S. (2009) </w:t>
      </w:r>
      <w:r w:rsidRPr="00206C1D">
        <w:rPr>
          <w:rFonts w:ascii="Arial" w:hAnsi="Arial" w:cs="Arial"/>
          <w:i/>
          <w:sz w:val="22"/>
          <w:szCs w:val="22"/>
        </w:rPr>
        <w:t>The Emotional Curriculum: A Journey Towards Emotional Literacy.</w:t>
      </w:r>
      <w:r w:rsidRPr="00206C1D">
        <w:rPr>
          <w:rFonts w:ascii="Arial" w:hAnsi="Arial" w:cs="Arial"/>
          <w:sz w:val="22"/>
          <w:szCs w:val="22"/>
        </w:rPr>
        <w:t xml:space="preserve"> London: Paul Chapman.</w:t>
      </w:r>
      <w:r w:rsidRPr="00206C1D">
        <w:rPr>
          <w:rFonts w:ascii="Arial" w:hAnsi="Arial" w:cs="Arial"/>
          <w:spacing w:val="-3"/>
          <w:sz w:val="22"/>
          <w:szCs w:val="22"/>
        </w:rPr>
        <w:t xml:space="preserve"> </w:t>
      </w:r>
    </w:p>
    <w:p w:rsidR="000113F0" w:rsidRPr="00206C1D" w:rsidRDefault="000113F0" w:rsidP="000113F0">
      <w:pPr>
        <w:rPr>
          <w:rFonts w:ascii="Arial" w:hAnsi="Arial" w:cs="Arial"/>
          <w:spacing w:val="-3"/>
          <w:sz w:val="22"/>
          <w:szCs w:val="22"/>
        </w:rPr>
      </w:pPr>
      <w:r w:rsidRPr="00206C1D">
        <w:rPr>
          <w:rFonts w:ascii="Arial" w:hAnsi="Arial" w:cs="Arial"/>
          <w:spacing w:val="-3"/>
          <w:sz w:val="22"/>
          <w:szCs w:val="22"/>
        </w:rPr>
        <w:t xml:space="preserve">Davies, C &amp; Ward, H. (2012) </w:t>
      </w:r>
      <w:r w:rsidRPr="00206C1D">
        <w:rPr>
          <w:rFonts w:ascii="Arial" w:hAnsi="Arial" w:cs="Arial"/>
          <w:i/>
          <w:iCs/>
          <w:spacing w:val="-3"/>
          <w:sz w:val="22"/>
          <w:szCs w:val="22"/>
        </w:rPr>
        <w:t xml:space="preserve">Safeguarding Children Across Services – Messages from Research. </w:t>
      </w:r>
      <w:r w:rsidRPr="00206C1D">
        <w:rPr>
          <w:rFonts w:ascii="Arial" w:hAnsi="Arial" w:cs="Arial"/>
          <w:spacing w:val="-3"/>
          <w:sz w:val="22"/>
          <w:szCs w:val="22"/>
        </w:rPr>
        <w:t>London: Jessica Kingsley Publishers.</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Durden, T. &amp; Dangel, J. P.  (2008) ‘Teacher-involved Conversations with Young Children During Small Group Activity’, </w:t>
      </w:r>
      <w:r w:rsidRPr="00206C1D">
        <w:rPr>
          <w:rFonts w:ascii="Arial" w:hAnsi="Arial" w:cs="Arial"/>
          <w:i/>
          <w:iCs/>
          <w:sz w:val="22"/>
          <w:szCs w:val="22"/>
        </w:rPr>
        <w:t xml:space="preserve">Early Years, </w:t>
      </w:r>
      <w:r w:rsidRPr="00206C1D">
        <w:rPr>
          <w:rFonts w:ascii="Arial" w:hAnsi="Arial" w:cs="Arial"/>
          <w:sz w:val="22"/>
          <w:szCs w:val="22"/>
        </w:rPr>
        <w:t>Vol. 28, No. 3, October.</w:t>
      </w:r>
    </w:p>
    <w:p w:rsidR="000113F0" w:rsidRPr="00206C1D" w:rsidRDefault="000113F0" w:rsidP="000113F0">
      <w:pPr>
        <w:ind w:right="300"/>
        <w:rPr>
          <w:rFonts w:ascii="Arial" w:hAnsi="Arial" w:cs="Arial"/>
          <w:spacing w:val="-3"/>
          <w:sz w:val="22"/>
          <w:szCs w:val="22"/>
        </w:rPr>
      </w:pPr>
      <w:r w:rsidRPr="00206C1D">
        <w:rPr>
          <w:rFonts w:ascii="Arial" w:hAnsi="Arial" w:cs="Arial"/>
          <w:spacing w:val="-3"/>
          <w:sz w:val="22"/>
          <w:szCs w:val="22"/>
        </w:rPr>
        <w:t xml:space="preserve">Egan, D. (2007) </w:t>
      </w:r>
      <w:r w:rsidRPr="00206C1D">
        <w:rPr>
          <w:rFonts w:ascii="Arial" w:hAnsi="Arial" w:cs="Arial"/>
          <w:i/>
          <w:spacing w:val="-3"/>
          <w:sz w:val="22"/>
          <w:szCs w:val="22"/>
        </w:rPr>
        <w:t xml:space="preserve">Combating child poverty in Wales: are effective education strategies in place? </w:t>
      </w:r>
      <w:r w:rsidRPr="00206C1D">
        <w:rPr>
          <w:rFonts w:ascii="Arial" w:hAnsi="Arial" w:cs="Arial"/>
          <w:spacing w:val="-3"/>
          <w:sz w:val="22"/>
          <w:szCs w:val="22"/>
        </w:rPr>
        <w:t>York:  Joseph Rowntree Foundation.</w:t>
      </w:r>
    </w:p>
    <w:p w:rsidR="000113F0" w:rsidRPr="00206C1D" w:rsidRDefault="000113F0" w:rsidP="000113F0">
      <w:pPr>
        <w:rPr>
          <w:rFonts w:ascii="Arial" w:hAnsi="Arial" w:cs="Arial"/>
          <w:spacing w:val="-3"/>
          <w:sz w:val="22"/>
          <w:szCs w:val="22"/>
        </w:rPr>
      </w:pPr>
      <w:r w:rsidRPr="00206C1D">
        <w:rPr>
          <w:rFonts w:ascii="Arial" w:hAnsi="Arial" w:cs="Arial"/>
          <w:spacing w:val="-3"/>
          <w:sz w:val="22"/>
          <w:szCs w:val="22"/>
        </w:rPr>
        <w:t xml:space="preserve">Harris, P. &amp; Manatakis, H. (2013) </w:t>
      </w:r>
      <w:r w:rsidRPr="00206C1D">
        <w:rPr>
          <w:rFonts w:ascii="Arial" w:hAnsi="Arial" w:cs="Arial"/>
          <w:i/>
          <w:spacing w:val="-3"/>
          <w:sz w:val="22"/>
          <w:szCs w:val="22"/>
        </w:rPr>
        <w:t xml:space="preserve">Children as Citizens: Engaging with the Child’s Voice in Education Settings.  </w:t>
      </w:r>
      <w:r w:rsidRPr="00206C1D">
        <w:rPr>
          <w:rFonts w:ascii="Arial" w:hAnsi="Arial" w:cs="Arial"/>
          <w:spacing w:val="-3"/>
          <w:sz w:val="22"/>
          <w:szCs w:val="22"/>
        </w:rPr>
        <w:t>London: Routledge.</w:t>
      </w:r>
    </w:p>
    <w:p w:rsidR="000113F0" w:rsidRPr="00206C1D" w:rsidRDefault="000113F0" w:rsidP="000113F0">
      <w:pPr>
        <w:rPr>
          <w:rFonts w:ascii="Arial" w:hAnsi="Arial" w:cs="Arial"/>
          <w:spacing w:val="-3"/>
          <w:sz w:val="22"/>
          <w:szCs w:val="22"/>
        </w:rPr>
      </w:pPr>
      <w:r w:rsidRPr="00206C1D">
        <w:rPr>
          <w:rFonts w:ascii="Arial" w:hAnsi="Arial" w:cs="Arial"/>
          <w:spacing w:val="-3"/>
          <w:sz w:val="22"/>
          <w:szCs w:val="22"/>
        </w:rPr>
        <w:t xml:space="preserve">Milbourne, P. &amp; Hughes, R. (2005) ‘Poverty and Social Exclusion in Rural Wales’, Aberystwyth: Wales Rural Observatory, Research Report 6. </w:t>
      </w:r>
    </w:p>
    <w:p w:rsidR="000113F0" w:rsidRPr="00206C1D" w:rsidRDefault="000113F0" w:rsidP="000113F0">
      <w:pPr>
        <w:rPr>
          <w:rFonts w:ascii="Arial" w:hAnsi="Arial" w:cs="Arial"/>
          <w:spacing w:val="-3"/>
          <w:sz w:val="22"/>
          <w:szCs w:val="22"/>
        </w:rPr>
      </w:pPr>
      <w:r w:rsidRPr="00206C1D">
        <w:rPr>
          <w:rFonts w:ascii="Arial" w:hAnsi="Arial" w:cs="Arial"/>
          <w:spacing w:val="-3"/>
          <w:sz w:val="22"/>
          <w:szCs w:val="22"/>
        </w:rPr>
        <w:t xml:space="preserve">Powell, J &amp; Uppal, E.L., (2012) </w:t>
      </w:r>
      <w:r w:rsidRPr="00206C1D">
        <w:rPr>
          <w:rFonts w:ascii="Arial" w:hAnsi="Arial" w:cs="Arial"/>
          <w:i/>
          <w:iCs/>
          <w:spacing w:val="-3"/>
          <w:sz w:val="22"/>
          <w:szCs w:val="22"/>
        </w:rPr>
        <w:t>Safeguarding Babies and Young Children: A Guide for Early Years Professionals</w:t>
      </w:r>
      <w:r w:rsidRPr="00206C1D">
        <w:rPr>
          <w:rFonts w:ascii="Arial" w:hAnsi="Arial" w:cs="Arial"/>
          <w:spacing w:val="-3"/>
          <w:sz w:val="22"/>
          <w:szCs w:val="22"/>
        </w:rPr>
        <w:t xml:space="preserve">. Maidenhead: Open University Press.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Reid, J. &amp; Burton, S.  (2013) </w:t>
      </w:r>
      <w:r w:rsidRPr="00206C1D">
        <w:rPr>
          <w:rFonts w:ascii="Arial" w:hAnsi="Arial" w:cs="Arial"/>
          <w:i/>
          <w:sz w:val="22"/>
          <w:szCs w:val="22"/>
        </w:rPr>
        <w:t xml:space="preserve">Safeguarding and Protecting Children in the Early Years.  </w:t>
      </w:r>
      <w:r w:rsidRPr="00206C1D">
        <w:rPr>
          <w:rFonts w:ascii="Arial" w:hAnsi="Arial" w:cs="Arial"/>
          <w:sz w:val="22"/>
          <w:szCs w:val="22"/>
        </w:rPr>
        <w:t>London: Routledge.</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Robinson, M. (2014) </w:t>
      </w:r>
      <w:r w:rsidRPr="00206C1D">
        <w:rPr>
          <w:rFonts w:ascii="Arial" w:hAnsi="Arial" w:cs="Arial"/>
          <w:i/>
          <w:sz w:val="22"/>
          <w:szCs w:val="22"/>
        </w:rPr>
        <w:t xml:space="preserve">The Feeling Child: Laying the Foundations of Confidence and Resilience.  </w:t>
      </w:r>
      <w:r w:rsidRPr="00206C1D">
        <w:rPr>
          <w:rFonts w:ascii="Arial" w:hAnsi="Arial" w:cs="Arial"/>
          <w:sz w:val="22"/>
          <w:szCs w:val="22"/>
        </w:rPr>
        <w:t>London: Routledge.</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Roberts, R. (2010) </w:t>
      </w:r>
      <w:r w:rsidRPr="00206C1D">
        <w:rPr>
          <w:rFonts w:ascii="Arial" w:hAnsi="Arial" w:cs="Arial"/>
          <w:i/>
          <w:iCs/>
          <w:sz w:val="22"/>
          <w:szCs w:val="22"/>
        </w:rPr>
        <w:t xml:space="preserve">Wellbeing from Birth. </w:t>
      </w:r>
      <w:r w:rsidRPr="00206C1D">
        <w:rPr>
          <w:rFonts w:ascii="Arial" w:hAnsi="Arial" w:cs="Arial"/>
          <w:sz w:val="22"/>
          <w:szCs w:val="22"/>
        </w:rPr>
        <w:t>London:</w:t>
      </w:r>
      <w:r w:rsidRPr="00206C1D">
        <w:rPr>
          <w:rFonts w:ascii="Arial" w:hAnsi="Arial" w:cs="Arial"/>
          <w:i/>
          <w:iCs/>
          <w:sz w:val="22"/>
          <w:szCs w:val="22"/>
        </w:rPr>
        <w:t xml:space="preserve"> </w:t>
      </w:r>
      <w:r w:rsidRPr="00206C1D">
        <w:rPr>
          <w:rFonts w:ascii="Arial" w:hAnsi="Arial" w:cs="Arial"/>
          <w:sz w:val="22"/>
          <w:szCs w:val="22"/>
        </w:rPr>
        <w:t xml:space="preserve">Sage. </w:t>
      </w:r>
    </w:p>
    <w:p w:rsidR="000113F0" w:rsidRPr="00206C1D" w:rsidRDefault="000113F0" w:rsidP="000113F0">
      <w:pPr>
        <w:ind w:right="300"/>
        <w:rPr>
          <w:rFonts w:ascii="Arial" w:hAnsi="Arial" w:cs="Arial"/>
          <w:spacing w:val="-3"/>
          <w:sz w:val="22"/>
          <w:szCs w:val="22"/>
        </w:rPr>
      </w:pPr>
      <w:r w:rsidRPr="00206C1D">
        <w:rPr>
          <w:rFonts w:ascii="Arial" w:hAnsi="Arial" w:cs="Arial"/>
          <w:spacing w:val="-3"/>
          <w:sz w:val="22"/>
          <w:szCs w:val="22"/>
        </w:rPr>
        <w:t xml:space="preserve">Save the Children (2008) </w:t>
      </w:r>
      <w:r w:rsidRPr="00206C1D">
        <w:rPr>
          <w:rFonts w:ascii="Arial" w:hAnsi="Arial" w:cs="Arial"/>
          <w:i/>
          <w:spacing w:val="-3"/>
          <w:sz w:val="22"/>
          <w:szCs w:val="22"/>
        </w:rPr>
        <w:t xml:space="preserve">Children in severe poverty in Wales: an agenda for action. </w:t>
      </w:r>
      <w:r w:rsidRPr="00206C1D">
        <w:rPr>
          <w:rFonts w:ascii="Arial" w:hAnsi="Arial" w:cs="Arial"/>
          <w:spacing w:val="-3"/>
          <w:sz w:val="22"/>
          <w:szCs w:val="22"/>
        </w:rPr>
        <w:t>Cardiff: Save the Children.</w:t>
      </w:r>
    </w:p>
    <w:p w:rsidR="000113F0" w:rsidRPr="00206C1D" w:rsidRDefault="000113F0" w:rsidP="000113F0">
      <w:pPr>
        <w:keepNext/>
        <w:suppressAutoHyphens/>
        <w:ind w:right="-334"/>
        <w:outlineLvl w:val="0"/>
        <w:rPr>
          <w:rFonts w:ascii="Arial" w:hAnsi="Arial" w:cs="Arial"/>
          <w:sz w:val="22"/>
          <w:szCs w:val="22"/>
        </w:rPr>
      </w:pPr>
      <w:r w:rsidRPr="00206C1D">
        <w:rPr>
          <w:rFonts w:ascii="Arial" w:hAnsi="Arial" w:cs="Arial"/>
          <w:sz w:val="22"/>
          <w:szCs w:val="22"/>
        </w:rPr>
        <w:t xml:space="preserve">Siencyn, S.W. (2010) ‘The Challenges of Rural Poverty for Children in Wales’ in  Clark, M. &amp; </w:t>
      </w:r>
    </w:p>
    <w:p w:rsidR="000113F0" w:rsidRPr="00206C1D" w:rsidRDefault="000113F0" w:rsidP="000113F0">
      <w:pPr>
        <w:ind w:right="300"/>
        <w:rPr>
          <w:rFonts w:ascii="Arial" w:hAnsi="Arial" w:cs="Arial"/>
          <w:sz w:val="22"/>
          <w:szCs w:val="22"/>
        </w:rPr>
      </w:pPr>
      <w:r w:rsidRPr="00206C1D">
        <w:rPr>
          <w:rFonts w:ascii="Arial" w:hAnsi="Arial" w:cs="Arial"/>
          <w:sz w:val="22"/>
          <w:szCs w:val="22"/>
        </w:rPr>
        <w:t xml:space="preserve">Singer, D.G., Michnick Golinkoff, R. &amp; Hirsh-Pasek, K. (gol) (2006) </w:t>
      </w:r>
      <w:r w:rsidRPr="00206C1D">
        <w:rPr>
          <w:rFonts w:ascii="Arial" w:hAnsi="Arial" w:cs="Arial"/>
          <w:i/>
          <w:sz w:val="22"/>
          <w:szCs w:val="22"/>
        </w:rPr>
        <w:t>Play = Learning: How Play Motivates and Enhances Cognitive and Social-Emotional Growth</w:t>
      </w:r>
      <w:r w:rsidRPr="00206C1D">
        <w:rPr>
          <w:rFonts w:ascii="Arial" w:hAnsi="Arial" w:cs="Arial"/>
          <w:sz w:val="22"/>
          <w:szCs w:val="22"/>
        </w:rPr>
        <w:t>. Oxford: Oxford University Press.</w:t>
      </w:r>
    </w:p>
    <w:p w:rsidR="000113F0" w:rsidRPr="00206C1D" w:rsidRDefault="000113F0" w:rsidP="000113F0">
      <w:pPr>
        <w:ind w:right="300"/>
        <w:rPr>
          <w:rFonts w:ascii="Arial" w:hAnsi="Arial" w:cs="Arial"/>
          <w:sz w:val="22"/>
          <w:szCs w:val="22"/>
        </w:rPr>
      </w:pPr>
      <w:r w:rsidRPr="00206C1D">
        <w:rPr>
          <w:rFonts w:ascii="Arial" w:hAnsi="Arial" w:cs="Arial"/>
          <w:sz w:val="22"/>
          <w:szCs w:val="22"/>
        </w:rPr>
        <w:t xml:space="preserve">Smidt, S. (2013) </w:t>
      </w:r>
      <w:r w:rsidRPr="00206C1D">
        <w:rPr>
          <w:rFonts w:ascii="Arial" w:hAnsi="Arial" w:cs="Arial"/>
          <w:i/>
          <w:sz w:val="22"/>
          <w:szCs w:val="22"/>
        </w:rPr>
        <w:t>The Developing Child in the 21</w:t>
      </w:r>
      <w:r w:rsidRPr="00206C1D">
        <w:rPr>
          <w:rFonts w:ascii="Arial" w:hAnsi="Arial" w:cs="Arial"/>
          <w:i/>
          <w:sz w:val="22"/>
          <w:szCs w:val="22"/>
          <w:vertAlign w:val="superscript"/>
        </w:rPr>
        <w:t>st</w:t>
      </w:r>
      <w:r w:rsidRPr="00206C1D">
        <w:rPr>
          <w:rFonts w:ascii="Arial" w:hAnsi="Arial" w:cs="Arial"/>
          <w:i/>
          <w:sz w:val="22"/>
          <w:szCs w:val="22"/>
        </w:rPr>
        <w:t xml:space="preserve"> Century: a Global Perspective on Child Development.  </w:t>
      </w:r>
      <w:r w:rsidRPr="00206C1D">
        <w:rPr>
          <w:rFonts w:ascii="Arial" w:hAnsi="Arial" w:cs="Arial"/>
          <w:sz w:val="22"/>
          <w:szCs w:val="22"/>
        </w:rPr>
        <w:t xml:space="preserve"> (2</w:t>
      </w:r>
      <w:r w:rsidRPr="00206C1D">
        <w:rPr>
          <w:rFonts w:ascii="Arial" w:hAnsi="Arial" w:cs="Arial"/>
          <w:sz w:val="22"/>
          <w:szCs w:val="22"/>
          <w:vertAlign w:val="superscript"/>
        </w:rPr>
        <w:t xml:space="preserve">il </w:t>
      </w:r>
      <w:r w:rsidRPr="00206C1D">
        <w:rPr>
          <w:rFonts w:ascii="Arial" w:hAnsi="Arial" w:cs="Arial"/>
          <w:sz w:val="22"/>
          <w:szCs w:val="22"/>
        </w:rPr>
        <w:t>arg)  London: Routledge.</w:t>
      </w:r>
    </w:p>
    <w:p w:rsidR="000113F0" w:rsidRPr="00206C1D" w:rsidRDefault="000113F0" w:rsidP="000113F0">
      <w:pPr>
        <w:ind w:right="300"/>
        <w:rPr>
          <w:rFonts w:ascii="Arial" w:hAnsi="Arial" w:cs="Arial"/>
          <w:sz w:val="22"/>
          <w:szCs w:val="22"/>
        </w:rPr>
      </w:pPr>
      <w:r w:rsidRPr="00206C1D">
        <w:rPr>
          <w:rFonts w:ascii="Arial" w:hAnsi="Arial" w:cs="Arial"/>
          <w:sz w:val="22"/>
          <w:szCs w:val="22"/>
        </w:rPr>
        <w:lastRenderedPageBreak/>
        <w:t xml:space="preserve">Stafford, A., Vincent, S &amp; Partan, N. (gol) (2010) </w:t>
      </w:r>
      <w:r w:rsidRPr="00206C1D">
        <w:rPr>
          <w:rFonts w:ascii="Arial" w:hAnsi="Arial" w:cs="Arial"/>
          <w:i/>
          <w:iCs/>
          <w:sz w:val="22"/>
          <w:szCs w:val="22"/>
        </w:rPr>
        <w:t xml:space="preserve">Child Protection Reform Across the UK (Protecting Children and Young People). </w:t>
      </w:r>
      <w:r w:rsidRPr="00206C1D">
        <w:rPr>
          <w:rFonts w:ascii="Arial" w:hAnsi="Arial" w:cs="Arial"/>
          <w:sz w:val="22"/>
          <w:szCs w:val="22"/>
        </w:rPr>
        <w:t xml:space="preserve">Edinburgh: Dunedin Academic Press Ltd.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Tucker, S. (ed) (2010) </w:t>
      </w:r>
      <w:r w:rsidRPr="00206C1D">
        <w:rPr>
          <w:rFonts w:ascii="Arial" w:hAnsi="Arial" w:cs="Arial"/>
          <w:i/>
          <w:sz w:val="22"/>
          <w:szCs w:val="22"/>
        </w:rPr>
        <w:t>Early Childhoods in a Changing World</w:t>
      </w:r>
      <w:r w:rsidRPr="00206C1D">
        <w:rPr>
          <w:rFonts w:ascii="Arial" w:hAnsi="Arial" w:cs="Arial"/>
          <w:sz w:val="22"/>
          <w:szCs w:val="22"/>
        </w:rPr>
        <w:t xml:space="preserve">, 43-55. London: Trentham Books. Welsh Assembly Government (2003) </w:t>
      </w:r>
      <w:r w:rsidRPr="00206C1D">
        <w:rPr>
          <w:rFonts w:ascii="Arial" w:hAnsi="Arial" w:cs="Arial"/>
          <w:i/>
          <w:sz w:val="22"/>
          <w:szCs w:val="22"/>
        </w:rPr>
        <w:t xml:space="preserve">The Learning Country:  The Foundation Phase 3-7, </w:t>
      </w:r>
      <w:r w:rsidRPr="00206C1D">
        <w:rPr>
          <w:rFonts w:ascii="Arial" w:hAnsi="Arial" w:cs="Arial"/>
          <w:sz w:val="22"/>
          <w:szCs w:val="22"/>
        </w:rPr>
        <w:t xml:space="preserve">Cardiff: WAG. </w:t>
      </w:r>
    </w:p>
    <w:p w:rsidR="000113F0" w:rsidRPr="00206C1D" w:rsidRDefault="000113F0" w:rsidP="000113F0">
      <w:pPr>
        <w:rPr>
          <w:rFonts w:ascii="Arial" w:hAnsi="Arial" w:cs="Arial"/>
          <w:spacing w:val="-3"/>
          <w:sz w:val="22"/>
          <w:szCs w:val="22"/>
        </w:rPr>
      </w:pPr>
      <w:r w:rsidRPr="00206C1D">
        <w:rPr>
          <w:rFonts w:ascii="Arial" w:hAnsi="Arial" w:cs="Arial"/>
          <w:spacing w:val="-3"/>
          <w:sz w:val="22"/>
          <w:szCs w:val="22"/>
        </w:rPr>
        <w:t xml:space="preserve">Welsh Assembly Government (2005) </w:t>
      </w:r>
      <w:r w:rsidRPr="00206C1D">
        <w:rPr>
          <w:rFonts w:ascii="Arial" w:hAnsi="Arial" w:cs="Arial"/>
          <w:i/>
          <w:spacing w:val="-3"/>
          <w:sz w:val="22"/>
          <w:szCs w:val="22"/>
        </w:rPr>
        <w:t xml:space="preserve">A Fair Future for our Children.  </w:t>
      </w:r>
      <w:r w:rsidRPr="00206C1D">
        <w:rPr>
          <w:rFonts w:ascii="Arial" w:hAnsi="Arial" w:cs="Arial"/>
          <w:spacing w:val="-3"/>
          <w:sz w:val="22"/>
          <w:szCs w:val="22"/>
        </w:rPr>
        <w:t>Cardiff:  WAG.</w:t>
      </w:r>
    </w:p>
    <w:p w:rsidR="000113F0" w:rsidRPr="00206C1D" w:rsidRDefault="000113F0" w:rsidP="000113F0">
      <w:pPr>
        <w:rPr>
          <w:rFonts w:ascii="Arial" w:hAnsi="Arial" w:cs="Arial"/>
          <w:spacing w:val="-3"/>
          <w:sz w:val="22"/>
          <w:szCs w:val="22"/>
        </w:rPr>
      </w:pPr>
    </w:p>
    <w:p w:rsidR="004621A1" w:rsidRDefault="004621A1" w:rsidP="000113F0">
      <w:pPr>
        <w:rPr>
          <w:rFonts w:ascii="Arial" w:hAnsi="Arial" w:cs="Arial"/>
          <w:b/>
          <w:sz w:val="22"/>
          <w:szCs w:val="22"/>
        </w:rPr>
      </w:pPr>
    </w:p>
    <w:p w:rsidR="004621A1" w:rsidRDefault="004621A1" w:rsidP="000113F0">
      <w:pPr>
        <w:rPr>
          <w:rFonts w:ascii="Arial" w:hAnsi="Arial" w:cs="Arial"/>
          <w:b/>
          <w:sz w:val="22"/>
          <w:szCs w:val="22"/>
        </w:rPr>
      </w:pPr>
    </w:p>
    <w:p w:rsidR="000113F0" w:rsidRPr="00206C1D" w:rsidRDefault="000113F0" w:rsidP="000113F0">
      <w:pPr>
        <w:rPr>
          <w:rFonts w:ascii="Arial" w:hAnsi="Arial" w:cs="Arial"/>
          <w:b/>
          <w:sz w:val="22"/>
          <w:szCs w:val="22"/>
        </w:rPr>
      </w:pPr>
      <w:r w:rsidRPr="00206C1D">
        <w:rPr>
          <w:rFonts w:ascii="Arial" w:hAnsi="Arial" w:cs="Arial"/>
          <w:b/>
          <w:sz w:val="22"/>
          <w:szCs w:val="22"/>
        </w:rPr>
        <w:t>Argymhellir</w:t>
      </w:r>
    </w:p>
    <w:p w:rsidR="000113F0" w:rsidRPr="00206C1D" w:rsidRDefault="000113F0" w:rsidP="000113F0">
      <w:pPr>
        <w:rPr>
          <w:rFonts w:ascii="Arial" w:hAnsi="Arial" w:cs="Arial"/>
          <w:b/>
          <w:sz w:val="22"/>
          <w:szCs w:val="22"/>
        </w:rPr>
      </w:pPr>
    </w:p>
    <w:p w:rsidR="000113F0" w:rsidRPr="00206C1D" w:rsidRDefault="000113F0" w:rsidP="000113F0">
      <w:pPr>
        <w:rPr>
          <w:rFonts w:ascii="Arial" w:hAnsi="Arial" w:cs="Arial"/>
          <w:sz w:val="22"/>
          <w:szCs w:val="22"/>
        </w:rPr>
      </w:pPr>
      <w:r w:rsidRPr="00206C1D">
        <w:rPr>
          <w:rFonts w:ascii="Arial" w:hAnsi="Arial" w:cs="Arial"/>
          <w:sz w:val="22"/>
          <w:szCs w:val="22"/>
        </w:rPr>
        <w:t xml:space="preserve">Bandura, A. (1977) </w:t>
      </w:r>
      <w:r w:rsidRPr="00206C1D">
        <w:rPr>
          <w:rFonts w:ascii="Arial" w:hAnsi="Arial" w:cs="Arial"/>
          <w:i/>
          <w:sz w:val="22"/>
          <w:szCs w:val="22"/>
        </w:rPr>
        <w:t xml:space="preserve">Social Learning Theory. </w:t>
      </w:r>
      <w:r w:rsidRPr="00206C1D">
        <w:rPr>
          <w:rFonts w:ascii="Arial" w:hAnsi="Arial" w:cs="Arial"/>
          <w:sz w:val="22"/>
          <w:szCs w:val="22"/>
        </w:rPr>
        <w:t>New York:  Prentice Hall.</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Bowlby, J. (1969) </w:t>
      </w:r>
      <w:r w:rsidRPr="00206C1D">
        <w:rPr>
          <w:rFonts w:ascii="Arial" w:hAnsi="Arial" w:cs="Arial"/>
          <w:i/>
          <w:sz w:val="22"/>
          <w:szCs w:val="22"/>
        </w:rPr>
        <w:t xml:space="preserve">Attachment and Loss. </w:t>
      </w:r>
      <w:r w:rsidRPr="00206C1D">
        <w:rPr>
          <w:rFonts w:ascii="Arial" w:hAnsi="Arial" w:cs="Arial"/>
          <w:sz w:val="22"/>
          <w:szCs w:val="22"/>
        </w:rPr>
        <w:t xml:space="preserve">New York: Basic Books. </w:t>
      </w:r>
    </w:p>
    <w:p w:rsidR="000113F0" w:rsidRPr="00206C1D" w:rsidRDefault="000113F0" w:rsidP="000113F0">
      <w:pPr>
        <w:rPr>
          <w:rFonts w:ascii="Arial" w:hAnsi="Arial" w:cs="Arial"/>
          <w:iCs/>
          <w:sz w:val="22"/>
          <w:szCs w:val="22"/>
        </w:rPr>
      </w:pPr>
      <w:r w:rsidRPr="00206C1D">
        <w:rPr>
          <w:rFonts w:ascii="Arial" w:hAnsi="Arial" w:cs="Arial"/>
          <w:sz w:val="22"/>
          <w:szCs w:val="22"/>
        </w:rPr>
        <w:t>Bulkeley, J. &amp; Fabian, H. (</w:t>
      </w:r>
      <w:r w:rsidRPr="00206C1D">
        <w:rPr>
          <w:rFonts w:ascii="Arial" w:hAnsi="Arial" w:cs="Arial"/>
          <w:iCs/>
          <w:sz w:val="22"/>
          <w:szCs w:val="22"/>
        </w:rPr>
        <w:t xml:space="preserve">2006) Well–being and Belonging During Early Educational Transitions. </w:t>
      </w:r>
      <w:r w:rsidRPr="00206C1D">
        <w:rPr>
          <w:rFonts w:ascii="Arial" w:hAnsi="Arial" w:cs="Arial"/>
          <w:i/>
          <w:iCs/>
          <w:sz w:val="22"/>
          <w:szCs w:val="22"/>
        </w:rPr>
        <w:t>International Journal of Transitions in Childhood</w:t>
      </w:r>
      <w:r w:rsidRPr="00206C1D">
        <w:rPr>
          <w:rFonts w:ascii="Arial" w:hAnsi="Arial" w:cs="Arial"/>
          <w:iCs/>
          <w:sz w:val="22"/>
          <w:szCs w:val="22"/>
        </w:rPr>
        <w:t>, Vol.2, The North East Wales Institute of Higher Education (University of Wales).</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Carpendale, J. &amp; Lewis, C. (2006) </w:t>
      </w:r>
      <w:r w:rsidRPr="00206C1D">
        <w:rPr>
          <w:rFonts w:ascii="Arial" w:hAnsi="Arial" w:cs="Arial"/>
          <w:i/>
          <w:sz w:val="22"/>
          <w:szCs w:val="22"/>
        </w:rPr>
        <w:t>How Children Develop Social Understanding</w:t>
      </w:r>
      <w:r w:rsidRPr="00206C1D">
        <w:rPr>
          <w:rFonts w:ascii="Arial" w:hAnsi="Arial" w:cs="Arial"/>
          <w:sz w:val="22"/>
          <w:szCs w:val="22"/>
        </w:rPr>
        <w:t xml:space="preserve">  Blackwell Publishing: Oxford.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Ciarrochi, J., Forgas, J.P. &amp; Mayer, J.D. (2006) (gol)  </w:t>
      </w:r>
      <w:r w:rsidRPr="00206C1D">
        <w:rPr>
          <w:rFonts w:ascii="Arial" w:hAnsi="Arial" w:cs="Arial"/>
          <w:i/>
          <w:sz w:val="22"/>
          <w:szCs w:val="22"/>
        </w:rPr>
        <w:t>Emotional intelligence in everyday life</w:t>
      </w:r>
      <w:r w:rsidRPr="00206C1D">
        <w:rPr>
          <w:rFonts w:ascii="Arial" w:hAnsi="Arial" w:cs="Arial"/>
          <w:sz w:val="22"/>
          <w:szCs w:val="22"/>
        </w:rPr>
        <w:t>. Hove: Psychology Press.</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Davies, B. (2014) </w:t>
      </w:r>
      <w:r w:rsidRPr="00206C1D">
        <w:rPr>
          <w:rFonts w:ascii="Arial" w:hAnsi="Arial" w:cs="Arial"/>
          <w:i/>
          <w:sz w:val="22"/>
          <w:szCs w:val="22"/>
        </w:rPr>
        <w:t>Listening to Children: Being and Becoming.</w:t>
      </w:r>
      <w:r w:rsidRPr="00206C1D">
        <w:rPr>
          <w:rFonts w:ascii="Arial" w:hAnsi="Arial" w:cs="Arial"/>
          <w:sz w:val="22"/>
          <w:szCs w:val="22"/>
        </w:rPr>
        <w:t xml:space="preserve">  London: Routledge.</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Department for Children, Education, Lifelong Learning and Skills (2008) </w:t>
      </w:r>
      <w:r w:rsidRPr="00206C1D">
        <w:rPr>
          <w:rFonts w:ascii="Arial" w:hAnsi="Arial" w:cs="Arial"/>
          <w:i/>
          <w:iCs/>
          <w:sz w:val="22"/>
          <w:szCs w:val="22"/>
        </w:rPr>
        <w:t>Framework for Children’s Learning for 3 to 7-year-olds in Wales.</w:t>
      </w:r>
      <w:r w:rsidRPr="00206C1D">
        <w:rPr>
          <w:rFonts w:ascii="Arial" w:hAnsi="Arial" w:cs="Arial"/>
          <w:sz w:val="22"/>
          <w:szCs w:val="22"/>
        </w:rPr>
        <w:t xml:space="preserve"> Cardiff:  Welsh Assembly Government.</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Flewitt, R.  ‘Is Every Child’s Voice Heard?  Researching the Different Ways 3-year-old Children Communicate and Make Meaning at Home and in a Pre-school Playgroup’, </w:t>
      </w:r>
      <w:r w:rsidRPr="00206C1D">
        <w:rPr>
          <w:rFonts w:ascii="Arial" w:hAnsi="Arial" w:cs="Arial"/>
          <w:i/>
          <w:iCs/>
          <w:sz w:val="22"/>
          <w:szCs w:val="22"/>
        </w:rPr>
        <w:t xml:space="preserve">Early Years, </w:t>
      </w:r>
      <w:r w:rsidRPr="00206C1D">
        <w:rPr>
          <w:rFonts w:ascii="Arial" w:hAnsi="Arial" w:cs="Arial"/>
          <w:sz w:val="22"/>
          <w:szCs w:val="22"/>
        </w:rPr>
        <w:t>Vol. 25, No. 3, November 2005, pp.207-222.</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Hyson, M.  and Biggar-Tomlinson, H (2015) </w:t>
      </w:r>
      <w:r w:rsidRPr="00206C1D">
        <w:rPr>
          <w:rFonts w:ascii="Arial" w:hAnsi="Arial" w:cs="Arial"/>
          <w:i/>
          <w:sz w:val="22"/>
          <w:szCs w:val="22"/>
        </w:rPr>
        <w:t>The Early Years Matters</w:t>
      </w:r>
      <w:r w:rsidRPr="00206C1D">
        <w:rPr>
          <w:rFonts w:ascii="Arial" w:hAnsi="Arial" w:cs="Arial"/>
          <w:sz w:val="22"/>
          <w:szCs w:val="22"/>
        </w:rPr>
        <w:t xml:space="preserve">. New York: Teachers College Press.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James, A. &amp; Prout, A.  (2014) </w:t>
      </w:r>
      <w:r w:rsidRPr="00206C1D">
        <w:rPr>
          <w:rFonts w:ascii="Arial" w:hAnsi="Arial" w:cs="Arial"/>
          <w:i/>
          <w:sz w:val="22"/>
          <w:szCs w:val="22"/>
        </w:rPr>
        <w:t xml:space="preserve">Constructing and Reconstructing Childhood: Contemporary Issues in the Sociological Study of Children.  </w:t>
      </w:r>
      <w:r w:rsidRPr="00206C1D">
        <w:rPr>
          <w:rFonts w:ascii="Arial" w:hAnsi="Arial" w:cs="Arial"/>
          <w:sz w:val="22"/>
          <w:szCs w:val="22"/>
        </w:rPr>
        <w:t>(3</w:t>
      </w:r>
      <w:r w:rsidRPr="00206C1D">
        <w:rPr>
          <w:rFonts w:ascii="Arial" w:hAnsi="Arial" w:cs="Arial"/>
          <w:sz w:val="22"/>
          <w:szCs w:val="22"/>
          <w:vertAlign w:val="superscript"/>
        </w:rPr>
        <w:t xml:space="preserve">ydd </w:t>
      </w:r>
      <w:r w:rsidRPr="00206C1D">
        <w:rPr>
          <w:rFonts w:ascii="Arial" w:hAnsi="Arial" w:cs="Arial"/>
          <w:sz w:val="22"/>
          <w:szCs w:val="22"/>
        </w:rPr>
        <w:t>arg)  London: routledge.</w:t>
      </w:r>
    </w:p>
    <w:p w:rsidR="000113F0" w:rsidRPr="00206C1D" w:rsidRDefault="000113F0" w:rsidP="000113F0">
      <w:pPr>
        <w:rPr>
          <w:rFonts w:ascii="Arial" w:hAnsi="Arial" w:cs="Arial"/>
          <w:i/>
          <w:sz w:val="22"/>
          <w:szCs w:val="22"/>
        </w:rPr>
      </w:pPr>
      <w:r w:rsidRPr="00206C1D">
        <w:rPr>
          <w:rFonts w:ascii="Arial" w:hAnsi="Arial" w:cs="Arial"/>
          <w:sz w:val="22"/>
          <w:szCs w:val="22"/>
        </w:rPr>
        <w:t xml:space="preserve">McCarthy, T. (2015) </w:t>
      </w:r>
      <w:r w:rsidRPr="00206C1D">
        <w:rPr>
          <w:rFonts w:ascii="Arial" w:hAnsi="Arial" w:cs="Arial"/>
          <w:i/>
          <w:sz w:val="22"/>
          <w:szCs w:val="22"/>
        </w:rPr>
        <w:t xml:space="preserve">The common-sense guide to improving the Safeguarding of Children. </w:t>
      </w:r>
      <w:r w:rsidRPr="00206C1D">
        <w:rPr>
          <w:rFonts w:ascii="Arial" w:hAnsi="Arial" w:cs="Arial"/>
          <w:sz w:val="22"/>
          <w:szCs w:val="22"/>
        </w:rPr>
        <w:t>London: Taylor and Francis Limited.</w:t>
      </w:r>
      <w:r w:rsidRPr="00206C1D">
        <w:rPr>
          <w:rFonts w:ascii="Arial" w:hAnsi="Arial" w:cs="Arial"/>
          <w:i/>
          <w:sz w:val="22"/>
          <w:szCs w:val="22"/>
        </w:rPr>
        <w:t xml:space="preserve">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McClellan, D.E. &amp; Katz, L.G. (2001) Assessing Young Children’s Social Competence  </w:t>
      </w:r>
      <w:hyperlink r:id="rId9" w:anchor="_blank" w:history="1">
        <w:r w:rsidRPr="00206C1D">
          <w:rPr>
            <w:rFonts w:ascii="Arial" w:hAnsi="Arial" w:cs="Arial"/>
            <w:sz w:val="22"/>
            <w:szCs w:val="22"/>
            <w:u w:val="single"/>
          </w:rPr>
          <w:t>ericeece@uiuc.edu</w:t>
        </w:r>
      </w:hyperlink>
      <w:r w:rsidRPr="00206C1D">
        <w:rPr>
          <w:rFonts w:ascii="Arial" w:hAnsi="Arial" w:cs="Arial"/>
          <w:sz w:val="22"/>
          <w:szCs w:val="22"/>
        </w:rPr>
        <w:t xml:space="preserve">      </w:t>
      </w:r>
      <w:hyperlink r:id="rId10" w:anchor="_blank" w:history="1">
        <w:r w:rsidRPr="00206C1D">
          <w:rPr>
            <w:rFonts w:ascii="Arial" w:hAnsi="Arial" w:cs="Arial"/>
            <w:sz w:val="22"/>
            <w:szCs w:val="22"/>
            <w:u w:val="single"/>
          </w:rPr>
          <w:t>http://ericeece.org</w:t>
        </w:r>
      </w:hyperlink>
    </w:p>
    <w:p w:rsidR="000113F0" w:rsidRPr="00206C1D" w:rsidRDefault="000113F0" w:rsidP="000113F0">
      <w:pPr>
        <w:rPr>
          <w:rFonts w:ascii="Arial" w:hAnsi="Arial" w:cs="Arial"/>
          <w:sz w:val="22"/>
          <w:szCs w:val="22"/>
        </w:rPr>
      </w:pPr>
      <w:r w:rsidRPr="00206C1D">
        <w:rPr>
          <w:rFonts w:ascii="Arial" w:hAnsi="Arial" w:cs="Arial"/>
          <w:sz w:val="22"/>
          <w:szCs w:val="22"/>
        </w:rPr>
        <w:t xml:space="preserve">Mruk, C.J. (2013) </w:t>
      </w:r>
      <w:r w:rsidRPr="00206C1D">
        <w:rPr>
          <w:rFonts w:ascii="Arial" w:hAnsi="Arial" w:cs="Arial"/>
          <w:i/>
          <w:iCs/>
          <w:sz w:val="22"/>
          <w:szCs w:val="22"/>
        </w:rPr>
        <w:t>Self-esteem and positive psychology.  Research Theory and Practice</w:t>
      </w:r>
      <w:r w:rsidRPr="00206C1D">
        <w:rPr>
          <w:rFonts w:ascii="Arial" w:hAnsi="Arial" w:cs="Arial"/>
          <w:sz w:val="22"/>
          <w:szCs w:val="22"/>
        </w:rPr>
        <w:t>.4</w:t>
      </w:r>
      <w:r w:rsidRPr="00206C1D">
        <w:rPr>
          <w:rFonts w:ascii="Arial" w:hAnsi="Arial" w:cs="Arial"/>
          <w:sz w:val="22"/>
          <w:szCs w:val="22"/>
          <w:vertAlign w:val="superscript"/>
        </w:rPr>
        <w:t>th</w:t>
      </w:r>
      <w:r w:rsidRPr="00206C1D">
        <w:rPr>
          <w:rFonts w:ascii="Arial" w:hAnsi="Arial" w:cs="Arial"/>
          <w:sz w:val="22"/>
          <w:szCs w:val="22"/>
        </w:rPr>
        <w:t xml:space="preserve"> edition New York: Springer Publishing Company Inc.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New Zealand Ministry of Education (1996) </w:t>
      </w:r>
      <w:r w:rsidRPr="00206C1D">
        <w:rPr>
          <w:rFonts w:ascii="Arial" w:hAnsi="Arial" w:cs="Arial"/>
          <w:i/>
          <w:sz w:val="22"/>
          <w:szCs w:val="22"/>
        </w:rPr>
        <w:t xml:space="preserve">Te Wháriki: Early Childhood Curriculum. </w:t>
      </w:r>
      <w:r w:rsidRPr="00206C1D">
        <w:rPr>
          <w:rFonts w:ascii="Arial" w:hAnsi="Arial" w:cs="Arial"/>
          <w:sz w:val="22"/>
          <w:szCs w:val="22"/>
        </w:rPr>
        <w:t xml:space="preserve">Wellington N.Z </w:t>
      </w:r>
      <w:hyperlink r:id="rId11" w:history="1">
        <w:r w:rsidRPr="00206C1D">
          <w:rPr>
            <w:rFonts w:ascii="Arial" w:hAnsi="Arial" w:cs="Arial"/>
            <w:sz w:val="22"/>
            <w:szCs w:val="22"/>
            <w:u w:val="single"/>
          </w:rPr>
          <w:t>http://www.educate.ece.govt.nz/learning/curriculumAndLearning/TeWhariki.aspx</w:t>
        </w:r>
      </w:hyperlink>
    </w:p>
    <w:p w:rsidR="000113F0" w:rsidRPr="00206C1D" w:rsidRDefault="000113F0" w:rsidP="000113F0">
      <w:pPr>
        <w:rPr>
          <w:rFonts w:ascii="Arial" w:hAnsi="Arial" w:cs="Arial"/>
          <w:sz w:val="22"/>
          <w:szCs w:val="22"/>
        </w:rPr>
      </w:pPr>
      <w:r w:rsidRPr="00206C1D">
        <w:rPr>
          <w:rFonts w:ascii="Arial" w:hAnsi="Arial" w:cs="Arial"/>
          <w:sz w:val="22"/>
          <w:szCs w:val="22"/>
        </w:rPr>
        <w:t xml:space="preserve">Pronin Fromberg, D. &amp; Bergern, D. (2015) </w:t>
      </w:r>
      <w:r w:rsidRPr="00206C1D">
        <w:rPr>
          <w:rFonts w:ascii="Arial" w:hAnsi="Arial" w:cs="Arial"/>
          <w:i/>
          <w:sz w:val="22"/>
          <w:szCs w:val="22"/>
        </w:rPr>
        <w:t>Play from Birth to Twelve: Contexts, Perspectives and Meanings.</w:t>
      </w:r>
      <w:r w:rsidRPr="00206C1D">
        <w:rPr>
          <w:rFonts w:ascii="Arial" w:hAnsi="Arial" w:cs="Arial"/>
          <w:sz w:val="22"/>
          <w:szCs w:val="22"/>
        </w:rPr>
        <w:t xml:space="preserve">  (3</w:t>
      </w:r>
      <w:r w:rsidRPr="00206C1D">
        <w:rPr>
          <w:rFonts w:ascii="Arial" w:hAnsi="Arial" w:cs="Arial"/>
          <w:sz w:val="22"/>
          <w:szCs w:val="22"/>
          <w:vertAlign w:val="superscript"/>
        </w:rPr>
        <w:t xml:space="preserve">ydd </w:t>
      </w:r>
      <w:r w:rsidRPr="00206C1D">
        <w:rPr>
          <w:rFonts w:ascii="Arial" w:hAnsi="Arial" w:cs="Arial"/>
          <w:sz w:val="22"/>
          <w:szCs w:val="22"/>
        </w:rPr>
        <w:t>arg.) London: Routledge.</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Roberts, R. (2010) </w:t>
      </w:r>
      <w:r w:rsidRPr="00206C1D">
        <w:rPr>
          <w:rFonts w:ascii="Arial" w:hAnsi="Arial" w:cs="Arial"/>
          <w:i/>
          <w:iCs/>
          <w:sz w:val="22"/>
          <w:szCs w:val="22"/>
        </w:rPr>
        <w:t xml:space="preserve">Wellbeing from Birth. </w:t>
      </w:r>
      <w:r w:rsidRPr="00206C1D">
        <w:rPr>
          <w:rFonts w:ascii="Arial" w:hAnsi="Arial" w:cs="Arial"/>
          <w:sz w:val="22"/>
          <w:szCs w:val="22"/>
        </w:rPr>
        <w:t>London:</w:t>
      </w:r>
      <w:r w:rsidRPr="00206C1D">
        <w:rPr>
          <w:rFonts w:ascii="Arial" w:hAnsi="Arial" w:cs="Arial"/>
          <w:i/>
          <w:iCs/>
          <w:sz w:val="22"/>
          <w:szCs w:val="22"/>
        </w:rPr>
        <w:t xml:space="preserve"> </w:t>
      </w:r>
      <w:r w:rsidRPr="00206C1D">
        <w:rPr>
          <w:rFonts w:ascii="Arial" w:hAnsi="Arial" w:cs="Arial"/>
          <w:sz w:val="22"/>
          <w:szCs w:val="22"/>
        </w:rPr>
        <w:t xml:space="preserve">Sage.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Rosenthal, M.K. &amp; Gatt, L. (2010) ‘Learning to Live Together’: training early childhood educators to promote socio-emotional competence of toddlers and pre-school children. </w:t>
      </w:r>
      <w:r w:rsidRPr="00206C1D">
        <w:rPr>
          <w:rFonts w:ascii="Arial" w:hAnsi="Arial" w:cs="Arial"/>
          <w:i/>
          <w:sz w:val="22"/>
          <w:szCs w:val="22"/>
        </w:rPr>
        <w:t>European Early Childhood Education Research Journal</w:t>
      </w:r>
      <w:r w:rsidRPr="00206C1D">
        <w:rPr>
          <w:rFonts w:ascii="Arial" w:hAnsi="Arial" w:cs="Arial"/>
          <w:sz w:val="22"/>
          <w:szCs w:val="22"/>
        </w:rPr>
        <w:t>. Vol. 18, No.3 p373-390.</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Rutter, J. (2006) </w:t>
      </w:r>
      <w:r w:rsidRPr="00206C1D">
        <w:rPr>
          <w:rFonts w:ascii="Arial" w:hAnsi="Arial" w:cs="Arial"/>
          <w:i/>
          <w:iCs/>
          <w:sz w:val="22"/>
          <w:szCs w:val="22"/>
        </w:rPr>
        <w:t>Refugee Children in the UK.</w:t>
      </w:r>
      <w:r w:rsidRPr="00206C1D">
        <w:rPr>
          <w:rFonts w:ascii="Arial" w:hAnsi="Arial" w:cs="Arial"/>
          <w:sz w:val="22"/>
          <w:szCs w:val="22"/>
        </w:rPr>
        <w:t xml:space="preserve"> London: Open University Press.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Siraj-Blatchford, I., Sylva, K., Muttock, S., Gilda, R.  &amp; Bell, D.  </w:t>
      </w:r>
      <w:r w:rsidRPr="00206C1D">
        <w:rPr>
          <w:rFonts w:ascii="Arial" w:hAnsi="Arial" w:cs="Arial"/>
          <w:i/>
          <w:iCs/>
          <w:sz w:val="22"/>
          <w:szCs w:val="22"/>
        </w:rPr>
        <w:t>Researching Effective Pedagogy in The Early Years</w:t>
      </w:r>
      <w:r w:rsidRPr="00206C1D">
        <w:rPr>
          <w:rFonts w:ascii="Arial" w:hAnsi="Arial" w:cs="Arial"/>
          <w:sz w:val="22"/>
          <w:szCs w:val="22"/>
        </w:rPr>
        <w:t xml:space="preserve">.  EPPE project.  </w:t>
      </w:r>
      <w:hyperlink r:id="rId12" w:history="1">
        <w:r w:rsidRPr="00206C1D">
          <w:rPr>
            <w:rFonts w:ascii="Arial" w:hAnsi="Arial" w:cs="Arial"/>
            <w:sz w:val="22"/>
            <w:szCs w:val="22"/>
            <w:u w:val="single"/>
          </w:rPr>
          <w:t>http://eppe.ioe.ac.uk/eppe/eppeintro.htm</w:t>
        </w:r>
      </w:hyperlink>
      <w:r w:rsidRPr="00206C1D">
        <w:rPr>
          <w:rFonts w:ascii="Arial" w:hAnsi="Arial" w:cs="Arial"/>
          <w:iCs/>
          <w:sz w:val="22"/>
          <w:szCs w:val="22"/>
        </w:rPr>
        <w:t xml:space="preserve"> </w:t>
      </w:r>
    </w:p>
    <w:p w:rsidR="000113F0" w:rsidRPr="00206C1D" w:rsidRDefault="000113F0" w:rsidP="000113F0">
      <w:pPr>
        <w:rPr>
          <w:rFonts w:ascii="Arial" w:hAnsi="Arial" w:cs="Arial"/>
          <w:iCs/>
          <w:sz w:val="22"/>
          <w:szCs w:val="22"/>
        </w:rPr>
      </w:pPr>
      <w:r w:rsidRPr="00206C1D">
        <w:rPr>
          <w:rFonts w:ascii="Arial" w:hAnsi="Arial" w:cs="Arial"/>
          <w:iCs/>
          <w:sz w:val="22"/>
          <w:szCs w:val="22"/>
        </w:rPr>
        <w:t xml:space="preserve">Statham, J. &amp; Chase, E. (2010) </w:t>
      </w:r>
      <w:r w:rsidRPr="00206C1D">
        <w:rPr>
          <w:rFonts w:ascii="Arial" w:hAnsi="Arial" w:cs="Arial"/>
          <w:i/>
          <w:iCs/>
          <w:sz w:val="22"/>
          <w:szCs w:val="22"/>
        </w:rPr>
        <w:t>Childhood Wellbeing: A brief overview</w:t>
      </w:r>
      <w:r w:rsidRPr="00206C1D">
        <w:rPr>
          <w:rFonts w:ascii="Arial" w:hAnsi="Arial" w:cs="Arial"/>
          <w:iCs/>
          <w:sz w:val="22"/>
          <w:szCs w:val="22"/>
        </w:rPr>
        <w:t xml:space="preserve">. Childhood Wellbeing Research Centre Briefing Paper 1 August. </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Underdown, A. (2007) </w:t>
      </w:r>
      <w:r w:rsidRPr="00206C1D">
        <w:rPr>
          <w:rFonts w:ascii="Arial" w:hAnsi="Arial" w:cs="Arial"/>
          <w:i/>
          <w:sz w:val="22"/>
          <w:szCs w:val="22"/>
        </w:rPr>
        <w:t>Young Children’s Health and Well-being</w:t>
      </w:r>
      <w:r w:rsidRPr="00206C1D">
        <w:rPr>
          <w:rFonts w:ascii="Arial" w:hAnsi="Arial" w:cs="Arial"/>
          <w:sz w:val="22"/>
          <w:szCs w:val="22"/>
        </w:rPr>
        <w:t>. Berkshire: McGraw-Hill.</w:t>
      </w:r>
    </w:p>
    <w:p w:rsidR="000113F0" w:rsidRPr="00206C1D" w:rsidRDefault="000113F0" w:rsidP="000113F0">
      <w:pPr>
        <w:rPr>
          <w:rFonts w:ascii="Arial" w:hAnsi="Arial" w:cs="Arial"/>
          <w:sz w:val="22"/>
          <w:szCs w:val="22"/>
        </w:rPr>
      </w:pPr>
      <w:r w:rsidRPr="00206C1D">
        <w:rPr>
          <w:rFonts w:ascii="Arial" w:hAnsi="Arial" w:cs="Arial"/>
          <w:sz w:val="22"/>
          <w:szCs w:val="22"/>
        </w:rPr>
        <w:t xml:space="preserve">Waterhouse, L. (2015) </w:t>
      </w:r>
      <w:r w:rsidRPr="00206C1D">
        <w:rPr>
          <w:rFonts w:ascii="Arial" w:hAnsi="Arial" w:cs="Arial"/>
          <w:i/>
          <w:sz w:val="22"/>
          <w:szCs w:val="22"/>
        </w:rPr>
        <w:t>Challenging Child Protection: New Directions in Safeguarding Children.</w:t>
      </w:r>
      <w:r w:rsidRPr="00206C1D">
        <w:rPr>
          <w:rFonts w:ascii="Arial" w:hAnsi="Arial" w:cs="Arial"/>
          <w:sz w:val="22"/>
          <w:szCs w:val="22"/>
        </w:rPr>
        <w:t xml:space="preserve"> London: Jessica Kingsley Publishers.</w:t>
      </w:r>
    </w:p>
    <w:p w:rsidR="000113F0" w:rsidRPr="00206C1D" w:rsidRDefault="000113F0" w:rsidP="000113F0">
      <w:pPr>
        <w:tabs>
          <w:tab w:val="left" w:pos="720"/>
          <w:tab w:val="left" w:pos="1440"/>
          <w:tab w:val="left" w:pos="2160"/>
          <w:tab w:val="left" w:pos="2880"/>
        </w:tabs>
        <w:spacing w:before="240" w:after="120"/>
        <w:rPr>
          <w:rFonts w:ascii="Arial" w:hAnsi="Arial" w:cs="Arial"/>
          <w:b/>
          <w:sz w:val="22"/>
          <w:szCs w:val="22"/>
          <w:lang w:val="cy-GB"/>
        </w:rPr>
      </w:pPr>
      <w:r w:rsidRPr="00206C1D">
        <w:rPr>
          <w:rFonts w:ascii="Arial" w:hAnsi="Arial" w:cs="Arial"/>
          <w:b/>
          <w:sz w:val="22"/>
          <w:szCs w:val="22"/>
          <w:lang w:val="cy-GB"/>
        </w:rPr>
        <w:t xml:space="preserve">Cylchgronau </w:t>
      </w:r>
    </w:p>
    <w:p w:rsidR="000113F0" w:rsidRPr="00206C1D" w:rsidRDefault="000113F0" w:rsidP="000113F0">
      <w:pPr>
        <w:rPr>
          <w:rFonts w:ascii="Arial" w:hAnsi="Arial" w:cs="Arial"/>
          <w:bCs/>
          <w:i/>
          <w:sz w:val="22"/>
          <w:szCs w:val="22"/>
          <w:lang w:val="cy-GB"/>
        </w:rPr>
      </w:pPr>
      <w:r w:rsidRPr="00206C1D">
        <w:rPr>
          <w:rFonts w:ascii="Arial" w:hAnsi="Arial" w:cs="Arial"/>
          <w:i/>
          <w:sz w:val="22"/>
          <w:szCs w:val="22"/>
          <w:lang w:val="cy-GB"/>
        </w:rPr>
        <w:t>International Journal of Early Childhood Research</w:t>
      </w:r>
      <w:r w:rsidRPr="00206C1D">
        <w:rPr>
          <w:rFonts w:ascii="Arial" w:hAnsi="Arial" w:cs="Arial"/>
          <w:bCs/>
          <w:i/>
          <w:sz w:val="22"/>
          <w:szCs w:val="22"/>
          <w:lang w:val="cy-GB"/>
        </w:rPr>
        <w:t xml:space="preserve"> </w:t>
      </w:r>
    </w:p>
    <w:p w:rsidR="000113F0" w:rsidRPr="00206C1D" w:rsidRDefault="000113F0" w:rsidP="000113F0">
      <w:pPr>
        <w:rPr>
          <w:rFonts w:ascii="Arial" w:hAnsi="Arial" w:cs="Arial"/>
          <w:bCs/>
          <w:i/>
          <w:sz w:val="22"/>
          <w:szCs w:val="22"/>
          <w:lang w:val="cy-GB"/>
        </w:rPr>
      </w:pPr>
      <w:r w:rsidRPr="00206C1D">
        <w:rPr>
          <w:rFonts w:ascii="Arial" w:hAnsi="Arial" w:cs="Arial"/>
          <w:bCs/>
          <w:i/>
          <w:sz w:val="22"/>
          <w:szCs w:val="22"/>
          <w:lang w:val="cy-GB"/>
        </w:rPr>
        <w:t>Early Years</w:t>
      </w:r>
    </w:p>
    <w:p w:rsidR="000113F0" w:rsidRPr="00206C1D" w:rsidRDefault="000113F0" w:rsidP="000113F0">
      <w:pPr>
        <w:rPr>
          <w:rFonts w:ascii="Arial" w:hAnsi="Arial" w:cs="Arial"/>
          <w:bCs/>
          <w:i/>
          <w:sz w:val="22"/>
          <w:szCs w:val="22"/>
          <w:lang w:val="cy-GB"/>
        </w:rPr>
      </w:pPr>
      <w:r w:rsidRPr="00206C1D">
        <w:rPr>
          <w:rFonts w:ascii="Arial" w:hAnsi="Arial" w:cs="Arial"/>
          <w:bCs/>
          <w:i/>
          <w:sz w:val="22"/>
          <w:szCs w:val="22"/>
          <w:lang w:val="cy-GB"/>
        </w:rPr>
        <w:t xml:space="preserve">European Early Childhood Research Journal </w:t>
      </w:r>
    </w:p>
    <w:p w:rsidR="000113F0" w:rsidRPr="00206C1D" w:rsidRDefault="000113F0" w:rsidP="000113F0">
      <w:pPr>
        <w:rPr>
          <w:rFonts w:ascii="Arial" w:hAnsi="Arial" w:cs="Arial"/>
          <w:bCs/>
          <w:i/>
          <w:sz w:val="22"/>
          <w:szCs w:val="22"/>
          <w:lang w:val="cy-GB"/>
        </w:rPr>
      </w:pPr>
      <w:r w:rsidRPr="00206C1D">
        <w:rPr>
          <w:rFonts w:ascii="Arial" w:hAnsi="Arial" w:cs="Arial"/>
          <w:bCs/>
          <w:i/>
          <w:sz w:val="22"/>
          <w:szCs w:val="22"/>
          <w:lang w:val="cy-GB"/>
        </w:rPr>
        <w:t>Early Childhood Practice</w:t>
      </w:r>
    </w:p>
    <w:p w:rsidR="000113F0" w:rsidRPr="00206C1D" w:rsidRDefault="000113F0" w:rsidP="000113F0">
      <w:pPr>
        <w:rPr>
          <w:rFonts w:ascii="Arial" w:hAnsi="Arial" w:cs="Arial"/>
          <w:bCs/>
          <w:i/>
          <w:sz w:val="22"/>
          <w:szCs w:val="22"/>
          <w:lang w:val="cy-GB"/>
        </w:rPr>
      </w:pPr>
      <w:r w:rsidRPr="00206C1D">
        <w:rPr>
          <w:rFonts w:ascii="Arial" w:hAnsi="Arial" w:cs="Arial"/>
          <w:bCs/>
          <w:i/>
          <w:sz w:val="22"/>
          <w:szCs w:val="22"/>
          <w:lang w:val="cy-GB"/>
        </w:rPr>
        <w:t>Contemporary Issues in Early Childhood</w:t>
      </w:r>
    </w:p>
    <w:p w:rsidR="000113F0" w:rsidRPr="00206C1D" w:rsidRDefault="000113F0" w:rsidP="000113F0">
      <w:pPr>
        <w:rPr>
          <w:rFonts w:ascii="Arial" w:hAnsi="Arial" w:cs="Arial"/>
          <w:bCs/>
          <w:i/>
          <w:sz w:val="22"/>
          <w:szCs w:val="22"/>
          <w:lang w:val="cy-GB"/>
        </w:rPr>
      </w:pPr>
      <w:r w:rsidRPr="00206C1D">
        <w:rPr>
          <w:rFonts w:ascii="Arial" w:hAnsi="Arial" w:cs="Arial"/>
          <w:bCs/>
          <w:i/>
          <w:sz w:val="22"/>
          <w:szCs w:val="22"/>
          <w:lang w:val="cy-GB"/>
        </w:rPr>
        <w:t>Early Childhood Research and Practice</w:t>
      </w:r>
    </w:p>
    <w:p w:rsidR="000113F0" w:rsidRPr="00206C1D" w:rsidRDefault="000113F0" w:rsidP="000113F0">
      <w:pPr>
        <w:rPr>
          <w:rFonts w:ascii="Arial" w:hAnsi="Arial" w:cs="Arial"/>
          <w:sz w:val="22"/>
          <w:szCs w:val="22"/>
          <w:lang w:val="cy-GB"/>
        </w:rPr>
      </w:pPr>
    </w:p>
    <w:p w:rsidR="000113F0" w:rsidRPr="00206C1D" w:rsidRDefault="000113F0" w:rsidP="000113F0">
      <w:pPr>
        <w:rPr>
          <w:rFonts w:ascii="Arial" w:hAnsi="Arial" w:cs="Arial"/>
          <w:sz w:val="22"/>
          <w:szCs w:val="22"/>
          <w:lang w:val="cy-GB"/>
        </w:rPr>
      </w:pPr>
      <w:r w:rsidRPr="00206C1D">
        <w:rPr>
          <w:rFonts w:ascii="Arial" w:hAnsi="Arial" w:cs="Arial"/>
          <w:sz w:val="22"/>
          <w:szCs w:val="22"/>
          <w:lang w:val="cy-GB"/>
        </w:rPr>
        <w:lastRenderedPageBreak/>
        <w:t>Caiff myfyrwyr eu cyfeirio hefyd at e-gylchgronau, e-lyfrau a gwefannau priodol.</w:t>
      </w:r>
    </w:p>
    <w:p w:rsidR="000113F0" w:rsidRPr="00206C1D" w:rsidRDefault="000113F0" w:rsidP="000113F0">
      <w:pPr>
        <w:tabs>
          <w:tab w:val="decimal" w:pos="720"/>
          <w:tab w:val="decimal" w:pos="1440"/>
          <w:tab w:val="decimal" w:pos="2160"/>
          <w:tab w:val="decimal" w:pos="2880"/>
        </w:tabs>
        <w:rPr>
          <w:rFonts w:ascii="Arial" w:hAnsi="Arial" w:cs="Arial"/>
          <w:sz w:val="22"/>
          <w:szCs w:val="22"/>
        </w:rPr>
      </w:pPr>
    </w:p>
    <w:p w:rsidR="004621A1" w:rsidRDefault="004621A1"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4621A1" w:rsidRDefault="004621A1"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4621A1" w:rsidRDefault="004621A1"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4621A1" w:rsidRDefault="004621A1"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4621A1" w:rsidRDefault="004621A1"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4621A1" w:rsidRDefault="004621A1"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4621A1" w:rsidRDefault="004621A1"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4621A1" w:rsidRDefault="004621A1"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4621A1" w:rsidRDefault="004621A1"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4621A1" w:rsidRDefault="004621A1"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4621A1" w:rsidRDefault="004621A1"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0113F0" w:rsidRPr="00206C1D" w:rsidRDefault="004621A1"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Pr>
          <w:rFonts w:ascii="Arial" w:hAnsi="Arial" w:cs="Arial"/>
          <w:b/>
          <w:sz w:val="22"/>
          <w:szCs w:val="22"/>
        </w:rPr>
        <w:t xml:space="preserve">MODULE CODE: </w:t>
      </w:r>
      <w:r>
        <w:rPr>
          <w:rFonts w:ascii="Arial" w:hAnsi="Arial" w:cs="Arial"/>
          <w:b/>
          <w:sz w:val="22"/>
          <w:szCs w:val="22"/>
        </w:rPr>
        <w:tab/>
      </w:r>
      <w:r>
        <w:rPr>
          <w:rFonts w:ascii="Arial" w:hAnsi="Arial" w:cs="Arial"/>
          <w:b/>
          <w:sz w:val="22"/>
          <w:szCs w:val="22"/>
        </w:rPr>
        <w:tab/>
      </w:r>
      <w:r>
        <w:rPr>
          <w:rFonts w:ascii="Arial" w:hAnsi="Arial" w:cs="Arial"/>
          <w:b/>
          <w:sz w:val="22"/>
          <w:szCs w:val="22"/>
        </w:rPr>
        <w:tab/>
        <w:t>EAER7002</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TITLE:</w:t>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t xml:space="preserve">Children feeling good: well-being in early childhood </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DATED:</w:t>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t xml:space="preserve">02/07/2015  </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MODU</w:t>
      </w:r>
      <w:r w:rsidR="004621A1">
        <w:rPr>
          <w:rFonts w:ascii="Arial" w:hAnsi="Arial" w:cs="Arial"/>
          <w:b/>
          <w:sz w:val="22"/>
          <w:szCs w:val="22"/>
        </w:rPr>
        <w:t>LE CO-ORDINATOR:</w:t>
      </w:r>
      <w:r w:rsidR="004621A1">
        <w:rPr>
          <w:rFonts w:ascii="Arial" w:hAnsi="Arial" w:cs="Arial"/>
          <w:b/>
          <w:sz w:val="22"/>
          <w:szCs w:val="22"/>
        </w:rPr>
        <w:tab/>
        <w:t>Paul Darby</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 xml:space="preserve">LEVEL:  </w:t>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t>7</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CREDITS:</w:t>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t>30</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TEACHING METHODS:</w:t>
      </w:r>
      <w:r w:rsidRPr="00206C1D">
        <w:rPr>
          <w:rFonts w:ascii="Arial" w:hAnsi="Arial" w:cs="Arial"/>
          <w:b/>
          <w:sz w:val="22"/>
          <w:szCs w:val="22"/>
        </w:rPr>
        <w:tab/>
      </w:r>
      <w:r w:rsidRPr="00206C1D">
        <w:rPr>
          <w:rFonts w:ascii="Arial" w:hAnsi="Arial" w:cs="Arial"/>
          <w:b/>
          <w:sz w:val="22"/>
          <w:szCs w:val="22"/>
        </w:rPr>
        <w:tab/>
        <w:t xml:space="preserve">Lectures, seminars </w:t>
      </w:r>
      <w:r w:rsidRPr="00206C1D">
        <w:rPr>
          <w:rFonts w:ascii="Arial" w:hAnsi="Arial" w:cs="Arial"/>
          <w:b/>
          <w:sz w:val="22"/>
          <w:szCs w:val="22"/>
        </w:rPr>
        <w:tab/>
        <w:t>20%</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t>Directed Learning</w:t>
      </w:r>
      <w:r w:rsidRPr="00206C1D">
        <w:rPr>
          <w:rFonts w:ascii="Arial" w:hAnsi="Arial" w:cs="Arial"/>
          <w:b/>
          <w:sz w:val="22"/>
          <w:szCs w:val="22"/>
        </w:rPr>
        <w:tab/>
        <w:t>80%</w:t>
      </w: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p w:rsidR="000113F0" w:rsidRPr="00206C1D" w:rsidRDefault="000113F0" w:rsidP="000113F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06C1D">
        <w:rPr>
          <w:rFonts w:ascii="Arial" w:hAnsi="Arial" w:cs="Arial"/>
          <w:b/>
          <w:sz w:val="22"/>
          <w:szCs w:val="22"/>
        </w:rPr>
        <w:t>JACS CODE:</w:t>
      </w:r>
      <w:r w:rsidRPr="00206C1D">
        <w:rPr>
          <w:rFonts w:ascii="Arial" w:hAnsi="Arial" w:cs="Arial"/>
          <w:b/>
          <w:sz w:val="22"/>
          <w:szCs w:val="22"/>
        </w:rPr>
        <w:tab/>
      </w:r>
      <w:r w:rsidRPr="00206C1D">
        <w:rPr>
          <w:rFonts w:ascii="Arial" w:hAnsi="Arial" w:cs="Arial"/>
          <w:b/>
          <w:sz w:val="22"/>
          <w:szCs w:val="22"/>
        </w:rPr>
        <w:tab/>
      </w:r>
      <w:r w:rsidRPr="00206C1D">
        <w:rPr>
          <w:rFonts w:ascii="Arial" w:hAnsi="Arial" w:cs="Arial"/>
          <w:b/>
          <w:sz w:val="22"/>
          <w:szCs w:val="22"/>
        </w:rPr>
        <w:tab/>
        <w:t>X310 Nursery Education</w:t>
      </w:r>
    </w:p>
    <w:p w:rsidR="000113F0" w:rsidRPr="00206C1D" w:rsidRDefault="000113F0" w:rsidP="000113F0">
      <w:pPr>
        <w:pBdr>
          <w:bottom w:val="single" w:sz="4" w:space="1" w:color="000000"/>
        </w:pBdr>
        <w:overflowPunct w:val="0"/>
        <w:autoSpaceDE w:val="0"/>
        <w:autoSpaceDN w:val="0"/>
        <w:adjustRightInd w:val="0"/>
        <w:jc w:val="both"/>
        <w:textAlignment w:val="baseline"/>
        <w:rPr>
          <w:rFonts w:ascii="Arial" w:hAnsi="Arial" w:cs="Arial"/>
          <w:b/>
          <w:sz w:val="22"/>
          <w:szCs w:val="22"/>
        </w:rPr>
      </w:pP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AIM(S)</w:t>
      </w:r>
    </w:p>
    <w:p w:rsidR="000113F0" w:rsidRPr="00206C1D" w:rsidRDefault="000113F0" w:rsidP="000113F0">
      <w:pPr>
        <w:numPr>
          <w:ilvl w:val="0"/>
          <w:numId w:val="8"/>
        </w:numPr>
        <w:overflowPunct w:val="0"/>
        <w:autoSpaceDE w:val="0"/>
        <w:autoSpaceDN w:val="0"/>
        <w:adjustRightInd w:val="0"/>
        <w:spacing w:before="120"/>
        <w:ind w:left="720" w:hanging="720"/>
        <w:jc w:val="both"/>
        <w:textAlignment w:val="baseline"/>
        <w:rPr>
          <w:rFonts w:ascii="Arial" w:hAnsi="Arial" w:cs="Arial"/>
          <w:sz w:val="22"/>
          <w:szCs w:val="22"/>
        </w:rPr>
      </w:pPr>
      <w:r w:rsidRPr="00206C1D">
        <w:rPr>
          <w:rFonts w:ascii="Arial" w:hAnsi="Arial" w:cs="Arial"/>
          <w:sz w:val="22"/>
          <w:szCs w:val="22"/>
        </w:rPr>
        <w:t>To critically analyse the complexity of defining well-being and to critically examine the factors that contribute to facilitating positive well-being in young children.</w:t>
      </w: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LEARNING OUTCOMES</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By the end of this module, students should be able to:</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analyse and critique traditional and current theories and thinking regarding the concept of well-being;</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 xml:space="preserve">critically examine factors that impact on children’s </w:t>
      </w:r>
      <w:r w:rsidR="00652580" w:rsidRPr="00206C1D">
        <w:rPr>
          <w:rFonts w:ascii="Arial" w:hAnsi="Arial" w:cs="Arial"/>
          <w:sz w:val="22"/>
          <w:szCs w:val="22"/>
        </w:rPr>
        <w:t>well-being</w:t>
      </w:r>
      <w:r w:rsidRPr="00206C1D">
        <w:rPr>
          <w:rFonts w:ascii="Arial" w:hAnsi="Arial" w:cs="Arial"/>
          <w:sz w:val="22"/>
          <w:szCs w:val="22"/>
        </w:rPr>
        <w:t>;</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critically examine the role of adults in safeguarding children;</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consider in depth factors that influence young children’s self-esteem, self- image and some of the theories and programmes that have influenced practice in the socialisation of young children;</w:t>
      </w:r>
    </w:p>
    <w:p w:rsidR="000113F0" w:rsidRPr="00206C1D" w:rsidRDefault="0065258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Present</w:t>
      </w:r>
      <w:r w:rsidR="000113F0" w:rsidRPr="00206C1D">
        <w:rPr>
          <w:rFonts w:ascii="Arial" w:hAnsi="Arial" w:cs="Arial"/>
          <w:sz w:val="22"/>
          <w:szCs w:val="22"/>
        </w:rPr>
        <w:t xml:space="preserve"> their work appropriately, within ethical and research frameworks, and with an understanding of the requirements of critical thinking.</w:t>
      </w: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CONTENT</w:t>
      </w:r>
    </w:p>
    <w:p w:rsidR="000113F0" w:rsidRPr="00206C1D" w:rsidRDefault="000113F0" w:rsidP="000113F0">
      <w:pPr>
        <w:overflowPunct w:val="0"/>
        <w:autoSpaceDE w:val="0"/>
        <w:autoSpaceDN w:val="0"/>
        <w:adjustRightInd w:val="0"/>
        <w:spacing w:line="360" w:lineRule="auto"/>
        <w:jc w:val="both"/>
        <w:textAlignment w:val="baseline"/>
        <w:rPr>
          <w:rFonts w:ascii="Arial" w:hAnsi="Arial" w:cs="Arial"/>
          <w:sz w:val="22"/>
          <w:szCs w:val="22"/>
        </w:rPr>
      </w:pPr>
      <w:r w:rsidRPr="00206C1D">
        <w:rPr>
          <w:rFonts w:ascii="Arial" w:hAnsi="Arial" w:cs="Arial"/>
          <w:sz w:val="22"/>
          <w:szCs w:val="22"/>
        </w:rPr>
        <w:t>The module will include:</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A critical analysis of the term well-being and the cultural and social context of its definition. Ideas relating to relativity and ‘inconsistent defining’ will be discussed together with Pollard and Lee’s contention of ‘highly variable’. Definitions of well-being in educational settings in different countries and traditions will be discussed in depth, including Wales, USA, England, Scandinavia, and New Zealand. The Welsh Government’s Children and Young People’s Well-being Monitor (2008) will be discussed within the wider context of the UNICEF reports.</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bCs/>
          <w:sz w:val="22"/>
          <w:szCs w:val="22"/>
        </w:rPr>
      </w:pPr>
      <w:r w:rsidRPr="00206C1D">
        <w:rPr>
          <w:rFonts w:ascii="Arial" w:hAnsi="Arial" w:cs="Arial"/>
          <w:bCs/>
          <w:sz w:val="22"/>
          <w:szCs w:val="22"/>
        </w:rPr>
        <w:t>Safeguarding children will be discussed in depth including the impact of significant reports such as the Laming Report and the Munro Review on child protection practice and procedures focusing on the accountability and responsibility of professionals. The All Wales Child Protection Procedures will also be analysed.</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lastRenderedPageBreak/>
        <w:t>The direct and indirect impact of poverty on children’s well-being, including health and learning, will be critically examined.  Students will also be challenged to deconstruct stereotypical perceptions of poverty.  Definitions and typologies of poverty will be explored, including issues relating to access, choice and power. The links between poverty, race and disability will be considered together with a discussion on rural and hidden poverty.</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iCs/>
          <w:sz w:val="22"/>
          <w:szCs w:val="22"/>
        </w:rPr>
      </w:pPr>
      <w:r w:rsidRPr="00206C1D">
        <w:rPr>
          <w:rFonts w:ascii="Arial" w:hAnsi="Arial" w:cs="Arial"/>
          <w:sz w:val="22"/>
          <w:szCs w:val="22"/>
        </w:rPr>
        <w:t xml:space="preserve">Students will critically analyse the role of </w:t>
      </w:r>
      <w:r w:rsidR="007D53FE" w:rsidRPr="00206C1D">
        <w:rPr>
          <w:rFonts w:ascii="Arial" w:hAnsi="Arial" w:cs="Arial"/>
          <w:sz w:val="22"/>
          <w:szCs w:val="22"/>
        </w:rPr>
        <w:t>effective and</w:t>
      </w:r>
      <w:r w:rsidRPr="00206C1D">
        <w:rPr>
          <w:rFonts w:ascii="Arial" w:hAnsi="Arial" w:cs="Arial"/>
          <w:sz w:val="22"/>
          <w:szCs w:val="22"/>
        </w:rPr>
        <w:t xml:space="preserve"> thoughtful verbal interaction between practitioners and young </w:t>
      </w:r>
      <w:r w:rsidR="007D53FE" w:rsidRPr="00206C1D">
        <w:rPr>
          <w:rFonts w:ascii="Arial" w:hAnsi="Arial" w:cs="Arial"/>
          <w:sz w:val="22"/>
          <w:szCs w:val="22"/>
        </w:rPr>
        <w:t>children will</w:t>
      </w:r>
      <w:r w:rsidRPr="00206C1D">
        <w:rPr>
          <w:rFonts w:ascii="Arial" w:hAnsi="Arial" w:cs="Arial"/>
          <w:iCs/>
          <w:sz w:val="22"/>
          <w:szCs w:val="22"/>
        </w:rPr>
        <w:t xml:space="preserve"> be given to demonstrate that an adult’s unconsidered responses or inappropriate activities can affect children’s self-esteem and as a consequence will affect children’s learning.</w:t>
      </w:r>
      <w:r w:rsidRPr="00206C1D">
        <w:rPr>
          <w:rFonts w:ascii="Arial" w:hAnsi="Arial" w:cs="Arial"/>
          <w:sz w:val="22"/>
          <w:szCs w:val="22"/>
        </w:rPr>
        <w:t xml:space="preserve"> </w:t>
      </w:r>
      <w:r w:rsidRPr="00206C1D">
        <w:rPr>
          <w:rFonts w:ascii="Arial" w:hAnsi="Arial" w:cs="Arial"/>
          <w:iCs/>
          <w:sz w:val="22"/>
          <w:szCs w:val="22"/>
        </w:rPr>
        <w:t>Dunn’s case studies regarding children’s friendships will be critically analysed and evaluated.</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iCs/>
          <w:sz w:val="22"/>
          <w:szCs w:val="22"/>
        </w:rPr>
      </w:pPr>
      <w:r w:rsidRPr="00206C1D">
        <w:rPr>
          <w:rFonts w:ascii="Arial" w:hAnsi="Arial" w:cs="Arial"/>
          <w:sz w:val="22"/>
          <w:szCs w:val="22"/>
        </w:rPr>
        <w:t>Children’s relationships with other children will be considered and research work (for example, Rubin and Scarlett) on children’s friendship skills and co-play skills will be studied.</w:t>
      </w:r>
      <w:r w:rsidRPr="00206C1D">
        <w:rPr>
          <w:rFonts w:ascii="Arial" w:hAnsi="Arial" w:cs="Arial"/>
          <w:iCs/>
          <w:sz w:val="22"/>
          <w:szCs w:val="22"/>
        </w:rPr>
        <w:t xml:space="preserve"> The development of children’s communication skills and their impact on socialisation will be discussed. . The role of temperament on children’s socialisation will be explored in depth through a study of the work of Dweck for example. </w:t>
      </w:r>
    </w:p>
    <w:p w:rsidR="000113F0" w:rsidRPr="00206C1D" w:rsidRDefault="000113F0" w:rsidP="000113F0">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The perception of self as categorisations will be discussed: gender, size, age and so on as the child’s benchmark indicators together with adult responses and reinforcers.  Evidence of the role of the media will be considered and students will be encouraged to challenge perceptions and evaluate evidence about the influence of the media on children’s behaviour.</w:t>
      </w: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ASSESSMENT</w:t>
      </w: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Course work</w:t>
      </w:r>
      <w:r w:rsidRPr="00206C1D">
        <w:rPr>
          <w:rFonts w:ascii="Arial" w:hAnsi="Arial" w:cs="Arial"/>
          <w:b/>
          <w:sz w:val="22"/>
          <w:szCs w:val="22"/>
        </w:rPr>
        <w:tab/>
        <w:t xml:space="preserve"> </w:t>
      </w:r>
      <w:r w:rsidRPr="00206C1D">
        <w:rPr>
          <w:rFonts w:ascii="Arial" w:hAnsi="Arial" w:cs="Arial"/>
          <w:b/>
          <w:sz w:val="22"/>
          <w:szCs w:val="22"/>
        </w:rPr>
        <w:tab/>
        <w:t>100%</w:t>
      </w:r>
    </w:p>
    <w:p w:rsidR="000113F0" w:rsidRPr="00206C1D" w:rsidRDefault="0022230D" w:rsidP="000113F0">
      <w:p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 xml:space="preserve">A. </w:t>
      </w:r>
      <w:r>
        <w:rPr>
          <w:rFonts w:ascii="Arial" w:hAnsi="Arial" w:cs="Arial"/>
          <w:sz w:val="22"/>
          <w:szCs w:val="22"/>
        </w:rPr>
        <w:tab/>
        <w:t>Written Assignment (40</w:t>
      </w:r>
      <w:r w:rsidR="000113F0" w:rsidRPr="00206C1D">
        <w:rPr>
          <w:rFonts w:ascii="Arial" w:hAnsi="Arial" w:cs="Arial"/>
          <w:sz w:val="22"/>
          <w:szCs w:val="22"/>
        </w:rPr>
        <w:t>00 words)</w:t>
      </w:r>
      <w:r w:rsidR="000113F0" w:rsidRPr="00206C1D">
        <w:rPr>
          <w:rFonts w:ascii="Arial" w:hAnsi="Arial" w:cs="Arial"/>
          <w:sz w:val="22"/>
          <w:szCs w:val="22"/>
        </w:rPr>
        <w:tab/>
      </w:r>
      <w:r w:rsidR="000113F0" w:rsidRPr="00206C1D">
        <w:rPr>
          <w:rFonts w:ascii="Arial" w:hAnsi="Arial" w:cs="Arial"/>
          <w:sz w:val="22"/>
          <w:szCs w:val="22"/>
        </w:rPr>
        <w:tab/>
      </w:r>
      <w:r w:rsidR="000113F0" w:rsidRPr="00206C1D">
        <w:rPr>
          <w:rFonts w:ascii="Arial" w:hAnsi="Arial" w:cs="Arial"/>
          <w:sz w:val="22"/>
          <w:szCs w:val="22"/>
        </w:rPr>
        <w:tab/>
        <w:t>50%</w:t>
      </w:r>
    </w:p>
    <w:p w:rsidR="000113F0" w:rsidRPr="00206C1D" w:rsidRDefault="000113F0" w:rsidP="000113F0">
      <w:pPr>
        <w:overflowPunct w:val="0"/>
        <w:autoSpaceDE w:val="0"/>
        <w:autoSpaceDN w:val="0"/>
        <w:adjustRightInd w:val="0"/>
        <w:jc w:val="both"/>
        <w:textAlignment w:val="baseline"/>
        <w:rPr>
          <w:rFonts w:ascii="Arial" w:hAnsi="Arial" w:cs="Arial"/>
          <w:b/>
          <w:i/>
          <w:sz w:val="22"/>
          <w:szCs w:val="22"/>
        </w:rPr>
      </w:pPr>
    </w:p>
    <w:p w:rsidR="000113F0" w:rsidRPr="00206C1D" w:rsidRDefault="000113F0" w:rsidP="000113F0">
      <w:pPr>
        <w:overflowPunct w:val="0"/>
        <w:autoSpaceDE w:val="0"/>
        <w:autoSpaceDN w:val="0"/>
        <w:adjustRightInd w:val="0"/>
        <w:jc w:val="both"/>
        <w:textAlignment w:val="baseline"/>
        <w:rPr>
          <w:rFonts w:ascii="Arial" w:hAnsi="Arial" w:cs="Arial"/>
          <w:b/>
          <w:i/>
          <w:iCs/>
          <w:sz w:val="22"/>
          <w:szCs w:val="22"/>
        </w:rPr>
      </w:pPr>
      <w:r w:rsidRPr="00206C1D">
        <w:rPr>
          <w:rFonts w:ascii="Arial" w:hAnsi="Arial" w:cs="Arial"/>
          <w:b/>
          <w:i/>
          <w:iCs/>
          <w:sz w:val="22"/>
          <w:szCs w:val="22"/>
        </w:rPr>
        <w:t>Example</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Undertake a critical analysis of the evidence of the impact of a media form (for example television, DVDs, social networks) on young children’s well-being.</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B.</w:t>
      </w:r>
      <w:r w:rsidRPr="00206C1D">
        <w:rPr>
          <w:rFonts w:ascii="Arial" w:hAnsi="Arial" w:cs="Arial"/>
          <w:sz w:val="22"/>
          <w:szCs w:val="22"/>
        </w:rPr>
        <w:tab/>
        <w:t xml:space="preserve">Presentation with discussion time (30 minutes) </w:t>
      </w:r>
      <w:r w:rsidRPr="00206C1D">
        <w:rPr>
          <w:rFonts w:ascii="Arial" w:hAnsi="Arial" w:cs="Arial"/>
          <w:sz w:val="22"/>
          <w:szCs w:val="22"/>
        </w:rPr>
        <w:tab/>
        <w:t>50%</w:t>
      </w:r>
    </w:p>
    <w:p w:rsidR="000113F0" w:rsidRPr="00206C1D" w:rsidRDefault="000113F0" w:rsidP="000113F0">
      <w:pPr>
        <w:overflowPunct w:val="0"/>
        <w:autoSpaceDE w:val="0"/>
        <w:autoSpaceDN w:val="0"/>
        <w:adjustRightInd w:val="0"/>
        <w:ind w:left="360"/>
        <w:jc w:val="both"/>
        <w:textAlignment w:val="baseline"/>
        <w:rPr>
          <w:rFonts w:ascii="Arial" w:hAnsi="Arial" w:cs="Arial"/>
          <w:sz w:val="22"/>
          <w:szCs w:val="22"/>
        </w:rPr>
      </w:pP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Presentation of 30 minutes (with supporting material and follow up discussion)    </w:t>
      </w:r>
    </w:p>
    <w:p w:rsidR="000113F0" w:rsidRPr="00206C1D" w:rsidRDefault="000113F0" w:rsidP="000113F0">
      <w:pPr>
        <w:overflowPunct w:val="0"/>
        <w:autoSpaceDE w:val="0"/>
        <w:autoSpaceDN w:val="0"/>
        <w:adjustRightInd w:val="0"/>
        <w:jc w:val="both"/>
        <w:textAlignment w:val="baseline"/>
        <w:rPr>
          <w:rFonts w:ascii="Arial" w:hAnsi="Arial" w:cs="Arial"/>
          <w:b/>
          <w:sz w:val="22"/>
          <w:szCs w:val="22"/>
        </w:rPr>
      </w:pPr>
    </w:p>
    <w:p w:rsidR="000113F0" w:rsidRPr="00206C1D" w:rsidRDefault="000113F0" w:rsidP="000113F0">
      <w:pPr>
        <w:overflowPunct w:val="0"/>
        <w:autoSpaceDE w:val="0"/>
        <w:autoSpaceDN w:val="0"/>
        <w:adjustRightInd w:val="0"/>
        <w:jc w:val="both"/>
        <w:textAlignment w:val="baseline"/>
        <w:rPr>
          <w:rFonts w:ascii="Arial" w:hAnsi="Arial" w:cs="Arial"/>
          <w:b/>
          <w:i/>
          <w:iCs/>
          <w:sz w:val="22"/>
          <w:szCs w:val="22"/>
        </w:rPr>
      </w:pPr>
      <w:r w:rsidRPr="00206C1D">
        <w:rPr>
          <w:rFonts w:ascii="Arial" w:hAnsi="Arial" w:cs="Arial"/>
          <w:b/>
          <w:i/>
          <w:iCs/>
          <w:sz w:val="22"/>
          <w:szCs w:val="22"/>
        </w:rPr>
        <w:t>Example</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Undertake a short research survey, using an appropriate and approved research methodology, into young children’s use of the media form you have selected in assessment A.</w:t>
      </w: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596761" w:rsidRDefault="00596761"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p>
    <w:p w:rsidR="004621A1" w:rsidRDefault="004621A1" w:rsidP="004621A1">
      <w:pPr>
        <w:tabs>
          <w:tab w:val="left" w:pos="720"/>
          <w:tab w:val="left" w:pos="1440"/>
          <w:tab w:val="left" w:pos="2160"/>
          <w:tab w:val="left" w:pos="2880"/>
        </w:tabs>
        <w:overflowPunct w:val="0"/>
        <w:autoSpaceDE w:val="0"/>
        <w:autoSpaceDN w:val="0"/>
        <w:adjustRightInd w:val="0"/>
        <w:spacing w:before="240" w:after="120"/>
        <w:textAlignment w:val="baseline"/>
        <w:rPr>
          <w:rFonts w:ascii="Arial" w:hAnsi="Arial" w:cs="Arial"/>
          <w:b/>
          <w:sz w:val="22"/>
          <w:szCs w:val="22"/>
        </w:rPr>
      </w:pPr>
    </w:p>
    <w:p w:rsidR="000113F0" w:rsidRPr="00206C1D" w:rsidRDefault="000113F0" w:rsidP="004621A1">
      <w:pPr>
        <w:tabs>
          <w:tab w:val="left" w:pos="720"/>
          <w:tab w:val="left" w:pos="1440"/>
          <w:tab w:val="left" w:pos="2160"/>
          <w:tab w:val="left" w:pos="2880"/>
        </w:tabs>
        <w:overflowPunct w:val="0"/>
        <w:autoSpaceDE w:val="0"/>
        <w:autoSpaceDN w:val="0"/>
        <w:adjustRightInd w:val="0"/>
        <w:spacing w:before="240" w:after="120"/>
        <w:textAlignment w:val="baseline"/>
        <w:rPr>
          <w:rFonts w:ascii="Arial" w:hAnsi="Arial" w:cs="Arial"/>
          <w:b/>
          <w:sz w:val="22"/>
          <w:szCs w:val="22"/>
        </w:rPr>
      </w:pPr>
      <w:r w:rsidRPr="00206C1D">
        <w:rPr>
          <w:rFonts w:ascii="Arial" w:hAnsi="Arial" w:cs="Arial"/>
          <w:b/>
          <w:sz w:val="22"/>
          <w:szCs w:val="22"/>
        </w:rPr>
        <w:t>BIBLIOGRAPHY</w:t>
      </w: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Essential</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Axford, N. (2008) </w:t>
      </w:r>
      <w:r w:rsidRPr="00206C1D">
        <w:rPr>
          <w:rFonts w:ascii="Arial" w:hAnsi="Arial" w:cs="Arial"/>
          <w:i/>
          <w:sz w:val="22"/>
          <w:szCs w:val="22"/>
        </w:rPr>
        <w:t xml:space="preserve">Exploring Concepts of Child Well-being: Implications for Children’s Services. </w:t>
      </w:r>
      <w:r w:rsidRPr="00206C1D">
        <w:rPr>
          <w:rFonts w:ascii="Arial" w:hAnsi="Arial" w:cs="Arial"/>
          <w:sz w:val="22"/>
          <w:szCs w:val="22"/>
        </w:rPr>
        <w:t>Bristol: Policy Press.</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Ben-Aryeh, A. (2008) </w:t>
      </w:r>
      <w:r w:rsidRPr="00206C1D">
        <w:rPr>
          <w:rFonts w:ascii="Arial" w:hAnsi="Arial" w:cs="Arial"/>
          <w:i/>
          <w:sz w:val="22"/>
          <w:szCs w:val="22"/>
        </w:rPr>
        <w:t>Indicators of Children’s Well-being: Theory and Practice in a Multicultural Perspective</w:t>
      </w:r>
      <w:r w:rsidRPr="00206C1D">
        <w:rPr>
          <w:rFonts w:ascii="Arial" w:hAnsi="Arial" w:cs="Arial"/>
          <w:sz w:val="22"/>
          <w:szCs w:val="22"/>
        </w:rPr>
        <w:t xml:space="preserve">. Springer.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Blyth, M &amp; Soloman, E. (2012) </w:t>
      </w:r>
      <w:r w:rsidRPr="00206C1D">
        <w:rPr>
          <w:rFonts w:ascii="Arial" w:hAnsi="Arial" w:cs="Arial"/>
          <w:i/>
          <w:iCs/>
          <w:sz w:val="22"/>
          <w:szCs w:val="22"/>
        </w:rPr>
        <w:t xml:space="preserve">Effective Safeguarding for Children and Young People: What Next After Munro? </w:t>
      </w:r>
      <w:r w:rsidRPr="00206C1D">
        <w:rPr>
          <w:rFonts w:ascii="Arial" w:hAnsi="Arial" w:cs="Arial"/>
          <w:sz w:val="22"/>
          <w:szCs w:val="22"/>
        </w:rPr>
        <w:t xml:space="preserve"> Bristol: The Policy Press.</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Bradshaw, J. &amp; Mayhew, E. (2005) </w:t>
      </w:r>
      <w:r w:rsidRPr="00206C1D">
        <w:rPr>
          <w:rFonts w:ascii="Arial" w:hAnsi="Arial" w:cs="Arial"/>
          <w:i/>
          <w:sz w:val="22"/>
          <w:szCs w:val="22"/>
        </w:rPr>
        <w:t xml:space="preserve">The Well-being of children in the UK </w:t>
      </w:r>
      <w:r w:rsidRPr="00206C1D">
        <w:rPr>
          <w:rFonts w:ascii="Arial" w:hAnsi="Arial" w:cs="Arial"/>
          <w:sz w:val="22"/>
          <w:szCs w:val="22"/>
        </w:rPr>
        <w:t>(2</w:t>
      </w:r>
      <w:r w:rsidRPr="00206C1D">
        <w:rPr>
          <w:rFonts w:ascii="Arial" w:hAnsi="Arial" w:cs="Arial"/>
          <w:sz w:val="22"/>
          <w:szCs w:val="22"/>
          <w:vertAlign w:val="superscript"/>
        </w:rPr>
        <w:t>nd</w:t>
      </w:r>
      <w:r w:rsidRPr="00206C1D">
        <w:rPr>
          <w:rFonts w:ascii="Arial" w:hAnsi="Arial" w:cs="Arial"/>
          <w:sz w:val="22"/>
          <w:szCs w:val="22"/>
        </w:rPr>
        <w:t xml:space="preserve"> ed). London: Save the Children.</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Burrell, A.(2007)  </w:t>
      </w:r>
      <w:r w:rsidRPr="00206C1D">
        <w:rPr>
          <w:rFonts w:ascii="Arial" w:hAnsi="Arial" w:cs="Arial"/>
          <w:i/>
          <w:sz w:val="22"/>
          <w:szCs w:val="22"/>
        </w:rPr>
        <w:t xml:space="preserve">Promoting Children’s Well-being in the Primary Years. </w:t>
      </w:r>
      <w:r w:rsidRPr="00206C1D">
        <w:rPr>
          <w:rFonts w:ascii="Arial" w:hAnsi="Arial" w:cs="Arial"/>
          <w:sz w:val="22"/>
          <w:szCs w:val="22"/>
        </w:rPr>
        <w:t xml:space="preserve">London: Continuum, 2007.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Collins, J. &amp; Foley, P. (eds.) (2008)  </w:t>
      </w:r>
      <w:r w:rsidRPr="00206C1D">
        <w:rPr>
          <w:rFonts w:ascii="Arial" w:hAnsi="Arial" w:cs="Arial"/>
          <w:i/>
          <w:sz w:val="22"/>
          <w:szCs w:val="22"/>
        </w:rPr>
        <w:t>Promoting Children’s Wellbeing: Policy and Practice</w:t>
      </w:r>
      <w:r w:rsidRPr="00206C1D">
        <w:rPr>
          <w:rFonts w:ascii="Arial" w:hAnsi="Arial" w:cs="Arial"/>
          <w:sz w:val="22"/>
          <w:szCs w:val="22"/>
        </w:rPr>
        <w:t>. Bristol: Policy Press.</w:t>
      </w:r>
    </w:p>
    <w:p w:rsidR="000113F0" w:rsidRPr="00206C1D" w:rsidRDefault="000113F0" w:rsidP="000113F0">
      <w:pPr>
        <w:overflowPunct w:val="0"/>
        <w:autoSpaceDE w:val="0"/>
        <w:autoSpaceDN w:val="0"/>
        <w:adjustRightInd w:val="0"/>
        <w:jc w:val="both"/>
        <w:textAlignment w:val="baseline"/>
        <w:rPr>
          <w:rFonts w:ascii="Arial" w:hAnsi="Arial" w:cs="Arial"/>
          <w:spacing w:val="-3"/>
          <w:sz w:val="22"/>
          <w:szCs w:val="22"/>
        </w:rPr>
      </w:pPr>
      <w:r w:rsidRPr="00206C1D">
        <w:rPr>
          <w:rFonts w:ascii="Arial" w:hAnsi="Arial" w:cs="Arial"/>
          <w:sz w:val="22"/>
          <w:szCs w:val="22"/>
        </w:rPr>
        <w:t xml:space="preserve">Cornwell, S. (2009) </w:t>
      </w:r>
      <w:r w:rsidRPr="00206C1D">
        <w:rPr>
          <w:rFonts w:ascii="Arial" w:hAnsi="Arial" w:cs="Arial"/>
          <w:i/>
          <w:sz w:val="22"/>
          <w:szCs w:val="22"/>
        </w:rPr>
        <w:t>The Emotional Curriculum: A Journey Towards Emotional Literacy.</w:t>
      </w:r>
      <w:r w:rsidRPr="00206C1D">
        <w:rPr>
          <w:rFonts w:ascii="Arial" w:hAnsi="Arial" w:cs="Arial"/>
          <w:sz w:val="22"/>
          <w:szCs w:val="22"/>
        </w:rPr>
        <w:t xml:space="preserve"> London: Paul Chapman.</w:t>
      </w:r>
      <w:r w:rsidRPr="00206C1D">
        <w:rPr>
          <w:rFonts w:ascii="Arial" w:hAnsi="Arial" w:cs="Arial"/>
          <w:spacing w:val="-3"/>
          <w:sz w:val="22"/>
          <w:szCs w:val="22"/>
        </w:rPr>
        <w:t xml:space="preserve"> </w:t>
      </w:r>
    </w:p>
    <w:p w:rsidR="000113F0" w:rsidRPr="00206C1D" w:rsidRDefault="000113F0" w:rsidP="000113F0">
      <w:pPr>
        <w:overflowPunct w:val="0"/>
        <w:autoSpaceDE w:val="0"/>
        <w:autoSpaceDN w:val="0"/>
        <w:adjustRightInd w:val="0"/>
        <w:jc w:val="both"/>
        <w:textAlignment w:val="baseline"/>
        <w:rPr>
          <w:rFonts w:ascii="Arial" w:hAnsi="Arial" w:cs="Arial"/>
          <w:spacing w:val="-3"/>
          <w:sz w:val="22"/>
          <w:szCs w:val="22"/>
        </w:rPr>
      </w:pPr>
      <w:r w:rsidRPr="00206C1D">
        <w:rPr>
          <w:rFonts w:ascii="Arial" w:hAnsi="Arial" w:cs="Arial"/>
          <w:spacing w:val="-3"/>
          <w:sz w:val="22"/>
          <w:szCs w:val="22"/>
        </w:rPr>
        <w:t xml:space="preserve">Davies, C &amp; Ward, H. (2012) </w:t>
      </w:r>
      <w:r w:rsidRPr="00206C1D">
        <w:rPr>
          <w:rFonts w:ascii="Arial" w:hAnsi="Arial" w:cs="Arial"/>
          <w:i/>
          <w:iCs/>
          <w:spacing w:val="-3"/>
          <w:sz w:val="22"/>
          <w:szCs w:val="22"/>
        </w:rPr>
        <w:t xml:space="preserve">Safeguarding Children Across Services – Messages from Research. </w:t>
      </w:r>
      <w:r w:rsidRPr="00206C1D">
        <w:rPr>
          <w:rFonts w:ascii="Arial" w:hAnsi="Arial" w:cs="Arial"/>
          <w:spacing w:val="-3"/>
          <w:sz w:val="22"/>
          <w:szCs w:val="22"/>
        </w:rPr>
        <w:t>London: Jessica Kingsley Publishers.</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Durden, T. &amp; Dangel, J. P.  (2008) ‘Teacher-involved Conversations with Young Children During Small Group Activity’, </w:t>
      </w:r>
      <w:r w:rsidRPr="00206C1D">
        <w:rPr>
          <w:rFonts w:ascii="Arial" w:hAnsi="Arial" w:cs="Arial"/>
          <w:i/>
          <w:iCs/>
          <w:sz w:val="22"/>
          <w:szCs w:val="22"/>
        </w:rPr>
        <w:t xml:space="preserve">Early Years, </w:t>
      </w:r>
      <w:r w:rsidRPr="00206C1D">
        <w:rPr>
          <w:rFonts w:ascii="Arial" w:hAnsi="Arial" w:cs="Arial"/>
          <w:sz w:val="22"/>
          <w:szCs w:val="22"/>
        </w:rPr>
        <w:t>Vol. 28, No. 3, October.</w:t>
      </w:r>
    </w:p>
    <w:p w:rsidR="000113F0" w:rsidRPr="00206C1D" w:rsidRDefault="000113F0" w:rsidP="000113F0">
      <w:pPr>
        <w:overflowPunct w:val="0"/>
        <w:autoSpaceDE w:val="0"/>
        <w:autoSpaceDN w:val="0"/>
        <w:adjustRightInd w:val="0"/>
        <w:ind w:right="300"/>
        <w:jc w:val="both"/>
        <w:textAlignment w:val="baseline"/>
        <w:rPr>
          <w:rFonts w:ascii="Arial" w:hAnsi="Arial" w:cs="Arial"/>
          <w:spacing w:val="-3"/>
          <w:sz w:val="22"/>
          <w:szCs w:val="22"/>
        </w:rPr>
      </w:pPr>
      <w:r w:rsidRPr="00206C1D">
        <w:rPr>
          <w:rFonts w:ascii="Arial" w:hAnsi="Arial" w:cs="Arial"/>
          <w:spacing w:val="-3"/>
          <w:sz w:val="22"/>
          <w:szCs w:val="22"/>
        </w:rPr>
        <w:t xml:space="preserve">Egan, D. (2007) </w:t>
      </w:r>
      <w:r w:rsidRPr="00206C1D">
        <w:rPr>
          <w:rFonts w:ascii="Arial" w:hAnsi="Arial" w:cs="Arial"/>
          <w:i/>
          <w:spacing w:val="-3"/>
          <w:sz w:val="22"/>
          <w:szCs w:val="22"/>
        </w:rPr>
        <w:t xml:space="preserve">Combating child poverty in Wales: are effective education strategies in place? </w:t>
      </w:r>
      <w:r w:rsidRPr="00206C1D">
        <w:rPr>
          <w:rFonts w:ascii="Arial" w:hAnsi="Arial" w:cs="Arial"/>
          <w:spacing w:val="-3"/>
          <w:sz w:val="22"/>
          <w:szCs w:val="22"/>
        </w:rPr>
        <w:t>York:  Joseph Rowntree Foundation.</w:t>
      </w:r>
    </w:p>
    <w:p w:rsidR="000113F0" w:rsidRPr="00206C1D" w:rsidRDefault="000113F0" w:rsidP="000113F0">
      <w:pPr>
        <w:overflowPunct w:val="0"/>
        <w:autoSpaceDE w:val="0"/>
        <w:autoSpaceDN w:val="0"/>
        <w:adjustRightInd w:val="0"/>
        <w:jc w:val="both"/>
        <w:textAlignment w:val="baseline"/>
        <w:rPr>
          <w:rFonts w:ascii="Arial" w:hAnsi="Arial" w:cs="Arial"/>
          <w:spacing w:val="-3"/>
          <w:sz w:val="22"/>
          <w:szCs w:val="22"/>
        </w:rPr>
      </w:pPr>
      <w:r w:rsidRPr="00206C1D">
        <w:rPr>
          <w:rFonts w:ascii="Arial" w:hAnsi="Arial" w:cs="Arial"/>
          <w:spacing w:val="-3"/>
          <w:sz w:val="22"/>
          <w:szCs w:val="22"/>
        </w:rPr>
        <w:t xml:space="preserve">Harris, P. &amp; Manatakis, H. (2013) </w:t>
      </w:r>
      <w:r w:rsidRPr="00206C1D">
        <w:rPr>
          <w:rFonts w:ascii="Arial" w:hAnsi="Arial" w:cs="Arial"/>
          <w:i/>
          <w:spacing w:val="-3"/>
          <w:sz w:val="22"/>
          <w:szCs w:val="22"/>
        </w:rPr>
        <w:t xml:space="preserve">Children as Citizens: Engaging with the Child’s Voice in Education Settings.  </w:t>
      </w:r>
      <w:r w:rsidRPr="00206C1D">
        <w:rPr>
          <w:rFonts w:ascii="Arial" w:hAnsi="Arial" w:cs="Arial"/>
          <w:spacing w:val="-3"/>
          <w:sz w:val="22"/>
          <w:szCs w:val="22"/>
        </w:rPr>
        <w:t>London: Routledge.</w:t>
      </w:r>
    </w:p>
    <w:p w:rsidR="000113F0" w:rsidRPr="00206C1D" w:rsidRDefault="000113F0" w:rsidP="000113F0">
      <w:pPr>
        <w:overflowPunct w:val="0"/>
        <w:autoSpaceDE w:val="0"/>
        <w:autoSpaceDN w:val="0"/>
        <w:adjustRightInd w:val="0"/>
        <w:jc w:val="both"/>
        <w:textAlignment w:val="baseline"/>
        <w:rPr>
          <w:rFonts w:ascii="Arial" w:hAnsi="Arial" w:cs="Arial"/>
          <w:spacing w:val="-3"/>
          <w:sz w:val="22"/>
          <w:szCs w:val="22"/>
        </w:rPr>
      </w:pPr>
      <w:r w:rsidRPr="00206C1D">
        <w:rPr>
          <w:rFonts w:ascii="Arial" w:hAnsi="Arial" w:cs="Arial"/>
          <w:spacing w:val="-3"/>
          <w:sz w:val="22"/>
          <w:szCs w:val="22"/>
        </w:rPr>
        <w:t xml:space="preserve">Milbourne, P. &amp; Hughes, R. (2005) ‘Poverty and Social Exclusion in Rural Wales’, Aberystwyth: Wales Rural Observatory, Research Report 6. </w:t>
      </w:r>
    </w:p>
    <w:p w:rsidR="000113F0" w:rsidRPr="00206C1D" w:rsidRDefault="000113F0" w:rsidP="000113F0">
      <w:pPr>
        <w:overflowPunct w:val="0"/>
        <w:autoSpaceDE w:val="0"/>
        <w:autoSpaceDN w:val="0"/>
        <w:adjustRightInd w:val="0"/>
        <w:jc w:val="both"/>
        <w:textAlignment w:val="baseline"/>
        <w:rPr>
          <w:rFonts w:ascii="Arial" w:hAnsi="Arial" w:cs="Arial"/>
          <w:spacing w:val="-3"/>
          <w:sz w:val="22"/>
          <w:szCs w:val="22"/>
        </w:rPr>
      </w:pPr>
      <w:r w:rsidRPr="00206C1D">
        <w:rPr>
          <w:rFonts w:ascii="Arial" w:hAnsi="Arial" w:cs="Arial"/>
          <w:spacing w:val="-3"/>
          <w:sz w:val="22"/>
          <w:szCs w:val="22"/>
        </w:rPr>
        <w:t xml:space="preserve">Powell, J &amp; Uppal, E.L., (2012) </w:t>
      </w:r>
      <w:r w:rsidRPr="00206C1D">
        <w:rPr>
          <w:rFonts w:ascii="Arial" w:hAnsi="Arial" w:cs="Arial"/>
          <w:i/>
          <w:iCs/>
          <w:spacing w:val="-3"/>
          <w:sz w:val="22"/>
          <w:szCs w:val="22"/>
        </w:rPr>
        <w:t>Safeguarding Babies and Young Children: A Guide for Early Years Professionals</w:t>
      </w:r>
      <w:r w:rsidRPr="00206C1D">
        <w:rPr>
          <w:rFonts w:ascii="Arial" w:hAnsi="Arial" w:cs="Arial"/>
          <w:spacing w:val="-3"/>
          <w:sz w:val="22"/>
          <w:szCs w:val="22"/>
        </w:rPr>
        <w:t xml:space="preserve">. Maidenhead: Open University Press.  </w:t>
      </w:r>
    </w:p>
    <w:p w:rsidR="000113F0" w:rsidRPr="00206C1D" w:rsidRDefault="000113F0" w:rsidP="000113F0">
      <w:pPr>
        <w:overflowPunct w:val="0"/>
        <w:autoSpaceDE w:val="0"/>
        <w:autoSpaceDN w:val="0"/>
        <w:adjustRightInd w:val="0"/>
        <w:textAlignment w:val="baseline"/>
        <w:rPr>
          <w:rFonts w:ascii="Arial" w:hAnsi="Arial" w:cs="Arial"/>
          <w:sz w:val="22"/>
          <w:szCs w:val="22"/>
        </w:rPr>
      </w:pPr>
      <w:r w:rsidRPr="00206C1D">
        <w:rPr>
          <w:rFonts w:ascii="Arial" w:hAnsi="Arial" w:cs="Arial"/>
          <w:sz w:val="22"/>
          <w:szCs w:val="22"/>
        </w:rPr>
        <w:t xml:space="preserve">Reid, J. &amp; Burton, S.  (2013) </w:t>
      </w:r>
      <w:r w:rsidRPr="00206C1D">
        <w:rPr>
          <w:rFonts w:ascii="Arial" w:hAnsi="Arial" w:cs="Arial"/>
          <w:i/>
          <w:sz w:val="22"/>
          <w:szCs w:val="22"/>
        </w:rPr>
        <w:t xml:space="preserve">Safeguarding and Protecting Children in the Early Years.  </w:t>
      </w:r>
      <w:r w:rsidRPr="00206C1D">
        <w:rPr>
          <w:rFonts w:ascii="Arial" w:hAnsi="Arial" w:cs="Arial"/>
          <w:sz w:val="22"/>
          <w:szCs w:val="22"/>
        </w:rPr>
        <w:t>London: Routledge.</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Robinson, M. (2014) </w:t>
      </w:r>
      <w:r w:rsidRPr="00206C1D">
        <w:rPr>
          <w:rFonts w:ascii="Arial" w:hAnsi="Arial" w:cs="Arial"/>
          <w:i/>
          <w:sz w:val="22"/>
          <w:szCs w:val="22"/>
        </w:rPr>
        <w:t xml:space="preserve">The Feeling Child: Laying the Foundations of Confidence and Resilience.  </w:t>
      </w:r>
      <w:r w:rsidRPr="00206C1D">
        <w:rPr>
          <w:rFonts w:ascii="Arial" w:hAnsi="Arial" w:cs="Arial"/>
          <w:sz w:val="22"/>
          <w:szCs w:val="22"/>
        </w:rPr>
        <w:t>London: Routledge.</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Roberts, R. (2010) </w:t>
      </w:r>
      <w:r w:rsidRPr="00206C1D">
        <w:rPr>
          <w:rFonts w:ascii="Arial" w:hAnsi="Arial" w:cs="Arial"/>
          <w:i/>
          <w:iCs/>
          <w:sz w:val="22"/>
          <w:szCs w:val="22"/>
        </w:rPr>
        <w:t xml:space="preserve">Wellbeing from Birth. </w:t>
      </w:r>
      <w:r w:rsidRPr="00206C1D">
        <w:rPr>
          <w:rFonts w:ascii="Arial" w:hAnsi="Arial" w:cs="Arial"/>
          <w:sz w:val="22"/>
          <w:szCs w:val="22"/>
        </w:rPr>
        <w:t>London:</w:t>
      </w:r>
      <w:r w:rsidRPr="00206C1D">
        <w:rPr>
          <w:rFonts w:ascii="Arial" w:hAnsi="Arial" w:cs="Arial"/>
          <w:i/>
          <w:iCs/>
          <w:sz w:val="22"/>
          <w:szCs w:val="22"/>
        </w:rPr>
        <w:t xml:space="preserve"> </w:t>
      </w:r>
      <w:r w:rsidRPr="00206C1D">
        <w:rPr>
          <w:rFonts w:ascii="Arial" w:hAnsi="Arial" w:cs="Arial"/>
          <w:sz w:val="22"/>
          <w:szCs w:val="22"/>
        </w:rPr>
        <w:t xml:space="preserve">Sage. </w:t>
      </w:r>
    </w:p>
    <w:p w:rsidR="000113F0" w:rsidRPr="00206C1D" w:rsidRDefault="000113F0" w:rsidP="000113F0">
      <w:pPr>
        <w:overflowPunct w:val="0"/>
        <w:autoSpaceDE w:val="0"/>
        <w:autoSpaceDN w:val="0"/>
        <w:adjustRightInd w:val="0"/>
        <w:ind w:right="300"/>
        <w:jc w:val="both"/>
        <w:textAlignment w:val="baseline"/>
        <w:rPr>
          <w:rFonts w:ascii="Arial" w:hAnsi="Arial" w:cs="Arial"/>
          <w:spacing w:val="-3"/>
          <w:sz w:val="22"/>
          <w:szCs w:val="22"/>
        </w:rPr>
      </w:pPr>
      <w:r w:rsidRPr="00206C1D">
        <w:rPr>
          <w:rFonts w:ascii="Arial" w:hAnsi="Arial" w:cs="Arial"/>
          <w:spacing w:val="-3"/>
          <w:sz w:val="22"/>
          <w:szCs w:val="22"/>
        </w:rPr>
        <w:t xml:space="preserve">Save the Children (2008) </w:t>
      </w:r>
      <w:r w:rsidRPr="00206C1D">
        <w:rPr>
          <w:rFonts w:ascii="Arial" w:hAnsi="Arial" w:cs="Arial"/>
          <w:i/>
          <w:spacing w:val="-3"/>
          <w:sz w:val="22"/>
          <w:szCs w:val="22"/>
        </w:rPr>
        <w:t xml:space="preserve">Children in severe poverty in Wales: an agenda for action. </w:t>
      </w:r>
      <w:r w:rsidRPr="00206C1D">
        <w:rPr>
          <w:rFonts w:ascii="Arial" w:hAnsi="Arial" w:cs="Arial"/>
          <w:spacing w:val="-3"/>
          <w:sz w:val="22"/>
          <w:szCs w:val="22"/>
        </w:rPr>
        <w:t>Cardiff: Save the Children.</w:t>
      </w:r>
    </w:p>
    <w:p w:rsidR="000113F0" w:rsidRPr="00206C1D" w:rsidRDefault="000113F0" w:rsidP="000113F0">
      <w:pPr>
        <w:keepNext/>
        <w:suppressAutoHyphens/>
        <w:overflowPunct w:val="0"/>
        <w:autoSpaceDE w:val="0"/>
        <w:autoSpaceDN w:val="0"/>
        <w:adjustRightInd w:val="0"/>
        <w:ind w:right="-334"/>
        <w:jc w:val="both"/>
        <w:textAlignment w:val="baseline"/>
        <w:outlineLvl w:val="0"/>
        <w:rPr>
          <w:rFonts w:ascii="Arial" w:hAnsi="Arial" w:cs="Arial"/>
          <w:sz w:val="22"/>
          <w:szCs w:val="22"/>
        </w:rPr>
      </w:pPr>
      <w:r w:rsidRPr="00206C1D">
        <w:rPr>
          <w:rFonts w:ascii="Arial" w:hAnsi="Arial" w:cs="Arial"/>
          <w:sz w:val="22"/>
          <w:szCs w:val="22"/>
        </w:rPr>
        <w:t xml:space="preserve">Siencyn, S.W. (2010) ‘The Challenges of Rural Poverty for Children in Wales’ in  Clark, M. &amp; </w:t>
      </w:r>
    </w:p>
    <w:p w:rsidR="000113F0" w:rsidRPr="00206C1D" w:rsidRDefault="000113F0" w:rsidP="000113F0">
      <w:pPr>
        <w:overflowPunct w:val="0"/>
        <w:autoSpaceDE w:val="0"/>
        <w:autoSpaceDN w:val="0"/>
        <w:adjustRightInd w:val="0"/>
        <w:ind w:right="300"/>
        <w:jc w:val="both"/>
        <w:textAlignment w:val="baseline"/>
        <w:rPr>
          <w:rFonts w:ascii="Arial" w:hAnsi="Arial" w:cs="Arial"/>
          <w:sz w:val="22"/>
          <w:szCs w:val="22"/>
        </w:rPr>
      </w:pPr>
      <w:r w:rsidRPr="00206C1D">
        <w:rPr>
          <w:rFonts w:ascii="Arial" w:hAnsi="Arial" w:cs="Arial"/>
          <w:sz w:val="22"/>
          <w:szCs w:val="22"/>
        </w:rPr>
        <w:t xml:space="preserve">Singer, D.G., Michnick Golinkoff, R. &amp; Hirsh-Pasek, K. (eds.) (2006) </w:t>
      </w:r>
      <w:r w:rsidRPr="00206C1D">
        <w:rPr>
          <w:rFonts w:ascii="Arial" w:hAnsi="Arial" w:cs="Arial"/>
          <w:i/>
          <w:sz w:val="22"/>
          <w:szCs w:val="22"/>
        </w:rPr>
        <w:t>Play = Learning: How Play Motivates and Enhances Cognitive and Social-Emotional Growth</w:t>
      </w:r>
      <w:r w:rsidRPr="00206C1D">
        <w:rPr>
          <w:rFonts w:ascii="Arial" w:hAnsi="Arial" w:cs="Arial"/>
          <w:sz w:val="22"/>
          <w:szCs w:val="22"/>
        </w:rPr>
        <w:t>. Oxford: Oxford University Press.</w:t>
      </w:r>
    </w:p>
    <w:p w:rsidR="000113F0" w:rsidRPr="00206C1D" w:rsidRDefault="000113F0" w:rsidP="000113F0">
      <w:pPr>
        <w:overflowPunct w:val="0"/>
        <w:autoSpaceDE w:val="0"/>
        <w:autoSpaceDN w:val="0"/>
        <w:adjustRightInd w:val="0"/>
        <w:ind w:right="300"/>
        <w:jc w:val="both"/>
        <w:textAlignment w:val="baseline"/>
        <w:rPr>
          <w:rFonts w:ascii="Arial" w:hAnsi="Arial" w:cs="Arial"/>
          <w:sz w:val="22"/>
          <w:szCs w:val="22"/>
        </w:rPr>
      </w:pPr>
      <w:r w:rsidRPr="00206C1D">
        <w:rPr>
          <w:rFonts w:ascii="Arial" w:hAnsi="Arial" w:cs="Arial"/>
          <w:sz w:val="22"/>
          <w:szCs w:val="22"/>
        </w:rPr>
        <w:t xml:space="preserve">Smidt, S. (2013) </w:t>
      </w:r>
      <w:r w:rsidRPr="00206C1D">
        <w:rPr>
          <w:rFonts w:ascii="Arial" w:hAnsi="Arial" w:cs="Arial"/>
          <w:i/>
          <w:sz w:val="22"/>
          <w:szCs w:val="22"/>
        </w:rPr>
        <w:t>The Developing Child in the 21</w:t>
      </w:r>
      <w:r w:rsidRPr="00206C1D">
        <w:rPr>
          <w:rFonts w:ascii="Arial" w:hAnsi="Arial" w:cs="Arial"/>
          <w:i/>
          <w:sz w:val="22"/>
          <w:szCs w:val="22"/>
          <w:vertAlign w:val="superscript"/>
        </w:rPr>
        <w:t>st</w:t>
      </w:r>
      <w:r w:rsidRPr="00206C1D">
        <w:rPr>
          <w:rFonts w:ascii="Arial" w:hAnsi="Arial" w:cs="Arial"/>
          <w:i/>
          <w:sz w:val="22"/>
          <w:szCs w:val="22"/>
        </w:rPr>
        <w:t xml:space="preserve"> Century: a Global Perspective on Child Development.  </w:t>
      </w:r>
      <w:r w:rsidRPr="00206C1D">
        <w:rPr>
          <w:rFonts w:ascii="Arial" w:hAnsi="Arial" w:cs="Arial"/>
          <w:sz w:val="22"/>
          <w:szCs w:val="22"/>
        </w:rPr>
        <w:t xml:space="preserve"> (2</w:t>
      </w:r>
      <w:r w:rsidRPr="00206C1D">
        <w:rPr>
          <w:rFonts w:ascii="Arial" w:hAnsi="Arial" w:cs="Arial"/>
          <w:sz w:val="22"/>
          <w:szCs w:val="22"/>
          <w:vertAlign w:val="superscript"/>
        </w:rPr>
        <w:t>nd</w:t>
      </w:r>
      <w:r w:rsidRPr="00206C1D">
        <w:rPr>
          <w:rFonts w:ascii="Arial" w:hAnsi="Arial" w:cs="Arial"/>
          <w:sz w:val="22"/>
          <w:szCs w:val="22"/>
        </w:rPr>
        <w:t xml:space="preserve"> Ed.)  London: Routledge.</w:t>
      </w:r>
    </w:p>
    <w:p w:rsidR="000113F0" w:rsidRPr="00206C1D" w:rsidRDefault="000113F0" w:rsidP="000113F0">
      <w:pPr>
        <w:overflowPunct w:val="0"/>
        <w:autoSpaceDE w:val="0"/>
        <w:autoSpaceDN w:val="0"/>
        <w:adjustRightInd w:val="0"/>
        <w:ind w:right="300"/>
        <w:jc w:val="both"/>
        <w:textAlignment w:val="baseline"/>
        <w:rPr>
          <w:rFonts w:ascii="Arial" w:hAnsi="Arial" w:cs="Arial"/>
          <w:sz w:val="22"/>
          <w:szCs w:val="22"/>
        </w:rPr>
      </w:pPr>
      <w:r w:rsidRPr="00206C1D">
        <w:rPr>
          <w:rFonts w:ascii="Arial" w:hAnsi="Arial" w:cs="Arial"/>
          <w:sz w:val="22"/>
          <w:szCs w:val="22"/>
        </w:rPr>
        <w:t xml:space="preserve">Stafford, A., Vincent, S &amp; Partan, N. (eds.) (2010) </w:t>
      </w:r>
      <w:r w:rsidRPr="00206C1D">
        <w:rPr>
          <w:rFonts w:ascii="Arial" w:hAnsi="Arial" w:cs="Arial"/>
          <w:i/>
          <w:iCs/>
          <w:sz w:val="22"/>
          <w:szCs w:val="22"/>
        </w:rPr>
        <w:t xml:space="preserve">Child Protection Reform Across the UK (Protecting Children and Young People). </w:t>
      </w:r>
      <w:r w:rsidRPr="00206C1D">
        <w:rPr>
          <w:rFonts w:ascii="Arial" w:hAnsi="Arial" w:cs="Arial"/>
          <w:sz w:val="22"/>
          <w:szCs w:val="22"/>
        </w:rPr>
        <w:t xml:space="preserve">Edinburgh: Dunedin Academic Press Ltd.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Tucker, S. (ed) (2010) </w:t>
      </w:r>
      <w:r w:rsidRPr="00206C1D">
        <w:rPr>
          <w:rFonts w:ascii="Arial" w:hAnsi="Arial" w:cs="Arial"/>
          <w:i/>
          <w:sz w:val="22"/>
          <w:szCs w:val="22"/>
        </w:rPr>
        <w:t>Early Childhoods in a Changing World</w:t>
      </w:r>
      <w:r w:rsidRPr="00206C1D">
        <w:rPr>
          <w:rFonts w:ascii="Arial" w:hAnsi="Arial" w:cs="Arial"/>
          <w:sz w:val="22"/>
          <w:szCs w:val="22"/>
        </w:rPr>
        <w:t xml:space="preserve">, 43-55. London: Trentham Books. Welsh Assembly Government (2003) </w:t>
      </w:r>
      <w:r w:rsidRPr="00206C1D">
        <w:rPr>
          <w:rFonts w:ascii="Arial" w:hAnsi="Arial" w:cs="Arial"/>
          <w:i/>
          <w:sz w:val="22"/>
          <w:szCs w:val="22"/>
        </w:rPr>
        <w:t xml:space="preserve">The Learning Country:  The Foundation Phase 3-7, </w:t>
      </w:r>
      <w:r w:rsidRPr="00206C1D">
        <w:rPr>
          <w:rFonts w:ascii="Arial" w:hAnsi="Arial" w:cs="Arial"/>
          <w:sz w:val="22"/>
          <w:szCs w:val="22"/>
        </w:rPr>
        <w:t xml:space="preserve">Cardiff: WAG. </w:t>
      </w:r>
    </w:p>
    <w:p w:rsidR="000113F0" w:rsidRPr="00206C1D" w:rsidRDefault="000113F0" w:rsidP="000113F0">
      <w:pPr>
        <w:overflowPunct w:val="0"/>
        <w:autoSpaceDE w:val="0"/>
        <w:autoSpaceDN w:val="0"/>
        <w:adjustRightInd w:val="0"/>
        <w:jc w:val="both"/>
        <w:textAlignment w:val="baseline"/>
        <w:rPr>
          <w:rFonts w:ascii="Arial" w:hAnsi="Arial" w:cs="Arial"/>
          <w:spacing w:val="-3"/>
          <w:sz w:val="22"/>
          <w:szCs w:val="22"/>
        </w:rPr>
      </w:pPr>
      <w:r w:rsidRPr="00206C1D">
        <w:rPr>
          <w:rFonts w:ascii="Arial" w:hAnsi="Arial" w:cs="Arial"/>
          <w:spacing w:val="-3"/>
          <w:sz w:val="22"/>
          <w:szCs w:val="22"/>
        </w:rPr>
        <w:t xml:space="preserve">Welsh Assembly Government (2005) </w:t>
      </w:r>
      <w:r w:rsidRPr="00206C1D">
        <w:rPr>
          <w:rFonts w:ascii="Arial" w:hAnsi="Arial" w:cs="Arial"/>
          <w:i/>
          <w:spacing w:val="-3"/>
          <w:sz w:val="22"/>
          <w:szCs w:val="22"/>
        </w:rPr>
        <w:t xml:space="preserve">A Fair Future for our Children.  </w:t>
      </w:r>
      <w:r w:rsidRPr="00206C1D">
        <w:rPr>
          <w:rFonts w:ascii="Arial" w:hAnsi="Arial" w:cs="Arial"/>
          <w:spacing w:val="-3"/>
          <w:sz w:val="22"/>
          <w:szCs w:val="22"/>
        </w:rPr>
        <w:t>Cardiff:  WAG.</w:t>
      </w: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lastRenderedPageBreak/>
        <w:t>Recommended</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Bandura, A. (1977) </w:t>
      </w:r>
      <w:r w:rsidRPr="00206C1D">
        <w:rPr>
          <w:rFonts w:ascii="Arial" w:hAnsi="Arial" w:cs="Arial"/>
          <w:i/>
          <w:sz w:val="22"/>
          <w:szCs w:val="22"/>
        </w:rPr>
        <w:t xml:space="preserve">Social Learning Theory. </w:t>
      </w:r>
      <w:r w:rsidRPr="00206C1D">
        <w:rPr>
          <w:rFonts w:ascii="Arial" w:hAnsi="Arial" w:cs="Arial"/>
          <w:sz w:val="22"/>
          <w:szCs w:val="22"/>
        </w:rPr>
        <w:t>New York:  Prentice Hall.</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Bowlby, J. (1969) </w:t>
      </w:r>
      <w:r w:rsidRPr="00206C1D">
        <w:rPr>
          <w:rFonts w:ascii="Arial" w:hAnsi="Arial" w:cs="Arial"/>
          <w:i/>
          <w:sz w:val="22"/>
          <w:szCs w:val="22"/>
        </w:rPr>
        <w:t xml:space="preserve">Attachment and Loss. </w:t>
      </w:r>
      <w:r w:rsidRPr="00206C1D">
        <w:rPr>
          <w:rFonts w:ascii="Arial" w:hAnsi="Arial" w:cs="Arial"/>
          <w:sz w:val="22"/>
          <w:szCs w:val="22"/>
        </w:rPr>
        <w:t xml:space="preserve">New York: Basic Books. </w:t>
      </w:r>
    </w:p>
    <w:p w:rsidR="000113F0" w:rsidRPr="00206C1D" w:rsidRDefault="000113F0" w:rsidP="000113F0">
      <w:pPr>
        <w:overflowPunct w:val="0"/>
        <w:autoSpaceDE w:val="0"/>
        <w:autoSpaceDN w:val="0"/>
        <w:adjustRightInd w:val="0"/>
        <w:jc w:val="both"/>
        <w:textAlignment w:val="baseline"/>
        <w:rPr>
          <w:rFonts w:ascii="Arial" w:hAnsi="Arial" w:cs="Arial"/>
          <w:iCs/>
          <w:sz w:val="22"/>
          <w:szCs w:val="22"/>
        </w:rPr>
      </w:pPr>
      <w:r w:rsidRPr="00206C1D">
        <w:rPr>
          <w:rFonts w:ascii="Arial" w:hAnsi="Arial" w:cs="Arial"/>
          <w:sz w:val="22"/>
          <w:szCs w:val="22"/>
        </w:rPr>
        <w:t>Bulkeley, J. &amp; Fabian, H. (</w:t>
      </w:r>
      <w:r w:rsidRPr="00206C1D">
        <w:rPr>
          <w:rFonts w:ascii="Arial" w:hAnsi="Arial" w:cs="Arial"/>
          <w:iCs/>
          <w:sz w:val="22"/>
          <w:szCs w:val="22"/>
        </w:rPr>
        <w:t xml:space="preserve">2006) Well–being and Belonging During Early Educational Transitions. </w:t>
      </w:r>
      <w:r w:rsidRPr="00206C1D">
        <w:rPr>
          <w:rFonts w:ascii="Arial" w:hAnsi="Arial" w:cs="Arial"/>
          <w:i/>
          <w:iCs/>
          <w:sz w:val="22"/>
          <w:szCs w:val="22"/>
        </w:rPr>
        <w:t>International Journal of Transitions in Childhood</w:t>
      </w:r>
      <w:r w:rsidRPr="00206C1D">
        <w:rPr>
          <w:rFonts w:ascii="Arial" w:hAnsi="Arial" w:cs="Arial"/>
          <w:iCs/>
          <w:sz w:val="22"/>
          <w:szCs w:val="22"/>
        </w:rPr>
        <w:t>, Vol.2, The North East Wales Institute of Higher Education (University of Wales).</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Carpendale, J. &amp; Lewis, C. (2006) </w:t>
      </w:r>
      <w:r w:rsidRPr="00206C1D">
        <w:rPr>
          <w:rFonts w:ascii="Arial" w:hAnsi="Arial" w:cs="Arial"/>
          <w:i/>
          <w:sz w:val="22"/>
          <w:szCs w:val="22"/>
        </w:rPr>
        <w:t>How Children Develop Social Understanding</w:t>
      </w:r>
      <w:r w:rsidRPr="00206C1D">
        <w:rPr>
          <w:rFonts w:ascii="Arial" w:hAnsi="Arial" w:cs="Arial"/>
          <w:sz w:val="22"/>
          <w:szCs w:val="22"/>
        </w:rPr>
        <w:t xml:space="preserve">  Blackwell Publishing: Oxford.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Ciarrochi, J., Forgas, J.P. &amp; Mayer, J.D. (2006) (eds.)  </w:t>
      </w:r>
      <w:r w:rsidRPr="00206C1D">
        <w:rPr>
          <w:rFonts w:ascii="Arial" w:hAnsi="Arial" w:cs="Arial"/>
          <w:i/>
          <w:sz w:val="22"/>
          <w:szCs w:val="22"/>
        </w:rPr>
        <w:t>Emotional intelligence in everyday life</w:t>
      </w:r>
      <w:r w:rsidRPr="00206C1D">
        <w:rPr>
          <w:rFonts w:ascii="Arial" w:hAnsi="Arial" w:cs="Arial"/>
          <w:sz w:val="22"/>
          <w:szCs w:val="22"/>
        </w:rPr>
        <w:t>. Hove: Psychology Press.</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Davies, B. (2014) </w:t>
      </w:r>
      <w:r w:rsidRPr="00206C1D">
        <w:rPr>
          <w:rFonts w:ascii="Arial" w:hAnsi="Arial" w:cs="Arial"/>
          <w:i/>
          <w:sz w:val="22"/>
          <w:szCs w:val="22"/>
        </w:rPr>
        <w:t>Listening to Children: Being and Becoming.</w:t>
      </w:r>
      <w:r w:rsidRPr="00206C1D">
        <w:rPr>
          <w:rFonts w:ascii="Arial" w:hAnsi="Arial" w:cs="Arial"/>
          <w:sz w:val="22"/>
          <w:szCs w:val="22"/>
        </w:rPr>
        <w:t xml:space="preserve">  London: Routledge.</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Department for Children, Education, Lifelong Learning and Skills (2008) </w:t>
      </w:r>
      <w:r w:rsidRPr="00206C1D">
        <w:rPr>
          <w:rFonts w:ascii="Arial" w:hAnsi="Arial" w:cs="Arial"/>
          <w:i/>
          <w:iCs/>
          <w:sz w:val="22"/>
          <w:szCs w:val="22"/>
        </w:rPr>
        <w:t>Framework for Children’s Learning for 3 to 7-year-olds in Wales.</w:t>
      </w:r>
      <w:r w:rsidRPr="00206C1D">
        <w:rPr>
          <w:rFonts w:ascii="Arial" w:hAnsi="Arial" w:cs="Arial"/>
          <w:sz w:val="22"/>
          <w:szCs w:val="22"/>
        </w:rPr>
        <w:t xml:space="preserve"> Cardiff:  Welsh Assembly Government.</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Flewitt, R.  ‘Is Every Child’s Voice Heard?  Researching the Different Ways 3-year-old Children Communicate and Make Meaning at Home and in a Pre-school Playgroup’, </w:t>
      </w:r>
      <w:r w:rsidRPr="00206C1D">
        <w:rPr>
          <w:rFonts w:ascii="Arial" w:hAnsi="Arial" w:cs="Arial"/>
          <w:i/>
          <w:iCs/>
          <w:sz w:val="22"/>
          <w:szCs w:val="22"/>
        </w:rPr>
        <w:t xml:space="preserve">Early Years, </w:t>
      </w:r>
      <w:r w:rsidRPr="00206C1D">
        <w:rPr>
          <w:rFonts w:ascii="Arial" w:hAnsi="Arial" w:cs="Arial"/>
          <w:sz w:val="22"/>
          <w:szCs w:val="22"/>
        </w:rPr>
        <w:t>Vol. 25, No. 3, November 2005, pp.207-222.</w:t>
      </w:r>
    </w:p>
    <w:p w:rsidR="000113F0" w:rsidRPr="00206C1D" w:rsidRDefault="000113F0" w:rsidP="000113F0">
      <w:pPr>
        <w:overflowPunct w:val="0"/>
        <w:autoSpaceDE w:val="0"/>
        <w:autoSpaceDN w:val="0"/>
        <w:textAlignment w:val="baseline"/>
        <w:rPr>
          <w:rFonts w:ascii="Arial" w:hAnsi="Arial" w:cs="Arial"/>
          <w:sz w:val="22"/>
          <w:szCs w:val="22"/>
        </w:rPr>
      </w:pPr>
      <w:r w:rsidRPr="00206C1D">
        <w:rPr>
          <w:rFonts w:ascii="Arial" w:hAnsi="Arial" w:cs="Arial"/>
          <w:sz w:val="22"/>
          <w:szCs w:val="22"/>
        </w:rPr>
        <w:t xml:space="preserve">Hyson, M.  and Biggar-Tomlinson, H (2015) </w:t>
      </w:r>
      <w:r w:rsidRPr="00206C1D">
        <w:rPr>
          <w:rFonts w:ascii="Arial" w:hAnsi="Arial" w:cs="Arial"/>
          <w:i/>
          <w:sz w:val="22"/>
          <w:szCs w:val="22"/>
        </w:rPr>
        <w:t>The Early Years Matters</w:t>
      </w:r>
      <w:r w:rsidRPr="00206C1D">
        <w:rPr>
          <w:rFonts w:ascii="Arial" w:hAnsi="Arial" w:cs="Arial"/>
          <w:sz w:val="22"/>
          <w:szCs w:val="22"/>
        </w:rPr>
        <w:t xml:space="preserve">. New York: Teachers College Press.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James, A. &amp; Prout, A.  (2014) </w:t>
      </w:r>
      <w:r w:rsidRPr="00206C1D">
        <w:rPr>
          <w:rFonts w:ascii="Arial" w:hAnsi="Arial" w:cs="Arial"/>
          <w:i/>
          <w:sz w:val="22"/>
          <w:szCs w:val="22"/>
        </w:rPr>
        <w:t xml:space="preserve">Constructing and Reconstructing Childhood: Contemporary Issues in the Sociological Study of Children.  </w:t>
      </w:r>
      <w:r w:rsidRPr="00206C1D">
        <w:rPr>
          <w:rFonts w:ascii="Arial" w:hAnsi="Arial" w:cs="Arial"/>
          <w:sz w:val="22"/>
          <w:szCs w:val="22"/>
        </w:rPr>
        <w:t>(3</w:t>
      </w:r>
      <w:r w:rsidRPr="00206C1D">
        <w:rPr>
          <w:rFonts w:ascii="Arial" w:hAnsi="Arial" w:cs="Arial"/>
          <w:sz w:val="22"/>
          <w:szCs w:val="22"/>
          <w:vertAlign w:val="superscript"/>
        </w:rPr>
        <w:t>rd</w:t>
      </w:r>
      <w:r w:rsidRPr="00206C1D">
        <w:rPr>
          <w:rFonts w:ascii="Arial" w:hAnsi="Arial" w:cs="Arial"/>
          <w:sz w:val="22"/>
          <w:szCs w:val="22"/>
        </w:rPr>
        <w:t xml:space="preserve"> Ed.)  London: routledge.</w:t>
      </w:r>
    </w:p>
    <w:p w:rsidR="000113F0" w:rsidRPr="00206C1D" w:rsidRDefault="000113F0" w:rsidP="000113F0">
      <w:pPr>
        <w:overflowPunct w:val="0"/>
        <w:autoSpaceDE w:val="0"/>
        <w:autoSpaceDN w:val="0"/>
        <w:textAlignment w:val="baseline"/>
        <w:rPr>
          <w:rFonts w:ascii="Arial" w:hAnsi="Arial" w:cs="Arial"/>
          <w:i/>
          <w:sz w:val="22"/>
          <w:szCs w:val="22"/>
        </w:rPr>
      </w:pPr>
      <w:r w:rsidRPr="00206C1D">
        <w:rPr>
          <w:rFonts w:ascii="Arial" w:hAnsi="Arial" w:cs="Arial"/>
          <w:sz w:val="22"/>
          <w:szCs w:val="22"/>
        </w:rPr>
        <w:t xml:space="preserve">McCarthy, T. (2015) </w:t>
      </w:r>
      <w:r w:rsidRPr="00206C1D">
        <w:rPr>
          <w:rFonts w:ascii="Arial" w:hAnsi="Arial" w:cs="Arial"/>
          <w:i/>
          <w:sz w:val="22"/>
          <w:szCs w:val="22"/>
        </w:rPr>
        <w:t xml:space="preserve">The common-sense guide to improving the Safeguarding of Children. </w:t>
      </w:r>
      <w:r w:rsidRPr="00206C1D">
        <w:rPr>
          <w:rFonts w:ascii="Arial" w:hAnsi="Arial" w:cs="Arial"/>
          <w:sz w:val="22"/>
          <w:szCs w:val="22"/>
        </w:rPr>
        <w:t>London: Taylor and Francis Limited.</w:t>
      </w:r>
      <w:r w:rsidRPr="00206C1D">
        <w:rPr>
          <w:rFonts w:ascii="Arial" w:hAnsi="Arial" w:cs="Arial"/>
          <w:i/>
          <w:sz w:val="22"/>
          <w:szCs w:val="22"/>
        </w:rPr>
        <w:t xml:space="preserve">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McClellan, D.E. &amp; Katz, L.G. (2001) Assessing Young Children’s Social Competence  </w:t>
      </w:r>
      <w:hyperlink r:id="rId13" w:anchor="_blank" w:history="1">
        <w:r w:rsidRPr="00206C1D">
          <w:rPr>
            <w:rFonts w:ascii="Arial" w:hAnsi="Arial" w:cs="Arial"/>
            <w:sz w:val="22"/>
            <w:szCs w:val="22"/>
            <w:u w:val="single"/>
          </w:rPr>
          <w:t>ericeece@uiuc.edu</w:t>
        </w:r>
      </w:hyperlink>
      <w:r w:rsidRPr="00206C1D">
        <w:rPr>
          <w:rFonts w:ascii="Arial" w:hAnsi="Arial" w:cs="Arial"/>
          <w:sz w:val="22"/>
          <w:szCs w:val="22"/>
        </w:rPr>
        <w:t xml:space="preserve">      </w:t>
      </w:r>
      <w:hyperlink r:id="rId14" w:anchor="_blank" w:history="1">
        <w:r w:rsidRPr="00206C1D">
          <w:rPr>
            <w:rFonts w:ascii="Arial" w:hAnsi="Arial" w:cs="Arial"/>
            <w:sz w:val="22"/>
            <w:szCs w:val="22"/>
            <w:u w:val="single"/>
          </w:rPr>
          <w:t>http://ericeece.org</w:t>
        </w:r>
      </w:hyperlink>
    </w:p>
    <w:p w:rsidR="000113F0" w:rsidRPr="00206C1D" w:rsidRDefault="000113F0" w:rsidP="000113F0">
      <w:pPr>
        <w:overflowPunct w:val="0"/>
        <w:autoSpaceDE w:val="0"/>
        <w:autoSpaceDN w:val="0"/>
        <w:jc w:val="both"/>
        <w:textAlignment w:val="baseline"/>
        <w:rPr>
          <w:rFonts w:ascii="Arial" w:hAnsi="Arial" w:cs="Arial"/>
          <w:sz w:val="22"/>
          <w:szCs w:val="22"/>
        </w:rPr>
      </w:pPr>
      <w:r w:rsidRPr="00206C1D">
        <w:rPr>
          <w:rFonts w:ascii="Arial" w:hAnsi="Arial" w:cs="Arial"/>
          <w:sz w:val="22"/>
          <w:szCs w:val="22"/>
        </w:rPr>
        <w:t xml:space="preserve">Mruk, C.J. (2013) </w:t>
      </w:r>
      <w:r w:rsidRPr="00206C1D">
        <w:rPr>
          <w:rFonts w:ascii="Arial" w:hAnsi="Arial" w:cs="Arial"/>
          <w:i/>
          <w:iCs/>
          <w:sz w:val="22"/>
          <w:szCs w:val="22"/>
        </w:rPr>
        <w:t>Self-esteem and positive psychology.  Research Theory and Practice</w:t>
      </w:r>
      <w:r w:rsidRPr="00206C1D">
        <w:rPr>
          <w:rFonts w:ascii="Arial" w:hAnsi="Arial" w:cs="Arial"/>
          <w:sz w:val="22"/>
          <w:szCs w:val="22"/>
        </w:rPr>
        <w:t>.4</w:t>
      </w:r>
      <w:r w:rsidRPr="00206C1D">
        <w:rPr>
          <w:rFonts w:ascii="Arial" w:hAnsi="Arial" w:cs="Arial"/>
          <w:sz w:val="22"/>
          <w:szCs w:val="22"/>
          <w:vertAlign w:val="superscript"/>
        </w:rPr>
        <w:t>th</w:t>
      </w:r>
      <w:r w:rsidRPr="00206C1D">
        <w:rPr>
          <w:rFonts w:ascii="Arial" w:hAnsi="Arial" w:cs="Arial"/>
          <w:sz w:val="22"/>
          <w:szCs w:val="22"/>
        </w:rPr>
        <w:t xml:space="preserve"> edition New York: Springer Publishing Company Inc. </w:t>
      </w:r>
    </w:p>
    <w:p w:rsidR="000113F0" w:rsidRPr="00206C1D" w:rsidRDefault="000113F0" w:rsidP="000113F0">
      <w:pPr>
        <w:overflowPunct w:val="0"/>
        <w:autoSpaceDE w:val="0"/>
        <w:autoSpaceDN w:val="0"/>
        <w:adjustRightInd w:val="0"/>
        <w:textAlignment w:val="baseline"/>
        <w:rPr>
          <w:rFonts w:ascii="Arial" w:hAnsi="Arial" w:cs="Arial"/>
          <w:sz w:val="22"/>
          <w:szCs w:val="22"/>
        </w:rPr>
      </w:pPr>
      <w:r w:rsidRPr="00206C1D">
        <w:rPr>
          <w:rFonts w:ascii="Arial" w:hAnsi="Arial" w:cs="Arial"/>
          <w:sz w:val="22"/>
          <w:szCs w:val="22"/>
        </w:rPr>
        <w:t xml:space="preserve">New Zealand Ministry of Education (1996) </w:t>
      </w:r>
      <w:r w:rsidRPr="00206C1D">
        <w:rPr>
          <w:rFonts w:ascii="Arial" w:hAnsi="Arial" w:cs="Arial"/>
          <w:i/>
          <w:sz w:val="22"/>
          <w:szCs w:val="22"/>
        </w:rPr>
        <w:t xml:space="preserve">Te Wháriki: Early Childhood Curriculum. </w:t>
      </w:r>
      <w:r w:rsidRPr="00206C1D">
        <w:rPr>
          <w:rFonts w:ascii="Arial" w:hAnsi="Arial" w:cs="Arial"/>
          <w:sz w:val="22"/>
          <w:szCs w:val="22"/>
        </w:rPr>
        <w:t xml:space="preserve">Wellington, N.Z </w:t>
      </w:r>
      <w:hyperlink r:id="rId15" w:history="1">
        <w:r w:rsidRPr="00206C1D">
          <w:rPr>
            <w:rFonts w:ascii="Arial" w:hAnsi="Arial" w:cs="Arial"/>
            <w:sz w:val="22"/>
            <w:szCs w:val="22"/>
            <w:u w:val="single"/>
          </w:rPr>
          <w:t>http://www.educate.ece.govt.nz/learning/curriculumAndLearning/TeWhariki.aspx</w:t>
        </w:r>
      </w:hyperlink>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Pronin Fromberg, D. &amp; Bergern, D. (2015) </w:t>
      </w:r>
      <w:r w:rsidRPr="00206C1D">
        <w:rPr>
          <w:rFonts w:ascii="Arial" w:hAnsi="Arial" w:cs="Arial"/>
          <w:i/>
          <w:sz w:val="22"/>
          <w:szCs w:val="22"/>
        </w:rPr>
        <w:t>Play from Birth to Twelve: Contexts, Perspectives and Meanings.</w:t>
      </w:r>
      <w:r w:rsidRPr="00206C1D">
        <w:rPr>
          <w:rFonts w:ascii="Arial" w:hAnsi="Arial" w:cs="Arial"/>
          <w:sz w:val="22"/>
          <w:szCs w:val="22"/>
        </w:rPr>
        <w:t xml:space="preserve">  (3</w:t>
      </w:r>
      <w:r w:rsidRPr="00206C1D">
        <w:rPr>
          <w:rFonts w:ascii="Arial" w:hAnsi="Arial" w:cs="Arial"/>
          <w:sz w:val="22"/>
          <w:szCs w:val="22"/>
          <w:vertAlign w:val="superscript"/>
        </w:rPr>
        <w:t>rd</w:t>
      </w:r>
      <w:r w:rsidRPr="00206C1D">
        <w:rPr>
          <w:rFonts w:ascii="Arial" w:hAnsi="Arial" w:cs="Arial"/>
          <w:sz w:val="22"/>
          <w:szCs w:val="22"/>
        </w:rPr>
        <w:t xml:space="preserve"> Ed.) London: Routledge.</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Roberts, R. (2010) </w:t>
      </w:r>
      <w:r w:rsidRPr="00206C1D">
        <w:rPr>
          <w:rFonts w:ascii="Arial" w:hAnsi="Arial" w:cs="Arial"/>
          <w:i/>
          <w:iCs/>
          <w:sz w:val="22"/>
          <w:szCs w:val="22"/>
        </w:rPr>
        <w:t xml:space="preserve">Wellbeing from Birth. </w:t>
      </w:r>
      <w:r w:rsidRPr="00206C1D">
        <w:rPr>
          <w:rFonts w:ascii="Arial" w:hAnsi="Arial" w:cs="Arial"/>
          <w:sz w:val="22"/>
          <w:szCs w:val="22"/>
        </w:rPr>
        <w:t>London:</w:t>
      </w:r>
      <w:r w:rsidRPr="00206C1D">
        <w:rPr>
          <w:rFonts w:ascii="Arial" w:hAnsi="Arial" w:cs="Arial"/>
          <w:i/>
          <w:iCs/>
          <w:sz w:val="22"/>
          <w:szCs w:val="22"/>
        </w:rPr>
        <w:t xml:space="preserve"> </w:t>
      </w:r>
      <w:r w:rsidRPr="00206C1D">
        <w:rPr>
          <w:rFonts w:ascii="Arial" w:hAnsi="Arial" w:cs="Arial"/>
          <w:sz w:val="22"/>
          <w:szCs w:val="22"/>
        </w:rPr>
        <w:t xml:space="preserve">Sage.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Rosenthal, M.K. &amp; Gatt, L. (2010) ‘Learning to Live Together’: training early childhood educators to promote socio-emotional competence of toddlers and pre-school children. </w:t>
      </w:r>
      <w:r w:rsidRPr="00206C1D">
        <w:rPr>
          <w:rFonts w:ascii="Arial" w:hAnsi="Arial" w:cs="Arial"/>
          <w:i/>
          <w:sz w:val="22"/>
          <w:szCs w:val="22"/>
        </w:rPr>
        <w:t>European Early Childhood Education Research Journal</w:t>
      </w:r>
      <w:r w:rsidRPr="00206C1D">
        <w:rPr>
          <w:rFonts w:ascii="Arial" w:hAnsi="Arial" w:cs="Arial"/>
          <w:sz w:val="22"/>
          <w:szCs w:val="22"/>
        </w:rPr>
        <w:t>. Vol. 18, No.3 p373-390.</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Rutter, J. (2006) </w:t>
      </w:r>
      <w:r w:rsidRPr="00206C1D">
        <w:rPr>
          <w:rFonts w:ascii="Arial" w:hAnsi="Arial" w:cs="Arial"/>
          <w:i/>
          <w:iCs/>
          <w:sz w:val="22"/>
          <w:szCs w:val="22"/>
        </w:rPr>
        <w:t>Refugee Children in the UK.</w:t>
      </w:r>
      <w:r w:rsidRPr="00206C1D">
        <w:rPr>
          <w:rFonts w:ascii="Arial" w:hAnsi="Arial" w:cs="Arial"/>
          <w:sz w:val="22"/>
          <w:szCs w:val="22"/>
        </w:rPr>
        <w:t xml:space="preserve"> London: Open University Press.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Siraj-Blatchford, I., Sylva, K., Muttock, S., Gilda, R.  &amp; Bell, D.  </w:t>
      </w:r>
      <w:r w:rsidRPr="00206C1D">
        <w:rPr>
          <w:rFonts w:ascii="Arial" w:hAnsi="Arial" w:cs="Arial"/>
          <w:i/>
          <w:iCs/>
          <w:sz w:val="22"/>
          <w:szCs w:val="22"/>
        </w:rPr>
        <w:t>Researching Effective Pedagogy in The Early Years</w:t>
      </w:r>
      <w:r w:rsidRPr="00206C1D">
        <w:rPr>
          <w:rFonts w:ascii="Arial" w:hAnsi="Arial" w:cs="Arial"/>
          <w:sz w:val="22"/>
          <w:szCs w:val="22"/>
        </w:rPr>
        <w:t xml:space="preserve">.  EPPE project.  </w:t>
      </w:r>
      <w:hyperlink r:id="rId16" w:history="1">
        <w:r w:rsidRPr="00206C1D">
          <w:rPr>
            <w:rFonts w:ascii="Arial" w:hAnsi="Arial" w:cs="Arial"/>
            <w:sz w:val="22"/>
            <w:szCs w:val="22"/>
            <w:u w:val="single"/>
          </w:rPr>
          <w:t>http://eppe.ioe.ac.uk/eppe/eppeintro.htm</w:t>
        </w:r>
      </w:hyperlink>
      <w:r w:rsidRPr="00206C1D">
        <w:rPr>
          <w:rFonts w:ascii="Arial" w:hAnsi="Arial" w:cs="Arial"/>
          <w:iCs/>
          <w:sz w:val="22"/>
          <w:szCs w:val="22"/>
        </w:rPr>
        <w:t xml:space="preserve"> </w:t>
      </w:r>
    </w:p>
    <w:p w:rsidR="000113F0" w:rsidRPr="00206C1D" w:rsidRDefault="000113F0" w:rsidP="000113F0">
      <w:pPr>
        <w:overflowPunct w:val="0"/>
        <w:autoSpaceDE w:val="0"/>
        <w:autoSpaceDN w:val="0"/>
        <w:adjustRightInd w:val="0"/>
        <w:jc w:val="both"/>
        <w:textAlignment w:val="baseline"/>
        <w:rPr>
          <w:rFonts w:ascii="Arial" w:hAnsi="Arial" w:cs="Arial"/>
          <w:iCs/>
          <w:sz w:val="22"/>
          <w:szCs w:val="22"/>
        </w:rPr>
      </w:pPr>
      <w:r w:rsidRPr="00206C1D">
        <w:rPr>
          <w:rFonts w:ascii="Arial" w:hAnsi="Arial" w:cs="Arial"/>
          <w:iCs/>
          <w:sz w:val="22"/>
          <w:szCs w:val="22"/>
        </w:rPr>
        <w:t xml:space="preserve">Statham, J. &amp; Chase, E. (2010) </w:t>
      </w:r>
      <w:r w:rsidRPr="00206C1D">
        <w:rPr>
          <w:rFonts w:ascii="Arial" w:hAnsi="Arial" w:cs="Arial"/>
          <w:i/>
          <w:iCs/>
          <w:sz w:val="22"/>
          <w:szCs w:val="22"/>
        </w:rPr>
        <w:t>Childhood Wellbeing: A brief overview</w:t>
      </w:r>
      <w:r w:rsidRPr="00206C1D">
        <w:rPr>
          <w:rFonts w:ascii="Arial" w:hAnsi="Arial" w:cs="Arial"/>
          <w:iCs/>
          <w:sz w:val="22"/>
          <w:szCs w:val="22"/>
        </w:rPr>
        <w:t xml:space="preserve">. Childhood Wellbeing Research Centre Briefing Paper 1 August. </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r w:rsidRPr="00206C1D">
        <w:rPr>
          <w:rFonts w:ascii="Arial" w:hAnsi="Arial" w:cs="Arial"/>
          <w:sz w:val="22"/>
          <w:szCs w:val="22"/>
        </w:rPr>
        <w:t xml:space="preserve">Underdown, A. (2007) </w:t>
      </w:r>
      <w:r w:rsidRPr="00206C1D">
        <w:rPr>
          <w:rFonts w:ascii="Arial" w:hAnsi="Arial" w:cs="Arial"/>
          <w:i/>
          <w:sz w:val="22"/>
          <w:szCs w:val="22"/>
        </w:rPr>
        <w:t>Young Children’s Health and Well-being</w:t>
      </w:r>
      <w:r w:rsidRPr="00206C1D">
        <w:rPr>
          <w:rFonts w:ascii="Arial" w:hAnsi="Arial" w:cs="Arial"/>
          <w:sz w:val="22"/>
          <w:szCs w:val="22"/>
        </w:rPr>
        <w:t>. Berkshire: McGraw-Hill.</w:t>
      </w:r>
    </w:p>
    <w:p w:rsidR="000113F0" w:rsidRPr="00206C1D" w:rsidRDefault="000113F0" w:rsidP="000113F0">
      <w:pPr>
        <w:overflowPunct w:val="0"/>
        <w:autoSpaceDE w:val="0"/>
        <w:autoSpaceDN w:val="0"/>
        <w:jc w:val="both"/>
        <w:textAlignment w:val="baseline"/>
        <w:rPr>
          <w:rFonts w:ascii="Arial" w:hAnsi="Arial" w:cs="Arial"/>
          <w:sz w:val="22"/>
          <w:szCs w:val="22"/>
        </w:rPr>
      </w:pPr>
      <w:r w:rsidRPr="00206C1D">
        <w:rPr>
          <w:rFonts w:ascii="Arial" w:hAnsi="Arial" w:cs="Arial"/>
          <w:sz w:val="22"/>
          <w:szCs w:val="22"/>
        </w:rPr>
        <w:t xml:space="preserve">Waterhouse, L. (2015) </w:t>
      </w:r>
      <w:r w:rsidRPr="00206C1D">
        <w:rPr>
          <w:rFonts w:ascii="Arial" w:hAnsi="Arial" w:cs="Arial"/>
          <w:i/>
          <w:sz w:val="22"/>
          <w:szCs w:val="22"/>
        </w:rPr>
        <w:t>Challenging Child Protection: New Directions in Safeguarding Children.</w:t>
      </w:r>
      <w:r w:rsidRPr="00206C1D">
        <w:rPr>
          <w:rFonts w:ascii="Arial" w:hAnsi="Arial" w:cs="Arial"/>
          <w:sz w:val="22"/>
          <w:szCs w:val="22"/>
        </w:rPr>
        <w:t xml:space="preserve"> London: Jessica Kingsley Publishers.</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p>
    <w:p w:rsidR="000113F0" w:rsidRPr="00206C1D" w:rsidRDefault="000113F0" w:rsidP="000113F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2"/>
          <w:szCs w:val="22"/>
        </w:rPr>
      </w:pPr>
      <w:r w:rsidRPr="00206C1D">
        <w:rPr>
          <w:rFonts w:ascii="Arial" w:hAnsi="Arial" w:cs="Arial"/>
          <w:b/>
          <w:sz w:val="22"/>
          <w:szCs w:val="22"/>
        </w:rPr>
        <w:t>Journals</w:t>
      </w:r>
    </w:p>
    <w:p w:rsidR="000113F0" w:rsidRPr="00206C1D" w:rsidRDefault="000113F0" w:rsidP="000113F0">
      <w:pPr>
        <w:overflowPunct w:val="0"/>
        <w:autoSpaceDE w:val="0"/>
        <w:autoSpaceDN w:val="0"/>
        <w:adjustRightInd w:val="0"/>
        <w:jc w:val="both"/>
        <w:textAlignment w:val="baseline"/>
        <w:rPr>
          <w:rFonts w:ascii="Arial" w:hAnsi="Arial" w:cs="Arial"/>
          <w:bCs/>
          <w:i/>
          <w:sz w:val="22"/>
          <w:szCs w:val="22"/>
        </w:rPr>
      </w:pPr>
      <w:r w:rsidRPr="00206C1D">
        <w:rPr>
          <w:rFonts w:ascii="Arial" w:hAnsi="Arial" w:cs="Arial"/>
          <w:i/>
          <w:sz w:val="22"/>
          <w:szCs w:val="22"/>
        </w:rPr>
        <w:t>International Journal of Early Childhood Research</w:t>
      </w:r>
      <w:r w:rsidRPr="00206C1D">
        <w:rPr>
          <w:rFonts w:ascii="Arial" w:hAnsi="Arial" w:cs="Arial"/>
          <w:bCs/>
          <w:i/>
          <w:sz w:val="22"/>
          <w:szCs w:val="22"/>
        </w:rPr>
        <w:t xml:space="preserve"> </w:t>
      </w:r>
    </w:p>
    <w:p w:rsidR="000113F0" w:rsidRPr="00206C1D" w:rsidRDefault="000113F0" w:rsidP="000113F0">
      <w:pPr>
        <w:overflowPunct w:val="0"/>
        <w:autoSpaceDE w:val="0"/>
        <w:autoSpaceDN w:val="0"/>
        <w:adjustRightInd w:val="0"/>
        <w:jc w:val="both"/>
        <w:textAlignment w:val="baseline"/>
        <w:rPr>
          <w:rFonts w:ascii="Arial" w:hAnsi="Arial" w:cs="Arial"/>
          <w:bCs/>
          <w:i/>
          <w:sz w:val="22"/>
          <w:szCs w:val="22"/>
        </w:rPr>
      </w:pPr>
      <w:r w:rsidRPr="00206C1D">
        <w:rPr>
          <w:rFonts w:ascii="Arial" w:hAnsi="Arial" w:cs="Arial"/>
          <w:bCs/>
          <w:i/>
          <w:sz w:val="22"/>
          <w:szCs w:val="22"/>
        </w:rPr>
        <w:t>Early Years</w:t>
      </w:r>
    </w:p>
    <w:p w:rsidR="000113F0" w:rsidRPr="00206C1D" w:rsidRDefault="000113F0" w:rsidP="000113F0">
      <w:pPr>
        <w:overflowPunct w:val="0"/>
        <w:autoSpaceDE w:val="0"/>
        <w:autoSpaceDN w:val="0"/>
        <w:adjustRightInd w:val="0"/>
        <w:jc w:val="both"/>
        <w:textAlignment w:val="baseline"/>
        <w:rPr>
          <w:rFonts w:ascii="Arial" w:hAnsi="Arial" w:cs="Arial"/>
          <w:bCs/>
          <w:i/>
          <w:sz w:val="22"/>
          <w:szCs w:val="22"/>
        </w:rPr>
      </w:pPr>
      <w:r w:rsidRPr="00206C1D">
        <w:rPr>
          <w:rFonts w:ascii="Arial" w:hAnsi="Arial" w:cs="Arial"/>
          <w:bCs/>
          <w:i/>
          <w:sz w:val="22"/>
          <w:szCs w:val="22"/>
        </w:rPr>
        <w:t xml:space="preserve">European Early Childhood Research Journal </w:t>
      </w:r>
    </w:p>
    <w:p w:rsidR="000113F0" w:rsidRPr="00206C1D" w:rsidRDefault="000113F0" w:rsidP="000113F0">
      <w:pPr>
        <w:overflowPunct w:val="0"/>
        <w:autoSpaceDE w:val="0"/>
        <w:autoSpaceDN w:val="0"/>
        <w:adjustRightInd w:val="0"/>
        <w:jc w:val="both"/>
        <w:textAlignment w:val="baseline"/>
        <w:rPr>
          <w:rFonts w:ascii="Arial" w:hAnsi="Arial" w:cs="Arial"/>
          <w:bCs/>
          <w:i/>
          <w:sz w:val="22"/>
          <w:szCs w:val="22"/>
        </w:rPr>
      </w:pPr>
      <w:r w:rsidRPr="00206C1D">
        <w:rPr>
          <w:rFonts w:ascii="Arial" w:hAnsi="Arial" w:cs="Arial"/>
          <w:bCs/>
          <w:i/>
          <w:sz w:val="22"/>
          <w:szCs w:val="22"/>
        </w:rPr>
        <w:t>Early Childhood Practice</w:t>
      </w:r>
    </w:p>
    <w:p w:rsidR="000113F0" w:rsidRPr="00206C1D" w:rsidRDefault="000113F0" w:rsidP="000113F0">
      <w:pPr>
        <w:overflowPunct w:val="0"/>
        <w:autoSpaceDE w:val="0"/>
        <w:autoSpaceDN w:val="0"/>
        <w:adjustRightInd w:val="0"/>
        <w:jc w:val="both"/>
        <w:textAlignment w:val="baseline"/>
        <w:rPr>
          <w:rFonts w:ascii="Arial" w:hAnsi="Arial" w:cs="Arial"/>
          <w:bCs/>
          <w:i/>
          <w:sz w:val="22"/>
          <w:szCs w:val="22"/>
        </w:rPr>
      </w:pPr>
      <w:r w:rsidRPr="00206C1D">
        <w:rPr>
          <w:rFonts w:ascii="Arial" w:hAnsi="Arial" w:cs="Arial"/>
          <w:bCs/>
          <w:i/>
          <w:sz w:val="22"/>
          <w:szCs w:val="22"/>
        </w:rPr>
        <w:t>Contemporary Issues in Early Childhood</w:t>
      </w:r>
    </w:p>
    <w:p w:rsidR="000113F0" w:rsidRPr="00206C1D" w:rsidRDefault="000113F0" w:rsidP="000113F0">
      <w:pPr>
        <w:overflowPunct w:val="0"/>
        <w:autoSpaceDE w:val="0"/>
        <w:autoSpaceDN w:val="0"/>
        <w:adjustRightInd w:val="0"/>
        <w:jc w:val="both"/>
        <w:textAlignment w:val="baseline"/>
        <w:rPr>
          <w:rFonts w:ascii="Arial" w:hAnsi="Arial" w:cs="Arial"/>
          <w:bCs/>
          <w:i/>
          <w:sz w:val="22"/>
          <w:szCs w:val="22"/>
        </w:rPr>
      </w:pPr>
      <w:r w:rsidRPr="00206C1D">
        <w:rPr>
          <w:rFonts w:ascii="Arial" w:hAnsi="Arial" w:cs="Arial"/>
          <w:bCs/>
          <w:i/>
          <w:sz w:val="22"/>
          <w:szCs w:val="22"/>
        </w:rPr>
        <w:t>Early Childhood Research and Practice</w:t>
      </w:r>
    </w:p>
    <w:p w:rsidR="000113F0" w:rsidRPr="00206C1D" w:rsidRDefault="000113F0" w:rsidP="000113F0">
      <w:pPr>
        <w:overflowPunct w:val="0"/>
        <w:autoSpaceDE w:val="0"/>
        <w:autoSpaceDN w:val="0"/>
        <w:adjustRightInd w:val="0"/>
        <w:jc w:val="both"/>
        <w:textAlignment w:val="baseline"/>
        <w:rPr>
          <w:rFonts w:ascii="Arial" w:hAnsi="Arial" w:cs="Arial"/>
          <w:sz w:val="22"/>
          <w:szCs w:val="22"/>
        </w:rPr>
      </w:pPr>
    </w:p>
    <w:p w:rsidR="000113F0" w:rsidRDefault="000113F0" w:rsidP="00652580">
      <w:pPr>
        <w:rPr>
          <w:rFonts w:ascii="Arial" w:hAnsi="Arial" w:cs="Arial"/>
          <w:sz w:val="22"/>
          <w:szCs w:val="22"/>
        </w:rPr>
      </w:pPr>
      <w:r w:rsidRPr="00206C1D">
        <w:rPr>
          <w:rFonts w:ascii="Arial" w:hAnsi="Arial" w:cs="Arial"/>
          <w:sz w:val="22"/>
          <w:szCs w:val="22"/>
        </w:rPr>
        <w:t xml:space="preserve">Students will also be directed to appropriate </w:t>
      </w:r>
      <w:r w:rsidR="00980BC5">
        <w:rPr>
          <w:rFonts w:ascii="Arial" w:hAnsi="Arial" w:cs="Arial"/>
          <w:sz w:val="22"/>
          <w:szCs w:val="22"/>
        </w:rPr>
        <w:t>e-journals, e-books and websites</w:t>
      </w:r>
    </w:p>
    <w:p w:rsidR="00980BC5" w:rsidRDefault="00980BC5" w:rsidP="00652580">
      <w:pPr>
        <w:rPr>
          <w:rFonts w:ascii="Arial" w:hAnsi="Arial" w:cs="Arial"/>
          <w:sz w:val="22"/>
          <w:szCs w:val="22"/>
        </w:rPr>
      </w:pPr>
    </w:p>
    <w:p w:rsidR="00980BC5" w:rsidRDefault="00980BC5" w:rsidP="00652580">
      <w:pPr>
        <w:rPr>
          <w:rFonts w:ascii="Arial" w:hAnsi="Arial" w:cs="Arial"/>
          <w:sz w:val="22"/>
          <w:szCs w:val="22"/>
        </w:rPr>
      </w:pPr>
    </w:p>
    <w:p w:rsidR="00980BC5" w:rsidRDefault="00980BC5" w:rsidP="00652580">
      <w:pPr>
        <w:rPr>
          <w:rFonts w:ascii="Arial" w:hAnsi="Arial" w:cs="Arial"/>
          <w:sz w:val="22"/>
          <w:szCs w:val="22"/>
        </w:rPr>
      </w:pPr>
    </w:p>
    <w:p w:rsidR="00980BC5" w:rsidRDefault="00980BC5" w:rsidP="00652580">
      <w:pPr>
        <w:rPr>
          <w:rFonts w:ascii="Arial" w:hAnsi="Arial" w:cs="Arial"/>
          <w:sz w:val="22"/>
          <w:szCs w:val="22"/>
        </w:rPr>
      </w:pPr>
    </w:p>
    <w:p w:rsidR="00980BC5" w:rsidRDefault="00980BC5" w:rsidP="00652580">
      <w:pPr>
        <w:rPr>
          <w:rFonts w:ascii="Arial" w:hAnsi="Arial" w:cs="Arial"/>
          <w:sz w:val="22"/>
          <w:szCs w:val="22"/>
        </w:rPr>
      </w:pPr>
    </w:p>
    <w:p w:rsidR="00980BC5" w:rsidRDefault="00980BC5" w:rsidP="00980BC5">
      <w:pPr>
        <w:jc w:val="center"/>
        <w:rPr>
          <w:b/>
          <w:sz w:val="32"/>
          <w:szCs w:val="32"/>
        </w:rPr>
      </w:pPr>
    </w:p>
    <w:p w:rsidR="00980BC5" w:rsidRDefault="00980BC5" w:rsidP="00980BC5">
      <w:pPr>
        <w:jc w:val="center"/>
        <w:rPr>
          <w:b/>
          <w:sz w:val="32"/>
          <w:szCs w:val="32"/>
        </w:rPr>
      </w:pPr>
    </w:p>
    <w:p w:rsidR="00980BC5" w:rsidRDefault="00980BC5" w:rsidP="00980BC5">
      <w:pPr>
        <w:jc w:val="center"/>
        <w:rPr>
          <w:b/>
          <w:sz w:val="32"/>
          <w:szCs w:val="32"/>
        </w:rPr>
      </w:pPr>
    </w:p>
    <w:p w:rsidR="00980BC5" w:rsidRDefault="00980BC5" w:rsidP="00980BC5">
      <w:pPr>
        <w:jc w:val="center"/>
        <w:rPr>
          <w:b/>
          <w:sz w:val="32"/>
          <w:szCs w:val="32"/>
        </w:rPr>
      </w:pPr>
    </w:p>
    <w:p w:rsidR="00980BC5" w:rsidRDefault="00980BC5" w:rsidP="00980BC5">
      <w:pPr>
        <w:jc w:val="center"/>
        <w:rPr>
          <w:b/>
          <w:sz w:val="32"/>
          <w:szCs w:val="32"/>
        </w:rPr>
      </w:pPr>
    </w:p>
    <w:p w:rsidR="00596761" w:rsidRDefault="00596761" w:rsidP="00980BC5">
      <w:pPr>
        <w:jc w:val="center"/>
        <w:rPr>
          <w:b/>
          <w:sz w:val="32"/>
          <w:szCs w:val="32"/>
        </w:rPr>
      </w:pPr>
    </w:p>
    <w:p w:rsidR="00596761" w:rsidRDefault="00596761" w:rsidP="00980BC5">
      <w:pPr>
        <w:jc w:val="center"/>
        <w:rPr>
          <w:b/>
          <w:sz w:val="32"/>
          <w:szCs w:val="32"/>
        </w:rPr>
      </w:pPr>
    </w:p>
    <w:p w:rsidR="00596761" w:rsidRDefault="00596761" w:rsidP="00980BC5">
      <w:pPr>
        <w:jc w:val="center"/>
        <w:rPr>
          <w:b/>
          <w:sz w:val="32"/>
          <w:szCs w:val="32"/>
        </w:rPr>
      </w:pPr>
    </w:p>
    <w:p w:rsidR="00596761" w:rsidRDefault="00596761" w:rsidP="00980BC5">
      <w:pPr>
        <w:jc w:val="center"/>
        <w:rPr>
          <w:b/>
          <w:sz w:val="32"/>
          <w:szCs w:val="32"/>
        </w:rPr>
      </w:pPr>
    </w:p>
    <w:p w:rsidR="00596761" w:rsidRDefault="00596761" w:rsidP="00980BC5">
      <w:pPr>
        <w:jc w:val="center"/>
        <w:rPr>
          <w:b/>
          <w:sz w:val="32"/>
          <w:szCs w:val="32"/>
        </w:rPr>
      </w:pPr>
    </w:p>
    <w:p w:rsidR="00596761" w:rsidRDefault="00596761" w:rsidP="00980BC5">
      <w:pPr>
        <w:jc w:val="center"/>
        <w:rPr>
          <w:b/>
          <w:sz w:val="32"/>
          <w:szCs w:val="32"/>
        </w:rPr>
      </w:pPr>
    </w:p>
    <w:p w:rsidR="00596761" w:rsidRDefault="00596761" w:rsidP="00980BC5">
      <w:pPr>
        <w:jc w:val="center"/>
        <w:rPr>
          <w:b/>
          <w:sz w:val="32"/>
          <w:szCs w:val="32"/>
        </w:rPr>
      </w:pPr>
    </w:p>
    <w:p w:rsidR="00596761" w:rsidRDefault="00596761" w:rsidP="00980BC5">
      <w:pPr>
        <w:jc w:val="center"/>
        <w:rPr>
          <w:b/>
          <w:sz w:val="32"/>
          <w:szCs w:val="32"/>
        </w:rPr>
      </w:pPr>
    </w:p>
    <w:p w:rsidR="00596761" w:rsidRDefault="00596761" w:rsidP="00980BC5">
      <w:pPr>
        <w:jc w:val="center"/>
        <w:rPr>
          <w:b/>
          <w:sz w:val="32"/>
          <w:szCs w:val="32"/>
        </w:rPr>
      </w:pPr>
    </w:p>
    <w:p w:rsidR="00596761" w:rsidRDefault="00596761" w:rsidP="00980BC5">
      <w:pPr>
        <w:jc w:val="center"/>
        <w:rPr>
          <w:b/>
          <w:sz w:val="32"/>
          <w:szCs w:val="32"/>
        </w:rPr>
      </w:pPr>
    </w:p>
    <w:p w:rsidR="00980BC5" w:rsidRPr="00F03E1A" w:rsidRDefault="00980BC5" w:rsidP="00980BC5">
      <w:pPr>
        <w:jc w:val="center"/>
        <w:rPr>
          <w:b/>
          <w:color w:val="FF0000"/>
        </w:rPr>
      </w:pPr>
      <w:r w:rsidRPr="00674EA6">
        <w:rPr>
          <w:b/>
          <w:sz w:val="32"/>
          <w:szCs w:val="32"/>
        </w:rPr>
        <w:t>Amserlen / Timetable</w:t>
      </w:r>
    </w:p>
    <w:p w:rsidR="00980BC5" w:rsidRDefault="00980BC5" w:rsidP="00980BC5">
      <w:pPr>
        <w:rPr>
          <w:color w:val="FF0000"/>
        </w:rPr>
      </w:pPr>
    </w:p>
    <w:p w:rsidR="00980BC5" w:rsidRDefault="00980BC5" w:rsidP="00980BC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56"/>
        <w:gridCol w:w="1905"/>
        <w:gridCol w:w="1876"/>
        <w:gridCol w:w="1860"/>
        <w:gridCol w:w="2123"/>
      </w:tblGrid>
      <w:tr w:rsidR="00980BC5" w:rsidTr="0045060B">
        <w:tc>
          <w:tcPr>
            <w:tcW w:w="2656" w:type="dxa"/>
            <w:shd w:val="clear" w:color="auto" w:fill="auto"/>
          </w:tcPr>
          <w:p w:rsidR="00980BC5" w:rsidRPr="00BC69B7" w:rsidRDefault="00980BC5" w:rsidP="0045060B">
            <w:pPr>
              <w:rPr>
                <w:b/>
              </w:rPr>
            </w:pPr>
            <w:r w:rsidRPr="00BC69B7">
              <w:rPr>
                <w:b/>
              </w:rPr>
              <w:t>Grŵp</w:t>
            </w:r>
          </w:p>
          <w:p w:rsidR="00980BC5" w:rsidRPr="00BC69B7" w:rsidRDefault="00980BC5" w:rsidP="0045060B">
            <w:pPr>
              <w:rPr>
                <w:b/>
              </w:rPr>
            </w:pPr>
            <w:r w:rsidRPr="00BC69B7">
              <w:rPr>
                <w:b/>
              </w:rPr>
              <w:t>Group</w:t>
            </w:r>
          </w:p>
        </w:tc>
        <w:tc>
          <w:tcPr>
            <w:tcW w:w="1905" w:type="dxa"/>
            <w:shd w:val="clear" w:color="auto" w:fill="auto"/>
          </w:tcPr>
          <w:p w:rsidR="00980BC5" w:rsidRPr="00BC69B7" w:rsidRDefault="00980BC5" w:rsidP="0045060B">
            <w:pPr>
              <w:rPr>
                <w:b/>
              </w:rPr>
            </w:pPr>
            <w:r w:rsidRPr="00BC69B7">
              <w:rPr>
                <w:b/>
              </w:rPr>
              <w:t>Diwrnod ac oriau</w:t>
            </w:r>
          </w:p>
          <w:p w:rsidR="00980BC5" w:rsidRPr="00BC69B7" w:rsidRDefault="00980BC5" w:rsidP="0045060B">
            <w:pPr>
              <w:rPr>
                <w:b/>
              </w:rPr>
            </w:pPr>
            <w:r w:rsidRPr="00BC69B7">
              <w:rPr>
                <w:b/>
              </w:rPr>
              <w:t>Day and hours</w:t>
            </w:r>
          </w:p>
        </w:tc>
        <w:tc>
          <w:tcPr>
            <w:tcW w:w="1876" w:type="dxa"/>
            <w:shd w:val="clear" w:color="auto" w:fill="auto"/>
          </w:tcPr>
          <w:p w:rsidR="00980BC5" w:rsidRPr="00BC69B7" w:rsidRDefault="00980BC5" w:rsidP="0045060B">
            <w:pPr>
              <w:rPr>
                <w:b/>
              </w:rPr>
            </w:pPr>
            <w:r w:rsidRPr="00BC69B7">
              <w:rPr>
                <w:b/>
              </w:rPr>
              <w:t>Ystafell</w:t>
            </w:r>
          </w:p>
          <w:p w:rsidR="00980BC5" w:rsidRPr="00BC69B7" w:rsidRDefault="00980BC5" w:rsidP="0045060B">
            <w:pPr>
              <w:rPr>
                <w:b/>
              </w:rPr>
            </w:pPr>
            <w:r w:rsidRPr="00BC69B7">
              <w:rPr>
                <w:b/>
              </w:rPr>
              <w:t>Room</w:t>
            </w:r>
          </w:p>
        </w:tc>
        <w:tc>
          <w:tcPr>
            <w:tcW w:w="1860" w:type="dxa"/>
            <w:shd w:val="clear" w:color="auto" w:fill="auto"/>
          </w:tcPr>
          <w:p w:rsidR="00980BC5" w:rsidRPr="00BC69B7" w:rsidRDefault="00980BC5" w:rsidP="0045060B">
            <w:pPr>
              <w:rPr>
                <w:b/>
              </w:rPr>
            </w:pPr>
            <w:r w:rsidRPr="00BC69B7">
              <w:rPr>
                <w:b/>
              </w:rPr>
              <w:t>Darlithydd</w:t>
            </w:r>
          </w:p>
          <w:p w:rsidR="00980BC5" w:rsidRPr="00BC69B7" w:rsidRDefault="00980BC5" w:rsidP="0045060B">
            <w:pPr>
              <w:rPr>
                <w:b/>
              </w:rPr>
            </w:pPr>
            <w:r w:rsidRPr="00BC69B7">
              <w:rPr>
                <w:b/>
              </w:rPr>
              <w:t>Lecturer</w:t>
            </w:r>
          </w:p>
        </w:tc>
        <w:tc>
          <w:tcPr>
            <w:tcW w:w="2123" w:type="dxa"/>
            <w:shd w:val="clear" w:color="auto" w:fill="auto"/>
          </w:tcPr>
          <w:p w:rsidR="00980BC5" w:rsidRPr="00BC69B7" w:rsidRDefault="00980BC5" w:rsidP="0045060B">
            <w:pPr>
              <w:rPr>
                <w:b/>
              </w:rPr>
            </w:pPr>
            <w:r w:rsidRPr="00BC69B7">
              <w:rPr>
                <w:b/>
              </w:rPr>
              <w:t>Cydlynydd</w:t>
            </w:r>
          </w:p>
          <w:p w:rsidR="00980BC5" w:rsidRDefault="00980BC5" w:rsidP="0045060B">
            <w:r w:rsidRPr="00BC69B7">
              <w:rPr>
                <w:b/>
              </w:rPr>
              <w:t>Coordinator</w:t>
            </w:r>
          </w:p>
        </w:tc>
      </w:tr>
      <w:tr w:rsidR="00980BC5" w:rsidTr="0045060B">
        <w:tc>
          <w:tcPr>
            <w:tcW w:w="2656" w:type="dxa"/>
            <w:shd w:val="clear" w:color="auto" w:fill="auto"/>
          </w:tcPr>
          <w:p w:rsidR="00980BC5" w:rsidRDefault="00EB4619" w:rsidP="0045060B">
            <w:r>
              <w:t>EAER</w:t>
            </w:r>
            <w:r w:rsidR="0045060B">
              <w:t>7</w:t>
            </w:r>
            <w:r>
              <w:t>002</w:t>
            </w:r>
          </w:p>
        </w:tc>
        <w:tc>
          <w:tcPr>
            <w:tcW w:w="1905" w:type="dxa"/>
            <w:shd w:val="clear" w:color="auto" w:fill="auto"/>
          </w:tcPr>
          <w:p w:rsidR="00980BC5" w:rsidRPr="00124AF6" w:rsidRDefault="0045060B" w:rsidP="0045060B">
            <w:r>
              <w:t>Thursday 5.15-8.15</w:t>
            </w:r>
          </w:p>
        </w:tc>
        <w:tc>
          <w:tcPr>
            <w:tcW w:w="1876" w:type="dxa"/>
            <w:shd w:val="clear" w:color="auto" w:fill="auto"/>
          </w:tcPr>
          <w:p w:rsidR="00980BC5" w:rsidRDefault="002E4BB1" w:rsidP="0045060B">
            <w:r>
              <w:t>TBA</w:t>
            </w:r>
          </w:p>
        </w:tc>
        <w:tc>
          <w:tcPr>
            <w:tcW w:w="1860" w:type="dxa"/>
            <w:shd w:val="clear" w:color="auto" w:fill="auto"/>
          </w:tcPr>
          <w:p w:rsidR="00980BC5" w:rsidRDefault="0045060B" w:rsidP="0045060B">
            <w:r>
              <w:t>Paul Darby</w:t>
            </w:r>
          </w:p>
        </w:tc>
        <w:tc>
          <w:tcPr>
            <w:tcW w:w="2123" w:type="dxa"/>
            <w:shd w:val="clear" w:color="auto" w:fill="auto"/>
          </w:tcPr>
          <w:p w:rsidR="00980BC5" w:rsidRDefault="007D53FE" w:rsidP="0045060B">
            <w:r>
              <w:t>Paul Darby</w:t>
            </w:r>
          </w:p>
        </w:tc>
      </w:tr>
    </w:tbl>
    <w:p w:rsidR="00980BC5" w:rsidRDefault="00980BC5" w:rsidP="00652580">
      <w:pPr>
        <w:rPr>
          <w:rFonts w:ascii="Arial" w:hAnsi="Arial" w:cs="Arial"/>
          <w:sz w:val="22"/>
          <w:szCs w:val="22"/>
        </w:rPr>
      </w:pPr>
    </w:p>
    <w:p w:rsidR="00980BC5" w:rsidRPr="00674EA6" w:rsidRDefault="00980BC5" w:rsidP="00980BC5">
      <w:pPr>
        <w:jc w:val="center"/>
        <w:rPr>
          <w:b/>
          <w:sz w:val="28"/>
          <w:szCs w:val="28"/>
        </w:rPr>
      </w:pPr>
      <w:r w:rsidRPr="00674EA6">
        <w:rPr>
          <w:b/>
          <w:sz w:val="28"/>
          <w:szCs w:val="28"/>
        </w:rPr>
        <w:t>Cynllun gwaith  y modiwl  / Module Scheme of Work</w:t>
      </w:r>
    </w:p>
    <w:p w:rsidR="00980BC5" w:rsidRDefault="00980BC5" w:rsidP="00980BC5"/>
    <w:tbl>
      <w:tblPr>
        <w:tblW w:w="15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1275"/>
        <w:gridCol w:w="1418"/>
        <w:gridCol w:w="4111"/>
        <w:gridCol w:w="1559"/>
        <w:gridCol w:w="1701"/>
        <w:gridCol w:w="1984"/>
        <w:gridCol w:w="2127"/>
      </w:tblGrid>
      <w:tr w:rsidR="00980BC5" w:rsidTr="0045060B">
        <w:tc>
          <w:tcPr>
            <w:tcW w:w="1101" w:type="dxa"/>
            <w:shd w:val="clear" w:color="auto" w:fill="auto"/>
          </w:tcPr>
          <w:p w:rsidR="00980BC5" w:rsidRPr="00BC69B7" w:rsidRDefault="00980BC5" w:rsidP="0045060B">
            <w:pPr>
              <w:rPr>
                <w:b/>
              </w:rPr>
            </w:pPr>
            <w:r w:rsidRPr="00BC69B7">
              <w:rPr>
                <w:b/>
              </w:rPr>
              <w:t>Sesiwn</w:t>
            </w:r>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r w:rsidRPr="00BC69B7">
              <w:rPr>
                <w:b/>
              </w:rPr>
              <w:t>Session</w:t>
            </w:r>
          </w:p>
          <w:p w:rsidR="00980BC5" w:rsidRPr="00BC69B7" w:rsidRDefault="00980BC5" w:rsidP="0045060B">
            <w:pPr>
              <w:rPr>
                <w:b/>
              </w:rPr>
            </w:pPr>
          </w:p>
        </w:tc>
        <w:tc>
          <w:tcPr>
            <w:tcW w:w="1275" w:type="dxa"/>
            <w:shd w:val="clear" w:color="auto" w:fill="auto"/>
          </w:tcPr>
          <w:p w:rsidR="00980BC5" w:rsidRDefault="00980BC5" w:rsidP="0045060B">
            <w:pPr>
              <w:rPr>
                <w:b/>
              </w:rPr>
            </w:pPr>
            <w:r>
              <w:rPr>
                <w:b/>
              </w:rPr>
              <w:t>Date</w:t>
            </w:r>
          </w:p>
          <w:p w:rsidR="00980BC5" w:rsidRDefault="00980BC5" w:rsidP="0045060B">
            <w:pPr>
              <w:rPr>
                <w:b/>
              </w:rPr>
            </w:pPr>
          </w:p>
          <w:p w:rsidR="00980BC5" w:rsidRDefault="00980BC5" w:rsidP="0045060B">
            <w:pPr>
              <w:rPr>
                <w:b/>
              </w:rPr>
            </w:pPr>
          </w:p>
          <w:p w:rsidR="00980BC5" w:rsidRDefault="00980BC5" w:rsidP="0045060B">
            <w:pPr>
              <w:rPr>
                <w:b/>
              </w:rPr>
            </w:pPr>
          </w:p>
          <w:p w:rsidR="00980BC5" w:rsidRPr="00BC69B7" w:rsidRDefault="00980BC5" w:rsidP="0045060B">
            <w:pPr>
              <w:rPr>
                <w:b/>
              </w:rPr>
            </w:pPr>
            <w:r>
              <w:rPr>
                <w:b/>
              </w:rPr>
              <w:t>Dyddiad</w:t>
            </w:r>
          </w:p>
        </w:tc>
        <w:tc>
          <w:tcPr>
            <w:tcW w:w="1418" w:type="dxa"/>
            <w:shd w:val="clear" w:color="auto" w:fill="auto"/>
          </w:tcPr>
          <w:p w:rsidR="00980BC5" w:rsidRPr="00BC69B7" w:rsidRDefault="00980BC5" w:rsidP="0045060B">
            <w:pPr>
              <w:rPr>
                <w:b/>
              </w:rPr>
            </w:pPr>
            <w:r w:rsidRPr="00BC69B7">
              <w:rPr>
                <w:b/>
              </w:rPr>
              <w:t>Deilliann</w:t>
            </w:r>
            <w:r>
              <w:rPr>
                <w:b/>
              </w:rPr>
              <w:t>a</w:t>
            </w:r>
            <w:r w:rsidRPr="00BC69B7">
              <w:rPr>
                <w:b/>
              </w:rPr>
              <w:t>u dysgu</w:t>
            </w:r>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r w:rsidRPr="00BC69B7">
              <w:rPr>
                <w:b/>
              </w:rPr>
              <w:t>Learning Outcomes</w:t>
            </w:r>
          </w:p>
        </w:tc>
        <w:tc>
          <w:tcPr>
            <w:tcW w:w="4111" w:type="dxa"/>
            <w:shd w:val="clear" w:color="auto" w:fill="auto"/>
          </w:tcPr>
          <w:p w:rsidR="00980BC5" w:rsidRPr="00BC69B7" w:rsidRDefault="00980BC5" w:rsidP="0045060B">
            <w:pPr>
              <w:rPr>
                <w:b/>
              </w:rPr>
            </w:pPr>
            <w:r w:rsidRPr="00BC69B7">
              <w:rPr>
                <w:b/>
              </w:rPr>
              <w:t xml:space="preserve">Cynnwys/ffocws </w:t>
            </w:r>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r w:rsidRPr="00BC69B7">
              <w:rPr>
                <w:b/>
              </w:rPr>
              <w:t>Content/ focus</w:t>
            </w:r>
          </w:p>
        </w:tc>
        <w:tc>
          <w:tcPr>
            <w:tcW w:w="1559" w:type="dxa"/>
            <w:shd w:val="clear" w:color="auto" w:fill="auto"/>
          </w:tcPr>
          <w:p w:rsidR="00980BC5" w:rsidRPr="00BC69B7" w:rsidRDefault="00980BC5" w:rsidP="0045060B">
            <w:pPr>
              <w:rPr>
                <w:b/>
              </w:rPr>
            </w:pPr>
            <w:r w:rsidRPr="00BC69B7">
              <w:rPr>
                <w:b/>
              </w:rPr>
              <w:t>Dull cyflwyno</w:t>
            </w:r>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r w:rsidRPr="00BC69B7">
              <w:rPr>
                <w:b/>
              </w:rPr>
              <w:t>Mode of delivery</w:t>
            </w:r>
          </w:p>
        </w:tc>
        <w:tc>
          <w:tcPr>
            <w:tcW w:w="1701" w:type="dxa"/>
            <w:shd w:val="clear" w:color="auto" w:fill="auto"/>
          </w:tcPr>
          <w:p w:rsidR="00980BC5" w:rsidRPr="00BC69B7" w:rsidRDefault="00980BC5" w:rsidP="0045060B">
            <w:pPr>
              <w:rPr>
                <w:b/>
              </w:rPr>
            </w:pPr>
            <w:r w:rsidRPr="00BC69B7">
              <w:rPr>
                <w:b/>
              </w:rPr>
              <w:t>Sgiliau</w:t>
            </w:r>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r w:rsidRPr="00BC69B7">
              <w:rPr>
                <w:b/>
              </w:rPr>
              <w:t>Skills</w:t>
            </w:r>
          </w:p>
        </w:tc>
        <w:tc>
          <w:tcPr>
            <w:tcW w:w="1984" w:type="dxa"/>
            <w:shd w:val="clear" w:color="auto" w:fill="auto"/>
          </w:tcPr>
          <w:p w:rsidR="00980BC5" w:rsidRPr="00BC69B7" w:rsidRDefault="00980BC5" w:rsidP="0045060B">
            <w:pPr>
              <w:rPr>
                <w:b/>
              </w:rPr>
            </w:pPr>
            <w:r w:rsidRPr="00BC69B7">
              <w:rPr>
                <w:b/>
              </w:rPr>
              <w:t>Trafod asesu</w:t>
            </w:r>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p>
          <w:p w:rsidR="00980BC5" w:rsidRPr="00BC69B7" w:rsidRDefault="00980BC5" w:rsidP="0045060B">
            <w:pPr>
              <w:rPr>
                <w:b/>
              </w:rPr>
            </w:pPr>
            <w:r w:rsidRPr="00BC69B7">
              <w:rPr>
                <w:b/>
              </w:rPr>
              <w:t>Assessment discussion</w:t>
            </w:r>
          </w:p>
        </w:tc>
        <w:tc>
          <w:tcPr>
            <w:tcW w:w="2127" w:type="dxa"/>
            <w:shd w:val="clear" w:color="auto" w:fill="auto"/>
          </w:tcPr>
          <w:p w:rsidR="00980BC5" w:rsidRPr="00BC69B7" w:rsidRDefault="00980BC5" w:rsidP="0045060B">
            <w:pPr>
              <w:rPr>
                <w:b/>
              </w:rPr>
            </w:pPr>
            <w:r w:rsidRPr="00BC69B7">
              <w:rPr>
                <w:b/>
              </w:rPr>
              <w:t>Nodiadau</w:t>
            </w:r>
          </w:p>
          <w:p w:rsidR="00980BC5" w:rsidRPr="00BC69B7" w:rsidRDefault="00980BC5" w:rsidP="0045060B">
            <w:pPr>
              <w:rPr>
                <w:b/>
              </w:rPr>
            </w:pPr>
            <w:r w:rsidRPr="00BC69B7">
              <w:rPr>
                <w:b/>
              </w:rPr>
              <w:t>ychwanegol</w:t>
            </w:r>
          </w:p>
          <w:p w:rsidR="00980BC5" w:rsidRPr="00BC69B7" w:rsidRDefault="00980BC5" w:rsidP="0045060B">
            <w:pPr>
              <w:rPr>
                <w:b/>
              </w:rPr>
            </w:pPr>
          </w:p>
          <w:p w:rsidR="00980BC5" w:rsidRPr="00BC69B7" w:rsidRDefault="00980BC5" w:rsidP="0045060B">
            <w:pPr>
              <w:rPr>
                <w:b/>
              </w:rPr>
            </w:pPr>
          </w:p>
          <w:p w:rsidR="00980BC5" w:rsidRPr="00BC69B7" w:rsidRDefault="00980BC5" w:rsidP="0045060B">
            <w:pPr>
              <w:tabs>
                <w:tab w:val="left" w:pos="-1263"/>
              </w:tabs>
              <w:ind w:left="-108" w:right="843"/>
              <w:rPr>
                <w:b/>
              </w:rPr>
            </w:pPr>
            <w:r w:rsidRPr="00BC69B7">
              <w:rPr>
                <w:b/>
              </w:rPr>
              <w:t xml:space="preserve">  </w:t>
            </w:r>
            <w:r>
              <w:rPr>
                <w:b/>
              </w:rPr>
              <w:t>Additiona</w:t>
            </w:r>
            <w:r w:rsidRPr="00BC69B7">
              <w:rPr>
                <w:b/>
              </w:rPr>
              <w:t>l</w:t>
            </w:r>
          </w:p>
          <w:p w:rsidR="00980BC5" w:rsidRPr="00BC69B7" w:rsidRDefault="00980BC5" w:rsidP="0045060B">
            <w:pPr>
              <w:tabs>
                <w:tab w:val="left" w:pos="-1263"/>
              </w:tabs>
              <w:ind w:left="-108" w:right="843"/>
              <w:rPr>
                <w:b/>
              </w:rPr>
            </w:pPr>
            <w:r w:rsidRPr="00BC69B7">
              <w:rPr>
                <w:b/>
              </w:rPr>
              <w:t>notes</w:t>
            </w:r>
          </w:p>
        </w:tc>
      </w:tr>
      <w:tr w:rsidR="00980BC5" w:rsidTr="0045060B">
        <w:trPr>
          <w:trHeight w:val="2542"/>
        </w:trPr>
        <w:tc>
          <w:tcPr>
            <w:tcW w:w="1101" w:type="dxa"/>
            <w:shd w:val="clear" w:color="auto" w:fill="auto"/>
          </w:tcPr>
          <w:p w:rsidR="00980BC5" w:rsidRPr="002B591C" w:rsidRDefault="00980BC5" w:rsidP="0045060B">
            <w:r>
              <w:t>1</w:t>
            </w:r>
          </w:p>
        </w:tc>
        <w:tc>
          <w:tcPr>
            <w:tcW w:w="1275" w:type="dxa"/>
            <w:shd w:val="clear" w:color="auto" w:fill="auto"/>
          </w:tcPr>
          <w:p w:rsidR="00980BC5" w:rsidRDefault="00980BC5" w:rsidP="0045060B">
            <w:pPr>
              <w:rPr>
                <w:i/>
              </w:rPr>
            </w:pPr>
          </w:p>
          <w:p w:rsidR="00980BC5" w:rsidRPr="0045060B" w:rsidRDefault="002E4BB1" w:rsidP="0045060B">
            <w:r>
              <w:t>31/01/19</w:t>
            </w:r>
          </w:p>
          <w:p w:rsidR="00980BC5" w:rsidRDefault="00980BC5" w:rsidP="0045060B">
            <w:pPr>
              <w:rPr>
                <w:i/>
              </w:rPr>
            </w:pPr>
          </w:p>
          <w:p w:rsidR="00980BC5" w:rsidRDefault="00980BC5" w:rsidP="0045060B">
            <w:pPr>
              <w:rPr>
                <w:i/>
              </w:rPr>
            </w:pPr>
          </w:p>
          <w:p w:rsidR="00980BC5" w:rsidRPr="004625A6" w:rsidRDefault="00980BC5" w:rsidP="0045060B">
            <w:pPr>
              <w:rPr>
                <w:i/>
              </w:rPr>
            </w:pPr>
          </w:p>
        </w:tc>
        <w:tc>
          <w:tcPr>
            <w:tcW w:w="1418" w:type="dxa"/>
            <w:shd w:val="clear" w:color="auto" w:fill="auto"/>
          </w:tcPr>
          <w:p w:rsidR="0045060B" w:rsidRPr="002B591C" w:rsidRDefault="002E4BB1" w:rsidP="0045060B">
            <w:r>
              <w:t>Introduction to module</w:t>
            </w:r>
          </w:p>
        </w:tc>
        <w:tc>
          <w:tcPr>
            <w:tcW w:w="4111" w:type="dxa"/>
            <w:shd w:val="clear" w:color="auto" w:fill="auto"/>
          </w:tcPr>
          <w:p w:rsidR="00980BC5" w:rsidRPr="00BE0FA5" w:rsidRDefault="00980BC5" w:rsidP="0045060B"/>
          <w:p w:rsidR="00980BC5" w:rsidRDefault="002E4BB1" w:rsidP="0045060B">
            <w:pPr>
              <w:rPr>
                <w:i/>
              </w:rPr>
            </w:pPr>
            <w:r>
              <w:t>An overview of the module, including an introduction to concept and the theoretical underpinnings of wellbeing in the early years.</w:t>
            </w:r>
          </w:p>
          <w:p w:rsidR="00980BC5" w:rsidRPr="00382F06" w:rsidRDefault="00980BC5" w:rsidP="0045060B"/>
        </w:tc>
        <w:tc>
          <w:tcPr>
            <w:tcW w:w="1559" w:type="dxa"/>
            <w:shd w:val="clear" w:color="auto" w:fill="auto"/>
          </w:tcPr>
          <w:p w:rsidR="00980BC5" w:rsidRDefault="00980BC5" w:rsidP="0045060B">
            <w:pPr>
              <w:rPr>
                <w:i/>
              </w:rPr>
            </w:pPr>
          </w:p>
          <w:p w:rsidR="00980BC5" w:rsidRPr="0045060B" w:rsidRDefault="0045060B" w:rsidP="0045060B">
            <w:r>
              <w:t>Group discussion.</w:t>
            </w: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Pr="00382F06" w:rsidRDefault="00980BC5" w:rsidP="0045060B">
            <w:pPr>
              <w:rPr>
                <w:i/>
              </w:rPr>
            </w:pPr>
          </w:p>
        </w:tc>
        <w:tc>
          <w:tcPr>
            <w:tcW w:w="1701" w:type="dxa"/>
            <w:shd w:val="clear" w:color="auto" w:fill="auto"/>
          </w:tcPr>
          <w:p w:rsidR="00980BC5" w:rsidRDefault="00980BC5" w:rsidP="0045060B">
            <w:pPr>
              <w:rPr>
                <w:i/>
              </w:rPr>
            </w:pPr>
          </w:p>
          <w:p w:rsidR="00980BC5" w:rsidRPr="0045060B" w:rsidRDefault="0045060B" w:rsidP="0045060B">
            <w:r>
              <w:t>Developing research skills</w:t>
            </w: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Pr="00382F06" w:rsidRDefault="00980BC5" w:rsidP="0045060B">
            <w:pPr>
              <w:rPr>
                <w:i/>
              </w:rPr>
            </w:pPr>
          </w:p>
        </w:tc>
        <w:tc>
          <w:tcPr>
            <w:tcW w:w="1984" w:type="dxa"/>
            <w:shd w:val="clear" w:color="auto" w:fill="auto"/>
          </w:tcPr>
          <w:p w:rsidR="00980BC5" w:rsidRDefault="00980BC5" w:rsidP="0045060B">
            <w:r>
              <w:t>Cyflwyno aseiniaid A a B</w:t>
            </w:r>
          </w:p>
          <w:p w:rsidR="00980BC5" w:rsidRDefault="00980BC5" w:rsidP="0045060B"/>
          <w:p w:rsidR="00980BC5" w:rsidRDefault="00980BC5" w:rsidP="0045060B"/>
          <w:p w:rsidR="00980BC5" w:rsidRDefault="00980BC5" w:rsidP="0045060B"/>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Pr="00382F06" w:rsidRDefault="00980BC5" w:rsidP="0045060B">
            <w:pPr>
              <w:rPr>
                <w:i/>
              </w:rPr>
            </w:pPr>
            <w:r>
              <w:rPr>
                <w:i/>
              </w:rPr>
              <w:lastRenderedPageBreak/>
              <w:t>Introduce assignment A and B</w:t>
            </w:r>
          </w:p>
        </w:tc>
        <w:tc>
          <w:tcPr>
            <w:tcW w:w="2127" w:type="dxa"/>
            <w:shd w:val="clear" w:color="auto" w:fill="auto"/>
          </w:tcPr>
          <w:p w:rsidR="00980BC5" w:rsidRDefault="00980BC5" w:rsidP="0045060B">
            <w:r>
              <w:lastRenderedPageBreak/>
              <w:t>Myfyrwyr i ddarllen y llawlyfr ymlaen llaw</w:t>
            </w:r>
          </w:p>
          <w:p w:rsidR="00980BC5" w:rsidRDefault="00980BC5" w:rsidP="0045060B">
            <w:r>
              <w:t>Myfyrwyr i ddarllen adborth gwaith lefel 5</w:t>
            </w:r>
          </w:p>
          <w:p w:rsidR="00980BC5" w:rsidRDefault="00980BC5" w:rsidP="0045060B">
            <w:r>
              <w:t xml:space="preserve">Tasg ymchwil; beth yw ymarfer adfyfyriol? </w:t>
            </w:r>
          </w:p>
          <w:p w:rsidR="00980BC5" w:rsidRPr="00BE0FA5" w:rsidRDefault="00980BC5" w:rsidP="0045060B">
            <w:r>
              <w:t>Tasg ymchwil (grŵp):  arfer dda</w:t>
            </w:r>
          </w:p>
          <w:p w:rsidR="00980BC5" w:rsidRDefault="00980BC5" w:rsidP="0045060B"/>
          <w:p w:rsidR="00980BC5" w:rsidRDefault="00980BC5" w:rsidP="0045060B"/>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p>
          <w:p w:rsidR="00980BC5" w:rsidRDefault="00980BC5" w:rsidP="0045060B">
            <w:pPr>
              <w:rPr>
                <w:i/>
              </w:rPr>
            </w:pPr>
            <w:r>
              <w:rPr>
                <w:i/>
              </w:rPr>
              <w:lastRenderedPageBreak/>
              <w:t>Students to read the handbook beforehand</w:t>
            </w:r>
          </w:p>
          <w:p w:rsidR="00980BC5" w:rsidRDefault="00980BC5" w:rsidP="0045060B">
            <w:r>
              <w:rPr>
                <w:i/>
              </w:rPr>
              <w:t>Students to read level 5 feedback Research task: what is reflective practice?</w:t>
            </w:r>
            <w:r>
              <w:t xml:space="preserve"> </w:t>
            </w:r>
          </w:p>
          <w:p w:rsidR="00980BC5" w:rsidRDefault="00980BC5" w:rsidP="0045060B">
            <w:pPr>
              <w:rPr>
                <w:i/>
              </w:rPr>
            </w:pPr>
            <w:r w:rsidRPr="00BE0FA5">
              <w:rPr>
                <w:i/>
              </w:rPr>
              <w:t>Research task (group):  good practice</w:t>
            </w:r>
          </w:p>
          <w:p w:rsidR="00980BC5" w:rsidRPr="00382F06" w:rsidRDefault="00980BC5" w:rsidP="0045060B">
            <w:pPr>
              <w:rPr>
                <w:i/>
              </w:rPr>
            </w:pPr>
          </w:p>
        </w:tc>
      </w:tr>
      <w:tr w:rsidR="00CE3015" w:rsidTr="0045060B">
        <w:trPr>
          <w:trHeight w:val="2542"/>
        </w:trPr>
        <w:tc>
          <w:tcPr>
            <w:tcW w:w="1101" w:type="dxa"/>
            <w:shd w:val="clear" w:color="auto" w:fill="auto"/>
          </w:tcPr>
          <w:p w:rsidR="00CE3015" w:rsidRDefault="002E4BB1" w:rsidP="0045060B">
            <w:r>
              <w:lastRenderedPageBreak/>
              <w:t>2</w:t>
            </w:r>
          </w:p>
        </w:tc>
        <w:tc>
          <w:tcPr>
            <w:tcW w:w="1275" w:type="dxa"/>
            <w:shd w:val="clear" w:color="auto" w:fill="auto"/>
          </w:tcPr>
          <w:p w:rsidR="00073D51" w:rsidRDefault="002E4BB1" w:rsidP="0045060B">
            <w:r>
              <w:t>21/02/19</w:t>
            </w:r>
          </w:p>
        </w:tc>
        <w:tc>
          <w:tcPr>
            <w:tcW w:w="1418" w:type="dxa"/>
            <w:shd w:val="clear" w:color="auto" w:fill="auto"/>
          </w:tcPr>
          <w:p w:rsidR="00CE3015" w:rsidRDefault="002E4BB1" w:rsidP="0045060B">
            <w:r>
              <w:t>Determinants of health.</w:t>
            </w:r>
          </w:p>
        </w:tc>
        <w:tc>
          <w:tcPr>
            <w:tcW w:w="4111" w:type="dxa"/>
            <w:shd w:val="clear" w:color="auto" w:fill="auto"/>
          </w:tcPr>
          <w:p w:rsidR="00CE3015" w:rsidRDefault="002E4BB1" w:rsidP="0045060B">
            <w:r>
              <w:t>Setting the context of health and wellbeing within society.</w:t>
            </w:r>
          </w:p>
        </w:tc>
        <w:tc>
          <w:tcPr>
            <w:tcW w:w="1559" w:type="dxa"/>
            <w:shd w:val="clear" w:color="auto" w:fill="auto"/>
          </w:tcPr>
          <w:p w:rsidR="00CE3015" w:rsidRDefault="00CE3015" w:rsidP="0045060B">
            <w:r>
              <w:t>Lecture/discussion</w:t>
            </w:r>
          </w:p>
        </w:tc>
        <w:tc>
          <w:tcPr>
            <w:tcW w:w="1701" w:type="dxa"/>
            <w:shd w:val="clear" w:color="auto" w:fill="auto"/>
          </w:tcPr>
          <w:p w:rsidR="00CE3015" w:rsidRDefault="00CE3015" w:rsidP="0045060B">
            <w:r>
              <w:t>Expanding and developing understanding</w:t>
            </w:r>
          </w:p>
        </w:tc>
        <w:tc>
          <w:tcPr>
            <w:tcW w:w="1984" w:type="dxa"/>
            <w:shd w:val="clear" w:color="auto" w:fill="auto"/>
          </w:tcPr>
          <w:p w:rsidR="00CE3015" w:rsidRDefault="00CE3015" w:rsidP="0045060B"/>
        </w:tc>
        <w:tc>
          <w:tcPr>
            <w:tcW w:w="2127" w:type="dxa"/>
            <w:shd w:val="clear" w:color="auto" w:fill="auto"/>
          </w:tcPr>
          <w:p w:rsidR="00CE3015" w:rsidRDefault="00CE3015" w:rsidP="0045060B"/>
        </w:tc>
      </w:tr>
      <w:tr w:rsidR="00CE3015" w:rsidTr="0045060B">
        <w:trPr>
          <w:trHeight w:val="2542"/>
        </w:trPr>
        <w:tc>
          <w:tcPr>
            <w:tcW w:w="1101" w:type="dxa"/>
            <w:shd w:val="clear" w:color="auto" w:fill="auto"/>
          </w:tcPr>
          <w:p w:rsidR="00CE3015" w:rsidRDefault="002E4BB1" w:rsidP="00CE3015">
            <w:r>
              <w:t>3</w:t>
            </w:r>
          </w:p>
        </w:tc>
        <w:tc>
          <w:tcPr>
            <w:tcW w:w="1275" w:type="dxa"/>
            <w:shd w:val="clear" w:color="auto" w:fill="auto"/>
          </w:tcPr>
          <w:p w:rsidR="00CE3015" w:rsidRDefault="002E4BB1" w:rsidP="00CE3015">
            <w:r>
              <w:t>14/03/19</w:t>
            </w:r>
          </w:p>
        </w:tc>
        <w:tc>
          <w:tcPr>
            <w:tcW w:w="1418" w:type="dxa"/>
            <w:shd w:val="clear" w:color="auto" w:fill="auto"/>
          </w:tcPr>
          <w:p w:rsidR="00CE3015" w:rsidRDefault="003D2BA8" w:rsidP="00CE3015">
            <w:r>
              <w:t>Safeguarding</w:t>
            </w:r>
          </w:p>
        </w:tc>
        <w:tc>
          <w:tcPr>
            <w:tcW w:w="4111" w:type="dxa"/>
            <w:shd w:val="clear" w:color="auto" w:fill="auto"/>
          </w:tcPr>
          <w:p w:rsidR="00CE3015" w:rsidRDefault="002E4BB1" w:rsidP="00CE3015">
            <w:r>
              <w:t>Influences and experiences of young children.  How can we safeguard wellbeing in the early years</w:t>
            </w:r>
            <w:r w:rsidR="003D2BA8">
              <w:t>?</w:t>
            </w:r>
          </w:p>
        </w:tc>
        <w:tc>
          <w:tcPr>
            <w:tcW w:w="1559" w:type="dxa"/>
            <w:shd w:val="clear" w:color="auto" w:fill="auto"/>
          </w:tcPr>
          <w:p w:rsidR="00CE3015" w:rsidRDefault="00CE3015" w:rsidP="00CE3015">
            <w:r>
              <w:t>Lecture/discussion</w:t>
            </w:r>
          </w:p>
        </w:tc>
        <w:tc>
          <w:tcPr>
            <w:tcW w:w="1701" w:type="dxa"/>
            <w:shd w:val="clear" w:color="auto" w:fill="auto"/>
          </w:tcPr>
          <w:p w:rsidR="00CE3015" w:rsidRDefault="00CE3015" w:rsidP="00CE3015">
            <w:r>
              <w:t>Expanding and developing understanding</w:t>
            </w:r>
          </w:p>
        </w:tc>
        <w:tc>
          <w:tcPr>
            <w:tcW w:w="1984" w:type="dxa"/>
            <w:shd w:val="clear" w:color="auto" w:fill="auto"/>
          </w:tcPr>
          <w:p w:rsidR="00CE3015" w:rsidRDefault="00CE3015" w:rsidP="00CE3015"/>
        </w:tc>
        <w:tc>
          <w:tcPr>
            <w:tcW w:w="2127" w:type="dxa"/>
            <w:shd w:val="clear" w:color="auto" w:fill="auto"/>
          </w:tcPr>
          <w:p w:rsidR="00CE3015" w:rsidRDefault="00CE3015" w:rsidP="00CE3015"/>
        </w:tc>
      </w:tr>
      <w:tr w:rsidR="00CE3015" w:rsidTr="0045060B">
        <w:trPr>
          <w:trHeight w:val="2542"/>
        </w:trPr>
        <w:tc>
          <w:tcPr>
            <w:tcW w:w="1101" w:type="dxa"/>
            <w:shd w:val="clear" w:color="auto" w:fill="auto"/>
          </w:tcPr>
          <w:p w:rsidR="00CE3015" w:rsidRDefault="003D2BA8" w:rsidP="00CE3015">
            <w:r>
              <w:t>4</w:t>
            </w:r>
          </w:p>
        </w:tc>
        <w:tc>
          <w:tcPr>
            <w:tcW w:w="1275" w:type="dxa"/>
            <w:shd w:val="clear" w:color="auto" w:fill="auto"/>
          </w:tcPr>
          <w:p w:rsidR="00CE3015" w:rsidRDefault="003D2BA8" w:rsidP="00CE3015">
            <w:r>
              <w:t>04/04/19</w:t>
            </w:r>
          </w:p>
        </w:tc>
        <w:tc>
          <w:tcPr>
            <w:tcW w:w="1418" w:type="dxa"/>
            <w:shd w:val="clear" w:color="auto" w:fill="auto"/>
          </w:tcPr>
          <w:p w:rsidR="00CE3015" w:rsidRDefault="003D2BA8" w:rsidP="00CE3015">
            <w:r>
              <w:t>Discussion</w:t>
            </w:r>
          </w:p>
        </w:tc>
        <w:tc>
          <w:tcPr>
            <w:tcW w:w="4111" w:type="dxa"/>
            <w:shd w:val="clear" w:color="auto" w:fill="auto"/>
          </w:tcPr>
          <w:p w:rsidR="00CE3015" w:rsidRDefault="003D2BA8" w:rsidP="00CE3015">
            <w:r>
              <w:t xml:space="preserve">Individual and peer discussions regarding upcoming assignments. </w:t>
            </w:r>
          </w:p>
        </w:tc>
        <w:tc>
          <w:tcPr>
            <w:tcW w:w="1559" w:type="dxa"/>
            <w:shd w:val="clear" w:color="auto" w:fill="auto"/>
          </w:tcPr>
          <w:p w:rsidR="00CE3015" w:rsidRDefault="00ED7B00" w:rsidP="00CE3015">
            <w:r>
              <w:t>Discussion</w:t>
            </w:r>
          </w:p>
          <w:p w:rsidR="003D2BA8" w:rsidRDefault="003D2BA8" w:rsidP="00CE3015">
            <w:r>
              <w:t>Peer learning</w:t>
            </w:r>
          </w:p>
        </w:tc>
        <w:tc>
          <w:tcPr>
            <w:tcW w:w="1701" w:type="dxa"/>
            <w:shd w:val="clear" w:color="auto" w:fill="auto"/>
          </w:tcPr>
          <w:p w:rsidR="00CE3015" w:rsidRDefault="00ED7B00" w:rsidP="00CE3015">
            <w:r>
              <w:t>Support for research.</w:t>
            </w:r>
          </w:p>
        </w:tc>
        <w:tc>
          <w:tcPr>
            <w:tcW w:w="1984" w:type="dxa"/>
            <w:shd w:val="clear" w:color="auto" w:fill="auto"/>
          </w:tcPr>
          <w:p w:rsidR="00CE3015" w:rsidRDefault="00CE3015" w:rsidP="00CE3015"/>
        </w:tc>
        <w:tc>
          <w:tcPr>
            <w:tcW w:w="2127" w:type="dxa"/>
            <w:shd w:val="clear" w:color="auto" w:fill="auto"/>
          </w:tcPr>
          <w:p w:rsidR="00CE3015" w:rsidRDefault="00CE3015" w:rsidP="00CE3015"/>
        </w:tc>
      </w:tr>
      <w:tr w:rsidR="00ED7B00" w:rsidTr="0045060B">
        <w:trPr>
          <w:trHeight w:val="2542"/>
        </w:trPr>
        <w:tc>
          <w:tcPr>
            <w:tcW w:w="1101" w:type="dxa"/>
            <w:shd w:val="clear" w:color="auto" w:fill="auto"/>
          </w:tcPr>
          <w:p w:rsidR="00ED7B00" w:rsidRDefault="003D2BA8" w:rsidP="00CE3015">
            <w:r>
              <w:t>5</w:t>
            </w:r>
          </w:p>
        </w:tc>
        <w:tc>
          <w:tcPr>
            <w:tcW w:w="1275" w:type="dxa"/>
            <w:shd w:val="clear" w:color="auto" w:fill="auto"/>
          </w:tcPr>
          <w:p w:rsidR="00ED7B00" w:rsidRDefault="003D2BA8" w:rsidP="00CE3015">
            <w:r>
              <w:t>11/04/19</w:t>
            </w:r>
          </w:p>
        </w:tc>
        <w:tc>
          <w:tcPr>
            <w:tcW w:w="1418" w:type="dxa"/>
            <w:shd w:val="clear" w:color="auto" w:fill="auto"/>
          </w:tcPr>
          <w:p w:rsidR="00ED7B00" w:rsidRDefault="000739E8" w:rsidP="00CE3015">
            <w:r>
              <w:t>Presentations</w:t>
            </w:r>
          </w:p>
        </w:tc>
        <w:tc>
          <w:tcPr>
            <w:tcW w:w="4111" w:type="dxa"/>
            <w:shd w:val="clear" w:color="auto" w:fill="auto"/>
          </w:tcPr>
          <w:p w:rsidR="00ED7B00" w:rsidRDefault="000739E8" w:rsidP="00CE3015">
            <w:r>
              <w:t>Research Seminar presentation</w:t>
            </w:r>
            <w:r w:rsidR="003D2BA8">
              <w:t>.</w:t>
            </w:r>
          </w:p>
        </w:tc>
        <w:tc>
          <w:tcPr>
            <w:tcW w:w="1559" w:type="dxa"/>
            <w:shd w:val="clear" w:color="auto" w:fill="auto"/>
          </w:tcPr>
          <w:p w:rsidR="00ED7B00" w:rsidRDefault="003D2BA8" w:rsidP="00CE3015">
            <w:r>
              <w:t>Assessment</w:t>
            </w:r>
          </w:p>
        </w:tc>
        <w:tc>
          <w:tcPr>
            <w:tcW w:w="1701" w:type="dxa"/>
            <w:shd w:val="clear" w:color="auto" w:fill="auto"/>
          </w:tcPr>
          <w:p w:rsidR="00ED7B00" w:rsidRDefault="003D2BA8" w:rsidP="00CE3015">
            <w:r>
              <w:t>Assessment</w:t>
            </w:r>
            <w:r w:rsidR="00D91232">
              <w:t>.</w:t>
            </w:r>
          </w:p>
        </w:tc>
        <w:tc>
          <w:tcPr>
            <w:tcW w:w="1984" w:type="dxa"/>
            <w:shd w:val="clear" w:color="auto" w:fill="auto"/>
          </w:tcPr>
          <w:p w:rsidR="00ED7B00" w:rsidRDefault="00ED7B00" w:rsidP="00CE3015"/>
        </w:tc>
        <w:tc>
          <w:tcPr>
            <w:tcW w:w="2127" w:type="dxa"/>
            <w:shd w:val="clear" w:color="auto" w:fill="auto"/>
          </w:tcPr>
          <w:p w:rsidR="00ED7B00" w:rsidRDefault="00ED7B00" w:rsidP="00CE3015"/>
        </w:tc>
      </w:tr>
    </w:tbl>
    <w:p w:rsidR="00980BC5" w:rsidRDefault="00980BC5" w:rsidP="00980BC5">
      <w:pPr>
        <w:jc w:val="center"/>
        <w:rPr>
          <w:b/>
          <w:sz w:val="32"/>
          <w:szCs w:val="32"/>
        </w:rPr>
      </w:pPr>
      <w:r w:rsidRPr="00674EA6">
        <w:rPr>
          <w:b/>
          <w:sz w:val="32"/>
          <w:szCs w:val="32"/>
        </w:rPr>
        <w:t>Asesiad y modiwl / Module assessment</w:t>
      </w:r>
    </w:p>
    <w:p w:rsidR="00980BC5" w:rsidRDefault="00980BC5" w:rsidP="00980BC5">
      <w:pPr>
        <w:jc w:val="center"/>
        <w:rPr>
          <w:b/>
          <w:sz w:val="32"/>
          <w:szCs w:val="32"/>
        </w:rPr>
      </w:pPr>
    </w:p>
    <w:p w:rsidR="00980BC5" w:rsidRPr="00674EA6" w:rsidRDefault="00980BC5" w:rsidP="00980BC5">
      <w:pPr>
        <w:rPr>
          <w:b/>
          <w:sz w:val="32"/>
          <w:szCs w:val="32"/>
        </w:rPr>
      </w:pPr>
    </w:p>
    <w:p w:rsidR="00980BC5" w:rsidRPr="00674EA6" w:rsidRDefault="00980BC5" w:rsidP="00980BC5">
      <w:pPr>
        <w:rPr>
          <w:b/>
          <w:sz w:val="32"/>
          <w:szCs w:val="32"/>
        </w:rPr>
      </w:pPr>
      <w:r w:rsidRPr="00674EA6">
        <w:rPr>
          <w:b/>
          <w:sz w:val="32"/>
          <w:szCs w:val="32"/>
        </w:rPr>
        <w:t>Amserlen yr asesu / Assessment timetable</w:t>
      </w:r>
    </w:p>
    <w:tbl>
      <w:tblPr>
        <w:tblW w:w="108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42"/>
        <w:gridCol w:w="756"/>
        <w:gridCol w:w="1530"/>
        <w:gridCol w:w="1440"/>
        <w:gridCol w:w="1236"/>
        <w:gridCol w:w="1701"/>
        <w:gridCol w:w="1417"/>
        <w:gridCol w:w="1559"/>
      </w:tblGrid>
      <w:tr w:rsidR="00980BC5" w:rsidRPr="00BC69B7" w:rsidTr="0045060B">
        <w:tc>
          <w:tcPr>
            <w:tcW w:w="1242" w:type="dxa"/>
            <w:shd w:val="clear" w:color="auto" w:fill="auto"/>
          </w:tcPr>
          <w:p w:rsidR="00980BC5" w:rsidRPr="00BC69B7" w:rsidRDefault="00980BC5" w:rsidP="0045060B">
            <w:pPr>
              <w:rPr>
                <w:b/>
                <w:sz w:val="20"/>
                <w:szCs w:val="20"/>
              </w:rPr>
            </w:pPr>
            <w:r w:rsidRPr="00BC69B7">
              <w:rPr>
                <w:b/>
                <w:sz w:val="20"/>
                <w:szCs w:val="20"/>
              </w:rPr>
              <w:lastRenderedPageBreak/>
              <w:t>Aseiniad</w:t>
            </w: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r w:rsidRPr="00BC69B7">
              <w:rPr>
                <w:b/>
                <w:sz w:val="20"/>
                <w:szCs w:val="20"/>
              </w:rPr>
              <w:t>Assignment</w:t>
            </w:r>
          </w:p>
        </w:tc>
        <w:tc>
          <w:tcPr>
            <w:tcW w:w="756" w:type="dxa"/>
            <w:shd w:val="clear" w:color="auto" w:fill="auto"/>
          </w:tcPr>
          <w:p w:rsidR="00980BC5" w:rsidRPr="00BC69B7" w:rsidRDefault="00980BC5" w:rsidP="0045060B">
            <w:pPr>
              <w:rPr>
                <w:b/>
                <w:sz w:val="20"/>
                <w:szCs w:val="20"/>
              </w:rPr>
            </w:pPr>
            <w:r w:rsidRPr="00BC69B7">
              <w:rPr>
                <w:b/>
                <w:sz w:val="20"/>
                <w:szCs w:val="20"/>
              </w:rPr>
              <w:t>Grŵp</w:t>
            </w: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r w:rsidRPr="00BC69B7">
              <w:rPr>
                <w:b/>
                <w:sz w:val="20"/>
                <w:szCs w:val="20"/>
              </w:rPr>
              <w:t>Group</w:t>
            </w:r>
          </w:p>
        </w:tc>
        <w:tc>
          <w:tcPr>
            <w:tcW w:w="1530" w:type="dxa"/>
            <w:shd w:val="clear" w:color="auto" w:fill="auto"/>
          </w:tcPr>
          <w:p w:rsidR="00980BC5" w:rsidRPr="00BC69B7" w:rsidRDefault="00980BC5" w:rsidP="0045060B">
            <w:pPr>
              <w:rPr>
                <w:b/>
                <w:sz w:val="20"/>
                <w:szCs w:val="20"/>
              </w:rPr>
            </w:pPr>
            <w:r>
              <w:rPr>
                <w:b/>
                <w:bCs/>
                <w:sz w:val="20"/>
                <w:szCs w:val="20"/>
              </w:rPr>
              <w:t>Dyddiad cyflwyno a ble i’w gyflwyno</w:t>
            </w:r>
          </w:p>
          <w:p w:rsidR="00980BC5" w:rsidRPr="00BC69B7" w:rsidRDefault="00980BC5" w:rsidP="0045060B">
            <w:pPr>
              <w:rPr>
                <w:b/>
                <w:sz w:val="20"/>
                <w:szCs w:val="20"/>
              </w:rPr>
            </w:pPr>
          </w:p>
          <w:p w:rsidR="00980BC5" w:rsidRPr="00BC69B7" w:rsidRDefault="00980BC5" w:rsidP="0045060B">
            <w:pPr>
              <w:rPr>
                <w:b/>
                <w:sz w:val="20"/>
                <w:szCs w:val="20"/>
              </w:rPr>
            </w:pPr>
            <w:r w:rsidRPr="00BC69B7">
              <w:rPr>
                <w:b/>
                <w:sz w:val="20"/>
                <w:szCs w:val="20"/>
              </w:rPr>
              <w:t>Submission date and location of where to submit</w:t>
            </w:r>
          </w:p>
        </w:tc>
        <w:tc>
          <w:tcPr>
            <w:tcW w:w="1440" w:type="dxa"/>
            <w:shd w:val="clear" w:color="auto" w:fill="auto"/>
          </w:tcPr>
          <w:p w:rsidR="00980BC5" w:rsidRPr="00BC69B7" w:rsidRDefault="00980BC5" w:rsidP="0045060B">
            <w:pPr>
              <w:rPr>
                <w:b/>
                <w:sz w:val="20"/>
                <w:szCs w:val="20"/>
              </w:rPr>
            </w:pPr>
            <w:r w:rsidRPr="00BC69B7">
              <w:rPr>
                <w:b/>
                <w:sz w:val="20"/>
                <w:szCs w:val="20"/>
              </w:rPr>
              <w:t>Dyddiad safoni</w:t>
            </w: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r>
              <w:rPr>
                <w:b/>
                <w:sz w:val="20"/>
                <w:szCs w:val="20"/>
              </w:rPr>
              <w:t>Standard</w:t>
            </w:r>
            <w:r w:rsidRPr="00BC69B7">
              <w:rPr>
                <w:b/>
                <w:sz w:val="20"/>
                <w:szCs w:val="20"/>
              </w:rPr>
              <w:t>isation date</w:t>
            </w:r>
          </w:p>
        </w:tc>
        <w:tc>
          <w:tcPr>
            <w:tcW w:w="1236" w:type="dxa"/>
            <w:shd w:val="clear" w:color="auto" w:fill="auto"/>
          </w:tcPr>
          <w:p w:rsidR="00980BC5" w:rsidRPr="00BC69B7" w:rsidRDefault="00980BC5" w:rsidP="0045060B">
            <w:pPr>
              <w:rPr>
                <w:b/>
                <w:sz w:val="20"/>
                <w:szCs w:val="20"/>
              </w:rPr>
            </w:pPr>
            <w:r w:rsidRPr="00BC69B7">
              <w:rPr>
                <w:b/>
                <w:sz w:val="20"/>
                <w:szCs w:val="20"/>
              </w:rPr>
              <w:t>Dyddiad cymedroli terfynol</w:t>
            </w: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r w:rsidRPr="00BC69B7">
              <w:rPr>
                <w:b/>
                <w:sz w:val="20"/>
                <w:szCs w:val="20"/>
              </w:rPr>
              <w:t>Final moderation date</w:t>
            </w:r>
          </w:p>
        </w:tc>
        <w:tc>
          <w:tcPr>
            <w:tcW w:w="1701" w:type="dxa"/>
            <w:shd w:val="clear" w:color="auto" w:fill="auto"/>
          </w:tcPr>
          <w:p w:rsidR="00980BC5" w:rsidRPr="00BC69B7" w:rsidRDefault="00980BC5" w:rsidP="0045060B">
            <w:pPr>
              <w:rPr>
                <w:b/>
                <w:sz w:val="20"/>
                <w:szCs w:val="20"/>
              </w:rPr>
            </w:pPr>
            <w:r>
              <w:rPr>
                <w:b/>
                <w:bCs/>
                <w:sz w:val="20"/>
                <w:szCs w:val="20"/>
              </w:rPr>
              <w:t>Dyddiad llungopïo gwaith</w:t>
            </w: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r w:rsidRPr="00BC69B7">
              <w:rPr>
                <w:b/>
                <w:sz w:val="20"/>
                <w:szCs w:val="20"/>
              </w:rPr>
              <w:t>Photo-</w:t>
            </w:r>
          </w:p>
          <w:p w:rsidR="00980BC5" w:rsidRPr="00BC69B7" w:rsidRDefault="00980BC5" w:rsidP="0045060B">
            <w:pPr>
              <w:rPr>
                <w:b/>
                <w:sz w:val="20"/>
                <w:szCs w:val="20"/>
              </w:rPr>
            </w:pPr>
            <w:r w:rsidRPr="00BC69B7">
              <w:rPr>
                <w:b/>
                <w:sz w:val="20"/>
                <w:szCs w:val="20"/>
              </w:rPr>
              <w:t>copying date</w:t>
            </w:r>
          </w:p>
        </w:tc>
        <w:tc>
          <w:tcPr>
            <w:tcW w:w="1417" w:type="dxa"/>
            <w:shd w:val="clear" w:color="auto" w:fill="auto"/>
          </w:tcPr>
          <w:p w:rsidR="00980BC5" w:rsidRPr="00BC69B7" w:rsidRDefault="00980BC5" w:rsidP="0045060B">
            <w:pPr>
              <w:rPr>
                <w:b/>
                <w:sz w:val="20"/>
                <w:szCs w:val="20"/>
              </w:rPr>
            </w:pPr>
            <w:r w:rsidRPr="00BC69B7">
              <w:rPr>
                <w:b/>
                <w:sz w:val="20"/>
                <w:szCs w:val="20"/>
              </w:rPr>
              <w:t>Dyddiad casglu gwaith</w:t>
            </w: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r w:rsidRPr="00BC69B7">
              <w:rPr>
                <w:b/>
                <w:sz w:val="20"/>
                <w:szCs w:val="20"/>
              </w:rPr>
              <w:t>Return of work date</w:t>
            </w:r>
          </w:p>
        </w:tc>
        <w:tc>
          <w:tcPr>
            <w:tcW w:w="1559" w:type="dxa"/>
            <w:shd w:val="clear" w:color="auto" w:fill="auto"/>
          </w:tcPr>
          <w:p w:rsidR="00980BC5" w:rsidRPr="00BC69B7" w:rsidRDefault="00980BC5" w:rsidP="0045060B">
            <w:pPr>
              <w:rPr>
                <w:b/>
                <w:sz w:val="20"/>
                <w:szCs w:val="20"/>
              </w:rPr>
            </w:pPr>
            <w:r w:rsidRPr="00BC69B7">
              <w:rPr>
                <w:b/>
                <w:sz w:val="20"/>
                <w:szCs w:val="20"/>
              </w:rPr>
              <w:t>Lleoliad gwaith i’w gasglu</w:t>
            </w:r>
          </w:p>
          <w:p w:rsidR="00980BC5" w:rsidRPr="00BC69B7" w:rsidRDefault="00980BC5" w:rsidP="0045060B">
            <w:pPr>
              <w:rPr>
                <w:b/>
                <w:sz w:val="20"/>
                <w:szCs w:val="20"/>
              </w:rPr>
            </w:pPr>
          </w:p>
          <w:p w:rsidR="00980BC5" w:rsidRPr="00BC69B7" w:rsidRDefault="00980BC5" w:rsidP="0045060B">
            <w:pPr>
              <w:rPr>
                <w:b/>
                <w:sz w:val="20"/>
                <w:szCs w:val="20"/>
              </w:rPr>
            </w:pPr>
          </w:p>
          <w:p w:rsidR="00980BC5" w:rsidRPr="00BC69B7" w:rsidRDefault="00980BC5" w:rsidP="0045060B">
            <w:pPr>
              <w:rPr>
                <w:b/>
                <w:sz w:val="20"/>
                <w:szCs w:val="20"/>
              </w:rPr>
            </w:pPr>
            <w:r w:rsidRPr="00BC69B7">
              <w:rPr>
                <w:b/>
                <w:sz w:val="20"/>
                <w:szCs w:val="20"/>
              </w:rPr>
              <w:t>Location of work to be collected</w:t>
            </w:r>
          </w:p>
        </w:tc>
      </w:tr>
      <w:tr w:rsidR="00980BC5" w:rsidRPr="00BC69B7" w:rsidTr="0045060B">
        <w:tc>
          <w:tcPr>
            <w:tcW w:w="1242" w:type="dxa"/>
            <w:shd w:val="clear" w:color="auto" w:fill="auto"/>
          </w:tcPr>
          <w:p w:rsidR="00980BC5" w:rsidRPr="00D928B9" w:rsidRDefault="00980BC5" w:rsidP="0045060B">
            <w:pPr>
              <w:rPr>
                <w:sz w:val="20"/>
                <w:szCs w:val="20"/>
              </w:rPr>
            </w:pPr>
            <w:r w:rsidRPr="00D928B9">
              <w:rPr>
                <w:sz w:val="20"/>
                <w:szCs w:val="20"/>
              </w:rPr>
              <w:t>A</w:t>
            </w:r>
          </w:p>
        </w:tc>
        <w:tc>
          <w:tcPr>
            <w:tcW w:w="756" w:type="dxa"/>
            <w:shd w:val="clear" w:color="auto" w:fill="auto"/>
          </w:tcPr>
          <w:p w:rsidR="00980BC5" w:rsidRPr="00932C59" w:rsidRDefault="002B639B" w:rsidP="0045060B">
            <w:pPr>
              <w:rPr>
                <w:sz w:val="20"/>
                <w:szCs w:val="20"/>
              </w:rPr>
            </w:pPr>
            <w:r>
              <w:rPr>
                <w:sz w:val="20"/>
                <w:szCs w:val="20"/>
              </w:rPr>
              <w:t>EAEC70002</w:t>
            </w:r>
          </w:p>
        </w:tc>
        <w:tc>
          <w:tcPr>
            <w:tcW w:w="1530" w:type="dxa"/>
            <w:shd w:val="clear" w:color="auto" w:fill="auto"/>
          </w:tcPr>
          <w:p w:rsidR="003C59EA" w:rsidRPr="00D928B9" w:rsidRDefault="00FB6A44" w:rsidP="0045060B">
            <w:pPr>
              <w:rPr>
                <w:sz w:val="20"/>
                <w:szCs w:val="20"/>
              </w:rPr>
            </w:pPr>
            <w:r>
              <w:rPr>
                <w:sz w:val="20"/>
                <w:szCs w:val="20"/>
              </w:rPr>
              <w:t>29/04/19</w:t>
            </w:r>
          </w:p>
        </w:tc>
        <w:tc>
          <w:tcPr>
            <w:tcW w:w="1440" w:type="dxa"/>
            <w:shd w:val="clear" w:color="auto" w:fill="auto"/>
          </w:tcPr>
          <w:p w:rsidR="00980BC5" w:rsidRPr="00D928B9" w:rsidRDefault="00FB6A44" w:rsidP="0045060B">
            <w:pPr>
              <w:rPr>
                <w:sz w:val="20"/>
                <w:szCs w:val="20"/>
              </w:rPr>
            </w:pPr>
            <w:r>
              <w:rPr>
                <w:sz w:val="20"/>
                <w:szCs w:val="20"/>
              </w:rPr>
              <w:t>turnitin</w:t>
            </w:r>
            <w:r>
              <w:rPr>
                <w:sz w:val="20"/>
                <w:szCs w:val="20"/>
              </w:rPr>
              <w:t xml:space="preserve"> 30/04/19</w:t>
            </w:r>
          </w:p>
        </w:tc>
        <w:tc>
          <w:tcPr>
            <w:tcW w:w="1236" w:type="dxa"/>
            <w:shd w:val="clear" w:color="auto" w:fill="auto"/>
          </w:tcPr>
          <w:p w:rsidR="00980BC5" w:rsidRPr="00D928B9" w:rsidRDefault="00980BC5" w:rsidP="0045060B">
            <w:pPr>
              <w:rPr>
                <w:sz w:val="20"/>
                <w:szCs w:val="20"/>
              </w:rPr>
            </w:pPr>
          </w:p>
        </w:tc>
        <w:tc>
          <w:tcPr>
            <w:tcW w:w="1701" w:type="dxa"/>
            <w:shd w:val="clear" w:color="auto" w:fill="auto"/>
          </w:tcPr>
          <w:p w:rsidR="00980BC5" w:rsidRPr="00D928B9" w:rsidRDefault="00980BC5" w:rsidP="0045060B">
            <w:pPr>
              <w:rPr>
                <w:sz w:val="20"/>
                <w:szCs w:val="20"/>
              </w:rPr>
            </w:pPr>
          </w:p>
        </w:tc>
        <w:tc>
          <w:tcPr>
            <w:tcW w:w="1417" w:type="dxa"/>
            <w:shd w:val="clear" w:color="auto" w:fill="auto"/>
          </w:tcPr>
          <w:p w:rsidR="003C59EA" w:rsidRPr="00D928B9" w:rsidRDefault="00FB6A44" w:rsidP="0045060B">
            <w:pPr>
              <w:rPr>
                <w:sz w:val="20"/>
                <w:szCs w:val="20"/>
              </w:rPr>
            </w:pPr>
            <w:r>
              <w:rPr>
                <w:sz w:val="20"/>
                <w:szCs w:val="20"/>
              </w:rPr>
              <w:t>29/05/19</w:t>
            </w:r>
          </w:p>
        </w:tc>
        <w:tc>
          <w:tcPr>
            <w:tcW w:w="1559" w:type="dxa"/>
            <w:shd w:val="clear" w:color="auto" w:fill="auto"/>
          </w:tcPr>
          <w:p w:rsidR="00980BC5" w:rsidRPr="00D928B9" w:rsidRDefault="00ED7B00" w:rsidP="0045060B">
            <w:pPr>
              <w:rPr>
                <w:sz w:val="20"/>
                <w:szCs w:val="20"/>
              </w:rPr>
            </w:pPr>
            <w:r>
              <w:rPr>
                <w:sz w:val="20"/>
                <w:szCs w:val="20"/>
              </w:rPr>
              <w:t>turnitin</w:t>
            </w:r>
          </w:p>
        </w:tc>
      </w:tr>
      <w:tr w:rsidR="00980BC5" w:rsidRPr="00BC69B7" w:rsidTr="0045060B">
        <w:tc>
          <w:tcPr>
            <w:tcW w:w="1242" w:type="dxa"/>
            <w:shd w:val="clear" w:color="auto" w:fill="auto"/>
          </w:tcPr>
          <w:p w:rsidR="00980BC5" w:rsidRPr="00D928B9" w:rsidRDefault="00482C30" w:rsidP="0045060B">
            <w:pPr>
              <w:rPr>
                <w:sz w:val="20"/>
                <w:szCs w:val="20"/>
              </w:rPr>
            </w:pPr>
            <w:r>
              <w:rPr>
                <w:sz w:val="20"/>
                <w:szCs w:val="20"/>
              </w:rPr>
              <w:t>B</w:t>
            </w:r>
          </w:p>
        </w:tc>
        <w:tc>
          <w:tcPr>
            <w:tcW w:w="756" w:type="dxa"/>
            <w:shd w:val="clear" w:color="auto" w:fill="auto"/>
          </w:tcPr>
          <w:p w:rsidR="00980BC5" w:rsidRPr="00932C59" w:rsidRDefault="002B639B" w:rsidP="0045060B">
            <w:pPr>
              <w:rPr>
                <w:sz w:val="20"/>
                <w:szCs w:val="20"/>
              </w:rPr>
            </w:pPr>
            <w:r>
              <w:rPr>
                <w:sz w:val="20"/>
                <w:szCs w:val="20"/>
              </w:rPr>
              <w:t>EAEC70002</w:t>
            </w:r>
          </w:p>
        </w:tc>
        <w:tc>
          <w:tcPr>
            <w:tcW w:w="1530" w:type="dxa"/>
            <w:shd w:val="clear" w:color="auto" w:fill="auto"/>
          </w:tcPr>
          <w:p w:rsidR="003C59EA" w:rsidRDefault="00FB6A44" w:rsidP="0045060B">
            <w:pPr>
              <w:rPr>
                <w:sz w:val="20"/>
                <w:szCs w:val="20"/>
              </w:rPr>
            </w:pPr>
            <w:r>
              <w:rPr>
                <w:sz w:val="20"/>
                <w:szCs w:val="20"/>
              </w:rPr>
              <w:t>11/04/19</w:t>
            </w:r>
          </w:p>
        </w:tc>
        <w:tc>
          <w:tcPr>
            <w:tcW w:w="1440" w:type="dxa"/>
            <w:shd w:val="clear" w:color="auto" w:fill="auto"/>
          </w:tcPr>
          <w:p w:rsidR="00980BC5" w:rsidRDefault="00FB6A44" w:rsidP="0045060B">
            <w:pPr>
              <w:rPr>
                <w:sz w:val="20"/>
                <w:szCs w:val="20"/>
              </w:rPr>
            </w:pPr>
            <w:r>
              <w:rPr>
                <w:sz w:val="20"/>
                <w:szCs w:val="20"/>
              </w:rPr>
              <w:t>turnitin</w:t>
            </w:r>
            <w:r>
              <w:rPr>
                <w:sz w:val="20"/>
                <w:szCs w:val="20"/>
              </w:rPr>
              <w:t xml:space="preserve"> 11/04/19</w:t>
            </w:r>
          </w:p>
        </w:tc>
        <w:tc>
          <w:tcPr>
            <w:tcW w:w="1236" w:type="dxa"/>
            <w:shd w:val="clear" w:color="auto" w:fill="auto"/>
          </w:tcPr>
          <w:p w:rsidR="00980BC5" w:rsidRDefault="00980BC5" w:rsidP="0045060B">
            <w:pPr>
              <w:rPr>
                <w:sz w:val="20"/>
                <w:szCs w:val="20"/>
              </w:rPr>
            </w:pPr>
          </w:p>
        </w:tc>
        <w:tc>
          <w:tcPr>
            <w:tcW w:w="1701" w:type="dxa"/>
            <w:shd w:val="clear" w:color="auto" w:fill="auto"/>
          </w:tcPr>
          <w:p w:rsidR="00980BC5" w:rsidRPr="00D928B9" w:rsidRDefault="00980BC5" w:rsidP="0045060B">
            <w:pPr>
              <w:rPr>
                <w:sz w:val="20"/>
                <w:szCs w:val="20"/>
              </w:rPr>
            </w:pPr>
          </w:p>
        </w:tc>
        <w:tc>
          <w:tcPr>
            <w:tcW w:w="1417" w:type="dxa"/>
            <w:shd w:val="clear" w:color="auto" w:fill="auto"/>
          </w:tcPr>
          <w:p w:rsidR="003C59EA" w:rsidRDefault="00FB6A44" w:rsidP="0045060B">
            <w:pPr>
              <w:rPr>
                <w:sz w:val="20"/>
                <w:szCs w:val="20"/>
              </w:rPr>
            </w:pPr>
            <w:r>
              <w:rPr>
                <w:sz w:val="20"/>
                <w:szCs w:val="20"/>
              </w:rPr>
              <w:t>11/05/19</w:t>
            </w:r>
          </w:p>
        </w:tc>
        <w:tc>
          <w:tcPr>
            <w:tcW w:w="1559" w:type="dxa"/>
            <w:shd w:val="clear" w:color="auto" w:fill="auto"/>
          </w:tcPr>
          <w:p w:rsidR="00980BC5" w:rsidRDefault="002B639B" w:rsidP="0045060B">
            <w:pPr>
              <w:rPr>
                <w:sz w:val="20"/>
                <w:szCs w:val="20"/>
              </w:rPr>
            </w:pPr>
            <w:r>
              <w:rPr>
                <w:sz w:val="20"/>
                <w:szCs w:val="20"/>
              </w:rPr>
              <w:t>turnitin</w:t>
            </w:r>
          </w:p>
        </w:tc>
      </w:tr>
    </w:tbl>
    <w:p w:rsidR="00980BC5" w:rsidRPr="00641A02" w:rsidRDefault="00980BC5" w:rsidP="00980BC5">
      <w:pPr>
        <w:rPr>
          <w:b/>
        </w:rPr>
      </w:pPr>
    </w:p>
    <w:p w:rsidR="00980BC5" w:rsidRPr="00641A02" w:rsidRDefault="00980BC5" w:rsidP="00980BC5">
      <w:pPr>
        <w:rPr>
          <w:color w:val="FF0000"/>
        </w:rPr>
      </w:pPr>
    </w:p>
    <w:p w:rsidR="00980BC5" w:rsidRDefault="00980BC5" w:rsidP="00980BC5">
      <w:pPr>
        <w:rPr>
          <w:b/>
        </w:rPr>
      </w:pPr>
    </w:p>
    <w:p w:rsidR="00980BC5" w:rsidRDefault="00980BC5" w:rsidP="00980BC5">
      <w:pPr>
        <w:rPr>
          <w:b/>
        </w:rPr>
      </w:pPr>
    </w:p>
    <w:p w:rsidR="00980BC5" w:rsidRDefault="00980BC5" w:rsidP="00980BC5">
      <w:pPr>
        <w:rPr>
          <w:b/>
        </w:rPr>
      </w:pPr>
    </w:p>
    <w:p w:rsidR="00980BC5" w:rsidRDefault="00980BC5" w:rsidP="00980BC5">
      <w:pPr>
        <w:rPr>
          <w:b/>
        </w:rPr>
      </w:pPr>
    </w:p>
    <w:p w:rsidR="00980BC5" w:rsidRPr="00652580" w:rsidRDefault="00980BC5" w:rsidP="00652580">
      <w:pPr>
        <w:rPr>
          <w:rFonts w:ascii="Arial" w:hAnsi="Arial" w:cs="Arial"/>
          <w:sz w:val="22"/>
          <w:szCs w:val="22"/>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323F29" w:rsidRDefault="00323F29" w:rsidP="00652580">
      <w:pPr>
        <w:pStyle w:val="Header"/>
      </w:pPr>
    </w:p>
    <w:p w:rsidR="00323F29" w:rsidRDefault="00323F29" w:rsidP="00652580">
      <w:pPr>
        <w:pStyle w:val="Header"/>
      </w:pPr>
    </w:p>
    <w:p w:rsidR="00323F29" w:rsidRDefault="00323F29" w:rsidP="00652580">
      <w:pPr>
        <w:pStyle w:val="Header"/>
      </w:pPr>
    </w:p>
    <w:p w:rsidR="00323F29" w:rsidRDefault="00323F29" w:rsidP="00652580">
      <w:pPr>
        <w:pStyle w:val="Header"/>
      </w:pPr>
    </w:p>
    <w:p w:rsidR="00323F29" w:rsidRDefault="00323F29" w:rsidP="00652580">
      <w:pPr>
        <w:pStyle w:val="Header"/>
      </w:pPr>
    </w:p>
    <w:p w:rsidR="00323F29" w:rsidRDefault="00323F29" w:rsidP="00652580">
      <w:pPr>
        <w:pStyle w:val="Header"/>
      </w:pPr>
    </w:p>
    <w:p w:rsidR="00323F29" w:rsidRDefault="00323F29" w:rsidP="00652580">
      <w:pPr>
        <w:pStyle w:val="Header"/>
      </w:pPr>
    </w:p>
    <w:p w:rsidR="00323F29" w:rsidRDefault="00323F29" w:rsidP="00652580">
      <w:pPr>
        <w:pStyle w:val="Header"/>
      </w:pPr>
    </w:p>
    <w:p w:rsidR="00323F29" w:rsidRDefault="00323F29" w:rsidP="00652580">
      <w:pPr>
        <w:pStyle w:val="Header"/>
      </w:pPr>
    </w:p>
    <w:p w:rsidR="00323F29" w:rsidRDefault="00323F29" w:rsidP="00652580">
      <w:pPr>
        <w:pStyle w:val="Header"/>
      </w:pPr>
    </w:p>
    <w:p w:rsidR="00323F29" w:rsidRDefault="00323F29" w:rsidP="00652580">
      <w:pPr>
        <w:pStyle w:val="Header"/>
      </w:pPr>
    </w:p>
    <w:p w:rsidR="00596761" w:rsidRDefault="00596761" w:rsidP="00652580">
      <w:pPr>
        <w:pStyle w:val="Header"/>
      </w:pPr>
    </w:p>
    <w:p w:rsidR="00596761" w:rsidRDefault="00596761" w:rsidP="00652580">
      <w:pPr>
        <w:pStyle w:val="Header"/>
      </w:pPr>
    </w:p>
    <w:p w:rsidR="00596761" w:rsidRDefault="00596761" w:rsidP="00652580">
      <w:pPr>
        <w:pStyle w:val="Header"/>
      </w:pPr>
    </w:p>
    <w:p w:rsidR="00596761" w:rsidRDefault="00596761" w:rsidP="00652580">
      <w:pPr>
        <w:pStyle w:val="Head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46"/>
        <w:gridCol w:w="6908"/>
      </w:tblGrid>
      <w:tr w:rsidR="003C59EA" w:rsidTr="003C59EA">
        <w:trPr>
          <w:trHeight w:val="702"/>
        </w:trPr>
        <w:tc>
          <w:tcPr>
            <w:tcW w:w="3556" w:type="dxa"/>
          </w:tcPr>
          <w:p w:rsidR="003C59EA" w:rsidRDefault="003C59EA" w:rsidP="003C59EA">
            <w:r>
              <w:rPr>
                <w:noProof/>
              </w:rPr>
              <w:drawing>
                <wp:inline distT="0" distB="0" distL="0" distR="0" wp14:anchorId="745949C8" wp14:editId="20707FA9">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c>
        <w:tc>
          <w:tcPr>
            <w:tcW w:w="7042" w:type="dxa"/>
          </w:tcPr>
          <w:p w:rsidR="003C59EA" w:rsidRDefault="003C59EA" w:rsidP="003C59EA">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444"/>
      </w:tblGrid>
      <w:tr w:rsidR="003C59EA" w:rsidTr="003C59EA">
        <w:tc>
          <w:tcPr>
            <w:tcW w:w="10598" w:type="dxa"/>
            <w:shd w:val="clear" w:color="auto" w:fill="D9D9D9" w:themeFill="background1" w:themeFillShade="D9"/>
            <w:vAlign w:val="center"/>
          </w:tcPr>
          <w:p w:rsidR="003C59EA" w:rsidRDefault="003C59EA" w:rsidP="003C59EA">
            <w:pPr>
              <w:spacing w:before="20" w:after="20"/>
              <w:jc w:val="center"/>
              <w:rPr>
                <w:rFonts w:ascii="Calibri" w:hAnsi="Calibri" w:cs="Arial"/>
                <w:sz w:val="40"/>
                <w:szCs w:val="40"/>
              </w:rPr>
            </w:pPr>
            <w:r>
              <w:rPr>
                <w:rFonts w:ascii="Calibri" w:hAnsi="Calibri" w:cs="Arial"/>
                <w:b/>
                <w:sz w:val="40"/>
                <w:szCs w:val="40"/>
              </w:rPr>
              <w:t xml:space="preserve">POST GRADUATE </w:t>
            </w:r>
            <w:r w:rsidRPr="009A0165">
              <w:rPr>
                <w:rFonts w:ascii="Calibri" w:hAnsi="Calibri" w:cs="Arial"/>
                <w:b/>
                <w:sz w:val="40"/>
                <w:szCs w:val="40"/>
              </w:rPr>
              <w:t>ASSESSMENT &amp; STUDENT FEEDBACK</w:t>
            </w:r>
            <w:r>
              <w:rPr>
                <w:rFonts w:ascii="Calibri" w:hAnsi="Calibri" w:cs="Arial"/>
                <w:b/>
                <w:sz w:val="40"/>
                <w:szCs w:val="40"/>
              </w:rPr>
              <w:t xml:space="preserve"> </w:t>
            </w:r>
            <w:r w:rsidRPr="00112203">
              <w:rPr>
                <w:rFonts w:ascii="Calibri" w:hAnsi="Calibri" w:cs="Arial"/>
                <w:sz w:val="40"/>
                <w:szCs w:val="40"/>
              </w:rPr>
              <w:t>(</w:t>
            </w:r>
            <w:r>
              <w:rPr>
                <w:rFonts w:ascii="Calibri" w:hAnsi="Calibri" w:cs="Arial"/>
                <w:sz w:val="40"/>
                <w:szCs w:val="40"/>
              </w:rPr>
              <w:t>P</w:t>
            </w:r>
            <w:r w:rsidRPr="00112203">
              <w:rPr>
                <w:rFonts w:ascii="Calibri" w:hAnsi="Calibri" w:cs="Arial"/>
                <w:sz w:val="40"/>
                <w:szCs w:val="40"/>
              </w:rPr>
              <w:t>G)</w:t>
            </w:r>
          </w:p>
          <w:p w:rsidR="003C59EA" w:rsidRPr="00637656" w:rsidRDefault="003C59EA" w:rsidP="003C59EA">
            <w:pPr>
              <w:spacing w:before="20" w:after="20"/>
              <w:jc w:val="center"/>
              <w:rPr>
                <w:sz w:val="40"/>
                <w:szCs w:val="40"/>
              </w:rPr>
            </w:pPr>
            <w:r>
              <w:rPr>
                <w:rFonts w:ascii="Calibri" w:hAnsi="Calibri" w:cs="Arial"/>
                <w:sz w:val="40"/>
                <w:szCs w:val="40"/>
              </w:rPr>
              <w:t>School of Early Years</w:t>
            </w:r>
          </w:p>
        </w:tc>
      </w:tr>
    </w:tbl>
    <w:p w:rsidR="003C59EA" w:rsidRPr="00DC6D8B" w:rsidRDefault="003C59EA" w:rsidP="003C59EA">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3C59EA" w:rsidRPr="00394874" w:rsidTr="003C59EA">
        <w:trPr>
          <w:trHeight w:hRule="exact" w:val="603"/>
        </w:trPr>
        <w:tc>
          <w:tcPr>
            <w:tcW w:w="2235" w:type="dxa"/>
            <w:shd w:val="clear" w:color="auto" w:fill="D9D9D9" w:themeFill="background1" w:themeFillShade="D9"/>
            <w:vAlign w:val="center"/>
          </w:tcPr>
          <w:p w:rsidR="003C59EA" w:rsidRPr="00394874" w:rsidRDefault="003C59EA" w:rsidP="003C59EA">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rsidR="003C59EA" w:rsidRDefault="003C59EA" w:rsidP="003C59EA">
            <w:pPr>
              <w:rPr>
                <w:rFonts w:cs="Arial"/>
                <w:b/>
                <w:sz w:val="22"/>
                <w:szCs w:val="22"/>
              </w:rPr>
            </w:pPr>
          </w:p>
        </w:tc>
        <w:tc>
          <w:tcPr>
            <w:tcW w:w="2552" w:type="dxa"/>
            <w:shd w:val="clear" w:color="auto" w:fill="D9D9D9" w:themeFill="background1" w:themeFillShade="D9"/>
            <w:vAlign w:val="center"/>
          </w:tcPr>
          <w:p w:rsidR="003C59EA" w:rsidRDefault="003C59EA" w:rsidP="003C59EA">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rsidR="003C59EA" w:rsidRDefault="003C59EA" w:rsidP="003C59EA">
            <w:pPr>
              <w:rPr>
                <w:rFonts w:cs="Arial"/>
                <w:b/>
                <w:sz w:val="22"/>
                <w:szCs w:val="22"/>
              </w:rPr>
            </w:pPr>
          </w:p>
        </w:tc>
      </w:tr>
      <w:tr w:rsidR="003C59EA" w:rsidRPr="00394874" w:rsidTr="003C59EA">
        <w:trPr>
          <w:trHeight w:hRule="exact" w:val="509"/>
        </w:trPr>
        <w:tc>
          <w:tcPr>
            <w:tcW w:w="2235" w:type="dxa"/>
            <w:tcBorders>
              <w:bottom w:val="single" w:sz="4" w:space="0" w:color="auto"/>
            </w:tcBorders>
            <w:shd w:val="clear" w:color="auto" w:fill="D9D9D9" w:themeFill="background1" w:themeFillShade="D9"/>
            <w:vAlign w:val="center"/>
          </w:tcPr>
          <w:p w:rsidR="003C59EA" w:rsidRPr="00394874" w:rsidRDefault="003C59EA" w:rsidP="003C59EA">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rsidR="003C59EA" w:rsidRPr="0057274A" w:rsidRDefault="003C59EA" w:rsidP="003C59EA">
            <w:pPr>
              <w:rPr>
                <w:rFonts w:cs="Arial"/>
                <w:b/>
                <w:sz w:val="22"/>
                <w:szCs w:val="22"/>
              </w:rPr>
            </w:pPr>
          </w:p>
        </w:tc>
      </w:tr>
      <w:tr w:rsidR="003C59EA" w:rsidRPr="00394874" w:rsidTr="003C59EA">
        <w:trPr>
          <w:trHeight w:hRule="exact" w:val="699"/>
        </w:trPr>
        <w:tc>
          <w:tcPr>
            <w:tcW w:w="2235" w:type="dxa"/>
            <w:shd w:val="clear" w:color="auto" w:fill="D9D9D9" w:themeFill="background1" w:themeFillShade="D9"/>
            <w:vAlign w:val="center"/>
          </w:tcPr>
          <w:p w:rsidR="003C59EA" w:rsidRPr="003C59EA" w:rsidRDefault="003C59EA" w:rsidP="003C59EA">
            <w:pPr>
              <w:rPr>
                <w:rFonts w:cs="Arial"/>
                <w:b/>
                <w:sz w:val="22"/>
                <w:szCs w:val="22"/>
              </w:rPr>
            </w:pPr>
            <w:r w:rsidRPr="003C59EA">
              <w:rPr>
                <w:rFonts w:cs="Arial"/>
                <w:b/>
                <w:sz w:val="22"/>
                <w:szCs w:val="22"/>
              </w:rPr>
              <w:t>Module Title:</w:t>
            </w:r>
          </w:p>
        </w:tc>
        <w:tc>
          <w:tcPr>
            <w:tcW w:w="4110" w:type="dxa"/>
            <w:shd w:val="clear" w:color="auto" w:fill="auto"/>
            <w:vAlign w:val="center"/>
          </w:tcPr>
          <w:p w:rsidR="003C59EA" w:rsidRPr="003C59EA" w:rsidRDefault="003C59EA" w:rsidP="003C59EA">
            <w:pPr>
              <w:jc w:val="center"/>
              <w:rPr>
                <w:b/>
                <w:caps/>
                <w:sz w:val="28"/>
                <w:szCs w:val="20"/>
              </w:rPr>
            </w:pPr>
            <w:r w:rsidRPr="003C59EA">
              <w:rPr>
                <w:b/>
                <w:caps/>
                <w:sz w:val="28"/>
                <w:szCs w:val="20"/>
              </w:rPr>
              <w:t>Well-being in the early years</w:t>
            </w:r>
          </w:p>
          <w:p w:rsidR="003C59EA" w:rsidRPr="003C59EA" w:rsidRDefault="003C59EA" w:rsidP="003C59EA">
            <w:pPr>
              <w:rPr>
                <w:rFonts w:cs="Arial"/>
                <w:b/>
                <w:sz w:val="22"/>
                <w:szCs w:val="22"/>
              </w:rPr>
            </w:pPr>
          </w:p>
        </w:tc>
        <w:tc>
          <w:tcPr>
            <w:tcW w:w="2552" w:type="dxa"/>
            <w:shd w:val="clear" w:color="auto" w:fill="D9D9D9" w:themeFill="background1" w:themeFillShade="D9"/>
            <w:vAlign w:val="center"/>
          </w:tcPr>
          <w:p w:rsidR="003C59EA" w:rsidRPr="003C59EA" w:rsidRDefault="003C59EA" w:rsidP="003C59EA">
            <w:pPr>
              <w:rPr>
                <w:rFonts w:cs="Arial"/>
                <w:b/>
                <w:sz w:val="22"/>
                <w:szCs w:val="22"/>
              </w:rPr>
            </w:pPr>
            <w:r w:rsidRPr="003C59EA">
              <w:rPr>
                <w:rFonts w:cs="Arial"/>
                <w:b/>
                <w:sz w:val="22"/>
                <w:szCs w:val="22"/>
              </w:rPr>
              <w:t>Module Level (7):</w:t>
            </w:r>
          </w:p>
        </w:tc>
        <w:tc>
          <w:tcPr>
            <w:tcW w:w="1701" w:type="dxa"/>
            <w:shd w:val="clear" w:color="auto" w:fill="auto"/>
            <w:vAlign w:val="center"/>
          </w:tcPr>
          <w:p w:rsidR="003C59EA" w:rsidRPr="003C59EA" w:rsidRDefault="003C59EA" w:rsidP="003C59EA">
            <w:pPr>
              <w:rPr>
                <w:rFonts w:cs="Arial"/>
                <w:b/>
                <w:sz w:val="22"/>
                <w:szCs w:val="22"/>
              </w:rPr>
            </w:pPr>
          </w:p>
        </w:tc>
      </w:tr>
      <w:tr w:rsidR="003C59EA" w:rsidRPr="00394874" w:rsidTr="003C59EA">
        <w:trPr>
          <w:trHeight w:hRule="exact" w:val="1172"/>
        </w:trPr>
        <w:tc>
          <w:tcPr>
            <w:tcW w:w="2235" w:type="dxa"/>
            <w:shd w:val="clear" w:color="auto" w:fill="D9D9D9" w:themeFill="background1" w:themeFillShade="D9"/>
            <w:vAlign w:val="center"/>
          </w:tcPr>
          <w:p w:rsidR="003C59EA" w:rsidRPr="003C59EA" w:rsidRDefault="003C59EA" w:rsidP="003C59EA">
            <w:pPr>
              <w:rPr>
                <w:rFonts w:cs="Arial"/>
                <w:b/>
                <w:sz w:val="22"/>
                <w:szCs w:val="22"/>
              </w:rPr>
            </w:pPr>
            <w:r w:rsidRPr="003C59EA">
              <w:rPr>
                <w:rFonts w:cs="Arial"/>
                <w:b/>
                <w:sz w:val="22"/>
                <w:szCs w:val="22"/>
              </w:rPr>
              <w:lastRenderedPageBreak/>
              <w:t>Module Code:</w:t>
            </w:r>
          </w:p>
        </w:tc>
        <w:tc>
          <w:tcPr>
            <w:tcW w:w="4110" w:type="dxa"/>
            <w:vAlign w:val="center"/>
          </w:tcPr>
          <w:p w:rsidR="003C59EA" w:rsidRPr="003C59EA" w:rsidRDefault="003C59EA" w:rsidP="003C59EA">
            <w:pPr>
              <w:jc w:val="center"/>
              <w:rPr>
                <w:rFonts w:ascii="Arial" w:hAnsi="Arial" w:cs="Arial"/>
                <w:b/>
                <w:sz w:val="22"/>
                <w:szCs w:val="22"/>
              </w:rPr>
            </w:pPr>
            <w:r w:rsidRPr="003C59EA">
              <w:rPr>
                <w:b/>
                <w:caps/>
                <w:sz w:val="28"/>
                <w:szCs w:val="20"/>
              </w:rPr>
              <w:t>EAER7002C</w:t>
            </w:r>
            <w:r w:rsidRPr="003C59EA">
              <w:rPr>
                <w:rFonts w:ascii="Arial" w:hAnsi="Arial" w:cs="Arial"/>
                <w:b/>
                <w:sz w:val="22"/>
                <w:szCs w:val="22"/>
              </w:rPr>
              <w:t xml:space="preserve"> </w:t>
            </w:r>
          </w:p>
          <w:p w:rsidR="003C59EA" w:rsidRPr="003C59EA" w:rsidRDefault="003C59EA" w:rsidP="003C59EA">
            <w:pPr>
              <w:jc w:val="center"/>
              <w:rPr>
                <w:rFonts w:ascii="Arial" w:hAnsi="Arial" w:cs="Arial"/>
                <w:b/>
                <w:sz w:val="22"/>
                <w:szCs w:val="22"/>
              </w:rPr>
            </w:pPr>
          </w:p>
          <w:p w:rsidR="003C59EA" w:rsidRPr="003C59EA" w:rsidRDefault="003C59EA" w:rsidP="003C59EA">
            <w:pPr>
              <w:jc w:val="center"/>
              <w:rPr>
                <w:rFonts w:cs="Arial"/>
                <w:b/>
                <w:sz w:val="22"/>
                <w:szCs w:val="22"/>
              </w:rPr>
            </w:pPr>
          </w:p>
        </w:tc>
        <w:tc>
          <w:tcPr>
            <w:tcW w:w="2552" w:type="dxa"/>
            <w:shd w:val="clear" w:color="auto" w:fill="D9D9D9" w:themeFill="background1" w:themeFillShade="D9"/>
            <w:vAlign w:val="center"/>
          </w:tcPr>
          <w:p w:rsidR="003C59EA" w:rsidRPr="003C59EA" w:rsidRDefault="003C59EA" w:rsidP="003C59EA"/>
          <w:p w:rsidR="003C59EA" w:rsidRPr="003C59EA" w:rsidRDefault="003C59EA" w:rsidP="003C59EA">
            <w:pPr>
              <w:pStyle w:val="Heading2"/>
              <w:rPr>
                <w:rFonts w:ascii="Calibri" w:hAnsi="Calibri" w:cs="Arial"/>
                <w:color w:val="auto"/>
                <w:sz w:val="22"/>
                <w:szCs w:val="22"/>
              </w:rPr>
            </w:pPr>
            <w:r w:rsidRPr="003C59EA">
              <w:rPr>
                <w:rFonts w:ascii="Calibri" w:hAnsi="Calibri" w:cs="Arial"/>
                <w:color w:val="auto"/>
                <w:sz w:val="22"/>
                <w:szCs w:val="22"/>
              </w:rPr>
              <w:t xml:space="preserve">Contribution to Overall </w:t>
            </w:r>
          </w:p>
          <w:p w:rsidR="003C59EA" w:rsidRPr="003C59EA" w:rsidRDefault="003C59EA" w:rsidP="003C59EA">
            <w:r w:rsidRPr="003C59EA">
              <w:rPr>
                <w:rFonts w:ascii="Calibri" w:hAnsi="Calibri" w:cs="Arial"/>
                <w:b/>
                <w:sz w:val="22"/>
                <w:szCs w:val="22"/>
              </w:rPr>
              <w:t>Module Assessment (%):</w:t>
            </w:r>
          </w:p>
        </w:tc>
        <w:tc>
          <w:tcPr>
            <w:tcW w:w="1701" w:type="dxa"/>
            <w:vAlign w:val="center"/>
          </w:tcPr>
          <w:p w:rsidR="003C59EA" w:rsidRPr="003C59EA" w:rsidRDefault="003C59EA" w:rsidP="003C59EA">
            <w:pPr>
              <w:rPr>
                <w:rFonts w:cs="Arial"/>
                <w:b/>
                <w:sz w:val="22"/>
                <w:szCs w:val="22"/>
              </w:rPr>
            </w:pPr>
          </w:p>
          <w:p w:rsidR="003C59EA" w:rsidRPr="003C59EA" w:rsidRDefault="003C59EA" w:rsidP="003C59EA">
            <w:pPr>
              <w:rPr>
                <w:rFonts w:cs="Arial"/>
                <w:b/>
                <w:sz w:val="22"/>
                <w:szCs w:val="22"/>
              </w:rPr>
            </w:pPr>
          </w:p>
          <w:p w:rsidR="003C59EA" w:rsidRPr="003C59EA" w:rsidRDefault="003C59EA" w:rsidP="003C59EA">
            <w:pPr>
              <w:rPr>
                <w:rFonts w:cs="Arial"/>
                <w:b/>
                <w:sz w:val="22"/>
                <w:szCs w:val="22"/>
              </w:rPr>
            </w:pPr>
            <w:r w:rsidRPr="003C59EA">
              <w:rPr>
                <w:rFonts w:cs="Arial"/>
                <w:b/>
                <w:sz w:val="22"/>
                <w:szCs w:val="22"/>
              </w:rPr>
              <w:t>50</w:t>
            </w:r>
          </w:p>
          <w:p w:rsidR="003C59EA" w:rsidRPr="003C59EA" w:rsidRDefault="003C59EA" w:rsidP="003C59EA">
            <w:pPr>
              <w:rPr>
                <w:rFonts w:cs="Arial"/>
                <w:b/>
                <w:sz w:val="22"/>
                <w:szCs w:val="22"/>
              </w:rPr>
            </w:pPr>
          </w:p>
        </w:tc>
      </w:tr>
      <w:tr w:rsidR="003C59EA" w:rsidRPr="00394874" w:rsidTr="003C59EA">
        <w:trPr>
          <w:trHeight w:hRule="exact" w:val="707"/>
        </w:trPr>
        <w:tc>
          <w:tcPr>
            <w:tcW w:w="2235" w:type="dxa"/>
            <w:shd w:val="clear" w:color="auto" w:fill="D9D9D9" w:themeFill="background1" w:themeFillShade="D9"/>
            <w:vAlign w:val="center"/>
          </w:tcPr>
          <w:p w:rsidR="003C59EA" w:rsidRPr="003C59EA" w:rsidRDefault="003C59EA" w:rsidP="003C59EA">
            <w:pPr>
              <w:rPr>
                <w:rFonts w:cs="Arial"/>
                <w:b/>
                <w:sz w:val="22"/>
                <w:szCs w:val="22"/>
              </w:rPr>
            </w:pPr>
            <w:r w:rsidRPr="003C59EA">
              <w:rPr>
                <w:rFonts w:cs="Arial"/>
                <w:b/>
                <w:sz w:val="22"/>
                <w:szCs w:val="22"/>
              </w:rPr>
              <w:t>Lecturer</w:t>
            </w:r>
          </w:p>
        </w:tc>
        <w:tc>
          <w:tcPr>
            <w:tcW w:w="4110" w:type="dxa"/>
            <w:vAlign w:val="center"/>
          </w:tcPr>
          <w:p w:rsidR="003C59EA" w:rsidRPr="003C59EA" w:rsidRDefault="003C59EA" w:rsidP="003C59EA">
            <w:pPr>
              <w:rPr>
                <w:rFonts w:cs="Arial"/>
                <w:b/>
                <w:sz w:val="22"/>
                <w:szCs w:val="22"/>
              </w:rPr>
            </w:pPr>
            <w:r w:rsidRPr="003C59EA">
              <w:rPr>
                <w:rFonts w:cs="Arial"/>
                <w:b/>
                <w:sz w:val="22"/>
                <w:szCs w:val="22"/>
              </w:rPr>
              <w:t>Paul Darby</w:t>
            </w:r>
          </w:p>
        </w:tc>
        <w:tc>
          <w:tcPr>
            <w:tcW w:w="2552" w:type="dxa"/>
            <w:shd w:val="clear" w:color="auto" w:fill="D9D9D9" w:themeFill="background1" w:themeFillShade="D9"/>
            <w:vAlign w:val="center"/>
          </w:tcPr>
          <w:p w:rsidR="003C59EA" w:rsidRPr="003C59EA" w:rsidRDefault="003C59EA" w:rsidP="003C59EA">
            <w:pPr>
              <w:pStyle w:val="Heading2"/>
              <w:rPr>
                <w:rFonts w:cs="Arial"/>
                <w:color w:val="auto"/>
                <w:sz w:val="22"/>
                <w:szCs w:val="22"/>
              </w:rPr>
            </w:pPr>
            <w:r w:rsidRPr="003C59EA">
              <w:rPr>
                <w:rFonts w:ascii="Calibri" w:hAnsi="Calibri" w:cs="Arial"/>
                <w:color w:val="auto"/>
                <w:sz w:val="22"/>
                <w:szCs w:val="22"/>
              </w:rPr>
              <w:t>Internal Verifier:</w:t>
            </w:r>
          </w:p>
        </w:tc>
        <w:tc>
          <w:tcPr>
            <w:tcW w:w="1701" w:type="dxa"/>
            <w:vAlign w:val="center"/>
          </w:tcPr>
          <w:p w:rsidR="003C59EA" w:rsidRPr="003C59EA" w:rsidRDefault="00FB6A44" w:rsidP="003C59EA">
            <w:pPr>
              <w:rPr>
                <w:rFonts w:cs="Arial"/>
                <w:b/>
                <w:sz w:val="22"/>
                <w:szCs w:val="22"/>
              </w:rPr>
            </w:pPr>
            <w:r>
              <w:rPr>
                <w:rFonts w:cs="Arial"/>
                <w:b/>
                <w:sz w:val="22"/>
                <w:szCs w:val="22"/>
              </w:rPr>
              <w:t>Ann Marie Gealy</w:t>
            </w:r>
          </w:p>
        </w:tc>
      </w:tr>
      <w:tr w:rsidR="003C59EA" w:rsidRPr="00394874" w:rsidTr="003C59EA">
        <w:trPr>
          <w:trHeight w:hRule="exact" w:val="846"/>
        </w:trPr>
        <w:tc>
          <w:tcPr>
            <w:tcW w:w="2235" w:type="dxa"/>
            <w:shd w:val="clear" w:color="auto" w:fill="D9D9D9" w:themeFill="background1" w:themeFillShade="D9"/>
            <w:vAlign w:val="center"/>
          </w:tcPr>
          <w:p w:rsidR="003C59EA" w:rsidRPr="003C59EA" w:rsidRDefault="003C59EA" w:rsidP="003C59EA">
            <w:pPr>
              <w:rPr>
                <w:rFonts w:cs="Arial"/>
                <w:b/>
                <w:sz w:val="22"/>
                <w:szCs w:val="22"/>
              </w:rPr>
            </w:pPr>
            <w:r w:rsidRPr="003C59EA">
              <w:rPr>
                <w:rFonts w:cs="Arial"/>
                <w:b/>
                <w:sz w:val="22"/>
                <w:szCs w:val="22"/>
              </w:rPr>
              <w:t>Assignment Title:</w:t>
            </w:r>
          </w:p>
        </w:tc>
        <w:tc>
          <w:tcPr>
            <w:tcW w:w="4110" w:type="dxa"/>
            <w:vAlign w:val="center"/>
          </w:tcPr>
          <w:p w:rsidR="003C59EA" w:rsidRPr="003C59EA" w:rsidRDefault="003C59EA" w:rsidP="003C59EA">
            <w:pPr>
              <w:rPr>
                <w:rFonts w:cs="Arial"/>
                <w:b/>
                <w:sz w:val="22"/>
                <w:szCs w:val="22"/>
              </w:rPr>
            </w:pPr>
            <w:r w:rsidRPr="003C59EA">
              <w:rPr>
                <w:rFonts w:cs="Arial"/>
                <w:b/>
                <w:sz w:val="22"/>
                <w:szCs w:val="22"/>
              </w:rPr>
              <w:t>Assignment A</w:t>
            </w:r>
          </w:p>
        </w:tc>
        <w:tc>
          <w:tcPr>
            <w:tcW w:w="2552" w:type="dxa"/>
            <w:shd w:val="clear" w:color="auto" w:fill="D9D9D9" w:themeFill="background1" w:themeFillShade="D9"/>
            <w:vAlign w:val="center"/>
          </w:tcPr>
          <w:p w:rsidR="003C59EA" w:rsidRPr="003C59EA" w:rsidRDefault="003C59EA" w:rsidP="003C59EA">
            <w:pPr>
              <w:pStyle w:val="Heading2"/>
              <w:rPr>
                <w:rFonts w:cs="Arial"/>
                <w:color w:val="auto"/>
                <w:sz w:val="22"/>
                <w:szCs w:val="22"/>
              </w:rPr>
            </w:pPr>
            <w:r w:rsidRPr="003C59EA">
              <w:rPr>
                <w:rFonts w:ascii="Calibri" w:hAnsi="Calibri" w:cs="Arial"/>
                <w:color w:val="auto"/>
                <w:sz w:val="22"/>
                <w:szCs w:val="22"/>
              </w:rPr>
              <w:t>Assignment No (x of x):</w:t>
            </w:r>
          </w:p>
        </w:tc>
        <w:tc>
          <w:tcPr>
            <w:tcW w:w="1701" w:type="dxa"/>
            <w:vAlign w:val="center"/>
          </w:tcPr>
          <w:p w:rsidR="003C59EA" w:rsidRPr="003C59EA" w:rsidRDefault="003C59EA" w:rsidP="003C59EA">
            <w:pPr>
              <w:rPr>
                <w:rFonts w:cs="Arial"/>
                <w:b/>
                <w:sz w:val="22"/>
                <w:szCs w:val="22"/>
              </w:rPr>
            </w:pPr>
            <w:r w:rsidRPr="003C59EA">
              <w:rPr>
                <w:rFonts w:cs="Arial"/>
                <w:b/>
                <w:sz w:val="22"/>
                <w:szCs w:val="22"/>
              </w:rPr>
              <w:t>1 of 2</w:t>
            </w:r>
          </w:p>
        </w:tc>
      </w:tr>
      <w:tr w:rsidR="003C59EA" w:rsidRPr="00394874" w:rsidTr="003C59EA">
        <w:trPr>
          <w:trHeight w:hRule="exact" w:val="717"/>
        </w:trPr>
        <w:tc>
          <w:tcPr>
            <w:tcW w:w="2235" w:type="dxa"/>
            <w:shd w:val="clear" w:color="auto" w:fill="D9D9D9" w:themeFill="background1" w:themeFillShade="D9"/>
          </w:tcPr>
          <w:p w:rsidR="003C59EA" w:rsidRPr="003C59EA" w:rsidRDefault="003C59EA" w:rsidP="003C59EA">
            <w:pPr>
              <w:rPr>
                <w:rFonts w:cs="Arial"/>
                <w:b/>
                <w:sz w:val="22"/>
                <w:szCs w:val="22"/>
              </w:rPr>
            </w:pPr>
            <w:r w:rsidRPr="003C59EA">
              <w:rPr>
                <w:rFonts w:ascii="Calibri" w:hAnsi="Calibri" w:cs="Arial"/>
                <w:b/>
                <w:sz w:val="22"/>
                <w:szCs w:val="22"/>
              </w:rPr>
              <w:t>Hand Out Date:</w:t>
            </w:r>
          </w:p>
        </w:tc>
        <w:tc>
          <w:tcPr>
            <w:tcW w:w="4110" w:type="dxa"/>
          </w:tcPr>
          <w:p w:rsidR="003C59EA" w:rsidRPr="003C59EA" w:rsidRDefault="00FB6A44" w:rsidP="003C59EA">
            <w:pPr>
              <w:rPr>
                <w:rFonts w:cs="Arial"/>
                <w:b/>
                <w:sz w:val="22"/>
                <w:szCs w:val="22"/>
              </w:rPr>
            </w:pPr>
            <w:r>
              <w:rPr>
                <w:rFonts w:cs="Arial"/>
                <w:b/>
                <w:sz w:val="22"/>
                <w:szCs w:val="22"/>
              </w:rPr>
              <w:t>31/01/19</w:t>
            </w:r>
          </w:p>
        </w:tc>
        <w:tc>
          <w:tcPr>
            <w:tcW w:w="2552" w:type="dxa"/>
            <w:shd w:val="clear" w:color="auto" w:fill="D9D9D9" w:themeFill="background1" w:themeFillShade="D9"/>
          </w:tcPr>
          <w:p w:rsidR="003C59EA" w:rsidRPr="003C59EA" w:rsidRDefault="003C59EA" w:rsidP="003C59EA">
            <w:pPr>
              <w:pStyle w:val="Heading2"/>
              <w:rPr>
                <w:rFonts w:ascii="Calibri" w:hAnsi="Calibri" w:cs="Arial"/>
                <w:color w:val="auto"/>
                <w:sz w:val="22"/>
                <w:szCs w:val="22"/>
              </w:rPr>
            </w:pPr>
            <w:r w:rsidRPr="003C59EA">
              <w:rPr>
                <w:rFonts w:ascii="Calibri" w:hAnsi="Calibri" w:cs="Arial"/>
                <w:color w:val="auto"/>
                <w:sz w:val="22"/>
                <w:szCs w:val="22"/>
              </w:rPr>
              <w:t>Submission deadline:</w:t>
            </w:r>
          </w:p>
        </w:tc>
        <w:tc>
          <w:tcPr>
            <w:tcW w:w="1701" w:type="dxa"/>
            <w:vAlign w:val="center"/>
          </w:tcPr>
          <w:p w:rsidR="003C59EA" w:rsidRPr="003C59EA" w:rsidRDefault="00FB6A44" w:rsidP="003C59EA">
            <w:pPr>
              <w:rPr>
                <w:rFonts w:cs="Arial"/>
                <w:b/>
                <w:sz w:val="22"/>
                <w:szCs w:val="22"/>
              </w:rPr>
            </w:pPr>
            <w:r>
              <w:rPr>
                <w:rFonts w:cs="Arial"/>
                <w:b/>
                <w:sz w:val="22"/>
                <w:szCs w:val="22"/>
              </w:rPr>
              <w:t>29/04/19 turnitin</w:t>
            </w:r>
          </w:p>
        </w:tc>
      </w:tr>
      <w:tr w:rsidR="003C59EA" w:rsidRPr="00394874" w:rsidTr="003C59EA">
        <w:trPr>
          <w:trHeight w:hRule="exact" w:val="1160"/>
        </w:trPr>
        <w:tc>
          <w:tcPr>
            <w:tcW w:w="2235" w:type="dxa"/>
            <w:shd w:val="clear" w:color="auto" w:fill="D9D9D9" w:themeFill="background1" w:themeFillShade="D9"/>
            <w:vAlign w:val="center"/>
          </w:tcPr>
          <w:p w:rsidR="003C59EA" w:rsidRPr="003C59EA" w:rsidRDefault="003C59EA" w:rsidP="003C59EA">
            <w:pPr>
              <w:rPr>
                <w:rFonts w:cs="Arial"/>
                <w:b/>
                <w:sz w:val="22"/>
                <w:szCs w:val="22"/>
              </w:rPr>
            </w:pPr>
            <w:r w:rsidRPr="003C59EA">
              <w:rPr>
                <w:rFonts w:ascii="Calibri" w:hAnsi="Calibri" w:cs="Arial"/>
                <w:b/>
                <w:sz w:val="22"/>
                <w:szCs w:val="22"/>
              </w:rPr>
              <w:t>Return date of provisional marks &amp; written feedback:</w:t>
            </w:r>
          </w:p>
        </w:tc>
        <w:tc>
          <w:tcPr>
            <w:tcW w:w="8363" w:type="dxa"/>
            <w:gridSpan w:val="3"/>
            <w:shd w:val="clear" w:color="auto" w:fill="auto"/>
            <w:vAlign w:val="center"/>
          </w:tcPr>
          <w:p w:rsidR="003C59EA" w:rsidRPr="003C59EA" w:rsidRDefault="003C59EA" w:rsidP="003C59EA">
            <w:pPr>
              <w:rPr>
                <w:rFonts w:cs="Arial"/>
                <w:b/>
                <w:sz w:val="22"/>
                <w:szCs w:val="22"/>
              </w:rPr>
            </w:pPr>
          </w:p>
          <w:p w:rsidR="003C59EA" w:rsidRPr="003C59EA" w:rsidRDefault="00FB6A44" w:rsidP="00FB6A44">
            <w:pPr>
              <w:rPr>
                <w:rFonts w:cs="Arial"/>
                <w:b/>
                <w:sz w:val="22"/>
                <w:szCs w:val="22"/>
              </w:rPr>
            </w:pPr>
            <w:r>
              <w:rPr>
                <w:rFonts w:cs="Arial"/>
                <w:b/>
                <w:sz w:val="22"/>
                <w:szCs w:val="22"/>
              </w:rPr>
              <w:t>29/05/19</w:t>
            </w:r>
          </w:p>
        </w:tc>
      </w:tr>
    </w:tbl>
    <w:p w:rsidR="003C59EA" w:rsidRDefault="003C59EA" w:rsidP="003C59EA">
      <w:pPr>
        <w:rPr>
          <w:rFonts w:ascii="Calibri" w:hAnsi="Calibri"/>
          <w:sz w:val="16"/>
          <w:szCs w:val="16"/>
        </w:rPr>
      </w:pPr>
    </w:p>
    <w:p w:rsidR="003C59EA" w:rsidRDefault="003C59EA" w:rsidP="003C59EA">
      <w:pPr>
        <w:rPr>
          <w:rFonts w:ascii="Calibri" w:hAnsi="Calibri"/>
          <w:sz w:val="16"/>
          <w:szCs w:val="16"/>
        </w:rPr>
      </w:pPr>
    </w:p>
    <w:p w:rsidR="003C59EA" w:rsidRDefault="003C59EA" w:rsidP="003C59EA">
      <w:pPr>
        <w:rPr>
          <w:rFonts w:ascii="Calibri" w:hAnsi="Calibri"/>
          <w:sz w:val="16"/>
          <w:szCs w:val="16"/>
        </w:rPr>
      </w:pPr>
    </w:p>
    <w:p w:rsidR="003C59EA" w:rsidRDefault="003C59EA" w:rsidP="003C59EA">
      <w:pPr>
        <w:rPr>
          <w:rFonts w:ascii="Calibri" w:hAnsi="Calibri"/>
          <w:sz w:val="16"/>
          <w:szCs w:val="16"/>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C59EA" w:rsidRPr="00C1361B" w:rsidTr="003C59EA">
        <w:trPr>
          <w:trHeight w:val="421"/>
        </w:trPr>
        <w:tc>
          <w:tcPr>
            <w:tcW w:w="1809" w:type="dxa"/>
            <w:tcBorders>
              <w:top w:val="single" w:sz="6" w:space="0" w:color="auto"/>
            </w:tcBorders>
            <w:shd w:val="clear" w:color="auto" w:fill="D9D9D9"/>
          </w:tcPr>
          <w:p w:rsidR="003C59EA" w:rsidRPr="00C1361B" w:rsidRDefault="003C59EA" w:rsidP="003C59E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3C59EA" w:rsidRPr="008F78C2" w:rsidRDefault="003C59EA" w:rsidP="003C59EA">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3C59EA" w:rsidRPr="00C1361B" w:rsidTr="003C59EA">
        <w:trPr>
          <w:trHeight w:val="666"/>
        </w:trPr>
        <w:tc>
          <w:tcPr>
            <w:tcW w:w="1809" w:type="dxa"/>
            <w:tcBorders>
              <w:top w:val="single" w:sz="6" w:space="0" w:color="auto"/>
            </w:tcBorders>
            <w:shd w:val="clear" w:color="auto" w:fill="D9D9D9"/>
          </w:tcPr>
          <w:p w:rsidR="003C59EA" w:rsidRPr="00C1361B" w:rsidRDefault="003C59EA" w:rsidP="003C59E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3C59EA" w:rsidRPr="00152E9D" w:rsidRDefault="003C59EA" w:rsidP="003C59E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rsidR="003C59EA" w:rsidRPr="0022746E" w:rsidRDefault="003C59EA" w:rsidP="003C59EA">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Penalties for late submission: Up to</w:t>
            </w:r>
            <w:r>
              <w:rPr>
                <w:rFonts w:ascii="Calibri" w:hAnsi="Calibri" w:cs="Arial"/>
                <w:sz w:val="22"/>
                <w:szCs w:val="22"/>
              </w:rPr>
              <w:t xml:space="preserve"> one week late, maximum mark of </w:t>
            </w:r>
            <w:r w:rsidRPr="00A764AE">
              <w:rPr>
                <w:rFonts w:ascii="Calibri" w:hAnsi="Calibri" w:cs="Arial"/>
                <w:color w:val="FF0000"/>
                <w:sz w:val="22"/>
                <w:szCs w:val="22"/>
              </w:rPr>
              <w:t>50%</w:t>
            </w:r>
            <w:r w:rsidRPr="00152E9D">
              <w:rPr>
                <w:rFonts w:ascii="Calibri" w:hAnsi="Calibri" w:cs="Arial"/>
                <w:sz w:val="22"/>
                <w:szCs w:val="22"/>
              </w:rPr>
              <w:t>.  Over one week late, Refer.  Only the Extenuating Circumstances Panel may grant an extension.</w:t>
            </w:r>
          </w:p>
        </w:tc>
        <w:tc>
          <w:tcPr>
            <w:tcW w:w="1134" w:type="dxa"/>
            <w:tcBorders>
              <w:top w:val="single" w:sz="6" w:space="0" w:color="auto"/>
            </w:tcBorders>
            <w:shd w:val="clear" w:color="auto" w:fill="D9D9D9"/>
          </w:tcPr>
          <w:p w:rsidR="003C59EA" w:rsidRPr="00C1361B" w:rsidRDefault="003C59EA" w:rsidP="003C59E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3C59EA" w:rsidRPr="00C1361B" w:rsidRDefault="003C59EA" w:rsidP="003C59EA">
            <w:pPr>
              <w:rPr>
                <w:rFonts w:ascii="Calibri" w:hAnsi="Calibri" w:cs="Arial"/>
                <w:b/>
              </w:rPr>
            </w:pPr>
          </w:p>
        </w:tc>
      </w:tr>
    </w:tbl>
    <w:p w:rsidR="003C59EA" w:rsidRPr="00C315AF" w:rsidRDefault="003C59EA" w:rsidP="003C59E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3C59EA" w:rsidRPr="00BF30FF" w:rsidTr="003C59EA">
        <w:trPr>
          <w:trHeight w:val="386"/>
        </w:trPr>
        <w:tc>
          <w:tcPr>
            <w:tcW w:w="9464" w:type="dxa"/>
            <w:vMerge w:val="restart"/>
            <w:shd w:val="pct15" w:color="auto" w:fill="auto"/>
          </w:tcPr>
          <w:p w:rsidR="003C59EA" w:rsidRPr="00BA1176" w:rsidRDefault="003C59EA" w:rsidP="003C59EA">
            <w:pPr>
              <w:spacing w:before="120" w:after="120"/>
              <w:jc w:val="both"/>
              <w:rPr>
                <w:rFonts w:ascii="Calibri" w:hAnsi="Calibri" w:cs="Calibri"/>
                <w:b/>
                <w:sz w:val="18"/>
                <w:szCs w:val="18"/>
              </w:rPr>
            </w:pPr>
            <w:r w:rsidRPr="00BA1176">
              <w:rPr>
                <w:rFonts w:ascii="Calibri" w:hAnsi="Calibri" w:cs="Arial"/>
                <w:sz w:val="18"/>
                <w:szCs w:val="18"/>
              </w:rPr>
              <w:t>Lecturer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3C59EA" w:rsidRPr="00BF30FF" w:rsidRDefault="003C59EA" w:rsidP="003C59EA">
            <w:pPr>
              <w:spacing w:before="120" w:after="120"/>
              <w:jc w:val="both"/>
              <w:rPr>
                <w:rFonts w:ascii="Calibri" w:hAnsi="Calibri" w:cs="Calibri"/>
                <w:b/>
              </w:rPr>
            </w:pPr>
            <w:r w:rsidRPr="00BF30FF">
              <w:rPr>
                <w:rFonts w:ascii="Calibri" w:hAnsi="Calibri" w:cs="Calibri"/>
                <w:b/>
              </w:rPr>
              <w:t>YES</w:t>
            </w:r>
          </w:p>
        </w:tc>
        <w:tc>
          <w:tcPr>
            <w:tcW w:w="567" w:type="dxa"/>
          </w:tcPr>
          <w:p w:rsidR="003C59EA" w:rsidRPr="00BF30FF" w:rsidRDefault="003C59EA" w:rsidP="003C59EA">
            <w:pPr>
              <w:spacing w:before="120" w:after="120"/>
              <w:jc w:val="both"/>
              <w:rPr>
                <w:rFonts w:ascii="Calibri" w:hAnsi="Calibri" w:cs="Calibri"/>
                <w:b/>
              </w:rPr>
            </w:pPr>
          </w:p>
        </w:tc>
      </w:tr>
      <w:tr w:rsidR="003C59EA" w:rsidRPr="00BF30FF" w:rsidTr="003C59EA">
        <w:trPr>
          <w:trHeight w:val="408"/>
        </w:trPr>
        <w:tc>
          <w:tcPr>
            <w:tcW w:w="9464" w:type="dxa"/>
            <w:vMerge/>
            <w:shd w:val="pct15" w:color="auto" w:fill="auto"/>
          </w:tcPr>
          <w:p w:rsidR="003C59EA" w:rsidRPr="00BF30FF" w:rsidRDefault="003C59EA" w:rsidP="003C59EA">
            <w:pPr>
              <w:spacing w:before="120" w:after="120"/>
              <w:jc w:val="both"/>
              <w:rPr>
                <w:rFonts w:ascii="Calibri" w:hAnsi="Calibri" w:cs="Calibri"/>
                <w:b/>
              </w:rPr>
            </w:pPr>
          </w:p>
        </w:tc>
        <w:tc>
          <w:tcPr>
            <w:tcW w:w="567" w:type="dxa"/>
            <w:shd w:val="pct15" w:color="auto" w:fill="auto"/>
          </w:tcPr>
          <w:p w:rsidR="003C59EA" w:rsidRPr="00BF30FF" w:rsidRDefault="003C59EA" w:rsidP="003C59EA">
            <w:pPr>
              <w:spacing w:before="120" w:after="120"/>
              <w:jc w:val="both"/>
              <w:rPr>
                <w:rFonts w:ascii="Calibri" w:hAnsi="Calibri" w:cs="Calibri"/>
                <w:b/>
              </w:rPr>
            </w:pPr>
            <w:r w:rsidRPr="00BF30FF">
              <w:rPr>
                <w:rFonts w:ascii="Calibri" w:hAnsi="Calibri" w:cs="Calibri"/>
                <w:b/>
              </w:rPr>
              <w:t>NO</w:t>
            </w:r>
          </w:p>
        </w:tc>
        <w:tc>
          <w:tcPr>
            <w:tcW w:w="567" w:type="dxa"/>
          </w:tcPr>
          <w:p w:rsidR="003C59EA" w:rsidRPr="00BF30FF" w:rsidRDefault="003C59EA" w:rsidP="003C59EA">
            <w:pPr>
              <w:spacing w:before="120" w:after="120"/>
              <w:jc w:val="both"/>
              <w:rPr>
                <w:rFonts w:ascii="Calibri" w:hAnsi="Calibri" w:cs="Calibri"/>
                <w:b/>
              </w:rPr>
            </w:pPr>
          </w:p>
        </w:tc>
      </w:tr>
    </w:tbl>
    <w:p w:rsidR="003C59EA" w:rsidRDefault="003C59EA" w:rsidP="003C59EA">
      <w:pPr>
        <w:rPr>
          <w:sz w:val="32"/>
        </w:rPr>
      </w:pPr>
    </w:p>
    <w:p w:rsidR="003C59EA" w:rsidRDefault="003C59EA" w:rsidP="003C59EA">
      <w:pPr>
        <w:rPr>
          <w:rFonts w:ascii="Calibri" w:hAnsi="Calibri"/>
          <w:sz w:val="16"/>
          <w:szCs w:val="16"/>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p w:rsidR="003C59EA" w:rsidRDefault="003C59EA" w:rsidP="003C59EA">
      <w:pPr>
        <w:rPr>
          <w:rFonts w:ascii="Calibri" w:hAnsi="Calibri"/>
          <w:sz w:val="16"/>
          <w:szCs w:val="16"/>
        </w:rPr>
      </w:pPr>
    </w:p>
    <w:p w:rsidR="003C59EA" w:rsidRDefault="003C59EA" w:rsidP="003C59EA">
      <w:pPr>
        <w:rPr>
          <w:rFonts w:ascii="Calibri" w:hAnsi="Calibri"/>
          <w:sz w:val="16"/>
          <w:szCs w:val="16"/>
        </w:rPr>
      </w:pPr>
    </w:p>
    <w:p w:rsidR="003C59EA" w:rsidRDefault="003C59EA" w:rsidP="003C59EA">
      <w:pPr>
        <w:rPr>
          <w:rFonts w:ascii="Calibri" w:hAnsi="Calibri"/>
          <w:sz w:val="16"/>
          <w:szCs w:val="16"/>
        </w:rPr>
      </w:pPr>
    </w:p>
    <w:p w:rsidR="003C59EA" w:rsidRDefault="003C59EA" w:rsidP="003C59EA">
      <w:pPr>
        <w:rPr>
          <w:rFonts w:ascii="Calibri" w:hAnsi="Calibri"/>
          <w:sz w:val="16"/>
          <w:szCs w:val="16"/>
        </w:rPr>
      </w:pPr>
    </w:p>
    <w:p w:rsidR="003C59EA" w:rsidRDefault="003C59EA" w:rsidP="003C59EA">
      <w:pPr>
        <w:rPr>
          <w:rFonts w:ascii="Calibri" w:hAnsi="Calibri"/>
          <w:sz w:val="16"/>
          <w:szCs w:val="16"/>
        </w:rPr>
      </w:pPr>
    </w:p>
    <w:p w:rsidR="003C59EA" w:rsidRDefault="003C59EA" w:rsidP="003C59EA">
      <w:pPr>
        <w:rPr>
          <w:rFonts w:ascii="Calibri" w:hAnsi="Calibri"/>
          <w:sz w:val="16"/>
          <w:szCs w:val="16"/>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C59EA" w:rsidRPr="00C1361B" w:rsidTr="003C59EA">
        <w:tc>
          <w:tcPr>
            <w:tcW w:w="5274" w:type="dxa"/>
            <w:shd w:val="pct10" w:color="auto" w:fill="auto"/>
          </w:tcPr>
          <w:p w:rsidR="003C59EA" w:rsidRPr="00C1361B" w:rsidRDefault="003C59EA" w:rsidP="003C59EA">
            <w:pPr>
              <w:rPr>
                <w:rFonts w:ascii="Calibri" w:hAnsi="Calibri" w:cs="Arial"/>
                <w:b/>
                <w:sz w:val="22"/>
                <w:szCs w:val="22"/>
              </w:rPr>
            </w:pPr>
            <w:r w:rsidRPr="00C1361B">
              <w:rPr>
                <w:rFonts w:ascii="Calibri" w:hAnsi="Calibri" w:cs="Arial"/>
                <w:b/>
                <w:sz w:val="22"/>
                <w:szCs w:val="22"/>
              </w:rPr>
              <w:t>Learning Outcomes tested</w:t>
            </w:r>
          </w:p>
          <w:p w:rsidR="003C59EA" w:rsidRPr="00C1361B" w:rsidRDefault="003C59EA" w:rsidP="003C59E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3C59EA" w:rsidRPr="00C1361B" w:rsidRDefault="003C59EA" w:rsidP="003C59EA">
            <w:pPr>
              <w:rPr>
                <w:rFonts w:ascii="Calibri" w:hAnsi="Calibri" w:cs="Arial"/>
                <w:sz w:val="22"/>
                <w:szCs w:val="22"/>
              </w:rPr>
            </w:pPr>
            <w:r>
              <w:rPr>
                <w:rFonts w:ascii="Calibri" w:hAnsi="Calibri" w:cs="Arial"/>
                <w:b/>
                <w:sz w:val="22"/>
                <w:szCs w:val="22"/>
              </w:rPr>
              <w:t xml:space="preserve">Specific </w:t>
            </w: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p>
        </w:tc>
      </w:tr>
      <w:tr w:rsidR="003C59EA" w:rsidRPr="00604BE3" w:rsidTr="003C59EA">
        <w:tc>
          <w:tcPr>
            <w:tcW w:w="5274" w:type="dxa"/>
          </w:tcPr>
          <w:p w:rsidR="003C59EA" w:rsidRPr="00604BE3" w:rsidRDefault="003C59EA" w:rsidP="003C59EA">
            <w:pPr>
              <w:rPr>
                <w:rFonts w:asciiTheme="majorHAnsi" w:hAnsiTheme="majorHAnsi"/>
                <w:sz w:val="22"/>
                <w:szCs w:val="22"/>
              </w:rPr>
            </w:pPr>
          </w:p>
          <w:p w:rsidR="003C59EA" w:rsidRDefault="003C59EA" w:rsidP="003C59EA">
            <w:pPr>
              <w:ind w:left="360"/>
              <w:rPr>
                <w:rFonts w:asciiTheme="majorHAnsi" w:hAnsiTheme="majorHAnsi"/>
                <w:b/>
                <w:i/>
                <w:color w:val="FF0000"/>
                <w:sz w:val="22"/>
                <w:szCs w:val="22"/>
              </w:rPr>
            </w:pPr>
          </w:p>
          <w:p w:rsidR="003C59EA" w:rsidRPr="00206C1D" w:rsidRDefault="003C59EA" w:rsidP="003C59EA">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analyse and critique traditional and current theories and thinking regarding the concept of well-being;</w:t>
            </w:r>
          </w:p>
          <w:p w:rsidR="003C59EA" w:rsidRPr="00206C1D" w:rsidRDefault="003C59EA" w:rsidP="003C59EA">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critically examine factors that impact on children’s well-being;</w:t>
            </w:r>
          </w:p>
          <w:p w:rsidR="003C59EA" w:rsidRPr="00206C1D" w:rsidRDefault="003C59EA" w:rsidP="003C59EA">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lastRenderedPageBreak/>
              <w:t>critically examine the role of adults in safeguarding children;</w:t>
            </w:r>
          </w:p>
          <w:p w:rsidR="003C59EA" w:rsidRPr="00206C1D" w:rsidRDefault="003C59EA" w:rsidP="003C59EA">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consider in depth factors that influence young children’s self-esteem, self- image and some of the theories and programmes that have influenced practice in the socialisation of young children;</w:t>
            </w:r>
          </w:p>
          <w:p w:rsidR="003C59EA" w:rsidRPr="00206C1D" w:rsidRDefault="003C59EA" w:rsidP="003C59EA">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Present their work appropriately, within ethical and research frameworks, and with an understanding of the requirements of critical thinking.</w:t>
            </w:r>
          </w:p>
          <w:p w:rsidR="003C59EA" w:rsidRPr="00604BE3" w:rsidRDefault="003C59EA" w:rsidP="003C59EA">
            <w:pPr>
              <w:ind w:left="360"/>
              <w:rPr>
                <w:rFonts w:asciiTheme="majorHAnsi" w:hAnsiTheme="majorHAnsi"/>
                <w:sz w:val="22"/>
                <w:szCs w:val="22"/>
              </w:rPr>
            </w:pPr>
          </w:p>
        </w:tc>
        <w:tc>
          <w:tcPr>
            <w:tcW w:w="5274" w:type="dxa"/>
          </w:tcPr>
          <w:p w:rsidR="003C59EA" w:rsidRPr="00604BE3" w:rsidRDefault="003C59EA" w:rsidP="003C59EA">
            <w:pPr>
              <w:ind w:left="896"/>
              <w:rPr>
                <w:rFonts w:asciiTheme="majorHAnsi" w:hAnsiTheme="majorHAnsi" w:cs="Arial"/>
              </w:rPr>
            </w:pPr>
          </w:p>
          <w:p w:rsidR="00365EA3" w:rsidRDefault="00365EA3" w:rsidP="00365EA3">
            <w:pPr>
              <w:rPr>
                <w:rFonts w:asciiTheme="minorHAnsi" w:eastAsiaTheme="minorHAnsi" w:hAnsiTheme="minorHAnsi" w:cstheme="minorBidi"/>
                <w:i/>
                <w:sz w:val="22"/>
                <w:szCs w:val="22"/>
                <w:lang w:val="cy-GB" w:eastAsia="en-US"/>
              </w:rPr>
            </w:pPr>
          </w:p>
          <w:p w:rsidR="00365EA3" w:rsidRDefault="00365EA3" w:rsidP="00365EA3">
            <w:pPr>
              <w:rPr>
                <w:rFonts w:asciiTheme="minorHAnsi" w:eastAsiaTheme="minorHAnsi" w:hAnsiTheme="minorHAnsi" w:cstheme="minorBidi"/>
                <w:i/>
                <w:sz w:val="22"/>
                <w:szCs w:val="22"/>
                <w:lang w:val="cy-GB" w:eastAsia="en-US"/>
              </w:rPr>
            </w:pPr>
          </w:p>
          <w:p w:rsidR="003C59EA" w:rsidRPr="00365EA3" w:rsidRDefault="00365EA3" w:rsidP="00365EA3">
            <w:pPr>
              <w:rPr>
                <w:rFonts w:asciiTheme="minorHAnsi" w:eastAsiaTheme="minorHAnsi" w:hAnsiTheme="minorHAnsi" w:cstheme="minorBidi"/>
                <w:sz w:val="22"/>
                <w:szCs w:val="22"/>
                <w:lang w:val="cy-GB" w:eastAsia="en-US"/>
              </w:rPr>
            </w:pPr>
            <w:r w:rsidRPr="00365EA3">
              <w:rPr>
                <w:rFonts w:asciiTheme="minorHAnsi" w:eastAsiaTheme="minorHAnsi" w:hAnsiTheme="minorHAnsi" w:cstheme="minorBidi"/>
                <w:sz w:val="22"/>
                <w:szCs w:val="22"/>
                <w:lang w:val="cy-GB" w:eastAsia="en-US"/>
              </w:rPr>
              <w:t>Demonstration of depth and breadth of understanding, setting knowledge within theoretic framework</w:t>
            </w:r>
          </w:p>
          <w:p w:rsidR="00365EA3" w:rsidRDefault="00365EA3" w:rsidP="00365EA3">
            <w:pPr>
              <w:ind w:left="360"/>
              <w:rPr>
                <w:rFonts w:asciiTheme="minorHAnsi" w:eastAsiaTheme="minorHAnsi" w:hAnsiTheme="minorHAnsi" w:cstheme="minorBidi"/>
                <w:i/>
                <w:sz w:val="22"/>
                <w:szCs w:val="22"/>
                <w:lang w:val="cy-GB" w:eastAsia="en-US"/>
              </w:rPr>
            </w:pPr>
          </w:p>
          <w:p w:rsidR="00365EA3" w:rsidRPr="00365EA3" w:rsidRDefault="00365EA3" w:rsidP="00365EA3">
            <w:pPr>
              <w:spacing w:line="276" w:lineRule="auto"/>
              <w:rPr>
                <w:rFonts w:asciiTheme="minorHAnsi" w:eastAsiaTheme="minorHAnsi" w:hAnsiTheme="minorHAnsi" w:cstheme="minorBidi"/>
                <w:sz w:val="22"/>
                <w:szCs w:val="22"/>
                <w:lang w:val="cy-GB" w:eastAsia="en-US"/>
              </w:rPr>
            </w:pPr>
            <w:r w:rsidRPr="00365EA3">
              <w:rPr>
                <w:rFonts w:asciiTheme="minorHAnsi" w:eastAsiaTheme="minorHAnsi" w:hAnsiTheme="minorHAnsi" w:cstheme="minorBidi"/>
                <w:sz w:val="22"/>
                <w:szCs w:val="22"/>
                <w:lang w:val="cy-GB" w:eastAsia="en-US"/>
              </w:rPr>
              <w:t>Critiquing and contextualising skills</w:t>
            </w:r>
          </w:p>
          <w:p w:rsidR="00365EA3" w:rsidRDefault="00365EA3" w:rsidP="00365EA3">
            <w:pPr>
              <w:spacing w:before="60" w:after="60" w:line="276" w:lineRule="auto"/>
              <w:jc w:val="both"/>
              <w:rPr>
                <w:rFonts w:asciiTheme="minorHAnsi" w:eastAsiaTheme="minorHAnsi" w:hAnsiTheme="minorHAnsi" w:cstheme="minorBidi"/>
                <w:sz w:val="22"/>
                <w:szCs w:val="22"/>
                <w:lang w:val="cy-GB" w:eastAsia="en-US"/>
              </w:rPr>
            </w:pPr>
          </w:p>
          <w:p w:rsidR="00365EA3" w:rsidRDefault="00365EA3" w:rsidP="00365EA3">
            <w:pPr>
              <w:spacing w:before="60" w:after="60" w:line="276" w:lineRule="auto"/>
              <w:jc w:val="both"/>
              <w:rPr>
                <w:rFonts w:asciiTheme="minorHAnsi" w:eastAsiaTheme="minorHAnsi" w:hAnsiTheme="minorHAnsi" w:cstheme="minorBidi"/>
                <w:sz w:val="22"/>
                <w:szCs w:val="22"/>
                <w:lang w:val="cy-GB" w:eastAsia="en-US"/>
              </w:rPr>
            </w:pPr>
          </w:p>
          <w:p w:rsidR="00365EA3" w:rsidRDefault="00365EA3" w:rsidP="00365EA3">
            <w:pPr>
              <w:spacing w:before="60" w:after="60" w:line="276" w:lineRule="auto"/>
              <w:jc w:val="both"/>
              <w:rPr>
                <w:rFonts w:asciiTheme="minorHAnsi" w:eastAsiaTheme="minorHAnsi" w:hAnsiTheme="minorHAnsi" w:cstheme="minorBidi"/>
                <w:sz w:val="22"/>
                <w:szCs w:val="22"/>
                <w:lang w:val="cy-GB" w:eastAsia="en-US"/>
              </w:rPr>
            </w:pPr>
          </w:p>
          <w:p w:rsidR="00365EA3" w:rsidRDefault="00365EA3" w:rsidP="00365EA3">
            <w:pPr>
              <w:spacing w:before="60" w:after="60" w:line="276" w:lineRule="auto"/>
              <w:jc w:val="both"/>
              <w:rPr>
                <w:rFonts w:asciiTheme="minorHAnsi" w:eastAsiaTheme="minorHAnsi" w:hAnsiTheme="minorHAnsi" w:cstheme="minorBidi"/>
                <w:sz w:val="22"/>
                <w:szCs w:val="22"/>
                <w:lang w:val="cy-GB" w:eastAsia="en-US"/>
              </w:rPr>
            </w:pPr>
          </w:p>
          <w:p w:rsidR="00365EA3" w:rsidRDefault="00365EA3" w:rsidP="00365EA3">
            <w:pPr>
              <w:spacing w:before="60" w:after="60" w:line="276" w:lineRule="auto"/>
              <w:jc w:val="both"/>
              <w:rPr>
                <w:rFonts w:asciiTheme="minorHAnsi" w:eastAsiaTheme="minorHAnsi" w:hAnsiTheme="minorHAnsi" w:cstheme="minorBidi"/>
                <w:sz w:val="22"/>
                <w:szCs w:val="22"/>
                <w:lang w:val="cy-GB" w:eastAsia="en-US"/>
              </w:rPr>
            </w:pPr>
          </w:p>
          <w:p w:rsidR="00365EA3" w:rsidRDefault="00365EA3" w:rsidP="00365EA3">
            <w:pPr>
              <w:spacing w:before="60" w:after="60" w:line="276" w:lineRule="auto"/>
              <w:jc w:val="both"/>
              <w:rPr>
                <w:rFonts w:asciiTheme="minorHAnsi" w:eastAsiaTheme="minorHAnsi" w:hAnsiTheme="minorHAnsi" w:cstheme="minorBidi"/>
                <w:sz w:val="22"/>
                <w:szCs w:val="22"/>
                <w:lang w:val="cy-GB" w:eastAsia="en-US"/>
              </w:rPr>
            </w:pPr>
          </w:p>
          <w:p w:rsidR="00365EA3" w:rsidRPr="00365EA3" w:rsidRDefault="00365EA3" w:rsidP="00365EA3">
            <w:pPr>
              <w:spacing w:before="60" w:after="60" w:line="276" w:lineRule="auto"/>
              <w:jc w:val="both"/>
              <w:rPr>
                <w:rFonts w:asciiTheme="minorHAnsi" w:eastAsiaTheme="minorHAnsi" w:hAnsiTheme="minorHAnsi" w:cstheme="minorBidi"/>
                <w:sz w:val="22"/>
                <w:szCs w:val="22"/>
                <w:lang w:val="cy-GB" w:eastAsia="en-US"/>
              </w:rPr>
            </w:pPr>
            <w:r w:rsidRPr="00365EA3">
              <w:rPr>
                <w:rFonts w:asciiTheme="minorHAnsi" w:eastAsiaTheme="minorHAnsi" w:hAnsiTheme="minorHAnsi" w:cstheme="minorBidi"/>
                <w:sz w:val="22"/>
                <w:szCs w:val="22"/>
                <w:lang w:val="cy-GB" w:eastAsia="en-US"/>
              </w:rPr>
              <w:t>Research skills</w:t>
            </w:r>
          </w:p>
          <w:p w:rsidR="00365EA3" w:rsidRPr="00365EA3" w:rsidRDefault="00365EA3" w:rsidP="00365EA3">
            <w:pPr>
              <w:spacing w:before="60" w:after="60" w:line="276" w:lineRule="auto"/>
              <w:rPr>
                <w:rFonts w:asciiTheme="minorHAnsi" w:eastAsiaTheme="minorHAnsi" w:hAnsiTheme="minorHAnsi" w:cstheme="minorBidi"/>
                <w:sz w:val="22"/>
                <w:szCs w:val="22"/>
                <w:lang w:val="cy-GB" w:eastAsia="en-US"/>
              </w:rPr>
            </w:pPr>
            <w:r w:rsidRPr="00365EA3">
              <w:rPr>
                <w:rFonts w:asciiTheme="minorHAnsi" w:eastAsiaTheme="minorHAnsi" w:hAnsiTheme="minorHAnsi" w:cstheme="minorBidi"/>
                <w:sz w:val="22"/>
                <w:szCs w:val="22"/>
                <w:lang w:val="cy-GB" w:eastAsia="en-US"/>
              </w:rPr>
              <w:t>Planning and organisation</w:t>
            </w:r>
          </w:p>
          <w:p w:rsidR="00365EA3" w:rsidRPr="00FC7AFE" w:rsidRDefault="00365EA3" w:rsidP="00365EA3">
            <w:pPr>
              <w:spacing w:before="60" w:after="60" w:line="276" w:lineRule="auto"/>
              <w:jc w:val="both"/>
              <w:rPr>
                <w:rFonts w:asciiTheme="minorHAnsi" w:eastAsiaTheme="minorHAnsi" w:hAnsiTheme="minorHAnsi" w:cstheme="minorBidi"/>
                <w:b/>
                <w:i/>
                <w:sz w:val="22"/>
                <w:szCs w:val="22"/>
                <w:lang w:val="cy-GB" w:eastAsia="en-US"/>
              </w:rPr>
            </w:pPr>
          </w:p>
          <w:p w:rsidR="00365EA3" w:rsidRPr="00604BE3" w:rsidRDefault="00365EA3" w:rsidP="00365EA3">
            <w:pPr>
              <w:ind w:left="360"/>
              <w:rPr>
                <w:rFonts w:asciiTheme="majorHAnsi" w:hAnsiTheme="majorHAnsi"/>
                <w:sz w:val="22"/>
                <w:szCs w:val="22"/>
              </w:rPr>
            </w:pPr>
          </w:p>
        </w:tc>
      </w:tr>
    </w:tbl>
    <w:p w:rsidR="003C59EA" w:rsidRDefault="003C59EA" w:rsidP="003C59EA">
      <w:pPr>
        <w:rPr>
          <w:rFonts w:ascii="Calibri" w:hAnsi="Calibri"/>
          <w:sz w:val="16"/>
          <w:szCs w:val="16"/>
        </w:rPr>
      </w:pPr>
    </w:p>
    <w:p w:rsidR="003C59EA" w:rsidRDefault="003C59EA" w:rsidP="003C59EA">
      <w:pPr>
        <w:rPr>
          <w:rFonts w:ascii="Calibri" w:hAnsi="Calibri"/>
          <w:sz w:val="16"/>
          <w:szCs w:val="16"/>
        </w:rPr>
      </w:pPr>
    </w:p>
    <w:p w:rsidR="003C59EA" w:rsidRDefault="003C59EA" w:rsidP="003C59EA">
      <w:pPr>
        <w:rPr>
          <w:rFonts w:ascii="Calibri" w:hAnsi="Calibri"/>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C59EA" w:rsidRPr="00EE6F25" w:rsidTr="003C59EA">
        <w:tc>
          <w:tcPr>
            <w:tcW w:w="10670" w:type="dxa"/>
            <w:shd w:val="clear" w:color="auto" w:fill="C0C0C0"/>
          </w:tcPr>
          <w:p w:rsidR="003C59EA" w:rsidRPr="00EE6F25" w:rsidRDefault="003C59EA" w:rsidP="003C59EA">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3C59EA" w:rsidRDefault="003C59EA" w:rsidP="003C59EA">
      <w:pPr>
        <w:jc w:val="both"/>
        <w:rPr>
          <w:sz w:val="22"/>
          <w:szCs w:val="22"/>
        </w:rPr>
      </w:pPr>
    </w:p>
    <w:p w:rsidR="003C59EA" w:rsidRDefault="003C59EA" w:rsidP="003C59EA">
      <w:pPr>
        <w:rPr>
          <w:rFonts w:ascii="Calibri" w:hAnsi="Calibri" w:cs="Arial"/>
          <w:b/>
          <w:color w:val="FF0000"/>
        </w:rPr>
      </w:pPr>
    </w:p>
    <w:p w:rsidR="003C59EA" w:rsidRPr="00FC7AFE" w:rsidRDefault="003C59EA" w:rsidP="003C59EA">
      <w:pPr>
        <w:spacing w:after="120"/>
        <w:rPr>
          <w:b/>
          <w:sz w:val="28"/>
          <w:szCs w:val="28"/>
        </w:rPr>
      </w:pPr>
      <w:r w:rsidRPr="00FC7AFE">
        <w:rPr>
          <w:b/>
          <w:sz w:val="28"/>
          <w:szCs w:val="28"/>
        </w:rPr>
        <w:t>Prepare an article, suitable for publication in an academic journal, critically analysing and evaluating one aspect of young children’s well-being with consideration of adults’ responsibilities.  The focus of the article will be discussed and agreed with your module tutor.</w:t>
      </w:r>
    </w:p>
    <w:p w:rsidR="003C59EA" w:rsidRDefault="003C59EA" w:rsidP="003C59EA">
      <w:pPr>
        <w:rPr>
          <w:rFonts w:ascii="Calibri" w:hAnsi="Calibri" w:cs="Arial"/>
          <w:b/>
          <w:color w:val="FF0000"/>
        </w:rPr>
      </w:pPr>
    </w:p>
    <w:p w:rsidR="003C59EA" w:rsidRDefault="003C59EA" w:rsidP="003C59EA">
      <w:pPr>
        <w:rPr>
          <w:rFonts w:ascii="Calibri" w:hAnsi="Calibri" w:cs="Arial"/>
          <w:b/>
          <w:color w:val="FF0000"/>
        </w:rPr>
      </w:pPr>
    </w:p>
    <w:p w:rsidR="003C59EA" w:rsidRDefault="003C59EA" w:rsidP="003C59EA">
      <w:pPr>
        <w:rPr>
          <w:rFonts w:ascii="Calibri" w:hAnsi="Calibri" w:cs="Arial"/>
          <w:b/>
          <w:color w:val="FF0000"/>
        </w:rPr>
      </w:pPr>
    </w:p>
    <w:p w:rsidR="003C59EA" w:rsidRDefault="003C59EA" w:rsidP="003C59EA">
      <w:pPr>
        <w:rPr>
          <w:rFonts w:ascii="Calibri" w:hAnsi="Calibri" w:cs="Arial"/>
          <w:b/>
          <w:color w:val="FF0000"/>
        </w:rPr>
      </w:pPr>
    </w:p>
    <w:p w:rsidR="003C59EA" w:rsidRDefault="003C59EA" w:rsidP="003C59EA">
      <w:pPr>
        <w:rPr>
          <w:rFonts w:ascii="Calibri" w:hAnsi="Calibri" w:cs="Arial"/>
          <w:b/>
          <w:color w:val="FF0000"/>
        </w:rPr>
      </w:pPr>
    </w:p>
    <w:p w:rsidR="003C59EA" w:rsidRDefault="003C59EA" w:rsidP="003C59EA">
      <w:pPr>
        <w:rPr>
          <w:rFonts w:ascii="Calibri" w:hAnsi="Calibri" w:cs="Arial"/>
          <w:b/>
          <w:color w:val="FF0000"/>
        </w:rPr>
      </w:pPr>
    </w:p>
    <w:p w:rsidR="003C59EA" w:rsidRDefault="003C59EA" w:rsidP="003C59EA">
      <w:pPr>
        <w:rPr>
          <w:rFonts w:ascii="Calibri" w:hAnsi="Calibri" w:cs="Arial"/>
          <w:b/>
          <w:color w:val="FF0000"/>
        </w:rPr>
      </w:pPr>
    </w:p>
    <w:p w:rsidR="003C59EA" w:rsidRDefault="003C59EA" w:rsidP="003C59EA">
      <w:pPr>
        <w:rPr>
          <w:rFonts w:ascii="Calibri" w:hAnsi="Calibri" w:cs="Arial"/>
          <w:b/>
          <w:color w:val="FF0000"/>
        </w:rPr>
      </w:pPr>
    </w:p>
    <w:p w:rsidR="003C59EA" w:rsidRDefault="003C59EA" w:rsidP="003C59EA">
      <w:pPr>
        <w:rPr>
          <w:rFonts w:ascii="Calibri" w:hAnsi="Calibri" w:cs="Arial"/>
          <w:b/>
          <w:color w:val="FF0000"/>
        </w:rPr>
      </w:pPr>
    </w:p>
    <w:p w:rsidR="003C59EA" w:rsidRDefault="003C59EA" w:rsidP="003C59EA">
      <w:pPr>
        <w:rPr>
          <w:rFonts w:ascii="Calibri" w:hAnsi="Calibri" w:cs="Arial"/>
          <w:b/>
          <w:color w:val="FF0000"/>
        </w:rPr>
      </w:pPr>
    </w:p>
    <w:p w:rsidR="003C59EA" w:rsidRDefault="003C59EA" w:rsidP="003C59EA">
      <w:pPr>
        <w:rPr>
          <w:rFonts w:ascii="Calibri" w:hAnsi="Calibri" w:cs="Arial"/>
          <w:b/>
          <w:color w:val="FF0000"/>
        </w:rPr>
      </w:pPr>
    </w:p>
    <w:p w:rsidR="003C59EA" w:rsidRDefault="003C59EA" w:rsidP="003C59EA">
      <w:pPr>
        <w:rPr>
          <w:rFonts w:ascii="Calibri" w:hAnsi="Calibri" w:cs="Arial"/>
          <w:b/>
          <w:color w:val="FF0000"/>
        </w:rPr>
      </w:pPr>
    </w:p>
    <w:p w:rsidR="003C59EA" w:rsidRDefault="003C59EA" w:rsidP="003C59EA">
      <w:pPr>
        <w:rPr>
          <w:rFonts w:ascii="Calibri" w:hAnsi="Calibri" w:cs="Arial"/>
          <w:b/>
          <w:color w:val="FF0000"/>
        </w:rPr>
      </w:pPr>
    </w:p>
    <w:p w:rsidR="003C59EA" w:rsidRDefault="003C59EA" w:rsidP="003C59EA">
      <w:pPr>
        <w:rPr>
          <w:rFonts w:ascii="Calibri" w:hAnsi="Calibri" w:cs="Arial"/>
          <w:b/>
          <w:color w:val="FF0000"/>
        </w:rPr>
      </w:pPr>
    </w:p>
    <w:p w:rsidR="003C59EA" w:rsidRDefault="003C59EA" w:rsidP="003C59EA">
      <w:pPr>
        <w:rPr>
          <w:rFonts w:ascii="Calibri" w:hAnsi="Calibri" w:cs="Arial"/>
          <w:b/>
          <w:color w:val="FF0000"/>
        </w:rPr>
      </w:pPr>
    </w:p>
    <w:p w:rsidR="003C59EA" w:rsidRDefault="003C59EA" w:rsidP="00CB53F3">
      <w:pPr>
        <w:rPr>
          <w:rFonts w:ascii="Calibri" w:hAnsi="Calibri" w:cs="Arial"/>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p w:rsidR="003C59EA" w:rsidRDefault="003C59EA" w:rsidP="003C59EA">
      <w:pPr>
        <w:rPr>
          <w:rFonts w:ascii="Calibri" w:hAnsi="Calibri"/>
          <w:sz w:val="16"/>
          <w:szCs w:val="16"/>
        </w:rPr>
      </w:pPr>
    </w:p>
    <w:p w:rsidR="003C59EA" w:rsidRDefault="003C59EA" w:rsidP="003C59EA">
      <w:pPr>
        <w:rPr>
          <w:rFonts w:ascii="Calibri" w:hAnsi="Calibri"/>
          <w:sz w:val="16"/>
          <w:szCs w:val="16"/>
        </w:rPr>
      </w:pPr>
    </w:p>
    <w:p w:rsidR="003C59EA" w:rsidRDefault="003C59EA" w:rsidP="003C59EA">
      <w:pPr>
        <w:rPr>
          <w:rFonts w:ascii="Calibri" w:hAnsi="Calibri"/>
          <w:sz w:val="16"/>
          <w:szCs w:val="16"/>
        </w:rPr>
      </w:pPr>
    </w:p>
    <w:p w:rsidR="003C59EA" w:rsidRDefault="003C59EA" w:rsidP="003C59EA">
      <w:pPr>
        <w:rPr>
          <w:rFonts w:ascii="Calibri" w:hAnsi="Calibri"/>
          <w:sz w:val="16"/>
          <w:szCs w:val="16"/>
        </w:rPr>
      </w:pPr>
    </w:p>
    <w:tbl>
      <w:tblPr>
        <w:tblStyle w:val="TableGrid"/>
        <w:tblW w:w="0" w:type="auto"/>
        <w:tblLook w:val="04A0" w:firstRow="1" w:lastRow="0" w:firstColumn="1" w:lastColumn="0" w:noHBand="0" w:noVBand="1"/>
      </w:tblPr>
      <w:tblGrid>
        <w:gridCol w:w="3543"/>
        <w:gridCol w:w="3635"/>
        <w:gridCol w:w="3266"/>
      </w:tblGrid>
      <w:tr w:rsidR="003C59EA" w:rsidRPr="0078643B" w:rsidTr="003C59EA">
        <w:tc>
          <w:tcPr>
            <w:tcW w:w="3543" w:type="dxa"/>
            <w:shd w:val="clear" w:color="auto" w:fill="D9D9D9" w:themeFill="background1" w:themeFillShade="D9"/>
          </w:tcPr>
          <w:p w:rsidR="003C59EA" w:rsidRPr="007072B6" w:rsidRDefault="003C59EA" w:rsidP="003C59EA">
            <w:pPr>
              <w:rPr>
                <w:rFonts w:ascii="Arial" w:hAnsi="Arial" w:cs="Arial"/>
                <w:b/>
                <w:color w:val="00B0F0"/>
              </w:rPr>
            </w:pPr>
            <w:r w:rsidRPr="00365EA3">
              <w:rPr>
                <w:rFonts w:ascii="Arial" w:hAnsi="Arial" w:cs="Arial"/>
                <w:b/>
              </w:rPr>
              <w:t>Common Assessment Criteria Applied</w:t>
            </w:r>
          </w:p>
        </w:tc>
        <w:tc>
          <w:tcPr>
            <w:tcW w:w="3635" w:type="dxa"/>
            <w:shd w:val="clear" w:color="auto" w:fill="D9D9D9" w:themeFill="background1" w:themeFillShade="D9"/>
          </w:tcPr>
          <w:p w:rsidR="003C59EA" w:rsidRPr="00365EA3" w:rsidRDefault="003C59EA" w:rsidP="003C59EA">
            <w:pPr>
              <w:rPr>
                <w:rFonts w:ascii="Arial" w:hAnsi="Arial" w:cs="Arial"/>
                <w:b/>
              </w:rPr>
            </w:pPr>
            <w:r w:rsidRPr="00365EA3">
              <w:rPr>
                <w:rFonts w:ascii="Arial" w:hAnsi="Arial" w:cs="Arial"/>
                <w:b/>
              </w:rPr>
              <w:t>Specific Assessment Criteria Applied</w:t>
            </w:r>
          </w:p>
        </w:tc>
        <w:tc>
          <w:tcPr>
            <w:tcW w:w="3266" w:type="dxa"/>
            <w:shd w:val="clear" w:color="auto" w:fill="D9D9D9" w:themeFill="background1" w:themeFillShade="D9"/>
          </w:tcPr>
          <w:p w:rsidR="003C59EA" w:rsidRPr="00365EA3" w:rsidRDefault="003C59EA" w:rsidP="003C59EA">
            <w:pPr>
              <w:rPr>
                <w:rFonts w:ascii="Arial" w:hAnsi="Arial" w:cs="Arial"/>
                <w:b/>
              </w:rPr>
            </w:pPr>
            <w:r w:rsidRPr="00365EA3">
              <w:rPr>
                <w:rFonts w:ascii="Arial" w:hAnsi="Arial" w:cs="Arial"/>
                <w:b/>
              </w:rPr>
              <w:t>Marks Allocated</w:t>
            </w:r>
          </w:p>
        </w:tc>
      </w:tr>
      <w:tr w:rsidR="003C59EA" w:rsidRPr="0078643B" w:rsidTr="003C59EA">
        <w:tc>
          <w:tcPr>
            <w:tcW w:w="3543" w:type="dxa"/>
          </w:tcPr>
          <w:p w:rsidR="00365EA3" w:rsidRPr="00206C1D" w:rsidRDefault="00365EA3" w:rsidP="00365EA3">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analyse and critique traditional and current theories and thinking regarding the concept of well-being;</w:t>
            </w:r>
          </w:p>
          <w:p w:rsidR="00365EA3" w:rsidRPr="00206C1D" w:rsidRDefault="00365EA3" w:rsidP="00365EA3">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lastRenderedPageBreak/>
              <w:t>critically examine factors that impact on children’s well-being;</w:t>
            </w:r>
          </w:p>
          <w:p w:rsidR="00365EA3" w:rsidRPr="00206C1D" w:rsidRDefault="00365EA3" w:rsidP="00365EA3">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critically examine the role of adults in safeguarding children;</w:t>
            </w:r>
          </w:p>
          <w:p w:rsidR="00365EA3" w:rsidRPr="00206C1D" w:rsidRDefault="00365EA3" w:rsidP="00365EA3">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consider in depth factors that influence young children’s self-esteem, self- image and some of the theories and programmes that have influenced practice in the socialisation of young children;</w:t>
            </w:r>
          </w:p>
          <w:p w:rsidR="00365EA3" w:rsidRPr="00206C1D" w:rsidRDefault="00365EA3" w:rsidP="00365EA3">
            <w:pPr>
              <w:numPr>
                <w:ilvl w:val="0"/>
                <w:numId w:val="8"/>
              </w:numPr>
              <w:overflowPunct w:val="0"/>
              <w:autoSpaceDE w:val="0"/>
              <w:autoSpaceDN w:val="0"/>
              <w:adjustRightInd w:val="0"/>
              <w:spacing w:before="120"/>
              <w:ind w:left="1004" w:hanging="284"/>
              <w:jc w:val="both"/>
              <w:textAlignment w:val="baseline"/>
              <w:rPr>
                <w:rFonts w:ascii="Arial" w:hAnsi="Arial" w:cs="Arial"/>
                <w:sz w:val="22"/>
                <w:szCs w:val="22"/>
              </w:rPr>
            </w:pPr>
            <w:r w:rsidRPr="00206C1D">
              <w:rPr>
                <w:rFonts w:ascii="Arial" w:hAnsi="Arial" w:cs="Arial"/>
                <w:sz w:val="22"/>
                <w:szCs w:val="22"/>
              </w:rPr>
              <w:t>Present their work appropriately, within ethical and research frameworks, and with an understanding of the requirements of critical thinking.</w:t>
            </w:r>
          </w:p>
          <w:p w:rsidR="003C59EA" w:rsidRPr="008E00EF" w:rsidRDefault="003C59EA" w:rsidP="003C59EA">
            <w:pPr>
              <w:pStyle w:val="ListParagraph"/>
              <w:rPr>
                <w:rFonts w:ascii="Arial" w:hAnsi="Arial" w:cs="Arial"/>
                <w:i/>
                <w:color w:val="9BBB59" w:themeColor="accent3"/>
              </w:rPr>
            </w:pPr>
          </w:p>
        </w:tc>
        <w:tc>
          <w:tcPr>
            <w:tcW w:w="3635" w:type="dxa"/>
          </w:tcPr>
          <w:p w:rsidR="00365EA3" w:rsidRPr="00365EA3" w:rsidRDefault="00365EA3" w:rsidP="00365EA3">
            <w:pPr>
              <w:rPr>
                <w:rFonts w:asciiTheme="minorHAnsi" w:eastAsiaTheme="minorHAnsi" w:hAnsiTheme="minorHAnsi" w:cstheme="minorBidi"/>
                <w:sz w:val="22"/>
                <w:szCs w:val="22"/>
                <w:lang w:val="cy-GB" w:eastAsia="en-US"/>
              </w:rPr>
            </w:pPr>
            <w:r w:rsidRPr="00365EA3">
              <w:rPr>
                <w:rFonts w:asciiTheme="minorHAnsi" w:eastAsiaTheme="minorHAnsi" w:hAnsiTheme="minorHAnsi" w:cstheme="minorBidi"/>
                <w:sz w:val="22"/>
                <w:szCs w:val="22"/>
                <w:lang w:val="cy-GB" w:eastAsia="en-US"/>
              </w:rPr>
              <w:lastRenderedPageBreak/>
              <w:t>Demonstration of depth and breadth of understanding, setting knowledge within theoretic framework</w:t>
            </w:r>
          </w:p>
          <w:p w:rsidR="00365EA3" w:rsidRDefault="00365EA3" w:rsidP="00365EA3">
            <w:pPr>
              <w:ind w:left="360"/>
              <w:rPr>
                <w:rFonts w:asciiTheme="minorHAnsi" w:eastAsiaTheme="minorHAnsi" w:hAnsiTheme="minorHAnsi" w:cstheme="minorBidi"/>
                <w:i/>
                <w:sz w:val="22"/>
                <w:szCs w:val="22"/>
                <w:lang w:val="cy-GB" w:eastAsia="en-US"/>
              </w:rPr>
            </w:pPr>
          </w:p>
          <w:p w:rsidR="00365EA3" w:rsidRDefault="00365EA3" w:rsidP="00365EA3">
            <w:pPr>
              <w:spacing w:line="276" w:lineRule="auto"/>
              <w:rPr>
                <w:rFonts w:asciiTheme="minorHAnsi" w:eastAsiaTheme="minorHAnsi" w:hAnsiTheme="minorHAnsi" w:cstheme="minorBidi"/>
                <w:sz w:val="22"/>
                <w:szCs w:val="22"/>
                <w:lang w:val="cy-GB" w:eastAsia="en-US"/>
              </w:rPr>
            </w:pPr>
          </w:p>
          <w:p w:rsidR="00365EA3" w:rsidRDefault="00365EA3" w:rsidP="00365EA3">
            <w:pPr>
              <w:spacing w:line="276" w:lineRule="auto"/>
              <w:rPr>
                <w:rFonts w:asciiTheme="minorHAnsi" w:eastAsiaTheme="minorHAnsi" w:hAnsiTheme="minorHAnsi" w:cstheme="minorBidi"/>
                <w:sz w:val="22"/>
                <w:szCs w:val="22"/>
                <w:lang w:val="cy-GB" w:eastAsia="en-US"/>
              </w:rPr>
            </w:pPr>
          </w:p>
          <w:p w:rsidR="00365EA3" w:rsidRDefault="00365EA3" w:rsidP="00365EA3">
            <w:pPr>
              <w:spacing w:line="276" w:lineRule="auto"/>
              <w:rPr>
                <w:rFonts w:asciiTheme="minorHAnsi" w:eastAsiaTheme="minorHAnsi" w:hAnsiTheme="minorHAnsi" w:cstheme="minorBidi"/>
                <w:sz w:val="22"/>
                <w:szCs w:val="22"/>
                <w:lang w:val="cy-GB" w:eastAsia="en-US"/>
              </w:rPr>
            </w:pPr>
          </w:p>
          <w:p w:rsidR="00365EA3" w:rsidRDefault="00365EA3" w:rsidP="00365EA3">
            <w:pPr>
              <w:spacing w:line="276" w:lineRule="auto"/>
              <w:rPr>
                <w:rFonts w:asciiTheme="minorHAnsi" w:eastAsiaTheme="minorHAnsi" w:hAnsiTheme="minorHAnsi" w:cstheme="minorBidi"/>
                <w:sz w:val="22"/>
                <w:szCs w:val="22"/>
                <w:lang w:val="cy-GB" w:eastAsia="en-US"/>
              </w:rPr>
            </w:pPr>
          </w:p>
          <w:p w:rsidR="00365EA3" w:rsidRPr="00365EA3" w:rsidRDefault="00365EA3" w:rsidP="00365EA3">
            <w:pPr>
              <w:spacing w:line="276" w:lineRule="auto"/>
              <w:rPr>
                <w:rFonts w:asciiTheme="minorHAnsi" w:eastAsiaTheme="minorHAnsi" w:hAnsiTheme="minorHAnsi" w:cstheme="minorBidi"/>
                <w:sz w:val="22"/>
                <w:szCs w:val="22"/>
                <w:lang w:val="cy-GB" w:eastAsia="en-US"/>
              </w:rPr>
            </w:pPr>
            <w:r w:rsidRPr="00365EA3">
              <w:rPr>
                <w:rFonts w:asciiTheme="minorHAnsi" w:eastAsiaTheme="minorHAnsi" w:hAnsiTheme="minorHAnsi" w:cstheme="minorBidi"/>
                <w:sz w:val="22"/>
                <w:szCs w:val="22"/>
                <w:lang w:val="cy-GB" w:eastAsia="en-US"/>
              </w:rPr>
              <w:t>Critiquing and contextualising skills</w:t>
            </w:r>
          </w:p>
          <w:p w:rsidR="00365EA3" w:rsidRDefault="00365EA3" w:rsidP="00365EA3">
            <w:pPr>
              <w:spacing w:before="60" w:after="60" w:line="276" w:lineRule="auto"/>
              <w:jc w:val="both"/>
              <w:rPr>
                <w:rFonts w:asciiTheme="minorHAnsi" w:eastAsiaTheme="minorHAnsi" w:hAnsiTheme="minorHAnsi" w:cstheme="minorBidi"/>
                <w:sz w:val="22"/>
                <w:szCs w:val="22"/>
                <w:lang w:val="cy-GB" w:eastAsia="en-US"/>
              </w:rPr>
            </w:pPr>
          </w:p>
          <w:p w:rsidR="00365EA3" w:rsidRDefault="00365EA3" w:rsidP="00365EA3">
            <w:pPr>
              <w:spacing w:before="60" w:after="60" w:line="276" w:lineRule="auto"/>
              <w:jc w:val="both"/>
              <w:rPr>
                <w:rFonts w:asciiTheme="minorHAnsi" w:eastAsiaTheme="minorHAnsi" w:hAnsiTheme="minorHAnsi" w:cstheme="minorBidi"/>
                <w:sz w:val="22"/>
                <w:szCs w:val="22"/>
                <w:lang w:val="cy-GB" w:eastAsia="en-US"/>
              </w:rPr>
            </w:pPr>
          </w:p>
          <w:p w:rsidR="00365EA3" w:rsidRDefault="00365EA3" w:rsidP="00365EA3">
            <w:pPr>
              <w:spacing w:before="60" w:after="60" w:line="276" w:lineRule="auto"/>
              <w:jc w:val="both"/>
              <w:rPr>
                <w:rFonts w:asciiTheme="minorHAnsi" w:eastAsiaTheme="minorHAnsi" w:hAnsiTheme="minorHAnsi" w:cstheme="minorBidi"/>
                <w:sz w:val="22"/>
                <w:szCs w:val="22"/>
                <w:lang w:val="cy-GB" w:eastAsia="en-US"/>
              </w:rPr>
            </w:pPr>
          </w:p>
          <w:p w:rsidR="00365EA3" w:rsidRDefault="00365EA3" w:rsidP="00365EA3">
            <w:pPr>
              <w:spacing w:before="60" w:after="60" w:line="276" w:lineRule="auto"/>
              <w:jc w:val="both"/>
              <w:rPr>
                <w:rFonts w:asciiTheme="minorHAnsi" w:eastAsiaTheme="minorHAnsi" w:hAnsiTheme="minorHAnsi" w:cstheme="minorBidi"/>
                <w:sz w:val="22"/>
                <w:szCs w:val="22"/>
                <w:lang w:val="cy-GB" w:eastAsia="en-US"/>
              </w:rPr>
            </w:pPr>
          </w:p>
          <w:p w:rsidR="00365EA3" w:rsidRDefault="00365EA3" w:rsidP="00365EA3">
            <w:pPr>
              <w:spacing w:before="60" w:after="60" w:line="276" w:lineRule="auto"/>
              <w:jc w:val="both"/>
              <w:rPr>
                <w:rFonts w:asciiTheme="minorHAnsi" w:eastAsiaTheme="minorHAnsi" w:hAnsiTheme="minorHAnsi" w:cstheme="minorBidi"/>
                <w:sz w:val="22"/>
                <w:szCs w:val="22"/>
                <w:lang w:val="cy-GB" w:eastAsia="en-US"/>
              </w:rPr>
            </w:pPr>
          </w:p>
          <w:p w:rsidR="00365EA3" w:rsidRDefault="00365EA3" w:rsidP="00365EA3">
            <w:pPr>
              <w:spacing w:before="60" w:after="60" w:line="276" w:lineRule="auto"/>
              <w:jc w:val="both"/>
              <w:rPr>
                <w:rFonts w:asciiTheme="minorHAnsi" w:eastAsiaTheme="minorHAnsi" w:hAnsiTheme="minorHAnsi" w:cstheme="minorBidi"/>
                <w:sz w:val="22"/>
                <w:szCs w:val="22"/>
                <w:lang w:val="cy-GB" w:eastAsia="en-US"/>
              </w:rPr>
            </w:pPr>
          </w:p>
          <w:p w:rsidR="00365EA3" w:rsidRPr="00365EA3" w:rsidRDefault="00365EA3" w:rsidP="00365EA3">
            <w:pPr>
              <w:spacing w:before="60" w:after="60" w:line="276" w:lineRule="auto"/>
              <w:jc w:val="both"/>
              <w:rPr>
                <w:rFonts w:asciiTheme="minorHAnsi" w:eastAsiaTheme="minorHAnsi" w:hAnsiTheme="minorHAnsi" w:cstheme="minorBidi"/>
                <w:sz w:val="22"/>
                <w:szCs w:val="22"/>
                <w:lang w:val="cy-GB" w:eastAsia="en-US"/>
              </w:rPr>
            </w:pPr>
            <w:r w:rsidRPr="00365EA3">
              <w:rPr>
                <w:rFonts w:asciiTheme="minorHAnsi" w:eastAsiaTheme="minorHAnsi" w:hAnsiTheme="minorHAnsi" w:cstheme="minorBidi"/>
                <w:sz w:val="22"/>
                <w:szCs w:val="22"/>
                <w:lang w:val="cy-GB" w:eastAsia="en-US"/>
              </w:rPr>
              <w:t>Research skills</w:t>
            </w:r>
          </w:p>
          <w:p w:rsidR="00365EA3" w:rsidRDefault="00365EA3" w:rsidP="00365EA3">
            <w:pPr>
              <w:spacing w:before="60" w:after="60" w:line="276" w:lineRule="auto"/>
              <w:rPr>
                <w:rFonts w:asciiTheme="minorHAnsi" w:eastAsiaTheme="minorHAnsi" w:hAnsiTheme="minorHAnsi" w:cstheme="minorBidi"/>
                <w:sz w:val="22"/>
                <w:szCs w:val="22"/>
                <w:lang w:val="cy-GB" w:eastAsia="en-US"/>
              </w:rPr>
            </w:pPr>
          </w:p>
          <w:p w:rsidR="00365EA3" w:rsidRDefault="00365EA3" w:rsidP="00365EA3">
            <w:pPr>
              <w:spacing w:before="60" w:after="60" w:line="276" w:lineRule="auto"/>
              <w:rPr>
                <w:rFonts w:asciiTheme="minorHAnsi" w:eastAsiaTheme="minorHAnsi" w:hAnsiTheme="minorHAnsi" w:cstheme="minorBidi"/>
                <w:sz w:val="22"/>
                <w:szCs w:val="22"/>
                <w:lang w:val="cy-GB" w:eastAsia="en-US"/>
              </w:rPr>
            </w:pPr>
          </w:p>
          <w:p w:rsidR="00365EA3" w:rsidRPr="00365EA3" w:rsidRDefault="00365EA3" w:rsidP="00365EA3">
            <w:pPr>
              <w:spacing w:before="60" w:after="60" w:line="276" w:lineRule="auto"/>
              <w:rPr>
                <w:rFonts w:asciiTheme="minorHAnsi" w:eastAsiaTheme="minorHAnsi" w:hAnsiTheme="minorHAnsi" w:cstheme="minorBidi"/>
                <w:sz w:val="22"/>
                <w:szCs w:val="22"/>
                <w:lang w:val="cy-GB" w:eastAsia="en-US"/>
              </w:rPr>
            </w:pPr>
            <w:r w:rsidRPr="00365EA3">
              <w:rPr>
                <w:rFonts w:asciiTheme="minorHAnsi" w:eastAsiaTheme="minorHAnsi" w:hAnsiTheme="minorHAnsi" w:cstheme="minorBidi"/>
                <w:sz w:val="22"/>
                <w:szCs w:val="22"/>
                <w:lang w:val="cy-GB" w:eastAsia="en-US"/>
              </w:rPr>
              <w:t>Planning and organisation</w:t>
            </w:r>
          </w:p>
          <w:p w:rsidR="00365EA3" w:rsidRPr="00FC7AFE" w:rsidRDefault="00365EA3" w:rsidP="00365EA3">
            <w:pPr>
              <w:spacing w:before="60" w:after="60" w:line="276" w:lineRule="auto"/>
              <w:jc w:val="both"/>
              <w:rPr>
                <w:rFonts w:asciiTheme="minorHAnsi" w:eastAsiaTheme="minorHAnsi" w:hAnsiTheme="minorHAnsi" w:cstheme="minorBidi"/>
                <w:b/>
                <w:i/>
                <w:sz w:val="22"/>
                <w:szCs w:val="22"/>
                <w:lang w:val="cy-GB" w:eastAsia="en-US"/>
              </w:rPr>
            </w:pPr>
          </w:p>
          <w:p w:rsidR="003C59EA" w:rsidRDefault="003C59EA" w:rsidP="003C59EA">
            <w:pPr>
              <w:rPr>
                <w:rFonts w:ascii="Arial" w:hAnsi="Arial" w:cs="Arial"/>
                <w:b/>
                <w:i/>
                <w:color w:val="FF0000"/>
              </w:rPr>
            </w:pPr>
          </w:p>
          <w:p w:rsidR="00365EA3" w:rsidRPr="007072B6" w:rsidRDefault="00365EA3" w:rsidP="003C59EA">
            <w:pPr>
              <w:rPr>
                <w:rFonts w:ascii="Arial" w:hAnsi="Arial" w:cs="Arial"/>
                <w:b/>
                <w:color w:val="FF0000"/>
              </w:rPr>
            </w:pPr>
          </w:p>
        </w:tc>
        <w:tc>
          <w:tcPr>
            <w:tcW w:w="3266" w:type="dxa"/>
          </w:tcPr>
          <w:p w:rsidR="003C59EA" w:rsidRPr="00365EA3" w:rsidRDefault="00365EA3" w:rsidP="003C59EA">
            <w:pPr>
              <w:rPr>
                <w:rFonts w:ascii="Arial" w:hAnsi="Arial" w:cs="Arial"/>
                <w:b/>
              </w:rPr>
            </w:pPr>
            <w:r w:rsidRPr="00365EA3">
              <w:rPr>
                <w:rFonts w:ascii="Arial" w:hAnsi="Arial" w:cs="Arial"/>
                <w:b/>
              </w:rPr>
              <w:lastRenderedPageBreak/>
              <w:t>30</w:t>
            </w: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r w:rsidRPr="00365EA3">
              <w:rPr>
                <w:rFonts w:ascii="Arial" w:hAnsi="Arial" w:cs="Arial"/>
                <w:b/>
              </w:rPr>
              <w:lastRenderedPageBreak/>
              <w:t>30</w:t>
            </w: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r w:rsidRPr="00365EA3">
              <w:rPr>
                <w:rFonts w:ascii="Arial" w:hAnsi="Arial" w:cs="Arial"/>
                <w:b/>
              </w:rPr>
              <w:t>20</w:t>
            </w: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p>
          <w:p w:rsidR="00365EA3" w:rsidRPr="00365EA3" w:rsidRDefault="00365EA3" w:rsidP="003C59EA">
            <w:pPr>
              <w:rPr>
                <w:rFonts w:ascii="Arial" w:hAnsi="Arial" w:cs="Arial"/>
                <w:b/>
              </w:rPr>
            </w:pPr>
            <w:r w:rsidRPr="00365EA3">
              <w:rPr>
                <w:rFonts w:ascii="Arial" w:hAnsi="Arial" w:cs="Arial"/>
                <w:b/>
              </w:rPr>
              <w:t>20</w:t>
            </w:r>
          </w:p>
          <w:p w:rsidR="00365EA3" w:rsidRPr="00365EA3" w:rsidRDefault="00365EA3" w:rsidP="003C59EA">
            <w:pPr>
              <w:rPr>
                <w:rFonts w:ascii="Arial" w:hAnsi="Arial" w:cs="Arial"/>
                <w:b/>
              </w:rPr>
            </w:pPr>
          </w:p>
          <w:p w:rsidR="00365EA3" w:rsidRPr="007072B6" w:rsidRDefault="00365EA3" w:rsidP="003C59EA">
            <w:pPr>
              <w:rPr>
                <w:rFonts w:ascii="Arial" w:hAnsi="Arial" w:cs="Arial"/>
                <w:b/>
                <w:color w:val="FF0000"/>
              </w:rPr>
            </w:pPr>
          </w:p>
        </w:tc>
      </w:tr>
    </w:tbl>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tabs>
          <w:tab w:val="left" w:pos="2205"/>
        </w:tabs>
        <w:rPr>
          <w:rFonts w:ascii="Calibri" w:hAnsi="Calibri"/>
          <w:sz w:val="16"/>
          <w:szCs w:val="16"/>
        </w:rPr>
      </w:pPr>
    </w:p>
    <w:p w:rsidR="003C59EA" w:rsidRDefault="003C59EA" w:rsidP="003C59EA">
      <w:pPr>
        <w:rPr>
          <w:rFonts w:ascii="Calibri" w:hAnsi="Calibri"/>
          <w:sz w:val="16"/>
          <w:szCs w:val="16"/>
        </w:rPr>
      </w:pPr>
    </w:p>
    <w:p w:rsidR="003C59EA" w:rsidRDefault="003C59EA" w:rsidP="003C59EA">
      <w:pPr>
        <w:rPr>
          <w:rFonts w:ascii="Calibri" w:hAnsi="Calibri"/>
          <w:sz w:val="16"/>
          <w:szCs w:val="16"/>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C59EA" w:rsidTr="003C59EA">
        <w:trPr>
          <w:jc w:val="center"/>
        </w:trPr>
        <w:tc>
          <w:tcPr>
            <w:tcW w:w="10670" w:type="dxa"/>
            <w:shd w:val="clear" w:color="auto" w:fill="BFBFBF"/>
          </w:tcPr>
          <w:p w:rsidR="003C59EA" w:rsidRDefault="003C59EA" w:rsidP="003C59EA">
            <w:r>
              <w:rPr>
                <w:sz w:val="32"/>
                <w:szCs w:val="32"/>
              </w:rPr>
              <w:br w:type="page"/>
            </w:r>
            <w:r w:rsidRPr="00681208">
              <w:rPr>
                <w:rFonts w:ascii="Calibri" w:hAnsi="Calibri" w:cs="Arial"/>
                <w:b/>
                <w:caps/>
                <w:sz w:val="40"/>
              </w:rPr>
              <w:t xml:space="preserve">                 marking criteria and Student FEEDBACK</w:t>
            </w:r>
          </w:p>
        </w:tc>
      </w:tr>
    </w:tbl>
    <w:p w:rsidR="003C59EA" w:rsidRDefault="003C59EA" w:rsidP="003C59EA"/>
    <w:p w:rsidR="003C59EA" w:rsidRPr="00C00253" w:rsidRDefault="003C59EA" w:rsidP="003C59EA">
      <w:pPr>
        <w:pStyle w:val="BodyText1"/>
        <w:tabs>
          <w:tab w:val="clear" w:pos="720"/>
          <w:tab w:val="clear" w:pos="1440"/>
        </w:tabs>
        <w:jc w:val="both"/>
        <w:rPr>
          <w:rFonts w:ascii="Calibri" w:hAnsi="Calibri"/>
          <w:sz w:val="20"/>
        </w:rPr>
        <w:sectPr w:rsidR="003C59EA" w:rsidRPr="00C00253" w:rsidSect="003C59EA">
          <w:footerReference w:type="default" r:id="rId19"/>
          <w:pgSz w:w="11894" w:h="16834"/>
          <w:pgMar w:top="720" w:right="720" w:bottom="720" w:left="720" w:header="706" w:footer="454" w:gutter="0"/>
          <w:paperSrc w:first="1" w:other="1"/>
          <w:cols w:space="720"/>
          <w:docGrid w:linePitch="272"/>
        </w:sect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sidR="00CB53F3">
        <w:rPr>
          <w:rFonts w:ascii="Calibri" w:hAnsi="Calibri"/>
          <w:sz w:val="20"/>
        </w:rPr>
        <w:t>it from development/improvem</w:t>
      </w:r>
    </w:p>
    <w:p w:rsidR="003C59EA" w:rsidRDefault="003C59EA" w:rsidP="003C59EA">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3C59EA" w:rsidRPr="00266B32" w:rsidTr="003C59E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3C59EA" w:rsidRPr="00F61A20" w:rsidRDefault="003C59EA" w:rsidP="00365EA3">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Pr>
                <w:rFonts w:ascii="Calibri" w:hAnsi="Calibri"/>
                <w:b/>
                <w:sz w:val="22"/>
              </w:rPr>
              <w:t xml:space="preserve"> and</w:t>
            </w:r>
            <w:r w:rsidRPr="0078643B">
              <w:rPr>
                <w:rFonts w:ascii="Arial" w:hAnsi="Arial" w:cs="Arial"/>
                <w:b/>
                <w:color w:val="FF0000"/>
                <w:sz w:val="22"/>
                <w:szCs w:val="22"/>
              </w:rPr>
              <w:t xml:space="preserve"> </w:t>
            </w:r>
          </w:p>
        </w:tc>
        <w:tc>
          <w:tcPr>
            <w:tcW w:w="283" w:type="pct"/>
            <w:tcBorders>
              <w:top w:val="single" w:sz="4" w:space="0" w:color="auto"/>
              <w:left w:val="single" w:sz="4" w:space="0" w:color="auto"/>
              <w:right w:val="single" w:sz="4" w:space="0" w:color="auto"/>
            </w:tcBorders>
            <w:shd w:val="clear" w:color="auto" w:fill="BFBFBF"/>
            <w:textDirection w:val="btLr"/>
          </w:tcPr>
          <w:p w:rsidR="003C59EA" w:rsidRDefault="003C59EA" w:rsidP="003C59EA">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3C59EA" w:rsidRDefault="003C59EA" w:rsidP="003C59EA">
            <w:pPr>
              <w:ind w:left="113" w:right="113"/>
              <w:jc w:val="center"/>
              <w:rPr>
                <w:rFonts w:ascii="Calibri" w:hAnsi="Calibri"/>
                <w:b/>
                <w:sz w:val="14"/>
                <w:szCs w:val="14"/>
              </w:rPr>
            </w:pPr>
            <w:r>
              <w:rPr>
                <w:rFonts w:ascii="Calibri" w:hAnsi="Calibri"/>
                <w:b/>
                <w:sz w:val="14"/>
                <w:szCs w:val="14"/>
              </w:rPr>
              <w:t xml:space="preserve">Marks </w:t>
            </w:r>
          </w:p>
          <w:p w:rsidR="003C59EA" w:rsidRPr="00423934" w:rsidRDefault="003C59EA" w:rsidP="003C59EA">
            <w:pPr>
              <w:ind w:left="113" w:right="113"/>
              <w:jc w:val="center"/>
              <w:rPr>
                <w:rFonts w:ascii="Calibri" w:hAnsi="Calibri"/>
                <w:b/>
                <w:sz w:val="14"/>
                <w:szCs w:val="14"/>
              </w:rPr>
            </w:pPr>
            <w:r>
              <w:rPr>
                <w:rFonts w:ascii="Calibri" w:hAnsi="Calibri"/>
                <w:b/>
                <w:sz w:val="14"/>
                <w:szCs w:val="14"/>
              </w:rPr>
              <w:t>awarded</w:t>
            </w:r>
          </w:p>
        </w:tc>
      </w:tr>
      <w:tr w:rsidR="003C59EA" w:rsidRPr="00CC0370" w:rsidTr="003C59EA">
        <w:trPr>
          <w:trHeight w:val="450"/>
        </w:trPr>
        <w:tc>
          <w:tcPr>
            <w:tcW w:w="4435" w:type="pct"/>
            <w:tcBorders>
              <w:top w:val="single" w:sz="4" w:space="0" w:color="auto"/>
              <w:left w:val="single" w:sz="4" w:space="0" w:color="auto"/>
              <w:right w:val="single" w:sz="4" w:space="0" w:color="auto"/>
            </w:tcBorders>
            <w:shd w:val="clear" w:color="auto" w:fill="D9D9D9"/>
          </w:tcPr>
          <w:p w:rsidR="003C59EA" w:rsidRPr="007C5871" w:rsidRDefault="003C59EA" w:rsidP="003C59EA">
            <w:pPr>
              <w:spacing w:after="120"/>
              <w:rPr>
                <w:rFonts w:ascii="Calibri" w:hAnsi="Calibri"/>
                <w:sz w:val="14"/>
                <w:szCs w:val="14"/>
              </w:rPr>
            </w:pPr>
          </w:p>
          <w:p w:rsidR="003C59EA" w:rsidRPr="005532AB" w:rsidRDefault="003C59EA" w:rsidP="003C59EA">
            <w:pPr>
              <w:spacing w:after="120"/>
              <w:rPr>
                <w:rFonts w:ascii="Calibri" w:hAnsi="Calibri"/>
                <w:b/>
                <w:sz w:val="22"/>
                <w:szCs w:val="22"/>
              </w:rPr>
            </w:pPr>
            <w:r w:rsidRPr="005532AB">
              <w:rPr>
                <w:rFonts w:ascii="Calibri" w:hAnsi="Calibri"/>
                <w:b/>
                <w:sz w:val="22"/>
                <w:szCs w:val="22"/>
              </w:rPr>
              <w:t>1. Subject Knowledge</w:t>
            </w:r>
          </w:p>
          <w:p w:rsidR="003C59EA" w:rsidRPr="005532AB" w:rsidRDefault="003C59EA" w:rsidP="003C59EA">
            <w:pPr>
              <w:spacing w:after="120"/>
              <w:rPr>
                <w:rFonts w:ascii="Calibri" w:hAnsi="Calibri"/>
                <w:b/>
                <w:sz w:val="22"/>
                <w:szCs w:val="22"/>
              </w:rPr>
            </w:pPr>
            <w:r w:rsidRPr="005532AB">
              <w:rPr>
                <w:rFonts w:ascii="Calibri" w:hAnsi="Calibri"/>
                <w:b/>
                <w:sz w:val="22"/>
                <w:szCs w:val="22"/>
              </w:rPr>
              <w:t>Understanding and application of concepts and underlying principles associated with the discipline and the specific context of study.</w:t>
            </w:r>
          </w:p>
          <w:p w:rsidR="003C59EA" w:rsidRPr="0029228F" w:rsidRDefault="003C59EA" w:rsidP="003C59EA">
            <w:pPr>
              <w:spacing w:after="120"/>
              <w:rPr>
                <w:rFonts w:ascii="Calibri" w:hAnsi="Calibri"/>
                <w:b/>
                <w:sz w:val="22"/>
                <w:szCs w:val="22"/>
              </w:rPr>
            </w:pPr>
          </w:p>
        </w:tc>
        <w:tc>
          <w:tcPr>
            <w:tcW w:w="283" w:type="pct"/>
            <w:tcBorders>
              <w:top w:val="single" w:sz="4" w:space="0" w:color="auto"/>
              <w:left w:val="single" w:sz="4" w:space="0" w:color="auto"/>
              <w:right w:val="single" w:sz="4" w:space="0" w:color="auto"/>
            </w:tcBorders>
            <w:shd w:val="clear" w:color="auto" w:fill="D9D9D9"/>
          </w:tcPr>
          <w:p w:rsidR="003C59EA" w:rsidRPr="00F61A20" w:rsidRDefault="00365EA3" w:rsidP="003C59EA">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C59EA" w:rsidRPr="00F61A20" w:rsidRDefault="003C59EA" w:rsidP="003C59EA">
            <w:pPr>
              <w:jc w:val="center"/>
              <w:rPr>
                <w:rFonts w:ascii="Calibri" w:hAnsi="Calibri"/>
                <w:sz w:val="32"/>
              </w:rPr>
            </w:pPr>
          </w:p>
        </w:tc>
      </w:tr>
      <w:tr w:rsidR="003C59EA" w:rsidRPr="00CC0370" w:rsidTr="003C59EA">
        <w:trPr>
          <w:trHeight w:val="450"/>
        </w:trPr>
        <w:tc>
          <w:tcPr>
            <w:tcW w:w="4435" w:type="pct"/>
            <w:vMerge w:val="restart"/>
            <w:tcBorders>
              <w:top w:val="single" w:sz="4" w:space="0" w:color="auto"/>
              <w:left w:val="single" w:sz="4" w:space="0" w:color="auto"/>
              <w:right w:val="single" w:sz="4" w:space="0" w:color="auto"/>
            </w:tcBorders>
          </w:tcPr>
          <w:p w:rsidR="003C59EA" w:rsidRPr="00F61A20" w:rsidRDefault="00365EA3" w:rsidP="00365EA3">
            <w:pPr>
              <w:spacing w:after="120"/>
              <w:rPr>
                <w:rFonts w:ascii="Calibri" w:hAnsi="Calibri"/>
                <w:sz w:val="14"/>
                <w:szCs w:val="14"/>
              </w:rPr>
            </w:pPr>
            <w:r w:rsidRPr="00FC7AFE">
              <w:rPr>
                <w:rFonts w:asciiTheme="minorHAnsi" w:eastAsiaTheme="minorHAnsi" w:hAnsiTheme="minorHAnsi" w:cstheme="minorBidi"/>
                <w:i/>
                <w:sz w:val="22"/>
                <w:szCs w:val="22"/>
                <w:lang w:val="cy-GB" w:eastAsia="en-US"/>
              </w:rPr>
              <w:t>Demonstration of depth and breadth of understanding, setting knowledge within theoretic framework</w:t>
            </w:r>
            <w:r>
              <w:rPr>
                <w:rFonts w:asciiTheme="minorHAnsi" w:eastAsiaTheme="minorHAnsi" w:hAnsiTheme="minorHAnsi" w:cstheme="minorBidi"/>
                <w:i/>
                <w:sz w:val="22"/>
                <w:szCs w:val="22"/>
                <w:lang w:val="cy-GB" w:eastAsia="en-US"/>
              </w:rPr>
              <w:t>s</w:t>
            </w:r>
          </w:p>
        </w:tc>
        <w:tc>
          <w:tcPr>
            <w:tcW w:w="283" w:type="pct"/>
            <w:tcBorders>
              <w:top w:val="single" w:sz="4" w:space="0" w:color="auto"/>
              <w:left w:val="single" w:sz="4" w:space="0" w:color="auto"/>
              <w:right w:val="single" w:sz="4" w:space="0" w:color="auto"/>
            </w:tcBorders>
          </w:tcPr>
          <w:p w:rsidR="003C59EA" w:rsidRPr="00F61A20" w:rsidRDefault="003C59EA" w:rsidP="003C59EA">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C59EA" w:rsidRPr="00F61A20" w:rsidRDefault="003C59EA" w:rsidP="003C59EA">
            <w:pPr>
              <w:jc w:val="center"/>
              <w:rPr>
                <w:rFonts w:ascii="Calibri" w:hAnsi="Calibri"/>
                <w:sz w:val="32"/>
              </w:rPr>
            </w:pPr>
          </w:p>
        </w:tc>
      </w:tr>
      <w:tr w:rsidR="003C59EA" w:rsidRPr="00CC0370" w:rsidTr="003C59EA">
        <w:trPr>
          <w:trHeight w:val="451"/>
        </w:trPr>
        <w:tc>
          <w:tcPr>
            <w:tcW w:w="4435" w:type="pct"/>
            <w:vMerge/>
            <w:tcBorders>
              <w:left w:val="single" w:sz="4" w:space="0" w:color="auto"/>
              <w:bottom w:val="single" w:sz="4" w:space="0" w:color="auto"/>
              <w:right w:val="single" w:sz="4" w:space="0" w:color="auto"/>
            </w:tcBorders>
          </w:tcPr>
          <w:p w:rsidR="003C59EA" w:rsidRPr="00F61A20" w:rsidRDefault="003C59EA" w:rsidP="003C59E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C59EA" w:rsidRPr="00F61A20" w:rsidRDefault="003C59EA" w:rsidP="003C59E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C59EA" w:rsidRPr="00F61A20" w:rsidRDefault="003C59EA" w:rsidP="003C59EA">
            <w:pPr>
              <w:jc w:val="center"/>
              <w:rPr>
                <w:rFonts w:ascii="Calibri" w:hAnsi="Calibri"/>
                <w:sz w:val="32"/>
              </w:rPr>
            </w:pPr>
          </w:p>
        </w:tc>
      </w:tr>
      <w:tr w:rsidR="003C59EA" w:rsidRPr="00CC0370" w:rsidTr="003C59EA">
        <w:trPr>
          <w:trHeight w:val="450"/>
        </w:trPr>
        <w:tc>
          <w:tcPr>
            <w:tcW w:w="4435" w:type="pct"/>
            <w:tcBorders>
              <w:top w:val="single" w:sz="4" w:space="0" w:color="auto"/>
              <w:left w:val="single" w:sz="4" w:space="0" w:color="auto"/>
              <w:right w:val="single" w:sz="4" w:space="0" w:color="auto"/>
            </w:tcBorders>
            <w:shd w:val="clear" w:color="auto" w:fill="D9D9D9"/>
          </w:tcPr>
          <w:p w:rsidR="003C59EA" w:rsidRPr="005532AB" w:rsidRDefault="003C59EA" w:rsidP="003C59EA">
            <w:pPr>
              <w:spacing w:after="120"/>
              <w:rPr>
                <w:rFonts w:ascii="Calibri" w:hAnsi="Calibri"/>
                <w:b/>
                <w:sz w:val="22"/>
                <w:szCs w:val="22"/>
              </w:rPr>
            </w:pPr>
            <w:r w:rsidRPr="005532AB">
              <w:rPr>
                <w:rFonts w:ascii="Calibri" w:hAnsi="Calibri"/>
                <w:b/>
                <w:sz w:val="22"/>
                <w:szCs w:val="22"/>
              </w:rPr>
              <w:t>2. Methodological understanding/ Technical Skill</w:t>
            </w:r>
          </w:p>
          <w:p w:rsidR="003C59EA" w:rsidRPr="005532AB" w:rsidRDefault="003C59EA" w:rsidP="003C59EA">
            <w:pPr>
              <w:spacing w:after="120"/>
              <w:rPr>
                <w:rFonts w:ascii="Calibri" w:hAnsi="Calibri"/>
                <w:b/>
                <w:sz w:val="22"/>
                <w:szCs w:val="22"/>
              </w:rPr>
            </w:pPr>
            <w:r w:rsidRPr="005532AB">
              <w:rPr>
                <w:rFonts w:ascii="Calibri" w:hAnsi="Calibri"/>
                <w:b/>
                <w:sz w:val="22"/>
                <w:szCs w:val="22"/>
              </w:rPr>
              <w:t>Effective utilisation of appropriate methodology/data collection/materials/ tools/ techniques and skills demonstrated in their application to the realisation process.</w:t>
            </w:r>
          </w:p>
          <w:p w:rsidR="003C59EA" w:rsidRPr="00604BE3" w:rsidRDefault="003C59EA" w:rsidP="003C59EA">
            <w:pPr>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rsidR="003C59EA" w:rsidRPr="00F61A20" w:rsidRDefault="00365EA3" w:rsidP="003C59EA">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C59EA" w:rsidRDefault="003C59EA" w:rsidP="003C59EA">
            <w:pPr>
              <w:jc w:val="center"/>
              <w:rPr>
                <w:rFonts w:ascii="Calibri" w:hAnsi="Calibri"/>
                <w:sz w:val="32"/>
              </w:rPr>
            </w:pPr>
          </w:p>
          <w:p w:rsidR="003C59EA" w:rsidRDefault="003C59EA" w:rsidP="003C59EA">
            <w:pPr>
              <w:jc w:val="center"/>
              <w:rPr>
                <w:rFonts w:ascii="Calibri" w:hAnsi="Calibri"/>
                <w:sz w:val="32"/>
              </w:rPr>
            </w:pPr>
          </w:p>
          <w:p w:rsidR="003C59EA" w:rsidRPr="00F61A20" w:rsidRDefault="003C59EA" w:rsidP="003C59EA">
            <w:pPr>
              <w:jc w:val="center"/>
              <w:rPr>
                <w:rFonts w:ascii="Calibri" w:hAnsi="Calibri"/>
                <w:sz w:val="32"/>
              </w:rPr>
            </w:pPr>
          </w:p>
        </w:tc>
      </w:tr>
      <w:tr w:rsidR="003C59EA" w:rsidRPr="00CC0370" w:rsidTr="003C59EA">
        <w:trPr>
          <w:trHeight w:val="450"/>
        </w:trPr>
        <w:tc>
          <w:tcPr>
            <w:tcW w:w="4435" w:type="pct"/>
            <w:tcBorders>
              <w:top w:val="single" w:sz="4" w:space="0" w:color="auto"/>
              <w:left w:val="single" w:sz="4" w:space="0" w:color="auto"/>
              <w:right w:val="single" w:sz="4" w:space="0" w:color="auto"/>
            </w:tcBorders>
            <w:shd w:val="clear" w:color="auto" w:fill="auto"/>
          </w:tcPr>
          <w:p w:rsidR="003C59EA" w:rsidRDefault="00365EA3" w:rsidP="003C59EA">
            <w:pPr>
              <w:rPr>
                <w:rFonts w:ascii="Arial" w:hAnsi="Arial" w:cs="Arial"/>
                <w:b/>
                <w:color w:val="FF0000"/>
                <w:sz w:val="22"/>
                <w:szCs w:val="22"/>
              </w:rPr>
            </w:pPr>
            <w:r w:rsidRPr="00FC7AFE">
              <w:rPr>
                <w:rFonts w:asciiTheme="minorHAnsi" w:eastAsiaTheme="minorHAnsi" w:hAnsiTheme="minorHAnsi" w:cstheme="minorBidi"/>
                <w:i/>
                <w:sz w:val="22"/>
                <w:szCs w:val="22"/>
                <w:lang w:val="cy-GB" w:eastAsia="en-US"/>
              </w:rPr>
              <w:t>Demonstration of ability to reflect, analyse, synthesise and critique</w:t>
            </w:r>
          </w:p>
          <w:p w:rsidR="003C59EA" w:rsidRDefault="003C59EA" w:rsidP="003C59EA">
            <w:pPr>
              <w:rPr>
                <w:rFonts w:ascii="Arial" w:hAnsi="Arial" w:cs="Arial"/>
                <w:b/>
                <w:color w:val="FF0000"/>
                <w:sz w:val="22"/>
                <w:szCs w:val="22"/>
              </w:rPr>
            </w:pPr>
          </w:p>
          <w:p w:rsidR="003C59EA" w:rsidRDefault="003C59EA" w:rsidP="003C59EA">
            <w:pPr>
              <w:rPr>
                <w:rFonts w:ascii="Arial" w:hAnsi="Arial" w:cs="Arial"/>
                <w:b/>
                <w:color w:val="FF0000"/>
                <w:sz w:val="22"/>
                <w:szCs w:val="22"/>
              </w:rPr>
            </w:pPr>
          </w:p>
          <w:p w:rsidR="003C59EA" w:rsidRPr="00604BE3" w:rsidRDefault="003C59EA" w:rsidP="003C59EA">
            <w:pPr>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auto"/>
          </w:tcPr>
          <w:p w:rsidR="003C59EA" w:rsidRPr="00F61A20" w:rsidRDefault="003C59EA" w:rsidP="003C59E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auto"/>
          </w:tcPr>
          <w:p w:rsidR="003C59EA" w:rsidRPr="00F61A20" w:rsidRDefault="003C59EA" w:rsidP="003C59EA">
            <w:pPr>
              <w:jc w:val="center"/>
              <w:rPr>
                <w:rFonts w:ascii="Calibri" w:hAnsi="Calibri"/>
                <w:sz w:val="32"/>
              </w:rPr>
            </w:pPr>
          </w:p>
        </w:tc>
      </w:tr>
      <w:tr w:rsidR="003C59EA" w:rsidRPr="00CC0370" w:rsidTr="003C59EA">
        <w:trPr>
          <w:trHeight w:val="450"/>
        </w:trPr>
        <w:tc>
          <w:tcPr>
            <w:tcW w:w="4435" w:type="pct"/>
            <w:tcBorders>
              <w:top w:val="single" w:sz="4" w:space="0" w:color="auto"/>
              <w:left w:val="single" w:sz="4" w:space="0" w:color="auto"/>
              <w:right w:val="single" w:sz="4" w:space="0" w:color="auto"/>
            </w:tcBorders>
            <w:shd w:val="clear" w:color="auto" w:fill="D9D9D9"/>
          </w:tcPr>
          <w:p w:rsidR="003C59EA" w:rsidRPr="005532AB" w:rsidRDefault="003C59EA" w:rsidP="003C59EA">
            <w:pPr>
              <w:spacing w:after="120"/>
              <w:rPr>
                <w:rFonts w:ascii="Calibri" w:hAnsi="Calibri"/>
                <w:b/>
                <w:sz w:val="22"/>
                <w:szCs w:val="22"/>
              </w:rPr>
            </w:pPr>
            <w:r w:rsidRPr="005532AB">
              <w:rPr>
                <w:rFonts w:ascii="Calibri" w:hAnsi="Calibri"/>
                <w:b/>
                <w:sz w:val="22"/>
                <w:szCs w:val="22"/>
              </w:rPr>
              <w:t>3. Research &amp; Analysis</w:t>
            </w:r>
          </w:p>
          <w:p w:rsidR="003C59EA" w:rsidRPr="005532AB" w:rsidRDefault="003C59EA" w:rsidP="003C59EA">
            <w:pPr>
              <w:spacing w:after="120"/>
              <w:rPr>
                <w:rFonts w:ascii="Calibri" w:hAnsi="Calibri"/>
                <w:b/>
                <w:sz w:val="22"/>
                <w:szCs w:val="22"/>
              </w:rPr>
            </w:pPr>
            <w:r w:rsidRPr="005532AB">
              <w:rPr>
                <w:rFonts w:ascii="Calibri" w:hAnsi="Calibri"/>
                <w:b/>
                <w:sz w:val="22"/>
                <w:szCs w:val="22"/>
              </w:rPr>
              <w:t>Effective presentation, interpretation and evaluation of findings.</w:t>
            </w:r>
          </w:p>
          <w:p w:rsidR="003C59EA" w:rsidRPr="00604BE3" w:rsidRDefault="003C59EA" w:rsidP="003C59EA">
            <w:pPr>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rsidR="003C59EA" w:rsidRPr="00F61A20" w:rsidRDefault="00365EA3" w:rsidP="003C59EA">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C59EA" w:rsidRPr="00F61A20" w:rsidRDefault="003C59EA" w:rsidP="003C59EA">
            <w:pPr>
              <w:jc w:val="center"/>
              <w:rPr>
                <w:rFonts w:ascii="Calibri" w:hAnsi="Calibri"/>
                <w:sz w:val="32"/>
              </w:rPr>
            </w:pPr>
          </w:p>
        </w:tc>
      </w:tr>
      <w:tr w:rsidR="003C59EA" w:rsidRPr="00CC0370" w:rsidTr="003C59EA">
        <w:trPr>
          <w:trHeight w:val="450"/>
        </w:trPr>
        <w:tc>
          <w:tcPr>
            <w:tcW w:w="4435" w:type="pct"/>
            <w:tcBorders>
              <w:top w:val="single" w:sz="4" w:space="0" w:color="auto"/>
              <w:left w:val="single" w:sz="4" w:space="0" w:color="auto"/>
              <w:right w:val="single" w:sz="4" w:space="0" w:color="auto"/>
            </w:tcBorders>
            <w:shd w:val="clear" w:color="auto" w:fill="auto"/>
          </w:tcPr>
          <w:p w:rsidR="003C59EA" w:rsidRDefault="00365EA3" w:rsidP="003C59EA">
            <w:pPr>
              <w:rPr>
                <w:rFonts w:ascii="Arial" w:hAnsi="Arial" w:cs="Arial"/>
                <w:b/>
                <w:color w:val="FF0000"/>
                <w:sz w:val="22"/>
                <w:szCs w:val="22"/>
              </w:rPr>
            </w:pPr>
            <w:r w:rsidRPr="00FC7AFE">
              <w:rPr>
                <w:rFonts w:asciiTheme="minorHAnsi" w:eastAsiaTheme="minorHAnsi" w:hAnsiTheme="minorHAnsi" w:cstheme="minorBidi"/>
                <w:i/>
                <w:sz w:val="22"/>
                <w:szCs w:val="22"/>
                <w:lang w:val="cy-GB" w:eastAsia="en-US"/>
              </w:rPr>
              <w:t>Appropriate and relevant research, a w</w:t>
            </w:r>
            <w:r>
              <w:rPr>
                <w:rFonts w:asciiTheme="minorHAnsi" w:eastAsiaTheme="minorHAnsi" w:hAnsiTheme="minorHAnsi" w:cstheme="minorBidi"/>
                <w:i/>
                <w:sz w:val="22"/>
                <w:szCs w:val="22"/>
                <w:lang w:val="cy-GB" w:eastAsia="en-US"/>
              </w:rPr>
              <w:t>ide range of pertinent sources,</w:t>
            </w:r>
            <w:r w:rsidRPr="00FC7AFE">
              <w:rPr>
                <w:rFonts w:asciiTheme="minorHAnsi" w:eastAsiaTheme="minorHAnsi" w:hAnsiTheme="minorHAnsi" w:cstheme="minorBidi"/>
                <w:i/>
                <w:sz w:val="22"/>
                <w:szCs w:val="22"/>
                <w:lang w:val="cy-GB" w:eastAsia="en-US"/>
              </w:rPr>
              <w:t xml:space="preserve"> suppor</w:t>
            </w:r>
            <w:r>
              <w:rPr>
                <w:rFonts w:asciiTheme="minorHAnsi" w:eastAsiaTheme="minorHAnsi" w:hAnsiTheme="minorHAnsi" w:cstheme="minorBidi"/>
                <w:i/>
                <w:sz w:val="22"/>
                <w:szCs w:val="22"/>
                <w:lang w:val="cy-GB" w:eastAsia="en-US"/>
              </w:rPr>
              <w:t>t</w:t>
            </w:r>
            <w:r w:rsidRPr="00FC7AFE">
              <w:rPr>
                <w:rFonts w:asciiTheme="minorHAnsi" w:eastAsiaTheme="minorHAnsi" w:hAnsiTheme="minorHAnsi" w:cstheme="minorBidi"/>
                <w:i/>
                <w:sz w:val="22"/>
                <w:szCs w:val="22"/>
                <w:lang w:val="cy-GB" w:eastAsia="en-US"/>
              </w:rPr>
              <w:t>ing the discussion with evidence</w:t>
            </w:r>
          </w:p>
          <w:p w:rsidR="003C59EA" w:rsidRDefault="003C59EA" w:rsidP="003C59EA">
            <w:pPr>
              <w:rPr>
                <w:rFonts w:ascii="Arial" w:hAnsi="Arial" w:cs="Arial"/>
                <w:b/>
                <w:color w:val="FF0000"/>
                <w:sz w:val="22"/>
                <w:szCs w:val="22"/>
              </w:rPr>
            </w:pPr>
          </w:p>
          <w:p w:rsidR="003C59EA" w:rsidRDefault="003C59EA" w:rsidP="003C59EA">
            <w:pPr>
              <w:rPr>
                <w:rFonts w:ascii="Arial" w:hAnsi="Arial" w:cs="Arial"/>
                <w:b/>
                <w:color w:val="FF0000"/>
                <w:sz w:val="22"/>
                <w:szCs w:val="22"/>
              </w:rPr>
            </w:pPr>
          </w:p>
          <w:p w:rsidR="003C59EA" w:rsidRPr="00604BE3" w:rsidRDefault="003C59EA" w:rsidP="003C59EA">
            <w:pPr>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auto"/>
          </w:tcPr>
          <w:p w:rsidR="003C59EA" w:rsidRPr="00F61A20" w:rsidRDefault="003C59EA" w:rsidP="003C59E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auto"/>
          </w:tcPr>
          <w:p w:rsidR="003C59EA" w:rsidRPr="00F61A20" w:rsidRDefault="003C59EA" w:rsidP="003C59EA">
            <w:pPr>
              <w:jc w:val="center"/>
              <w:rPr>
                <w:rFonts w:ascii="Calibri" w:hAnsi="Calibri"/>
                <w:sz w:val="32"/>
              </w:rPr>
            </w:pPr>
          </w:p>
        </w:tc>
      </w:tr>
      <w:tr w:rsidR="003C59EA" w:rsidRPr="00CC0370" w:rsidTr="003C59EA">
        <w:trPr>
          <w:trHeight w:val="1745"/>
        </w:trPr>
        <w:tc>
          <w:tcPr>
            <w:tcW w:w="4435" w:type="pct"/>
            <w:tcBorders>
              <w:top w:val="single" w:sz="4" w:space="0" w:color="auto"/>
              <w:left w:val="single" w:sz="4" w:space="0" w:color="auto"/>
              <w:right w:val="single" w:sz="4" w:space="0" w:color="auto"/>
            </w:tcBorders>
            <w:shd w:val="clear" w:color="auto" w:fill="D9D9D9" w:themeFill="background1" w:themeFillShade="D9"/>
          </w:tcPr>
          <w:p w:rsidR="003C59EA" w:rsidRPr="007072B6" w:rsidRDefault="003C59EA" w:rsidP="003C59EA">
            <w:pPr>
              <w:pStyle w:val="ListParagraph"/>
              <w:spacing w:after="120"/>
              <w:ind w:left="1080"/>
              <w:rPr>
                <w:rFonts w:ascii="Arial" w:hAnsi="Arial" w:cs="Arial"/>
                <w:b/>
                <w:color w:val="00B0F0"/>
                <w:sz w:val="22"/>
                <w:szCs w:val="22"/>
              </w:rPr>
            </w:pPr>
          </w:p>
          <w:p w:rsidR="003C59EA" w:rsidRPr="005532AB" w:rsidRDefault="003C59EA" w:rsidP="003C59EA">
            <w:pPr>
              <w:spacing w:after="120"/>
              <w:rPr>
                <w:rFonts w:ascii="Calibri" w:hAnsi="Calibri"/>
                <w:b/>
                <w:sz w:val="22"/>
                <w:szCs w:val="22"/>
              </w:rPr>
            </w:pPr>
            <w:r w:rsidRPr="005532AB">
              <w:rPr>
                <w:rFonts w:ascii="Calibri" w:hAnsi="Calibri"/>
                <w:b/>
                <w:sz w:val="22"/>
                <w:szCs w:val="22"/>
              </w:rPr>
              <w:t>4. Presentation, Communication and Professional Skills</w:t>
            </w:r>
          </w:p>
          <w:p w:rsidR="003C59EA" w:rsidRPr="007072B6" w:rsidRDefault="003C59EA" w:rsidP="003C59EA">
            <w:pPr>
              <w:pStyle w:val="ListParagraph"/>
              <w:spacing w:after="120"/>
              <w:ind w:left="1080"/>
              <w:rPr>
                <w:rFonts w:ascii="Arial" w:hAnsi="Arial" w:cs="Arial"/>
                <w:sz w:val="14"/>
                <w:szCs w:val="14"/>
              </w:rPr>
            </w:pPr>
            <w:r w:rsidRPr="005532AB">
              <w:rPr>
                <w:rFonts w:ascii="Calibri" w:hAnsi="Calibri"/>
                <w:b/>
                <w:sz w:val="22"/>
                <w:szCs w:val="22"/>
              </w:rPr>
              <w:t>Clarity and effectiveness in the deployment of appropriate media to communicate a message relevant to specialist and non-specialist audiences.</w:t>
            </w:r>
          </w:p>
        </w:tc>
        <w:tc>
          <w:tcPr>
            <w:tcW w:w="283" w:type="pct"/>
            <w:tcBorders>
              <w:top w:val="single" w:sz="4" w:space="0" w:color="auto"/>
              <w:left w:val="single" w:sz="4" w:space="0" w:color="auto"/>
              <w:right w:val="single" w:sz="4" w:space="0" w:color="auto"/>
            </w:tcBorders>
            <w:shd w:val="clear" w:color="auto" w:fill="D9D9D9" w:themeFill="background1" w:themeFillShade="D9"/>
          </w:tcPr>
          <w:p w:rsidR="003C59EA" w:rsidRPr="00F61A20" w:rsidRDefault="00365EA3" w:rsidP="003C59EA">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3C59EA" w:rsidRPr="00F61A20" w:rsidRDefault="003C59EA" w:rsidP="003C59EA">
            <w:pPr>
              <w:jc w:val="center"/>
              <w:rPr>
                <w:rFonts w:ascii="Calibri" w:hAnsi="Calibri"/>
                <w:sz w:val="32"/>
              </w:rPr>
            </w:pPr>
          </w:p>
        </w:tc>
      </w:tr>
      <w:tr w:rsidR="003C59EA" w:rsidRPr="00CC0370" w:rsidTr="003C59EA">
        <w:trPr>
          <w:trHeight w:val="450"/>
        </w:trPr>
        <w:tc>
          <w:tcPr>
            <w:tcW w:w="4435" w:type="pct"/>
            <w:tcBorders>
              <w:top w:val="single" w:sz="4" w:space="0" w:color="auto"/>
              <w:left w:val="single" w:sz="4" w:space="0" w:color="auto"/>
              <w:right w:val="single" w:sz="4" w:space="0" w:color="auto"/>
            </w:tcBorders>
            <w:shd w:val="clear" w:color="auto" w:fill="auto"/>
          </w:tcPr>
          <w:p w:rsidR="003C59EA" w:rsidRDefault="003C59EA" w:rsidP="003C59EA">
            <w:pPr>
              <w:rPr>
                <w:rFonts w:ascii="Arial" w:hAnsi="Arial" w:cs="Arial"/>
                <w:b/>
                <w:color w:val="FF0000"/>
                <w:sz w:val="22"/>
                <w:szCs w:val="22"/>
              </w:rPr>
            </w:pPr>
          </w:p>
          <w:p w:rsidR="003C59EA" w:rsidRDefault="00365EA3" w:rsidP="003C59EA">
            <w:pPr>
              <w:rPr>
                <w:rFonts w:ascii="Arial" w:hAnsi="Arial" w:cs="Arial"/>
                <w:b/>
                <w:color w:val="FF0000"/>
                <w:sz w:val="22"/>
                <w:szCs w:val="22"/>
              </w:rPr>
            </w:pPr>
            <w:r w:rsidRPr="00FC7AFE">
              <w:rPr>
                <w:rFonts w:asciiTheme="minorHAnsi" w:eastAsiaTheme="minorHAnsi" w:hAnsiTheme="minorHAnsi" w:cstheme="minorBidi"/>
                <w:i/>
                <w:sz w:val="22"/>
                <w:szCs w:val="22"/>
                <w:lang w:val="cy-GB" w:eastAsia="en-US"/>
              </w:rPr>
              <w:t>Evidence of careful planning,  logical organisation and accuracy of writing, appropriate style and presentation</w:t>
            </w:r>
          </w:p>
          <w:p w:rsidR="003C59EA" w:rsidRDefault="003C59EA" w:rsidP="003C59EA">
            <w:pPr>
              <w:rPr>
                <w:rFonts w:ascii="Arial" w:hAnsi="Arial" w:cs="Arial"/>
                <w:b/>
                <w:color w:val="FF0000"/>
                <w:sz w:val="22"/>
                <w:szCs w:val="22"/>
              </w:rPr>
            </w:pPr>
          </w:p>
          <w:p w:rsidR="003C59EA" w:rsidRDefault="003C59EA" w:rsidP="003C59EA">
            <w:pPr>
              <w:rPr>
                <w:rFonts w:ascii="Arial" w:hAnsi="Arial" w:cs="Arial"/>
                <w:b/>
                <w:color w:val="FF0000"/>
                <w:sz w:val="22"/>
                <w:szCs w:val="22"/>
              </w:rPr>
            </w:pPr>
          </w:p>
          <w:p w:rsidR="003C59EA" w:rsidRPr="00F61A20" w:rsidRDefault="003C59EA" w:rsidP="003C59EA">
            <w:pPr>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auto"/>
          </w:tcPr>
          <w:p w:rsidR="003C59EA" w:rsidRPr="00F61A20" w:rsidRDefault="003C59EA" w:rsidP="003C59E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auto"/>
          </w:tcPr>
          <w:p w:rsidR="003C59EA" w:rsidRPr="00F61A20" w:rsidRDefault="003C59EA" w:rsidP="003C59EA">
            <w:pPr>
              <w:jc w:val="center"/>
              <w:rPr>
                <w:rFonts w:ascii="Calibri" w:hAnsi="Calibri"/>
                <w:sz w:val="32"/>
              </w:rPr>
            </w:pPr>
          </w:p>
        </w:tc>
      </w:tr>
      <w:tr w:rsidR="003C59EA" w:rsidRPr="00CC0370" w:rsidTr="003C59EA">
        <w:trPr>
          <w:trHeight w:val="450"/>
        </w:trPr>
        <w:tc>
          <w:tcPr>
            <w:tcW w:w="4435" w:type="pct"/>
            <w:tcBorders>
              <w:top w:val="single" w:sz="4" w:space="0" w:color="auto"/>
              <w:left w:val="single" w:sz="4" w:space="0" w:color="auto"/>
              <w:right w:val="single" w:sz="4" w:space="0" w:color="auto"/>
            </w:tcBorders>
            <w:shd w:val="clear" w:color="auto" w:fill="auto"/>
          </w:tcPr>
          <w:p w:rsidR="003C59EA" w:rsidRPr="0029228F" w:rsidRDefault="003C59EA" w:rsidP="003C59EA">
            <w:pPr>
              <w:rPr>
                <w:rFonts w:ascii="Calibri" w:hAnsi="Calibri"/>
              </w:rPr>
            </w:pPr>
            <w:r w:rsidRPr="0029228F">
              <w:rPr>
                <w:rFonts w:ascii="Calibri" w:hAnsi="Calibri"/>
              </w:rPr>
              <w:t>Targets for improvements</w:t>
            </w:r>
          </w:p>
          <w:p w:rsidR="003C59EA" w:rsidRPr="0029228F" w:rsidRDefault="003C59EA" w:rsidP="003C59EA">
            <w:pPr>
              <w:rPr>
                <w:rFonts w:ascii="Calibri" w:hAnsi="Calibri"/>
              </w:rPr>
            </w:pPr>
            <w:r w:rsidRPr="0029228F">
              <w:rPr>
                <w:rFonts w:ascii="Calibri" w:hAnsi="Calibri"/>
              </w:rPr>
              <w:t>1.</w:t>
            </w:r>
          </w:p>
          <w:p w:rsidR="003C59EA" w:rsidRPr="0029228F" w:rsidRDefault="003C59EA" w:rsidP="003C59EA">
            <w:pPr>
              <w:rPr>
                <w:rFonts w:ascii="Calibri" w:hAnsi="Calibri"/>
              </w:rPr>
            </w:pPr>
            <w:r w:rsidRPr="0029228F">
              <w:rPr>
                <w:rFonts w:ascii="Calibri" w:hAnsi="Calibri"/>
              </w:rPr>
              <w:t>2.</w:t>
            </w:r>
          </w:p>
          <w:p w:rsidR="003C59EA" w:rsidRPr="00F61A20" w:rsidRDefault="003C59EA" w:rsidP="003C59EA">
            <w:pPr>
              <w:rPr>
                <w:rFonts w:ascii="Calibri" w:hAnsi="Calibri"/>
                <w:sz w:val="14"/>
                <w:szCs w:val="14"/>
              </w:rPr>
            </w:pPr>
            <w:r w:rsidRPr="0029228F">
              <w:rPr>
                <w:rFonts w:ascii="Calibri" w:hAnsi="Calibri"/>
              </w:rPr>
              <w:t>3.</w:t>
            </w:r>
          </w:p>
        </w:tc>
        <w:tc>
          <w:tcPr>
            <w:tcW w:w="565" w:type="pct"/>
            <w:gridSpan w:val="2"/>
            <w:vMerge w:val="restart"/>
            <w:tcBorders>
              <w:top w:val="single" w:sz="4" w:space="0" w:color="auto"/>
              <w:left w:val="single" w:sz="4" w:space="0" w:color="auto"/>
              <w:right w:val="single" w:sz="4" w:space="0" w:color="auto"/>
            </w:tcBorders>
            <w:shd w:val="clear" w:color="auto" w:fill="auto"/>
          </w:tcPr>
          <w:p w:rsidR="003C59EA" w:rsidRDefault="003C59EA" w:rsidP="003C59EA">
            <w:pPr>
              <w:jc w:val="center"/>
              <w:rPr>
                <w:rFonts w:ascii="Calibri" w:hAnsi="Calibri"/>
              </w:rPr>
            </w:pPr>
            <w:r w:rsidRPr="00AE2E1C">
              <w:rPr>
                <w:rFonts w:ascii="Calibri" w:hAnsi="Calibri"/>
              </w:rPr>
              <w:t>Total mark</w:t>
            </w:r>
            <w:r>
              <w:rPr>
                <w:rFonts w:ascii="Calibri" w:hAnsi="Calibri"/>
              </w:rPr>
              <w:t xml:space="preserve"> achieved</w:t>
            </w:r>
          </w:p>
          <w:p w:rsidR="003C59EA" w:rsidRDefault="003C59EA" w:rsidP="003C59EA">
            <w:pPr>
              <w:jc w:val="center"/>
              <w:rPr>
                <w:rFonts w:ascii="Calibri" w:hAnsi="Calibri"/>
              </w:rPr>
            </w:pPr>
          </w:p>
          <w:p w:rsidR="003C59EA" w:rsidRPr="00AE2E1C" w:rsidRDefault="003C59EA" w:rsidP="003C59EA">
            <w:pPr>
              <w:jc w:val="center"/>
              <w:rPr>
                <w:rFonts w:ascii="Calibri" w:hAnsi="Calibri"/>
              </w:rPr>
            </w:pPr>
            <w:r>
              <w:rPr>
                <w:rFonts w:ascii="Calibri" w:hAnsi="Calibri"/>
              </w:rPr>
              <w:t>/100</w:t>
            </w:r>
          </w:p>
        </w:tc>
      </w:tr>
      <w:tr w:rsidR="003C59EA" w:rsidRPr="00CC0370" w:rsidTr="003C59EA">
        <w:trPr>
          <w:trHeight w:val="450"/>
        </w:trPr>
        <w:tc>
          <w:tcPr>
            <w:tcW w:w="4435" w:type="pct"/>
            <w:tcBorders>
              <w:left w:val="single" w:sz="4" w:space="0" w:color="auto"/>
              <w:right w:val="single" w:sz="4" w:space="0" w:color="auto"/>
            </w:tcBorders>
          </w:tcPr>
          <w:p w:rsidR="003C59EA" w:rsidRDefault="003C59EA" w:rsidP="003C59EA">
            <w:pPr>
              <w:rPr>
                <w:rFonts w:ascii="Calibri" w:hAnsi="Calibri"/>
                <w:b/>
                <w:sz w:val="16"/>
                <w:szCs w:val="16"/>
              </w:rPr>
            </w:pPr>
          </w:p>
          <w:p w:rsidR="003C59EA" w:rsidRDefault="003C59EA" w:rsidP="003C59EA">
            <w:pPr>
              <w:rPr>
                <w:rFonts w:ascii="Calibri" w:hAnsi="Calibri"/>
                <w:b/>
                <w:sz w:val="16"/>
                <w:szCs w:val="16"/>
              </w:rPr>
            </w:pPr>
          </w:p>
          <w:p w:rsidR="003C59EA" w:rsidRPr="00F61A20" w:rsidRDefault="003C59EA" w:rsidP="003C59EA">
            <w:pPr>
              <w:rPr>
                <w:rFonts w:ascii="Calibri" w:hAnsi="Calibri"/>
                <w:b/>
                <w:sz w:val="16"/>
                <w:szCs w:val="16"/>
              </w:rPr>
            </w:pPr>
          </w:p>
        </w:tc>
        <w:tc>
          <w:tcPr>
            <w:tcW w:w="565" w:type="pct"/>
            <w:gridSpan w:val="2"/>
            <w:vMerge/>
            <w:tcBorders>
              <w:left w:val="single" w:sz="4" w:space="0" w:color="auto"/>
              <w:right w:val="single" w:sz="4" w:space="0" w:color="auto"/>
            </w:tcBorders>
          </w:tcPr>
          <w:p w:rsidR="003C59EA" w:rsidRPr="00F61A20" w:rsidRDefault="003C59EA" w:rsidP="003C59EA">
            <w:pPr>
              <w:jc w:val="center"/>
              <w:rPr>
                <w:rFonts w:ascii="Calibri" w:hAnsi="Calibri"/>
                <w:sz w:val="32"/>
              </w:rPr>
            </w:pPr>
          </w:p>
        </w:tc>
      </w:tr>
      <w:tr w:rsidR="003C59EA" w:rsidRPr="00CC0370" w:rsidTr="003C59EA">
        <w:trPr>
          <w:trHeight w:val="450"/>
        </w:trPr>
        <w:tc>
          <w:tcPr>
            <w:tcW w:w="4435" w:type="pct"/>
            <w:tcBorders>
              <w:left w:val="single" w:sz="4" w:space="0" w:color="auto"/>
              <w:bottom w:val="single" w:sz="4" w:space="0" w:color="auto"/>
              <w:right w:val="single" w:sz="4" w:space="0" w:color="auto"/>
            </w:tcBorders>
          </w:tcPr>
          <w:p w:rsidR="003C59EA" w:rsidRDefault="003C59EA" w:rsidP="003C59EA">
            <w:pPr>
              <w:rPr>
                <w:rFonts w:ascii="Calibri" w:hAnsi="Calibri"/>
                <w:b/>
                <w:sz w:val="16"/>
                <w:szCs w:val="16"/>
              </w:rPr>
            </w:pPr>
          </w:p>
          <w:p w:rsidR="003C59EA" w:rsidRDefault="003C59EA" w:rsidP="003C59EA">
            <w:pPr>
              <w:rPr>
                <w:rFonts w:ascii="Calibri" w:hAnsi="Calibri"/>
                <w:b/>
                <w:sz w:val="16"/>
                <w:szCs w:val="16"/>
              </w:rPr>
            </w:pPr>
          </w:p>
          <w:p w:rsidR="003C59EA" w:rsidRPr="00912831" w:rsidRDefault="003C59EA" w:rsidP="003C59EA">
            <w:pPr>
              <w:rPr>
                <w:rFonts w:ascii="Calibri" w:hAnsi="Calibri"/>
                <w:b/>
              </w:rPr>
            </w:pPr>
            <w:r w:rsidRPr="00912831">
              <w:rPr>
                <w:rFonts w:ascii="Calibri" w:hAnsi="Calibri"/>
                <w:b/>
              </w:rPr>
              <w:t xml:space="preserve">Marker:   </w:t>
            </w:r>
            <w:r>
              <w:rPr>
                <w:rFonts w:ascii="Calibri" w:hAnsi="Calibri"/>
                <w:b/>
              </w:rPr>
              <w:t xml:space="preserve">                                                                                                    </w:t>
            </w:r>
            <w:r w:rsidRPr="00912831">
              <w:rPr>
                <w:rFonts w:ascii="Calibri" w:hAnsi="Calibri"/>
                <w:b/>
              </w:rPr>
              <w:t xml:space="preserve"> Date:</w:t>
            </w:r>
          </w:p>
        </w:tc>
        <w:tc>
          <w:tcPr>
            <w:tcW w:w="565" w:type="pct"/>
            <w:gridSpan w:val="2"/>
            <w:tcBorders>
              <w:left w:val="single" w:sz="4" w:space="0" w:color="auto"/>
              <w:bottom w:val="single" w:sz="4" w:space="0" w:color="auto"/>
              <w:right w:val="single" w:sz="4" w:space="0" w:color="auto"/>
            </w:tcBorders>
          </w:tcPr>
          <w:p w:rsidR="003C59EA" w:rsidRPr="00F61A20" w:rsidRDefault="003C59EA" w:rsidP="003C59EA">
            <w:pPr>
              <w:jc w:val="center"/>
              <w:rPr>
                <w:rFonts w:ascii="Calibri" w:hAnsi="Calibri"/>
                <w:sz w:val="32"/>
              </w:rPr>
            </w:pPr>
          </w:p>
        </w:tc>
      </w:tr>
    </w:tbl>
    <w:p w:rsidR="003C59EA" w:rsidRPr="00EB4F96" w:rsidRDefault="003C59EA" w:rsidP="003C59EA">
      <w:pPr>
        <w:ind w:left="284" w:right="531"/>
        <w:rPr>
          <w:rFonts w:ascii="Calibri" w:hAnsi="Calibri"/>
          <w:b/>
          <w:sz w:val="16"/>
          <w:szCs w:val="16"/>
        </w:rPr>
      </w:pPr>
    </w:p>
    <w:p w:rsidR="003C59EA" w:rsidRDefault="003C59EA" w:rsidP="003C59EA">
      <w:pPr>
        <w:rPr>
          <w:rFonts w:ascii="Calibri" w:hAnsi="Calibri"/>
        </w:rPr>
      </w:pPr>
    </w:p>
    <w:tbl>
      <w:tblPr>
        <w:tblStyle w:val="TableGrid"/>
        <w:tblW w:w="0" w:type="auto"/>
        <w:tblLook w:val="04A0" w:firstRow="1" w:lastRow="0" w:firstColumn="1" w:lastColumn="0" w:noHBand="0" w:noVBand="1"/>
      </w:tblPr>
      <w:tblGrid>
        <w:gridCol w:w="10444"/>
      </w:tblGrid>
      <w:tr w:rsidR="003C59EA" w:rsidTr="003C59EA">
        <w:tc>
          <w:tcPr>
            <w:tcW w:w="10444" w:type="dxa"/>
          </w:tcPr>
          <w:p w:rsidR="003C59EA" w:rsidRPr="00CD360D" w:rsidRDefault="003C59EA" w:rsidP="003C59EA">
            <w:pPr>
              <w:ind w:right="531"/>
              <w:rPr>
                <w:rFonts w:ascii="Calibri" w:hAnsi="Calibri"/>
                <w:b/>
              </w:rPr>
            </w:pPr>
            <w:r w:rsidRPr="00CD360D">
              <w:rPr>
                <w:rFonts w:ascii="Calibri" w:hAnsi="Calibri"/>
                <w:b/>
              </w:rPr>
              <w:t>Moderation/Verification                                                               Agree/Disagree mark</w:t>
            </w:r>
          </w:p>
          <w:p w:rsidR="003C59EA" w:rsidRPr="00CD360D" w:rsidRDefault="003C59EA" w:rsidP="003C59EA">
            <w:pPr>
              <w:ind w:right="531"/>
              <w:rPr>
                <w:rFonts w:ascii="Calibri" w:hAnsi="Calibri"/>
                <w:b/>
              </w:rPr>
            </w:pPr>
            <w:r w:rsidRPr="00CD360D">
              <w:rPr>
                <w:rFonts w:ascii="Calibri" w:hAnsi="Calibri"/>
                <w:b/>
              </w:rPr>
              <w:t>Comments:</w:t>
            </w:r>
          </w:p>
          <w:p w:rsidR="003C59EA" w:rsidRPr="00CD360D" w:rsidRDefault="003C59EA" w:rsidP="003C59EA">
            <w:pPr>
              <w:ind w:right="531"/>
              <w:rPr>
                <w:rFonts w:ascii="Calibri" w:hAnsi="Calibri"/>
                <w:b/>
              </w:rPr>
            </w:pPr>
          </w:p>
          <w:p w:rsidR="003C59EA" w:rsidRDefault="003C59EA" w:rsidP="003C59EA">
            <w:pPr>
              <w:ind w:right="531"/>
              <w:rPr>
                <w:rFonts w:ascii="Calibri" w:hAnsi="Calibri"/>
                <w:b/>
              </w:rPr>
            </w:pPr>
          </w:p>
          <w:p w:rsidR="003C59EA" w:rsidRDefault="003C59EA" w:rsidP="003C59EA">
            <w:pPr>
              <w:ind w:right="531"/>
              <w:rPr>
                <w:rFonts w:ascii="Calibri" w:hAnsi="Calibri"/>
                <w:b/>
              </w:rPr>
            </w:pPr>
          </w:p>
          <w:p w:rsidR="003C59EA" w:rsidRPr="00CD360D" w:rsidRDefault="003C59EA" w:rsidP="003C59EA">
            <w:pPr>
              <w:ind w:right="531"/>
              <w:rPr>
                <w:rFonts w:ascii="Calibri" w:hAnsi="Calibri"/>
                <w:b/>
              </w:rPr>
            </w:pPr>
          </w:p>
          <w:p w:rsidR="003C59EA" w:rsidRDefault="003C59EA" w:rsidP="003C59EA">
            <w:pPr>
              <w:rPr>
                <w:rFonts w:ascii="Calibri" w:hAnsi="Calibri"/>
              </w:rPr>
            </w:pPr>
            <w:r w:rsidRPr="00CD360D">
              <w:rPr>
                <w:rFonts w:ascii="Calibri" w:hAnsi="Calibri"/>
                <w:b/>
              </w:rPr>
              <w:t>Moderator/Verifier:                                                                                         Date:</w:t>
            </w:r>
          </w:p>
        </w:tc>
      </w:tr>
    </w:tbl>
    <w:p w:rsidR="003C59EA" w:rsidRDefault="003C59EA" w:rsidP="003C59EA">
      <w:pPr>
        <w:rPr>
          <w:rFonts w:ascii="Calibri" w:hAnsi="Calibri"/>
        </w:rPr>
      </w:pPr>
    </w:p>
    <w:p w:rsidR="003C59EA" w:rsidRDefault="003C59EA" w:rsidP="003C59EA">
      <w:pPr>
        <w:rPr>
          <w:rFonts w:ascii="Calibri" w:hAnsi="Calibri"/>
        </w:rPr>
      </w:pPr>
    </w:p>
    <w:tbl>
      <w:tblPr>
        <w:tblpPr w:leftFromText="180" w:rightFromText="180" w:vertAnchor="text" w:horzAnchor="margin" w:tblpXSpec="center" w:tblpY="82"/>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778"/>
        <w:gridCol w:w="3245"/>
        <w:gridCol w:w="745"/>
      </w:tblGrid>
      <w:tr w:rsidR="003C59EA" w:rsidRPr="00EB4F96" w:rsidTr="003C59EA">
        <w:trPr>
          <w:cantSplit/>
          <w:trHeight w:val="539"/>
        </w:trPr>
        <w:tc>
          <w:tcPr>
            <w:tcW w:w="6778" w:type="dxa"/>
            <w:vMerge w:val="restart"/>
            <w:shd w:val="pct15" w:color="auto" w:fill="auto"/>
            <w:vAlign w:val="center"/>
          </w:tcPr>
          <w:p w:rsidR="003C59EA" w:rsidRPr="003223E0" w:rsidRDefault="003C59EA" w:rsidP="003C59E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990" w:type="dxa"/>
            <w:gridSpan w:val="2"/>
            <w:tcBorders>
              <w:bottom w:val="single" w:sz="4" w:space="0" w:color="auto"/>
            </w:tcBorders>
            <w:shd w:val="pct15" w:color="auto" w:fill="auto"/>
            <w:vAlign w:val="bottom"/>
          </w:tcPr>
          <w:p w:rsidR="003C59EA" w:rsidRPr="00EB4F96" w:rsidRDefault="003C59EA" w:rsidP="003C59EA">
            <w:pPr>
              <w:rPr>
                <w:rFonts w:ascii="Calibri" w:hAnsi="Calibri" w:cs="Arial"/>
                <w:b/>
                <w:bCs/>
                <w:sz w:val="16"/>
                <w:szCs w:val="16"/>
              </w:rPr>
            </w:pPr>
            <w:r w:rsidRPr="00EB4F96">
              <w:rPr>
                <w:rFonts w:ascii="Calibri" w:hAnsi="Calibri" w:cs="Arial"/>
                <w:b/>
                <w:sz w:val="16"/>
                <w:szCs w:val="16"/>
              </w:rPr>
              <w:t>Late Submission Penalties (tick if appropriate)</w:t>
            </w:r>
          </w:p>
        </w:tc>
      </w:tr>
      <w:tr w:rsidR="003C59EA" w:rsidRPr="00525F5D" w:rsidTr="003C59EA">
        <w:trPr>
          <w:cantSplit/>
          <w:trHeight w:val="830"/>
        </w:trPr>
        <w:tc>
          <w:tcPr>
            <w:tcW w:w="6778" w:type="dxa"/>
            <w:vMerge/>
            <w:vAlign w:val="bottom"/>
          </w:tcPr>
          <w:p w:rsidR="003C59EA" w:rsidRPr="00525F5D" w:rsidRDefault="003C59EA" w:rsidP="003C59EA">
            <w:pPr>
              <w:rPr>
                <w:rFonts w:ascii="Calibri" w:hAnsi="Calibri" w:cs="Arial"/>
              </w:rPr>
            </w:pPr>
          </w:p>
        </w:tc>
        <w:tc>
          <w:tcPr>
            <w:tcW w:w="3245" w:type="dxa"/>
            <w:vAlign w:val="bottom"/>
          </w:tcPr>
          <w:p w:rsidR="003C59EA" w:rsidRPr="007C5871" w:rsidRDefault="003C59EA" w:rsidP="003C59EA">
            <w:pPr>
              <w:rPr>
                <w:rFonts w:ascii="Calibri" w:hAnsi="Calibri" w:cs="Arial"/>
                <w:sz w:val="16"/>
                <w:szCs w:val="16"/>
              </w:rPr>
            </w:pPr>
            <w:r w:rsidRPr="00EB4F96">
              <w:rPr>
                <w:rFonts w:ascii="Calibri" w:hAnsi="Calibri" w:cs="Arial"/>
                <w:sz w:val="16"/>
                <w:szCs w:val="16"/>
              </w:rPr>
              <w:t xml:space="preserve">Up to </w:t>
            </w:r>
            <w:r>
              <w:rPr>
                <w:rFonts w:ascii="Calibri" w:hAnsi="Calibri" w:cs="Arial"/>
                <w:sz w:val="16"/>
                <w:szCs w:val="16"/>
              </w:rPr>
              <w:t>one week</w:t>
            </w:r>
            <w:r w:rsidRPr="00EB4F96">
              <w:rPr>
                <w:rFonts w:ascii="Calibri" w:hAnsi="Calibri" w:cs="Arial"/>
                <w:sz w:val="16"/>
                <w:szCs w:val="16"/>
              </w:rPr>
              <w:t xml:space="preserve"> late</w:t>
            </w:r>
          </w:p>
        </w:tc>
        <w:tc>
          <w:tcPr>
            <w:tcW w:w="745" w:type="dxa"/>
            <w:vAlign w:val="bottom"/>
          </w:tcPr>
          <w:p w:rsidR="003C59EA" w:rsidRPr="00525F5D" w:rsidRDefault="003C59EA" w:rsidP="003C59EA">
            <w:pPr>
              <w:jc w:val="center"/>
              <w:rPr>
                <w:rFonts w:ascii="Calibri" w:hAnsi="Calibri" w:cs="Arial"/>
                <w:sz w:val="12"/>
                <w:szCs w:val="12"/>
              </w:rPr>
            </w:pPr>
            <w:r>
              <w:rPr>
                <w:rFonts w:ascii="Calibri" w:hAnsi="Calibri" w:cs="Arial"/>
                <w:sz w:val="12"/>
                <w:szCs w:val="12"/>
              </w:rPr>
              <w:t>50% Max</w:t>
            </w:r>
          </w:p>
        </w:tc>
      </w:tr>
      <w:tr w:rsidR="003C59EA" w:rsidRPr="00525F5D" w:rsidTr="003C59EA">
        <w:trPr>
          <w:cantSplit/>
          <w:trHeight w:val="539"/>
        </w:trPr>
        <w:tc>
          <w:tcPr>
            <w:tcW w:w="6778" w:type="dxa"/>
            <w:vMerge/>
            <w:vAlign w:val="bottom"/>
          </w:tcPr>
          <w:p w:rsidR="003C59EA" w:rsidRPr="00525F5D" w:rsidRDefault="003C59EA" w:rsidP="003C59EA">
            <w:pPr>
              <w:rPr>
                <w:rFonts w:ascii="Calibri" w:hAnsi="Calibri" w:cs="Arial"/>
              </w:rPr>
            </w:pPr>
          </w:p>
        </w:tc>
        <w:tc>
          <w:tcPr>
            <w:tcW w:w="3245" w:type="dxa"/>
            <w:vAlign w:val="bottom"/>
          </w:tcPr>
          <w:p w:rsidR="003C59EA" w:rsidRPr="00EB4F96" w:rsidRDefault="003C59EA" w:rsidP="003C59EA">
            <w:pPr>
              <w:rPr>
                <w:rFonts w:ascii="Calibri" w:hAnsi="Calibri" w:cs="Arial"/>
                <w:b/>
                <w:bCs/>
                <w:sz w:val="16"/>
                <w:szCs w:val="16"/>
              </w:rPr>
            </w:pPr>
            <w:r>
              <w:rPr>
                <w:rFonts w:ascii="Calibri" w:hAnsi="Calibri" w:cs="Arial"/>
                <w:sz w:val="16"/>
                <w:szCs w:val="16"/>
              </w:rPr>
              <w:t xml:space="preserve">Over one </w:t>
            </w:r>
            <w:r w:rsidRPr="00EB4F96">
              <w:rPr>
                <w:rFonts w:ascii="Calibri" w:hAnsi="Calibri" w:cs="Arial"/>
                <w:sz w:val="16"/>
                <w:szCs w:val="16"/>
              </w:rPr>
              <w:t>week late</w:t>
            </w:r>
          </w:p>
        </w:tc>
        <w:tc>
          <w:tcPr>
            <w:tcW w:w="745" w:type="dxa"/>
            <w:vAlign w:val="bottom"/>
          </w:tcPr>
          <w:p w:rsidR="003C59EA" w:rsidRPr="00525F5D" w:rsidRDefault="003C59EA" w:rsidP="003C59EA">
            <w:pPr>
              <w:jc w:val="center"/>
              <w:rPr>
                <w:rFonts w:ascii="Calibri" w:hAnsi="Calibri" w:cs="Arial"/>
                <w:sz w:val="12"/>
                <w:szCs w:val="12"/>
              </w:rPr>
            </w:pPr>
            <w:r>
              <w:rPr>
                <w:rFonts w:ascii="Calibri" w:hAnsi="Calibri" w:cs="Arial"/>
                <w:sz w:val="12"/>
                <w:szCs w:val="12"/>
              </w:rPr>
              <w:t>0%</w:t>
            </w:r>
          </w:p>
        </w:tc>
      </w:tr>
    </w:tbl>
    <w:p w:rsidR="003C59EA" w:rsidRDefault="003C59EA" w:rsidP="003C59EA">
      <w:pPr>
        <w:rPr>
          <w:rFonts w:ascii="Calibri" w:hAnsi="Calibri"/>
        </w:rPr>
        <w:sectPr w:rsidR="003C59EA" w:rsidSect="003C59EA">
          <w:pgSz w:w="11894" w:h="16834"/>
          <w:pgMar w:top="567" w:right="720" w:bottom="426" w:left="720" w:header="706" w:footer="275" w:gutter="0"/>
          <w:paperSrc w:first="1" w:other="1"/>
          <w:cols w:space="720"/>
          <w:titlePg/>
          <w:docGrid w:linePitch="272"/>
        </w:sectPr>
      </w:pPr>
    </w:p>
    <w:p w:rsidR="00596761" w:rsidRDefault="00596761" w:rsidP="00652580">
      <w:pPr>
        <w:pStyle w:val="Header"/>
      </w:pPr>
    </w:p>
    <w:p w:rsidR="00596761" w:rsidRDefault="00596761" w:rsidP="00652580">
      <w:pPr>
        <w:pStyle w:val="Header"/>
      </w:pPr>
    </w:p>
    <w:p w:rsidR="00596761" w:rsidRDefault="00596761" w:rsidP="00652580">
      <w:pPr>
        <w:pStyle w:val="Header"/>
      </w:pPr>
    </w:p>
    <w:p w:rsidR="00596761" w:rsidRDefault="00596761" w:rsidP="00652580">
      <w:pPr>
        <w:pStyle w:val="Header"/>
      </w:pPr>
    </w:p>
    <w:tbl>
      <w:tblPr>
        <w:tblW w:w="5000" w:type="pct"/>
        <w:tblInd w:w="-34" w:type="dxa"/>
        <w:tblLayout w:type="fixed"/>
        <w:tblLook w:val="04A0" w:firstRow="1" w:lastRow="0" w:firstColumn="1" w:lastColumn="0" w:noHBand="0" w:noVBand="1"/>
      </w:tblPr>
      <w:tblGrid>
        <w:gridCol w:w="1855"/>
        <w:gridCol w:w="1090"/>
        <w:gridCol w:w="1184"/>
        <w:gridCol w:w="1189"/>
        <w:gridCol w:w="1341"/>
        <w:gridCol w:w="1111"/>
        <w:gridCol w:w="1249"/>
        <w:gridCol w:w="1425"/>
      </w:tblGrid>
      <w:tr w:rsidR="00C61E50" w:rsidRPr="00FA7D57" w:rsidTr="00C61E50">
        <w:tc>
          <w:tcPr>
            <w:tcW w:w="5000" w:type="pct"/>
            <w:gridSpan w:val="8"/>
            <w:tcBorders>
              <w:top w:val="single" w:sz="4" w:space="0" w:color="auto"/>
              <w:left w:val="single" w:sz="4" w:space="0" w:color="auto"/>
              <w:right w:val="single" w:sz="4" w:space="0" w:color="auto"/>
            </w:tcBorders>
            <w:shd w:val="clear" w:color="auto" w:fill="D9D9D9"/>
          </w:tcPr>
          <w:p w:rsidR="00C61E50" w:rsidRPr="00635212" w:rsidRDefault="00C61E50" w:rsidP="00C61E50">
            <w:pPr>
              <w:spacing w:before="100" w:beforeAutospacing="1" w:after="100" w:afterAutospacing="1"/>
              <w:jc w:val="center"/>
              <w:rPr>
                <w:rFonts w:ascii="Calibri" w:hAnsi="Calibri"/>
                <w:b/>
                <w:sz w:val="28"/>
                <w:szCs w:val="16"/>
              </w:rPr>
            </w:pPr>
            <w:r w:rsidRPr="00635212">
              <w:rPr>
                <w:rFonts w:ascii="Calibri" w:hAnsi="Calibri"/>
                <w:b/>
                <w:sz w:val="28"/>
                <w:szCs w:val="16"/>
              </w:rPr>
              <w:t>COMMON ASSESSMENT AND MARKING CRITERIA</w:t>
            </w:r>
          </w:p>
        </w:tc>
      </w:tr>
      <w:tr w:rsidR="00C61E50" w:rsidRPr="00FA7D57" w:rsidTr="00C61E50">
        <w:tc>
          <w:tcPr>
            <w:tcW w:w="888" w:type="pct"/>
            <w:vMerge w:val="restart"/>
            <w:tcBorders>
              <w:top w:val="single" w:sz="4" w:space="0" w:color="auto"/>
              <w:left w:val="single" w:sz="4" w:space="0" w:color="auto"/>
              <w:right w:val="single" w:sz="4" w:space="0" w:color="auto"/>
            </w:tcBorders>
            <w:shd w:val="clear" w:color="auto" w:fill="D9D9D9"/>
          </w:tcPr>
          <w:p w:rsidR="00C61E50" w:rsidRPr="00635212" w:rsidRDefault="00C61E50" w:rsidP="00C61E50">
            <w:pPr>
              <w:spacing w:before="100" w:beforeAutospacing="1" w:after="100" w:afterAutospacing="1"/>
              <w:rPr>
                <w:rFonts w:ascii="Calibri" w:hAnsi="Calibri"/>
                <w:b/>
                <w:sz w:val="16"/>
                <w:szCs w:val="16"/>
                <w:lang w:eastAsia="zh-CN"/>
              </w:rPr>
            </w:pPr>
            <w:r w:rsidRPr="00635212">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vAlign w:val="bottom"/>
          </w:tcPr>
          <w:p w:rsidR="00C61E50" w:rsidRPr="00635212" w:rsidRDefault="00C61E50" w:rsidP="00C61E50">
            <w:pPr>
              <w:spacing w:before="100" w:beforeAutospacing="1" w:after="100" w:afterAutospacing="1"/>
              <w:jc w:val="center"/>
              <w:rPr>
                <w:rFonts w:ascii="Calibri" w:hAnsi="Calibri"/>
                <w:sz w:val="14"/>
                <w:szCs w:val="16"/>
                <w:lang w:eastAsia="zh-CN"/>
              </w:rPr>
            </w:pPr>
            <w:r w:rsidRPr="00635212">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vAlign w:val="bottom"/>
          </w:tcPr>
          <w:p w:rsidR="00C61E50" w:rsidRPr="00635212" w:rsidRDefault="00C61E50" w:rsidP="00C61E50">
            <w:pPr>
              <w:spacing w:before="100" w:beforeAutospacing="1" w:after="100" w:afterAutospacing="1"/>
              <w:jc w:val="center"/>
              <w:rPr>
                <w:rFonts w:ascii="Calibri" w:hAnsi="Calibri"/>
                <w:sz w:val="14"/>
                <w:szCs w:val="16"/>
                <w:lang w:eastAsia="zh-CN"/>
              </w:rPr>
            </w:pPr>
            <w:r w:rsidRPr="00635212">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vAlign w:val="bottom"/>
          </w:tcPr>
          <w:p w:rsidR="00C61E50" w:rsidRPr="00635212" w:rsidRDefault="00C61E50" w:rsidP="00C61E50">
            <w:pPr>
              <w:spacing w:before="100" w:beforeAutospacing="1" w:after="100" w:afterAutospacing="1"/>
              <w:jc w:val="center"/>
              <w:rPr>
                <w:rFonts w:ascii="Calibri" w:hAnsi="Calibri"/>
                <w:sz w:val="14"/>
                <w:szCs w:val="16"/>
                <w:lang w:eastAsia="zh-CN"/>
              </w:rPr>
            </w:pPr>
            <w:r w:rsidRPr="00635212">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vAlign w:val="bottom"/>
          </w:tcPr>
          <w:p w:rsidR="00C61E50" w:rsidRPr="00635212" w:rsidRDefault="00C61E50" w:rsidP="00C61E50">
            <w:pPr>
              <w:spacing w:before="100" w:beforeAutospacing="1" w:after="100" w:afterAutospacing="1"/>
              <w:jc w:val="center"/>
              <w:rPr>
                <w:rFonts w:ascii="Calibri" w:hAnsi="Calibri"/>
                <w:sz w:val="14"/>
                <w:szCs w:val="16"/>
                <w:lang w:eastAsia="zh-CN"/>
              </w:rPr>
            </w:pPr>
            <w:r w:rsidRPr="00635212">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vAlign w:val="bottom"/>
          </w:tcPr>
          <w:p w:rsidR="00C61E50" w:rsidRPr="00635212" w:rsidRDefault="00C61E50" w:rsidP="00C61E50">
            <w:pPr>
              <w:spacing w:before="100" w:beforeAutospacing="1" w:after="100" w:afterAutospacing="1"/>
              <w:jc w:val="center"/>
              <w:rPr>
                <w:rFonts w:ascii="Calibri" w:hAnsi="Calibri"/>
                <w:sz w:val="14"/>
                <w:szCs w:val="16"/>
                <w:lang w:eastAsia="zh-CN"/>
              </w:rPr>
            </w:pPr>
            <w:r w:rsidRPr="00635212">
              <w:rPr>
                <w:rFonts w:ascii="Calibri" w:hAnsi="Calibri"/>
                <w:b/>
                <w:sz w:val="14"/>
                <w:szCs w:val="16"/>
              </w:rPr>
              <w:t>DISTINCTION</w:t>
            </w:r>
          </w:p>
        </w:tc>
      </w:tr>
      <w:tr w:rsidR="00C61E50" w:rsidRPr="00FA7D57" w:rsidTr="00C61E50">
        <w:trPr>
          <w:trHeight w:val="258"/>
        </w:trPr>
        <w:tc>
          <w:tcPr>
            <w:tcW w:w="888" w:type="pct"/>
            <w:vMerge/>
            <w:tcBorders>
              <w:left w:val="single" w:sz="4" w:space="0" w:color="auto"/>
              <w:bottom w:val="single" w:sz="4" w:space="0" w:color="auto"/>
              <w:right w:val="single" w:sz="4" w:space="0" w:color="auto"/>
            </w:tcBorders>
            <w:shd w:val="clear" w:color="auto" w:fill="D9D9D9"/>
          </w:tcPr>
          <w:p w:rsidR="00C61E50" w:rsidRPr="00635212" w:rsidRDefault="00C61E50" w:rsidP="00C61E50">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vAlign w:val="center"/>
          </w:tcPr>
          <w:p w:rsidR="00C61E50" w:rsidRPr="00635212" w:rsidRDefault="00C61E50" w:rsidP="00C61E50">
            <w:pPr>
              <w:spacing w:before="100" w:beforeAutospacing="1" w:after="100" w:afterAutospacing="1"/>
              <w:jc w:val="center"/>
              <w:rPr>
                <w:rFonts w:ascii="Calibri" w:hAnsi="Calibri"/>
                <w:lang w:eastAsia="zh-CN"/>
              </w:rPr>
            </w:pPr>
            <w:r w:rsidRPr="00635212">
              <w:rPr>
                <w:rFonts w:ascii="Calibri" w:hAnsi="Calibri"/>
                <w:b/>
              </w:rPr>
              <w:t>0-29%</w:t>
            </w:r>
          </w:p>
        </w:tc>
        <w:tc>
          <w:tcPr>
            <w:tcW w:w="567" w:type="pct"/>
            <w:tcBorders>
              <w:top w:val="single" w:sz="4" w:space="0" w:color="auto"/>
              <w:left w:val="dashed" w:sz="4" w:space="0" w:color="auto"/>
              <w:bottom w:val="single" w:sz="4" w:space="0" w:color="auto"/>
              <w:right w:val="single" w:sz="4" w:space="0" w:color="auto"/>
            </w:tcBorders>
            <w:shd w:val="clear" w:color="auto" w:fill="D9D9D9"/>
            <w:vAlign w:val="center"/>
          </w:tcPr>
          <w:p w:rsidR="00C61E50" w:rsidRPr="00635212" w:rsidRDefault="00C61E50" w:rsidP="00C61E50">
            <w:pPr>
              <w:spacing w:before="100" w:beforeAutospacing="1" w:after="100" w:afterAutospacing="1"/>
              <w:jc w:val="center"/>
              <w:rPr>
                <w:rFonts w:ascii="Calibri" w:hAnsi="Calibri"/>
                <w:lang w:eastAsia="zh-CN"/>
              </w:rPr>
            </w:pPr>
            <w:r w:rsidRPr="00635212">
              <w:rPr>
                <w:rFonts w:ascii="Calibri" w:hAnsi="Calibri"/>
                <w:b/>
              </w:rPr>
              <w:t>30-44%</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vAlign w:val="center"/>
          </w:tcPr>
          <w:p w:rsidR="00C61E50" w:rsidRPr="00635212" w:rsidRDefault="00C61E50" w:rsidP="00C61E50">
            <w:pPr>
              <w:spacing w:before="100" w:beforeAutospacing="1" w:after="100" w:afterAutospacing="1"/>
              <w:jc w:val="center"/>
              <w:rPr>
                <w:rFonts w:ascii="Calibri" w:hAnsi="Calibri"/>
                <w:lang w:eastAsia="zh-CN"/>
              </w:rPr>
            </w:pPr>
            <w:r w:rsidRPr="00635212">
              <w:rPr>
                <w:rFonts w:ascii="Calibri" w:hAnsi="Calibri"/>
                <w:b/>
              </w:rPr>
              <w:t>45-49%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vAlign w:val="center"/>
          </w:tcPr>
          <w:p w:rsidR="00C61E50" w:rsidRPr="00635212" w:rsidRDefault="00C61E50" w:rsidP="00C61E50">
            <w:pPr>
              <w:spacing w:before="100" w:beforeAutospacing="1" w:after="100" w:afterAutospacing="1"/>
              <w:jc w:val="center"/>
              <w:rPr>
                <w:rFonts w:ascii="Calibri" w:hAnsi="Calibri"/>
                <w:lang w:eastAsia="zh-CN"/>
              </w:rPr>
            </w:pPr>
            <w:r w:rsidRPr="00635212">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vAlign w:val="center"/>
          </w:tcPr>
          <w:p w:rsidR="00C61E50" w:rsidRPr="00635212" w:rsidRDefault="00C61E50" w:rsidP="00C61E50">
            <w:pPr>
              <w:spacing w:before="100" w:beforeAutospacing="1" w:after="100" w:afterAutospacing="1"/>
              <w:jc w:val="center"/>
              <w:rPr>
                <w:rFonts w:ascii="Calibri" w:hAnsi="Calibri"/>
                <w:lang w:eastAsia="zh-CN"/>
              </w:rPr>
            </w:pPr>
            <w:r w:rsidRPr="00635212">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vAlign w:val="center"/>
          </w:tcPr>
          <w:p w:rsidR="00C61E50" w:rsidRPr="00635212" w:rsidRDefault="00C61E50" w:rsidP="00C61E50">
            <w:pPr>
              <w:spacing w:before="100" w:beforeAutospacing="1" w:after="100" w:afterAutospacing="1"/>
              <w:jc w:val="center"/>
              <w:rPr>
                <w:rFonts w:ascii="Calibri" w:hAnsi="Calibri"/>
                <w:lang w:eastAsia="zh-CN"/>
              </w:rPr>
            </w:pPr>
            <w:r w:rsidRPr="00635212">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vAlign w:val="center"/>
          </w:tcPr>
          <w:p w:rsidR="00C61E50" w:rsidRPr="00635212" w:rsidRDefault="00C61E50" w:rsidP="00C61E50">
            <w:pPr>
              <w:spacing w:before="100" w:beforeAutospacing="1" w:after="100" w:afterAutospacing="1"/>
              <w:jc w:val="center"/>
              <w:rPr>
                <w:rFonts w:ascii="Calibri" w:hAnsi="Calibri"/>
                <w:lang w:eastAsia="zh-CN"/>
              </w:rPr>
            </w:pPr>
            <w:r w:rsidRPr="00635212">
              <w:rPr>
                <w:rFonts w:ascii="Calibri" w:hAnsi="Calibri"/>
                <w:b/>
              </w:rPr>
              <w:t>80-100%</w:t>
            </w:r>
          </w:p>
        </w:tc>
      </w:tr>
      <w:tr w:rsidR="00C61E50" w:rsidRPr="0058717F" w:rsidTr="00C61E50">
        <w:tc>
          <w:tcPr>
            <w:tcW w:w="888" w:type="pct"/>
            <w:tcBorders>
              <w:top w:val="single" w:sz="4" w:space="0" w:color="auto"/>
              <w:left w:val="single" w:sz="4" w:space="0" w:color="auto"/>
              <w:bottom w:val="single" w:sz="4" w:space="0" w:color="auto"/>
              <w:right w:val="single" w:sz="4" w:space="0" w:color="auto"/>
            </w:tcBorders>
            <w:shd w:val="clear" w:color="auto" w:fill="auto"/>
          </w:tcPr>
          <w:p w:rsidR="00C61E50" w:rsidRPr="00635212" w:rsidRDefault="00C61E50" w:rsidP="00C61E50">
            <w:pPr>
              <w:rPr>
                <w:rFonts w:ascii="Calibri" w:hAnsi="Calibri"/>
                <w:b/>
                <w:sz w:val="16"/>
                <w:szCs w:val="16"/>
                <w:lang w:eastAsia="zh-CN"/>
              </w:rPr>
            </w:pPr>
            <w:r w:rsidRPr="00635212">
              <w:rPr>
                <w:rFonts w:ascii="Calibri" w:hAnsi="Calibri"/>
                <w:b/>
                <w:sz w:val="16"/>
                <w:szCs w:val="16"/>
                <w:lang w:eastAsia="zh-CN"/>
              </w:rPr>
              <w:t>1. Research &amp; Analysis</w:t>
            </w:r>
          </w:p>
          <w:p w:rsidR="00C61E50" w:rsidRPr="00635212" w:rsidRDefault="00C61E50" w:rsidP="00C61E50">
            <w:pPr>
              <w:rPr>
                <w:rFonts w:ascii="Calibri" w:hAnsi="Calibri"/>
                <w:sz w:val="16"/>
                <w:szCs w:val="16"/>
                <w:lang w:eastAsia="zh-CN"/>
              </w:rPr>
            </w:pPr>
            <w:r w:rsidRPr="00635212">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C61E50" w:rsidRPr="00635212" w:rsidRDefault="00C61E50" w:rsidP="00C61E50">
            <w:pPr>
              <w:rPr>
                <w:rFonts w:ascii="Calibri" w:hAnsi="Calibri"/>
                <w:sz w:val="12"/>
                <w:szCs w:val="16"/>
                <w:lang w:eastAsia="zh-CN"/>
              </w:rPr>
            </w:pPr>
            <w:r w:rsidRPr="00635212">
              <w:rPr>
                <w:rFonts w:ascii="Calibri" w:hAnsi="Calibri"/>
                <w:sz w:val="12"/>
                <w:szCs w:val="16"/>
                <w:lang w:eastAsia="zh-CN"/>
              </w:rPr>
              <w:t>Little or no attempt to plan and/or carry out projects which gather information from appropriate sources.</w:t>
            </w:r>
          </w:p>
          <w:p w:rsidR="00C61E50" w:rsidRPr="00635212" w:rsidRDefault="00C61E50" w:rsidP="00C61E50">
            <w:pPr>
              <w:rPr>
                <w:rFonts w:ascii="Calibri" w:hAnsi="Calibri"/>
                <w:sz w:val="12"/>
                <w:szCs w:val="16"/>
                <w:lang w:eastAsia="zh-CN"/>
              </w:rPr>
            </w:pPr>
            <w:r w:rsidRPr="00635212">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C61E50" w:rsidRPr="00635212" w:rsidRDefault="00C61E50" w:rsidP="00C61E50">
            <w:pPr>
              <w:rPr>
                <w:rFonts w:ascii="Calibri" w:hAnsi="Calibri"/>
                <w:sz w:val="12"/>
                <w:szCs w:val="16"/>
                <w:lang w:eastAsia="zh-CN"/>
              </w:rPr>
            </w:pPr>
            <w:r w:rsidRPr="00635212">
              <w:rPr>
                <w:rFonts w:ascii="Calibri" w:hAnsi="Calibri"/>
                <w:sz w:val="12"/>
                <w:szCs w:val="16"/>
                <w:lang w:eastAsia="zh-CN"/>
              </w:rPr>
              <w:t>Limited attempt to plan and/or carry out projects which gather information from appropriate sources.</w:t>
            </w:r>
          </w:p>
          <w:p w:rsidR="00C61E50" w:rsidRPr="00635212" w:rsidRDefault="00C61E50" w:rsidP="00C61E50">
            <w:pPr>
              <w:rPr>
                <w:rFonts w:ascii="Calibri" w:hAnsi="Calibri"/>
                <w:sz w:val="12"/>
                <w:szCs w:val="16"/>
                <w:lang w:eastAsia="zh-CN"/>
              </w:rPr>
            </w:pPr>
            <w:r w:rsidRPr="00635212">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Partial attempt to plan and/or carry out projects which gather information from appropriate sources.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Research and exploration is impressive both in extent and depth and the level of interpretation and critical insight is highly advanced.</w:t>
            </w:r>
          </w:p>
        </w:tc>
      </w:tr>
      <w:tr w:rsidR="00C61E50" w:rsidRPr="0058717F" w:rsidTr="00C61E50">
        <w:tc>
          <w:tcPr>
            <w:tcW w:w="888" w:type="pct"/>
            <w:tcBorders>
              <w:top w:val="single" w:sz="4" w:space="0" w:color="auto"/>
              <w:left w:val="single" w:sz="4" w:space="0" w:color="auto"/>
              <w:bottom w:val="single" w:sz="4" w:space="0" w:color="auto"/>
              <w:right w:val="single" w:sz="4" w:space="0" w:color="auto"/>
            </w:tcBorders>
            <w:shd w:val="clear" w:color="auto" w:fill="auto"/>
          </w:tcPr>
          <w:p w:rsidR="00C61E50" w:rsidRPr="00635212" w:rsidRDefault="00C61E50" w:rsidP="00C61E50">
            <w:pPr>
              <w:rPr>
                <w:rFonts w:ascii="Calibri" w:hAnsi="Calibri"/>
                <w:b/>
                <w:sz w:val="16"/>
                <w:szCs w:val="16"/>
                <w:lang w:eastAsia="zh-CN"/>
              </w:rPr>
            </w:pPr>
            <w:r w:rsidRPr="00635212">
              <w:rPr>
                <w:rFonts w:ascii="Calibri" w:hAnsi="Calibri"/>
                <w:b/>
                <w:sz w:val="16"/>
                <w:szCs w:val="16"/>
                <w:lang w:eastAsia="zh-CN"/>
              </w:rPr>
              <w:t>2. Development</w:t>
            </w:r>
          </w:p>
          <w:p w:rsidR="00C61E50" w:rsidRPr="00635212" w:rsidRDefault="00C61E50" w:rsidP="00C61E50">
            <w:pPr>
              <w:rPr>
                <w:rFonts w:ascii="Calibri" w:hAnsi="Calibri"/>
                <w:sz w:val="16"/>
                <w:szCs w:val="16"/>
                <w:lang w:eastAsia="zh-CN"/>
              </w:rPr>
            </w:pPr>
            <w:r w:rsidRPr="00635212">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There is little or no evidence of any attempt to solve novel and complex problems within the discipline. Little or no reference to theory and practice.</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Attempts to solve novel and complex problems are inadequate, with little reference to either theory or practice.</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Attempts to solve novel and complex problems are partial, with limited reference to current theory and practice.</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Proposals both challenge and extend the conceptual territory and set new benchmarks for innovation and effectiveness within the field.</w:t>
            </w:r>
          </w:p>
        </w:tc>
      </w:tr>
      <w:tr w:rsidR="00C61E50" w:rsidRPr="0058717F" w:rsidTr="00C61E50">
        <w:tc>
          <w:tcPr>
            <w:tcW w:w="888" w:type="pct"/>
            <w:tcBorders>
              <w:top w:val="single" w:sz="4" w:space="0" w:color="auto"/>
              <w:left w:val="single" w:sz="4" w:space="0" w:color="auto"/>
              <w:bottom w:val="single" w:sz="4" w:space="0" w:color="auto"/>
              <w:right w:val="single" w:sz="4" w:space="0" w:color="auto"/>
            </w:tcBorders>
            <w:shd w:val="clear" w:color="auto" w:fill="auto"/>
          </w:tcPr>
          <w:p w:rsidR="00C61E50" w:rsidRPr="00635212" w:rsidRDefault="00C61E50" w:rsidP="00C61E50">
            <w:pPr>
              <w:rPr>
                <w:rFonts w:ascii="Calibri" w:hAnsi="Calibri"/>
                <w:b/>
                <w:sz w:val="16"/>
                <w:szCs w:val="16"/>
                <w:lang w:eastAsia="zh-CN"/>
              </w:rPr>
            </w:pPr>
            <w:r w:rsidRPr="00635212">
              <w:rPr>
                <w:rFonts w:ascii="Calibri" w:hAnsi="Calibri"/>
                <w:b/>
                <w:sz w:val="16"/>
                <w:szCs w:val="16"/>
                <w:lang w:eastAsia="zh-CN"/>
              </w:rPr>
              <w:t>3. Technical Skill</w:t>
            </w:r>
          </w:p>
          <w:p w:rsidR="00C61E50" w:rsidRPr="00635212" w:rsidRDefault="00C61E50" w:rsidP="00C61E50">
            <w:pPr>
              <w:rPr>
                <w:rFonts w:ascii="Calibri" w:hAnsi="Calibri"/>
                <w:sz w:val="16"/>
                <w:szCs w:val="16"/>
                <w:lang w:eastAsia="zh-CN"/>
              </w:rPr>
            </w:pPr>
            <w:r w:rsidRPr="00635212">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Little or no evidence of technical skills with a poor level of output quality.</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Limited evidence of the use of a limited range of materials and methods with a sub-standard level of output quality.</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Partial evidence of the use of a limited range of materials and methods with a mediocre level of output quality.</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Controlled application of a range of materials and methods with good standards of output quality.</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C61E50" w:rsidRPr="0058717F" w:rsidTr="00C61E50">
        <w:tc>
          <w:tcPr>
            <w:tcW w:w="888" w:type="pct"/>
            <w:tcBorders>
              <w:top w:val="single" w:sz="4" w:space="0" w:color="auto"/>
              <w:left w:val="single" w:sz="4" w:space="0" w:color="auto"/>
              <w:bottom w:val="single" w:sz="4" w:space="0" w:color="auto"/>
              <w:right w:val="single" w:sz="4" w:space="0" w:color="auto"/>
            </w:tcBorders>
            <w:shd w:val="clear" w:color="auto" w:fill="auto"/>
          </w:tcPr>
          <w:p w:rsidR="00C61E50" w:rsidRPr="00635212" w:rsidRDefault="00C61E50" w:rsidP="00C61E50">
            <w:pPr>
              <w:rPr>
                <w:rFonts w:ascii="Calibri" w:hAnsi="Calibri"/>
                <w:b/>
                <w:sz w:val="16"/>
                <w:szCs w:val="16"/>
                <w:lang w:eastAsia="zh-CN"/>
              </w:rPr>
            </w:pPr>
            <w:r w:rsidRPr="00635212">
              <w:rPr>
                <w:rFonts w:ascii="Calibri" w:hAnsi="Calibri"/>
                <w:b/>
                <w:sz w:val="16"/>
                <w:szCs w:val="16"/>
                <w:lang w:eastAsia="zh-CN"/>
              </w:rPr>
              <w:t>4. Subject Knowledge</w:t>
            </w:r>
          </w:p>
          <w:p w:rsidR="00C61E50" w:rsidRPr="00635212" w:rsidRDefault="00C61E50" w:rsidP="00C61E50">
            <w:pPr>
              <w:rPr>
                <w:rFonts w:ascii="Calibri" w:hAnsi="Calibri"/>
                <w:b/>
                <w:sz w:val="16"/>
                <w:szCs w:val="16"/>
                <w:lang w:eastAsia="zh-CN"/>
              </w:rPr>
            </w:pPr>
            <w:r w:rsidRPr="00635212">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There is little or no identification of concepts and underlying principles.</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There is limited or incorrect identification of concepts and underlying principles.</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There is partial or limited identification of concepts and underlying principles.</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Discipline and context specific knowledge are substantive and a highly advanced synthesis of these elements creates new or expanded perspectives.</w:t>
            </w:r>
          </w:p>
        </w:tc>
      </w:tr>
      <w:tr w:rsidR="00C61E50" w:rsidRPr="0058717F" w:rsidTr="00C61E50">
        <w:tc>
          <w:tcPr>
            <w:tcW w:w="888" w:type="pct"/>
            <w:tcBorders>
              <w:top w:val="single" w:sz="4" w:space="0" w:color="auto"/>
              <w:left w:val="single" w:sz="4" w:space="0" w:color="auto"/>
              <w:bottom w:val="single" w:sz="4" w:space="0" w:color="auto"/>
              <w:right w:val="single" w:sz="4" w:space="0" w:color="auto"/>
            </w:tcBorders>
            <w:shd w:val="clear" w:color="auto" w:fill="auto"/>
          </w:tcPr>
          <w:p w:rsidR="00C61E50" w:rsidRPr="00635212" w:rsidRDefault="00C61E50" w:rsidP="00C61E50">
            <w:pPr>
              <w:rPr>
                <w:rFonts w:ascii="Calibri" w:hAnsi="Calibri"/>
                <w:b/>
                <w:sz w:val="16"/>
                <w:szCs w:val="16"/>
                <w:lang w:eastAsia="zh-CN"/>
              </w:rPr>
            </w:pPr>
            <w:r w:rsidRPr="00635212">
              <w:rPr>
                <w:rFonts w:ascii="Calibri" w:hAnsi="Calibri"/>
                <w:b/>
                <w:sz w:val="16"/>
                <w:szCs w:val="16"/>
                <w:lang w:eastAsia="zh-CN"/>
              </w:rPr>
              <w:t>5. Presentation &amp; Communication</w:t>
            </w:r>
          </w:p>
          <w:p w:rsidR="00C61E50" w:rsidRPr="00635212" w:rsidRDefault="00C61E50" w:rsidP="00C61E50">
            <w:pPr>
              <w:rPr>
                <w:rFonts w:ascii="Calibri" w:hAnsi="Calibri"/>
                <w:b/>
                <w:sz w:val="16"/>
                <w:szCs w:val="16"/>
                <w:lang w:eastAsia="zh-CN"/>
              </w:rPr>
            </w:pPr>
            <w:r w:rsidRPr="00635212">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Presentation and communication methods employed are not only highly individual, compelling and effective but also combine media in an innovative way.</w:t>
            </w:r>
          </w:p>
        </w:tc>
      </w:tr>
      <w:tr w:rsidR="00C61E50" w:rsidRPr="0058717F" w:rsidTr="00C61E50">
        <w:tc>
          <w:tcPr>
            <w:tcW w:w="888" w:type="pct"/>
            <w:tcBorders>
              <w:top w:val="single" w:sz="4" w:space="0" w:color="auto"/>
              <w:left w:val="single" w:sz="4" w:space="0" w:color="auto"/>
              <w:bottom w:val="single" w:sz="4" w:space="0" w:color="auto"/>
              <w:right w:val="single" w:sz="4" w:space="0" w:color="auto"/>
            </w:tcBorders>
            <w:shd w:val="clear" w:color="auto" w:fill="auto"/>
          </w:tcPr>
          <w:p w:rsidR="00C61E50" w:rsidRPr="00635212" w:rsidRDefault="00C61E50" w:rsidP="00C61E50">
            <w:pPr>
              <w:rPr>
                <w:rFonts w:ascii="Calibri" w:hAnsi="Calibri"/>
                <w:sz w:val="16"/>
                <w:szCs w:val="16"/>
                <w:lang w:eastAsia="zh-CN"/>
              </w:rPr>
            </w:pPr>
            <w:r w:rsidRPr="00635212">
              <w:rPr>
                <w:rFonts w:ascii="Calibri" w:hAnsi="Calibri"/>
                <w:b/>
                <w:sz w:val="16"/>
                <w:szCs w:val="16"/>
                <w:lang w:eastAsia="zh-CN"/>
              </w:rPr>
              <w:t xml:space="preserve">6. Personal Learning &amp; Development            </w:t>
            </w:r>
            <w:r w:rsidRPr="00635212">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C61E50" w:rsidRPr="0058717F" w:rsidTr="00C61E50">
        <w:trPr>
          <w:trHeight w:val="1448"/>
        </w:trPr>
        <w:tc>
          <w:tcPr>
            <w:tcW w:w="888" w:type="pct"/>
            <w:tcBorders>
              <w:top w:val="single" w:sz="4" w:space="0" w:color="auto"/>
              <w:left w:val="single" w:sz="4" w:space="0" w:color="auto"/>
              <w:bottom w:val="single" w:sz="4" w:space="0" w:color="auto"/>
              <w:right w:val="single" w:sz="4" w:space="0" w:color="auto"/>
            </w:tcBorders>
            <w:shd w:val="clear" w:color="auto" w:fill="auto"/>
          </w:tcPr>
          <w:p w:rsidR="00C61E50" w:rsidRPr="00635212" w:rsidRDefault="00C61E50" w:rsidP="00C61E50">
            <w:pPr>
              <w:rPr>
                <w:rFonts w:ascii="Calibri" w:hAnsi="Calibri"/>
                <w:sz w:val="16"/>
                <w:szCs w:val="16"/>
                <w:lang w:eastAsia="zh-CN"/>
              </w:rPr>
            </w:pPr>
            <w:r w:rsidRPr="00635212">
              <w:rPr>
                <w:rFonts w:ascii="Calibri" w:hAnsi="Calibri"/>
                <w:b/>
                <w:sz w:val="16"/>
                <w:szCs w:val="16"/>
                <w:lang w:eastAsia="zh-CN"/>
              </w:rPr>
              <w:lastRenderedPageBreak/>
              <w:t xml:space="preserve">7. Professional Practice </w:t>
            </w:r>
            <w:r w:rsidRPr="00635212">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There is limited evidence of any attempt to work as an autonomous professional,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C61E50" w:rsidRPr="00635212" w:rsidRDefault="00C61E50" w:rsidP="00C61E50">
            <w:pPr>
              <w:rPr>
                <w:rFonts w:ascii="Calibri" w:hAnsi="Calibri"/>
                <w:sz w:val="12"/>
                <w:szCs w:val="16"/>
                <w:lang w:eastAsia="zh-CN"/>
              </w:rPr>
            </w:pPr>
            <w:r w:rsidRPr="00635212">
              <w:rPr>
                <w:rFonts w:ascii="Calibri" w:hAnsi="Calibri"/>
                <w:sz w:val="12"/>
                <w:szCs w:val="16"/>
                <w:lang w:eastAsia="zh-CN"/>
              </w:rPr>
              <w:t>There is evidence of a limited attempt to work as an autonomous professional in various scenarios.</w:t>
            </w:r>
          </w:p>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C61E50" w:rsidRPr="00635212" w:rsidRDefault="00C61E50" w:rsidP="00C61E50">
            <w:pPr>
              <w:spacing w:after="120"/>
              <w:rPr>
                <w:rFonts w:ascii="Calibri" w:hAnsi="Calibri"/>
                <w:sz w:val="12"/>
                <w:szCs w:val="16"/>
                <w:lang w:eastAsia="zh-CN"/>
              </w:rPr>
            </w:pPr>
            <w:r w:rsidRPr="00635212">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rsidR="00C61E50" w:rsidRPr="003565DA" w:rsidRDefault="00C61E50" w:rsidP="00C61E50"/>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C61E50" w:rsidRPr="00DF2BAA" w:rsidRDefault="00C61E50" w:rsidP="00C61E50">
      <w:pPr>
        <w:pStyle w:val="Body1"/>
        <w:rPr>
          <w:b/>
          <w:i/>
          <w:color w:val="FF0000"/>
        </w:rPr>
      </w:pPr>
    </w:p>
    <w:p w:rsidR="00596761" w:rsidRDefault="00596761" w:rsidP="00652580">
      <w:pPr>
        <w:pStyle w:val="Header"/>
      </w:pPr>
    </w:p>
    <w:p w:rsidR="00596761" w:rsidRDefault="00596761" w:rsidP="00652580">
      <w:pPr>
        <w:pStyle w:val="Header"/>
      </w:pPr>
    </w:p>
    <w:p w:rsidR="00C61E50" w:rsidRDefault="00C61E50" w:rsidP="00652580">
      <w:pPr>
        <w:pStyle w:val="Header"/>
      </w:pPr>
    </w:p>
    <w:p w:rsidR="00652580" w:rsidRDefault="00652580" w:rsidP="00652580">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652580" w:rsidRPr="00CE0319" w:rsidTr="00652580">
        <w:trPr>
          <w:trHeight w:val="75"/>
        </w:trPr>
        <w:tc>
          <w:tcPr>
            <w:tcW w:w="10598" w:type="dxa"/>
            <w:gridSpan w:val="4"/>
            <w:shd w:val="clear" w:color="auto" w:fill="D9D9D9"/>
          </w:tcPr>
          <w:p w:rsidR="00652580" w:rsidRPr="00CE0319" w:rsidRDefault="00652580" w:rsidP="00652580">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652580" w:rsidRPr="00971172" w:rsidTr="00652580">
        <w:tc>
          <w:tcPr>
            <w:tcW w:w="1809" w:type="dxa"/>
            <w:shd w:val="clear" w:color="auto" w:fill="D9D9D9"/>
          </w:tcPr>
          <w:p w:rsidR="00652580" w:rsidRPr="00BF30FF" w:rsidRDefault="00652580" w:rsidP="00652580">
            <w:pPr>
              <w:spacing w:before="120" w:after="120"/>
              <w:jc w:val="both"/>
              <w:rPr>
                <w:rFonts w:ascii="Calibri" w:hAnsi="Calibri" w:cs="Calibri"/>
                <w:b/>
              </w:rPr>
            </w:pPr>
            <w:r w:rsidRPr="00BF30FF">
              <w:rPr>
                <w:rFonts w:ascii="Calibri" w:hAnsi="Calibri" w:cs="Calibri"/>
                <w:b/>
              </w:rPr>
              <w:t>Student name:</w:t>
            </w:r>
          </w:p>
        </w:tc>
        <w:tc>
          <w:tcPr>
            <w:tcW w:w="3828" w:type="dxa"/>
          </w:tcPr>
          <w:p w:rsidR="00652580" w:rsidRPr="00BF30FF" w:rsidRDefault="00652580" w:rsidP="00652580">
            <w:pPr>
              <w:spacing w:before="120" w:after="120"/>
              <w:jc w:val="both"/>
              <w:rPr>
                <w:rFonts w:ascii="Calibri" w:hAnsi="Calibri" w:cs="Calibri"/>
                <w:b/>
              </w:rPr>
            </w:pPr>
          </w:p>
        </w:tc>
        <w:tc>
          <w:tcPr>
            <w:tcW w:w="1842" w:type="dxa"/>
            <w:shd w:val="clear" w:color="auto" w:fill="D9D9D9"/>
          </w:tcPr>
          <w:p w:rsidR="00652580" w:rsidRPr="00BF30FF" w:rsidRDefault="00652580" w:rsidP="00652580">
            <w:pPr>
              <w:spacing w:before="120" w:after="120"/>
              <w:jc w:val="both"/>
              <w:rPr>
                <w:rFonts w:ascii="Calibri" w:hAnsi="Calibri" w:cs="Calibri"/>
                <w:b/>
              </w:rPr>
            </w:pPr>
            <w:r w:rsidRPr="00BF30FF">
              <w:rPr>
                <w:rFonts w:ascii="Calibri" w:hAnsi="Calibri" w:cs="Calibri"/>
                <w:b/>
              </w:rPr>
              <w:t>Student P number:</w:t>
            </w:r>
          </w:p>
        </w:tc>
        <w:tc>
          <w:tcPr>
            <w:tcW w:w="3119" w:type="dxa"/>
          </w:tcPr>
          <w:p w:rsidR="00652580" w:rsidRPr="00BF30FF" w:rsidRDefault="00652580" w:rsidP="00652580">
            <w:pPr>
              <w:spacing w:before="120" w:after="120"/>
              <w:jc w:val="both"/>
              <w:rPr>
                <w:rFonts w:ascii="Calibri" w:hAnsi="Calibri" w:cs="Calibri"/>
                <w:b/>
              </w:rPr>
            </w:pPr>
          </w:p>
        </w:tc>
      </w:tr>
      <w:tr w:rsidR="00652580" w:rsidRPr="00971172" w:rsidTr="00652580">
        <w:tc>
          <w:tcPr>
            <w:tcW w:w="1809" w:type="dxa"/>
            <w:shd w:val="clear" w:color="auto" w:fill="D9D9D9"/>
          </w:tcPr>
          <w:p w:rsidR="00652580" w:rsidRPr="00BF30FF" w:rsidRDefault="00652580" w:rsidP="00652580">
            <w:pPr>
              <w:spacing w:before="120" w:after="120"/>
              <w:jc w:val="both"/>
              <w:rPr>
                <w:rFonts w:ascii="Calibri" w:hAnsi="Calibri" w:cs="Calibri"/>
                <w:b/>
              </w:rPr>
            </w:pPr>
            <w:r w:rsidRPr="00BF30FF">
              <w:rPr>
                <w:rFonts w:ascii="Calibri" w:hAnsi="Calibri" w:cs="Calibri"/>
                <w:b/>
              </w:rPr>
              <w:t>Programme:</w:t>
            </w:r>
          </w:p>
        </w:tc>
        <w:tc>
          <w:tcPr>
            <w:tcW w:w="3828" w:type="dxa"/>
          </w:tcPr>
          <w:p w:rsidR="00652580" w:rsidRPr="00BF30FF" w:rsidRDefault="00652580" w:rsidP="00652580">
            <w:pPr>
              <w:spacing w:before="120" w:after="120"/>
              <w:jc w:val="both"/>
              <w:rPr>
                <w:rFonts w:ascii="Calibri" w:hAnsi="Calibri" w:cs="Calibri"/>
                <w:b/>
              </w:rPr>
            </w:pPr>
          </w:p>
        </w:tc>
        <w:tc>
          <w:tcPr>
            <w:tcW w:w="1842" w:type="dxa"/>
            <w:shd w:val="clear" w:color="auto" w:fill="D9D9D9"/>
          </w:tcPr>
          <w:p w:rsidR="00652580" w:rsidRPr="00CE0319" w:rsidRDefault="00652580" w:rsidP="00652580">
            <w:pPr>
              <w:spacing w:before="120" w:after="120"/>
              <w:jc w:val="both"/>
              <w:rPr>
                <w:rFonts w:ascii="Calibri" w:hAnsi="Calibri" w:cs="Calibri"/>
                <w:b/>
              </w:rPr>
            </w:pPr>
            <w:r>
              <w:rPr>
                <w:rFonts w:ascii="Calibri" w:hAnsi="Calibri" w:cs="Calibri"/>
                <w:b/>
              </w:rPr>
              <w:t xml:space="preserve">Year of programme </w:t>
            </w:r>
          </w:p>
        </w:tc>
        <w:tc>
          <w:tcPr>
            <w:tcW w:w="3119" w:type="dxa"/>
          </w:tcPr>
          <w:p w:rsidR="00652580" w:rsidRPr="00CE0319" w:rsidRDefault="00652580" w:rsidP="00652580">
            <w:pPr>
              <w:spacing w:before="120" w:after="120"/>
              <w:jc w:val="both"/>
              <w:rPr>
                <w:rFonts w:ascii="Calibri" w:hAnsi="Calibri" w:cs="Calibri"/>
                <w:b/>
              </w:rPr>
            </w:pPr>
          </w:p>
        </w:tc>
      </w:tr>
      <w:tr w:rsidR="00652580" w:rsidRPr="00971172" w:rsidTr="00652580">
        <w:tc>
          <w:tcPr>
            <w:tcW w:w="1809" w:type="dxa"/>
            <w:tcBorders>
              <w:bottom w:val="single" w:sz="8" w:space="0" w:color="000000"/>
            </w:tcBorders>
            <w:shd w:val="clear" w:color="auto" w:fill="D9D9D9"/>
          </w:tcPr>
          <w:p w:rsidR="00652580" w:rsidRPr="00BF30FF" w:rsidRDefault="00652580" w:rsidP="00652580">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652580" w:rsidRPr="00971172" w:rsidRDefault="00652580" w:rsidP="00652580"/>
        </w:tc>
      </w:tr>
    </w:tbl>
    <w:p w:rsidR="00652580" w:rsidRDefault="00652580" w:rsidP="00652580">
      <w:pPr>
        <w:pStyle w:val="BodyText1"/>
        <w:tabs>
          <w:tab w:val="clear" w:pos="720"/>
          <w:tab w:val="clear" w:pos="1440"/>
        </w:tabs>
        <w:jc w:val="both"/>
        <w:rPr>
          <w:rFonts w:ascii="Calibri" w:hAnsi="Calibri"/>
          <w:sz w:val="20"/>
        </w:rPr>
      </w:pPr>
    </w:p>
    <w:p w:rsidR="00652580" w:rsidRPr="00FA68F8" w:rsidRDefault="00652580" w:rsidP="00652580">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652580" w:rsidRDefault="00652580" w:rsidP="00652580">
      <w:pPr>
        <w:rPr>
          <w:rFonts w:ascii="Calibri" w:hAnsi="Calibri"/>
          <w:b/>
          <w:sz w:val="22"/>
          <w:szCs w:val="22"/>
        </w:rPr>
      </w:pPr>
    </w:p>
    <w:p w:rsidR="00652580" w:rsidRDefault="00652580" w:rsidP="00652580">
      <w:pPr>
        <w:rPr>
          <w:rFonts w:ascii="Calibri" w:hAnsi="Calibri"/>
          <w:b/>
          <w:sz w:val="22"/>
          <w:szCs w:val="22"/>
        </w:rPr>
        <w:sectPr w:rsidR="00652580" w:rsidSect="00652580">
          <w:footerReference w:type="default" r:id="rId2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652580" w:rsidRPr="00266B32" w:rsidTr="00652580">
        <w:tc>
          <w:tcPr>
            <w:tcW w:w="1055" w:type="pct"/>
            <w:vMerge w:val="restart"/>
            <w:tcBorders>
              <w:top w:val="single" w:sz="4" w:space="0" w:color="auto"/>
              <w:left w:val="single" w:sz="4" w:space="0" w:color="auto"/>
              <w:right w:val="single" w:sz="4" w:space="0" w:color="auto"/>
            </w:tcBorders>
            <w:shd w:val="clear" w:color="auto" w:fill="BFBFBF"/>
            <w:vAlign w:val="center"/>
          </w:tcPr>
          <w:p w:rsidR="00652580" w:rsidRPr="00F61A20" w:rsidRDefault="00652580" w:rsidP="00652580">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652580" w:rsidRPr="00F61A20" w:rsidRDefault="00652580" w:rsidP="00652580">
            <w:pPr>
              <w:rPr>
                <w:rFonts w:ascii="Calibri" w:hAnsi="Calibri"/>
                <w:b/>
                <w:sz w:val="22"/>
              </w:rPr>
            </w:pPr>
            <w:r w:rsidRPr="00F61A20">
              <w:rPr>
                <w:rFonts w:ascii="Calibri" w:hAnsi="Calibri"/>
                <w:b/>
                <w:sz w:val="22"/>
              </w:rPr>
              <w:t>Level of Achievement</w:t>
            </w:r>
          </w:p>
        </w:tc>
      </w:tr>
      <w:tr w:rsidR="00652580" w:rsidRPr="00CC0370" w:rsidTr="00652580">
        <w:trPr>
          <w:trHeight w:val="548"/>
        </w:trPr>
        <w:tc>
          <w:tcPr>
            <w:tcW w:w="1055" w:type="pct"/>
            <w:vMerge/>
            <w:tcBorders>
              <w:left w:val="single" w:sz="4" w:space="0" w:color="auto"/>
              <w:bottom w:val="single" w:sz="4" w:space="0" w:color="auto"/>
              <w:right w:val="single" w:sz="4" w:space="0" w:color="auto"/>
            </w:tcBorders>
            <w:shd w:val="clear" w:color="auto" w:fill="BFBFBF"/>
          </w:tcPr>
          <w:p w:rsidR="00652580" w:rsidRPr="00F61A20" w:rsidRDefault="00652580" w:rsidP="00652580">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652580" w:rsidRDefault="00652580" w:rsidP="00652580">
            <w:pPr>
              <w:jc w:val="center"/>
              <w:rPr>
                <w:rFonts w:ascii="Calibri" w:hAnsi="Calibri"/>
                <w:b/>
                <w:sz w:val="18"/>
              </w:rPr>
            </w:pPr>
          </w:p>
          <w:p w:rsidR="00652580" w:rsidRPr="009D3EA4" w:rsidRDefault="00652580" w:rsidP="00652580">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652580" w:rsidRDefault="00652580" w:rsidP="00652580">
            <w:pPr>
              <w:jc w:val="center"/>
              <w:rPr>
                <w:rFonts w:ascii="Calibri" w:hAnsi="Calibri"/>
                <w:b/>
                <w:sz w:val="18"/>
              </w:rPr>
            </w:pPr>
          </w:p>
          <w:p w:rsidR="00652580" w:rsidRPr="00F61A20" w:rsidRDefault="00652580" w:rsidP="00652580">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652580" w:rsidRDefault="00652580" w:rsidP="00652580">
            <w:pPr>
              <w:jc w:val="center"/>
              <w:rPr>
                <w:rFonts w:ascii="Calibri" w:hAnsi="Calibri"/>
                <w:b/>
                <w:sz w:val="18"/>
              </w:rPr>
            </w:pPr>
          </w:p>
          <w:p w:rsidR="00652580" w:rsidRPr="00F61A20" w:rsidRDefault="00652580" w:rsidP="00652580">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652580" w:rsidRDefault="00652580" w:rsidP="00652580">
            <w:pPr>
              <w:jc w:val="center"/>
              <w:rPr>
                <w:rFonts w:ascii="Calibri" w:hAnsi="Calibri"/>
                <w:b/>
                <w:sz w:val="18"/>
              </w:rPr>
            </w:pPr>
          </w:p>
          <w:p w:rsidR="00652580" w:rsidRPr="00F61A20" w:rsidRDefault="00652580" w:rsidP="00652580">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652580" w:rsidRDefault="00652580" w:rsidP="00652580">
            <w:pPr>
              <w:jc w:val="center"/>
              <w:rPr>
                <w:rFonts w:ascii="Calibri" w:hAnsi="Calibri"/>
                <w:b/>
                <w:sz w:val="18"/>
              </w:rPr>
            </w:pPr>
          </w:p>
          <w:p w:rsidR="00652580" w:rsidRPr="00F61A20" w:rsidRDefault="00652580" w:rsidP="00652580">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652580" w:rsidRDefault="00652580" w:rsidP="00652580">
            <w:pPr>
              <w:jc w:val="center"/>
              <w:rPr>
                <w:rFonts w:ascii="Calibri" w:hAnsi="Calibri"/>
                <w:b/>
                <w:sz w:val="18"/>
              </w:rPr>
            </w:pPr>
          </w:p>
          <w:p w:rsidR="00652580" w:rsidRPr="00F61A20" w:rsidRDefault="00652580" w:rsidP="00652580">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652580" w:rsidRPr="00CC0370" w:rsidTr="00652580">
        <w:trPr>
          <w:trHeight w:val="450"/>
        </w:trPr>
        <w:tc>
          <w:tcPr>
            <w:tcW w:w="1055" w:type="pct"/>
            <w:tcBorders>
              <w:top w:val="single" w:sz="4" w:space="0" w:color="auto"/>
              <w:left w:val="single" w:sz="4" w:space="0" w:color="auto"/>
              <w:right w:val="single" w:sz="4" w:space="0" w:color="auto"/>
            </w:tcBorders>
            <w:shd w:val="clear" w:color="auto" w:fill="BFBFBF"/>
          </w:tcPr>
          <w:p w:rsidR="00652580" w:rsidRPr="00F61A20" w:rsidRDefault="00652580" w:rsidP="00652580">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652580" w:rsidRPr="00EB4F96" w:rsidRDefault="00652580" w:rsidP="00652580">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652580" w:rsidRPr="00EB4F96" w:rsidRDefault="00652580" w:rsidP="00652580">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652580" w:rsidRPr="00EB4F96" w:rsidRDefault="00652580" w:rsidP="00652580">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652580" w:rsidRPr="00EB4F96" w:rsidRDefault="00652580" w:rsidP="00652580">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652580" w:rsidRPr="00EB4F96" w:rsidRDefault="00652580" w:rsidP="00652580">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652580" w:rsidRPr="00EB4F96" w:rsidRDefault="00652580" w:rsidP="00652580">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652580" w:rsidRPr="00EB4F96" w:rsidRDefault="00652580" w:rsidP="00652580">
            <w:pPr>
              <w:spacing w:after="120"/>
              <w:jc w:val="center"/>
              <w:rPr>
                <w:rFonts w:ascii="Calibri" w:hAnsi="Calibri"/>
                <w:b/>
                <w:sz w:val="12"/>
                <w:szCs w:val="16"/>
              </w:rPr>
            </w:pPr>
            <w:r w:rsidRPr="00EB4F96">
              <w:rPr>
                <w:rFonts w:ascii="Calibri" w:hAnsi="Calibri"/>
                <w:b/>
                <w:sz w:val="12"/>
                <w:szCs w:val="16"/>
              </w:rPr>
              <w:t>EXCEPTIONAL</w:t>
            </w:r>
          </w:p>
        </w:tc>
      </w:tr>
      <w:tr w:rsidR="00652580" w:rsidRPr="00CC0370" w:rsidTr="00652580">
        <w:trPr>
          <w:trHeight w:val="450"/>
        </w:trPr>
        <w:tc>
          <w:tcPr>
            <w:tcW w:w="1055" w:type="pct"/>
            <w:vMerge w:val="restart"/>
            <w:tcBorders>
              <w:top w:val="single" w:sz="4" w:space="0" w:color="auto"/>
              <w:left w:val="single" w:sz="4" w:space="0" w:color="auto"/>
              <w:right w:val="single" w:sz="4" w:space="0" w:color="auto"/>
            </w:tcBorders>
          </w:tcPr>
          <w:p w:rsidR="00652580" w:rsidRPr="00F61A20" w:rsidRDefault="00652580" w:rsidP="0065258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652580" w:rsidRPr="00F61A20" w:rsidRDefault="00652580" w:rsidP="00652580">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652580" w:rsidRPr="00F61A20" w:rsidRDefault="00652580" w:rsidP="00652580">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652580" w:rsidRPr="00F61A20" w:rsidRDefault="00652580" w:rsidP="00652580">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80-100%</w:t>
            </w:r>
          </w:p>
        </w:tc>
      </w:tr>
      <w:tr w:rsidR="00652580" w:rsidRPr="00CC0370" w:rsidTr="00652580">
        <w:trPr>
          <w:trHeight w:val="451"/>
        </w:trPr>
        <w:tc>
          <w:tcPr>
            <w:tcW w:w="1055" w:type="pct"/>
            <w:vMerge/>
            <w:tcBorders>
              <w:left w:val="single" w:sz="4" w:space="0" w:color="auto"/>
              <w:bottom w:val="single" w:sz="4" w:space="0" w:color="auto"/>
              <w:right w:val="single" w:sz="4" w:space="0" w:color="auto"/>
            </w:tcBorders>
          </w:tcPr>
          <w:p w:rsidR="00652580" w:rsidRPr="00F61A20" w:rsidRDefault="00652580" w:rsidP="00652580">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652580" w:rsidRPr="00F61A20" w:rsidRDefault="00652580" w:rsidP="00652580">
            <w:pPr>
              <w:rPr>
                <w:rFonts w:ascii="Calibri" w:hAnsi="Calibri"/>
                <w:sz w:val="18"/>
                <w:szCs w:val="32"/>
              </w:rPr>
            </w:pPr>
            <w:r w:rsidRPr="00F61A20">
              <w:rPr>
                <w:rFonts w:ascii="Calibri" w:hAnsi="Calibri"/>
                <w:szCs w:val="32"/>
              </w:rPr>
              <w:sym w:font="Wingdings" w:char="F06F"/>
            </w:r>
          </w:p>
        </w:tc>
      </w:tr>
      <w:tr w:rsidR="00652580" w:rsidRPr="00CC0370" w:rsidTr="00652580">
        <w:trPr>
          <w:trHeight w:val="450"/>
        </w:trPr>
        <w:tc>
          <w:tcPr>
            <w:tcW w:w="1055" w:type="pct"/>
            <w:vMerge w:val="restart"/>
            <w:tcBorders>
              <w:top w:val="single" w:sz="4" w:space="0" w:color="auto"/>
              <w:left w:val="single" w:sz="4" w:space="0" w:color="auto"/>
              <w:right w:val="single" w:sz="4" w:space="0" w:color="auto"/>
            </w:tcBorders>
          </w:tcPr>
          <w:p w:rsidR="00652580" w:rsidRPr="005E72F8" w:rsidRDefault="00652580" w:rsidP="0065258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652580" w:rsidRPr="00F61A20" w:rsidRDefault="00652580" w:rsidP="00652580">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652580" w:rsidRPr="00F61A20" w:rsidRDefault="00652580" w:rsidP="00652580">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80-100%</w:t>
            </w:r>
          </w:p>
        </w:tc>
      </w:tr>
      <w:tr w:rsidR="00652580" w:rsidRPr="00CC0370" w:rsidTr="00652580">
        <w:trPr>
          <w:trHeight w:val="451"/>
        </w:trPr>
        <w:tc>
          <w:tcPr>
            <w:tcW w:w="1055" w:type="pct"/>
            <w:vMerge/>
            <w:tcBorders>
              <w:left w:val="single" w:sz="4" w:space="0" w:color="auto"/>
              <w:bottom w:val="single" w:sz="4" w:space="0" w:color="auto"/>
              <w:right w:val="single" w:sz="4" w:space="0" w:color="auto"/>
            </w:tcBorders>
          </w:tcPr>
          <w:p w:rsidR="00652580" w:rsidRPr="00F61A20" w:rsidRDefault="00652580" w:rsidP="00652580">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652580" w:rsidRPr="00F61A20" w:rsidRDefault="00652580" w:rsidP="00652580">
            <w:pPr>
              <w:rPr>
                <w:rFonts w:ascii="Calibri" w:hAnsi="Calibri"/>
                <w:sz w:val="18"/>
                <w:szCs w:val="32"/>
              </w:rPr>
            </w:pPr>
            <w:r w:rsidRPr="00F61A20">
              <w:rPr>
                <w:rFonts w:ascii="Calibri" w:hAnsi="Calibri"/>
                <w:szCs w:val="32"/>
              </w:rPr>
              <w:sym w:font="Wingdings" w:char="F06F"/>
            </w:r>
          </w:p>
        </w:tc>
      </w:tr>
      <w:tr w:rsidR="00652580" w:rsidRPr="00CC0370" w:rsidTr="00652580">
        <w:trPr>
          <w:trHeight w:val="450"/>
        </w:trPr>
        <w:tc>
          <w:tcPr>
            <w:tcW w:w="1055" w:type="pct"/>
            <w:vMerge w:val="restart"/>
            <w:tcBorders>
              <w:top w:val="single" w:sz="4" w:space="0" w:color="auto"/>
              <w:left w:val="single" w:sz="4" w:space="0" w:color="auto"/>
              <w:right w:val="single" w:sz="4" w:space="0" w:color="auto"/>
            </w:tcBorders>
          </w:tcPr>
          <w:p w:rsidR="00652580" w:rsidRPr="00F61A20" w:rsidRDefault="00652580" w:rsidP="0065258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652580" w:rsidRPr="00F61A20" w:rsidRDefault="00652580" w:rsidP="00652580">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652580" w:rsidRPr="00F61A20" w:rsidRDefault="00652580" w:rsidP="00652580">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652580" w:rsidRPr="00F61A20" w:rsidRDefault="00652580" w:rsidP="00652580">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80-100%</w:t>
            </w:r>
          </w:p>
        </w:tc>
      </w:tr>
      <w:tr w:rsidR="00652580" w:rsidRPr="00CC0370" w:rsidTr="00652580">
        <w:trPr>
          <w:trHeight w:val="451"/>
        </w:trPr>
        <w:tc>
          <w:tcPr>
            <w:tcW w:w="1055" w:type="pct"/>
            <w:vMerge/>
            <w:tcBorders>
              <w:left w:val="single" w:sz="4" w:space="0" w:color="auto"/>
              <w:bottom w:val="single" w:sz="4" w:space="0" w:color="auto"/>
              <w:right w:val="single" w:sz="4" w:space="0" w:color="auto"/>
            </w:tcBorders>
          </w:tcPr>
          <w:p w:rsidR="00652580" w:rsidRPr="00F61A20" w:rsidRDefault="00652580" w:rsidP="00652580">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652580" w:rsidRPr="00F61A20" w:rsidRDefault="00652580" w:rsidP="00652580">
            <w:pPr>
              <w:rPr>
                <w:rFonts w:ascii="Calibri" w:hAnsi="Calibri"/>
                <w:sz w:val="18"/>
                <w:szCs w:val="32"/>
              </w:rPr>
            </w:pPr>
            <w:r w:rsidRPr="00F61A20">
              <w:rPr>
                <w:rFonts w:ascii="Calibri" w:hAnsi="Calibri"/>
                <w:szCs w:val="32"/>
              </w:rPr>
              <w:sym w:font="Wingdings" w:char="F06F"/>
            </w:r>
          </w:p>
        </w:tc>
      </w:tr>
      <w:tr w:rsidR="00652580" w:rsidRPr="00CC0370" w:rsidTr="00652580">
        <w:trPr>
          <w:trHeight w:val="451"/>
        </w:trPr>
        <w:tc>
          <w:tcPr>
            <w:tcW w:w="1055" w:type="pct"/>
            <w:vMerge w:val="restart"/>
            <w:tcBorders>
              <w:top w:val="single" w:sz="4" w:space="0" w:color="auto"/>
              <w:left w:val="single" w:sz="4" w:space="0" w:color="auto"/>
              <w:right w:val="single" w:sz="4" w:space="0" w:color="auto"/>
            </w:tcBorders>
          </w:tcPr>
          <w:p w:rsidR="00652580" w:rsidRPr="00F61A20" w:rsidRDefault="00652580" w:rsidP="0065258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652580" w:rsidRPr="00F61A20" w:rsidRDefault="00652580" w:rsidP="00652580">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652580" w:rsidRPr="00F61A20" w:rsidRDefault="00652580" w:rsidP="00652580">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652580" w:rsidRPr="00F61A20" w:rsidRDefault="00652580" w:rsidP="00652580">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80-100%</w:t>
            </w:r>
          </w:p>
        </w:tc>
      </w:tr>
      <w:tr w:rsidR="00652580" w:rsidRPr="00CC0370" w:rsidTr="00652580">
        <w:trPr>
          <w:trHeight w:val="450"/>
        </w:trPr>
        <w:tc>
          <w:tcPr>
            <w:tcW w:w="1055" w:type="pct"/>
            <w:vMerge/>
            <w:tcBorders>
              <w:left w:val="single" w:sz="4" w:space="0" w:color="auto"/>
              <w:bottom w:val="single" w:sz="4" w:space="0" w:color="auto"/>
              <w:right w:val="single" w:sz="4" w:space="0" w:color="auto"/>
            </w:tcBorders>
          </w:tcPr>
          <w:p w:rsidR="00652580" w:rsidRPr="00F61A20" w:rsidRDefault="00652580" w:rsidP="00652580">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652580" w:rsidRPr="00F61A20" w:rsidRDefault="00652580" w:rsidP="00652580">
            <w:pPr>
              <w:rPr>
                <w:rFonts w:ascii="Calibri" w:hAnsi="Calibri"/>
                <w:sz w:val="18"/>
                <w:szCs w:val="32"/>
              </w:rPr>
            </w:pPr>
            <w:r w:rsidRPr="00F61A20">
              <w:rPr>
                <w:rFonts w:ascii="Calibri" w:hAnsi="Calibri"/>
                <w:szCs w:val="32"/>
              </w:rPr>
              <w:sym w:font="Wingdings" w:char="F06F"/>
            </w:r>
          </w:p>
        </w:tc>
      </w:tr>
      <w:tr w:rsidR="00652580" w:rsidRPr="00CC0370" w:rsidTr="00652580">
        <w:trPr>
          <w:trHeight w:val="451"/>
        </w:trPr>
        <w:tc>
          <w:tcPr>
            <w:tcW w:w="1055" w:type="pct"/>
            <w:vMerge w:val="restart"/>
            <w:tcBorders>
              <w:top w:val="single" w:sz="4" w:space="0" w:color="auto"/>
              <w:left w:val="single" w:sz="4" w:space="0" w:color="auto"/>
              <w:right w:val="single" w:sz="4" w:space="0" w:color="auto"/>
            </w:tcBorders>
          </w:tcPr>
          <w:p w:rsidR="00652580" w:rsidRPr="00F61A20" w:rsidRDefault="00652580" w:rsidP="0065258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652580" w:rsidRPr="00F61A20" w:rsidRDefault="00652580" w:rsidP="00652580">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652580" w:rsidRPr="00F61A20" w:rsidRDefault="00652580" w:rsidP="00652580">
            <w:pPr>
              <w:jc w:val="center"/>
              <w:rPr>
                <w:rFonts w:ascii="Calibri" w:hAnsi="Calibri"/>
                <w:sz w:val="18"/>
              </w:rPr>
            </w:pPr>
            <w:r w:rsidRPr="00F61A20">
              <w:rPr>
                <w:rFonts w:ascii="Calibri" w:hAnsi="Calibri"/>
                <w:sz w:val="18"/>
              </w:rPr>
              <w:lastRenderedPageBreak/>
              <w:t>0-29%</w:t>
            </w:r>
          </w:p>
        </w:tc>
        <w:tc>
          <w:tcPr>
            <w:tcW w:w="564" w:type="pct"/>
            <w:tcBorders>
              <w:top w:val="single" w:sz="4" w:space="0" w:color="auto"/>
              <w:left w:val="dashed" w:sz="4" w:space="0" w:color="auto"/>
              <w:right w:val="double" w:sz="4" w:space="0" w:color="auto"/>
            </w:tcBorders>
          </w:tcPr>
          <w:p w:rsidR="00652580" w:rsidRPr="00F61A20" w:rsidRDefault="00652580" w:rsidP="00652580">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652580" w:rsidRPr="00F61A20" w:rsidRDefault="00652580" w:rsidP="00652580">
            <w:pPr>
              <w:jc w:val="center"/>
              <w:rPr>
                <w:rFonts w:ascii="Calibri" w:hAnsi="Calibri"/>
                <w:b/>
                <w:sz w:val="18"/>
              </w:rPr>
            </w:pPr>
            <w:r w:rsidRPr="00F61A20">
              <w:rPr>
                <w:rFonts w:ascii="Calibri" w:hAnsi="Calibri"/>
                <w:b/>
                <w:sz w:val="18"/>
              </w:rPr>
              <w:t>80-100%</w:t>
            </w:r>
          </w:p>
        </w:tc>
      </w:tr>
      <w:tr w:rsidR="00652580" w:rsidRPr="00CC0370" w:rsidTr="00652580">
        <w:trPr>
          <w:trHeight w:val="450"/>
        </w:trPr>
        <w:tc>
          <w:tcPr>
            <w:tcW w:w="1055" w:type="pct"/>
            <w:vMerge/>
            <w:tcBorders>
              <w:left w:val="single" w:sz="4" w:space="0" w:color="auto"/>
              <w:bottom w:val="single" w:sz="4" w:space="0" w:color="auto"/>
              <w:right w:val="single" w:sz="4" w:space="0" w:color="auto"/>
            </w:tcBorders>
          </w:tcPr>
          <w:p w:rsidR="00652580" w:rsidRPr="00F61A20" w:rsidRDefault="00652580" w:rsidP="00652580">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652580" w:rsidRPr="00F61A20" w:rsidRDefault="00652580" w:rsidP="00652580">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652580" w:rsidRPr="00F61A20" w:rsidRDefault="00652580" w:rsidP="00652580">
            <w:pPr>
              <w:rPr>
                <w:rFonts w:ascii="Calibri" w:hAnsi="Calibri"/>
                <w:sz w:val="18"/>
                <w:szCs w:val="32"/>
              </w:rPr>
            </w:pPr>
            <w:r w:rsidRPr="00F61A20">
              <w:rPr>
                <w:rFonts w:ascii="Calibri" w:hAnsi="Calibri"/>
                <w:szCs w:val="32"/>
              </w:rPr>
              <w:sym w:font="Wingdings" w:char="F06F"/>
            </w:r>
          </w:p>
        </w:tc>
      </w:tr>
    </w:tbl>
    <w:p w:rsidR="00652580" w:rsidRDefault="00652580" w:rsidP="00652580"/>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652580" w:rsidRPr="00971172" w:rsidTr="00652580">
        <w:trPr>
          <w:trHeight w:val="75"/>
        </w:trPr>
        <w:tc>
          <w:tcPr>
            <w:tcW w:w="5299" w:type="dxa"/>
            <w:shd w:val="clear" w:color="auto" w:fill="D9D9D9"/>
          </w:tcPr>
          <w:p w:rsidR="00652580" w:rsidRPr="00CE0319" w:rsidRDefault="00652580" w:rsidP="00652580">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652580" w:rsidRPr="00CE0319" w:rsidRDefault="00652580" w:rsidP="00652580">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652580" w:rsidRPr="00971172" w:rsidTr="00652580">
        <w:trPr>
          <w:trHeight w:val="555"/>
        </w:trPr>
        <w:tc>
          <w:tcPr>
            <w:tcW w:w="5299" w:type="dxa"/>
            <w:tcBorders>
              <w:bottom w:val="single" w:sz="8" w:space="0" w:color="000000"/>
            </w:tcBorders>
          </w:tcPr>
          <w:p w:rsidR="00652580" w:rsidRPr="00CE0319" w:rsidRDefault="00652580" w:rsidP="00652580">
            <w:pPr>
              <w:pStyle w:val="BulletedList"/>
              <w:numPr>
                <w:ilvl w:val="0"/>
                <w:numId w:val="0"/>
              </w:numPr>
              <w:ind w:left="432"/>
              <w:rPr>
                <w:rFonts w:ascii="Calibri" w:hAnsi="Calibri"/>
                <w:sz w:val="20"/>
                <w:szCs w:val="20"/>
              </w:rPr>
            </w:pPr>
          </w:p>
          <w:p w:rsidR="00652580" w:rsidRPr="00CE0319" w:rsidRDefault="00652580" w:rsidP="00652580">
            <w:pPr>
              <w:pStyle w:val="BulletedList"/>
              <w:numPr>
                <w:ilvl w:val="0"/>
                <w:numId w:val="0"/>
              </w:numPr>
              <w:ind w:left="432"/>
              <w:rPr>
                <w:rFonts w:ascii="Calibri" w:hAnsi="Calibri"/>
                <w:sz w:val="20"/>
                <w:szCs w:val="20"/>
              </w:rPr>
            </w:pPr>
          </w:p>
          <w:p w:rsidR="00652580" w:rsidRDefault="00652580" w:rsidP="00652580">
            <w:pPr>
              <w:pStyle w:val="BulletedList"/>
              <w:numPr>
                <w:ilvl w:val="0"/>
                <w:numId w:val="0"/>
              </w:numPr>
              <w:ind w:left="432"/>
              <w:rPr>
                <w:rFonts w:ascii="Calibri" w:hAnsi="Calibri"/>
                <w:sz w:val="20"/>
                <w:szCs w:val="20"/>
              </w:rPr>
            </w:pPr>
          </w:p>
          <w:p w:rsidR="00652580" w:rsidRPr="00CE0319" w:rsidRDefault="00652580" w:rsidP="00652580">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652580" w:rsidRPr="00CE0319" w:rsidRDefault="00652580" w:rsidP="00652580">
            <w:pPr>
              <w:pStyle w:val="BulletedList"/>
              <w:numPr>
                <w:ilvl w:val="0"/>
                <w:numId w:val="0"/>
              </w:numPr>
              <w:rPr>
                <w:rFonts w:ascii="Calibri" w:hAnsi="Calibri"/>
                <w:sz w:val="20"/>
                <w:szCs w:val="20"/>
              </w:rPr>
            </w:pPr>
          </w:p>
          <w:p w:rsidR="00652580" w:rsidRPr="00CE0319" w:rsidRDefault="00652580" w:rsidP="00652580">
            <w:pPr>
              <w:pStyle w:val="BulletedList"/>
              <w:numPr>
                <w:ilvl w:val="0"/>
                <w:numId w:val="0"/>
              </w:numPr>
              <w:ind w:left="432"/>
              <w:rPr>
                <w:rFonts w:ascii="Calibri" w:hAnsi="Calibri"/>
                <w:sz w:val="20"/>
                <w:szCs w:val="20"/>
              </w:rPr>
            </w:pPr>
          </w:p>
        </w:tc>
      </w:tr>
    </w:tbl>
    <w:p w:rsidR="00652580" w:rsidRDefault="00652580" w:rsidP="00652580"/>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652580" w:rsidRPr="00971172" w:rsidTr="00652580">
        <w:trPr>
          <w:trHeight w:val="586"/>
        </w:trPr>
        <w:tc>
          <w:tcPr>
            <w:tcW w:w="2204" w:type="dxa"/>
            <w:shd w:val="clear" w:color="auto" w:fill="D9D9D9"/>
          </w:tcPr>
          <w:p w:rsidR="00652580" w:rsidRPr="00CE0319" w:rsidRDefault="00652580" w:rsidP="00652580">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652580" w:rsidRPr="00CE0319" w:rsidRDefault="00652580" w:rsidP="00652580">
            <w:pPr>
              <w:spacing w:before="120" w:after="120"/>
              <w:jc w:val="both"/>
              <w:rPr>
                <w:rFonts w:ascii="Calibri" w:hAnsi="Calibri" w:cs="Calibri"/>
                <w:b/>
              </w:rPr>
            </w:pPr>
          </w:p>
        </w:tc>
        <w:tc>
          <w:tcPr>
            <w:tcW w:w="1047" w:type="dxa"/>
            <w:shd w:val="clear" w:color="auto" w:fill="D9D9D9"/>
          </w:tcPr>
          <w:p w:rsidR="00652580" w:rsidRPr="00CE0319" w:rsidRDefault="00652580" w:rsidP="00652580">
            <w:pPr>
              <w:spacing w:before="120" w:after="120"/>
              <w:jc w:val="both"/>
              <w:rPr>
                <w:rFonts w:ascii="Calibri" w:hAnsi="Calibri" w:cs="Calibri"/>
                <w:b/>
              </w:rPr>
            </w:pPr>
            <w:r>
              <w:rPr>
                <w:rFonts w:ascii="Calibri" w:hAnsi="Calibri" w:cs="Calibri"/>
                <w:b/>
              </w:rPr>
              <w:t>Date</w:t>
            </w:r>
          </w:p>
        </w:tc>
        <w:tc>
          <w:tcPr>
            <w:tcW w:w="3489" w:type="dxa"/>
          </w:tcPr>
          <w:p w:rsidR="00652580" w:rsidRPr="00CE0319" w:rsidRDefault="00652580" w:rsidP="00652580">
            <w:pPr>
              <w:spacing w:before="120" w:after="120"/>
              <w:jc w:val="both"/>
              <w:rPr>
                <w:rFonts w:ascii="Calibri" w:hAnsi="Calibri" w:cs="Calibri"/>
                <w:b/>
              </w:rPr>
            </w:pPr>
          </w:p>
        </w:tc>
      </w:tr>
      <w:tr w:rsidR="00652580" w:rsidRPr="00971172" w:rsidTr="00652580">
        <w:trPr>
          <w:trHeight w:val="288"/>
        </w:trPr>
        <w:tc>
          <w:tcPr>
            <w:tcW w:w="2204" w:type="dxa"/>
            <w:tcBorders>
              <w:bottom w:val="single" w:sz="8" w:space="0" w:color="000000"/>
            </w:tcBorders>
            <w:shd w:val="clear" w:color="auto" w:fill="D9D9D9"/>
          </w:tcPr>
          <w:p w:rsidR="00652580" w:rsidRPr="00CE0319" w:rsidRDefault="00652580" w:rsidP="00652580">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652580" w:rsidRDefault="00652580" w:rsidP="00652580">
            <w:pPr>
              <w:spacing w:before="120" w:after="120"/>
              <w:jc w:val="both"/>
              <w:rPr>
                <w:rFonts w:ascii="Calibri" w:hAnsi="Calibri" w:cs="Calibri"/>
                <w:b/>
              </w:rPr>
            </w:pPr>
          </w:p>
          <w:p w:rsidR="00652580" w:rsidRPr="00CE0319" w:rsidRDefault="00652580" w:rsidP="00652580">
            <w:pPr>
              <w:spacing w:before="120" w:after="120"/>
              <w:jc w:val="both"/>
              <w:rPr>
                <w:rFonts w:ascii="Calibri" w:hAnsi="Calibri" w:cs="Calibri"/>
                <w:b/>
              </w:rPr>
            </w:pPr>
          </w:p>
        </w:tc>
      </w:tr>
    </w:tbl>
    <w:p w:rsidR="00652580" w:rsidRDefault="00652580"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596761" w:rsidRDefault="00596761" w:rsidP="00652580">
      <w:pPr>
        <w:jc w:val="both"/>
      </w:pPr>
    </w:p>
    <w:p w:rsidR="00596761" w:rsidRDefault="00596761" w:rsidP="00652580">
      <w:pPr>
        <w:jc w:val="both"/>
      </w:pPr>
    </w:p>
    <w:p w:rsidR="00596761" w:rsidRDefault="00596761" w:rsidP="00652580">
      <w:pPr>
        <w:jc w:val="both"/>
      </w:pPr>
    </w:p>
    <w:p w:rsidR="00596761" w:rsidRDefault="00596761"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0739E8" w:rsidRDefault="000739E8" w:rsidP="00652580">
      <w:pPr>
        <w:jc w:val="both"/>
      </w:pPr>
    </w:p>
    <w:p w:rsidR="00652580" w:rsidRDefault="00652580" w:rsidP="00652580">
      <w:pPr>
        <w:pStyle w:val="ListParagraph"/>
        <w:ind w:left="0"/>
        <w:jc w:val="both"/>
        <w:rPr>
          <w:rFonts w:ascii="Calibri" w:hAnsi="Calibri" w:cs="Calibri"/>
          <w:sz w:val="22"/>
          <w:szCs w:val="22"/>
        </w:rPr>
      </w:pPr>
    </w:p>
    <w:p w:rsidR="000739E8" w:rsidRDefault="000739E8" w:rsidP="000739E8">
      <w:pPr>
        <w:pStyle w:val="Header"/>
      </w:pPr>
      <w:r>
        <w:rPr>
          <w:noProof/>
        </w:rPr>
        <mc:AlternateContent>
          <mc:Choice Requires="wps">
            <w:drawing>
              <wp:anchor distT="0" distB="0" distL="114300" distR="114300" simplePos="0" relativeHeight="251663360" behindDoc="0" locked="0" layoutInCell="1" allowOverlap="1" wp14:anchorId="54CBE3A3" wp14:editId="2CE8D5E2">
                <wp:simplePos x="0" y="0"/>
                <wp:positionH relativeFrom="column">
                  <wp:posOffset>5173980</wp:posOffset>
                </wp:positionH>
                <wp:positionV relativeFrom="paragraph">
                  <wp:posOffset>-233680</wp:posOffset>
                </wp:positionV>
                <wp:extent cx="1591945" cy="914400"/>
                <wp:effectExtent l="19050" t="19050" r="27305" b="19050"/>
                <wp:wrapNone/>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E4BB1" w:rsidRDefault="002E4BB1" w:rsidP="000739E8">
                            <w:pPr>
                              <w:pStyle w:val="Heading6"/>
                              <w:shd w:val="clear" w:color="auto" w:fill="E0E0E0"/>
                            </w:pPr>
                          </w:p>
                          <w:p w:rsidR="002E4BB1" w:rsidRDefault="002E4BB1" w:rsidP="000739E8">
                            <w:pPr>
                              <w:pStyle w:val="Heading6"/>
                              <w:shd w:val="clear" w:color="auto" w:fill="E0E0E0"/>
                            </w:pPr>
                            <w:r>
                              <w:t xml:space="preserve">RESULT </w:t>
                            </w:r>
                            <w:r>
                              <w:rPr>
                                <w:noProof/>
                              </w:rPr>
                              <w:drawing>
                                <wp:inline distT="0" distB="0" distL="0" distR="0" wp14:anchorId="2E17C48D" wp14:editId="60DC16B5">
                                  <wp:extent cx="636905" cy="4400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4CBE3A3"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" fillcolor="silver" strokecolor="silver" strokeweight="2.25pt">
                <v:textbox>
                  <w:txbxContent>
                    <w:p w:rsidR="002E4BB1" w:rsidRDefault="002E4BB1" w:rsidP="000739E8">
                      <w:pPr>
                        <w:pStyle w:val="Heading6"/>
                        <w:shd w:val="clear" w:color="auto" w:fill="E0E0E0"/>
                      </w:pPr>
                    </w:p>
                    <w:p w:rsidR="002E4BB1" w:rsidRDefault="002E4BB1" w:rsidP="000739E8">
                      <w:pPr>
                        <w:pStyle w:val="Heading6"/>
                        <w:shd w:val="clear" w:color="auto" w:fill="E0E0E0"/>
                      </w:pPr>
                      <w:r>
                        <w:t xml:space="preserve">RESULT </w:t>
                      </w:r>
                      <w:r>
                        <w:rPr>
                          <w:noProof/>
                        </w:rPr>
                        <w:drawing>
                          <wp:inline distT="0" distB="0" distL="0" distR="0" wp14:anchorId="2E17C48D" wp14:editId="60DC16B5">
                            <wp:extent cx="636905" cy="4400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inline distT="0" distB="0" distL="0" distR="0" wp14:anchorId="7B6207A1" wp14:editId="7ACBA518">
            <wp:extent cx="1809750" cy="723900"/>
            <wp:effectExtent l="0" t="0" r="0" b="0"/>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0739E8" w:rsidRDefault="000739E8" w:rsidP="000739E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739E8" w:rsidRPr="00C1361B" w:rsidTr="003C59EA">
        <w:tc>
          <w:tcPr>
            <w:tcW w:w="10670" w:type="dxa"/>
            <w:shd w:val="clear" w:color="auto" w:fill="C0C0C0"/>
          </w:tcPr>
          <w:p w:rsidR="000739E8" w:rsidRDefault="000739E8" w:rsidP="003C59EA">
            <w:pPr>
              <w:pStyle w:val="Heading4"/>
              <w:rPr>
                <w:rFonts w:ascii="Calibri" w:hAnsi="Calibri"/>
                <w:b/>
              </w:rPr>
            </w:pPr>
            <w:r>
              <w:rPr>
                <w:rFonts w:ascii="Calibri" w:hAnsi="Calibri"/>
                <w:b/>
              </w:rPr>
              <w:t xml:space="preserve">MASTERS DEGREE </w:t>
            </w:r>
            <w:r w:rsidRPr="00C1361B">
              <w:rPr>
                <w:rFonts w:ascii="Calibri" w:hAnsi="Calibri"/>
                <w:b/>
              </w:rPr>
              <w:t xml:space="preserve">ASSIGNMENT SPECIFICATION </w:t>
            </w:r>
          </w:p>
          <w:p w:rsidR="000739E8" w:rsidRPr="009F5CB2" w:rsidRDefault="000739E8" w:rsidP="003C59EA">
            <w:pPr>
              <w:jc w:val="center"/>
              <w:rPr>
                <w:rFonts w:ascii="Arial" w:hAnsi="Arial" w:cs="Arial"/>
              </w:rPr>
            </w:pPr>
            <w:r w:rsidRPr="009F5CB2">
              <w:rPr>
                <w:rFonts w:ascii="Arial" w:hAnsi="Arial" w:cs="Arial"/>
                <w:b/>
                <w:noProof/>
              </w:rPr>
              <w:t xml:space="preserve">SCHOOL OF </w:t>
            </w:r>
            <w:r>
              <w:rPr>
                <w:rFonts w:ascii="Arial" w:hAnsi="Arial" w:cs="Arial"/>
                <w:b/>
                <w:noProof/>
              </w:rPr>
              <w:t>EARLY YEARS</w:t>
            </w:r>
          </w:p>
        </w:tc>
      </w:tr>
    </w:tbl>
    <w:p w:rsidR="000739E8" w:rsidRDefault="000739E8" w:rsidP="000739E8">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0739E8" w:rsidRPr="00C1361B" w:rsidTr="003C59EA">
        <w:tc>
          <w:tcPr>
            <w:tcW w:w="2093" w:type="dxa"/>
            <w:shd w:val="pct15" w:color="auto" w:fill="auto"/>
          </w:tcPr>
          <w:p w:rsidR="000739E8" w:rsidRPr="00C1361B" w:rsidRDefault="000739E8" w:rsidP="003C59E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0739E8" w:rsidRPr="00C1361B" w:rsidRDefault="000739E8" w:rsidP="003C59EA">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0739E8" w:rsidRPr="00C1361B" w:rsidRDefault="000739E8" w:rsidP="003C59EA">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0739E8" w:rsidRPr="00C1361B" w:rsidRDefault="000739E8" w:rsidP="003C59EA">
            <w:pPr>
              <w:spacing w:before="120" w:after="120"/>
              <w:jc w:val="both"/>
              <w:rPr>
                <w:rFonts w:ascii="Calibri" w:hAnsi="Calibri" w:cs="Arial"/>
                <w:b/>
                <w:sz w:val="22"/>
                <w:szCs w:val="22"/>
              </w:rPr>
            </w:pPr>
          </w:p>
        </w:tc>
      </w:tr>
      <w:tr w:rsidR="000739E8" w:rsidRPr="00C1361B" w:rsidTr="003C59EA">
        <w:tc>
          <w:tcPr>
            <w:tcW w:w="2093" w:type="dxa"/>
            <w:shd w:val="pct15" w:color="auto" w:fill="auto"/>
          </w:tcPr>
          <w:p w:rsidR="000739E8" w:rsidRPr="00C1361B" w:rsidRDefault="000739E8" w:rsidP="003C59EA">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505" w:type="dxa"/>
            <w:gridSpan w:val="3"/>
          </w:tcPr>
          <w:p w:rsidR="000739E8" w:rsidRPr="008566E5" w:rsidRDefault="000739E8" w:rsidP="003C59EA">
            <w:pPr>
              <w:spacing w:before="120" w:after="120"/>
              <w:jc w:val="both"/>
              <w:rPr>
                <w:rFonts w:ascii="Calibri" w:hAnsi="Calibri" w:cs="Arial"/>
                <w:b/>
                <w:sz w:val="22"/>
                <w:szCs w:val="22"/>
              </w:rPr>
            </w:pPr>
            <w:r>
              <w:rPr>
                <w:rFonts w:ascii="Calibri" w:hAnsi="Calibri" w:cs="Arial"/>
                <w:b/>
                <w:sz w:val="22"/>
                <w:szCs w:val="22"/>
              </w:rPr>
              <w:t>MA</w:t>
            </w:r>
            <w:r w:rsidR="00596761">
              <w:rPr>
                <w:rFonts w:ascii="Calibri" w:hAnsi="Calibri" w:cs="Arial"/>
                <w:b/>
                <w:sz w:val="22"/>
                <w:szCs w:val="22"/>
              </w:rPr>
              <w:t xml:space="preserve"> Early Years Education and Care</w:t>
            </w:r>
          </w:p>
        </w:tc>
      </w:tr>
      <w:tr w:rsidR="000739E8" w:rsidRPr="00C1361B" w:rsidTr="003C59EA">
        <w:tc>
          <w:tcPr>
            <w:tcW w:w="2093" w:type="dxa"/>
            <w:shd w:val="pct15" w:color="auto" w:fill="auto"/>
          </w:tcPr>
          <w:p w:rsidR="000739E8" w:rsidRPr="00C1361B" w:rsidRDefault="000739E8" w:rsidP="003C59EA">
            <w:pPr>
              <w:spacing w:before="120" w:after="120"/>
              <w:jc w:val="both"/>
              <w:rPr>
                <w:rFonts w:ascii="Calibri" w:hAnsi="Calibri" w:cs="Arial"/>
                <w:b/>
                <w:sz w:val="22"/>
                <w:szCs w:val="22"/>
              </w:rPr>
            </w:pPr>
            <w:r w:rsidRPr="00C1361B">
              <w:rPr>
                <w:rFonts w:ascii="Calibri" w:hAnsi="Calibri" w:cs="Arial"/>
                <w:b/>
                <w:sz w:val="22"/>
                <w:szCs w:val="22"/>
              </w:rPr>
              <w:t>Module:</w:t>
            </w:r>
          </w:p>
        </w:tc>
        <w:tc>
          <w:tcPr>
            <w:tcW w:w="3781" w:type="dxa"/>
            <w:shd w:val="clear" w:color="auto" w:fill="auto"/>
          </w:tcPr>
          <w:p w:rsidR="000739E8" w:rsidRPr="00C1361B" w:rsidRDefault="000739E8" w:rsidP="003C59EA">
            <w:pPr>
              <w:spacing w:before="120" w:after="120"/>
              <w:rPr>
                <w:rFonts w:ascii="Calibri" w:hAnsi="Calibri" w:cs="Arial"/>
                <w:b/>
                <w:sz w:val="22"/>
                <w:szCs w:val="22"/>
              </w:rPr>
            </w:pPr>
            <w:r>
              <w:rPr>
                <w:rFonts w:ascii="Calibri" w:hAnsi="Calibri" w:cs="Arial"/>
                <w:b/>
                <w:sz w:val="22"/>
                <w:szCs w:val="22"/>
              </w:rPr>
              <w:t xml:space="preserve"> Wellbeing</w:t>
            </w:r>
            <w:r w:rsidR="00EB4619">
              <w:rPr>
                <w:rFonts w:ascii="Calibri" w:hAnsi="Calibri" w:cs="Arial"/>
                <w:b/>
                <w:sz w:val="22"/>
                <w:szCs w:val="22"/>
              </w:rPr>
              <w:t xml:space="preserve"> in the Early Years</w:t>
            </w:r>
          </w:p>
        </w:tc>
        <w:tc>
          <w:tcPr>
            <w:tcW w:w="2613" w:type="dxa"/>
            <w:shd w:val="clear" w:color="auto" w:fill="D9D9D9"/>
          </w:tcPr>
          <w:p w:rsidR="000739E8" w:rsidRPr="00C1361B" w:rsidRDefault="000739E8" w:rsidP="003C59EA">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0739E8" w:rsidRPr="00C1361B" w:rsidRDefault="000739E8" w:rsidP="003C59EA">
            <w:pPr>
              <w:spacing w:before="120" w:after="120"/>
              <w:jc w:val="both"/>
              <w:rPr>
                <w:rFonts w:ascii="Calibri" w:hAnsi="Calibri" w:cs="Arial"/>
                <w:b/>
                <w:sz w:val="22"/>
                <w:szCs w:val="22"/>
              </w:rPr>
            </w:pPr>
            <w:r>
              <w:rPr>
                <w:rFonts w:ascii="Calibri" w:hAnsi="Calibri" w:cs="Arial"/>
                <w:b/>
                <w:sz w:val="22"/>
                <w:szCs w:val="22"/>
              </w:rPr>
              <w:t>7</w:t>
            </w:r>
          </w:p>
        </w:tc>
      </w:tr>
      <w:tr w:rsidR="000739E8" w:rsidRPr="00C1361B" w:rsidTr="003C59EA">
        <w:tc>
          <w:tcPr>
            <w:tcW w:w="2093" w:type="dxa"/>
            <w:shd w:val="pct15" w:color="auto" w:fill="auto"/>
          </w:tcPr>
          <w:p w:rsidR="000739E8" w:rsidRPr="00C1361B" w:rsidRDefault="000739E8" w:rsidP="003C59EA">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81" w:type="dxa"/>
          </w:tcPr>
          <w:p w:rsidR="000739E8" w:rsidRPr="002F2E6E" w:rsidRDefault="000739E8" w:rsidP="003C59EA">
            <w:pPr>
              <w:spacing w:before="120" w:after="120"/>
              <w:jc w:val="both"/>
              <w:rPr>
                <w:rFonts w:ascii="Calibri" w:hAnsi="Calibri" w:cs="Arial"/>
                <w:b/>
                <w:sz w:val="22"/>
                <w:szCs w:val="22"/>
              </w:rPr>
            </w:pPr>
            <w:r w:rsidRPr="002F2E6E">
              <w:rPr>
                <w:b/>
              </w:rPr>
              <w:t>EAER7002C</w:t>
            </w:r>
          </w:p>
        </w:tc>
        <w:tc>
          <w:tcPr>
            <w:tcW w:w="2613" w:type="dxa"/>
            <w:shd w:val="clear" w:color="auto" w:fill="D9D9D9"/>
          </w:tcPr>
          <w:p w:rsidR="000739E8" w:rsidRPr="00C1361B" w:rsidRDefault="000739E8" w:rsidP="003C59EA">
            <w:pPr>
              <w:pStyle w:val="Heading2"/>
              <w:rPr>
                <w:rFonts w:ascii="Calibri" w:hAnsi="Calibri" w:cs="Arial"/>
                <w:sz w:val="22"/>
                <w:szCs w:val="22"/>
              </w:rPr>
            </w:pPr>
            <w:r w:rsidRPr="00C1361B">
              <w:rPr>
                <w:rFonts w:ascii="Calibri" w:hAnsi="Calibri" w:cs="Arial"/>
                <w:sz w:val="22"/>
                <w:szCs w:val="22"/>
              </w:rPr>
              <w:t xml:space="preserve">Contribution to Overall </w:t>
            </w:r>
          </w:p>
          <w:p w:rsidR="000739E8" w:rsidRPr="00C1361B" w:rsidRDefault="000739E8" w:rsidP="003C59EA">
            <w:pPr>
              <w:rPr>
                <w:rFonts w:ascii="Calibri" w:hAnsi="Calibri" w:cs="Arial"/>
                <w:b/>
                <w:sz w:val="22"/>
                <w:szCs w:val="22"/>
              </w:rPr>
            </w:pPr>
            <w:r w:rsidRPr="00C1361B">
              <w:rPr>
                <w:rFonts w:ascii="Calibri" w:hAnsi="Calibri" w:cs="Arial"/>
                <w:b/>
                <w:sz w:val="22"/>
                <w:szCs w:val="22"/>
              </w:rPr>
              <w:t>Module Assessment (%):</w:t>
            </w:r>
          </w:p>
        </w:tc>
        <w:tc>
          <w:tcPr>
            <w:tcW w:w="2111" w:type="dxa"/>
          </w:tcPr>
          <w:p w:rsidR="000739E8" w:rsidRPr="00C1361B" w:rsidRDefault="000739E8" w:rsidP="003C59EA">
            <w:pPr>
              <w:spacing w:before="120" w:after="120"/>
              <w:jc w:val="both"/>
              <w:rPr>
                <w:rFonts w:ascii="Calibri" w:hAnsi="Calibri" w:cs="Arial"/>
                <w:b/>
                <w:sz w:val="22"/>
                <w:szCs w:val="22"/>
              </w:rPr>
            </w:pPr>
            <w:r>
              <w:rPr>
                <w:rFonts w:ascii="Calibri" w:hAnsi="Calibri" w:cs="Arial"/>
                <w:b/>
                <w:sz w:val="22"/>
                <w:szCs w:val="22"/>
              </w:rPr>
              <w:t>50</w:t>
            </w:r>
          </w:p>
        </w:tc>
      </w:tr>
      <w:tr w:rsidR="000739E8" w:rsidRPr="00C1361B" w:rsidTr="003C59EA">
        <w:tc>
          <w:tcPr>
            <w:tcW w:w="2093" w:type="dxa"/>
            <w:shd w:val="pct15" w:color="auto" w:fill="auto"/>
          </w:tcPr>
          <w:p w:rsidR="000739E8" w:rsidRPr="00C1361B" w:rsidRDefault="000739E8" w:rsidP="003C59EA">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81" w:type="dxa"/>
          </w:tcPr>
          <w:p w:rsidR="000739E8" w:rsidRPr="00C1361B" w:rsidRDefault="000739E8" w:rsidP="003C59EA">
            <w:pPr>
              <w:spacing w:before="120" w:after="120"/>
              <w:jc w:val="both"/>
              <w:rPr>
                <w:rFonts w:ascii="Calibri" w:hAnsi="Calibri" w:cs="Arial"/>
                <w:b/>
                <w:sz w:val="22"/>
                <w:szCs w:val="22"/>
              </w:rPr>
            </w:pPr>
            <w:r>
              <w:rPr>
                <w:rFonts w:ascii="Calibri" w:hAnsi="Calibri" w:cs="Arial"/>
                <w:b/>
                <w:sz w:val="22"/>
                <w:szCs w:val="22"/>
              </w:rPr>
              <w:t>Paul Darby.</w:t>
            </w:r>
          </w:p>
        </w:tc>
        <w:tc>
          <w:tcPr>
            <w:tcW w:w="2613" w:type="dxa"/>
            <w:shd w:val="clear" w:color="auto" w:fill="D9D9D9"/>
          </w:tcPr>
          <w:p w:rsidR="000739E8" w:rsidRPr="00C1361B" w:rsidRDefault="000739E8" w:rsidP="003C59EA">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0739E8" w:rsidRPr="00C1361B" w:rsidRDefault="000739E8" w:rsidP="003C59EA">
            <w:pPr>
              <w:spacing w:before="120" w:after="120"/>
              <w:jc w:val="both"/>
              <w:rPr>
                <w:rFonts w:ascii="Calibri" w:hAnsi="Calibri" w:cs="Arial"/>
                <w:b/>
                <w:sz w:val="22"/>
                <w:szCs w:val="22"/>
              </w:rPr>
            </w:pPr>
          </w:p>
        </w:tc>
      </w:tr>
      <w:tr w:rsidR="000739E8" w:rsidRPr="00C1361B" w:rsidTr="003C59EA">
        <w:tc>
          <w:tcPr>
            <w:tcW w:w="2093" w:type="dxa"/>
            <w:shd w:val="pct15" w:color="auto" w:fill="auto"/>
          </w:tcPr>
          <w:p w:rsidR="000739E8" w:rsidRPr="00C1361B" w:rsidRDefault="000739E8" w:rsidP="003C59EA">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81" w:type="dxa"/>
          </w:tcPr>
          <w:p w:rsidR="000739E8" w:rsidRPr="00F67644" w:rsidRDefault="00CB53F3" w:rsidP="003C59EA">
            <w:pPr>
              <w:spacing w:before="120" w:after="120"/>
              <w:jc w:val="both"/>
              <w:rPr>
                <w:rFonts w:ascii="Calibri" w:hAnsi="Calibri" w:cs="Arial"/>
                <w:b/>
                <w:sz w:val="22"/>
                <w:szCs w:val="22"/>
              </w:rPr>
            </w:pPr>
            <w:r>
              <w:rPr>
                <w:rFonts w:ascii="Calibri" w:hAnsi="Calibri" w:cs="Arial"/>
                <w:b/>
                <w:sz w:val="22"/>
                <w:szCs w:val="22"/>
              </w:rPr>
              <w:t>Assignment B</w:t>
            </w:r>
          </w:p>
        </w:tc>
        <w:tc>
          <w:tcPr>
            <w:tcW w:w="2613" w:type="dxa"/>
            <w:shd w:val="pct15" w:color="auto" w:fill="auto"/>
          </w:tcPr>
          <w:p w:rsidR="000739E8" w:rsidRPr="00C1361B" w:rsidRDefault="000739E8" w:rsidP="003C59E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0739E8" w:rsidRPr="00C1361B" w:rsidRDefault="000739E8" w:rsidP="003C59EA">
            <w:pPr>
              <w:spacing w:before="120" w:after="120"/>
              <w:jc w:val="both"/>
              <w:rPr>
                <w:rFonts w:ascii="Calibri" w:hAnsi="Calibri" w:cs="Arial"/>
                <w:b/>
                <w:sz w:val="22"/>
                <w:szCs w:val="22"/>
              </w:rPr>
            </w:pPr>
            <w:r>
              <w:rPr>
                <w:rFonts w:ascii="Calibri" w:hAnsi="Calibri" w:cs="Arial"/>
                <w:b/>
                <w:sz w:val="22"/>
                <w:szCs w:val="22"/>
              </w:rPr>
              <w:t>2 of 2</w:t>
            </w:r>
          </w:p>
        </w:tc>
      </w:tr>
      <w:tr w:rsidR="000739E8" w:rsidRPr="00C1361B" w:rsidTr="003C59EA">
        <w:tc>
          <w:tcPr>
            <w:tcW w:w="2093" w:type="dxa"/>
            <w:shd w:val="pct15" w:color="auto" w:fill="auto"/>
          </w:tcPr>
          <w:p w:rsidR="000739E8" w:rsidRPr="00C1361B" w:rsidRDefault="000739E8" w:rsidP="003C59E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81" w:type="dxa"/>
            <w:shd w:val="clear" w:color="auto" w:fill="auto"/>
          </w:tcPr>
          <w:p w:rsidR="000739E8" w:rsidRPr="00C1361B" w:rsidRDefault="00FB6A44" w:rsidP="003C59EA">
            <w:pPr>
              <w:spacing w:before="120" w:after="120"/>
              <w:jc w:val="both"/>
              <w:rPr>
                <w:rFonts w:ascii="Calibri" w:hAnsi="Calibri" w:cs="Arial"/>
                <w:b/>
                <w:sz w:val="22"/>
                <w:szCs w:val="22"/>
              </w:rPr>
            </w:pPr>
            <w:r>
              <w:rPr>
                <w:rFonts w:ascii="Calibri" w:hAnsi="Calibri" w:cs="Arial"/>
                <w:b/>
                <w:sz w:val="22"/>
                <w:szCs w:val="22"/>
              </w:rPr>
              <w:t>31/01/19</w:t>
            </w:r>
          </w:p>
        </w:tc>
        <w:tc>
          <w:tcPr>
            <w:tcW w:w="2613" w:type="dxa"/>
            <w:shd w:val="pct15" w:color="auto" w:fill="auto"/>
          </w:tcPr>
          <w:p w:rsidR="000739E8" w:rsidRPr="00C1361B" w:rsidRDefault="000739E8" w:rsidP="003C59E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0739E8" w:rsidRPr="00C1361B" w:rsidRDefault="00FB6A44" w:rsidP="003C59EA">
            <w:pPr>
              <w:spacing w:before="120" w:after="120"/>
              <w:jc w:val="both"/>
              <w:rPr>
                <w:rFonts w:ascii="Calibri" w:hAnsi="Calibri" w:cs="Arial"/>
                <w:b/>
                <w:sz w:val="22"/>
                <w:szCs w:val="22"/>
              </w:rPr>
            </w:pPr>
            <w:r>
              <w:rPr>
                <w:rFonts w:ascii="Calibri" w:hAnsi="Calibri" w:cs="Arial"/>
                <w:b/>
                <w:sz w:val="22"/>
                <w:szCs w:val="22"/>
              </w:rPr>
              <w:t>11/04/19</w:t>
            </w:r>
          </w:p>
        </w:tc>
      </w:tr>
      <w:tr w:rsidR="000739E8" w:rsidRPr="00C1361B" w:rsidTr="003C59EA">
        <w:tc>
          <w:tcPr>
            <w:tcW w:w="2093" w:type="dxa"/>
            <w:shd w:val="pct15" w:color="auto" w:fill="auto"/>
          </w:tcPr>
          <w:p w:rsidR="000739E8" w:rsidRPr="00C1361B" w:rsidRDefault="000739E8" w:rsidP="003C59E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rsidR="000739E8" w:rsidRPr="00C1361B" w:rsidRDefault="00FB6A44" w:rsidP="003C59EA">
            <w:pPr>
              <w:spacing w:before="120" w:after="120"/>
              <w:jc w:val="both"/>
              <w:rPr>
                <w:rFonts w:ascii="Calibri" w:hAnsi="Calibri" w:cs="Arial"/>
                <w:b/>
                <w:sz w:val="22"/>
                <w:szCs w:val="22"/>
              </w:rPr>
            </w:pPr>
            <w:r>
              <w:rPr>
                <w:rFonts w:ascii="Calibri" w:hAnsi="Calibri" w:cs="Arial"/>
                <w:b/>
                <w:sz w:val="22"/>
                <w:szCs w:val="22"/>
              </w:rPr>
              <w:t>11/05/19</w:t>
            </w:r>
            <w:bookmarkStart w:id="0" w:name="_GoBack"/>
            <w:bookmarkEnd w:id="0"/>
          </w:p>
        </w:tc>
      </w:tr>
    </w:tbl>
    <w:p w:rsidR="000739E8" w:rsidRPr="00C315AF" w:rsidRDefault="000739E8" w:rsidP="000739E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739E8" w:rsidRPr="00C1361B" w:rsidTr="003C59EA">
        <w:trPr>
          <w:trHeight w:val="421"/>
        </w:trPr>
        <w:tc>
          <w:tcPr>
            <w:tcW w:w="1809" w:type="dxa"/>
            <w:tcBorders>
              <w:top w:val="single" w:sz="6" w:space="0" w:color="auto"/>
            </w:tcBorders>
            <w:shd w:val="clear" w:color="auto" w:fill="D9D9D9"/>
          </w:tcPr>
          <w:p w:rsidR="000739E8" w:rsidRPr="00C1361B" w:rsidRDefault="000739E8" w:rsidP="003C59E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0739E8" w:rsidRPr="008F78C2" w:rsidRDefault="000739E8" w:rsidP="003C59EA">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0739E8" w:rsidRPr="00C1361B" w:rsidTr="003C59EA">
        <w:trPr>
          <w:trHeight w:val="666"/>
        </w:trPr>
        <w:tc>
          <w:tcPr>
            <w:tcW w:w="1809" w:type="dxa"/>
            <w:tcBorders>
              <w:top w:val="single" w:sz="6" w:space="0" w:color="auto"/>
            </w:tcBorders>
            <w:shd w:val="clear" w:color="auto" w:fill="D9D9D9"/>
          </w:tcPr>
          <w:p w:rsidR="000739E8" w:rsidRPr="00C1361B" w:rsidRDefault="000739E8" w:rsidP="003C59E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0739E8" w:rsidRPr="00152E9D" w:rsidRDefault="000739E8" w:rsidP="003C59E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rsidR="000739E8" w:rsidRPr="0022746E" w:rsidRDefault="000739E8" w:rsidP="003C59EA">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rsidR="000739E8" w:rsidRPr="00C1361B" w:rsidRDefault="000739E8" w:rsidP="003C59E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0739E8" w:rsidRPr="00C1361B" w:rsidRDefault="000739E8" w:rsidP="003C59EA">
            <w:pPr>
              <w:rPr>
                <w:rFonts w:ascii="Calibri" w:hAnsi="Calibri" w:cs="Arial"/>
                <w:b/>
              </w:rPr>
            </w:pPr>
          </w:p>
        </w:tc>
      </w:tr>
    </w:tbl>
    <w:p w:rsidR="000739E8" w:rsidRPr="00C315AF" w:rsidRDefault="000739E8" w:rsidP="000739E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0739E8" w:rsidRPr="00BF30FF" w:rsidTr="003C59EA">
        <w:trPr>
          <w:trHeight w:val="386"/>
        </w:trPr>
        <w:tc>
          <w:tcPr>
            <w:tcW w:w="9464" w:type="dxa"/>
            <w:vMerge w:val="restart"/>
            <w:shd w:val="pct15" w:color="auto" w:fill="auto"/>
          </w:tcPr>
          <w:p w:rsidR="000739E8" w:rsidRPr="00BA1176" w:rsidRDefault="000739E8" w:rsidP="003C59EA">
            <w:pPr>
              <w:spacing w:before="120" w:after="120"/>
              <w:jc w:val="both"/>
              <w:rPr>
                <w:rFonts w:ascii="Calibri" w:hAnsi="Calibri" w:cs="Calibri"/>
                <w:b/>
                <w:sz w:val="18"/>
                <w:szCs w:val="18"/>
              </w:rPr>
            </w:pPr>
            <w:r w:rsidRPr="00BA1176">
              <w:rPr>
                <w:rFonts w:ascii="Calibri" w:hAnsi="Calibri" w:cs="Arial"/>
                <w:sz w:val="18"/>
                <w:szCs w:val="18"/>
              </w:rPr>
              <w:lastRenderedPageBreak/>
              <w:t>Lecturer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0739E8" w:rsidRPr="00BF30FF" w:rsidRDefault="000739E8" w:rsidP="003C59EA">
            <w:pPr>
              <w:spacing w:before="120" w:after="120"/>
              <w:jc w:val="both"/>
              <w:rPr>
                <w:rFonts w:ascii="Calibri" w:hAnsi="Calibri" w:cs="Calibri"/>
                <w:b/>
              </w:rPr>
            </w:pPr>
            <w:r w:rsidRPr="00BF30FF">
              <w:rPr>
                <w:rFonts w:ascii="Calibri" w:hAnsi="Calibri" w:cs="Calibri"/>
                <w:b/>
              </w:rPr>
              <w:t>YES</w:t>
            </w:r>
          </w:p>
        </w:tc>
        <w:tc>
          <w:tcPr>
            <w:tcW w:w="567" w:type="dxa"/>
          </w:tcPr>
          <w:p w:rsidR="000739E8" w:rsidRPr="00BF30FF" w:rsidRDefault="000739E8" w:rsidP="003C59EA">
            <w:pPr>
              <w:spacing w:before="120" w:after="120"/>
              <w:jc w:val="both"/>
              <w:rPr>
                <w:rFonts w:ascii="Calibri" w:hAnsi="Calibri" w:cs="Calibri"/>
                <w:b/>
              </w:rPr>
            </w:pPr>
          </w:p>
        </w:tc>
      </w:tr>
      <w:tr w:rsidR="000739E8" w:rsidRPr="00BF30FF" w:rsidTr="003C59EA">
        <w:trPr>
          <w:trHeight w:val="408"/>
        </w:trPr>
        <w:tc>
          <w:tcPr>
            <w:tcW w:w="9464" w:type="dxa"/>
            <w:vMerge/>
            <w:shd w:val="pct15" w:color="auto" w:fill="auto"/>
          </w:tcPr>
          <w:p w:rsidR="000739E8" w:rsidRPr="00BF30FF" w:rsidRDefault="000739E8" w:rsidP="003C59EA">
            <w:pPr>
              <w:spacing w:before="120" w:after="120"/>
              <w:jc w:val="both"/>
              <w:rPr>
                <w:rFonts w:ascii="Calibri" w:hAnsi="Calibri" w:cs="Calibri"/>
                <w:b/>
              </w:rPr>
            </w:pPr>
          </w:p>
        </w:tc>
        <w:tc>
          <w:tcPr>
            <w:tcW w:w="567" w:type="dxa"/>
            <w:shd w:val="pct15" w:color="auto" w:fill="auto"/>
          </w:tcPr>
          <w:p w:rsidR="000739E8" w:rsidRPr="00BF30FF" w:rsidRDefault="000739E8" w:rsidP="003C59EA">
            <w:pPr>
              <w:spacing w:before="120" w:after="120"/>
              <w:jc w:val="both"/>
              <w:rPr>
                <w:rFonts w:ascii="Calibri" w:hAnsi="Calibri" w:cs="Calibri"/>
                <w:b/>
              </w:rPr>
            </w:pPr>
            <w:r w:rsidRPr="00BF30FF">
              <w:rPr>
                <w:rFonts w:ascii="Calibri" w:hAnsi="Calibri" w:cs="Calibri"/>
                <w:b/>
              </w:rPr>
              <w:t>NO</w:t>
            </w:r>
          </w:p>
        </w:tc>
        <w:tc>
          <w:tcPr>
            <w:tcW w:w="567" w:type="dxa"/>
          </w:tcPr>
          <w:p w:rsidR="000739E8" w:rsidRPr="00BF30FF" w:rsidRDefault="000739E8" w:rsidP="003C59EA">
            <w:pPr>
              <w:spacing w:before="120" w:after="120"/>
              <w:jc w:val="both"/>
              <w:rPr>
                <w:rFonts w:ascii="Calibri" w:hAnsi="Calibri" w:cs="Calibri"/>
                <w:b/>
              </w:rPr>
            </w:pPr>
          </w:p>
        </w:tc>
      </w:tr>
    </w:tbl>
    <w:p w:rsidR="000739E8" w:rsidRDefault="000739E8" w:rsidP="000739E8">
      <w:pPr>
        <w:rPr>
          <w:sz w:val="32"/>
        </w:rPr>
      </w:pPr>
    </w:p>
    <w:p w:rsidR="000739E8" w:rsidRDefault="000739E8" w:rsidP="000739E8">
      <w:pPr>
        <w:rPr>
          <w:rFonts w:ascii="Calibri" w:hAnsi="Calibri" w:cs="Calibri"/>
          <w:b/>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p w:rsidR="000739E8" w:rsidRDefault="000739E8" w:rsidP="000739E8">
      <w:pPr>
        <w:rPr>
          <w:sz w:val="32"/>
        </w:rPr>
      </w:pPr>
    </w:p>
    <w:p w:rsidR="000739E8" w:rsidRDefault="000739E8" w:rsidP="000739E8">
      <w:pPr>
        <w:rPr>
          <w:sz w:val="32"/>
        </w:rPr>
      </w:pPr>
    </w:p>
    <w:p w:rsidR="000739E8" w:rsidRDefault="000739E8" w:rsidP="000739E8">
      <w:pPr>
        <w:rPr>
          <w:sz w:val="32"/>
        </w:rPr>
      </w:pPr>
    </w:p>
    <w:p w:rsidR="000739E8" w:rsidRDefault="000739E8" w:rsidP="000739E8">
      <w:pPr>
        <w:rPr>
          <w:sz w:val="32"/>
        </w:rPr>
      </w:pPr>
    </w:p>
    <w:p w:rsidR="000739E8" w:rsidRDefault="000739E8" w:rsidP="000739E8">
      <w:pPr>
        <w:rPr>
          <w:sz w:val="32"/>
        </w:rPr>
      </w:pPr>
    </w:p>
    <w:p w:rsidR="000739E8" w:rsidRDefault="000739E8" w:rsidP="000739E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0739E8" w:rsidRPr="00C1361B" w:rsidTr="003C59EA">
        <w:tc>
          <w:tcPr>
            <w:tcW w:w="5274" w:type="dxa"/>
            <w:shd w:val="pct10" w:color="auto" w:fill="auto"/>
          </w:tcPr>
          <w:p w:rsidR="000739E8" w:rsidRPr="00C1361B" w:rsidRDefault="000739E8" w:rsidP="003C59EA">
            <w:pPr>
              <w:rPr>
                <w:rFonts w:ascii="Calibri" w:hAnsi="Calibri" w:cs="Arial"/>
                <w:b/>
                <w:sz w:val="22"/>
                <w:szCs w:val="22"/>
              </w:rPr>
            </w:pPr>
            <w:r w:rsidRPr="00C1361B">
              <w:rPr>
                <w:rFonts w:ascii="Calibri" w:hAnsi="Calibri" w:cs="Arial"/>
                <w:b/>
                <w:sz w:val="22"/>
                <w:szCs w:val="22"/>
              </w:rPr>
              <w:t>Learning Outcomes tested</w:t>
            </w:r>
          </w:p>
          <w:p w:rsidR="000739E8" w:rsidRPr="00C1361B" w:rsidRDefault="000739E8" w:rsidP="003C59E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0739E8" w:rsidRPr="00C1361B" w:rsidRDefault="000739E8" w:rsidP="003C59EA">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p>
        </w:tc>
      </w:tr>
      <w:tr w:rsidR="000739E8" w:rsidRPr="00C1361B" w:rsidTr="003C59EA">
        <w:tc>
          <w:tcPr>
            <w:tcW w:w="5274" w:type="dxa"/>
          </w:tcPr>
          <w:p w:rsidR="000739E8" w:rsidRPr="00C1361B" w:rsidRDefault="000739E8" w:rsidP="003C59EA">
            <w:pPr>
              <w:rPr>
                <w:rFonts w:ascii="Calibri" w:hAnsi="Calibri"/>
                <w:sz w:val="22"/>
                <w:szCs w:val="22"/>
              </w:rPr>
            </w:pPr>
          </w:p>
          <w:p w:rsidR="000739E8" w:rsidRDefault="000739E8" w:rsidP="003C59EA">
            <w:pPr>
              <w:ind w:left="360"/>
              <w:jc w:val="both"/>
              <w:rPr>
                <w:rFonts w:ascii="Calibri" w:hAnsi="Calibri"/>
                <w:sz w:val="22"/>
                <w:szCs w:val="22"/>
              </w:rPr>
            </w:pPr>
          </w:p>
          <w:p w:rsidR="000739E8" w:rsidRPr="00840DA0" w:rsidRDefault="000739E8" w:rsidP="000739E8">
            <w:pPr>
              <w:numPr>
                <w:ilvl w:val="0"/>
                <w:numId w:val="4"/>
              </w:numPr>
              <w:overflowPunct w:val="0"/>
              <w:autoSpaceDE w:val="0"/>
              <w:autoSpaceDN w:val="0"/>
              <w:adjustRightInd w:val="0"/>
              <w:spacing w:before="120"/>
              <w:ind w:left="1004" w:hanging="284"/>
              <w:jc w:val="both"/>
              <w:textAlignment w:val="baseline"/>
              <w:rPr>
                <w:rFonts w:ascii="Arial" w:hAnsi="Arial" w:cs="Arial"/>
                <w:sz w:val="22"/>
                <w:szCs w:val="22"/>
              </w:rPr>
            </w:pPr>
            <w:r>
              <w:rPr>
                <w:rFonts w:ascii="Arial" w:hAnsi="Arial" w:cs="Arial"/>
                <w:sz w:val="22"/>
                <w:szCs w:val="22"/>
              </w:rPr>
              <w:t>A</w:t>
            </w:r>
            <w:r w:rsidRPr="00840DA0">
              <w:rPr>
                <w:rFonts w:ascii="Arial" w:hAnsi="Arial" w:cs="Arial"/>
                <w:sz w:val="22"/>
                <w:szCs w:val="22"/>
              </w:rPr>
              <w:t>nalyse and critique traditional and current theories and thinking regarding the concept of well-being;</w:t>
            </w:r>
          </w:p>
          <w:p w:rsidR="000739E8" w:rsidRPr="00840DA0" w:rsidRDefault="000739E8" w:rsidP="000739E8">
            <w:pPr>
              <w:numPr>
                <w:ilvl w:val="0"/>
                <w:numId w:val="4"/>
              </w:numPr>
              <w:overflowPunct w:val="0"/>
              <w:autoSpaceDE w:val="0"/>
              <w:autoSpaceDN w:val="0"/>
              <w:adjustRightInd w:val="0"/>
              <w:spacing w:before="120"/>
              <w:ind w:left="1004" w:hanging="284"/>
              <w:jc w:val="both"/>
              <w:textAlignment w:val="baseline"/>
              <w:rPr>
                <w:rFonts w:ascii="Arial" w:hAnsi="Arial" w:cs="Arial"/>
                <w:sz w:val="22"/>
                <w:szCs w:val="22"/>
              </w:rPr>
            </w:pPr>
            <w:r>
              <w:rPr>
                <w:rFonts w:ascii="Arial" w:hAnsi="Arial" w:cs="Arial"/>
                <w:sz w:val="22"/>
                <w:szCs w:val="22"/>
              </w:rPr>
              <w:t>C</w:t>
            </w:r>
            <w:r w:rsidRPr="00840DA0">
              <w:rPr>
                <w:rFonts w:ascii="Arial" w:hAnsi="Arial" w:cs="Arial"/>
                <w:sz w:val="22"/>
                <w:szCs w:val="22"/>
              </w:rPr>
              <w:t>ritically examine factors that impact on children’s well-being;</w:t>
            </w:r>
          </w:p>
          <w:p w:rsidR="000739E8" w:rsidRPr="00840DA0" w:rsidRDefault="000739E8" w:rsidP="000739E8">
            <w:pPr>
              <w:numPr>
                <w:ilvl w:val="0"/>
                <w:numId w:val="4"/>
              </w:numPr>
              <w:overflowPunct w:val="0"/>
              <w:autoSpaceDE w:val="0"/>
              <w:autoSpaceDN w:val="0"/>
              <w:adjustRightInd w:val="0"/>
              <w:spacing w:before="120"/>
              <w:ind w:left="1004" w:hanging="284"/>
              <w:jc w:val="both"/>
              <w:textAlignment w:val="baseline"/>
              <w:rPr>
                <w:rFonts w:ascii="Arial" w:hAnsi="Arial" w:cs="Arial"/>
                <w:sz w:val="22"/>
                <w:szCs w:val="22"/>
              </w:rPr>
            </w:pPr>
            <w:r>
              <w:rPr>
                <w:rFonts w:ascii="Arial" w:hAnsi="Arial" w:cs="Arial"/>
                <w:sz w:val="22"/>
                <w:szCs w:val="22"/>
              </w:rPr>
              <w:t>C</w:t>
            </w:r>
            <w:r w:rsidRPr="00840DA0">
              <w:rPr>
                <w:rFonts w:ascii="Arial" w:hAnsi="Arial" w:cs="Arial"/>
                <w:sz w:val="22"/>
                <w:szCs w:val="22"/>
              </w:rPr>
              <w:t>ritically examine the role of adults in safeguarding children;</w:t>
            </w:r>
          </w:p>
          <w:p w:rsidR="000739E8" w:rsidRDefault="000739E8" w:rsidP="000739E8">
            <w:pPr>
              <w:numPr>
                <w:ilvl w:val="0"/>
                <w:numId w:val="4"/>
              </w:numPr>
              <w:overflowPunct w:val="0"/>
              <w:autoSpaceDE w:val="0"/>
              <w:autoSpaceDN w:val="0"/>
              <w:adjustRightInd w:val="0"/>
              <w:spacing w:before="120"/>
              <w:ind w:left="1004" w:hanging="284"/>
              <w:jc w:val="both"/>
              <w:textAlignment w:val="baseline"/>
              <w:rPr>
                <w:rFonts w:ascii="Arial" w:hAnsi="Arial" w:cs="Arial"/>
                <w:sz w:val="22"/>
                <w:szCs w:val="22"/>
              </w:rPr>
            </w:pPr>
            <w:r>
              <w:rPr>
                <w:rFonts w:ascii="Arial" w:hAnsi="Arial" w:cs="Arial"/>
                <w:sz w:val="22"/>
                <w:szCs w:val="22"/>
              </w:rPr>
              <w:t>C</w:t>
            </w:r>
            <w:r w:rsidRPr="00840DA0">
              <w:rPr>
                <w:rFonts w:ascii="Arial" w:hAnsi="Arial" w:cs="Arial"/>
                <w:sz w:val="22"/>
                <w:szCs w:val="22"/>
              </w:rPr>
              <w:t>onsider in depth factors that influence young children’s self-esteem, self- image and some of the theories and programmes that have influenced practice in the socialisation of young children;</w:t>
            </w:r>
            <w:r>
              <w:rPr>
                <w:rFonts w:ascii="Arial" w:hAnsi="Arial" w:cs="Arial"/>
                <w:sz w:val="22"/>
                <w:szCs w:val="22"/>
              </w:rPr>
              <w:t xml:space="preserve"> </w:t>
            </w:r>
          </w:p>
          <w:p w:rsidR="000739E8" w:rsidRPr="004948B5" w:rsidRDefault="000739E8" w:rsidP="000739E8">
            <w:pPr>
              <w:numPr>
                <w:ilvl w:val="0"/>
                <w:numId w:val="4"/>
              </w:numPr>
              <w:overflowPunct w:val="0"/>
              <w:autoSpaceDE w:val="0"/>
              <w:autoSpaceDN w:val="0"/>
              <w:adjustRightInd w:val="0"/>
              <w:spacing w:before="120"/>
              <w:ind w:left="1004" w:hanging="284"/>
              <w:jc w:val="both"/>
              <w:textAlignment w:val="baseline"/>
              <w:rPr>
                <w:rFonts w:ascii="Arial" w:hAnsi="Arial" w:cs="Arial"/>
                <w:sz w:val="22"/>
                <w:szCs w:val="22"/>
              </w:rPr>
            </w:pPr>
            <w:r w:rsidRPr="004948B5">
              <w:rPr>
                <w:rFonts w:ascii="Arial" w:hAnsi="Arial" w:cs="Arial"/>
                <w:sz w:val="22"/>
                <w:szCs w:val="22"/>
              </w:rPr>
              <w:t>Present their work appropriately, within ethical and research frameworks, and with an understanding of the requirements of critical</w:t>
            </w:r>
          </w:p>
          <w:p w:rsidR="000739E8" w:rsidRDefault="000739E8" w:rsidP="003C59EA">
            <w:pPr>
              <w:ind w:left="360"/>
              <w:rPr>
                <w:rFonts w:ascii="Calibri" w:hAnsi="Calibri"/>
                <w:sz w:val="22"/>
                <w:szCs w:val="22"/>
              </w:rPr>
            </w:pPr>
          </w:p>
          <w:p w:rsidR="000739E8" w:rsidRDefault="000739E8" w:rsidP="003C59EA">
            <w:pPr>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Default="000739E8" w:rsidP="003C59EA">
            <w:pPr>
              <w:ind w:left="360"/>
              <w:rPr>
                <w:rFonts w:ascii="Calibri" w:hAnsi="Calibri"/>
                <w:sz w:val="22"/>
                <w:szCs w:val="22"/>
              </w:rPr>
            </w:pPr>
          </w:p>
          <w:p w:rsidR="000739E8" w:rsidRPr="00C1361B" w:rsidRDefault="000739E8" w:rsidP="003C59EA">
            <w:pPr>
              <w:ind w:left="360"/>
              <w:rPr>
                <w:rFonts w:ascii="Calibri" w:hAnsi="Calibri"/>
                <w:sz w:val="22"/>
                <w:szCs w:val="22"/>
              </w:rPr>
            </w:pPr>
          </w:p>
        </w:tc>
        <w:tc>
          <w:tcPr>
            <w:tcW w:w="5274" w:type="dxa"/>
          </w:tcPr>
          <w:p w:rsidR="000739E8" w:rsidRPr="00F67644" w:rsidRDefault="000739E8" w:rsidP="003C59EA">
            <w:pPr>
              <w:ind w:left="896"/>
              <w:rPr>
                <w:rFonts w:ascii="Calibri" w:hAnsi="Calibri" w:cs="Arial"/>
              </w:rPr>
            </w:pPr>
          </w:p>
          <w:p w:rsidR="000739E8" w:rsidRDefault="000739E8" w:rsidP="003C59EA">
            <w:pPr>
              <w:rPr>
                <w:rFonts w:ascii="Calibri" w:hAnsi="Calibri"/>
                <w:sz w:val="22"/>
                <w:szCs w:val="22"/>
              </w:rPr>
            </w:pPr>
          </w:p>
          <w:p w:rsidR="000739E8" w:rsidRPr="00206C1D" w:rsidRDefault="000739E8" w:rsidP="003C59EA">
            <w:pPr>
              <w:pStyle w:val="Header"/>
              <w:spacing w:before="60" w:after="60"/>
              <w:rPr>
                <w:rFonts w:ascii="Arial" w:hAnsi="Arial" w:cs="Arial"/>
                <w:b/>
                <w:i/>
                <w:sz w:val="22"/>
                <w:szCs w:val="22"/>
                <w:lang w:val="cy-GB"/>
              </w:rPr>
            </w:pPr>
            <w:r w:rsidRPr="00206C1D">
              <w:rPr>
                <w:rFonts w:ascii="Arial" w:hAnsi="Arial" w:cs="Arial"/>
                <w:b/>
                <w:sz w:val="22"/>
                <w:szCs w:val="22"/>
                <w:lang w:val="cy-GB"/>
              </w:rPr>
              <w:t>Effective organization</w:t>
            </w:r>
          </w:p>
          <w:p w:rsidR="000739E8" w:rsidRPr="004948B5" w:rsidRDefault="000739E8" w:rsidP="003C59EA">
            <w:pPr>
              <w:rPr>
                <w:rFonts w:ascii="Arial" w:hAnsi="Arial" w:cs="Arial"/>
                <w:sz w:val="22"/>
                <w:szCs w:val="22"/>
                <w:lang w:val="cy-GB"/>
              </w:rPr>
            </w:pPr>
            <w:r w:rsidRPr="004948B5">
              <w:rPr>
                <w:rFonts w:ascii="Arial" w:hAnsi="Arial" w:cs="Arial"/>
                <w:sz w:val="22"/>
                <w:szCs w:val="22"/>
                <w:lang w:val="cy-GB"/>
              </w:rPr>
              <w:t>layout, introduction/main body/conclusion</w:t>
            </w:r>
            <w:r>
              <w:rPr>
                <w:rFonts w:ascii="Arial" w:hAnsi="Arial" w:cs="Arial"/>
                <w:sz w:val="22"/>
                <w:szCs w:val="22"/>
                <w:lang w:val="cy-GB"/>
              </w:rPr>
              <w:t>, appropriate use of media, slides, presentational matrials.</w:t>
            </w:r>
          </w:p>
          <w:p w:rsidR="000739E8" w:rsidRDefault="000739E8" w:rsidP="003C59EA">
            <w:pPr>
              <w:rPr>
                <w:rFonts w:ascii="Arial" w:hAnsi="Arial" w:cs="Arial"/>
                <w:i/>
                <w:sz w:val="22"/>
                <w:szCs w:val="22"/>
                <w:lang w:val="cy-GB"/>
              </w:rPr>
            </w:pPr>
          </w:p>
          <w:p w:rsidR="000739E8" w:rsidRPr="00206C1D" w:rsidRDefault="000739E8" w:rsidP="003C59EA">
            <w:pPr>
              <w:rPr>
                <w:rFonts w:ascii="Arial" w:hAnsi="Arial" w:cs="Arial"/>
                <w:b/>
                <w:sz w:val="22"/>
                <w:szCs w:val="22"/>
                <w:lang w:val="cy-GB"/>
              </w:rPr>
            </w:pPr>
            <w:r w:rsidRPr="00206C1D">
              <w:rPr>
                <w:rFonts w:ascii="Arial" w:hAnsi="Arial" w:cs="Arial"/>
                <w:b/>
                <w:sz w:val="22"/>
                <w:szCs w:val="22"/>
                <w:lang w:val="cy-GB"/>
              </w:rPr>
              <w:t>Critiquing and contextualising skills</w:t>
            </w:r>
          </w:p>
          <w:p w:rsidR="000739E8" w:rsidRPr="004948B5" w:rsidRDefault="000739E8" w:rsidP="003C59EA">
            <w:pPr>
              <w:rPr>
                <w:rFonts w:ascii="Arial" w:hAnsi="Arial" w:cs="Arial"/>
                <w:sz w:val="22"/>
                <w:szCs w:val="22"/>
                <w:lang w:val="cy-GB"/>
              </w:rPr>
            </w:pPr>
            <w:r w:rsidRPr="004948B5">
              <w:rPr>
                <w:rFonts w:ascii="Arial" w:hAnsi="Arial" w:cs="Arial"/>
                <w:sz w:val="22"/>
                <w:szCs w:val="22"/>
                <w:lang w:val="cy-GB"/>
              </w:rPr>
              <w:t>Demonstration of ability to reflect, analyse, synthesise and critique</w:t>
            </w:r>
          </w:p>
          <w:p w:rsidR="000739E8" w:rsidRDefault="000739E8" w:rsidP="003C59EA">
            <w:pPr>
              <w:rPr>
                <w:rFonts w:ascii="Calibri" w:hAnsi="Calibri"/>
                <w:sz w:val="22"/>
                <w:szCs w:val="22"/>
              </w:rPr>
            </w:pPr>
          </w:p>
          <w:p w:rsidR="000739E8" w:rsidRPr="00206C1D" w:rsidRDefault="000739E8" w:rsidP="003C59EA">
            <w:pPr>
              <w:spacing w:before="60" w:after="60"/>
              <w:jc w:val="both"/>
              <w:rPr>
                <w:rFonts w:ascii="Arial" w:hAnsi="Arial" w:cs="Arial"/>
                <w:b/>
                <w:i/>
                <w:sz w:val="22"/>
                <w:szCs w:val="22"/>
                <w:lang w:val="cy-GB"/>
              </w:rPr>
            </w:pPr>
            <w:r w:rsidRPr="00206C1D">
              <w:rPr>
                <w:rFonts w:ascii="Arial" w:hAnsi="Arial" w:cs="Arial"/>
                <w:b/>
                <w:sz w:val="22"/>
                <w:szCs w:val="22"/>
                <w:lang w:val="cy-GB"/>
              </w:rPr>
              <w:t>Presentation and Style</w:t>
            </w:r>
          </w:p>
          <w:p w:rsidR="000739E8" w:rsidRPr="004948B5" w:rsidRDefault="000739E8" w:rsidP="003C59EA">
            <w:pPr>
              <w:rPr>
                <w:rFonts w:ascii="Arial" w:hAnsi="Arial" w:cs="Arial"/>
                <w:sz w:val="22"/>
                <w:szCs w:val="22"/>
                <w:lang w:val="cy-GB"/>
              </w:rPr>
            </w:pPr>
            <w:r w:rsidRPr="004948B5">
              <w:rPr>
                <w:rFonts w:ascii="Arial" w:hAnsi="Arial" w:cs="Arial"/>
                <w:sz w:val="22"/>
                <w:szCs w:val="22"/>
                <w:lang w:val="cy-GB"/>
              </w:rPr>
              <w:t>Use of appropriate style, acceptable referencing, broad and relevant bibliography</w:t>
            </w:r>
          </w:p>
          <w:p w:rsidR="000739E8" w:rsidRDefault="000739E8" w:rsidP="003C59EA">
            <w:pPr>
              <w:rPr>
                <w:rFonts w:ascii="Arial" w:hAnsi="Arial" w:cs="Arial"/>
                <w:i/>
                <w:sz w:val="22"/>
                <w:szCs w:val="22"/>
                <w:lang w:val="cy-GB"/>
              </w:rPr>
            </w:pPr>
          </w:p>
          <w:p w:rsidR="000739E8" w:rsidRPr="00206C1D" w:rsidRDefault="000739E8" w:rsidP="003C59EA">
            <w:pPr>
              <w:spacing w:before="60" w:after="60"/>
              <w:rPr>
                <w:rFonts w:ascii="Arial" w:hAnsi="Arial" w:cs="Arial"/>
                <w:b/>
                <w:sz w:val="22"/>
                <w:szCs w:val="22"/>
                <w:lang w:val="cy-GB"/>
              </w:rPr>
            </w:pPr>
            <w:r w:rsidRPr="00206C1D">
              <w:rPr>
                <w:rFonts w:ascii="Arial" w:hAnsi="Arial" w:cs="Arial"/>
                <w:b/>
                <w:sz w:val="22"/>
                <w:szCs w:val="22"/>
                <w:lang w:val="cy-GB"/>
              </w:rPr>
              <w:t>Planning and organisation</w:t>
            </w:r>
          </w:p>
          <w:p w:rsidR="000739E8" w:rsidRPr="004948B5" w:rsidRDefault="000739E8" w:rsidP="003C59EA">
            <w:pPr>
              <w:rPr>
                <w:rFonts w:ascii="Calibri" w:hAnsi="Calibri"/>
                <w:sz w:val="22"/>
                <w:szCs w:val="22"/>
              </w:rPr>
            </w:pPr>
            <w:r w:rsidRPr="004948B5">
              <w:rPr>
                <w:rFonts w:ascii="Arial" w:hAnsi="Arial" w:cs="Arial"/>
                <w:sz w:val="22"/>
                <w:szCs w:val="22"/>
                <w:lang w:val="cy-GB"/>
              </w:rPr>
              <w:t>Evidence of careful planning,  logical organisation and accuracy of writing</w:t>
            </w:r>
          </w:p>
        </w:tc>
      </w:tr>
    </w:tbl>
    <w:p w:rsidR="000739E8" w:rsidRPr="006716C7" w:rsidRDefault="000739E8" w:rsidP="000739E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739E8" w:rsidRPr="00EE6F25" w:rsidTr="003C59EA">
        <w:tc>
          <w:tcPr>
            <w:tcW w:w="10670" w:type="dxa"/>
            <w:shd w:val="clear" w:color="auto" w:fill="C0C0C0"/>
          </w:tcPr>
          <w:p w:rsidR="000739E8" w:rsidRPr="00EE6F25" w:rsidRDefault="000739E8" w:rsidP="003C59EA">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0739E8" w:rsidRDefault="000739E8" w:rsidP="000739E8">
      <w:pPr>
        <w:jc w:val="both"/>
        <w:rPr>
          <w:sz w:val="22"/>
          <w:szCs w:val="22"/>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Pr="00C536A6" w:rsidRDefault="000739E8" w:rsidP="000739E8">
      <w:pPr>
        <w:pStyle w:val="Time"/>
        <w:rPr>
          <w:color w:val="FF0000"/>
          <w:szCs w:val="28"/>
        </w:rPr>
      </w:pPr>
      <w:r w:rsidRPr="00C536A6">
        <w:rPr>
          <w:szCs w:val="28"/>
        </w:rPr>
        <w:t xml:space="preserve">aSSESSMENT TYPE: </w:t>
      </w:r>
      <w:r w:rsidRPr="00171941">
        <w:rPr>
          <w:b w:val="0"/>
          <w:szCs w:val="28"/>
        </w:rPr>
        <w:t>Oral presentation (25 minutes, including questioning/discussion).</w:t>
      </w:r>
    </w:p>
    <w:p w:rsidR="000739E8" w:rsidRPr="00171941" w:rsidRDefault="000739E8" w:rsidP="000739E8">
      <w:pPr>
        <w:pStyle w:val="Answer"/>
        <w:rPr>
          <w:szCs w:val="28"/>
        </w:rPr>
      </w:pPr>
      <w:r w:rsidRPr="00171941">
        <w:rPr>
          <w:szCs w:val="28"/>
        </w:rPr>
        <w:t>Assessment/Component: 2</w:t>
      </w:r>
    </w:p>
    <w:p w:rsidR="000739E8" w:rsidRDefault="000739E8" w:rsidP="000739E8">
      <w:pPr>
        <w:pStyle w:val="BodyText"/>
      </w:pPr>
    </w:p>
    <w:p w:rsidR="000739E8" w:rsidRDefault="000739E8" w:rsidP="000739E8">
      <w:pPr>
        <w:pStyle w:val="BodyText"/>
        <w:rPr>
          <w:b/>
          <w:sz w:val="28"/>
          <w:szCs w:val="28"/>
          <w:u w:val="single"/>
        </w:rPr>
      </w:pPr>
      <w:r w:rsidRPr="00C536A6">
        <w:rPr>
          <w:b/>
          <w:sz w:val="28"/>
          <w:szCs w:val="28"/>
        </w:rPr>
        <w:t>COMPONENT WEIGHTING</w:t>
      </w:r>
      <w:r w:rsidRPr="00171941">
        <w:rPr>
          <w:b/>
          <w:sz w:val="28"/>
          <w:szCs w:val="28"/>
        </w:rPr>
        <w:t>: 50 %</w:t>
      </w:r>
    </w:p>
    <w:p w:rsidR="000739E8" w:rsidRPr="00C536A6" w:rsidRDefault="000739E8" w:rsidP="000739E8">
      <w:pPr>
        <w:pStyle w:val="BodyText"/>
        <w:rPr>
          <w:b/>
          <w:sz w:val="28"/>
          <w:szCs w:val="28"/>
          <w:u w:val="single"/>
        </w:rPr>
      </w:pPr>
    </w:p>
    <w:p w:rsidR="000739E8" w:rsidRPr="00C536A6" w:rsidRDefault="000739E8" w:rsidP="000739E8">
      <w:pPr>
        <w:pStyle w:val="BodyText"/>
        <w:rPr>
          <w:b/>
          <w:color w:val="FF0000"/>
          <w:sz w:val="28"/>
          <w:szCs w:val="28"/>
          <w:u w:val="single"/>
        </w:rPr>
      </w:pPr>
      <w:r w:rsidRPr="00C536A6">
        <w:rPr>
          <w:b/>
          <w:sz w:val="28"/>
          <w:szCs w:val="28"/>
        </w:rPr>
        <w:t xml:space="preserve">MODULE TUTOR: </w:t>
      </w:r>
      <w:r w:rsidRPr="00FB3E04">
        <w:rPr>
          <w:b/>
          <w:sz w:val="28"/>
          <w:szCs w:val="28"/>
          <w:u w:val="single"/>
        </w:rPr>
        <w:t xml:space="preserve">Paul Darby </w:t>
      </w:r>
    </w:p>
    <w:p w:rsidR="000739E8" w:rsidRPr="00C536A6" w:rsidRDefault="000739E8" w:rsidP="000739E8">
      <w:pPr>
        <w:pStyle w:val="BodyText"/>
        <w:rPr>
          <w:b/>
          <w:color w:val="FF0000"/>
          <w:sz w:val="28"/>
          <w:szCs w:val="28"/>
          <w:u w:val="single"/>
        </w:rPr>
      </w:pPr>
    </w:p>
    <w:p w:rsidR="000739E8" w:rsidRPr="00596761" w:rsidRDefault="000739E8" w:rsidP="000739E8">
      <w:pPr>
        <w:overflowPunct w:val="0"/>
        <w:autoSpaceDE w:val="0"/>
        <w:autoSpaceDN w:val="0"/>
        <w:adjustRightInd w:val="0"/>
        <w:jc w:val="both"/>
        <w:textAlignment w:val="baseline"/>
        <w:rPr>
          <w:rFonts w:ascii="Arial" w:hAnsi="Arial" w:cs="Arial"/>
          <w:sz w:val="36"/>
          <w:szCs w:val="36"/>
        </w:rPr>
      </w:pPr>
      <w:r w:rsidRPr="00596761">
        <w:rPr>
          <w:rFonts w:ascii="Arial" w:hAnsi="Arial" w:cs="Arial"/>
          <w:sz w:val="36"/>
          <w:szCs w:val="36"/>
        </w:rPr>
        <w:t>Prepare a theoretical research proposal that could be undertaken to provide data to explore and expand the issue discussed in Assignment A.  Consider factors such as the research paradigm, research methodology and ethical issues.  You are required to support your choices and decisions by critiquing research, methodological approaches of existing research and findings.</w:t>
      </w:r>
    </w:p>
    <w:p w:rsidR="000739E8" w:rsidRPr="00596761" w:rsidRDefault="000739E8" w:rsidP="000739E8">
      <w:pPr>
        <w:overflowPunct w:val="0"/>
        <w:autoSpaceDE w:val="0"/>
        <w:autoSpaceDN w:val="0"/>
        <w:adjustRightInd w:val="0"/>
        <w:jc w:val="both"/>
        <w:textAlignment w:val="baseline"/>
        <w:rPr>
          <w:rFonts w:ascii="Arial" w:hAnsi="Arial" w:cs="Arial"/>
          <w:sz w:val="36"/>
          <w:szCs w:val="36"/>
        </w:rPr>
      </w:pPr>
    </w:p>
    <w:p w:rsidR="000739E8" w:rsidRPr="00596761" w:rsidRDefault="000739E8" w:rsidP="000739E8">
      <w:pPr>
        <w:ind w:left="720"/>
        <w:rPr>
          <w:rFonts w:ascii="Calibri" w:hAnsi="Calibri" w:cs="Arial"/>
          <w:sz w:val="36"/>
          <w:szCs w:val="36"/>
        </w:rPr>
      </w:pPr>
    </w:p>
    <w:p w:rsidR="000739E8" w:rsidRPr="00596761" w:rsidRDefault="000739E8" w:rsidP="000739E8">
      <w:pPr>
        <w:ind w:left="720"/>
        <w:rPr>
          <w:rFonts w:ascii="Calibri" w:hAnsi="Calibri" w:cs="Arial"/>
          <w:sz w:val="36"/>
          <w:szCs w:val="36"/>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596761" w:rsidRPr="001E2007" w:rsidRDefault="00596761" w:rsidP="00596761">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96761" w:rsidTr="003C59EA">
        <w:trPr>
          <w:jc w:val="center"/>
        </w:trPr>
        <w:tc>
          <w:tcPr>
            <w:tcW w:w="10670" w:type="dxa"/>
            <w:shd w:val="clear" w:color="auto" w:fill="BFBFBF"/>
          </w:tcPr>
          <w:p w:rsidR="00596761" w:rsidRDefault="00596761" w:rsidP="003C59EA">
            <w:r>
              <w:rPr>
                <w:sz w:val="32"/>
                <w:szCs w:val="32"/>
              </w:rPr>
              <w:br w:type="page"/>
            </w:r>
            <w:r w:rsidRPr="00681208">
              <w:rPr>
                <w:rFonts w:ascii="Calibri" w:hAnsi="Calibri" w:cs="Arial"/>
                <w:b/>
                <w:caps/>
                <w:sz w:val="40"/>
              </w:rPr>
              <w:t xml:space="preserve">                 marking criteria and Student FEEDBACK</w:t>
            </w:r>
          </w:p>
        </w:tc>
      </w:tr>
    </w:tbl>
    <w:p w:rsidR="00596761" w:rsidRDefault="00596761" w:rsidP="00596761"/>
    <w:p w:rsidR="00596761" w:rsidRDefault="00596761" w:rsidP="0059676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4621A1" w:rsidRDefault="004621A1" w:rsidP="00596761">
      <w:pPr>
        <w:pStyle w:val="BodyText1"/>
        <w:tabs>
          <w:tab w:val="clear" w:pos="720"/>
          <w:tab w:val="clear" w:pos="1440"/>
        </w:tabs>
        <w:jc w:val="both"/>
        <w:rPr>
          <w:rFonts w:ascii="Calibri" w:hAnsi="Calibri"/>
          <w:sz w:val="20"/>
        </w:rPr>
      </w:pPr>
    </w:p>
    <w:p w:rsidR="004621A1" w:rsidRDefault="004621A1" w:rsidP="00596761">
      <w:pPr>
        <w:pStyle w:val="BodyText1"/>
        <w:tabs>
          <w:tab w:val="clear" w:pos="720"/>
          <w:tab w:val="clear" w:pos="1440"/>
        </w:tabs>
        <w:jc w:val="both"/>
        <w:rPr>
          <w:rFonts w:ascii="Calibri" w:hAnsi="Calibri"/>
          <w:sz w:val="20"/>
        </w:rPr>
      </w:pPr>
    </w:p>
    <w:p w:rsidR="004621A1" w:rsidRDefault="004621A1" w:rsidP="004621A1">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4621A1" w:rsidRPr="00266B32" w:rsidTr="003C59E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4621A1" w:rsidRPr="00F61A20" w:rsidRDefault="004621A1" w:rsidP="003C59E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4621A1" w:rsidRDefault="004621A1" w:rsidP="003C59EA">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621A1" w:rsidRDefault="004621A1" w:rsidP="003C59EA">
            <w:pPr>
              <w:ind w:left="113" w:right="113"/>
              <w:jc w:val="center"/>
              <w:rPr>
                <w:rFonts w:ascii="Calibri" w:hAnsi="Calibri"/>
                <w:b/>
                <w:sz w:val="14"/>
                <w:szCs w:val="14"/>
              </w:rPr>
            </w:pPr>
            <w:r>
              <w:rPr>
                <w:rFonts w:ascii="Calibri" w:hAnsi="Calibri"/>
                <w:b/>
                <w:sz w:val="14"/>
                <w:szCs w:val="14"/>
              </w:rPr>
              <w:t xml:space="preserve">Marks </w:t>
            </w:r>
          </w:p>
          <w:p w:rsidR="004621A1" w:rsidRPr="00423934" w:rsidRDefault="004621A1" w:rsidP="003C59EA">
            <w:pPr>
              <w:ind w:left="113" w:right="113"/>
              <w:jc w:val="center"/>
              <w:rPr>
                <w:rFonts w:ascii="Calibri" w:hAnsi="Calibri"/>
                <w:b/>
                <w:sz w:val="14"/>
                <w:szCs w:val="14"/>
              </w:rPr>
            </w:pPr>
            <w:r>
              <w:rPr>
                <w:rFonts w:ascii="Calibri" w:hAnsi="Calibri"/>
                <w:b/>
                <w:sz w:val="14"/>
                <w:szCs w:val="14"/>
              </w:rPr>
              <w:t>awarded</w:t>
            </w:r>
          </w:p>
        </w:tc>
      </w:tr>
      <w:tr w:rsidR="004621A1" w:rsidRPr="00CC0370" w:rsidTr="003C59EA">
        <w:trPr>
          <w:trHeight w:val="450"/>
        </w:trPr>
        <w:tc>
          <w:tcPr>
            <w:tcW w:w="4435" w:type="pct"/>
            <w:tcBorders>
              <w:top w:val="single" w:sz="4" w:space="0" w:color="auto"/>
              <w:left w:val="single" w:sz="4" w:space="0" w:color="auto"/>
              <w:right w:val="single" w:sz="4" w:space="0" w:color="auto"/>
            </w:tcBorders>
            <w:shd w:val="clear" w:color="auto" w:fill="D9D9D9"/>
          </w:tcPr>
          <w:p w:rsidR="004621A1" w:rsidRPr="00F61A20" w:rsidRDefault="004621A1" w:rsidP="003C59E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4621A1" w:rsidRPr="003223E0" w:rsidRDefault="004621A1" w:rsidP="003C59EA">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4621A1" w:rsidRPr="00F61A20" w:rsidRDefault="004621A1" w:rsidP="003C59E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621A1" w:rsidRPr="00F61A20" w:rsidRDefault="004621A1" w:rsidP="003C59EA">
            <w:pPr>
              <w:jc w:val="center"/>
              <w:rPr>
                <w:rFonts w:ascii="Calibri" w:hAnsi="Calibri"/>
                <w:sz w:val="32"/>
              </w:rPr>
            </w:pPr>
          </w:p>
        </w:tc>
      </w:tr>
      <w:tr w:rsidR="004621A1" w:rsidRPr="00CC0370" w:rsidTr="003C59EA">
        <w:trPr>
          <w:trHeight w:val="450"/>
        </w:trPr>
        <w:tc>
          <w:tcPr>
            <w:tcW w:w="4435" w:type="pct"/>
            <w:vMerge w:val="restart"/>
            <w:tcBorders>
              <w:top w:val="single" w:sz="4" w:space="0" w:color="auto"/>
              <w:left w:val="single" w:sz="4" w:space="0" w:color="auto"/>
              <w:right w:val="single" w:sz="4" w:space="0" w:color="auto"/>
            </w:tcBorders>
          </w:tcPr>
          <w:p w:rsidR="004621A1" w:rsidRDefault="004621A1" w:rsidP="003C59EA">
            <w:pPr>
              <w:spacing w:after="120"/>
              <w:rPr>
                <w:rFonts w:ascii="Calibri" w:hAnsi="Calibri"/>
                <w:sz w:val="14"/>
                <w:szCs w:val="14"/>
              </w:rPr>
            </w:pPr>
          </w:p>
          <w:p w:rsidR="004621A1" w:rsidRPr="006142BA" w:rsidRDefault="004621A1" w:rsidP="003C59EA">
            <w:pPr>
              <w:spacing w:after="120"/>
              <w:rPr>
                <w:rFonts w:ascii="Calibri" w:hAnsi="Calibri"/>
              </w:rPr>
            </w:pPr>
            <w:r>
              <w:rPr>
                <w:rFonts w:ascii="Calibri" w:hAnsi="Calibri"/>
              </w:rPr>
              <w:t>Support your presentation</w:t>
            </w:r>
            <w:r w:rsidRPr="006142BA">
              <w:rPr>
                <w:rFonts w:ascii="Calibri" w:hAnsi="Calibri"/>
              </w:rPr>
              <w:t xml:space="preserve"> with appropriate referencing, supporting your discussion with relevant evidence from research.  Reference appropriately using the University academic handbook for guidance.</w:t>
            </w:r>
            <w:r>
              <w:rPr>
                <w:rFonts w:ascii="Calibri" w:hAnsi="Calibri"/>
              </w:rPr>
              <w:t xml:space="preserve">  There should be evidence of wide reading and a suitable review of the available literature on the chosen subject.</w:t>
            </w:r>
          </w:p>
          <w:p w:rsidR="004621A1" w:rsidRDefault="004621A1" w:rsidP="003C59EA">
            <w:pPr>
              <w:spacing w:after="120"/>
              <w:rPr>
                <w:rFonts w:ascii="Calibri" w:hAnsi="Calibri"/>
                <w:sz w:val="14"/>
                <w:szCs w:val="14"/>
              </w:rPr>
            </w:pPr>
          </w:p>
          <w:p w:rsidR="004621A1" w:rsidRDefault="004621A1" w:rsidP="003C59EA">
            <w:pPr>
              <w:spacing w:after="120"/>
              <w:rPr>
                <w:rFonts w:ascii="Calibri" w:hAnsi="Calibri"/>
                <w:sz w:val="14"/>
                <w:szCs w:val="14"/>
              </w:rPr>
            </w:pPr>
          </w:p>
          <w:p w:rsidR="004621A1" w:rsidRDefault="004621A1" w:rsidP="003C59EA">
            <w:pPr>
              <w:spacing w:after="120"/>
              <w:rPr>
                <w:rFonts w:ascii="Calibri" w:hAnsi="Calibri"/>
                <w:sz w:val="14"/>
                <w:szCs w:val="14"/>
              </w:rPr>
            </w:pPr>
          </w:p>
          <w:p w:rsidR="004621A1" w:rsidRPr="00F61A20" w:rsidRDefault="004621A1" w:rsidP="003C59E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4621A1" w:rsidRPr="00F61A20" w:rsidRDefault="004621A1" w:rsidP="003C59EA">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621A1" w:rsidRPr="00F61A20" w:rsidRDefault="004621A1" w:rsidP="003C59EA">
            <w:pPr>
              <w:jc w:val="center"/>
              <w:rPr>
                <w:rFonts w:ascii="Calibri" w:hAnsi="Calibri"/>
                <w:sz w:val="32"/>
              </w:rPr>
            </w:pPr>
          </w:p>
        </w:tc>
      </w:tr>
      <w:tr w:rsidR="004621A1" w:rsidRPr="00CC0370" w:rsidTr="003C59EA">
        <w:trPr>
          <w:trHeight w:val="451"/>
        </w:trPr>
        <w:tc>
          <w:tcPr>
            <w:tcW w:w="4435" w:type="pct"/>
            <w:vMerge/>
            <w:tcBorders>
              <w:left w:val="single" w:sz="4" w:space="0" w:color="auto"/>
              <w:bottom w:val="single" w:sz="4" w:space="0" w:color="auto"/>
              <w:right w:val="single" w:sz="4" w:space="0" w:color="auto"/>
            </w:tcBorders>
          </w:tcPr>
          <w:p w:rsidR="004621A1" w:rsidRPr="00F61A20" w:rsidRDefault="004621A1" w:rsidP="003C59E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4621A1" w:rsidRPr="00F61A20" w:rsidRDefault="004621A1" w:rsidP="003C59EA">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4621A1" w:rsidRPr="00F61A20" w:rsidRDefault="004621A1" w:rsidP="003C59EA">
            <w:pPr>
              <w:jc w:val="center"/>
              <w:rPr>
                <w:rFonts w:ascii="Calibri" w:hAnsi="Calibri"/>
                <w:sz w:val="32"/>
              </w:rPr>
            </w:pPr>
          </w:p>
        </w:tc>
      </w:tr>
      <w:tr w:rsidR="004621A1" w:rsidRPr="00CC0370" w:rsidTr="003C59EA">
        <w:trPr>
          <w:trHeight w:val="450"/>
        </w:trPr>
        <w:tc>
          <w:tcPr>
            <w:tcW w:w="4435" w:type="pct"/>
            <w:tcBorders>
              <w:top w:val="single" w:sz="4" w:space="0" w:color="auto"/>
              <w:left w:val="single" w:sz="4" w:space="0" w:color="auto"/>
              <w:right w:val="single" w:sz="4" w:space="0" w:color="auto"/>
            </w:tcBorders>
            <w:shd w:val="clear" w:color="auto" w:fill="D9D9D9"/>
          </w:tcPr>
          <w:p w:rsidR="004621A1" w:rsidRPr="00F61A20" w:rsidRDefault="004621A1" w:rsidP="003C59E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4621A1" w:rsidRPr="00F61A20" w:rsidRDefault="004621A1" w:rsidP="003C59EA">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4621A1" w:rsidRPr="00F61A20" w:rsidRDefault="004621A1" w:rsidP="003C59E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621A1" w:rsidRPr="00F61A20" w:rsidRDefault="004621A1" w:rsidP="003C59EA">
            <w:pPr>
              <w:jc w:val="center"/>
              <w:rPr>
                <w:rFonts w:ascii="Calibri" w:hAnsi="Calibri"/>
                <w:sz w:val="32"/>
              </w:rPr>
            </w:pPr>
          </w:p>
        </w:tc>
      </w:tr>
      <w:tr w:rsidR="004621A1" w:rsidRPr="00CC0370" w:rsidTr="003C59EA">
        <w:trPr>
          <w:trHeight w:val="450"/>
        </w:trPr>
        <w:tc>
          <w:tcPr>
            <w:tcW w:w="4435" w:type="pct"/>
            <w:vMerge w:val="restart"/>
            <w:tcBorders>
              <w:top w:val="single" w:sz="4" w:space="0" w:color="auto"/>
              <w:left w:val="single" w:sz="4" w:space="0" w:color="auto"/>
              <w:right w:val="single" w:sz="4" w:space="0" w:color="auto"/>
            </w:tcBorders>
          </w:tcPr>
          <w:p w:rsidR="004621A1" w:rsidRDefault="004621A1" w:rsidP="003C59EA">
            <w:pPr>
              <w:spacing w:after="120"/>
              <w:rPr>
                <w:rFonts w:ascii="Calibri" w:hAnsi="Calibri"/>
                <w:sz w:val="14"/>
                <w:szCs w:val="14"/>
              </w:rPr>
            </w:pPr>
          </w:p>
          <w:p w:rsidR="004621A1" w:rsidRDefault="004621A1" w:rsidP="003C59EA">
            <w:pPr>
              <w:spacing w:after="120"/>
              <w:rPr>
                <w:rFonts w:ascii="Calibri" w:hAnsi="Calibri"/>
                <w:sz w:val="14"/>
                <w:szCs w:val="14"/>
              </w:rPr>
            </w:pPr>
            <w:r w:rsidRPr="006142BA">
              <w:rPr>
                <w:rFonts w:ascii="Calibri" w:hAnsi="Calibri"/>
              </w:rPr>
              <w:t xml:space="preserve">Demonstrate a deep understanding of the key concepts, </w:t>
            </w:r>
            <w:r>
              <w:rPr>
                <w:rFonts w:ascii="Calibri" w:hAnsi="Calibri"/>
              </w:rPr>
              <w:t xml:space="preserve">there should be specificity in your analysis and synthesis of current research and inquiry of your chosen subject.  </w:t>
            </w:r>
          </w:p>
          <w:p w:rsidR="004621A1" w:rsidRDefault="004621A1" w:rsidP="003C59EA">
            <w:pPr>
              <w:spacing w:after="120"/>
              <w:rPr>
                <w:rFonts w:ascii="Calibri" w:hAnsi="Calibri"/>
                <w:sz w:val="14"/>
                <w:szCs w:val="14"/>
              </w:rPr>
            </w:pPr>
          </w:p>
          <w:p w:rsidR="004621A1" w:rsidRDefault="004621A1" w:rsidP="003C59EA">
            <w:pPr>
              <w:spacing w:after="120"/>
              <w:rPr>
                <w:rFonts w:ascii="Calibri" w:hAnsi="Calibri"/>
                <w:sz w:val="14"/>
                <w:szCs w:val="14"/>
              </w:rPr>
            </w:pPr>
          </w:p>
          <w:p w:rsidR="004621A1" w:rsidRPr="00F61A20" w:rsidRDefault="004621A1" w:rsidP="003C59E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4621A1" w:rsidRPr="00F61A20" w:rsidRDefault="004621A1" w:rsidP="003C59EA">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621A1" w:rsidRPr="00F61A20" w:rsidRDefault="004621A1" w:rsidP="003C59EA">
            <w:pPr>
              <w:jc w:val="center"/>
              <w:rPr>
                <w:rFonts w:ascii="Calibri" w:hAnsi="Calibri"/>
                <w:sz w:val="32"/>
              </w:rPr>
            </w:pPr>
          </w:p>
        </w:tc>
      </w:tr>
      <w:tr w:rsidR="004621A1" w:rsidRPr="00CC0370" w:rsidTr="003C59EA">
        <w:trPr>
          <w:trHeight w:val="451"/>
        </w:trPr>
        <w:tc>
          <w:tcPr>
            <w:tcW w:w="4435" w:type="pct"/>
            <w:vMerge/>
            <w:tcBorders>
              <w:left w:val="single" w:sz="4" w:space="0" w:color="auto"/>
              <w:bottom w:val="single" w:sz="4" w:space="0" w:color="auto"/>
              <w:right w:val="single" w:sz="4" w:space="0" w:color="auto"/>
            </w:tcBorders>
          </w:tcPr>
          <w:p w:rsidR="004621A1" w:rsidRPr="00F61A20" w:rsidRDefault="004621A1" w:rsidP="003C59E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4621A1" w:rsidRPr="00F61A20" w:rsidRDefault="004621A1" w:rsidP="003C59EA">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4621A1" w:rsidRPr="00F61A20" w:rsidRDefault="004621A1" w:rsidP="003C59EA">
            <w:pPr>
              <w:jc w:val="center"/>
              <w:rPr>
                <w:rFonts w:ascii="Calibri" w:hAnsi="Calibri"/>
                <w:sz w:val="32"/>
              </w:rPr>
            </w:pPr>
          </w:p>
        </w:tc>
      </w:tr>
      <w:tr w:rsidR="004621A1" w:rsidRPr="00CC0370" w:rsidTr="003C59EA">
        <w:trPr>
          <w:trHeight w:val="450"/>
        </w:trPr>
        <w:tc>
          <w:tcPr>
            <w:tcW w:w="4435" w:type="pct"/>
            <w:tcBorders>
              <w:top w:val="single" w:sz="4" w:space="0" w:color="auto"/>
              <w:left w:val="single" w:sz="4" w:space="0" w:color="auto"/>
              <w:right w:val="single" w:sz="4" w:space="0" w:color="auto"/>
            </w:tcBorders>
            <w:shd w:val="clear" w:color="auto" w:fill="D9D9D9"/>
          </w:tcPr>
          <w:p w:rsidR="004621A1" w:rsidRPr="00F61A20" w:rsidRDefault="004621A1" w:rsidP="003C59E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4621A1" w:rsidRPr="00F61A20" w:rsidRDefault="004621A1" w:rsidP="003C59EA">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4621A1" w:rsidRPr="00F61A20" w:rsidRDefault="004621A1" w:rsidP="003C59E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621A1" w:rsidRPr="00F61A20" w:rsidRDefault="004621A1" w:rsidP="003C59EA">
            <w:pPr>
              <w:jc w:val="center"/>
              <w:rPr>
                <w:rFonts w:ascii="Calibri" w:hAnsi="Calibri"/>
                <w:sz w:val="32"/>
              </w:rPr>
            </w:pPr>
          </w:p>
        </w:tc>
      </w:tr>
      <w:tr w:rsidR="004621A1" w:rsidRPr="00CC0370" w:rsidTr="003C59EA">
        <w:trPr>
          <w:trHeight w:val="450"/>
        </w:trPr>
        <w:tc>
          <w:tcPr>
            <w:tcW w:w="4435" w:type="pct"/>
            <w:vMerge w:val="restart"/>
            <w:tcBorders>
              <w:top w:val="single" w:sz="4" w:space="0" w:color="auto"/>
              <w:left w:val="single" w:sz="4" w:space="0" w:color="auto"/>
              <w:right w:val="single" w:sz="4" w:space="0" w:color="auto"/>
            </w:tcBorders>
          </w:tcPr>
          <w:p w:rsidR="004621A1" w:rsidRDefault="004621A1" w:rsidP="003C59EA">
            <w:pPr>
              <w:spacing w:after="120"/>
              <w:rPr>
                <w:rFonts w:ascii="Calibri" w:hAnsi="Calibri"/>
                <w:sz w:val="14"/>
                <w:szCs w:val="14"/>
              </w:rPr>
            </w:pPr>
          </w:p>
          <w:p w:rsidR="004621A1" w:rsidRDefault="004621A1" w:rsidP="003C59EA">
            <w:pPr>
              <w:spacing w:after="120"/>
              <w:rPr>
                <w:rFonts w:ascii="Calibri" w:hAnsi="Calibri"/>
                <w:sz w:val="14"/>
                <w:szCs w:val="14"/>
              </w:rPr>
            </w:pPr>
            <w:r>
              <w:rPr>
                <w:rFonts w:ascii="Calibri" w:hAnsi="Calibri"/>
              </w:rPr>
              <w:t>The work should show a robust link between theory and practice, with application of theoretical concepts towards improving outcomes for the wellbeing of young children.</w:t>
            </w:r>
          </w:p>
          <w:p w:rsidR="004621A1" w:rsidRDefault="004621A1" w:rsidP="003C59EA">
            <w:pPr>
              <w:spacing w:after="120"/>
              <w:rPr>
                <w:rFonts w:ascii="Calibri" w:hAnsi="Calibri"/>
                <w:sz w:val="14"/>
                <w:szCs w:val="14"/>
              </w:rPr>
            </w:pPr>
          </w:p>
          <w:p w:rsidR="004621A1" w:rsidRDefault="004621A1" w:rsidP="003C59EA">
            <w:pPr>
              <w:spacing w:after="120"/>
              <w:rPr>
                <w:rFonts w:ascii="Calibri" w:hAnsi="Calibri"/>
                <w:sz w:val="14"/>
                <w:szCs w:val="14"/>
              </w:rPr>
            </w:pPr>
          </w:p>
          <w:p w:rsidR="004621A1" w:rsidRPr="00F61A20" w:rsidRDefault="004621A1" w:rsidP="003C59E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4621A1" w:rsidRPr="00F61A20" w:rsidRDefault="004621A1" w:rsidP="003C59EA">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621A1" w:rsidRPr="00F61A20" w:rsidRDefault="004621A1" w:rsidP="003C59EA">
            <w:pPr>
              <w:jc w:val="center"/>
              <w:rPr>
                <w:rFonts w:ascii="Calibri" w:hAnsi="Calibri"/>
                <w:sz w:val="32"/>
              </w:rPr>
            </w:pPr>
          </w:p>
        </w:tc>
      </w:tr>
      <w:tr w:rsidR="004621A1" w:rsidRPr="00CC0370" w:rsidTr="003C59EA">
        <w:trPr>
          <w:trHeight w:val="451"/>
        </w:trPr>
        <w:tc>
          <w:tcPr>
            <w:tcW w:w="4435" w:type="pct"/>
            <w:vMerge/>
            <w:tcBorders>
              <w:left w:val="single" w:sz="4" w:space="0" w:color="auto"/>
              <w:bottom w:val="single" w:sz="4" w:space="0" w:color="auto"/>
              <w:right w:val="single" w:sz="4" w:space="0" w:color="auto"/>
            </w:tcBorders>
          </w:tcPr>
          <w:p w:rsidR="004621A1" w:rsidRPr="00F61A20" w:rsidRDefault="004621A1" w:rsidP="003C59E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4621A1" w:rsidRPr="00F61A20" w:rsidRDefault="004621A1" w:rsidP="003C59EA">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4621A1" w:rsidRPr="00F61A20" w:rsidRDefault="004621A1" w:rsidP="003C59EA">
            <w:pPr>
              <w:jc w:val="center"/>
              <w:rPr>
                <w:rFonts w:ascii="Calibri" w:hAnsi="Calibri"/>
                <w:sz w:val="32"/>
              </w:rPr>
            </w:pPr>
          </w:p>
        </w:tc>
      </w:tr>
      <w:tr w:rsidR="004621A1" w:rsidRPr="00CC0370" w:rsidTr="003C59EA">
        <w:trPr>
          <w:trHeight w:val="450"/>
        </w:trPr>
        <w:tc>
          <w:tcPr>
            <w:tcW w:w="4435" w:type="pct"/>
            <w:tcBorders>
              <w:top w:val="single" w:sz="4" w:space="0" w:color="auto"/>
              <w:left w:val="single" w:sz="4" w:space="0" w:color="auto"/>
              <w:right w:val="single" w:sz="4" w:space="0" w:color="auto"/>
            </w:tcBorders>
            <w:shd w:val="clear" w:color="auto" w:fill="D9D9D9"/>
          </w:tcPr>
          <w:p w:rsidR="004621A1" w:rsidRPr="00F61A20" w:rsidRDefault="004621A1" w:rsidP="003C59E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4621A1" w:rsidRPr="00F61A20" w:rsidRDefault="004621A1" w:rsidP="003C59E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4621A1" w:rsidRPr="00F61A20" w:rsidRDefault="004621A1" w:rsidP="003C59E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621A1" w:rsidRPr="00F61A20" w:rsidRDefault="004621A1" w:rsidP="003C59EA">
            <w:pPr>
              <w:jc w:val="center"/>
              <w:rPr>
                <w:rFonts w:ascii="Calibri" w:hAnsi="Calibri"/>
                <w:sz w:val="32"/>
              </w:rPr>
            </w:pPr>
          </w:p>
        </w:tc>
      </w:tr>
      <w:tr w:rsidR="004621A1" w:rsidRPr="00CC0370" w:rsidTr="003C59EA">
        <w:trPr>
          <w:trHeight w:val="451"/>
        </w:trPr>
        <w:tc>
          <w:tcPr>
            <w:tcW w:w="4435" w:type="pct"/>
            <w:vMerge w:val="restart"/>
            <w:tcBorders>
              <w:top w:val="single" w:sz="4" w:space="0" w:color="auto"/>
              <w:left w:val="single" w:sz="4" w:space="0" w:color="auto"/>
              <w:right w:val="single" w:sz="4" w:space="0" w:color="auto"/>
            </w:tcBorders>
          </w:tcPr>
          <w:p w:rsidR="004621A1" w:rsidRDefault="004621A1" w:rsidP="003C59EA">
            <w:pPr>
              <w:spacing w:after="120"/>
              <w:rPr>
                <w:rFonts w:ascii="Calibri" w:hAnsi="Calibri"/>
                <w:sz w:val="14"/>
                <w:szCs w:val="14"/>
              </w:rPr>
            </w:pPr>
          </w:p>
          <w:p w:rsidR="004621A1" w:rsidRPr="00C97AA9" w:rsidRDefault="004621A1" w:rsidP="003C59EA">
            <w:pPr>
              <w:spacing w:after="120"/>
              <w:rPr>
                <w:rFonts w:ascii="Calibri" w:hAnsi="Calibri"/>
              </w:rPr>
            </w:pPr>
            <w:r w:rsidRPr="00C97AA9">
              <w:rPr>
                <w:rFonts w:ascii="Calibri" w:hAnsi="Calibri"/>
              </w:rPr>
              <w:t xml:space="preserve">Critically appraise </w:t>
            </w:r>
            <w:r>
              <w:rPr>
                <w:rFonts w:ascii="Calibri" w:hAnsi="Calibri"/>
              </w:rPr>
              <w:t xml:space="preserve">the various ways your research </w:t>
            </w:r>
            <w:r w:rsidRPr="00C97AA9">
              <w:rPr>
                <w:rFonts w:ascii="Calibri" w:hAnsi="Calibri"/>
              </w:rPr>
              <w:t xml:space="preserve">will </w:t>
            </w:r>
            <w:r>
              <w:rPr>
                <w:rFonts w:ascii="Calibri" w:hAnsi="Calibri"/>
              </w:rPr>
              <w:t>significantly influence your practice to enable you to deliver interventions</w:t>
            </w:r>
            <w:r w:rsidRPr="00C97AA9">
              <w:rPr>
                <w:rFonts w:ascii="Calibri" w:hAnsi="Calibri"/>
              </w:rPr>
              <w:t xml:space="preserve"> to ensure the best outcomes for the children and families in your care.</w:t>
            </w:r>
          </w:p>
          <w:p w:rsidR="004621A1" w:rsidRDefault="004621A1" w:rsidP="003C59EA">
            <w:pPr>
              <w:spacing w:after="120"/>
              <w:rPr>
                <w:rFonts w:ascii="Calibri" w:hAnsi="Calibri"/>
                <w:sz w:val="14"/>
                <w:szCs w:val="14"/>
              </w:rPr>
            </w:pPr>
          </w:p>
          <w:p w:rsidR="004621A1" w:rsidRDefault="004621A1" w:rsidP="003C59EA">
            <w:pPr>
              <w:spacing w:after="120"/>
              <w:rPr>
                <w:rFonts w:ascii="Calibri" w:hAnsi="Calibri"/>
                <w:sz w:val="14"/>
                <w:szCs w:val="14"/>
              </w:rPr>
            </w:pPr>
          </w:p>
          <w:p w:rsidR="004621A1" w:rsidRDefault="004621A1" w:rsidP="003C59EA">
            <w:pPr>
              <w:spacing w:after="120"/>
              <w:rPr>
                <w:rFonts w:ascii="Calibri" w:hAnsi="Calibri"/>
                <w:sz w:val="14"/>
                <w:szCs w:val="14"/>
              </w:rPr>
            </w:pPr>
          </w:p>
          <w:p w:rsidR="004621A1" w:rsidRPr="00F61A20" w:rsidRDefault="004621A1" w:rsidP="003C59E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4621A1" w:rsidRPr="00F61A20" w:rsidRDefault="004621A1" w:rsidP="003C59EA">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621A1" w:rsidRPr="00F61A20" w:rsidRDefault="004621A1" w:rsidP="003C59EA">
            <w:pPr>
              <w:jc w:val="center"/>
              <w:rPr>
                <w:rFonts w:ascii="Calibri" w:hAnsi="Calibri"/>
                <w:sz w:val="32"/>
              </w:rPr>
            </w:pPr>
          </w:p>
        </w:tc>
      </w:tr>
      <w:tr w:rsidR="004621A1" w:rsidRPr="00CC0370" w:rsidTr="003C59EA">
        <w:trPr>
          <w:trHeight w:val="450"/>
        </w:trPr>
        <w:tc>
          <w:tcPr>
            <w:tcW w:w="4435" w:type="pct"/>
            <w:vMerge/>
            <w:tcBorders>
              <w:left w:val="single" w:sz="4" w:space="0" w:color="auto"/>
              <w:bottom w:val="single" w:sz="4" w:space="0" w:color="auto"/>
              <w:right w:val="single" w:sz="4" w:space="0" w:color="auto"/>
            </w:tcBorders>
          </w:tcPr>
          <w:p w:rsidR="004621A1" w:rsidRPr="00F61A20" w:rsidRDefault="004621A1" w:rsidP="003C59E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4621A1" w:rsidRPr="00F61A20" w:rsidRDefault="004621A1" w:rsidP="003C59EA">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4621A1" w:rsidRPr="00F61A20" w:rsidRDefault="004621A1" w:rsidP="003C59EA">
            <w:pPr>
              <w:jc w:val="center"/>
              <w:rPr>
                <w:rFonts w:ascii="Calibri" w:hAnsi="Calibri"/>
                <w:sz w:val="32"/>
              </w:rPr>
            </w:pPr>
          </w:p>
        </w:tc>
      </w:tr>
      <w:tr w:rsidR="004621A1" w:rsidRPr="00CC0370" w:rsidTr="003C59EA">
        <w:trPr>
          <w:trHeight w:val="450"/>
        </w:trPr>
        <w:tc>
          <w:tcPr>
            <w:tcW w:w="4435" w:type="pct"/>
            <w:tcBorders>
              <w:top w:val="single" w:sz="4" w:space="0" w:color="auto"/>
              <w:left w:val="single" w:sz="4" w:space="0" w:color="auto"/>
              <w:right w:val="single" w:sz="4" w:space="0" w:color="auto"/>
            </w:tcBorders>
            <w:shd w:val="clear" w:color="auto" w:fill="D9D9D9"/>
          </w:tcPr>
          <w:p w:rsidR="004621A1" w:rsidRPr="00F61A20" w:rsidRDefault="004621A1" w:rsidP="003C59E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4621A1" w:rsidRPr="00F61A20" w:rsidRDefault="004621A1" w:rsidP="003C59E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4621A1" w:rsidRPr="00F61A20" w:rsidRDefault="004621A1" w:rsidP="003C59E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621A1" w:rsidRPr="00F61A20" w:rsidRDefault="004621A1" w:rsidP="003C59EA">
            <w:pPr>
              <w:jc w:val="center"/>
              <w:rPr>
                <w:rFonts w:ascii="Calibri" w:hAnsi="Calibri"/>
                <w:sz w:val="32"/>
              </w:rPr>
            </w:pPr>
          </w:p>
        </w:tc>
      </w:tr>
      <w:tr w:rsidR="004621A1" w:rsidRPr="00CC0370" w:rsidTr="003C59EA">
        <w:trPr>
          <w:trHeight w:val="451"/>
        </w:trPr>
        <w:tc>
          <w:tcPr>
            <w:tcW w:w="4435" w:type="pct"/>
            <w:vMerge w:val="restart"/>
            <w:tcBorders>
              <w:top w:val="single" w:sz="4" w:space="0" w:color="auto"/>
              <w:left w:val="single" w:sz="4" w:space="0" w:color="auto"/>
              <w:right w:val="single" w:sz="4" w:space="0" w:color="auto"/>
            </w:tcBorders>
          </w:tcPr>
          <w:p w:rsidR="004621A1" w:rsidRDefault="004621A1" w:rsidP="003C59EA">
            <w:pPr>
              <w:spacing w:after="120"/>
              <w:rPr>
                <w:rFonts w:ascii="Calibri" w:hAnsi="Calibri"/>
                <w:sz w:val="14"/>
                <w:szCs w:val="14"/>
              </w:rPr>
            </w:pPr>
          </w:p>
          <w:p w:rsidR="004621A1" w:rsidRPr="00447DB5" w:rsidRDefault="004621A1" w:rsidP="003C59EA">
            <w:pPr>
              <w:spacing w:after="120"/>
              <w:rPr>
                <w:rFonts w:ascii="Calibri" w:hAnsi="Calibri"/>
              </w:rPr>
            </w:pPr>
            <w:r w:rsidRPr="00447DB5">
              <w:rPr>
                <w:rFonts w:ascii="Calibri" w:hAnsi="Calibri"/>
              </w:rPr>
              <w:t xml:space="preserve">Show a deep understanding of the link between theories of </w:t>
            </w:r>
            <w:r>
              <w:rPr>
                <w:rFonts w:ascii="Calibri" w:hAnsi="Calibri"/>
              </w:rPr>
              <w:t>well-being</w:t>
            </w:r>
            <w:r w:rsidRPr="00447DB5">
              <w:rPr>
                <w:rFonts w:ascii="Calibri" w:hAnsi="Calibri"/>
              </w:rPr>
              <w:t xml:space="preserve"> and how they can positively influence professional practice.</w:t>
            </w:r>
            <w:r>
              <w:rPr>
                <w:rFonts w:ascii="Calibri" w:hAnsi="Calibri"/>
              </w:rPr>
              <w:t xml:space="preserve"> Show the value of your research in the progression and development of early year’s education and care. </w:t>
            </w:r>
          </w:p>
          <w:p w:rsidR="004621A1" w:rsidRPr="00447DB5" w:rsidRDefault="004621A1" w:rsidP="003C59EA">
            <w:pPr>
              <w:spacing w:after="120"/>
              <w:rPr>
                <w:rFonts w:ascii="Calibri" w:hAnsi="Calibri"/>
              </w:rPr>
            </w:pPr>
          </w:p>
          <w:p w:rsidR="004621A1" w:rsidRPr="00F61A20" w:rsidRDefault="004621A1" w:rsidP="003C59E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4621A1" w:rsidRPr="00F61A20" w:rsidRDefault="004621A1" w:rsidP="003C59EA">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621A1" w:rsidRPr="00F61A20" w:rsidRDefault="004621A1" w:rsidP="003C59EA">
            <w:pPr>
              <w:jc w:val="center"/>
              <w:rPr>
                <w:rFonts w:ascii="Calibri" w:hAnsi="Calibri"/>
                <w:sz w:val="32"/>
              </w:rPr>
            </w:pPr>
          </w:p>
        </w:tc>
      </w:tr>
      <w:tr w:rsidR="004621A1" w:rsidRPr="00CC0370" w:rsidTr="003C59EA">
        <w:trPr>
          <w:trHeight w:val="450"/>
        </w:trPr>
        <w:tc>
          <w:tcPr>
            <w:tcW w:w="4435" w:type="pct"/>
            <w:vMerge/>
            <w:tcBorders>
              <w:left w:val="single" w:sz="4" w:space="0" w:color="auto"/>
              <w:bottom w:val="single" w:sz="4" w:space="0" w:color="auto"/>
              <w:right w:val="single" w:sz="4" w:space="0" w:color="auto"/>
            </w:tcBorders>
          </w:tcPr>
          <w:p w:rsidR="004621A1" w:rsidRPr="00F61A20" w:rsidRDefault="004621A1" w:rsidP="003C59E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4621A1" w:rsidRPr="00F61A20" w:rsidRDefault="004621A1" w:rsidP="003C59EA">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4621A1" w:rsidRPr="00F61A20" w:rsidRDefault="004621A1" w:rsidP="003C59EA">
            <w:pPr>
              <w:jc w:val="center"/>
              <w:rPr>
                <w:rFonts w:ascii="Calibri" w:hAnsi="Calibri"/>
                <w:sz w:val="32"/>
              </w:rPr>
            </w:pPr>
          </w:p>
        </w:tc>
      </w:tr>
    </w:tbl>
    <w:p w:rsidR="004621A1" w:rsidRPr="00EB4F96" w:rsidRDefault="004621A1" w:rsidP="004621A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621A1" w:rsidRPr="00525F5D" w:rsidTr="003C59EA">
        <w:trPr>
          <w:cantSplit/>
        </w:trPr>
        <w:tc>
          <w:tcPr>
            <w:tcW w:w="6062" w:type="dxa"/>
            <w:shd w:val="pct15" w:color="auto" w:fill="auto"/>
            <w:vAlign w:val="center"/>
          </w:tcPr>
          <w:p w:rsidR="004621A1" w:rsidRPr="003223E0" w:rsidRDefault="004621A1" w:rsidP="003C59E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4621A1" w:rsidRPr="00EB4F96" w:rsidRDefault="004621A1" w:rsidP="003C59EA">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Align w:val="center"/>
          </w:tcPr>
          <w:p w:rsidR="004621A1" w:rsidRPr="00525F5D" w:rsidRDefault="004621A1" w:rsidP="003C59EA">
            <w:pPr>
              <w:jc w:val="right"/>
              <w:rPr>
                <w:rFonts w:ascii="Calibri" w:hAnsi="Calibri" w:cs="Arial"/>
                <w:b/>
                <w:bCs/>
              </w:rPr>
            </w:pPr>
            <w:r>
              <w:rPr>
                <w:rFonts w:ascii="Calibri" w:hAnsi="Calibri" w:cs="Arial"/>
                <w:b/>
                <w:bCs/>
              </w:rPr>
              <w:t>%</w:t>
            </w:r>
          </w:p>
        </w:tc>
      </w:tr>
      <w:tr w:rsidR="004621A1" w:rsidRPr="00525F5D" w:rsidTr="003C59EA">
        <w:trPr>
          <w:cantSplit/>
        </w:trPr>
        <w:tc>
          <w:tcPr>
            <w:tcW w:w="6062" w:type="dxa"/>
            <w:vMerge w:val="restart"/>
            <w:vAlign w:val="bottom"/>
          </w:tcPr>
          <w:p w:rsidR="004621A1" w:rsidRPr="00525F5D" w:rsidRDefault="004621A1" w:rsidP="003C59EA">
            <w:pPr>
              <w:spacing w:after="200" w:line="276" w:lineRule="auto"/>
              <w:rPr>
                <w:rFonts w:ascii="Calibri" w:hAnsi="Calibri" w:cs="Arial"/>
              </w:rPr>
            </w:pPr>
          </w:p>
        </w:tc>
        <w:tc>
          <w:tcPr>
            <w:tcW w:w="2903" w:type="dxa"/>
            <w:vAlign w:val="bottom"/>
          </w:tcPr>
          <w:p w:rsidR="004621A1" w:rsidRPr="00EB4F96" w:rsidRDefault="004621A1" w:rsidP="003C59E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rsidR="004621A1" w:rsidRPr="00525F5D" w:rsidRDefault="004621A1" w:rsidP="003C59EA">
            <w:pPr>
              <w:jc w:val="center"/>
              <w:rPr>
                <w:rFonts w:ascii="Calibri" w:hAnsi="Calibri" w:cs="Arial"/>
                <w:sz w:val="12"/>
                <w:szCs w:val="12"/>
              </w:rPr>
            </w:pPr>
            <w:r>
              <w:rPr>
                <w:rFonts w:ascii="Calibri" w:hAnsi="Calibri" w:cs="Arial"/>
                <w:sz w:val="12"/>
                <w:szCs w:val="12"/>
              </w:rPr>
              <w:t>40% Max</w:t>
            </w:r>
          </w:p>
        </w:tc>
        <w:tc>
          <w:tcPr>
            <w:tcW w:w="1060" w:type="dxa"/>
            <w:vMerge w:val="restart"/>
            <w:vAlign w:val="bottom"/>
          </w:tcPr>
          <w:p w:rsidR="004621A1" w:rsidRPr="00525F5D" w:rsidRDefault="004621A1" w:rsidP="003C59EA">
            <w:pPr>
              <w:ind w:leftChars="71" w:left="170"/>
              <w:rPr>
                <w:rFonts w:ascii="Calibri" w:hAnsi="Calibri" w:cs="Arial"/>
              </w:rPr>
            </w:pPr>
          </w:p>
        </w:tc>
      </w:tr>
      <w:tr w:rsidR="004621A1" w:rsidRPr="00525F5D" w:rsidTr="003C59EA">
        <w:trPr>
          <w:cantSplit/>
        </w:trPr>
        <w:tc>
          <w:tcPr>
            <w:tcW w:w="6062" w:type="dxa"/>
            <w:vMerge/>
            <w:vAlign w:val="bottom"/>
          </w:tcPr>
          <w:p w:rsidR="004621A1" w:rsidRPr="00525F5D" w:rsidRDefault="004621A1" w:rsidP="003C59EA">
            <w:pPr>
              <w:rPr>
                <w:rFonts w:ascii="Calibri" w:hAnsi="Calibri" w:cs="Arial"/>
              </w:rPr>
            </w:pPr>
          </w:p>
        </w:tc>
        <w:tc>
          <w:tcPr>
            <w:tcW w:w="2903" w:type="dxa"/>
            <w:vAlign w:val="bottom"/>
          </w:tcPr>
          <w:p w:rsidR="004621A1" w:rsidRPr="00EB4F96" w:rsidRDefault="00CB53F3" w:rsidP="003C59EA">
            <w:pPr>
              <w:rPr>
                <w:rFonts w:ascii="Calibri" w:hAnsi="Calibri" w:cs="Arial"/>
                <w:b/>
                <w:bCs/>
                <w:sz w:val="16"/>
                <w:szCs w:val="16"/>
              </w:rPr>
            </w:pPr>
            <w:r>
              <w:rPr>
                <w:rFonts w:ascii="Calibri" w:hAnsi="Calibri" w:cs="Arial"/>
                <w:sz w:val="16"/>
                <w:szCs w:val="16"/>
              </w:rPr>
              <w:t xml:space="preserve">Over 1 </w:t>
            </w:r>
            <w:r w:rsidR="004621A1" w:rsidRPr="00EB4F96">
              <w:rPr>
                <w:rFonts w:ascii="Calibri" w:hAnsi="Calibri" w:cs="Arial"/>
                <w:sz w:val="16"/>
                <w:szCs w:val="16"/>
              </w:rPr>
              <w:t>week late</w:t>
            </w:r>
          </w:p>
        </w:tc>
        <w:tc>
          <w:tcPr>
            <w:tcW w:w="641" w:type="dxa"/>
            <w:vAlign w:val="bottom"/>
          </w:tcPr>
          <w:p w:rsidR="004621A1" w:rsidRPr="00525F5D" w:rsidRDefault="004621A1" w:rsidP="003C59EA">
            <w:pPr>
              <w:jc w:val="center"/>
              <w:rPr>
                <w:rFonts w:ascii="Calibri" w:hAnsi="Calibri" w:cs="Arial"/>
                <w:sz w:val="12"/>
                <w:szCs w:val="12"/>
              </w:rPr>
            </w:pPr>
            <w:r>
              <w:rPr>
                <w:rFonts w:ascii="Calibri" w:hAnsi="Calibri" w:cs="Arial"/>
                <w:sz w:val="12"/>
                <w:szCs w:val="12"/>
              </w:rPr>
              <w:t>0%</w:t>
            </w:r>
          </w:p>
        </w:tc>
        <w:tc>
          <w:tcPr>
            <w:tcW w:w="1060" w:type="dxa"/>
            <w:vMerge/>
            <w:vAlign w:val="bottom"/>
          </w:tcPr>
          <w:p w:rsidR="004621A1" w:rsidRPr="00525F5D" w:rsidRDefault="004621A1" w:rsidP="003C59EA">
            <w:pPr>
              <w:ind w:firstLineChars="141" w:firstLine="338"/>
              <w:rPr>
                <w:rFonts w:ascii="Calibri" w:hAnsi="Calibri" w:cs="Arial"/>
              </w:rPr>
            </w:pPr>
          </w:p>
        </w:tc>
      </w:tr>
    </w:tbl>
    <w:p w:rsidR="004621A1" w:rsidRPr="00596761" w:rsidRDefault="004621A1" w:rsidP="00596761">
      <w:pPr>
        <w:pStyle w:val="BodyText1"/>
        <w:tabs>
          <w:tab w:val="clear" w:pos="720"/>
          <w:tab w:val="clear" w:pos="1440"/>
        </w:tabs>
        <w:jc w:val="both"/>
        <w:rPr>
          <w:rFonts w:ascii="Calibri" w:hAnsi="Calibri"/>
          <w:sz w:val="20"/>
        </w:rPr>
        <w:sectPr w:rsidR="004621A1" w:rsidRPr="00596761" w:rsidSect="00596761">
          <w:footerReference w:type="default" r:id="rId22"/>
          <w:type w:val="continuous"/>
          <w:pgSz w:w="11894" w:h="16834"/>
          <w:pgMar w:top="720" w:right="720" w:bottom="720" w:left="720" w:header="706" w:footer="454" w:gutter="0"/>
          <w:paperSrc w:first="1" w:other="1"/>
          <w:cols w:space="720"/>
          <w:docGrid w:linePitch="272"/>
        </w:sectPr>
      </w:pPr>
    </w:p>
    <w:p w:rsidR="000739E8" w:rsidRDefault="000739E8" w:rsidP="000739E8">
      <w:pPr>
        <w:ind w:left="720"/>
        <w:rPr>
          <w:rFonts w:ascii="Calibri" w:hAnsi="Calibri" w:cs="Arial"/>
        </w:rPr>
      </w:pPr>
    </w:p>
    <w:p w:rsidR="000739E8" w:rsidRDefault="000739E8" w:rsidP="000739E8">
      <w:pPr>
        <w:ind w:left="720"/>
        <w:rPr>
          <w:rFonts w:ascii="Calibri" w:hAnsi="Calibri" w:cs="Arial"/>
        </w:rPr>
      </w:pPr>
    </w:p>
    <w:p w:rsidR="000739E8" w:rsidRPr="00F67644" w:rsidRDefault="000739E8" w:rsidP="000739E8">
      <w:pPr>
        <w:ind w:left="720"/>
        <w:rPr>
          <w:rFonts w:ascii="Calibri" w:hAnsi="Calibri" w:cs="Arial"/>
        </w:rPr>
      </w:pPr>
    </w:p>
    <w:p w:rsidR="000739E8" w:rsidRDefault="000739E8" w:rsidP="000739E8">
      <w:pPr>
        <w:jc w:val="both"/>
        <w:rPr>
          <w:sz w:val="22"/>
          <w:szCs w:val="22"/>
        </w:rPr>
      </w:pPr>
    </w:p>
    <w:p w:rsidR="000739E8" w:rsidRDefault="000739E8" w:rsidP="000739E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739E8" w:rsidRPr="00100396" w:rsidTr="003C59EA">
        <w:trPr>
          <w:trHeight w:val="414"/>
        </w:trPr>
        <w:tc>
          <w:tcPr>
            <w:tcW w:w="10670" w:type="dxa"/>
            <w:shd w:val="clear" w:color="auto" w:fill="D9D9D9"/>
          </w:tcPr>
          <w:p w:rsidR="000739E8" w:rsidRPr="00100396" w:rsidRDefault="000739E8" w:rsidP="003C59EA">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0739E8" w:rsidRPr="00EA0F4E" w:rsidRDefault="000739E8" w:rsidP="000739E8">
      <w:pPr>
        <w:jc w:val="both"/>
        <w:rPr>
          <w:sz w:val="22"/>
          <w:szCs w:val="22"/>
        </w:rPr>
      </w:pPr>
    </w:p>
    <w:p w:rsidR="000739E8" w:rsidRPr="001B727B" w:rsidRDefault="000739E8" w:rsidP="000739E8">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0739E8" w:rsidRPr="001B727B" w:rsidRDefault="000739E8" w:rsidP="000739E8">
      <w:pPr>
        <w:rPr>
          <w:rFonts w:ascii="Arial" w:hAnsi="Arial" w:cs="Arial"/>
          <w:b/>
          <w:sz w:val="22"/>
          <w:szCs w:val="22"/>
        </w:rPr>
      </w:pPr>
    </w:p>
    <w:p w:rsidR="000739E8" w:rsidRPr="001E2007" w:rsidRDefault="000739E8" w:rsidP="000739E8">
      <w:pPr>
        <w:numPr>
          <w:ilvl w:val="0"/>
          <w:numId w:val="17"/>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0739E8" w:rsidRPr="001E2007" w:rsidRDefault="000739E8" w:rsidP="000739E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0739E8" w:rsidRPr="001E2007" w:rsidRDefault="000739E8" w:rsidP="000739E8">
      <w:pPr>
        <w:jc w:val="both"/>
        <w:rPr>
          <w:rFonts w:ascii="Calibri" w:hAnsi="Calibri" w:cs="Calibri"/>
          <w:sz w:val="22"/>
          <w:szCs w:val="22"/>
        </w:rPr>
      </w:pPr>
    </w:p>
    <w:p w:rsidR="000739E8" w:rsidRPr="001E2007" w:rsidRDefault="000739E8" w:rsidP="000739E8">
      <w:pPr>
        <w:numPr>
          <w:ilvl w:val="0"/>
          <w:numId w:val="17"/>
        </w:numPr>
        <w:jc w:val="both"/>
        <w:rPr>
          <w:rFonts w:ascii="Calibri" w:hAnsi="Calibri" w:cs="Calibri"/>
          <w:b/>
          <w:sz w:val="22"/>
          <w:szCs w:val="22"/>
        </w:rPr>
      </w:pPr>
      <w:r w:rsidRPr="001E2007">
        <w:rPr>
          <w:rFonts w:ascii="Calibri" w:hAnsi="Calibri" w:cs="Calibri"/>
          <w:b/>
          <w:sz w:val="22"/>
          <w:szCs w:val="22"/>
        </w:rPr>
        <w:t>Knowledge and Understanding of Subject</w:t>
      </w:r>
    </w:p>
    <w:p w:rsidR="000739E8" w:rsidRPr="001E2007" w:rsidRDefault="000739E8" w:rsidP="000739E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0739E8" w:rsidRDefault="000739E8" w:rsidP="000739E8">
      <w:pPr>
        <w:jc w:val="both"/>
        <w:rPr>
          <w:rFonts w:ascii="Calibri" w:hAnsi="Calibri" w:cs="Calibri"/>
          <w:sz w:val="22"/>
          <w:szCs w:val="22"/>
        </w:rPr>
      </w:pPr>
    </w:p>
    <w:p w:rsidR="000739E8" w:rsidRPr="001E2007" w:rsidRDefault="000739E8" w:rsidP="000739E8">
      <w:pPr>
        <w:jc w:val="both"/>
        <w:rPr>
          <w:rFonts w:ascii="Calibri" w:hAnsi="Calibri" w:cs="Calibri"/>
          <w:b/>
          <w:sz w:val="22"/>
          <w:szCs w:val="22"/>
        </w:rPr>
      </w:pPr>
    </w:p>
    <w:p w:rsidR="000739E8" w:rsidRPr="001E2007" w:rsidRDefault="000739E8" w:rsidP="000739E8">
      <w:pPr>
        <w:numPr>
          <w:ilvl w:val="0"/>
          <w:numId w:val="17"/>
        </w:numPr>
        <w:jc w:val="both"/>
        <w:rPr>
          <w:rFonts w:ascii="Calibri" w:hAnsi="Calibri" w:cs="Calibri"/>
          <w:b/>
          <w:sz w:val="22"/>
          <w:szCs w:val="22"/>
        </w:rPr>
      </w:pPr>
      <w:r w:rsidRPr="001E2007">
        <w:rPr>
          <w:rFonts w:ascii="Calibri" w:hAnsi="Calibri" w:cs="Calibri"/>
          <w:b/>
          <w:sz w:val="22"/>
          <w:szCs w:val="22"/>
        </w:rPr>
        <w:t>Analysis</w:t>
      </w:r>
    </w:p>
    <w:p w:rsidR="000739E8" w:rsidRDefault="000739E8" w:rsidP="000739E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0739E8" w:rsidRDefault="000739E8" w:rsidP="000739E8">
      <w:pPr>
        <w:jc w:val="both"/>
        <w:rPr>
          <w:rFonts w:ascii="Calibri" w:hAnsi="Calibri" w:cs="Calibri"/>
          <w:sz w:val="22"/>
          <w:szCs w:val="22"/>
        </w:rPr>
      </w:pPr>
    </w:p>
    <w:p w:rsidR="000739E8" w:rsidRPr="001E2007" w:rsidRDefault="000739E8" w:rsidP="000739E8">
      <w:pPr>
        <w:jc w:val="both"/>
        <w:rPr>
          <w:rFonts w:ascii="Calibri" w:hAnsi="Calibri" w:cs="Calibri"/>
          <w:b/>
          <w:sz w:val="22"/>
          <w:szCs w:val="22"/>
        </w:rPr>
      </w:pPr>
    </w:p>
    <w:p w:rsidR="000739E8" w:rsidRPr="001E2007" w:rsidRDefault="000739E8" w:rsidP="000739E8">
      <w:pPr>
        <w:numPr>
          <w:ilvl w:val="0"/>
          <w:numId w:val="17"/>
        </w:numPr>
        <w:jc w:val="both"/>
        <w:rPr>
          <w:rFonts w:ascii="Calibri" w:hAnsi="Calibri" w:cs="Calibri"/>
          <w:b/>
          <w:sz w:val="22"/>
          <w:szCs w:val="22"/>
        </w:rPr>
      </w:pPr>
      <w:r w:rsidRPr="001E2007">
        <w:rPr>
          <w:rFonts w:ascii="Calibri" w:hAnsi="Calibri" w:cs="Calibri"/>
          <w:b/>
          <w:sz w:val="22"/>
          <w:szCs w:val="22"/>
        </w:rPr>
        <w:t>Practical Application and Deployment</w:t>
      </w:r>
    </w:p>
    <w:p w:rsidR="000739E8" w:rsidRDefault="000739E8" w:rsidP="000739E8">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0739E8" w:rsidRDefault="000739E8" w:rsidP="000739E8">
      <w:pPr>
        <w:jc w:val="both"/>
        <w:rPr>
          <w:rFonts w:ascii="Calibri" w:hAnsi="Calibri" w:cs="Calibri"/>
          <w:sz w:val="22"/>
          <w:szCs w:val="22"/>
        </w:rPr>
      </w:pPr>
    </w:p>
    <w:p w:rsidR="000739E8" w:rsidRDefault="000739E8" w:rsidP="000739E8">
      <w:pPr>
        <w:jc w:val="both"/>
        <w:rPr>
          <w:rFonts w:ascii="Calibri" w:hAnsi="Calibri" w:cs="Calibri"/>
          <w:sz w:val="22"/>
          <w:szCs w:val="22"/>
        </w:rPr>
      </w:pPr>
    </w:p>
    <w:p w:rsidR="000739E8" w:rsidRPr="001E2007" w:rsidRDefault="000739E8" w:rsidP="000739E8">
      <w:pPr>
        <w:numPr>
          <w:ilvl w:val="0"/>
          <w:numId w:val="17"/>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0739E8" w:rsidRDefault="000739E8" w:rsidP="000739E8">
      <w:pPr>
        <w:jc w:val="both"/>
        <w:rPr>
          <w:rFonts w:ascii="Calibri" w:hAnsi="Calibri" w:cs="Calibri"/>
          <w:sz w:val="22"/>
          <w:szCs w:val="22"/>
        </w:rPr>
      </w:pPr>
      <w:r w:rsidRPr="001E2007">
        <w:rPr>
          <w:rFonts w:ascii="Calibri" w:hAnsi="Calibri" w:cs="Calibri"/>
          <w:sz w:val="22"/>
          <w:szCs w:val="22"/>
        </w:rPr>
        <w:t xml:space="preserve">Your work must provide evidence of the attributes expected in professional practice.  This includes demonstrating your individual initiative and/or collaborative working. You must communicate effectively in a suitable format, which </w:t>
      </w:r>
      <w:r>
        <w:rPr>
          <w:rFonts w:ascii="Calibri" w:hAnsi="Calibri" w:cs="Calibri"/>
          <w:sz w:val="22"/>
          <w:szCs w:val="22"/>
        </w:rPr>
        <w:lastRenderedPageBreak/>
        <w:t>includes</w:t>
      </w:r>
      <w:r w:rsidRPr="001E2007">
        <w:rPr>
          <w:rFonts w:ascii="Calibri" w:hAnsi="Calibri" w:cs="Calibri"/>
          <w:sz w:val="22"/>
          <w:szCs w:val="22"/>
        </w:rPr>
        <w:t xml:space="preserve"> written and oral presentation. Work should be coherent and </w:t>
      </w:r>
      <w:r w:rsidR="00596761" w:rsidRPr="001E2007">
        <w:rPr>
          <w:rFonts w:ascii="Calibri" w:hAnsi="Calibri" w:cs="Calibri"/>
          <w:sz w:val="22"/>
          <w:szCs w:val="22"/>
        </w:rPr>
        <w:t>well-structured</w:t>
      </w:r>
      <w:r w:rsidRPr="001E2007">
        <w:rPr>
          <w:rFonts w:ascii="Calibri" w:hAnsi="Calibri" w:cs="Calibri"/>
          <w:sz w:val="22"/>
          <w:szCs w:val="22"/>
        </w:rPr>
        <w:t xml:space="preserve"> in presentation and organisation.</w:t>
      </w:r>
    </w:p>
    <w:p w:rsidR="000739E8" w:rsidRDefault="000739E8" w:rsidP="000739E8">
      <w:pPr>
        <w:jc w:val="both"/>
        <w:rPr>
          <w:rFonts w:ascii="Calibri" w:hAnsi="Calibri" w:cs="Calibri"/>
          <w:sz w:val="22"/>
          <w:szCs w:val="22"/>
        </w:rPr>
      </w:pPr>
    </w:p>
    <w:p w:rsidR="00652580" w:rsidRDefault="00652580"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4621A1" w:rsidRDefault="004621A1" w:rsidP="00652580">
      <w:pPr>
        <w:pStyle w:val="NormalWeb"/>
        <w:rPr>
          <w:rFonts w:ascii="Calibri" w:hAnsi="Calibri" w:cs="Arial"/>
          <w:color w:val="303B44"/>
          <w:sz w:val="22"/>
          <w:szCs w:val="22"/>
        </w:rPr>
      </w:pPr>
    </w:p>
    <w:p w:rsidR="000B32A0" w:rsidRDefault="000B32A0" w:rsidP="000113F0">
      <w:pPr>
        <w:shd w:val="clear" w:color="auto" w:fill="FFFFFF"/>
        <w:jc w:val="center"/>
        <w:rPr>
          <w:rFonts w:ascii="Arial" w:hAnsi="Arial" w:cs="Arial"/>
          <w:b/>
          <w:sz w:val="22"/>
          <w:szCs w:val="22"/>
          <w:lang w:val="cy-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4621A1" w:rsidRPr="00CE0319" w:rsidTr="003C59EA">
        <w:trPr>
          <w:trHeight w:val="75"/>
        </w:trPr>
        <w:tc>
          <w:tcPr>
            <w:tcW w:w="10598" w:type="dxa"/>
            <w:gridSpan w:val="4"/>
            <w:shd w:val="clear" w:color="auto" w:fill="D9D9D9"/>
          </w:tcPr>
          <w:p w:rsidR="004621A1" w:rsidRPr="00CE0319" w:rsidRDefault="004621A1" w:rsidP="003C59EA">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4621A1" w:rsidRPr="00971172" w:rsidTr="003C59EA">
        <w:tc>
          <w:tcPr>
            <w:tcW w:w="1809" w:type="dxa"/>
            <w:shd w:val="clear" w:color="auto" w:fill="D9D9D9"/>
          </w:tcPr>
          <w:p w:rsidR="004621A1" w:rsidRPr="00BF30FF" w:rsidRDefault="004621A1" w:rsidP="003C59EA">
            <w:pPr>
              <w:spacing w:before="120" w:after="120"/>
              <w:jc w:val="both"/>
              <w:rPr>
                <w:rFonts w:ascii="Calibri" w:hAnsi="Calibri" w:cs="Calibri"/>
                <w:b/>
              </w:rPr>
            </w:pPr>
            <w:r w:rsidRPr="00BF30FF">
              <w:rPr>
                <w:rFonts w:ascii="Calibri" w:hAnsi="Calibri" w:cs="Calibri"/>
                <w:b/>
              </w:rPr>
              <w:t>Student name:</w:t>
            </w:r>
          </w:p>
        </w:tc>
        <w:tc>
          <w:tcPr>
            <w:tcW w:w="3828" w:type="dxa"/>
          </w:tcPr>
          <w:p w:rsidR="004621A1" w:rsidRPr="00BF30FF" w:rsidRDefault="004621A1" w:rsidP="003C59EA">
            <w:pPr>
              <w:spacing w:before="120" w:after="120"/>
              <w:jc w:val="both"/>
              <w:rPr>
                <w:rFonts w:ascii="Calibri" w:hAnsi="Calibri" w:cs="Calibri"/>
                <w:b/>
              </w:rPr>
            </w:pPr>
          </w:p>
        </w:tc>
        <w:tc>
          <w:tcPr>
            <w:tcW w:w="1842" w:type="dxa"/>
            <w:shd w:val="clear" w:color="auto" w:fill="D9D9D9"/>
          </w:tcPr>
          <w:p w:rsidR="004621A1" w:rsidRPr="00BF30FF" w:rsidRDefault="004621A1" w:rsidP="003C59EA">
            <w:pPr>
              <w:spacing w:before="120" w:after="120"/>
              <w:jc w:val="both"/>
              <w:rPr>
                <w:rFonts w:ascii="Calibri" w:hAnsi="Calibri" w:cs="Calibri"/>
                <w:b/>
              </w:rPr>
            </w:pPr>
            <w:r w:rsidRPr="00BF30FF">
              <w:rPr>
                <w:rFonts w:ascii="Calibri" w:hAnsi="Calibri" w:cs="Calibri"/>
                <w:b/>
              </w:rPr>
              <w:t>Student P number:</w:t>
            </w:r>
          </w:p>
        </w:tc>
        <w:tc>
          <w:tcPr>
            <w:tcW w:w="3119" w:type="dxa"/>
          </w:tcPr>
          <w:p w:rsidR="004621A1" w:rsidRPr="00BF30FF" w:rsidRDefault="004621A1" w:rsidP="003C59EA">
            <w:pPr>
              <w:spacing w:before="120" w:after="120"/>
              <w:jc w:val="both"/>
              <w:rPr>
                <w:rFonts w:ascii="Calibri" w:hAnsi="Calibri" w:cs="Calibri"/>
                <w:b/>
              </w:rPr>
            </w:pPr>
          </w:p>
        </w:tc>
      </w:tr>
      <w:tr w:rsidR="004621A1" w:rsidRPr="00971172" w:rsidTr="003C59EA">
        <w:tc>
          <w:tcPr>
            <w:tcW w:w="1809" w:type="dxa"/>
            <w:shd w:val="clear" w:color="auto" w:fill="D9D9D9"/>
          </w:tcPr>
          <w:p w:rsidR="004621A1" w:rsidRPr="00BF30FF" w:rsidRDefault="004621A1" w:rsidP="003C59EA">
            <w:pPr>
              <w:spacing w:before="120" w:after="120"/>
              <w:jc w:val="both"/>
              <w:rPr>
                <w:rFonts w:ascii="Calibri" w:hAnsi="Calibri" w:cs="Calibri"/>
                <w:b/>
              </w:rPr>
            </w:pPr>
            <w:r w:rsidRPr="00BF30FF">
              <w:rPr>
                <w:rFonts w:ascii="Calibri" w:hAnsi="Calibri" w:cs="Calibri"/>
                <w:b/>
              </w:rPr>
              <w:t>Programme:</w:t>
            </w:r>
          </w:p>
        </w:tc>
        <w:tc>
          <w:tcPr>
            <w:tcW w:w="3828" w:type="dxa"/>
          </w:tcPr>
          <w:p w:rsidR="004621A1" w:rsidRPr="00BF30FF" w:rsidRDefault="004621A1" w:rsidP="003C59EA">
            <w:pPr>
              <w:spacing w:before="120" w:after="120"/>
              <w:jc w:val="both"/>
              <w:rPr>
                <w:rFonts w:ascii="Calibri" w:hAnsi="Calibri" w:cs="Calibri"/>
                <w:b/>
              </w:rPr>
            </w:pPr>
          </w:p>
        </w:tc>
        <w:tc>
          <w:tcPr>
            <w:tcW w:w="1842" w:type="dxa"/>
            <w:shd w:val="clear" w:color="auto" w:fill="D9D9D9"/>
          </w:tcPr>
          <w:p w:rsidR="004621A1" w:rsidRPr="00CE0319" w:rsidRDefault="004621A1" w:rsidP="003C59EA">
            <w:pPr>
              <w:spacing w:before="120" w:after="120"/>
              <w:jc w:val="both"/>
              <w:rPr>
                <w:rFonts w:ascii="Calibri" w:hAnsi="Calibri" w:cs="Calibri"/>
                <w:b/>
              </w:rPr>
            </w:pPr>
            <w:r>
              <w:rPr>
                <w:rFonts w:ascii="Calibri" w:hAnsi="Calibri" w:cs="Calibri"/>
                <w:b/>
              </w:rPr>
              <w:t xml:space="preserve">Year of programme </w:t>
            </w:r>
          </w:p>
        </w:tc>
        <w:tc>
          <w:tcPr>
            <w:tcW w:w="3119" w:type="dxa"/>
          </w:tcPr>
          <w:p w:rsidR="004621A1" w:rsidRPr="00CE0319" w:rsidRDefault="004621A1" w:rsidP="003C59EA">
            <w:pPr>
              <w:spacing w:before="120" w:after="120"/>
              <w:jc w:val="both"/>
              <w:rPr>
                <w:rFonts w:ascii="Calibri" w:hAnsi="Calibri" w:cs="Calibri"/>
                <w:b/>
              </w:rPr>
            </w:pPr>
          </w:p>
        </w:tc>
      </w:tr>
      <w:tr w:rsidR="004621A1" w:rsidRPr="00971172" w:rsidTr="003C59EA">
        <w:tc>
          <w:tcPr>
            <w:tcW w:w="1809" w:type="dxa"/>
            <w:tcBorders>
              <w:bottom w:val="single" w:sz="8" w:space="0" w:color="000000"/>
            </w:tcBorders>
            <w:shd w:val="clear" w:color="auto" w:fill="D9D9D9"/>
          </w:tcPr>
          <w:p w:rsidR="004621A1" w:rsidRPr="00BF30FF" w:rsidRDefault="004621A1" w:rsidP="003C59EA">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4621A1" w:rsidRPr="00971172" w:rsidRDefault="004621A1" w:rsidP="003C59EA"/>
        </w:tc>
      </w:tr>
    </w:tbl>
    <w:p w:rsidR="004621A1" w:rsidRDefault="004621A1" w:rsidP="004621A1">
      <w:pPr>
        <w:pStyle w:val="BodyText1"/>
        <w:tabs>
          <w:tab w:val="clear" w:pos="720"/>
          <w:tab w:val="clear" w:pos="1440"/>
        </w:tabs>
        <w:jc w:val="both"/>
        <w:rPr>
          <w:rFonts w:ascii="Calibri" w:hAnsi="Calibri"/>
          <w:sz w:val="20"/>
        </w:rPr>
      </w:pPr>
    </w:p>
    <w:p w:rsidR="004621A1" w:rsidRDefault="004621A1" w:rsidP="004621A1">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4621A1" w:rsidRPr="004621A1" w:rsidTr="003C59EA">
        <w:tc>
          <w:tcPr>
            <w:tcW w:w="1055" w:type="pct"/>
            <w:vMerge w:val="restart"/>
            <w:tcBorders>
              <w:top w:val="single" w:sz="4" w:space="0" w:color="auto"/>
              <w:left w:val="single" w:sz="4" w:space="0" w:color="auto"/>
              <w:right w:val="single" w:sz="4" w:space="0" w:color="auto"/>
            </w:tcBorders>
            <w:shd w:val="clear" w:color="auto" w:fill="BFBFBF"/>
            <w:vAlign w:val="center"/>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Common Assessment Criteria 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Level of Achievement</w:t>
            </w:r>
          </w:p>
        </w:tc>
      </w:tr>
      <w:tr w:rsidR="004621A1" w:rsidRPr="004621A1" w:rsidTr="003C59EA">
        <w:trPr>
          <w:trHeight w:val="548"/>
        </w:trPr>
        <w:tc>
          <w:tcPr>
            <w:tcW w:w="1055" w:type="pct"/>
            <w:vMerge/>
            <w:tcBorders>
              <w:left w:val="single" w:sz="4" w:space="0" w:color="auto"/>
              <w:bottom w:val="single" w:sz="4" w:space="0" w:color="auto"/>
              <w:right w:val="single" w:sz="4" w:space="0" w:color="auto"/>
            </w:tcBorders>
            <w:shd w:val="clear" w:color="auto" w:fill="BFBFBF"/>
          </w:tcPr>
          <w:p w:rsidR="004621A1" w:rsidRPr="004621A1" w:rsidRDefault="004621A1" w:rsidP="004621A1">
            <w:pPr>
              <w:pStyle w:val="BodyText1"/>
              <w:jc w:val="both"/>
              <w:rPr>
                <w:rFonts w:ascii="Calibri" w:hAnsi="Calibri"/>
                <w:b/>
                <w:sz w:val="22"/>
                <w:szCs w:val="22"/>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4621A1" w:rsidRPr="004621A1" w:rsidRDefault="004621A1" w:rsidP="004621A1">
            <w:pPr>
              <w:pStyle w:val="BodyText1"/>
              <w:jc w:val="both"/>
              <w:rPr>
                <w:rFonts w:ascii="Calibri" w:hAnsi="Calibri"/>
                <w:b/>
                <w:sz w:val="22"/>
                <w:szCs w:val="22"/>
              </w:rPr>
            </w:pPr>
          </w:p>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4621A1" w:rsidRPr="004621A1" w:rsidRDefault="004621A1" w:rsidP="004621A1">
            <w:pPr>
              <w:pStyle w:val="BodyText1"/>
              <w:jc w:val="both"/>
              <w:rPr>
                <w:rFonts w:ascii="Calibri" w:hAnsi="Calibri"/>
                <w:b/>
                <w:sz w:val="22"/>
                <w:szCs w:val="22"/>
              </w:rPr>
            </w:pPr>
          </w:p>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3</w:t>
            </w:r>
            <w:r w:rsidRPr="004621A1">
              <w:rPr>
                <w:rFonts w:ascii="Calibri" w:hAnsi="Calibri"/>
                <w:b/>
                <w:sz w:val="22"/>
                <w:szCs w:val="22"/>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4621A1" w:rsidRPr="004621A1" w:rsidRDefault="004621A1" w:rsidP="004621A1">
            <w:pPr>
              <w:pStyle w:val="BodyText1"/>
              <w:jc w:val="both"/>
              <w:rPr>
                <w:rFonts w:ascii="Calibri" w:hAnsi="Calibri"/>
                <w:b/>
                <w:sz w:val="22"/>
                <w:szCs w:val="22"/>
              </w:rPr>
            </w:pPr>
          </w:p>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4621A1" w:rsidRPr="004621A1" w:rsidRDefault="004621A1" w:rsidP="004621A1">
            <w:pPr>
              <w:pStyle w:val="BodyText1"/>
              <w:jc w:val="both"/>
              <w:rPr>
                <w:rFonts w:ascii="Calibri" w:hAnsi="Calibri"/>
                <w:b/>
                <w:sz w:val="22"/>
                <w:szCs w:val="22"/>
              </w:rPr>
            </w:pPr>
          </w:p>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4621A1" w:rsidRPr="004621A1" w:rsidRDefault="004621A1" w:rsidP="004621A1">
            <w:pPr>
              <w:pStyle w:val="BodyText1"/>
              <w:jc w:val="both"/>
              <w:rPr>
                <w:rFonts w:ascii="Calibri" w:hAnsi="Calibri"/>
                <w:b/>
                <w:sz w:val="22"/>
                <w:szCs w:val="22"/>
              </w:rPr>
            </w:pPr>
          </w:p>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1</w:t>
            </w:r>
            <w:r w:rsidRPr="004621A1">
              <w:rPr>
                <w:rFonts w:ascii="Calibri" w:hAnsi="Calibri"/>
                <w:b/>
                <w:sz w:val="22"/>
                <w:szCs w:val="22"/>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4621A1" w:rsidRPr="004621A1" w:rsidRDefault="004621A1" w:rsidP="004621A1">
            <w:pPr>
              <w:pStyle w:val="BodyText1"/>
              <w:jc w:val="both"/>
              <w:rPr>
                <w:rFonts w:ascii="Calibri" w:hAnsi="Calibri"/>
                <w:b/>
                <w:sz w:val="22"/>
                <w:szCs w:val="22"/>
              </w:rPr>
            </w:pPr>
          </w:p>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1</w:t>
            </w:r>
            <w:r w:rsidRPr="004621A1">
              <w:rPr>
                <w:rFonts w:ascii="Calibri" w:hAnsi="Calibri"/>
                <w:b/>
                <w:sz w:val="22"/>
                <w:szCs w:val="22"/>
                <w:vertAlign w:val="superscript"/>
              </w:rPr>
              <w:t>st</w:t>
            </w:r>
          </w:p>
        </w:tc>
      </w:tr>
      <w:tr w:rsidR="004621A1" w:rsidRPr="004621A1" w:rsidTr="003C59EA">
        <w:trPr>
          <w:trHeight w:val="450"/>
        </w:trPr>
        <w:tc>
          <w:tcPr>
            <w:tcW w:w="1055" w:type="pct"/>
            <w:tcBorders>
              <w:top w:val="single" w:sz="4" w:space="0" w:color="auto"/>
              <w:left w:val="single" w:sz="4" w:space="0" w:color="auto"/>
              <w:right w:val="single" w:sz="4" w:space="0" w:color="auto"/>
            </w:tcBorders>
            <w:shd w:val="clear" w:color="auto" w:fill="BFBFBF"/>
          </w:tcPr>
          <w:p w:rsidR="004621A1" w:rsidRPr="004621A1" w:rsidRDefault="004621A1" w:rsidP="004621A1">
            <w:pPr>
              <w:pStyle w:val="BodyText1"/>
              <w:jc w:val="both"/>
              <w:rPr>
                <w:rFonts w:ascii="Calibri" w:hAnsi="Calibri"/>
                <w:b/>
                <w:sz w:val="22"/>
                <w:szCs w:val="22"/>
              </w:rPr>
            </w:pPr>
          </w:p>
        </w:tc>
        <w:tc>
          <w:tcPr>
            <w:tcW w:w="563" w:type="pct"/>
            <w:tcBorders>
              <w:top w:val="single" w:sz="4" w:space="0" w:color="auto"/>
              <w:left w:val="single" w:sz="4" w:space="0" w:color="auto"/>
              <w:right w:val="dashed" w:sz="4" w:space="0" w:color="auto"/>
            </w:tcBorders>
            <w:shd w:val="clear" w:color="auto" w:fill="BFBFBF"/>
            <w:vAlign w:val="center"/>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VERY GOOD</w:t>
            </w:r>
          </w:p>
        </w:tc>
        <w:tc>
          <w:tcPr>
            <w:tcW w:w="564" w:type="pct"/>
            <w:tcBorders>
              <w:top w:val="single" w:sz="4" w:space="0" w:color="auto"/>
              <w:left w:val="dashed" w:sz="4" w:space="0" w:color="auto"/>
              <w:right w:val="dashed" w:sz="4" w:space="0" w:color="auto"/>
            </w:tcBorders>
            <w:shd w:val="clear" w:color="auto" w:fill="BFBFBF"/>
            <w:vAlign w:val="center"/>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EXCELLENT</w:t>
            </w:r>
          </w:p>
        </w:tc>
        <w:tc>
          <w:tcPr>
            <w:tcW w:w="562" w:type="pct"/>
            <w:tcBorders>
              <w:top w:val="single" w:sz="4" w:space="0" w:color="auto"/>
              <w:left w:val="dashed" w:sz="4" w:space="0" w:color="auto"/>
              <w:right w:val="single" w:sz="4" w:space="0" w:color="auto"/>
            </w:tcBorders>
            <w:shd w:val="clear" w:color="auto" w:fill="BFBFBF"/>
            <w:vAlign w:val="center"/>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EXCEPTIONAL</w:t>
            </w:r>
          </w:p>
        </w:tc>
      </w:tr>
      <w:tr w:rsidR="004621A1" w:rsidRPr="004621A1" w:rsidTr="003C59EA">
        <w:trPr>
          <w:trHeight w:val="450"/>
        </w:trPr>
        <w:tc>
          <w:tcPr>
            <w:tcW w:w="1055" w:type="pct"/>
            <w:vMerge w:val="restart"/>
            <w:tcBorders>
              <w:top w:val="single" w:sz="4" w:space="0" w:color="auto"/>
              <w:left w:val="single" w:sz="4" w:space="0" w:color="auto"/>
              <w:right w:val="single"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1. Research-informed Literature</w:t>
            </w:r>
          </w:p>
          <w:p w:rsidR="004621A1" w:rsidRPr="004621A1" w:rsidRDefault="004621A1" w:rsidP="004621A1">
            <w:pPr>
              <w:pStyle w:val="BodyText1"/>
              <w:jc w:val="both"/>
              <w:rPr>
                <w:rFonts w:ascii="Calibri" w:hAnsi="Calibri"/>
                <w:sz w:val="22"/>
                <w:szCs w:val="22"/>
              </w:rPr>
            </w:pPr>
          </w:p>
        </w:tc>
        <w:tc>
          <w:tcPr>
            <w:tcW w:w="563" w:type="pct"/>
            <w:tcBorders>
              <w:top w:val="single" w:sz="4" w:space="0" w:color="auto"/>
              <w:left w:val="single" w:sz="4" w:space="0" w:color="auto"/>
              <w:right w:val="dashed" w:sz="4" w:space="0" w:color="auto"/>
            </w:tcBorders>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t>0-29%</w:t>
            </w:r>
          </w:p>
        </w:tc>
        <w:tc>
          <w:tcPr>
            <w:tcW w:w="564" w:type="pct"/>
            <w:tcBorders>
              <w:top w:val="single" w:sz="4" w:space="0" w:color="auto"/>
              <w:left w:val="dashed" w:sz="4" w:space="0" w:color="auto"/>
              <w:right w:val="double" w:sz="4" w:space="0" w:color="auto"/>
            </w:tcBorders>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t>30-39%</w:t>
            </w:r>
          </w:p>
        </w:tc>
        <w:tc>
          <w:tcPr>
            <w:tcW w:w="564" w:type="pct"/>
            <w:gridSpan w:val="2"/>
            <w:tcBorders>
              <w:top w:val="single" w:sz="4" w:space="0" w:color="auto"/>
              <w:left w:val="double"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40-49%</w:t>
            </w:r>
          </w:p>
        </w:tc>
        <w:tc>
          <w:tcPr>
            <w:tcW w:w="564" w:type="pct"/>
            <w:gridSpan w:val="2"/>
            <w:tcBorders>
              <w:top w:val="single" w:sz="4" w:space="0" w:color="auto"/>
              <w:left w:val="dashed"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50-59%</w:t>
            </w:r>
          </w:p>
        </w:tc>
        <w:tc>
          <w:tcPr>
            <w:tcW w:w="564" w:type="pct"/>
            <w:gridSpan w:val="2"/>
            <w:tcBorders>
              <w:top w:val="single" w:sz="4" w:space="0" w:color="auto"/>
              <w:left w:val="dashed"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60-69%</w:t>
            </w:r>
          </w:p>
        </w:tc>
        <w:tc>
          <w:tcPr>
            <w:tcW w:w="564" w:type="pct"/>
            <w:tcBorders>
              <w:top w:val="single" w:sz="4" w:space="0" w:color="auto"/>
              <w:left w:val="dashed"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70-79%</w:t>
            </w:r>
          </w:p>
        </w:tc>
        <w:tc>
          <w:tcPr>
            <w:tcW w:w="562" w:type="pct"/>
            <w:tcBorders>
              <w:top w:val="single" w:sz="4" w:space="0" w:color="auto"/>
              <w:left w:val="dashed" w:sz="4" w:space="0" w:color="auto"/>
              <w:right w:val="single"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80-100%</w:t>
            </w:r>
          </w:p>
        </w:tc>
      </w:tr>
      <w:tr w:rsidR="004621A1" w:rsidRPr="004621A1" w:rsidTr="003C59EA">
        <w:trPr>
          <w:trHeight w:val="451"/>
        </w:trPr>
        <w:tc>
          <w:tcPr>
            <w:tcW w:w="1055" w:type="pct"/>
            <w:vMerge/>
            <w:tcBorders>
              <w:left w:val="single" w:sz="4" w:space="0" w:color="auto"/>
              <w:bottom w:val="single" w:sz="4" w:space="0" w:color="auto"/>
              <w:right w:val="single" w:sz="4" w:space="0" w:color="auto"/>
            </w:tcBorders>
          </w:tcPr>
          <w:p w:rsidR="004621A1" w:rsidRPr="004621A1" w:rsidRDefault="004621A1" w:rsidP="004621A1">
            <w:pPr>
              <w:pStyle w:val="BodyText1"/>
              <w:jc w:val="both"/>
              <w:rPr>
                <w:rFonts w:ascii="Calibri" w:hAnsi="Calibri"/>
                <w:b/>
                <w:sz w:val="22"/>
                <w:szCs w:val="22"/>
              </w:rPr>
            </w:pPr>
          </w:p>
        </w:tc>
        <w:tc>
          <w:tcPr>
            <w:tcW w:w="563" w:type="pct"/>
            <w:tcBorders>
              <w:left w:val="single"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tcBorders>
              <w:left w:val="dashed" w:sz="4" w:space="0" w:color="auto"/>
              <w:bottom w:val="single" w:sz="4" w:space="0" w:color="auto"/>
              <w:right w:val="double"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gridSpan w:val="2"/>
            <w:tcBorders>
              <w:left w:val="double"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gridSpan w:val="2"/>
            <w:tcBorders>
              <w:left w:val="dashed"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gridSpan w:val="2"/>
            <w:tcBorders>
              <w:left w:val="dashed"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tcBorders>
              <w:left w:val="dashed"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2" w:type="pct"/>
            <w:tcBorders>
              <w:left w:val="dashed" w:sz="4" w:space="0" w:color="auto"/>
              <w:bottom w:val="single" w:sz="4" w:space="0" w:color="auto"/>
              <w:right w:val="single"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r>
      <w:tr w:rsidR="004621A1" w:rsidRPr="004621A1" w:rsidTr="003C59EA">
        <w:trPr>
          <w:trHeight w:val="450"/>
        </w:trPr>
        <w:tc>
          <w:tcPr>
            <w:tcW w:w="1055" w:type="pct"/>
            <w:vMerge w:val="restart"/>
            <w:tcBorders>
              <w:top w:val="single" w:sz="4" w:space="0" w:color="auto"/>
              <w:left w:val="single" w:sz="4" w:space="0" w:color="auto"/>
              <w:right w:val="single"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2. Knowledge and Understanding of Subject</w:t>
            </w:r>
          </w:p>
        </w:tc>
        <w:tc>
          <w:tcPr>
            <w:tcW w:w="563" w:type="pct"/>
            <w:tcBorders>
              <w:top w:val="single" w:sz="4" w:space="0" w:color="auto"/>
              <w:left w:val="single" w:sz="4" w:space="0" w:color="auto"/>
              <w:right w:val="dashed" w:sz="4" w:space="0" w:color="auto"/>
            </w:tcBorders>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t>0-29%</w:t>
            </w:r>
          </w:p>
        </w:tc>
        <w:tc>
          <w:tcPr>
            <w:tcW w:w="564" w:type="pct"/>
            <w:tcBorders>
              <w:top w:val="single" w:sz="4" w:space="0" w:color="auto"/>
              <w:left w:val="dashed" w:sz="4" w:space="0" w:color="auto"/>
              <w:right w:val="double" w:sz="4" w:space="0" w:color="auto"/>
            </w:tcBorders>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t>30-39%</w:t>
            </w:r>
          </w:p>
        </w:tc>
        <w:tc>
          <w:tcPr>
            <w:tcW w:w="564" w:type="pct"/>
            <w:gridSpan w:val="2"/>
            <w:tcBorders>
              <w:top w:val="single" w:sz="4" w:space="0" w:color="auto"/>
              <w:left w:val="double"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40-49%</w:t>
            </w:r>
          </w:p>
        </w:tc>
        <w:tc>
          <w:tcPr>
            <w:tcW w:w="564" w:type="pct"/>
            <w:gridSpan w:val="2"/>
            <w:tcBorders>
              <w:top w:val="single" w:sz="4" w:space="0" w:color="auto"/>
              <w:left w:val="dashed"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50-59%</w:t>
            </w:r>
          </w:p>
        </w:tc>
        <w:tc>
          <w:tcPr>
            <w:tcW w:w="564" w:type="pct"/>
            <w:gridSpan w:val="2"/>
            <w:tcBorders>
              <w:top w:val="single" w:sz="4" w:space="0" w:color="auto"/>
              <w:left w:val="dashed"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60-69%</w:t>
            </w:r>
          </w:p>
        </w:tc>
        <w:tc>
          <w:tcPr>
            <w:tcW w:w="564" w:type="pct"/>
            <w:tcBorders>
              <w:top w:val="single" w:sz="4" w:space="0" w:color="auto"/>
              <w:left w:val="dashed"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70-79%</w:t>
            </w:r>
          </w:p>
        </w:tc>
        <w:tc>
          <w:tcPr>
            <w:tcW w:w="562" w:type="pct"/>
            <w:tcBorders>
              <w:top w:val="single" w:sz="4" w:space="0" w:color="auto"/>
              <w:left w:val="dashed" w:sz="4" w:space="0" w:color="auto"/>
              <w:right w:val="single"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80-100%</w:t>
            </w:r>
          </w:p>
        </w:tc>
      </w:tr>
      <w:tr w:rsidR="004621A1" w:rsidRPr="004621A1" w:rsidTr="003C59EA">
        <w:trPr>
          <w:trHeight w:val="451"/>
        </w:trPr>
        <w:tc>
          <w:tcPr>
            <w:tcW w:w="1055" w:type="pct"/>
            <w:vMerge/>
            <w:tcBorders>
              <w:left w:val="single" w:sz="4" w:space="0" w:color="auto"/>
              <w:bottom w:val="single" w:sz="4" w:space="0" w:color="auto"/>
              <w:right w:val="single" w:sz="4" w:space="0" w:color="auto"/>
            </w:tcBorders>
          </w:tcPr>
          <w:p w:rsidR="004621A1" w:rsidRPr="004621A1" w:rsidRDefault="004621A1" w:rsidP="004621A1">
            <w:pPr>
              <w:pStyle w:val="BodyText1"/>
              <w:jc w:val="both"/>
              <w:rPr>
                <w:rFonts w:ascii="Calibri" w:hAnsi="Calibri"/>
                <w:b/>
                <w:sz w:val="22"/>
                <w:szCs w:val="22"/>
              </w:rPr>
            </w:pPr>
          </w:p>
        </w:tc>
        <w:tc>
          <w:tcPr>
            <w:tcW w:w="563" w:type="pct"/>
            <w:tcBorders>
              <w:left w:val="single"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tcBorders>
              <w:left w:val="dashed" w:sz="4" w:space="0" w:color="auto"/>
              <w:bottom w:val="single" w:sz="4" w:space="0" w:color="auto"/>
              <w:right w:val="double"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gridSpan w:val="2"/>
            <w:tcBorders>
              <w:left w:val="double"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gridSpan w:val="2"/>
            <w:tcBorders>
              <w:left w:val="dashed"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gridSpan w:val="2"/>
            <w:tcBorders>
              <w:left w:val="dashed"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tcBorders>
              <w:left w:val="dashed"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2" w:type="pct"/>
            <w:tcBorders>
              <w:left w:val="dashed" w:sz="4" w:space="0" w:color="auto"/>
              <w:bottom w:val="single" w:sz="4" w:space="0" w:color="auto"/>
              <w:right w:val="single"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r>
      <w:tr w:rsidR="004621A1" w:rsidRPr="004621A1" w:rsidTr="003C59EA">
        <w:trPr>
          <w:trHeight w:val="450"/>
        </w:trPr>
        <w:tc>
          <w:tcPr>
            <w:tcW w:w="1055" w:type="pct"/>
            <w:vMerge w:val="restart"/>
            <w:tcBorders>
              <w:top w:val="single" w:sz="4" w:space="0" w:color="auto"/>
              <w:left w:val="single" w:sz="4" w:space="0" w:color="auto"/>
              <w:right w:val="single"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3. Analysis</w:t>
            </w:r>
          </w:p>
          <w:p w:rsidR="004621A1" w:rsidRPr="004621A1" w:rsidRDefault="004621A1" w:rsidP="004621A1">
            <w:pPr>
              <w:pStyle w:val="BodyText1"/>
              <w:jc w:val="both"/>
              <w:rPr>
                <w:rFonts w:ascii="Calibri" w:hAnsi="Calibri"/>
                <w:sz w:val="22"/>
                <w:szCs w:val="22"/>
              </w:rPr>
            </w:pPr>
          </w:p>
        </w:tc>
        <w:tc>
          <w:tcPr>
            <w:tcW w:w="563" w:type="pct"/>
            <w:tcBorders>
              <w:top w:val="single" w:sz="4" w:space="0" w:color="auto"/>
              <w:left w:val="single" w:sz="4" w:space="0" w:color="auto"/>
              <w:right w:val="dashed" w:sz="4" w:space="0" w:color="auto"/>
            </w:tcBorders>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t>0-29%</w:t>
            </w:r>
          </w:p>
        </w:tc>
        <w:tc>
          <w:tcPr>
            <w:tcW w:w="564" w:type="pct"/>
            <w:tcBorders>
              <w:top w:val="single" w:sz="4" w:space="0" w:color="auto"/>
              <w:left w:val="dashed" w:sz="4" w:space="0" w:color="auto"/>
              <w:right w:val="double" w:sz="4" w:space="0" w:color="auto"/>
            </w:tcBorders>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t>30-39%</w:t>
            </w:r>
          </w:p>
        </w:tc>
        <w:tc>
          <w:tcPr>
            <w:tcW w:w="564" w:type="pct"/>
            <w:gridSpan w:val="2"/>
            <w:tcBorders>
              <w:top w:val="single" w:sz="4" w:space="0" w:color="auto"/>
              <w:left w:val="double"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40-49%</w:t>
            </w:r>
          </w:p>
        </w:tc>
        <w:tc>
          <w:tcPr>
            <w:tcW w:w="564" w:type="pct"/>
            <w:gridSpan w:val="2"/>
            <w:tcBorders>
              <w:top w:val="single" w:sz="4" w:space="0" w:color="auto"/>
              <w:left w:val="dashed"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50-59%</w:t>
            </w:r>
          </w:p>
        </w:tc>
        <w:tc>
          <w:tcPr>
            <w:tcW w:w="564" w:type="pct"/>
            <w:gridSpan w:val="2"/>
            <w:tcBorders>
              <w:top w:val="single" w:sz="4" w:space="0" w:color="auto"/>
              <w:left w:val="dashed"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60-69%</w:t>
            </w:r>
          </w:p>
        </w:tc>
        <w:tc>
          <w:tcPr>
            <w:tcW w:w="564" w:type="pct"/>
            <w:tcBorders>
              <w:top w:val="single" w:sz="4" w:space="0" w:color="auto"/>
              <w:left w:val="dashed"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70-79%</w:t>
            </w:r>
          </w:p>
        </w:tc>
        <w:tc>
          <w:tcPr>
            <w:tcW w:w="562" w:type="pct"/>
            <w:tcBorders>
              <w:top w:val="single" w:sz="4" w:space="0" w:color="auto"/>
              <w:left w:val="dashed" w:sz="4" w:space="0" w:color="auto"/>
              <w:right w:val="single"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80-100%</w:t>
            </w:r>
          </w:p>
        </w:tc>
      </w:tr>
      <w:tr w:rsidR="004621A1" w:rsidRPr="004621A1" w:rsidTr="003C59EA">
        <w:trPr>
          <w:trHeight w:val="451"/>
        </w:trPr>
        <w:tc>
          <w:tcPr>
            <w:tcW w:w="1055" w:type="pct"/>
            <w:vMerge/>
            <w:tcBorders>
              <w:left w:val="single" w:sz="4" w:space="0" w:color="auto"/>
              <w:bottom w:val="single" w:sz="4" w:space="0" w:color="auto"/>
              <w:right w:val="single" w:sz="4" w:space="0" w:color="auto"/>
            </w:tcBorders>
          </w:tcPr>
          <w:p w:rsidR="004621A1" w:rsidRPr="004621A1" w:rsidRDefault="004621A1" w:rsidP="004621A1">
            <w:pPr>
              <w:pStyle w:val="BodyText1"/>
              <w:jc w:val="both"/>
              <w:rPr>
                <w:rFonts w:ascii="Calibri" w:hAnsi="Calibri"/>
                <w:b/>
                <w:sz w:val="22"/>
                <w:szCs w:val="22"/>
              </w:rPr>
            </w:pPr>
          </w:p>
        </w:tc>
        <w:tc>
          <w:tcPr>
            <w:tcW w:w="563" w:type="pct"/>
            <w:tcBorders>
              <w:left w:val="single"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tcBorders>
              <w:left w:val="dashed" w:sz="4" w:space="0" w:color="auto"/>
              <w:bottom w:val="single" w:sz="4" w:space="0" w:color="auto"/>
              <w:right w:val="double"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gridSpan w:val="2"/>
            <w:tcBorders>
              <w:left w:val="double"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gridSpan w:val="2"/>
            <w:tcBorders>
              <w:left w:val="dashed"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gridSpan w:val="2"/>
            <w:tcBorders>
              <w:left w:val="dashed"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tcBorders>
              <w:left w:val="dashed"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2" w:type="pct"/>
            <w:tcBorders>
              <w:left w:val="dashed" w:sz="4" w:space="0" w:color="auto"/>
              <w:bottom w:val="single" w:sz="4" w:space="0" w:color="auto"/>
              <w:right w:val="single"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r>
      <w:tr w:rsidR="004621A1" w:rsidRPr="004621A1" w:rsidTr="003C59EA">
        <w:trPr>
          <w:trHeight w:val="451"/>
        </w:trPr>
        <w:tc>
          <w:tcPr>
            <w:tcW w:w="1055" w:type="pct"/>
            <w:vMerge w:val="restart"/>
            <w:tcBorders>
              <w:top w:val="single" w:sz="4" w:space="0" w:color="auto"/>
              <w:left w:val="single" w:sz="4" w:space="0" w:color="auto"/>
              <w:right w:val="single"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4. Practical Application and Deployment</w:t>
            </w:r>
          </w:p>
          <w:p w:rsidR="004621A1" w:rsidRPr="004621A1" w:rsidRDefault="004621A1" w:rsidP="004621A1">
            <w:pPr>
              <w:pStyle w:val="BodyText1"/>
              <w:jc w:val="both"/>
              <w:rPr>
                <w:rFonts w:ascii="Calibri" w:hAnsi="Calibri"/>
                <w:sz w:val="22"/>
                <w:szCs w:val="22"/>
              </w:rPr>
            </w:pPr>
          </w:p>
        </w:tc>
        <w:tc>
          <w:tcPr>
            <w:tcW w:w="563" w:type="pct"/>
            <w:tcBorders>
              <w:top w:val="single" w:sz="4" w:space="0" w:color="auto"/>
              <w:left w:val="single" w:sz="4" w:space="0" w:color="auto"/>
              <w:right w:val="dashed" w:sz="4" w:space="0" w:color="auto"/>
            </w:tcBorders>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t>0-29%</w:t>
            </w:r>
          </w:p>
        </w:tc>
        <w:tc>
          <w:tcPr>
            <w:tcW w:w="564" w:type="pct"/>
            <w:tcBorders>
              <w:top w:val="single" w:sz="4" w:space="0" w:color="auto"/>
              <w:left w:val="dashed" w:sz="4" w:space="0" w:color="auto"/>
              <w:right w:val="double" w:sz="4" w:space="0" w:color="auto"/>
            </w:tcBorders>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t>30-39%</w:t>
            </w:r>
          </w:p>
        </w:tc>
        <w:tc>
          <w:tcPr>
            <w:tcW w:w="564" w:type="pct"/>
            <w:gridSpan w:val="2"/>
            <w:tcBorders>
              <w:top w:val="single" w:sz="4" w:space="0" w:color="auto"/>
              <w:left w:val="double"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40-49%</w:t>
            </w:r>
          </w:p>
        </w:tc>
        <w:tc>
          <w:tcPr>
            <w:tcW w:w="564" w:type="pct"/>
            <w:gridSpan w:val="2"/>
            <w:tcBorders>
              <w:top w:val="single" w:sz="4" w:space="0" w:color="auto"/>
              <w:left w:val="dashed"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50-59%</w:t>
            </w:r>
          </w:p>
        </w:tc>
        <w:tc>
          <w:tcPr>
            <w:tcW w:w="564" w:type="pct"/>
            <w:gridSpan w:val="2"/>
            <w:tcBorders>
              <w:top w:val="single" w:sz="4" w:space="0" w:color="auto"/>
              <w:left w:val="dashed"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60-69%</w:t>
            </w:r>
          </w:p>
        </w:tc>
        <w:tc>
          <w:tcPr>
            <w:tcW w:w="564" w:type="pct"/>
            <w:tcBorders>
              <w:top w:val="single" w:sz="4" w:space="0" w:color="auto"/>
              <w:left w:val="dashed"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70-79%</w:t>
            </w:r>
          </w:p>
        </w:tc>
        <w:tc>
          <w:tcPr>
            <w:tcW w:w="562" w:type="pct"/>
            <w:tcBorders>
              <w:top w:val="single" w:sz="4" w:space="0" w:color="auto"/>
              <w:left w:val="dashed" w:sz="4" w:space="0" w:color="auto"/>
              <w:right w:val="single"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80-100%</w:t>
            </w:r>
          </w:p>
        </w:tc>
      </w:tr>
      <w:tr w:rsidR="004621A1" w:rsidRPr="004621A1" w:rsidTr="003C59EA">
        <w:trPr>
          <w:trHeight w:val="450"/>
        </w:trPr>
        <w:tc>
          <w:tcPr>
            <w:tcW w:w="1055" w:type="pct"/>
            <w:vMerge/>
            <w:tcBorders>
              <w:left w:val="single" w:sz="4" w:space="0" w:color="auto"/>
              <w:bottom w:val="single" w:sz="4" w:space="0" w:color="auto"/>
              <w:right w:val="single" w:sz="4" w:space="0" w:color="auto"/>
            </w:tcBorders>
          </w:tcPr>
          <w:p w:rsidR="004621A1" w:rsidRPr="004621A1" w:rsidRDefault="004621A1" w:rsidP="004621A1">
            <w:pPr>
              <w:pStyle w:val="BodyText1"/>
              <w:jc w:val="both"/>
              <w:rPr>
                <w:rFonts w:ascii="Calibri" w:hAnsi="Calibri"/>
                <w:b/>
                <w:sz w:val="22"/>
                <w:szCs w:val="22"/>
              </w:rPr>
            </w:pPr>
          </w:p>
        </w:tc>
        <w:tc>
          <w:tcPr>
            <w:tcW w:w="563" w:type="pct"/>
            <w:tcBorders>
              <w:left w:val="single"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tcBorders>
              <w:left w:val="dashed" w:sz="4" w:space="0" w:color="auto"/>
              <w:bottom w:val="single" w:sz="4" w:space="0" w:color="auto"/>
              <w:right w:val="double"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gridSpan w:val="2"/>
            <w:tcBorders>
              <w:left w:val="double"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gridSpan w:val="2"/>
            <w:tcBorders>
              <w:left w:val="dashed"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gridSpan w:val="2"/>
            <w:tcBorders>
              <w:left w:val="dashed"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tcBorders>
              <w:left w:val="dashed"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2" w:type="pct"/>
            <w:tcBorders>
              <w:left w:val="dashed" w:sz="4" w:space="0" w:color="auto"/>
              <w:bottom w:val="single" w:sz="4" w:space="0" w:color="auto"/>
              <w:right w:val="single"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r>
      <w:tr w:rsidR="004621A1" w:rsidRPr="004621A1" w:rsidTr="003C59EA">
        <w:trPr>
          <w:trHeight w:val="451"/>
        </w:trPr>
        <w:tc>
          <w:tcPr>
            <w:tcW w:w="1055" w:type="pct"/>
            <w:vMerge w:val="restart"/>
            <w:tcBorders>
              <w:top w:val="single" w:sz="4" w:space="0" w:color="auto"/>
              <w:left w:val="single" w:sz="4" w:space="0" w:color="auto"/>
              <w:right w:val="single"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5. Skills for Professional Practice</w:t>
            </w:r>
          </w:p>
          <w:p w:rsidR="004621A1" w:rsidRPr="004621A1" w:rsidRDefault="004621A1" w:rsidP="004621A1">
            <w:pPr>
              <w:pStyle w:val="BodyText1"/>
              <w:jc w:val="both"/>
              <w:rPr>
                <w:rFonts w:ascii="Calibri" w:hAnsi="Calibri"/>
                <w:sz w:val="22"/>
                <w:szCs w:val="22"/>
              </w:rPr>
            </w:pPr>
          </w:p>
        </w:tc>
        <w:tc>
          <w:tcPr>
            <w:tcW w:w="563" w:type="pct"/>
            <w:tcBorders>
              <w:top w:val="single" w:sz="4" w:space="0" w:color="auto"/>
              <w:left w:val="single" w:sz="4" w:space="0" w:color="auto"/>
              <w:right w:val="dashed" w:sz="4" w:space="0" w:color="auto"/>
            </w:tcBorders>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t>0-29%</w:t>
            </w:r>
          </w:p>
        </w:tc>
        <w:tc>
          <w:tcPr>
            <w:tcW w:w="564" w:type="pct"/>
            <w:tcBorders>
              <w:top w:val="single" w:sz="4" w:space="0" w:color="auto"/>
              <w:left w:val="dashed" w:sz="4" w:space="0" w:color="auto"/>
              <w:right w:val="double" w:sz="4" w:space="0" w:color="auto"/>
            </w:tcBorders>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t>30-39%</w:t>
            </w:r>
          </w:p>
        </w:tc>
        <w:tc>
          <w:tcPr>
            <w:tcW w:w="564" w:type="pct"/>
            <w:gridSpan w:val="2"/>
            <w:tcBorders>
              <w:top w:val="single" w:sz="4" w:space="0" w:color="auto"/>
              <w:left w:val="double"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40-49%</w:t>
            </w:r>
          </w:p>
        </w:tc>
        <w:tc>
          <w:tcPr>
            <w:tcW w:w="564" w:type="pct"/>
            <w:gridSpan w:val="2"/>
            <w:tcBorders>
              <w:top w:val="single" w:sz="4" w:space="0" w:color="auto"/>
              <w:left w:val="dashed"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50-59%</w:t>
            </w:r>
          </w:p>
        </w:tc>
        <w:tc>
          <w:tcPr>
            <w:tcW w:w="564" w:type="pct"/>
            <w:gridSpan w:val="2"/>
            <w:tcBorders>
              <w:top w:val="single" w:sz="4" w:space="0" w:color="auto"/>
              <w:left w:val="dashed"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60-69%</w:t>
            </w:r>
          </w:p>
        </w:tc>
        <w:tc>
          <w:tcPr>
            <w:tcW w:w="564" w:type="pct"/>
            <w:tcBorders>
              <w:top w:val="single" w:sz="4" w:space="0" w:color="auto"/>
              <w:left w:val="dashed" w:sz="4" w:space="0" w:color="auto"/>
              <w:right w:val="dashed"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70-79%</w:t>
            </w:r>
          </w:p>
        </w:tc>
        <w:tc>
          <w:tcPr>
            <w:tcW w:w="562" w:type="pct"/>
            <w:tcBorders>
              <w:top w:val="single" w:sz="4" w:space="0" w:color="auto"/>
              <w:left w:val="dashed" w:sz="4" w:space="0" w:color="auto"/>
              <w:right w:val="single" w:sz="4" w:space="0" w:color="auto"/>
            </w:tcBorders>
          </w:tcPr>
          <w:p w:rsidR="004621A1" w:rsidRPr="004621A1" w:rsidRDefault="004621A1" w:rsidP="004621A1">
            <w:pPr>
              <w:pStyle w:val="BodyText1"/>
              <w:jc w:val="both"/>
              <w:rPr>
                <w:rFonts w:ascii="Calibri" w:hAnsi="Calibri"/>
                <w:b/>
                <w:sz w:val="22"/>
                <w:szCs w:val="22"/>
              </w:rPr>
            </w:pPr>
            <w:r w:rsidRPr="004621A1">
              <w:rPr>
                <w:rFonts w:ascii="Calibri" w:hAnsi="Calibri"/>
                <w:b/>
                <w:sz w:val="22"/>
                <w:szCs w:val="22"/>
              </w:rPr>
              <w:t>80-100%</w:t>
            </w:r>
          </w:p>
        </w:tc>
      </w:tr>
      <w:tr w:rsidR="004621A1" w:rsidRPr="004621A1" w:rsidTr="003C59EA">
        <w:trPr>
          <w:trHeight w:val="450"/>
        </w:trPr>
        <w:tc>
          <w:tcPr>
            <w:tcW w:w="1055" w:type="pct"/>
            <w:vMerge/>
            <w:tcBorders>
              <w:left w:val="single" w:sz="4" w:space="0" w:color="auto"/>
              <w:bottom w:val="single" w:sz="4" w:space="0" w:color="auto"/>
              <w:right w:val="single" w:sz="4" w:space="0" w:color="auto"/>
            </w:tcBorders>
          </w:tcPr>
          <w:p w:rsidR="004621A1" w:rsidRPr="004621A1" w:rsidRDefault="004621A1" w:rsidP="004621A1">
            <w:pPr>
              <w:pStyle w:val="BodyText1"/>
              <w:jc w:val="both"/>
              <w:rPr>
                <w:rFonts w:ascii="Calibri" w:hAnsi="Calibri"/>
                <w:b/>
                <w:sz w:val="22"/>
                <w:szCs w:val="22"/>
              </w:rPr>
            </w:pPr>
          </w:p>
        </w:tc>
        <w:tc>
          <w:tcPr>
            <w:tcW w:w="563" w:type="pct"/>
            <w:tcBorders>
              <w:left w:val="single"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tcBorders>
              <w:left w:val="dashed" w:sz="4" w:space="0" w:color="auto"/>
              <w:bottom w:val="single" w:sz="4" w:space="0" w:color="auto"/>
              <w:right w:val="double"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gridSpan w:val="2"/>
            <w:tcBorders>
              <w:left w:val="double"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gridSpan w:val="2"/>
            <w:tcBorders>
              <w:left w:val="dashed"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gridSpan w:val="2"/>
            <w:tcBorders>
              <w:left w:val="dashed"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4" w:type="pct"/>
            <w:tcBorders>
              <w:left w:val="dashed" w:sz="4" w:space="0" w:color="auto"/>
              <w:bottom w:val="single" w:sz="4" w:space="0" w:color="auto"/>
              <w:right w:val="dashed"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c>
          <w:tcPr>
            <w:tcW w:w="562" w:type="pct"/>
            <w:tcBorders>
              <w:left w:val="dashed" w:sz="4" w:space="0" w:color="auto"/>
              <w:bottom w:val="single" w:sz="4" w:space="0" w:color="auto"/>
              <w:right w:val="single" w:sz="4" w:space="0" w:color="auto"/>
            </w:tcBorders>
            <w:vAlign w:val="bottom"/>
          </w:tcPr>
          <w:p w:rsidR="004621A1" w:rsidRPr="004621A1" w:rsidRDefault="004621A1" w:rsidP="004621A1">
            <w:pPr>
              <w:pStyle w:val="BodyText1"/>
              <w:jc w:val="both"/>
              <w:rPr>
                <w:rFonts w:ascii="Calibri" w:hAnsi="Calibri"/>
                <w:sz w:val="22"/>
                <w:szCs w:val="22"/>
              </w:rPr>
            </w:pPr>
            <w:r w:rsidRPr="004621A1">
              <w:rPr>
                <w:rFonts w:ascii="Calibri" w:hAnsi="Calibri"/>
                <w:sz w:val="22"/>
                <w:szCs w:val="22"/>
              </w:rPr>
              <w:sym w:font="Wingdings" w:char="F06F"/>
            </w:r>
          </w:p>
        </w:tc>
      </w:tr>
    </w:tbl>
    <w:p w:rsidR="004621A1" w:rsidRPr="004621A1" w:rsidRDefault="004621A1" w:rsidP="004621A1">
      <w:pPr>
        <w:pStyle w:val="BodyText1"/>
        <w:jc w:val="both"/>
        <w:rPr>
          <w:rFonts w:ascii="Calibri" w:hAnsi="Calibri"/>
          <w:sz w:val="22"/>
          <w:szCs w:val="22"/>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4621A1" w:rsidRPr="004621A1" w:rsidTr="003C59EA">
        <w:trPr>
          <w:trHeight w:val="75"/>
        </w:trPr>
        <w:tc>
          <w:tcPr>
            <w:tcW w:w="5299" w:type="dxa"/>
            <w:shd w:val="clear" w:color="auto" w:fill="D9D9D9"/>
          </w:tcPr>
          <w:p w:rsidR="004621A1" w:rsidRPr="004621A1" w:rsidRDefault="004621A1" w:rsidP="004621A1">
            <w:pPr>
              <w:pStyle w:val="BodyText1"/>
              <w:rPr>
                <w:rFonts w:ascii="Calibri" w:hAnsi="Calibri"/>
                <w:b/>
                <w:sz w:val="22"/>
                <w:szCs w:val="22"/>
              </w:rPr>
            </w:pPr>
            <w:r w:rsidRPr="004621A1">
              <w:rPr>
                <w:rFonts w:ascii="Calibri" w:hAnsi="Calibri"/>
                <w:b/>
                <w:sz w:val="22"/>
                <w:szCs w:val="22"/>
              </w:rPr>
              <w:t xml:space="preserve">PLEASE COMMENT ON AREAS IN WHICH YOU FEEL THAT YOU HAVE PERFORMED WELL </w:t>
            </w:r>
          </w:p>
        </w:tc>
        <w:tc>
          <w:tcPr>
            <w:tcW w:w="5299" w:type="dxa"/>
            <w:shd w:val="clear" w:color="auto" w:fill="D9D9D9"/>
          </w:tcPr>
          <w:p w:rsidR="004621A1" w:rsidRPr="004621A1" w:rsidRDefault="004621A1" w:rsidP="004621A1">
            <w:pPr>
              <w:pStyle w:val="BodyText1"/>
              <w:rPr>
                <w:rFonts w:ascii="Calibri" w:hAnsi="Calibri"/>
                <w:b/>
                <w:sz w:val="22"/>
                <w:szCs w:val="22"/>
              </w:rPr>
            </w:pPr>
            <w:r w:rsidRPr="004621A1">
              <w:rPr>
                <w:rFonts w:ascii="Calibri" w:hAnsi="Calibri"/>
                <w:b/>
                <w:sz w:val="22"/>
                <w:szCs w:val="22"/>
              </w:rPr>
              <w:t>PLEASE COMMENT ON AREAS you feel that you need TO DEVELOP</w:t>
            </w:r>
          </w:p>
        </w:tc>
      </w:tr>
      <w:tr w:rsidR="004621A1" w:rsidRPr="004621A1" w:rsidTr="003C59EA">
        <w:trPr>
          <w:trHeight w:val="555"/>
        </w:trPr>
        <w:tc>
          <w:tcPr>
            <w:tcW w:w="5299" w:type="dxa"/>
            <w:tcBorders>
              <w:bottom w:val="single" w:sz="8" w:space="0" w:color="000000"/>
            </w:tcBorders>
          </w:tcPr>
          <w:p w:rsidR="004621A1" w:rsidRPr="004621A1" w:rsidRDefault="004621A1" w:rsidP="004621A1">
            <w:pPr>
              <w:pStyle w:val="BodyText1"/>
              <w:jc w:val="both"/>
              <w:rPr>
                <w:rFonts w:ascii="Calibri" w:hAnsi="Calibri"/>
                <w:sz w:val="22"/>
                <w:szCs w:val="22"/>
                <w:lang w:val="en-US"/>
              </w:rPr>
            </w:pPr>
          </w:p>
          <w:p w:rsidR="004621A1" w:rsidRPr="004621A1" w:rsidRDefault="004621A1" w:rsidP="004621A1">
            <w:pPr>
              <w:pStyle w:val="BodyText1"/>
              <w:jc w:val="both"/>
              <w:rPr>
                <w:rFonts w:ascii="Calibri" w:hAnsi="Calibri"/>
                <w:sz w:val="22"/>
                <w:szCs w:val="22"/>
                <w:lang w:val="en-US"/>
              </w:rPr>
            </w:pPr>
          </w:p>
          <w:p w:rsidR="004621A1" w:rsidRPr="004621A1" w:rsidRDefault="004621A1" w:rsidP="004621A1">
            <w:pPr>
              <w:pStyle w:val="BodyText1"/>
              <w:jc w:val="both"/>
              <w:rPr>
                <w:rFonts w:ascii="Calibri" w:hAnsi="Calibri"/>
                <w:sz w:val="22"/>
                <w:szCs w:val="22"/>
                <w:lang w:val="en-US"/>
              </w:rPr>
            </w:pPr>
          </w:p>
          <w:p w:rsidR="004621A1" w:rsidRPr="004621A1" w:rsidRDefault="004621A1" w:rsidP="004621A1">
            <w:pPr>
              <w:pStyle w:val="BodyText1"/>
              <w:jc w:val="both"/>
              <w:rPr>
                <w:rFonts w:ascii="Calibri" w:hAnsi="Calibri"/>
                <w:sz w:val="22"/>
                <w:szCs w:val="22"/>
                <w:lang w:val="en-US"/>
              </w:rPr>
            </w:pPr>
          </w:p>
        </w:tc>
        <w:tc>
          <w:tcPr>
            <w:tcW w:w="5299" w:type="dxa"/>
            <w:tcBorders>
              <w:bottom w:val="single" w:sz="8" w:space="0" w:color="000000"/>
            </w:tcBorders>
          </w:tcPr>
          <w:p w:rsidR="004621A1" w:rsidRPr="004621A1" w:rsidRDefault="004621A1" w:rsidP="004621A1">
            <w:pPr>
              <w:pStyle w:val="BodyText1"/>
              <w:jc w:val="both"/>
              <w:rPr>
                <w:rFonts w:ascii="Calibri" w:hAnsi="Calibri"/>
                <w:sz w:val="22"/>
                <w:szCs w:val="22"/>
                <w:lang w:val="en-US"/>
              </w:rPr>
            </w:pPr>
          </w:p>
          <w:p w:rsidR="004621A1" w:rsidRPr="004621A1" w:rsidRDefault="004621A1" w:rsidP="004621A1">
            <w:pPr>
              <w:pStyle w:val="BodyText1"/>
              <w:jc w:val="both"/>
              <w:rPr>
                <w:rFonts w:ascii="Calibri" w:hAnsi="Calibri"/>
                <w:sz w:val="22"/>
                <w:szCs w:val="22"/>
                <w:lang w:val="en-US"/>
              </w:rPr>
            </w:pPr>
          </w:p>
        </w:tc>
      </w:tr>
    </w:tbl>
    <w:p w:rsidR="004621A1" w:rsidRPr="004621A1" w:rsidRDefault="004621A1" w:rsidP="004621A1">
      <w:pPr>
        <w:pStyle w:val="BodyText1"/>
        <w:jc w:val="both"/>
        <w:rPr>
          <w:rFonts w:ascii="Calibri" w:hAnsi="Calibri"/>
          <w:sz w:val="22"/>
          <w:szCs w:val="22"/>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4621A1" w:rsidRPr="004621A1" w:rsidTr="003C59EA">
        <w:trPr>
          <w:trHeight w:val="586"/>
        </w:trPr>
        <w:tc>
          <w:tcPr>
            <w:tcW w:w="2204" w:type="dxa"/>
            <w:shd w:val="clear" w:color="auto" w:fill="D9D9D9"/>
          </w:tcPr>
          <w:p w:rsidR="004621A1" w:rsidRPr="004621A1" w:rsidRDefault="004621A1" w:rsidP="004621A1">
            <w:pPr>
              <w:pStyle w:val="BodyText1"/>
              <w:rPr>
                <w:rFonts w:ascii="Calibri" w:hAnsi="Calibri"/>
                <w:b/>
                <w:sz w:val="22"/>
                <w:szCs w:val="22"/>
              </w:rPr>
            </w:pPr>
            <w:r w:rsidRPr="004621A1">
              <w:rPr>
                <w:rFonts w:ascii="Calibri" w:hAnsi="Calibri"/>
                <w:b/>
                <w:sz w:val="22"/>
                <w:szCs w:val="22"/>
              </w:rPr>
              <w:t>Student’s Name</w:t>
            </w:r>
          </w:p>
        </w:tc>
        <w:tc>
          <w:tcPr>
            <w:tcW w:w="3858" w:type="dxa"/>
          </w:tcPr>
          <w:p w:rsidR="004621A1" w:rsidRPr="004621A1" w:rsidRDefault="004621A1" w:rsidP="004621A1">
            <w:pPr>
              <w:pStyle w:val="BodyText1"/>
              <w:rPr>
                <w:rFonts w:ascii="Calibri" w:hAnsi="Calibri"/>
                <w:b/>
                <w:sz w:val="22"/>
                <w:szCs w:val="22"/>
              </w:rPr>
            </w:pPr>
          </w:p>
        </w:tc>
        <w:tc>
          <w:tcPr>
            <w:tcW w:w="1047" w:type="dxa"/>
            <w:shd w:val="clear" w:color="auto" w:fill="D9D9D9"/>
          </w:tcPr>
          <w:p w:rsidR="004621A1" w:rsidRPr="004621A1" w:rsidRDefault="004621A1" w:rsidP="004621A1">
            <w:pPr>
              <w:pStyle w:val="BodyText1"/>
              <w:rPr>
                <w:rFonts w:ascii="Calibri" w:hAnsi="Calibri"/>
                <w:b/>
                <w:sz w:val="22"/>
                <w:szCs w:val="22"/>
              </w:rPr>
            </w:pPr>
            <w:r w:rsidRPr="004621A1">
              <w:rPr>
                <w:rFonts w:ascii="Calibri" w:hAnsi="Calibri"/>
                <w:b/>
                <w:sz w:val="22"/>
                <w:szCs w:val="22"/>
              </w:rPr>
              <w:t>Date</w:t>
            </w:r>
          </w:p>
        </w:tc>
        <w:tc>
          <w:tcPr>
            <w:tcW w:w="3489" w:type="dxa"/>
          </w:tcPr>
          <w:p w:rsidR="004621A1" w:rsidRPr="004621A1" w:rsidRDefault="004621A1" w:rsidP="004621A1">
            <w:pPr>
              <w:pStyle w:val="BodyText1"/>
              <w:rPr>
                <w:rFonts w:ascii="Calibri" w:hAnsi="Calibri"/>
                <w:b/>
                <w:sz w:val="22"/>
                <w:szCs w:val="22"/>
              </w:rPr>
            </w:pPr>
          </w:p>
        </w:tc>
      </w:tr>
      <w:tr w:rsidR="004621A1" w:rsidRPr="004621A1" w:rsidTr="003C59EA">
        <w:trPr>
          <w:trHeight w:val="288"/>
        </w:trPr>
        <w:tc>
          <w:tcPr>
            <w:tcW w:w="2204" w:type="dxa"/>
            <w:tcBorders>
              <w:bottom w:val="single" w:sz="8" w:space="0" w:color="000000"/>
            </w:tcBorders>
            <w:shd w:val="clear" w:color="auto" w:fill="D9D9D9"/>
          </w:tcPr>
          <w:p w:rsidR="004621A1" w:rsidRPr="004621A1" w:rsidRDefault="004621A1" w:rsidP="004621A1">
            <w:pPr>
              <w:pStyle w:val="BodyText1"/>
              <w:rPr>
                <w:rFonts w:ascii="Calibri" w:hAnsi="Calibri"/>
                <w:b/>
                <w:sz w:val="22"/>
                <w:szCs w:val="22"/>
              </w:rPr>
            </w:pPr>
            <w:r w:rsidRPr="004621A1">
              <w:rPr>
                <w:rFonts w:ascii="Calibri" w:hAnsi="Calibri"/>
                <w:b/>
                <w:sz w:val="22"/>
                <w:szCs w:val="22"/>
              </w:rPr>
              <w:t>Student’s Signature</w:t>
            </w:r>
          </w:p>
        </w:tc>
        <w:tc>
          <w:tcPr>
            <w:tcW w:w="8394" w:type="dxa"/>
            <w:gridSpan w:val="3"/>
            <w:tcBorders>
              <w:bottom w:val="single" w:sz="8" w:space="0" w:color="000000"/>
            </w:tcBorders>
          </w:tcPr>
          <w:p w:rsidR="004621A1" w:rsidRPr="004621A1" w:rsidRDefault="004621A1" w:rsidP="004621A1">
            <w:pPr>
              <w:pStyle w:val="BodyText1"/>
              <w:rPr>
                <w:rFonts w:ascii="Calibri" w:hAnsi="Calibri"/>
                <w:b/>
                <w:sz w:val="22"/>
                <w:szCs w:val="22"/>
              </w:rPr>
            </w:pPr>
          </w:p>
          <w:p w:rsidR="004621A1" w:rsidRPr="004621A1" w:rsidRDefault="004621A1" w:rsidP="004621A1">
            <w:pPr>
              <w:pStyle w:val="BodyText1"/>
              <w:rPr>
                <w:rFonts w:ascii="Calibri" w:hAnsi="Calibri"/>
                <w:b/>
                <w:sz w:val="22"/>
                <w:szCs w:val="22"/>
              </w:rPr>
            </w:pPr>
          </w:p>
        </w:tc>
      </w:tr>
    </w:tbl>
    <w:p w:rsidR="004621A1" w:rsidRDefault="004621A1" w:rsidP="004621A1">
      <w:pPr>
        <w:pStyle w:val="PlainText"/>
        <w:rPr>
          <w:sz w:val="22"/>
          <w:lang w:val="cy-GB"/>
        </w:rPr>
      </w:pPr>
    </w:p>
    <w:p w:rsidR="004621A1" w:rsidRDefault="004621A1" w:rsidP="004621A1">
      <w:pPr>
        <w:pStyle w:val="PlainText"/>
        <w:rPr>
          <w:sz w:val="22"/>
          <w:lang w:val="cy-GB"/>
        </w:rPr>
      </w:pPr>
    </w:p>
    <w:p w:rsidR="004621A1" w:rsidRPr="00490722" w:rsidRDefault="004621A1" w:rsidP="004621A1">
      <w:pPr>
        <w:pStyle w:val="PlainText"/>
        <w:rPr>
          <w:rFonts w:ascii="Arial" w:hAnsi="Arial" w:cs="Arial"/>
          <w:b/>
          <w:lang w:val="en-GB"/>
        </w:rPr>
      </w:pPr>
      <w:r w:rsidRPr="00490722">
        <w:rPr>
          <w:rFonts w:cs="Arial"/>
          <w:b/>
          <w:noProof/>
          <w:sz w:val="28"/>
          <w:szCs w:val="28"/>
          <w:lang w:val="en-GB"/>
        </w:rPr>
        <w:lastRenderedPageBreak/>
        <w:drawing>
          <wp:anchor distT="0" distB="0" distL="114300" distR="114300" simplePos="0" relativeHeight="251665408" behindDoc="0" locked="0" layoutInCell="1" allowOverlap="1" wp14:anchorId="299FB770" wp14:editId="6F4CFB35">
            <wp:simplePos x="0" y="0"/>
            <wp:positionH relativeFrom="column">
              <wp:posOffset>3810</wp:posOffset>
            </wp:positionH>
            <wp:positionV relativeFrom="paragraph">
              <wp:posOffset>635</wp:posOffset>
            </wp:positionV>
            <wp:extent cx="2114550" cy="704850"/>
            <wp:effectExtent l="0" t="0" r="0" b="0"/>
            <wp:wrapSquare wrapText="bothSides"/>
            <wp:docPr id="12" name="Picture 1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90722">
        <w:rPr>
          <w:rFonts w:ascii="Arial" w:hAnsi="Arial" w:cs="Arial"/>
          <w:b/>
          <w:lang w:val="en-GB"/>
        </w:rPr>
        <w:t xml:space="preserve">    </w:t>
      </w:r>
    </w:p>
    <w:p w:rsidR="004621A1" w:rsidRPr="00490722" w:rsidRDefault="004621A1" w:rsidP="004621A1">
      <w:pPr>
        <w:pStyle w:val="PlainText"/>
        <w:jc w:val="center"/>
        <w:rPr>
          <w:rFonts w:ascii="Arial" w:hAnsi="Arial" w:cs="Arial"/>
          <w:b/>
          <w:lang w:val="en-GB"/>
        </w:rPr>
      </w:pPr>
    </w:p>
    <w:p w:rsidR="004621A1" w:rsidRPr="00490722" w:rsidRDefault="004621A1" w:rsidP="004621A1">
      <w:pPr>
        <w:pStyle w:val="PlainText"/>
        <w:ind w:right="-617"/>
        <w:jc w:val="right"/>
        <w:rPr>
          <w:rFonts w:ascii="Arial" w:hAnsi="Arial" w:cs="Arial"/>
          <w:b/>
          <w:lang w:val="en-GB"/>
        </w:rPr>
      </w:pPr>
      <w:r w:rsidRPr="00490722">
        <w:rPr>
          <w:rFonts w:ascii="Arial" w:hAnsi="Arial" w:cs="Arial"/>
          <w:b/>
          <w:lang w:val="en-GB"/>
        </w:rPr>
        <w:t>APPENDIX QE1</w:t>
      </w:r>
    </w:p>
    <w:p w:rsidR="004621A1" w:rsidRPr="00490722" w:rsidRDefault="004621A1" w:rsidP="004621A1">
      <w:pPr>
        <w:pStyle w:val="PlainText"/>
        <w:jc w:val="center"/>
        <w:rPr>
          <w:rFonts w:ascii="Arial" w:hAnsi="Arial" w:cs="Arial"/>
          <w:b/>
          <w:lang w:val="en-GB"/>
        </w:rPr>
      </w:pPr>
    </w:p>
    <w:p w:rsidR="004621A1" w:rsidRPr="00490722" w:rsidRDefault="004621A1" w:rsidP="004621A1">
      <w:pPr>
        <w:pStyle w:val="PlainText"/>
        <w:jc w:val="center"/>
        <w:rPr>
          <w:rFonts w:ascii="Arial" w:hAnsi="Arial" w:cs="Arial"/>
          <w:b/>
          <w:lang w:val="en-GB"/>
        </w:rPr>
      </w:pPr>
    </w:p>
    <w:p w:rsidR="004621A1" w:rsidRPr="00490722" w:rsidRDefault="004621A1" w:rsidP="004621A1">
      <w:pPr>
        <w:pStyle w:val="PlainText"/>
        <w:jc w:val="center"/>
        <w:rPr>
          <w:rFonts w:ascii="Arial" w:hAnsi="Arial" w:cs="Arial"/>
          <w:b/>
          <w:lang w:val="en-GB"/>
        </w:rPr>
      </w:pPr>
    </w:p>
    <w:p w:rsidR="004621A1" w:rsidRPr="00490722" w:rsidRDefault="004621A1" w:rsidP="004621A1">
      <w:pPr>
        <w:pStyle w:val="PlainText"/>
        <w:jc w:val="center"/>
        <w:rPr>
          <w:rFonts w:ascii="Arial" w:hAnsi="Arial" w:cs="Arial"/>
          <w:b/>
          <w:lang w:val="en-GB"/>
        </w:rPr>
      </w:pPr>
      <w:r>
        <w:rPr>
          <w:rFonts w:ascii="Arial" w:hAnsi="Arial" w:cs="Arial"/>
          <w:b/>
          <w:lang w:val="en-GB"/>
        </w:rPr>
        <w:t>2016/17</w:t>
      </w:r>
    </w:p>
    <w:p w:rsidR="004621A1" w:rsidRPr="00490722" w:rsidRDefault="004621A1" w:rsidP="004621A1">
      <w:pPr>
        <w:pStyle w:val="PlainText"/>
        <w:jc w:val="center"/>
        <w:rPr>
          <w:rFonts w:ascii="Arial" w:hAnsi="Arial" w:cs="Arial"/>
          <w:b/>
          <w:lang w:val="en-GB"/>
        </w:rPr>
      </w:pPr>
      <w:r w:rsidRPr="00490722">
        <w:rPr>
          <w:rFonts w:ascii="Arial" w:hAnsi="Arial" w:cs="Arial"/>
          <w:b/>
          <w:lang w:val="en-GB"/>
        </w:rPr>
        <w:t>MODULE EVALUATION QUESTIONNAIRE</w:t>
      </w:r>
    </w:p>
    <w:p w:rsidR="004621A1" w:rsidRPr="00490722" w:rsidRDefault="004621A1" w:rsidP="004621A1">
      <w:pPr>
        <w:spacing w:after="60"/>
        <w:ind w:right="-617"/>
        <w:jc w:val="both"/>
        <w:rPr>
          <w:rFonts w:ascii="Arial" w:hAnsi="Arial" w:cs="Arial"/>
        </w:rPr>
      </w:pPr>
      <w:r w:rsidRPr="00490722">
        <w:rPr>
          <w:rFonts w:ascii="Arial" w:hAnsi="Arial" w:cs="Arial"/>
        </w:rPr>
        <w:t xml:space="preserve">As part of our continuing evaluation and enhancement of all programmes at the University, we would grateful if you would complete this module evaluation form to help us to improve our provision. We would very much appreciate it if you would respond to this questionnaire in a careful and fair manner. This questionnaire has been designed to allow anonymity. Should you choose to include your name, any feedback obtained will be held and processed confidentially in accordance with the Data Protection Act 1998.  </w:t>
      </w:r>
    </w:p>
    <w:p w:rsidR="004621A1" w:rsidRPr="00490722" w:rsidRDefault="004621A1" w:rsidP="004621A1">
      <w:pPr>
        <w:pStyle w:val="PlainText"/>
        <w:rPr>
          <w:rFonts w:ascii="Arial" w:hAnsi="Arial" w:cs="Arial"/>
          <w:lang w:val="en-GB"/>
        </w:rPr>
      </w:pPr>
    </w:p>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235"/>
        <w:gridCol w:w="992"/>
        <w:gridCol w:w="1417"/>
        <w:gridCol w:w="1134"/>
        <w:gridCol w:w="993"/>
        <w:gridCol w:w="1134"/>
        <w:gridCol w:w="1134"/>
        <w:gridCol w:w="992"/>
      </w:tblGrid>
      <w:tr w:rsidR="004621A1" w:rsidRPr="00490722" w:rsidTr="003C59EA">
        <w:trPr>
          <w:trHeight w:hRule="exact" w:val="536"/>
        </w:trPr>
        <w:tc>
          <w:tcPr>
            <w:tcW w:w="2235" w:type="dxa"/>
          </w:tcPr>
          <w:p w:rsidR="004621A1" w:rsidRDefault="004621A1" w:rsidP="003C59EA">
            <w:pPr>
              <w:pStyle w:val="PlainText"/>
              <w:rPr>
                <w:rFonts w:ascii="Arial" w:hAnsi="Arial" w:cs="Arial"/>
                <w:b/>
                <w:lang w:val="en-GB"/>
              </w:rPr>
            </w:pPr>
            <w:r w:rsidRPr="00490722">
              <w:rPr>
                <w:rFonts w:ascii="Arial" w:hAnsi="Arial" w:cs="Arial"/>
                <w:b/>
                <w:lang w:val="en-GB"/>
              </w:rPr>
              <w:t xml:space="preserve">Programme of </w:t>
            </w:r>
          </w:p>
          <w:p w:rsidR="004621A1" w:rsidRPr="00490722" w:rsidRDefault="004621A1" w:rsidP="003C59EA">
            <w:pPr>
              <w:pStyle w:val="PlainText"/>
              <w:rPr>
                <w:rFonts w:ascii="Arial" w:hAnsi="Arial" w:cs="Arial"/>
                <w:b/>
                <w:lang w:val="en-GB"/>
              </w:rPr>
            </w:pPr>
            <w:r w:rsidRPr="00490722">
              <w:rPr>
                <w:rFonts w:ascii="Arial" w:hAnsi="Arial" w:cs="Arial"/>
                <w:b/>
                <w:lang w:val="en-GB"/>
              </w:rPr>
              <w:t>Study</w:t>
            </w:r>
          </w:p>
        </w:tc>
        <w:tc>
          <w:tcPr>
            <w:tcW w:w="7796" w:type="dxa"/>
            <w:gridSpan w:val="7"/>
          </w:tcPr>
          <w:p w:rsidR="004621A1" w:rsidRPr="00490722" w:rsidRDefault="004621A1" w:rsidP="003C59EA">
            <w:pPr>
              <w:pStyle w:val="PlainText"/>
              <w:rPr>
                <w:rFonts w:ascii="Arial" w:hAnsi="Arial" w:cs="Arial"/>
                <w:b/>
                <w:lang w:val="en-GB"/>
              </w:rPr>
            </w:pPr>
            <w:r>
              <w:rPr>
                <w:rFonts w:ascii="Arial" w:hAnsi="Arial" w:cs="Arial"/>
                <w:b/>
                <w:lang w:val="en-GB"/>
              </w:rPr>
              <w:t>MA Early Early Years Education and Care</w:t>
            </w:r>
          </w:p>
        </w:tc>
      </w:tr>
      <w:tr w:rsidR="004621A1" w:rsidRPr="00490722" w:rsidTr="003C59EA">
        <w:trPr>
          <w:trHeight w:hRule="exact" w:val="284"/>
        </w:trPr>
        <w:tc>
          <w:tcPr>
            <w:tcW w:w="2235" w:type="dxa"/>
          </w:tcPr>
          <w:p w:rsidR="004621A1" w:rsidRPr="00490722" w:rsidRDefault="004621A1" w:rsidP="003C59EA">
            <w:pPr>
              <w:pStyle w:val="PlainText"/>
              <w:rPr>
                <w:rFonts w:ascii="Arial" w:hAnsi="Arial" w:cs="Arial"/>
                <w:b/>
                <w:lang w:val="en-GB"/>
              </w:rPr>
            </w:pPr>
            <w:r w:rsidRPr="00490722">
              <w:rPr>
                <w:rFonts w:ascii="Arial" w:hAnsi="Arial" w:cs="Arial"/>
                <w:b/>
                <w:lang w:val="en-GB"/>
              </w:rPr>
              <w:t>Module Code</w:t>
            </w:r>
          </w:p>
        </w:tc>
        <w:tc>
          <w:tcPr>
            <w:tcW w:w="7796" w:type="dxa"/>
            <w:gridSpan w:val="7"/>
          </w:tcPr>
          <w:p w:rsidR="004621A1" w:rsidRPr="00490722" w:rsidRDefault="00EB4619" w:rsidP="003C59EA">
            <w:pPr>
              <w:pStyle w:val="PlainText"/>
              <w:rPr>
                <w:rFonts w:ascii="Arial" w:hAnsi="Arial" w:cs="Arial"/>
                <w:b/>
                <w:lang w:val="en-GB"/>
              </w:rPr>
            </w:pPr>
            <w:r>
              <w:rPr>
                <w:rFonts w:ascii="Arial" w:hAnsi="Arial" w:cs="Arial"/>
                <w:b/>
                <w:lang w:val="en-GB"/>
              </w:rPr>
              <w:t>EAER</w:t>
            </w:r>
            <w:r w:rsidR="004621A1">
              <w:rPr>
                <w:rFonts w:ascii="Arial" w:hAnsi="Arial" w:cs="Arial"/>
                <w:b/>
                <w:lang w:val="en-GB"/>
              </w:rPr>
              <w:t>7002</w:t>
            </w:r>
          </w:p>
        </w:tc>
      </w:tr>
      <w:tr w:rsidR="004621A1" w:rsidRPr="00490722" w:rsidTr="003C59EA">
        <w:trPr>
          <w:trHeight w:hRule="exact" w:val="284"/>
        </w:trPr>
        <w:tc>
          <w:tcPr>
            <w:tcW w:w="2235" w:type="dxa"/>
          </w:tcPr>
          <w:p w:rsidR="004621A1" w:rsidRPr="00490722" w:rsidRDefault="004621A1" w:rsidP="003C59EA">
            <w:pPr>
              <w:pStyle w:val="PlainText"/>
              <w:rPr>
                <w:rFonts w:ascii="Arial" w:hAnsi="Arial" w:cs="Arial"/>
                <w:b/>
                <w:lang w:val="en-GB"/>
              </w:rPr>
            </w:pPr>
            <w:r w:rsidRPr="00490722">
              <w:rPr>
                <w:rFonts w:ascii="Arial" w:hAnsi="Arial" w:cs="Arial"/>
                <w:b/>
                <w:lang w:val="en-GB"/>
              </w:rPr>
              <w:t>Module Name</w:t>
            </w:r>
          </w:p>
        </w:tc>
        <w:tc>
          <w:tcPr>
            <w:tcW w:w="7796" w:type="dxa"/>
            <w:gridSpan w:val="7"/>
          </w:tcPr>
          <w:p w:rsidR="004621A1" w:rsidRPr="00490722" w:rsidRDefault="004621A1" w:rsidP="003C59EA">
            <w:pPr>
              <w:pStyle w:val="PlainText"/>
              <w:rPr>
                <w:rFonts w:ascii="Arial" w:hAnsi="Arial" w:cs="Arial"/>
                <w:b/>
                <w:lang w:val="en-GB"/>
              </w:rPr>
            </w:pPr>
            <w:r>
              <w:rPr>
                <w:rFonts w:ascii="Arial" w:hAnsi="Arial" w:cs="Arial"/>
                <w:b/>
                <w:lang w:val="en-GB"/>
              </w:rPr>
              <w:t>Children feeling good: well-being in the early years</w:t>
            </w:r>
          </w:p>
        </w:tc>
      </w:tr>
      <w:tr w:rsidR="004621A1" w:rsidRPr="00490722" w:rsidTr="003C59EA">
        <w:tc>
          <w:tcPr>
            <w:tcW w:w="2235" w:type="dxa"/>
            <w:vMerge w:val="restart"/>
          </w:tcPr>
          <w:p w:rsidR="004621A1" w:rsidRPr="00490722" w:rsidRDefault="004621A1" w:rsidP="003C59EA">
            <w:pPr>
              <w:pStyle w:val="PlainText"/>
              <w:rPr>
                <w:rFonts w:ascii="Arial" w:hAnsi="Arial" w:cs="Arial"/>
                <w:b/>
                <w:lang w:val="en-GB"/>
              </w:rPr>
            </w:pPr>
            <w:r w:rsidRPr="00490722">
              <w:rPr>
                <w:rFonts w:ascii="Arial" w:hAnsi="Arial" w:cs="Arial"/>
                <w:b/>
                <w:lang w:val="en-GB"/>
              </w:rPr>
              <w:t>Campus name or Distance Learner</w:t>
            </w:r>
          </w:p>
          <w:p w:rsidR="004621A1" w:rsidRPr="00490722" w:rsidRDefault="004621A1" w:rsidP="003C59EA">
            <w:pPr>
              <w:pStyle w:val="PlainText"/>
              <w:rPr>
                <w:rFonts w:ascii="Arial" w:hAnsi="Arial" w:cs="Arial"/>
                <w:b/>
                <w:lang w:val="en-GB"/>
              </w:rPr>
            </w:pPr>
            <w:r w:rsidRPr="00490722">
              <w:rPr>
                <w:rFonts w:ascii="Arial" w:hAnsi="Arial" w:cs="Arial"/>
                <w:b/>
                <w:lang w:val="en-GB"/>
              </w:rPr>
              <w:t>(please check box)</w:t>
            </w:r>
          </w:p>
        </w:tc>
        <w:tc>
          <w:tcPr>
            <w:tcW w:w="992" w:type="dxa"/>
          </w:tcPr>
          <w:p w:rsidR="004621A1" w:rsidRPr="00490722" w:rsidRDefault="004621A1" w:rsidP="003C59EA">
            <w:pPr>
              <w:pStyle w:val="PlainText"/>
              <w:rPr>
                <w:rFonts w:ascii="Arial" w:hAnsi="Arial" w:cs="Arial"/>
                <w:b/>
                <w:lang w:val="en-GB"/>
              </w:rPr>
            </w:pPr>
            <w:r w:rsidRPr="00490722">
              <w:rPr>
                <w:rFonts w:ascii="Arial" w:hAnsi="Arial" w:cs="Arial"/>
                <w:b/>
                <w:lang w:val="en-GB"/>
              </w:rPr>
              <w:t xml:space="preserve">Cardiff </w:t>
            </w:r>
          </w:p>
        </w:tc>
        <w:tc>
          <w:tcPr>
            <w:tcW w:w="1417" w:type="dxa"/>
          </w:tcPr>
          <w:p w:rsidR="004621A1" w:rsidRPr="00490722" w:rsidRDefault="004621A1" w:rsidP="003C59EA">
            <w:pPr>
              <w:pStyle w:val="PlainText"/>
              <w:rPr>
                <w:rFonts w:ascii="Arial" w:hAnsi="Arial" w:cs="Arial"/>
                <w:b/>
                <w:lang w:val="en-GB"/>
              </w:rPr>
            </w:pPr>
            <w:r w:rsidRPr="00490722">
              <w:rPr>
                <w:rFonts w:ascii="Arial" w:hAnsi="Arial" w:cs="Arial"/>
                <w:b/>
                <w:lang w:val="en-GB"/>
              </w:rPr>
              <w:t>Carmarthen</w:t>
            </w:r>
          </w:p>
        </w:tc>
        <w:tc>
          <w:tcPr>
            <w:tcW w:w="1134" w:type="dxa"/>
          </w:tcPr>
          <w:p w:rsidR="004621A1" w:rsidRPr="00490722" w:rsidRDefault="004621A1" w:rsidP="003C59EA">
            <w:pPr>
              <w:pStyle w:val="PlainText"/>
              <w:rPr>
                <w:rFonts w:ascii="Arial" w:hAnsi="Arial" w:cs="Arial"/>
                <w:b/>
                <w:lang w:val="en-GB"/>
              </w:rPr>
            </w:pPr>
            <w:r w:rsidRPr="00490722">
              <w:rPr>
                <w:rFonts w:ascii="Arial" w:hAnsi="Arial" w:cs="Arial"/>
                <w:b/>
                <w:lang w:val="en-GB"/>
              </w:rPr>
              <w:t>Lampeter</w:t>
            </w:r>
          </w:p>
        </w:tc>
        <w:tc>
          <w:tcPr>
            <w:tcW w:w="993" w:type="dxa"/>
          </w:tcPr>
          <w:p w:rsidR="004621A1" w:rsidRPr="00490722" w:rsidRDefault="004621A1" w:rsidP="003C59EA">
            <w:pPr>
              <w:pStyle w:val="PlainText"/>
              <w:rPr>
                <w:rFonts w:ascii="Arial" w:hAnsi="Arial" w:cs="Arial"/>
                <w:b/>
                <w:lang w:val="en-GB"/>
              </w:rPr>
            </w:pPr>
            <w:r w:rsidRPr="00490722">
              <w:rPr>
                <w:rFonts w:ascii="Arial" w:hAnsi="Arial" w:cs="Arial"/>
                <w:b/>
                <w:lang w:val="en-GB"/>
              </w:rPr>
              <w:t>London</w:t>
            </w:r>
          </w:p>
        </w:tc>
        <w:tc>
          <w:tcPr>
            <w:tcW w:w="1134" w:type="dxa"/>
          </w:tcPr>
          <w:p w:rsidR="004621A1" w:rsidRPr="00490722" w:rsidRDefault="004621A1" w:rsidP="003C59EA">
            <w:pPr>
              <w:pStyle w:val="PlainText"/>
              <w:rPr>
                <w:rFonts w:ascii="Arial" w:hAnsi="Arial" w:cs="Arial"/>
                <w:b/>
                <w:lang w:val="en-GB"/>
              </w:rPr>
            </w:pPr>
            <w:r w:rsidRPr="00490722">
              <w:rPr>
                <w:rFonts w:ascii="Arial" w:hAnsi="Arial" w:cs="Arial"/>
                <w:b/>
                <w:lang w:val="en-GB"/>
              </w:rPr>
              <w:t>Swansea</w:t>
            </w:r>
          </w:p>
        </w:tc>
        <w:tc>
          <w:tcPr>
            <w:tcW w:w="1134" w:type="dxa"/>
          </w:tcPr>
          <w:p w:rsidR="004621A1" w:rsidRPr="00490722" w:rsidRDefault="004621A1" w:rsidP="003C59EA">
            <w:pPr>
              <w:pStyle w:val="PlainText"/>
              <w:rPr>
                <w:rFonts w:ascii="Arial" w:hAnsi="Arial" w:cs="Arial"/>
                <w:b/>
                <w:lang w:val="en-GB"/>
              </w:rPr>
            </w:pPr>
            <w:r w:rsidRPr="00490722">
              <w:rPr>
                <w:rFonts w:ascii="Arial" w:hAnsi="Arial" w:cs="Arial"/>
                <w:b/>
                <w:lang w:val="en-GB"/>
              </w:rPr>
              <w:t>Distance Learner</w:t>
            </w:r>
          </w:p>
        </w:tc>
        <w:tc>
          <w:tcPr>
            <w:tcW w:w="992" w:type="dxa"/>
          </w:tcPr>
          <w:p w:rsidR="004621A1" w:rsidRPr="00490722" w:rsidRDefault="004621A1" w:rsidP="003C59EA">
            <w:pPr>
              <w:pStyle w:val="PlainText"/>
              <w:rPr>
                <w:rFonts w:ascii="Arial" w:hAnsi="Arial" w:cs="Arial"/>
                <w:b/>
                <w:lang w:val="en-GB"/>
              </w:rPr>
            </w:pPr>
            <w:r w:rsidRPr="00490722">
              <w:rPr>
                <w:rFonts w:ascii="Arial" w:hAnsi="Arial" w:cs="Arial"/>
                <w:b/>
                <w:lang w:val="en-GB"/>
              </w:rPr>
              <w:t>Other</w:t>
            </w:r>
          </w:p>
          <w:p w:rsidR="004621A1" w:rsidRPr="00490722" w:rsidRDefault="004621A1" w:rsidP="003C59EA">
            <w:pPr>
              <w:pStyle w:val="PlainText"/>
              <w:rPr>
                <w:rFonts w:ascii="Arial" w:hAnsi="Arial" w:cs="Arial"/>
                <w:b/>
                <w:lang w:val="en-GB"/>
              </w:rPr>
            </w:pPr>
            <w:r w:rsidRPr="00490722">
              <w:rPr>
                <w:rFonts w:ascii="Arial" w:hAnsi="Arial" w:cs="Arial"/>
                <w:b/>
                <w:lang w:val="en-GB"/>
              </w:rPr>
              <w:t>(specify below)</w:t>
            </w:r>
          </w:p>
        </w:tc>
      </w:tr>
      <w:tr w:rsidR="004621A1" w:rsidRPr="00490722" w:rsidTr="003C59EA">
        <w:trPr>
          <w:trHeight w:val="230"/>
        </w:trPr>
        <w:tc>
          <w:tcPr>
            <w:tcW w:w="2235" w:type="dxa"/>
            <w:vMerge/>
          </w:tcPr>
          <w:p w:rsidR="004621A1" w:rsidRPr="00490722" w:rsidRDefault="004621A1" w:rsidP="003C59EA">
            <w:pPr>
              <w:pStyle w:val="PlainText"/>
              <w:rPr>
                <w:rFonts w:ascii="Arial" w:hAnsi="Arial" w:cs="Arial"/>
                <w:b/>
                <w:lang w:val="en-GB"/>
              </w:rPr>
            </w:pPr>
          </w:p>
        </w:tc>
        <w:sdt>
          <w:sdtPr>
            <w:rPr>
              <w:rFonts w:ascii="Arial" w:hAnsi="Arial" w:cs="Arial"/>
            </w:rPr>
            <w:id w:val="1647235517"/>
            <w14:checkbox>
              <w14:checked w14:val="0"/>
              <w14:checkedState w14:val="2612" w14:font="MS Gothic"/>
              <w14:uncheckedState w14:val="2610" w14:font="MS Gothic"/>
            </w14:checkbox>
          </w:sdtPr>
          <w:sdtContent>
            <w:tc>
              <w:tcPr>
                <w:tcW w:w="992" w:type="dxa"/>
                <w:vAlign w:val="center"/>
              </w:tcPr>
              <w:p w:rsidR="004621A1" w:rsidRPr="00490722" w:rsidRDefault="004621A1" w:rsidP="003C59EA">
                <w:pPr>
                  <w:jc w:val="center"/>
                  <w:rPr>
                    <w:rFonts w:ascii="Arial" w:hAnsi="Arial" w:cs="Arial"/>
                  </w:rPr>
                </w:pPr>
                <w:r w:rsidRPr="00490722">
                  <w:rPr>
                    <w:rFonts w:ascii="MS Gothic" w:eastAsia="MS Gothic" w:hAnsi="MS Gothic" w:cs="Arial"/>
                  </w:rPr>
                  <w:t>☐</w:t>
                </w:r>
              </w:p>
            </w:tc>
          </w:sdtContent>
        </w:sdt>
        <w:tc>
          <w:tcPr>
            <w:tcW w:w="1417" w:type="dxa"/>
            <w:vAlign w:val="center"/>
          </w:tcPr>
          <w:p w:rsidR="004621A1" w:rsidRPr="00490722" w:rsidRDefault="002E4BB1" w:rsidP="003C59EA">
            <w:pPr>
              <w:jc w:val="center"/>
              <w:rPr>
                <w:rFonts w:ascii="Arial" w:hAnsi="Arial" w:cs="Arial"/>
              </w:rPr>
            </w:pPr>
            <w:sdt>
              <w:sdtPr>
                <w:rPr>
                  <w:rFonts w:ascii="Arial" w:hAnsi="Arial" w:cs="Arial"/>
                </w:rPr>
                <w:id w:val="-1577890552"/>
                <w14:checkbox>
                  <w14:checked w14:val="0"/>
                  <w14:checkedState w14:val="2612" w14:font="MS Gothic"/>
                  <w14:uncheckedState w14:val="2610" w14:font="MS Gothic"/>
                </w14:checkbox>
              </w:sdtPr>
              <w:sdtContent>
                <w:r w:rsidR="004621A1" w:rsidRPr="00490722">
                  <w:rPr>
                    <w:rFonts w:ascii="MS Gothic" w:eastAsia="MS Gothic" w:hAnsi="MS Gothic" w:cs="Arial"/>
                  </w:rPr>
                  <w:t>☐</w:t>
                </w:r>
              </w:sdtContent>
            </w:sdt>
          </w:p>
        </w:tc>
        <w:sdt>
          <w:sdtPr>
            <w:rPr>
              <w:rFonts w:ascii="Arial" w:hAnsi="Arial" w:cs="Arial"/>
            </w:rPr>
            <w:id w:val="-866052583"/>
            <w14:checkbox>
              <w14:checked w14:val="0"/>
              <w14:checkedState w14:val="2612" w14:font="MS Gothic"/>
              <w14:uncheckedState w14:val="2610" w14:font="MS Gothic"/>
            </w14:checkbox>
          </w:sdtPr>
          <w:sdtContent>
            <w:tc>
              <w:tcPr>
                <w:tcW w:w="1134" w:type="dxa"/>
                <w:vAlign w:val="center"/>
              </w:tcPr>
              <w:p w:rsidR="004621A1" w:rsidRPr="00490722" w:rsidRDefault="004621A1" w:rsidP="003C59EA">
                <w:pPr>
                  <w:jc w:val="center"/>
                  <w:rPr>
                    <w:rFonts w:ascii="Arial" w:hAnsi="Arial" w:cs="Arial"/>
                  </w:rPr>
                </w:pPr>
                <w:r w:rsidRPr="00490722">
                  <w:rPr>
                    <w:rFonts w:ascii="MS Gothic" w:eastAsia="MS Gothic" w:hAnsi="MS Gothic" w:cs="Arial"/>
                  </w:rPr>
                  <w:t>☐</w:t>
                </w:r>
              </w:p>
            </w:tc>
          </w:sdtContent>
        </w:sdt>
        <w:sdt>
          <w:sdtPr>
            <w:rPr>
              <w:rFonts w:ascii="Arial" w:hAnsi="Arial" w:cs="Arial"/>
            </w:rPr>
            <w:id w:val="-1425877045"/>
            <w14:checkbox>
              <w14:checked w14:val="0"/>
              <w14:checkedState w14:val="2612" w14:font="MS Gothic"/>
              <w14:uncheckedState w14:val="2610" w14:font="MS Gothic"/>
            </w14:checkbox>
          </w:sdtPr>
          <w:sdtContent>
            <w:tc>
              <w:tcPr>
                <w:tcW w:w="993" w:type="dxa"/>
                <w:vAlign w:val="center"/>
              </w:tcPr>
              <w:p w:rsidR="004621A1" w:rsidRPr="00490722" w:rsidRDefault="004621A1" w:rsidP="003C59EA">
                <w:pPr>
                  <w:jc w:val="center"/>
                  <w:rPr>
                    <w:rFonts w:ascii="Arial" w:hAnsi="Arial" w:cs="Arial"/>
                  </w:rPr>
                </w:pPr>
                <w:r w:rsidRPr="00490722">
                  <w:rPr>
                    <w:rFonts w:ascii="MS Gothic" w:eastAsia="MS Gothic" w:hAnsi="MS Gothic" w:cs="Arial"/>
                  </w:rPr>
                  <w:t>☐</w:t>
                </w:r>
              </w:p>
            </w:tc>
          </w:sdtContent>
        </w:sdt>
        <w:sdt>
          <w:sdtPr>
            <w:rPr>
              <w:rFonts w:ascii="Arial" w:hAnsi="Arial" w:cs="Arial"/>
            </w:rPr>
            <w:id w:val="766277992"/>
            <w14:checkbox>
              <w14:checked w14:val="0"/>
              <w14:checkedState w14:val="2612" w14:font="MS Gothic"/>
              <w14:uncheckedState w14:val="2610" w14:font="MS Gothic"/>
            </w14:checkbox>
          </w:sdtPr>
          <w:sdtContent>
            <w:tc>
              <w:tcPr>
                <w:tcW w:w="1134" w:type="dxa"/>
                <w:vAlign w:val="center"/>
              </w:tcPr>
              <w:p w:rsidR="004621A1" w:rsidRPr="00490722" w:rsidRDefault="004621A1" w:rsidP="003C59EA">
                <w:pPr>
                  <w:jc w:val="center"/>
                  <w:rPr>
                    <w:rFonts w:ascii="Arial" w:hAnsi="Arial" w:cs="Arial"/>
                  </w:rPr>
                </w:pPr>
                <w:r w:rsidRPr="00490722">
                  <w:rPr>
                    <w:rFonts w:ascii="MS Gothic" w:eastAsia="MS Gothic" w:hAnsi="MS Gothic" w:cs="Arial"/>
                  </w:rPr>
                  <w:t>☐</w:t>
                </w:r>
              </w:p>
            </w:tc>
          </w:sdtContent>
        </w:sdt>
        <w:sdt>
          <w:sdtPr>
            <w:rPr>
              <w:rFonts w:ascii="Arial" w:hAnsi="Arial" w:cs="Arial"/>
            </w:rPr>
            <w:id w:val="811996789"/>
            <w14:checkbox>
              <w14:checked w14:val="0"/>
              <w14:checkedState w14:val="2612" w14:font="MS Gothic"/>
              <w14:uncheckedState w14:val="2610" w14:font="MS Gothic"/>
            </w14:checkbox>
          </w:sdtPr>
          <w:sdtContent>
            <w:tc>
              <w:tcPr>
                <w:tcW w:w="1134" w:type="dxa"/>
                <w:vAlign w:val="center"/>
              </w:tcPr>
              <w:p w:rsidR="004621A1" w:rsidRPr="00490722" w:rsidRDefault="004621A1" w:rsidP="003C59EA">
                <w:pPr>
                  <w:jc w:val="center"/>
                  <w:rPr>
                    <w:rFonts w:ascii="Arial" w:hAnsi="Arial" w:cs="Arial"/>
                  </w:rPr>
                </w:pPr>
                <w:r w:rsidRPr="00490722">
                  <w:rPr>
                    <w:rFonts w:ascii="MS Gothic" w:eastAsia="MS Gothic" w:hAnsi="MS Gothic" w:cs="Arial"/>
                  </w:rPr>
                  <w:t>☐</w:t>
                </w:r>
              </w:p>
            </w:tc>
          </w:sdtContent>
        </w:sdt>
        <w:sdt>
          <w:sdtPr>
            <w:rPr>
              <w:rFonts w:ascii="Arial" w:hAnsi="Arial" w:cs="Arial"/>
            </w:rPr>
            <w:id w:val="-2124611988"/>
            <w14:checkbox>
              <w14:checked w14:val="0"/>
              <w14:checkedState w14:val="2612" w14:font="MS Gothic"/>
              <w14:uncheckedState w14:val="2610" w14:font="MS Gothic"/>
            </w14:checkbox>
          </w:sdtPr>
          <w:sdtContent>
            <w:tc>
              <w:tcPr>
                <w:tcW w:w="992" w:type="dxa"/>
                <w:vAlign w:val="center"/>
              </w:tcPr>
              <w:p w:rsidR="004621A1" w:rsidRPr="00490722" w:rsidRDefault="004621A1" w:rsidP="003C59EA">
                <w:pPr>
                  <w:jc w:val="center"/>
                  <w:rPr>
                    <w:rFonts w:ascii="Arial" w:hAnsi="Arial" w:cs="Arial"/>
                  </w:rPr>
                </w:pPr>
                <w:r w:rsidRPr="00490722">
                  <w:rPr>
                    <w:rFonts w:ascii="MS Gothic" w:eastAsia="MS Gothic" w:hAnsi="MS Gothic" w:cs="Arial"/>
                  </w:rPr>
                  <w:t>☐</w:t>
                </w:r>
              </w:p>
            </w:tc>
          </w:sdtContent>
        </w:sdt>
      </w:tr>
    </w:tbl>
    <w:p w:rsidR="004621A1" w:rsidRPr="00490722" w:rsidRDefault="004621A1" w:rsidP="004621A1">
      <w:pPr>
        <w:pStyle w:val="PlainText"/>
        <w:rPr>
          <w:rFonts w:ascii="Arial" w:hAnsi="Arial" w:cs="Arial"/>
          <w:lang w:val="en-GB"/>
        </w:rPr>
      </w:pPr>
    </w:p>
    <w:p w:rsidR="004621A1" w:rsidRPr="00490722" w:rsidRDefault="004621A1" w:rsidP="004621A1">
      <w:pPr>
        <w:pStyle w:val="PlainText"/>
        <w:rPr>
          <w:rFonts w:ascii="Arial" w:hAnsi="Arial" w:cs="Arial"/>
          <w:lang w:val="en-GB"/>
        </w:rPr>
      </w:pPr>
      <w:r w:rsidRPr="00490722">
        <w:rPr>
          <w:rFonts w:ascii="Arial" w:hAnsi="Arial" w:cs="Arial"/>
          <w:lang w:val="en-GB"/>
        </w:rPr>
        <w:t>Please check the box below that best matches your level of attendance on the module:</w:t>
      </w:r>
    </w:p>
    <w:p w:rsidR="004621A1" w:rsidRPr="00490722" w:rsidRDefault="004621A1" w:rsidP="004621A1">
      <w:pPr>
        <w:pStyle w:val="PlainText"/>
        <w:rPr>
          <w:rFonts w:ascii="Arial" w:hAnsi="Arial" w:cs="Arial"/>
          <w:lang w:val="en-GB"/>
        </w:rPr>
      </w:pPr>
    </w:p>
    <w:tbl>
      <w:tblPr>
        <w:tblStyle w:val="TableGrid"/>
        <w:tblW w:w="0" w:type="auto"/>
        <w:tblInd w:w="-34" w:type="dxa"/>
        <w:tblLayout w:type="fixed"/>
        <w:tblLook w:val="04A0" w:firstRow="1" w:lastRow="0" w:firstColumn="1" w:lastColumn="0" w:noHBand="0" w:noVBand="1"/>
      </w:tblPr>
      <w:tblGrid>
        <w:gridCol w:w="1702"/>
        <w:gridCol w:w="2268"/>
        <w:gridCol w:w="1984"/>
        <w:gridCol w:w="2126"/>
        <w:gridCol w:w="1985"/>
      </w:tblGrid>
      <w:tr w:rsidR="004621A1" w:rsidRPr="00490722" w:rsidTr="003C59EA">
        <w:tc>
          <w:tcPr>
            <w:tcW w:w="1702" w:type="dxa"/>
          </w:tcPr>
          <w:p w:rsidR="004621A1" w:rsidRPr="00490722" w:rsidRDefault="004621A1" w:rsidP="003C59EA">
            <w:pPr>
              <w:pStyle w:val="PlainText"/>
              <w:rPr>
                <w:rFonts w:ascii="Arial" w:hAnsi="Arial" w:cs="Arial"/>
                <w:lang w:val="en-GB"/>
              </w:rPr>
            </w:pPr>
            <w:r w:rsidRPr="00490722">
              <w:rPr>
                <w:rFonts w:ascii="Arial" w:hAnsi="Arial" w:cs="Arial"/>
                <w:b/>
                <w:lang w:val="en-GB"/>
              </w:rPr>
              <w:t>Full attendance</w:t>
            </w:r>
          </w:p>
        </w:tc>
        <w:tc>
          <w:tcPr>
            <w:tcW w:w="2268" w:type="dxa"/>
          </w:tcPr>
          <w:p w:rsidR="004621A1" w:rsidRPr="00490722" w:rsidRDefault="004621A1" w:rsidP="003C59EA">
            <w:pPr>
              <w:pStyle w:val="PlainText"/>
              <w:rPr>
                <w:rFonts w:ascii="Arial" w:hAnsi="Arial" w:cs="Arial"/>
                <w:lang w:val="en-GB"/>
              </w:rPr>
            </w:pPr>
            <w:r w:rsidRPr="00490722">
              <w:rPr>
                <w:rFonts w:ascii="Arial" w:hAnsi="Arial" w:cs="Arial"/>
                <w:b/>
                <w:lang w:val="en-GB"/>
              </w:rPr>
              <w:t>Missed some of the teaching sessions</w:t>
            </w:r>
          </w:p>
        </w:tc>
        <w:tc>
          <w:tcPr>
            <w:tcW w:w="1984" w:type="dxa"/>
          </w:tcPr>
          <w:p w:rsidR="004621A1" w:rsidRPr="00490722" w:rsidRDefault="004621A1" w:rsidP="003C59EA">
            <w:pPr>
              <w:pStyle w:val="PlainText"/>
              <w:rPr>
                <w:rFonts w:ascii="Arial" w:hAnsi="Arial" w:cs="Arial"/>
                <w:lang w:val="en-GB"/>
              </w:rPr>
            </w:pPr>
            <w:r w:rsidRPr="00490722">
              <w:rPr>
                <w:rFonts w:ascii="Arial" w:hAnsi="Arial" w:cs="Arial"/>
                <w:b/>
                <w:lang w:val="en-GB"/>
              </w:rPr>
              <w:t>Missed half of the teaching sessions</w:t>
            </w:r>
          </w:p>
        </w:tc>
        <w:tc>
          <w:tcPr>
            <w:tcW w:w="2126" w:type="dxa"/>
          </w:tcPr>
          <w:p w:rsidR="004621A1" w:rsidRPr="00490722" w:rsidRDefault="004621A1" w:rsidP="003C59EA">
            <w:pPr>
              <w:pStyle w:val="PlainText"/>
              <w:rPr>
                <w:rFonts w:ascii="Arial" w:hAnsi="Arial" w:cs="Arial"/>
                <w:lang w:val="en-GB"/>
              </w:rPr>
            </w:pPr>
            <w:r w:rsidRPr="00490722">
              <w:rPr>
                <w:rFonts w:ascii="Arial" w:hAnsi="Arial" w:cs="Arial"/>
                <w:b/>
                <w:lang w:val="en-GB"/>
              </w:rPr>
              <w:t>Missed most of the teaching sessions</w:t>
            </w:r>
          </w:p>
        </w:tc>
        <w:tc>
          <w:tcPr>
            <w:tcW w:w="1985" w:type="dxa"/>
          </w:tcPr>
          <w:p w:rsidR="004621A1" w:rsidRPr="00490722" w:rsidRDefault="004621A1" w:rsidP="003C59EA">
            <w:pPr>
              <w:pStyle w:val="PlainText"/>
              <w:rPr>
                <w:rFonts w:ascii="Arial" w:hAnsi="Arial" w:cs="Arial"/>
                <w:lang w:val="en-GB"/>
              </w:rPr>
            </w:pPr>
            <w:r w:rsidRPr="00490722">
              <w:rPr>
                <w:rFonts w:ascii="Arial" w:hAnsi="Arial" w:cs="Arial"/>
                <w:b/>
                <w:lang w:val="en-GB"/>
              </w:rPr>
              <w:t>Did not attend at all</w:t>
            </w:r>
          </w:p>
        </w:tc>
      </w:tr>
      <w:tr w:rsidR="004621A1" w:rsidRPr="00490722" w:rsidTr="003C59EA">
        <w:sdt>
          <w:sdtPr>
            <w:rPr>
              <w:rFonts w:ascii="Arial" w:hAnsi="Arial" w:cs="Arial"/>
              <w:lang w:val="en-GB"/>
            </w:rPr>
            <w:id w:val="-687986944"/>
            <w14:checkbox>
              <w14:checked w14:val="0"/>
              <w14:checkedState w14:val="2612" w14:font="MS Gothic"/>
              <w14:uncheckedState w14:val="2610" w14:font="MS Gothic"/>
            </w14:checkbox>
          </w:sdtPr>
          <w:sdtContent>
            <w:tc>
              <w:tcPr>
                <w:tcW w:w="1702" w:type="dxa"/>
              </w:tcPr>
              <w:p w:rsidR="004621A1" w:rsidRPr="00490722" w:rsidRDefault="004621A1" w:rsidP="003C59EA">
                <w:pPr>
                  <w:pStyle w:val="PlainText"/>
                  <w:jc w:val="center"/>
                  <w:rPr>
                    <w:rFonts w:ascii="Arial" w:hAnsi="Arial" w:cs="Arial"/>
                    <w:lang w:val="en-GB"/>
                  </w:rPr>
                </w:pPr>
                <w:r w:rsidRPr="00490722">
                  <w:rPr>
                    <w:rFonts w:ascii="MS Gothic" w:eastAsia="MS Gothic" w:hAnsi="MS Gothic" w:cs="Arial"/>
                    <w:lang w:val="en-GB"/>
                  </w:rPr>
                  <w:t>☐</w:t>
                </w:r>
              </w:p>
            </w:tc>
          </w:sdtContent>
        </w:sdt>
        <w:sdt>
          <w:sdtPr>
            <w:rPr>
              <w:rFonts w:ascii="Arial" w:hAnsi="Arial" w:cs="Arial"/>
              <w:lang w:val="en-GB"/>
            </w:rPr>
            <w:id w:val="1269435602"/>
            <w14:checkbox>
              <w14:checked w14:val="0"/>
              <w14:checkedState w14:val="2612" w14:font="MS Gothic"/>
              <w14:uncheckedState w14:val="2610" w14:font="MS Gothic"/>
            </w14:checkbox>
          </w:sdtPr>
          <w:sdtContent>
            <w:tc>
              <w:tcPr>
                <w:tcW w:w="2268" w:type="dxa"/>
              </w:tcPr>
              <w:p w:rsidR="004621A1" w:rsidRPr="00490722" w:rsidRDefault="004621A1" w:rsidP="003C59EA">
                <w:pPr>
                  <w:pStyle w:val="PlainText"/>
                  <w:jc w:val="center"/>
                  <w:rPr>
                    <w:rFonts w:ascii="Arial" w:hAnsi="Arial" w:cs="Arial"/>
                    <w:lang w:val="en-GB"/>
                  </w:rPr>
                </w:pPr>
                <w:r w:rsidRPr="00490722">
                  <w:rPr>
                    <w:rFonts w:ascii="MS Gothic" w:eastAsia="MS Gothic" w:hAnsi="MS Gothic" w:cs="Arial"/>
                    <w:lang w:val="en-GB"/>
                  </w:rPr>
                  <w:t>☐</w:t>
                </w:r>
              </w:p>
            </w:tc>
          </w:sdtContent>
        </w:sdt>
        <w:sdt>
          <w:sdtPr>
            <w:rPr>
              <w:rFonts w:ascii="Arial" w:hAnsi="Arial" w:cs="Arial"/>
              <w:lang w:val="en-GB"/>
            </w:rPr>
            <w:id w:val="1259331223"/>
            <w14:checkbox>
              <w14:checked w14:val="0"/>
              <w14:checkedState w14:val="2612" w14:font="MS Gothic"/>
              <w14:uncheckedState w14:val="2610" w14:font="MS Gothic"/>
            </w14:checkbox>
          </w:sdtPr>
          <w:sdtContent>
            <w:tc>
              <w:tcPr>
                <w:tcW w:w="1984" w:type="dxa"/>
              </w:tcPr>
              <w:p w:rsidR="004621A1" w:rsidRPr="00490722" w:rsidRDefault="004621A1" w:rsidP="003C59EA">
                <w:pPr>
                  <w:pStyle w:val="PlainText"/>
                  <w:jc w:val="center"/>
                  <w:rPr>
                    <w:rFonts w:ascii="Arial" w:hAnsi="Arial" w:cs="Arial"/>
                    <w:lang w:val="en-GB"/>
                  </w:rPr>
                </w:pPr>
                <w:r w:rsidRPr="00490722">
                  <w:rPr>
                    <w:rFonts w:ascii="MS Gothic" w:eastAsia="MS Gothic" w:hAnsi="MS Gothic" w:cs="Arial"/>
                    <w:lang w:val="en-GB"/>
                  </w:rPr>
                  <w:t>☐</w:t>
                </w:r>
              </w:p>
            </w:tc>
          </w:sdtContent>
        </w:sdt>
        <w:sdt>
          <w:sdtPr>
            <w:rPr>
              <w:rFonts w:ascii="Arial" w:hAnsi="Arial" w:cs="Arial"/>
              <w:lang w:val="en-GB"/>
            </w:rPr>
            <w:id w:val="139935333"/>
            <w14:checkbox>
              <w14:checked w14:val="0"/>
              <w14:checkedState w14:val="2612" w14:font="MS Gothic"/>
              <w14:uncheckedState w14:val="2610" w14:font="MS Gothic"/>
            </w14:checkbox>
          </w:sdtPr>
          <w:sdtContent>
            <w:tc>
              <w:tcPr>
                <w:tcW w:w="2126" w:type="dxa"/>
              </w:tcPr>
              <w:p w:rsidR="004621A1" w:rsidRPr="00490722" w:rsidRDefault="004621A1" w:rsidP="003C59EA">
                <w:pPr>
                  <w:pStyle w:val="PlainText"/>
                  <w:jc w:val="center"/>
                  <w:rPr>
                    <w:rFonts w:ascii="Arial" w:hAnsi="Arial" w:cs="Arial"/>
                    <w:lang w:val="en-GB"/>
                  </w:rPr>
                </w:pPr>
                <w:r w:rsidRPr="00490722">
                  <w:rPr>
                    <w:rFonts w:ascii="MS Gothic" w:eastAsia="MS Gothic" w:hAnsi="MS Gothic" w:cs="Arial"/>
                    <w:lang w:val="en-GB"/>
                  </w:rPr>
                  <w:t>☐</w:t>
                </w:r>
              </w:p>
            </w:tc>
          </w:sdtContent>
        </w:sdt>
        <w:sdt>
          <w:sdtPr>
            <w:rPr>
              <w:rFonts w:ascii="Arial" w:hAnsi="Arial" w:cs="Arial"/>
              <w:lang w:val="en-GB"/>
            </w:rPr>
            <w:id w:val="-1234688732"/>
            <w14:checkbox>
              <w14:checked w14:val="0"/>
              <w14:checkedState w14:val="2612" w14:font="MS Gothic"/>
              <w14:uncheckedState w14:val="2610" w14:font="MS Gothic"/>
            </w14:checkbox>
          </w:sdtPr>
          <w:sdtContent>
            <w:tc>
              <w:tcPr>
                <w:tcW w:w="1985" w:type="dxa"/>
              </w:tcPr>
              <w:p w:rsidR="004621A1" w:rsidRPr="00490722" w:rsidRDefault="004621A1" w:rsidP="003C59EA">
                <w:pPr>
                  <w:pStyle w:val="PlainText"/>
                  <w:jc w:val="center"/>
                  <w:rPr>
                    <w:rFonts w:ascii="Arial" w:hAnsi="Arial" w:cs="Arial"/>
                    <w:lang w:val="en-GB"/>
                  </w:rPr>
                </w:pPr>
                <w:r w:rsidRPr="00490722">
                  <w:rPr>
                    <w:rFonts w:ascii="MS Gothic" w:eastAsia="MS Gothic" w:hAnsi="MS Gothic" w:cs="Arial"/>
                    <w:lang w:val="en-GB"/>
                  </w:rPr>
                  <w:t>☐</w:t>
                </w:r>
              </w:p>
            </w:tc>
          </w:sdtContent>
        </w:sdt>
      </w:tr>
      <w:tr w:rsidR="004621A1" w:rsidRPr="00490722" w:rsidTr="003C59EA">
        <w:tc>
          <w:tcPr>
            <w:tcW w:w="10065" w:type="dxa"/>
            <w:gridSpan w:val="5"/>
          </w:tcPr>
          <w:p w:rsidR="004621A1" w:rsidRPr="00490722" w:rsidRDefault="004621A1" w:rsidP="003C59EA">
            <w:pPr>
              <w:pStyle w:val="PlainText"/>
              <w:rPr>
                <w:rFonts w:ascii="Arial" w:hAnsi="Arial" w:cs="Arial"/>
                <w:lang w:val="en-GB"/>
              </w:rPr>
            </w:pPr>
            <w:r w:rsidRPr="00490722">
              <w:rPr>
                <w:rFonts w:ascii="Arial" w:hAnsi="Arial" w:cs="Arial"/>
                <w:lang w:val="en-GB"/>
              </w:rPr>
              <w:t xml:space="preserve">Please comment on any aspect of the module that you would identify as a positive feature. </w:t>
            </w:r>
          </w:p>
        </w:tc>
      </w:tr>
      <w:tr w:rsidR="004621A1" w:rsidRPr="00490722" w:rsidTr="003C59EA">
        <w:trPr>
          <w:trHeight w:hRule="exact" w:val="1017"/>
        </w:trPr>
        <w:tc>
          <w:tcPr>
            <w:tcW w:w="10065" w:type="dxa"/>
            <w:gridSpan w:val="5"/>
          </w:tcPr>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tc>
      </w:tr>
      <w:tr w:rsidR="004621A1" w:rsidRPr="00490722" w:rsidTr="003C59EA">
        <w:tc>
          <w:tcPr>
            <w:tcW w:w="10065" w:type="dxa"/>
            <w:gridSpan w:val="5"/>
          </w:tcPr>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r w:rsidRPr="00490722">
              <w:rPr>
                <w:rFonts w:ascii="Arial" w:hAnsi="Arial" w:cs="Arial"/>
                <w:lang w:val="en-GB"/>
              </w:rPr>
              <w:t xml:space="preserve">Please comment on any aspect of the module for which you have a suggestion for improvement/enhancement </w:t>
            </w:r>
          </w:p>
        </w:tc>
      </w:tr>
      <w:tr w:rsidR="004621A1" w:rsidRPr="00490722" w:rsidTr="003C59EA">
        <w:trPr>
          <w:trHeight w:hRule="exact" w:val="1134"/>
        </w:trPr>
        <w:tc>
          <w:tcPr>
            <w:tcW w:w="10065" w:type="dxa"/>
            <w:gridSpan w:val="5"/>
          </w:tcPr>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p w:rsidR="004621A1" w:rsidRPr="00490722" w:rsidRDefault="004621A1" w:rsidP="003C59EA">
            <w:pPr>
              <w:pStyle w:val="PlainText"/>
              <w:rPr>
                <w:rFonts w:ascii="Arial" w:hAnsi="Arial" w:cs="Arial"/>
                <w:lang w:val="en-GB"/>
              </w:rPr>
            </w:pPr>
          </w:p>
        </w:tc>
      </w:tr>
    </w:tbl>
    <w:p w:rsidR="004621A1" w:rsidRPr="00490722" w:rsidRDefault="004621A1" w:rsidP="004621A1">
      <w:pPr>
        <w:spacing w:before="120" w:after="120" w:line="276" w:lineRule="auto"/>
        <w:rPr>
          <w:rFonts w:ascii="Arial" w:hAnsi="Arial" w:cs="Arial"/>
        </w:rPr>
      </w:pPr>
      <w:r w:rsidRPr="00490722">
        <w:rPr>
          <w:rFonts w:ascii="Arial" w:hAnsi="Arial" w:cs="Arial"/>
        </w:rPr>
        <w:t>There are a number of statements below.  Please check ONE box to indicate your opinion about each statement with regard to this module.</w:t>
      </w:r>
    </w:p>
    <w:tbl>
      <w:tblPr>
        <w:tblW w:w="10065"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851"/>
        <w:gridCol w:w="567"/>
      </w:tblGrid>
      <w:tr w:rsidR="004621A1" w:rsidRPr="00490722" w:rsidTr="003C59EA">
        <w:trPr>
          <w:trHeight w:val="113"/>
          <w:tblHeader/>
        </w:trPr>
        <w:tc>
          <w:tcPr>
            <w:tcW w:w="5387" w:type="dxa"/>
            <w:tcBorders>
              <w:top w:val="nil"/>
              <w:left w:val="nil"/>
              <w:bottom w:val="single" w:sz="4" w:space="0" w:color="auto"/>
              <w:right w:val="single" w:sz="4" w:space="0" w:color="auto"/>
            </w:tcBorders>
            <w:shd w:val="clear" w:color="auto" w:fill="auto"/>
            <w:vAlign w:val="center"/>
          </w:tcPr>
          <w:p w:rsidR="004621A1" w:rsidRPr="00490722" w:rsidRDefault="004621A1" w:rsidP="003C59EA">
            <w:pPr>
              <w:tabs>
                <w:tab w:val="left" w:pos="225"/>
              </w:tabs>
              <w:rPr>
                <w:rFonts w:ascii="Arial" w:hAnsi="Arial" w:cs="Arial"/>
                <w:b/>
              </w:rPr>
            </w:pPr>
          </w:p>
        </w:tc>
        <w:tc>
          <w:tcPr>
            <w:tcW w:w="898" w:type="dxa"/>
            <w:tcBorders>
              <w:top w:val="single" w:sz="4" w:space="0" w:color="auto"/>
              <w:left w:val="single" w:sz="4" w:space="0" w:color="auto"/>
              <w:bottom w:val="single" w:sz="4" w:space="0" w:color="auto"/>
              <w:right w:val="single" w:sz="4" w:space="0" w:color="auto"/>
            </w:tcBorders>
            <w:shd w:val="clear" w:color="auto" w:fill="auto"/>
            <w:vAlign w:val="center"/>
          </w:tcPr>
          <w:p w:rsidR="004621A1" w:rsidRPr="00490722" w:rsidRDefault="004621A1" w:rsidP="003C59EA">
            <w:pPr>
              <w:jc w:val="center"/>
              <w:rPr>
                <w:rFonts w:ascii="Arial" w:hAnsi="Arial" w:cs="Arial"/>
              </w:rPr>
            </w:pPr>
            <w:r w:rsidRPr="00490722">
              <w:rPr>
                <w:rFonts w:ascii="Arial" w:hAnsi="Arial" w:cs="Arial"/>
                <w:sz w:val="18"/>
              </w:rPr>
              <w:t>Definitely agree</w:t>
            </w:r>
          </w:p>
        </w:tc>
        <w:tc>
          <w:tcPr>
            <w:tcW w:w="661" w:type="dxa"/>
            <w:tcBorders>
              <w:top w:val="single" w:sz="4" w:space="0" w:color="auto"/>
              <w:left w:val="single" w:sz="4" w:space="0" w:color="auto"/>
              <w:bottom w:val="single" w:sz="4" w:space="0" w:color="auto"/>
              <w:right w:val="single" w:sz="4" w:space="0" w:color="auto"/>
            </w:tcBorders>
            <w:shd w:val="clear" w:color="auto" w:fill="auto"/>
            <w:vAlign w:val="center"/>
          </w:tcPr>
          <w:p w:rsidR="004621A1" w:rsidRPr="00490722" w:rsidRDefault="004621A1" w:rsidP="003C59EA">
            <w:pPr>
              <w:jc w:val="center"/>
              <w:rPr>
                <w:rFonts w:ascii="Arial" w:hAnsi="Arial" w:cs="Arial"/>
              </w:rPr>
            </w:pPr>
            <w:r w:rsidRPr="00490722">
              <w:rPr>
                <w:rFonts w:ascii="Arial" w:hAnsi="Arial" w:cs="Arial"/>
                <w:sz w:val="18"/>
              </w:rPr>
              <w:t>Mostly 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4621A1" w:rsidRPr="00490722" w:rsidRDefault="004621A1" w:rsidP="003C59EA">
            <w:pPr>
              <w:jc w:val="center"/>
              <w:rPr>
                <w:rFonts w:ascii="Arial" w:hAnsi="Arial" w:cs="Arial"/>
                <w:sz w:val="18"/>
              </w:rPr>
            </w:pPr>
            <w:r w:rsidRPr="00490722">
              <w:rPr>
                <w:rFonts w:ascii="Arial" w:hAnsi="Arial" w:cs="Arial"/>
                <w:sz w:val="18"/>
              </w:rPr>
              <w:t>Neither agree nor disagree</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rsidR="004621A1" w:rsidRPr="00490722" w:rsidRDefault="004621A1" w:rsidP="003C59EA">
            <w:pPr>
              <w:jc w:val="center"/>
              <w:rPr>
                <w:rFonts w:ascii="Arial" w:hAnsi="Arial" w:cs="Arial"/>
                <w:sz w:val="18"/>
              </w:rPr>
            </w:pPr>
            <w:r w:rsidRPr="00490722">
              <w:rPr>
                <w:rFonts w:ascii="Arial" w:hAnsi="Arial" w:cs="Arial"/>
                <w:sz w:val="18"/>
              </w:rPr>
              <w:t>Mostly disagree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4621A1" w:rsidRPr="00490722" w:rsidRDefault="004621A1" w:rsidP="003C59EA">
            <w:pPr>
              <w:jc w:val="center"/>
              <w:rPr>
                <w:rFonts w:ascii="Arial" w:hAnsi="Arial" w:cs="Arial"/>
                <w:sz w:val="18"/>
              </w:rPr>
            </w:pPr>
            <w:r w:rsidRPr="00490722">
              <w:rPr>
                <w:rFonts w:ascii="Arial" w:hAnsi="Arial" w:cs="Arial"/>
                <w:sz w:val="18"/>
              </w:rPr>
              <w:t>Definitely disagree</w:t>
            </w: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rsidR="004621A1" w:rsidRPr="00490722" w:rsidRDefault="004621A1" w:rsidP="003C59EA">
            <w:pPr>
              <w:jc w:val="center"/>
              <w:rPr>
                <w:rFonts w:ascii="Arial" w:hAnsi="Arial" w:cs="Arial"/>
                <w:sz w:val="18"/>
              </w:rPr>
            </w:pPr>
            <w:r w:rsidRPr="00490722">
              <w:rPr>
                <w:rFonts w:ascii="Arial" w:hAnsi="Arial" w:cs="Arial"/>
                <w:sz w:val="18"/>
              </w:rPr>
              <w:t>N/A</w:t>
            </w:r>
          </w:p>
        </w:tc>
      </w:tr>
      <w:tr w:rsidR="004621A1" w:rsidRPr="00490722" w:rsidTr="003C59EA">
        <w:trPr>
          <w:trHeight w:val="113"/>
        </w:trPr>
        <w:tc>
          <w:tcPr>
            <w:tcW w:w="10065" w:type="dxa"/>
            <w:gridSpan w:val="7"/>
            <w:shd w:val="clear" w:color="auto" w:fill="DBE5F1"/>
            <w:vAlign w:val="center"/>
          </w:tcPr>
          <w:p w:rsidR="004621A1" w:rsidRPr="00490722" w:rsidRDefault="004621A1" w:rsidP="003C59EA">
            <w:pPr>
              <w:jc w:val="center"/>
              <w:rPr>
                <w:rFonts w:ascii="Arial" w:hAnsi="Arial" w:cs="Arial"/>
                <w:b/>
                <w:color w:val="FFFFFF"/>
                <w:bdr w:val="single" w:sz="4" w:space="0" w:color="auto" w:frame="1"/>
              </w:rPr>
            </w:pPr>
            <w:r w:rsidRPr="00490722">
              <w:rPr>
                <w:rFonts w:ascii="Arial" w:hAnsi="Arial" w:cs="Arial"/>
                <w:b/>
              </w:rPr>
              <w:t>Your contribution</w:t>
            </w:r>
          </w:p>
        </w:tc>
      </w:tr>
      <w:tr w:rsidR="004621A1" w:rsidRPr="00490722" w:rsidTr="003C59EA">
        <w:trPr>
          <w:trHeight w:val="113"/>
        </w:trPr>
        <w:tc>
          <w:tcPr>
            <w:tcW w:w="5387" w:type="dxa"/>
            <w:tcBorders>
              <w:bottom w:val="single" w:sz="4" w:space="0" w:color="auto"/>
            </w:tcBorders>
            <w:shd w:val="clear" w:color="auto" w:fill="auto"/>
            <w:vAlign w:val="center"/>
          </w:tcPr>
          <w:p w:rsidR="004621A1" w:rsidRPr="00490722" w:rsidRDefault="004621A1" w:rsidP="003C59EA">
            <w:pPr>
              <w:numPr>
                <w:ilvl w:val="0"/>
                <w:numId w:val="13"/>
              </w:numPr>
              <w:tabs>
                <w:tab w:val="left" w:pos="225"/>
              </w:tabs>
              <w:rPr>
                <w:rFonts w:ascii="Arial" w:hAnsi="Arial" w:cs="Arial"/>
              </w:rPr>
            </w:pPr>
            <w:r w:rsidRPr="00490722">
              <w:rPr>
                <w:rFonts w:ascii="Arial" w:hAnsi="Arial" w:cs="Arial"/>
              </w:rPr>
              <w:t>You were sufficiently prepared for the module’s sessions.</w:t>
            </w:r>
          </w:p>
        </w:tc>
        <w:tc>
          <w:tcPr>
            <w:tcW w:w="898" w:type="dxa"/>
            <w:tcBorders>
              <w:bottom w:val="single" w:sz="4" w:space="0" w:color="auto"/>
            </w:tcBorders>
            <w:shd w:val="clear" w:color="auto" w:fill="auto"/>
            <w:vAlign w:val="center"/>
          </w:tcPr>
          <w:sdt>
            <w:sdtPr>
              <w:rPr>
                <w:rFonts w:ascii="Arial" w:hAnsi="Arial" w:cs="Arial"/>
              </w:rPr>
              <w:id w:val="-213724861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tcBorders>
              <w:bottom w:val="single" w:sz="4" w:space="0" w:color="auto"/>
            </w:tcBorders>
            <w:shd w:val="clear" w:color="auto" w:fill="auto"/>
            <w:vAlign w:val="center"/>
          </w:tcPr>
          <w:sdt>
            <w:sdtPr>
              <w:rPr>
                <w:rFonts w:ascii="Arial" w:hAnsi="Arial" w:cs="Arial"/>
              </w:rPr>
              <w:id w:val="1154959250"/>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tcBorders>
              <w:bottom w:val="single" w:sz="4" w:space="0" w:color="auto"/>
            </w:tcBorders>
            <w:shd w:val="clear" w:color="auto" w:fill="auto"/>
            <w:vAlign w:val="center"/>
          </w:tcPr>
          <w:sdt>
            <w:sdtPr>
              <w:rPr>
                <w:rFonts w:ascii="Arial" w:hAnsi="Arial" w:cs="Arial"/>
              </w:rPr>
              <w:id w:val="422611372"/>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tcBorders>
              <w:bottom w:val="single" w:sz="4" w:space="0" w:color="auto"/>
            </w:tcBorders>
            <w:shd w:val="clear" w:color="auto" w:fill="auto"/>
            <w:vAlign w:val="center"/>
          </w:tcPr>
          <w:sdt>
            <w:sdtPr>
              <w:rPr>
                <w:rFonts w:ascii="Arial" w:hAnsi="Arial" w:cs="Arial"/>
              </w:rPr>
              <w:id w:val="-1764525750"/>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tcBorders>
              <w:bottom w:val="single" w:sz="4" w:space="0" w:color="auto"/>
            </w:tcBorders>
            <w:shd w:val="clear" w:color="auto" w:fill="auto"/>
            <w:vAlign w:val="center"/>
          </w:tcPr>
          <w:sdt>
            <w:sdtPr>
              <w:rPr>
                <w:rFonts w:ascii="Arial" w:hAnsi="Arial" w:cs="Arial"/>
              </w:rPr>
              <w:id w:val="1777602336"/>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tcBorders>
              <w:bottom w:val="single" w:sz="4" w:space="0" w:color="auto"/>
            </w:tcBorders>
            <w:shd w:val="clear" w:color="auto" w:fill="auto"/>
            <w:vAlign w:val="center"/>
          </w:tcPr>
          <w:sdt>
            <w:sdtPr>
              <w:rPr>
                <w:rFonts w:ascii="Arial" w:hAnsi="Arial" w:cs="Arial"/>
              </w:rPr>
              <w:id w:val="-613899827"/>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tcBorders>
              <w:bottom w:val="single" w:sz="4" w:space="0" w:color="auto"/>
            </w:tcBorders>
            <w:shd w:val="clear" w:color="auto" w:fill="auto"/>
            <w:vAlign w:val="center"/>
          </w:tcPr>
          <w:p w:rsidR="004621A1" w:rsidRPr="00490722" w:rsidRDefault="004621A1" w:rsidP="003C59EA">
            <w:pPr>
              <w:numPr>
                <w:ilvl w:val="0"/>
                <w:numId w:val="13"/>
              </w:numPr>
              <w:tabs>
                <w:tab w:val="left" w:pos="225"/>
              </w:tabs>
              <w:ind w:left="225" w:hanging="225"/>
              <w:rPr>
                <w:rFonts w:ascii="Arial" w:hAnsi="Arial" w:cs="Arial"/>
              </w:rPr>
            </w:pPr>
            <w:r w:rsidRPr="00490722">
              <w:rPr>
                <w:rFonts w:ascii="Arial" w:hAnsi="Arial" w:cs="Arial"/>
              </w:rPr>
              <w:t>You made appropriate contributions to the module’s sessions</w:t>
            </w:r>
          </w:p>
        </w:tc>
        <w:tc>
          <w:tcPr>
            <w:tcW w:w="898" w:type="dxa"/>
            <w:tcBorders>
              <w:bottom w:val="single" w:sz="4" w:space="0" w:color="auto"/>
            </w:tcBorders>
            <w:shd w:val="clear" w:color="auto" w:fill="auto"/>
            <w:vAlign w:val="center"/>
          </w:tcPr>
          <w:sdt>
            <w:sdtPr>
              <w:rPr>
                <w:rFonts w:ascii="Arial" w:hAnsi="Arial" w:cs="Arial"/>
              </w:rPr>
              <w:id w:val="2113630252"/>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tcBorders>
              <w:bottom w:val="single" w:sz="4" w:space="0" w:color="auto"/>
            </w:tcBorders>
            <w:shd w:val="clear" w:color="auto" w:fill="auto"/>
            <w:vAlign w:val="center"/>
          </w:tcPr>
          <w:sdt>
            <w:sdtPr>
              <w:rPr>
                <w:rFonts w:ascii="Arial" w:hAnsi="Arial" w:cs="Arial"/>
              </w:rPr>
              <w:id w:val="844833330"/>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tcBorders>
              <w:bottom w:val="single" w:sz="4" w:space="0" w:color="auto"/>
            </w:tcBorders>
            <w:shd w:val="clear" w:color="auto" w:fill="auto"/>
            <w:vAlign w:val="center"/>
          </w:tcPr>
          <w:sdt>
            <w:sdtPr>
              <w:rPr>
                <w:rFonts w:ascii="Arial" w:hAnsi="Arial" w:cs="Arial"/>
              </w:rPr>
              <w:id w:val="-808472440"/>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tcBorders>
              <w:bottom w:val="single" w:sz="4" w:space="0" w:color="auto"/>
            </w:tcBorders>
            <w:shd w:val="clear" w:color="auto" w:fill="auto"/>
            <w:vAlign w:val="center"/>
          </w:tcPr>
          <w:sdt>
            <w:sdtPr>
              <w:rPr>
                <w:rFonts w:ascii="Arial" w:hAnsi="Arial" w:cs="Arial"/>
              </w:rPr>
              <w:id w:val="-2056299450"/>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tcBorders>
              <w:bottom w:val="single" w:sz="4" w:space="0" w:color="auto"/>
            </w:tcBorders>
            <w:shd w:val="clear" w:color="auto" w:fill="auto"/>
            <w:vAlign w:val="center"/>
          </w:tcPr>
          <w:sdt>
            <w:sdtPr>
              <w:rPr>
                <w:rFonts w:ascii="Arial" w:hAnsi="Arial" w:cs="Arial"/>
              </w:rPr>
              <w:id w:val="1975723103"/>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tcBorders>
              <w:bottom w:val="single" w:sz="4" w:space="0" w:color="auto"/>
            </w:tcBorders>
            <w:shd w:val="clear" w:color="auto" w:fill="auto"/>
            <w:vAlign w:val="center"/>
          </w:tcPr>
          <w:sdt>
            <w:sdtPr>
              <w:rPr>
                <w:rFonts w:ascii="Arial" w:hAnsi="Arial" w:cs="Arial"/>
              </w:rPr>
              <w:id w:val="-67611726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10065" w:type="dxa"/>
            <w:gridSpan w:val="7"/>
            <w:tcBorders>
              <w:top w:val="nil"/>
            </w:tcBorders>
            <w:shd w:val="clear" w:color="auto" w:fill="DBE5F1"/>
            <w:vAlign w:val="center"/>
          </w:tcPr>
          <w:p w:rsidR="004621A1" w:rsidRPr="00490722" w:rsidRDefault="004621A1" w:rsidP="003C59EA">
            <w:pPr>
              <w:jc w:val="center"/>
              <w:rPr>
                <w:rFonts w:ascii="Arial" w:hAnsi="Arial" w:cs="Arial"/>
                <w:b/>
                <w:color w:val="FFFFFF"/>
                <w:bdr w:val="single" w:sz="4" w:space="0" w:color="auto" w:frame="1"/>
              </w:rPr>
            </w:pPr>
            <w:r w:rsidRPr="00490722">
              <w:rPr>
                <w:rFonts w:ascii="Arial" w:hAnsi="Arial" w:cs="Arial"/>
                <w:b/>
              </w:rPr>
              <w:lastRenderedPageBreak/>
              <w:t>The teaching on my module</w:t>
            </w:r>
          </w:p>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rPr>
                <w:rFonts w:ascii="Arial" w:hAnsi="Arial" w:cs="Arial"/>
              </w:rPr>
            </w:pPr>
            <w:r w:rsidRPr="00490722">
              <w:rPr>
                <w:rFonts w:ascii="Arial" w:hAnsi="Arial" w:cs="Arial"/>
              </w:rPr>
              <w:t>Lecturers are good at explaining things.</w:t>
            </w:r>
          </w:p>
        </w:tc>
        <w:tc>
          <w:tcPr>
            <w:tcW w:w="898" w:type="dxa"/>
            <w:shd w:val="clear" w:color="auto" w:fill="auto"/>
            <w:vAlign w:val="center"/>
          </w:tcPr>
          <w:sdt>
            <w:sdtPr>
              <w:rPr>
                <w:rFonts w:ascii="Arial" w:hAnsi="Arial" w:cs="Arial"/>
              </w:rPr>
              <w:id w:val="2074079011"/>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859736348"/>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21575167"/>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453974526"/>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480763218"/>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542825161"/>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 w:val="left" w:pos="360"/>
              </w:tabs>
              <w:rPr>
                <w:rFonts w:ascii="Arial" w:hAnsi="Arial" w:cs="Arial"/>
              </w:rPr>
            </w:pPr>
            <w:r w:rsidRPr="00490722">
              <w:rPr>
                <w:rFonts w:ascii="Arial" w:hAnsi="Arial" w:cs="Arial"/>
              </w:rPr>
              <w:t>Lecturers have made the subject interesting.</w:t>
            </w:r>
          </w:p>
        </w:tc>
        <w:tc>
          <w:tcPr>
            <w:tcW w:w="898" w:type="dxa"/>
            <w:shd w:val="clear" w:color="auto" w:fill="auto"/>
            <w:vAlign w:val="center"/>
          </w:tcPr>
          <w:sdt>
            <w:sdtPr>
              <w:rPr>
                <w:rFonts w:ascii="Arial" w:hAnsi="Arial" w:cs="Arial"/>
              </w:rPr>
              <w:id w:val="1465855042"/>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60214900"/>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46837807"/>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42673181"/>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909884963"/>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759746581"/>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 w:val="left" w:pos="360"/>
              </w:tabs>
              <w:rPr>
                <w:rFonts w:ascii="Arial" w:hAnsi="Arial" w:cs="Arial"/>
              </w:rPr>
            </w:pPr>
            <w:r w:rsidRPr="00490722">
              <w:rPr>
                <w:rFonts w:ascii="Arial" w:hAnsi="Arial" w:cs="Arial"/>
              </w:rPr>
              <w:t>Lecturers are enthusiastic about what they are teaching.</w:t>
            </w:r>
          </w:p>
        </w:tc>
        <w:tc>
          <w:tcPr>
            <w:tcW w:w="898" w:type="dxa"/>
            <w:shd w:val="clear" w:color="auto" w:fill="auto"/>
            <w:vAlign w:val="center"/>
          </w:tcPr>
          <w:sdt>
            <w:sdtPr>
              <w:rPr>
                <w:rFonts w:ascii="Arial" w:hAnsi="Arial" w:cs="Arial"/>
              </w:rPr>
              <w:id w:val="-374089547"/>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452333166"/>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780837932"/>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446354656"/>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65337218"/>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35642416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 w:val="left" w:pos="360"/>
              </w:tabs>
              <w:rPr>
                <w:rFonts w:ascii="Arial" w:hAnsi="Arial" w:cs="Arial"/>
              </w:rPr>
            </w:pPr>
            <w:r w:rsidRPr="00490722">
              <w:rPr>
                <w:rFonts w:ascii="Arial" w:hAnsi="Arial" w:cs="Arial"/>
              </w:rPr>
              <w:t>The module is intellectually stimulating.</w:t>
            </w:r>
          </w:p>
        </w:tc>
        <w:tc>
          <w:tcPr>
            <w:tcW w:w="898" w:type="dxa"/>
            <w:shd w:val="clear" w:color="auto" w:fill="auto"/>
            <w:vAlign w:val="center"/>
          </w:tcPr>
          <w:sdt>
            <w:sdtPr>
              <w:rPr>
                <w:rFonts w:ascii="Arial" w:hAnsi="Arial" w:cs="Arial"/>
              </w:rPr>
              <w:id w:val="848763021"/>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42360723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308781255"/>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947996286"/>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986541995"/>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69745190"/>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10065" w:type="dxa"/>
            <w:gridSpan w:val="7"/>
            <w:shd w:val="clear" w:color="auto" w:fill="DBE5F1"/>
            <w:vAlign w:val="center"/>
          </w:tcPr>
          <w:p w:rsidR="004621A1" w:rsidRPr="00490722" w:rsidRDefault="004621A1" w:rsidP="003C59EA">
            <w:pPr>
              <w:jc w:val="center"/>
              <w:rPr>
                <w:rFonts w:ascii="Arial" w:hAnsi="Arial" w:cs="Arial"/>
              </w:rPr>
            </w:pPr>
            <w:r w:rsidRPr="00490722">
              <w:rPr>
                <w:rFonts w:ascii="Arial" w:hAnsi="Arial" w:cs="Arial"/>
                <w:b/>
              </w:rPr>
              <w:t>Module content and structure</w:t>
            </w:r>
          </w:p>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ind w:left="225" w:hanging="225"/>
              <w:rPr>
                <w:rFonts w:ascii="Arial" w:hAnsi="Arial" w:cs="Arial"/>
              </w:rPr>
            </w:pPr>
            <w:r w:rsidRPr="00490722">
              <w:rPr>
                <w:rFonts w:ascii="Arial" w:hAnsi="Arial" w:cs="Arial"/>
              </w:rPr>
              <w:t xml:space="preserve">The content of the module enabled me to meet the Learning Outcomes. </w:t>
            </w:r>
            <w:r w:rsidRPr="00490722">
              <w:rPr>
                <w:rFonts w:ascii="Arial" w:hAnsi="Arial" w:cs="Arial"/>
              </w:rPr>
              <w:tab/>
            </w:r>
          </w:p>
        </w:tc>
        <w:tc>
          <w:tcPr>
            <w:tcW w:w="898" w:type="dxa"/>
            <w:shd w:val="clear" w:color="auto" w:fill="auto"/>
            <w:vAlign w:val="center"/>
          </w:tcPr>
          <w:sdt>
            <w:sdtPr>
              <w:rPr>
                <w:rFonts w:ascii="Arial" w:hAnsi="Arial" w:cs="Arial"/>
              </w:rPr>
              <w:id w:val="-755592193"/>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076811930"/>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404291378"/>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671989482"/>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2047566091"/>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68092227"/>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rPr>
                <w:rFonts w:ascii="Arial" w:hAnsi="Arial" w:cs="Arial"/>
              </w:rPr>
            </w:pPr>
            <w:r w:rsidRPr="00490722">
              <w:rPr>
                <w:rFonts w:ascii="Arial" w:hAnsi="Arial" w:cs="Arial"/>
              </w:rPr>
              <w:tab/>
              <w:t xml:space="preserve">Knowledge and skills developed in the module are useful in other modules. </w:t>
            </w:r>
            <w:r w:rsidRPr="00490722">
              <w:rPr>
                <w:rFonts w:ascii="Arial" w:hAnsi="Arial" w:cs="Arial"/>
              </w:rPr>
              <w:tab/>
            </w:r>
          </w:p>
        </w:tc>
        <w:tc>
          <w:tcPr>
            <w:tcW w:w="898" w:type="dxa"/>
            <w:shd w:val="clear" w:color="auto" w:fill="auto"/>
            <w:vAlign w:val="center"/>
          </w:tcPr>
          <w:sdt>
            <w:sdtPr>
              <w:rPr>
                <w:rFonts w:ascii="Arial" w:hAnsi="Arial" w:cs="Arial"/>
              </w:rPr>
              <w:id w:val="1373341628"/>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291509591"/>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717252831"/>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08630886"/>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730191791"/>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929709510"/>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rPr>
                <w:rFonts w:ascii="Arial" w:hAnsi="Arial" w:cs="Arial"/>
              </w:rPr>
            </w:pPr>
            <w:r w:rsidRPr="00490722">
              <w:rPr>
                <w:rFonts w:ascii="Arial" w:hAnsi="Arial" w:cs="Arial"/>
              </w:rPr>
              <w:tab/>
              <w:t>The topics covered were as expected from the module outline.</w:t>
            </w:r>
          </w:p>
        </w:tc>
        <w:tc>
          <w:tcPr>
            <w:tcW w:w="898" w:type="dxa"/>
            <w:shd w:val="clear" w:color="auto" w:fill="auto"/>
            <w:vAlign w:val="center"/>
          </w:tcPr>
          <w:sdt>
            <w:sdtPr>
              <w:rPr>
                <w:rFonts w:ascii="Arial" w:hAnsi="Arial" w:cs="Arial"/>
              </w:rPr>
              <w:id w:val="1752007459"/>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478528646"/>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2133935964"/>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484205623"/>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05781721"/>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588262771"/>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rPr>
                <w:rFonts w:ascii="Arial" w:hAnsi="Arial" w:cs="Arial"/>
              </w:rPr>
            </w:pPr>
            <w:r w:rsidRPr="00490722">
              <w:rPr>
                <w:rFonts w:ascii="Arial" w:hAnsi="Arial" w:cs="Arial"/>
              </w:rPr>
              <w:t>The overall structure of the module was clear and coherent.</w:t>
            </w:r>
          </w:p>
        </w:tc>
        <w:tc>
          <w:tcPr>
            <w:tcW w:w="898" w:type="dxa"/>
            <w:shd w:val="clear" w:color="auto" w:fill="auto"/>
            <w:vAlign w:val="center"/>
          </w:tcPr>
          <w:sdt>
            <w:sdtPr>
              <w:rPr>
                <w:rFonts w:ascii="Arial" w:hAnsi="Arial" w:cs="Arial"/>
              </w:rPr>
              <w:id w:val="-264611076"/>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899947170"/>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356844571"/>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762985991"/>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87008174"/>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035724245"/>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10065" w:type="dxa"/>
            <w:gridSpan w:val="7"/>
            <w:shd w:val="clear" w:color="auto" w:fill="DBE5F1"/>
            <w:vAlign w:val="center"/>
          </w:tcPr>
          <w:p w:rsidR="004621A1" w:rsidRPr="00490722" w:rsidRDefault="004621A1" w:rsidP="003C59EA">
            <w:pPr>
              <w:jc w:val="center"/>
              <w:rPr>
                <w:rFonts w:ascii="Arial" w:hAnsi="Arial" w:cs="Arial"/>
              </w:rPr>
            </w:pPr>
            <w:r w:rsidRPr="00490722">
              <w:rPr>
                <w:rFonts w:ascii="Arial" w:hAnsi="Arial" w:cs="Arial"/>
                <w:b/>
              </w:rPr>
              <w:t>Module delivery</w:t>
            </w:r>
          </w:p>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rPr>
                <w:rFonts w:ascii="Arial" w:hAnsi="Arial" w:cs="Arial"/>
              </w:rPr>
            </w:pPr>
            <w:r w:rsidRPr="00490722">
              <w:rPr>
                <w:rFonts w:ascii="Arial" w:hAnsi="Arial" w:cs="Arial"/>
              </w:rPr>
              <w:t>The aims and learning outcomes of the module were clearly stated.</w:t>
            </w:r>
          </w:p>
        </w:tc>
        <w:tc>
          <w:tcPr>
            <w:tcW w:w="898" w:type="dxa"/>
            <w:shd w:val="clear" w:color="auto" w:fill="auto"/>
            <w:vAlign w:val="center"/>
          </w:tcPr>
          <w:sdt>
            <w:sdtPr>
              <w:rPr>
                <w:rFonts w:ascii="Arial" w:hAnsi="Arial" w:cs="Arial"/>
              </w:rPr>
              <w:id w:val="803585062"/>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057539683"/>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562606062"/>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946624536"/>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425489714"/>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967501254"/>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rPr>
                <w:rFonts w:ascii="Arial" w:hAnsi="Arial" w:cs="Arial"/>
              </w:rPr>
            </w:pPr>
            <w:r w:rsidRPr="00490722">
              <w:rPr>
                <w:rFonts w:ascii="Arial" w:hAnsi="Arial" w:cs="Arial"/>
              </w:rPr>
              <w:t>Teaching methods were appropriate to the subject matter of the module.</w:t>
            </w:r>
          </w:p>
        </w:tc>
        <w:tc>
          <w:tcPr>
            <w:tcW w:w="898" w:type="dxa"/>
            <w:shd w:val="clear" w:color="auto" w:fill="auto"/>
            <w:vAlign w:val="center"/>
          </w:tcPr>
          <w:sdt>
            <w:sdtPr>
              <w:rPr>
                <w:rFonts w:ascii="Arial" w:hAnsi="Arial" w:cs="Arial"/>
              </w:rPr>
              <w:id w:val="-589159796"/>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837266609"/>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40138316"/>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897122156"/>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719388034"/>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694078051"/>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rPr>
                <w:rFonts w:ascii="Arial" w:hAnsi="Arial" w:cs="Arial"/>
              </w:rPr>
            </w:pPr>
            <w:r w:rsidRPr="00490722">
              <w:rPr>
                <w:rFonts w:ascii="Arial" w:hAnsi="Arial" w:cs="Arial"/>
              </w:rPr>
              <w:t>There were appropriate opportunities for student participation.</w:t>
            </w:r>
          </w:p>
        </w:tc>
        <w:tc>
          <w:tcPr>
            <w:tcW w:w="898" w:type="dxa"/>
            <w:shd w:val="clear" w:color="auto" w:fill="auto"/>
            <w:vAlign w:val="center"/>
          </w:tcPr>
          <w:sdt>
            <w:sdtPr>
              <w:rPr>
                <w:rFonts w:ascii="Arial" w:hAnsi="Arial" w:cs="Arial"/>
              </w:rPr>
              <w:id w:val="-317653509"/>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562216293"/>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278325725"/>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476344052"/>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433122272"/>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998495789"/>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rPr>
                <w:rFonts w:ascii="Arial" w:hAnsi="Arial" w:cs="Arial"/>
              </w:rPr>
            </w:pPr>
            <w:r w:rsidRPr="00490722">
              <w:rPr>
                <w:rFonts w:ascii="Arial" w:hAnsi="Arial" w:cs="Arial"/>
              </w:rPr>
              <w:t>The module was delivered in a clear and logical manner.</w:t>
            </w:r>
          </w:p>
        </w:tc>
        <w:tc>
          <w:tcPr>
            <w:tcW w:w="898" w:type="dxa"/>
            <w:shd w:val="clear" w:color="auto" w:fill="auto"/>
            <w:vAlign w:val="center"/>
          </w:tcPr>
          <w:sdt>
            <w:sdtPr>
              <w:rPr>
                <w:rFonts w:ascii="Arial" w:hAnsi="Arial" w:cs="Arial"/>
              </w:rPr>
              <w:id w:val="1387758154"/>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748771451"/>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2093115834"/>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162538025"/>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107269010"/>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2044627814"/>
              <w14:checkbox>
                <w14:checked w14:val="0"/>
                <w14:checkedState w14:val="2612" w14:font="MS Gothic"/>
                <w14:uncheckedState w14:val="2610" w14:font="MS Gothic"/>
              </w14:checkbox>
            </w:sdtPr>
            <w:sdtContent>
              <w:p w:rsidR="004621A1" w:rsidRPr="00490722" w:rsidRDefault="004621A1" w:rsidP="003C59EA">
                <w:pPr>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10065" w:type="dxa"/>
            <w:gridSpan w:val="7"/>
            <w:shd w:val="clear" w:color="auto" w:fill="DBE5F1"/>
            <w:vAlign w:val="center"/>
          </w:tcPr>
          <w:p w:rsidR="004621A1" w:rsidRPr="00490722" w:rsidRDefault="004621A1" w:rsidP="003C59EA">
            <w:pPr>
              <w:jc w:val="center"/>
              <w:rPr>
                <w:rFonts w:ascii="Arial" w:hAnsi="Arial" w:cs="Arial"/>
              </w:rPr>
            </w:pPr>
            <w:r w:rsidRPr="00490722">
              <w:rPr>
                <w:rFonts w:ascii="Arial" w:hAnsi="Arial" w:cs="Arial"/>
                <w:b/>
              </w:rPr>
              <w:t>Assessment and feedback</w:t>
            </w:r>
          </w:p>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rPr>
                <w:rFonts w:ascii="Arial" w:hAnsi="Arial" w:cs="Arial"/>
              </w:rPr>
            </w:pPr>
            <w:r w:rsidRPr="00490722">
              <w:rPr>
                <w:rFonts w:ascii="Arial" w:hAnsi="Arial" w:cs="Arial"/>
              </w:rPr>
              <w:t>Assessment arrangements have been clear and fair (if you’ve only recently submitted or are about to submit, please check the N/A box).</w:t>
            </w:r>
          </w:p>
        </w:tc>
        <w:tc>
          <w:tcPr>
            <w:tcW w:w="898" w:type="dxa"/>
            <w:shd w:val="clear" w:color="auto" w:fill="auto"/>
            <w:vAlign w:val="center"/>
          </w:tcPr>
          <w:sdt>
            <w:sdtPr>
              <w:rPr>
                <w:rFonts w:ascii="Arial" w:hAnsi="Arial" w:cs="Arial"/>
              </w:rPr>
              <w:id w:val="-1392338445"/>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174035268"/>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00543416"/>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4683575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592307126"/>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409352219"/>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rPr>
                <w:rFonts w:ascii="Arial" w:hAnsi="Arial" w:cs="Arial"/>
              </w:rPr>
            </w:pPr>
            <w:r w:rsidRPr="00490722">
              <w:rPr>
                <w:rFonts w:ascii="Arial" w:hAnsi="Arial" w:cs="Arial"/>
              </w:rPr>
              <w:t>Marking has been clear and fair (if you’ve only recently submitted or are about to submit, please check the N/A box).</w:t>
            </w:r>
          </w:p>
        </w:tc>
        <w:tc>
          <w:tcPr>
            <w:tcW w:w="898" w:type="dxa"/>
            <w:shd w:val="clear" w:color="auto" w:fill="auto"/>
            <w:vAlign w:val="center"/>
          </w:tcPr>
          <w:sdt>
            <w:sdtPr>
              <w:rPr>
                <w:rFonts w:ascii="Arial" w:hAnsi="Arial" w:cs="Arial"/>
              </w:rPr>
              <w:id w:val="21524726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983128999"/>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851684743"/>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790307499"/>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625233438"/>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796066495"/>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rPr>
                <w:rFonts w:ascii="Arial" w:hAnsi="Arial" w:cs="Arial"/>
              </w:rPr>
            </w:pPr>
            <w:r w:rsidRPr="00490722">
              <w:rPr>
                <w:rFonts w:ascii="Arial" w:hAnsi="Arial" w:cs="Arial"/>
              </w:rPr>
              <w:t>The criteria used in assessment/marking have been specified clearly in advance of submission.</w:t>
            </w:r>
          </w:p>
        </w:tc>
        <w:tc>
          <w:tcPr>
            <w:tcW w:w="898" w:type="dxa"/>
            <w:shd w:val="clear" w:color="auto" w:fill="auto"/>
            <w:vAlign w:val="center"/>
          </w:tcPr>
          <w:sdt>
            <w:sdtPr>
              <w:rPr>
                <w:rFonts w:ascii="Arial" w:hAnsi="Arial" w:cs="Arial"/>
              </w:rPr>
              <w:id w:val="-141693149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523446067"/>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9722188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347246505"/>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2011333170"/>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321548300"/>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rPr>
                <w:rFonts w:ascii="Arial" w:hAnsi="Arial" w:cs="Arial"/>
              </w:rPr>
            </w:pPr>
            <w:r w:rsidRPr="00490722">
              <w:rPr>
                <w:rFonts w:ascii="Arial" w:hAnsi="Arial" w:cs="Arial"/>
              </w:rPr>
              <w:t>Feedback on my work has been given within 20 term-time days of submission (if you are not yet due to receive feedback then please check the N/A box).</w:t>
            </w:r>
          </w:p>
        </w:tc>
        <w:tc>
          <w:tcPr>
            <w:tcW w:w="898" w:type="dxa"/>
            <w:shd w:val="clear" w:color="auto" w:fill="auto"/>
            <w:vAlign w:val="center"/>
          </w:tcPr>
          <w:sdt>
            <w:sdtPr>
              <w:rPr>
                <w:rFonts w:ascii="Arial" w:hAnsi="Arial" w:cs="Arial"/>
              </w:rPr>
              <w:id w:val="1139769511"/>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201243075"/>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89112971"/>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945270005"/>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655873046"/>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413608322"/>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rPr>
                <w:rFonts w:ascii="Arial" w:hAnsi="Arial" w:cs="Arial"/>
              </w:rPr>
            </w:pPr>
            <w:r w:rsidRPr="00490722">
              <w:rPr>
                <w:rFonts w:ascii="Arial" w:hAnsi="Arial" w:cs="Arial"/>
              </w:rPr>
              <w:t>Where I have received feedback on my work, comments have been detailed (if you are not yet due to receive feedback then please check the N/A box).</w:t>
            </w:r>
          </w:p>
        </w:tc>
        <w:tc>
          <w:tcPr>
            <w:tcW w:w="898" w:type="dxa"/>
            <w:shd w:val="clear" w:color="auto" w:fill="auto"/>
            <w:vAlign w:val="center"/>
          </w:tcPr>
          <w:sdt>
            <w:sdtPr>
              <w:rPr>
                <w:rFonts w:ascii="Arial" w:hAnsi="Arial" w:cs="Arial"/>
              </w:rPr>
              <w:id w:val="128139678"/>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427147693"/>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32604686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32513967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93551688"/>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345532031"/>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rPr>
                <w:rFonts w:ascii="Arial" w:hAnsi="Arial" w:cs="Arial"/>
              </w:rPr>
            </w:pPr>
            <w:r w:rsidRPr="00490722">
              <w:rPr>
                <w:rFonts w:ascii="Arial" w:hAnsi="Arial" w:cs="Arial"/>
              </w:rPr>
              <w:t>Where I have received feedback on my work, it has helped me clarify things I did not understand.</w:t>
            </w:r>
          </w:p>
        </w:tc>
        <w:tc>
          <w:tcPr>
            <w:tcW w:w="898" w:type="dxa"/>
            <w:shd w:val="clear" w:color="auto" w:fill="auto"/>
            <w:vAlign w:val="center"/>
          </w:tcPr>
          <w:p w:rsidR="004621A1" w:rsidRPr="00490722" w:rsidRDefault="002E4BB1" w:rsidP="003C59EA">
            <w:pPr>
              <w:autoSpaceDE w:val="0"/>
              <w:autoSpaceDN w:val="0"/>
              <w:adjustRightInd w:val="0"/>
              <w:jc w:val="center"/>
              <w:rPr>
                <w:rFonts w:ascii="Arial" w:hAnsi="Arial" w:cs="Arial"/>
              </w:rPr>
            </w:pPr>
            <w:sdt>
              <w:sdtPr>
                <w:rPr>
                  <w:rFonts w:ascii="Arial" w:hAnsi="Arial" w:cs="Arial"/>
                </w:rPr>
                <w:id w:val="1195955876"/>
                <w14:checkbox>
                  <w14:checked w14:val="0"/>
                  <w14:checkedState w14:val="2612" w14:font="MS Gothic"/>
                  <w14:uncheckedState w14:val="2610" w14:font="MS Gothic"/>
                </w14:checkbox>
              </w:sdtPr>
              <w:sdtContent>
                <w:r w:rsidR="004621A1" w:rsidRPr="00490722">
                  <w:rPr>
                    <w:rFonts w:ascii="MS Gothic" w:eastAsia="MS Gothic" w:hAnsi="MS Gothic" w:cs="Arial"/>
                  </w:rPr>
                  <w:t>☐</w:t>
                </w:r>
              </w:sdtContent>
            </w:sdt>
          </w:p>
        </w:tc>
        <w:tc>
          <w:tcPr>
            <w:tcW w:w="661" w:type="dxa"/>
            <w:shd w:val="clear" w:color="auto" w:fill="auto"/>
            <w:vAlign w:val="center"/>
          </w:tcPr>
          <w:sdt>
            <w:sdtPr>
              <w:rPr>
                <w:rFonts w:ascii="Arial" w:hAnsi="Arial" w:cs="Arial"/>
              </w:rPr>
              <w:id w:val="823390292"/>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881478986"/>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2140399945"/>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508750667"/>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2048785362"/>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10065" w:type="dxa"/>
            <w:gridSpan w:val="7"/>
            <w:shd w:val="clear" w:color="auto" w:fill="DBE5F1"/>
            <w:vAlign w:val="center"/>
          </w:tcPr>
          <w:p w:rsidR="004621A1" w:rsidRPr="00490722" w:rsidRDefault="004621A1" w:rsidP="003C59EA">
            <w:pPr>
              <w:jc w:val="center"/>
              <w:rPr>
                <w:rFonts w:ascii="Arial" w:hAnsi="Arial" w:cs="Arial"/>
                <w:b/>
              </w:rPr>
            </w:pPr>
            <w:r w:rsidRPr="00490722">
              <w:rPr>
                <w:rFonts w:ascii="Arial" w:hAnsi="Arial" w:cs="Arial"/>
                <w:b/>
              </w:rPr>
              <w:t>Academic support</w:t>
            </w:r>
          </w:p>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342"/>
              </w:tabs>
              <w:rPr>
                <w:rFonts w:ascii="Arial" w:hAnsi="Arial" w:cs="Arial"/>
              </w:rPr>
            </w:pPr>
            <w:r w:rsidRPr="00490722">
              <w:rPr>
                <w:rFonts w:ascii="Arial" w:hAnsi="Arial" w:cs="Arial"/>
              </w:rPr>
              <w:t>I have received sufficient advice and support for the module.</w:t>
            </w:r>
          </w:p>
        </w:tc>
        <w:tc>
          <w:tcPr>
            <w:tcW w:w="898" w:type="dxa"/>
            <w:shd w:val="clear" w:color="auto" w:fill="auto"/>
            <w:vAlign w:val="center"/>
          </w:tcPr>
          <w:sdt>
            <w:sdtPr>
              <w:rPr>
                <w:rFonts w:ascii="Arial" w:hAnsi="Arial" w:cs="Arial"/>
              </w:rPr>
              <w:id w:val="682010809"/>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903723042"/>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95278547"/>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2001569077"/>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592042473"/>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901048439"/>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342"/>
              </w:tabs>
              <w:rPr>
                <w:rFonts w:ascii="Arial" w:hAnsi="Arial" w:cs="Arial"/>
              </w:rPr>
            </w:pPr>
            <w:r w:rsidRPr="00490722">
              <w:rPr>
                <w:rFonts w:ascii="Arial" w:hAnsi="Arial" w:cs="Arial"/>
              </w:rPr>
              <w:lastRenderedPageBreak/>
              <w:t>I have been able to contact staff when I needed to.</w:t>
            </w:r>
          </w:p>
        </w:tc>
        <w:tc>
          <w:tcPr>
            <w:tcW w:w="898" w:type="dxa"/>
            <w:shd w:val="clear" w:color="auto" w:fill="auto"/>
            <w:vAlign w:val="center"/>
          </w:tcPr>
          <w:sdt>
            <w:sdtPr>
              <w:rPr>
                <w:rFonts w:ascii="Arial" w:hAnsi="Arial" w:cs="Arial"/>
              </w:rPr>
              <w:id w:val="-428045288"/>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941676342"/>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73427621"/>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757334252"/>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251649278"/>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10607814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342"/>
              </w:tabs>
              <w:rPr>
                <w:rFonts w:ascii="Arial" w:hAnsi="Arial" w:cs="Arial"/>
              </w:rPr>
            </w:pPr>
            <w:r w:rsidRPr="00490722">
              <w:rPr>
                <w:rFonts w:ascii="Arial" w:hAnsi="Arial" w:cs="Arial"/>
              </w:rPr>
              <w:t xml:space="preserve">Support materials on Moodle (handouts, assessment briefs, etc.) were accessible and relevant.       </w:t>
            </w:r>
          </w:p>
        </w:tc>
        <w:tc>
          <w:tcPr>
            <w:tcW w:w="898" w:type="dxa"/>
            <w:shd w:val="clear" w:color="auto" w:fill="auto"/>
            <w:vAlign w:val="center"/>
          </w:tcPr>
          <w:sdt>
            <w:sdtPr>
              <w:rPr>
                <w:rFonts w:ascii="Arial" w:hAnsi="Arial" w:cs="Arial"/>
              </w:rPr>
              <w:id w:val="473720976"/>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329829697"/>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216817677"/>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77158584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908207098"/>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91388779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10065" w:type="dxa"/>
            <w:gridSpan w:val="7"/>
            <w:shd w:val="clear" w:color="auto" w:fill="DBE5F1"/>
            <w:vAlign w:val="center"/>
          </w:tcPr>
          <w:p w:rsidR="004621A1" w:rsidRPr="00490722" w:rsidRDefault="004621A1" w:rsidP="003C59EA">
            <w:pPr>
              <w:jc w:val="center"/>
              <w:rPr>
                <w:rFonts w:ascii="Arial" w:hAnsi="Arial" w:cs="Arial"/>
              </w:rPr>
            </w:pPr>
            <w:r w:rsidRPr="00490722">
              <w:rPr>
                <w:rFonts w:ascii="Arial" w:hAnsi="Arial" w:cs="Arial"/>
                <w:b/>
              </w:rPr>
              <w:t>Resources</w:t>
            </w:r>
          </w:p>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342"/>
              </w:tabs>
              <w:rPr>
                <w:rFonts w:ascii="Arial" w:hAnsi="Arial" w:cs="Arial"/>
              </w:rPr>
            </w:pPr>
            <w:r w:rsidRPr="00490722">
              <w:rPr>
                <w:rFonts w:ascii="Arial" w:hAnsi="Arial" w:cs="Arial"/>
              </w:rPr>
              <w:t>I have been able to access specialised equipment, facilities, or rooms when I needed to, if applicable.</w:t>
            </w:r>
          </w:p>
        </w:tc>
        <w:tc>
          <w:tcPr>
            <w:tcW w:w="898" w:type="dxa"/>
            <w:shd w:val="clear" w:color="auto" w:fill="auto"/>
            <w:vAlign w:val="center"/>
          </w:tcPr>
          <w:sdt>
            <w:sdtPr>
              <w:rPr>
                <w:rFonts w:ascii="Arial" w:hAnsi="Arial" w:cs="Arial"/>
              </w:rPr>
              <w:id w:val="1624506629"/>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972473412"/>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26873530"/>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456523777"/>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540735818"/>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4256503"/>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bl>
    <w:p w:rsidR="004621A1" w:rsidRPr="00490722" w:rsidRDefault="004621A1" w:rsidP="004621A1">
      <w:pPr>
        <w:pStyle w:val="PlainText"/>
        <w:rPr>
          <w:rFonts w:ascii="Arial" w:hAnsi="Arial" w:cs="Arial"/>
          <w:lang w:val="en-GB"/>
        </w:rPr>
      </w:pPr>
    </w:p>
    <w:tbl>
      <w:tblPr>
        <w:tblW w:w="10065"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851"/>
        <w:gridCol w:w="567"/>
      </w:tblGrid>
      <w:tr w:rsidR="004621A1" w:rsidRPr="00490722" w:rsidTr="003C59EA">
        <w:trPr>
          <w:trHeight w:val="113"/>
          <w:tblHeader/>
        </w:trPr>
        <w:tc>
          <w:tcPr>
            <w:tcW w:w="5387" w:type="dxa"/>
            <w:tcBorders>
              <w:top w:val="nil"/>
              <w:left w:val="nil"/>
            </w:tcBorders>
            <w:shd w:val="clear" w:color="auto" w:fill="auto"/>
            <w:vAlign w:val="center"/>
          </w:tcPr>
          <w:p w:rsidR="004621A1" w:rsidRPr="00490722" w:rsidRDefault="004621A1" w:rsidP="003C59EA">
            <w:pPr>
              <w:tabs>
                <w:tab w:val="left" w:pos="225"/>
              </w:tabs>
              <w:rPr>
                <w:rFonts w:ascii="Arial" w:hAnsi="Arial" w:cs="Arial"/>
                <w:b/>
              </w:rPr>
            </w:pPr>
            <w:r w:rsidRPr="00490722">
              <w:rPr>
                <w:rFonts w:ascii="Arial" w:hAnsi="Arial" w:cs="Arial"/>
              </w:rPr>
              <w:br w:type="page"/>
            </w:r>
          </w:p>
        </w:tc>
        <w:tc>
          <w:tcPr>
            <w:tcW w:w="898" w:type="dxa"/>
            <w:shd w:val="clear" w:color="auto" w:fill="auto"/>
            <w:vAlign w:val="center"/>
          </w:tcPr>
          <w:p w:rsidR="004621A1" w:rsidRPr="00490722" w:rsidRDefault="004621A1" w:rsidP="003C59EA">
            <w:pPr>
              <w:jc w:val="center"/>
              <w:rPr>
                <w:rFonts w:ascii="Arial" w:hAnsi="Arial" w:cs="Arial"/>
                <w:b/>
                <w:color w:val="FFFFFF"/>
                <w:sz w:val="18"/>
                <w:bdr w:val="single" w:sz="4" w:space="0" w:color="auto" w:frame="1"/>
              </w:rPr>
            </w:pPr>
            <w:r w:rsidRPr="00490722">
              <w:rPr>
                <w:rFonts w:ascii="Arial" w:hAnsi="Arial" w:cs="Arial"/>
                <w:sz w:val="18"/>
              </w:rPr>
              <w:t>Definitely agree</w:t>
            </w:r>
          </w:p>
        </w:tc>
        <w:tc>
          <w:tcPr>
            <w:tcW w:w="661" w:type="dxa"/>
            <w:shd w:val="clear" w:color="auto" w:fill="auto"/>
            <w:vAlign w:val="center"/>
          </w:tcPr>
          <w:p w:rsidR="004621A1" w:rsidRPr="00490722" w:rsidRDefault="004621A1" w:rsidP="003C59EA">
            <w:pPr>
              <w:jc w:val="center"/>
              <w:rPr>
                <w:rFonts w:ascii="Arial" w:hAnsi="Arial" w:cs="Arial"/>
                <w:b/>
                <w:color w:val="FFFFFF"/>
                <w:sz w:val="18"/>
                <w:bdr w:val="single" w:sz="4" w:space="0" w:color="auto" w:frame="1"/>
              </w:rPr>
            </w:pPr>
            <w:r w:rsidRPr="00490722">
              <w:rPr>
                <w:rFonts w:ascii="Arial" w:hAnsi="Arial" w:cs="Arial"/>
                <w:sz w:val="18"/>
              </w:rPr>
              <w:t>Mostly agree</w:t>
            </w:r>
          </w:p>
        </w:tc>
        <w:tc>
          <w:tcPr>
            <w:tcW w:w="851" w:type="dxa"/>
            <w:shd w:val="clear" w:color="auto" w:fill="auto"/>
            <w:vAlign w:val="center"/>
          </w:tcPr>
          <w:p w:rsidR="004621A1" w:rsidRPr="00490722" w:rsidRDefault="004621A1" w:rsidP="003C59EA">
            <w:pPr>
              <w:jc w:val="center"/>
              <w:rPr>
                <w:rFonts w:ascii="Arial" w:hAnsi="Arial" w:cs="Arial"/>
                <w:b/>
                <w:color w:val="FFFFFF"/>
                <w:sz w:val="18"/>
                <w:bdr w:val="single" w:sz="4" w:space="0" w:color="auto" w:frame="1"/>
              </w:rPr>
            </w:pPr>
            <w:r w:rsidRPr="00490722">
              <w:rPr>
                <w:rFonts w:ascii="Arial" w:hAnsi="Arial" w:cs="Arial"/>
                <w:sz w:val="18"/>
              </w:rPr>
              <w:t>Neither agree nor disagree</w:t>
            </w:r>
          </w:p>
        </w:tc>
        <w:tc>
          <w:tcPr>
            <w:tcW w:w="850" w:type="dxa"/>
            <w:shd w:val="clear" w:color="auto" w:fill="auto"/>
            <w:vAlign w:val="center"/>
          </w:tcPr>
          <w:p w:rsidR="004621A1" w:rsidRPr="00490722" w:rsidRDefault="004621A1" w:rsidP="003C59EA">
            <w:pPr>
              <w:jc w:val="center"/>
              <w:rPr>
                <w:rFonts w:ascii="Arial" w:hAnsi="Arial" w:cs="Arial"/>
                <w:b/>
                <w:color w:val="FFFFFF"/>
                <w:sz w:val="18"/>
                <w:bdr w:val="single" w:sz="4" w:space="0" w:color="auto" w:frame="1"/>
              </w:rPr>
            </w:pPr>
            <w:r w:rsidRPr="00490722">
              <w:rPr>
                <w:rFonts w:ascii="Arial" w:hAnsi="Arial" w:cs="Arial"/>
                <w:sz w:val="18"/>
              </w:rPr>
              <w:t>Mostly disagree</w:t>
            </w:r>
          </w:p>
        </w:tc>
        <w:tc>
          <w:tcPr>
            <w:tcW w:w="851" w:type="dxa"/>
            <w:shd w:val="clear" w:color="auto" w:fill="auto"/>
            <w:vAlign w:val="center"/>
          </w:tcPr>
          <w:p w:rsidR="004621A1" w:rsidRPr="00490722" w:rsidRDefault="004621A1" w:rsidP="003C59EA">
            <w:pPr>
              <w:jc w:val="center"/>
              <w:rPr>
                <w:rFonts w:ascii="Arial" w:hAnsi="Arial" w:cs="Arial"/>
                <w:b/>
                <w:color w:val="FFFFFF"/>
                <w:sz w:val="18"/>
                <w:bdr w:val="single" w:sz="4" w:space="0" w:color="auto" w:frame="1"/>
              </w:rPr>
            </w:pPr>
            <w:r w:rsidRPr="00490722">
              <w:rPr>
                <w:rFonts w:ascii="Arial" w:hAnsi="Arial" w:cs="Arial"/>
                <w:sz w:val="18"/>
              </w:rPr>
              <w:t>Definitely disagree</w:t>
            </w:r>
          </w:p>
        </w:tc>
        <w:tc>
          <w:tcPr>
            <w:tcW w:w="567" w:type="dxa"/>
            <w:shd w:val="clear" w:color="auto" w:fill="auto"/>
            <w:vAlign w:val="center"/>
          </w:tcPr>
          <w:p w:rsidR="004621A1" w:rsidRPr="00490722" w:rsidRDefault="004621A1" w:rsidP="003C59EA">
            <w:pPr>
              <w:jc w:val="center"/>
              <w:rPr>
                <w:rFonts w:ascii="Arial" w:hAnsi="Arial" w:cs="Arial"/>
                <w:b/>
                <w:color w:val="FFFFFF"/>
                <w:sz w:val="18"/>
                <w:bdr w:val="single" w:sz="4" w:space="0" w:color="auto" w:frame="1"/>
              </w:rPr>
            </w:pPr>
            <w:r w:rsidRPr="00490722">
              <w:rPr>
                <w:rFonts w:ascii="Arial" w:hAnsi="Arial" w:cs="Arial"/>
                <w:sz w:val="18"/>
              </w:rPr>
              <w:t>N/A</w:t>
            </w:r>
          </w:p>
        </w:tc>
      </w:tr>
      <w:tr w:rsidR="004621A1" w:rsidRPr="00490722" w:rsidTr="003C59EA">
        <w:trPr>
          <w:trHeight w:val="113"/>
        </w:trPr>
        <w:tc>
          <w:tcPr>
            <w:tcW w:w="10065" w:type="dxa"/>
            <w:gridSpan w:val="7"/>
            <w:shd w:val="clear" w:color="auto" w:fill="DBE5F1"/>
            <w:vAlign w:val="center"/>
          </w:tcPr>
          <w:p w:rsidR="004621A1" w:rsidRPr="00490722" w:rsidRDefault="004621A1" w:rsidP="003C59EA">
            <w:pPr>
              <w:jc w:val="center"/>
              <w:rPr>
                <w:rFonts w:ascii="Arial" w:hAnsi="Arial" w:cs="Arial"/>
                <w:b/>
                <w:color w:val="FFFFFF"/>
                <w:bdr w:val="single" w:sz="4" w:space="0" w:color="auto" w:frame="1"/>
              </w:rPr>
            </w:pPr>
            <w:r w:rsidRPr="00490722">
              <w:rPr>
                <w:rFonts w:ascii="Arial" w:hAnsi="Arial" w:cs="Arial"/>
                <w:b/>
              </w:rPr>
              <w:t>Programme or Faculty specific questions</w:t>
            </w:r>
          </w:p>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s>
              <w:rPr>
                <w:rFonts w:ascii="Arial" w:hAnsi="Arial" w:cs="Arial"/>
              </w:rPr>
            </w:pPr>
          </w:p>
        </w:tc>
        <w:tc>
          <w:tcPr>
            <w:tcW w:w="898" w:type="dxa"/>
            <w:shd w:val="clear" w:color="auto" w:fill="auto"/>
            <w:vAlign w:val="center"/>
          </w:tcPr>
          <w:sdt>
            <w:sdtPr>
              <w:rPr>
                <w:rFonts w:ascii="Arial" w:hAnsi="Arial" w:cs="Arial"/>
              </w:rPr>
              <w:id w:val="-240561615"/>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13794657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852842120"/>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633749939"/>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674187871"/>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201515245"/>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 w:val="left" w:pos="360"/>
              </w:tabs>
              <w:rPr>
                <w:rFonts w:ascii="Arial" w:hAnsi="Arial" w:cs="Arial"/>
              </w:rPr>
            </w:pPr>
          </w:p>
        </w:tc>
        <w:tc>
          <w:tcPr>
            <w:tcW w:w="898" w:type="dxa"/>
            <w:shd w:val="clear" w:color="auto" w:fill="auto"/>
            <w:vAlign w:val="center"/>
          </w:tcPr>
          <w:sdt>
            <w:sdtPr>
              <w:rPr>
                <w:rFonts w:ascii="Arial" w:hAnsi="Arial" w:cs="Arial"/>
              </w:rPr>
              <w:id w:val="-1208252019"/>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581678339"/>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969418349"/>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783336840"/>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220418533"/>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85245675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 w:val="left" w:pos="360"/>
              </w:tabs>
              <w:rPr>
                <w:rFonts w:ascii="Arial" w:hAnsi="Arial" w:cs="Arial"/>
              </w:rPr>
            </w:pPr>
          </w:p>
        </w:tc>
        <w:tc>
          <w:tcPr>
            <w:tcW w:w="898" w:type="dxa"/>
            <w:shd w:val="clear" w:color="auto" w:fill="auto"/>
            <w:vAlign w:val="center"/>
          </w:tcPr>
          <w:sdt>
            <w:sdtPr>
              <w:rPr>
                <w:rFonts w:ascii="Arial" w:hAnsi="Arial" w:cs="Arial"/>
              </w:rPr>
              <w:id w:val="1085572529"/>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06684219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89088681"/>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314457329"/>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87799786"/>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2089987444"/>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4621A1" w:rsidRPr="00490722" w:rsidTr="003C59EA">
        <w:trPr>
          <w:trHeight w:val="113"/>
        </w:trPr>
        <w:tc>
          <w:tcPr>
            <w:tcW w:w="5387" w:type="dxa"/>
            <w:shd w:val="clear" w:color="auto" w:fill="auto"/>
            <w:vAlign w:val="center"/>
          </w:tcPr>
          <w:p w:rsidR="004621A1" w:rsidRPr="00490722" w:rsidRDefault="004621A1" w:rsidP="003C59EA">
            <w:pPr>
              <w:numPr>
                <w:ilvl w:val="0"/>
                <w:numId w:val="13"/>
              </w:numPr>
              <w:tabs>
                <w:tab w:val="left" w:pos="225"/>
                <w:tab w:val="left" w:pos="360"/>
              </w:tabs>
              <w:rPr>
                <w:rFonts w:ascii="Arial" w:hAnsi="Arial" w:cs="Arial"/>
              </w:rPr>
            </w:pPr>
          </w:p>
        </w:tc>
        <w:tc>
          <w:tcPr>
            <w:tcW w:w="898" w:type="dxa"/>
            <w:shd w:val="clear" w:color="auto" w:fill="auto"/>
            <w:vAlign w:val="center"/>
          </w:tcPr>
          <w:sdt>
            <w:sdtPr>
              <w:rPr>
                <w:rFonts w:ascii="Arial" w:hAnsi="Arial" w:cs="Arial"/>
              </w:rPr>
              <w:id w:val="-1831213171"/>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183358007"/>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673555913"/>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2121053777"/>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437453342"/>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2080474978"/>
              <w14:checkbox>
                <w14:checked w14:val="0"/>
                <w14:checkedState w14:val="2612" w14:font="MS Gothic"/>
                <w14:uncheckedState w14:val="2610" w14:font="MS Gothic"/>
              </w14:checkbox>
            </w:sdtPr>
            <w:sdtContent>
              <w:p w:rsidR="004621A1" w:rsidRPr="00490722" w:rsidRDefault="004621A1" w:rsidP="003C59EA">
                <w:pPr>
                  <w:autoSpaceDE w:val="0"/>
                  <w:autoSpaceDN w:val="0"/>
                  <w:adjustRightInd w:val="0"/>
                  <w:jc w:val="center"/>
                  <w:rPr>
                    <w:rFonts w:ascii="Arial" w:hAnsi="Arial" w:cs="Arial"/>
                  </w:rPr>
                </w:pPr>
                <w:r w:rsidRPr="00490722">
                  <w:rPr>
                    <w:rFonts w:ascii="MS Gothic" w:eastAsia="MS Gothic" w:hAnsi="MS Gothic" w:cs="Arial"/>
                  </w:rPr>
                  <w:t>☐</w:t>
                </w:r>
              </w:p>
            </w:sdtContent>
          </w:sdt>
        </w:tc>
      </w:tr>
    </w:tbl>
    <w:p w:rsidR="004621A1" w:rsidRPr="00490722" w:rsidRDefault="004621A1" w:rsidP="004621A1">
      <w:pPr>
        <w:pStyle w:val="PlainText"/>
        <w:rPr>
          <w:rFonts w:ascii="Arial" w:hAnsi="Arial" w:cs="Arial"/>
          <w:lang w:val="en-GB"/>
        </w:rPr>
      </w:pPr>
    </w:p>
    <w:p w:rsidR="004621A1" w:rsidRPr="00490722" w:rsidRDefault="004621A1" w:rsidP="004621A1">
      <w:pPr>
        <w:pStyle w:val="PlainText"/>
        <w:jc w:val="center"/>
        <w:rPr>
          <w:rFonts w:ascii="Arial" w:hAnsi="Arial" w:cs="Arial"/>
          <w:b/>
          <w:lang w:val="en-GB"/>
        </w:rPr>
      </w:pPr>
      <w:r w:rsidRPr="00490722">
        <w:rPr>
          <w:rFonts w:ascii="Arial" w:hAnsi="Arial" w:cs="Arial"/>
          <w:b/>
          <w:lang w:val="en-GB"/>
        </w:rPr>
        <w:t xml:space="preserve">Thanks for your responses.  </w:t>
      </w:r>
      <w:r w:rsidRPr="00490722">
        <w:rPr>
          <w:rFonts w:ascii="Arial" w:hAnsi="Arial" w:cs="Arial"/>
          <w:b/>
          <w:highlight w:val="yellow"/>
          <w:lang w:val="en-GB"/>
        </w:rPr>
        <w:t>Please return this questionnaire to</w:t>
      </w:r>
      <w:r>
        <w:rPr>
          <w:rFonts w:ascii="Arial" w:hAnsi="Arial" w:cs="Arial"/>
          <w:b/>
          <w:lang w:val="en-GB"/>
        </w:rPr>
        <w:t xml:space="preserve"> your lecturer</w:t>
      </w:r>
    </w:p>
    <w:p w:rsidR="004621A1" w:rsidRDefault="004621A1" w:rsidP="004621A1"/>
    <w:p w:rsidR="004621A1" w:rsidRDefault="004621A1" w:rsidP="004621A1"/>
    <w:p w:rsidR="004621A1" w:rsidRDefault="004621A1" w:rsidP="004621A1"/>
    <w:p w:rsidR="004621A1" w:rsidRDefault="004621A1" w:rsidP="004621A1"/>
    <w:p w:rsidR="004621A1" w:rsidRDefault="004621A1" w:rsidP="004621A1"/>
    <w:p w:rsidR="004621A1" w:rsidRDefault="004621A1" w:rsidP="004621A1"/>
    <w:p w:rsidR="004621A1" w:rsidRDefault="004621A1" w:rsidP="004621A1"/>
    <w:p w:rsidR="004621A1" w:rsidRDefault="004621A1" w:rsidP="004621A1"/>
    <w:p w:rsidR="004621A1" w:rsidRDefault="004621A1" w:rsidP="004621A1"/>
    <w:p w:rsidR="004621A1" w:rsidRDefault="004621A1" w:rsidP="004621A1"/>
    <w:p w:rsidR="004621A1" w:rsidRPr="004621A1" w:rsidRDefault="004621A1" w:rsidP="004621A1">
      <w:pPr>
        <w:pStyle w:val="BodyText1"/>
        <w:rPr>
          <w:rFonts w:ascii="Calibri" w:hAnsi="Calibri"/>
          <w:sz w:val="22"/>
          <w:szCs w:val="22"/>
        </w:rPr>
      </w:pPr>
    </w:p>
    <w:p w:rsidR="004621A1" w:rsidRPr="004621A1" w:rsidRDefault="004621A1" w:rsidP="004621A1">
      <w:pPr>
        <w:pStyle w:val="BodyText1"/>
        <w:rPr>
          <w:rFonts w:ascii="Calibri" w:hAnsi="Calibri"/>
          <w:sz w:val="22"/>
          <w:szCs w:val="22"/>
        </w:rPr>
      </w:pPr>
    </w:p>
    <w:p w:rsidR="004621A1" w:rsidRPr="004621A1" w:rsidRDefault="004621A1" w:rsidP="004621A1">
      <w:pPr>
        <w:pStyle w:val="BodyText1"/>
        <w:rPr>
          <w:rFonts w:ascii="Calibri" w:hAnsi="Calibri"/>
          <w:sz w:val="22"/>
          <w:szCs w:val="22"/>
        </w:rPr>
      </w:pPr>
    </w:p>
    <w:p w:rsidR="004621A1" w:rsidRPr="004621A1" w:rsidRDefault="004621A1" w:rsidP="004621A1">
      <w:pPr>
        <w:pStyle w:val="BodyText1"/>
        <w:rPr>
          <w:rFonts w:ascii="Calibri" w:hAnsi="Calibri"/>
          <w:sz w:val="22"/>
          <w:szCs w:val="22"/>
        </w:rPr>
      </w:pPr>
    </w:p>
    <w:p w:rsidR="004621A1" w:rsidRPr="004621A1" w:rsidRDefault="004621A1" w:rsidP="004621A1">
      <w:pPr>
        <w:pStyle w:val="BodyText1"/>
        <w:jc w:val="both"/>
        <w:rPr>
          <w:rFonts w:ascii="Calibri" w:hAnsi="Calibri"/>
          <w:b/>
          <w:sz w:val="22"/>
          <w:szCs w:val="22"/>
          <w:lang w:val="cy-GB"/>
        </w:rPr>
      </w:pPr>
    </w:p>
    <w:p w:rsidR="004621A1" w:rsidRPr="00FA68F8" w:rsidRDefault="004621A1" w:rsidP="004621A1">
      <w:pPr>
        <w:pStyle w:val="BodyText1"/>
        <w:tabs>
          <w:tab w:val="clear" w:pos="720"/>
          <w:tab w:val="clear" w:pos="1440"/>
        </w:tabs>
        <w:jc w:val="both"/>
        <w:rPr>
          <w:rFonts w:ascii="Calibri" w:hAnsi="Calibri"/>
          <w:sz w:val="22"/>
          <w:szCs w:val="22"/>
        </w:rPr>
      </w:pPr>
    </w:p>
    <w:p w:rsidR="004621A1" w:rsidRDefault="004621A1" w:rsidP="004621A1">
      <w:pPr>
        <w:rPr>
          <w:rFonts w:ascii="Calibri" w:hAnsi="Calibri"/>
          <w:b/>
          <w:sz w:val="22"/>
          <w:szCs w:val="22"/>
        </w:rPr>
      </w:pPr>
    </w:p>
    <w:p w:rsidR="004621A1" w:rsidRDefault="004621A1" w:rsidP="004621A1">
      <w:pPr>
        <w:rPr>
          <w:rFonts w:ascii="Calibri" w:hAnsi="Calibri"/>
          <w:b/>
          <w:sz w:val="22"/>
          <w:szCs w:val="22"/>
        </w:rPr>
        <w:sectPr w:rsidR="004621A1" w:rsidSect="004621A1">
          <w:footerReference w:type="default" r:id="rId24"/>
          <w:pgSz w:w="11894" w:h="16834"/>
          <w:pgMar w:top="720" w:right="720" w:bottom="720" w:left="720" w:header="706" w:footer="454" w:gutter="0"/>
          <w:paperSrc w:first="1" w:other="1"/>
          <w:cols w:space="720"/>
          <w:docGrid w:linePitch="272"/>
        </w:sect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F6750E" w:rsidRDefault="00F6750E" w:rsidP="00652580"/>
    <w:p w:rsidR="00F6750E" w:rsidRDefault="00F6750E" w:rsidP="00652580"/>
    <w:p w:rsidR="00F6750E" w:rsidRDefault="00F6750E"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596761" w:rsidRDefault="00596761" w:rsidP="00652580"/>
    <w:p w:rsidR="00F6750E" w:rsidRDefault="00F6750E" w:rsidP="00652580"/>
    <w:p w:rsidR="00652580" w:rsidRDefault="00652580" w:rsidP="00652580">
      <w:pPr>
        <w:jc w:val="both"/>
      </w:pPr>
    </w:p>
    <w:p w:rsidR="00652580" w:rsidRDefault="00652580" w:rsidP="00652580">
      <w:pPr>
        <w:jc w:val="both"/>
      </w:pPr>
    </w:p>
    <w:p w:rsidR="00652580" w:rsidRDefault="00652580" w:rsidP="00652580">
      <w:pPr>
        <w:pStyle w:val="ListParagraph"/>
        <w:ind w:left="0"/>
        <w:jc w:val="both"/>
        <w:rPr>
          <w:rFonts w:ascii="Calibri" w:hAnsi="Calibri" w:cs="Calibri"/>
          <w:sz w:val="22"/>
          <w:szCs w:val="22"/>
        </w:rPr>
      </w:pPr>
    </w:p>
    <w:p w:rsidR="000B32A0" w:rsidRDefault="000B32A0" w:rsidP="000113F0">
      <w:pPr>
        <w:shd w:val="clear" w:color="auto" w:fill="FFFFFF"/>
        <w:jc w:val="center"/>
        <w:rPr>
          <w:rFonts w:ascii="Arial" w:hAnsi="Arial" w:cs="Arial"/>
          <w:b/>
          <w:sz w:val="22"/>
          <w:szCs w:val="22"/>
          <w:lang w:val="cy-GB"/>
        </w:rPr>
      </w:pPr>
    </w:p>
    <w:p w:rsidR="000B32A0" w:rsidRDefault="000B32A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652580" w:rsidRDefault="00652580" w:rsidP="00652580">
      <w:pPr>
        <w:shd w:val="clear" w:color="auto" w:fill="FFFFFF"/>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0B32A0" w:rsidRDefault="000B32A0" w:rsidP="000113F0">
      <w:pPr>
        <w:shd w:val="clear" w:color="auto" w:fill="FFFFFF"/>
        <w:jc w:val="center"/>
        <w:rPr>
          <w:rFonts w:ascii="Arial" w:hAnsi="Arial" w:cs="Arial"/>
          <w:b/>
          <w:sz w:val="22"/>
          <w:szCs w:val="22"/>
          <w:lang w:val="cy-GB"/>
        </w:rPr>
      </w:pPr>
    </w:p>
    <w:p w:rsidR="00444C72" w:rsidRDefault="00444C72" w:rsidP="00840DA0">
      <w:pPr>
        <w:shd w:val="clear" w:color="auto" w:fill="FFFFFF"/>
        <w:rPr>
          <w:rFonts w:ascii="Arial" w:hAnsi="Arial" w:cs="Arial"/>
          <w:b/>
          <w:sz w:val="22"/>
          <w:szCs w:val="22"/>
          <w:lang w:val="cy-GB"/>
        </w:rPr>
      </w:pPr>
    </w:p>
    <w:p w:rsidR="00871750" w:rsidRDefault="00871750"/>
    <w:p w:rsidR="00396581" w:rsidRPr="00396581" w:rsidRDefault="00396581"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885B72" w:rsidRDefault="00885B72" w:rsidP="00396581">
      <w:pPr>
        <w:shd w:val="clear" w:color="auto" w:fill="FFFFFF"/>
        <w:jc w:val="center"/>
        <w:rPr>
          <w:b/>
          <w:sz w:val="22"/>
          <w:szCs w:val="22"/>
        </w:rPr>
      </w:pPr>
    </w:p>
    <w:p w:rsidR="00E9310A" w:rsidRDefault="00E9310A" w:rsidP="00396581">
      <w:pPr>
        <w:shd w:val="clear" w:color="auto" w:fill="FFFFFF"/>
        <w:jc w:val="center"/>
        <w:rPr>
          <w:b/>
          <w:sz w:val="22"/>
          <w:szCs w:val="22"/>
        </w:rPr>
      </w:pPr>
    </w:p>
    <w:p w:rsidR="00885B72" w:rsidRDefault="00885B72" w:rsidP="00396581">
      <w:pPr>
        <w:shd w:val="clear" w:color="auto" w:fill="FFFFFF"/>
        <w:jc w:val="center"/>
        <w:rPr>
          <w:b/>
          <w:sz w:val="22"/>
          <w:szCs w:val="22"/>
        </w:rPr>
      </w:pPr>
    </w:p>
    <w:sectPr w:rsidR="00885B72" w:rsidSect="00885B72">
      <w:footerReference w:type="default" r:id="rId25"/>
      <w:pgSz w:w="11906" w:h="16838"/>
      <w:pgMar w:top="1008" w:right="1152" w:bottom="1008" w:left="1152"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1511" w:rsidRDefault="006B1511" w:rsidP="0077495E">
      <w:r>
        <w:separator/>
      </w:r>
    </w:p>
  </w:endnote>
  <w:endnote w:type="continuationSeparator" w:id="0">
    <w:p w:rsidR="006B1511" w:rsidRDefault="006B1511" w:rsidP="007749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4BB1" w:rsidRDefault="002E4BB1">
    <w:pPr>
      <w:pStyle w:val="Footer"/>
      <w:jc w:val="center"/>
    </w:pPr>
    <w:r>
      <w:t xml:space="preserve">Page </w:t>
    </w:r>
    <w:r>
      <w:rPr>
        <w:b/>
      </w:rPr>
      <w:fldChar w:fldCharType="begin"/>
    </w:r>
    <w:r>
      <w:rPr>
        <w:b/>
      </w:rPr>
      <w:instrText xml:space="preserve"> PAGE </w:instrText>
    </w:r>
    <w:r>
      <w:rPr>
        <w:b/>
      </w:rPr>
      <w:fldChar w:fldCharType="separate"/>
    </w:r>
    <w:r w:rsidR="00FB6A44">
      <w:rPr>
        <w:b/>
        <w:noProof/>
      </w:rPr>
      <w:t>16</w:t>
    </w:r>
    <w:r>
      <w:rPr>
        <w:b/>
      </w:rPr>
      <w:fldChar w:fldCharType="end"/>
    </w:r>
    <w:r>
      <w:t xml:space="preserve"> of </w:t>
    </w:r>
    <w:r>
      <w:rPr>
        <w:b/>
      </w:rPr>
      <w:fldChar w:fldCharType="begin"/>
    </w:r>
    <w:r>
      <w:rPr>
        <w:b/>
      </w:rPr>
      <w:instrText xml:space="preserve"> NUMPAGES  </w:instrText>
    </w:r>
    <w:r>
      <w:rPr>
        <w:b/>
      </w:rPr>
      <w:fldChar w:fldCharType="separate"/>
    </w:r>
    <w:r w:rsidR="00FB6A44">
      <w:rPr>
        <w:b/>
        <w:noProof/>
      </w:rPr>
      <w:t>32</w:t>
    </w:r>
    <w:r>
      <w:rPr>
        <w:b/>
      </w:rPr>
      <w:fldChar w:fldCharType="end"/>
    </w:r>
  </w:p>
  <w:p w:rsidR="002E4BB1" w:rsidRDefault="002E4BB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4BB1" w:rsidRDefault="002E4BB1">
    <w:pPr>
      <w:pStyle w:val="Footer"/>
      <w:jc w:val="center"/>
    </w:pPr>
    <w:r>
      <w:t xml:space="preserve">Page </w:t>
    </w:r>
    <w:r>
      <w:rPr>
        <w:b/>
      </w:rPr>
      <w:fldChar w:fldCharType="begin"/>
    </w:r>
    <w:r>
      <w:rPr>
        <w:b/>
      </w:rPr>
      <w:instrText xml:space="preserve"> PAGE </w:instrText>
    </w:r>
    <w:r>
      <w:rPr>
        <w:b/>
      </w:rPr>
      <w:fldChar w:fldCharType="separate"/>
    </w:r>
    <w:r w:rsidR="00FB6A44">
      <w:rPr>
        <w:b/>
        <w:noProof/>
      </w:rPr>
      <w:t>17</w:t>
    </w:r>
    <w:r>
      <w:rPr>
        <w:b/>
      </w:rPr>
      <w:fldChar w:fldCharType="end"/>
    </w:r>
    <w:r>
      <w:t xml:space="preserve"> of </w:t>
    </w:r>
    <w:r>
      <w:rPr>
        <w:b/>
      </w:rPr>
      <w:fldChar w:fldCharType="begin"/>
    </w:r>
    <w:r>
      <w:rPr>
        <w:b/>
      </w:rPr>
      <w:instrText xml:space="preserve"> NUMPAGES  </w:instrText>
    </w:r>
    <w:r>
      <w:rPr>
        <w:b/>
      </w:rPr>
      <w:fldChar w:fldCharType="separate"/>
    </w:r>
    <w:r w:rsidR="00FB6A44">
      <w:rPr>
        <w:b/>
        <w:noProof/>
      </w:rPr>
      <w:t>32</w:t>
    </w:r>
    <w:r>
      <w:rPr>
        <w:b/>
      </w:rPr>
      <w:fldChar w:fldCharType="end"/>
    </w:r>
  </w:p>
  <w:p w:rsidR="002E4BB1" w:rsidRDefault="002E4BB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4BB1" w:rsidRDefault="002E4BB1">
    <w:pPr>
      <w:pStyle w:val="Footer"/>
      <w:jc w:val="center"/>
    </w:pPr>
    <w:r>
      <w:t xml:space="preserve">Page </w:t>
    </w:r>
    <w:r>
      <w:rPr>
        <w:b/>
      </w:rPr>
      <w:fldChar w:fldCharType="begin"/>
    </w:r>
    <w:r>
      <w:rPr>
        <w:b/>
      </w:rPr>
      <w:instrText xml:space="preserve"> PAGE </w:instrText>
    </w:r>
    <w:r>
      <w:rPr>
        <w:b/>
      </w:rPr>
      <w:fldChar w:fldCharType="separate"/>
    </w:r>
    <w:r w:rsidR="00FB6A44">
      <w:rPr>
        <w:b/>
        <w:noProof/>
      </w:rPr>
      <w:t>24</w:t>
    </w:r>
    <w:r>
      <w:rPr>
        <w:b/>
      </w:rPr>
      <w:fldChar w:fldCharType="end"/>
    </w:r>
    <w:r>
      <w:t xml:space="preserve"> of </w:t>
    </w:r>
    <w:r>
      <w:rPr>
        <w:b/>
      </w:rPr>
      <w:fldChar w:fldCharType="begin"/>
    </w:r>
    <w:r>
      <w:rPr>
        <w:b/>
      </w:rPr>
      <w:instrText xml:space="preserve"> NUMPAGES  </w:instrText>
    </w:r>
    <w:r>
      <w:rPr>
        <w:b/>
      </w:rPr>
      <w:fldChar w:fldCharType="separate"/>
    </w:r>
    <w:r w:rsidR="00FB6A44">
      <w:rPr>
        <w:b/>
        <w:noProof/>
      </w:rPr>
      <w:t>32</w:t>
    </w:r>
    <w:r>
      <w:rPr>
        <w:b/>
      </w:rPr>
      <w:fldChar w:fldCharType="end"/>
    </w:r>
  </w:p>
  <w:p w:rsidR="002E4BB1" w:rsidRDefault="002E4BB1">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4BB1" w:rsidRDefault="002E4BB1">
    <w:pPr>
      <w:pStyle w:val="Footer"/>
      <w:jc w:val="center"/>
    </w:pPr>
    <w:r>
      <w:t xml:space="preserve">Page </w:t>
    </w:r>
    <w:r>
      <w:rPr>
        <w:b/>
      </w:rPr>
      <w:fldChar w:fldCharType="begin"/>
    </w:r>
    <w:r>
      <w:rPr>
        <w:b/>
      </w:rPr>
      <w:instrText xml:space="preserve"> PAGE </w:instrText>
    </w:r>
    <w:r>
      <w:rPr>
        <w:b/>
      </w:rPr>
      <w:fldChar w:fldCharType="separate"/>
    </w:r>
    <w:r w:rsidR="00FB6A44">
      <w:rPr>
        <w:b/>
        <w:noProof/>
      </w:rPr>
      <w:t>26</w:t>
    </w:r>
    <w:r>
      <w:rPr>
        <w:b/>
      </w:rPr>
      <w:fldChar w:fldCharType="end"/>
    </w:r>
    <w:r>
      <w:t xml:space="preserve"> of </w:t>
    </w:r>
    <w:r>
      <w:rPr>
        <w:b/>
      </w:rPr>
      <w:fldChar w:fldCharType="begin"/>
    </w:r>
    <w:r>
      <w:rPr>
        <w:b/>
      </w:rPr>
      <w:instrText xml:space="preserve"> NUMPAGES  </w:instrText>
    </w:r>
    <w:r>
      <w:rPr>
        <w:b/>
      </w:rPr>
      <w:fldChar w:fldCharType="separate"/>
    </w:r>
    <w:r w:rsidR="00FB6A44">
      <w:rPr>
        <w:b/>
        <w:noProof/>
      </w:rPr>
      <w:t>32</w:t>
    </w:r>
    <w:r>
      <w:rPr>
        <w:b/>
      </w:rPr>
      <w:fldChar w:fldCharType="end"/>
    </w:r>
  </w:p>
  <w:p w:rsidR="002E4BB1" w:rsidRDefault="002E4BB1">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02010257"/>
      <w:docPartObj>
        <w:docPartGallery w:val="Page Numbers (Bottom of Page)"/>
        <w:docPartUnique/>
      </w:docPartObj>
    </w:sdtPr>
    <w:sdtEndPr>
      <w:rPr>
        <w:noProof/>
      </w:rPr>
    </w:sdtEndPr>
    <w:sdtContent>
      <w:p w:rsidR="002E4BB1" w:rsidRDefault="002E4BB1">
        <w:pPr>
          <w:pStyle w:val="Footer"/>
          <w:jc w:val="center"/>
        </w:pPr>
        <w:r>
          <w:fldChar w:fldCharType="begin"/>
        </w:r>
        <w:r>
          <w:instrText xml:space="preserve"> PAGE   \* MERGEFORMAT </w:instrText>
        </w:r>
        <w:r>
          <w:fldChar w:fldCharType="separate"/>
        </w:r>
        <w:r w:rsidR="00FB6A44">
          <w:rPr>
            <w:noProof/>
          </w:rPr>
          <w:t>31</w:t>
        </w:r>
        <w:r>
          <w:rPr>
            <w:noProof/>
          </w:rPr>
          <w:fldChar w:fldCharType="end"/>
        </w:r>
      </w:p>
    </w:sdtContent>
  </w:sdt>
  <w:p w:rsidR="002E4BB1" w:rsidRDefault="002E4B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1511" w:rsidRDefault="006B1511" w:rsidP="0077495E">
      <w:r>
        <w:separator/>
      </w:r>
    </w:p>
  </w:footnote>
  <w:footnote w:type="continuationSeparator" w:id="0">
    <w:p w:rsidR="006B1511" w:rsidRDefault="006B1511" w:rsidP="007749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FB3775"/>
    <w:multiLevelType w:val="hybridMultilevel"/>
    <w:tmpl w:val="E3DC1406"/>
    <w:lvl w:ilvl="0" w:tplc="08090015">
      <w:start w:val="1"/>
      <w:numFmt w:val="upperLetter"/>
      <w:lvlText w:val="%1."/>
      <w:lvlJc w:val="left"/>
      <w:pPr>
        <w:tabs>
          <w:tab w:val="num" w:pos="360"/>
        </w:tabs>
        <w:ind w:left="360" w:hanging="360"/>
      </w:pPr>
    </w:lvl>
    <w:lvl w:ilvl="1" w:tplc="08090019">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8A0587F"/>
    <w:multiLevelType w:val="singleLevel"/>
    <w:tmpl w:val="FFFFFFFF"/>
    <w:lvl w:ilvl="0">
      <w:numFmt w:val="decimal"/>
      <w:lvlText w:val="*"/>
      <w:lvlJc w:val="left"/>
    </w:lvl>
  </w:abstractNum>
  <w:abstractNum w:abstractNumId="4" w15:restartNumberingAfterBreak="0">
    <w:nsid w:val="1B930E73"/>
    <w:multiLevelType w:val="singleLevel"/>
    <w:tmpl w:val="FFFFFFFF"/>
    <w:lvl w:ilvl="0">
      <w:numFmt w:val="decimal"/>
      <w:lvlText w:val="*"/>
      <w:lvlJc w:val="left"/>
    </w:lvl>
  </w:abstractNum>
  <w:abstractNum w:abstractNumId="5"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1662E3A"/>
    <w:multiLevelType w:val="singleLevel"/>
    <w:tmpl w:val="FFFFFFFF"/>
    <w:lvl w:ilvl="0">
      <w:numFmt w:val="decimal"/>
      <w:lvlText w:val="*"/>
      <w:lvlJc w:val="left"/>
    </w:lvl>
  </w:abstractNum>
  <w:abstractNum w:abstractNumId="8" w15:restartNumberingAfterBreak="0">
    <w:nsid w:val="41E07F1D"/>
    <w:multiLevelType w:val="hybridMultilevel"/>
    <w:tmpl w:val="769001AE"/>
    <w:lvl w:ilvl="0" w:tplc="08090015">
      <w:start w:val="1"/>
      <w:numFmt w:val="upp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422F3978"/>
    <w:multiLevelType w:val="singleLevel"/>
    <w:tmpl w:val="FFFFFFFF"/>
    <w:lvl w:ilvl="0">
      <w:numFmt w:val="decimal"/>
      <w:lvlText w:val="*"/>
      <w:lvlJc w:val="left"/>
    </w:lvl>
  </w:abstractNum>
  <w:abstractNum w:abstractNumId="10" w15:restartNumberingAfterBreak="0">
    <w:nsid w:val="423E06AB"/>
    <w:multiLevelType w:val="hybridMultilevel"/>
    <w:tmpl w:val="0CFC74EA"/>
    <w:lvl w:ilvl="0" w:tplc="04090015">
      <w:start w:val="1"/>
      <w:numFmt w:val="upperLetter"/>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47D86DDA"/>
    <w:multiLevelType w:val="hybridMultilevel"/>
    <w:tmpl w:val="2284A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923670"/>
    <w:multiLevelType w:val="singleLevel"/>
    <w:tmpl w:val="3BBC2E94"/>
    <w:lvl w:ilvl="0">
      <w:start w:val="2"/>
      <w:numFmt w:val="decimal"/>
      <w:lvlText w:val="%1"/>
      <w:lvlJc w:val="left"/>
      <w:pPr>
        <w:tabs>
          <w:tab w:val="num" w:pos="720"/>
        </w:tabs>
        <w:ind w:left="720" w:hanging="720"/>
      </w:pPr>
      <w:rPr>
        <w:rFonts w:hint="default"/>
      </w:rPr>
    </w:lvl>
  </w:abstractNum>
  <w:abstractNum w:abstractNumId="13" w15:restartNumberingAfterBreak="0">
    <w:nsid w:val="5A7B6193"/>
    <w:multiLevelType w:val="hybridMultilevel"/>
    <w:tmpl w:val="A6CED710"/>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5F2F5CF3"/>
    <w:multiLevelType w:val="singleLevel"/>
    <w:tmpl w:val="FFFFFFFF"/>
    <w:lvl w:ilvl="0">
      <w:numFmt w:val="decimal"/>
      <w:lvlText w:val="*"/>
      <w:lvlJc w:val="left"/>
    </w:lvl>
  </w:abstractNum>
  <w:abstractNum w:abstractNumId="15" w15:restartNumberingAfterBreak="0">
    <w:nsid w:val="5FA2080D"/>
    <w:multiLevelType w:val="hybridMultilevel"/>
    <w:tmpl w:val="556C6E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6650A09"/>
    <w:multiLevelType w:val="singleLevel"/>
    <w:tmpl w:val="FFFFFFFF"/>
    <w:lvl w:ilvl="0">
      <w:numFmt w:val="decimal"/>
      <w:lvlText w:val="*"/>
      <w:lvlJc w:val="left"/>
    </w:lvl>
  </w:abstractNum>
  <w:abstractNum w:abstractNumId="17" w15:restartNumberingAfterBreak="0">
    <w:nsid w:val="69D54BB5"/>
    <w:multiLevelType w:val="singleLevel"/>
    <w:tmpl w:val="FFFFFFFF"/>
    <w:lvl w:ilvl="0">
      <w:numFmt w:val="decimal"/>
      <w:lvlText w:val="*"/>
      <w:lvlJc w:val="left"/>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574217E"/>
    <w:multiLevelType w:val="hybridMultilevel"/>
    <w:tmpl w:val="26B2E2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3C744B"/>
    <w:multiLevelType w:val="hybridMultilevel"/>
    <w:tmpl w:val="3368A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BD735C6"/>
    <w:multiLevelType w:val="hybridMultilevel"/>
    <w:tmpl w:val="42901E60"/>
    <w:lvl w:ilvl="0" w:tplc="08090015">
      <w:start w:val="1"/>
      <w:numFmt w:val="upperLetter"/>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12"/>
  </w:num>
  <w:num w:numId="2">
    <w:abstractNumId w:val="0"/>
    <w:lvlOverride w:ilvl="0">
      <w:lvl w:ilvl="0">
        <w:start w:val="1"/>
        <w:numFmt w:val="bullet"/>
        <w:lvlText w:val=""/>
        <w:legacy w:legacy="1" w:legacySpace="0" w:legacyIndent="283"/>
        <w:lvlJc w:val="left"/>
        <w:pPr>
          <w:ind w:left="1287" w:hanging="283"/>
        </w:pPr>
        <w:rPr>
          <w:rFonts w:ascii="Symbol" w:hAnsi="Symbol" w:hint="default"/>
          <w:sz w:val="15"/>
        </w:rPr>
      </w:lvl>
    </w:lvlOverride>
  </w:num>
  <w:num w:numId="3">
    <w:abstractNumId w:val="13"/>
  </w:num>
  <w:num w:numId="4">
    <w:abstractNumId w:val="0"/>
    <w:lvlOverride w:ilvl="0">
      <w:lvl w:ilvl="0">
        <w:start w:val="1"/>
        <w:numFmt w:val="bullet"/>
        <w:lvlText w:val=""/>
        <w:legacy w:legacy="1" w:legacySpace="0" w:legacyIndent="283"/>
        <w:lvlJc w:val="left"/>
        <w:pPr>
          <w:ind w:left="283" w:hanging="283"/>
        </w:pPr>
        <w:rPr>
          <w:rFonts w:ascii="Symbol" w:hAnsi="Symbol" w:hint="default"/>
          <w:sz w:val="20"/>
        </w:rPr>
      </w:lvl>
    </w:lvlOverride>
  </w:num>
  <w:num w:numId="5">
    <w:abstractNumId w:val="16"/>
  </w:num>
  <w:num w:numId="6">
    <w:abstractNumId w:val="0"/>
    <w:lvlOverride w:ilvl="0">
      <w:lvl w:ilvl="0">
        <w:start w:val="1"/>
        <w:numFmt w:val="bullet"/>
        <w:lvlText w:val=""/>
        <w:legacy w:legacy="1" w:legacySpace="0" w:legacyIndent="283"/>
        <w:lvlJc w:val="left"/>
        <w:pPr>
          <w:ind w:left="283" w:hanging="283"/>
        </w:pPr>
        <w:rPr>
          <w:rFonts w:ascii="Symbol" w:hAnsi="Symbol" w:hint="default"/>
          <w:sz w:val="20"/>
        </w:rPr>
      </w:lvl>
    </w:lvlOverride>
  </w:num>
  <w:num w:numId="7">
    <w:abstractNumId w:val="0"/>
    <w:lvlOverride w:ilvl="0">
      <w:lvl w:ilvl="0">
        <w:start w:val="1"/>
        <w:numFmt w:val="bullet"/>
        <w:lvlText w:val=""/>
        <w:legacy w:legacy="1" w:legacySpace="0" w:legacyIndent="283"/>
        <w:lvlJc w:val="left"/>
        <w:pPr>
          <w:ind w:left="283" w:hanging="283"/>
        </w:pPr>
        <w:rPr>
          <w:rFonts w:ascii="Symbol" w:hAnsi="Symbol" w:hint="default"/>
          <w:sz w:val="20"/>
        </w:rPr>
      </w:lvl>
    </w:lvlOverride>
  </w:num>
  <w:num w:numId="8">
    <w:abstractNumId w:val="3"/>
  </w:num>
  <w:num w:numId="9">
    <w:abstractNumId w:val="10"/>
  </w:num>
  <w:num w:numId="10">
    <w:abstractNumId w:val="8"/>
  </w:num>
  <w:num w:numId="11">
    <w:abstractNumId w:val="15"/>
  </w:num>
  <w:num w:numId="12">
    <w:abstractNumId w:val="19"/>
  </w:num>
  <w:num w:numId="13">
    <w:abstractNumId w:val="2"/>
  </w:num>
  <w:num w:numId="14">
    <w:abstractNumId w:val="1"/>
  </w:num>
  <w:num w:numId="15">
    <w:abstractNumId w:val="22"/>
  </w:num>
  <w:num w:numId="16">
    <w:abstractNumId w:val="6"/>
  </w:num>
  <w:num w:numId="17">
    <w:abstractNumId w:val="18"/>
  </w:num>
  <w:num w:numId="18">
    <w:abstractNumId w:val="5"/>
  </w:num>
  <w:num w:numId="19">
    <w:abstractNumId w:val="11"/>
  </w:num>
  <w:num w:numId="20">
    <w:abstractNumId w:val="21"/>
  </w:num>
  <w:num w:numId="21">
    <w:abstractNumId w:val="7"/>
  </w:num>
  <w:num w:numId="22">
    <w:abstractNumId w:val="9"/>
  </w:num>
  <w:num w:numId="23">
    <w:abstractNumId w:val="14"/>
  </w:num>
  <w:num w:numId="24">
    <w:abstractNumId w:val="20"/>
  </w:num>
  <w:num w:numId="25">
    <w:abstractNumId w:val="17"/>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58C2"/>
    <w:rsid w:val="000113F0"/>
    <w:rsid w:val="000739E8"/>
    <w:rsid w:val="00073D51"/>
    <w:rsid w:val="000B32A0"/>
    <w:rsid w:val="000D796D"/>
    <w:rsid w:val="00117F78"/>
    <w:rsid w:val="00147D47"/>
    <w:rsid w:val="00206C1D"/>
    <w:rsid w:val="0022230D"/>
    <w:rsid w:val="00270BEE"/>
    <w:rsid w:val="002B639B"/>
    <w:rsid w:val="002E4BB1"/>
    <w:rsid w:val="00323F29"/>
    <w:rsid w:val="00360ECA"/>
    <w:rsid w:val="00365EA3"/>
    <w:rsid w:val="00394097"/>
    <w:rsid w:val="00396581"/>
    <w:rsid w:val="003C59EA"/>
    <w:rsid w:val="003D2BA8"/>
    <w:rsid w:val="00444C72"/>
    <w:rsid w:val="0045060B"/>
    <w:rsid w:val="004621A1"/>
    <w:rsid w:val="00482C30"/>
    <w:rsid w:val="004D575C"/>
    <w:rsid w:val="00552211"/>
    <w:rsid w:val="00561B9C"/>
    <w:rsid w:val="00581A61"/>
    <w:rsid w:val="00596761"/>
    <w:rsid w:val="005A3296"/>
    <w:rsid w:val="00627D71"/>
    <w:rsid w:val="00652580"/>
    <w:rsid w:val="006B1511"/>
    <w:rsid w:val="0077495E"/>
    <w:rsid w:val="007C5024"/>
    <w:rsid w:val="007D3873"/>
    <w:rsid w:val="007D53FE"/>
    <w:rsid w:val="00816F40"/>
    <w:rsid w:val="00840DA0"/>
    <w:rsid w:val="00871750"/>
    <w:rsid w:val="00885B72"/>
    <w:rsid w:val="00905B94"/>
    <w:rsid w:val="0094685F"/>
    <w:rsid w:val="00980BC5"/>
    <w:rsid w:val="009B11CE"/>
    <w:rsid w:val="00A45C31"/>
    <w:rsid w:val="00BF01CD"/>
    <w:rsid w:val="00C61E50"/>
    <w:rsid w:val="00CB53F3"/>
    <w:rsid w:val="00CE3015"/>
    <w:rsid w:val="00CE58C2"/>
    <w:rsid w:val="00D91232"/>
    <w:rsid w:val="00E779CE"/>
    <w:rsid w:val="00E9310A"/>
    <w:rsid w:val="00EA3F9B"/>
    <w:rsid w:val="00EB4619"/>
    <w:rsid w:val="00ED7B00"/>
    <w:rsid w:val="00F05D9D"/>
    <w:rsid w:val="00F6750E"/>
    <w:rsid w:val="00F71B53"/>
    <w:rsid w:val="00F75FB7"/>
    <w:rsid w:val="00FB6A44"/>
    <w:rsid w:val="00FC186B"/>
    <w:rsid w:val="00FC7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0F973"/>
  <w15:docId w15:val="{B73B82D2-0307-4CE7-B1D8-010ED23CE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1E50"/>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uiPriority w:val="9"/>
    <w:semiHidden/>
    <w:unhideWhenUsed/>
    <w:qFormat/>
    <w:rsid w:val="0055221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qFormat/>
    <w:rsid w:val="000113F0"/>
    <w:pPr>
      <w:keepNext/>
      <w:spacing w:before="60" w:after="60"/>
      <w:jc w:val="both"/>
      <w:outlineLvl w:val="2"/>
    </w:pPr>
    <w:rPr>
      <w:i/>
      <w:sz w:val="20"/>
      <w:szCs w:val="20"/>
    </w:rPr>
  </w:style>
  <w:style w:type="paragraph" w:styleId="Heading4">
    <w:name w:val="heading 4"/>
    <w:basedOn w:val="Normal"/>
    <w:next w:val="Normal"/>
    <w:link w:val="Heading4Char"/>
    <w:uiPriority w:val="9"/>
    <w:semiHidden/>
    <w:unhideWhenUsed/>
    <w:qFormat/>
    <w:rsid w:val="00552211"/>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552211"/>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58C2"/>
    <w:rPr>
      <w:rFonts w:ascii="Tahoma" w:hAnsi="Tahoma" w:cs="Tahoma"/>
      <w:sz w:val="16"/>
      <w:szCs w:val="16"/>
    </w:rPr>
  </w:style>
  <w:style w:type="character" w:customStyle="1" w:styleId="BalloonTextChar">
    <w:name w:val="Balloon Text Char"/>
    <w:basedOn w:val="DefaultParagraphFont"/>
    <w:link w:val="BalloonText"/>
    <w:uiPriority w:val="99"/>
    <w:semiHidden/>
    <w:rsid w:val="00CE58C2"/>
    <w:rPr>
      <w:rFonts w:ascii="Tahoma" w:eastAsia="Times New Roman" w:hAnsi="Tahoma" w:cs="Tahoma"/>
      <w:sz w:val="16"/>
      <w:szCs w:val="16"/>
      <w:lang w:eastAsia="en-GB"/>
    </w:rPr>
  </w:style>
  <w:style w:type="paragraph" w:customStyle="1" w:styleId="fixed">
    <w:name w:val="fixed"/>
    <w:link w:val="fixedChar"/>
    <w:rsid w:val="0039409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basedOn w:val="DefaultParagraphFont"/>
    <w:link w:val="fixed"/>
    <w:rsid w:val="00394097"/>
    <w:rPr>
      <w:rFonts w:ascii="Times New Roman" w:eastAsia="Times New Roman" w:hAnsi="Times New Roman" w:cs="Times New Roman"/>
      <w:b/>
      <w:sz w:val="24"/>
      <w:szCs w:val="20"/>
      <w:lang w:eastAsia="en-GB"/>
    </w:rPr>
  </w:style>
  <w:style w:type="paragraph" w:customStyle="1" w:styleId="bullet">
    <w:name w:val="bullet"/>
    <w:link w:val="bulletChar"/>
    <w:rsid w:val="0039409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paragraph" w:customStyle="1" w:styleId="more">
    <w:name w:val="more"/>
    <w:rsid w:val="00394097"/>
    <w:pPr>
      <w:overflowPunct w:val="0"/>
      <w:autoSpaceDE w:val="0"/>
      <w:autoSpaceDN w:val="0"/>
      <w:adjustRightInd w:val="0"/>
      <w:spacing w:before="60" w:after="0" w:line="240" w:lineRule="auto"/>
      <w:ind w:left="1288"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394097"/>
    <w:rPr>
      <w:rFonts w:ascii="Times New Roman" w:eastAsia="Times New Roman" w:hAnsi="Times New Roman" w:cs="Times New Roman"/>
      <w:sz w:val="24"/>
      <w:szCs w:val="20"/>
      <w:lang w:eastAsia="en-GB"/>
    </w:rPr>
  </w:style>
  <w:style w:type="paragraph" w:styleId="Header">
    <w:name w:val="header"/>
    <w:basedOn w:val="Normal"/>
    <w:link w:val="HeaderChar"/>
    <w:unhideWhenUsed/>
    <w:rsid w:val="0077495E"/>
    <w:pPr>
      <w:tabs>
        <w:tab w:val="center" w:pos="4513"/>
        <w:tab w:val="right" w:pos="9026"/>
      </w:tabs>
    </w:pPr>
  </w:style>
  <w:style w:type="character" w:customStyle="1" w:styleId="HeaderChar">
    <w:name w:val="Header Char"/>
    <w:basedOn w:val="DefaultParagraphFont"/>
    <w:link w:val="Header"/>
    <w:uiPriority w:val="99"/>
    <w:rsid w:val="0077495E"/>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7495E"/>
    <w:pPr>
      <w:tabs>
        <w:tab w:val="center" w:pos="4513"/>
        <w:tab w:val="right" w:pos="9026"/>
      </w:tabs>
    </w:pPr>
  </w:style>
  <w:style w:type="character" w:customStyle="1" w:styleId="FooterChar">
    <w:name w:val="Footer Char"/>
    <w:basedOn w:val="DefaultParagraphFont"/>
    <w:link w:val="Footer"/>
    <w:uiPriority w:val="99"/>
    <w:rsid w:val="0077495E"/>
    <w:rPr>
      <w:rFonts w:ascii="Times New Roman" w:eastAsia="Times New Roman" w:hAnsi="Times New Roman" w:cs="Times New Roman"/>
      <w:sz w:val="24"/>
      <w:szCs w:val="24"/>
      <w:lang w:eastAsia="en-GB"/>
    </w:rPr>
  </w:style>
  <w:style w:type="paragraph" w:customStyle="1" w:styleId="heading">
    <w:name w:val="heading"/>
    <w:basedOn w:val="fixed"/>
    <w:link w:val="headingChar"/>
    <w:rsid w:val="000113F0"/>
    <w:pPr>
      <w:spacing w:before="240" w:after="120"/>
    </w:pPr>
  </w:style>
  <w:style w:type="character" w:customStyle="1" w:styleId="headingChar">
    <w:name w:val="heading Char"/>
    <w:link w:val="heading"/>
    <w:rsid w:val="000113F0"/>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0113F0"/>
    <w:rPr>
      <w:rFonts w:ascii="Times New Roman" w:eastAsia="Times New Roman" w:hAnsi="Times New Roman" w:cs="Times New Roman"/>
      <w:i/>
      <w:sz w:val="20"/>
      <w:szCs w:val="20"/>
      <w:lang w:eastAsia="en-GB"/>
    </w:rPr>
  </w:style>
  <w:style w:type="paragraph" w:styleId="PlainText">
    <w:name w:val="Plain Text"/>
    <w:basedOn w:val="Normal"/>
    <w:link w:val="PlainTextChar"/>
    <w:rsid w:val="000113F0"/>
    <w:rPr>
      <w:rFonts w:ascii="Courier New" w:hAnsi="Courier New"/>
      <w:lang w:val="en-US"/>
    </w:rPr>
  </w:style>
  <w:style w:type="character" w:customStyle="1" w:styleId="PlainTextChar">
    <w:name w:val="Plain Text Char"/>
    <w:basedOn w:val="DefaultParagraphFont"/>
    <w:link w:val="PlainText"/>
    <w:rsid w:val="000113F0"/>
    <w:rPr>
      <w:rFonts w:ascii="Courier New" w:eastAsia="Times New Roman" w:hAnsi="Courier New" w:cs="Times New Roman"/>
      <w:sz w:val="24"/>
      <w:szCs w:val="24"/>
      <w:lang w:val="en-US" w:eastAsia="en-GB"/>
    </w:rPr>
  </w:style>
  <w:style w:type="paragraph" w:styleId="Title">
    <w:name w:val="Title"/>
    <w:basedOn w:val="Normal"/>
    <w:link w:val="TitleChar"/>
    <w:qFormat/>
    <w:rsid w:val="000113F0"/>
    <w:pPr>
      <w:jc w:val="center"/>
    </w:pPr>
    <w:rPr>
      <w:b/>
      <w:szCs w:val="20"/>
    </w:rPr>
  </w:style>
  <w:style w:type="character" w:customStyle="1" w:styleId="TitleChar">
    <w:name w:val="Title Char"/>
    <w:basedOn w:val="DefaultParagraphFont"/>
    <w:link w:val="Title"/>
    <w:rsid w:val="000113F0"/>
    <w:rPr>
      <w:rFonts w:ascii="Times New Roman" w:eastAsia="Times New Roman" w:hAnsi="Times New Roman" w:cs="Times New Roman"/>
      <w:b/>
      <w:sz w:val="24"/>
      <w:szCs w:val="20"/>
      <w:lang w:eastAsia="en-GB"/>
    </w:rPr>
  </w:style>
  <w:style w:type="table" w:styleId="TableGrid">
    <w:name w:val="Table Grid"/>
    <w:basedOn w:val="TableNormal"/>
    <w:uiPriority w:val="59"/>
    <w:rsid w:val="009468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552211"/>
    <w:rPr>
      <w:rFonts w:asciiTheme="majorHAnsi" w:eastAsiaTheme="majorEastAsia" w:hAnsiTheme="majorHAnsi" w:cstheme="majorBidi"/>
      <w:color w:val="365F91" w:themeColor="accent1" w:themeShade="BF"/>
      <w:sz w:val="26"/>
      <w:szCs w:val="26"/>
      <w:lang w:eastAsia="en-GB"/>
    </w:rPr>
  </w:style>
  <w:style w:type="character" w:customStyle="1" w:styleId="Heading4Char">
    <w:name w:val="Heading 4 Char"/>
    <w:basedOn w:val="DefaultParagraphFont"/>
    <w:link w:val="Heading4"/>
    <w:uiPriority w:val="9"/>
    <w:semiHidden/>
    <w:rsid w:val="00552211"/>
    <w:rPr>
      <w:rFonts w:asciiTheme="majorHAnsi" w:eastAsiaTheme="majorEastAsia" w:hAnsiTheme="majorHAnsi" w:cstheme="majorBidi"/>
      <w:i/>
      <w:iCs/>
      <w:color w:val="365F91" w:themeColor="accent1" w:themeShade="BF"/>
      <w:sz w:val="24"/>
      <w:szCs w:val="24"/>
      <w:lang w:eastAsia="en-GB"/>
    </w:rPr>
  </w:style>
  <w:style w:type="character" w:customStyle="1" w:styleId="Heading6Char">
    <w:name w:val="Heading 6 Char"/>
    <w:basedOn w:val="DefaultParagraphFont"/>
    <w:link w:val="Heading6"/>
    <w:uiPriority w:val="9"/>
    <w:semiHidden/>
    <w:rsid w:val="00552211"/>
    <w:rPr>
      <w:rFonts w:asciiTheme="majorHAnsi" w:eastAsiaTheme="majorEastAsia" w:hAnsiTheme="majorHAnsi" w:cstheme="majorBidi"/>
      <w:color w:val="243F60" w:themeColor="accent1" w:themeShade="7F"/>
      <w:sz w:val="24"/>
      <w:szCs w:val="24"/>
      <w:lang w:eastAsia="en-GB"/>
    </w:rPr>
  </w:style>
  <w:style w:type="paragraph" w:styleId="BodyText2">
    <w:name w:val="Body Text 2"/>
    <w:basedOn w:val="Normal"/>
    <w:link w:val="BodyText2Char"/>
    <w:rsid w:val="00552211"/>
    <w:rPr>
      <w:sz w:val="16"/>
      <w:szCs w:val="20"/>
      <w:lang w:eastAsia="en-US"/>
    </w:rPr>
  </w:style>
  <w:style w:type="character" w:customStyle="1" w:styleId="BodyText2Char">
    <w:name w:val="Body Text 2 Char"/>
    <w:basedOn w:val="DefaultParagraphFont"/>
    <w:link w:val="BodyText2"/>
    <w:rsid w:val="00552211"/>
    <w:rPr>
      <w:rFonts w:ascii="Times New Roman" w:eastAsia="Times New Roman" w:hAnsi="Times New Roman" w:cs="Times New Roman"/>
      <w:sz w:val="16"/>
      <w:szCs w:val="20"/>
    </w:rPr>
  </w:style>
  <w:style w:type="paragraph" w:customStyle="1" w:styleId="BodyText1">
    <w:name w:val="Body Text1"/>
    <w:basedOn w:val="Normal"/>
    <w:rsid w:val="00552211"/>
    <w:pPr>
      <w:tabs>
        <w:tab w:val="left" w:pos="720"/>
        <w:tab w:val="left" w:pos="1440"/>
      </w:tabs>
    </w:pPr>
    <w:rPr>
      <w:rFonts w:ascii="CG Times (WN)" w:hAnsi="CG Times (WN)"/>
      <w:szCs w:val="20"/>
      <w:lang w:eastAsia="en-US"/>
    </w:rPr>
  </w:style>
  <w:style w:type="paragraph" w:customStyle="1" w:styleId="BulletedList">
    <w:name w:val="Bulleted List"/>
    <w:basedOn w:val="Normal"/>
    <w:rsid w:val="00552211"/>
    <w:pPr>
      <w:numPr>
        <w:numId w:val="16"/>
      </w:numPr>
      <w:spacing w:before="120" w:after="240"/>
    </w:pPr>
    <w:rPr>
      <w:rFonts w:ascii="Verdana" w:hAnsi="Verdana"/>
      <w:sz w:val="16"/>
      <w:lang w:val="en-US" w:eastAsia="en-US"/>
    </w:rPr>
  </w:style>
  <w:style w:type="paragraph" w:styleId="ListParagraph">
    <w:name w:val="List Paragraph"/>
    <w:basedOn w:val="Normal"/>
    <w:uiPriority w:val="34"/>
    <w:qFormat/>
    <w:rsid w:val="00552211"/>
    <w:pPr>
      <w:ind w:left="720"/>
      <w:contextualSpacing/>
    </w:pPr>
    <w:rPr>
      <w:sz w:val="20"/>
      <w:szCs w:val="20"/>
    </w:rPr>
  </w:style>
  <w:style w:type="paragraph" w:styleId="NormalWeb">
    <w:name w:val="Normal (Web)"/>
    <w:basedOn w:val="Normal"/>
    <w:uiPriority w:val="99"/>
    <w:rsid w:val="00652580"/>
    <w:pPr>
      <w:spacing w:before="100" w:after="100"/>
    </w:pPr>
    <w:rPr>
      <w:szCs w:val="20"/>
      <w:lang w:eastAsia="en-US"/>
    </w:rPr>
  </w:style>
  <w:style w:type="paragraph" w:customStyle="1" w:styleId="Body1">
    <w:name w:val="Body 1"/>
    <w:rsid w:val="00C61E50"/>
    <w:pPr>
      <w:spacing w:after="0" w:line="240" w:lineRule="auto"/>
      <w:outlineLvl w:val="0"/>
    </w:pPr>
    <w:rPr>
      <w:rFonts w:ascii="Times New Roman" w:eastAsia="Arial Unicode MS" w:hAnsi="Times New Roman" w:cs="Times New Roman"/>
      <w:color w:val="000000"/>
      <w:sz w:val="24"/>
      <w:szCs w:val="20"/>
      <w:u w:color="000000"/>
      <w:lang w:eastAsia="en-GB"/>
    </w:rPr>
  </w:style>
  <w:style w:type="paragraph" w:styleId="BodyText">
    <w:name w:val="Body Text"/>
    <w:basedOn w:val="Normal"/>
    <w:link w:val="BodyTextChar"/>
    <w:uiPriority w:val="99"/>
    <w:semiHidden/>
    <w:unhideWhenUsed/>
    <w:rsid w:val="00FC7AFE"/>
    <w:pPr>
      <w:spacing w:after="120"/>
    </w:pPr>
  </w:style>
  <w:style w:type="character" w:customStyle="1" w:styleId="BodyTextChar">
    <w:name w:val="Body Text Char"/>
    <w:basedOn w:val="DefaultParagraphFont"/>
    <w:link w:val="BodyText"/>
    <w:uiPriority w:val="99"/>
    <w:semiHidden/>
    <w:rsid w:val="00FC7AFE"/>
    <w:rPr>
      <w:rFonts w:ascii="Times New Roman" w:eastAsia="Times New Roman" w:hAnsi="Times New Roman" w:cs="Times New Roman"/>
      <w:sz w:val="24"/>
      <w:szCs w:val="24"/>
      <w:lang w:eastAsia="en-GB"/>
    </w:rPr>
  </w:style>
  <w:style w:type="paragraph" w:customStyle="1" w:styleId="Time">
    <w:name w:val="Time"/>
    <w:basedOn w:val="Normal"/>
    <w:next w:val="Answer"/>
    <w:rsid w:val="000739E8"/>
    <w:pPr>
      <w:spacing w:after="240"/>
    </w:pPr>
    <w:rPr>
      <w:b/>
      <w:caps/>
      <w:sz w:val="28"/>
      <w:szCs w:val="20"/>
    </w:rPr>
  </w:style>
  <w:style w:type="paragraph" w:customStyle="1" w:styleId="Answer">
    <w:name w:val="Answer"/>
    <w:basedOn w:val="Normal"/>
    <w:next w:val="BodyText"/>
    <w:rsid w:val="000739E8"/>
    <w:rPr>
      <w:b/>
      <w:caps/>
      <w:sz w:val="28"/>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0989946">
      <w:bodyDiv w:val="1"/>
      <w:marLeft w:val="0"/>
      <w:marRight w:val="0"/>
      <w:marTop w:val="0"/>
      <w:marBottom w:val="0"/>
      <w:divBdr>
        <w:top w:val="none" w:sz="0" w:space="0" w:color="auto"/>
        <w:left w:val="none" w:sz="0" w:space="0" w:color="auto"/>
        <w:bottom w:val="none" w:sz="0" w:space="0" w:color="auto"/>
        <w:right w:val="none" w:sz="0" w:space="0" w:color="auto"/>
      </w:divBdr>
    </w:div>
    <w:div w:id="494228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jpg@01D07827.190F38B0" TargetMode="External"/><Relationship Id="rId13" Type="http://schemas.openxmlformats.org/officeDocument/2006/relationships/hyperlink" Target="mailto:ericeece@uiuc.edu" TargetMode="External"/><Relationship Id="rId18" Type="http://schemas.openxmlformats.org/officeDocument/2006/relationships/image" Target="cid:image001.png@01D0EA4A.2BD679A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3.emf"/><Relationship Id="rId7" Type="http://schemas.openxmlformats.org/officeDocument/2006/relationships/image" Target="media/image1.jpeg"/><Relationship Id="rId12" Type="http://schemas.openxmlformats.org/officeDocument/2006/relationships/hyperlink" Target="http://eppe.ioe.ac.uk/eppe/eppeintro.htm" TargetMode="External"/><Relationship Id="rId17" Type="http://schemas.openxmlformats.org/officeDocument/2006/relationships/image" Target="media/image2.png"/><Relationship Id="rId25" Type="http://schemas.openxmlformats.org/officeDocument/2006/relationships/footer" Target="footer5.xml"/><Relationship Id="rId2" Type="http://schemas.openxmlformats.org/officeDocument/2006/relationships/styles" Target="styles.xml"/><Relationship Id="rId16" Type="http://schemas.openxmlformats.org/officeDocument/2006/relationships/hyperlink" Target="http://eppe.ioe.ac.uk/eppe/eppeintro.htm"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ducate.ece.govt.nz/learning/curriculumAndLearning/TeWhariki.aspx" TargetMode="External"/><Relationship Id="rId24"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hyperlink" Target="http://www.educate.ece.govt.nz/learning/curriculumAndLearning/TeWhariki.aspx" TargetMode="External"/><Relationship Id="rId23" Type="http://schemas.openxmlformats.org/officeDocument/2006/relationships/image" Target="media/image4.jpeg"/><Relationship Id="rId10" Type="http://schemas.openxmlformats.org/officeDocument/2006/relationships/hyperlink" Target="http://ericeece.org/"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ericeece@uiuc.edu" TargetMode="External"/><Relationship Id="rId14" Type="http://schemas.openxmlformats.org/officeDocument/2006/relationships/hyperlink" Target="http://ericeece.org/" TargetMode="External"/><Relationship Id="rId22" Type="http://schemas.openxmlformats.org/officeDocument/2006/relationships/footer" Target="footer3.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32</Pages>
  <Words>8163</Words>
  <Characters>46533</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Paul Darby</cp:lastModifiedBy>
  <cp:revision>2</cp:revision>
  <dcterms:created xsi:type="dcterms:W3CDTF">2018-11-28T10:51:00Z</dcterms:created>
  <dcterms:modified xsi:type="dcterms:W3CDTF">2018-11-28T10:51:00Z</dcterms:modified>
</cp:coreProperties>
</file>