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FC7B43">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FC7B43">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FC7B43">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FC7B43">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FC7B43">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FC7B43">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FC7B43">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FC7B43">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9B2F3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FC7B43">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FC7B43">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FC7B43">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C7B43">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FC7B43">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FC7B43">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FC7B43">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D5A08F6" w14:textId="4CAC1205" w:rsidR="00E770F7" w:rsidRPr="00A931B2" w:rsidRDefault="00E770F7" w:rsidP="00E770F7">
      <w:pPr>
        <w:pStyle w:val="NoSpacing"/>
      </w:pPr>
      <w:r w:rsidRPr="00A931B2">
        <w:t>In this essay I will be talking about the last six months, which has entailed my initial training and attestation in becoming a Police Constable. I will be discussing how I used coping strategies to develop resilience and to deal with stress in order to cope with changes, family life and exams. I will be using the reflective model Borton’s Reflective Tool 1970 to focus my discussion, The model is simple; it provides three simple questions which can be used to reflect on an event or experience: What? So What? and Now What?</w:t>
      </w:r>
    </w:p>
    <w:p w14:paraId="0216CE57" w14:textId="77777777" w:rsidR="00E770F7" w:rsidRPr="00A931B2" w:rsidRDefault="00E770F7" w:rsidP="00E770F7">
      <w:pPr>
        <w:pStyle w:val="NoSpacing"/>
        <w:rPr>
          <w:shd w:val="clear" w:color="auto" w:fill="FFFFFF"/>
        </w:rPr>
      </w:pPr>
      <w:r w:rsidRPr="00A931B2">
        <w:t>Borton (1970) states that the three questions aim to provide a logical framework to guide the reflective process. The What? question seeks to increase the awareness of the person doing the reflection regarding what has occurred, which includes self-awareness. The second question is an evaluation stage which allows for analysis of what occurred, to create a deeper understanding of what happened and why (Borton, 1970). It is this second stage that helps a person make sense of the event (Jasper, 2013). The final question, Now What? looks forward intending to use the insights and understanding created in the second stage to develop a plan on how things should happen in the future (Borton, 1970). </w:t>
      </w:r>
      <w:r w:rsidRPr="00A931B2">
        <w:rPr>
          <w:shd w:val="clear" w:color="auto" w:fill="FFFFFF"/>
        </w:rPr>
        <w:t>Essay writing service uk. 2021. Borton's Model of Reflection. </w:t>
      </w:r>
    </w:p>
    <w:p w14:paraId="3FF69495" w14:textId="77777777" w:rsidR="00E770F7" w:rsidRPr="00A931B2" w:rsidRDefault="00E770F7" w:rsidP="00E770F7">
      <w:pPr>
        <w:pStyle w:val="NoSpacing"/>
      </w:pPr>
    </w:p>
    <w:p w14:paraId="71AEDBB7" w14:textId="77777777" w:rsidR="00E770F7" w:rsidRPr="00A931B2" w:rsidRDefault="00E770F7" w:rsidP="00E770F7">
      <w:pPr>
        <w:pStyle w:val="NoSpacing"/>
      </w:pPr>
      <w:r>
        <w:t>Day one of</w:t>
      </w:r>
      <w:r w:rsidRPr="00A931B2">
        <w:t xml:space="preserve"> my new role as a Police Constable I quickly learnt that I would be missing out on many celebrations and family outings. This was very uncomforting for me, as I have a young family and enjoy spending weekends with them away in our Caravan, as well as social aspects of life. </w:t>
      </w:r>
    </w:p>
    <w:p w14:paraId="5C2FE62D" w14:textId="77777777" w:rsidR="00E770F7" w:rsidRPr="00A931B2" w:rsidRDefault="00E770F7" w:rsidP="00E770F7">
      <w:pPr>
        <w:pStyle w:val="NoSpacing"/>
      </w:pPr>
      <w:r w:rsidRPr="00A931B2">
        <w:t>Not only did I have to come to terms with this,</w:t>
      </w:r>
      <w:r>
        <w:t xml:space="preserve"> </w:t>
      </w:r>
      <w:r w:rsidRPr="00A931B2">
        <w:t>but at the point of starting my new and exciting dream job was also a time in my life where I was weighing</w:t>
      </w:r>
      <w:r>
        <w:t xml:space="preserve"> the heaviest I had ever been,</w:t>
      </w:r>
      <w:r w:rsidRPr="00A931B2">
        <w:t xml:space="preserve"> and definitely the unhealthiest. This was mainly due to lockdown and previously working from home, I was not getting in any exercise or routine and was stuck in a rut.  </w:t>
      </w:r>
    </w:p>
    <w:p w14:paraId="349E3F5D" w14:textId="08E30A76" w:rsidR="00E770F7" w:rsidRPr="00A931B2" w:rsidRDefault="00E770F7" w:rsidP="00E770F7">
      <w:pPr>
        <w:pStyle w:val="NoSpacing"/>
      </w:pPr>
      <w:r w:rsidRPr="00A931B2">
        <w:t>I had a lot to take on in the coming months</w:t>
      </w:r>
      <w:r w:rsidR="009B2F39">
        <w:t>,</w:t>
      </w:r>
      <w:r w:rsidRPr="00A931B2">
        <w:t xml:space="preserve"> so being unhealthy and unfit was one of th</w:t>
      </w:r>
      <w:r w:rsidR="009B2F39">
        <w:t>e many problems I had to tackle. T</w:t>
      </w:r>
      <w:r w:rsidRPr="00A931B2">
        <w:t xml:space="preserve">o ensure I had a healthy mind </w:t>
      </w:r>
      <w:r>
        <w:t xml:space="preserve">and </w:t>
      </w:r>
      <w:r w:rsidRPr="00A931B2">
        <w:t xml:space="preserve">as a previous sufferer of </w:t>
      </w:r>
      <w:r>
        <w:t xml:space="preserve">depression </w:t>
      </w:r>
      <w:r w:rsidR="009B2F39">
        <w:t xml:space="preserve">&amp; </w:t>
      </w:r>
      <w:r w:rsidRPr="00A931B2">
        <w:t>anxiety this was vitally important.</w:t>
      </w:r>
    </w:p>
    <w:p w14:paraId="35F1A5A8" w14:textId="77777777" w:rsidR="00E770F7" w:rsidRDefault="00E770F7" w:rsidP="00E770F7">
      <w:pPr>
        <w:pStyle w:val="NoSpacing"/>
      </w:pPr>
      <w:r w:rsidRPr="00A931B2">
        <w:t xml:space="preserve">On top of this I did not take into consideration the amount of work the course entailed and the information I would need to retain, also the amount of law and legislation needed to retain to ensure I get a significant pass mark on the exams and be knowledgeable when I was to go onto my response team. At this point I knew I had to adapt to change, this was to ensure that I stay on target for my work and learning but also to ensure I maintain a healthy lifestyle and healthy work/life balance for myself and my family, I knew I had to develop and maintain coping strategies and resilience to deal with stress, also because this is one of the many attributes I needed to be a sufficient and successful police constable. </w:t>
      </w:r>
    </w:p>
    <w:p w14:paraId="126CF3D4" w14:textId="77777777" w:rsidR="00E770F7" w:rsidRPr="00A931B2" w:rsidRDefault="00E770F7" w:rsidP="00E770F7">
      <w:pPr>
        <w:pStyle w:val="NoSpacing"/>
      </w:pPr>
    </w:p>
    <w:p w14:paraId="78D2BEAA" w14:textId="77777777" w:rsidR="00E770F7" w:rsidRPr="00A931B2" w:rsidRDefault="00E770F7" w:rsidP="00E770F7">
      <w:pPr>
        <w:pStyle w:val="NoSpacing"/>
      </w:pPr>
      <w:r w:rsidRPr="00A931B2">
        <w:t>Kendra Cherry (2021) Described what is resilience? Resilience is what gives people the psychological strength to cope with stress and hardship.</w:t>
      </w:r>
      <w:r w:rsidRPr="00A931B2">
        <w:rPr>
          <w:rStyle w:val="mntl-inline-citation"/>
          <w:rFonts w:ascii="Times New Roman" w:hAnsi="Times New Roman" w:cs="Times New Roman"/>
          <w:color w:val="auto"/>
          <w:sz w:val="24"/>
          <w:szCs w:val="24"/>
          <w:bdr w:val="none" w:sz="0" w:space="0" w:color="auto" w:frame="1"/>
          <w:vertAlign w:val="superscript"/>
        </w:rPr>
        <w:t>1</w:t>
      </w:r>
      <w:r w:rsidRPr="00A931B2">
        <w:t> It is the mental reservoir of strength that people are able to call on in times of need to carry them through without falling apart. Psychologists believe that resilient individuals are better able to handle adversity and rebuild their lives after a struggle.</w:t>
      </w:r>
      <w:r>
        <w:t xml:space="preserve"> </w:t>
      </w:r>
      <w:r w:rsidRPr="00A931B2">
        <w:t xml:space="preserve">Dealing with change or loss is an inevitable part of life. At some point, everyone experiences varying degrees of setbacks. </w:t>
      </w:r>
    </w:p>
    <w:p w14:paraId="47E977DE" w14:textId="77777777" w:rsidR="00E770F7" w:rsidRPr="00A931B2" w:rsidRDefault="00E770F7" w:rsidP="00E770F7">
      <w:pPr>
        <w:pStyle w:val="NoSpacing"/>
      </w:pPr>
    </w:p>
    <w:p w14:paraId="62A86014" w14:textId="77777777" w:rsidR="00E770F7" w:rsidRDefault="00E770F7" w:rsidP="00E770F7">
      <w:pPr>
        <w:pStyle w:val="NoSpacing"/>
      </w:pPr>
      <w:r w:rsidRPr="00A931B2">
        <w:lastRenderedPageBreak/>
        <w:t>I started dieting</w:t>
      </w:r>
      <w:r>
        <w:t xml:space="preserve"> the very first day of my 6 month initial training journey,</w:t>
      </w:r>
      <w:r w:rsidRPr="00A931B2">
        <w:t xml:space="preserve"> to tackle my weight and unhealthy lifest</w:t>
      </w:r>
      <w:r>
        <w:t>yle I had a 12 week plan as my target, and was determined to get healthier and fitter in this time. O</w:t>
      </w:r>
      <w:r w:rsidRPr="00A931B2">
        <w:t>n top of this I exercised every day and also signed up for a one to one boxing</w:t>
      </w:r>
      <w:r>
        <w:t xml:space="preserve"> session</w:t>
      </w:r>
      <w:r w:rsidRPr="00A931B2">
        <w:t xml:space="preserve"> with my personal trainer. </w:t>
      </w:r>
    </w:p>
    <w:p w14:paraId="707AD6B3" w14:textId="77777777" w:rsidR="00E770F7" w:rsidRDefault="00E770F7" w:rsidP="00E770F7">
      <w:pPr>
        <w:pStyle w:val="NoSpacing"/>
      </w:pPr>
      <w:r w:rsidRPr="00A931B2">
        <w:t>I would regularly go on long walks with my friend, this was significant to me to cleanse my mind of all the built up stress and anxiety I had from feeling ‘mum guilt’</w:t>
      </w:r>
      <w:r>
        <w:t xml:space="preserve"> and the added pressure and stress from work and family life</w:t>
      </w:r>
      <w:r w:rsidRPr="00A931B2">
        <w:t xml:space="preserve">. </w:t>
      </w:r>
    </w:p>
    <w:p w14:paraId="338B7F66" w14:textId="314B07B5" w:rsidR="00E770F7" w:rsidRDefault="00E770F7" w:rsidP="00E770F7">
      <w:pPr>
        <w:pStyle w:val="NoSpacing"/>
      </w:pPr>
      <w:r w:rsidRPr="00A931B2">
        <w:t>I had felt I was putting my revision and workload before my kids</w:t>
      </w:r>
      <w:r w:rsidR="009B2F39">
        <w:t>,</w:t>
      </w:r>
      <w:r>
        <w:t xml:space="preserve"> which made me feel extreme stress</w:t>
      </w:r>
      <w:r w:rsidR="009B2F39">
        <w:t>. G</w:t>
      </w:r>
      <w:r>
        <w:t xml:space="preserve">oing on these walks </w:t>
      </w:r>
      <w:r w:rsidRPr="00A931B2">
        <w:t>allow</w:t>
      </w:r>
      <w:r>
        <w:t>ed</w:t>
      </w:r>
      <w:r w:rsidRPr="00A931B2">
        <w:t xml:space="preserve"> me</w:t>
      </w:r>
      <w:r>
        <w:t xml:space="preserve"> to go in to work </w:t>
      </w:r>
      <w:r w:rsidRPr="00A931B2">
        <w:t xml:space="preserve">with a positive attitude </w:t>
      </w:r>
      <w:r>
        <w:t xml:space="preserve">and </w:t>
      </w:r>
      <w:r w:rsidRPr="00A931B2">
        <w:t>this was so important for me to get through the six</w:t>
      </w:r>
      <w:r>
        <w:t>th months of training, also for my career going forward</w:t>
      </w:r>
      <w:r w:rsidRPr="00A931B2">
        <w:t>.</w:t>
      </w:r>
    </w:p>
    <w:p w14:paraId="09A334F7" w14:textId="77777777" w:rsidR="00E770F7" w:rsidRDefault="00E770F7" w:rsidP="00E770F7">
      <w:pPr>
        <w:pStyle w:val="NoSpacing"/>
      </w:pPr>
      <w:r>
        <w:t>I was extremely uneducated when it came to eating the right foods, exercising and getting the balance right. I have now embedded daily exercise, healthy lifestyle and a healthy mind into my everyday living and it is just a habit to me now which I am sure will carry me through the rest of my career.</w:t>
      </w:r>
    </w:p>
    <w:p w14:paraId="55339117" w14:textId="77777777" w:rsidR="00E770F7" w:rsidRPr="00A931B2" w:rsidRDefault="00E770F7" w:rsidP="00E770F7">
      <w:pPr>
        <w:pStyle w:val="NoSpacing"/>
      </w:pPr>
    </w:p>
    <w:p w14:paraId="36520363" w14:textId="77777777" w:rsidR="00E770F7" w:rsidRDefault="00E770F7" w:rsidP="00E770F7">
      <w:pPr>
        <w:pStyle w:val="NoSpacing"/>
      </w:pPr>
      <w:r w:rsidRPr="00A931B2">
        <w:t>The physical benefits of exercise — improving physical condition and fighting disease — have long been established, and physicians always encourage staying physically active. Exercise is also considered vital for maintaining mental fitness, and it can reduce stress. Studies show that it is very effective at reducing fatigue, improving alertness and concentration, and at enhancing overall cognitive function. This can be especially helpful when stress has depleted your energy or ability to concentrate. When stress affects the brain, with its many nerve connections, the rest of th</w:t>
      </w:r>
      <w:r>
        <w:t>e body feels the impact as well</w:t>
      </w:r>
      <w:r w:rsidRPr="00A931B2">
        <w:t xml:space="preserve">. </w:t>
      </w:r>
    </w:p>
    <w:p w14:paraId="0358B340" w14:textId="77777777" w:rsidR="00E770F7" w:rsidRDefault="00E770F7" w:rsidP="00E770F7">
      <w:pPr>
        <w:pStyle w:val="NoSpacing"/>
        <w:rPr>
          <w:shd w:val="clear" w:color="auto" w:fill="FFFFFF"/>
        </w:rPr>
      </w:pPr>
      <w:r w:rsidRPr="00A931B2">
        <w:rPr>
          <w:shd w:val="clear" w:color="auto" w:fill="FFFFFF"/>
        </w:rPr>
        <w:t>Anxiety &amp; depression association of america. c2021.</w:t>
      </w:r>
    </w:p>
    <w:p w14:paraId="7CE16042" w14:textId="77777777" w:rsidR="00E770F7" w:rsidRDefault="00E770F7" w:rsidP="00E770F7">
      <w:pPr>
        <w:pStyle w:val="NoSpacing"/>
        <w:rPr>
          <w:shd w:val="clear" w:color="auto" w:fill="FFFFFF"/>
        </w:rPr>
      </w:pPr>
    </w:p>
    <w:p w14:paraId="6D36C527" w14:textId="77777777" w:rsidR="00E770F7" w:rsidRDefault="00E770F7" w:rsidP="00E770F7">
      <w:pPr>
        <w:pStyle w:val="NoSpacing"/>
        <w:rPr>
          <w:shd w:val="clear" w:color="auto" w:fill="FFFFFF"/>
        </w:rPr>
      </w:pPr>
      <w:r>
        <w:rPr>
          <w:shd w:val="clear" w:color="auto" w:fill="FFFFFF"/>
        </w:rPr>
        <w:t>In conclusion it is vitally important to develop coping strategies to deal with resilience and stress regardless of if it is exercise, mindfulness, meditation or just simply catching up with friends.</w:t>
      </w:r>
    </w:p>
    <w:p w14:paraId="693648B3" w14:textId="77777777" w:rsidR="00E770F7" w:rsidRPr="00A931B2" w:rsidRDefault="00E770F7" w:rsidP="00E770F7">
      <w:pPr>
        <w:pStyle w:val="NoSpacing"/>
      </w:pPr>
      <w:r>
        <w:rPr>
          <w:shd w:val="clear" w:color="auto" w:fill="FFFFFF"/>
        </w:rPr>
        <w:t>It is not only statistically proved in prolonging your life and bettering your health, but it makes for a stronger and more capable individual when exposed to trauma, heartbreak, shift working and family life. It allows to free up your mind of all the negative energy that is impacting on your feelings and thoughts, to make way for more positive ones.</w:t>
      </w:r>
    </w:p>
    <w:p w14:paraId="628FEBA5" w14:textId="77777777" w:rsidR="00E770F7" w:rsidRPr="00E43F35" w:rsidRDefault="00E770F7" w:rsidP="00E770F7">
      <w:pPr>
        <w:pStyle w:val="comp"/>
        <w:shd w:val="clear" w:color="auto" w:fill="FFFFFF"/>
        <w:textAlignment w:val="baseline"/>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FB1FF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0BDD7E24" w14:textId="0DB833FD" w:rsidR="00360453" w:rsidRPr="00AF1178" w:rsidRDefault="00482DF4" w:rsidP="00360453">
      <w:pPr>
        <w:pStyle w:val="comp"/>
        <w:shd w:val="clear" w:color="auto" w:fill="FFFFFF"/>
        <w:textAlignment w:val="baseline"/>
        <w:rPr>
          <w:sz w:val="22"/>
          <w:szCs w:val="22"/>
        </w:rPr>
      </w:pPr>
      <w:r w:rsidRPr="00AF1178">
        <w:rPr>
          <w:sz w:val="22"/>
          <w:szCs w:val="22"/>
        </w:rPr>
        <w:t xml:space="preserve">In this essay I will be discussing an incident where I had to use force, manage conflict and build rapport with the female for her safety, my safety and </w:t>
      </w:r>
      <w:r w:rsidR="006E6485" w:rsidRPr="00AF1178">
        <w:rPr>
          <w:sz w:val="22"/>
          <w:szCs w:val="22"/>
        </w:rPr>
        <w:t>colleagues’</w:t>
      </w:r>
      <w:r w:rsidR="00814834">
        <w:rPr>
          <w:sz w:val="22"/>
          <w:szCs w:val="22"/>
        </w:rPr>
        <w:t xml:space="preserve"> safety. I</w:t>
      </w:r>
      <w:r w:rsidRPr="00AF1178">
        <w:rPr>
          <w:sz w:val="22"/>
          <w:szCs w:val="22"/>
        </w:rPr>
        <w:t xml:space="preserve">n order to calm the situation. I will be discussing what legislation I used and any codes of practice I considered. </w:t>
      </w:r>
      <w:r w:rsidR="00360453" w:rsidRPr="00AF1178">
        <w:rPr>
          <w:sz w:val="22"/>
          <w:szCs w:val="22"/>
        </w:rPr>
        <w:t>Throughout my essay I will be using the Gibbs model of reflection 1988</w:t>
      </w:r>
      <w:r w:rsidR="00814834">
        <w:rPr>
          <w:sz w:val="22"/>
          <w:szCs w:val="22"/>
        </w:rPr>
        <w:t>, this is</w:t>
      </w:r>
      <w:r w:rsidR="00360453" w:rsidRPr="00AF1178">
        <w:rPr>
          <w:sz w:val="22"/>
          <w:szCs w:val="22"/>
        </w:rPr>
        <w:t xml:space="preserve"> to ensure that I have taken all feelings and needs into consideration</w:t>
      </w:r>
      <w:r w:rsidR="00814834">
        <w:rPr>
          <w:sz w:val="22"/>
          <w:szCs w:val="22"/>
        </w:rPr>
        <w:t>. I reflect</w:t>
      </w:r>
      <w:r w:rsidR="00814834" w:rsidRPr="00AF1178">
        <w:rPr>
          <w:sz w:val="22"/>
          <w:szCs w:val="22"/>
        </w:rPr>
        <w:t>ion</w:t>
      </w:r>
      <w:r w:rsidR="00814834">
        <w:rPr>
          <w:sz w:val="22"/>
          <w:szCs w:val="22"/>
        </w:rPr>
        <w:t xml:space="preserve"> </w:t>
      </w:r>
      <w:r w:rsidR="00814834" w:rsidRPr="00AF1178">
        <w:rPr>
          <w:sz w:val="22"/>
          <w:szCs w:val="22"/>
        </w:rPr>
        <w:t>each</w:t>
      </w:r>
      <w:r w:rsidR="00360453" w:rsidRPr="00AF1178">
        <w:rPr>
          <w:sz w:val="22"/>
          <w:szCs w:val="22"/>
        </w:rPr>
        <w:t xml:space="preserve"> stage and how I will learn and adapt from my findings. To improve on how I deal with conflict and if the way I approach a conflicted incident is working and if not why?</w:t>
      </w:r>
    </w:p>
    <w:p w14:paraId="69844D28" w14:textId="1580348E" w:rsidR="00360453" w:rsidRPr="00AF1178" w:rsidRDefault="00360453" w:rsidP="00360453">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AF1178">
        <w:rPr>
          <w:rFonts w:ascii="Times New Roman" w:hAnsi="Times New Roman" w:cs="Times New Roman"/>
          <w:color w:val="auto"/>
          <w:sz w:val="22"/>
          <w:szCs w:val="22"/>
        </w:rPr>
        <w:t xml:space="preserve">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It covers 6 stages: </w:t>
      </w:r>
      <w:r w:rsidRPr="00AF1178">
        <w:rPr>
          <w:rFonts w:ascii="Times New Roman" w:hAnsi="Times New Roman" w:cs="Times New Roman"/>
          <w:b/>
          <w:bCs/>
          <w:color w:val="auto"/>
          <w:sz w:val="22"/>
          <w:szCs w:val="22"/>
        </w:rPr>
        <w:t>Description</w:t>
      </w:r>
      <w:r w:rsidRPr="00AF1178">
        <w:rPr>
          <w:rFonts w:ascii="Times New Roman" w:hAnsi="Times New Roman" w:cs="Times New Roman"/>
          <w:color w:val="auto"/>
          <w:sz w:val="22"/>
          <w:szCs w:val="22"/>
        </w:rPr>
        <w:t xml:space="preserve"> of the experience, </w:t>
      </w:r>
      <w:r w:rsidRPr="00AF1178">
        <w:rPr>
          <w:rFonts w:ascii="Times New Roman" w:hAnsi="Times New Roman" w:cs="Times New Roman"/>
          <w:b/>
          <w:bCs/>
          <w:color w:val="auto"/>
          <w:sz w:val="22"/>
          <w:szCs w:val="22"/>
        </w:rPr>
        <w:t>Feelings</w:t>
      </w:r>
      <w:r w:rsidRPr="00AF1178">
        <w:rPr>
          <w:rFonts w:ascii="Times New Roman" w:hAnsi="Times New Roman" w:cs="Times New Roman"/>
          <w:color w:val="auto"/>
          <w:sz w:val="22"/>
          <w:szCs w:val="22"/>
        </w:rPr>
        <w:t xml:space="preserve"> and thoughts about the experience, </w:t>
      </w:r>
      <w:r w:rsidRPr="00AF1178">
        <w:rPr>
          <w:rFonts w:ascii="Times New Roman" w:hAnsi="Times New Roman" w:cs="Times New Roman"/>
          <w:b/>
          <w:bCs/>
          <w:color w:val="auto"/>
          <w:sz w:val="22"/>
          <w:szCs w:val="22"/>
        </w:rPr>
        <w:t>Evaluation</w:t>
      </w:r>
      <w:r w:rsidRPr="00AF1178">
        <w:rPr>
          <w:rFonts w:ascii="Times New Roman" w:hAnsi="Times New Roman" w:cs="Times New Roman"/>
          <w:color w:val="auto"/>
          <w:sz w:val="22"/>
          <w:szCs w:val="22"/>
        </w:rPr>
        <w:t xml:space="preserve"> of the experience, both good and bad. </w:t>
      </w:r>
      <w:r w:rsidRPr="00AF1178">
        <w:rPr>
          <w:rFonts w:ascii="Times New Roman" w:hAnsi="Times New Roman" w:cs="Times New Roman"/>
          <w:b/>
          <w:bCs/>
          <w:color w:val="auto"/>
          <w:sz w:val="22"/>
          <w:szCs w:val="22"/>
        </w:rPr>
        <w:t>Analysis</w:t>
      </w:r>
      <w:r w:rsidRPr="00AF1178">
        <w:rPr>
          <w:rFonts w:ascii="Times New Roman" w:hAnsi="Times New Roman" w:cs="Times New Roman"/>
          <w:color w:val="auto"/>
          <w:sz w:val="22"/>
          <w:szCs w:val="22"/>
        </w:rPr>
        <w:t xml:space="preserve"> to make sense of the situation, </w:t>
      </w:r>
      <w:r w:rsidRPr="00AF1178">
        <w:rPr>
          <w:rFonts w:ascii="Times New Roman" w:hAnsi="Times New Roman" w:cs="Times New Roman"/>
          <w:b/>
          <w:bCs/>
          <w:color w:val="auto"/>
          <w:sz w:val="22"/>
          <w:szCs w:val="22"/>
        </w:rPr>
        <w:t>Conclusion</w:t>
      </w:r>
      <w:r w:rsidRPr="00AF1178">
        <w:rPr>
          <w:rFonts w:ascii="Times New Roman" w:hAnsi="Times New Roman" w:cs="Times New Roman"/>
          <w:color w:val="auto"/>
          <w:sz w:val="22"/>
          <w:szCs w:val="22"/>
        </w:rPr>
        <w:t xml:space="preserve"> about what you learned and what you could have done differently, </w:t>
      </w:r>
      <w:r w:rsidRPr="00AF1178">
        <w:rPr>
          <w:rFonts w:ascii="Times New Roman" w:hAnsi="Times New Roman" w:cs="Times New Roman"/>
          <w:b/>
          <w:bCs/>
          <w:color w:val="auto"/>
          <w:sz w:val="22"/>
          <w:szCs w:val="22"/>
        </w:rPr>
        <w:t>Action plan</w:t>
      </w:r>
      <w:r w:rsidRPr="00AF1178">
        <w:rPr>
          <w:rFonts w:ascii="Times New Roman" w:hAnsi="Times New Roman" w:cs="Times New Roman"/>
          <w:color w:val="auto"/>
          <w:sz w:val="22"/>
          <w:szCs w:val="22"/>
        </w:rPr>
        <w:t xml:space="preserve"> for how you would deal with similar situations in the future. </w:t>
      </w:r>
      <w:r w:rsidRPr="00AF1178">
        <w:rPr>
          <w:rFonts w:ascii="Times New Roman" w:hAnsi="Times New Roman" w:cs="Times New Roman"/>
          <w:color w:val="auto"/>
          <w:sz w:val="22"/>
          <w:szCs w:val="22"/>
          <w:shd w:val="clear" w:color="auto" w:fill="FFFFFF"/>
        </w:rPr>
        <w:t>(Gibbs' Reflective Cycle, 2020).</w:t>
      </w:r>
    </w:p>
    <w:p w14:paraId="726CF53D" w14:textId="3E018743" w:rsidR="006E6485" w:rsidRPr="00AF1178" w:rsidRDefault="006E6485" w:rsidP="00360453">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p>
    <w:p w14:paraId="4F3E2069" w14:textId="5B9A112D" w:rsidR="006E6485" w:rsidRPr="00AF1178" w:rsidRDefault="006E6485" w:rsidP="00360453">
      <w:pPr>
        <w:pStyle w:val="comp"/>
        <w:shd w:val="clear" w:color="auto" w:fill="FFFFFF"/>
        <w:textAlignment w:val="baseline"/>
        <w:rPr>
          <w:sz w:val="22"/>
          <w:szCs w:val="22"/>
        </w:rPr>
      </w:pPr>
      <w:r w:rsidRPr="00AF1178">
        <w:rPr>
          <w:sz w:val="22"/>
          <w:szCs w:val="22"/>
        </w:rPr>
        <w:lastRenderedPageBreak/>
        <w:t>T</w:t>
      </w:r>
      <w:r w:rsidR="009B3A4D" w:rsidRPr="00AF1178">
        <w:rPr>
          <w:sz w:val="22"/>
          <w:szCs w:val="22"/>
        </w:rPr>
        <w:t>he incident happened at custody and the individual involved was not a prisoner of mine</w:t>
      </w:r>
      <w:r w:rsidR="00814834">
        <w:rPr>
          <w:sz w:val="22"/>
          <w:szCs w:val="22"/>
        </w:rPr>
        <w:t>. A</w:t>
      </w:r>
      <w:r w:rsidR="009B3A4D" w:rsidRPr="00AF1178">
        <w:rPr>
          <w:sz w:val="22"/>
          <w:szCs w:val="22"/>
        </w:rPr>
        <w:t xml:space="preserve">s it happened I was at custody at the </w:t>
      </w:r>
      <w:r w:rsidR="00814834">
        <w:rPr>
          <w:sz w:val="22"/>
          <w:szCs w:val="22"/>
        </w:rPr>
        <w:t xml:space="preserve">right time, </w:t>
      </w:r>
      <w:r w:rsidR="009B3A4D" w:rsidRPr="00AF1178">
        <w:rPr>
          <w:sz w:val="22"/>
          <w:szCs w:val="22"/>
        </w:rPr>
        <w:t>as I was the only female officer there</w:t>
      </w:r>
      <w:r w:rsidR="00814834">
        <w:rPr>
          <w:sz w:val="22"/>
          <w:szCs w:val="22"/>
        </w:rPr>
        <w:t xml:space="preserve"> at the time. At the point of arrival </w:t>
      </w:r>
      <w:r w:rsidRPr="00AF1178">
        <w:rPr>
          <w:sz w:val="22"/>
          <w:szCs w:val="22"/>
        </w:rPr>
        <w:t xml:space="preserve">I did not have any idea what this female had been arrested for. I could hear her screaming and shouting </w:t>
      </w:r>
      <w:r w:rsidR="0004588A">
        <w:rPr>
          <w:sz w:val="22"/>
          <w:szCs w:val="22"/>
        </w:rPr>
        <w:t xml:space="preserve">for quite some time, </w:t>
      </w:r>
      <w:r w:rsidRPr="00AF1178">
        <w:rPr>
          <w:sz w:val="22"/>
          <w:szCs w:val="22"/>
        </w:rPr>
        <w:t xml:space="preserve">and I was </w:t>
      </w:r>
      <w:r w:rsidR="009B2F39">
        <w:rPr>
          <w:sz w:val="22"/>
          <w:szCs w:val="22"/>
        </w:rPr>
        <w:t xml:space="preserve">then </w:t>
      </w:r>
      <w:r w:rsidRPr="00AF1178">
        <w:rPr>
          <w:sz w:val="22"/>
          <w:szCs w:val="22"/>
        </w:rPr>
        <w:t>asked by the custody sergeant to attend her cell</w:t>
      </w:r>
      <w:r w:rsidR="0004588A">
        <w:rPr>
          <w:sz w:val="22"/>
          <w:szCs w:val="22"/>
        </w:rPr>
        <w:t>. T</w:t>
      </w:r>
      <w:r w:rsidR="00300273" w:rsidRPr="00AF1178">
        <w:rPr>
          <w:sz w:val="22"/>
          <w:szCs w:val="22"/>
        </w:rPr>
        <w:t>o place her in safety clothing</w:t>
      </w:r>
      <w:r w:rsidRPr="00AF1178">
        <w:rPr>
          <w:sz w:val="22"/>
          <w:szCs w:val="22"/>
        </w:rPr>
        <w:t xml:space="preserve"> as she was saying </w:t>
      </w:r>
      <w:r w:rsidR="00300273" w:rsidRPr="00AF1178">
        <w:rPr>
          <w:sz w:val="22"/>
          <w:szCs w:val="22"/>
        </w:rPr>
        <w:t>she wanted to harm</w:t>
      </w:r>
      <w:r w:rsidRPr="00AF1178">
        <w:rPr>
          <w:sz w:val="22"/>
          <w:szCs w:val="22"/>
        </w:rPr>
        <w:t xml:space="preserve"> herself. </w:t>
      </w:r>
    </w:p>
    <w:p w14:paraId="26D60651" w14:textId="684775F4" w:rsidR="006E6485" w:rsidRPr="00AF1178" w:rsidRDefault="006E6485" w:rsidP="006E6485">
      <w:pPr>
        <w:pStyle w:val="comp"/>
        <w:shd w:val="clear" w:color="auto" w:fill="FFFFFF"/>
        <w:textAlignment w:val="baseline"/>
        <w:rPr>
          <w:sz w:val="22"/>
          <w:szCs w:val="22"/>
        </w:rPr>
      </w:pPr>
      <w:r w:rsidRPr="00AF1178">
        <w:rPr>
          <w:sz w:val="22"/>
          <w:szCs w:val="22"/>
        </w:rPr>
        <w:t xml:space="preserve">I asked the custody sergeant what she was arrested for and he explained that “Her arrest was due to her causing Section 18 Grevious Bodily Harm on another, basically the </w:t>
      </w:r>
      <w:r w:rsidR="0004588A" w:rsidRPr="00AF1178">
        <w:rPr>
          <w:sz w:val="22"/>
          <w:szCs w:val="22"/>
        </w:rPr>
        <w:t>female’s</w:t>
      </w:r>
      <w:r w:rsidRPr="00AF1178">
        <w:rPr>
          <w:sz w:val="22"/>
          <w:szCs w:val="22"/>
        </w:rPr>
        <w:t xml:space="preserve"> partner had an affair and this lady has found out and assaulted her partner, be careful because she’s very angry and is gunning to hurt someone”. I knew I had to think quickly here whilst considering my legislative powers and the NDM at the</w:t>
      </w:r>
      <w:r w:rsidR="0004588A">
        <w:rPr>
          <w:sz w:val="22"/>
          <w:szCs w:val="22"/>
        </w:rPr>
        <w:t xml:space="preserve"> same time. I considered</w:t>
      </w:r>
      <w:r w:rsidRPr="00AF1178">
        <w:rPr>
          <w:sz w:val="22"/>
          <w:szCs w:val="22"/>
        </w:rPr>
        <w:t xml:space="preserve"> at this time I would probably have to use</w:t>
      </w:r>
      <w:r w:rsidR="0004588A">
        <w:rPr>
          <w:sz w:val="22"/>
          <w:szCs w:val="22"/>
        </w:rPr>
        <w:t xml:space="preserve"> tactical communications</w:t>
      </w:r>
      <w:r w:rsidR="009B2F39">
        <w:rPr>
          <w:sz w:val="22"/>
          <w:szCs w:val="22"/>
        </w:rPr>
        <w:t xml:space="preserve">, </w:t>
      </w:r>
      <w:r w:rsidR="009B2F39" w:rsidRPr="00AF1178">
        <w:rPr>
          <w:sz w:val="22"/>
          <w:szCs w:val="22"/>
        </w:rPr>
        <w:t>force</w:t>
      </w:r>
      <w:r w:rsidRPr="00AF1178">
        <w:rPr>
          <w:sz w:val="22"/>
          <w:szCs w:val="22"/>
        </w:rPr>
        <w:t xml:space="preserve"> and I understood the main legislation to utilise the use of force</w:t>
      </w:r>
      <w:r w:rsidR="0004588A">
        <w:rPr>
          <w:sz w:val="22"/>
          <w:szCs w:val="22"/>
        </w:rPr>
        <w:t xml:space="preserve"> should it be needed</w:t>
      </w:r>
      <w:r w:rsidRPr="00AF1178">
        <w:rPr>
          <w:sz w:val="22"/>
          <w:szCs w:val="22"/>
        </w:rPr>
        <w:t>.</w:t>
      </w:r>
    </w:p>
    <w:p w14:paraId="519884DE" w14:textId="77777777" w:rsidR="006E6485" w:rsidRPr="00AF1178" w:rsidRDefault="006E6485" w:rsidP="006E6485">
      <w:pPr>
        <w:rPr>
          <w:rFonts w:ascii="Times New Roman" w:hAnsi="Times New Roman" w:cs="Times New Roman"/>
          <w:color w:val="auto"/>
          <w:sz w:val="22"/>
          <w:szCs w:val="22"/>
        </w:rPr>
      </w:pPr>
      <w:r w:rsidRPr="00AF1178">
        <w:rPr>
          <w:rFonts w:ascii="Times New Roman" w:hAnsi="Times New Roman" w:cs="Times New Roman"/>
          <w:color w:val="auto"/>
          <w:sz w:val="22"/>
          <w:szCs w:val="22"/>
        </w:rPr>
        <w:t>Officers should consider three core questions when determining when, and to what extent, force may be used.</w:t>
      </w:r>
    </w:p>
    <w:p w14:paraId="632E139C" w14:textId="77777777" w:rsidR="006E6485" w:rsidRPr="00AF1178" w:rsidRDefault="006E6485" w:rsidP="006E6485">
      <w:pPr>
        <w:rPr>
          <w:rFonts w:ascii="Times New Roman" w:hAnsi="Times New Roman" w:cs="Times New Roman"/>
          <w:color w:val="auto"/>
          <w:sz w:val="22"/>
          <w:szCs w:val="22"/>
        </w:rPr>
      </w:pPr>
      <w:r w:rsidRPr="00AF1178">
        <w:rPr>
          <w:rFonts w:ascii="Times New Roman" w:hAnsi="Times New Roman" w:cs="Times New Roman"/>
          <w:color w:val="auto"/>
          <w:sz w:val="22"/>
          <w:szCs w:val="22"/>
        </w:rPr>
        <w:t>The </w:t>
      </w:r>
      <w:hyperlink r:id="rId20" w:anchor="the-criminal-law-act-1967-the-police-and-criminal-evidence-act-1984-common-law-and-the-criminal-justice-and-immigration-act-2008" w:tooltip="the Criminal Law Act 1967, the Police and Criminal Evidence Act 1984, Common Law and the Criminal Justice and Immigration Act 2008" w:history="1">
        <w:r w:rsidRPr="00AF1178">
          <w:rPr>
            <w:rStyle w:val="Hyperlink"/>
            <w:rFonts w:ascii="Times New Roman" w:hAnsi="Times New Roman" w:cs="Times New Roman"/>
            <w:color w:val="auto"/>
            <w:sz w:val="22"/>
            <w:szCs w:val="22"/>
            <w:u w:val="none"/>
          </w:rPr>
          <w:t>Criminal Law Act 1967, the Police and Criminal Evidence Act 1984, Common Law and the Criminal Justice and Immigration Act 2008</w:t>
        </w:r>
      </w:hyperlink>
      <w:r w:rsidRPr="00AF1178">
        <w:rPr>
          <w:rFonts w:ascii="Times New Roman" w:hAnsi="Times New Roman" w:cs="Times New Roman"/>
          <w:color w:val="auto"/>
          <w:sz w:val="22"/>
          <w:szCs w:val="22"/>
        </w:rPr>
        <w:t> and the rights and freedoms contained within the </w:t>
      </w:r>
      <w:hyperlink r:id="rId21" w:anchor="european-court-of-human-rights" w:history="1">
        <w:r w:rsidRPr="00AF1178">
          <w:rPr>
            <w:rStyle w:val="Hyperlink"/>
            <w:rFonts w:ascii="Times New Roman" w:hAnsi="Times New Roman" w:cs="Times New Roman"/>
            <w:color w:val="auto"/>
            <w:sz w:val="22"/>
            <w:szCs w:val="22"/>
          </w:rPr>
          <w:t>ECHR</w:t>
        </w:r>
      </w:hyperlink>
      <w:r w:rsidRPr="00AF1178">
        <w:rPr>
          <w:rFonts w:ascii="Times New Roman" w:hAnsi="Times New Roman" w:cs="Times New Roman"/>
          <w:color w:val="auto"/>
          <w:sz w:val="22"/>
          <w:szCs w:val="22"/>
        </w:rPr>
        <w:t> govern the police use of force.</w:t>
      </w:r>
    </w:p>
    <w:p w14:paraId="79B33524" w14:textId="71B2F890" w:rsidR="006E6485" w:rsidRPr="00AF1178" w:rsidRDefault="006E6485" w:rsidP="006E6485">
      <w:pPr>
        <w:rPr>
          <w:rFonts w:ascii="Times New Roman" w:hAnsi="Times New Roman" w:cs="Times New Roman"/>
          <w:color w:val="auto"/>
          <w:sz w:val="22"/>
          <w:szCs w:val="22"/>
        </w:rPr>
      </w:pPr>
      <w:r w:rsidRPr="00AF1178">
        <w:rPr>
          <w:rFonts w:ascii="Times New Roman" w:hAnsi="Times New Roman" w:cs="Times New Roman"/>
          <w:color w:val="auto"/>
          <w:sz w:val="22"/>
          <w:szCs w:val="22"/>
        </w:rPr>
        <w:t>The requirement that domestic law and ECHR Articles 2, 3 and 8 impose is that, if possible, non-violent means should be used to resolve an incident before force is used.</w:t>
      </w:r>
      <w:r w:rsidRPr="00AF1178">
        <w:rPr>
          <w:rFonts w:ascii="Times New Roman" w:hAnsi="Times New Roman" w:cs="Times New Roman"/>
          <w:color w:val="auto"/>
          <w:sz w:val="22"/>
          <w:szCs w:val="22"/>
          <w:shd w:val="clear" w:color="auto" w:fill="FFFFFF"/>
        </w:rPr>
        <w:t xml:space="preserve"> (Police use of force, 2013)</w:t>
      </w:r>
    </w:p>
    <w:p w14:paraId="19A2E86D" w14:textId="77777777" w:rsidR="006E6485" w:rsidRPr="00AF1178" w:rsidRDefault="006E6485" w:rsidP="006E6485">
      <w:pPr>
        <w:rPr>
          <w:rFonts w:ascii="Times New Roman" w:hAnsi="Times New Roman" w:cs="Times New Roman"/>
          <w:color w:val="auto"/>
          <w:sz w:val="22"/>
          <w:szCs w:val="22"/>
        </w:rPr>
      </w:pPr>
    </w:p>
    <w:p w14:paraId="56AC1612" w14:textId="0F6E6845" w:rsidR="006E6485" w:rsidRPr="00AF1178" w:rsidRDefault="006E6485" w:rsidP="006E6485">
      <w:pPr>
        <w:rPr>
          <w:rFonts w:ascii="Times New Roman" w:hAnsi="Times New Roman" w:cs="Times New Roman"/>
          <w:color w:val="auto"/>
          <w:sz w:val="22"/>
          <w:szCs w:val="22"/>
        </w:rPr>
      </w:pPr>
      <w:r w:rsidRPr="00AF1178">
        <w:rPr>
          <w:rFonts w:ascii="Times New Roman" w:hAnsi="Times New Roman" w:cs="Times New Roman"/>
          <w:color w:val="auto"/>
          <w:sz w:val="22"/>
          <w:szCs w:val="22"/>
        </w:rPr>
        <w:t>Behind the conflicts we see all around us lie human conceit and selfishness.</w:t>
      </w:r>
    </w:p>
    <w:p w14:paraId="22D795B2" w14:textId="77777777" w:rsidR="006E6485" w:rsidRPr="00AF1178" w:rsidRDefault="006E6485" w:rsidP="006E6485">
      <w:pPr>
        <w:rPr>
          <w:rFonts w:ascii="Times New Roman" w:hAnsi="Times New Roman" w:cs="Times New Roman"/>
          <w:color w:val="auto"/>
          <w:sz w:val="22"/>
          <w:szCs w:val="22"/>
        </w:rPr>
      </w:pPr>
      <w:r w:rsidRPr="00AF1178">
        <w:rPr>
          <w:rFonts w:ascii="Times New Roman" w:hAnsi="Times New Roman" w:cs="Times New Roman"/>
          <w:color w:val="auto"/>
          <w:sz w:val="22"/>
          <w:szCs w:val="22"/>
        </w:rPr>
        <w:t>Conceit is thinking more highly of ourselves than we should. For example, we believe that we deserve extra attention or resources, that things should never go wrong for us, that we are more competent than we are, or that we are always right.</w:t>
      </w:r>
    </w:p>
    <w:p w14:paraId="43968962" w14:textId="51485005" w:rsidR="006E6485" w:rsidRPr="00AF1178" w:rsidRDefault="006E6485" w:rsidP="006E6485">
      <w:pPr>
        <w:rPr>
          <w:rFonts w:ascii="Times New Roman" w:hAnsi="Times New Roman" w:cs="Times New Roman"/>
          <w:color w:val="auto"/>
          <w:sz w:val="22"/>
          <w:szCs w:val="22"/>
          <w:shd w:val="clear" w:color="auto" w:fill="FFFFFF"/>
        </w:rPr>
      </w:pPr>
      <w:r w:rsidRPr="00AF1178">
        <w:rPr>
          <w:rFonts w:ascii="Times New Roman" w:hAnsi="Times New Roman" w:cs="Times New Roman"/>
          <w:color w:val="auto"/>
          <w:sz w:val="22"/>
          <w:szCs w:val="22"/>
        </w:rPr>
        <w:t xml:space="preserve">Selfishness is when we value our own interests at the expense of others. This means that our attention is </w:t>
      </w:r>
      <w:r w:rsidR="009B2F39">
        <w:rPr>
          <w:rFonts w:ascii="Times New Roman" w:hAnsi="Times New Roman" w:cs="Times New Roman"/>
          <w:color w:val="auto"/>
          <w:sz w:val="22"/>
          <w:szCs w:val="22"/>
        </w:rPr>
        <w:t>ce</w:t>
      </w:r>
      <w:r w:rsidR="009B2F39" w:rsidRPr="00AF1178">
        <w:rPr>
          <w:rFonts w:ascii="Times New Roman" w:hAnsi="Times New Roman" w:cs="Times New Roman"/>
          <w:color w:val="auto"/>
          <w:sz w:val="22"/>
          <w:szCs w:val="22"/>
        </w:rPr>
        <w:t>ntred</w:t>
      </w:r>
      <w:r w:rsidRPr="00AF1178">
        <w:rPr>
          <w:rFonts w:ascii="Times New Roman" w:hAnsi="Times New Roman" w:cs="Times New Roman"/>
          <w:color w:val="auto"/>
          <w:sz w:val="22"/>
          <w:szCs w:val="22"/>
        </w:rPr>
        <w:t xml:space="preserve"> on our own prestige, security, and profit. This sets me up for conflict with another person whenever my desire for prestige, security, or profit collides with his. </w:t>
      </w:r>
      <w:r w:rsidRPr="00AF1178">
        <w:rPr>
          <w:rFonts w:ascii="Times New Roman" w:hAnsi="Times New Roman" w:cs="Times New Roman"/>
          <w:color w:val="auto"/>
          <w:sz w:val="22"/>
          <w:szCs w:val="22"/>
          <w:shd w:val="clear" w:color="auto" w:fill="FFFFFF"/>
        </w:rPr>
        <w:t>(White, 2017).</w:t>
      </w:r>
    </w:p>
    <w:p w14:paraId="01E4831C" w14:textId="6E0BCD76" w:rsidR="006E6485" w:rsidRPr="00AF1178" w:rsidRDefault="006E6485" w:rsidP="006E6485">
      <w:pPr>
        <w:rPr>
          <w:rFonts w:ascii="Times New Roman" w:hAnsi="Times New Roman" w:cs="Times New Roman"/>
          <w:color w:val="auto"/>
          <w:sz w:val="22"/>
          <w:szCs w:val="22"/>
          <w:shd w:val="clear" w:color="auto" w:fill="FFFFFF"/>
        </w:rPr>
      </w:pPr>
    </w:p>
    <w:p w14:paraId="29443CCA" w14:textId="777140C1" w:rsidR="006E6485" w:rsidRPr="00AF1178" w:rsidRDefault="006E6485" w:rsidP="006E6485">
      <w:pPr>
        <w:rPr>
          <w:rFonts w:ascii="Times New Roman" w:hAnsi="Times New Roman" w:cs="Times New Roman"/>
          <w:color w:val="auto"/>
          <w:sz w:val="22"/>
          <w:szCs w:val="22"/>
        </w:rPr>
      </w:pPr>
      <w:r w:rsidRPr="00AF1178">
        <w:rPr>
          <w:rFonts w:ascii="Times New Roman" w:hAnsi="Times New Roman" w:cs="Times New Roman"/>
          <w:color w:val="auto"/>
          <w:sz w:val="22"/>
          <w:szCs w:val="22"/>
        </w:rPr>
        <w:t>Newly released figures have shown that from 2008 to 2019, 92 police officers lost their lives on duty.</w:t>
      </w:r>
    </w:p>
    <w:p w14:paraId="39DCD9D7" w14:textId="77777777" w:rsidR="006E6485" w:rsidRPr="00AF1178" w:rsidRDefault="006E6485" w:rsidP="006E6485">
      <w:pPr>
        <w:rPr>
          <w:rFonts w:ascii="Times New Roman" w:hAnsi="Times New Roman" w:cs="Times New Roman"/>
          <w:color w:val="auto"/>
          <w:sz w:val="22"/>
          <w:szCs w:val="22"/>
        </w:rPr>
      </w:pPr>
      <w:r w:rsidRPr="00AF1178">
        <w:rPr>
          <w:rFonts w:ascii="Times New Roman" w:hAnsi="Times New Roman" w:cs="Times New Roman"/>
          <w:color w:val="auto"/>
          <w:sz w:val="22"/>
          <w:szCs w:val="22"/>
        </w:rPr>
        <w:t>Of those, 15 of these were a direct result of a criminal act.</w:t>
      </w:r>
    </w:p>
    <w:p w14:paraId="689DD961" w14:textId="77777777" w:rsidR="006E6485" w:rsidRPr="00AF1178" w:rsidRDefault="006E6485" w:rsidP="006E6485">
      <w:pPr>
        <w:rPr>
          <w:rFonts w:ascii="Times New Roman" w:hAnsi="Times New Roman" w:cs="Times New Roman"/>
          <w:color w:val="auto"/>
          <w:sz w:val="22"/>
          <w:szCs w:val="22"/>
        </w:rPr>
      </w:pPr>
      <w:r w:rsidRPr="00AF1178">
        <w:rPr>
          <w:rFonts w:ascii="Times New Roman" w:hAnsi="Times New Roman" w:cs="Times New Roman"/>
          <w:color w:val="auto"/>
          <w:sz w:val="22"/>
          <w:szCs w:val="22"/>
        </w:rPr>
        <w:t>Shockingly, tens of thousands of others say they have been assaulted whilst just doing their jobs, with 88 per cent saying they have been assaulted during their careers.</w:t>
      </w:r>
    </w:p>
    <w:p w14:paraId="0AA95AFF" w14:textId="3678AAE8" w:rsidR="006E6485" w:rsidRPr="00AF1178" w:rsidRDefault="006E6485" w:rsidP="006E6485">
      <w:pPr>
        <w:rPr>
          <w:rFonts w:ascii="Times New Roman" w:hAnsi="Times New Roman" w:cs="Times New Roman"/>
          <w:color w:val="auto"/>
          <w:sz w:val="22"/>
          <w:szCs w:val="22"/>
          <w:shd w:val="clear" w:color="auto" w:fill="FFFFFF"/>
        </w:rPr>
      </w:pPr>
      <w:r w:rsidRPr="00AF1178">
        <w:rPr>
          <w:rFonts w:ascii="Times New Roman" w:hAnsi="Times New Roman" w:cs="Times New Roman"/>
          <w:color w:val="auto"/>
          <w:sz w:val="22"/>
          <w:szCs w:val="22"/>
        </w:rPr>
        <w:t xml:space="preserve">Official figures from the National Police Chief's Council show there were 30,885 assaults recorded from 2018-2019 alone, although the true figure is thought to be around 45,000. </w:t>
      </w:r>
      <w:r w:rsidRPr="00AF1178">
        <w:rPr>
          <w:rFonts w:ascii="Times New Roman" w:hAnsi="Times New Roman" w:cs="Times New Roman"/>
          <w:color w:val="auto"/>
          <w:sz w:val="22"/>
          <w:szCs w:val="22"/>
          <w:shd w:val="clear" w:color="auto" w:fill="FFFFFF"/>
        </w:rPr>
        <w:t>(Goodfellow, 2020)</w:t>
      </w:r>
    </w:p>
    <w:p w14:paraId="4E414838" w14:textId="4F20366C" w:rsidR="006E6485" w:rsidRPr="00AF1178" w:rsidRDefault="006E6485" w:rsidP="006E6485">
      <w:pPr>
        <w:rPr>
          <w:rFonts w:ascii="Times New Roman" w:hAnsi="Times New Roman" w:cs="Times New Roman"/>
          <w:color w:val="auto"/>
          <w:sz w:val="22"/>
          <w:szCs w:val="22"/>
          <w:shd w:val="clear" w:color="auto" w:fill="FFFFFF"/>
        </w:rPr>
      </w:pPr>
    </w:p>
    <w:p w14:paraId="21D4AAE3" w14:textId="4F8747F1" w:rsidR="006E6485" w:rsidRPr="00AF1178" w:rsidRDefault="006E6485" w:rsidP="006E6485">
      <w:pPr>
        <w:rPr>
          <w:rFonts w:ascii="Times New Roman" w:hAnsi="Times New Roman" w:cs="Times New Roman"/>
          <w:color w:val="auto"/>
          <w:sz w:val="22"/>
          <w:szCs w:val="22"/>
          <w:shd w:val="clear" w:color="auto" w:fill="FFFFFF"/>
        </w:rPr>
      </w:pPr>
      <w:r w:rsidRPr="00AF1178">
        <w:rPr>
          <w:rFonts w:ascii="Times New Roman" w:hAnsi="Times New Roman" w:cs="Times New Roman"/>
          <w:color w:val="auto"/>
          <w:sz w:val="22"/>
          <w:szCs w:val="22"/>
          <w:shd w:val="clear" w:color="auto" w:fill="FFFFFF"/>
        </w:rPr>
        <w:t>I decided that I was going to remain calm at all times w</w:t>
      </w:r>
      <w:r w:rsidR="00AF1178" w:rsidRPr="00AF1178">
        <w:rPr>
          <w:rFonts w:ascii="Times New Roman" w:hAnsi="Times New Roman" w:cs="Times New Roman"/>
          <w:color w:val="auto"/>
          <w:sz w:val="22"/>
          <w:szCs w:val="22"/>
          <w:shd w:val="clear" w:color="auto" w:fill="FFFFFF"/>
        </w:rPr>
        <w:t xml:space="preserve">hilst going through the five step appeal. </w:t>
      </w:r>
      <w:r w:rsidRPr="00AF1178">
        <w:rPr>
          <w:rFonts w:ascii="Times New Roman" w:hAnsi="Times New Roman" w:cs="Times New Roman"/>
          <w:color w:val="auto"/>
          <w:sz w:val="22"/>
          <w:szCs w:val="22"/>
          <w:shd w:val="clear" w:color="auto" w:fill="FFFFFF"/>
        </w:rPr>
        <w:t>I approached the cell door</w:t>
      </w:r>
      <w:r w:rsidR="009B2F39">
        <w:rPr>
          <w:rFonts w:ascii="Times New Roman" w:hAnsi="Times New Roman" w:cs="Times New Roman"/>
          <w:color w:val="auto"/>
          <w:sz w:val="22"/>
          <w:szCs w:val="22"/>
          <w:shd w:val="clear" w:color="auto" w:fill="FFFFFF"/>
        </w:rPr>
        <w:t xml:space="preserve"> and </w:t>
      </w:r>
      <w:r w:rsidRPr="00AF1178">
        <w:rPr>
          <w:rFonts w:ascii="Times New Roman" w:hAnsi="Times New Roman" w:cs="Times New Roman"/>
          <w:color w:val="auto"/>
          <w:sz w:val="22"/>
          <w:szCs w:val="22"/>
          <w:shd w:val="clear" w:color="auto" w:fill="FFFFFF"/>
        </w:rPr>
        <w:t>I had a lot of adre</w:t>
      </w:r>
      <w:r w:rsidR="009B2F39">
        <w:rPr>
          <w:rFonts w:ascii="Times New Roman" w:hAnsi="Times New Roman" w:cs="Times New Roman"/>
          <w:color w:val="auto"/>
          <w:sz w:val="22"/>
          <w:szCs w:val="22"/>
          <w:shd w:val="clear" w:color="auto" w:fill="FFFFFF"/>
        </w:rPr>
        <w:t>naline pumping through my body. A</w:t>
      </w:r>
      <w:r w:rsidRPr="00AF1178">
        <w:rPr>
          <w:rFonts w:ascii="Times New Roman" w:hAnsi="Times New Roman" w:cs="Times New Roman"/>
          <w:color w:val="auto"/>
          <w:sz w:val="22"/>
          <w:szCs w:val="22"/>
          <w:shd w:val="clear" w:color="auto" w:fill="FFFFFF"/>
        </w:rPr>
        <w:t>s I walked up to the cell door I could see two female custody officers on the floor with the female try</w:t>
      </w:r>
      <w:r w:rsidR="0004588A">
        <w:rPr>
          <w:rFonts w:ascii="Times New Roman" w:hAnsi="Times New Roman" w:cs="Times New Roman"/>
          <w:color w:val="auto"/>
          <w:sz w:val="22"/>
          <w:szCs w:val="22"/>
          <w:shd w:val="clear" w:color="auto" w:fill="FFFFFF"/>
        </w:rPr>
        <w:t xml:space="preserve">ing to restrain her, </w:t>
      </w:r>
      <w:r w:rsidRPr="00AF1178">
        <w:rPr>
          <w:rFonts w:ascii="Times New Roman" w:hAnsi="Times New Roman" w:cs="Times New Roman"/>
          <w:color w:val="auto"/>
          <w:sz w:val="22"/>
          <w:szCs w:val="22"/>
          <w:shd w:val="clear" w:color="auto" w:fill="FFFFFF"/>
        </w:rPr>
        <w:t>as she was trying to attack them, swearing and screaming. They were really struggling with this lady</w:t>
      </w:r>
      <w:r w:rsidR="0004588A">
        <w:rPr>
          <w:rFonts w:ascii="Times New Roman" w:hAnsi="Times New Roman" w:cs="Times New Roman"/>
          <w:color w:val="auto"/>
          <w:sz w:val="22"/>
          <w:szCs w:val="22"/>
          <w:shd w:val="clear" w:color="auto" w:fill="FFFFFF"/>
        </w:rPr>
        <w:t>. S</w:t>
      </w:r>
      <w:r w:rsidRPr="00AF1178">
        <w:rPr>
          <w:rFonts w:ascii="Times New Roman" w:hAnsi="Times New Roman" w:cs="Times New Roman"/>
          <w:color w:val="auto"/>
          <w:sz w:val="22"/>
          <w:szCs w:val="22"/>
          <w:shd w:val="clear" w:color="auto" w:fill="FFFFFF"/>
        </w:rPr>
        <w:t>o I we</w:t>
      </w:r>
      <w:r w:rsidR="0004588A">
        <w:rPr>
          <w:rFonts w:ascii="Times New Roman" w:hAnsi="Times New Roman" w:cs="Times New Roman"/>
          <w:color w:val="auto"/>
          <w:sz w:val="22"/>
          <w:szCs w:val="22"/>
          <w:shd w:val="clear" w:color="auto" w:fill="FFFFFF"/>
        </w:rPr>
        <w:t xml:space="preserve">nt in, </w:t>
      </w:r>
      <w:r w:rsidRPr="00AF1178">
        <w:rPr>
          <w:rFonts w:ascii="Times New Roman" w:hAnsi="Times New Roman" w:cs="Times New Roman"/>
          <w:color w:val="auto"/>
          <w:sz w:val="22"/>
          <w:szCs w:val="22"/>
          <w:shd w:val="clear" w:color="auto" w:fill="FFFFFF"/>
        </w:rPr>
        <w:t xml:space="preserve">I called her name calmly and she swore at me I said to her </w:t>
      </w:r>
      <w:r w:rsidR="009B2F39" w:rsidRPr="00AF1178">
        <w:rPr>
          <w:rFonts w:ascii="Times New Roman" w:hAnsi="Times New Roman" w:cs="Times New Roman"/>
          <w:color w:val="auto"/>
          <w:sz w:val="22"/>
          <w:szCs w:val="22"/>
          <w:shd w:val="clear" w:color="auto" w:fill="FFFFFF"/>
        </w:rPr>
        <w:t>“you’re</w:t>
      </w:r>
      <w:r w:rsidRPr="00AF1178">
        <w:rPr>
          <w:rFonts w:ascii="Times New Roman" w:hAnsi="Times New Roman" w:cs="Times New Roman"/>
          <w:color w:val="auto"/>
          <w:sz w:val="22"/>
          <w:szCs w:val="22"/>
          <w:shd w:val="clear" w:color="auto" w:fill="FFFFFF"/>
        </w:rPr>
        <w:t xml:space="preserve"> going to have to calm down because you are just going to wear yourself out and we </w:t>
      </w:r>
      <w:r w:rsidR="00300273" w:rsidRPr="00AF1178">
        <w:rPr>
          <w:rFonts w:ascii="Times New Roman" w:hAnsi="Times New Roman" w:cs="Times New Roman"/>
          <w:color w:val="auto"/>
          <w:sz w:val="22"/>
          <w:szCs w:val="22"/>
          <w:shd w:val="clear" w:color="auto" w:fill="FFFFFF"/>
        </w:rPr>
        <w:t>cannot</w:t>
      </w:r>
      <w:r w:rsidRPr="00AF1178">
        <w:rPr>
          <w:rFonts w:ascii="Times New Roman" w:hAnsi="Times New Roman" w:cs="Times New Roman"/>
          <w:color w:val="auto"/>
          <w:sz w:val="22"/>
          <w:szCs w:val="22"/>
          <w:shd w:val="clear" w:color="auto" w:fill="FFFFFF"/>
        </w:rPr>
        <w:t xml:space="preserve"> leave here until you have the safety suit on”. She swore at me again and threatened me. I went to the side of her and put her arms behind her head whilst she was on the floor</w:t>
      </w:r>
      <w:r w:rsidR="0004588A">
        <w:rPr>
          <w:rFonts w:ascii="Times New Roman" w:hAnsi="Times New Roman" w:cs="Times New Roman"/>
          <w:color w:val="auto"/>
          <w:sz w:val="22"/>
          <w:szCs w:val="22"/>
          <w:shd w:val="clear" w:color="auto" w:fill="FFFFFF"/>
        </w:rPr>
        <w:t>,</w:t>
      </w:r>
      <w:r w:rsidRPr="00AF1178">
        <w:rPr>
          <w:rFonts w:ascii="Times New Roman" w:hAnsi="Times New Roman" w:cs="Times New Roman"/>
          <w:color w:val="auto"/>
          <w:sz w:val="22"/>
          <w:szCs w:val="22"/>
          <w:shd w:val="clear" w:color="auto" w:fill="FFFFFF"/>
        </w:rPr>
        <w:t xml:space="preserve"> as she was punching out to the custody officer</w:t>
      </w:r>
      <w:r w:rsidR="00300273" w:rsidRPr="00AF1178">
        <w:rPr>
          <w:rFonts w:ascii="Times New Roman" w:hAnsi="Times New Roman" w:cs="Times New Roman"/>
          <w:color w:val="auto"/>
          <w:sz w:val="22"/>
          <w:szCs w:val="22"/>
          <w:shd w:val="clear" w:color="auto" w:fill="FFFFFF"/>
        </w:rPr>
        <w:t xml:space="preserve"> and was trying to head butt me. The female</w:t>
      </w:r>
      <w:r w:rsidRPr="00AF1178">
        <w:rPr>
          <w:rFonts w:ascii="Times New Roman" w:hAnsi="Times New Roman" w:cs="Times New Roman"/>
          <w:color w:val="auto"/>
          <w:sz w:val="22"/>
          <w:szCs w:val="22"/>
          <w:shd w:val="clear" w:color="auto" w:fill="FFFFFF"/>
        </w:rPr>
        <w:t xml:space="preserve"> was getting more and more agitated and there w</w:t>
      </w:r>
      <w:r w:rsidR="009B2F39">
        <w:rPr>
          <w:rFonts w:ascii="Times New Roman" w:hAnsi="Times New Roman" w:cs="Times New Roman"/>
          <w:color w:val="auto"/>
          <w:sz w:val="22"/>
          <w:szCs w:val="22"/>
          <w:shd w:val="clear" w:color="auto" w:fill="FFFFFF"/>
        </w:rPr>
        <w:t xml:space="preserve">as no way she was calming down. </w:t>
      </w:r>
      <w:r w:rsidRPr="00AF1178">
        <w:rPr>
          <w:rFonts w:ascii="Times New Roman" w:hAnsi="Times New Roman" w:cs="Times New Roman"/>
          <w:color w:val="auto"/>
          <w:sz w:val="22"/>
          <w:szCs w:val="22"/>
          <w:shd w:val="clear" w:color="auto" w:fill="FFFFFF"/>
        </w:rPr>
        <w:t>I decided to put her back in handcuffs to try and reason with her</w:t>
      </w:r>
      <w:r w:rsidR="0004588A">
        <w:rPr>
          <w:rFonts w:ascii="Times New Roman" w:hAnsi="Times New Roman" w:cs="Times New Roman"/>
          <w:color w:val="auto"/>
          <w:sz w:val="22"/>
          <w:szCs w:val="22"/>
          <w:shd w:val="clear" w:color="auto" w:fill="FFFFFF"/>
        </w:rPr>
        <w:t xml:space="preserve"> and calm the situation, she wa</w:t>
      </w:r>
      <w:r w:rsidR="009B2F39">
        <w:rPr>
          <w:rFonts w:ascii="Times New Roman" w:hAnsi="Times New Roman" w:cs="Times New Roman"/>
          <w:color w:val="auto"/>
          <w:sz w:val="22"/>
          <w:szCs w:val="22"/>
          <w:shd w:val="clear" w:color="auto" w:fill="FFFFFF"/>
        </w:rPr>
        <w:t xml:space="preserve">s resisting and it took a lot of restraining </w:t>
      </w:r>
      <w:r w:rsidR="0004588A">
        <w:rPr>
          <w:rFonts w:ascii="Times New Roman" w:hAnsi="Times New Roman" w:cs="Times New Roman"/>
          <w:color w:val="auto"/>
          <w:sz w:val="22"/>
          <w:szCs w:val="22"/>
          <w:shd w:val="clear" w:color="auto" w:fill="FFFFFF"/>
        </w:rPr>
        <w:t>to try and safely get her wrists in the cuffs. At the same time she was trying to head butt me and bite me</w:t>
      </w:r>
      <w:r w:rsidRPr="00AF1178">
        <w:rPr>
          <w:rFonts w:ascii="Times New Roman" w:hAnsi="Times New Roman" w:cs="Times New Roman"/>
          <w:color w:val="auto"/>
          <w:sz w:val="22"/>
          <w:szCs w:val="22"/>
          <w:shd w:val="clear" w:color="auto" w:fill="FFFFFF"/>
        </w:rPr>
        <w:t>. After</w:t>
      </w:r>
      <w:r w:rsidR="0004588A">
        <w:rPr>
          <w:rFonts w:ascii="Times New Roman" w:hAnsi="Times New Roman" w:cs="Times New Roman"/>
          <w:color w:val="auto"/>
          <w:sz w:val="22"/>
          <w:szCs w:val="22"/>
          <w:shd w:val="clear" w:color="auto" w:fill="FFFFFF"/>
        </w:rPr>
        <w:t xml:space="preserve"> she was finally handcuffed she seemed to calm down, </w:t>
      </w:r>
      <w:r w:rsidRPr="00AF1178">
        <w:rPr>
          <w:rFonts w:ascii="Times New Roman" w:hAnsi="Times New Roman" w:cs="Times New Roman"/>
          <w:color w:val="auto"/>
          <w:sz w:val="22"/>
          <w:szCs w:val="22"/>
          <w:shd w:val="clear" w:color="auto" w:fill="FFFFFF"/>
        </w:rPr>
        <w:t>it was clear that she had mental health issues and was very upset by what ha</w:t>
      </w:r>
      <w:r w:rsidR="0004588A">
        <w:rPr>
          <w:rFonts w:ascii="Times New Roman" w:hAnsi="Times New Roman" w:cs="Times New Roman"/>
          <w:color w:val="auto"/>
          <w:sz w:val="22"/>
          <w:szCs w:val="22"/>
          <w:shd w:val="clear" w:color="auto" w:fill="FFFFFF"/>
        </w:rPr>
        <w:t>d happened in her personal life.</w:t>
      </w:r>
      <w:r w:rsidRPr="00AF1178">
        <w:rPr>
          <w:rFonts w:ascii="Times New Roman" w:hAnsi="Times New Roman" w:cs="Times New Roman"/>
          <w:color w:val="auto"/>
          <w:sz w:val="22"/>
          <w:szCs w:val="22"/>
          <w:shd w:val="clear" w:color="auto" w:fill="FFFFFF"/>
        </w:rPr>
        <w:t xml:space="preserve"> I stayed with her and s</w:t>
      </w:r>
      <w:r w:rsidR="00300273" w:rsidRPr="00AF1178">
        <w:rPr>
          <w:rFonts w:ascii="Times New Roman" w:hAnsi="Times New Roman" w:cs="Times New Roman"/>
          <w:color w:val="auto"/>
          <w:sz w:val="22"/>
          <w:szCs w:val="22"/>
          <w:shd w:val="clear" w:color="auto" w:fill="FFFFFF"/>
        </w:rPr>
        <w:t>at on the floor with her for a while in an attempt to calm her down. E</w:t>
      </w:r>
      <w:r w:rsidRPr="00AF1178">
        <w:rPr>
          <w:rFonts w:ascii="Times New Roman" w:hAnsi="Times New Roman" w:cs="Times New Roman"/>
          <w:color w:val="auto"/>
          <w:sz w:val="22"/>
          <w:szCs w:val="22"/>
          <w:shd w:val="clear" w:color="auto" w:fill="FFFFFF"/>
        </w:rPr>
        <w:t>xplaining gently to he</w:t>
      </w:r>
      <w:r w:rsidR="0004588A">
        <w:rPr>
          <w:rFonts w:ascii="Times New Roman" w:hAnsi="Times New Roman" w:cs="Times New Roman"/>
          <w:color w:val="auto"/>
          <w:sz w:val="22"/>
          <w:szCs w:val="22"/>
          <w:shd w:val="clear" w:color="auto" w:fill="FFFFFF"/>
        </w:rPr>
        <w:t xml:space="preserve">r the steps I am going to take. </w:t>
      </w:r>
      <w:r w:rsidRPr="00AF1178">
        <w:rPr>
          <w:rFonts w:ascii="Times New Roman" w:hAnsi="Times New Roman" w:cs="Times New Roman"/>
          <w:color w:val="auto"/>
          <w:sz w:val="22"/>
          <w:szCs w:val="22"/>
          <w:shd w:val="clear" w:color="auto" w:fill="FFFFFF"/>
        </w:rPr>
        <w:t>I explained that I was going to remove the handcuffs but only if she remains calm and that s</w:t>
      </w:r>
      <w:r w:rsidR="00300273" w:rsidRPr="00AF1178">
        <w:rPr>
          <w:rFonts w:ascii="Times New Roman" w:hAnsi="Times New Roman" w:cs="Times New Roman"/>
          <w:color w:val="auto"/>
          <w:sz w:val="22"/>
          <w:szCs w:val="22"/>
          <w:shd w:val="clear" w:color="auto" w:fill="FFFFFF"/>
        </w:rPr>
        <w:t>he needs to put the safety clothing</w:t>
      </w:r>
      <w:r w:rsidRPr="00AF1178">
        <w:rPr>
          <w:rFonts w:ascii="Times New Roman" w:hAnsi="Times New Roman" w:cs="Times New Roman"/>
          <w:color w:val="auto"/>
          <w:sz w:val="22"/>
          <w:szCs w:val="22"/>
          <w:shd w:val="clear" w:color="auto" w:fill="FFFFFF"/>
        </w:rPr>
        <w:t xml:space="preserve"> on because she has expressed an interest in trying </w:t>
      </w:r>
      <w:r w:rsidR="00300273" w:rsidRPr="00AF1178">
        <w:rPr>
          <w:rFonts w:ascii="Times New Roman" w:hAnsi="Times New Roman" w:cs="Times New Roman"/>
          <w:color w:val="auto"/>
          <w:sz w:val="22"/>
          <w:szCs w:val="22"/>
          <w:shd w:val="clear" w:color="auto" w:fill="FFFFFF"/>
        </w:rPr>
        <w:t xml:space="preserve">to harm herself. </w:t>
      </w:r>
    </w:p>
    <w:p w14:paraId="6748DB92" w14:textId="04E9C87C" w:rsidR="00300273" w:rsidRPr="00AF1178" w:rsidRDefault="00300273" w:rsidP="006E6485">
      <w:pPr>
        <w:rPr>
          <w:rFonts w:ascii="Times New Roman" w:hAnsi="Times New Roman" w:cs="Times New Roman"/>
          <w:color w:val="auto"/>
          <w:sz w:val="22"/>
          <w:szCs w:val="22"/>
          <w:shd w:val="clear" w:color="auto" w:fill="FFFFFF"/>
        </w:rPr>
      </w:pPr>
      <w:r w:rsidRPr="00AF1178">
        <w:rPr>
          <w:rFonts w:ascii="Times New Roman" w:hAnsi="Times New Roman" w:cs="Times New Roman"/>
          <w:color w:val="auto"/>
          <w:sz w:val="22"/>
          <w:szCs w:val="22"/>
          <w:shd w:val="clear" w:color="auto" w:fill="FFFFFF"/>
        </w:rPr>
        <w:lastRenderedPageBreak/>
        <w:t xml:space="preserve">I took her hand cuffs off whilst communicating with her and actively listening to ensure that I have her full attention and she </w:t>
      </w:r>
      <w:r w:rsidR="00AF1178" w:rsidRPr="00AF1178">
        <w:rPr>
          <w:rFonts w:ascii="Times New Roman" w:hAnsi="Times New Roman" w:cs="Times New Roman"/>
          <w:color w:val="auto"/>
          <w:sz w:val="22"/>
          <w:szCs w:val="22"/>
          <w:shd w:val="clear" w:color="auto" w:fill="FFFFFF"/>
        </w:rPr>
        <w:t>feels like she has mine, with my supervision she placed the safety clothing on and she calmed right down and the custody officers then managed to complete their duties.</w:t>
      </w:r>
    </w:p>
    <w:p w14:paraId="17BCFFF6" w14:textId="5FEA77F0" w:rsidR="00AF1178" w:rsidRPr="00AF1178" w:rsidRDefault="00AF1178" w:rsidP="006E6485">
      <w:pPr>
        <w:rPr>
          <w:rFonts w:ascii="Times New Roman" w:hAnsi="Times New Roman" w:cs="Times New Roman"/>
          <w:color w:val="auto"/>
          <w:sz w:val="22"/>
          <w:szCs w:val="22"/>
          <w:shd w:val="clear" w:color="auto" w:fill="FFFFFF"/>
        </w:rPr>
      </w:pPr>
    </w:p>
    <w:p w14:paraId="41082A13" w14:textId="465876E4" w:rsidR="00AF1178" w:rsidRDefault="00AF1178" w:rsidP="006E6485">
      <w:pPr>
        <w:rPr>
          <w:rFonts w:ascii="Times New Roman" w:hAnsi="Times New Roman" w:cs="Times New Roman"/>
          <w:color w:val="auto"/>
          <w:sz w:val="22"/>
          <w:szCs w:val="22"/>
          <w:shd w:val="clear" w:color="auto" w:fill="FFFFFF"/>
        </w:rPr>
      </w:pPr>
      <w:r w:rsidRPr="00AF1178">
        <w:rPr>
          <w:rFonts w:ascii="Times New Roman" w:hAnsi="Times New Roman" w:cs="Times New Roman"/>
          <w:color w:val="auto"/>
          <w:sz w:val="22"/>
          <w:szCs w:val="22"/>
          <w:shd w:val="clear" w:color="auto" w:fill="FFFFFF"/>
        </w:rPr>
        <w:t>Active listening is the process of listening and clarifying information to ensure mutual understanding - and it's an essential tool in conflict resolution. When you use active listening it helps you to get a clear understanding of the other person's issues, perspectives and emotions, which in turn helps you to develop better options for resolution. (Conflict Management - Active listening, 2021).</w:t>
      </w:r>
    </w:p>
    <w:p w14:paraId="4AD5EB35" w14:textId="1D8F8054" w:rsidR="00AF1178" w:rsidRDefault="00AF1178" w:rsidP="006E6485">
      <w:pPr>
        <w:rPr>
          <w:rFonts w:ascii="Times New Roman" w:hAnsi="Times New Roman" w:cs="Times New Roman"/>
          <w:color w:val="auto"/>
          <w:sz w:val="22"/>
          <w:szCs w:val="22"/>
          <w:shd w:val="clear" w:color="auto" w:fill="FFFFFF"/>
        </w:rPr>
      </w:pPr>
    </w:p>
    <w:p w14:paraId="253AE125" w14:textId="0396BDA8" w:rsidR="00AF1178" w:rsidRDefault="00AF1178" w:rsidP="006E6485">
      <w:pPr>
        <w:rPr>
          <w:rFonts w:ascii="Times New Roman" w:hAnsi="Times New Roman" w:cs="Times New Roman"/>
          <w:color w:val="auto"/>
          <w:sz w:val="22"/>
          <w:szCs w:val="22"/>
          <w:shd w:val="clear" w:color="auto" w:fill="FFFFFF"/>
        </w:rPr>
      </w:pPr>
      <w:r>
        <w:rPr>
          <w:rFonts w:ascii="Times New Roman" w:hAnsi="Times New Roman" w:cs="Times New Roman"/>
          <w:color w:val="auto"/>
          <w:sz w:val="22"/>
          <w:szCs w:val="22"/>
          <w:shd w:val="clear" w:color="auto" w:fill="FFFFFF"/>
        </w:rPr>
        <w:t>In any conflict management situation I will always use the model Betari’s box as I feel like it helps you reflect on your every move and how it makes the individual feel, because every contact leaves a trace.</w:t>
      </w:r>
    </w:p>
    <w:p w14:paraId="48F68DDA" w14:textId="1EE2CFC2" w:rsidR="00AF1178" w:rsidRPr="00AF1178" w:rsidRDefault="00AF1178" w:rsidP="006E6485">
      <w:pPr>
        <w:rPr>
          <w:rFonts w:ascii="Times New Roman" w:hAnsi="Times New Roman" w:cs="Times New Roman"/>
          <w:color w:val="auto"/>
          <w:sz w:val="22"/>
          <w:szCs w:val="22"/>
          <w:shd w:val="clear" w:color="auto" w:fill="FFFFFF"/>
        </w:rPr>
      </w:pPr>
    </w:p>
    <w:p w14:paraId="7E48FAF9" w14:textId="534FC650" w:rsidR="00AF1178" w:rsidRPr="00AF1178" w:rsidRDefault="00AF1178" w:rsidP="006E6485">
      <w:pPr>
        <w:rPr>
          <w:rFonts w:ascii="Times New Roman" w:hAnsi="Times New Roman" w:cs="Times New Roman"/>
          <w:color w:val="auto"/>
          <w:sz w:val="22"/>
          <w:szCs w:val="22"/>
          <w:shd w:val="clear" w:color="auto" w:fill="FFFFFF"/>
        </w:rPr>
      </w:pPr>
      <w:r w:rsidRPr="00AF1178">
        <w:rPr>
          <w:rFonts w:ascii="Times New Roman" w:hAnsi="Times New Roman" w:cs="Times New Roman"/>
          <w:color w:val="auto"/>
          <w:sz w:val="22"/>
          <w:szCs w:val="22"/>
          <w:shd w:val="clear" w:color="auto" w:fill="FFFFFF"/>
        </w:rPr>
        <w:t xml:space="preserve">The Betari box is a mental model that shows how your attitudes affect the way other people respond to you, and therefore, if you change your attitudes towards others, you can cause them to change their behaviour towards you. </w:t>
      </w:r>
      <w:r w:rsidRPr="00AF1178">
        <w:rPr>
          <w:rFonts w:ascii="Times New Roman" w:hAnsi="Times New Roman" w:cs="Times New Roman"/>
          <w:sz w:val="22"/>
          <w:szCs w:val="22"/>
          <w:shd w:val="clear" w:color="auto" w:fill="FFFFFF"/>
        </w:rPr>
        <w:t>(Box?, 2021)</w:t>
      </w:r>
    </w:p>
    <w:p w14:paraId="51EB4110" w14:textId="2FDE5304" w:rsidR="00AF1178" w:rsidRDefault="00AF1178" w:rsidP="006E6485">
      <w:pPr>
        <w:rPr>
          <w:rFonts w:ascii="Times New Roman" w:hAnsi="Times New Roman" w:cs="Times New Roman"/>
          <w:color w:val="auto"/>
          <w:sz w:val="22"/>
          <w:szCs w:val="22"/>
        </w:rPr>
      </w:pPr>
    </w:p>
    <w:p w14:paraId="7F237A25" w14:textId="5DD00C0D" w:rsidR="007702E6" w:rsidRDefault="007702E6" w:rsidP="006E6485">
      <w:pPr>
        <w:rPr>
          <w:rFonts w:ascii="Times New Roman" w:hAnsi="Times New Roman" w:cs="Times New Roman"/>
          <w:color w:val="auto"/>
          <w:sz w:val="22"/>
          <w:szCs w:val="22"/>
        </w:rPr>
      </w:pPr>
      <w:r>
        <w:rPr>
          <w:rFonts w:ascii="Times New Roman" w:hAnsi="Times New Roman" w:cs="Times New Roman"/>
          <w:color w:val="auto"/>
          <w:sz w:val="22"/>
          <w:szCs w:val="22"/>
        </w:rPr>
        <w:t>I used the five step appeal in this situation but it did not work as the woman was so angry she did not want to listen to anything I was saying or anyone else. The five step appeal works in conjunction with the National Decision Model (NDM) and it is an effective way to ease conflict and build rapport if it works, you have step 1 – reasonable approach this is where you ask the person to do something. Step 2 – The reasoned appeal this is when you explain why you asked the person to do something. Step 3 – The personal appeal, say things like what would your children think if they see you like this? Step 4 – The final appeal is what can I reasonably do or say to make you comply with my request? Step 5 – Action this may result in use of force if the person does not comply.</w:t>
      </w:r>
    </w:p>
    <w:p w14:paraId="116B24D2" w14:textId="767594F3" w:rsidR="007702E6" w:rsidRDefault="007702E6" w:rsidP="006E6485">
      <w:pPr>
        <w:rPr>
          <w:rFonts w:ascii="Times New Roman" w:hAnsi="Times New Roman" w:cs="Times New Roman"/>
          <w:color w:val="auto"/>
          <w:sz w:val="22"/>
          <w:szCs w:val="22"/>
        </w:rPr>
      </w:pPr>
    </w:p>
    <w:p w14:paraId="17E0354D" w14:textId="291DF343" w:rsidR="007702E6" w:rsidRDefault="007702E6" w:rsidP="006E6485">
      <w:pPr>
        <w:rPr>
          <w:rFonts w:ascii="Times New Roman" w:hAnsi="Times New Roman" w:cs="Times New Roman"/>
          <w:color w:val="auto"/>
          <w:sz w:val="22"/>
          <w:szCs w:val="22"/>
        </w:rPr>
      </w:pPr>
      <w:r>
        <w:rPr>
          <w:rFonts w:ascii="Times New Roman" w:hAnsi="Times New Roman" w:cs="Times New Roman"/>
          <w:color w:val="auto"/>
          <w:sz w:val="22"/>
          <w:szCs w:val="22"/>
        </w:rPr>
        <w:t>Unfortunately this did not work and it did result in myself using force under Section 76 Criminal Justice and immigration Act, I ensured that the force used was justified, proportionate, legal, accountable, necessary and ethical and it resulted in the female eventually complying.</w:t>
      </w:r>
    </w:p>
    <w:p w14:paraId="7D0A239C" w14:textId="11B3A13F" w:rsidR="007702E6" w:rsidRDefault="007702E6" w:rsidP="006E6485">
      <w:pPr>
        <w:rPr>
          <w:rFonts w:ascii="Times New Roman" w:hAnsi="Times New Roman" w:cs="Times New Roman"/>
          <w:color w:val="auto"/>
          <w:sz w:val="22"/>
          <w:szCs w:val="22"/>
        </w:rPr>
      </w:pPr>
    </w:p>
    <w:p w14:paraId="333DA782" w14:textId="4B31B105" w:rsidR="007702E6" w:rsidRPr="00AF1178" w:rsidRDefault="007702E6" w:rsidP="006E6485">
      <w:pPr>
        <w:rPr>
          <w:rFonts w:ascii="Times New Roman" w:hAnsi="Times New Roman" w:cs="Times New Roman"/>
          <w:color w:val="auto"/>
          <w:sz w:val="22"/>
          <w:szCs w:val="22"/>
        </w:rPr>
      </w:pPr>
      <w:r>
        <w:rPr>
          <w:rFonts w:ascii="Times New Roman" w:hAnsi="Times New Roman" w:cs="Times New Roman"/>
          <w:color w:val="auto"/>
          <w:sz w:val="22"/>
          <w:szCs w:val="22"/>
        </w:rPr>
        <w:t>In conclusion to this incident I believe that going into a conflict situation where a person is contained in a cell</w:t>
      </w:r>
      <w:r w:rsidR="0004588A">
        <w:rPr>
          <w:rFonts w:ascii="Times New Roman" w:hAnsi="Times New Roman" w:cs="Times New Roman"/>
          <w:color w:val="auto"/>
          <w:sz w:val="22"/>
          <w:szCs w:val="22"/>
        </w:rPr>
        <w:t>, it</w:t>
      </w:r>
      <w:r>
        <w:rPr>
          <w:rFonts w:ascii="Times New Roman" w:hAnsi="Times New Roman" w:cs="Times New Roman"/>
          <w:color w:val="auto"/>
          <w:sz w:val="22"/>
          <w:szCs w:val="22"/>
        </w:rPr>
        <w:t xml:space="preserve"> is reasonable to start with tactical communications. I understand that not every situation or incident I attend will be in a contained environment and sometimes</w:t>
      </w:r>
      <w:r w:rsidR="0004588A">
        <w:rPr>
          <w:rFonts w:ascii="Times New Roman" w:hAnsi="Times New Roman" w:cs="Times New Roman"/>
          <w:color w:val="auto"/>
          <w:sz w:val="22"/>
          <w:szCs w:val="22"/>
        </w:rPr>
        <w:t xml:space="preserve"> I may be attending dangerous areas. This</w:t>
      </w:r>
      <w:r>
        <w:rPr>
          <w:rFonts w:ascii="Times New Roman" w:hAnsi="Times New Roman" w:cs="Times New Roman"/>
          <w:color w:val="auto"/>
          <w:sz w:val="22"/>
          <w:szCs w:val="22"/>
        </w:rPr>
        <w:t xml:space="preserve"> may lead to for</w:t>
      </w:r>
      <w:r w:rsidR="0004588A">
        <w:rPr>
          <w:rFonts w:ascii="Times New Roman" w:hAnsi="Times New Roman" w:cs="Times New Roman"/>
          <w:color w:val="auto"/>
          <w:sz w:val="22"/>
          <w:szCs w:val="22"/>
        </w:rPr>
        <w:t>ce being used from the get go, and this would</w:t>
      </w:r>
      <w:r>
        <w:rPr>
          <w:rFonts w:ascii="Times New Roman" w:hAnsi="Times New Roman" w:cs="Times New Roman"/>
          <w:color w:val="auto"/>
          <w:sz w:val="22"/>
          <w:szCs w:val="22"/>
        </w:rPr>
        <w:t xml:space="preserve"> be necessary and justifiable. It has taught me that communication is the key, but it has also taught me that mine and my </w:t>
      </w:r>
      <w:r w:rsidR="0004588A">
        <w:rPr>
          <w:rFonts w:ascii="Times New Roman" w:hAnsi="Times New Roman" w:cs="Times New Roman"/>
          <w:color w:val="auto"/>
          <w:sz w:val="22"/>
          <w:szCs w:val="22"/>
        </w:rPr>
        <w:t xml:space="preserve">colleagues’ safety is extremely important, </w:t>
      </w:r>
      <w:r>
        <w:rPr>
          <w:rFonts w:ascii="Times New Roman" w:hAnsi="Times New Roman" w:cs="Times New Roman"/>
          <w:color w:val="auto"/>
          <w:sz w:val="22"/>
          <w:szCs w:val="22"/>
        </w:rPr>
        <w:t>and I should not hesitate in acting as soon as I fear a threa</w:t>
      </w:r>
      <w:r w:rsidR="0004588A">
        <w:rPr>
          <w:rFonts w:ascii="Times New Roman" w:hAnsi="Times New Roman" w:cs="Times New Roman"/>
          <w:color w:val="auto"/>
          <w:sz w:val="22"/>
          <w:szCs w:val="22"/>
        </w:rPr>
        <w:t>t to de-escalate the situation.</w:t>
      </w:r>
    </w:p>
    <w:p w14:paraId="55D6248C" w14:textId="77777777" w:rsidR="006E6485" w:rsidRPr="006E6485" w:rsidRDefault="006E6485" w:rsidP="006E6485">
      <w:pPr>
        <w:rPr>
          <w:rFonts w:ascii="Times New Roman" w:hAnsi="Times New Roman" w:cs="Times New Roman"/>
          <w:color w:val="auto"/>
          <w:sz w:val="22"/>
          <w:szCs w:val="22"/>
        </w:rPr>
      </w:pPr>
    </w:p>
    <w:p w14:paraId="3CA39EAE" w14:textId="77777777" w:rsidR="006E6485" w:rsidRPr="003D7520" w:rsidRDefault="006E6485" w:rsidP="006E6485">
      <w:pPr>
        <w:pStyle w:val="comp"/>
        <w:shd w:val="clear" w:color="auto" w:fill="FFFFFF"/>
        <w:textAlignment w:val="baseline"/>
        <w:rPr>
          <w:sz w:val="22"/>
          <w:szCs w:val="22"/>
        </w:rPr>
      </w:pPr>
    </w:p>
    <w:p w14:paraId="79C6F38B" w14:textId="1DD0D5CF"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E7AABAF" w14:textId="1C68493C" w:rsidR="00025650" w:rsidRPr="00270EEB" w:rsidRDefault="009B2F39" w:rsidP="64D01D80">
      <w:pPr>
        <w:jc w:val="center"/>
        <w:rPr>
          <w:b/>
          <w:bCs/>
          <w:sz w:val="24"/>
          <w:szCs w:val="24"/>
        </w:rPr>
      </w:pPr>
      <w:r>
        <w:rPr>
          <w:b/>
          <w:bCs/>
          <w:sz w:val="24"/>
          <w:szCs w:val="24"/>
        </w:rPr>
        <w:lastRenderedPageBreak/>
        <w:t>T</w:t>
      </w:r>
      <w:r w:rsidR="64D01D80" w:rsidRPr="64D01D80">
        <w:rPr>
          <w:b/>
          <w:bCs/>
          <w:sz w:val="24"/>
          <w:szCs w:val="24"/>
        </w:rPr>
        <w: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0752A529" w14:textId="53E939F5" w:rsidR="00482DF4" w:rsidRPr="006E6485" w:rsidRDefault="00482DF4" w:rsidP="00482DF4">
      <w:pPr>
        <w:pStyle w:val="NormalWeb"/>
        <w:shd w:val="clear" w:color="auto" w:fill="FFFFFF"/>
        <w:spacing w:before="120" w:beforeAutospacing="0" w:after="120" w:afterAutospacing="0"/>
        <w:rPr>
          <w:sz w:val="22"/>
          <w:szCs w:val="22"/>
        </w:rPr>
      </w:pPr>
      <w:r w:rsidRPr="006E6485">
        <w:rPr>
          <w:sz w:val="22"/>
          <w:szCs w:val="22"/>
        </w:rPr>
        <w:t>In this essay I will be talking about an incident I attended where I was the officer in case and how I took responsibility to ensure that the offender, the victim and the witness were supported using relevant Police and criminal evidence act 1984 codes of practice and relevant procedures, and how I acted in line with the college of policing 9</w:t>
      </w:r>
      <w:r w:rsidR="006E6485" w:rsidRPr="006E6485">
        <w:rPr>
          <w:sz w:val="22"/>
          <w:szCs w:val="22"/>
        </w:rPr>
        <w:t xml:space="preserve"> policing principles.</w:t>
      </w:r>
    </w:p>
    <w:p w14:paraId="0896DD01" w14:textId="77777777" w:rsidR="00482DF4" w:rsidRPr="006E6485" w:rsidRDefault="00482DF4" w:rsidP="00482DF4">
      <w:pPr>
        <w:pStyle w:val="NormalWeb"/>
        <w:shd w:val="clear" w:color="auto" w:fill="FFFFFF"/>
        <w:spacing w:before="120" w:beforeAutospacing="0" w:after="120" w:afterAutospacing="0"/>
        <w:rPr>
          <w:sz w:val="22"/>
          <w:szCs w:val="22"/>
        </w:rPr>
      </w:pPr>
      <w:r w:rsidRPr="006E6485">
        <w:rPr>
          <w:sz w:val="22"/>
          <w:szCs w:val="22"/>
        </w:rPr>
        <w:t>Although PACE is a fairly wide-ranging piece of legislation, it mainly deals with police powers to search an individual or premises, including their powers to gain entry to those premises, the handling of </w:t>
      </w:r>
      <w:hyperlink r:id="rId22" w:tooltip="Exhibit (legal)" w:history="1">
        <w:r w:rsidRPr="006E6485">
          <w:rPr>
            <w:rStyle w:val="Hyperlink"/>
            <w:color w:val="auto"/>
            <w:sz w:val="22"/>
            <w:szCs w:val="22"/>
          </w:rPr>
          <w:t>exhibits</w:t>
        </w:r>
      </w:hyperlink>
      <w:r w:rsidRPr="006E6485">
        <w:rPr>
          <w:sz w:val="22"/>
          <w:szCs w:val="22"/>
        </w:rPr>
        <w:t> seized from those searches, and the treatment of suspects once they are in custody, including being interviewed.</w:t>
      </w:r>
    </w:p>
    <w:p w14:paraId="5BD52AD1" w14:textId="77777777" w:rsidR="00482DF4" w:rsidRPr="006E6485" w:rsidRDefault="00482DF4" w:rsidP="00482DF4">
      <w:pPr>
        <w:pStyle w:val="NormalWeb"/>
        <w:shd w:val="clear" w:color="auto" w:fill="FFFFFF"/>
        <w:spacing w:before="120" w:beforeAutospacing="0" w:after="120" w:afterAutospacing="0"/>
        <w:rPr>
          <w:sz w:val="22"/>
          <w:szCs w:val="22"/>
        </w:rPr>
      </w:pPr>
      <w:r w:rsidRPr="006E6485">
        <w:rPr>
          <w:sz w:val="22"/>
          <w:szCs w:val="22"/>
        </w:rPr>
        <w:t>PACE also introduces various Codes of Practice, one of the most notable being an arrest without warrant can only be lawful if the </w:t>
      </w:r>
      <w:hyperlink r:id="rId23" w:tooltip="Necessity test (page does not exist)" w:history="1">
        <w:r w:rsidRPr="006E6485">
          <w:rPr>
            <w:rStyle w:val="Hyperlink"/>
            <w:color w:val="auto"/>
            <w:sz w:val="22"/>
            <w:szCs w:val="22"/>
          </w:rPr>
          <w:t>necessity test</w:t>
        </w:r>
      </w:hyperlink>
      <w:r w:rsidRPr="006E6485">
        <w:rPr>
          <w:sz w:val="22"/>
          <w:szCs w:val="22"/>
        </w:rPr>
        <w:t xml:space="preserve"> contained within Code G of PACE is met. </w:t>
      </w:r>
    </w:p>
    <w:p w14:paraId="1BD87795" w14:textId="77777777" w:rsidR="00482DF4" w:rsidRPr="006E6485" w:rsidRDefault="00482DF4" w:rsidP="00482DF4">
      <w:pPr>
        <w:pStyle w:val="NormalWeb"/>
        <w:shd w:val="clear" w:color="auto" w:fill="FFFFFF"/>
        <w:spacing w:before="120" w:beforeAutospacing="0" w:after="120" w:afterAutospacing="0"/>
        <w:rPr>
          <w:sz w:val="22"/>
          <w:szCs w:val="22"/>
          <w:shd w:val="clear" w:color="auto" w:fill="FFFFFF"/>
        </w:rPr>
      </w:pPr>
      <w:r w:rsidRPr="006E6485">
        <w:rPr>
          <w:sz w:val="22"/>
          <w:szCs w:val="22"/>
          <w:shd w:val="clear" w:color="auto" w:fill="FFFFFF"/>
        </w:rPr>
        <w:t>The </w:t>
      </w:r>
      <w:hyperlink r:id="rId24" w:tooltip="1981 Brixton riot" w:history="1">
        <w:r w:rsidRPr="006E6485">
          <w:rPr>
            <w:rStyle w:val="Hyperlink"/>
            <w:color w:val="auto"/>
            <w:sz w:val="22"/>
            <w:szCs w:val="22"/>
            <w:shd w:val="clear" w:color="auto" w:fill="FFFFFF"/>
          </w:rPr>
          <w:t>1981 Brixton riots</w:t>
        </w:r>
      </w:hyperlink>
      <w:r w:rsidRPr="006E6485">
        <w:rPr>
          <w:sz w:val="22"/>
          <w:szCs w:val="22"/>
          <w:shd w:val="clear" w:color="auto" w:fill="FFFFFF"/>
        </w:rPr>
        <w:t> and the subsequent </w:t>
      </w:r>
      <w:hyperlink r:id="rId25" w:tooltip="Scarman report" w:history="1">
        <w:r w:rsidRPr="006E6485">
          <w:rPr>
            <w:rStyle w:val="Hyperlink"/>
            <w:color w:val="auto"/>
            <w:sz w:val="22"/>
            <w:szCs w:val="22"/>
            <w:shd w:val="clear" w:color="auto" w:fill="FFFFFF"/>
          </w:rPr>
          <w:t>Scarman report</w:t>
        </w:r>
      </w:hyperlink>
      <w:r w:rsidRPr="006E6485">
        <w:rPr>
          <w:sz w:val="22"/>
          <w:szCs w:val="22"/>
          <w:shd w:val="clear" w:color="auto" w:fill="FFFFFF"/>
        </w:rPr>
        <w:t> were key factors in the passage of the Act, which was brought in following recommendations set out by the </w:t>
      </w:r>
      <w:hyperlink r:id="rId26" w:tooltip="Royal Commission on Criminal Procedure (page does not exist)" w:history="1">
        <w:r w:rsidRPr="006E6485">
          <w:rPr>
            <w:rStyle w:val="Hyperlink"/>
            <w:color w:val="auto"/>
            <w:sz w:val="22"/>
            <w:szCs w:val="22"/>
            <w:shd w:val="clear" w:color="auto" w:fill="FFFFFF"/>
          </w:rPr>
          <w:t>Royal Commission on Criminal Procedure</w:t>
        </w:r>
      </w:hyperlink>
      <w:r w:rsidRPr="006E6485">
        <w:rPr>
          <w:sz w:val="22"/>
          <w:szCs w:val="22"/>
          <w:shd w:val="clear" w:color="auto" w:fill="FFFFFF"/>
        </w:rPr>
        <w:t>. (Police and Criminal Evidence Act 1984 - Wikipedia, 2021).</w:t>
      </w:r>
    </w:p>
    <w:p w14:paraId="5A7058EF" w14:textId="77777777" w:rsidR="00482DF4" w:rsidRPr="006E6485" w:rsidRDefault="00482DF4" w:rsidP="00482DF4">
      <w:pPr>
        <w:pStyle w:val="NormalWeb"/>
        <w:shd w:val="clear" w:color="auto" w:fill="FFFFFF"/>
        <w:spacing w:before="120" w:beforeAutospacing="0" w:after="120" w:afterAutospacing="0"/>
        <w:rPr>
          <w:sz w:val="22"/>
          <w:szCs w:val="22"/>
          <w:shd w:val="clear" w:color="auto" w:fill="FFFFFF"/>
        </w:rPr>
      </w:pPr>
    </w:p>
    <w:p w14:paraId="23109F72" w14:textId="77777777" w:rsidR="00482DF4" w:rsidRPr="006E6485" w:rsidRDefault="00482DF4" w:rsidP="00482DF4">
      <w:pPr>
        <w:pStyle w:val="NormalWeb"/>
        <w:shd w:val="clear" w:color="auto" w:fill="FFFFFF"/>
        <w:spacing w:before="120" w:beforeAutospacing="0" w:after="120" w:afterAutospacing="0"/>
        <w:rPr>
          <w:sz w:val="22"/>
          <w:szCs w:val="22"/>
          <w:shd w:val="clear" w:color="auto" w:fill="FFFFFF"/>
        </w:rPr>
      </w:pPr>
      <w:r w:rsidRPr="006E6485">
        <w:rPr>
          <w:sz w:val="22"/>
          <w:szCs w:val="22"/>
        </w:rPr>
        <w:t xml:space="preserve">The aim of this Code of Ethics is to support each member of the policing profession to deliver the highest professional standards in their service to the public. Ethical behaviour comes from the values, beliefs, attitudes and knowledge that guide the judgements of each individual. Everyone in policing </w:t>
      </w:r>
      <w:r w:rsidRPr="006E6485">
        <w:rPr>
          <w:sz w:val="22"/>
          <w:szCs w:val="22"/>
        </w:rPr>
        <w:lastRenderedPageBreak/>
        <w:t xml:space="preserve">has to make difficult decisions and complex choices every day of the week. These range from how to talk to a distressed member of the public through to how to allocate scarce resources. The College of Policing, as the professional body for all in policing, has a responsibility to support the way these choices are made. </w:t>
      </w:r>
      <w:r w:rsidRPr="006E6485">
        <w:rPr>
          <w:sz w:val="22"/>
          <w:szCs w:val="22"/>
          <w:shd w:val="clear" w:color="auto" w:fill="FFFFFF"/>
        </w:rPr>
        <w:t>(Pearce, 2014).</w:t>
      </w:r>
    </w:p>
    <w:p w14:paraId="4FC18AFD" w14:textId="35CE5510" w:rsidR="00482DF4" w:rsidRPr="006E6485" w:rsidRDefault="00482DF4" w:rsidP="00482DF4">
      <w:pPr>
        <w:pStyle w:val="NormalWeb"/>
        <w:shd w:val="clear" w:color="auto" w:fill="FFFFFF"/>
        <w:spacing w:before="120" w:beforeAutospacing="0" w:after="120" w:afterAutospacing="0"/>
        <w:rPr>
          <w:sz w:val="22"/>
          <w:szCs w:val="22"/>
          <w:shd w:val="clear" w:color="auto" w:fill="FFFFFF"/>
        </w:rPr>
      </w:pPr>
      <w:r w:rsidRPr="006E6485">
        <w:rPr>
          <w:sz w:val="22"/>
          <w:szCs w:val="22"/>
          <w:shd w:val="clear" w:color="auto" w:fill="FFFFFF"/>
        </w:rPr>
        <w:t>The code of ethics and the 9 policing principles underpin everything that police constables do on a daily basis and allow us to act in the highest profession. Whilst the public know that if an individual feels they have been mistreated</w:t>
      </w:r>
      <w:r w:rsidR="006E6485" w:rsidRPr="006E6485">
        <w:rPr>
          <w:sz w:val="22"/>
          <w:szCs w:val="22"/>
          <w:shd w:val="clear" w:color="auto" w:fill="FFFFFF"/>
        </w:rPr>
        <w:t>, PACE</w:t>
      </w:r>
      <w:r w:rsidRPr="006E6485">
        <w:rPr>
          <w:sz w:val="22"/>
          <w:szCs w:val="22"/>
          <w:shd w:val="clear" w:color="auto" w:fill="FFFFFF"/>
        </w:rPr>
        <w:t xml:space="preserve"> </w:t>
      </w:r>
      <w:r w:rsidR="006E6485" w:rsidRPr="006E6485">
        <w:rPr>
          <w:sz w:val="22"/>
          <w:szCs w:val="22"/>
          <w:shd w:val="clear" w:color="auto" w:fill="FFFFFF"/>
        </w:rPr>
        <w:t xml:space="preserve">helps </w:t>
      </w:r>
      <w:r w:rsidRPr="006E6485">
        <w:rPr>
          <w:sz w:val="22"/>
          <w:szCs w:val="22"/>
          <w:shd w:val="clear" w:color="auto" w:fill="FFFFFF"/>
        </w:rPr>
        <w:t>understand how they should be treated and if they have been</w:t>
      </w:r>
      <w:r w:rsidR="006E6485" w:rsidRPr="006E6485">
        <w:rPr>
          <w:sz w:val="22"/>
          <w:szCs w:val="22"/>
          <w:shd w:val="clear" w:color="auto" w:fill="FFFFFF"/>
        </w:rPr>
        <w:t xml:space="preserve"> treated fairly. I</w:t>
      </w:r>
      <w:r w:rsidRPr="006E6485">
        <w:rPr>
          <w:sz w:val="22"/>
          <w:szCs w:val="22"/>
          <w:shd w:val="clear" w:color="auto" w:fill="FFFFFF"/>
        </w:rPr>
        <w:t>t goes back to Sir Robert Peel in 1829 when he state that “the police are the public and the public are the police” and this is still relevant today.</w:t>
      </w:r>
    </w:p>
    <w:p w14:paraId="4EFDFD0D" w14:textId="77777777" w:rsidR="00482DF4" w:rsidRPr="006E6485" w:rsidRDefault="00482DF4" w:rsidP="00482DF4">
      <w:pPr>
        <w:pStyle w:val="comp"/>
        <w:shd w:val="clear" w:color="auto" w:fill="FFFFFF"/>
        <w:textAlignment w:val="baseline"/>
        <w:rPr>
          <w:sz w:val="22"/>
          <w:szCs w:val="22"/>
        </w:rPr>
      </w:pPr>
      <w:r w:rsidRPr="006E6485">
        <w:rPr>
          <w:sz w:val="22"/>
          <w:szCs w:val="22"/>
        </w:rPr>
        <w:t>Throughout my essay I will be using the Gibbs model of reflection 1988 to ensure that I have taken all individuals feelings and needs into consideration, and reflected on each stage and how I will learn and adapt from my findings. This is to improve for future incidents, the reflective model is explained in further detail below.</w:t>
      </w:r>
    </w:p>
    <w:p w14:paraId="00E1C035" w14:textId="77777777" w:rsidR="00482DF4" w:rsidRPr="006E6485" w:rsidRDefault="00482DF4" w:rsidP="00482DF4">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6E6485">
        <w:rPr>
          <w:rFonts w:ascii="Times New Roman" w:hAnsi="Times New Roman" w:cs="Times New Roman"/>
          <w:color w:val="auto"/>
          <w:sz w:val="22"/>
          <w:szCs w:val="22"/>
        </w:rPr>
        <w:t xml:space="preserve">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It covers 6 stages: </w:t>
      </w:r>
      <w:r w:rsidRPr="006E6485">
        <w:rPr>
          <w:rFonts w:ascii="Times New Roman" w:hAnsi="Times New Roman" w:cs="Times New Roman"/>
          <w:b/>
          <w:bCs/>
          <w:color w:val="auto"/>
          <w:sz w:val="22"/>
          <w:szCs w:val="22"/>
        </w:rPr>
        <w:t>Description</w:t>
      </w:r>
      <w:r w:rsidRPr="006E6485">
        <w:rPr>
          <w:rFonts w:ascii="Times New Roman" w:hAnsi="Times New Roman" w:cs="Times New Roman"/>
          <w:color w:val="auto"/>
          <w:sz w:val="22"/>
          <w:szCs w:val="22"/>
        </w:rPr>
        <w:t xml:space="preserve"> of the experience, </w:t>
      </w:r>
      <w:r w:rsidRPr="006E6485">
        <w:rPr>
          <w:rFonts w:ascii="Times New Roman" w:hAnsi="Times New Roman" w:cs="Times New Roman"/>
          <w:b/>
          <w:bCs/>
          <w:color w:val="auto"/>
          <w:sz w:val="22"/>
          <w:szCs w:val="22"/>
        </w:rPr>
        <w:t>Feelings</w:t>
      </w:r>
      <w:r w:rsidRPr="006E6485">
        <w:rPr>
          <w:rFonts w:ascii="Times New Roman" w:hAnsi="Times New Roman" w:cs="Times New Roman"/>
          <w:color w:val="auto"/>
          <w:sz w:val="22"/>
          <w:szCs w:val="22"/>
        </w:rPr>
        <w:t xml:space="preserve"> and thoughts about the experience, </w:t>
      </w:r>
      <w:r w:rsidRPr="006E6485">
        <w:rPr>
          <w:rFonts w:ascii="Times New Roman" w:hAnsi="Times New Roman" w:cs="Times New Roman"/>
          <w:b/>
          <w:bCs/>
          <w:color w:val="auto"/>
          <w:sz w:val="22"/>
          <w:szCs w:val="22"/>
        </w:rPr>
        <w:t>Evaluation</w:t>
      </w:r>
      <w:r w:rsidRPr="006E6485">
        <w:rPr>
          <w:rFonts w:ascii="Times New Roman" w:hAnsi="Times New Roman" w:cs="Times New Roman"/>
          <w:color w:val="auto"/>
          <w:sz w:val="22"/>
          <w:szCs w:val="22"/>
        </w:rPr>
        <w:t xml:space="preserve"> of the experience, both good and bad. </w:t>
      </w:r>
      <w:r w:rsidRPr="006E6485">
        <w:rPr>
          <w:rFonts w:ascii="Times New Roman" w:hAnsi="Times New Roman" w:cs="Times New Roman"/>
          <w:b/>
          <w:bCs/>
          <w:color w:val="auto"/>
          <w:sz w:val="22"/>
          <w:szCs w:val="22"/>
        </w:rPr>
        <w:t>Analysis</w:t>
      </w:r>
      <w:r w:rsidRPr="006E6485">
        <w:rPr>
          <w:rFonts w:ascii="Times New Roman" w:hAnsi="Times New Roman" w:cs="Times New Roman"/>
          <w:color w:val="auto"/>
          <w:sz w:val="22"/>
          <w:szCs w:val="22"/>
        </w:rPr>
        <w:t xml:space="preserve"> to make sense of the situation, </w:t>
      </w:r>
      <w:r w:rsidRPr="006E6485">
        <w:rPr>
          <w:rFonts w:ascii="Times New Roman" w:hAnsi="Times New Roman" w:cs="Times New Roman"/>
          <w:b/>
          <w:bCs/>
          <w:color w:val="auto"/>
          <w:sz w:val="22"/>
          <w:szCs w:val="22"/>
        </w:rPr>
        <w:t>Conclusion</w:t>
      </w:r>
      <w:r w:rsidRPr="006E6485">
        <w:rPr>
          <w:rFonts w:ascii="Times New Roman" w:hAnsi="Times New Roman" w:cs="Times New Roman"/>
          <w:color w:val="auto"/>
          <w:sz w:val="22"/>
          <w:szCs w:val="22"/>
        </w:rPr>
        <w:t xml:space="preserve"> about what you learned and what you could have done differently, </w:t>
      </w:r>
      <w:r w:rsidRPr="006E6485">
        <w:rPr>
          <w:rFonts w:ascii="Times New Roman" w:hAnsi="Times New Roman" w:cs="Times New Roman"/>
          <w:b/>
          <w:bCs/>
          <w:color w:val="auto"/>
          <w:sz w:val="22"/>
          <w:szCs w:val="22"/>
        </w:rPr>
        <w:t>Action plan</w:t>
      </w:r>
      <w:r w:rsidRPr="006E6485">
        <w:rPr>
          <w:rFonts w:ascii="Times New Roman" w:hAnsi="Times New Roman" w:cs="Times New Roman"/>
          <w:color w:val="auto"/>
          <w:sz w:val="22"/>
          <w:szCs w:val="22"/>
        </w:rPr>
        <w:t xml:space="preserve"> for how you would deal with similar situations in the future. </w:t>
      </w:r>
      <w:r w:rsidRPr="006E6485">
        <w:rPr>
          <w:rFonts w:ascii="Times New Roman" w:hAnsi="Times New Roman" w:cs="Times New Roman"/>
          <w:color w:val="auto"/>
          <w:sz w:val="22"/>
          <w:szCs w:val="22"/>
          <w:shd w:val="clear" w:color="auto" w:fill="FFFFFF"/>
        </w:rPr>
        <w:t>(Gibbs' Reflective Cycle, 2020).</w:t>
      </w:r>
    </w:p>
    <w:p w14:paraId="6F97549E" w14:textId="08232EF1" w:rsidR="00482DF4" w:rsidRPr="006E6485" w:rsidRDefault="00482DF4" w:rsidP="00482DF4">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6E6485">
        <w:rPr>
          <w:rFonts w:ascii="Times New Roman" w:hAnsi="Times New Roman" w:cs="Times New Roman"/>
          <w:color w:val="auto"/>
          <w:sz w:val="22"/>
          <w:szCs w:val="22"/>
          <w:shd w:val="clear" w:color="auto" w:fill="FFFFFF"/>
        </w:rPr>
        <w:t>It was my last night shift before my 4 rest days. The previous 2-3 days prior to this night</w:t>
      </w:r>
      <w:r w:rsidR="009B2F39">
        <w:rPr>
          <w:rFonts w:ascii="Times New Roman" w:hAnsi="Times New Roman" w:cs="Times New Roman"/>
          <w:color w:val="auto"/>
          <w:sz w:val="22"/>
          <w:szCs w:val="22"/>
          <w:shd w:val="clear" w:color="auto" w:fill="FFFFFF"/>
        </w:rPr>
        <w:t>,</w:t>
      </w:r>
      <w:r w:rsidRPr="006E6485">
        <w:rPr>
          <w:rFonts w:ascii="Times New Roman" w:hAnsi="Times New Roman" w:cs="Times New Roman"/>
          <w:color w:val="auto"/>
          <w:sz w:val="22"/>
          <w:szCs w:val="22"/>
          <w:shd w:val="clear" w:color="auto" w:fill="FFFFFF"/>
        </w:rPr>
        <w:t xml:space="preserve"> there were various teams at my station that had received calls regarding a male who was riding his bicycle through the high street and sexually assaulting young females around the town. Officers were aware of the males MO but due to him riding a bicycle and there being many other young males riding bicycles around town, the officers seemed to struggle to track the male down. </w:t>
      </w:r>
    </w:p>
    <w:p w14:paraId="1B96276A" w14:textId="74A0DE09" w:rsidR="00482DF4" w:rsidRPr="006E6485" w:rsidRDefault="00482DF4" w:rsidP="00482DF4">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6E6485">
        <w:rPr>
          <w:rFonts w:ascii="Times New Roman" w:hAnsi="Times New Roman" w:cs="Times New Roman"/>
          <w:color w:val="auto"/>
          <w:sz w:val="22"/>
          <w:szCs w:val="22"/>
          <w:shd w:val="clear" w:color="auto" w:fill="FFFFFF"/>
        </w:rPr>
        <w:t xml:space="preserve">I had been booked onto my night shift for about 2 hours, so </w:t>
      </w:r>
      <w:r w:rsidR="009B2F39">
        <w:rPr>
          <w:rFonts w:ascii="Times New Roman" w:hAnsi="Times New Roman" w:cs="Times New Roman"/>
          <w:color w:val="auto"/>
          <w:sz w:val="22"/>
          <w:szCs w:val="22"/>
          <w:shd w:val="clear" w:color="auto" w:fill="FFFFFF"/>
        </w:rPr>
        <w:t xml:space="preserve">it </w:t>
      </w:r>
      <w:r w:rsidRPr="006E6485">
        <w:rPr>
          <w:rFonts w:ascii="Times New Roman" w:hAnsi="Times New Roman" w:cs="Times New Roman"/>
          <w:color w:val="auto"/>
          <w:sz w:val="22"/>
          <w:szCs w:val="22"/>
          <w:shd w:val="clear" w:color="auto" w:fill="FFFFFF"/>
        </w:rPr>
        <w:t>was around midnight and my tutor and I were on mobile patrol. This was when a call came through our radios stating that a young male who was on a bicycle had sexually assaulted an 11 year old female. The incident was matching the same MO</w:t>
      </w:r>
      <w:r w:rsidR="009B2F39">
        <w:rPr>
          <w:rFonts w:ascii="Times New Roman" w:hAnsi="Times New Roman" w:cs="Times New Roman"/>
          <w:color w:val="auto"/>
          <w:sz w:val="22"/>
          <w:szCs w:val="22"/>
          <w:shd w:val="clear" w:color="auto" w:fill="FFFFFF"/>
        </w:rPr>
        <w:t xml:space="preserve"> as previous</w:t>
      </w:r>
      <w:r w:rsidRPr="006E6485">
        <w:rPr>
          <w:rFonts w:ascii="Times New Roman" w:hAnsi="Times New Roman" w:cs="Times New Roman"/>
          <w:color w:val="auto"/>
          <w:sz w:val="22"/>
          <w:szCs w:val="22"/>
          <w:shd w:val="clear" w:color="auto" w:fill="FFFFFF"/>
        </w:rPr>
        <w:t xml:space="preserve">. </w:t>
      </w:r>
    </w:p>
    <w:p w14:paraId="08FBE79B" w14:textId="77777777" w:rsidR="009B2F39" w:rsidRDefault="00482DF4" w:rsidP="00482DF4">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6E6485">
        <w:rPr>
          <w:rFonts w:ascii="Times New Roman" w:hAnsi="Times New Roman" w:cs="Times New Roman"/>
          <w:color w:val="auto"/>
          <w:sz w:val="22"/>
          <w:szCs w:val="22"/>
          <w:shd w:val="clear" w:color="auto" w:fill="FFFFFF"/>
        </w:rPr>
        <w:t>My tutor and I were the next street over when the call came through</w:t>
      </w:r>
      <w:r w:rsidR="009B2F39">
        <w:rPr>
          <w:rFonts w:ascii="Times New Roman" w:hAnsi="Times New Roman" w:cs="Times New Roman"/>
          <w:color w:val="auto"/>
          <w:sz w:val="22"/>
          <w:szCs w:val="22"/>
          <w:shd w:val="clear" w:color="auto" w:fill="FFFFFF"/>
        </w:rPr>
        <w:t>,</w:t>
      </w:r>
      <w:r w:rsidRPr="006E6485">
        <w:rPr>
          <w:rFonts w:ascii="Times New Roman" w:hAnsi="Times New Roman" w:cs="Times New Roman"/>
          <w:color w:val="auto"/>
          <w:sz w:val="22"/>
          <w:szCs w:val="22"/>
          <w:shd w:val="clear" w:color="auto" w:fill="FFFFFF"/>
        </w:rPr>
        <w:t xml:space="preserve"> so we gave our call si</w:t>
      </w:r>
      <w:r w:rsidR="009B2F39">
        <w:rPr>
          <w:rFonts w:ascii="Times New Roman" w:hAnsi="Times New Roman" w:cs="Times New Roman"/>
          <w:color w:val="auto"/>
          <w:sz w:val="22"/>
          <w:szCs w:val="22"/>
          <w:shd w:val="clear" w:color="auto" w:fill="FFFFFF"/>
        </w:rPr>
        <w:t>gns to be attached to the call. A</w:t>
      </w:r>
      <w:r w:rsidRPr="006E6485">
        <w:rPr>
          <w:rFonts w:ascii="Times New Roman" w:hAnsi="Times New Roman" w:cs="Times New Roman"/>
          <w:color w:val="auto"/>
          <w:sz w:val="22"/>
          <w:szCs w:val="22"/>
          <w:shd w:val="clear" w:color="auto" w:fill="FFFFFF"/>
        </w:rPr>
        <w:t>s we got to the street there was two traffic officers which had managed to stop and detain the male safely. I had turned my body worn video on at this point and as we approached the male I began to speak with him in relation to the incident. This was in readiness to arrest the male on suspicion of sexual assault by touching and sexual assault by touching a child under the age of 13. As I was speaking with the male I quickly became aware that the male could not speak English and could not understand what I was saying, so would therefore not understand what I was arresting him for. I understood that under the human rights act (article 5 – right to liberty) that on arrest a person has the right to be told in a language understood by them, why they have been arrested. At this point I knew I had to call upon an interpreter</w:t>
      </w:r>
      <w:r w:rsidR="009B2F39">
        <w:rPr>
          <w:rFonts w:ascii="Times New Roman" w:hAnsi="Times New Roman" w:cs="Times New Roman"/>
          <w:color w:val="auto"/>
          <w:sz w:val="22"/>
          <w:szCs w:val="22"/>
          <w:shd w:val="clear" w:color="auto" w:fill="FFFFFF"/>
        </w:rPr>
        <w:t>,</w:t>
      </w:r>
      <w:r w:rsidRPr="006E6485">
        <w:rPr>
          <w:rFonts w:ascii="Times New Roman" w:hAnsi="Times New Roman" w:cs="Times New Roman"/>
          <w:color w:val="auto"/>
          <w:sz w:val="22"/>
          <w:szCs w:val="22"/>
          <w:shd w:val="clear" w:color="auto" w:fill="FFFFFF"/>
        </w:rPr>
        <w:t xml:space="preserve"> to help the male understand the char</w:t>
      </w:r>
      <w:r w:rsidR="009B2F39">
        <w:rPr>
          <w:rFonts w:ascii="Times New Roman" w:hAnsi="Times New Roman" w:cs="Times New Roman"/>
          <w:color w:val="auto"/>
          <w:sz w:val="22"/>
          <w:szCs w:val="22"/>
          <w:shd w:val="clear" w:color="auto" w:fill="FFFFFF"/>
        </w:rPr>
        <w:t>ges against him and his rights. T</w:t>
      </w:r>
      <w:r w:rsidRPr="006E6485">
        <w:rPr>
          <w:rFonts w:ascii="Times New Roman" w:hAnsi="Times New Roman" w:cs="Times New Roman"/>
          <w:color w:val="auto"/>
          <w:sz w:val="22"/>
          <w:szCs w:val="22"/>
          <w:shd w:val="clear" w:color="auto" w:fill="FFFFFF"/>
        </w:rPr>
        <w:t>here was also an interpreter present in interview which I organised. I was also ensuring that I act with</w:t>
      </w:r>
      <w:r w:rsidR="009B2F39">
        <w:rPr>
          <w:rFonts w:ascii="Times New Roman" w:hAnsi="Times New Roman" w:cs="Times New Roman"/>
          <w:color w:val="auto"/>
          <w:sz w:val="22"/>
          <w:szCs w:val="22"/>
          <w:shd w:val="clear" w:color="auto" w:fill="FFFFFF"/>
        </w:rPr>
        <w:t xml:space="preserve">in the codes of practice code B, </w:t>
      </w:r>
      <w:r w:rsidRPr="006E6485">
        <w:rPr>
          <w:rFonts w:ascii="Times New Roman" w:hAnsi="Times New Roman" w:cs="Times New Roman"/>
          <w:color w:val="auto"/>
          <w:sz w:val="22"/>
          <w:szCs w:val="22"/>
          <w:shd w:val="clear" w:color="auto" w:fill="FFFFFF"/>
        </w:rPr>
        <w:t>as there was an immediate need to search his premises and seize his devices such as mobile phones and laptops</w:t>
      </w:r>
      <w:r w:rsidR="009B2F39">
        <w:rPr>
          <w:rFonts w:ascii="Times New Roman" w:hAnsi="Times New Roman" w:cs="Times New Roman"/>
          <w:color w:val="auto"/>
          <w:sz w:val="22"/>
          <w:szCs w:val="22"/>
          <w:shd w:val="clear" w:color="auto" w:fill="FFFFFF"/>
        </w:rPr>
        <w:t>. A</w:t>
      </w:r>
      <w:r w:rsidRPr="006E6485">
        <w:rPr>
          <w:rFonts w:ascii="Times New Roman" w:hAnsi="Times New Roman" w:cs="Times New Roman"/>
          <w:color w:val="auto"/>
          <w:sz w:val="22"/>
          <w:szCs w:val="22"/>
          <w:shd w:val="clear" w:color="auto" w:fill="FFFFFF"/>
        </w:rPr>
        <w:t>nd</w:t>
      </w:r>
      <w:r w:rsidR="009B2F39">
        <w:rPr>
          <w:rFonts w:ascii="Times New Roman" w:hAnsi="Times New Roman" w:cs="Times New Roman"/>
          <w:color w:val="auto"/>
          <w:sz w:val="22"/>
          <w:szCs w:val="22"/>
          <w:shd w:val="clear" w:color="auto" w:fill="FFFFFF"/>
        </w:rPr>
        <w:t xml:space="preserve"> use of</w:t>
      </w:r>
      <w:r w:rsidRPr="006E6485">
        <w:rPr>
          <w:rFonts w:ascii="Times New Roman" w:hAnsi="Times New Roman" w:cs="Times New Roman"/>
          <w:color w:val="auto"/>
          <w:sz w:val="22"/>
          <w:szCs w:val="22"/>
          <w:shd w:val="clear" w:color="auto" w:fill="FFFFFF"/>
        </w:rPr>
        <w:t xml:space="preserve"> code G for the power of his arrest.</w:t>
      </w:r>
    </w:p>
    <w:p w14:paraId="6A72CFD1" w14:textId="4895AC1C" w:rsidR="00482DF4" w:rsidRPr="006E6485" w:rsidRDefault="009B2F39" w:rsidP="00482DF4">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Pr>
          <w:rFonts w:ascii="Times New Roman" w:hAnsi="Times New Roman" w:cs="Times New Roman"/>
          <w:color w:val="auto"/>
          <w:sz w:val="22"/>
          <w:szCs w:val="22"/>
          <w:shd w:val="clear" w:color="auto" w:fill="FFFFFF"/>
        </w:rPr>
        <w:t xml:space="preserve">Whilst the male was at custody, </w:t>
      </w:r>
      <w:r w:rsidR="00482DF4" w:rsidRPr="006E6485">
        <w:rPr>
          <w:rFonts w:ascii="Times New Roman" w:hAnsi="Times New Roman" w:cs="Times New Roman"/>
          <w:color w:val="auto"/>
          <w:sz w:val="22"/>
          <w:szCs w:val="22"/>
          <w:shd w:val="clear" w:color="auto" w:fill="FFFFFF"/>
        </w:rPr>
        <w:t>I conducted hand swabs for forensic evidence whilst doing so</w:t>
      </w:r>
      <w:r>
        <w:rPr>
          <w:rFonts w:ascii="Times New Roman" w:hAnsi="Times New Roman" w:cs="Times New Roman"/>
          <w:color w:val="auto"/>
          <w:sz w:val="22"/>
          <w:szCs w:val="22"/>
          <w:shd w:val="clear" w:color="auto" w:fill="FFFFFF"/>
        </w:rPr>
        <w:t>;</w:t>
      </w:r>
      <w:r w:rsidR="00482DF4" w:rsidRPr="006E6485">
        <w:rPr>
          <w:rFonts w:ascii="Times New Roman" w:hAnsi="Times New Roman" w:cs="Times New Roman"/>
          <w:color w:val="auto"/>
          <w:sz w:val="22"/>
          <w:szCs w:val="22"/>
          <w:shd w:val="clear" w:color="auto" w:fill="FFFFFF"/>
        </w:rPr>
        <w:t xml:space="preserve"> and having children myself feeling ver</w:t>
      </w:r>
      <w:r>
        <w:rPr>
          <w:rFonts w:ascii="Times New Roman" w:hAnsi="Times New Roman" w:cs="Times New Roman"/>
          <w:color w:val="auto"/>
          <w:sz w:val="22"/>
          <w:szCs w:val="22"/>
          <w:shd w:val="clear" w:color="auto" w:fill="FFFFFF"/>
        </w:rPr>
        <w:t xml:space="preserve">y annoyed by the males’ actions. </w:t>
      </w:r>
      <w:r w:rsidR="00482DF4" w:rsidRPr="006E6485">
        <w:rPr>
          <w:rFonts w:ascii="Times New Roman" w:hAnsi="Times New Roman" w:cs="Times New Roman"/>
          <w:color w:val="auto"/>
          <w:sz w:val="22"/>
          <w:szCs w:val="22"/>
          <w:shd w:val="clear" w:color="auto" w:fill="FFFFFF"/>
        </w:rPr>
        <w:t>I ensured that I acted with the upmost professionalism and inte</w:t>
      </w:r>
      <w:r>
        <w:rPr>
          <w:rFonts w:ascii="Times New Roman" w:hAnsi="Times New Roman" w:cs="Times New Roman"/>
          <w:color w:val="auto"/>
          <w:sz w:val="22"/>
          <w:szCs w:val="22"/>
          <w:shd w:val="clear" w:color="auto" w:fill="FFFFFF"/>
        </w:rPr>
        <w:t>grity throughout. W</w:t>
      </w:r>
      <w:r w:rsidR="00482DF4" w:rsidRPr="006E6485">
        <w:rPr>
          <w:rFonts w:ascii="Times New Roman" w:hAnsi="Times New Roman" w:cs="Times New Roman"/>
          <w:color w:val="auto"/>
          <w:sz w:val="22"/>
          <w:szCs w:val="22"/>
          <w:shd w:val="clear" w:color="auto" w:fill="FFFFFF"/>
        </w:rPr>
        <w:t>hilst being aware of my unconscious bias and how I will have a trigger for incidents involving children as it is close to my personal life, I made sure that I was fair and treated the male as I would treat a victim or any other person to that matter acting in life with the code of ethics and policing principles.</w:t>
      </w:r>
    </w:p>
    <w:p w14:paraId="519B7B9D" w14:textId="07D04B04" w:rsidR="00482DF4" w:rsidRPr="006E6485" w:rsidRDefault="00482DF4" w:rsidP="00482DF4">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6E6485">
        <w:rPr>
          <w:rFonts w:ascii="Times New Roman" w:hAnsi="Times New Roman" w:cs="Times New Roman"/>
          <w:color w:val="auto"/>
          <w:sz w:val="22"/>
          <w:szCs w:val="22"/>
          <w:shd w:val="clear" w:color="auto" w:fill="FFFFFF"/>
        </w:rPr>
        <w:lastRenderedPageBreak/>
        <w:t>There were 7 outstanding incidents with female victims previously</w:t>
      </w:r>
      <w:r w:rsidR="009B2F39">
        <w:rPr>
          <w:rFonts w:ascii="Times New Roman" w:hAnsi="Times New Roman" w:cs="Times New Roman"/>
          <w:color w:val="auto"/>
          <w:sz w:val="22"/>
          <w:szCs w:val="22"/>
          <w:shd w:val="clear" w:color="auto" w:fill="FFFFFF"/>
        </w:rPr>
        <w:t>, m</w:t>
      </w:r>
      <w:r w:rsidRPr="006E6485">
        <w:rPr>
          <w:rFonts w:ascii="Times New Roman" w:hAnsi="Times New Roman" w:cs="Times New Roman"/>
          <w:color w:val="auto"/>
          <w:sz w:val="22"/>
          <w:szCs w:val="22"/>
          <w:shd w:val="clear" w:color="auto" w:fill="FFFFFF"/>
        </w:rPr>
        <w:t>yself and my tutor managed to call all victims to let them know that we had detained one male to which they all felt a sense of relief. Once back at the station I ensured that I had a very extensive MG11 police statement put together as I knew the matter would go to court</w:t>
      </w:r>
      <w:r w:rsidR="009B2F39">
        <w:rPr>
          <w:rFonts w:ascii="Times New Roman" w:hAnsi="Times New Roman" w:cs="Times New Roman"/>
          <w:color w:val="auto"/>
          <w:sz w:val="22"/>
          <w:szCs w:val="22"/>
          <w:shd w:val="clear" w:color="auto" w:fill="FFFFFF"/>
        </w:rPr>
        <w:t>,</w:t>
      </w:r>
      <w:r w:rsidRPr="006E6485">
        <w:rPr>
          <w:rFonts w:ascii="Times New Roman" w:hAnsi="Times New Roman" w:cs="Times New Roman"/>
          <w:color w:val="auto"/>
          <w:sz w:val="22"/>
          <w:szCs w:val="22"/>
          <w:shd w:val="clear" w:color="auto" w:fill="FFFFFF"/>
        </w:rPr>
        <w:t xml:space="preserve"> and my input w</w:t>
      </w:r>
      <w:r w:rsidR="009B2F39">
        <w:rPr>
          <w:rFonts w:ascii="Times New Roman" w:hAnsi="Times New Roman" w:cs="Times New Roman"/>
          <w:color w:val="auto"/>
          <w:sz w:val="22"/>
          <w:szCs w:val="22"/>
          <w:shd w:val="clear" w:color="auto" w:fill="FFFFFF"/>
        </w:rPr>
        <w:t xml:space="preserve">as as important as the victims. </w:t>
      </w:r>
      <w:r w:rsidRPr="006E6485">
        <w:rPr>
          <w:rFonts w:ascii="Times New Roman" w:hAnsi="Times New Roman" w:cs="Times New Roman"/>
          <w:color w:val="auto"/>
          <w:sz w:val="22"/>
          <w:szCs w:val="22"/>
          <w:shd w:val="clear" w:color="auto" w:fill="FFFFFF"/>
        </w:rPr>
        <w:t>I put a Public Protection Notice referral in for the victims and the child victim and I ensured that there was a specialist interviewer for the child</w:t>
      </w:r>
      <w:r w:rsidR="009B2F39">
        <w:rPr>
          <w:rFonts w:ascii="Times New Roman" w:hAnsi="Times New Roman" w:cs="Times New Roman"/>
          <w:color w:val="auto"/>
          <w:sz w:val="22"/>
          <w:szCs w:val="22"/>
          <w:shd w:val="clear" w:color="auto" w:fill="FFFFFF"/>
        </w:rPr>
        <w:t>. W</w:t>
      </w:r>
      <w:r w:rsidRPr="006E6485">
        <w:rPr>
          <w:rFonts w:ascii="Times New Roman" w:hAnsi="Times New Roman" w:cs="Times New Roman"/>
          <w:color w:val="auto"/>
          <w:sz w:val="22"/>
          <w:szCs w:val="22"/>
          <w:shd w:val="clear" w:color="auto" w:fill="FFFFFF"/>
        </w:rPr>
        <w:t>hilst ensuring I made regular contact with the parents of the child victim and the other victims for updates. I went to every shop that had visible CCTV and spent hours going through footage to ensure I had enough evidence to prove the charges. I tasked Neighbourhood policing teams to patrol the towns constantly to ensure the public safety and I seized all clothing from victims as soon as I possibly cou</w:t>
      </w:r>
      <w:r w:rsidR="009B2F39">
        <w:rPr>
          <w:rFonts w:ascii="Times New Roman" w:hAnsi="Times New Roman" w:cs="Times New Roman"/>
          <w:color w:val="auto"/>
          <w:sz w:val="22"/>
          <w:szCs w:val="22"/>
          <w:shd w:val="clear" w:color="auto" w:fill="FFFFFF"/>
        </w:rPr>
        <w:t xml:space="preserve">ld, </w:t>
      </w:r>
      <w:r w:rsidRPr="006E6485">
        <w:rPr>
          <w:rFonts w:ascii="Times New Roman" w:hAnsi="Times New Roman" w:cs="Times New Roman"/>
          <w:color w:val="auto"/>
          <w:sz w:val="22"/>
          <w:szCs w:val="22"/>
          <w:shd w:val="clear" w:color="auto" w:fill="FFFFFF"/>
        </w:rPr>
        <w:t>to send off for forensic testing</w:t>
      </w:r>
      <w:r w:rsidR="009B2F39">
        <w:rPr>
          <w:rFonts w:ascii="Times New Roman" w:hAnsi="Times New Roman" w:cs="Times New Roman"/>
          <w:color w:val="auto"/>
          <w:sz w:val="22"/>
          <w:szCs w:val="22"/>
          <w:shd w:val="clear" w:color="auto" w:fill="FFFFFF"/>
        </w:rPr>
        <w:t>. W</w:t>
      </w:r>
      <w:r w:rsidRPr="006E6485">
        <w:rPr>
          <w:rFonts w:ascii="Times New Roman" w:hAnsi="Times New Roman" w:cs="Times New Roman"/>
          <w:color w:val="auto"/>
          <w:sz w:val="22"/>
          <w:szCs w:val="22"/>
          <w:shd w:val="clear" w:color="auto" w:fill="FFFFFF"/>
        </w:rPr>
        <w:t xml:space="preserve">hilst ensuring I was fully explaining to the victims why I was doing so and speaking calmly and concise as I could. </w:t>
      </w:r>
    </w:p>
    <w:p w14:paraId="056EEDB5" w14:textId="46E3D42D" w:rsidR="006E6485" w:rsidRPr="006E6485" w:rsidRDefault="00482DF4" w:rsidP="006E6485">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6E6485">
        <w:rPr>
          <w:rFonts w:ascii="Times New Roman" w:hAnsi="Times New Roman" w:cs="Times New Roman"/>
          <w:color w:val="auto"/>
          <w:sz w:val="22"/>
          <w:szCs w:val="22"/>
          <w:shd w:val="clear" w:color="auto" w:fill="FFFFFF"/>
        </w:rPr>
        <w:t>This incident really shook me and the thought of my children going out in town with friends, being sexually assaulted by a grown man makes me feel scared and sick. I felt so passionate about ensuring everything was put in place</w:t>
      </w:r>
      <w:r w:rsidR="009B2F39">
        <w:rPr>
          <w:rFonts w:ascii="Times New Roman" w:hAnsi="Times New Roman" w:cs="Times New Roman"/>
          <w:color w:val="auto"/>
          <w:sz w:val="22"/>
          <w:szCs w:val="22"/>
          <w:shd w:val="clear" w:color="auto" w:fill="FFFFFF"/>
        </w:rPr>
        <w:t>. T</w:t>
      </w:r>
      <w:r w:rsidRPr="006E6485">
        <w:rPr>
          <w:rFonts w:ascii="Times New Roman" w:hAnsi="Times New Roman" w:cs="Times New Roman"/>
          <w:color w:val="auto"/>
          <w:sz w:val="22"/>
          <w:szCs w:val="22"/>
          <w:shd w:val="clear" w:color="auto" w:fill="FFFFFF"/>
        </w:rPr>
        <w:t>o safeguard the victims and to ensure that the male wou</w:t>
      </w:r>
      <w:r w:rsidR="009B2F39">
        <w:rPr>
          <w:rFonts w:ascii="Times New Roman" w:hAnsi="Times New Roman" w:cs="Times New Roman"/>
          <w:color w:val="auto"/>
          <w:sz w:val="22"/>
          <w:szCs w:val="22"/>
          <w:shd w:val="clear" w:color="auto" w:fill="FFFFFF"/>
        </w:rPr>
        <w:t>ld get the sentence he deserves.</w:t>
      </w:r>
      <w:r w:rsidRPr="006E6485">
        <w:rPr>
          <w:rFonts w:ascii="Times New Roman" w:hAnsi="Times New Roman" w:cs="Times New Roman"/>
          <w:color w:val="auto"/>
          <w:sz w:val="22"/>
          <w:szCs w:val="22"/>
          <w:shd w:val="clear" w:color="auto" w:fill="FFFFFF"/>
        </w:rPr>
        <w:t xml:space="preserve"> I was also feeling a sense of pressure as the sentencing of this male all lies in my hands really</w:t>
      </w:r>
      <w:r w:rsidR="009B2F39">
        <w:rPr>
          <w:rFonts w:ascii="Times New Roman" w:hAnsi="Times New Roman" w:cs="Times New Roman"/>
          <w:color w:val="auto"/>
          <w:sz w:val="22"/>
          <w:szCs w:val="22"/>
          <w:shd w:val="clear" w:color="auto" w:fill="FFFFFF"/>
        </w:rPr>
        <w:t>,</w:t>
      </w:r>
      <w:r w:rsidRPr="006E6485">
        <w:rPr>
          <w:rFonts w:ascii="Times New Roman" w:hAnsi="Times New Roman" w:cs="Times New Roman"/>
          <w:color w:val="auto"/>
          <w:sz w:val="22"/>
          <w:szCs w:val="22"/>
          <w:shd w:val="clear" w:color="auto" w:fill="FFFFFF"/>
        </w:rPr>
        <w:t xml:space="preserve"> and how I gather the evidence. On the flip side, it made me feel proud to have received an email from a detective chief superintendent saying that</w:t>
      </w:r>
      <w:r w:rsidR="009B2F39">
        <w:rPr>
          <w:rFonts w:ascii="Times New Roman" w:hAnsi="Times New Roman" w:cs="Times New Roman"/>
          <w:color w:val="auto"/>
          <w:sz w:val="22"/>
          <w:szCs w:val="22"/>
          <w:shd w:val="clear" w:color="auto" w:fill="FFFFFF"/>
        </w:rPr>
        <w:t>,</w:t>
      </w:r>
      <w:r w:rsidRPr="006E6485">
        <w:rPr>
          <w:rFonts w:ascii="Times New Roman" w:hAnsi="Times New Roman" w:cs="Times New Roman"/>
          <w:color w:val="auto"/>
          <w:sz w:val="22"/>
          <w:szCs w:val="22"/>
          <w:shd w:val="clear" w:color="auto" w:fill="FFFFFF"/>
        </w:rPr>
        <w:t xml:space="preserve"> the male had admitted all offences and was remand</w:t>
      </w:r>
      <w:r w:rsidR="009B2F39">
        <w:rPr>
          <w:rFonts w:ascii="Times New Roman" w:hAnsi="Times New Roman" w:cs="Times New Roman"/>
          <w:color w:val="auto"/>
          <w:sz w:val="22"/>
          <w:szCs w:val="22"/>
          <w:shd w:val="clear" w:color="auto" w:fill="FFFFFF"/>
        </w:rPr>
        <w:t>ed straight to court. O</w:t>
      </w:r>
      <w:r w:rsidRPr="006E6485">
        <w:rPr>
          <w:rFonts w:ascii="Times New Roman" w:hAnsi="Times New Roman" w:cs="Times New Roman"/>
          <w:color w:val="auto"/>
          <w:sz w:val="22"/>
          <w:szCs w:val="22"/>
          <w:shd w:val="clear" w:color="auto" w:fill="FFFFFF"/>
        </w:rPr>
        <w:t>nce I told the parents and the victims and received so many heartfelt thank you</w:t>
      </w:r>
      <w:r w:rsidR="009B2F39">
        <w:rPr>
          <w:rFonts w:ascii="Times New Roman" w:hAnsi="Times New Roman" w:cs="Times New Roman"/>
          <w:color w:val="auto"/>
          <w:sz w:val="22"/>
          <w:szCs w:val="22"/>
          <w:shd w:val="clear" w:color="auto" w:fill="FFFFFF"/>
        </w:rPr>
        <w:t>, it was such a good result</w:t>
      </w:r>
      <w:r w:rsidRPr="006E6485">
        <w:rPr>
          <w:rFonts w:ascii="Times New Roman" w:hAnsi="Times New Roman" w:cs="Times New Roman"/>
          <w:color w:val="auto"/>
          <w:sz w:val="22"/>
          <w:szCs w:val="22"/>
          <w:shd w:val="clear" w:color="auto" w:fill="FFFFFF"/>
        </w:rPr>
        <w:t xml:space="preserve">. </w:t>
      </w:r>
    </w:p>
    <w:p w14:paraId="5C2F5929" w14:textId="3AC87A2C" w:rsidR="006E6485" w:rsidRPr="006E6485" w:rsidRDefault="006E6485" w:rsidP="006E6485">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6E6485">
        <w:rPr>
          <w:rFonts w:ascii="Times New Roman" w:hAnsi="Times New Roman" w:cs="Times New Roman"/>
          <w:b/>
          <w:color w:val="auto"/>
          <w:sz w:val="22"/>
          <w:szCs w:val="22"/>
        </w:rPr>
        <w:t xml:space="preserve">The Crime Survey for England and Wales (CSEW) provides the best measure of victimisation and estimated that for the year ending March 2020 there were 773,000 adults aged 16 to 74 years who were victims of sexual assault (including attempts) in the last year, with almost four times as many female victims (618,000) as male victims (155,000). </w:t>
      </w:r>
      <w:r w:rsidRPr="006E6485">
        <w:rPr>
          <w:rFonts w:ascii="Times New Roman" w:hAnsi="Times New Roman" w:cs="Times New Roman"/>
          <w:color w:val="auto"/>
          <w:sz w:val="22"/>
          <w:szCs w:val="22"/>
          <w:shd w:val="clear" w:color="auto" w:fill="FFFFFF"/>
        </w:rPr>
        <w:t>(Sexual offences in England and Wales overview - Office for National Statistics, 2021).</w:t>
      </w:r>
    </w:p>
    <w:p w14:paraId="35BC8F5C" w14:textId="4420BB6C" w:rsidR="006E6485" w:rsidRPr="006E6485" w:rsidRDefault="006E6485" w:rsidP="00482DF4">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6E6485">
        <w:rPr>
          <w:rFonts w:ascii="Times New Roman" w:hAnsi="Times New Roman" w:cs="Times New Roman"/>
          <w:color w:val="auto"/>
          <w:spacing w:val="-1"/>
          <w:sz w:val="22"/>
          <w:szCs w:val="22"/>
          <w:shd w:val="clear" w:color="auto" w:fill="FFFFFF"/>
        </w:rPr>
        <w:t xml:space="preserve">We don't know exactly how many children in the UK experience sexual abuse. However, research with 2,275 young people aged 11-17 about their experiences of sexual abuse suggests around 1 in 20 children in the UK have been sexually abused. </w:t>
      </w:r>
      <w:r w:rsidRPr="006E6485">
        <w:rPr>
          <w:rFonts w:ascii="Times New Roman" w:hAnsi="Times New Roman" w:cs="Times New Roman"/>
          <w:color w:val="auto"/>
          <w:sz w:val="22"/>
          <w:szCs w:val="22"/>
          <w:shd w:val="clear" w:color="auto" w:fill="FFFFFF"/>
        </w:rPr>
        <w:t>(Statistics on child sexual abuse | NSPCC Learning, 2021).</w:t>
      </w:r>
    </w:p>
    <w:p w14:paraId="7DE9E8AB" w14:textId="0A9CC338" w:rsidR="00482DF4" w:rsidRPr="006E6485" w:rsidRDefault="00482DF4" w:rsidP="00482DF4">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r w:rsidRPr="006E6485">
        <w:rPr>
          <w:rFonts w:ascii="Times New Roman" w:hAnsi="Times New Roman" w:cs="Times New Roman"/>
          <w:color w:val="auto"/>
          <w:sz w:val="22"/>
          <w:szCs w:val="22"/>
          <w:shd w:val="clear" w:color="auto" w:fill="FFFFFF"/>
        </w:rPr>
        <w:t>On conclusion I have learnt that every bit of paper work and safeguarding measures we can put in place is so important not just for the victims</w:t>
      </w:r>
      <w:r w:rsidR="006E6485" w:rsidRPr="006E6485">
        <w:rPr>
          <w:rFonts w:ascii="Times New Roman" w:hAnsi="Times New Roman" w:cs="Times New Roman"/>
          <w:color w:val="auto"/>
          <w:sz w:val="22"/>
          <w:szCs w:val="22"/>
          <w:shd w:val="clear" w:color="auto" w:fill="FFFFFF"/>
        </w:rPr>
        <w:t>,</w:t>
      </w:r>
      <w:r w:rsidRPr="006E6485">
        <w:rPr>
          <w:rFonts w:ascii="Times New Roman" w:hAnsi="Times New Roman" w:cs="Times New Roman"/>
          <w:color w:val="auto"/>
          <w:sz w:val="22"/>
          <w:szCs w:val="22"/>
          <w:shd w:val="clear" w:color="auto" w:fill="FFFFFF"/>
        </w:rPr>
        <w:t xml:space="preserve"> but also for the suspects</w:t>
      </w:r>
      <w:r w:rsidR="006E6485" w:rsidRPr="006E6485">
        <w:rPr>
          <w:rFonts w:ascii="Times New Roman" w:hAnsi="Times New Roman" w:cs="Times New Roman"/>
          <w:color w:val="auto"/>
          <w:sz w:val="22"/>
          <w:szCs w:val="22"/>
          <w:shd w:val="clear" w:color="auto" w:fill="FFFFFF"/>
        </w:rPr>
        <w:t>. E</w:t>
      </w:r>
      <w:r w:rsidRPr="006E6485">
        <w:rPr>
          <w:rFonts w:ascii="Times New Roman" w:hAnsi="Times New Roman" w:cs="Times New Roman"/>
          <w:color w:val="auto"/>
          <w:sz w:val="22"/>
          <w:szCs w:val="22"/>
          <w:shd w:val="clear" w:color="auto" w:fill="FFFFFF"/>
        </w:rPr>
        <w:t>nsuring that I treat all with professionalism and respect no matter what the circumstances</w:t>
      </w:r>
      <w:r w:rsidR="009B2F39">
        <w:rPr>
          <w:rFonts w:ascii="Times New Roman" w:hAnsi="Times New Roman" w:cs="Times New Roman"/>
          <w:color w:val="auto"/>
          <w:sz w:val="22"/>
          <w:szCs w:val="22"/>
          <w:shd w:val="clear" w:color="auto" w:fill="FFFFFF"/>
        </w:rPr>
        <w:t>, or how it affects my feelings. A</w:t>
      </w:r>
      <w:r w:rsidRPr="006E6485">
        <w:rPr>
          <w:rFonts w:ascii="Times New Roman" w:hAnsi="Times New Roman" w:cs="Times New Roman"/>
          <w:color w:val="auto"/>
          <w:sz w:val="22"/>
          <w:szCs w:val="22"/>
          <w:shd w:val="clear" w:color="auto" w:fill="FFFFFF"/>
        </w:rPr>
        <w:t xml:space="preserve"> good result but on reflection I feel like I should of looked into further safeguarding measures for</w:t>
      </w:r>
      <w:r w:rsidR="009B2F39">
        <w:rPr>
          <w:rFonts w:ascii="Times New Roman" w:hAnsi="Times New Roman" w:cs="Times New Roman"/>
          <w:color w:val="auto"/>
          <w:sz w:val="22"/>
          <w:szCs w:val="22"/>
          <w:shd w:val="clear" w:color="auto" w:fill="FFFFFF"/>
        </w:rPr>
        <w:t xml:space="preserve"> the victims. T</w:t>
      </w:r>
      <w:r w:rsidRPr="006E6485">
        <w:rPr>
          <w:rFonts w:ascii="Times New Roman" w:hAnsi="Times New Roman" w:cs="Times New Roman"/>
          <w:color w:val="auto"/>
          <w:sz w:val="22"/>
          <w:szCs w:val="22"/>
          <w:shd w:val="clear" w:color="auto" w:fill="FFFFFF"/>
        </w:rPr>
        <w:t>hey were all at ages where this could potentially affect them going about their everyday life. If I was to deal with something similar again</w:t>
      </w:r>
      <w:r w:rsidR="009B2F39">
        <w:rPr>
          <w:rFonts w:ascii="Times New Roman" w:hAnsi="Times New Roman" w:cs="Times New Roman"/>
          <w:color w:val="auto"/>
          <w:sz w:val="22"/>
          <w:szCs w:val="22"/>
          <w:shd w:val="clear" w:color="auto" w:fill="FFFFFF"/>
        </w:rPr>
        <w:t>,</w:t>
      </w:r>
      <w:r w:rsidRPr="006E6485">
        <w:rPr>
          <w:rFonts w:ascii="Times New Roman" w:hAnsi="Times New Roman" w:cs="Times New Roman"/>
          <w:color w:val="auto"/>
          <w:sz w:val="22"/>
          <w:szCs w:val="22"/>
          <w:shd w:val="clear" w:color="auto" w:fill="FFFFFF"/>
        </w:rPr>
        <w:t xml:space="preserve"> I would definitely go through every detail with my sergeant and my colleagues</w:t>
      </w:r>
      <w:r w:rsidR="009B2F39">
        <w:rPr>
          <w:rFonts w:ascii="Times New Roman" w:hAnsi="Times New Roman" w:cs="Times New Roman"/>
          <w:color w:val="auto"/>
          <w:sz w:val="22"/>
          <w:szCs w:val="22"/>
          <w:shd w:val="clear" w:color="auto" w:fill="FFFFFF"/>
        </w:rPr>
        <w:t>. T</w:t>
      </w:r>
      <w:r w:rsidRPr="006E6485">
        <w:rPr>
          <w:rFonts w:ascii="Times New Roman" w:hAnsi="Times New Roman" w:cs="Times New Roman"/>
          <w:color w:val="auto"/>
          <w:sz w:val="22"/>
          <w:szCs w:val="22"/>
          <w:shd w:val="clear" w:color="auto" w:fill="FFFFFF"/>
        </w:rPr>
        <w:t>hey might have some valuable feedback for me and something which I could progress with further into my career</w:t>
      </w:r>
      <w:r w:rsidR="009B2F39">
        <w:rPr>
          <w:rFonts w:ascii="Times New Roman" w:hAnsi="Times New Roman" w:cs="Times New Roman"/>
          <w:color w:val="auto"/>
          <w:sz w:val="22"/>
          <w:szCs w:val="22"/>
          <w:shd w:val="clear" w:color="auto" w:fill="FFFFFF"/>
        </w:rPr>
        <w:t>. A</w:t>
      </w:r>
      <w:r w:rsidRPr="006E6485">
        <w:rPr>
          <w:rFonts w:ascii="Times New Roman" w:hAnsi="Times New Roman" w:cs="Times New Roman"/>
          <w:color w:val="auto"/>
          <w:sz w:val="22"/>
          <w:szCs w:val="22"/>
          <w:shd w:val="clear" w:color="auto" w:fill="FFFFFF"/>
        </w:rPr>
        <w:t>nd ensure that I have exhausted all safeguarding measures that I could.</w:t>
      </w:r>
    </w:p>
    <w:p w14:paraId="118FD37F" w14:textId="77777777" w:rsidR="00482DF4" w:rsidRPr="006E6485" w:rsidRDefault="00482DF4" w:rsidP="00482DF4">
      <w:pPr>
        <w:shd w:val="clear" w:color="auto" w:fill="FFFFFF"/>
        <w:overflowPunct/>
        <w:autoSpaceDE/>
        <w:autoSpaceDN/>
        <w:adjustRightInd/>
        <w:spacing w:after="150"/>
        <w:textAlignment w:val="auto"/>
        <w:rPr>
          <w:rFonts w:ascii="Times New Roman" w:hAnsi="Times New Roman" w:cs="Times New Roman"/>
          <w:color w:val="auto"/>
          <w:sz w:val="22"/>
          <w:szCs w:val="22"/>
          <w:shd w:val="clear" w:color="auto" w:fill="FFFFFF"/>
        </w:rPr>
      </w:pPr>
    </w:p>
    <w:p w14:paraId="4E9085BF" w14:textId="77777777" w:rsidR="00025650" w:rsidRPr="006E6485" w:rsidRDefault="00025650" w:rsidP="00025650">
      <w:pPr>
        <w:jc w:val="both"/>
        <w:rPr>
          <w:rFonts w:ascii="Times New Roman" w:hAnsi="Times New Roman" w:cs="Times New Roman"/>
          <w:color w:val="auto"/>
          <w:sz w:val="22"/>
          <w:szCs w:val="22"/>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17B9BCAC" w14:textId="4EE02A21" w:rsidR="00FC7B43" w:rsidRPr="00FC7B43" w:rsidRDefault="00FC7B43" w:rsidP="00FC7B43">
      <w:r w:rsidRPr="00FC7B43">
        <w:t>In this essay I am going to be discussing an incident of shoplifting, why people shoplift and how I applied the National Decision Model (NDM) to assist me in resolving the incident. I am also going to explain CPIA and my responsibilities and what is unconscious bias and how everyone has it and how I overcome unconscious bias to help me with my decision making capabilities. I will be using Kolb’s reflective cycle to structure my writing.</w:t>
      </w:r>
    </w:p>
    <w:p w14:paraId="08BD0F1B" w14:textId="4ECE298F" w:rsidR="00FC7B43" w:rsidRPr="00FC7B43" w:rsidRDefault="00FC7B43" w:rsidP="00FC7B43"/>
    <w:p w14:paraId="140E4002" w14:textId="77777777" w:rsidR="00FC7B43" w:rsidRPr="00FC7B43" w:rsidRDefault="00FC7B43" w:rsidP="00FC7B43">
      <w:r w:rsidRPr="00FC7B43">
        <w:t xml:space="preserve">Kolb’s (1984) learning cycle David Kolb’s learning cycle allows you to structure a piece of reflective writing around four distinct stages. Here, we’ve labelled them as: experience, reflect, conceptualise and apply. </w:t>
      </w:r>
    </w:p>
    <w:p w14:paraId="483AD24B" w14:textId="7A1B8B58" w:rsidR="00FC7B43" w:rsidRDefault="00FC7B43" w:rsidP="00FC7B43">
      <w:r w:rsidRPr="00FC7B43">
        <w:t xml:space="preserve">Experience In the first stage of this cycle, think about – and then write down – the situation you are reflecting on, your feelings at the time, and what you think about it. This will provide a solid platform on which you can build your reflection. </w:t>
      </w:r>
    </w:p>
    <w:p w14:paraId="0DBDAA9B" w14:textId="77777777" w:rsidR="00FC7B43" w:rsidRPr="00FC7B43" w:rsidRDefault="00FC7B43" w:rsidP="00FC7B43"/>
    <w:p w14:paraId="71AB5E94" w14:textId="3BDDBBBE" w:rsidR="00FC7B43" w:rsidRDefault="00FC7B43" w:rsidP="00FC7B43">
      <w:r w:rsidRPr="00FC7B43">
        <w:t xml:space="preserve">Reflect Having described the situation, ask yourself: what worked well? What didn’t work? How do you account for the successes or failures of this experience? What shaped your activities or contribution to the experience? </w:t>
      </w:r>
    </w:p>
    <w:p w14:paraId="4478326D" w14:textId="77777777" w:rsidR="00FC7B43" w:rsidRPr="00FC7B43" w:rsidRDefault="00FC7B43" w:rsidP="00FC7B43"/>
    <w:p w14:paraId="17FCF62C" w14:textId="77777777" w:rsidR="00FC7B43" w:rsidRPr="00FC7B43" w:rsidRDefault="00FC7B43" w:rsidP="00FC7B43">
      <w:r w:rsidRPr="00FC7B43">
        <w:t xml:space="preserve">Conceptualise In this stage, you will take the reflection to a deeper level by trying to understand why the experience went as it did. It is at this stage that you might use some theoretical ideas to gain some insight into the experience. </w:t>
      </w:r>
    </w:p>
    <w:p w14:paraId="561D4510" w14:textId="011E2F67" w:rsidR="00FC7B43" w:rsidRPr="00FC7B43" w:rsidRDefault="00FC7B43" w:rsidP="00FC7B43">
      <w:pPr>
        <w:rPr>
          <w:shd w:val="clear" w:color="auto" w:fill="FFFFFF"/>
        </w:rPr>
      </w:pPr>
      <w:r w:rsidRPr="00FC7B43">
        <w:lastRenderedPageBreak/>
        <w:t>Apply Having analysed the experience, at this stage, you will come up with a plan as to how you might do things differently. You might also have a chance to test your new approach in a relevant cont</w:t>
      </w:r>
      <w:r w:rsidRPr="00FC7B43">
        <w:t xml:space="preserve">ext. </w:t>
      </w:r>
      <w:r w:rsidRPr="00FC7B43">
        <w:rPr>
          <w:shd w:val="clear" w:color="auto" w:fill="FFFFFF"/>
        </w:rPr>
        <w:t>(2021)</w:t>
      </w:r>
      <w:r w:rsidRPr="00FC7B43">
        <w:rPr>
          <w:shd w:val="clear" w:color="auto" w:fill="FFFFFF"/>
        </w:rPr>
        <w:t>.</w:t>
      </w:r>
    </w:p>
    <w:p w14:paraId="7E0D3E95" w14:textId="65F7DC4B" w:rsidR="00FC7B43" w:rsidRPr="00FC7B43" w:rsidRDefault="00FC7B43" w:rsidP="00FC7B43">
      <w:pPr>
        <w:rPr>
          <w:shd w:val="clear" w:color="auto" w:fill="FFFFFF"/>
        </w:rPr>
      </w:pPr>
    </w:p>
    <w:p w14:paraId="70CB2241" w14:textId="16182A9B" w:rsidR="00FC7B43" w:rsidRPr="00FC7B43" w:rsidRDefault="00FC7B43" w:rsidP="00FC7B43">
      <w:pPr>
        <w:rPr>
          <w:shd w:val="clear" w:color="auto" w:fill="FFFFFF"/>
        </w:rPr>
      </w:pPr>
      <w:r w:rsidRPr="00FC7B43">
        <w:rPr>
          <w:shd w:val="clear" w:color="auto" w:fill="FFFFFF"/>
        </w:rPr>
        <w:t>I was on mobile patrol with my tutor when a call came through our radio that a shoplifter has been detained in John Lewis stores, so I called through the radio to give our call signs to attend. Once we got there I could see a male in the side room of the staff area, where there were 3 security staff stood by the door to ensure he does not escape. The one security staff had said to me “I can see from CCTV  footage that this male has clearly placed three John Lewis make jumpers into his bag each jumper to the value of £91.oo and has walked out without paying” Whilst I was very grateful to the security guard for going above and beyond,  I knew I had to consider various situations here, I knew I had to reflect on the National Decision model a few times in my head in order to make a capable decision in this matter.</w:t>
      </w:r>
    </w:p>
    <w:p w14:paraId="6E976D3D" w14:textId="4C3C8B56" w:rsidR="00FC7B43" w:rsidRPr="00FC7B43" w:rsidRDefault="00FC7B43" w:rsidP="00FC7B43">
      <w:pPr>
        <w:rPr>
          <w:shd w:val="clear" w:color="auto" w:fill="FFFFFF"/>
        </w:rPr>
      </w:pPr>
    </w:p>
    <w:p w14:paraId="46A89C12" w14:textId="77777777" w:rsidR="00FC7B43" w:rsidRPr="00FC7B43" w:rsidRDefault="00FC7B43" w:rsidP="00FC7B43">
      <w:r w:rsidRPr="00FC7B43">
        <w:t>The National Decision Model (NDM) is suitable for all decisions and should be used by everyone in policing. It can be applied:</w:t>
      </w:r>
    </w:p>
    <w:p w14:paraId="4D7835C1" w14:textId="1565508D" w:rsidR="00FC7B43" w:rsidRPr="00FC7B43" w:rsidRDefault="00FC7B43" w:rsidP="00FC7B43">
      <w:pPr>
        <w:pStyle w:val="ListParagraph"/>
        <w:numPr>
          <w:ilvl w:val="0"/>
          <w:numId w:val="7"/>
        </w:numPr>
      </w:pPr>
      <w:r w:rsidRPr="00FC7B43">
        <w:t>to spontaneous incidents or planned operations</w:t>
      </w:r>
    </w:p>
    <w:p w14:paraId="17B31770" w14:textId="712171EB" w:rsidR="00FC7B43" w:rsidRPr="00FC7B43" w:rsidRDefault="00FC7B43" w:rsidP="00FC7B43">
      <w:pPr>
        <w:pStyle w:val="ListParagraph"/>
        <w:numPr>
          <w:ilvl w:val="0"/>
          <w:numId w:val="7"/>
        </w:numPr>
      </w:pPr>
      <w:r w:rsidRPr="00FC7B43">
        <w:t>by an individual or team of people</w:t>
      </w:r>
    </w:p>
    <w:p w14:paraId="4C96F3DC" w14:textId="61CCFB65" w:rsidR="00FC7B43" w:rsidRPr="00FC7B43" w:rsidRDefault="00FC7B43" w:rsidP="00FC7B43">
      <w:pPr>
        <w:pStyle w:val="ListParagraph"/>
        <w:numPr>
          <w:ilvl w:val="0"/>
          <w:numId w:val="7"/>
        </w:numPr>
      </w:pPr>
      <w:r w:rsidRPr="00FC7B43">
        <w:t>to both operational and non-operational situations.</w:t>
      </w:r>
    </w:p>
    <w:p w14:paraId="56162666" w14:textId="6D446902" w:rsidR="00FC7B43" w:rsidRDefault="00FC7B43" w:rsidP="00FC7B43">
      <w:r w:rsidRPr="00FC7B43">
        <w:t>Decision makers can use the NDM to structure a rationale of what they did during an incident and why.</w:t>
      </w:r>
    </w:p>
    <w:p w14:paraId="747D54C7" w14:textId="77777777" w:rsidR="00FC7B43" w:rsidRPr="00FC7B43" w:rsidRDefault="00FC7B43" w:rsidP="00FC7B43"/>
    <w:p w14:paraId="2ACBEAFA" w14:textId="77777777" w:rsidR="00FC7B43" w:rsidRPr="00FC7B43" w:rsidRDefault="00FC7B43" w:rsidP="00FC7B43">
      <w:r w:rsidRPr="00FC7B43">
        <w:t>Managers and others can use it to </w:t>
      </w:r>
      <w:hyperlink r:id="rId27" w:anchor="reviewing-decision-making" w:history="1">
        <w:r w:rsidRPr="00FC7B43">
          <w:rPr>
            <w:rStyle w:val="Hyperlink"/>
            <w:rFonts w:ascii="Times New Roman" w:hAnsi="Times New Roman" w:cs="Times New Roman"/>
            <w:color w:val="auto"/>
            <w:sz w:val="22"/>
            <w:szCs w:val="22"/>
          </w:rPr>
          <w:t>review decisions</w:t>
        </w:r>
      </w:hyperlink>
      <w:r w:rsidRPr="00FC7B43">
        <w:t> and actions, and promote learning.</w:t>
      </w:r>
    </w:p>
    <w:p w14:paraId="2CEE1450" w14:textId="02E7B209" w:rsidR="00FC7B43" w:rsidRDefault="00FC7B43" w:rsidP="00FC7B43">
      <w:pPr>
        <w:rPr>
          <w:shd w:val="clear" w:color="auto" w:fill="FFFFFF"/>
        </w:rPr>
      </w:pPr>
      <w:r w:rsidRPr="00FC7B43">
        <w:t>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w:t>
      </w:r>
      <w:bookmarkStart w:id="6" w:name="the-model"/>
      <w:bookmarkEnd w:id="6"/>
      <w:r w:rsidRPr="00FC7B43">
        <w:t xml:space="preserve"> </w:t>
      </w:r>
      <w:r w:rsidRPr="00FC7B43">
        <w:rPr>
          <w:shd w:val="clear" w:color="auto" w:fill="FFFFFF"/>
        </w:rPr>
        <w:t>(National Decision Model, 2021)</w:t>
      </w:r>
    </w:p>
    <w:p w14:paraId="0DA5B1CE" w14:textId="77777777" w:rsidR="00FC7B43" w:rsidRPr="00FC7B43" w:rsidRDefault="00FC7B43" w:rsidP="00FC7B43">
      <w:pPr>
        <w:rPr>
          <w:shd w:val="clear" w:color="auto" w:fill="FFFFFF"/>
        </w:rPr>
      </w:pPr>
    </w:p>
    <w:p w14:paraId="1F07D79C" w14:textId="57292C4C" w:rsidR="00FC7B43" w:rsidRDefault="00FC7B43" w:rsidP="00FC7B43">
      <w:pPr>
        <w:rPr>
          <w:shd w:val="clear" w:color="auto" w:fill="FFFFFF"/>
        </w:rPr>
      </w:pPr>
      <w:r w:rsidRPr="00FC7B43">
        <w:rPr>
          <w:shd w:val="clear" w:color="auto" w:fill="FFFFFF"/>
        </w:rPr>
        <w:t>I started by gathering as much information and intelligence on this male as I could, I went to take the males details from him but the male could not speak English and did not understand a word I was saying. I asked one of the security guards how did they manage to get the male to engage with them and they said, a female shop assistant spoke Arabic which was the male’s first language. I asked the security team if they could get the female to interpret for me, so I can take details. I spoke with my sergeant to ask if I was ok to do this due to data protection reasons and he suggested I call a police interpreter, in the end I managed to speak with the interpreter and got his details as it turned out the male had no previous convictions or warning markers.</w:t>
      </w:r>
    </w:p>
    <w:p w14:paraId="61954BF4" w14:textId="77777777" w:rsidR="00FC7B43" w:rsidRPr="00FC7B43" w:rsidRDefault="00FC7B43" w:rsidP="00FC7B43">
      <w:pPr>
        <w:rPr>
          <w:shd w:val="clear" w:color="auto" w:fill="FFFFFF"/>
        </w:rPr>
      </w:pPr>
    </w:p>
    <w:p w14:paraId="4B822557" w14:textId="7B5C4639" w:rsidR="00FC7B43" w:rsidRDefault="00FC7B43" w:rsidP="00FC7B43">
      <w:pPr>
        <w:rPr>
          <w:shd w:val="clear" w:color="auto" w:fill="FFFFFF"/>
        </w:rPr>
      </w:pPr>
      <w:r w:rsidRPr="00FC7B43">
        <w:rPr>
          <w:shd w:val="clear" w:color="auto" w:fill="FFFFFF"/>
        </w:rPr>
        <w:t>I assessed the situation and decided that I was going to stay at John Lewis to resolve this before leaving, as the male was detained in a room and the security staff were present for me to take all details. I took witness statements from the security staff on my laptop to update it straight onto the occurrence created on niche, they security staff had witnessed the male in question put the items in his carrier bag. I carried on speaking with this male through the interpreter and asking him if he understood why he was being detained. He said “ I am very sorry, I have never done this before! I am new to the uk and I need money, I have no money and I need money for my children.”</w:t>
      </w:r>
    </w:p>
    <w:p w14:paraId="1DFEFAA3" w14:textId="77777777" w:rsidR="00FC7B43" w:rsidRPr="00FC7B43" w:rsidRDefault="00FC7B43" w:rsidP="00FC7B43">
      <w:pPr>
        <w:rPr>
          <w:shd w:val="clear" w:color="auto" w:fill="FFFFFF"/>
        </w:rPr>
      </w:pPr>
    </w:p>
    <w:p w14:paraId="54ED1150" w14:textId="53C9E061" w:rsidR="00FC7B43" w:rsidRDefault="00FC7B43" w:rsidP="00FC7B43">
      <w:pPr>
        <w:rPr>
          <w:shd w:val="clear" w:color="auto" w:fill="FFFFFF"/>
        </w:rPr>
      </w:pPr>
      <w:r w:rsidRPr="00FC7B43">
        <w:rPr>
          <w:shd w:val="clear" w:color="auto" w:fill="FFFFFF"/>
        </w:rPr>
        <w:t>I considered using s24 police and criminal evidence act to make an arrest as there were sufficient evidence showing he had dishonestly appropriated property belonging to another, but as he was a first time offender and was very remorseful and compliant too. I spoke with the security staff to ask them if they would accepts an out of court disposal method.</w:t>
      </w:r>
    </w:p>
    <w:p w14:paraId="02B1C315" w14:textId="77777777" w:rsidR="00FC7B43" w:rsidRPr="00FC7B43" w:rsidRDefault="00FC7B43" w:rsidP="00FC7B43">
      <w:pPr>
        <w:rPr>
          <w:shd w:val="clear" w:color="auto" w:fill="FFFFFF"/>
        </w:rPr>
      </w:pPr>
    </w:p>
    <w:p w14:paraId="53988DCB" w14:textId="6845F10D" w:rsidR="00FC7B43" w:rsidRPr="00FC7B43" w:rsidRDefault="00FC7B43" w:rsidP="00FC7B43">
      <w:pPr>
        <w:rPr>
          <w:shd w:val="clear" w:color="auto" w:fill="FFFFFF"/>
        </w:rPr>
      </w:pPr>
      <w:r w:rsidRPr="00FC7B43">
        <w:rPr>
          <w:shd w:val="clear" w:color="auto" w:fill="FFFFFF"/>
        </w:rPr>
        <w:t xml:space="preserve">I decided that I would use my discretion and use restorative justice approach for this incident, first because the male in question will have this held on his record now and knows that he will not be eligible for it again if it were to happen again in the short term and secondly for the security staff to feel that I have supported them and worked in partnership with them to get the best results all around. Once I got both parties to sign the restorative justice template on my epnb, I was able to upload it to the occurrence, I ensured that I had victim codes VU01, VU02, VU03, VU04. Witness statements, a statement from myself, investigation action updates and I tasked NPT to patrol the store regularly and tasked my sergeant for finalisation. Whilst I was taking both offender and victims details and </w:t>
      </w:r>
      <w:r w:rsidRPr="00FC7B43">
        <w:rPr>
          <w:shd w:val="clear" w:color="auto" w:fill="FFFFFF"/>
        </w:rPr>
        <w:lastRenderedPageBreak/>
        <w:t>statements I ensured that I was not in the vicinity where the other party may be able to hear or where anyone can see anything to ensure I was compliant with data protection and gdpr.</w:t>
      </w:r>
    </w:p>
    <w:p w14:paraId="3ACACF43" w14:textId="09FA83EE" w:rsidR="00FC7B43" w:rsidRPr="00FC7B43" w:rsidRDefault="00FC7B43" w:rsidP="00FC7B43">
      <w:pPr>
        <w:rPr>
          <w:shd w:val="clear" w:color="auto" w:fill="FFFFFF"/>
        </w:rPr>
      </w:pPr>
    </w:p>
    <w:p w14:paraId="1C955C70" w14:textId="77777777" w:rsidR="00FC7B43" w:rsidRPr="00FC7B43" w:rsidRDefault="00FC7B43" w:rsidP="00FC7B43">
      <w:pPr>
        <w:rPr>
          <w:u w:val="single"/>
        </w:rPr>
      </w:pPr>
      <w:r w:rsidRPr="00FC7B43">
        <w:rPr>
          <w:u w:val="single"/>
        </w:rPr>
        <w:t>Specific roles and duties under the CPIA</w:t>
      </w:r>
    </w:p>
    <w:p w14:paraId="2907EF82" w14:textId="0797895C" w:rsidR="00FC7B43" w:rsidRPr="00FC7B43" w:rsidRDefault="00FC7B43" w:rsidP="00FC7B43">
      <w:r w:rsidRPr="00FC7B43">
        <w:t>The Code specifies a number of different roles within the investigation, with different duties attaching to different roles. These roles are:</w:t>
      </w:r>
    </w:p>
    <w:p w14:paraId="307C1842" w14:textId="3D618628" w:rsidR="00FC7B43" w:rsidRPr="00FC7B43" w:rsidRDefault="00FC7B43" w:rsidP="00FC7B43">
      <w:r>
        <w:t>-</w:t>
      </w:r>
      <w:r w:rsidRPr="00FC7B43">
        <w:t>Investigator (reporting officer);</w:t>
      </w:r>
    </w:p>
    <w:p w14:paraId="23BB6123" w14:textId="0F9B49D6" w:rsidR="00FC7B43" w:rsidRPr="00FC7B43" w:rsidRDefault="00FC7B43" w:rsidP="00FC7B43">
      <w:r>
        <w:t>-</w:t>
      </w:r>
      <w:r w:rsidRPr="00FC7B43">
        <w:t>Officer in charge of an investigation;</w:t>
      </w:r>
    </w:p>
    <w:p w14:paraId="668A484A" w14:textId="19B0D50D" w:rsidR="00FC7B43" w:rsidRPr="00FC7B43" w:rsidRDefault="00FC7B43" w:rsidP="00FC7B43">
      <w:r>
        <w:t>-</w:t>
      </w:r>
      <w:r w:rsidRPr="00FC7B43">
        <w:t>Disclosure officer;</w:t>
      </w:r>
    </w:p>
    <w:p w14:paraId="62043126" w14:textId="451F7EB2" w:rsidR="00FC7B43" w:rsidRPr="00FC7B43" w:rsidRDefault="00FC7B43" w:rsidP="00FC7B43">
      <w:r>
        <w:t>-</w:t>
      </w:r>
      <w:r w:rsidRPr="00FC7B43">
        <w:t>Prosecutor.</w:t>
      </w:r>
    </w:p>
    <w:p w14:paraId="55DE58B8" w14:textId="2C126730" w:rsidR="00FC7B43" w:rsidRDefault="00FC7B43" w:rsidP="00FC7B43">
      <w:r w:rsidRPr="00FC7B43">
        <w:t>All of these roles and duties must be seen in the context of the rights and fair trial guarantees contained in the Human Rights Act 1998 ("HRA"), together with the additional obligations and explanations contained in the Guidelines.</w:t>
      </w:r>
    </w:p>
    <w:p w14:paraId="590D6FD5" w14:textId="77777777" w:rsidR="00FC7B43" w:rsidRPr="00FC7B43" w:rsidRDefault="00FC7B43" w:rsidP="00FC7B43"/>
    <w:p w14:paraId="4DFE637C" w14:textId="628C0A3A" w:rsidR="00FC7B43" w:rsidRPr="00FC7B43" w:rsidRDefault="00FC7B43" w:rsidP="00FC7B43">
      <w:r w:rsidRPr="00FC7B43">
        <w:rPr>
          <w:rStyle w:val="Strong"/>
          <w:rFonts w:ascii="Times New Roman" w:hAnsi="Times New Roman" w:cs="Times New Roman"/>
          <w:color w:val="auto"/>
          <w:sz w:val="22"/>
          <w:szCs w:val="22"/>
          <w:bdr w:val="none" w:sz="0" w:space="0" w:color="auto" w:frame="1"/>
        </w:rPr>
        <w:t>Investigator</w:t>
      </w:r>
      <w:r w:rsidRPr="00FC7B43">
        <w:t> – any investigator, including a specialist investigator, involved in the conduct of a criminal investigation. All investigators have a responsibility for carrying out the duties imposed under the Code including in particular recording information, and retaining records of information and other material.  The most important of these responsibilities is for an investigator to pursue all reasonable lines of enquiry, whether these point towards or away from a suspect. What is reasonable will depend upon the circumstances of a particular case.  The new Code also refers to the "reporting officer" who in the context of HSE investigations will be the inspector completing the investigation report.</w:t>
      </w:r>
      <w:r w:rsidRPr="00FC7B43">
        <w:rPr>
          <w:shd w:val="clear" w:color="auto" w:fill="FFFFFF"/>
        </w:rPr>
        <w:t xml:space="preserve"> </w:t>
      </w:r>
      <w:r w:rsidRPr="00FC7B43">
        <w:rPr>
          <w:shd w:val="clear" w:color="auto" w:fill="FFFFFF"/>
        </w:rPr>
        <w:t>(Key requirements of the CPIA - Pre-Trial - Enforcement Guide (England &amp; Wales), 2021)</w:t>
      </w:r>
      <w:r w:rsidRPr="00FC7B43">
        <w:rPr>
          <w:shd w:val="clear" w:color="auto" w:fill="FFFFFF"/>
        </w:rPr>
        <w:t>.</w:t>
      </w:r>
    </w:p>
    <w:p w14:paraId="6AA3ED11" w14:textId="77777777" w:rsidR="00FC7B43" w:rsidRPr="00FC7B43" w:rsidRDefault="00FC7B43" w:rsidP="00FC7B43">
      <w:pPr>
        <w:rPr>
          <w:shd w:val="clear" w:color="auto" w:fill="FFFFFF"/>
        </w:rPr>
      </w:pPr>
    </w:p>
    <w:p w14:paraId="30ADA06D" w14:textId="1F0499B5" w:rsidR="00FC7B43" w:rsidRDefault="00FC7B43" w:rsidP="00FC7B43">
      <w:pPr>
        <w:rPr>
          <w:shd w:val="clear" w:color="auto" w:fill="FFFFFF"/>
        </w:rPr>
      </w:pPr>
      <w:r w:rsidRPr="00FC7B43">
        <w:rPr>
          <w:shd w:val="clear" w:color="auto" w:fill="FFFFFF"/>
        </w:rPr>
        <w:t>At the time the initial call came in I thought it was a usual shoplifter who has no fixed abode and is shoplifting to have money for his next fix. Little did I know it was someone who had recently fled their country to be in a country of safety for a better life for him and his family. I am aware that I have unconscious bias but each call I try to stay optimistic and clear headed because I know that every call, situation and person is different and every contact leaves a trace. I try not to listen to others unconscious bias as I don’t want any negative thoughts to affect my way of dealing with a person or my thinking.</w:t>
      </w:r>
    </w:p>
    <w:p w14:paraId="0E89769F" w14:textId="77777777" w:rsidR="00FC7B43" w:rsidRPr="00FC7B43" w:rsidRDefault="00FC7B43" w:rsidP="00FC7B43">
      <w:pPr>
        <w:rPr>
          <w:shd w:val="clear" w:color="auto" w:fill="FFFFFF"/>
        </w:rPr>
      </w:pPr>
    </w:p>
    <w:p w14:paraId="3ABAB2AB" w14:textId="77777777" w:rsidR="00FC7B43" w:rsidRPr="00FC7B43" w:rsidRDefault="00FC7B43" w:rsidP="00FC7B43">
      <w:r w:rsidRPr="00FC7B43">
        <w:t>Unconscious bias, also known as implicit bias, is a learned assumption, belief, or attitude that exists in the subconscious. Everyone has these biases and uses them as mental shortcuts for faster information-processing.</w:t>
      </w:r>
    </w:p>
    <w:p w14:paraId="27651F2B" w14:textId="7080FDBF" w:rsidR="00FC7B43" w:rsidRDefault="00FC7B43" w:rsidP="00FC7B43">
      <w:pPr>
        <w:rPr>
          <w:shd w:val="clear" w:color="auto" w:fill="FFFFFF"/>
        </w:rPr>
      </w:pPr>
      <w:r w:rsidRPr="00FC7B43">
        <w:t>Implicit biases are developed over time as we accumulate life experiences and get exposed to different stereotypes. </w:t>
      </w:r>
      <w:r w:rsidRPr="00FC7B43">
        <w:rPr>
          <w:shd w:val="clear" w:color="auto" w:fill="FFFFFF"/>
        </w:rPr>
        <w:t>(19 Unconscious Bias Examples and How to Prevent Them • Asana, 2021)</w:t>
      </w:r>
      <w:r w:rsidRPr="00FC7B43">
        <w:rPr>
          <w:shd w:val="clear" w:color="auto" w:fill="FFFFFF"/>
        </w:rPr>
        <w:t>.</w:t>
      </w:r>
    </w:p>
    <w:p w14:paraId="1F93878B" w14:textId="2FEB7B7A" w:rsidR="00FC7B43" w:rsidRDefault="00FC7B43" w:rsidP="00FC7B43">
      <w:pPr>
        <w:rPr>
          <w:shd w:val="clear" w:color="auto" w:fill="FFFFFF"/>
        </w:rPr>
      </w:pPr>
    </w:p>
    <w:p w14:paraId="77ECCFCF" w14:textId="5D0F3D57" w:rsidR="00FC7B43" w:rsidRPr="00FC7B43" w:rsidRDefault="00FC7B43" w:rsidP="00FC7B43">
      <w:pPr>
        <w:rPr>
          <w:shd w:val="clear" w:color="auto" w:fill="FFFFFF"/>
        </w:rPr>
      </w:pPr>
      <w:r>
        <w:rPr>
          <w:shd w:val="clear" w:color="auto" w:fill="FFFFFF"/>
        </w:rPr>
        <w:t>Upon reflection and having now dealt with this incident I will ensure that I gather as much information as I can before entering the store or a premises.I could of spoken with the interpreter long before I did, I will always ask my superiors for advice on what I am unsure of. And I will ensure that my updates on the occurrence remain extensive and detailed, regardless of the call to ensure I am complying with CPIA. I have the correct documentation disclosed and redact any information which could breach cpia or data protection, I am also going to put my unconscious bias to bed before I attend a situation to ensure that I have given a person my full professional opinion and discretion.</w:t>
      </w:r>
    </w:p>
    <w:p w14:paraId="77A7D0D5" w14:textId="3C89BE21" w:rsidR="00FC7B43" w:rsidRPr="00FC7B43" w:rsidRDefault="00FC7B43" w:rsidP="00FC7B43">
      <w:pPr>
        <w:rPr>
          <w:shd w:val="clear" w:color="auto" w:fill="FFFFFF"/>
        </w:rPr>
      </w:pPr>
    </w:p>
    <w:p w14:paraId="18D7491B" w14:textId="77777777" w:rsidR="00FC7B43" w:rsidRPr="00FC7B43" w:rsidRDefault="00FC7B43" w:rsidP="00FC7B43">
      <w:pPr>
        <w:pStyle w:val="NormalWeb"/>
        <w:spacing w:before="0" w:beforeAutospacing="0" w:after="150" w:afterAutospacing="0" w:line="330" w:lineRule="atLeast"/>
        <w:rPr>
          <w:sz w:val="22"/>
          <w:szCs w:val="22"/>
        </w:rPr>
      </w:pPr>
    </w:p>
    <w:p w14:paraId="49BA338A" w14:textId="77777777" w:rsidR="00FC7B43" w:rsidRDefault="00FC7B43" w:rsidP="00025650">
      <w:pPr>
        <w:jc w:val="both"/>
        <w:rPr>
          <w:sz w:val="24"/>
          <w:szCs w:val="24"/>
        </w:rPr>
      </w:pPr>
    </w:p>
    <w:p w14:paraId="7674F860" w14:textId="7DE44F7C" w:rsidR="00FC7B43" w:rsidRDefault="00FC7B43" w:rsidP="00025650">
      <w:pPr>
        <w:jc w:val="both"/>
        <w:rPr>
          <w:sz w:val="24"/>
          <w:szCs w:val="24"/>
        </w:rPr>
      </w:pPr>
    </w:p>
    <w:p w14:paraId="19122776" w14:textId="3B5BE265" w:rsidR="00FC7B43" w:rsidRPr="00270EEB" w:rsidRDefault="00FC7B43"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592CAEBA" w14:textId="6D778C96" w:rsidR="000F7ECD" w:rsidRPr="00270EEB" w:rsidRDefault="000F7ECD" w:rsidP="62FE5CAF">
      <w:pPr>
        <w:rPr>
          <w:sz w:val="24"/>
          <w:szCs w:val="24"/>
        </w:rPr>
        <w:sectPr w:rsidR="000F7ECD" w:rsidRPr="00270EEB" w:rsidSect="00FB1FF7">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2C6782B0" w:rsidR="00220D06" w:rsidRPr="00EC0189" w:rsidRDefault="00FC7B43" w:rsidP="00FF7EBB">
            <w:pPr>
              <w:jc w:val="both"/>
              <w:rPr>
                <w:rFonts w:ascii="Times New Roman" w:hAnsi="Times New Roman" w:cs="Times New Roman"/>
                <w:sz w:val="22"/>
                <w:szCs w:val="22"/>
              </w:rPr>
            </w:pPr>
            <w:r w:rsidRPr="00EC0189">
              <w:rPr>
                <w:rFonts w:ascii="Times New Roman" w:hAnsi="Times New Roman" w:cs="Times New Roman"/>
                <w:sz w:val="22"/>
                <w:szCs w:val="22"/>
              </w:rPr>
              <w:t>To ensure my Witness Statement are of a correct and professional manner.</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08A5519" w:rsidR="00220D06" w:rsidRPr="00EC0189" w:rsidRDefault="00FC7B43" w:rsidP="00FF7EBB">
            <w:pPr>
              <w:jc w:val="both"/>
              <w:rPr>
                <w:rFonts w:ascii="Times New Roman" w:hAnsi="Times New Roman" w:cs="Times New Roman"/>
                <w:sz w:val="22"/>
                <w:szCs w:val="22"/>
              </w:rPr>
            </w:pPr>
            <w:r w:rsidRPr="00EC0189">
              <w:rPr>
                <w:rFonts w:ascii="Times New Roman" w:hAnsi="Times New Roman" w:cs="Times New Roman"/>
                <w:sz w:val="22"/>
                <w:szCs w:val="22"/>
              </w:rPr>
              <w:t>I will ensure that I keep practicing and making sure I input relevant information, cover points to prove, advocate, ask the witness if they are willing to attend court, do they require a victim personal statement.</w:t>
            </w:r>
          </w:p>
        </w:tc>
        <w:tc>
          <w:tcPr>
            <w:tcW w:w="2230" w:type="dxa"/>
            <w:shd w:val="clear" w:color="auto" w:fill="auto"/>
          </w:tcPr>
          <w:p w14:paraId="177DD410" w14:textId="3A2889FD" w:rsidR="00220D06" w:rsidRPr="00EC0189" w:rsidRDefault="00FC7B43" w:rsidP="00FF7EBB">
            <w:pPr>
              <w:jc w:val="both"/>
              <w:rPr>
                <w:rFonts w:ascii="Times New Roman" w:hAnsi="Times New Roman" w:cs="Times New Roman"/>
                <w:sz w:val="22"/>
                <w:szCs w:val="22"/>
              </w:rPr>
            </w:pPr>
            <w:r w:rsidRPr="00EC0189">
              <w:rPr>
                <w:rFonts w:ascii="Times New Roman" w:hAnsi="Times New Roman" w:cs="Times New Roman"/>
                <w:sz w:val="22"/>
                <w:szCs w:val="22"/>
              </w:rPr>
              <w:t>I will ask for feedback from my tutor and my sergeant so I can strive to improve.</w:t>
            </w:r>
          </w:p>
        </w:tc>
        <w:tc>
          <w:tcPr>
            <w:tcW w:w="2230" w:type="dxa"/>
            <w:shd w:val="clear" w:color="auto" w:fill="auto"/>
          </w:tcPr>
          <w:p w14:paraId="3A77AC51" w14:textId="77777777" w:rsidR="62FE5CAF" w:rsidRPr="00EC0189" w:rsidRDefault="00FC7B43" w:rsidP="62FE5CAF">
            <w:pPr>
              <w:jc w:val="both"/>
              <w:rPr>
                <w:rFonts w:ascii="Times New Roman" w:hAnsi="Times New Roman" w:cs="Times New Roman"/>
                <w:sz w:val="22"/>
                <w:szCs w:val="22"/>
              </w:rPr>
            </w:pPr>
            <w:r w:rsidRPr="00EC0189">
              <w:rPr>
                <w:rFonts w:ascii="Times New Roman" w:hAnsi="Times New Roman" w:cs="Times New Roman"/>
                <w:sz w:val="22"/>
                <w:szCs w:val="22"/>
              </w:rPr>
              <w:t>S- I will ensure that I have put a chronology of events, points to prove, advokate, willing to attend court, victim personal statement and if the persons wish to make a complaint.</w:t>
            </w:r>
          </w:p>
          <w:p w14:paraId="11080D2E" w14:textId="77777777" w:rsidR="00FC7B43" w:rsidRPr="00EC0189" w:rsidRDefault="00FC7B43" w:rsidP="62FE5CAF">
            <w:pPr>
              <w:jc w:val="both"/>
              <w:rPr>
                <w:rFonts w:ascii="Times New Roman" w:hAnsi="Times New Roman" w:cs="Times New Roman"/>
                <w:sz w:val="22"/>
                <w:szCs w:val="22"/>
              </w:rPr>
            </w:pPr>
          </w:p>
          <w:p w14:paraId="01703DB4" w14:textId="77777777" w:rsidR="00FC7B43" w:rsidRPr="00EC0189" w:rsidRDefault="00FC7B43" w:rsidP="62FE5CAF">
            <w:pPr>
              <w:jc w:val="both"/>
              <w:rPr>
                <w:rFonts w:ascii="Times New Roman" w:hAnsi="Times New Roman" w:cs="Times New Roman"/>
                <w:sz w:val="22"/>
                <w:szCs w:val="22"/>
              </w:rPr>
            </w:pPr>
            <w:r w:rsidRPr="00EC0189">
              <w:rPr>
                <w:rFonts w:ascii="Times New Roman" w:hAnsi="Times New Roman" w:cs="Times New Roman"/>
                <w:sz w:val="22"/>
                <w:szCs w:val="22"/>
              </w:rPr>
              <w:t>M- I will ask my tutor to give me feedback on my previous statements, good or bad.</w:t>
            </w:r>
          </w:p>
          <w:p w14:paraId="68B196A6" w14:textId="77777777" w:rsidR="00FC7B43" w:rsidRPr="00EC0189" w:rsidRDefault="00FC7B43" w:rsidP="00FC7B43">
            <w:pPr>
              <w:jc w:val="both"/>
              <w:rPr>
                <w:rFonts w:ascii="Times New Roman" w:hAnsi="Times New Roman" w:cs="Times New Roman"/>
                <w:sz w:val="22"/>
                <w:szCs w:val="22"/>
              </w:rPr>
            </w:pPr>
          </w:p>
          <w:p w14:paraId="6DC8DD1B" w14:textId="77777777" w:rsidR="00FC7B43" w:rsidRPr="00EC0189" w:rsidRDefault="00FC7B43" w:rsidP="00FC7B43">
            <w:pPr>
              <w:jc w:val="both"/>
              <w:rPr>
                <w:rFonts w:ascii="Times New Roman" w:hAnsi="Times New Roman" w:cs="Times New Roman"/>
                <w:sz w:val="22"/>
                <w:szCs w:val="22"/>
              </w:rPr>
            </w:pPr>
            <w:r w:rsidRPr="00EC0189">
              <w:rPr>
                <w:rFonts w:ascii="Times New Roman" w:hAnsi="Times New Roman" w:cs="Times New Roman"/>
                <w:sz w:val="22"/>
                <w:szCs w:val="22"/>
              </w:rPr>
              <w:t>A-I am going to give myself till the beginning of December to achieve this.</w:t>
            </w:r>
          </w:p>
          <w:p w14:paraId="4114C43C" w14:textId="77777777" w:rsidR="00FC7B43" w:rsidRPr="00EC0189" w:rsidRDefault="00FC7B43" w:rsidP="00FC7B43">
            <w:pPr>
              <w:jc w:val="both"/>
              <w:rPr>
                <w:rFonts w:ascii="Times New Roman" w:hAnsi="Times New Roman" w:cs="Times New Roman"/>
                <w:sz w:val="22"/>
                <w:szCs w:val="22"/>
              </w:rPr>
            </w:pPr>
          </w:p>
          <w:p w14:paraId="610EF77F" w14:textId="77777777" w:rsidR="00FC7B43" w:rsidRPr="00EC0189" w:rsidRDefault="00FC7B43" w:rsidP="00FC7B43">
            <w:pPr>
              <w:jc w:val="both"/>
              <w:rPr>
                <w:rFonts w:ascii="Times New Roman" w:hAnsi="Times New Roman" w:cs="Times New Roman"/>
                <w:sz w:val="22"/>
                <w:szCs w:val="22"/>
              </w:rPr>
            </w:pPr>
            <w:r w:rsidRPr="00EC0189">
              <w:rPr>
                <w:rFonts w:ascii="Times New Roman" w:hAnsi="Times New Roman" w:cs="Times New Roman"/>
                <w:sz w:val="22"/>
                <w:szCs w:val="22"/>
              </w:rPr>
              <w:t>R-This is relevant in all policing incidents, it is key evidence and vital I get it right, should a matter go to court.</w:t>
            </w:r>
          </w:p>
          <w:p w14:paraId="6B4EF992" w14:textId="77777777" w:rsidR="00FC7B43" w:rsidRPr="00EC0189" w:rsidRDefault="00FC7B43" w:rsidP="00FC7B43">
            <w:pPr>
              <w:jc w:val="both"/>
              <w:rPr>
                <w:rFonts w:ascii="Times New Roman" w:hAnsi="Times New Roman" w:cs="Times New Roman"/>
                <w:sz w:val="22"/>
                <w:szCs w:val="22"/>
              </w:rPr>
            </w:pPr>
          </w:p>
          <w:p w14:paraId="1F90E38B" w14:textId="38B30CB5" w:rsidR="00FC7B43" w:rsidRPr="00EC0189" w:rsidRDefault="00FC7B43" w:rsidP="00FC7B43">
            <w:pPr>
              <w:jc w:val="both"/>
              <w:rPr>
                <w:rFonts w:ascii="Times New Roman" w:hAnsi="Times New Roman" w:cs="Times New Roman"/>
                <w:sz w:val="22"/>
                <w:szCs w:val="22"/>
              </w:rPr>
            </w:pPr>
            <w:r w:rsidRPr="00EC0189">
              <w:rPr>
                <w:rFonts w:ascii="Times New Roman" w:hAnsi="Times New Roman" w:cs="Times New Roman"/>
                <w:sz w:val="22"/>
                <w:szCs w:val="22"/>
              </w:rPr>
              <w:t>T-I complete witness statements every time I am on duty so I believe the beginning of December should give me enough time to perfect it.</w:t>
            </w:r>
          </w:p>
        </w:tc>
      </w:tr>
      <w:tr w:rsidR="00220D06" w:rsidRPr="00270EEB" w14:paraId="4DD6097A" w14:textId="77777777" w:rsidTr="6E3AA50A">
        <w:tc>
          <w:tcPr>
            <w:tcW w:w="2318" w:type="dxa"/>
            <w:shd w:val="clear" w:color="auto" w:fill="auto"/>
          </w:tcPr>
          <w:p w14:paraId="429C9D03" w14:textId="5EAC77B4" w:rsidR="00FB1FF7" w:rsidRPr="00EC0189" w:rsidRDefault="005F15FE" w:rsidP="00FF7EBB">
            <w:pPr>
              <w:jc w:val="both"/>
              <w:rPr>
                <w:rFonts w:ascii="Times New Roman" w:hAnsi="Times New Roman" w:cs="Times New Roman"/>
                <w:sz w:val="22"/>
                <w:szCs w:val="22"/>
              </w:rPr>
            </w:pPr>
            <w:r w:rsidRPr="00EC0189">
              <w:rPr>
                <w:rFonts w:ascii="Times New Roman" w:hAnsi="Times New Roman" w:cs="Times New Roman"/>
                <w:sz w:val="22"/>
                <w:szCs w:val="22"/>
              </w:rPr>
              <w:t xml:space="preserve">To be fully efficient in booking a prisoner in </w:t>
            </w:r>
            <w:r w:rsidRPr="00EC0189">
              <w:rPr>
                <w:rFonts w:ascii="Times New Roman" w:hAnsi="Times New Roman" w:cs="Times New Roman"/>
                <w:sz w:val="22"/>
                <w:szCs w:val="22"/>
              </w:rPr>
              <w:lastRenderedPageBreak/>
              <w:t xml:space="preserve">through the </w:t>
            </w:r>
            <w:r w:rsidR="00FC7B43" w:rsidRPr="00EC0189">
              <w:rPr>
                <w:rFonts w:ascii="Times New Roman" w:hAnsi="Times New Roman" w:cs="Times New Roman"/>
                <w:sz w:val="22"/>
                <w:szCs w:val="22"/>
              </w:rPr>
              <w:t>Custody Process</w:t>
            </w:r>
            <w:r w:rsidRPr="00EC0189">
              <w:rPr>
                <w:rFonts w:ascii="Times New Roman" w:hAnsi="Times New Roman" w:cs="Times New Roman"/>
                <w:sz w:val="22"/>
                <w:szCs w:val="22"/>
              </w:rPr>
              <w:t>.</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DADFDA0" w:rsidR="00220D06" w:rsidRPr="00EC0189" w:rsidRDefault="005F15FE" w:rsidP="00FF7EBB">
            <w:pPr>
              <w:jc w:val="both"/>
              <w:rPr>
                <w:rFonts w:ascii="Times New Roman" w:hAnsi="Times New Roman" w:cs="Times New Roman"/>
                <w:sz w:val="22"/>
                <w:szCs w:val="22"/>
              </w:rPr>
            </w:pPr>
            <w:r w:rsidRPr="00EC0189">
              <w:rPr>
                <w:rFonts w:ascii="Times New Roman" w:hAnsi="Times New Roman" w:cs="Times New Roman"/>
                <w:sz w:val="22"/>
                <w:szCs w:val="22"/>
              </w:rPr>
              <w:lastRenderedPageBreak/>
              <w:t xml:space="preserve">To keep doing it alone but having my tutor there if I need further </w:t>
            </w:r>
            <w:r w:rsidRPr="00EC0189">
              <w:rPr>
                <w:rFonts w:ascii="Times New Roman" w:hAnsi="Times New Roman" w:cs="Times New Roman"/>
                <w:sz w:val="22"/>
                <w:szCs w:val="22"/>
              </w:rPr>
              <w:lastRenderedPageBreak/>
              <w:t>information that I may have missed, to have more confidence in myself when booking prisoners in.</w:t>
            </w:r>
          </w:p>
        </w:tc>
        <w:tc>
          <w:tcPr>
            <w:tcW w:w="2230" w:type="dxa"/>
            <w:shd w:val="clear" w:color="auto" w:fill="auto"/>
          </w:tcPr>
          <w:p w14:paraId="55CDA8EA" w14:textId="425A3DCE" w:rsidR="00220D06" w:rsidRPr="00EC0189" w:rsidRDefault="005F15FE" w:rsidP="00FF7EBB">
            <w:pPr>
              <w:jc w:val="both"/>
              <w:rPr>
                <w:rFonts w:ascii="Times New Roman" w:hAnsi="Times New Roman" w:cs="Times New Roman"/>
                <w:sz w:val="22"/>
                <w:szCs w:val="22"/>
              </w:rPr>
            </w:pPr>
            <w:r w:rsidRPr="00EC0189">
              <w:rPr>
                <w:rFonts w:ascii="Times New Roman" w:hAnsi="Times New Roman" w:cs="Times New Roman"/>
                <w:sz w:val="22"/>
                <w:szCs w:val="22"/>
              </w:rPr>
              <w:lastRenderedPageBreak/>
              <w:t xml:space="preserve">My tutor, my colleagues and my </w:t>
            </w:r>
            <w:r w:rsidRPr="00EC0189">
              <w:rPr>
                <w:rFonts w:ascii="Times New Roman" w:hAnsi="Times New Roman" w:cs="Times New Roman"/>
                <w:sz w:val="22"/>
                <w:szCs w:val="22"/>
              </w:rPr>
              <w:lastRenderedPageBreak/>
              <w:t>sergeant/ custody sergeant.</w:t>
            </w:r>
          </w:p>
        </w:tc>
        <w:tc>
          <w:tcPr>
            <w:tcW w:w="2230" w:type="dxa"/>
            <w:shd w:val="clear" w:color="auto" w:fill="auto"/>
          </w:tcPr>
          <w:p w14:paraId="55495AAB" w14:textId="77777777" w:rsidR="62FE5CAF" w:rsidRPr="00EC0189" w:rsidRDefault="005F15FE" w:rsidP="62FE5CAF">
            <w:pPr>
              <w:jc w:val="both"/>
              <w:rPr>
                <w:rFonts w:ascii="Times New Roman" w:hAnsi="Times New Roman" w:cs="Times New Roman"/>
                <w:sz w:val="22"/>
                <w:szCs w:val="22"/>
              </w:rPr>
            </w:pPr>
            <w:r w:rsidRPr="00EC0189">
              <w:rPr>
                <w:rFonts w:ascii="Times New Roman" w:hAnsi="Times New Roman" w:cs="Times New Roman"/>
                <w:sz w:val="22"/>
                <w:szCs w:val="22"/>
              </w:rPr>
              <w:lastRenderedPageBreak/>
              <w:t xml:space="preserve">S – I will ensure that I am fully competent and confident in </w:t>
            </w:r>
            <w:r w:rsidRPr="00EC0189">
              <w:rPr>
                <w:rFonts w:ascii="Times New Roman" w:hAnsi="Times New Roman" w:cs="Times New Roman"/>
                <w:sz w:val="22"/>
                <w:szCs w:val="22"/>
              </w:rPr>
              <w:lastRenderedPageBreak/>
              <w:t>booking in prisoners so that when I come to being independent, I will know exactly what I am doing.</w:t>
            </w:r>
          </w:p>
          <w:p w14:paraId="74FD2213" w14:textId="77777777" w:rsidR="005F15FE" w:rsidRPr="00EC0189" w:rsidRDefault="005F15FE" w:rsidP="62FE5CAF">
            <w:pPr>
              <w:jc w:val="both"/>
              <w:rPr>
                <w:rFonts w:ascii="Times New Roman" w:hAnsi="Times New Roman" w:cs="Times New Roman"/>
                <w:sz w:val="22"/>
                <w:szCs w:val="22"/>
              </w:rPr>
            </w:pPr>
          </w:p>
          <w:p w14:paraId="3307FCF5" w14:textId="77777777" w:rsidR="005F15FE" w:rsidRPr="00EC0189" w:rsidRDefault="005F15FE" w:rsidP="62FE5CAF">
            <w:pPr>
              <w:jc w:val="both"/>
              <w:rPr>
                <w:rFonts w:ascii="Times New Roman" w:hAnsi="Times New Roman" w:cs="Times New Roman"/>
                <w:sz w:val="22"/>
                <w:szCs w:val="22"/>
              </w:rPr>
            </w:pPr>
            <w:r w:rsidRPr="00EC0189">
              <w:rPr>
                <w:rFonts w:ascii="Times New Roman" w:hAnsi="Times New Roman" w:cs="Times New Roman"/>
                <w:sz w:val="22"/>
                <w:szCs w:val="22"/>
              </w:rPr>
              <w:t>M-Ask for feedback on how I did, but also feel like my confidence is growing at the same time.</w:t>
            </w:r>
          </w:p>
          <w:p w14:paraId="42575B97" w14:textId="77777777" w:rsidR="005F15FE" w:rsidRPr="00EC0189" w:rsidRDefault="005F15FE" w:rsidP="62FE5CAF">
            <w:pPr>
              <w:jc w:val="both"/>
              <w:rPr>
                <w:rFonts w:ascii="Times New Roman" w:hAnsi="Times New Roman" w:cs="Times New Roman"/>
                <w:sz w:val="22"/>
                <w:szCs w:val="22"/>
              </w:rPr>
            </w:pPr>
          </w:p>
          <w:p w14:paraId="6355F7A0" w14:textId="77777777" w:rsidR="005F15FE" w:rsidRPr="00EC0189" w:rsidRDefault="005F15FE" w:rsidP="62FE5CAF">
            <w:pPr>
              <w:jc w:val="both"/>
              <w:rPr>
                <w:rFonts w:ascii="Times New Roman" w:hAnsi="Times New Roman" w:cs="Times New Roman"/>
                <w:sz w:val="22"/>
                <w:szCs w:val="22"/>
              </w:rPr>
            </w:pPr>
            <w:r w:rsidRPr="00EC0189">
              <w:rPr>
                <w:rFonts w:ascii="Times New Roman" w:hAnsi="Times New Roman" w:cs="Times New Roman"/>
                <w:sz w:val="22"/>
                <w:szCs w:val="22"/>
              </w:rPr>
              <w:t>A-This will be continuous until I am fully confident in doing so.</w:t>
            </w:r>
          </w:p>
          <w:p w14:paraId="3896D059" w14:textId="77777777" w:rsidR="005F15FE" w:rsidRPr="00EC0189" w:rsidRDefault="005F15FE" w:rsidP="62FE5CAF">
            <w:pPr>
              <w:jc w:val="both"/>
              <w:rPr>
                <w:rFonts w:ascii="Times New Roman" w:hAnsi="Times New Roman" w:cs="Times New Roman"/>
                <w:sz w:val="22"/>
                <w:szCs w:val="22"/>
              </w:rPr>
            </w:pPr>
          </w:p>
          <w:p w14:paraId="39A4C0D5" w14:textId="77777777" w:rsidR="005F15FE" w:rsidRPr="00EC0189" w:rsidRDefault="005F15FE" w:rsidP="62FE5CAF">
            <w:pPr>
              <w:jc w:val="both"/>
              <w:rPr>
                <w:rFonts w:ascii="Times New Roman" w:hAnsi="Times New Roman" w:cs="Times New Roman"/>
                <w:sz w:val="22"/>
                <w:szCs w:val="22"/>
              </w:rPr>
            </w:pPr>
            <w:r w:rsidRPr="00EC0189">
              <w:rPr>
                <w:rFonts w:ascii="Times New Roman" w:hAnsi="Times New Roman" w:cs="Times New Roman"/>
                <w:sz w:val="22"/>
                <w:szCs w:val="22"/>
              </w:rPr>
              <w:t>R-Used daily and is a vital part of my career and evidential/ investigative purposes.</w:t>
            </w:r>
          </w:p>
          <w:p w14:paraId="339D94C6" w14:textId="77777777" w:rsidR="005F15FE" w:rsidRPr="00EC0189" w:rsidRDefault="005F15FE" w:rsidP="62FE5CAF">
            <w:pPr>
              <w:jc w:val="both"/>
              <w:rPr>
                <w:rFonts w:ascii="Times New Roman" w:hAnsi="Times New Roman" w:cs="Times New Roman"/>
                <w:sz w:val="22"/>
                <w:szCs w:val="22"/>
              </w:rPr>
            </w:pPr>
          </w:p>
          <w:p w14:paraId="25AAFC86" w14:textId="4DAA27F8" w:rsidR="005F15FE" w:rsidRPr="00EC0189" w:rsidRDefault="005F15FE" w:rsidP="62FE5CAF">
            <w:pPr>
              <w:jc w:val="both"/>
              <w:rPr>
                <w:rFonts w:ascii="Times New Roman" w:hAnsi="Times New Roman" w:cs="Times New Roman"/>
                <w:sz w:val="22"/>
                <w:szCs w:val="22"/>
              </w:rPr>
            </w:pPr>
            <w:r w:rsidRPr="00EC0189">
              <w:rPr>
                <w:rFonts w:ascii="Times New Roman" w:hAnsi="Times New Roman" w:cs="Times New Roman"/>
                <w:sz w:val="22"/>
                <w:szCs w:val="22"/>
              </w:rPr>
              <w:t>T-Used mostly daily where I work so I can see my confidence growing each time.</w:t>
            </w:r>
          </w:p>
        </w:tc>
      </w:tr>
      <w:tr w:rsidR="00220D06" w:rsidRPr="00270EEB" w14:paraId="32973BBE" w14:textId="77777777" w:rsidTr="6E3AA50A">
        <w:tc>
          <w:tcPr>
            <w:tcW w:w="2318" w:type="dxa"/>
            <w:shd w:val="clear" w:color="auto" w:fill="auto"/>
          </w:tcPr>
          <w:p w14:paraId="3212F272" w14:textId="637BE609" w:rsidR="00220D06" w:rsidRPr="00270EEB" w:rsidRDefault="00EC0189" w:rsidP="00FF7EBB">
            <w:pPr>
              <w:jc w:val="both"/>
              <w:rPr>
                <w:sz w:val="24"/>
                <w:szCs w:val="24"/>
              </w:rPr>
            </w:pPr>
            <w:r>
              <w:rPr>
                <w:rFonts w:ascii="Times New Roman" w:hAnsi="Times New Roman" w:cs="Times New Roman"/>
                <w:sz w:val="22"/>
                <w:szCs w:val="22"/>
              </w:rPr>
              <w:lastRenderedPageBreak/>
              <w:t>To be fully competent in the use of NICHE system.</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2C9CB5E6" w:rsidR="00220D06" w:rsidRPr="00EC0189" w:rsidRDefault="00EC0189" w:rsidP="00FF7EBB">
            <w:pPr>
              <w:jc w:val="both"/>
              <w:rPr>
                <w:rFonts w:ascii="Times New Roman" w:hAnsi="Times New Roman" w:cs="Times New Roman"/>
                <w:sz w:val="22"/>
                <w:szCs w:val="22"/>
              </w:rPr>
            </w:pPr>
            <w:r>
              <w:rPr>
                <w:rFonts w:ascii="Times New Roman" w:hAnsi="Times New Roman" w:cs="Times New Roman"/>
                <w:sz w:val="22"/>
                <w:szCs w:val="22"/>
              </w:rPr>
              <w:t>To ask for help when I need help, to ensure that I feel like I am learning something new every day and the repetitive use of something will stick in my head.</w:t>
            </w:r>
          </w:p>
        </w:tc>
        <w:tc>
          <w:tcPr>
            <w:tcW w:w="2230" w:type="dxa"/>
            <w:shd w:val="clear" w:color="auto" w:fill="auto"/>
          </w:tcPr>
          <w:p w14:paraId="63C5B3FF" w14:textId="445F6AB3" w:rsidR="00220D06" w:rsidRPr="00EC0189" w:rsidRDefault="00EC0189" w:rsidP="00FF7EBB">
            <w:pPr>
              <w:jc w:val="both"/>
              <w:rPr>
                <w:rFonts w:ascii="Times New Roman" w:hAnsi="Times New Roman" w:cs="Times New Roman"/>
                <w:sz w:val="22"/>
                <w:szCs w:val="22"/>
              </w:rPr>
            </w:pPr>
            <w:r>
              <w:rPr>
                <w:rFonts w:ascii="Times New Roman" w:hAnsi="Times New Roman" w:cs="Times New Roman"/>
                <w:sz w:val="22"/>
                <w:szCs w:val="22"/>
              </w:rPr>
              <w:t>My Colleagues, tutor and my sergeant.</w:t>
            </w:r>
          </w:p>
        </w:tc>
        <w:tc>
          <w:tcPr>
            <w:tcW w:w="2230" w:type="dxa"/>
            <w:shd w:val="clear" w:color="auto" w:fill="auto"/>
          </w:tcPr>
          <w:p w14:paraId="5B96CAF1" w14:textId="77777777" w:rsidR="62FE5CAF" w:rsidRDefault="00EC0189" w:rsidP="62FE5CAF">
            <w:pPr>
              <w:jc w:val="both"/>
              <w:rPr>
                <w:rFonts w:ascii="Times New Roman" w:hAnsi="Times New Roman" w:cs="Times New Roman"/>
                <w:sz w:val="22"/>
                <w:szCs w:val="22"/>
              </w:rPr>
            </w:pPr>
            <w:r>
              <w:rPr>
                <w:rFonts w:ascii="Times New Roman" w:hAnsi="Times New Roman" w:cs="Times New Roman"/>
                <w:sz w:val="22"/>
                <w:szCs w:val="22"/>
              </w:rPr>
              <w:t>S- I would like to complete all updates without being prompted too and to know and recognise what incidents need what updates added to it.</w:t>
            </w:r>
          </w:p>
          <w:p w14:paraId="797C23FE" w14:textId="77777777" w:rsidR="00EC0189" w:rsidRDefault="00EC0189" w:rsidP="62FE5CAF">
            <w:pPr>
              <w:jc w:val="both"/>
              <w:rPr>
                <w:rFonts w:ascii="Times New Roman" w:hAnsi="Times New Roman" w:cs="Times New Roman"/>
                <w:sz w:val="22"/>
                <w:szCs w:val="22"/>
              </w:rPr>
            </w:pPr>
          </w:p>
          <w:p w14:paraId="183D5153" w14:textId="77777777" w:rsidR="00EC0189" w:rsidRDefault="00EC0189" w:rsidP="62FE5CAF">
            <w:pPr>
              <w:jc w:val="both"/>
              <w:rPr>
                <w:rFonts w:ascii="Times New Roman" w:hAnsi="Times New Roman" w:cs="Times New Roman"/>
                <w:sz w:val="22"/>
                <w:szCs w:val="22"/>
              </w:rPr>
            </w:pPr>
            <w:r>
              <w:rPr>
                <w:rFonts w:ascii="Times New Roman" w:hAnsi="Times New Roman" w:cs="Times New Roman"/>
                <w:sz w:val="22"/>
                <w:szCs w:val="22"/>
              </w:rPr>
              <w:t>M-I think this is going to be a long term learning as the system is so big I can not possibly learn everything in my tutorship period.</w:t>
            </w:r>
          </w:p>
          <w:p w14:paraId="2915C26E" w14:textId="77777777" w:rsidR="00EC0189" w:rsidRDefault="00EC0189" w:rsidP="62FE5CAF">
            <w:pPr>
              <w:jc w:val="both"/>
              <w:rPr>
                <w:rFonts w:ascii="Times New Roman" w:hAnsi="Times New Roman" w:cs="Times New Roman"/>
                <w:sz w:val="22"/>
                <w:szCs w:val="22"/>
              </w:rPr>
            </w:pPr>
          </w:p>
          <w:p w14:paraId="35F4E373" w14:textId="77777777" w:rsidR="00EC0189" w:rsidRDefault="00EC0189" w:rsidP="00EC0189">
            <w:pPr>
              <w:jc w:val="both"/>
              <w:rPr>
                <w:rFonts w:ascii="Times New Roman" w:hAnsi="Times New Roman" w:cs="Times New Roman"/>
                <w:sz w:val="22"/>
                <w:szCs w:val="22"/>
              </w:rPr>
            </w:pPr>
            <w:r>
              <w:rPr>
                <w:rFonts w:ascii="Times New Roman" w:hAnsi="Times New Roman" w:cs="Times New Roman"/>
                <w:sz w:val="22"/>
                <w:szCs w:val="22"/>
              </w:rPr>
              <w:t>A-It is achieved by repetitive use and asking for help.</w:t>
            </w:r>
          </w:p>
          <w:p w14:paraId="2AA12124" w14:textId="77777777" w:rsidR="00EC0189" w:rsidRDefault="00EC0189" w:rsidP="00EC0189">
            <w:pPr>
              <w:jc w:val="both"/>
              <w:rPr>
                <w:rFonts w:ascii="Times New Roman" w:hAnsi="Times New Roman" w:cs="Times New Roman"/>
                <w:sz w:val="22"/>
                <w:szCs w:val="22"/>
              </w:rPr>
            </w:pPr>
          </w:p>
          <w:p w14:paraId="2B49F584" w14:textId="77777777" w:rsidR="00EC0189" w:rsidRDefault="00EC0189" w:rsidP="00EC0189">
            <w:pPr>
              <w:jc w:val="both"/>
              <w:rPr>
                <w:rFonts w:ascii="Times New Roman" w:hAnsi="Times New Roman" w:cs="Times New Roman"/>
                <w:sz w:val="22"/>
                <w:szCs w:val="22"/>
              </w:rPr>
            </w:pPr>
            <w:r>
              <w:rPr>
                <w:rFonts w:ascii="Times New Roman" w:hAnsi="Times New Roman" w:cs="Times New Roman"/>
                <w:sz w:val="22"/>
                <w:szCs w:val="22"/>
              </w:rPr>
              <w:t xml:space="preserve">R- The largest part of the job, the most vital part and the part that holds all information, evidence and </w:t>
            </w:r>
            <w:r>
              <w:rPr>
                <w:rFonts w:ascii="Times New Roman" w:hAnsi="Times New Roman" w:cs="Times New Roman"/>
                <w:sz w:val="22"/>
                <w:szCs w:val="22"/>
              </w:rPr>
              <w:lastRenderedPageBreak/>
              <w:t>investigate opportunities.</w:t>
            </w:r>
          </w:p>
          <w:p w14:paraId="2B78542E" w14:textId="77777777" w:rsidR="00EC0189" w:rsidRDefault="00EC0189" w:rsidP="00EC0189">
            <w:pPr>
              <w:jc w:val="both"/>
              <w:rPr>
                <w:rFonts w:ascii="Times New Roman" w:hAnsi="Times New Roman" w:cs="Times New Roman"/>
                <w:sz w:val="22"/>
                <w:szCs w:val="22"/>
              </w:rPr>
            </w:pPr>
          </w:p>
          <w:p w14:paraId="5A4090B6" w14:textId="03506211" w:rsidR="00EC0189" w:rsidRPr="00EC0189" w:rsidRDefault="00EC0189" w:rsidP="00EC0189">
            <w:pPr>
              <w:jc w:val="both"/>
              <w:rPr>
                <w:rFonts w:ascii="Times New Roman" w:hAnsi="Times New Roman" w:cs="Times New Roman"/>
                <w:sz w:val="22"/>
                <w:szCs w:val="22"/>
              </w:rPr>
            </w:pPr>
            <w:r>
              <w:rPr>
                <w:rFonts w:ascii="Times New Roman" w:hAnsi="Times New Roman" w:cs="Times New Roman"/>
                <w:sz w:val="22"/>
                <w:szCs w:val="22"/>
              </w:rPr>
              <w:t>T-On going.</w:t>
            </w:r>
          </w:p>
        </w:tc>
      </w:tr>
    </w:tbl>
    <w:p w14:paraId="6EDBB665" w14:textId="77777777" w:rsidR="00092970" w:rsidRPr="00270EEB" w:rsidRDefault="00092970" w:rsidP="00FF7EBB">
      <w:pPr>
        <w:jc w:val="both"/>
        <w:rPr>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9B2F39" w14:paraId="3ABBBBFD" w14:textId="77777777" w:rsidTr="009B2F39">
        <w:tc>
          <w:tcPr>
            <w:tcW w:w="2254" w:type="dxa"/>
          </w:tcPr>
          <w:p w14:paraId="6C8A4DF3" w14:textId="51AC8DF5" w:rsidR="009B2F39" w:rsidRPr="009B2F39" w:rsidRDefault="009B2F39">
            <w:pPr>
              <w:overflowPunct/>
              <w:autoSpaceDE/>
              <w:autoSpaceDN/>
              <w:adjustRightInd/>
              <w:textAlignment w:val="auto"/>
              <w:rPr>
                <w:rFonts w:ascii="Times New Roman" w:hAnsi="Times New Roman" w:cs="Times New Roman"/>
                <w:bCs/>
                <w:sz w:val="22"/>
                <w:szCs w:val="22"/>
              </w:rPr>
            </w:pPr>
            <w:r>
              <w:rPr>
                <w:rFonts w:ascii="Times New Roman" w:hAnsi="Times New Roman" w:cs="Times New Roman"/>
                <w:bCs/>
                <w:sz w:val="22"/>
                <w:szCs w:val="22"/>
              </w:rPr>
              <w:t>To be a competent and independent police officer, ensuring I understand all parts of the job so that I am giving victims, witnesses and suspect the most professional outcome.</w:t>
            </w:r>
          </w:p>
        </w:tc>
        <w:tc>
          <w:tcPr>
            <w:tcW w:w="2254" w:type="dxa"/>
          </w:tcPr>
          <w:p w14:paraId="10DD4297" w14:textId="2F13C703" w:rsidR="009B2F39" w:rsidRPr="009B2F39" w:rsidRDefault="009B2F39">
            <w:pPr>
              <w:overflowPunct/>
              <w:autoSpaceDE/>
              <w:autoSpaceDN/>
              <w:adjustRightInd/>
              <w:textAlignment w:val="auto"/>
              <w:rPr>
                <w:rFonts w:ascii="Times New Roman" w:hAnsi="Times New Roman" w:cs="Times New Roman"/>
                <w:bCs/>
                <w:sz w:val="22"/>
                <w:szCs w:val="22"/>
              </w:rPr>
            </w:pPr>
            <w:r>
              <w:rPr>
                <w:rFonts w:ascii="Times New Roman" w:hAnsi="Times New Roman" w:cs="Times New Roman"/>
                <w:bCs/>
                <w:sz w:val="22"/>
                <w:szCs w:val="22"/>
              </w:rPr>
              <w:t>I will continue to learn, and ask to do tasks I have not completed before. Regularly get feedback and listen to my colleagues and sergeant.</w:t>
            </w:r>
          </w:p>
        </w:tc>
        <w:tc>
          <w:tcPr>
            <w:tcW w:w="2254" w:type="dxa"/>
          </w:tcPr>
          <w:p w14:paraId="13505022" w14:textId="6F67985A" w:rsidR="009B2F39" w:rsidRPr="009B2F39" w:rsidRDefault="009B2F39">
            <w:pPr>
              <w:overflowPunct/>
              <w:autoSpaceDE/>
              <w:autoSpaceDN/>
              <w:adjustRightInd/>
              <w:textAlignment w:val="auto"/>
              <w:rPr>
                <w:rFonts w:ascii="Times New Roman" w:hAnsi="Times New Roman" w:cs="Times New Roman"/>
                <w:bCs/>
                <w:sz w:val="22"/>
                <w:szCs w:val="22"/>
              </w:rPr>
            </w:pPr>
            <w:r>
              <w:rPr>
                <w:rFonts w:ascii="Times New Roman" w:hAnsi="Times New Roman" w:cs="Times New Roman"/>
                <w:bCs/>
                <w:sz w:val="22"/>
                <w:szCs w:val="22"/>
              </w:rPr>
              <w:t>I will ensure that I get regular feedback from my colleagues and sergeant. And take on board their feedback and learn from it.</w:t>
            </w:r>
          </w:p>
        </w:tc>
        <w:tc>
          <w:tcPr>
            <w:tcW w:w="2254" w:type="dxa"/>
          </w:tcPr>
          <w:p w14:paraId="56518808" w14:textId="77777777" w:rsidR="009B2F39" w:rsidRDefault="009B2F39">
            <w:pPr>
              <w:overflowPunct/>
              <w:autoSpaceDE/>
              <w:autoSpaceDN/>
              <w:adjustRightInd/>
              <w:textAlignment w:val="auto"/>
              <w:rPr>
                <w:rFonts w:ascii="Times New Roman" w:hAnsi="Times New Roman" w:cs="Times New Roman"/>
                <w:bCs/>
                <w:sz w:val="22"/>
                <w:szCs w:val="22"/>
              </w:rPr>
            </w:pPr>
            <w:r>
              <w:rPr>
                <w:rFonts w:ascii="Times New Roman" w:hAnsi="Times New Roman" w:cs="Times New Roman"/>
                <w:bCs/>
                <w:sz w:val="22"/>
                <w:szCs w:val="22"/>
              </w:rPr>
              <w:t>S- I would like to work independently, I would like my colleagues to value my opinion and come to me if they feel like they need advice. I want to understand what I need from every incident I attend.</w:t>
            </w:r>
          </w:p>
          <w:p w14:paraId="6EA5620A" w14:textId="77777777" w:rsidR="009B2F39" w:rsidRDefault="009B2F39">
            <w:pPr>
              <w:overflowPunct/>
              <w:autoSpaceDE/>
              <w:autoSpaceDN/>
              <w:adjustRightInd/>
              <w:textAlignment w:val="auto"/>
              <w:rPr>
                <w:rFonts w:ascii="Times New Roman" w:hAnsi="Times New Roman" w:cs="Times New Roman"/>
                <w:bCs/>
                <w:sz w:val="22"/>
                <w:szCs w:val="22"/>
              </w:rPr>
            </w:pPr>
          </w:p>
          <w:p w14:paraId="1A3707A0" w14:textId="77777777" w:rsidR="009B2F39" w:rsidRDefault="009B2F39">
            <w:pPr>
              <w:overflowPunct/>
              <w:autoSpaceDE/>
              <w:autoSpaceDN/>
              <w:adjustRightInd/>
              <w:textAlignment w:val="auto"/>
              <w:rPr>
                <w:rFonts w:ascii="Times New Roman" w:hAnsi="Times New Roman" w:cs="Times New Roman"/>
                <w:bCs/>
                <w:sz w:val="22"/>
                <w:szCs w:val="22"/>
              </w:rPr>
            </w:pPr>
            <w:r>
              <w:rPr>
                <w:rFonts w:ascii="Times New Roman" w:hAnsi="Times New Roman" w:cs="Times New Roman"/>
                <w:bCs/>
                <w:sz w:val="22"/>
                <w:szCs w:val="22"/>
              </w:rPr>
              <w:t>M- I believe this can be achieved in my probationary period, as I feel like I learn a little more each time.</w:t>
            </w:r>
          </w:p>
          <w:p w14:paraId="10C93748" w14:textId="77777777" w:rsidR="009B2F39" w:rsidRDefault="009B2F39">
            <w:pPr>
              <w:overflowPunct/>
              <w:autoSpaceDE/>
              <w:autoSpaceDN/>
              <w:adjustRightInd/>
              <w:textAlignment w:val="auto"/>
              <w:rPr>
                <w:rFonts w:ascii="Times New Roman" w:hAnsi="Times New Roman" w:cs="Times New Roman"/>
                <w:bCs/>
                <w:sz w:val="22"/>
                <w:szCs w:val="22"/>
              </w:rPr>
            </w:pPr>
          </w:p>
          <w:p w14:paraId="60385230" w14:textId="77777777" w:rsidR="009B2F39" w:rsidRDefault="009B2F39" w:rsidP="009B2F39">
            <w:pPr>
              <w:overflowPunct/>
              <w:autoSpaceDE/>
              <w:autoSpaceDN/>
              <w:adjustRightInd/>
              <w:textAlignment w:val="auto"/>
              <w:rPr>
                <w:rFonts w:ascii="Times New Roman" w:hAnsi="Times New Roman" w:cs="Times New Roman"/>
                <w:bCs/>
                <w:sz w:val="22"/>
                <w:szCs w:val="22"/>
              </w:rPr>
            </w:pPr>
            <w:r>
              <w:rPr>
                <w:rFonts w:ascii="Times New Roman" w:hAnsi="Times New Roman" w:cs="Times New Roman"/>
                <w:bCs/>
                <w:sz w:val="22"/>
                <w:szCs w:val="22"/>
              </w:rPr>
              <w:t>A-consistently trying to learn new things, and accepting good and bad feedback.</w:t>
            </w:r>
          </w:p>
          <w:p w14:paraId="50652C17" w14:textId="77777777" w:rsidR="009B2F39" w:rsidRDefault="009B2F39" w:rsidP="009B2F39">
            <w:pPr>
              <w:overflowPunct/>
              <w:autoSpaceDE/>
              <w:autoSpaceDN/>
              <w:adjustRightInd/>
              <w:textAlignment w:val="auto"/>
              <w:rPr>
                <w:rFonts w:ascii="Times New Roman" w:hAnsi="Times New Roman" w:cs="Times New Roman"/>
                <w:bCs/>
                <w:sz w:val="22"/>
                <w:szCs w:val="22"/>
              </w:rPr>
            </w:pPr>
          </w:p>
          <w:p w14:paraId="416C8209" w14:textId="77777777" w:rsidR="009B2F39" w:rsidRDefault="009B2F39" w:rsidP="009B2F39">
            <w:pPr>
              <w:overflowPunct/>
              <w:autoSpaceDE/>
              <w:autoSpaceDN/>
              <w:adjustRightInd/>
              <w:textAlignment w:val="auto"/>
              <w:rPr>
                <w:rFonts w:ascii="Times New Roman" w:hAnsi="Times New Roman" w:cs="Times New Roman"/>
                <w:bCs/>
                <w:sz w:val="22"/>
                <w:szCs w:val="22"/>
              </w:rPr>
            </w:pPr>
            <w:r>
              <w:rPr>
                <w:rFonts w:ascii="Times New Roman" w:hAnsi="Times New Roman" w:cs="Times New Roman"/>
                <w:bCs/>
                <w:sz w:val="22"/>
                <w:szCs w:val="22"/>
              </w:rPr>
              <w:t>R-It is vital for me to be independent and efficient, as every incident means so much to the person(s) involved.</w:t>
            </w:r>
          </w:p>
          <w:p w14:paraId="6E725934" w14:textId="77777777" w:rsidR="009B2F39" w:rsidRDefault="009B2F39" w:rsidP="009B2F39">
            <w:pPr>
              <w:overflowPunct/>
              <w:autoSpaceDE/>
              <w:autoSpaceDN/>
              <w:adjustRightInd/>
              <w:textAlignment w:val="auto"/>
              <w:rPr>
                <w:rFonts w:ascii="Times New Roman" w:hAnsi="Times New Roman" w:cs="Times New Roman"/>
                <w:bCs/>
                <w:sz w:val="22"/>
                <w:szCs w:val="22"/>
              </w:rPr>
            </w:pPr>
          </w:p>
          <w:p w14:paraId="0B1EE173" w14:textId="2AF0DC24" w:rsidR="009B2F39" w:rsidRPr="009B2F39" w:rsidRDefault="009B2F39" w:rsidP="009B2F39">
            <w:pPr>
              <w:overflowPunct/>
              <w:autoSpaceDE/>
              <w:autoSpaceDN/>
              <w:adjustRightInd/>
              <w:textAlignment w:val="auto"/>
              <w:rPr>
                <w:rFonts w:ascii="Times New Roman" w:hAnsi="Times New Roman" w:cs="Times New Roman"/>
                <w:bCs/>
                <w:sz w:val="22"/>
                <w:szCs w:val="22"/>
              </w:rPr>
            </w:pPr>
            <w:r>
              <w:rPr>
                <w:rFonts w:ascii="Times New Roman" w:hAnsi="Times New Roman" w:cs="Times New Roman"/>
                <w:bCs/>
                <w:sz w:val="22"/>
                <w:szCs w:val="22"/>
              </w:rPr>
              <w:t>T- this will be ongoing and I will review if I feel more independent each month.</w:t>
            </w:r>
            <w:bookmarkStart w:id="13" w:name="_GoBack"/>
            <w:bookmarkEnd w:id="13"/>
          </w:p>
        </w:tc>
      </w:tr>
    </w:tbl>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C1F78C8" w14:textId="77777777" w:rsidR="006E6485" w:rsidRDefault="006E6485" w:rsidP="006E6485">
      <w:pPr>
        <w:keepNext/>
        <w:rPr>
          <w:b/>
          <w:sz w:val="24"/>
          <w:szCs w:val="24"/>
        </w:rPr>
      </w:pPr>
    </w:p>
    <w:p w14:paraId="3E14D4CC" w14:textId="77777777" w:rsidR="006E6485" w:rsidRDefault="006E6485" w:rsidP="006E6485">
      <w:pPr>
        <w:keepNext/>
        <w:rPr>
          <w:b/>
          <w:sz w:val="24"/>
          <w:szCs w:val="24"/>
        </w:rPr>
      </w:pPr>
    </w:p>
    <w:p w14:paraId="07F9CF9C" w14:textId="1C68AC80" w:rsidR="001B67EE" w:rsidRPr="001B67EE" w:rsidRDefault="006E6485" w:rsidP="001B67EE">
      <w:pPr>
        <w:pStyle w:val="ListParagraph"/>
        <w:numPr>
          <w:ilvl w:val="0"/>
          <w:numId w:val="6"/>
        </w:numPr>
        <w:rPr>
          <w:rStyle w:val="Hyperlink"/>
          <w:b/>
          <w:color w:val="000000"/>
        </w:rPr>
      </w:pPr>
      <w:r>
        <w:rPr>
          <w:rFonts w:ascii="Segoe UI" w:hAnsi="Segoe UI" w:cs="Segoe UI"/>
          <w:color w:val="212529"/>
          <w:shd w:val="clear" w:color="auto" w:fill="FFFFFF"/>
        </w:rPr>
        <w:t xml:space="preserve">Anxiety &amp; depression association of america. c2021. Exercise for Stress &amp; Anxiety. [Online]. [30 September 2021]. Available from: </w:t>
      </w:r>
      <w:hyperlink r:id="rId34" w:history="1">
        <w:r w:rsidRPr="00606512">
          <w:rPr>
            <w:rStyle w:val="Hyperlink"/>
            <w:rFonts w:ascii="Segoe UI" w:hAnsi="Segoe UI" w:cs="Segoe UI"/>
            <w:shd w:val="clear" w:color="auto" w:fill="FFFFFF"/>
          </w:rPr>
          <w:t>https://adaa.org/living-with-anxiety/managing-</w:t>
        </w:r>
        <w:r w:rsidRPr="00606512">
          <w:rPr>
            <w:rStyle w:val="Hyperlink"/>
            <w:rFonts w:ascii="Segoe UI" w:hAnsi="Segoe UI" w:cs="Segoe UI"/>
            <w:shd w:val="clear" w:color="auto" w:fill="FFFFFF"/>
          </w:rPr>
          <w:t>anxiety/exercise-stress-and-anxiety</w:t>
        </w:r>
      </w:hyperlink>
      <w:r w:rsidR="001B67EE">
        <w:rPr>
          <w:rStyle w:val="Hyperlink"/>
          <w:rFonts w:ascii="Segoe UI" w:hAnsi="Segoe UI" w:cs="Segoe UI"/>
          <w:shd w:val="clear" w:color="auto" w:fill="FFFFFF"/>
        </w:rPr>
        <w:t xml:space="preserve"> </w:t>
      </w:r>
    </w:p>
    <w:p w14:paraId="2EAD24C1" w14:textId="19CA9500" w:rsidR="001B67EE" w:rsidRPr="001B67EE" w:rsidRDefault="001B67EE" w:rsidP="001B67EE">
      <w:pPr>
        <w:pStyle w:val="ListParagraph"/>
        <w:numPr>
          <w:ilvl w:val="0"/>
          <w:numId w:val="6"/>
        </w:numPr>
        <w:rPr>
          <w:rFonts w:ascii="Times New Roman" w:hAnsi="Times New Roman" w:cs="Times New Roman"/>
          <w:b/>
          <w:sz w:val="22"/>
          <w:szCs w:val="22"/>
          <w:u w:val="single"/>
        </w:rPr>
      </w:pPr>
      <w:r>
        <w:rPr>
          <w:shd w:val="clear" w:color="auto" w:fill="FFFFFF"/>
        </w:rPr>
        <w:t>App.college.police.uk. 2013. </w:t>
      </w:r>
      <w:r>
        <w:rPr>
          <w:i/>
          <w:iCs/>
          <w:shd w:val="clear" w:color="auto" w:fill="FFFFFF"/>
        </w:rPr>
        <w:t>Police use of force</w:t>
      </w:r>
      <w:r>
        <w:rPr>
          <w:shd w:val="clear" w:color="auto" w:fill="FFFFFF"/>
        </w:rPr>
        <w:t xml:space="preserve">. [online] Available at: </w:t>
      </w:r>
      <w:hyperlink r:id="rId35" w:history="1">
        <w:r w:rsidRPr="00C90969">
          <w:rPr>
            <w:rStyle w:val="Hyperlink"/>
            <w:shd w:val="clear" w:color="auto" w:fill="FFFFFF"/>
          </w:rPr>
          <w:t>https://www.app.college.police.uk/app-content/public-order/core-principles-and-legislation/police-use-of-force</w:t>
        </w:r>
      </w:hyperlink>
      <w:r>
        <w:rPr>
          <w:shd w:val="clear" w:color="auto" w:fill="FFFFFF"/>
        </w:rPr>
        <w:t xml:space="preserve"> [Accessed 21 October 2021].</w:t>
      </w:r>
    </w:p>
    <w:p w14:paraId="78C9D71B" w14:textId="1BE2399C" w:rsidR="001B67EE" w:rsidRPr="001B67EE" w:rsidRDefault="001B67EE" w:rsidP="001B67EE">
      <w:pPr>
        <w:pStyle w:val="ListParagraph"/>
        <w:numPr>
          <w:ilvl w:val="0"/>
          <w:numId w:val="6"/>
        </w:numPr>
        <w:rPr>
          <w:rFonts w:ascii="Times New Roman" w:hAnsi="Times New Roman" w:cs="Times New Roman"/>
          <w:b/>
          <w:sz w:val="22"/>
          <w:szCs w:val="22"/>
          <w:u w:val="single"/>
        </w:rPr>
      </w:pPr>
      <w:r>
        <w:rPr>
          <w:shd w:val="clear" w:color="auto" w:fill="FFFFFF"/>
        </w:rPr>
        <w:t>App.college.police.uk. 2021. </w:t>
      </w:r>
      <w:r>
        <w:rPr>
          <w:i/>
          <w:iCs/>
          <w:shd w:val="clear" w:color="auto" w:fill="FFFFFF"/>
        </w:rPr>
        <w:t>National Decision Model</w:t>
      </w:r>
      <w:r>
        <w:rPr>
          <w:shd w:val="clear" w:color="auto" w:fill="FFFFFF"/>
        </w:rPr>
        <w:t xml:space="preserve">. [online] Available at: </w:t>
      </w:r>
      <w:hyperlink r:id="rId36" w:history="1">
        <w:r w:rsidRPr="00603931">
          <w:rPr>
            <w:rStyle w:val="Hyperlink"/>
            <w:shd w:val="clear" w:color="auto" w:fill="FFFFFF"/>
          </w:rPr>
          <w:t>https://www.app.college.police.uk/app-content/national-decision-model/the-national-decision-model/#:~:text=National%20Decision%20Model%201%20Application.%20The%20National%20Decision,supervisors.%20...%206%20The%20Joint%20Decision%20Model.%20</w:t>
        </w:r>
      </w:hyperlink>
      <w:r>
        <w:rPr>
          <w:shd w:val="clear" w:color="auto" w:fill="FFFFFF"/>
        </w:rPr>
        <w:t xml:space="preserve"> [Accessed 23 October 2021].</w:t>
      </w:r>
    </w:p>
    <w:p w14:paraId="4BD5D05C" w14:textId="163B446E" w:rsidR="001B67EE" w:rsidRPr="001B67EE" w:rsidRDefault="001B67EE" w:rsidP="001B67EE">
      <w:pPr>
        <w:pStyle w:val="ListParagraph"/>
        <w:numPr>
          <w:ilvl w:val="0"/>
          <w:numId w:val="6"/>
        </w:numPr>
        <w:rPr>
          <w:rFonts w:ascii="Times New Roman" w:hAnsi="Times New Roman" w:cs="Times New Roman"/>
          <w:b/>
          <w:sz w:val="22"/>
          <w:szCs w:val="22"/>
          <w:u w:val="single"/>
        </w:rPr>
      </w:pPr>
      <w:r>
        <w:rPr>
          <w:shd w:val="clear" w:color="auto" w:fill="FFFFFF"/>
        </w:rPr>
        <w:t>Asana. 2021. </w:t>
      </w:r>
      <w:r>
        <w:rPr>
          <w:i/>
          <w:iCs/>
          <w:shd w:val="clear" w:color="auto" w:fill="FFFFFF"/>
        </w:rPr>
        <w:t>19 Unconscious Bias Examples and How to Prevent Them • Asana</w:t>
      </w:r>
      <w:r>
        <w:rPr>
          <w:shd w:val="clear" w:color="auto" w:fill="FFFFFF"/>
        </w:rPr>
        <w:t xml:space="preserve">. [online] Available at: </w:t>
      </w:r>
      <w:hyperlink r:id="rId37" w:history="1">
        <w:r w:rsidRPr="00603931">
          <w:rPr>
            <w:rStyle w:val="Hyperlink"/>
            <w:shd w:val="clear" w:color="auto" w:fill="FFFFFF"/>
          </w:rPr>
          <w:t>https://asana.com/resources/unconscious-bias-examples</w:t>
        </w:r>
      </w:hyperlink>
      <w:r>
        <w:rPr>
          <w:shd w:val="clear" w:color="auto" w:fill="FFFFFF"/>
        </w:rPr>
        <w:t xml:space="preserve">  [Accessed 23 October 2021].</w:t>
      </w:r>
    </w:p>
    <w:p w14:paraId="5DE003CF" w14:textId="77777777" w:rsidR="001B67EE" w:rsidRPr="00AF1178" w:rsidRDefault="001B67EE" w:rsidP="001B67EE">
      <w:pPr>
        <w:pStyle w:val="ListParagraph"/>
        <w:numPr>
          <w:ilvl w:val="0"/>
          <w:numId w:val="6"/>
        </w:numPr>
        <w:rPr>
          <w:rFonts w:ascii="Times New Roman" w:hAnsi="Times New Roman" w:cs="Times New Roman"/>
          <w:b/>
          <w:sz w:val="22"/>
          <w:szCs w:val="22"/>
          <w:u w:val="single"/>
        </w:rPr>
      </w:pPr>
      <w:r>
        <w:rPr>
          <w:shd w:val="clear" w:color="auto" w:fill="FFFFFF"/>
        </w:rPr>
        <w:t>Box?, W., 2021. </w:t>
      </w:r>
      <w:r>
        <w:rPr>
          <w:i/>
          <w:iCs/>
          <w:shd w:val="clear" w:color="auto" w:fill="FFFFFF"/>
        </w:rPr>
        <w:t>What is the Betari/Betaris Box? | Corporate Coach Group</w:t>
      </w:r>
      <w:r>
        <w:rPr>
          <w:shd w:val="clear" w:color="auto" w:fill="FFFFFF"/>
        </w:rPr>
        <w:t xml:space="preserve">. [online] Corporate Coach Group. Available at: </w:t>
      </w:r>
      <w:hyperlink r:id="rId38" w:anchor=":~:text=The%20Betari%20box%20is%20a%20mental%20model%20that,are%20nice%20to%20you%2C%20but%20some%20are%20not" w:history="1">
        <w:r w:rsidRPr="00C90969">
          <w:rPr>
            <w:rStyle w:val="Hyperlink"/>
            <w:shd w:val="clear" w:color="auto" w:fill="FFFFFF"/>
          </w:rPr>
          <w:t>https://corporatecoachgroup.com/blog/what-is-the-betari-box#:~:text=The%20Betari%20box%20is%20a%20mental%20model%20that,are%20nice%20to%20you%2C%20but%20some%20are%20not</w:t>
        </w:r>
      </w:hyperlink>
      <w:r>
        <w:rPr>
          <w:shd w:val="clear" w:color="auto" w:fill="FFFFFF"/>
        </w:rPr>
        <w:t xml:space="preserve">  [Accessed 21 October 2021].</w:t>
      </w:r>
    </w:p>
    <w:p w14:paraId="36B9F653" w14:textId="09FCA6F2" w:rsidR="00FC7B43" w:rsidRPr="00FC7B43" w:rsidRDefault="00FC7B43" w:rsidP="00FC7B43">
      <w:pPr>
        <w:pStyle w:val="ListParagraph"/>
        <w:numPr>
          <w:ilvl w:val="0"/>
          <w:numId w:val="6"/>
        </w:numPr>
        <w:rPr>
          <w:rStyle w:val="Hyperlink"/>
          <w:b/>
          <w:color w:val="000000"/>
        </w:rPr>
      </w:pPr>
      <w:r>
        <w:rPr>
          <w:rFonts w:ascii="Segoe UI" w:hAnsi="Segoe UI" w:cs="Segoe UI"/>
          <w:color w:val="212529"/>
          <w:shd w:val="clear" w:color="auto" w:fill="FFFFFF"/>
        </w:rPr>
        <w:t xml:space="preserve">Cherry, K. 2021. Very well mind. 24th April. What Is Resilience?. [Online]. [30 September 2021]. Available from: </w:t>
      </w:r>
      <w:hyperlink r:id="rId39" w:history="1">
        <w:r w:rsidRPr="00631691">
          <w:rPr>
            <w:rStyle w:val="Hyperlink"/>
            <w:rFonts w:ascii="Segoe UI" w:hAnsi="Segoe UI" w:cs="Segoe UI"/>
            <w:shd w:val="clear" w:color="auto" w:fill="FFFFFF"/>
          </w:rPr>
          <w:t>https://www.verywellmind.com/what-is-resilience-2795059</w:t>
        </w:r>
      </w:hyperlink>
    </w:p>
    <w:p w14:paraId="3C9D4D55" w14:textId="66426390" w:rsidR="00FC7B43" w:rsidRPr="00FC7B43" w:rsidRDefault="00FC7B43" w:rsidP="00FC7B43">
      <w:pPr>
        <w:pStyle w:val="ListParagraph"/>
        <w:numPr>
          <w:ilvl w:val="0"/>
          <w:numId w:val="6"/>
        </w:numPr>
        <w:rPr>
          <w:b/>
          <w:u w:val="single"/>
        </w:rPr>
      </w:pPr>
      <w:r w:rsidRPr="00FC7B43">
        <w:rPr>
          <w:rFonts w:ascii="Times New Roman" w:hAnsi="Times New Roman" w:cs="Times New Roman"/>
          <w:sz w:val="22"/>
          <w:szCs w:val="22"/>
          <w:shd w:val="clear" w:color="auto" w:fill="FFFFFF"/>
        </w:rPr>
        <w:t>En.wikipedia.org. 2021. </w:t>
      </w:r>
      <w:r w:rsidRPr="00FC7B43">
        <w:rPr>
          <w:rFonts w:ascii="Times New Roman" w:hAnsi="Times New Roman" w:cs="Times New Roman"/>
          <w:i/>
          <w:iCs/>
          <w:sz w:val="22"/>
          <w:szCs w:val="22"/>
          <w:shd w:val="clear" w:color="auto" w:fill="FFFFFF"/>
        </w:rPr>
        <w:t>Police and Criminal Evidence Act 1984 - Wikipedia</w:t>
      </w:r>
      <w:r w:rsidRPr="00FC7B43">
        <w:rPr>
          <w:rFonts w:ascii="Times New Roman" w:hAnsi="Times New Roman" w:cs="Times New Roman"/>
          <w:sz w:val="22"/>
          <w:szCs w:val="22"/>
          <w:shd w:val="clear" w:color="auto" w:fill="FFFFFF"/>
        </w:rPr>
        <w:t xml:space="preserve">. [online] Available at: </w:t>
      </w:r>
      <w:hyperlink r:id="rId40" w:anchor=":~:text=The%20purpose%20of%20the%20Police%20and%20Criminal%20Evidence,the%20individual%20against%20the%20powers%20of%20the%20police" w:history="1">
        <w:r w:rsidRPr="00FC7B43">
          <w:rPr>
            <w:rStyle w:val="Hyperlink"/>
            <w:rFonts w:ascii="Times New Roman" w:hAnsi="Times New Roman" w:cs="Times New Roman"/>
            <w:sz w:val="22"/>
            <w:szCs w:val="22"/>
            <w:shd w:val="clear" w:color="auto" w:fill="FFFFFF"/>
          </w:rPr>
          <w:t>https://en.wikipedia.org/wiki/Police_and_Criminal_Evidence_Act_1984#:~:text=The%20purpose%20of%20the%20Police%20and%20Criminal%20Evidence,the%20individual%20against%20the%20powers%20of%20the%20police</w:t>
        </w:r>
      </w:hyperlink>
      <w:r w:rsidRPr="00FC7B43">
        <w:rPr>
          <w:rFonts w:ascii="Times New Roman" w:hAnsi="Times New Roman" w:cs="Times New Roman"/>
          <w:sz w:val="22"/>
          <w:szCs w:val="22"/>
          <w:shd w:val="clear" w:color="auto" w:fill="FFFFFF"/>
        </w:rPr>
        <w:t xml:space="preserve"> [Accessed 13 October 2021].</w:t>
      </w:r>
    </w:p>
    <w:p w14:paraId="09F6433B" w14:textId="44E05348" w:rsidR="00FC7B43" w:rsidRPr="001B67EE" w:rsidRDefault="00FC7B43" w:rsidP="00FC7B43">
      <w:pPr>
        <w:pStyle w:val="ListParagraph"/>
        <w:numPr>
          <w:ilvl w:val="0"/>
          <w:numId w:val="6"/>
        </w:numPr>
        <w:rPr>
          <w:rStyle w:val="Hyperlink"/>
          <w:b/>
          <w:color w:val="000000"/>
        </w:rPr>
      </w:pPr>
      <w:r w:rsidRPr="00FC7B43">
        <w:rPr>
          <w:rFonts w:ascii="Segoe UI" w:hAnsi="Segoe UI" w:cs="Segoe UI"/>
          <w:color w:val="212529"/>
          <w:shd w:val="clear" w:color="auto" w:fill="FFFFFF"/>
        </w:rPr>
        <w:t xml:space="preserve">Essay writing service uk. 2021. Borton's Model of Reflection. [Online]. [30 September 2021]. Available from: </w:t>
      </w:r>
      <w:hyperlink r:id="rId41" w:history="1">
        <w:r w:rsidRPr="00FC7B43">
          <w:rPr>
            <w:rStyle w:val="Hyperlink"/>
            <w:rFonts w:ascii="Segoe UI" w:hAnsi="Segoe UI" w:cs="Segoe UI"/>
            <w:shd w:val="clear" w:color="auto" w:fill="FFFFFF"/>
          </w:rPr>
          <w:t>https://essaywritingserviceuk.co.uk/advice-and-guidance/bortons-model-of-reflection</w:t>
        </w:r>
      </w:hyperlink>
    </w:p>
    <w:p w14:paraId="379286EB" w14:textId="77777777" w:rsidR="001B67EE" w:rsidRPr="00AF1178" w:rsidRDefault="001B67EE" w:rsidP="001B67EE">
      <w:pPr>
        <w:pStyle w:val="ListParagraph"/>
        <w:numPr>
          <w:ilvl w:val="0"/>
          <w:numId w:val="6"/>
        </w:numPr>
        <w:rPr>
          <w:rFonts w:ascii="Times New Roman" w:hAnsi="Times New Roman" w:cs="Times New Roman"/>
          <w:b/>
          <w:sz w:val="22"/>
          <w:szCs w:val="22"/>
          <w:u w:val="single"/>
        </w:rPr>
      </w:pPr>
      <w:r>
        <w:rPr>
          <w:shd w:val="clear" w:color="auto" w:fill="FFFFFF"/>
        </w:rPr>
        <w:t>Goodfellow, M., 2020. </w:t>
      </w:r>
      <w:r>
        <w:rPr>
          <w:i/>
          <w:iCs/>
          <w:shd w:val="clear" w:color="auto" w:fill="FFFFFF"/>
        </w:rPr>
        <w:t>Shocking figures reveal 88% of UK police officers say they've been assaulted on duty</w:t>
      </w:r>
      <w:r>
        <w:rPr>
          <w:shd w:val="clear" w:color="auto" w:fill="FFFFFF"/>
        </w:rPr>
        <w:t xml:space="preserve">. [online] LBC. Available at: </w:t>
      </w:r>
      <w:hyperlink r:id="rId42" w:history="1">
        <w:r w:rsidRPr="00C90969">
          <w:rPr>
            <w:rStyle w:val="Hyperlink"/>
            <w:shd w:val="clear" w:color="auto" w:fill="FFFFFF"/>
          </w:rPr>
          <w:t>https://www.lbc.co.uk/news/police-safety-training-review-following-unacceptable-increase-assaults</w:t>
        </w:r>
      </w:hyperlink>
      <w:r>
        <w:rPr>
          <w:shd w:val="clear" w:color="auto" w:fill="FFFFFF"/>
        </w:rPr>
        <w:t xml:space="preserve"> [Accessed 21 October 2021].</w:t>
      </w:r>
    </w:p>
    <w:p w14:paraId="787218B2" w14:textId="15CF07AE" w:rsidR="001B67EE" w:rsidRPr="001B67EE" w:rsidRDefault="001B67EE" w:rsidP="001B3732">
      <w:pPr>
        <w:pStyle w:val="ListParagraph"/>
        <w:numPr>
          <w:ilvl w:val="0"/>
          <w:numId w:val="6"/>
        </w:numPr>
        <w:rPr>
          <w:rFonts w:ascii="Times New Roman" w:hAnsi="Times New Roman" w:cs="Times New Roman"/>
          <w:b/>
          <w:sz w:val="22"/>
          <w:szCs w:val="22"/>
          <w:u w:val="single"/>
        </w:rPr>
      </w:pPr>
      <w:r w:rsidRPr="001B67EE">
        <w:rPr>
          <w:shd w:val="clear" w:color="auto" w:fill="FFFFFF"/>
        </w:rPr>
        <w:t>Hse.gov.uk. 2021. </w:t>
      </w:r>
      <w:r w:rsidRPr="001B67EE">
        <w:rPr>
          <w:i/>
          <w:iCs/>
          <w:shd w:val="clear" w:color="auto" w:fill="FFFFFF"/>
        </w:rPr>
        <w:t>Key requirements of the CPIA - Pre-Trial - Enforcement Guide (England &amp; Wales)</w:t>
      </w:r>
      <w:r w:rsidRPr="001B67EE">
        <w:rPr>
          <w:shd w:val="clear" w:color="auto" w:fill="FFFFFF"/>
        </w:rPr>
        <w:t xml:space="preserve">. [online] Available at: </w:t>
      </w:r>
      <w:hyperlink r:id="rId43" w:history="1">
        <w:r w:rsidRPr="001B67EE">
          <w:rPr>
            <w:rStyle w:val="Hyperlink"/>
            <w:shd w:val="clear" w:color="auto" w:fill="FFFFFF"/>
          </w:rPr>
          <w:t>https://www.hse.gov.uk/enforce/enforcementguide/pretrial/after-key.htm</w:t>
        </w:r>
      </w:hyperlink>
      <w:r w:rsidRPr="001B67EE">
        <w:rPr>
          <w:shd w:val="clear" w:color="auto" w:fill="FFFFFF"/>
        </w:rPr>
        <w:t xml:space="preserve">  [Accessed 23 October 2021].</w:t>
      </w:r>
    </w:p>
    <w:p w14:paraId="31873680" w14:textId="201ECB1C" w:rsidR="001B67EE" w:rsidRPr="001B67EE" w:rsidRDefault="001B67EE" w:rsidP="001B67EE">
      <w:pPr>
        <w:pStyle w:val="ListParagraph"/>
        <w:numPr>
          <w:ilvl w:val="0"/>
          <w:numId w:val="6"/>
        </w:numPr>
        <w:rPr>
          <w:rFonts w:ascii="Times New Roman" w:hAnsi="Times New Roman" w:cs="Times New Roman"/>
          <w:b/>
          <w:sz w:val="22"/>
          <w:szCs w:val="22"/>
          <w:u w:val="single"/>
        </w:rPr>
      </w:pPr>
      <w:r>
        <w:rPr>
          <w:shd w:val="clear" w:color="auto" w:fill="FFFFFF"/>
        </w:rPr>
        <w:t>Leadershipsuccess.co. 2021. </w:t>
      </w:r>
      <w:r>
        <w:rPr>
          <w:i/>
          <w:iCs/>
          <w:shd w:val="clear" w:color="auto" w:fill="FFFFFF"/>
        </w:rPr>
        <w:t>Conflict Management - Active listening</w:t>
      </w:r>
      <w:r>
        <w:rPr>
          <w:shd w:val="clear" w:color="auto" w:fill="FFFFFF"/>
        </w:rPr>
        <w:t xml:space="preserve">. [online] Available at: </w:t>
      </w:r>
      <w:hyperlink r:id="rId44" w:anchor=":~:text=Active%20listening%20is%20the%20process%20of%20listening%20and,helps%20you%20to%20develop%20better%20options%20for%20resolution" w:history="1">
        <w:r w:rsidRPr="00C90969">
          <w:rPr>
            <w:rStyle w:val="Hyperlink"/>
            <w:shd w:val="clear" w:color="auto" w:fill="FFFFFF"/>
          </w:rPr>
          <w:t>https://www.leadershipsuccess.co/conflict-management/active-listening#:~:text=Active%20listening%20is%20the%20process%20of%20listening%20and,helps%20you%20to%20develop%20better%20options%20for%20resolution</w:t>
        </w:r>
      </w:hyperlink>
      <w:r>
        <w:rPr>
          <w:shd w:val="clear" w:color="auto" w:fill="FFFFFF"/>
        </w:rPr>
        <w:t xml:space="preserve"> [Accessed 21 October 2021].</w:t>
      </w:r>
    </w:p>
    <w:p w14:paraId="1FAB6708" w14:textId="77777777" w:rsidR="001B67EE" w:rsidRPr="006E6485" w:rsidRDefault="001B67EE" w:rsidP="001B67EE">
      <w:pPr>
        <w:pStyle w:val="ListParagraph"/>
        <w:numPr>
          <w:ilvl w:val="0"/>
          <w:numId w:val="6"/>
        </w:numPr>
        <w:rPr>
          <w:rFonts w:ascii="Times New Roman" w:hAnsi="Times New Roman" w:cs="Times New Roman"/>
          <w:b/>
          <w:sz w:val="22"/>
          <w:szCs w:val="22"/>
          <w:u w:val="single"/>
        </w:rPr>
      </w:pPr>
      <w:r>
        <w:rPr>
          <w:shd w:val="clear" w:color="auto" w:fill="FFFFFF"/>
        </w:rPr>
        <w:t>NSPCC Learning. 2021. </w:t>
      </w:r>
      <w:r>
        <w:rPr>
          <w:i/>
          <w:iCs/>
          <w:shd w:val="clear" w:color="auto" w:fill="FFFFFF"/>
        </w:rPr>
        <w:t>Statistics on child sexual abuse | NSPCC Learning</w:t>
      </w:r>
      <w:r>
        <w:rPr>
          <w:shd w:val="clear" w:color="auto" w:fill="FFFFFF"/>
        </w:rPr>
        <w:t xml:space="preserve">. [online] Available at: </w:t>
      </w:r>
      <w:hyperlink r:id="rId45" w:history="1">
        <w:r w:rsidRPr="00C90969">
          <w:rPr>
            <w:rStyle w:val="Hyperlink"/>
            <w:shd w:val="clear" w:color="auto" w:fill="FFFFFF"/>
          </w:rPr>
          <w:t>https://learning.nspcc.org.uk/research-resources/statistics-briefings/child-sexual-abuse</w:t>
        </w:r>
      </w:hyperlink>
      <w:r>
        <w:rPr>
          <w:shd w:val="clear" w:color="auto" w:fill="FFFFFF"/>
        </w:rPr>
        <w:t xml:space="preserve"> [Accessed 21 October 2021].</w:t>
      </w:r>
    </w:p>
    <w:p w14:paraId="38028B19" w14:textId="77777777" w:rsidR="001B67EE" w:rsidRPr="009112D9" w:rsidRDefault="001B67EE" w:rsidP="001B67EE">
      <w:pPr>
        <w:pStyle w:val="ListParagraph"/>
        <w:numPr>
          <w:ilvl w:val="0"/>
          <w:numId w:val="6"/>
        </w:numPr>
        <w:rPr>
          <w:rFonts w:ascii="Times New Roman" w:hAnsi="Times New Roman" w:cs="Times New Roman"/>
          <w:b/>
          <w:sz w:val="22"/>
          <w:szCs w:val="22"/>
          <w:u w:val="single"/>
        </w:rPr>
      </w:pPr>
      <w:r>
        <w:rPr>
          <w:shd w:val="clear" w:color="auto" w:fill="FFFFFF"/>
        </w:rPr>
        <w:t>Ons.gov.uk. 2021. </w:t>
      </w:r>
      <w:r>
        <w:rPr>
          <w:i/>
          <w:iCs/>
          <w:shd w:val="clear" w:color="auto" w:fill="FFFFFF"/>
        </w:rPr>
        <w:t>Sexual offences in England and Wales overview - Office for National Statistics</w:t>
      </w:r>
      <w:r>
        <w:rPr>
          <w:shd w:val="clear" w:color="auto" w:fill="FFFFFF"/>
        </w:rPr>
        <w:t xml:space="preserve">. [online] Available at: </w:t>
      </w:r>
      <w:hyperlink r:id="rId46" w:history="1">
        <w:r w:rsidRPr="00C90969">
          <w:rPr>
            <w:rStyle w:val="Hyperlink"/>
            <w:shd w:val="clear" w:color="auto" w:fill="FFFFFF"/>
          </w:rPr>
          <w:t>https://www.ons.gov.uk/peoplepopulationandcommunity/crimeandjustice/bulletins/sexualoffencesinenglandandwalesoverview/march2020</w:t>
        </w:r>
      </w:hyperlink>
      <w:r>
        <w:rPr>
          <w:shd w:val="clear" w:color="auto" w:fill="FFFFFF"/>
        </w:rPr>
        <w:t xml:space="preserve"> [Accessed 21 October 2021].</w:t>
      </w:r>
    </w:p>
    <w:p w14:paraId="4A5D65EC" w14:textId="77777777" w:rsidR="001B67EE" w:rsidRPr="009750F5" w:rsidRDefault="001B67EE" w:rsidP="001B67EE">
      <w:pPr>
        <w:pStyle w:val="ListParagraph"/>
        <w:numPr>
          <w:ilvl w:val="0"/>
          <w:numId w:val="6"/>
        </w:numPr>
        <w:rPr>
          <w:rFonts w:ascii="Times New Roman" w:hAnsi="Times New Roman" w:cs="Times New Roman"/>
          <w:b/>
          <w:sz w:val="22"/>
          <w:szCs w:val="22"/>
          <w:u w:val="single"/>
        </w:rPr>
      </w:pPr>
      <w:r w:rsidRPr="003D7520">
        <w:rPr>
          <w:rFonts w:ascii="Times New Roman" w:hAnsi="Times New Roman" w:cs="Times New Roman"/>
          <w:sz w:val="22"/>
          <w:szCs w:val="22"/>
          <w:shd w:val="clear" w:color="auto" w:fill="FFFFFF"/>
        </w:rPr>
        <w:lastRenderedPageBreak/>
        <w:t>Pearce, D., 2014. [online] Assets.publishing</w:t>
      </w:r>
      <w:r>
        <w:rPr>
          <w:rFonts w:ascii="Times New Roman" w:hAnsi="Times New Roman" w:cs="Times New Roman"/>
          <w:sz w:val="22"/>
          <w:szCs w:val="22"/>
          <w:shd w:val="clear" w:color="auto" w:fill="FFFFFF"/>
        </w:rPr>
        <w:t xml:space="preserve">.service.gov.uk. Available at: </w:t>
      </w:r>
      <w:hyperlink r:id="rId47" w:history="1">
        <w:r w:rsidRPr="00606512">
          <w:rPr>
            <w:rStyle w:val="Hyperlink"/>
            <w:rFonts w:ascii="Times New Roman" w:hAnsi="Times New Roman" w:cs="Times New Roman"/>
            <w:sz w:val="22"/>
            <w:szCs w:val="22"/>
            <w:shd w:val="clear" w:color="auto" w:fill="FFFFFF"/>
          </w:rPr>
          <w:t>https://assets.publishing.service.gov.uk/government/uploads/system/uploads/attachment_data/file/341650/Code_of_Ethics_2014_FINAL_July14.pdf</w:t>
        </w:r>
      </w:hyperlink>
      <w:r>
        <w:rPr>
          <w:rFonts w:ascii="Times New Roman" w:hAnsi="Times New Roman" w:cs="Times New Roman"/>
          <w:sz w:val="22"/>
          <w:szCs w:val="22"/>
          <w:shd w:val="clear" w:color="auto" w:fill="FFFFFF"/>
        </w:rPr>
        <w:t xml:space="preserve"> </w:t>
      </w:r>
      <w:r w:rsidRPr="003D7520">
        <w:rPr>
          <w:rFonts w:ascii="Times New Roman" w:hAnsi="Times New Roman" w:cs="Times New Roman"/>
          <w:sz w:val="22"/>
          <w:szCs w:val="22"/>
          <w:shd w:val="clear" w:color="auto" w:fill="FFFFFF"/>
        </w:rPr>
        <w:t xml:space="preserve"> [Accessed 13 October 2021].</w:t>
      </w:r>
    </w:p>
    <w:p w14:paraId="08832959" w14:textId="77777777" w:rsidR="001B67EE" w:rsidRPr="00FC7B43" w:rsidRDefault="001B67EE" w:rsidP="001B67EE">
      <w:pPr>
        <w:pStyle w:val="ListParagraph"/>
        <w:numPr>
          <w:ilvl w:val="0"/>
          <w:numId w:val="6"/>
        </w:numPr>
        <w:rPr>
          <w:rFonts w:ascii="Times New Roman" w:hAnsi="Times New Roman" w:cs="Times New Roman"/>
          <w:b/>
          <w:sz w:val="22"/>
          <w:szCs w:val="22"/>
          <w:u w:val="single"/>
        </w:rPr>
      </w:pPr>
      <w:r>
        <w:rPr>
          <w:shd w:val="clear" w:color="auto" w:fill="FFFFFF"/>
        </w:rPr>
        <w:t xml:space="preserve">Study.cardiffmet.ac.uk. 2021. [online] Available at: </w:t>
      </w:r>
      <w:hyperlink r:id="rId48" w:history="1">
        <w:r w:rsidRPr="00603931">
          <w:rPr>
            <w:rStyle w:val="Hyperlink"/>
            <w:shd w:val="clear" w:color="auto" w:fill="FFFFFF"/>
          </w:rPr>
          <w:t>https://study.cardiffmet.ac.uk/AcSkills/Documents/Guides/AS_Guide_Reflective_writing_Kolb.pdf</w:t>
        </w:r>
      </w:hyperlink>
      <w:r>
        <w:rPr>
          <w:shd w:val="clear" w:color="auto" w:fill="FFFFFF"/>
        </w:rPr>
        <w:t xml:space="preserve">  [Accessed 23 October 2021].</w:t>
      </w:r>
    </w:p>
    <w:p w14:paraId="58D49FC4" w14:textId="104027B0" w:rsidR="006E6485" w:rsidRPr="003D7520" w:rsidRDefault="001B67EE" w:rsidP="00FC7B43">
      <w:pPr>
        <w:pStyle w:val="ListParagraph"/>
        <w:numPr>
          <w:ilvl w:val="0"/>
          <w:numId w:val="6"/>
        </w:numPr>
        <w:rPr>
          <w:rFonts w:ascii="Times New Roman" w:hAnsi="Times New Roman" w:cs="Times New Roman"/>
          <w:color w:val="auto"/>
          <w:sz w:val="22"/>
          <w:szCs w:val="22"/>
          <w:u w:val="single"/>
        </w:rPr>
      </w:pPr>
      <w:r>
        <w:rPr>
          <w:rFonts w:ascii="Times New Roman" w:hAnsi="Times New Roman" w:cs="Times New Roman"/>
          <w:color w:val="auto"/>
          <w:sz w:val="22"/>
          <w:szCs w:val="22"/>
          <w:shd w:val="clear" w:color="auto" w:fill="FFFFFF"/>
        </w:rPr>
        <w:t>T</w:t>
      </w:r>
      <w:r w:rsidR="006E6485" w:rsidRPr="003D7520">
        <w:rPr>
          <w:rFonts w:ascii="Times New Roman" w:hAnsi="Times New Roman" w:cs="Times New Roman"/>
          <w:color w:val="auto"/>
          <w:sz w:val="22"/>
          <w:szCs w:val="22"/>
          <w:shd w:val="clear" w:color="auto" w:fill="FFFFFF"/>
        </w:rPr>
        <w:t>he University of Edinburgh. 2020. </w:t>
      </w:r>
      <w:r w:rsidR="006E6485" w:rsidRPr="003D7520">
        <w:rPr>
          <w:rFonts w:ascii="Times New Roman" w:hAnsi="Times New Roman" w:cs="Times New Roman"/>
          <w:i/>
          <w:iCs/>
          <w:color w:val="auto"/>
          <w:sz w:val="22"/>
          <w:szCs w:val="22"/>
          <w:shd w:val="clear" w:color="auto" w:fill="FFFFFF"/>
        </w:rPr>
        <w:t>Gibbs' Reflective Cycle</w:t>
      </w:r>
      <w:r w:rsidR="006E6485">
        <w:rPr>
          <w:rFonts w:ascii="Times New Roman" w:hAnsi="Times New Roman" w:cs="Times New Roman"/>
          <w:color w:val="auto"/>
          <w:sz w:val="22"/>
          <w:szCs w:val="22"/>
          <w:shd w:val="clear" w:color="auto" w:fill="FFFFFF"/>
        </w:rPr>
        <w:t xml:space="preserve">. [online] Available at:  </w:t>
      </w:r>
      <w:hyperlink r:id="rId49" w:history="1">
        <w:r w:rsidR="006E6485" w:rsidRPr="00606512">
          <w:rPr>
            <w:rStyle w:val="Hyperlink"/>
            <w:rFonts w:ascii="Times New Roman" w:hAnsi="Times New Roman" w:cs="Times New Roman"/>
            <w:sz w:val="22"/>
            <w:szCs w:val="22"/>
            <w:shd w:val="clear" w:color="auto" w:fill="FFFFFF"/>
          </w:rPr>
          <w:t>https://www.ed.ac.uk/reflection/reflectors-toolkit/reflecting-on-experience/gibbs-reflective-cycle</w:t>
        </w:r>
      </w:hyperlink>
      <w:r w:rsidR="006E6485" w:rsidRPr="003D7520">
        <w:rPr>
          <w:rFonts w:ascii="Times New Roman" w:hAnsi="Times New Roman" w:cs="Times New Roman"/>
          <w:color w:val="auto"/>
          <w:sz w:val="22"/>
          <w:szCs w:val="22"/>
          <w:shd w:val="clear" w:color="auto" w:fill="FFFFFF"/>
        </w:rPr>
        <w:t xml:space="preserve"> [Accessed 13 October 2021].</w:t>
      </w:r>
    </w:p>
    <w:p w14:paraId="4836EBCE" w14:textId="49A79038" w:rsidR="006E6485" w:rsidRPr="006E6485" w:rsidRDefault="006E6485" w:rsidP="00FC7B43">
      <w:pPr>
        <w:pStyle w:val="ListParagraph"/>
        <w:numPr>
          <w:ilvl w:val="0"/>
          <w:numId w:val="6"/>
        </w:numPr>
        <w:rPr>
          <w:rFonts w:ascii="Times New Roman" w:hAnsi="Times New Roman" w:cs="Times New Roman"/>
          <w:b/>
          <w:sz w:val="22"/>
          <w:szCs w:val="22"/>
          <w:u w:val="single"/>
        </w:rPr>
      </w:pPr>
      <w:r>
        <w:rPr>
          <w:shd w:val="clear" w:color="auto" w:fill="FFFFFF"/>
        </w:rPr>
        <w:t>White, W., 2017. </w:t>
      </w:r>
      <w:r>
        <w:rPr>
          <w:i/>
          <w:iCs/>
          <w:shd w:val="clear" w:color="auto" w:fill="FFFFFF"/>
        </w:rPr>
        <w:t>Why There Is So Much Conflict in the World and What We Can Do About It</w:t>
      </w:r>
      <w:r>
        <w:rPr>
          <w:shd w:val="clear" w:color="auto" w:fill="FFFFFF"/>
        </w:rPr>
        <w:t xml:space="preserve">. [online] Weswhite.net. Available at: </w:t>
      </w:r>
      <w:hyperlink r:id="rId50" w:history="1">
        <w:r w:rsidRPr="00C90969">
          <w:rPr>
            <w:rStyle w:val="Hyperlink"/>
            <w:shd w:val="clear" w:color="auto" w:fill="FFFFFF"/>
          </w:rPr>
          <w:t>https://www.weswhite.net/2017/05/why-there-is-so-much-conflict-in-the-world-and-how-to-fix-it</w:t>
        </w:r>
      </w:hyperlink>
      <w:r>
        <w:rPr>
          <w:shd w:val="clear" w:color="auto" w:fill="FFFFFF"/>
        </w:rPr>
        <w:t xml:space="preserve">  [Accessed 21 October 2021].</w:t>
      </w:r>
    </w:p>
    <w:p w14:paraId="1BD4A5FE" w14:textId="0B7888F3" w:rsidR="001B67EE" w:rsidRDefault="001B67EE" w:rsidP="001B67EE">
      <w:pPr>
        <w:rPr>
          <w:rFonts w:ascii="Times New Roman" w:hAnsi="Times New Roman" w:cs="Times New Roman"/>
          <w:b/>
          <w:sz w:val="22"/>
          <w:szCs w:val="22"/>
          <w:u w:val="single"/>
        </w:rPr>
      </w:pPr>
    </w:p>
    <w:p w14:paraId="2A2A8F45" w14:textId="75DCB5CC" w:rsidR="001B67EE" w:rsidRDefault="001B67EE" w:rsidP="001B67EE">
      <w:pPr>
        <w:rPr>
          <w:rFonts w:ascii="Times New Roman" w:hAnsi="Times New Roman" w:cs="Times New Roman"/>
          <w:b/>
          <w:sz w:val="22"/>
          <w:szCs w:val="22"/>
          <w:u w:val="single"/>
        </w:rPr>
      </w:pPr>
    </w:p>
    <w:p w14:paraId="2F373BB6" w14:textId="17E71E2D" w:rsidR="001B67EE" w:rsidRDefault="001B67EE" w:rsidP="001B67EE">
      <w:pPr>
        <w:rPr>
          <w:rFonts w:ascii="Times New Roman" w:hAnsi="Times New Roman" w:cs="Times New Roman"/>
          <w:b/>
          <w:sz w:val="22"/>
          <w:szCs w:val="22"/>
          <w:u w:val="single"/>
        </w:rPr>
      </w:pPr>
    </w:p>
    <w:p w14:paraId="187D60AB" w14:textId="260466EF" w:rsidR="001B67EE" w:rsidRDefault="001B67EE" w:rsidP="001B67EE">
      <w:pPr>
        <w:rPr>
          <w:rFonts w:ascii="Times New Roman" w:hAnsi="Times New Roman" w:cs="Times New Roman"/>
          <w:b/>
          <w:sz w:val="22"/>
          <w:szCs w:val="22"/>
          <w:u w:val="single"/>
        </w:rPr>
      </w:pPr>
    </w:p>
    <w:p w14:paraId="11EDB3B9" w14:textId="0C36B3A7" w:rsidR="001B67EE" w:rsidRDefault="001B67EE" w:rsidP="001B67EE">
      <w:pPr>
        <w:rPr>
          <w:rFonts w:ascii="Times New Roman" w:hAnsi="Times New Roman" w:cs="Times New Roman"/>
          <w:b/>
          <w:sz w:val="22"/>
          <w:szCs w:val="22"/>
          <w:u w:val="single"/>
        </w:rPr>
      </w:pPr>
    </w:p>
    <w:p w14:paraId="2996D454" w14:textId="262CD84F" w:rsidR="001B67EE" w:rsidRDefault="001B67EE" w:rsidP="001B67EE">
      <w:pPr>
        <w:rPr>
          <w:rFonts w:ascii="Times New Roman" w:hAnsi="Times New Roman" w:cs="Times New Roman"/>
          <w:b/>
          <w:sz w:val="22"/>
          <w:szCs w:val="22"/>
          <w:u w:val="single"/>
        </w:rPr>
      </w:pPr>
    </w:p>
    <w:p w14:paraId="21731C67" w14:textId="2DD37DEC" w:rsidR="001B67EE" w:rsidRDefault="001B67EE" w:rsidP="001B67EE">
      <w:pPr>
        <w:rPr>
          <w:rFonts w:ascii="Times New Roman" w:hAnsi="Times New Roman" w:cs="Times New Roman"/>
          <w:b/>
          <w:sz w:val="22"/>
          <w:szCs w:val="22"/>
          <w:u w:val="single"/>
        </w:rPr>
      </w:pPr>
    </w:p>
    <w:p w14:paraId="259284B4" w14:textId="18106610" w:rsidR="001B67EE" w:rsidRDefault="001B67EE" w:rsidP="001B67EE">
      <w:pPr>
        <w:rPr>
          <w:rFonts w:ascii="Times New Roman" w:hAnsi="Times New Roman" w:cs="Times New Roman"/>
          <w:b/>
          <w:sz w:val="22"/>
          <w:szCs w:val="22"/>
          <w:u w:val="single"/>
        </w:rPr>
      </w:pPr>
    </w:p>
    <w:p w14:paraId="482832C1" w14:textId="6ACCA932" w:rsidR="001B67EE" w:rsidRDefault="001B67EE" w:rsidP="001B67EE">
      <w:pPr>
        <w:rPr>
          <w:rFonts w:ascii="Times New Roman" w:hAnsi="Times New Roman" w:cs="Times New Roman"/>
          <w:b/>
          <w:sz w:val="22"/>
          <w:szCs w:val="22"/>
          <w:u w:val="single"/>
        </w:rPr>
      </w:pPr>
    </w:p>
    <w:p w14:paraId="4883D61B" w14:textId="5B89CDCF" w:rsidR="001B67EE" w:rsidRDefault="001B67EE" w:rsidP="001B67EE">
      <w:pPr>
        <w:rPr>
          <w:rFonts w:ascii="Times New Roman" w:hAnsi="Times New Roman" w:cs="Times New Roman"/>
          <w:b/>
          <w:sz w:val="22"/>
          <w:szCs w:val="22"/>
          <w:u w:val="single"/>
        </w:rPr>
      </w:pPr>
    </w:p>
    <w:p w14:paraId="50A9781B" w14:textId="066B3E8C" w:rsidR="001B67EE" w:rsidRDefault="001B67EE" w:rsidP="001B67EE">
      <w:pPr>
        <w:rPr>
          <w:rFonts w:ascii="Times New Roman" w:hAnsi="Times New Roman" w:cs="Times New Roman"/>
          <w:b/>
          <w:sz w:val="22"/>
          <w:szCs w:val="22"/>
          <w:u w:val="single"/>
        </w:rPr>
      </w:pPr>
    </w:p>
    <w:p w14:paraId="5B4B3CF3" w14:textId="6E940508" w:rsidR="001B67EE" w:rsidRDefault="001B67EE" w:rsidP="001B67EE">
      <w:pPr>
        <w:rPr>
          <w:rFonts w:ascii="Times New Roman" w:hAnsi="Times New Roman" w:cs="Times New Roman"/>
          <w:b/>
          <w:sz w:val="22"/>
          <w:szCs w:val="22"/>
          <w:u w:val="single"/>
        </w:rPr>
      </w:pPr>
    </w:p>
    <w:p w14:paraId="3F9202E9" w14:textId="0F695416" w:rsidR="001B67EE" w:rsidRDefault="001B67EE" w:rsidP="001B67EE">
      <w:pPr>
        <w:rPr>
          <w:rFonts w:ascii="Times New Roman" w:hAnsi="Times New Roman" w:cs="Times New Roman"/>
          <w:b/>
          <w:sz w:val="22"/>
          <w:szCs w:val="22"/>
          <w:u w:val="single"/>
        </w:rPr>
      </w:pPr>
    </w:p>
    <w:p w14:paraId="56CB8CC2" w14:textId="05C64615" w:rsidR="001B67EE" w:rsidRDefault="001B67EE" w:rsidP="001B67EE">
      <w:pPr>
        <w:rPr>
          <w:rFonts w:ascii="Times New Roman" w:hAnsi="Times New Roman" w:cs="Times New Roman"/>
          <w:b/>
          <w:sz w:val="22"/>
          <w:szCs w:val="22"/>
          <w:u w:val="single"/>
        </w:rPr>
      </w:pPr>
    </w:p>
    <w:p w14:paraId="227B51E5" w14:textId="4F3A7B8A" w:rsidR="001E3706" w:rsidRDefault="001E3706" w:rsidP="001B67EE">
      <w:pPr>
        <w:rPr>
          <w:rFonts w:ascii="Times New Roman" w:hAnsi="Times New Roman" w:cs="Times New Roman"/>
          <w:b/>
          <w:sz w:val="22"/>
          <w:szCs w:val="22"/>
          <w:u w:val="single"/>
        </w:rPr>
      </w:pPr>
    </w:p>
    <w:p w14:paraId="11A2357A" w14:textId="3F287B65" w:rsidR="001E3706" w:rsidRDefault="001E3706" w:rsidP="001B67EE">
      <w:pPr>
        <w:rPr>
          <w:rFonts w:ascii="Times New Roman" w:hAnsi="Times New Roman" w:cs="Times New Roman"/>
          <w:b/>
          <w:sz w:val="22"/>
          <w:szCs w:val="22"/>
          <w:u w:val="single"/>
        </w:rPr>
      </w:pPr>
    </w:p>
    <w:p w14:paraId="0F12B3A0" w14:textId="3130DBCF" w:rsidR="001E3706" w:rsidRDefault="001E3706" w:rsidP="001B67EE">
      <w:pPr>
        <w:rPr>
          <w:rFonts w:ascii="Times New Roman" w:hAnsi="Times New Roman" w:cs="Times New Roman"/>
          <w:b/>
          <w:sz w:val="22"/>
          <w:szCs w:val="22"/>
          <w:u w:val="single"/>
        </w:rPr>
      </w:pPr>
    </w:p>
    <w:p w14:paraId="3A6D5935" w14:textId="07398447" w:rsidR="001E3706" w:rsidRDefault="001E3706" w:rsidP="001B67EE">
      <w:pPr>
        <w:rPr>
          <w:rFonts w:ascii="Times New Roman" w:hAnsi="Times New Roman" w:cs="Times New Roman"/>
          <w:b/>
          <w:sz w:val="22"/>
          <w:szCs w:val="22"/>
          <w:u w:val="single"/>
        </w:rPr>
      </w:pPr>
    </w:p>
    <w:p w14:paraId="44943C48" w14:textId="5FEE0A98" w:rsidR="001E3706" w:rsidRDefault="001E3706" w:rsidP="001B67EE">
      <w:pPr>
        <w:rPr>
          <w:rFonts w:ascii="Times New Roman" w:hAnsi="Times New Roman" w:cs="Times New Roman"/>
          <w:b/>
          <w:sz w:val="22"/>
          <w:szCs w:val="22"/>
          <w:u w:val="single"/>
        </w:rPr>
      </w:pPr>
    </w:p>
    <w:p w14:paraId="4A195318" w14:textId="6CABFBDE" w:rsidR="001E3706" w:rsidRDefault="001E3706" w:rsidP="001B67EE">
      <w:pPr>
        <w:rPr>
          <w:rFonts w:ascii="Times New Roman" w:hAnsi="Times New Roman" w:cs="Times New Roman"/>
          <w:b/>
          <w:sz w:val="22"/>
          <w:szCs w:val="22"/>
          <w:u w:val="single"/>
        </w:rPr>
      </w:pPr>
    </w:p>
    <w:p w14:paraId="1CEA65C4" w14:textId="433102C9" w:rsidR="001E3706" w:rsidRDefault="001E3706" w:rsidP="001B67EE">
      <w:pPr>
        <w:rPr>
          <w:rFonts w:ascii="Times New Roman" w:hAnsi="Times New Roman" w:cs="Times New Roman"/>
          <w:b/>
          <w:sz w:val="22"/>
          <w:szCs w:val="22"/>
          <w:u w:val="single"/>
        </w:rPr>
      </w:pPr>
    </w:p>
    <w:p w14:paraId="4A449E67" w14:textId="4AC9D839" w:rsidR="001E3706" w:rsidRDefault="001E3706" w:rsidP="001B67EE">
      <w:pPr>
        <w:rPr>
          <w:rFonts w:ascii="Times New Roman" w:hAnsi="Times New Roman" w:cs="Times New Roman"/>
          <w:b/>
          <w:sz w:val="22"/>
          <w:szCs w:val="22"/>
          <w:u w:val="single"/>
        </w:rPr>
      </w:pPr>
    </w:p>
    <w:p w14:paraId="3C78CDDC" w14:textId="21CB852B" w:rsidR="001E3706" w:rsidRDefault="001E3706" w:rsidP="001B67EE">
      <w:pPr>
        <w:rPr>
          <w:rFonts w:ascii="Times New Roman" w:hAnsi="Times New Roman" w:cs="Times New Roman"/>
          <w:b/>
          <w:sz w:val="22"/>
          <w:szCs w:val="22"/>
          <w:u w:val="single"/>
        </w:rPr>
      </w:pPr>
    </w:p>
    <w:p w14:paraId="17C07CEB" w14:textId="5B16F942" w:rsidR="001E3706" w:rsidRDefault="001E3706" w:rsidP="001B67EE">
      <w:pPr>
        <w:rPr>
          <w:rFonts w:ascii="Times New Roman" w:hAnsi="Times New Roman" w:cs="Times New Roman"/>
          <w:b/>
          <w:sz w:val="22"/>
          <w:szCs w:val="22"/>
          <w:u w:val="single"/>
        </w:rPr>
      </w:pPr>
    </w:p>
    <w:p w14:paraId="1B6530F2" w14:textId="146EF3D6" w:rsidR="001E3706" w:rsidRDefault="001E3706" w:rsidP="001B67EE">
      <w:pPr>
        <w:rPr>
          <w:rFonts w:ascii="Times New Roman" w:hAnsi="Times New Roman" w:cs="Times New Roman"/>
          <w:b/>
          <w:sz w:val="22"/>
          <w:szCs w:val="22"/>
          <w:u w:val="single"/>
        </w:rPr>
      </w:pPr>
    </w:p>
    <w:p w14:paraId="7F8D0ACA" w14:textId="31AEBDE8" w:rsidR="001E3706" w:rsidRDefault="001E3706" w:rsidP="001B67EE">
      <w:pPr>
        <w:rPr>
          <w:rFonts w:ascii="Times New Roman" w:hAnsi="Times New Roman" w:cs="Times New Roman"/>
          <w:b/>
          <w:sz w:val="22"/>
          <w:szCs w:val="22"/>
          <w:u w:val="single"/>
        </w:rPr>
      </w:pPr>
    </w:p>
    <w:p w14:paraId="17B82E06" w14:textId="1F71030C" w:rsidR="001E3706" w:rsidRDefault="001E3706" w:rsidP="001B67EE">
      <w:pPr>
        <w:rPr>
          <w:rFonts w:ascii="Times New Roman" w:hAnsi="Times New Roman" w:cs="Times New Roman"/>
          <w:b/>
          <w:sz w:val="22"/>
          <w:szCs w:val="22"/>
          <w:u w:val="single"/>
        </w:rPr>
      </w:pPr>
    </w:p>
    <w:p w14:paraId="4D8EB687" w14:textId="5D922E6A" w:rsidR="001E3706" w:rsidRDefault="001E3706" w:rsidP="001B67EE">
      <w:pPr>
        <w:rPr>
          <w:rFonts w:ascii="Times New Roman" w:hAnsi="Times New Roman" w:cs="Times New Roman"/>
          <w:b/>
          <w:sz w:val="22"/>
          <w:szCs w:val="22"/>
          <w:u w:val="single"/>
        </w:rPr>
      </w:pPr>
    </w:p>
    <w:p w14:paraId="4C0B8E5F" w14:textId="4C256A40" w:rsidR="001E3706" w:rsidRDefault="001E3706" w:rsidP="001B67EE">
      <w:pPr>
        <w:rPr>
          <w:rFonts w:ascii="Times New Roman" w:hAnsi="Times New Roman" w:cs="Times New Roman"/>
          <w:b/>
          <w:sz w:val="22"/>
          <w:szCs w:val="22"/>
          <w:u w:val="single"/>
        </w:rPr>
      </w:pPr>
    </w:p>
    <w:p w14:paraId="526A0080" w14:textId="5059A9BA" w:rsidR="001E3706" w:rsidRDefault="001E3706" w:rsidP="001B67EE">
      <w:pPr>
        <w:rPr>
          <w:rFonts w:ascii="Times New Roman" w:hAnsi="Times New Roman" w:cs="Times New Roman"/>
          <w:b/>
          <w:sz w:val="22"/>
          <w:szCs w:val="22"/>
          <w:u w:val="single"/>
        </w:rPr>
      </w:pPr>
    </w:p>
    <w:p w14:paraId="1AD12D3F" w14:textId="70AF683A" w:rsidR="001E3706" w:rsidRDefault="001E3706" w:rsidP="001B67EE">
      <w:pPr>
        <w:rPr>
          <w:rFonts w:ascii="Times New Roman" w:hAnsi="Times New Roman" w:cs="Times New Roman"/>
          <w:b/>
          <w:sz w:val="22"/>
          <w:szCs w:val="22"/>
          <w:u w:val="single"/>
        </w:rPr>
      </w:pPr>
    </w:p>
    <w:p w14:paraId="143E657F" w14:textId="0D045AC1" w:rsidR="001E3706" w:rsidRDefault="001E3706" w:rsidP="001B67EE">
      <w:pPr>
        <w:rPr>
          <w:rFonts w:ascii="Times New Roman" w:hAnsi="Times New Roman" w:cs="Times New Roman"/>
          <w:b/>
          <w:sz w:val="22"/>
          <w:szCs w:val="22"/>
          <w:u w:val="single"/>
        </w:rPr>
      </w:pPr>
    </w:p>
    <w:p w14:paraId="7B1A4419" w14:textId="12F7F70C" w:rsidR="001E3706" w:rsidRDefault="001E3706" w:rsidP="001B67EE">
      <w:pPr>
        <w:rPr>
          <w:rFonts w:ascii="Times New Roman" w:hAnsi="Times New Roman" w:cs="Times New Roman"/>
          <w:b/>
          <w:sz w:val="22"/>
          <w:szCs w:val="22"/>
          <w:u w:val="single"/>
        </w:rPr>
      </w:pPr>
    </w:p>
    <w:p w14:paraId="4DCD42ED" w14:textId="7A28CF04" w:rsidR="001E3706" w:rsidRDefault="001E3706" w:rsidP="001B67EE">
      <w:pPr>
        <w:rPr>
          <w:rFonts w:ascii="Times New Roman" w:hAnsi="Times New Roman" w:cs="Times New Roman"/>
          <w:b/>
          <w:sz w:val="22"/>
          <w:szCs w:val="22"/>
          <w:u w:val="single"/>
        </w:rPr>
      </w:pPr>
    </w:p>
    <w:p w14:paraId="0A9AB7D4" w14:textId="38983EB6" w:rsidR="001E3706" w:rsidRDefault="001E3706" w:rsidP="001B67EE">
      <w:pPr>
        <w:rPr>
          <w:rFonts w:ascii="Times New Roman" w:hAnsi="Times New Roman" w:cs="Times New Roman"/>
          <w:b/>
          <w:sz w:val="22"/>
          <w:szCs w:val="22"/>
          <w:u w:val="single"/>
        </w:rPr>
      </w:pPr>
    </w:p>
    <w:p w14:paraId="43AA9C84" w14:textId="36DB0EE8" w:rsidR="001E3706" w:rsidRDefault="001E3706" w:rsidP="001B67EE">
      <w:pPr>
        <w:rPr>
          <w:rFonts w:ascii="Times New Roman" w:hAnsi="Times New Roman" w:cs="Times New Roman"/>
          <w:b/>
          <w:sz w:val="22"/>
          <w:szCs w:val="22"/>
          <w:u w:val="single"/>
        </w:rPr>
      </w:pPr>
    </w:p>
    <w:p w14:paraId="0CD7B639" w14:textId="6095CB15" w:rsidR="001E3706" w:rsidRDefault="001E3706" w:rsidP="001B67EE">
      <w:pPr>
        <w:rPr>
          <w:rFonts w:ascii="Times New Roman" w:hAnsi="Times New Roman" w:cs="Times New Roman"/>
          <w:b/>
          <w:sz w:val="22"/>
          <w:szCs w:val="22"/>
          <w:u w:val="single"/>
        </w:rPr>
      </w:pPr>
    </w:p>
    <w:p w14:paraId="6D9CD398" w14:textId="218E1DB8" w:rsidR="001E3706" w:rsidRDefault="001E3706" w:rsidP="001B67EE">
      <w:pPr>
        <w:rPr>
          <w:rFonts w:ascii="Times New Roman" w:hAnsi="Times New Roman" w:cs="Times New Roman"/>
          <w:b/>
          <w:sz w:val="22"/>
          <w:szCs w:val="22"/>
          <w:u w:val="single"/>
        </w:rPr>
      </w:pPr>
    </w:p>
    <w:p w14:paraId="6416CD85" w14:textId="38DFD62A" w:rsidR="001E3706" w:rsidRDefault="001E3706" w:rsidP="001B67EE">
      <w:pPr>
        <w:rPr>
          <w:rFonts w:ascii="Times New Roman" w:hAnsi="Times New Roman" w:cs="Times New Roman"/>
          <w:b/>
          <w:sz w:val="22"/>
          <w:szCs w:val="22"/>
          <w:u w:val="single"/>
        </w:rPr>
      </w:pPr>
    </w:p>
    <w:p w14:paraId="7E27E38B" w14:textId="3FFAAE82" w:rsidR="001E3706" w:rsidRDefault="001E3706" w:rsidP="001B67EE">
      <w:pPr>
        <w:rPr>
          <w:rFonts w:ascii="Times New Roman" w:hAnsi="Times New Roman" w:cs="Times New Roman"/>
          <w:b/>
          <w:sz w:val="22"/>
          <w:szCs w:val="22"/>
          <w:u w:val="single"/>
        </w:rPr>
      </w:pPr>
    </w:p>
    <w:p w14:paraId="0F057CC2" w14:textId="1CE2C52D" w:rsidR="001E3706" w:rsidRDefault="001E3706" w:rsidP="001B67EE">
      <w:pPr>
        <w:rPr>
          <w:rFonts w:ascii="Times New Roman" w:hAnsi="Times New Roman" w:cs="Times New Roman"/>
          <w:b/>
          <w:sz w:val="22"/>
          <w:szCs w:val="22"/>
          <w:u w:val="single"/>
        </w:rPr>
      </w:pPr>
    </w:p>
    <w:p w14:paraId="4113F27A" w14:textId="597E2EEF" w:rsidR="001E3706" w:rsidRDefault="001E3706" w:rsidP="001B67EE">
      <w:pPr>
        <w:rPr>
          <w:rFonts w:ascii="Times New Roman" w:hAnsi="Times New Roman" w:cs="Times New Roman"/>
          <w:b/>
          <w:sz w:val="22"/>
          <w:szCs w:val="22"/>
          <w:u w:val="single"/>
        </w:rPr>
      </w:pPr>
    </w:p>
    <w:p w14:paraId="0FEE61AC" w14:textId="77777777" w:rsidR="001B67EE" w:rsidRPr="001B67EE" w:rsidRDefault="001B67EE" w:rsidP="001B67EE">
      <w:pPr>
        <w:rPr>
          <w:rFonts w:ascii="Times New Roman" w:hAnsi="Times New Roman" w:cs="Times New Roman"/>
          <w:b/>
          <w:sz w:val="22"/>
          <w:szCs w:val="22"/>
          <w:u w:val="single"/>
        </w:rPr>
      </w:pPr>
    </w:p>
    <w:p w14:paraId="08F308BB" w14:textId="4FE71EA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FB1FF7">
          <w:headerReference w:type="even" r:id="rId51"/>
          <w:headerReference w:type="default" r:id="rId52"/>
          <w:footerReference w:type="even" r:id="rId53"/>
          <w:footerReference w:type="default" r:id="rId54"/>
          <w:headerReference w:type="first" r:id="rId55"/>
          <w:footerReference w:type="first" r:id="rId56"/>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A29A494" w:rsidR="62FE5CAF" w:rsidRDefault="62FE5CAF" w:rsidP="62FE5CAF">
      <w:pPr>
        <w:jc w:val="both"/>
        <w:rPr>
          <w:sz w:val="24"/>
          <w:szCs w:val="24"/>
        </w:rPr>
      </w:pPr>
      <w:r w:rsidRPr="48DF4B50">
        <w:rPr>
          <w:sz w:val="24"/>
          <w:szCs w:val="24"/>
        </w:rPr>
        <w:t>Signed</w:t>
      </w:r>
      <w:r w:rsidR="001E3706">
        <w:rPr>
          <w:sz w:val="24"/>
          <w:szCs w:val="24"/>
        </w:rPr>
        <w:t>:  Lauren Ashcroft</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7D8F3E90" w14:textId="3D04B07A" w:rsidR="62FE5CAF" w:rsidRPr="001E3706" w:rsidRDefault="001E3706" w:rsidP="001E3706">
      <w:pPr>
        <w:jc w:val="both"/>
        <w:rPr>
          <w:sz w:val="24"/>
          <w:szCs w:val="24"/>
        </w:rPr>
      </w:pPr>
      <w:r>
        <w:rPr>
          <w:sz w:val="24"/>
          <w:szCs w:val="24"/>
        </w:rPr>
        <w:t>Date: 23/10/2021</w:t>
      </w:r>
    </w:p>
    <w:p w14:paraId="2935DC14" w14:textId="3990B204" w:rsidR="62FE5CAF" w:rsidRDefault="62FE5CAF" w:rsidP="62FE5CAF">
      <w:pPr>
        <w:rPr>
          <w:b/>
          <w:bCs/>
          <w:sz w:val="24"/>
          <w:szCs w:val="24"/>
        </w:rPr>
      </w:pPr>
    </w:p>
    <w:sectPr w:rsidR="62FE5CAF" w:rsidSect="00FB1FF7">
      <w:headerReference w:type="even" r:id="rId57"/>
      <w:headerReference w:type="default" r:id="rId58"/>
      <w:footerReference w:type="even" r:id="rId59"/>
      <w:footerReference w:type="default" r:id="rId60"/>
      <w:headerReference w:type="first" r:id="rId61"/>
      <w:footerReference w:type="first" r:id="rId6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D56BC" w14:textId="1E9B570B" w:rsidR="00FB1FF7" w:rsidRDefault="009B2F39" w:rsidP="009B2F39">
    <w:pPr>
      <w:pStyle w:val="Footer"/>
      <w:rPr>
        <w:sz w:val="17"/>
      </w:rPr>
    </w:pPr>
    <w:bookmarkStart w:id="2" w:name="TITUS1FooterEvenPages"/>
    <w:r>
      <w:rPr>
        <w:sz w:val="17"/>
      </w:rPr>
      <w:t> </w:t>
    </w:r>
  </w:p>
  <w:bookmarkEnd w:id="2"/>
  <w:p w14:paraId="50793095" w14:textId="695F5D92" w:rsidR="00FB1FF7" w:rsidRDefault="00FB1FF7" w:rsidP="00FB1FF7">
    <w:pPr>
      <w:pStyle w:val="Footer"/>
      <w:jc w:val="right"/>
    </w:pPr>
    <w:r>
      <w:fldChar w:fldCharType="begin"/>
    </w:r>
    <w:r>
      <w:instrText xml:space="preserve"> PAGE   \* MERGEFORMAT </w:instrText>
    </w:r>
    <w:r>
      <w:fldChar w:fldCharType="separate"/>
    </w:r>
    <w:r w:rsidR="009B2F39">
      <w:rPr>
        <w:noProof/>
      </w:rPr>
      <w:t>6</w:t>
    </w:r>
    <w:r>
      <w:rPr>
        <w:noProof/>
      </w:rPr>
      <w:fldChar w:fldCharType="end"/>
    </w:r>
  </w:p>
  <w:p w14:paraId="54499234" w14:textId="77777777" w:rsidR="00FB1FF7" w:rsidRPr="00BB5EAA" w:rsidRDefault="00FB1FF7" w:rsidP="00FB1FF7">
    <w:pPr>
      <w:pStyle w:val="Footer"/>
      <w:ind w:right="360"/>
      <w:jc w:val="center"/>
    </w:pPr>
  </w:p>
  <w:p w14:paraId="313DC4D2" w14:textId="77777777" w:rsidR="00FB1FF7" w:rsidRDefault="00FB1F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837B8" w14:textId="278E785A" w:rsidR="00FB1FF7" w:rsidRDefault="009B2F39" w:rsidP="009B2F39">
    <w:pPr>
      <w:pStyle w:val="Footer"/>
      <w:rPr>
        <w:sz w:val="17"/>
      </w:rPr>
    </w:pPr>
    <w:bookmarkStart w:id="3" w:name="TITUS1FooterPrimary"/>
    <w:r>
      <w:rPr>
        <w:sz w:val="17"/>
      </w:rPr>
      <w:t> </w:t>
    </w:r>
  </w:p>
  <w:bookmarkEnd w:id="3"/>
  <w:p w14:paraId="50521BFA" w14:textId="49508808" w:rsidR="00F6513F" w:rsidRDefault="00F6513F">
    <w:pPr>
      <w:pStyle w:val="Footer"/>
      <w:jc w:val="right"/>
    </w:pPr>
    <w:r>
      <w:fldChar w:fldCharType="begin"/>
    </w:r>
    <w:r>
      <w:instrText xml:space="preserve"> PAGE   \* MERGEFORMAT </w:instrText>
    </w:r>
    <w:r>
      <w:fldChar w:fldCharType="separate"/>
    </w:r>
    <w:r w:rsidR="009B2F39">
      <w:rPr>
        <w:noProof/>
      </w:rPr>
      <w:t>7</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F47AE" w14:textId="0F4AE8A6" w:rsidR="00FB1FF7" w:rsidRDefault="009B2F39" w:rsidP="009B2F39">
    <w:pPr>
      <w:pStyle w:val="Footer"/>
      <w:rPr>
        <w:sz w:val="17"/>
      </w:rPr>
    </w:pPr>
    <w:bookmarkStart w:id="5" w:name="TITUS1FooterFirstPage"/>
    <w:r>
      <w:rPr>
        <w:sz w:val="17"/>
      </w:rPr>
      <w:t> </w:t>
    </w:r>
  </w:p>
  <w:bookmarkEnd w:id="5"/>
  <w:p w14:paraId="7519D6A0" w14:textId="5B7A4E26" w:rsidR="00FB1FF7" w:rsidRDefault="00FB1FF7" w:rsidP="00FB1FF7">
    <w:pPr>
      <w:pStyle w:val="Footer"/>
      <w:jc w:val="right"/>
    </w:pPr>
    <w:r>
      <w:fldChar w:fldCharType="begin"/>
    </w:r>
    <w:r>
      <w:instrText xml:space="preserve"> PAGE   \* MERGEFORMAT </w:instrText>
    </w:r>
    <w:r>
      <w:fldChar w:fldCharType="separate"/>
    </w:r>
    <w:r w:rsidR="009B2F39">
      <w:rPr>
        <w:noProof/>
      </w:rPr>
      <w:t>1</w:t>
    </w:r>
    <w:r>
      <w:rPr>
        <w:noProof/>
      </w:rPr>
      <w:fldChar w:fldCharType="end"/>
    </w:r>
  </w:p>
  <w:p w14:paraId="7B4B9D5A" w14:textId="77777777" w:rsidR="00FB1FF7" w:rsidRPr="00BB5EAA" w:rsidRDefault="00FB1FF7" w:rsidP="00FB1FF7">
    <w:pPr>
      <w:pStyle w:val="Footer"/>
      <w:ind w:right="360"/>
      <w:jc w:val="center"/>
    </w:pPr>
  </w:p>
  <w:p w14:paraId="2B5841BF" w14:textId="77777777" w:rsidR="00FB1FF7" w:rsidRDefault="00FB1F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D6F50" w14:textId="6982059C" w:rsidR="00FB1FF7" w:rsidRDefault="009B2F39" w:rsidP="009B2F39">
    <w:pPr>
      <w:pStyle w:val="Footer"/>
      <w:rPr>
        <w:sz w:val="17"/>
      </w:rPr>
    </w:pPr>
    <w:bookmarkStart w:id="9" w:name="TITUS2FooterEvenPages"/>
    <w:r>
      <w:rPr>
        <w:sz w:val="17"/>
      </w:rPr>
      <w:t> </w:t>
    </w:r>
  </w:p>
  <w:bookmarkEnd w:id="9"/>
  <w:p w14:paraId="59B5B5C8" w14:textId="77777777" w:rsidR="00FB1FF7" w:rsidRDefault="00FB1FF7" w:rsidP="00FB1FF7">
    <w:pPr>
      <w:pStyle w:val="Footer"/>
      <w:jc w:val="right"/>
    </w:pPr>
  </w:p>
  <w:p w14:paraId="1E240EC8" w14:textId="67FAA1FC" w:rsidR="00FB1FF7" w:rsidRDefault="00FB1FF7" w:rsidP="00FB1FF7">
    <w:pPr>
      <w:pStyle w:val="Footer"/>
      <w:jc w:val="right"/>
    </w:pPr>
    <w:r>
      <w:fldChar w:fldCharType="begin"/>
    </w:r>
    <w:r>
      <w:instrText xml:space="preserve"> PAGE   \* MERGEFORMAT </w:instrText>
    </w:r>
    <w:r>
      <w:fldChar w:fldCharType="separate"/>
    </w:r>
    <w:r w:rsidR="009B2F39">
      <w:rPr>
        <w:noProof/>
      </w:rPr>
      <w:t>16</w:t>
    </w:r>
    <w:r>
      <w:rPr>
        <w:noProof/>
      </w:rPr>
      <w:fldChar w:fldCharType="end"/>
    </w:r>
  </w:p>
  <w:p w14:paraId="6857C367" w14:textId="77777777" w:rsidR="00FB1FF7" w:rsidRPr="00BB5EAA" w:rsidRDefault="00FB1FF7" w:rsidP="00FB1FF7">
    <w:pPr>
      <w:pStyle w:val="Footer"/>
      <w:ind w:right="360"/>
      <w:jc w:val="center"/>
    </w:pPr>
  </w:p>
  <w:p w14:paraId="09F041D4" w14:textId="77777777" w:rsidR="00FB1FF7" w:rsidRDefault="00FB1FF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AD3A0" w14:textId="71A787B1" w:rsidR="00FB1FF7" w:rsidRDefault="009B2F39" w:rsidP="009B2F39">
    <w:pPr>
      <w:pStyle w:val="Footer"/>
      <w:rPr>
        <w:sz w:val="17"/>
      </w:rPr>
    </w:pPr>
    <w:bookmarkStart w:id="10" w:name="TITUS2FooterPrimary"/>
    <w:r>
      <w:rPr>
        <w:sz w:val="17"/>
      </w:rPr>
      <w:t> </w:t>
    </w:r>
  </w:p>
  <w:bookmarkEnd w:id="10"/>
  <w:p w14:paraId="3C5833A6" w14:textId="77777777" w:rsidR="00FB1FF7" w:rsidRDefault="00FB1FF7">
    <w:pPr>
      <w:pStyle w:val="Footer"/>
      <w:jc w:val="right"/>
    </w:pPr>
  </w:p>
  <w:p w14:paraId="427545C4" w14:textId="53B4F9B2" w:rsidR="00FB1FF7" w:rsidRDefault="00FB1FF7">
    <w:pPr>
      <w:pStyle w:val="Footer"/>
      <w:jc w:val="right"/>
    </w:pPr>
    <w:r>
      <w:fldChar w:fldCharType="begin"/>
    </w:r>
    <w:r>
      <w:instrText xml:space="preserve"> PAGE   \* MERGEFORMAT </w:instrText>
    </w:r>
    <w:r>
      <w:fldChar w:fldCharType="separate"/>
    </w:r>
    <w:r w:rsidR="009B2F39">
      <w:rPr>
        <w:noProof/>
      </w:rPr>
      <w:t>15</w:t>
    </w:r>
    <w:r>
      <w:rPr>
        <w:noProof/>
      </w:rPr>
      <w:fldChar w:fldCharType="end"/>
    </w:r>
  </w:p>
  <w:p w14:paraId="2802433A" w14:textId="77777777" w:rsidR="00FB1FF7" w:rsidRPr="00BB5EAA" w:rsidRDefault="00FB1FF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56DDE" w14:textId="3387FE86" w:rsidR="00FB1FF7" w:rsidRDefault="009B2F39" w:rsidP="009B2F39">
    <w:pPr>
      <w:pStyle w:val="Footer"/>
      <w:rPr>
        <w:sz w:val="17"/>
      </w:rPr>
    </w:pPr>
    <w:bookmarkStart w:id="12" w:name="TITUS2FooterFirstPage"/>
    <w:r>
      <w:rPr>
        <w:sz w:val="17"/>
      </w:rPr>
      <w:t> </w:t>
    </w:r>
  </w:p>
  <w:bookmarkEnd w:id="12"/>
  <w:p w14:paraId="2A429796" w14:textId="77777777" w:rsidR="00FB1FF7" w:rsidRDefault="00FB1FF7" w:rsidP="00FB1FF7">
    <w:pPr>
      <w:pStyle w:val="Footer"/>
      <w:jc w:val="right"/>
    </w:pPr>
  </w:p>
  <w:p w14:paraId="0874DB3B" w14:textId="56DB9FCB" w:rsidR="00FB1FF7" w:rsidRDefault="00FB1FF7" w:rsidP="00FB1FF7">
    <w:pPr>
      <w:pStyle w:val="Footer"/>
      <w:jc w:val="right"/>
    </w:pPr>
    <w:r>
      <w:fldChar w:fldCharType="begin"/>
    </w:r>
    <w:r>
      <w:instrText xml:space="preserve"> PAGE   \* MERGEFORMAT </w:instrText>
    </w:r>
    <w:r>
      <w:fldChar w:fldCharType="separate"/>
    </w:r>
    <w:r w:rsidR="009B2F39">
      <w:rPr>
        <w:noProof/>
      </w:rPr>
      <w:t>8</w:t>
    </w:r>
    <w:r>
      <w:rPr>
        <w:noProof/>
      </w:rPr>
      <w:fldChar w:fldCharType="end"/>
    </w:r>
  </w:p>
  <w:p w14:paraId="060B2A66" w14:textId="77777777" w:rsidR="00FB1FF7" w:rsidRPr="00BB5EAA" w:rsidRDefault="00FB1FF7" w:rsidP="00FB1FF7">
    <w:pPr>
      <w:pStyle w:val="Footer"/>
      <w:ind w:right="360"/>
      <w:jc w:val="center"/>
    </w:pPr>
  </w:p>
  <w:p w14:paraId="7C16ED9B" w14:textId="77777777" w:rsidR="00FB1FF7" w:rsidRDefault="00FB1FF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456B" w14:textId="323724D1" w:rsidR="00FB1FF7" w:rsidRDefault="009B2F39" w:rsidP="009B2F39">
    <w:pPr>
      <w:pStyle w:val="Footer"/>
      <w:rPr>
        <w:sz w:val="17"/>
      </w:rPr>
    </w:pPr>
    <w:bookmarkStart w:id="16" w:name="TITUS3FooterEvenPages"/>
    <w:r>
      <w:rPr>
        <w:sz w:val="17"/>
      </w:rPr>
      <w:t> </w:t>
    </w:r>
  </w:p>
  <w:bookmarkEnd w:id="16"/>
  <w:p w14:paraId="0107B2D7" w14:textId="77777777" w:rsidR="00FB1FF7" w:rsidRDefault="00FB1FF7" w:rsidP="00FB1FF7">
    <w:pPr>
      <w:pStyle w:val="Footer"/>
      <w:jc w:val="right"/>
    </w:pPr>
  </w:p>
  <w:p w14:paraId="041BE447" w14:textId="1AF9719D" w:rsidR="00FB1FF7" w:rsidRDefault="00FB1FF7" w:rsidP="00FB1FF7">
    <w:pPr>
      <w:pStyle w:val="Footer"/>
      <w:jc w:val="right"/>
    </w:pPr>
    <w:r>
      <w:fldChar w:fldCharType="begin"/>
    </w:r>
    <w:r>
      <w:instrText xml:space="preserve"> PAGE   \* MERGEFORMAT </w:instrText>
    </w:r>
    <w:r>
      <w:fldChar w:fldCharType="separate"/>
    </w:r>
    <w:r w:rsidR="009B2F39">
      <w:rPr>
        <w:noProof/>
      </w:rPr>
      <w:t>18</w:t>
    </w:r>
    <w:r>
      <w:rPr>
        <w:noProof/>
      </w:rPr>
      <w:fldChar w:fldCharType="end"/>
    </w:r>
  </w:p>
  <w:p w14:paraId="3D11396E" w14:textId="77777777" w:rsidR="00FB1FF7" w:rsidRPr="00BB5EAA" w:rsidRDefault="00FB1FF7" w:rsidP="00FB1FF7">
    <w:pPr>
      <w:pStyle w:val="Footer"/>
      <w:ind w:right="360"/>
      <w:jc w:val="center"/>
    </w:pPr>
  </w:p>
  <w:p w14:paraId="58D50F4B" w14:textId="77777777" w:rsidR="00FB1FF7" w:rsidRDefault="00FB1FF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04D02" w14:textId="5DED6893" w:rsidR="00FB1FF7" w:rsidRDefault="009B2F39" w:rsidP="009B2F39">
    <w:pPr>
      <w:pStyle w:val="Footer"/>
      <w:rPr>
        <w:sz w:val="17"/>
      </w:rPr>
    </w:pPr>
    <w:bookmarkStart w:id="17" w:name="TITUS3FooterPrimary"/>
    <w:r>
      <w:rPr>
        <w:sz w:val="17"/>
      </w:rPr>
      <w:t> </w:t>
    </w:r>
  </w:p>
  <w:bookmarkEnd w:id="17"/>
  <w:p w14:paraId="214AB099" w14:textId="77777777" w:rsidR="00FB1FF7" w:rsidRDefault="00FB1FF7">
    <w:pPr>
      <w:pStyle w:val="Footer"/>
      <w:jc w:val="right"/>
    </w:pPr>
  </w:p>
  <w:p w14:paraId="7D9725DB" w14:textId="4078BC38" w:rsidR="00FB1FF7" w:rsidRDefault="00FB1FF7">
    <w:pPr>
      <w:pStyle w:val="Footer"/>
      <w:jc w:val="right"/>
    </w:pPr>
    <w:r>
      <w:fldChar w:fldCharType="begin"/>
    </w:r>
    <w:r>
      <w:instrText xml:space="preserve"> PAGE   \* MERGEFORMAT </w:instrText>
    </w:r>
    <w:r>
      <w:fldChar w:fldCharType="separate"/>
    </w:r>
    <w:r w:rsidR="009B2F39">
      <w:rPr>
        <w:noProof/>
      </w:rPr>
      <w:t>19</w:t>
    </w:r>
    <w:r>
      <w:rPr>
        <w:noProof/>
      </w:rPr>
      <w:fldChar w:fldCharType="end"/>
    </w:r>
  </w:p>
  <w:p w14:paraId="2A94447C" w14:textId="77777777" w:rsidR="00FB1FF7" w:rsidRPr="00BB5EAA" w:rsidRDefault="00FB1FF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E80D6" w14:textId="28379465" w:rsidR="00FB1FF7" w:rsidRDefault="009B2F39" w:rsidP="009B2F39">
    <w:pPr>
      <w:pStyle w:val="Footer"/>
      <w:rPr>
        <w:sz w:val="17"/>
      </w:rPr>
    </w:pPr>
    <w:bookmarkStart w:id="19" w:name="TITUS3FooterFirstPage"/>
    <w:r>
      <w:rPr>
        <w:sz w:val="17"/>
      </w:rPr>
      <w:t> </w:t>
    </w:r>
  </w:p>
  <w:bookmarkEnd w:id="19"/>
  <w:p w14:paraId="0AD63785" w14:textId="77777777" w:rsidR="00FB1FF7" w:rsidRDefault="00FB1FF7" w:rsidP="00FB1FF7">
    <w:pPr>
      <w:pStyle w:val="Footer"/>
      <w:jc w:val="right"/>
    </w:pPr>
  </w:p>
  <w:p w14:paraId="4FB15C85" w14:textId="53EB718B" w:rsidR="00FB1FF7" w:rsidRDefault="00FB1FF7" w:rsidP="00FB1FF7">
    <w:pPr>
      <w:pStyle w:val="Footer"/>
      <w:jc w:val="right"/>
    </w:pPr>
    <w:r>
      <w:fldChar w:fldCharType="begin"/>
    </w:r>
    <w:r>
      <w:instrText xml:space="preserve"> PAGE   \* MERGEFORMAT </w:instrText>
    </w:r>
    <w:r>
      <w:fldChar w:fldCharType="separate"/>
    </w:r>
    <w:r w:rsidR="009B2F39">
      <w:rPr>
        <w:noProof/>
      </w:rPr>
      <w:t>17</w:t>
    </w:r>
    <w:r>
      <w:rPr>
        <w:noProof/>
      </w:rPr>
      <w:fldChar w:fldCharType="end"/>
    </w:r>
  </w:p>
  <w:p w14:paraId="62373ECB" w14:textId="77777777" w:rsidR="00FB1FF7" w:rsidRPr="00BB5EAA" w:rsidRDefault="00FB1FF7" w:rsidP="00FB1FF7">
    <w:pPr>
      <w:pStyle w:val="Footer"/>
      <w:ind w:right="360"/>
      <w:jc w:val="center"/>
    </w:pPr>
  </w:p>
  <w:p w14:paraId="425AA379" w14:textId="77777777" w:rsidR="00FB1FF7" w:rsidRDefault="00FB1FF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CE5E0" w14:textId="433D3987" w:rsidR="00FB1FF7" w:rsidRDefault="009B2F39" w:rsidP="009B2F39">
    <w:pPr>
      <w:pStyle w:val="Footer"/>
      <w:rPr>
        <w:sz w:val="17"/>
      </w:rPr>
    </w:pPr>
    <w:bookmarkStart w:id="22" w:name="TITUS4FooterEvenPages"/>
    <w:r>
      <w:rPr>
        <w:sz w:val="17"/>
      </w:rPr>
      <w:t> </w:t>
    </w:r>
  </w:p>
  <w:bookmarkEnd w:id="22"/>
  <w:p w14:paraId="0878915A" w14:textId="77777777" w:rsidR="00FB1FF7" w:rsidRDefault="00FB1FF7" w:rsidP="00FB1FF7">
    <w:pPr>
      <w:pStyle w:val="Footer"/>
      <w:jc w:val="right"/>
    </w:pPr>
  </w:p>
  <w:p w14:paraId="1D7BB04C" w14:textId="77777777" w:rsidR="00FB1FF7" w:rsidRDefault="00FB1FF7" w:rsidP="00FB1FF7">
    <w:pPr>
      <w:pStyle w:val="Footer"/>
      <w:jc w:val="right"/>
    </w:pPr>
    <w:r>
      <w:fldChar w:fldCharType="begin"/>
    </w:r>
    <w:r>
      <w:instrText xml:space="preserve"> PAGE   \* MERGEFORMAT </w:instrText>
    </w:r>
    <w:r>
      <w:fldChar w:fldCharType="separate"/>
    </w:r>
    <w:r>
      <w:rPr>
        <w:noProof/>
      </w:rPr>
      <w:t>12</w:t>
    </w:r>
    <w:r>
      <w:rPr>
        <w:noProof/>
      </w:rPr>
      <w:fldChar w:fldCharType="end"/>
    </w:r>
  </w:p>
  <w:p w14:paraId="2D2718FF" w14:textId="77777777" w:rsidR="00FB1FF7" w:rsidRPr="00BB5EAA" w:rsidRDefault="00FB1FF7" w:rsidP="00FB1FF7">
    <w:pPr>
      <w:pStyle w:val="Footer"/>
      <w:ind w:right="360"/>
      <w:jc w:val="center"/>
    </w:pPr>
  </w:p>
  <w:p w14:paraId="4FF6A9C1" w14:textId="77777777" w:rsidR="00FB1FF7" w:rsidRDefault="00FB1FF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FB26E0" w14:textId="26337C5F" w:rsidR="00FB1FF7" w:rsidRDefault="009B2F39" w:rsidP="009B2F39">
    <w:pPr>
      <w:pStyle w:val="Footer"/>
      <w:rPr>
        <w:sz w:val="17"/>
      </w:rPr>
    </w:pPr>
    <w:bookmarkStart w:id="23" w:name="TITUS4FooterPrimary"/>
    <w:r>
      <w:rPr>
        <w:sz w:val="17"/>
      </w:rPr>
      <w:t> </w:t>
    </w:r>
  </w:p>
  <w:bookmarkEnd w:id="23"/>
  <w:p w14:paraId="1F2EF589" w14:textId="77777777" w:rsidR="00FB1FF7" w:rsidRDefault="00FB1FF7">
    <w:pPr>
      <w:pStyle w:val="Footer"/>
      <w:jc w:val="right"/>
    </w:pPr>
  </w:p>
  <w:p w14:paraId="690F38C3" w14:textId="77777777" w:rsidR="00FB1FF7" w:rsidRDefault="00FB1FF7">
    <w:pPr>
      <w:pStyle w:val="Footer"/>
      <w:jc w:val="right"/>
    </w:pPr>
    <w:r>
      <w:fldChar w:fldCharType="begin"/>
    </w:r>
    <w:r>
      <w:instrText xml:space="preserve"> PAGE   \* MERGEFORMAT </w:instrText>
    </w:r>
    <w:r>
      <w:fldChar w:fldCharType="separate"/>
    </w:r>
    <w:r>
      <w:rPr>
        <w:noProof/>
      </w:rPr>
      <w:t>9</w:t>
    </w:r>
    <w:r>
      <w:rPr>
        <w:noProof/>
      </w:rPr>
      <w:fldChar w:fldCharType="end"/>
    </w:r>
  </w:p>
  <w:p w14:paraId="0801856F" w14:textId="77777777" w:rsidR="00FB1FF7" w:rsidRPr="00BB5EAA" w:rsidRDefault="00FB1FF7"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A950E" w14:textId="17B9F6B4" w:rsidR="00FB1FF7" w:rsidRDefault="009B2F39" w:rsidP="009B2F39">
    <w:pPr>
      <w:pStyle w:val="Footer"/>
      <w:rPr>
        <w:sz w:val="17"/>
      </w:rPr>
    </w:pPr>
    <w:bookmarkStart w:id="25" w:name="TITUS4FooterFirstPage"/>
    <w:r>
      <w:rPr>
        <w:sz w:val="17"/>
      </w:rPr>
      <w:t> </w:t>
    </w:r>
  </w:p>
  <w:bookmarkEnd w:id="25"/>
  <w:p w14:paraId="2E1A81EB" w14:textId="77777777" w:rsidR="00FB1FF7" w:rsidRDefault="00FB1FF7" w:rsidP="00FB1FF7">
    <w:pPr>
      <w:pStyle w:val="Footer"/>
      <w:jc w:val="right"/>
    </w:pPr>
  </w:p>
  <w:p w14:paraId="09E53426" w14:textId="29168043" w:rsidR="00FB1FF7" w:rsidRDefault="00FB1FF7" w:rsidP="00FB1FF7">
    <w:pPr>
      <w:pStyle w:val="Footer"/>
      <w:jc w:val="right"/>
    </w:pPr>
    <w:r>
      <w:fldChar w:fldCharType="begin"/>
    </w:r>
    <w:r>
      <w:instrText xml:space="preserve"> PAGE   \* MERGEFORMAT </w:instrText>
    </w:r>
    <w:r>
      <w:fldChar w:fldCharType="separate"/>
    </w:r>
    <w:r w:rsidR="009B2F39">
      <w:rPr>
        <w:noProof/>
      </w:rPr>
      <w:t>23</w:t>
    </w:r>
    <w:r>
      <w:rPr>
        <w:noProof/>
      </w:rPr>
      <w:fldChar w:fldCharType="end"/>
    </w:r>
  </w:p>
  <w:p w14:paraId="390E453C" w14:textId="77777777" w:rsidR="00FB1FF7" w:rsidRPr="00BB5EAA" w:rsidRDefault="00FB1FF7" w:rsidP="00FB1FF7">
    <w:pPr>
      <w:pStyle w:val="Footer"/>
      <w:ind w:right="360"/>
      <w:jc w:val="center"/>
    </w:pPr>
  </w:p>
  <w:p w14:paraId="29F53DE4" w14:textId="77777777" w:rsidR="00FB1FF7" w:rsidRDefault="00FB1F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65AA79" w14:textId="248F9CAB" w:rsidR="00360453" w:rsidRDefault="009B2F39" w:rsidP="009B2F39">
    <w:pPr>
      <w:pStyle w:val="Header"/>
      <w:rPr>
        <w:sz w:val="17"/>
      </w:rPr>
    </w:pPr>
    <w:bookmarkStart w:id="0" w:name="TITUS1HeaderEvenPages"/>
    <w:r>
      <w:rPr>
        <w:sz w:val="17"/>
      </w:rPr>
      <w:t> </w:t>
    </w:r>
  </w:p>
  <w:bookmarkEnd w:id="0"/>
  <w:p w14:paraId="35CE5774" w14:textId="77777777" w:rsidR="00360453" w:rsidRDefault="00360453" w:rsidP="00360453">
    <w:pPr>
      <w:pStyle w:val="Header"/>
    </w:pPr>
  </w:p>
  <w:p w14:paraId="6E67966C" w14:textId="77777777" w:rsidR="00FB1FF7" w:rsidRDefault="00FB1F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C6CF9C" w14:textId="08BB75B3" w:rsidR="00FB1FF7" w:rsidRDefault="009B2F39" w:rsidP="009B2F39">
    <w:pPr>
      <w:pStyle w:val="Header"/>
      <w:rPr>
        <w:sz w:val="17"/>
      </w:rPr>
    </w:pPr>
    <w:bookmarkStart w:id="1" w:name="TITUS1HeaderPrimary"/>
    <w:r>
      <w:rPr>
        <w:sz w:val="17"/>
      </w:rPr>
      <w:t> </w:t>
    </w:r>
  </w:p>
  <w:bookmarkEnd w:id="1"/>
  <w:p w14:paraId="51611A7E" w14:textId="77777777" w:rsidR="00FB1FF7" w:rsidRDefault="00FB1F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54502" w14:textId="1DFAE18A" w:rsidR="00FB1FF7" w:rsidRDefault="009B2F39" w:rsidP="009B2F39">
    <w:pPr>
      <w:pStyle w:val="Header"/>
      <w:rPr>
        <w:sz w:val="17"/>
      </w:rPr>
    </w:pPr>
    <w:bookmarkStart w:id="4" w:name="TITUS1HeaderFirstPage"/>
    <w:r>
      <w:rPr>
        <w:sz w:val="17"/>
      </w:rPr>
      <w:t> </w:t>
    </w:r>
  </w:p>
  <w:bookmarkEnd w:id="4"/>
  <w:p w14:paraId="18623323" w14:textId="77777777" w:rsidR="00FB1FF7" w:rsidRDefault="00FB1FF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189D9E" w14:textId="74DA42CC" w:rsidR="00FB1FF7" w:rsidRDefault="009B2F39" w:rsidP="009B2F39">
    <w:pPr>
      <w:pStyle w:val="Header"/>
      <w:rPr>
        <w:sz w:val="17"/>
      </w:rPr>
    </w:pPr>
    <w:bookmarkStart w:id="7" w:name="TITUS2HeaderEvenPages"/>
    <w:r>
      <w:rPr>
        <w:sz w:val="17"/>
      </w:rPr>
      <w:t> </w:t>
    </w:r>
  </w:p>
  <w:bookmarkEnd w:id="7"/>
  <w:p w14:paraId="0E30B343" w14:textId="77777777" w:rsidR="00FB1FF7" w:rsidRDefault="00FB1FF7" w:rsidP="00FB1FF7">
    <w:pPr>
      <w:pStyle w:val="Header"/>
    </w:pPr>
  </w:p>
  <w:p w14:paraId="75892363" w14:textId="77777777" w:rsidR="00FB1FF7" w:rsidRDefault="00FB1FF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802B7" w14:textId="198F25D6" w:rsidR="00FB1FF7" w:rsidRDefault="009B2F39" w:rsidP="009B2F39">
    <w:pPr>
      <w:pStyle w:val="Header"/>
      <w:rPr>
        <w:sz w:val="17"/>
      </w:rPr>
    </w:pPr>
    <w:bookmarkStart w:id="8" w:name="TITUS2HeaderPrimary"/>
    <w:r>
      <w:rPr>
        <w:sz w:val="17"/>
      </w:rPr>
      <w:t> </w:t>
    </w:r>
  </w:p>
  <w:bookmarkEnd w:id="8"/>
  <w:p w14:paraId="0A100AEF" w14:textId="77777777" w:rsidR="00FB1FF7" w:rsidRDefault="00FB1FF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DC36" w14:textId="6A945A04" w:rsidR="00FB1FF7" w:rsidRDefault="009B2F39" w:rsidP="009B2F39">
    <w:pPr>
      <w:pStyle w:val="Header"/>
      <w:rPr>
        <w:sz w:val="17"/>
      </w:rPr>
    </w:pPr>
    <w:bookmarkStart w:id="11" w:name="TITUS2HeaderFirstPage"/>
    <w:r>
      <w:rPr>
        <w:sz w:val="17"/>
      </w:rPr>
      <w:t> </w:t>
    </w:r>
  </w:p>
  <w:bookmarkEnd w:id="11"/>
  <w:p w14:paraId="4A9437AD" w14:textId="77777777" w:rsidR="00FB1FF7" w:rsidRDefault="00FB1FF7" w:rsidP="00FB1FF7">
    <w:pPr>
      <w:pStyle w:val="Header"/>
    </w:pPr>
  </w:p>
  <w:p w14:paraId="4F99CD4B" w14:textId="77777777" w:rsidR="00FB1FF7" w:rsidRDefault="00FB1FF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F8A07" w14:textId="2A8D3916" w:rsidR="00FB1FF7" w:rsidRDefault="009B2F39" w:rsidP="009B2F39">
    <w:pPr>
      <w:pStyle w:val="Header"/>
      <w:rPr>
        <w:sz w:val="17"/>
      </w:rPr>
    </w:pPr>
    <w:bookmarkStart w:id="14" w:name="TITUS3HeaderEvenPages"/>
    <w:r>
      <w:rPr>
        <w:sz w:val="17"/>
      </w:rPr>
      <w:t> </w:t>
    </w:r>
  </w:p>
  <w:bookmarkEnd w:id="14"/>
  <w:p w14:paraId="0AB02409" w14:textId="77777777" w:rsidR="00FB1FF7" w:rsidRDefault="00FB1FF7" w:rsidP="00FB1FF7">
    <w:pPr>
      <w:pStyle w:val="Header"/>
    </w:pPr>
  </w:p>
  <w:p w14:paraId="3FAEDFD9" w14:textId="77777777" w:rsidR="00FB1FF7" w:rsidRDefault="00FB1FF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3182D6" w14:textId="79D1F4CD" w:rsidR="00FB1FF7" w:rsidRDefault="009B2F39" w:rsidP="009B2F39">
    <w:pPr>
      <w:pStyle w:val="Header"/>
      <w:rPr>
        <w:sz w:val="17"/>
      </w:rPr>
    </w:pPr>
    <w:bookmarkStart w:id="15" w:name="TITUS3HeaderPrimary"/>
    <w:r>
      <w:rPr>
        <w:sz w:val="17"/>
      </w:rPr>
      <w:t> </w:t>
    </w:r>
  </w:p>
  <w:bookmarkEnd w:id="15"/>
  <w:p w14:paraId="1F1AB404" w14:textId="77777777" w:rsidR="00FB1FF7" w:rsidRDefault="00FB1FF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23217" w14:textId="2B384C33" w:rsidR="00FB1FF7" w:rsidRDefault="009B2F39" w:rsidP="009B2F39">
    <w:pPr>
      <w:pStyle w:val="Header"/>
      <w:rPr>
        <w:sz w:val="17"/>
      </w:rPr>
    </w:pPr>
    <w:bookmarkStart w:id="18" w:name="TITUS3HeaderFirstPage"/>
    <w:r>
      <w:rPr>
        <w:sz w:val="17"/>
      </w:rPr>
      <w:t> </w:t>
    </w:r>
  </w:p>
  <w:bookmarkEnd w:id="18"/>
  <w:p w14:paraId="3B0996D5" w14:textId="77777777" w:rsidR="00FB1FF7" w:rsidRDefault="00FB1FF7" w:rsidP="00FB1FF7">
    <w:pPr>
      <w:pStyle w:val="Header"/>
    </w:pPr>
  </w:p>
  <w:p w14:paraId="5C3DCB8A" w14:textId="77777777" w:rsidR="00FB1FF7" w:rsidRDefault="00FB1FF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03445" w14:textId="0E5267EA" w:rsidR="00FB1FF7" w:rsidRDefault="009B2F39" w:rsidP="009B2F39">
    <w:pPr>
      <w:pStyle w:val="Header"/>
      <w:rPr>
        <w:sz w:val="17"/>
      </w:rPr>
    </w:pPr>
    <w:bookmarkStart w:id="20" w:name="TITUS4HeaderEvenPages"/>
    <w:r>
      <w:rPr>
        <w:sz w:val="17"/>
      </w:rPr>
      <w:t> </w:t>
    </w:r>
  </w:p>
  <w:bookmarkEnd w:id="20"/>
  <w:p w14:paraId="46A3724C" w14:textId="77777777" w:rsidR="00FB1FF7" w:rsidRDefault="00FB1FF7" w:rsidP="00FB1FF7">
    <w:pPr>
      <w:pStyle w:val="Header"/>
    </w:pPr>
  </w:p>
  <w:p w14:paraId="57221581" w14:textId="77777777" w:rsidR="00FB1FF7" w:rsidRDefault="00FB1FF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AFA598" w14:textId="39C45275" w:rsidR="00FB1FF7" w:rsidRDefault="009B2F39" w:rsidP="009B2F39">
    <w:pPr>
      <w:pStyle w:val="Header"/>
      <w:rPr>
        <w:sz w:val="17"/>
      </w:rPr>
    </w:pPr>
    <w:bookmarkStart w:id="21" w:name="TITUS4HeaderPrimary"/>
    <w:r>
      <w:rPr>
        <w:sz w:val="17"/>
      </w:rPr>
      <w:t> </w:t>
    </w:r>
  </w:p>
  <w:bookmarkEnd w:id="21"/>
  <w:p w14:paraId="2D531B48" w14:textId="77777777" w:rsidR="00FB1FF7" w:rsidRDefault="00FB1FF7">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AF206" w14:textId="7E34C83B" w:rsidR="00FB1FF7" w:rsidRDefault="009B2F39" w:rsidP="009B2F39">
    <w:pPr>
      <w:pStyle w:val="Header"/>
      <w:rPr>
        <w:sz w:val="17"/>
      </w:rPr>
    </w:pPr>
    <w:bookmarkStart w:id="24" w:name="TITUS4HeaderFirstPage"/>
    <w:r>
      <w:rPr>
        <w:sz w:val="17"/>
      </w:rPr>
      <w:t> </w:t>
    </w:r>
  </w:p>
  <w:bookmarkEnd w:id="24"/>
  <w:p w14:paraId="3B9B36E6" w14:textId="77777777" w:rsidR="00FB1FF7" w:rsidRDefault="00FB1FF7" w:rsidP="00FB1FF7">
    <w:pPr>
      <w:pStyle w:val="Header"/>
    </w:pPr>
  </w:p>
  <w:p w14:paraId="33B7A775" w14:textId="77777777" w:rsidR="00FB1FF7" w:rsidRDefault="00FB1F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1245C"/>
    <w:multiLevelType w:val="hybridMultilevel"/>
    <w:tmpl w:val="CA68A7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1A4AEA"/>
    <w:multiLevelType w:val="hybridMultilevel"/>
    <w:tmpl w:val="E334EE92"/>
    <w:lvl w:ilvl="0" w:tplc="94E22B1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F4634"/>
    <w:multiLevelType w:val="hybridMultilevel"/>
    <w:tmpl w:val="E74A95B0"/>
    <w:lvl w:ilvl="0" w:tplc="266078C0">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A074C9"/>
    <w:multiLevelType w:val="hybridMultilevel"/>
    <w:tmpl w:val="95AEBB3A"/>
    <w:lvl w:ilvl="0" w:tplc="BA2CC5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6"/>
  </w:num>
  <w:num w:numId="4">
    <w:abstractNumId w:val="4"/>
  </w:num>
  <w:num w:numId="5">
    <w:abstractNumId w:val="8"/>
  </w:num>
  <w:num w:numId="6">
    <w:abstractNumId w:val="0"/>
  </w:num>
  <w:num w:numId="7">
    <w:abstractNumId w:val="5"/>
  </w:num>
  <w:num w:numId="8">
    <w:abstractNumId w:val="1"/>
  </w:num>
  <w:num w:numId="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88A"/>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B67EE"/>
    <w:rsid w:val="001C0E74"/>
    <w:rsid w:val="001C6CEC"/>
    <w:rsid w:val="001D229F"/>
    <w:rsid w:val="001D6162"/>
    <w:rsid w:val="001E3706"/>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4929"/>
    <w:rsid w:val="002E7017"/>
    <w:rsid w:val="002E733D"/>
    <w:rsid w:val="002F4F6E"/>
    <w:rsid w:val="00300273"/>
    <w:rsid w:val="003015C3"/>
    <w:rsid w:val="0030698D"/>
    <w:rsid w:val="0031350A"/>
    <w:rsid w:val="00316815"/>
    <w:rsid w:val="003168CA"/>
    <w:rsid w:val="00321255"/>
    <w:rsid w:val="0032230D"/>
    <w:rsid w:val="00322A0B"/>
    <w:rsid w:val="00335FC5"/>
    <w:rsid w:val="003516C0"/>
    <w:rsid w:val="00352E59"/>
    <w:rsid w:val="00354DBE"/>
    <w:rsid w:val="00355210"/>
    <w:rsid w:val="00360453"/>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82DF4"/>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F15FE"/>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6485"/>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02E6"/>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4834"/>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2F39"/>
    <w:rsid w:val="009B3A4D"/>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1178"/>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770F7"/>
    <w:rsid w:val="00E83D90"/>
    <w:rsid w:val="00E83F28"/>
    <w:rsid w:val="00E83F91"/>
    <w:rsid w:val="00E9107A"/>
    <w:rsid w:val="00E91F62"/>
    <w:rsid w:val="00E929FD"/>
    <w:rsid w:val="00E93240"/>
    <w:rsid w:val="00E9479B"/>
    <w:rsid w:val="00EA4D48"/>
    <w:rsid w:val="00EA6AAA"/>
    <w:rsid w:val="00EB2173"/>
    <w:rsid w:val="00EB62E6"/>
    <w:rsid w:val="00EC0189"/>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1FF7"/>
    <w:rsid w:val="00FB5FA6"/>
    <w:rsid w:val="00FC1310"/>
    <w:rsid w:val="00FC2FF3"/>
    <w:rsid w:val="00FC3263"/>
    <w:rsid w:val="00FC51F9"/>
    <w:rsid w:val="00FC5B40"/>
    <w:rsid w:val="00FC5FF8"/>
    <w:rsid w:val="00FC7B43"/>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FC7B4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comp">
    <w:name w:val="comp"/>
    <w:basedOn w:val="Normal"/>
    <w:rsid w:val="00E770F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mntl-inline-citation">
    <w:name w:val="mntl-inline-citation"/>
    <w:basedOn w:val="DefaultParagraphFont"/>
    <w:rsid w:val="00E770F7"/>
  </w:style>
  <w:style w:type="paragraph" w:styleId="NoSpacing">
    <w:name w:val="No Spacing"/>
    <w:uiPriority w:val="1"/>
    <w:qFormat/>
    <w:rsid w:val="00E770F7"/>
    <w:pPr>
      <w:overflowPunct w:val="0"/>
      <w:autoSpaceDE w:val="0"/>
      <w:autoSpaceDN w:val="0"/>
      <w:adjustRightInd w:val="0"/>
      <w:textAlignment w:val="baseline"/>
    </w:pPr>
    <w:rPr>
      <w:rFonts w:ascii="Arial" w:hAnsi="Arial" w:cs="Arial"/>
      <w:color w:val="000000"/>
      <w:lang w:eastAsia="en-GB"/>
    </w:rPr>
  </w:style>
  <w:style w:type="paragraph" w:styleId="NormalWeb">
    <w:name w:val="Normal (Web)"/>
    <w:basedOn w:val="Normal"/>
    <w:uiPriority w:val="99"/>
    <w:unhideWhenUsed/>
    <w:rsid w:val="00482DF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paragraph-text">
    <w:name w:val="paragraph-text"/>
    <w:basedOn w:val="Normal"/>
    <w:rsid w:val="006E648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FC7B43"/>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FC7B43"/>
    <w:rPr>
      <w:color w:val="954F72" w:themeColor="followedHyperlink"/>
      <w:u w:val="single"/>
    </w:rPr>
  </w:style>
  <w:style w:type="character" w:styleId="Strong">
    <w:name w:val="Strong"/>
    <w:basedOn w:val="DefaultParagraphFont"/>
    <w:uiPriority w:val="22"/>
    <w:qFormat/>
    <w:rsid w:val="00FC7B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15382">
      <w:bodyDiv w:val="1"/>
      <w:marLeft w:val="0"/>
      <w:marRight w:val="0"/>
      <w:marTop w:val="0"/>
      <w:marBottom w:val="0"/>
      <w:divBdr>
        <w:top w:val="none" w:sz="0" w:space="0" w:color="auto"/>
        <w:left w:val="none" w:sz="0" w:space="0" w:color="auto"/>
        <w:bottom w:val="none" w:sz="0" w:space="0" w:color="auto"/>
        <w:right w:val="none" w:sz="0" w:space="0" w:color="auto"/>
      </w:divBdr>
    </w:div>
    <w:div w:id="622616501">
      <w:bodyDiv w:val="1"/>
      <w:marLeft w:val="0"/>
      <w:marRight w:val="0"/>
      <w:marTop w:val="0"/>
      <w:marBottom w:val="0"/>
      <w:divBdr>
        <w:top w:val="none" w:sz="0" w:space="0" w:color="auto"/>
        <w:left w:val="none" w:sz="0" w:space="0" w:color="auto"/>
        <w:bottom w:val="none" w:sz="0" w:space="0" w:color="auto"/>
        <w:right w:val="none" w:sz="0" w:space="0" w:color="auto"/>
      </w:divBdr>
    </w:div>
    <w:div w:id="746878781">
      <w:bodyDiv w:val="1"/>
      <w:marLeft w:val="0"/>
      <w:marRight w:val="0"/>
      <w:marTop w:val="0"/>
      <w:marBottom w:val="0"/>
      <w:divBdr>
        <w:top w:val="none" w:sz="0" w:space="0" w:color="auto"/>
        <w:left w:val="none" w:sz="0" w:space="0" w:color="auto"/>
        <w:bottom w:val="none" w:sz="0" w:space="0" w:color="auto"/>
        <w:right w:val="none" w:sz="0" w:space="0" w:color="auto"/>
      </w:divBdr>
      <w:divsChild>
        <w:div w:id="1612668836">
          <w:marLeft w:val="0"/>
          <w:marRight w:val="0"/>
          <w:marTop w:val="0"/>
          <w:marBottom w:val="0"/>
          <w:divBdr>
            <w:top w:val="none" w:sz="0" w:space="0" w:color="auto"/>
            <w:left w:val="none" w:sz="0" w:space="0" w:color="auto"/>
            <w:bottom w:val="none" w:sz="0" w:space="0" w:color="auto"/>
            <w:right w:val="none" w:sz="0" w:space="0" w:color="auto"/>
          </w:divBdr>
          <w:divsChild>
            <w:div w:id="496386222">
              <w:marLeft w:val="0"/>
              <w:marRight w:val="0"/>
              <w:marTop w:val="0"/>
              <w:marBottom w:val="0"/>
              <w:divBdr>
                <w:top w:val="none" w:sz="0" w:space="0" w:color="auto"/>
                <w:left w:val="none" w:sz="0" w:space="0" w:color="auto"/>
                <w:bottom w:val="none" w:sz="0" w:space="0" w:color="auto"/>
                <w:right w:val="none" w:sz="0" w:space="0" w:color="auto"/>
              </w:divBdr>
              <w:divsChild>
                <w:div w:id="61263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177137">
      <w:bodyDiv w:val="1"/>
      <w:marLeft w:val="0"/>
      <w:marRight w:val="0"/>
      <w:marTop w:val="0"/>
      <w:marBottom w:val="0"/>
      <w:divBdr>
        <w:top w:val="none" w:sz="0" w:space="0" w:color="auto"/>
        <w:left w:val="none" w:sz="0" w:space="0" w:color="auto"/>
        <w:bottom w:val="none" w:sz="0" w:space="0" w:color="auto"/>
        <w:right w:val="none" w:sz="0" w:space="0" w:color="auto"/>
      </w:divBdr>
      <w:divsChild>
        <w:div w:id="325980980">
          <w:blockQuote w:val="1"/>
          <w:marLeft w:val="0"/>
          <w:marRight w:val="0"/>
          <w:marTop w:val="300"/>
          <w:marBottom w:val="300"/>
          <w:divBdr>
            <w:top w:val="none" w:sz="0" w:space="0" w:color="auto"/>
            <w:left w:val="single" w:sz="36" w:space="15" w:color="EEEEEE"/>
            <w:bottom w:val="none" w:sz="0" w:space="0" w:color="auto"/>
            <w:right w:val="none" w:sz="0" w:space="0" w:color="auto"/>
          </w:divBdr>
        </w:div>
      </w:divsChild>
    </w:div>
    <w:div w:id="777456886">
      <w:bodyDiv w:val="1"/>
      <w:marLeft w:val="0"/>
      <w:marRight w:val="0"/>
      <w:marTop w:val="0"/>
      <w:marBottom w:val="0"/>
      <w:divBdr>
        <w:top w:val="none" w:sz="0" w:space="0" w:color="auto"/>
        <w:left w:val="none" w:sz="0" w:space="0" w:color="auto"/>
        <w:bottom w:val="none" w:sz="0" w:space="0" w:color="auto"/>
        <w:right w:val="none" w:sz="0" w:space="0" w:color="auto"/>
      </w:divBdr>
    </w:div>
    <w:div w:id="94018814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1210777">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5599149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en.wikipedia.org/w/index.php?title=Royal_Commission_on_Criminal_Procedure&amp;action=edit&amp;redlink=1" TargetMode="External"/><Relationship Id="rId39" Type="http://schemas.openxmlformats.org/officeDocument/2006/relationships/hyperlink" Target="https://www.verywellmind.com/what-is-resilience-2795059" TargetMode="External"/><Relationship Id="rId21" Type="http://schemas.openxmlformats.org/officeDocument/2006/relationships/hyperlink" Target="https://www.app.college.police.uk/app-content/public-order/core-principles-and-legislation/police-use-of-force/" TargetMode="External"/><Relationship Id="rId34" Type="http://schemas.openxmlformats.org/officeDocument/2006/relationships/hyperlink" Target="https://adaa.org/living-with-anxiety/managing-anxiety/exercise-stress-and-anxiety" TargetMode="External"/><Relationship Id="rId42" Type="http://schemas.openxmlformats.org/officeDocument/2006/relationships/hyperlink" Target="https://www.lbc.co.uk/news/police-safety-training-review-following-unacceptable-increase-assaults" TargetMode="External"/><Relationship Id="rId47" Type="http://schemas.openxmlformats.org/officeDocument/2006/relationships/hyperlink" Target="https://assets.publishing.service.gov.uk/government/uploads/system/uploads/attachment_data/file/341650/Code_of_Ethics_2014_FINAL_July14.pdf" TargetMode="External"/><Relationship Id="rId50" Type="http://schemas.openxmlformats.org/officeDocument/2006/relationships/hyperlink" Target="https://www.weswhite.net/2017/05/why-there-is-so-much-conflict-in-the-world-and-how-to-fix-it" TargetMode="External"/><Relationship Id="rId55" Type="http://schemas.openxmlformats.org/officeDocument/2006/relationships/header" Target="header9.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pp.college.police.uk/app-content/public-order/core-principles-and-legislation/police-use-of-force/" TargetMode="External"/><Relationship Id="rId29" Type="http://schemas.openxmlformats.org/officeDocument/2006/relationships/header" Target="header5.xml"/><Relationship Id="rId41" Type="http://schemas.openxmlformats.org/officeDocument/2006/relationships/hyperlink" Target="https://essaywritingserviceuk.co.uk/advice-and-guidance/bortons-model-of-reflection" TargetMode="External"/><Relationship Id="rId54" Type="http://schemas.openxmlformats.org/officeDocument/2006/relationships/footer" Target="footer8.xml"/><Relationship Id="rId62"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n.wikipedia.org/wiki/1981_Brixton_riot" TargetMode="External"/><Relationship Id="rId32" Type="http://schemas.openxmlformats.org/officeDocument/2006/relationships/header" Target="header6.xml"/><Relationship Id="rId37" Type="http://schemas.openxmlformats.org/officeDocument/2006/relationships/hyperlink" Target="https://asana.com/resources/unconscious-bias-examples" TargetMode="External"/><Relationship Id="rId40" Type="http://schemas.openxmlformats.org/officeDocument/2006/relationships/hyperlink" Target="https://en.wikipedia.org/wiki/Police_and_Criminal_Evidence_Act_1984" TargetMode="External"/><Relationship Id="rId45" Type="http://schemas.openxmlformats.org/officeDocument/2006/relationships/hyperlink" Target="https://learning.nspcc.org.uk/research-resources/statistics-briefings/child-sexual-abuse" TargetMode="External"/><Relationship Id="rId53" Type="http://schemas.openxmlformats.org/officeDocument/2006/relationships/footer" Target="footer7.xml"/><Relationship Id="rId58"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en.wikipedia.org/w/index.php?title=Necessity_test&amp;action=edit&amp;redlink=1" TargetMode="External"/><Relationship Id="rId28" Type="http://schemas.openxmlformats.org/officeDocument/2006/relationships/header" Target="header4.xml"/><Relationship Id="rId36" Type="http://schemas.openxmlformats.org/officeDocument/2006/relationships/hyperlink" Target="https://www.app.college.police.uk/app-content/national-decision-model/the-national-decision-model/#:~:text=National%20Decision%20Model%201%20Application.%20The%20National%20Decision,supervisors.%20...%206%20The%20Joint%20Decision%20Model.%20" TargetMode="External"/><Relationship Id="rId49" Type="http://schemas.openxmlformats.org/officeDocument/2006/relationships/hyperlink" Target="https://www.ed.ac.uk/reflection/reflectors-toolkit/reflecting-on-experience/gibbs-reflective-cycle" TargetMode="External"/><Relationship Id="rId57" Type="http://schemas.openxmlformats.org/officeDocument/2006/relationships/header" Target="header10.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5.xml"/><Relationship Id="rId44" Type="http://schemas.openxmlformats.org/officeDocument/2006/relationships/hyperlink" Target="https://www.leadershipsuccess.co/conflict-management/active-listening" TargetMode="External"/><Relationship Id="rId52" Type="http://schemas.openxmlformats.org/officeDocument/2006/relationships/header" Target="header8.xml"/><Relationship Id="rId60"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en.wikipedia.org/wiki/Exhibit_(legal)" TargetMode="External"/><Relationship Id="rId27" Type="http://schemas.openxmlformats.org/officeDocument/2006/relationships/hyperlink" Target="https://www.app.college.police.uk/app-content/national-decision-model/the-national-decision-model/" TargetMode="External"/><Relationship Id="rId30" Type="http://schemas.openxmlformats.org/officeDocument/2006/relationships/footer" Target="footer4.xml"/><Relationship Id="rId35" Type="http://schemas.openxmlformats.org/officeDocument/2006/relationships/hyperlink" Target="https://www.app.college.police.uk/app-content/public-order/core-principles-and-legislation/police-use-of-force" TargetMode="External"/><Relationship Id="rId43" Type="http://schemas.openxmlformats.org/officeDocument/2006/relationships/hyperlink" Target="https://www.hse.gov.uk/enforce/enforcementguide/pretrial/after-key.htm" TargetMode="External"/><Relationship Id="rId48" Type="http://schemas.openxmlformats.org/officeDocument/2006/relationships/hyperlink" Target="https://study.cardiffmet.ac.uk/AcSkills/Documents/Guides/AS_Guide_Reflective_writing_Kolb.pdf" TargetMode="External"/><Relationship Id="rId56" Type="http://schemas.openxmlformats.org/officeDocument/2006/relationships/footer" Target="footer9.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en.wikipedia.org/wiki/Scarman_report" TargetMode="External"/><Relationship Id="rId33" Type="http://schemas.openxmlformats.org/officeDocument/2006/relationships/footer" Target="footer6.xml"/><Relationship Id="rId38" Type="http://schemas.openxmlformats.org/officeDocument/2006/relationships/hyperlink" Target="https://corporatecoachgroup.com/blog/what-is-the-betari-box" TargetMode="External"/><Relationship Id="rId46" Type="http://schemas.openxmlformats.org/officeDocument/2006/relationships/hyperlink" Target="https://www.ons.gov.uk/peoplepopulationandcommunity/crimeandjustice/bulletins/sexualoffencesinenglandandwalesoverview/march2020" TargetMode="External"/><Relationship Id="rId59"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documentManagement/types"/>
    <ds:schemaRef ds:uri="http://schemas.microsoft.com/office/infopath/2007/PartnerControls"/>
    <ds:schemaRef ds:uri="http://schemas.microsoft.com/office/2006/metadata/properties"/>
    <ds:schemaRef ds:uri="2e89cfda-a374-4413-9f0d-8b601eddeb70"/>
    <ds:schemaRef ds:uri="http://purl.org/dc/terms/"/>
    <ds:schemaRef ds:uri="http://schemas.openxmlformats.org/package/2006/metadata/core-properties"/>
    <ds:schemaRef ds:uri="http://purl.org/dc/elements/1.1/"/>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747A04-4C7F-40A5-B59A-0DCFCC229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2617</TotalTime>
  <Pages>23</Pages>
  <Words>8930</Words>
  <Characters>46174</Characters>
  <Application>Microsoft Office Word</Application>
  <DocSecurity>0</DocSecurity>
  <Lines>1099</Lines>
  <Paragraphs>318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Ashcroft,Lauren swp6912</cp:lastModifiedBy>
  <cp:revision>17</cp:revision>
  <cp:lastPrinted>2014-08-26T08:55:00Z</cp:lastPrinted>
  <dcterms:created xsi:type="dcterms:W3CDTF">2021-10-20T13:53:00Z</dcterms:created>
  <dcterms:modified xsi:type="dcterms:W3CDTF">2021-10-24T07:58:00Z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e01ffbbb-c417-420d-920b-417794e259dd</vt:lpwstr>
  </property>
  <property fmtid="{D5CDD505-2E9C-101B-9397-08002B2CF9AE}" pid="4" name="Classification">
    <vt:lpwstr>OFFICIAL</vt:lpwstr>
  </property>
  <property fmtid="{D5CDD505-2E9C-101B-9397-08002B2CF9AE}" pid="5" name="Visibility">
    <vt:lpwstr>NOT VISIBLE</vt:lpwstr>
  </property>
</Properties>
</file>