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12735610"/>
        <w:docPartObj>
          <w:docPartGallery w:val="Cover Pages"/>
          <w:docPartUnique/>
        </w:docPartObj>
      </w:sdtPr>
      <w:sdtEndPr/>
      <w:sdtContent>
        <w:p w14:paraId="189FF420" w14:textId="4781E24A" w:rsidR="00173A25" w:rsidRDefault="00173A25" w:rsidP="003A2757">
          <w:pPr>
            <w:spacing w:before="240"/>
            <w:rPr>
              <w:rFonts w:asciiTheme="majorHAnsi" w:eastAsiaTheme="majorEastAsia" w:hAnsiTheme="majorHAnsi" w:cstheme="majorBidi"/>
              <w:color w:val="2F5496" w:themeColor="accent1" w:themeShade="BF"/>
              <w:sz w:val="32"/>
              <w:szCs w:val="32"/>
            </w:rPr>
          </w:pPr>
          <w:r>
            <w:rPr>
              <w:noProof/>
            </w:rPr>
            <mc:AlternateContent>
              <mc:Choice Requires="wpg">
                <w:drawing>
                  <wp:anchor distT="0" distB="0" distL="114300" distR="114300" simplePos="0" relativeHeight="251659264" behindDoc="0" locked="0" layoutInCell="1" allowOverlap="1" wp14:anchorId="41546013" wp14:editId="5EB0A616">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5">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5">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0125F7F3" w14:textId="7AC17192" w:rsidR="00B50161" w:rsidRPr="00173A25" w:rsidRDefault="00B50161">
                                  <w:pPr>
                                    <w:pStyle w:val="NoSpacing"/>
                                    <w:rPr>
                                      <w:color w:val="FFFFFF" w:themeColor="background1"/>
                                      <w:sz w:val="48"/>
                                      <w:szCs w:val="48"/>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E596BB2" w14:textId="797A2414" w:rsidR="00B50161" w:rsidRDefault="00B50161">
                                      <w:pPr>
                                        <w:pStyle w:val="NoSpacing"/>
                                        <w:spacing w:line="360" w:lineRule="auto"/>
                                        <w:rPr>
                                          <w:color w:val="FFFFFF" w:themeColor="background1"/>
                                        </w:rPr>
                                      </w:pPr>
                                      <w:r>
                                        <w:rPr>
                                          <w:color w:val="FFFFFF" w:themeColor="background1"/>
                                        </w:rPr>
                                        <w:t>Morgan Combstock</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7858862" w14:textId="197C0ED9" w:rsidR="00B50161" w:rsidRDefault="00B50161">
                                      <w:pPr>
                                        <w:pStyle w:val="NoSpacing"/>
                                        <w:spacing w:line="360" w:lineRule="auto"/>
                                        <w:rPr>
                                          <w:color w:val="FFFFFF" w:themeColor="background1"/>
                                        </w:rPr>
                                      </w:pPr>
                                      <w:r>
                                        <w:rPr>
                                          <w:color w:val="FFFFFF" w:themeColor="background1"/>
                                        </w:rPr>
                                        <w:t>2014028</w:t>
                                      </w:r>
                                    </w:p>
                                  </w:sdtContent>
                                </w:sdt>
                                <w:p w14:paraId="68CDEB72" w14:textId="25539DCF" w:rsidR="00B50161" w:rsidRDefault="00B50161">
                                  <w:pPr>
                                    <w:pStyle w:val="NoSpacing"/>
                                    <w:spacing w:line="360" w:lineRule="auto"/>
                                    <w:rPr>
                                      <w:color w:val="FFFFFF" w:themeColor="background1"/>
                                    </w:rPr>
                                  </w:pPr>
                                  <w:r>
                                    <w:rPr>
                                      <w:color w:val="FFFFFF" w:themeColor="background1"/>
                                    </w:rPr>
                                    <w:t>January 2021</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41546013"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R/Q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NrVH9B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" fillcolor="#9cc2e5 [1944]"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" fillcolor="#9cc2e5 [1944]"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0125F7F3" w14:textId="7AC17192" w:rsidR="00B50161" w:rsidRPr="00173A25" w:rsidRDefault="00B50161">
                            <w:pPr>
                              <w:pStyle w:val="NoSpacing"/>
                              <w:rPr>
                                <w:color w:val="FFFFFF" w:themeColor="background1"/>
                                <w:sz w:val="48"/>
                                <w:szCs w:val="48"/>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7E596BB2" w14:textId="797A2414" w:rsidR="00B50161" w:rsidRDefault="00B50161">
                                <w:pPr>
                                  <w:pStyle w:val="NoSpacing"/>
                                  <w:spacing w:line="360" w:lineRule="auto"/>
                                  <w:rPr>
                                    <w:color w:val="FFFFFF" w:themeColor="background1"/>
                                  </w:rPr>
                                </w:pPr>
                                <w:r>
                                  <w:rPr>
                                    <w:color w:val="FFFFFF" w:themeColor="background1"/>
                                  </w:rPr>
                                  <w:t>Morgan Combstock</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47858862" w14:textId="197C0ED9" w:rsidR="00B50161" w:rsidRDefault="00B50161">
                                <w:pPr>
                                  <w:pStyle w:val="NoSpacing"/>
                                  <w:spacing w:line="360" w:lineRule="auto"/>
                                  <w:rPr>
                                    <w:color w:val="FFFFFF" w:themeColor="background1"/>
                                  </w:rPr>
                                </w:pPr>
                                <w:r>
                                  <w:rPr>
                                    <w:color w:val="FFFFFF" w:themeColor="background1"/>
                                  </w:rPr>
                                  <w:t>2014028</w:t>
                                </w:r>
                              </w:p>
                            </w:sdtContent>
                          </w:sdt>
                          <w:p w14:paraId="68CDEB72" w14:textId="25539DCF" w:rsidR="00B50161" w:rsidRDefault="00B50161">
                            <w:pPr>
                              <w:pStyle w:val="NoSpacing"/>
                              <w:spacing w:line="360" w:lineRule="auto"/>
                              <w:rPr>
                                <w:color w:val="FFFFFF" w:themeColor="background1"/>
                              </w:rPr>
                            </w:pPr>
                            <w:r>
                              <w:rPr>
                                <w:color w:val="FFFFFF" w:themeColor="background1"/>
                              </w:rPr>
                              <w:t>January 2021</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A14F871" wp14:editId="118C0B3A">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157459" w14:textId="7EB72216" w:rsidR="00B50161" w:rsidRDefault="00B50161" w:rsidP="00173A25">
                                    <w:pPr>
                                      <w:pStyle w:val="NoSpacing"/>
                                      <w:rPr>
                                        <w:color w:val="FFFFFF" w:themeColor="background1"/>
                                        <w:sz w:val="72"/>
                                        <w:szCs w:val="72"/>
                                      </w:rPr>
                                    </w:pPr>
                                    <w:r>
                                      <w:rPr>
                                        <w:color w:val="FFFFFF" w:themeColor="background1"/>
                                        <w:sz w:val="72"/>
                                        <w:szCs w:val="72"/>
                                      </w:rPr>
                                      <w:t>Che-Si Cybersecurity Report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A14F871"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D157459" w14:textId="7EB72216" w:rsidR="00B50161" w:rsidRDefault="00B50161" w:rsidP="00173A25">
                              <w:pPr>
                                <w:pStyle w:val="NoSpacing"/>
                                <w:rPr>
                                  <w:color w:val="FFFFFF" w:themeColor="background1"/>
                                  <w:sz w:val="72"/>
                                  <w:szCs w:val="72"/>
                                </w:rPr>
                              </w:pPr>
                              <w:r>
                                <w:rPr>
                                  <w:color w:val="FFFFFF" w:themeColor="background1"/>
                                  <w:sz w:val="72"/>
                                  <w:szCs w:val="72"/>
                                </w:rPr>
                                <w:t>Che-Si Cybersecurity Report</w:t>
                              </w:r>
                            </w:p>
                          </w:sdtContent>
                        </w:sdt>
                      </w:txbxContent>
                    </v:textbox>
                    <w10:wrap anchorx="page" anchory="page"/>
                  </v:rect>
                </w:pict>
              </mc:Fallback>
            </mc:AlternateContent>
          </w:r>
          <w:r>
            <w:rPr>
              <w:noProof/>
            </w:rPr>
            <w:drawing>
              <wp:anchor distT="0" distB="0" distL="114300" distR="114300" simplePos="0" relativeHeight="251662336" behindDoc="0" locked="0" layoutInCell="1" allowOverlap="1" wp14:anchorId="2E9E277E" wp14:editId="05871DA6">
                <wp:simplePos x="0" y="0"/>
                <wp:positionH relativeFrom="page">
                  <wp:align>right</wp:align>
                </wp:positionH>
                <wp:positionV relativeFrom="paragraph">
                  <wp:posOffset>2548356</wp:posOffset>
                </wp:positionV>
                <wp:extent cx="5731510" cy="2886075"/>
                <wp:effectExtent l="0" t="0" r="2540" b="9525"/>
                <wp:wrapNone/>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886075"/>
                        </a:xfrm>
                        <a:prstGeom prst="rect">
                          <a:avLst/>
                        </a:prstGeom>
                        <a:noFill/>
                        <a:ln>
                          <a:noFill/>
                        </a:ln>
                      </pic:spPr>
                    </pic:pic>
                  </a:graphicData>
                </a:graphic>
              </wp:anchor>
            </w:drawing>
          </w:r>
          <w:r>
            <w:br w:type="page"/>
          </w:r>
        </w:p>
      </w:sdtContent>
    </w:sdt>
    <w:p w14:paraId="71AD45ED" w14:textId="4D8F5F04" w:rsidR="003A2757" w:rsidRDefault="003A2757" w:rsidP="003A2757">
      <w:pPr>
        <w:pStyle w:val="Heading1"/>
        <w:rPr>
          <w:rFonts w:eastAsiaTheme="minorHAnsi"/>
        </w:rPr>
      </w:pPr>
      <w:bookmarkStart w:id="0" w:name="_Toc60989000"/>
      <w:r>
        <w:rPr>
          <w:rFonts w:eastAsiaTheme="minorHAnsi"/>
        </w:rPr>
        <w:lastRenderedPageBreak/>
        <w:t>Abstract</w:t>
      </w:r>
      <w:bookmarkEnd w:id="0"/>
    </w:p>
    <w:p w14:paraId="103D01D6" w14:textId="1C272591" w:rsidR="003A2757" w:rsidRPr="003A2757" w:rsidRDefault="00E2767B" w:rsidP="00E2767B">
      <w:pPr>
        <w:spacing w:line="360" w:lineRule="auto"/>
        <w:ind w:firstLine="720"/>
        <w:jc w:val="both"/>
      </w:pPr>
      <w:r w:rsidRPr="00E2767B">
        <w:t>Che-Si is a construction company which has site offices all over the world.</w:t>
      </w:r>
      <w:r>
        <w:t xml:space="preserve"> Their current cybersecurity practices and policies are not robust enough to cope with the threat that modern attackers exert. This report has been requested to identify some of the potential threats to Che-Si such as malware, ransomware and phishing attacks. Research shows that these types of attacks are very common and have the potential to be very damaging to Che-Si as a business. This report also demonstrates a simple sniffer attack that could be carried out and the type of information that could be harvested by doing this. With this in mind, it has been recommended that Che-Si employ the measures suggested in this report; use of VPN, use of MFA and stricter policies on personal and USB devices. </w:t>
      </w:r>
    </w:p>
    <w:p w14:paraId="5785FA22" w14:textId="77777777" w:rsidR="003A2757" w:rsidRDefault="003A2757" w:rsidP="00E2767B">
      <w:pPr>
        <w:spacing w:line="360" w:lineRule="auto"/>
        <w:jc w:val="both"/>
      </w:pPr>
      <w:r>
        <w:br w:type="page"/>
      </w:r>
    </w:p>
    <w:sdt>
      <w:sdtPr>
        <w:rPr>
          <w:rFonts w:asciiTheme="minorHAnsi" w:eastAsiaTheme="minorHAnsi" w:hAnsiTheme="minorHAnsi" w:cstheme="minorBidi"/>
          <w:color w:val="auto"/>
          <w:sz w:val="22"/>
          <w:szCs w:val="22"/>
          <w:lang w:val="en-GB"/>
        </w:rPr>
        <w:id w:val="-43447910"/>
        <w:docPartObj>
          <w:docPartGallery w:val="Table of Contents"/>
          <w:docPartUnique/>
        </w:docPartObj>
      </w:sdtPr>
      <w:sdtEndPr>
        <w:rPr>
          <w:b/>
          <w:bCs/>
          <w:noProof/>
        </w:rPr>
      </w:sdtEndPr>
      <w:sdtContent>
        <w:p w14:paraId="0E5E05D4" w14:textId="1F6096CD" w:rsidR="00173A25" w:rsidRDefault="00173A25">
          <w:pPr>
            <w:pStyle w:val="TOCHeading"/>
          </w:pPr>
          <w:r w:rsidRPr="007D25A0">
            <w:t>Contents</w:t>
          </w:r>
        </w:p>
        <w:p w14:paraId="677A6D98" w14:textId="586AA710" w:rsidR="007D25A0" w:rsidRDefault="00173A2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0989000" w:history="1">
            <w:r w:rsidR="007D25A0" w:rsidRPr="007B2B91">
              <w:rPr>
                <w:rStyle w:val="Hyperlink"/>
                <w:noProof/>
              </w:rPr>
              <w:t>Abstract</w:t>
            </w:r>
            <w:r w:rsidR="007D25A0">
              <w:rPr>
                <w:noProof/>
                <w:webHidden/>
              </w:rPr>
              <w:tab/>
            </w:r>
            <w:r w:rsidR="007D25A0">
              <w:rPr>
                <w:noProof/>
                <w:webHidden/>
              </w:rPr>
              <w:fldChar w:fldCharType="begin"/>
            </w:r>
            <w:r w:rsidR="007D25A0">
              <w:rPr>
                <w:noProof/>
                <w:webHidden/>
              </w:rPr>
              <w:instrText xml:space="preserve"> PAGEREF _Toc60989000 \h </w:instrText>
            </w:r>
            <w:r w:rsidR="007D25A0">
              <w:rPr>
                <w:noProof/>
                <w:webHidden/>
              </w:rPr>
            </w:r>
            <w:r w:rsidR="007D25A0">
              <w:rPr>
                <w:noProof/>
                <w:webHidden/>
              </w:rPr>
              <w:fldChar w:fldCharType="separate"/>
            </w:r>
            <w:r w:rsidR="007D25A0">
              <w:rPr>
                <w:noProof/>
                <w:webHidden/>
              </w:rPr>
              <w:t>1</w:t>
            </w:r>
            <w:r w:rsidR="007D25A0">
              <w:rPr>
                <w:noProof/>
                <w:webHidden/>
              </w:rPr>
              <w:fldChar w:fldCharType="end"/>
            </w:r>
          </w:hyperlink>
        </w:p>
        <w:p w14:paraId="5ECB4020" w14:textId="77A90276" w:rsidR="007D25A0" w:rsidRDefault="007D25A0">
          <w:pPr>
            <w:pStyle w:val="TOC1"/>
            <w:tabs>
              <w:tab w:val="right" w:leader="dot" w:pos="9016"/>
            </w:tabs>
            <w:rPr>
              <w:rFonts w:eastAsiaTheme="minorEastAsia"/>
              <w:noProof/>
              <w:lang w:eastAsia="en-GB"/>
            </w:rPr>
          </w:pPr>
          <w:hyperlink w:anchor="_Toc60989001" w:history="1">
            <w:r w:rsidRPr="007B2B91">
              <w:rPr>
                <w:rStyle w:val="Hyperlink"/>
                <w:noProof/>
              </w:rPr>
              <w:t>Introduction</w:t>
            </w:r>
            <w:r>
              <w:rPr>
                <w:noProof/>
                <w:webHidden/>
              </w:rPr>
              <w:tab/>
            </w:r>
            <w:r>
              <w:rPr>
                <w:noProof/>
                <w:webHidden/>
              </w:rPr>
              <w:fldChar w:fldCharType="begin"/>
            </w:r>
            <w:r>
              <w:rPr>
                <w:noProof/>
                <w:webHidden/>
              </w:rPr>
              <w:instrText xml:space="preserve"> PAGEREF _Toc60989001 \h </w:instrText>
            </w:r>
            <w:r>
              <w:rPr>
                <w:noProof/>
                <w:webHidden/>
              </w:rPr>
            </w:r>
            <w:r>
              <w:rPr>
                <w:noProof/>
                <w:webHidden/>
              </w:rPr>
              <w:fldChar w:fldCharType="separate"/>
            </w:r>
            <w:r>
              <w:rPr>
                <w:noProof/>
                <w:webHidden/>
              </w:rPr>
              <w:t>3</w:t>
            </w:r>
            <w:r>
              <w:rPr>
                <w:noProof/>
                <w:webHidden/>
              </w:rPr>
              <w:fldChar w:fldCharType="end"/>
            </w:r>
          </w:hyperlink>
        </w:p>
        <w:p w14:paraId="3667F8A6" w14:textId="11B84D4D" w:rsidR="007D25A0" w:rsidRDefault="007D25A0">
          <w:pPr>
            <w:pStyle w:val="TOC1"/>
            <w:tabs>
              <w:tab w:val="right" w:leader="dot" w:pos="9016"/>
            </w:tabs>
            <w:rPr>
              <w:rFonts w:eastAsiaTheme="minorEastAsia"/>
              <w:noProof/>
              <w:lang w:eastAsia="en-GB"/>
            </w:rPr>
          </w:pPr>
          <w:hyperlink w:anchor="_Toc60989002" w:history="1">
            <w:r w:rsidRPr="007B2B91">
              <w:rPr>
                <w:rStyle w:val="Hyperlink"/>
                <w:noProof/>
              </w:rPr>
              <w:t>For Consideration</w:t>
            </w:r>
            <w:r>
              <w:rPr>
                <w:noProof/>
                <w:webHidden/>
              </w:rPr>
              <w:tab/>
            </w:r>
            <w:r>
              <w:rPr>
                <w:noProof/>
                <w:webHidden/>
              </w:rPr>
              <w:fldChar w:fldCharType="begin"/>
            </w:r>
            <w:r>
              <w:rPr>
                <w:noProof/>
                <w:webHidden/>
              </w:rPr>
              <w:instrText xml:space="preserve"> PAGEREF _Toc60989002 \h </w:instrText>
            </w:r>
            <w:r>
              <w:rPr>
                <w:noProof/>
                <w:webHidden/>
              </w:rPr>
            </w:r>
            <w:r>
              <w:rPr>
                <w:noProof/>
                <w:webHidden/>
              </w:rPr>
              <w:fldChar w:fldCharType="separate"/>
            </w:r>
            <w:r>
              <w:rPr>
                <w:noProof/>
                <w:webHidden/>
              </w:rPr>
              <w:t>3</w:t>
            </w:r>
            <w:r>
              <w:rPr>
                <w:noProof/>
                <w:webHidden/>
              </w:rPr>
              <w:fldChar w:fldCharType="end"/>
            </w:r>
          </w:hyperlink>
        </w:p>
        <w:p w14:paraId="4DBAB6CB" w14:textId="47A91510" w:rsidR="007D25A0" w:rsidRDefault="007D25A0">
          <w:pPr>
            <w:pStyle w:val="TOC2"/>
            <w:tabs>
              <w:tab w:val="right" w:leader="dot" w:pos="9016"/>
            </w:tabs>
            <w:rPr>
              <w:rFonts w:eastAsiaTheme="minorEastAsia"/>
              <w:noProof/>
              <w:lang w:eastAsia="en-GB"/>
            </w:rPr>
          </w:pPr>
          <w:hyperlink w:anchor="_Toc60989003" w:history="1">
            <w:r w:rsidRPr="007B2B91">
              <w:rPr>
                <w:rStyle w:val="Hyperlink"/>
                <w:noProof/>
              </w:rPr>
              <w:t>Networks &amp; Devices</w:t>
            </w:r>
            <w:r>
              <w:rPr>
                <w:noProof/>
                <w:webHidden/>
              </w:rPr>
              <w:tab/>
            </w:r>
            <w:r>
              <w:rPr>
                <w:noProof/>
                <w:webHidden/>
              </w:rPr>
              <w:fldChar w:fldCharType="begin"/>
            </w:r>
            <w:r>
              <w:rPr>
                <w:noProof/>
                <w:webHidden/>
              </w:rPr>
              <w:instrText xml:space="preserve"> PAGEREF _Toc60989003 \h </w:instrText>
            </w:r>
            <w:r>
              <w:rPr>
                <w:noProof/>
                <w:webHidden/>
              </w:rPr>
            </w:r>
            <w:r>
              <w:rPr>
                <w:noProof/>
                <w:webHidden/>
              </w:rPr>
              <w:fldChar w:fldCharType="separate"/>
            </w:r>
            <w:r>
              <w:rPr>
                <w:noProof/>
                <w:webHidden/>
              </w:rPr>
              <w:t>3</w:t>
            </w:r>
            <w:r>
              <w:rPr>
                <w:noProof/>
                <w:webHidden/>
              </w:rPr>
              <w:fldChar w:fldCharType="end"/>
            </w:r>
          </w:hyperlink>
        </w:p>
        <w:p w14:paraId="0F037652" w14:textId="0A992127" w:rsidR="007D25A0" w:rsidRDefault="007D25A0">
          <w:pPr>
            <w:pStyle w:val="TOC2"/>
            <w:tabs>
              <w:tab w:val="right" w:leader="dot" w:pos="9016"/>
            </w:tabs>
            <w:rPr>
              <w:rFonts w:eastAsiaTheme="minorEastAsia"/>
              <w:noProof/>
              <w:lang w:eastAsia="en-GB"/>
            </w:rPr>
          </w:pPr>
          <w:hyperlink w:anchor="_Toc60989004" w:history="1">
            <w:r w:rsidRPr="007B2B91">
              <w:rPr>
                <w:rStyle w:val="Hyperlink"/>
                <w:noProof/>
              </w:rPr>
              <w:t>Threats &amp; Attacks</w:t>
            </w:r>
            <w:r>
              <w:rPr>
                <w:noProof/>
                <w:webHidden/>
              </w:rPr>
              <w:tab/>
            </w:r>
            <w:r>
              <w:rPr>
                <w:noProof/>
                <w:webHidden/>
              </w:rPr>
              <w:fldChar w:fldCharType="begin"/>
            </w:r>
            <w:r>
              <w:rPr>
                <w:noProof/>
                <w:webHidden/>
              </w:rPr>
              <w:instrText xml:space="preserve"> PAGEREF _Toc60989004 \h </w:instrText>
            </w:r>
            <w:r>
              <w:rPr>
                <w:noProof/>
                <w:webHidden/>
              </w:rPr>
            </w:r>
            <w:r>
              <w:rPr>
                <w:noProof/>
                <w:webHidden/>
              </w:rPr>
              <w:fldChar w:fldCharType="separate"/>
            </w:r>
            <w:r>
              <w:rPr>
                <w:noProof/>
                <w:webHidden/>
              </w:rPr>
              <w:t>4</w:t>
            </w:r>
            <w:r>
              <w:rPr>
                <w:noProof/>
                <w:webHidden/>
              </w:rPr>
              <w:fldChar w:fldCharType="end"/>
            </w:r>
          </w:hyperlink>
        </w:p>
        <w:p w14:paraId="12DEE2D6" w14:textId="56CDFB5B" w:rsidR="007D25A0" w:rsidRDefault="007D25A0">
          <w:pPr>
            <w:pStyle w:val="TOC3"/>
            <w:tabs>
              <w:tab w:val="right" w:leader="dot" w:pos="9016"/>
            </w:tabs>
            <w:rPr>
              <w:rFonts w:eastAsiaTheme="minorEastAsia"/>
              <w:noProof/>
              <w:lang w:eastAsia="en-GB"/>
            </w:rPr>
          </w:pPr>
          <w:hyperlink w:anchor="_Toc60989005" w:history="1">
            <w:r w:rsidRPr="007B2B91">
              <w:rPr>
                <w:rStyle w:val="Hyperlink"/>
                <w:noProof/>
              </w:rPr>
              <w:t>Phishing Attacks</w:t>
            </w:r>
            <w:r>
              <w:rPr>
                <w:noProof/>
                <w:webHidden/>
              </w:rPr>
              <w:tab/>
            </w:r>
            <w:r>
              <w:rPr>
                <w:noProof/>
                <w:webHidden/>
              </w:rPr>
              <w:fldChar w:fldCharType="begin"/>
            </w:r>
            <w:r>
              <w:rPr>
                <w:noProof/>
                <w:webHidden/>
              </w:rPr>
              <w:instrText xml:space="preserve"> PAGEREF _Toc60989005 \h </w:instrText>
            </w:r>
            <w:r>
              <w:rPr>
                <w:noProof/>
                <w:webHidden/>
              </w:rPr>
            </w:r>
            <w:r>
              <w:rPr>
                <w:noProof/>
                <w:webHidden/>
              </w:rPr>
              <w:fldChar w:fldCharType="separate"/>
            </w:r>
            <w:r>
              <w:rPr>
                <w:noProof/>
                <w:webHidden/>
              </w:rPr>
              <w:t>4</w:t>
            </w:r>
            <w:r>
              <w:rPr>
                <w:noProof/>
                <w:webHidden/>
              </w:rPr>
              <w:fldChar w:fldCharType="end"/>
            </w:r>
          </w:hyperlink>
        </w:p>
        <w:p w14:paraId="0BB0E451" w14:textId="4BED690C" w:rsidR="007D25A0" w:rsidRDefault="007D25A0">
          <w:pPr>
            <w:pStyle w:val="TOC3"/>
            <w:tabs>
              <w:tab w:val="right" w:leader="dot" w:pos="9016"/>
            </w:tabs>
            <w:rPr>
              <w:rFonts w:eastAsiaTheme="minorEastAsia"/>
              <w:noProof/>
              <w:lang w:eastAsia="en-GB"/>
            </w:rPr>
          </w:pPr>
          <w:hyperlink w:anchor="_Toc60989006" w:history="1">
            <w:r w:rsidRPr="007B2B91">
              <w:rPr>
                <w:rStyle w:val="Hyperlink"/>
                <w:noProof/>
              </w:rPr>
              <w:t>Malware</w:t>
            </w:r>
            <w:r>
              <w:rPr>
                <w:noProof/>
                <w:webHidden/>
              </w:rPr>
              <w:tab/>
            </w:r>
            <w:r>
              <w:rPr>
                <w:noProof/>
                <w:webHidden/>
              </w:rPr>
              <w:fldChar w:fldCharType="begin"/>
            </w:r>
            <w:r>
              <w:rPr>
                <w:noProof/>
                <w:webHidden/>
              </w:rPr>
              <w:instrText xml:space="preserve"> PAGEREF _Toc60989006 \h </w:instrText>
            </w:r>
            <w:r>
              <w:rPr>
                <w:noProof/>
                <w:webHidden/>
              </w:rPr>
            </w:r>
            <w:r>
              <w:rPr>
                <w:noProof/>
                <w:webHidden/>
              </w:rPr>
              <w:fldChar w:fldCharType="separate"/>
            </w:r>
            <w:r>
              <w:rPr>
                <w:noProof/>
                <w:webHidden/>
              </w:rPr>
              <w:t>4</w:t>
            </w:r>
            <w:r>
              <w:rPr>
                <w:noProof/>
                <w:webHidden/>
              </w:rPr>
              <w:fldChar w:fldCharType="end"/>
            </w:r>
          </w:hyperlink>
        </w:p>
        <w:p w14:paraId="1C33B039" w14:textId="0F959B55" w:rsidR="007D25A0" w:rsidRDefault="007D25A0">
          <w:pPr>
            <w:pStyle w:val="TOC3"/>
            <w:tabs>
              <w:tab w:val="right" w:leader="dot" w:pos="9016"/>
            </w:tabs>
            <w:rPr>
              <w:rFonts w:eastAsiaTheme="minorEastAsia"/>
              <w:noProof/>
              <w:lang w:eastAsia="en-GB"/>
            </w:rPr>
          </w:pPr>
          <w:hyperlink w:anchor="_Toc60989007" w:history="1">
            <w:r w:rsidRPr="007B2B91">
              <w:rPr>
                <w:rStyle w:val="Hyperlink"/>
                <w:noProof/>
              </w:rPr>
              <w:t>Ransomware</w:t>
            </w:r>
            <w:r>
              <w:rPr>
                <w:noProof/>
                <w:webHidden/>
              </w:rPr>
              <w:tab/>
            </w:r>
            <w:r>
              <w:rPr>
                <w:noProof/>
                <w:webHidden/>
              </w:rPr>
              <w:fldChar w:fldCharType="begin"/>
            </w:r>
            <w:r>
              <w:rPr>
                <w:noProof/>
                <w:webHidden/>
              </w:rPr>
              <w:instrText xml:space="preserve"> PAGEREF _Toc60989007 \h </w:instrText>
            </w:r>
            <w:r>
              <w:rPr>
                <w:noProof/>
                <w:webHidden/>
              </w:rPr>
            </w:r>
            <w:r>
              <w:rPr>
                <w:noProof/>
                <w:webHidden/>
              </w:rPr>
              <w:fldChar w:fldCharType="separate"/>
            </w:r>
            <w:r>
              <w:rPr>
                <w:noProof/>
                <w:webHidden/>
              </w:rPr>
              <w:t>4</w:t>
            </w:r>
            <w:r>
              <w:rPr>
                <w:noProof/>
                <w:webHidden/>
              </w:rPr>
              <w:fldChar w:fldCharType="end"/>
            </w:r>
          </w:hyperlink>
        </w:p>
        <w:p w14:paraId="05FC4869" w14:textId="0926A705" w:rsidR="007D25A0" w:rsidRDefault="007D25A0">
          <w:pPr>
            <w:pStyle w:val="TOC3"/>
            <w:tabs>
              <w:tab w:val="right" w:leader="dot" w:pos="9016"/>
            </w:tabs>
            <w:rPr>
              <w:rFonts w:eastAsiaTheme="minorEastAsia"/>
              <w:noProof/>
              <w:lang w:eastAsia="en-GB"/>
            </w:rPr>
          </w:pPr>
          <w:hyperlink w:anchor="_Toc60989008" w:history="1">
            <w:r w:rsidRPr="007B2B91">
              <w:rPr>
                <w:rStyle w:val="Hyperlink"/>
                <w:noProof/>
              </w:rPr>
              <w:t>Man in the Middle (MITM)</w:t>
            </w:r>
            <w:r>
              <w:rPr>
                <w:noProof/>
                <w:webHidden/>
              </w:rPr>
              <w:tab/>
            </w:r>
            <w:r>
              <w:rPr>
                <w:noProof/>
                <w:webHidden/>
              </w:rPr>
              <w:fldChar w:fldCharType="begin"/>
            </w:r>
            <w:r>
              <w:rPr>
                <w:noProof/>
                <w:webHidden/>
              </w:rPr>
              <w:instrText xml:space="preserve"> PAGEREF _Toc60989008 \h </w:instrText>
            </w:r>
            <w:r>
              <w:rPr>
                <w:noProof/>
                <w:webHidden/>
              </w:rPr>
            </w:r>
            <w:r>
              <w:rPr>
                <w:noProof/>
                <w:webHidden/>
              </w:rPr>
              <w:fldChar w:fldCharType="separate"/>
            </w:r>
            <w:r>
              <w:rPr>
                <w:noProof/>
                <w:webHidden/>
              </w:rPr>
              <w:t>4</w:t>
            </w:r>
            <w:r>
              <w:rPr>
                <w:noProof/>
                <w:webHidden/>
              </w:rPr>
              <w:fldChar w:fldCharType="end"/>
            </w:r>
          </w:hyperlink>
        </w:p>
        <w:p w14:paraId="3A72A57C" w14:textId="058F1B02" w:rsidR="007D25A0" w:rsidRDefault="007D25A0">
          <w:pPr>
            <w:pStyle w:val="TOC2"/>
            <w:tabs>
              <w:tab w:val="right" w:leader="dot" w:pos="9016"/>
            </w:tabs>
            <w:rPr>
              <w:rFonts w:eastAsiaTheme="minorEastAsia"/>
              <w:noProof/>
              <w:lang w:eastAsia="en-GB"/>
            </w:rPr>
          </w:pPr>
          <w:hyperlink w:anchor="_Toc60989009" w:history="1">
            <w:r w:rsidRPr="007B2B91">
              <w:rPr>
                <w:rStyle w:val="Hyperlink"/>
                <w:noProof/>
              </w:rPr>
              <w:t>Mitigation</w:t>
            </w:r>
            <w:r>
              <w:rPr>
                <w:noProof/>
                <w:webHidden/>
              </w:rPr>
              <w:tab/>
            </w:r>
            <w:r>
              <w:rPr>
                <w:noProof/>
                <w:webHidden/>
              </w:rPr>
              <w:fldChar w:fldCharType="begin"/>
            </w:r>
            <w:r>
              <w:rPr>
                <w:noProof/>
                <w:webHidden/>
              </w:rPr>
              <w:instrText xml:space="preserve"> PAGEREF _Toc60989009 \h </w:instrText>
            </w:r>
            <w:r>
              <w:rPr>
                <w:noProof/>
                <w:webHidden/>
              </w:rPr>
            </w:r>
            <w:r>
              <w:rPr>
                <w:noProof/>
                <w:webHidden/>
              </w:rPr>
              <w:fldChar w:fldCharType="separate"/>
            </w:r>
            <w:r>
              <w:rPr>
                <w:noProof/>
                <w:webHidden/>
              </w:rPr>
              <w:t>4</w:t>
            </w:r>
            <w:r>
              <w:rPr>
                <w:noProof/>
                <w:webHidden/>
              </w:rPr>
              <w:fldChar w:fldCharType="end"/>
            </w:r>
          </w:hyperlink>
        </w:p>
        <w:p w14:paraId="5B434882" w14:textId="3A2DE287" w:rsidR="007D25A0" w:rsidRDefault="007D25A0">
          <w:pPr>
            <w:pStyle w:val="TOC1"/>
            <w:tabs>
              <w:tab w:val="right" w:leader="dot" w:pos="9016"/>
            </w:tabs>
            <w:rPr>
              <w:rFonts w:eastAsiaTheme="minorEastAsia"/>
              <w:noProof/>
              <w:lang w:eastAsia="en-GB"/>
            </w:rPr>
          </w:pPr>
          <w:hyperlink w:anchor="_Toc60989010" w:history="1">
            <w:r w:rsidRPr="007B2B91">
              <w:rPr>
                <w:rStyle w:val="Hyperlink"/>
                <w:noProof/>
              </w:rPr>
              <w:t>Design &amp; Implementation</w:t>
            </w:r>
            <w:r>
              <w:rPr>
                <w:noProof/>
                <w:webHidden/>
              </w:rPr>
              <w:tab/>
            </w:r>
            <w:r>
              <w:rPr>
                <w:noProof/>
                <w:webHidden/>
              </w:rPr>
              <w:fldChar w:fldCharType="begin"/>
            </w:r>
            <w:r>
              <w:rPr>
                <w:noProof/>
                <w:webHidden/>
              </w:rPr>
              <w:instrText xml:space="preserve"> PAGEREF _Toc60989010 \h </w:instrText>
            </w:r>
            <w:r>
              <w:rPr>
                <w:noProof/>
                <w:webHidden/>
              </w:rPr>
            </w:r>
            <w:r>
              <w:rPr>
                <w:noProof/>
                <w:webHidden/>
              </w:rPr>
              <w:fldChar w:fldCharType="separate"/>
            </w:r>
            <w:r>
              <w:rPr>
                <w:noProof/>
                <w:webHidden/>
              </w:rPr>
              <w:t>5</w:t>
            </w:r>
            <w:r>
              <w:rPr>
                <w:noProof/>
                <w:webHidden/>
              </w:rPr>
              <w:fldChar w:fldCharType="end"/>
            </w:r>
          </w:hyperlink>
        </w:p>
        <w:p w14:paraId="3F41817D" w14:textId="171149E2" w:rsidR="007D25A0" w:rsidRDefault="007D25A0">
          <w:pPr>
            <w:pStyle w:val="TOC2"/>
            <w:tabs>
              <w:tab w:val="right" w:leader="dot" w:pos="9016"/>
            </w:tabs>
            <w:rPr>
              <w:rFonts w:eastAsiaTheme="minorEastAsia"/>
              <w:noProof/>
              <w:lang w:eastAsia="en-GB"/>
            </w:rPr>
          </w:pPr>
          <w:hyperlink w:anchor="_Toc60989011" w:history="1">
            <w:r w:rsidRPr="007B2B91">
              <w:rPr>
                <w:rStyle w:val="Hyperlink"/>
                <w:noProof/>
              </w:rPr>
              <w:t>Current Vulnerabilities</w:t>
            </w:r>
            <w:r>
              <w:rPr>
                <w:noProof/>
                <w:webHidden/>
              </w:rPr>
              <w:tab/>
            </w:r>
            <w:r>
              <w:rPr>
                <w:noProof/>
                <w:webHidden/>
              </w:rPr>
              <w:fldChar w:fldCharType="begin"/>
            </w:r>
            <w:r>
              <w:rPr>
                <w:noProof/>
                <w:webHidden/>
              </w:rPr>
              <w:instrText xml:space="preserve"> PAGEREF _Toc60989011 \h </w:instrText>
            </w:r>
            <w:r>
              <w:rPr>
                <w:noProof/>
                <w:webHidden/>
              </w:rPr>
            </w:r>
            <w:r>
              <w:rPr>
                <w:noProof/>
                <w:webHidden/>
              </w:rPr>
              <w:fldChar w:fldCharType="separate"/>
            </w:r>
            <w:r>
              <w:rPr>
                <w:noProof/>
                <w:webHidden/>
              </w:rPr>
              <w:t>5</w:t>
            </w:r>
            <w:r>
              <w:rPr>
                <w:noProof/>
                <w:webHidden/>
              </w:rPr>
              <w:fldChar w:fldCharType="end"/>
            </w:r>
          </w:hyperlink>
        </w:p>
        <w:p w14:paraId="4F115F38" w14:textId="5D0FF3DB" w:rsidR="007D25A0" w:rsidRDefault="007D25A0">
          <w:pPr>
            <w:pStyle w:val="TOC2"/>
            <w:tabs>
              <w:tab w:val="right" w:leader="dot" w:pos="9016"/>
            </w:tabs>
            <w:rPr>
              <w:rFonts w:eastAsiaTheme="minorEastAsia"/>
              <w:noProof/>
              <w:lang w:eastAsia="en-GB"/>
            </w:rPr>
          </w:pPr>
          <w:hyperlink w:anchor="_Toc60989012" w:history="1">
            <w:r w:rsidRPr="007B2B91">
              <w:rPr>
                <w:rStyle w:val="Hyperlink"/>
                <w:noProof/>
              </w:rPr>
              <w:t>Demonstration</w:t>
            </w:r>
            <w:r>
              <w:rPr>
                <w:noProof/>
                <w:webHidden/>
              </w:rPr>
              <w:tab/>
            </w:r>
            <w:r>
              <w:rPr>
                <w:noProof/>
                <w:webHidden/>
              </w:rPr>
              <w:fldChar w:fldCharType="begin"/>
            </w:r>
            <w:r>
              <w:rPr>
                <w:noProof/>
                <w:webHidden/>
              </w:rPr>
              <w:instrText xml:space="preserve"> PAGEREF _Toc60989012 \h </w:instrText>
            </w:r>
            <w:r>
              <w:rPr>
                <w:noProof/>
                <w:webHidden/>
              </w:rPr>
            </w:r>
            <w:r>
              <w:rPr>
                <w:noProof/>
                <w:webHidden/>
              </w:rPr>
              <w:fldChar w:fldCharType="separate"/>
            </w:r>
            <w:r>
              <w:rPr>
                <w:noProof/>
                <w:webHidden/>
              </w:rPr>
              <w:t>6</w:t>
            </w:r>
            <w:r>
              <w:rPr>
                <w:noProof/>
                <w:webHidden/>
              </w:rPr>
              <w:fldChar w:fldCharType="end"/>
            </w:r>
          </w:hyperlink>
        </w:p>
        <w:p w14:paraId="687EB3C5" w14:textId="48489FEE" w:rsidR="007D25A0" w:rsidRDefault="007D25A0">
          <w:pPr>
            <w:pStyle w:val="TOC1"/>
            <w:tabs>
              <w:tab w:val="right" w:leader="dot" w:pos="9016"/>
            </w:tabs>
            <w:rPr>
              <w:rFonts w:eastAsiaTheme="minorEastAsia"/>
              <w:noProof/>
              <w:lang w:eastAsia="en-GB"/>
            </w:rPr>
          </w:pPr>
          <w:hyperlink w:anchor="_Toc60989013" w:history="1">
            <w:r w:rsidRPr="007B2B91">
              <w:rPr>
                <w:rStyle w:val="Hyperlink"/>
                <w:noProof/>
              </w:rPr>
              <w:t>Guidelines for Implementation</w:t>
            </w:r>
            <w:r>
              <w:rPr>
                <w:noProof/>
                <w:webHidden/>
              </w:rPr>
              <w:tab/>
            </w:r>
            <w:r>
              <w:rPr>
                <w:noProof/>
                <w:webHidden/>
              </w:rPr>
              <w:fldChar w:fldCharType="begin"/>
            </w:r>
            <w:r>
              <w:rPr>
                <w:noProof/>
                <w:webHidden/>
              </w:rPr>
              <w:instrText xml:space="preserve"> PAGEREF _Toc60989013 \h </w:instrText>
            </w:r>
            <w:r>
              <w:rPr>
                <w:noProof/>
                <w:webHidden/>
              </w:rPr>
            </w:r>
            <w:r>
              <w:rPr>
                <w:noProof/>
                <w:webHidden/>
              </w:rPr>
              <w:fldChar w:fldCharType="separate"/>
            </w:r>
            <w:r>
              <w:rPr>
                <w:noProof/>
                <w:webHidden/>
              </w:rPr>
              <w:t>7</w:t>
            </w:r>
            <w:r>
              <w:rPr>
                <w:noProof/>
                <w:webHidden/>
              </w:rPr>
              <w:fldChar w:fldCharType="end"/>
            </w:r>
          </w:hyperlink>
        </w:p>
        <w:p w14:paraId="5FC370E5" w14:textId="5492E940" w:rsidR="007D25A0" w:rsidRDefault="007D25A0">
          <w:pPr>
            <w:pStyle w:val="TOC1"/>
            <w:tabs>
              <w:tab w:val="right" w:leader="dot" w:pos="9016"/>
            </w:tabs>
            <w:rPr>
              <w:rFonts w:eastAsiaTheme="minorEastAsia"/>
              <w:noProof/>
              <w:lang w:eastAsia="en-GB"/>
            </w:rPr>
          </w:pPr>
          <w:hyperlink w:anchor="_Toc60989014" w:history="1">
            <w:r w:rsidRPr="007B2B91">
              <w:rPr>
                <w:rStyle w:val="Hyperlink"/>
                <w:noProof/>
              </w:rPr>
              <w:t>References</w:t>
            </w:r>
            <w:r>
              <w:rPr>
                <w:noProof/>
                <w:webHidden/>
              </w:rPr>
              <w:tab/>
            </w:r>
            <w:r>
              <w:rPr>
                <w:noProof/>
                <w:webHidden/>
              </w:rPr>
              <w:fldChar w:fldCharType="begin"/>
            </w:r>
            <w:r>
              <w:rPr>
                <w:noProof/>
                <w:webHidden/>
              </w:rPr>
              <w:instrText xml:space="preserve"> PAGEREF _Toc60989014 \h </w:instrText>
            </w:r>
            <w:r>
              <w:rPr>
                <w:noProof/>
                <w:webHidden/>
              </w:rPr>
            </w:r>
            <w:r>
              <w:rPr>
                <w:noProof/>
                <w:webHidden/>
              </w:rPr>
              <w:fldChar w:fldCharType="separate"/>
            </w:r>
            <w:r>
              <w:rPr>
                <w:noProof/>
                <w:webHidden/>
              </w:rPr>
              <w:t>8</w:t>
            </w:r>
            <w:r>
              <w:rPr>
                <w:noProof/>
                <w:webHidden/>
              </w:rPr>
              <w:fldChar w:fldCharType="end"/>
            </w:r>
          </w:hyperlink>
        </w:p>
        <w:p w14:paraId="67CEE358" w14:textId="34BD99D8" w:rsidR="007D25A0" w:rsidRDefault="007D25A0">
          <w:pPr>
            <w:pStyle w:val="TOC1"/>
            <w:tabs>
              <w:tab w:val="right" w:leader="dot" w:pos="9016"/>
            </w:tabs>
            <w:rPr>
              <w:rFonts w:eastAsiaTheme="minorEastAsia"/>
              <w:noProof/>
              <w:lang w:eastAsia="en-GB"/>
            </w:rPr>
          </w:pPr>
          <w:hyperlink w:anchor="_Toc60989015" w:history="1">
            <w:r w:rsidRPr="007B2B91">
              <w:rPr>
                <w:rStyle w:val="Hyperlink"/>
                <w:noProof/>
              </w:rPr>
              <w:t>Bibliography</w:t>
            </w:r>
            <w:r>
              <w:rPr>
                <w:noProof/>
                <w:webHidden/>
              </w:rPr>
              <w:tab/>
            </w:r>
            <w:r>
              <w:rPr>
                <w:noProof/>
                <w:webHidden/>
              </w:rPr>
              <w:fldChar w:fldCharType="begin"/>
            </w:r>
            <w:r>
              <w:rPr>
                <w:noProof/>
                <w:webHidden/>
              </w:rPr>
              <w:instrText xml:space="preserve"> PAGEREF _Toc60989015 \h </w:instrText>
            </w:r>
            <w:r>
              <w:rPr>
                <w:noProof/>
                <w:webHidden/>
              </w:rPr>
            </w:r>
            <w:r>
              <w:rPr>
                <w:noProof/>
                <w:webHidden/>
              </w:rPr>
              <w:fldChar w:fldCharType="separate"/>
            </w:r>
            <w:r>
              <w:rPr>
                <w:noProof/>
                <w:webHidden/>
              </w:rPr>
              <w:t>9</w:t>
            </w:r>
            <w:r>
              <w:rPr>
                <w:noProof/>
                <w:webHidden/>
              </w:rPr>
              <w:fldChar w:fldCharType="end"/>
            </w:r>
          </w:hyperlink>
        </w:p>
        <w:p w14:paraId="77E1617A" w14:textId="76E44296" w:rsidR="00173A25" w:rsidRPr="00173A25" w:rsidRDefault="00173A25">
          <w:pPr>
            <w:rPr>
              <w:b/>
              <w:bCs/>
              <w:noProof/>
            </w:rPr>
          </w:pPr>
          <w:r>
            <w:rPr>
              <w:b/>
              <w:bCs/>
              <w:noProof/>
            </w:rPr>
            <w:fldChar w:fldCharType="end"/>
          </w:r>
        </w:p>
      </w:sdtContent>
    </w:sdt>
    <w:p w14:paraId="3AC7BFF3" w14:textId="77777777" w:rsidR="007D25A0" w:rsidRDefault="007D25A0">
      <w:pPr>
        <w:pStyle w:val="TableofFigures"/>
        <w:tabs>
          <w:tab w:val="right" w:leader="dot" w:pos="9016"/>
        </w:tabs>
      </w:pPr>
    </w:p>
    <w:p w14:paraId="6ACA685F" w14:textId="7159B9EF" w:rsidR="007D25A0" w:rsidRPr="007D25A0" w:rsidRDefault="007D25A0">
      <w:pPr>
        <w:pStyle w:val="TableofFigures"/>
        <w:tabs>
          <w:tab w:val="right" w:leader="dot" w:pos="9016"/>
        </w:tabs>
        <w:rPr>
          <w:rFonts w:asciiTheme="majorHAnsi" w:hAnsiTheme="majorHAnsi" w:cstheme="majorHAnsi"/>
          <w:color w:val="2F5496" w:themeColor="accent1" w:themeShade="BF"/>
          <w:sz w:val="32"/>
          <w:szCs w:val="32"/>
        </w:rPr>
      </w:pPr>
      <w:r w:rsidRPr="007D25A0">
        <w:rPr>
          <w:rFonts w:asciiTheme="majorHAnsi" w:hAnsiTheme="majorHAnsi" w:cstheme="majorHAnsi"/>
          <w:color w:val="2F5496" w:themeColor="accent1" w:themeShade="BF"/>
          <w:sz w:val="32"/>
          <w:szCs w:val="32"/>
        </w:rPr>
        <w:t>Table of Figures</w:t>
      </w:r>
    </w:p>
    <w:p w14:paraId="4972A689" w14:textId="62E1E489" w:rsidR="00CC2653" w:rsidRDefault="00CE7974" w:rsidP="00CC2653">
      <w:pPr>
        <w:pStyle w:val="TableofFigures"/>
        <w:tabs>
          <w:tab w:val="right" w:leader="dot" w:pos="9016"/>
        </w:tabs>
        <w:spacing w:line="480" w:lineRule="auto"/>
        <w:rPr>
          <w:rFonts w:eastAsiaTheme="minorEastAsia"/>
          <w:noProof/>
          <w:lang w:eastAsia="en-GB"/>
        </w:rPr>
      </w:pPr>
      <w:r>
        <w:fldChar w:fldCharType="begin"/>
      </w:r>
      <w:r>
        <w:instrText xml:space="preserve"> TOC \h \z \c "Figure" </w:instrText>
      </w:r>
      <w:r>
        <w:fldChar w:fldCharType="separate"/>
      </w:r>
      <w:hyperlink w:anchor="_Toc60989609" w:history="1">
        <w:r w:rsidR="00CC2653" w:rsidRPr="00C271FF">
          <w:rPr>
            <w:rStyle w:val="Hyperlink"/>
            <w:noProof/>
          </w:rPr>
          <w:t>Figure 1 - Network Topology</w:t>
        </w:r>
        <w:r w:rsidR="00CC2653">
          <w:rPr>
            <w:noProof/>
            <w:webHidden/>
          </w:rPr>
          <w:tab/>
        </w:r>
        <w:r w:rsidR="00CC2653">
          <w:rPr>
            <w:noProof/>
            <w:webHidden/>
          </w:rPr>
          <w:fldChar w:fldCharType="begin"/>
        </w:r>
        <w:r w:rsidR="00CC2653">
          <w:rPr>
            <w:noProof/>
            <w:webHidden/>
          </w:rPr>
          <w:instrText xml:space="preserve"> PAGEREF _Toc60989609 \h </w:instrText>
        </w:r>
        <w:r w:rsidR="00CC2653">
          <w:rPr>
            <w:noProof/>
            <w:webHidden/>
          </w:rPr>
        </w:r>
        <w:r w:rsidR="00CC2653">
          <w:rPr>
            <w:noProof/>
            <w:webHidden/>
          </w:rPr>
          <w:fldChar w:fldCharType="separate"/>
        </w:r>
        <w:r w:rsidR="00CC2653">
          <w:rPr>
            <w:noProof/>
            <w:webHidden/>
          </w:rPr>
          <w:t>7</w:t>
        </w:r>
        <w:r w:rsidR="00CC2653">
          <w:rPr>
            <w:noProof/>
            <w:webHidden/>
          </w:rPr>
          <w:fldChar w:fldCharType="end"/>
        </w:r>
      </w:hyperlink>
    </w:p>
    <w:p w14:paraId="4E6BA45E" w14:textId="72D608AE" w:rsidR="00CC2653" w:rsidRDefault="00CC2653" w:rsidP="00CC2653">
      <w:pPr>
        <w:pStyle w:val="TableofFigures"/>
        <w:tabs>
          <w:tab w:val="right" w:leader="dot" w:pos="9016"/>
        </w:tabs>
        <w:spacing w:line="480" w:lineRule="auto"/>
        <w:rPr>
          <w:rFonts w:eastAsiaTheme="minorEastAsia"/>
          <w:noProof/>
          <w:lang w:eastAsia="en-GB"/>
        </w:rPr>
      </w:pPr>
      <w:hyperlink w:anchor="_Toc60989610" w:history="1">
        <w:r w:rsidRPr="00C271FF">
          <w:rPr>
            <w:rStyle w:val="Hyperlink"/>
            <w:noProof/>
          </w:rPr>
          <w:t>Figure 2 - FTP Server User Configuration</w:t>
        </w:r>
        <w:r>
          <w:rPr>
            <w:noProof/>
            <w:webHidden/>
          </w:rPr>
          <w:tab/>
        </w:r>
        <w:r>
          <w:rPr>
            <w:noProof/>
            <w:webHidden/>
          </w:rPr>
          <w:fldChar w:fldCharType="begin"/>
        </w:r>
        <w:r>
          <w:rPr>
            <w:noProof/>
            <w:webHidden/>
          </w:rPr>
          <w:instrText xml:space="preserve"> PAGEREF _Toc60989610 \h </w:instrText>
        </w:r>
        <w:r>
          <w:rPr>
            <w:noProof/>
            <w:webHidden/>
          </w:rPr>
        </w:r>
        <w:r>
          <w:rPr>
            <w:noProof/>
            <w:webHidden/>
          </w:rPr>
          <w:fldChar w:fldCharType="separate"/>
        </w:r>
        <w:r>
          <w:rPr>
            <w:noProof/>
            <w:webHidden/>
          </w:rPr>
          <w:t>7</w:t>
        </w:r>
        <w:r>
          <w:rPr>
            <w:noProof/>
            <w:webHidden/>
          </w:rPr>
          <w:fldChar w:fldCharType="end"/>
        </w:r>
      </w:hyperlink>
    </w:p>
    <w:p w14:paraId="128D98BF" w14:textId="18FE3D29" w:rsidR="00CC2653" w:rsidRDefault="00CC2653" w:rsidP="00CC2653">
      <w:pPr>
        <w:pStyle w:val="TableofFigures"/>
        <w:tabs>
          <w:tab w:val="right" w:leader="dot" w:pos="9016"/>
        </w:tabs>
        <w:spacing w:line="480" w:lineRule="auto"/>
        <w:rPr>
          <w:rFonts w:eastAsiaTheme="minorEastAsia"/>
          <w:noProof/>
          <w:lang w:eastAsia="en-GB"/>
        </w:rPr>
      </w:pPr>
      <w:hyperlink w:anchor="_Toc60989611" w:history="1">
        <w:r w:rsidRPr="00C271FF">
          <w:rPr>
            <w:rStyle w:val="Hyperlink"/>
            <w:noProof/>
          </w:rPr>
          <w:t>Figure 3 - Accessing FTP via Command Prompt</w:t>
        </w:r>
        <w:r>
          <w:rPr>
            <w:noProof/>
            <w:webHidden/>
          </w:rPr>
          <w:tab/>
        </w:r>
        <w:r>
          <w:rPr>
            <w:noProof/>
            <w:webHidden/>
          </w:rPr>
          <w:fldChar w:fldCharType="begin"/>
        </w:r>
        <w:r>
          <w:rPr>
            <w:noProof/>
            <w:webHidden/>
          </w:rPr>
          <w:instrText xml:space="preserve"> PAGEREF _Toc60989611 \h </w:instrText>
        </w:r>
        <w:r>
          <w:rPr>
            <w:noProof/>
            <w:webHidden/>
          </w:rPr>
        </w:r>
        <w:r>
          <w:rPr>
            <w:noProof/>
            <w:webHidden/>
          </w:rPr>
          <w:fldChar w:fldCharType="separate"/>
        </w:r>
        <w:r>
          <w:rPr>
            <w:noProof/>
            <w:webHidden/>
          </w:rPr>
          <w:t>8</w:t>
        </w:r>
        <w:r>
          <w:rPr>
            <w:noProof/>
            <w:webHidden/>
          </w:rPr>
          <w:fldChar w:fldCharType="end"/>
        </w:r>
      </w:hyperlink>
    </w:p>
    <w:p w14:paraId="5D298EC2" w14:textId="1029FFE7" w:rsidR="00CC2653" w:rsidRDefault="00CC2653" w:rsidP="00CC2653">
      <w:pPr>
        <w:pStyle w:val="TableofFigures"/>
        <w:tabs>
          <w:tab w:val="right" w:leader="dot" w:pos="9016"/>
        </w:tabs>
        <w:spacing w:line="480" w:lineRule="auto"/>
        <w:rPr>
          <w:rFonts w:eastAsiaTheme="minorEastAsia"/>
          <w:noProof/>
          <w:lang w:eastAsia="en-GB"/>
        </w:rPr>
      </w:pPr>
      <w:hyperlink w:anchor="_Toc60989612" w:history="1">
        <w:r w:rsidRPr="00C271FF">
          <w:rPr>
            <w:rStyle w:val="Hyperlink"/>
            <w:noProof/>
          </w:rPr>
          <w:t>Figure 4 - Username Packet</w:t>
        </w:r>
        <w:r>
          <w:rPr>
            <w:noProof/>
            <w:webHidden/>
          </w:rPr>
          <w:tab/>
        </w:r>
        <w:r>
          <w:rPr>
            <w:noProof/>
            <w:webHidden/>
          </w:rPr>
          <w:fldChar w:fldCharType="begin"/>
        </w:r>
        <w:r>
          <w:rPr>
            <w:noProof/>
            <w:webHidden/>
          </w:rPr>
          <w:instrText xml:space="preserve"> PAGEREF _Toc60989612 \h </w:instrText>
        </w:r>
        <w:r>
          <w:rPr>
            <w:noProof/>
            <w:webHidden/>
          </w:rPr>
        </w:r>
        <w:r>
          <w:rPr>
            <w:noProof/>
            <w:webHidden/>
          </w:rPr>
          <w:fldChar w:fldCharType="separate"/>
        </w:r>
        <w:r>
          <w:rPr>
            <w:noProof/>
            <w:webHidden/>
          </w:rPr>
          <w:t>8</w:t>
        </w:r>
        <w:r>
          <w:rPr>
            <w:noProof/>
            <w:webHidden/>
          </w:rPr>
          <w:fldChar w:fldCharType="end"/>
        </w:r>
      </w:hyperlink>
    </w:p>
    <w:p w14:paraId="1E568B3C" w14:textId="528C8C9F" w:rsidR="00CC2653" w:rsidRDefault="00CC2653" w:rsidP="00CC2653">
      <w:pPr>
        <w:pStyle w:val="TableofFigures"/>
        <w:tabs>
          <w:tab w:val="right" w:leader="dot" w:pos="9016"/>
        </w:tabs>
        <w:spacing w:line="480" w:lineRule="auto"/>
        <w:rPr>
          <w:rFonts w:eastAsiaTheme="minorEastAsia"/>
          <w:noProof/>
          <w:lang w:eastAsia="en-GB"/>
        </w:rPr>
      </w:pPr>
      <w:hyperlink w:anchor="_Toc60989613" w:history="1">
        <w:r w:rsidRPr="00C271FF">
          <w:rPr>
            <w:rStyle w:val="Hyperlink"/>
            <w:noProof/>
          </w:rPr>
          <w:t>Figure 5 - Password Packet</w:t>
        </w:r>
        <w:r>
          <w:rPr>
            <w:noProof/>
            <w:webHidden/>
          </w:rPr>
          <w:tab/>
        </w:r>
        <w:r>
          <w:rPr>
            <w:noProof/>
            <w:webHidden/>
          </w:rPr>
          <w:fldChar w:fldCharType="begin"/>
        </w:r>
        <w:r>
          <w:rPr>
            <w:noProof/>
            <w:webHidden/>
          </w:rPr>
          <w:instrText xml:space="preserve"> PAGEREF _Toc60989613 \h </w:instrText>
        </w:r>
        <w:r>
          <w:rPr>
            <w:noProof/>
            <w:webHidden/>
          </w:rPr>
        </w:r>
        <w:r>
          <w:rPr>
            <w:noProof/>
            <w:webHidden/>
          </w:rPr>
          <w:fldChar w:fldCharType="separate"/>
        </w:r>
        <w:r>
          <w:rPr>
            <w:noProof/>
            <w:webHidden/>
          </w:rPr>
          <w:t>9</w:t>
        </w:r>
        <w:r>
          <w:rPr>
            <w:noProof/>
            <w:webHidden/>
          </w:rPr>
          <w:fldChar w:fldCharType="end"/>
        </w:r>
      </w:hyperlink>
    </w:p>
    <w:p w14:paraId="26A155B6" w14:textId="79283FB4" w:rsidR="00173A25" w:rsidRDefault="00CE7974" w:rsidP="00173A25">
      <w:pPr>
        <w:pStyle w:val="Heading1"/>
      </w:pPr>
      <w:r>
        <w:rPr>
          <w:b/>
          <w:bCs/>
          <w:noProof/>
          <w:lang w:val="en-US"/>
        </w:rPr>
        <w:fldChar w:fldCharType="end"/>
      </w:r>
    </w:p>
    <w:p w14:paraId="4439A8D0" w14:textId="77777777" w:rsidR="00173A25" w:rsidRDefault="00173A25">
      <w:pPr>
        <w:rPr>
          <w:rFonts w:asciiTheme="majorHAnsi" w:eastAsiaTheme="majorEastAsia" w:hAnsiTheme="majorHAnsi" w:cstheme="majorBidi"/>
          <w:color w:val="2F5496" w:themeColor="accent1" w:themeShade="BF"/>
          <w:sz w:val="32"/>
          <w:szCs w:val="32"/>
        </w:rPr>
      </w:pPr>
      <w:r>
        <w:br w:type="page"/>
      </w:r>
    </w:p>
    <w:p w14:paraId="6C9B4355" w14:textId="72607C6F" w:rsidR="00B50161" w:rsidRDefault="00173A25" w:rsidP="00173A25">
      <w:pPr>
        <w:pStyle w:val="Heading1"/>
      </w:pPr>
      <w:bookmarkStart w:id="1" w:name="_Toc60989001"/>
      <w:r>
        <w:lastRenderedPageBreak/>
        <w:t>Introduction</w:t>
      </w:r>
      <w:bookmarkEnd w:id="1"/>
    </w:p>
    <w:p w14:paraId="06732979" w14:textId="3A2E3942" w:rsidR="00F14B53" w:rsidRPr="00F14B53" w:rsidRDefault="00F14B53" w:rsidP="00AF65DC">
      <w:pPr>
        <w:spacing w:line="360" w:lineRule="auto"/>
        <w:ind w:firstLine="720"/>
        <w:jc w:val="both"/>
      </w:pPr>
      <w:r>
        <w:t xml:space="preserve">A network is described as multiple devices, or hosts, that communicate with one another </w:t>
      </w:r>
      <w:sdt>
        <w:sdtPr>
          <w:id w:val="-1432816889"/>
          <w:citation/>
        </w:sdtPr>
        <w:sdtEndPr/>
        <w:sdtContent>
          <w:r>
            <w:fldChar w:fldCharType="begin"/>
          </w:r>
          <w:r>
            <w:instrText xml:space="preserve"> CITATION Tec20 \l 2057 </w:instrText>
          </w:r>
          <w:r>
            <w:fldChar w:fldCharType="separate"/>
          </w:r>
          <w:r w:rsidR="00CF526C" w:rsidRPr="00CF526C">
            <w:rPr>
              <w:noProof/>
            </w:rPr>
            <w:t>[1]</w:t>
          </w:r>
          <w:r>
            <w:fldChar w:fldCharType="end"/>
          </w:r>
        </w:sdtContent>
      </w:sdt>
      <w:r w:rsidR="00AF65DC">
        <w:t xml:space="preserve">. Because of this interconnectivity, security is necessary to prevent unauthorised access to either the network or one of the devices within the network. </w:t>
      </w:r>
      <w:r w:rsidR="003A2757">
        <w:t>Were an unauthorised person able to access the network, they would be able to access any data that is accessible to the network and this can be used to compromise the network or the asset associated with it.</w:t>
      </w:r>
    </w:p>
    <w:p w14:paraId="30002ECD" w14:textId="14FAFF04" w:rsidR="00A44A21" w:rsidRDefault="00173A25" w:rsidP="00AF65DC">
      <w:pPr>
        <w:spacing w:line="360" w:lineRule="auto"/>
        <w:ind w:firstLine="720"/>
        <w:jc w:val="both"/>
      </w:pPr>
      <w:r w:rsidRPr="00173A25">
        <w:t>Che-Si is a construction company which has site offices all over the world.</w:t>
      </w:r>
      <w:r>
        <w:t xml:space="preserve"> At present, they use video conferencing and cloud-based storage to maximise the efficiency of their business. In addition to this, clients, employees and partners are permitted to access company data on personal devices and networks </w:t>
      </w:r>
      <w:r w:rsidR="00A44A21">
        <w:t xml:space="preserve">from any location. The current policy leaves Che-Si open to potential cyber-attacks. </w:t>
      </w:r>
    </w:p>
    <w:p w14:paraId="79C77CAE" w14:textId="2B048E99" w:rsidR="00173A25" w:rsidRDefault="00A44A21" w:rsidP="00AF65DC">
      <w:pPr>
        <w:spacing w:line="360" w:lineRule="auto"/>
        <w:ind w:firstLine="720"/>
        <w:jc w:val="both"/>
      </w:pPr>
      <w:r>
        <w:t xml:space="preserve">With this in mind, it has been requested to evaluate the current systems and policies to identify vulnerabilities and suggest and design a new framework and policies to counter the discovered vulnerabilities. </w:t>
      </w:r>
      <w:r w:rsidR="00CE7974">
        <w:t>To understand the brief, this report will first analyse how a network functions, what sort of attacks or threats exist and how these can be mitigated using current best practice.</w:t>
      </w:r>
    </w:p>
    <w:p w14:paraId="06A64295" w14:textId="33550C52" w:rsidR="009F2ACB" w:rsidRDefault="009F2ACB" w:rsidP="00173A25">
      <w:pPr>
        <w:spacing w:line="276" w:lineRule="auto"/>
        <w:jc w:val="both"/>
      </w:pPr>
    </w:p>
    <w:p w14:paraId="60C6767C" w14:textId="173F2719" w:rsidR="009F2ACB" w:rsidRDefault="009F2ACB" w:rsidP="009F2ACB">
      <w:pPr>
        <w:pStyle w:val="Heading1"/>
      </w:pPr>
      <w:bookmarkStart w:id="2" w:name="_Toc60989002"/>
      <w:r>
        <w:t>For Consideration</w:t>
      </w:r>
      <w:bookmarkEnd w:id="2"/>
    </w:p>
    <w:p w14:paraId="6CCBAA98" w14:textId="6ED65549" w:rsidR="00CE7974" w:rsidRPr="00CE7974" w:rsidRDefault="00CE7974" w:rsidP="00CE7974">
      <w:pPr>
        <w:pStyle w:val="Heading2"/>
      </w:pPr>
      <w:bookmarkStart w:id="3" w:name="_Toc60989003"/>
      <w:r>
        <w:t>Networks &amp; Devices</w:t>
      </w:r>
      <w:bookmarkEnd w:id="3"/>
    </w:p>
    <w:p w14:paraId="075EA7D5" w14:textId="410D2278" w:rsidR="006A340D" w:rsidRDefault="00CE7974" w:rsidP="00CE7974">
      <w:pPr>
        <w:spacing w:line="360" w:lineRule="auto"/>
        <w:jc w:val="both"/>
      </w:pPr>
      <w:r>
        <w:tab/>
        <w:t xml:space="preserve"> As mentioned at the outset, a network is made up of multiple connected devices. These devices include things like computers, printers, routers and switches. There are two main types of network; Local Area Network (LAN) and Wide Area Network (WAN)</w:t>
      </w:r>
      <w:sdt>
        <w:sdtPr>
          <w:id w:val="1162046651"/>
          <w:citation/>
        </w:sdtPr>
        <w:sdtEndPr/>
        <w:sdtContent>
          <w:r>
            <w:fldChar w:fldCharType="begin"/>
          </w:r>
          <w:r>
            <w:instrText xml:space="preserve"> CITATION BBC20 \l 2057 </w:instrText>
          </w:r>
          <w:r>
            <w:fldChar w:fldCharType="separate"/>
          </w:r>
          <w:r w:rsidR="00CF526C">
            <w:rPr>
              <w:noProof/>
            </w:rPr>
            <w:t xml:space="preserve"> </w:t>
          </w:r>
          <w:r w:rsidR="00CF526C" w:rsidRPr="00CF526C">
            <w:rPr>
              <w:noProof/>
            </w:rPr>
            <w:t>[2]</w:t>
          </w:r>
          <w:r>
            <w:fldChar w:fldCharType="end"/>
          </w:r>
        </w:sdtContent>
      </w:sdt>
      <w:r>
        <w:t>. A LAN will cover a small area such as a building or a single site whereas a WAN can cover much larger areas.</w:t>
      </w:r>
      <w:r w:rsidR="003A2757">
        <w:t xml:space="preserve"> With the introduction of Wi-Fi in 1997 </w:t>
      </w:r>
      <w:sdt>
        <w:sdtPr>
          <w:id w:val="-2067709292"/>
          <w:citation/>
        </w:sdtPr>
        <w:sdtEndPr/>
        <w:sdtContent>
          <w:r w:rsidR="003A2757">
            <w:fldChar w:fldCharType="begin"/>
          </w:r>
          <w:r w:rsidR="006A340D">
            <w:instrText xml:space="preserve">CITATION Jes21 \l 2057 </w:instrText>
          </w:r>
          <w:r w:rsidR="003A2757">
            <w:fldChar w:fldCharType="separate"/>
          </w:r>
          <w:r w:rsidR="00CF526C" w:rsidRPr="00CF526C">
            <w:rPr>
              <w:noProof/>
            </w:rPr>
            <w:t>[3]</w:t>
          </w:r>
          <w:r w:rsidR="003A2757">
            <w:fldChar w:fldCharType="end"/>
          </w:r>
        </w:sdtContent>
      </w:sdt>
      <w:r w:rsidR="003A2757">
        <w:t xml:space="preserve">, networks have been able to move away from simply wired connections. While this offers greater flexibility and convenience, it also presents a vulnerability in that wireless signals can be intercepted </w:t>
      </w:r>
      <w:sdt>
        <w:sdtPr>
          <w:id w:val="-2089532609"/>
          <w:citation/>
        </w:sdtPr>
        <w:sdtEndPr/>
        <w:sdtContent>
          <w:r w:rsidR="003A2757">
            <w:fldChar w:fldCharType="begin"/>
          </w:r>
          <w:r w:rsidR="003A2757">
            <w:instrText xml:space="preserve"> CITATION Mel20 \l 2057 </w:instrText>
          </w:r>
          <w:r w:rsidR="003A2757">
            <w:fldChar w:fldCharType="separate"/>
          </w:r>
          <w:r w:rsidR="00CF526C" w:rsidRPr="00CF526C">
            <w:rPr>
              <w:noProof/>
            </w:rPr>
            <w:t>[4]</w:t>
          </w:r>
          <w:r w:rsidR="003A2757">
            <w:fldChar w:fldCharType="end"/>
          </w:r>
        </w:sdtContent>
      </w:sdt>
      <w:r w:rsidR="006A340D">
        <w:t xml:space="preserve">. </w:t>
      </w:r>
    </w:p>
    <w:p w14:paraId="570A0D33" w14:textId="537B9618" w:rsidR="006A340D" w:rsidRPr="00AF65DC" w:rsidRDefault="006A340D" w:rsidP="00CE7974">
      <w:pPr>
        <w:spacing w:line="360" w:lineRule="auto"/>
        <w:jc w:val="both"/>
      </w:pPr>
      <w:r>
        <w:tab/>
        <w:t xml:space="preserve">Considering Che-Si’s network, this could be accessed by hard wired connections in a company office or building but also by wireless connection on a company issue or personal device. This demonstrates the level of convenience Wi-Fi offers as this network is easily expanded by simply purchasing more devices. That it can be accessed remotely however means it can also be accessed by an attacker. </w:t>
      </w:r>
    </w:p>
    <w:p w14:paraId="14A071B1" w14:textId="77777777" w:rsidR="006A340D" w:rsidRDefault="006A340D">
      <w:pPr>
        <w:rPr>
          <w:rFonts w:asciiTheme="majorHAnsi" w:eastAsiaTheme="majorEastAsia" w:hAnsiTheme="majorHAnsi" w:cstheme="majorBidi"/>
          <w:color w:val="2F5496" w:themeColor="accent1" w:themeShade="BF"/>
          <w:sz w:val="26"/>
          <w:szCs w:val="26"/>
        </w:rPr>
      </w:pPr>
      <w:r>
        <w:br w:type="page"/>
      </w:r>
    </w:p>
    <w:p w14:paraId="07E40EF4" w14:textId="6A3661E6" w:rsidR="009F2ACB" w:rsidRDefault="00CE7974" w:rsidP="00CE7974">
      <w:pPr>
        <w:pStyle w:val="Heading2"/>
      </w:pPr>
      <w:bookmarkStart w:id="4" w:name="_Toc60989004"/>
      <w:r>
        <w:lastRenderedPageBreak/>
        <w:t>Threats &amp; Attacks</w:t>
      </w:r>
      <w:bookmarkEnd w:id="4"/>
    </w:p>
    <w:p w14:paraId="4356A326" w14:textId="40CF4612" w:rsidR="006A340D" w:rsidRDefault="006A340D" w:rsidP="006A340D">
      <w:pPr>
        <w:spacing w:line="360" w:lineRule="auto"/>
        <w:jc w:val="both"/>
      </w:pPr>
      <w:r>
        <w:tab/>
        <w:t xml:space="preserve">There are many different types of attacks that an attacker can attempt to carry out. For the sake of this report, we will discuss </w:t>
      </w:r>
      <w:r w:rsidR="00F012B6">
        <w:t>4:</w:t>
      </w:r>
    </w:p>
    <w:p w14:paraId="337C6DD0" w14:textId="259A0F1D" w:rsidR="006A340D" w:rsidRDefault="006A340D" w:rsidP="006A340D">
      <w:pPr>
        <w:pStyle w:val="ListParagraph"/>
        <w:numPr>
          <w:ilvl w:val="0"/>
          <w:numId w:val="1"/>
        </w:numPr>
      </w:pPr>
      <w:r>
        <w:t>Phishing</w:t>
      </w:r>
    </w:p>
    <w:p w14:paraId="2242998A" w14:textId="12EE34A7" w:rsidR="006A340D" w:rsidRDefault="006A340D" w:rsidP="006A340D">
      <w:pPr>
        <w:pStyle w:val="ListParagraph"/>
        <w:numPr>
          <w:ilvl w:val="0"/>
          <w:numId w:val="1"/>
        </w:numPr>
      </w:pPr>
      <w:r>
        <w:t>Malware</w:t>
      </w:r>
    </w:p>
    <w:p w14:paraId="5766A1BD" w14:textId="1C304731" w:rsidR="006A340D" w:rsidRDefault="006A340D" w:rsidP="006A340D">
      <w:pPr>
        <w:pStyle w:val="ListParagraph"/>
        <w:numPr>
          <w:ilvl w:val="0"/>
          <w:numId w:val="1"/>
        </w:numPr>
      </w:pPr>
      <w:r>
        <w:t>Ransomware</w:t>
      </w:r>
    </w:p>
    <w:p w14:paraId="0327EDE2" w14:textId="6F5F7484" w:rsidR="00F012B6" w:rsidRDefault="00F012B6" w:rsidP="006A340D">
      <w:pPr>
        <w:pStyle w:val="ListParagraph"/>
        <w:numPr>
          <w:ilvl w:val="0"/>
          <w:numId w:val="1"/>
        </w:numPr>
      </w:pPr>
      <w:r>
        <w:t>Man in the Middle (MITM)</w:t>
      </w:r>
    </w:p>
    <w:p w14:paraId="38BF5052" w14:textId="23E74FE4" w:rsidR="006A340D" w:rsidRDefault="00D60913" w:rsidP="00D60913">
      <w:pPr>
        <w:pStyle w:val="Heading3"/>
      </w:pPr>
      <w:bookmarkStart w:id="5" w:name="_Toc60989005"/>
      <w:r>
        <w:t>Phishing Attacks</w:t>
      </w:r>
      <w:bookmarkEnd w:id="5"/>
    </w:p>
    <w:p w14:paraId="7BF0B20B" w14:textId="24B1404B" w:rsidR="00D60913" w:rsidRDefault="00D60913" w:rsidP="00D60913">
      <w:pPr>
        <w:spacing w:line="360" w:lineRule="auto"/>
        <w:jc w:val="both"/>
      </w:pPr>
      <w:r>
        <w:tab/>
        <w:t xml:space="preserve">A phishing scam is usually carried out by sending a target person or business an email that is intended to prompt an action. This could be a link to a download or a link to provide information about themselves. In more recent years, these types of attacks are becoming more difficult to recognise as attackers target specifically researched people and use a ‘trusted’ source that may be recognised </w:t>
      </w:r>
      <w:sdt>
        <w:sdtPr>
          <w:id w:val="-1604651810"/>
          <w:citation/>
        </w:sdtPr>
        <w:sdtEndPr/>
        <w:sdtContent>
          <w:r>
            <w:fldChar w:fldCharType="begin"/>
          </w:r>
          <w:r w:rsidR="00FA3F5F">
            <w:instrText xml:space="preserve">CITATION Don17 \l 2057 </w:instrText>
          </w:r>
          <w:r>
            <w:fldChar w:fldCharType="separate"/>
          </w:r>
          <w:r w:rsidR="00CF526C" w:rsidRPr="00CF526C">
            <w:rPr>
              <w:noProof/>
            </w:rPr>
            <w:t>[5]</w:t>
          </w:r>
          <w:r>
            <w:fldChar w:fldCharType="end"/>
          </w:r>
        </w:sdtContent>
      </w:sdt>
      <w:r>
        <w:t>.</w:t>
      </w:r>
    </w:p>
    <w:p w14:paraId="6E61FB69" w14:textId="1E474290" w:rsidR="00D60913" w:rsidRDefault="00D60913" w:rsidP="00D60913">
      <w:pPr>
        <w:pStyle w:val="Heading3"/>
      </w:pPr>
      <w:bookmarkStart w:id="6" w:name="_Toc60989006"/>
      <w:r>
        <w:t>Malware</w:t>
      </w:r>
      <w:bookmarkEnd w:id="6"/>
    </w:p>
    <w:p w14:paraId="2ED150C6" w14:textId="6EAB5E1C" w:rsidR="00D60913" w:rsidRDefault="00D60913" w:rsidP="00D60913">
      <w:pPr>
        <w:spacing w:line="360" w:lineRule="auto"/>
        <w:jc w:val="both"/>
      </w:pPr>
      <w:r>
        <w:tab/>
        <w:t>Malware, as it sounds, is malicious software. It is designed to be unknowingly installed on a target device so that the attacker can gain control of the device or gain access to the network. One of the dangerous aspects of this kind of attack is that it could lay dormant for a period of time so it is not discovered. The attacker could then take control of a device or network after learning when it is most vulnerable.</w:t>
      </w:r>
    </w:p>
    <w:p w14:paraId="446C109C" w14:textId="75410DE0" w:rsidR="00D60913" w:rsidRPr="00D60913" w:rsidRDefault="00D60913" w:rsidP="00D60913">
      <w:pPr>
        <w:pStyle w:val="Heading3"/>
      </w:pPr>
      <w:bookmarkStart w:id="7" w:name="_Toc60989007"/>
      <w:r>
        <w:t>Ransomware</w:t>
      </w:r>
      <w:bookmarkEnd w:id="7"/>
    </w:p>
    <w:p w14:paraId="7CFE94DB" w14:textId="10852B08" w:rsidR="00CE7974" w:rsidRDefault="00D60913" w:rsidP="00D60913">
      <w:pPr>
        <w:spacing w:line="360" w:lineRule="auto"/>
        <w:jc w:val="both"/>
      </w:pPr>
      <w:r>
        <w:tab/>
      </w:r>
      <w:r w:rsidR="00F012B6">
        <w:t xml:space="preserve">Ransomware is like malware in that it is intended to be installed unknowingly by the user. Once installed, it will then encrypt data or deny access to a network or device itself. This can then only be restored by meeting the ransom, typically money, with the hacker. That said, there is no guarantee that the hacker then allows access or removes the software. </w:t>
      </w:r>
    </w:p>
    <w:p w14:paraId="5FD07FFC" w14:textId="2F88CB84" w:rsidR="00F012B6" w:rsidRDefault="00F012B6" w:rsidP="00F012B6">
      <w:pPr>
        <w:pStyle w:val="Heading3"/>
      </w:pPr>
      <w:bookmarkStart w:id="8" w:name="_Toc60989008"/>
      <w:r>
        <w:t>Man in the Middle (MITM)</w:t>
      </w:r>
      <w:bookmarkEnd w:id="8"/>
    </w:p>
    <w:p w14:paraId="2DF45E19" w14:textId="7C6ADC64" w:rsidR="00F012B6" w:rsidRPr="00F012B6" w:rsidRDefault="00F012B6" w:rsidP="00F012B6">
      <w:pPr>
        <w:spacing w:line="360" w:lineRule="auto"/>
        <w:jc w:val="both"/>
      </w:pPr>
      <w:r>
        <w:tab/>
      </w:r>
      <w:proofErr w:type="spellStart"/>
      <w:r>
        <w:t>Carfagno</w:t>
      </w:r>
      <w:proofErr w:type="spellEnd"/>
      <w:r>
        <w:t xml:space="preserve"> describes a</w:t>
      </w:r>
      <w:r w:rsidRPr="00F012B6">
        <w:t xml:space="preserve"> man-in-the-middle attack </w:t>
      </w:r>
      <w:r>
        <w:t>as</w:t>
      </w:r>
      <w:r w:rsidRPr="00F012B6">
        <w:t xml:space="preserve"> when a third</w:t>
      </w:r>
      <w:r>
        <w:t>-</w:t>
      </w:r>
      <w:r w:rsidRPr="00F012B6">
        <w:t>party intercepts communication between two parties</w:t>
      </w:r>
      <w:sdt>
        <w:sdtPr>
          <w:id w:val="-870609167"/>
          <w:citation/>
        </w:sdtPr>
        <w:sdtEndPr/>
        <w:sdtContent>
          <w:r>
            <w:fldChar w:fldCharType="begin"/>
          </w:r>
          <w:r w:rsidR="00FA3F5F">
            <w:instrText xml:space="preserve">CITATION Don17 \l 2057 </w:instrText>
          </w:r>
          <w:r>
            <w:fldChar w:fldCharType="separate"/>
          </w:r>
          <w:r w:rsidR="00CF526C">
            <w:rPr>
              <w:noProof/>
            </w:rPr>
            <w:t xml:space="preserve"> </w:t>
          </w:r>
          <w:r w:rsidR="00CF526C" w:rsidRPr="00CF526C">
            <w:rPr>
              <w:noProof/>
            </w:rPr>
            <w:t>[5]</w:t>
          </w:r>
          <w:r>
            <w:fldChar w:fldCharType="end"/>
          </w:r>
        </w:sdtContent>
      </w:sdt>
      <w:r>
        <w:t>. This kind of attack can be carried out by a hacker gaining access to the network likely remotely. This can happen when approved devices are connected using public or unsecured Wi-Fi.</w:t>
      </w:r>
    </w:p>
    <w:p w14:paraId="4923C0CC" w14:textId="24731173" w:rsidR="00CE7974" w:rsidRDefault="00CE7974" w:rsidP="00CE7974">
      <w:pPr>
        <w:pStyle w:val="Heading2"/>
      </w:pPr>
      <w:bookmarkStart w:id="9" w:name="_Toc60989009"/>
      <w:r>
        <w:t>Mitigation</w:t>
      </w:r>
      <w:bookmarkEnd w:id="9"/>
    </w:p>
    <w:p w14:paraId="1C6681C8" w14:textId="1B69C35C" w:rsidR="002D62D5" w:rsidRDefault="00A07FA5" w:rsidP="00FA3F5F">
      <w:pPr>
        <w:spacing w:line="360" w:lineRule="auto"/>
        <w:jc w:val="both"/>
      </w:pPr>
      <w:r>
        <w:tab/>
        <w:t>These 4 attacks are all potential threats to Che-Si.</w:t>
      </w:r>
      <w:r w:rsidR="00FA3F5F">
        <w:t xml:space="preserve"> In reality, it is likely that the business will be bombarded with hundreds if not thousands of attacks over the course of any given year. So, it is not sensible to attempt to prevent these attacks but rather to mitigate against them having an effect. The first step in preventing these attacks from being successful is to install antivirus software. Antivirus software include special signatures which guard against known loopholes and workarounds </w:t>
      </w:r>
      <w:sdt>
        <w:sdtPr>
          <w:id w:val="1051352412"/>
          <w:citation/>
        </w:sdtPr>
        <w:sdtEndPr/>
        <w:sdtContent>
          <w:r w:rsidR="00FA3F5F">
            <w:fldChar w:fldCharType="begin"/>
          </w:r>
          <w:r w:rsidR="00FA3F5F">
            <w:instrText xml:space="preserve"> CITATION Kno20 \l 2057 </w:instrText>
          </w:r>
          <w:r w:rsidR="00FA3F5F">
            <w:fldChar w:fldCharType="separate"/>
          </w:r>
          <w:r w:rsidR="00CF526C" w:rsidRPr="00CF526C">
            <w:rPr>
              <w:noProof/>
            </w:rPr>
            <w:t>[6]</w:t>
          </w:r>
          <w:r w:rsidR="00FA3F5F">
            <w:fldChar w:fldCharType="end"/>
          </w:r>
        </w:sdtContent>
      </w:sdt>
      <w:r w:rsidR="00FA3F5F">
        <w:t xml:space="preserve">. This </w:t>
      </w:r>
      <w:r w:rsidR="00FA3F5F">
        <w:lastRenderedPageBreak/>
        <w:t>will reduce the amount of attacks that breach the network reducing the risk of a successful attack</w:t>
      </w:r>
      <w:r w:rsidR="002D62D5">
        <w:t xml:space="preserve">. </w:t>
      </w:r>
      <w:r w:rsidR="00FA3F5F">
        <w:t xml:space="preserve">However, cyber-attacks are ever evolving. New techniques are always being invented so </w:t>
      </w:r>
      <w:r w:rsidR="002D62D5">
        <w:t xml:space="preserve">any software must be kept up to date. </w:t>
      </w:r>
    </w:p>
    <w:p w14:paraId="3498FB94" w14:textId="223A24C0" w:rsidR="00FA3F5F" w:rsidRDefault="002D62D5" w:rsidP="002D62D5">
      <w:pPr>
        <w:spacing w:line="360" w:lineRule="auto"/>
        <w:ind w:firstLine="720"/>
        <w:jc w:val="both"/>
      </w:pPr>
      <w:r>
        <w:t>That said, n</w:t>
      </w:r>
      <w:r w:rsidR="00FA3F5F">
        <w:t>o antivirus software is 100% effective</w:t>
      </w:r>
      <w:r>
        <w:t xml:space="preserve">; more needs to be done. </w:t>
      </w:r>
      <w:r w:rsidR="00FA3F5F">
        <w:t xml:space="preserve">The second step towards mitigating these kinds of attacks is to </w:t>
      </w:r>
      <w:r>
        <w:t xml:space="preserve">educate staff as to the ways that these attacks are carried out so that they understand how to react to one. For example, with a phishing email, staff should be taught to identify scam emails and instruction given not to open them. If they were to open them inadvertently then they should not click on any link in it or provide any requested data. Lastly, they should report this email to internal IT department, external consultant or, if received from an impersonation of a bank or other company, forward to the relevant phishing email reporting address. </w:t>
      </w:r>
    </w:p>
    <w:p w14:paraId="2BA0AE7F" w14:textId="292E9D17" w:rsidR="002D62D5" w:rsidRPr="00CE7974" w:rsidRDefault="00742220" w:rsidP="002D62D5">
      <w:pPr>
        <w:spacing w:line="360" w:lineRule="auto"/>
        <w:ind w:firstLine="720"/>
        <w:jc w:val="both"/>
      </w:pPr>
      <w:r>
        <w:t xml:space="preserve">Another common way that attackers can access your data is by using public or unsecured Wi-Fi networks such as those at coffee shops or shopping centres. Connecting to an unsecured network, allows anyone else connected to ‘eavesdrop’ on the activity on your device </w:t>
      </w:r>
      <w:sdt>
        <w:sdtPr>
          <w:id w:val="-1382092169"/>
          <w:citation/>
        </w:sdtPr>
        <w:sdtEndPr/>
        <w:sdtContent>
          <w:r>
            <w:fldChar w:fldCharType="begin"/>
          </w:r>
          <w:r>
            <w:instrText xml:space="preserve"> CITATION Eri13 \l 2057 </w:instrText>
          </w:r>
          <w:r>
            <w:fldChar w:fldCharType="separate"/>
          </w:r>
          <w:r w:rsidR="00CF526C" w:rsidRPr="00CF526C">
            <w:rPr>
              <w:noProof/>
            </w:rPr>
            <w:t>[7]</w:t>
          </w:r>
          <w:r>
            <w:fldChar w:fldCharType="end"/>
          </w:r>
        </w:sdtContent>
      </w:sdt>
      <w:r>
        <w:t xml:space="preserve">. To counter this, the easiest thing to do is employ a virtual private network (VPN). A VPN </w:t>
      </w:r>
      <w:r w:rsidRPr="00742220">
        <w:t>gives you online privacy and anonymity by creating a private network from a public internet connection</w:t>
      </w:r>
      <w:r>
        <w:t xml:space="preserve"> </w:t>
      </w:r>
      <w:sdt>
        <w:sdtPr>
          <w:id w:val="-220988009"/>
          <w:citation/>
        </w:sdtPr>
        <w:sdtEndPr/>
        <w:sdtContent>
          <w:r>
            <w:fldChar w:fldCharType="begin"/>
          </w:r>
          <w:r>
            <w:instrText xml:space="preserve"> CITATION Ste20 \l 2057 </w:instrText>
          </w:r>
          <w:r>
            <w:fldChar w:fldCharType="separate"/>
          </w:r>
          <w:r w:rsidR="00CF526C" w:rsidRPr="00CF526C">
            <w:rPr>
              <w:noProof/>
            </w:rPr>
            <w:t>[8]</w:t>
          </w:r>
          <w:r>
            <w:fldChar w:fldCharType="end"/>
          </w:r>
        </w:sdtContent>
      </w:sdt>
      <w:r w:rsidRPr="00742220">
        <w:t>.</w:t>
      </w:r>
      <w:r>
        <w:t xml:space="preserve"> It does this by </w:t>
      </w:r>
      <w:r w:rsidR="00970BE7">
        <w:t>encrypting data that is sent via Wi-Fi. This makes in unreadable to anyone who is trying to steal data</w:t>
      </w:r>
      <w:r w:rsidR="00C2132C">
        <w:t xml:space="preserve"> by ‘listening in’ on the network. </w:t>
      </w:r>
    </w:p>
    <w:p w14:paraId="26795CCC" w14:textId="5B5D665C" w:rsidR="00EF4E2A" w:rsidRDefault="00EF4E2A" w:rsidP="00173A25">
      <w:pPr>
        <w:pStyle w:val="Heading1"/>
      </w:pPr>
      <w:bookmarkStart w:id="10" w:name="_Toc60989010"/>
      <w:r>
        <w:t>Design &amp; Implementation</w:t>
      </w:r>
      <w:bookmarkEnd w:id="10"/>
    </w:p>
    <w:p w14:paraId="5EAF09C5" w14:textId="6C30C819" w:rsidR="00173A25" w:rsidRDefault="00173A25" w:rsidP="00EF4E2A">
      <w:pPr>
        <w:pStyle w:val="Heading2"/>
      </w:pPr>
      <w:bookmarkStart w:id="11" w:name="_Toc60989011"/>
      <w:r>
        <w:t>Current Vulnerabilities</w:t>
      </w:r>
      <w:bookmarkEnd w:id="11"/>
    </w:p>
    <w:p w14:paraId="7FB9B540" w14:textId="3E2997A1" w:rsidR="00173A25" w:rsidRDefault="00C7586D" w:rsidP="00C7586D">
      <w:pPr>
        <w:spacing w:line="360" w:lineRule="auto"/>
        <w:ind w:firstLine="720"/>
        <w:jc w:val="both"/>
      </w:pPr>
      <w:r>
        <w:t xml:space="preserve">In order to recommend new protocols and </w:t>
      </w:r>
      <w:r w:rsidR="000421E1">
        <w:t>procedures to improve Che-Si’s cybersecurity, this</w:t>
      </w:r>
      <w:r>
        <w:t xml:space="preserve"> report will</w:t>
      </w:r>
      <w:r w:rsidR="000421E1">
        <w:t xml:space="preserve"> first asses the current measures and identify vulnerabilities. The current policy is such that </w:t>
      </w:r>
      <w:r w:rsidR="000421E1" w:rsidRPr="000421E1">
        <w:t xml:space="preserve">staff members, clients and vendors </w:t>
      </w:r>
      <w:r w:rsidR="000421E1">
        <w:t>can</w:t>
      </w:r>
      <w:r w:rsidR="000421E1" w:rsidRPr="000421E1">
        <w:t xml:space="preserve"> access their network from any locations and from any devices</w:t>
      </w:r>
      <w:r w:rsidR="000421E1">
        <w:t xml:space="preserve">. They also utilise cloud storage and video conferencing software. As a large company, Che-Si handle a lot of data, not limited to, personal, financial and health related data. </w:t>
      </w:r>
    </w:p>
    <w:p w14:paraId="5CAAD361" w14:textId="567716E1" w:rsidR="00E01D7B" w:rsidRDefault="00CB14E2" w:rsidP="00C7586D">
      <w:pPr>
        <w:spacing w:line="360" w:lineRule="auto"/>
        <w:ind w:firstLine="720"/>
        <w:jc w:val="both"/>
      </w:pPr>
      <w:r>
        <w:t xml:space="preserve">Firstly, we will consider cloud storage. Cloud storage is a very useful tool as it eliminates the need for physical storage locations. It does however come with some risks. Hein lists 7 risks worth being aware of </w:t>
      </w:r>
      <w:sdt>
        <w:sdtPr>
          <w:id w:val="952987245"/>
          <w:citation/>
        </w:sdtPr>
        <w:sdtEndPr/>
        <w:sdtContent>
          <w:r>
            <w:fldChar w:fldCharType="begin"/>
          </w:r>
          <w:r>
            <w:instrText xml:space="preserve"> CITATION Dan19 \l 2057 </w:instrText>
          </w:r>
          <w:r>
            <w:fldChar w:fldCharType="separate"/>
          </w:r>
          <w:r w:rsidR="00CF526C" w:rsidRPr="00CF526C">
            <w:rPr>
              <w:noProof/>
            </w:rPr>
            <w:t>[9]</w:t>
          </w:r>
          <w:r>
            <w:fldChar w:fldCharType="end"/>
          </w:r>
        </w:sdtContent>
      </w:sdt>
      <w:r>
        <w:t>:</w:t>
      </w:r>
    </w:p>
    <w:p w14:paraId="4412DAAC" w14:textId="7B605149" w:rsidR="00CB14E2" w:rsidRDefault="00CB14E2" w:rsidP="00CB14E2">
      <w:pPr>
        <w:pStyle w:val="ListParagraph"/>
        <w:numPr>
          <w:ilvl w:val="0"/>
          <w:numId w:val="2"/>
        </w:numPr>
        <w:spacing w:line="360" w:lineRule="auto"/>
        <w:jc w:val="both"/>
      </w:pPr>
      <w:r>
        <w:t>Data Privacy</w:t>
      </w:r>
    </w:p>
    <w:p w14:paraId="391B59AD" w14:textId="68F7D06D" w:rsidR="00CB14E2" w:rsidRDefault="00CB14E2" w:rsidP="00CB14E2">
      <w:pPr>
        <w:pStyle w:val="ListParagraph"/>
        <w:numPr>
          <w:ilvl w:val="0"/>
          <w:numId w:val="2"/>
        </w:numPr>
        <w:spacing w:line="360" w:lineRule="auto"/>
        <w:jc w:val="both"/>
      </w:pPr>
      <w:r>
        <w:t>Lack of Control</w:t>
      </w:r>
    </w:p>
    <w:p w14:paraId="0603DF96" w14:textId="58C320C0" w:rsidR="00CB14E2" w:rsidRDefault="00CB14E2" w:rsidP="00CB14E2">
      <w:pPr>
        <w:pStyle w:val="ListParagraph"/>
        <w:numPr>
          <w:ilvl w:val="0"/>
          <w:numId w:val="2"/>
        </w:numPr>
        <w:spacing w:line="360" w:lineRule="auto"/>
        <w:jc w:val="both"/>
      </w:pPr>
      <w:r>
        <w:t>Shared Servers</w:t>
      </w:r>
    </w:p>
    <w:p w14:paraId="50CC4907" w14:textId="1ABD204F" w:rsidR="00CB14E2" w:rsidRDefault="00CB14E2" w:rsidP="00CB14E2">
      <w:pPr>
        <w:pStyle w:val="ListParagraph"/>
        <w:numPr>
          <w:ilvl w:val="0"/>
          <w:numId w:val="2"/>
        </w:numPr>
        <w:spacing w:line="360" w:lineRule="auto"/>
        <w:jc w:val="both"/>
      </w:pPr>
      <w:r>
        <w:t>Lack of backup services</w:t>
      </w:r>
    </w:p>
    <w:p w14:paraId="648D3B42" w14:textId="1298293B" w:rsidR="00CB14E2" w:rsidRDefault="00CB14E2" w:rsidP="00CB14E2">
      <w:pPr>
        <w:pStyle w:val="ListParagraph"/>
        <w:numPr>
          <w:ilvl w:val="0"/>
          <w:numId w:val="2"/>
        </w:numPr>
        <w:spacing w:line="360" w:lineRule="auto"/>
        <w:jc w:val="both"/>
      </w:pPr>
      <w:r>
        <w:t>Data leakage</w:t>
      </w:r>
    </w:p>
    <w:p w14:paraId="08787460" w14:textId="29E44CA5" w:rsidR="00CB14E2" w:rsidRDefault="00CB14E2" w:rsidP="00CB14E2">
      <w:pPr>
        <w:pStyle w:val="ListParagraph"/>
        <w:numPr>
          <w:ilvl w:val="0"/>
          <w:numId w:val="2"/>
        </w:numPr>
        <w:spacing w:line="360" w:lineRule="auto"/>
        <w:jc w:val="both"/>
      </w:pPr>
      <w:r>
        <w:lastRenderedPageBreak/>
        <w:t>Rogue Devices</w:t>
      </w:r>
    </w:p>
    <w:p w14:paraId="365D0DFD" w14:textId="04FD123B" w:rsidR="00CB14E2" w:rsidRDefault="00CB14E2" w:rsidP="00CB14E2">
      <w:pPr>
        <w:pStyle w:val="ListParagraph"/>
        <w:numPr>
          <w:ilvl w:val="0"/>
          <w:numId w:val="2"/>
        </w:numPr>
        <w:spacing w:line="360" w:lineRule="auto"/>
        <w:jc w:val="both"/>
      </w:pPr>
      <w:r>
        <w:t>APIs and Storage Gateways</w:t>
      </w:r>
    </w:p>
    <w:p w14:paraId="410E4621" w14:textId="59C106CC" w:rsidR="005C6595" w:rsidRDefault="00CB14E2" w:rsidP="00CB14E2">
      <w:pPr>
        <w:spacing w:line="360" w:lineRule="auto"/>
        <w:jc w:val="both"/>
      </w:pPr>
      <w:r>
        <w:t>As data is not stored on premise, it may be difficult to ascertain just how accessible to others your data is</w:t>
      </w:r>
      <w:r w:rsidR="005C6595">
        <w:t xml:space="preserve"> or if it has been accessed by an unauthorised party </w:t>
      </w:r>
      <w:sdt>
        <w:sdtPr>
          <w:id w:val="-235249804"/>
          <w:citation/>
        </w:sdtPr>
        <w:sdtEndPr/>
        <w:sdtContent>
          <w:r w:rsidR="005C6595">
            <w:fldChar w:fldCharType="begin"/>
          </w:r>
          <w:r w:rsidR="005C6595">
            <w:instrText xml:space="preserve"> CITATION Fra19 \l 2057 </w:instrText>
          </w:r>
          <w:r w:rsidR="005C6595">
            <w:fldChar w:fldCharType="separate"/>
          </w:r>
          <w:r w:rsidR="00CF526C" w:rsidRPr="00CF526C">
            <w:rPr>
              <w:noProof/>
            </w:rPr>
            <w:t>[10]</w:t>
          </w:r>
          <w:r w:rsidR="005C6595">
            <w:fldChar w:fldCharType="end"/>
          </w:r>
        </w:sdtContent>
      </w:sdt>
      <w:r>
        <w:t>. Also, cloud storage isn’t actually stored ‘off servers’; it is stored on servers that are shared amongst other clients of the storage provider. That being the case, if the third-party provider suffers an attack or another client of the provider introduces malware then the cloud data would be at risk. Data could be ‘leaked’ unintentionally by the storage provider which also presents a risk. Data may not be backed up so could be lost in the event of an attack</w:t>
      </w:r>
      <w:r w:rsidR="005C6595">
        <w:t>. Lastly, to store data in the cloud, there must be a means of transferring data in and out, usually by means of an API. This is not a problem in and of itself but, if unsecured APIs are utilised, data becomes at risk of an attack.</w:t>
      </w:r>
    </w:p>
    <w:p w14:paraId="12658ED4" w14:textId="49E698DF" w:rsidR="005C6595" w:rsidRDefault="001A0C62" w:rsidP="00CB14E2">
      <w:pPr>
        <w:spacing w:line="360" w:lineRule="auto"/>
        <w:jc w:val="both"/>
      </w:pPr>
      <w:r>
        <w:tab/>
        <w:t xml:space="preserve">Next, Che-Si use </w:t>
      </w:r>
      <w:r w:rsidR="0087033C">
        <w:t xml:space="preserve">video conferencing software to communicate and manage operations. Video conferencing is an inexpensive way of being able to meet with staff, clients and the supply chain without having to be in the same room or even the same country. The security of video conferencing has however been called in to question in recent times. For example, </w:t>
      </w:r>
      <w:r w:rsidR="00B50161">
        <w:t xml:space="preserve">D. Kagan et al found that it was possible to scan screenshots of meetings on a popular video conferencing software and identify names, gender and age of meeting participants and then match them with social accounts </w:t>
      </w:r>
      <w:sdt>
        <w:sdtPr>
          <w:id w:val="-1525704022"/>
          <w:citation/>
        </w:sdtPr>
        <w:sdtEndPr/>
        <w:sdtContent>
          <w:r w:rsidR="00B50161">
            <w:fldChar w:fldCharType="begin"/>
          </w:r>
          <w:r w:rsidR="00EF4E2A">
            <w:instrText xml:space="preserve">CITATION DKa20 \l 2057 </w:instrText>
          </w:r>
          <w:r w:rsidR="00B50161">
            <w:fldChar w:fldCharType="separate"/>
          </w:r>
          <w:r w:rsidR="00CF526C" w:rsidRPr="00CF526C">
            <w:rPr>
              <w:noProof/>
            </w:rPr>
            <w:t>[11]</w:t>
          </w:r>
          <w:r w:rsidR="00B50161">
            <w:fldChar w:fldCharType="end"/>
          </w:r>
        </w:sdtContent>
      </w:sdt>
      <w:r w:rsidR="00B50161">
        <w:t>.</w:t>
      </w:r>
    </w:p>
    <w:p w14:paraId="0E60FFD2" w14:textId="6F82EC69" w:rsidR="00EF4E2A" w:rsidRDefault="00EF4E2A" w:rsidP="00CB14E2">
      <w:pPr>
        <w:spacing w:line="360" w:lineRule="auto"/>
        <w:jc w:val="both"/>
      </w:pPr>
      <w:r>
        <w:tab/>
        <w:t xml:space="preserve">The bring your own device (BYOD) business model comes with great flexibility and enhances productivity </w:t>
      </w:r>
      <w:sdt>
        <w:sdtPr>
          <w:id w:val="1914506700"/>
          <w:citation/>
        </w:sdtPr>
        <w:sdtEndPr/>
        <w:sdtContent>
          <w:r>
            <w:fldChar w:fldCharType="begin"/>
          </w:r>
          <w:r>
            <w:instrText xml:space="preserve"> CITATION Fos18 \l 2057 </w:instrText>
          </w:r>
          <w:r>
            <w:fldChar w:fldCharType="separate"/>
          </w:r>
          <w:r w:rsidR="00CF526C" w:rsidRPr="00CF526C">
            <w:rPr>
              <w:noProof/>
            </w:rPr>
            <w:t>[12]</w:t>
          </w:r>
          <w:r>
            <w:fldChar w:fldCharType="end"/>
          </w:r>
        </w:sdtContent>
      </w:sdt>
      <w:r>
        <w:t xml:space="preserve">. With these advantages does come an increased security risk. One of the biggest problems is the end user. With a personal device, everyone is responsible for maintaining their device with updates and security patches. If a device is not updated then it could be more easily targeted. It is also more difficult to own your data when at least some of it could be stored on a personal device. Also, you cannot control what a person uses their personal device for when not working. If they were to unintentionally download a virus then that device could be compromised and that could compromise the entire network. </w:t>
      </w:r>
    </w:p>
    <w:p w14:paraId="306E6432" w14:textId="6BECAA84" w:rsidR="00EF4E2A" w:rsidRDefault="00CF526C" w:rsidP="00EF4E2A">
      <w:pPr>
        <w:pStyle w:val="Heading2"/>
      </w:pPr>
      <w:bookmarkStart w:id="12" w:name="_Toc60989012"/>
      <w:r>
        <w:t>Demonstration</w:t>
      </w:r>
      <w:bookmarkEnd w:id="12"/>
    </w:p>
    <w:p w14:paraId="7156807D" w14:textId="5687221D" w:rsidR="00CF526C" w:rsidRDefault="00CF526C" w:rsidP="00CF526C">
      <w:pPr>
        <w:spacing w:line="360" w:lineRule="auto"/>
        <w:jc w:val="both"/>
      </w:pPr>
      <w:r>
        <w:tab/>
        <w:t xml:space="preserve">To demonstrate the vulnerabilities, I am going to simulate a sniffer attack on the Che-Si network. A sniffer attack captures packets that are sent across a network in order to monitor data including emails, instant messages, security credentials and financial information </w:t>
      </w:r>
      <w:sdt>
        <w:sdtPr>
          <w:id w:val="-1339992114"/>
          <w:citation/>
        </w:sdtPr>
        <w:sdtEndPr/>
        <w:sdtContent>
          <w:r>
            <w:fldChar w:fldCharType="begin"/>
          </w:r>
          <w:r>
            <w:instrText xml:space="preserve"> CITATION Iva20 \l 2057 </w:instrText>
          </w:r>
          <w:r>
            <w:fldChar w:fldCharType="separate"/>
          </w:r>
          <w:r w:rsidRPr="00CF526C">
            <w:rPr>
              <w:noProof/>
            </w:rPr>
            <w:t>[13]</w:t>
          </w:r>
          <w:r>
            <w:fldChar w:fldCharType="end"/>
          </w:r>
        </w:sdtContent>
      </w:sdt>
      <w:r>
        <w:t xml:space="preserve">. </w:t>
      </w:r>
      <w:r w:rsidR="007D25A0">
        <w:t>In this simulation, I will show how an attacker is able to steal security information and monitor file creation.</w:t>
      </w:r>
    </w:p>
    <w:p w14:paraId="1934931F" w14:textId="6485B4B5" w:rsidR="007D25A0" w:rsidRDefault="007D25A0" w:rsidP="00CF526C">
      <w:pPr>
        <w:spacing w:line="360" w:lineRule="auto"/>
        <w:jc w:val="both"/>
      </w:pPr>
      <w:r>
        <w:tab/>
        <w:t>Figure 1 below shows the simple network topology that has been created for the simulation. The topology features 2 switches, and 3 host computers as well as an FTP server and a sniffer tool.</w:t>
      </w:r>
    </w:p>
    <w:p w14:paraId="6AC9A471" w14:textId="0B1A158F" w:rsidR="007D25A0" w:rsidRDefault="007D25A0" w:rsidP="00CF526C">
      <w:pPr>
        <w:spacing w:line="360" w:lineRule="auto"/>
        <w:jc w:val="both"/>
      </w:pPr>
      <w:r>
        <w:rPr>
          <w:noProof/>
        </w:rPr>
        <w:lastRenderedPageBreak/>
        <w:drawing>
          <wp:inline distT="0" distB="0" distL="0" distR="0" wp14:anchorId="31EBF991" wp14:editId="70B1AF8C">
            <wp:extent cx="5731510" cy="326136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5961" b="2927"/>
                    <a:stretch/>
                  </pic:blipFill>
                  <pic:spPr bwMode="auto">
                    <a:xfrm>
                      <a:off x="0" y="0"/>
                      <a:ext cx="5731510" cy="3261360"/>
                    </a:xfrm>
                    <a:prstGeom prst="rect">
                      <a:avLst/>
                    </a:prstGeom>
                    <a:ln>
                      <a:noFill/>
                    </a:ln>
                    <a:extLst>
                      <a:ext uri="{53640926-AAD7-44D8-BBD7-CCE9431645EC}">
                        <a14:shadowObscured xmlns:a14="http://schemas.microsoft.com/office/drawing/2010/main"/>
                      </a:ext>
                    </a:extLst>
                  </pic:spPr>
                </pic:pic>
              </a:graphicData>
            </a:graphic>
          </wp:inline>
        </w:drawing>
      </w:r>
    </w:p>
    <w:p w14:paraId="02B9C6B3" w14:textId="70AEE31B" w:rsidR="007D25A0" w:rsidRDefault="007D25A0" w:rsidP="007D25A0">
      <w:pPr>
        <w:pStyle w:val="Caption"/>
      </w:pPr>
      <w:bookmarkStart w:id="13" w:name="_Toc60989609"/>
      <w:r>
        <w:t xml:space="preserve">Figure </w:t>
      </w:r>
      <w:fldSimple w:instr=" SEQ Figure \* ARABIC ">
        <w:r w:rsidR="00CC2653">
          <w:rPr>
            <w:noProof/>
          </w:rPr>
          <w:t>1</w:t>
        </w:r>
      </w:fldSimple>
      <w:r>
        <w:t xml:space="preserve"> - Network Topology</w:t>
      </w:r>
      <w:bookmarkEnd w:id="13"/>
    </w:p>
    <w:p w14:paraId="482EB6DE" w14:textId="77777777" w:rsidR="007D25A0" w:rsidRPr="007D25A0" w:rsidRDefault="007D25A0" w:rsidP="007D25A0"/>
    <w:p w14:paraId="5D3E862C" w14:textId="426B28F9" w:rsidR="007D25A0" w:rsidRPr="007D25A0" w:rsidRDefault="007D25A0" w:rsidP="007D25A0">
      <w:pPr>
        <w:spacing w:line="360" w:lineRule="auto"/>
        <w:jc w:val="both"/>
      </w:pPr>
      <w:r>
        <w:t>Figure 2 shows the test user accounts that I have created within the FTP server.</w:t>
      </w:r>
      <w:r>
        <w:t xml:space="preserve"> This account information will be used to log into the FTP server and manage files within it. </w:t>
      </w:r>
    </w:p>
    <w:p w14:paraId="3C30CFA1" w14:textId="1D37D2BF" w:rsidR="007D25A0" w:rsidRDefault="007D25A0" w:rsidP="007D25A0">
      <w:r>
        <w:rPr>
          <w:noProof/>
        </w:rPr>
        <w:drawing>
          <wp:inline distT="0" distB="0" distL="0" distR="0" wp14:anchorId="5D1AF915" wp14:editId="337B534F">
            <wp:extent cx="5731510" cy="27076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707640"/>
                    </a:xfrm>
                    <a:prstGeom prst="rect">
                      <a:avLst/>
                    </a:prstGeom>
                  </pic:spPr>
                </pic:pic>
              </a:graphicData>
            </a:graphic>
          </wp:inline>
        </w:drawing>
      </w:r>
    </w:p>
    <w:p w14:paraId="019CA316" w14:textId="32E3B515" w:rsidR="007D25A0" w:rsidRDefault="007D25A0" w:rsidP="007D25A0">
      <w:pPr>
        <w:pStyle w:val="Caption"/>
      </w:pPr>
      <w:bookmarkStart w:id="14" w:name="_Toc60989610"/>
      <w:r>
        <w:t xml:space="preserve">Figure </w:t>
      </w:r>
      <w:fldSimple w:instr=" SEQ Figure \* ARABIC ">
        <w:r w:rsidR="00CC2653">
          <w:rPr>
            <w:noProof/>
          </w:rPr>
          <w:t>2</w:t>
        </w:r>
      </w:fldSimple>
      <w:r>
        <w:t xml:space="preserve"> - FTP Server User Configuration</w:t>
      </w:r>
      <w:bookmarkEnd w:id="14"/>
    </w:p>
    <w:p w14:paraId="099F5AA1" w14:textId="41648A9C" w:rsidR="007D25A0" w:rsidRDefault="007D25A0" w:rsidP="007D25A0"/>
    <w:p w14:paraId="0D50C81C" w14:textId="41427D47" w:rsidR="007D25A0" w:rsidRDefault="007D25A0" w:rsidP="007D25A0">
      <w:pPr>
        <w:spacing w:line="360" w:lineRule="auto"/>
        <w:jc w:val="both"/>
      </w:pPr>
      <w:r>
        <w:t xml:space="preserve">I have configured the sniffer tool to focus on incoming data from the FTP server and for the purpose of demonstration it will only capture FTP packets. In reality, an attacker could target any and all packets to gather as much data as possible. </w:t>
      </w:r>
    </w:p>
    <w:p w14:paraId="2ECCF1CC" w14:textId="5BABF8CD" w:rsidR="007D25A0" w:rsidRDefault="007D25A0" w:rsidP="007D25A0">
      <w:pPr>
        <w:spacing w:line="360" w:lineRule="auto"/>
        <w:jc w:val="both"/>
      </w:pPr>
      <w:r>
        <w:lastRenderedPageBreak/>
        <w:t xml:space="preserve">The next step is to sign in to the FTP server using a host device. Figure 3 shows the command prompt interface for accessing the server. You’ll notice that the username is shown but the password is hidden. </w:t>
      </w:r>
    </w:p>
    <w:p w14:paraId="6F74B7F2" w14:textId="7CBB05DE" w:rsidR="007D25A0" w:rsidRDefault="007D25A0" w:rsidP="007D25A0">
      <w:pPr>
        <w:spacing w:line="360" w:lineRule="auto"/>
        <w:jc w:val="both"/>
      </w:pPr>
      <w:r>
        <w:rPr>
          <w:noProof/>
        </w:rPr>
        <w:drawing>
          <wp:inline distT="0" distB="0" distL="0" distR="0" wp14:anchorId="1BA80EAC" wp14:editId="1CDA45F8">
            <wp:extent cx="5731510" cy="112776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127760"/>
                    </a:xfrm>
                    <a:prstGeom prst="rect">
                      <a:avLst/>
                    </a:prstGeom>
                  </pic:spPr>
                </pic:pic>
              </a:graphicData>
            </a:graphic>
          </wp:inline>
        </w:drawing>
      </w:r>
    </w:p>
    <w:p w14:paraId="2DDD207E" w14:textId="5614862F" w:rsidR="007D25A0" w:rsidRDefault="007D25A0" w:rsidP="007D25A0">
      <w:pPr>
        <w:pStyle w:val="Caption"/>
      </w:pPr>
      <w:bookmarkStart w:id="15" w:name="_Toc60989611"/>
      <w:r>
        <w:t xml:space="preserve">Figure </w:t>
      </w:r>
      <w:fldSimple w:instr=" SEQ Figure \* ARABIC ">
        <w:r w:rsidR="00CC2653">
          <w:rPr>
            <w:noProof/>
          </w:rPr>
          <w:t>3</w:t>
        </w:r>
      </w:fldSimple>
      <w:r>
        <w:t xml:space="preserve"> - Accessing FTP via Command Prompt</w:t>
      </w:r>
      <w:bookmarkEnd w:id="15"/>
    </w:p>
    <w:p w14:paraId="37557D07" w14:textId="65AA35C1" w:rsidR="007D25A0" w:rsidRDefault="007D25A0" w:rsidP="007D25A0"/>
    <w:p w14:paraId="4DDD2081" w14:textId="450A2358" w:rsidR="007D25A0" w:rsidRDefault="007D25A0" w:rsidP="00CC2653">
      <w:pPr>
        <w:spacing w:line="360" w:lineRule="auto"/>
        <w:jc w:val="both"/>
      </w:pPr>
      <w:r>
        <w:t xml:space="preserve">While the password is hidden in the command prompt, the sniffer tool will have captured the packets and </w:t>
      </w:r>
      <w:r w:rsidR="00CC2653">
        <w:t xml:space="preserve">will display the username and password. Figure 4 shows the packet captured with the username and figure 5 shows the password. </w:t>
      </w:r>
    </w:p>
    <w:p w14:paraId="30FAADED" w14:textId="0787D3D0" w:rsidR="00CC2653" w:rsidRDefault="00CC2653" w:rsidP="00CC2653">
      <w:pPr>
        <w:spacing w:line="360" w:lineRule="auto"/>
        <w:jc w:val="both"/>
      </w:pPr>
      <w:r>
        <w:rPr>
          <w:noProof/>
        </w:rPr>
        <w:drawing>
          <wp:inline distT="0" distB="0" distL="0" distR="0" wp14:anchorId="6BF1798D" wp14:editId="02621337">
            <wp:extent cx="5731510" cy="30632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4983"/>
                    <a:stretch/>
                  </pic:blipFill>
                  <pic:spPr bwMode="auto">
                    <a:xfrm>
                      <a:off x="0" y="0"/>
                      <a:ext cx="5731510" cy="3063240"/>
                    </a:xfrm>
                    <a:prstGeom prst="rect">
                      <a:avLst/>
                    </a:prstGeom>
                    <a:ln>
                      <a:noFill/>
                    </a:ln>
                    <a:extLst>
                      <a:ext uri="{53640926-AAD7-44D8-BBD7-CCE9431645EC}">
                        <a14:shadowObscured xmlns:a14="http://schemas.microsoft.com/office/drawing/2010/main"/>
                      </a:ext>
                    </a:extLst>
                  </pic:spPr>
                </pic:pic>
              </a:graphicData>
            </a:graphic>
          </wp:inline>
        </w:drawing>
      </w:r>
    </w:p>
    <w:p w14:paraId="00D59A33" w14:textId="22E435DC" w:rsidR="00CC2653" w:rsidRDefault="00CC2653" w:rsidP="00CC2653">
      <w:pPr>
        <w:pStyle w:val="Caption"/>
      </w:pPr>
      <w:bookmarkStart w:id="16" w:name="_Toc60989612"/>
      <w:r>
        <w:t xml:space="preserve">Figure </w:t>
      </w:r>
      <w:fldSimple w:instr=" SEQ Figure \* ARABIC ">
        <w:r>
          <w:rPr>
            <w:noProof/>
          </w:rPr>
          <w:t>4</w:t>
        </w:r>
      </w:fldSimple>
      <w:r>
        <w:t xml:space="preserve"> - Username Packet</w:t>
      </w:r>
      <w:bookmarkEnd w:id="16"/>
    </w:p>
    <w:p w14:paraId="2BFA132E" w14:textId="33BE9956" w:rsidR="00CC2653" w:rsidRDefault="00CC2653" w:rsidP="00CC2653"/>
    <w:p w14:paraId="320D58FA" w14:textId="2E178140" w:rsidR="00CC2653" w:rsidRDefault="00CC2653" w:rsidP="00CC2653">
      <w:r>
        <w:rPr>
          <w:noProof/>
        </w:rPr>
        <w:lastRenderedPageBreak/>
        <w:drawing>
          <wp:inline distT="0" distB="0" distL="0" distR="0" wp14:anchorId="7D849833" wp14:editId="3224C75E">
            <wp:extent cx="5731510" cy="30708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4747"/>
                    <a:stretch/>
                  </pic:blipFill>
                  <pic:spPr bwMode="auto">
                    <a:xfrm>
                      <a:off x="0" y="0"/>
                      <a:ext cx="5731510" cy="3070860"/>
                    </a:xfrm>
                    <a:prstGeom prst="rect">
                      <a:avLst/>
                    </a:prstGeom>
                    <a:ln>
                      <a:noFill/>
                    </a:ln>
                    <a:extLst>
                      <a:ext uri="{53640926-AAD7-44D8-BBD7-CCE9431645EC}">
                        <a14:shadowObscured xmlns:a14="http://schemas.microsoft.com/office/drawing/2010/main"/>
                      </a:ext>
                    </a:extLst>
                  </pic:spPr>
                </pic:pic>
              </a:graphicData>
            </a:graphic>
          </wp:inline>
        </w:drawing>
      </w:r>
    </w:p>
    <w:p w14:paraId="56C64BB1" w14:textId="31C4281A" w:rsidR="00CC2653" w:rsidRDefault="00CC2653" w:rsidP="00CC2653">
      <w:pPr>
        <w:pStyle w:val="Caption"/>
      </w:pPr>
      <w:bookmarkStart w:id="17" w:name="_Toc60989613"/>
      <w:r>
        <w:t xml:space="preserve">Figure </w:t>
      </w:r>
      <w:fldSimple w:instr=" SEQ Figure \* ARABIC ">
        <w:r>
          <w:rPr>
            <w:noProof/>
          </w:rPr>
          <w:t>5</w:t>
        </w:r>
      </w:fldSimple>
      <w:r>
        <w:t xml:space="preserve"> - Password Packet</w:t>
      </w:r>
      <w:bookmarkEnd w:id="17"/>
    </w:p>
    <w:p w14:paraId="4D434E2D" w14:textId="2A1B014C" w:rsidR="00CC2653" w:rsidRDefault="00CC2653" w:rsidP="00CC2653"/>
    <w:p w14:paraId="690D7821" w14:textId="50E77D05" w:rsidR="00CC2653" w:rsidRPr="00CC2653" w:rsidRDefault="00CC2653" w:rsidP="00CC2653">
      <w:pPr>
        <w:spacing w:line="360" w:lineRule="auto"/>
        <w:jc w:val="both"/>
      </w:pPr>
      <w:r>
        <w:t xml:space="preserve">With this information, any attacker would be able to access the FTP server as a user with full permissions allowing them to view, delete or edit files. </w:t>
      </w:r>
    </w:p>
    <w:p w14:paraId="605B5F31" w14:textId="2C5FC713" w:rsidR="00173A25" w:rsidRDefault="00173A25" w:rsidP="00173A25"/>
    <w:p w14:paraId="7164E96F" w14:textId="6BB186B3" w:rsidR="00173A25" w:rsidRDefault="00034FAA" w:rsidP="00034FAA">
      <w:pPr>
        <w:pStyle w:val="Heading1"/>
      </w:pPr>
      <w:r>
        <w:t>Conclusion</w:t>
      </w:r>
    </w:p>
    <w:p w14:paraId="14896309" w14:textId="490B1B6A" w:rsidR="00342E05" w:rsidRDefault="00034FAA" w:rsidP="00034FAA">
      <w:pPr>
        <w:spacing w:line="360" w:lineRule="auto"/>
        <w:jc w:val="both"/>
      </w:pPr>
      <w:r>
        <w:t xml:space="preserve">To Che-Si have a robust cybersecurity policy, a policy for implementation is included in Appendix 1. This should be put in place to prevent attacks such as the one demonstrated thus minimising the risk of a data breach whilst still allowing for convenient and efficient operations. </w:t>
      </w:r>
    </w:p>
    <w:p w14:paraId="4A2788E0" w14:textId="77777777" w:rsidR="00342E05" w:rsidRDefault="00342E05">
      <w:r>
        <w:br w:type="page"/>
      </w:r>
    </w:p>
    <w:p w14:paraId="33127BC0" w14:textId="1D1C895D" w:rsidR="00342E05" w:rsidRDefault="00342E05" w:rsidP="00342E05">
      <w:pPr>
        <w:pStyle w:val="Heading1"/>
      </w:pPr>
      <w:r>
        <w:lastRenderedPageBreak/>
        <w:t xml:space="preserve">Appendix 1 </w:t>
      </w:r>
      <w:r>
        <w:t>– Che-Si Cybersecurity Policy</w:t>
      </w:r>
    </w:p>
    <w:p w14:paraId="6722545B" w14:textId="77777777" w:rsidR="00342E05" w:rsidRDefault="00342E05" w:rsidP="00342E05"/>
    <w:p w14:paraId="2B0B1E92" w14:textId="77777777" w:rsidR="00342E05" w:rsidRDefault="00342E05" w:rsidP="00342E05">
      <w:pPr>
        <w:pStyle w:val="Heading2"/>
      </w:pPr>
      <w:r>
        <w:t>Purpose</w:t>
      </w:r>
    </w:p>
    <w:p w14:paraId="64A09603" w14:textId="77777777" w:rsidR="00342E05" w:rsidRDefault="00342E05" w:rsidP="00E2767B">
      <w:pPr>
        <w:spacing w:line="360" w:lineRule="auto"/>
        <w:jc w:val="both"/>
      </w:pPr>
      <w:r>
        <w:t>The purpose of this document is to define cybersecurity requirements for the construction company Che-Si. All staff should be made aware of the requirements set out in this document. An agreement shall be made with clients and external users to comply with this policy.</w:t>
      </w:r>
    </w:p>
    <w:p w14:paraId="7FA7DC29" w14:textId="77777777" w:rsidR="00342E05" w:rsidRDefault="00342E05" w:rsidP="00342E05"/>
    <w:p w14:paraId="65B60063" w14:textId="77777777" w:rsidR="00342E05" w:rsidRDefault="00342E05" w:rsidP="00342E05">
      <w:pPr>
        <w:pStyle w:val="Heading2"/>
      </w:pPr>
      <w:r>
        <w:t>Virtual Private Network (VPN)</w:t>
      </w:r>
    </w:p>
    <w:p w14:paraId="1239BA99" w14:textId="77777777" w:rsidR="00342E05" w:rsidRDefault="00342E05" w:rsidP="00342E05">
      <w:pPr>
        <w:spacing w:line="360" w:lineRule="auto"/>
        <w:jc w:val="both"/>
      </w:pPr>
      <w:r>
        <w:t xml:space="preserve">The first thing that shall be implemented is a virtual private network (VPN) requirement. When any device, company issued or personal, connects to the Che-Si servers from a non-office location, a VPN will be required. This includes construction sites under Che-Si ownership. The only place a VPN shall not be required is in official Che-Si offices where the provided internet connection, wired or wireless, is sufficiently secure. </w:t>
      </w:r>
    </w:p>
    <w:p w14:paraId="4BB830E2" w14:textId="77777777" w:rsidR="00342E05" w:rsidRDefault="00342E05" w:rsidP="00342E05"/>
    <w:p w14:paraId="74383BDE" w14:textId="77777777" w:rsidR="00342E05" w:rsidRDefault="00342E05" w:rsidP="00342E05">
      <w:pPr>
        <w:pStyle w:val="Heading2"/>
      </w:pPr>
      <w:r>
        <w:t>Personal Devices</w:t>
      </w:r>
    </w:p>
    <w:p w14:paraId="2C5DB7D3" w14:textId="77777777" w:rsidR="00342E05" w:rsidRDefault="00342E05" w:rsidP="00342E05">
      <w:pPr>
        <w:spacing w:line="360" w:lineRule="auto"/>
        <w:jc w:val="both"/>
      </w:pPr>
      <w:r>
        <w:t xml:space="preserve">The use of personal devices presents a security risk. Personal devices can still be used to access Che-Si servers where necessary, however this will require approval from cybersecurity team. No company owned data is to be stored on or copies saved to personal devices. Depending on the type of device, an application such as Mobile Iron or </w:t>
      </w:r>
      <w:proofErr w:type="spellStart"/>
      <w:r>
        <w:t>inTune</w:t>
      </w:r>
      <w:proofErr w:type="spellEnd"/>
      <w:r>
        <w:t xml:space="preserve"> shall be required to manage company data.</w:t>
      </w:r>
    </w:p>
    <w:p w14:paraId="2261DD04" w14:textId="77777777" w:rsidR="00342E05" w:rsidRDefault="00342E05" w:rsidP="00342E05"/>
    <w:p w14:paraId="1F68A13F" w14:textId="77777777" w:rsidR="00342E05" w:rsidRDefault="00342E05" w:rsidP="00342E05">
      <w:pPr>
        <w:pStyle w:val="Heading2"/>
      </w:pPr>
      <w:r>
        <w:t>Multifactor Authentication (MFA)</w:t>
      </w:r>
    </w:p>
    <w:p w14:paraId="0BFEA99C" w14:textId="77777777" w:rsidR="00342E05" w:rsidRDefault="00342E05" w:rsidP="00342E05">
      <w:pPr>
        <w:spacing w:line="360" w:lineRule="auto"/>
        <w:jc w:val="both"/>
      </w:pPr>
      <w:r>
        <w:t xml:space="preserve">Multifactor authentication (MFA) shall be used for all external access to Che-Si servers. A mobile app or telephone number will be supplied such that, when logging in to Che-Si from an external location, a notification or text message will be sent to confirm this sign in. Employees working at office locations will be given the option of daily MFA when first signing in. If not chosen, MFA will be required on a monthly basis as a minimum. </w:t>
      </w:r>
    </w:p>
    <w:p w14:paraId="43BD703B" w14:textId="77777777" w:rsidR="00342E05" w:rsidRDefault="00342E05" w:rsidP="00342E05"/>
    <w:p w14:paraId="558767DE" w14:textId="77777777" w:rsidR="00342E05" w:rsidRDefault="00342E05" w:rsidP="00342E05">
      <w:pPr>
        <w:pStyle w:val="Heading2"/>
      </w:pPr>
      <w:r>
        <w:t>Use of Unsecured Networks</w:t>
      </w:r>
    </w:p>
    <w:p w14:paraId="46A880B9" w14:textId="77777777" w:rsidR="00342E05" w:rsidRDefault="00342E05" w:rsidP="00342E05">
      <w:pPr>
        <w:spacing w:line="360" w:lineRule="auto"/>
        <w:jc w:val="both"/>
      </w:pPr>
      <w:r>
        <w:t>Company information should not be accessed from an unsecured network such as a public network in a shopping centre.</w:t>
      </w:r>
    </w:p>
    <w:p w14:paraId="495F0136" w14:textId="77777777" w:rsidR="00342E05" w:rsidRDefault="00342E05" w:rsidP="00342E05"/>
    <w:p w14:paraId="5CBE63CF" w14:textId="77777777" w:rsidR="00342E05" w:rsidRDefault="00342E05" w:rsidP="00342E05">
      <w:pPr>
        <w:pStyle w:val="Heading2"/>
      </w:pPr>
      <w:r>
        <w:lastRenderedPageBreak/>
        <w:t>USB Thumb Drives</w:t>
      </w:r>
    </w:p>
    <w:p w14:paraId="0F07EB52" w14:textId="77777777" w:rsidR="00342E05" w:rsidRDefault="00342E05" w:rsidP="00342E05">
      <w:pPr>
        <w:spacing w:line="360" w:lineRule="auto"/>
        <w:jc w:val="both"/>
      </w:pPr>
      <w:r>
        <w:t xml:space="preserve">The only thumb drives that should be inserted into company issue devices are approved or screened Che-Si thumb drives. Should a supplier, client or contractor wish to transfer data by this medium, the drive shall be submitted to the cybersecurity team for screening. Once approved, this can then be used. While this </w:t>
      </w:r>
      <w:proofErr w:type="spellStart"/>
      <w:r>
        <w:t>can not</w:t>
      </w:r>
      <w:proofErr w:type="spellEnd"/>
      <w:r>
        <w:t xml:space="preserve"> be governed with regard to personal devices, it is wise to exercise caution when accepting thumb drives from any external parties. </w:t>
      </w:r>
    </w:p>
    <w:p w14:paraId="2857EAE6" w14:textId="77777777" w:rsidR="00342E05" w:rsidRPr="00342E05" w:rsidRDefault="00342E05" w:rsidP="00342E05"/>
    <w:p w14:paraId="4B8F3D82" w14:textId="77777777" w:rsidR="00173A25" w:rsidRDefault="00173A25">
      <w:r>
        <w:br w:type="page"/>
      </w:r>
    </w:p>
    <w:bookmarkStart w:id="18" w:name="_Toc60989014" w:displacedByCustomXml="next"/>
    <w:sdt>
      <w:sdtPr>
        <w:rPr>
          <w:rFonts w:asciiTheme="minorHAnsi" w:eastAsiaTheme="minorHAnsi" w:hAnsiTheme="minorHAnsi" w:cstheme="minorBidi"/>
          <w:color w:val="auto"/>
          <w:sz w:val="22"/>
          <w:szCs w:val="22"/>
        </w:rPr>
        <w:id w:val="341055407"/>
        <w:docPartObj>
          <w:docPartGallery w:val="Bibliographies"/>
          <w:docPartUnique/>
        </w:docPartObj>
      </w:sdtPr>
      <w:sdtEndPr/>
      <w:sdtContent>
        <w:p w14:paraId="1FEE7AA6" w14:textId="0FD56FAE" w:rsidR="00173A25" w:rsidRDefault="00173A25">
          <w:pPr>
            <w:pStyle w:val="Heading1"/>
          </w:pPr>
          <w:r>
            <w:t>References</w:t>
          </w:r>
          <w:bookmarkEnd w:id="18"/>
        </w:p>
        <w:sdt>
          <w:sdtPr>
            <w:id w:val="-573587230"/>
            <w:bibliography/>
          </w:sdtPr>
          <w:sdtEndPr/>
          <w:sdtContent>
            <w:p w14:paraId="78C4A9F1" w14:textId="77777777" w:rsidR="00CF526C" w:rsidRDefault="00173A2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F526C" w14:paraId="2641E030" w14:textId="77777777">
                <w:trPr>
                  <w:divId w:val="228461273"/>
                  <w:tblCellSpacing w:w="15" w:type="dxa"/>
                </w:trPr>
                <w:tc>
                  <w:tcPr>
                    <w:tcW w:w="50" w:type="pct"/>
                    <w:hideMark/>
                  </w:tcPr>
                  <w:p w14:paraId="21B730BF" w14:textId="7E5AB452" w:rsidR="00CF526C" w:rsidRDefault="00CF526C">
                    <w:pPr>
                      <w:pStyle w:val="Bibliography"/>
                      <w:rPr>
                        <w:noProof/>
                        <w:sz w:val="24"/>
                        <w:szCs w:val="24"/>
                      </w:rPr>
                    </w:pPr>
                    <w:r>
                      <w:rPr>
                        <w:noProof/>
                      </w:rPr>
                      <w:t xml:space="preserve">[1] </w:t>
                    </w:r>
                  </w:p>
                </w:tc>
                <w:tc>
                  <w:tcPr>
                    <w:tcW w:w="0" w:type="auto"/>
                    <w:hideMark/>
                  </w:tcPr>
                  <w:p w14:paraId="0BD5DB11" w14:textId="77777777" w:rsidR="00CF526C" w:rsidRDefault="00CF526C">
                    <w:pPr>
                      <w:pStyle w:val="Bibliography"/>
                      <w:rPr>
                        <w:noProof/>
                      </w:rPr>
                    </w:pPr>
                    <w:r>
                      <w:rPr>
                        <w:noProof/>
                      </w:rPr>
                      <w:t>TechTerms, “Network Definition,” 2020. [Online]. Available: https://techterms.com/definition/network. [Accessed 07 12 2020].</w:t>
                    </w:r>
                  </w:p>
                </w:tc>
              </w:tr>
              <w:tr w:rsidR="00CF526C" w14:paraId="2A4F0C50" w14:textId="77777777">
                <w:trPr>
                  <w:divId w:val="228461273"/>
                  <w:tblCellSpacing w:w="15" w:type="dxa"/>
                </w:trPr>
                <w:tc>
                  <w:tcPr>
                    <w:tcW w:w="50" w:type="pct"/>
                    <w:hideMark/>
                  </w:tcPr>
                  <w:p w14:paraId="48425014" w14:textId="77777777" w:rsidR="00CF526C" w:rsidRDefault="00CF526C">
                    <w:pPr>
                      <w:pStyle w:val="Bibliography"/>
                      <w:rPr>
                        <w:noProof/>
                      </w:rPr>
                    </w:pPr>
                    <w:r>
                      <w:rPr>
                        <w:noProof/>
                      </w:rPr>
                      <w:t xml:space="preserve">[2] </w:t>
                    </w:r>
                  </w:p>
                </w:tc>
                <w:tc>
                  <w:tcPr>
                    <w:tcW w:w="0" w:type="auto"/>
                    <w:hideMark/>
                  </w:tcPr>
                  <w:p w14:paraId="3306E369" w14:textId="77777777" w:rsidR="00CF526C" w:rsidRDefault="00CF526C">
                    <w:pPr>
                      <w:pStyle w:val="Bibliography"/>
                      <w:rPr>
                        <w:noProof/>
                      </w:rPr>
                    </w:pPr>
                    <w:r>
                      <w:rPr>
                        <w:noProof/>
                      </w:rPr>
                      <w:t>BBC Bitesize, “Network types and topologies,” 2020. [Online]. Available: https://www.bbc.co.uk/bitesize/guides/z36nb9q/revision/1. [Accessed 07 12 2020].</w:t>
                    </w:r>
                  </w:p>
                </w:tc>
              </w:tr>
              <w:tr w:rsidR="00CF526C" w14:paraId="51E28AB2" w14:textId="77777777">
                <w:trPr>
                  <w:divId w:val="228461273"/>
                  <w:tblCellSpacing w:w="15" w:type="dxa"/>
                </w:trPr>
                <w:tc>
                  <w:tcPr>
                    <w:tcW w:w="50" w:type="pct"/>
                    <w:hideMark/>
                  </w:tcPr>
                  <w:p w14:paraId="35981262" w14:textId="77777777" w:rsidR="00CF526C" w:rsidRDefault="00CF526C">
                    <w:pPr>
                      <w:pStyle w:val="Bibliography"/>
                      <w:rPr>
                        <w:noProof/>
                      </w:rPr>
                    </w:pPr>
                    <w:r>
                      <w:rPr>
                        <w:noProof/>
                      </w:rPr>
                      <w:t xml:space="preserve">[3] </w:t>
                    </w:r>
                  </w:p>
                </w:tc>
                <w:tc>
                  <w:tcPr>
                    <w:tcW w:w="0" w:type="auto"/>
                    <w:hideMark/>
                  </w:tcPr>
                  <w:p w14:paraId="260611B8" w14:textId="77777777" w:rsidR="00CF526C" w:rsidRDefault="00CF526C">
                    <w:pPr>
                      <w:pStyle w:val="Bibliography"/>
                      <w:rPr>
                        <w:noProof/>
                      </w:rPr>
                    </w:pPr>
                    <w:r>
                      <w:rPr>
                        <w:noProof/>
                      </w:rPr>
                      <w:t>J. Thomas, “The History of WiFi,” 25 05 2014. [Online]. Available: https://purple.ai/blogs/history-wifi/. [Accessed 04 01 2021].</w:t>
                    </w:r>
                  </w:p>
                </w:tc>
              </w:tr>
              <w:tr w:rsidR="00CF526C" w14:paraId="43494B8A" w14:textId="77777777">
                <w:trPr>
                  <w:divId w:val="228461273"/>
                  <w:tblCellSpacing w:w="15" w:type="dxa"/>
                </w:trPr>
                <w:tc>
                  <w:tcPr>
                    <w:tcW w:w="50" w:type="pct"/>
                    <w:hideMark/>
                  </w:tcPr>
                  <w:p w14:paraId="7AEFBA1C" w14:textId="77777777" w:rsidR="00CF526C" w:rsidRDefault="00CF526C">
                    <w:pPr>
                      <w:pStyle w:val="Bibliography"/>
                      <w:rPr>
                        <w:noProof/>
                      </w:rPr>
                    </w:pPr>
                    <w:r>
                      <w:rPr>
                        <w:noProof/>
                      </w:rPr>
                      <w:t xml:space="preserve">[4] </w:t>
                    </w:r>
                  </w:p>
                </w:tc>
                <w:tc>
                  <w:tcPr>
                    <w:tcW w:w="0" w:type="auto"/>
                    <w:hideMark/>
                  </w:tcPr>
                  <w:p w14:paraId="59C3B024" w14:textId="77777777" w:rsidR="00CF526C" w:rsidRDefault="00CF526C">
                    <w:pPr>
                      <w:pStyle w:val="Bibliography"/>
                      <w:rPr>
                        <w:noProof/>
                      </w:rPr>
                    </w:pPr>
                    <w:r>
                      <w:rPr>
                        <w:noProof/>
                      </w:rPr>
                      <w:t>M. Uy, “Understanding Wi-Fi and How It Works,” 02 12 2020. [Online]. Available: https://www.lifewire.com/what-is-wi-fi-2377430. [Accessed 04 01 2021].</w:t>
                    </w:r>
                  </w:p>
                </w:tc>
              </w:tr>
              <w:tr w:rsidR="00CF526C" w14:paraId="6ED36BB8" w14:textId="77777777">
                <w:trPr>
                  <w:divId w:val="228461273"/>
                  <w:tblCellSpacing w:w="15" w:type="dxa"/>
                </w:trPr>
                <w:tc>
                  <w:tcPr>
                    <w:tcW w:w="50" w:type="pct"/>
                    <w:hideMark/>
                  </w:tcPr>
                  <w:p w14:paraId="6DE3CDA3" w14:textId="77777777" w:rsidR="00CF526C" w:rsidRDefault="00CF526C">
                    <w:pPr>
                      <w:pStyle w:val="Bibliography"/>
                      <w:rPr>
                        <w:noProof/>
                      </w:rPr>
                    </w:pPr>
                    <w:r>
                      <w:rPr>
                        <w:noProof/>
                      </w:rPr>
                      <w:t xml:space="preserve">[5] </w:t>
                    </w:r>
                  </w:p>
                </w:tc>
                <w:tc>
                  <w:tcPr>
                    <w:tcW w:w="0" w:type="auto"/>
                    <w:hideMark/>
                  </w:tcPr>
                  <w:p w14:paraId="5754E49E" w14:textId="77777777" w:rsidR="00CF526C" w:rsidRDefault="00CF526C">
                    <w:pPr>
                      <w:pStyle w:val="Bibliography"/>
                      <w:rPr>
                        <w:noProof/>
                      </w:rPr>
                    </w:pPr>
                    <w:r>
                      <w:rPr>
                        <w:noProof/>
                      </w:rPr>
                      <w:t>D. Carfagno, “8 Types of Cyber Attacks Small to Medium-Sized Businesses Face,” Cybershark, 22 06 2017. [Online]. Available: https://www.blackstratus.com/7-types-cyber-attacks-small-medium-sized-businesses-face/. [Accessed 2021 01 04].</w:t>
                    </w:r>
                  </w:p>
                </w:tc>
              </w:tr>
              <w:tr w:rsidR="00CF526C" w14:paraId="04775825" w14:textId="77777777">
                <w:trPr>
                  <w:divId w:val="228461273"/>
                  <w:tblCellSpacing w:w="15" w:type="dxa"/>
                </w:trPr>
                <w:tc>
                  <w:tcPr>
                    <w:tcW w:w="50" w:type="pct"/>
                    <w:hideMark/>
                  </w:tcPr>
                  <w:p w14:paraId="3FD86861" w14:textId="77777777" w:rsidR="00CF526C" w:rsidRDefault="00CF526C">
                    <w:pPr>
                      <w:pStyle w:val="Bibliography"/>
                      <w:rPr>
                        <w:noProof/>
                      </w:rPr>
                    </w:pPr>
                    <w:r>
                      <w:rPr>
                        <w:noProof/>
                      </w:rPr>
                      <w:t xml:space="preserve">[6] </w:t>
                    </w:r>
                  </w:p>
                </w:tc>
                <w:tc>
                  <w:tcPr>
                    <w:tcW w:w="0" w:type="auto"/>
                    <w:hideMark/>
                  </w:tcPr>
                  <w:p w14:paraId="6C2938DD" w14:textId="77777777" w:rsidR="00CF526C" w:rsidRDefault="00CF526C">
                    <w:pPr>
                      <w:pStyle w:val="Bibliography"/>
                      <w:rPr>
                        <w:noProof/>
                      </w:rPr>
                    </w:pPr>
                    <w:r>
                      <w:rPr>
                        <w:noProof/>
                      </w:rPr>
                      <w:t>KnowBe4, “10 Ways to Avoid Phishing Scams,” 01 01 2020. [Online]. Available: https://www.phishing.org/10-ways-to-avoid-phishing-scams. [Accessed 04 01 2021].</w:t>
                    </w:r>
                  </w:p>
                </w:tc>
              </w:tr>
              <w:tr w:rsidR="00CF526C" w14:paraId="6AED25DA" w14:textId="77777777">
                <w:trPr>
                  <w:divId w:val="228461273"/>
                  <w:tblCellSpacing w:w="15" w:type="dxa"/>
                </w:trPr>
                <w:tc>
                  <w:tcPr>
                    <w:tcW w:w="50" w:type="pct"/>
                    <w:hideMark/>
                  </w:tcPr>
                  <w:p w14:paraId="717D3F9B" w14:textId="77777777" w:rsidR="00CF526C" w:rsidRDefault="00CF526C">
                    <w:pPr>
                      <w:pStyle w:val="Bibliography"/>
                      <w:rPr>
                        <w:noProof/>
                      </w:rPr>
                    </w:pPr>
                    <w:r>
                      <w:rPr>
                        <w:noProof/>
                      </w:rPr>
                      <w:t xml:space="preserve">[7] </w:t>
                    </w:r>
                  </w:p>
                </w:tc>
                <w:tc>
                  <w:tcPr>
                    <w:tcW w:w="0" w:type="auto"/>
                    <w:hideMark/>
                  </w:tcPr>
                  <w:p w14:paraId="6CFE180A" w14:textId="77777777" w:rsidR="00CF526C" w:rsidRDefault="00CF526C">
                    <w:pPr>
                      <w:pStyle w:val="Bibliography"/>
                      <w:rPr>
                        <w:noProof/>
                      </w:rPr>
                    </w:pPr>
                    <w:r>
                      <w:rPr>
                        <w:noProof/>
                      </w:rPr>
                      <w:t>E. Geier, “Here's what an eavesdropper sees when you use an unsecured Wi-Fi hotspot,” 28 06 2013. [Online]. Available: https://www.pcworld.com/article/2043095/heres-what-an-eavesdropper-sees-when-you-use-an-unsecured-wi-fi-hotspot.html. [Accessed 04 01 2021].</w:t>
                    </w:r>
                  </w:p>
                </w:tc>
              </w:tr>
              <w:tr w:rsidR="00CF526C" w14:paraId="248E9BE1" w14:textId="77777777">
                <w:trPr>
                  <w:divId w:val="228461273"/>
                  <w:tblCellSpacing w:w="15" w:type="dxa"/>
                </w:trPr>
                <w:tc>
                  <w:tcPr>
                    <w:tcW w:w="50" w:type="pct"/>
                    <w:hideMark/>
                  </w:tcPr>
                  <w:p w14:paraId="26D1FD87" w14:textId="77777777" w:rsidR="00CF526C" w:rsidRDefault="00CF526C">
                    <w:pPr>
                      <w:pStyle w:val="Bibliography"/>
                      <w:rPr>
                        <w:noProof/>
                      </w:rPr>
                    </w:pPr>
                    <w:r>
                      <w:rPr>
                        <w:noProof/>
                      </w:rPr>
                      <w:t xml:space="preserve">[8] </w:t>
                    </w:r>
                  </w:p>
                </w:tc>
                <w:tc>
                  <w:tcPr>
                    <w:tcW w:w="0" w:type="auto"/>
                    <w:hideMark/>
                  </w:tcPr>
                  <w:p w14:paraId="60F7FC15" w14:textId="77777777" w:rsidR="00CF526C" w:rsidRDefault="00CF526C">
                    <w:pPr>
                      <w:pStyle w:val="Bibliography"/>
                      <w:rPr>
                        <w:noProof/>
                      </w:rPr>
                    </w:pPr>
                    <w:r>
                      <w:rPr>
                        <w:noProof/>
                      </w:rPr>
                      <w:t>S. Symanovich, “What is a VPN?,” 27 10 2020. [Online]. Available: https://us.norton.com/internetsecurity-privacy-what-is-a-vpn.html. [Accessed 04 01 2021].</w:t>
                    </w:r>
                  </w:p>
                </w:tc>
              </w:tr>
              <w:tr w:rsidR="00CF526C" w14:paraId="501C5159" w14:textId="77777777">
                <w:trPr>
                  <w:divId w:val="228461273"/>
                  <w:tblCellSpacing w:w="15" w:type="dxa"/>
                </w:trPr>
                <w:tc>
                  <w:tcPr>
                    <w:tcW w:w="50" w:type="pct"/>
                    <w:hideMark/>
                  </w:tcPr>
                  <w:p w14:paraId="0DFECFF2" w14:textId="77777777" w:rsidR="00CF526C" w:rsidRDefault="00CF526C">
                    <w:pPr>
                      <w:pStyle w:val="Bibliography"/>
                      <w:rPr>
                        <w:noProof/>
                      </w:rPr>
                    </w:pPr>
                    <w:r>
                      <w:rPr>
                        <w:noProof/>
                      </w:rPr>
                      <w:t xml:space="preserve">[9] </w:t>
                    </w:r>
                  </w:p>
                </w:tc>
                <w:tc>
                  <w:tcPr>
                    <w:tcW w:w="0" w:type="auto"/>
                    <w:hideMark/>
                  </w:tcPr>
                  <w:p w14:paraId="037C3C27" w14:textId="77777777" w:rsidR="00CF526C" w:rsidRDefault="00CF526C">
                    <w:pPr>
                      <w:pStyle w:val="Bibliography"/>
                      <w:rPr>
                        <w:noProof/>
                      </w:rPr>
                    </w:pPr>
                    <w:r>
                      <w:rPr>
                        <w:noProof/>
                      </w:rPr>
                      <w:t>D. Hein, “7 Cloud Storage Security Risks You Need to Know About,” 26 02 2019. [Online]. Available: https://solutionsreview.com/cloud-platforms/7-cloud-storage-security-risks-you-need-to-know-about/. [Accessed 04 01 2021].</w:t>
                    </w:r>
                  </w:p>
                </w:tc>
              </w:tr>
              <w:tr w:rsidR="00CF526C" w14:paraId="6F2888CA" w14:textId="77777777">
                <w:trPr>
                  <w:divId w:val="228461273"/>
                  <w:tblCellSpacing w:w="15" w:type="dxa"/>
                </w:trPr>
                <w:tc>
                  <w:tcPr>
                    <w:tcW w:w="50" w:type="pct"/>
                    <w:hideMark/>
                  </w:tcPr>
                  <w:p w14:paraId="6969B179" w14:textId="77777777" w:rsidR="00CF526C" w:rsidRDefault="00CF526C">
                    <w:pPr>
                      <w:pStyle w:val="Bibliography"/>
                      <w:rPr>
                        <w:noProof/>
                      </w:rPr>
                    </w:pPr>
                    <w:r>
                      <w:rPr>
                        <w:noProof/>
                      </w:rPr>
                      <w:t xml:space="preserve">[10] </w:t>
                    </w:r>
                  </w:p>
                </w:tc>
                <w:tc>
                  <w:tcPr>
                    <w:tcW w:w="0" w:type="auto"/>
                    <w:hideMark/>
                  </w:tcPr>
                  <w:p w14:paraId="16CA6F9D" w14:textId="77777777" w:rsidR="00CF526C" w:rsidRDefault="00CF526C">
                    <w:pPr>
                      <w:pStyle w:val="Bibliography"/>
                      <w:rPr>
                        <w:noProof/>
                      </w:rPr>
                    </w:pPr>
                    <w:r>
                      <w:rPr>
                        <w:noProof/>
                      </w:rPr>
                      <w:t>F. Amigorena, “Cloud Storage Security Issues,” 31 07 2019. [Online]. Available: https://www.cpomagazine.com/data-protection/cloud-storage-security-issues/. [Accessed 04 01 2021].</w:t>
                    </w:r>
                  </w:p>
                </w:tc>
              </w:tr>
              <w:tr w:rsidR="00CF526C" w14:paraId="27BA7A42" w14:textId="77777777">
                <w:trPr>
                  <w:divId w:val="228461273"/>
                  <w:tblCellSpacing w:w="15" w:type="dxa"/>
                </w:trPr>
                <w:tc>
                  <w:tcPr>
                    <w:tcW w:w="50" w:type="pct"/>
                    <w:hideMark/>
                  </w:tcPr>
                  <w:p w14:paraId="0114946A" w14:textId="77777777" w:rsidR="00CF526C" w:rsidRDefault="00CF526C">
                    <w:pPr>
                      <w:pStyle w:val="Bibliography"/>
                      <w:rPr>
                        <w:noProof/>
                      </w:rPr>
                    </w:pPr>
                    <w:r>
                      <w:rPr>
                        <w:noProof/>
                      </w:rPr>
                      <w:t xml:space="preserve">[11] </w:t>
                    </w:r>
                  </w:p>
                </w:tc>
                <w:tc>
                  <w:tcPr>
                    <w:tcW w:w="0" w:type="auto"/>
                    <w:hideMark/>
                  </w:tcPr>
                  <w:p w14:paraId="0D8E50B2" w14:textId="77777777" w:rsidR="00CF526C" w:rsidRDefault="00CF526C">
                    <w:pPr>
                      <w:pStyle w:val="Bibliography"/>
                      <w:rPr>
                        <w:noProof/>
                      </w:rPr>
                    </w:pPr>
                    <w:r>
                      <w:rPr>
                        <w:noProof/>
                      </w:rPr>
                      <w:t>D. Kagan, G. F. Alpert and M. Fire, “Zooming Into Video Conferencing Privacy and Security Threats,” 2020.</w:t>
                    </w:r>
                  </w:p>
                </w:tc>
              </w:tr>
              <w:tr w:rsidR="00CF526C" w14:paraId="3E9055DB" w14:textId="77777777">
                <w:trPr>
                  <w:divId w:val="228461273"/>
                  <w:tblCellSpacing w:w="15" w:type="dxa"/>
                </w:trPr>
                <w:tc>
                  <w:tcPr>
                    <w:tcW w:w="50" w:type="pct"/>
                    <w:hideMark/>
                  </w:tcPr>
                  <w:p w14:paraId="37F100CB" w14:textId="77777777" w:rsidR="00CF526C" w:rsidRDefault="00CF526C">
                    <w:pPr>
                      <w:pStyle w:val="Bibliography"/>
                      <w:rPr>
                        <w:noProof/>
                      </w:rPr>
                    </w:pPr>
                    <w:r>
                      <w:rPr>
                        <w:noProof/>
                      </w:rPr>
                      <w:t xml:space="preserve">[12] </w:t>
                    </w:r>
                  </w:p>
                </w:tc>
                <w:tc>
                  <w:tcPr>
                    <w:tcW w:w="0" w:type="auto"/>
                    <w:hideMark/>
                  </w:tcPr>
                  <w:p w14:paraId="33B84087" w14:textId="77777777" w:rsidR="00CF526C" w:rsidRDefault="00CF526C">
                    <w:pPr>
                      <w:pStyle w:val="Bibliography"/>
                      <w:rPr>
                        <w:noProof/>
                      </w:rPr>
                    </w:pPr>
                    <w:r>
                      <w:rPr>
                        <w:noProof/>
                      </w:rPr>
                      <w:t>Fossbytes, “Effects of Bring Your Own Device (BYOD) On Cyber Security,” 01 06 2018. [Online]. Available: https://fossbytes.com/effects-of-bring-your-own-device-byod-cyber-security/. [Accessed 04 01 2021].</w:t>
                    </w:r>
                  </w:p>
                </w:tc>
              </w:tr>
              <w:tr w:rsidR="00CF526C" w14:paraId="0A7586A7" w14:textId="77777777">
                <w:trPr>
                  <w:divId w:val="228461273"/>
                  <w:tblCellSpacing w:w="15" w:type="dxa"/>
                </w:trPr>
                <w:tc>
                  <w:tcPr>
                    <w:tcW w:w="50" w:type="pct"/>
                    <w:hideMark/>
                  </w:tcPr>
                  <w:p w14:paraId="423A9218" w14:textId="77777777" w:rsidR="00CF526C" w:rsidRDefault="00CF526C">
                    <w:pPr>
                      <w:pStyle w:val="Bibliography"/>
                      <w:rPr>
                        <w:noProof/>
                      </w:rPr>
                    </w:pPr>
                    <w:r>
                      <w:rPr>
                        <w:noProof/>
                      </w:rPr>
                      <w:t xml:space="preserve">[13] </w:t>
                    </w:r>
                  </w:p>
                </w:tc>
                <w:tc>
                  <w:tcPr>
                    <w:tcW w:w="0" w:type="auto"/>
                    <w:hideMark/>
                  </w:tcPr>
                  <w:p w14:paraId="5C036CE5" w14:textId="77777777" w:rsidR="00CF526C" w:rsidRDefault="00CF526C">
                    <w:pPr>
                      <w:pStyle w:val="Bibliography"/>
                      <w:rPr>
                        <w:noProof/>
                      </w:rPr>
                    </w:pPr>
                    <w:r>
                      <w:rPr>
                        <w:noProof/>
                      </w:rPr>
                      <w:t>I. Belcic, “What is a Sniffer, and How Can I Protect Against Sniffing?,” 22 10 2020. [Online]. Available: https://www.avast.com/c-sniffer#topic-1. [Accessed 04 01 2021].</w:t>
                    </w:r>
                  </w:p>
                </w:tc>
              </w:tr>
            </w:tbl>
            <w:p w14:paraId="59BB7900" w14:textId="77777777" w:rsidR="00CF526C" w:rsidRDefault="00CF526C">
              <w:pPr>
                <w:divId w:val="228461273"/>
                <w:rPr>
                  <w:rFonts w:eastAsia="Times New Roman"/>
                  <w:noProof/>
                </w:rPr>
              </w:pPr>
            </w:p>
            <w:p w14:paraId="1AE3EE40" w14:textId="1401B61F" w:rsidR="00173A25" w:rsidRDefault="00173A25">
              <w:r>
                <w:rPr>
                  <w:b/>
                  <w:bCs/>
                  <w:noProof/>
                </w:rPr>
                <w:fldChar w:fldCharType="end"/>
              </w:r>
            </w:p>
          </w:sdtContent>
        </w:sdt>
      </w:sdtContent>
    </w:sdt>
    <w:p w14:paraId="37BF6787" w14:textId="3171890E" w:rsidR="00173A25" w:rsidRDefault="00173A25" w:rsidP="00173A25"/>
    <w:p w14:paraId="7CC8765B" w14:textId="1467C95B" w:rsidR="00173A25" w:rsidRDefault="00173A25" w:rsidP="00173A25">
      <w:pPr>
        <w:pStyle w:val="Heading1"/>
      </w:pPr>
      <w:bookmarkStart w:id="19" w:name="_Toc60989015"/>
      <w:r>
        <w:lastRenderedPageBreak/>
        <w:t>Bibliography</w:t>
      </w:r>
      <w:bookmarkEnd w:id="19"/>
    </w:p>
    <w:p w14:paraId="6CA46F03" w14:textId="7B43C6D0" w:rsidR="009F2ACB" w:rsidRDefault="009F2ACB" w:rsidP="009F2ACB"/>
    <w:p w14:paraId="722F1C29" w14:textId="441ECE10" w:rsidR="009F2ACB" w:rsidRDefault="009F2ACB" w:rsidP="009F2ACB">
      <w:r>
        <w:t>Network Security Journal, Volume 2020, Issue 11</w:t>
      </w:r>
    </w:p>
    <w:p w14:paraId="6CD4235C" w14:textId="77777777" w:rsidR="00AF65DC" w:rsidRDefault="00AF65DC" w:rsidP="009F2ACB"/>
    <w:p w14:paraId="02F6BDE8" w14:textId="237448B0" w:rsidR="00C03CC8" w:rsidRDefault="000F72CA" w:rsidP="009F2ACB">
      <w:r>
        <w:t>A real-time network security visualization system based on incremental learning (</w:t>
      </w:r>
      <w:proofErr w:type="spellStart"/>
      <w:r>
        <w:t>ChinaVis</w:t>
      </w:r>
      <w:proofErr w:type="spellEnd"/>
      <w:r>
        <w:t xml:space="preserve"> 2018)</w:t>
      </w:r>
    </w:p>
    <w:p w14:paraId="3F15515E" w14:textId="2FDF68CA" w:rsidR="00B50161" w:rsidRDefault="00B50161" w:rsidP="009F2ACB"/>
    <w:p w14:paraId="3F1DB928" w14:textId="55CCD039" w:rsidR="00B50161" w:rsidRDefault="00B50161" w:rsidP="00B50161">
      <w:r>
        <w:t>Zooming Into Video Conferencing Privacy and Security Threats (D. Kagan, G. F. Alpert, M. Fire, 2020)</w:t>
      </w:r>
    </w:p>
    <w:p w14:paraId="422E5B5C" w14:textId="221026E6" w:rsidR="00B50161" w:rsidRPr="009F2ACB" w:rsidRDefault="00E2767B" w:rsidP="00B50161">
      <w:hyperlink r:id="rId14" w:history="1">
        <w:r w:rsidR="00B50161">
          <w:rPr>
            <w:rStyle w:val="Hyperlink"/>
          </w:rPr>
          <w:t>2007.01059v1.pdf (arxiv.org)</w:t>
        </w:r>
      </w:hyperlink>
    </w:p>
    <w:sectPr w:rsidR="00B50161" w:rsidRPr="009F2ACB" w:rsidSect="00173A2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25B3541"/>
    <w:multiLevelType w:val="hybridMultilevel"/>
    <w:tmpl w:val="822E899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78C1CB3"/>
    <w:multiLevelType w:val="hybridMultilevel"/>
    <w:tmpl w:val="7C94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3A25"/>
    <w:rsid w:val="00034FAA"/>
    <w:rsid w:val="000421E1"/>
    <w:rsid w:val="00081408"/>
    <w:rsid w:val="000F72CA"/>
    <w:rsid w:val="00173A25"/>
    <w:rsid w:val="001A0C62"/>
    <w:rsid w:val="001E4E0E"/>
    <w:rsid w:val="002D62D5"/>
    <w:rsid w:val="00342E05"/>
    <w:rsid w:val="003A2757"/>
    <w:rsid w:val="00565144"/>
    <w:rsid w:val="005C6595"/>
    <w:rsid w:val="0060465D"/>
    <w:rsid w:val="006A340D"/>
    <w:rsid w:val="00742220"/>
    <w:rsid w:val="007D25A0"/>
    <w:rsid w:val="0087033C"/>
    <w:rsid w:val="00915D60"/>
    <w:rsid w:val="00970BE7"/>
    <w:rsid w:val="009F2ACB"/>
    <w:rsid w:val="00A07FA5"/>
    <w:rsid w:val="00A44A21"/>
    <w:rsid w:val="00AF65DC"/>
    <w:rsid w:val="00B50161"/>
    <w:rsid w:val="00C03CC8"/>
    <w:rsid w:val="00C2132C"/>
    <w:rsid w:val="00C7586D"/>
    <w:rsid w:val="00CB14E2"/>
    <w:rsid w:val="00CC2653"/>
    <w:rsid w:val="00CD7509"/>
    <w:rsid w:val="00CE7974"/>
    <w:rsid w:val="00CF526C"/>
    <w:rsid w:val="00D60913"/>
    <w:rsid w:val="00E01D7B"/>
    <w:rsid w:val="00E2767B"/>
    <w:rsid w:val="00EF4E2A"/>
    <w:rsid w:val="00F012B6"/>
    <w:rsid w:val="00F14B53"/>
    <w:rsid w:val="00FA3F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FE680"/>
  <w15:chartTrackingRefBased/>
  <w15:docId w15:val="{02286528-BD84-4545-9906-328B90519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73A2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E79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9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3A2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73A25"/>
    <w:pPr>
      <w:outlineLvl w:val="9"/>
    </w:pPr>
    <w:rPr>
      <w:lang w:val="en-US"/>
    </w:rPr>
  </w:style>
  <w:style w:type="paragraph" w:styleId="TOC1">
    <w:name w:val="toc 1"/>
    <w:basedOn w:val="Normal"/>
    <w:next w:val="Normal"/>
    <w:autoRedefine/>
    <w:uiPriority w:val="39"/>
    <w:unhideWhenUsed/>
    <w:rsid w:val="00173A25"/>
    <w:pPr>
      <w:spacing w:after="100"/>
    </w:pPr>
  </w:style>
  <w:style w:type="character" w:styleId="Hyperlink">
    <w:name w:val="Hyperlink"/>
    <w:basedOn w:val="DefaultParagraphFont"/>
    <w:uiPriority w:val="99"/>
    <w:unhideWhenUsed/>
    <w:rsid w:val="00173A25"/>
    <w:rPr>
      <w:color w:val="0563C1" w:themeColor="hyperlink"/>
      <w:u w:val="single"/>
    </w:rPr>
  </w:style>
  <w:style w:type="paragraph" w:styleId="NoSpacing">
    <w:name w:val="No Spacing"/>
    <w:link w:val="NoSpacingChar"/>
    <w:uiPriority w:val="1"/>
    <w:qFormat/>
    <w:rsid w:val="00173A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3A25"/>
    <w:rPr>
      <w:rFonts w:eastAsiaTheme="minorEastAsia"/>
      <w:lang w:val="en-US"/>
    </w:rPr>
  </w:style>
  <w:style w:type="paragraph" w:styleId="Bibliography">
    <w:name w:val="Bibliography"/>
    <w:basedOn w:val="Normal"/>
    <w:next w:val="Normal"/>
    <w:uiPriority w:val="37"/>
    <w:unhideWhenUsed/>
    <w:rsid w:val="00F14B53"/>
  </w:style>
  <w:style w:type="character" w:customStyle="1" w:styleId="Heading2Char">
    <w:name w:val="Heading 2 Char"/>
    <w:basedOn w:val="DefaultParagraphFont"/>
    <w:link w:val="Heading2"/>
    <w:uiPriority w:val="9"/>
    <w:rsid w:val="00CE797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A2757"/>
    <w:pPr>
      <w:spacing w:after="100"/>
      <w:ind w:left="220"/>
    </w:pPr>
  </w:style>
  <w:style w:type="paragraph" w:styleId="ListParagraph">
    <w:name w:val="List Paragraph"/>
    <w:basedOn w:val="Normal"/>
    <w:uiPriority w:val="34"/>
    <w:qFormat/>
    <w:rsid w:val="006A340D"/>
    <w:pPr>
      <w:ind w:left="720"/>
      <w:contextualSpacing/>
    </w:pPr>
  </w:style>
  <w:style w:type="character" w:customStyle="1" w:styleId="Heading3Char">
    <w:name w:val="Heading 3 Char"/>
    <w:basedOn w:val="DefaultParagraphFont"/>
    <w:link w:val="Heading3"/>
    <w:uiPriority w:val="9"/>
    <w:rsid w:val="00D60913"/>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F4E2A"/>
    <w:pPr>
      <w:spacing w:after="100"/>
      <w:ind w:left="440"/>
    </w:pPr>
  </w:style>
  <w:style w:type="paragraph" w:styleId="Caption">
    <w:name w:val="caption"/>
    <w:basedOn w:val="Normal"/>
    <w:next w:val="Normal"/>
    <w:uiPriority w:val="35"/>
    <w:unhideWhenUsed/>
    <w:qFormat/>
    <w:rsid w:val="007D25A0"/>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25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49762">
      <w:bodyDiv w:val="1"/>
      <w:marLeft w:val="0"/>
      <w:marRight w:val="0"/>
      <w:marTop w:val="0"/>
      <w:marBottom w:val="0"/>
      <w:divBdr>
        <w:top w:val="none" w:sz="0" w:space="0" w:color="auto"/>
        <w:left w:val="none" w:sz="0" w:space="0" w:color="auto"/>
        <w:bottom w:val="none" w:sz="0" w:space="0" w:color="auto"/>
        <w:right w:val="none" w:sz="0" w:space="0" w:color="auto"/>
      </w:divBdr>
    </w:div>
    <w:div w:id="10883029">
      <w:bodyDiv w:val="1"/>
      <w:marLeft w:val="0"/>
      <w:marRight w:val="0"/>
      <w:marTop w:val="0"/>
      <w:marBottom w:val="0"/>
      <w:divBdr>
        <w:top w:val="none" w:sz="0" w:space="0" w:color="auto"/>
        <w:left w:val="none" w:sz="0" w:space="0" w:color="auto"/>
        <w:bottom w:val="none" w:sz="0" w:space="0" w:color="auto"/>
        <w:right w:val="none" w:sz="0" w:space="0" w:color="auto"/>
      </w:divBdr>
    </w:div>
    <w:div w:id="12804375">
      <w:bodyDiv w:val="1"/>
      <w:marLeft w:val="0"/>
      <w:marRight w:val="0"/>
      <w:marTop w:val="0"/>
      <w:marBottom w:val="0"/>
      <w:divBdr>
        <w:top w:val="none" w:sz="0" w:space="0" w:color="auto"/>
        <w:left w:val="none" w:sz="0" w:space="0" w:color="auto"/>
        <w:bottom w:val="none" w:sz="0" w:space="0" w:color="auto"/>
        <w:right w:val="none" w:sz="0" w:space="0" w:color="auto"/>
      </w:divBdr>
    </w:div>
    <w:div w:id="19205754">
      <w:bodyDiv w:val="1"/>
      <w:marLeft w:val="0"/>
      <w:marRight w:val="0"/>
      <w:marTop w:val="0"/>
      <w:marBottom w:val="0"/>
      <w:divBdr>
        <w:top w:val="none" w:sz="0" w:space="0" w:color="auto"/>
        <w:left w:val="none" w:sz="0" w:space="0" w:color="auto"/>
        <w:bottom w:val="none" w:sz="0" w:space="0" w:color="auto"/>
        <w:right w:val="none" w:sz="0" w:space="0" w:color="auto"/>
      </w:divBdr>
    </w:div>
    <w:div w:id="20056794">
      <w:bodyDiv w:val="1"/>
      <w:marLeft w:val="0"/>
      <w:marRight w:val="0"/>
      <w:marTop w:val="0"/>
      <w:marBottom w:val="0"/>
      <w:divBdr>
        <w:top w:val="none" w:sz="0" w:space="0" w:color="auto"/>
        <w:left w:val="none" w:sz="0" w:space="0" w:color="auto"/>
        <w:bottom w:val="none" w:sz="0" w:space="0" w:color="auto"/>
        <w:right w:val="none" w:sz="0" w:space="0" w:color="auto"/>
      </w:divBdr>
    </w:div>
    <w:div w:id="31812670">
      <w:bodyDiv w:val="1"/>
      <w:marLeft w:val="0"/>
      <w:marRight w:val="0"/>
      <w:marTop w:val="0"/>
      <w:marBottom w:val="0"/>
      <w:divBdr>
        <w:top w:val="none" w:sz="0" w:space="0" w:color="auto"/>
        <w:left w:val="none" w:sz="0" w:space="0" w:color="auto"/>
        <w:bottom w:val="none" w:sz="0" w:space="0" w:color="auto"/>
        <w:right w:val="none" w:sz="0" w:space="0" w:color="auto"/>
      </w:divBdr>
    </w:div>
    <w:div w:id="37248015">
      <w:bodyDiv w:val="1"/>
      <w:marLeft w:val="0"/>
      <w:marRight w:val="0"/>
      <w:marTop w:val="0"/>
      <w:marBottom w:val="0"/>
      <w:divBdr>
        <w:top w:val="none" w:sz="0" w:space="0" w:color="auto"/>
        <w:left w:val="none" w:sz="0" w:space="0" w:color="auto"/>
        <w:bottom w:val="none" w:sz="0" w:space="0" w:color="auto"/>
        <w:right w:val="none" w:sz="0" w:space="0" w:color="auto"/>
      </w:divBdr>
    </w:div>
    <w:div w:id="39671587">
      <w:bodyDiv w:val="1"/>
      <w:marLeft w:val="0"/>
      <w:marRight w:val="0"/>
      <w:marTop w:val="0"/>
      <w:marBottom w:val="0"/>
      <w:divBdr>
        <w:top w:val="none" w:sz="0" w:space="0" w:color="auto"/>
        <w:left w:val="none" w:sz="0" w:space="0" w:color="auto"/>
        <w:bottom w:val="none" w:sz="0" w:space="0" w:color="auto"/>
        <w:right w:val="none" w:sz="0" w:space="0" w:color="auto"/>
      </w:divBdr>
    </w:div>
    <w:div w:id="40181241">
      <w:bodyDiv w:val="1"/>
      <w:marLeft w:val="0"/>
      <w:marRight w:val="0"/>
      <w:marTop w:val="0"/>
      <w:marBottom w:val="0"/>
      <w:divBdr>
        <w:top w:val="none" w:sz="0" w:space="0" w:color="auto"/>
        <w:left w:val="none" w:sz="0" w:space="0" w:color="auto"/>
        <w:bottom w:val="none" w:sz="0" w:space="0" w:color="auto"/>
        <w:right w:val="none" w:sz="0" w:space="0" w:color="auto"/>
      </w:divBdr>
    </w:div>
    <w:div w:id="65494974">
      <w:bodyDiv w:val="1"/>
      <w:marLeft w:val="0"/>
      <w:marRight w:val="0"/>
      <w:marTop w:val="0"/>
      <w:marBottom w:val="0"/>
      <w:divBdr>
        <w:top w:val="none" w:sz="0" w:space="0" w:color="auto"/>
        <w:left w:val="none" w:sz="0" w:space="0" w:color="auto"/>
        <w:bottom w:val="none" w:sz="0" w:space="0" w:color="auto"/>
        <w:right w:val="none" w:sz="0" w:space="0" w:color="auto"/>
      </w:divBdr>
    </w:div>
    <w:div w:id="132215903">
      <w:bodyDiv w:val="1"/>
      <w:marLeft w:val="0"/>
      <w:marRight w:val="0"/>
      <w:marTop w:val="0"/>
      <w:marBottom w:val="0"/>
      <w:divBdr>
        <w:top w:val="none" w:sz="0" w:space="0" w:color="auto"/>
        <w:left w:val="none" w:sz="0" w:space="0" w:color="auto"/>
        <w:bottom w:val="none" w:sz="0" w:space="0" w:color="auto"/>
        <w:right w:val="none" w:sz="0" w:space="0" w:color="auto"/>
      </w:divBdr>
    </w:div>
    <w:div w:id="203828928">
      <w:bodyDiv w:val="1"/>
      <w:marLeft w:val="0"/>
      <w:marRight w:val="0"/>
      <w:marTop w:val="0"/>
      <w:marBottom w:val="0"/>
      <w:divBdr>
        <w:top w:val="none" w:sz="0" w:space="0" w:color="auto"/>
        <w:left w:val="none" w:sz="0" w:space="0" w:color="auto"/>
        <w:bottom w:val="none" w:sz="0" w:space="0" w:color="auto"/>
        <w:right w:val="none" w:sz="0" w:space="0" w:color="auto"/>
      </w:divBdr>
    </w:div>
    <w:div w:id="207037777">
      <w:bodyDiv w:val="1"/>
      <w:marLeft w:val="0"/>
      <w:marRight w:val="0"/>
      <w:marTop w:val="0"/>
      <w:marBottom w:val="0"/>
      <w:divBdr>
        <w:top w:val="none" w:sz="0" w:space="0" w:color="auto"/>
        <w:left w:val="none" w:sz="0" w:space="0" w:color="auto"/>
        <w:bottom w:val="none" w:sz="0" w:space="0" w:color="auto"/>
        <w:right w:val="none" w:sz="0" w:space="0" w:color="auto"/>
      </w:divBdr>
    </w:div>
    <w:div w:id="215288979">
      <w:bodyDiv w:val="1"/>
      <w:marLeft w:val="0"/>
      <w:marRight w:val="0"/>
      <w:marTop w:val="0"/>
      <w:marBottom w:val="0"/>
      <w:divBdr>
        <w:top w:val="none" w:sz="0" w:space="0" w:color="auto"/>
        <w:left w:val="none" w:sz="0" w:space="0" w:color="auto"/>
        <w:bottom w:val="none" w:sz="0" w:space="0" w:color="auto"/>
        <w:right w:val="none" w:sz="0" w:space="0" w:color="auto"/>
      </w:divBdr>
    </w:div>
    <w:div w:id="228461273">
      <w:bodyDiv w:val="1"/>
      <w:marLeft w:val="0"/>
      <w:marRight w:val="0"/>
      <w:marTop w:val="0"/>
      <w:marBottom w:val="0"/>
      <w:divBdr>
        <w:top w:val="none" w:sz="0" w:space="0" w:color="auto"/>
        <w:left w:val="none" w:sz="0" w:space="0" w:color="auto"/>
        <w:bottom w:val="none" w:sz="0" w:space="0" w:color="auto"/>
        <w:right w:val="none" w:sz="0" w:space="0" w:color="auto"/>
      </w:divBdr>
    </w:div>
    <w:div w:id="238173509">
      <w:bodyDiv w:val="1"/>
      <w:marLeft w:val="0"/>
      <w:marRight w:val="0"/>
      <w:marTop w:val="0"/>
      <w:marBottom w:val="0"/>
      <w:divBdr>
        <w:top w:val="none" w:sz="0" w:space="0" w:color="auto"/>
        <w:left w:val="none" w:sz="0" w:space="0" w:color="auto"/>
        <w:bottom w:val="none" w:sz="0" w:space="0" w:color="auto"/>
        <w:right w:val="none" w:sz="0" w:space="0" w:color="auto"/>
      </w:divBdr>
    </w:div>
    <w:div w:id="281964285">
      <w:bodyDiv w:val="1"/>
      <w:marLeft w:val="0"/>
      <w:marRight w:val="0"/>
      <w:marTop w:val="0"/>
      <w:marBottom w:val="0"/>
      <w:divBdr>
        <w:top w:val="none" w:sz="0" w:space="0" w:color="auto"/>
        <w:left w:val="none" w:sz="0" w:space="0" w:color="auto"/>
        <w:bottom w:val="none" w:sz="0" w:space="0" w:color="auto"/>
        <w:right w:val="none" w:sz="0" w:space="0" w:color="auto"/>
      </w:divBdr>
    </w:div>
    <w:div w:id="286740403">
      <w:bodyDiv w:val="1"/>
      <w:marLeft w:val="0"/>
      <w:marRight w:val="0"/>
      <w:marTop w:val="0"/>
      <w:marBottom w:val="0"/>
      <w:divBdr>
        <w:top w:val="none" w:sz="0" w:space="0" w:color="auto"/>
        <w:left w:val="none" w:sz="0" w:space="0" w:color="auto"/>
        <w:bottom w:val="none" w:sz="0" w:space="0" w:color="auto"/>
        <w:right w:val="none" w:sz="0" w:space="0" w:color="auto"/>
      </w:divBdr>
    </w:div>
    <w:div w:id="288442341">
      <w:bodyDiv w:val="1"/>
      <w:marLeft w:val="0"/>
      <w:marRight w:val="0"/>
      <w:marTop w:val="0"/>
      <w:marBottom w:val="0"/>
      <w:divBdr>
        <w:top w:val="none" w:sz="0" w:space="0" w:color="auto"/>
        <w:left w:val="none" w:sz="0" w:space="0" w:color="auto"/>
        <w:bottom w:val="none" w:sz="0" w:space="0" w:color="auto"/>
        <w:right w:val="none" w:sz="0" w:space="0" w:color="auto"/>
      </w:divBdr>
    </w:div>
    <w:div w:id="311953416">
      <w:bodyDiv w:val="1"/>
      <w:marLeft w:val="0"/>
      <w:marRight w:val="0"/>
      <w:marTop w:val="0"/>
      <w:marBottom w:val="0"/>
      <w:divBdr>
        <w:top w:val="none" w:sz="0" w:space="0" w:color="auto"/>
        <w:left w:val="none" w:sz="0" w:space="0" w:color="auto"/>
        <w:bottom w:val="none" w:sz="0" w:space="0" w:color="auto"/>
        <w:right w:val="none" w:sz="0" w:space="0" w:color="auto"/>
      </w:divBdr>
    </w:div>
    <w:div w:id="326253183">
      <w:bodyDiv w:val="1"/>
      <w:marLeft w:val="0"/>
      <w:marRight w:val="0"/>
      <w:marTop w:val="0"/>
      <w:marBottom w:val="0"/>
      <w:divBdr>
        <w:top w:val="none" w:sz="0" w:space="0" w:color="auto"/>
        <w:left w:val="none" w:sz="0" w:space="0" w:color="auto"/>
        <w:bottom w:val="none" w:sz="0" w:space="0" w:color="auto"/>
        <w:right w:val="none" w:sz="0" w:space="0" w:color="auto"/>
      </w:divBdr>
    </w:div>
    <w:div w:id="327558624">
      <w:bodyDiv w:val="1"/>
      <w:marLeft w:val="0"/>
      <w:marRight w:val="0"/>
      <w:marTop w:val="0"/>
      <w:marBottom w:val="0"/>
      <w:divBdr>
        <w:top w:val="none" w:sz="0" w:space="0" w:color="auto"/>
        <w:left w:val="none" w:sz="0" w:space="0" w:color="auto"/>
        <w:bottom w:val="none" w:sz="0" w:space="0" w:color="auto"/>
        <w:right w:val="none" w:sz="0" w:space="0" w:color="auto"/>
      </w:divBdr>
    </w:div>
    <w:div w:id="346756092">
      <w:bodyDiv w:val="1"/>
      <w:marLeft w:val="0"/>
      <w:marRight w:val="0"/>
      <w:marTop w:val="0"/>
      <w:marBottom w:val="0"/>
      <w:divBdr>
        <w:top w:val="none" w:sz="0" w:space="0" w:color="auto"/>
        <w:left w:val="none" w:sz="0" w:space="0" w:color="auto"/>
        <w:bottom w:val="none" w:sz="0" w:space="0" w:color="auto"/>
        <w:right w:val="none" w:sz="0" w:space="0" w:color="auto"/>
      </w:divBdr>
    </w:div>
    <w:div w:id="350569024">
      <w:bodyDiv w:val="1"/>
      <w:marLeft w:val="0"/>
      <w:marRight w:val="0"/>
      <w:marTop w:val="0"/>
      <w:marBottom w:val="0"/>
      <w:divBdr>
        <w:top w:val="none" w:sz="0" w:space="0" w:color="auto"/>
        <w:left w:val="none" w:sz="0" w:space="0" w:color="auto"/>
        <w:bottom w:val="none" w:sz="0" w:space="0" w:color="auto"/>
        <w:right w:val="none" w:sz="0" w:space="0" w:color="auto"/>
      </w:divBdr>
    </w:div>
    <w:div w:id="374892866">
      <w:bodyDiv w:val="1"/>
      <w:marLeft w:val="0"/>
      <w:marRight w:val="0"/>
      <w:marTop w:val="0"/>
      <w:marBottom w:val="0"/>
      <w:divBdr>
        <w:top w:val="none" w:sz="0" w:space="0" w:color="auto"/>
        <w:left w:val="none" w:sz="0" w:space="0" w:color="auto"/>
        <w:bottom w:val="none" w:sz="0" w:space="0" w:color="auto"/>
        <w:right w:val="none" w:sz="0" w:space="0" w:color="auto"/>
      </w:divBdr>
    </w:div>
    <w:div w:id="376901535">
      <w:bodyDiv w:val="1"/>
      <w:marLeft w:val="0"/>
      <w:marRight w:val="0"/>
      <w:marTop w:val="0"/>
      <w:marBottom w:val="0"/>
      <w:divBdr>
        <w:top w:val="none" w:sz="0" w:space="0" w:color="auto"/>
        <w:left w:val="none" w:sz="0" w:space="0" w:color="auto"/>
        <w:bottom w:val="none" w:sz="0" w:space="0" w:color="auto"/>
        <w:right w:val="none" w:sz="0" w:space="0" w:color="auto"/>
      </w:divBdr>
    </w:div>
    <w:div w:id="416875458">
      <w:bodyDiv w:val="1"/>
      <w:marLeft w:val="0"/>
      <w:marRight w:val="0"/>
      <w:marTop w:val="0"/>
      <w:marBottom w:val="0"/>
      <w:divBdr>
        <w:top w:val="none" w:sz="0" w:space="0" w:color="auto"/>
        <w:left w:val="none" w:sz="0" w:space="0" w:color="auto"/>
        <w:bottom w:val="none" w:sz="0" w:space="0" w:color="auto"/>
        <w:right w:val="none" w:sz="0" w:space="0" w:color="auto"/>
      </w:divBdr>
    </w:div>
    <w:div w:id="430703252">
      <w:bodyDiv w:val="1"/>
      <w:marLeft w:val="0"/>
      <w:marRight w:val="0"/>
      <w:marTop w:val="0"/>
      <w:marBottom w:val="0"/>
      <w:divBdr>
        <w:top w:val="none" w:sz="0" w:space="0" w:color="auto"/>
        <w:left w:val="none" w:sz="0" w:space="0" w:color="auto"/>
        <w:bottom w:val="none" w:sz="0" w:space="0" w:color="auto"/>
        <w:right w:val="none" w:sz="0" w:space="0" w:color="auto"/>
      </w:divBdr>
    </w:div>
    <w:div w:id="444352806">
      <w:bodyDiv w:val="1"/>
      <w:marLeft w:val="0"/>
      <w:marRight w:val="0"/>
      <w:marTop w:val="0"/>
      <w:marBottom w:val="0"/>
      <w:divBdr>
        <w:top w:val="none" w:sz="0" w:space="0" w:color="auto"/>
        <w:left w:val="none" w:sz="0" w:space="0" w:color="auto"/>
        <w:bottom w:val="none" w:sz="0" w:space="0" w:color="auto"/>
        <w:right w:val="none" w:sz="0" w:space="0" w:color="auto"/>
      </w:divBdr>
    </w:div>
    <w:div w:id="474107680">
      <w:bodyDiv w:val="1"/>
      <w:marLeft w:val="0"/>
      <w:marRight w:val="0"/>
      <w:marTop w:val="0"/>
      <w:marBottom w:val="0"/>
      <w:divBdr>
        <w:top w:val="none" w:sz="0" w:space="0" w:color="auto"/>
        <w:left w:val="none" w:sz="0" w:space="0" w:color="auto"/>
        <w:bottom w:val="none" w:sz="0" w:space="0" w:color="auto"/>
        <w:right w:val="none" w:sz="0" w:space="0" w:color="auto"/>
      </w:divBdr>
    </w:div>
    <w:div w:id="480586741">
      <w:bodyDiv w:val="1"/>
      <w:marLeft w:val="0"/>
      <w:marRight w:val="0"/>
      <w:marTop w:val="0"/>
      <w:marBottom w:val="0"/>
      <w:divBdr>
        <w:top w:val="none" w:sz="0" w:space="0" w:color="auto"/>
        <w:left w:val="none" w:sz="0" w:space="0" w:color="auto"/>
        <w:bottom w:val="none" w:sz="0" w:space="0" w:color="auto"/>
        <w:right w:val="none" w:sz="0" w:space="0" w:color="auto"/>
      </w:divBdr>
    </w:div>
    <w:div w:id="490871035">
      <w:bodyDiv w:val="1"/>
      <w:marLeft w:val="0"/>
      <w:marRight w:val="0"/>
      <w:marTop w:val="0"/>
      <w:marBottom w:val="0"/>
      <w:divBdr>
        <w:top w:val="none" w:sz="0" w:space="0" w:color="auto"/>
        <w:left w:val="none" w:sz="0" w:space="0" w:color="auto"/>
        <w:bottom w:val="none" w:sz="0" w:space="0" w:color="auto"/>
        <w:right w:val="none" w:sz="0" w:space="0" w:color="auto"/>
      </w:divBdr>
    </w:div>
    <w:div w:id="523252344">
      <w:bodyDiv w:val="1"/>
      <w:marLeft w:val="0"/>
      <w:marRight w:val="0"/>
      <w:marTop w:val="0"/>
      <w:marBottom w:val="0"/>
      <w:divBdr>
        <w:top w:val="none" w:sz="0" w:space="0" w:color="auto"/>
        <w:left w:val="none" w:sz="0" w:space="0" w:color="auto"/>
        <w:bottom w:val="none" w:sz="0" w:space="0" w:color="auto"/>
        <w:right w:val="none" w:sz="0" w:space="0" w:color="auto"/>
      </w:divBdr>
    </w:div>
    <w:div w:id="538780824">
      <w:bodyDiv w:val="1"/>
      <w:marLeft w:val="0"/>
      <w:marRight w:val="0"/>
      <w:marTop w:val="0"/>
      <w:marBottom w:val="0"/>
      <w:divBdr>
        <w:top w:val="none" w:sz="0" w:space="0" w:color="auto"/>
        <w:left w:val="none" w:sz="0" w:space="0" w:color="auto"/>
        <w:bottom w:val="none" w:sz="0" w:space="0" w:color="auto"/>
        <w:right w:val="none" w:sz="0" w:space="0" w:color="auto"/>
      </w:divBdr>
    </w:div>
    <w:div w:id="550312496">
      <w:bodyDiv w:val="1"/>
      <w:marLeft w:val="0"/>
      <w:marRight w:val="0"/>
      <w:marTop w:val="0"/>
      <w:marBottom w:val="0"/>
      <w:divBdr>
        <w:top w:val="none" w:sz="0" w:space="0" w:color="auto"/>
        <w:left w:val="none" w:sz="0" w:space="0" w:color="auto"/>
        <w:bottom w:val="none" w:sz="0" w:space="0" w:color="auto"/>
        <w:right w:val="none" w:sz="0" w:space="0" w:color="auto"/>
      </w:divBdr>
    </w:div>
    <w:div w:id="551310466">
      <w:bodyDiv w:val="1"/>
      <w:marLeft w:val="0"/>
      <w:marRight w:val="0"/>
      <w:marTop w:val="0"/>
      <w:marBottom w:val="0"/>
      <w:divBdr>
        <w:top w:val="none" w:sz="0" w:space="0" w:color="auto"/>
        <w:left w:val="none" w:sz="0" w:space="0" w:color="auto"/>
        <w:bottom w:val="none" w:sz="0" w:space="0" w:color="auto"/>
        <w:right w:val="none" w:sz="0" w:space="0" w:color="auto"/>
      </w:divBdr>
    </w:div>
    <w:div w:id="577635583">
      <w:bodyDiv w:val="1"/>
      <w:marLeft w:val="0"/>
      <w:marRight w:val="0"/>
      <w:marTop w:val="0"/>
      <w:marBottom w:val="0"/>
      <w:divBdr>
        <w:top w:val="none" w:sz="0" w:space="0" w:color="auto"/>
        <w:left w:val="none" w:sz="0" w:space="0" w:color="auto"/>
        <w:bottom w:val="none" w:sz="0" w:space="0" w:color="auto"/>
        <w:right w:val="none" w:sz="0" w:space="0" w:color="auto"/>
      </w:divBdr>
    </w:div>
    <w:div w:id="580454219">
      <w:bodyDiv w:val="1"/>
      <w:marLeft w:val="0"/>
      <w:marRight w:val="0"/>
      <w:marTop w:val="0"/>
      <w:marBottom w:val="0"/>
      <w:divBdr>
        <w:top w:val="none" w:sz="0" w:space="0" w:color="auto"/>
        <w:left w:val="none" w:sz="0" w:space="0" w:color="auto"/>
        <w:bottom w:val="none" w:sz="0" w:space="0" w:color="auto"/>
        <w:right w:val="none" w:sz="0" w:space="0" w:color="auto"/>
      </w:divBdr>
    </w:div>
    <w:div w:id="595403597">
      <w:bodyDiv w:val="1"/>
      <w:marLeft w:val="0"/>
      <w:marRight w:val="0"/>
      <w:marTop w:val="0"/>
      <w:marBottom w:val="0"/>
      <w:divBdr>
        <w:top w:val="none" w:sz="0" w:space="0" w:color="auto"/>
        <w:left w:val="none" w:sz="0" w:space="0" w:color="auto"/>
        <w:bottom w:val="none" w:sz="0" w:space="0" w:color="auto"/>
        <w:right w:val="none" w:sz="0" w:space="0" w:color="auto"/>
      </w:divBdr>
    </w:div>
    <w:div w:id="610286599">
      <w:bodyDiv w:val="1"/>
      <w:marLeft w:val="0"/>
      <w:marRight w:val="0"/>
      <w:marTop w:val="0"/>
      <w:marBottom w:val="0"/>
      <w:divBdr>
        <w:top w:val="none" w:sz="0" w:space="0" w:color="auto"/>
        <w:left w:val="none" w:sz="0" w:space="0" w:color="auto"/>
        <w:bottom w:val="none" w:sz="0" w:space="0" w:color="auto"/>
        <w:right w:val="none" w:sz="0" w:space="0" w:color="auto"/>
      </w:divBdr>
    </w:div>
    <w:div w:id="629095369">
      <w:bodyDiv w:val="1"/>
      <w:marLeft w:val="0"/>
      <w:marRight w:val="0"/>
      <w:marTop w:val="0"/>
      <w:marBottom w:val="0"/>
      <w:divBdr>
        <w:top w:val="none" w:sz="0" w:space="0" w:color="auto"/>
        <w:left w:val="none" w:sz="0" w:space="0" w:color="auto"/>
        <w:bottom w:val="none" w:sz="0" w:space="0" w:color="auto"/>
        <w:right w:val="none" w:sz="0" w:space="0" w:color="auto"/>
      </w:divBdr>
    </w:div>
    <w:div w:id="637806143">
      <w:bodyDiv w:val="1"/>
      <w:marLeft w:val="0"/>
      <w:marRight w:val="0"/>
      <w:marTop w:val="0"/>
      <w:marBottom w:val="0"/>
      <w:divBdr>
        <w:top w:val="none" w:sz="0" w:space="0" w:color="auto"/>
        <w:left w:val="none" w:sz="0" w:space="0" w:color="auto"/>
        <w:bottom w:val="none" w:sz="0" w:space="0" w:color="auto"/>
        <w:right w:val="none" w:sz="0" w:space="0" w:color="auto"/>
      </w:divBdr>
    </w:div>
    <w:div w:id="639850666">
      <w:bodyDiv w:val="1"/>
      <w:marLeft w:val="0"/>
      <w:marRight w:val="0"/>
      <w:marTop w:val="0"/>
      <w:marBottom w:val="0"/>
      <w:divBdr>
        <w:top w:val="none" w:sz="0" w:space="0" w:color="auto"/>
        <w:left w:val="none" w:sz="0" w:space="0" w:color="auto"/>
        <w:bottom w:val="none" w:sz="0" w:space="0" w:color="auto"/>
        <w:right w:val="none" w:sz="0" w:space="0" w:color="auto"/>
      </w:divBdr>
    </w:div>
    <w:div w:id="652828838">
      <w:bodyDiv w:val="1"/>
      <w:marLeft w:val="0"/>
      <w:marRight w:val="0"/>
      <w:marTop w:val="0"/>
      <w:marBottom w:val="0"/>
      <w:divBdr>
        <w:top w:val="none" w:sz="0" w:space="0" w:color="auto"/>
        <w:left w:val="none" w:sz="0" w:space="0" w:color="auto"/>
        <w:bottom w:val="none" w:sz="0" w:space="0" w:color="auto"/>
        <w:right w:val="none" w:sz="0" w:space="0" w:color="auto"/>
      </w:divBdr>
    </w:div>
    <w:div w:id="653098151">
      <w:bodyDiv w:val="1"/>
      <w:marLeft w:val="0"/>
      <w:marRight w:val="0"/>
      <w:marTop w:val="0"/>
      <w:marBottom w:val="0"/>
      <w:divBdr>
        <w:top w:val="none" w:sz="0" w:space="0" w:color="auto"/>
        <w:left w:val="none" w:sz="0" w:space="0" w:color="auto"/>
        <w:bottom w:val="none" w:sz="0" w:space="0" w:color="auto"/>
        <w:right w:val="none" w:sz="0" w:space="0" w:color="auto"/>
      </w:divBdr>
    </w:div>
    <w:div w:id="656616641">
      <w:bodyDiv w:val="1"/>
      <w:marLeft w:val="0"/>
      <w:marRight w:val="0"/>
      <w:marTop w:val="0"/>
      <w:marBottom w:val="0"/>
      <w:divBdr>
        <w:top w:val="none" w:sz="0" w:space="0" w:color="auto"/>
        <w:left w:val="none" w:sz="0" w:space="0" w:color="auto"/>
        <w:bottom w:val="none" w:sz="0" w:space="0" w:color="auto"/>
        <w:right w:val="none" w:sz="0" w:space="0" w:color="auto"/>
      </w:divBdr>
    </w:div>
    <w:div w:id="660737433">
      <w:bodyDiv w:val="1"/>
      <w:marLeft w:val="0"/>
      <w:marRight w:val="0"/>
      <w:marTop w:val="0"/>
      <w:marBottom w:val="0"/>
      <w:divBdr>
        <w:top w:val="none" w:sz="0" w:space="0" w:color="auto"/>
        <w:left w:val="none" w:sz="0" w:space="0" w:color="auto"/>
        <w:bottom w:val="none" w:sz="0" w:space="0" w:color="auto"/>
        <w:right w:val="none" w:sz="0" w:space="0" w:color="auto"/>
      </w:divBdr>
    </w:div>
    <w:div w:id="677849142">
      <w:bodyDiv w:val="1"/>
      <w:marLeft w:val="0"/>
      <w:marRight w:val="0"/>
      <w:marTop w:val="0"/>
      <w:marBottom w:val="0"/>
      <w:divBdr>
        <w:top w:val="none" w:sz="0" w:space="0" w:color="auto"/>
        <w:left w:val="none" w:sz="0" w:space="0" w:color="auto"/>
        <w:bottom w:val="none" w:sz="0" w:space="0" w:color="auto"/>
        <w:right w:val="none" w:sz="0" w:space="0" w:color="auto"/>
      </w:divBdr>
    </w:div>
    <w:div w:id="732890021">
      <w:bodyDiv w:val="1"/>
      <w:marLeft w:val="0"/>
      <w:marRight w:val="0"/>
      <w:marTop w:val="0"/>
      <w:marBottom w:val="0"/>
      <w:divBdr>
        <w:top w:val="none" w:sz="0" w:space="0" w:color="auto"/>
        <w:left w:val="none" w:sz="0" w:space="0" w:color="auto"/>
        <w:bottom w:val="none" w:sz="0" w:space="0" w:color="auto"/>
        <w:right w:val="none" w:sz="0" w:space="0" w:color="auto"/>
      </w:divBdr>
    </w:div>
    <w:div w:id="752317643">
      <w:bodyDiv w:val="1"/>
      <w:marLeft w:val="0"/>
      <w:marRight w:val="0"/>
      <w:marTop w:val="0"/>
      <w:marBottom w:val="0"/>
      <w:divBdr>
        <w:top w:val="none" w:sz="0" w:space="0" w:color="auto"/>
        <w:left w:val="none" w:sz="0" w:space="0" w:color="auto"/>
        <w:bottom w:val="none" w:sz="0" w:space="0" w:color="auto"/>
        <w:right w:val="none" w:sz="0" w:space="0" w:color="auto"/>
      </w:divBdr>
    </w:div>
    <w:div w:id="756247086">
      <w:bodyDiv w:val="1"/>
      <w:marLeft w:val="0"/>
      <w:marRight w:val="0"/>
      <w:marTop w:val="0"/>
      <w:marBottom w:val="0"/>
      <w:divBdr>
        <w:top w:val="none" w:sz="0" w:space="0" w:color="auto"/>
        <w:left w:val="none" w:sz="0" w:space="0" w:color="auto"/>
        <w:bottom w:val="none" w:sz="0" w:space="0" w:color="auto"/>
        <w:right w:val="none" w:sz="0" w:space="0" w:color="auto"/>
      </w:divBdr>
    </w:div>
    <w:div w:id="774861597">
      <w:bodyDiv w:val="1"/>
      <w:marLeft w:val="0"/>
      <w:marRight w:val="0"/>
      <w:marTop w:val="0"/>
      <w:marBottom w:val="0"/>
      <w:divBdr>
        <w:top w:val="none" w:sz="0" w:space="0" w:color="auto"/>
        <w:left w:val="none" w:sz="0" w:space="0" w:color="auto"/>
        <w:bottom w:val="none" w:sz="0" w:space="0" w:color="auto"/>
        <w:right w:val="none" w:sz="0" w:space="0" w:color="auto"/>
      </w:divBdr>
    </w:div>
    <w:div w:id="786195767">
      <w:bodyDiv w:val="1"/>
      <w:marLeft w:val="0"/>
      <w:marRight w:val="0"/>
      <w:marTop w:val="0"/>
      <w:marBottom w:val="0"/>
      <w:divBdr>
        <w:top w:val="none" w:sz="0" w:space="0" w:color="auto"/>
        <w:left w:val="none" w:sz="0" w:space="0" w:color="auto"/>
        <w:bottom w:val="none" w:sz="0" w:space="0" w:color="auto"/>
        <w:right w:val="none" w:sz="0" w:space="0" w:color="auto"/>
      </w:divBdr>
    </w:div>
    <w:div w:id="829489681">
      <w:bodyDiv w:val="1"/>
      <w:marLeft w:val="0"/>
      <w:marRight w:val="0"/>
      <w:marTop w:val="0"/>
      <w:marBottom w:val="0"/>
      <w:divBdr>
        <w:top w:val="none" w:sz="0" w:space="0" w:color="auto"/>
        <w:left w:val="none" w:sz="0" w:space="0" w:color="auto"/>
        <w:bottom w:val="none" w:sz="0" w:space="0" w:color="auto"/>
        <w:right w:val="none" w:sz="0" w:space="0" w:color="auto"/>
      </w:divBdr>
    </w:div>
    <w:div w:id="879124315">
      <w:bodyDiv w:val="1"/>
      <w:marLeft w:val="0"/>
      <w:marRight w:val="0"/>
      <w:marTop w:val="0"/>
      <w:marBottom w:val="0"/>
      <w:divBdr>
        <w:top w:val="none" w:sz="0" w:space="0" w:color="auto"/>
        <w:left w:val="none" w:sz="0" w:space="0" w:color="auto"/>
        <w:bottom w:val="none" w:sz="0" w:space="0" w:color="auto"/>
        <w:right w:val="none" w:sz="0" w:space="0" w:color="auto"/>
      </w:divBdr>
    </w:div>
    <w:div w:id="888759798">
      <w:bodyDiv w:val="1"/>
      <w:marLeft w:val="0"/>
      <w:marRight w:val="0"/>
      <w:marTop w:val="0"/>
      <w:marBottom w:val="0"/>
      <w:divBdr>
        <w:top w:val="none" w:sz="0" w:space="0" w:color="auto"/>
        <w:left w:val="none" w:sz="0" w:space="0" w:color="auto"/>
        <w:bottom w:val="none" w:sz="0" w:space="0" w:color="auto"/>
        <w:right w:val="none" w:sz="0" w:space="0" w:color="auto"/>
      </w:divBdr>
    </w:div>
    <w:div w:id="907307362">
      <w:bodyDiv w:val="1"/>
      <w:marLeft w:val="0"/>
      <w:marRight w:val="0"/>
      <w:marTop w:val="0"/>
      <w:marBottom w:val="0"/>
      <w:divBdr>
        <w:top w:val="none" w:sz="0" w:space="0" w:color="auto"/>
        <w:left w:val="none" w:sz="0" w:space="0" w:color="auto"/>
        <w:bottom w:val="none" w:sz="0" w:space="0" w:color="auto"/>
        <w:right w:val="none" w:sz="0" w:space="0" w:color="auto"/>
      </w:divBdr>
    </w:div>
    <w:div w:id="969825942">
      <w:bodyDiv w:val="1"/>
      <w:marLeft w:val="0"/>
      <w:marRight w:val="0"/>
      <w:marTop w:val="0"/>
      <w:marBottom w:val="0"/>
      <w:divBdr>
        <w:top w:val="none" w:sz="0" w:space="0" w:color="auto"/>
        <w:left w:val="none" w:sz="0" w:space="0" w:color="auto"/>
        <w:bottom w:val="none" w:sz="0" w:space="0" w:color="auto"/>
        <w:right w:val="none" w:sz="0" w:space="0" w:color="auto"/>
      </w:divBdr>
    </w:div>
    <w:div w:id="1014721331">
      <w:bodyDiv w:val="1"/>
      <w:marLeft w:val="0"/>
      <w:marRight w:val="0"/>
      <w:marTop w:val="0"/>
      <w:marBottom w:val="0"/>
      <w:divBdr>
        <w:top w:val="none" w:sz="0" w:space="0" w:color="auto"/>
        <w:left w:val="none" w:sz="0" w:space="0" w:color="auto"/>
        <w:bottom w:val="none" w:sz="0" w:space="0" w:color="auto"/>
        <w:right w:val="none" w:sz="0" w:space="0" w:color="auto"/>
      </w:divBdr>
    </w:div>
    <w:div w:id="1018581660">
      <w:bodyDiv w:val="1"/>
      <w:marLeft w:val="0"/>
      <w:marRight w:val="0"/>
      <w:marTop w:val="0"/>
      <w:marBottom w:val="0"/>
      <w:divBdr>
        <w:top w:val="none" w:sz="0" w:space="0" w:color="auto"/>
        <w:left w:val="none" w:sz="0" w:space="0" w:color="auto"/>
        <w:bottom w:val="none" w:sz="0" w:space="0" w:color="auto"/>
        <w:right w:val="none" w:sz="0" w:space="0" w:color="auto"/>
      </w:divBdr>
    </w:div>
    <w:div w:id="1026171735">
      <w:bodyDiv w:val="1"/>
      <w:marLeft w:val="0"/>
      <w:marRight w:val="0"/>
      <w:marTop w:val="0"/>
      <w:marBottom w:val="0"/>
      <w:divBdr>
        <w:top w:val="none" w:sz="0" w:space="0" w:color="auto"/>
        <w:left w:val="none" w:sz="0" w:space="0" w:color="auto"/>
        <w:bottom w:val="none" w:sz="0" w:space="0" w:color="auto"/>
        <w:right w:val="none" w:sz="0" w:space="0" w:color="auto"/>
      </w:divBdr>
    </w:div>
    <w:div w:id="1045519191">
      <w:bodyDiv w:val="1"/>
      <w:marLeft w:val="0"/>
      <w:marRight w:val="0"/>
      <w:marTop w:val="0"/>
      <w:marBottom w:val="0"/>
      <w:divBdr>
        <w:top w:val="none" w:sz="0" w:space="0" w:color="auto"/>
        <w:left w:val="none" w:sz="0" w:space="0" w:color="auto"/>
        <w:bottom w:val="none" w:sz="0" w:space="0" w:color="auto"/>
        <w:right w:val="none" w:sz="0" w:space="0" w:color="auto"/>
      </w:divBdr>
    </w:div>
    <w:div w:id="1056469865">
      <w:bodyDiv w:val="1"/>
      <w:marLeft w:val="0"/>
      <w:marRight w:val="0"/>
      <w:marTop w:val="0"/>
      <w:marBottom w:val="0"/>
      <w:divBdr>
        <w:top w:val="none" w:sz="0" w:space="0" w:color="auto"/>
        <w:left w:val="none" w:sz="0" w:space="0" w:color="auto"/>
        <w:bottom w:val="none" w:sz="0" w:space="0" w:color="auto"/>
        <w:right w:val="none" w:sz="0" w:space="0" w:color="auto"/>
      </w:divBdr>
    </w:div>
    <w:div w:id="1062558349">
      <w:bodyDiv w:val="1"/>
      <w:marLeft w:val="0"/>
      <w:marRight w:val="0"/>
      <w:marTop w:val="0"/>
      <w:marBottom w:val="0"/>
      <w:divBdr>
        <w:top w:val="none" w:sz="0" w:space="0" w:color="auto"/>
        <w:left w:val="none" w:sz="0" w:space="0" w:color="auto"/>
        <w:bottom w:val="none" w:sz="0" w:space="0" w:color="auto"/>
        <w:right w:val="none" w:sz="0" w:space="0" w:color="auto"/>
      </w:divBdr>
    </w:div>
    <w:div w:id="1113668343">
      <w:bodyDiv w:val="1"/>
      <w:marLeft w:val="0"/>
      <w:marRight w:val="0"/>
      <w:marTop w:val="0"/>
      <w:marBottom w:val="0"/>
      <w:divBdr>
        <w:top w:val="none" w:sz="0" w:space="0" w:color="auto"/>
        <w:left w:val="none" w:sz="0" w:space="0" w:color="auto"/>
        <w:bottom w:val="none" w:sz="0" w:space="0" w:color="auto"/>
        <w:right w:val="none" w:sz="0" w:space="0" w:color="auto"/>
      </w:divBdr>
    </w:div>
    <w:div w:id="1121339287">
      <w:bodyDiv w:val="1"/>
      <w:marLeft w:val="0"/>
      <w:marRight w:val="0"/>
      <w:marTop w:val="0"/>
      <w:marBottom w:val="0"/>
      <w:divBdr>
        <w:top w:val="none" w:sz="0" w:space="0" w:color="auto"/>
        <w:left w:val="none" w:sz="0" w:space="0" w:color="auto"/>
        <w:bottom w:val="none" w:sz="0" w:space="0" w:color="auto"/>
        <w:right w:val="none" w:sz="0" w:space="0" w:color="auto"/>
      </w:divBdr>
    </w:div>
    <w:div w:id="1125008359">
      <w:bodyDiv w:val="1"/>
      <w:marLeft w:val="0"/>
      <w:marRight w:val="0"/>
      <w:marTop w:val="0"/>
      <w:marBottom w:val="0"/>
      <w:divBdr>
        <w:top w:val="none" w:sz="0" w:space="0" w:color="auto"/>
        <w:left w:val="none" w:sz="0" w:space="0" w:color="auto"/>
        <w:bottom w:val="none" w:sz="0" w:space="0" w:color="auto"/>
        <w:right w:val="none" w:sz="0" w:space="0" w:color="auto"/>
      </w:divBdr>
    </w:div>
    <w:div w:id="1141849965">
      <w:bodyDiv w:val="1"/>
      <w:marLeft w:val="0"/>
      <w:marRight w:val="0"/>
      <w:marTop w:val="0"/>
      <w:marBottom w:val="0"/>
      <w:divBdr>
        <w:top w:val="none" w:sz="0" w:space="0" w:color="auto"/>
        <w:left w:val="none" w:sz="0" w:space="0" w:color="auto"/>
        <w:bottom w:val="none" w:sz="0" w:space="0" w:color="auto"/>
        <w:right w:val="none" w:sz="0" w:space="0" w:color="auto"/>
      </w:divBdr>
    </w:div>
    <w:div w:id="1163813722">
      <w:bodyDiv w:val="1"/>
      <w:marLeft w:val="0"/>
      <w:marRight w:val="0"/>
      <w:marTop w:val="0"/>
      <w:marBottom w:val="0"/>
      <w:divBdr>
        <w:top w:val="none" w:sz="0" w:space="0" w:color="auto"/>
        <w:left w:val="none" w:sz="0" w:space="0" w:color="auto"/>
        <w:bottom w:val="none" w:sz="0" w:space="0" w:color="auto"/>
        <w:right w:val="none" w:sz="0" w:space="0" w:color="auto"/>
      </w:divBdr>
    </w:div>
    <w:div w:id="1186211232">
      <w:bodyDiv w:val="1"/>
      <w:marLeft w:val="0"/>
      <w:marRight w:val="0"/>
      <w:marTop w:val="0"/>
      <w:marBottom w:val="0"/>
      <w:divBdr>
        <w:top w:val="none" w:sz="0" w:space="0" w:color="auto"/>
        <w:left w:val="none" w:sz="0" w:space="0" w:color="auto"/>
        <w:bottom w:val="none" w:sz="0" w:space="0" w:color="auto"/>
        <w:right w:val="none" w:sz="0" w:space="0" w:color="auto"/>
      </w:divBdr>
    </w:div>
    <w:div w:id="1205823733">
      <w:bodyDiv w:val="1"/>
      <w:marLeft w:val="0"/>
      <w:marRight w:val="0"/>
      <w:marTop w:val="0"/>
      <w:marBottom w:val="0"/>
      <w:divBdr>
        <w:top w:val="none" w:sz="0" w:space="0" w:color="auto"/>
        <w:left w:val="none" w:sz="0" w:space="0" w:color="auto"/>
        <w:bottom w:val="none" w:sz="0" w:space="0" w:color="auto"/>
        <w:right w:val="none" w:sz="0" w:space="0" w:color="auto"/>
      </w:divBdr>
    </w:div>
    <w:div w:id="1220240228">
      <w:bodyDiv w:val="1"/>
      <w:marLeft w:val="0"/>
      <w:marRight w:val="0"/>
      <w:marTop w:val="0"/>
      <w:marBottom w:val="0"/>
      <w:divBdr>
        <w:top w:val="none" w:sz="0" w:space="0" w:color="auto"/>
        <w:left w:val="none" w:sz="0" w:space="0" w:color="auto"/>
        <w:bottom w:val="none" w:sz="0" w:space="0" w:color="auto"/>
        <w:right w:val="none" w:sz="0" w:space="0" w:color="auto"/>
      </w:divBdr>
    </w:div>
    <w:div w:id="1228228521">
      <w:bodyDiv w:val="1"/>
      <w:marLeft w:val="0"/>
      <w:marRight w:val="0"/>
      <w:marTop w:val="0"/>
      <w:marBottom w:val="0"/>
      <w:divBdr>
        <w:top w:val="none" w:sz="0" w:space="0" w:color="auto"/>
        <w:left w:val="none" w:sz="0" w:space="0" w:color="auto"/>
        <w:bottom w:val="none" w:sz="0" w:space="0" w:color="auto"/>
        <w:right w:val="none" w:sz="0" w:space="0" w:color="auto"/>
      </w:divBdr>
    </w:div>
    <w:div w:id="1233350748">
      <w:bodyDiv w:val="1"/>
      <w:marLeft w:val="0"/>
      <w:marRight w:val="0"/>
      <w:marTop w:val="0"/>
      <w:marBottom w:val="0"/>
      <w:divBdr>
        <w:top w:val="none" w:sz="0" w:space="0" w:color="auto"/>
        <w:left w:val="none" w:sz="0" w:space="0" w:color="auto"/>
        <w:bottom w:val="none" w:sz="0" w:space="0" w:color="auto"/>
        <w:right w:val="none" w:sz="0" w:space="0" w:color="auto"/>
      </w:divBdr>
    </w:div>
    <w:div w:id="1234852212">
      <w:bodyDiv w:val="1"/>
      <w:marLeft w:val="0"/>
      <w:marRight w:val="0"/>
      <w:marTop w:val="0"/>
      <w:marBottom w:val="0"/>
      <w:divBdr>
        <w:top w:val="none" w:sz="0" w:space="0" w:color="auto"/>
        <w:left w:val="none" w:sz="0" w:space="0" w:color="auto"/>
        <w:bottom w:val="none" w:sz="0" w:space="0" w:color="auto"/>
        <w:right w:val="none" w:sz="0" w:space="0" w:color="auto"/>
      </w:divBdr>
    </w:div>
    <w:div w:id="1236478305">
      <w:bodyDiv w:val="1"/>
      <w:marLeft w:val="0"/>
      <w:marRight w:val="0"/>
      <w:marTop w:val="0"/>
      <w:marBottom w:val="0"/>
      <w:divBdr>
        <w:top w:val="none" w:sz="0" w:space="0" w:color="auto"/>
        <w:left w:val="none" w:sz="0" w:space="0" w:color="auto"/>
        <w:bottom w:val="none" w:sz="0" w:space="0" w:color="auto"/>
        <w:right w:val="none" w:sz="0" w:space="0" w:color="auto"/>
      </w:divBdr>
    </w:div>
    <w:div w:id="1248536610">
      <w:bodyDiv w:val="1"/>
      <w:marLeft w:val="0"/>
      <w:marRight w:val="0"/>
      <w:marTop w:val="0"/>
      <w:marBottom w:val="0"/>
      <w:divBdr>
        <w:top w:val="none" w:sz="0" w:space="0" w:color="auto"/>
        <w:left w:val="none" w:sz="0" w:space="0" w:color="auto"/>
        <w:bottom w:val="none" w:sz="0" w:space="0" w:color="auto"/>
        <w:right w:val="none" w:sz="0" w:space="0" w:color="auto"/>
      </w:divBdr>
    </w:div>
    <w:div w:id="1269435723">
      <w:bodyDiv w:val="1"/>
      <w:marLeft w:val="0"/>
      <w:marRight w:val="0"/>
      <w:marTop w:val="0"/>
      <w:marBottom w:val="0"/>
      <w:divBdr>
        <w:top w:val="none" w:sz="0" w:space="0" w:color="auto"/>
        <w:left w:val="none" w:sz="0" w:space="0" w:color="auto"/>
        <w:bottom w:val="none" w:sz="0" w:space="0" w:color="auto"/>
        <w:right w:val="none" w:sz="0" w:space="0" w:color="auto"/>
      </w:divBdr>
    </w:div>
    <w:div w:id="1275135624">
      <w:bodyDiv w:val="1"/>
      <w:marLeft w:val="0"/>
      <w:marRight w:val="0"/>
      <w:marTop w:val="0"/>
      <w:marBottom w:val="0"/>
      <w:divBdr>
        <w:top w:val="none" w:sz="0" w:space="0" w:color="auto"/>
        <w:left w:val="none" w:sz="0" w:space="0" w:color="auto"/>
        <w:bottom w:val="none" w:sz="0" w:space="0" w:color="auto"/>
        <w:right w:val="none" w:sz="0" w:space="0" w:color="auto"/>
      </w:divBdr>
    </w:div>
    <w:div w:id="1295981813">
      <w:bodyDiv w:val="1"/>
      <w:marLeft w:val="0"/>
      <w:marRight w:val="0"/>
      <w:marTop w:val="0"/>
      <w:marBottom w:val="0"/>
      <w:divBdr>
        <w:top w:val="none" w:sz="0" w:space="0" w:color="auto"/>
        <w:left w:val="none" w:sz="0" w:space="0" w:color="auto"/>
        <w:bottom w:val="none" w:sz="0" w:space="0" w:color="auto"/>
        <w:right w:val="none" w:sz="0" w:space="0" w:color="auto"/>
      </w:divBdr>
    </w:div>
    <w:div w:id="1300724716">
      <w:bodyDiv w:val="1"/>
      <w:marLeft w:val="0"/>
      <w:marRight w:val="0"/>
      <w:marTop w:val="0"/>
      <w:marBottom w:val="0"/>
      <w:divBdr>
        <w:top w:val="none" w:sz="0" w:space="0" w:color="auto"/>
        <w:left w:val="none" w:sz="0" w:space="0" w:color="auto"/>
        <w:bottom w:val="none" w:sz="0" w:space="0" w:color="auto"/>
        <w:right w:val="none" w:sz="0" w:space="0" w:color="auto"/>
      </w:divBdr>
    </w:div>
    <w:div w:id="1301770423">
      <w:bodyDiv w:val="1"/>
      <w:marLeft w:val="0"/>
      <w:marRight w:val="0"/>
      <w:marTop w:val="0"/>
      <w:marBottom w:val="0"/>
      <w:divBdr>
        <w:top w:val="none" w:sz="0" w:space="0" w:color="auto"/>
        <w:left w:val="none" w:sz="0" w:space="0" w:color="auto"/>
        <w:bottom w:val="none" w:sz="0" w:space="0" w:color="auto"/>
        <w:right w:val="none" w:sz="0" w:space="0" w:color="auto"/>
      </w:divBdr>
    </w:div>
    <w:div w:id="1302032876">
      <w:bodyDiv w:val="1"/>
      <w:marLeft w:val="0"/>
      <w:marRight w:val="0"/>
      <w:marTop w:val="0"/>
      <w:marBottom w:val="0"/>
      <w:divBdr>
        <w:top w:val="none" w:sz="0" w:space="0" w:color="auto"/>
        <w:left w:val="none" w:sz="0" w:space="0" w:color="auto"/>
        <w:bottom w:val="none" w:sz="0" w:space="0" w:color="auto"/>
        <w:right w:val="none" w:sz="0" w:space="0" w:color="auto"/>
      </w:divBdr>
    </w:div>
    <w:div w:id="1314720048">
      <w:bodyDiv w:val="1"/>
      <w:marLeft w:val="0"/>
      <w:marRight w:val="0"/>
      <w:marTop w:val="0"/>
      <w:marBottom w:val="0"/>
      <w:divBdr>
        <w:top w:val="none" w:sz="0" w:space="0" w:color="auto"/>
        <w:left w:val="none" w:sz="0" w:space="0" w:color="auto"/>
        <w:bottom w:val="none" w:sz="0" w:space="0" w:color="auto"/>
        <w:right w:val="none" w:sz="0" w:space="0" w:color="auto"/>
      </w:divBdr>
    </w:div>
    <w:div w:id="1333483213">
      <w:bodyDiv w:val="1"/>
      <w:marLeft w:val="0"/>
      <w:marRight w:val="0"/>
      <w:marTop w:val="0"/>
      <w:marBottom w:val="0"/>
      <w:divBdr>
        <w:top w:val="none" w:sz="0" w:space="0" w:color="auto"/>
        <w:left w:val="none" w:sz="0" w:space="0" w:color="auto"/>
        <w:bottom w:val="none" w:sz="0" w:space="0" w:color="auto"/>
        <w:right w:val="none" w:sz="0" w:space="0" w:color="auto"/>
      </w:divBdr>
    </w:div>
    <w:div w:id="1347638471">
      <w:bodyDiv w:val="1"/>
      <w:marLeft w:val="0"/>
      <w:marRight w:val="0"/>
      <w:marTop w:val="0"/>
      <w:marBottom w:val="0"/>
      <w:divBdr>
        <w:top w:val="none" w:sz="0" w:space="0" w:color="auto"/>
        <w:left w:val="none" w:sz="0" w:space="0" w:color="auto"/>
        <w:bottom w:val="none" w:sz="0" w:space="0" w:color="auto"/>
        <w:right w:val="none" w:sz="0" w:space="0" w:color="auto"/>
      </w:divBdr>
    </w:div>
    <w:div w:id="1347711424">
      <w:bodyDiv w:val="1"/>
      <w:marLeft w:val="0"/>
      <w:marRight w:val="0"/>
      <w:marTop w:val="0"/>
      <w:marBottom w:val="0"/>
      <w:divBdr>
        <w:top w:val="none" w:sz="0" w:space="0" w:color="auto"/>
        <w:left w:val="none" w:sz="0" w:space="0" w:color="auto"/>
        <w:bottom w:val="none" w:sz="0" w:space="0" w:color="auto"/>
        <w:right w:val="none" w:sz="0" w:space="0" w:color="auto"/>
      </w:divBdr>
    </w:div>
    <w:div w:id="1354066155">
      <w:bodyDiv w:val="1"/>
      <w:marLeft w:val="0"/>
      <w:marRight w:val="0"/>
      <w:marTop w:val="0"/>
      <w:marBottom w:val="0"/>
      <w:divBdr>
        <w:top w:val="none" w:sz="0" w:space="0" w:color="auto"/>
        <w:left w:val="none" w:sz="0" w:space="0" w:color="auto"/>
        <w:bottom w:val="none" w:sz="0" w:space="0" w:color="auto"/>
        <w:right w:val="none" w:sz="0" w:space="0" w:color="auto"/>
      </w:divBdr>
    </w:div>
    <w:div w:id="1358241016">
      <w:bodyDiv w:val="1"/>
      <w:marLeft w:val="0"/>
      <w:marRight w:val="0"/>
      <w:marTop w:val="0"/>
      <w:marBottom w:val="0"/>
      <w:divBdr>
        <w:top w:val="none" w:sz="0" w:space="0" w:color="auto"/>
        <w:left w:val="none" w:sz="0" w:space="0" w:color="auto"/>
        <w:bottom w:val="none" w:sz="0" w:space="0" w:color="auto"/>
        <w:right w:val="none" w:sz="0" w:space="0" w:color="auto"/>
      </w:divBdr>
    </w:div>
    <w:div w:id="1363625664">
      <w:bodyDiv w:val="1"/>
      <w:marLeft w:val="0"/>
      <w:marRight w:val="0"/>
      <w:marTop w:val="0"/>
      <w:marBottom w:val="0"/>
      <w:divBdr>
        <w:top w:val="none" w:sz="0" w:space="0" w:color="auto"/>
        <w:left w:val="none" w:sz="0" w:space="0" w:color="auto"/>
        <w:bottom w:val="none" w:sz="0" w:space="0" w:color="auto"/>
        <w:right w:val="none" w:sz="0" w:space="0" w:color="auto"/>
      </w:divBdr>
    </w:div>
    <w:div w:id="1368481364">
      <w:bodyDiv w:val="1"/>
      <w:marLeft w:val="0"/>
      <w:marRight w:val="0"/>
      <w:marTop w:val="0"/>
      <w:marBottom w:val="0"/>
      <w:divBdr>
        <w:top w:val="none" w:sz="0" w:space="0" w:color="auto"/>
        <w:left w:val="none" w:sz="0" w:space="0" w:color="auto"/>
        <w:bottom w:val="none" w:sz="0" w:space="0" w:color="auto"/>
        <w:right w:val="none" w:sz="0" w:space="0" w:color="auto"/>
      </w:divBdr>
    </w:div>
    <w:div w:id="1402680651">
      <w:bodyDiv w:val="1"/>
      <w:marLeft w:val="0"/>
      <w:marRight w:val="0"/>
      <w:marTop w:val="0"/>
      <w:marBottom w:val="0"/>
      <w:divBdr>
        <w:top w:val="none" w:sz="0" w:space="0" w:color="auto"/>
        <w:left w:val="none" w:sz="0" w:space="0" w:color="auto"/>
        <w:bottom w:val="none" w:sz="0" w:space="0" w:color="auto"/>
        <w:right w:val="none" w:sz="0" w:space="0" w:color="auto"/>
      </w:divBdr>
    </w:div>
    <w:div w:id="1405494421">
      <w:bodyDiv w:val="1"/>
      <w:marLeft w:val="0"/>
      <w:marRight w:val="0"/>
      <w:marTop w:val="0"/>
      <w:marBottom w:val="0"/>
      <w:divBdr>
        <w:top w:val="none" w:sz="0" w:space="0" w:color="auto"/>
        <w:left w:val="none" w:sz="0" w:space="0" w:color="auto"/>
        <w:bottom w:val="none" w:sz="0" w:space="0" w:color="auto"/>
        <w:right w:val="none" w:sz="0" w:space="0" w:color="auto"/>
      </w:divBdr>
    </w:div>
    <w:div w:id="1416046698">
      <w:bodyDiv w:val="1"/>
      <w:marLeft w:val="0"/>
      <w:marRight w:val="0"/>
      <w:marTop w:val="0"/>
      <w:marBottom w:val="0"/>
      <w:divBdr>
        <w:top w:val="none" w:sz="0" w:space="0" w:color="auto"/>
        <w:left w:val="none" w:sz="0" w:space="0" w:color="auto"/>
        <w:bottom w:val="none" w:sz="0" w:space="0" w:color="auto"/>
        <w:right w:val="none" w:sz="0" w:space="0" w:color="auto"/>
      </w:divBdr>
    </w:div>
    <w:div w:id="1428037897">
      <w:bodyDiv w:val="1"/>
      <w:marLeft w:val="0"/>
      <w:marRight w:val="0"/>
      <w:marTop w:val="0"/>
      <w:marBottom w:val="0"/>
      <w:divBdr>
        <w:top w:val="none" w:sz="0" w:space="0" w:color="auto"/>
        <w:left w:val="none" w:sz="0" w:space="0" w:color="auto"/>
        <w:bottom w:val="none" w:sz="0" w:space="0" w:color="auto"/>
        <w:right w:val="none" w:sz="0" w:space="0" w:color="auto"/>
      </w:divBdr>
    </w:div>
    <w:div w:id="1445534841">
      <w:bodyDiv w:val="1"/>
      <w:marLeft w:val="0"/>
      <w:marRight w:val="0"/>
      <w:marTop w:val="0"/>
      <w:marBottom w:val="0"/>
      <w:divBdr>
        <w:top w:val="none" w:sz="0" w:space="0" w:color="auto"/>
        <w:left w:val="none" w:sz="0" w:space="0" w:color="auto"/>
        <w:bottom w:val="none" w:sz="0" w:space="0" w:color="auto"/>
        <w:right w:val="none" w:sz="0" w:space="0" w:color="auto"/>
      </w:divBdr>
    </w:div>
    <w:div w:id="1505825377">
      <w:bodyDiv w:val="1"/>
      <w:marLeft w:val="0"/>
      <w:marRight w:val="0"/>
      <w:marTop w:val="0"/>
      <w:marBottom w:val="0"/>
      <w:divBdr>
        <w:top w:val="none" w:sz="0" w:space="0" w:color="auto"/>
        <w:left w:val="none" w:sz="0" w:space="0" w:color="auto"/>
        <w:bottom w:val="none" w:sz="0" w:space="0" w:color="auto"/>
        <w:right w:val="none" w:sz="0" w:space="0" w:color="auto"/>
      </w:divBdr>
    </w:div>
    <w:div w:id="1505973340">
      <w:bodyDiv w:val="1"/>
      <w:marLeft w:val="0"/>
      <w:marRight w:val="0"/>
      <w:marTop w:val="0"/>
      <w:marBottom w:val="0"/>
      <w:divBdr>
        <w:top w:val="none" w:sz="0" w:space="0" w:color="auto"/>
        <w:left w:val="none" w:sz="0" w:space="0" w:color="auto"/>
        <w:bottom w:val="none" w:sz="0" w:space="0" w:color="auto"/>
        <w:right w:val="none" w:sz="0" w:space="0" w:color="auto"/>
      </w:divBdr>
    </w:div>
    <w:div w:id="1521511688">
      <w:bodyDiv w:val="1"/>
      <w:marLeft w:val="0"/>
      <w:marRight w:val="0"/>
      <w:marTop w:val="0"/>
      <w:marBottom w:val="0"/>
      <w:divBdr>
        <w:top w:val="none" w:sz="0" w:space="0" w:color="auto"/>
        <w:left w:val="none" w:sz="0" w:space="0" w:color="auto"/>
        <w:bottom w:val="none" w:sz="0" w:space="0" w:color="auto"/>
        <w:right w:val="none" w:sz="0" w:space="0" w:color="auto"/>
      </w:divBdr>
    </w:div>
    <w:div w:id="1522433000">
      <w:bodyDiv w:val="1"/>
      <w:marLeft w:val="0"/>
      <w:marRight w:val="0"/>
      <w:marTop w:val="0"/>
      <w:marBottom w:val="0"/>
      <w:divBdr>
        <w:top w:val="none" w:sz="0" w:space="0" w:color="auto"/>
        <w:left w:val="none" w:sz="0" w:space="0" w:color="auto"/>
        <w:bottom w:val="none" w:sz="0" w:space="0" w:color="auto"/>
        <w:right w:val="none" w:sz="0" w:space="0" w:color="auto"/>
      </w:divBdr>
    </w:div>
    <w:div w:id="1533297542">
      <w:bodyDiv w:val="1"/>
      <w:marLeft w:val="0"/>
      <w:marRight w:val="0"/>
      <w:marTop w:val="0"/>
      <w:marBottom w:val="0"/>
      <w:divBdr>
        <w:top w:val="none" w:sz="0" w:space="0" w:color="auto"/>
        <w:left w:val="none" w:sz="0" w:space="0" w:color="auto"/>
        <w:bottom w:val="none" w:sz="0" w:space="0" w:color="auto"/>
        <w:right w:val="none" w:sz="0" w:space="0" w:color="auto"/>
      </w:divBdr>
    </w:div>
    <w:div w:id="1555851407">
      <w:bodyDiv w:val="1"/>
      <w:marLeft w:val="0"/>
      <w:marRight w:val="0"/>
      <w:marTop w:val="0"/>
      <w:marBottom w:val="0"/>
      <w:divBdr>
        <w:top w:val="none" w:sz="0" w:space="0" w:color="auto"/>
        <w:left w:val="none" w:sz="0" w:space="0" w:color="auto"/>
        <w:bottom w:val="none" w:sz="0" w:space="0" w:color="auto"/>
        <w:right w:val="none" w:sz="0" w:space="0" w:color="auto"/>
      </w:divBdr>
    </w:div>
    <w:div w:id="1566640674">
      <w:bodyDiv w:val="1"/>
      <w:marLeft w:val="0"/>
      <w:marRight w:val="0"/>
      <w:marTop w:val="0"/>
      <w:marBottom w:val="0"/>
      <w:divBdr>
        <w:top w:val="none" w:sz="0" w:space="0" w:color="auto"/>
        <w:left w:val="none" w:sz="0" w:space="0" w:color="auto"/>
        <w:bottom w:val="none" w:sz="0" w:space="0" w:color="auto"/>
        <w:right w:val="none" w:sz="0" w:space="0" w:color="auto"/>
      </w:divBdr>
    </w:div>
    <w:div w:id="1603756935">
      <w:bodyDiv w:val="1"/>
      <w:marLeft w:val="0"/>
      <w:marRight w:val="0"/>
      <w:marTop w:val="0"/>
      <w:marBottom w:val="0"/>
      <w:divBdr>
        <w:top w:val="none" w:sz="0" w:space="0" w:color="auto"/>
        <w:left w:val="none" w:sz="0" w:space="0" w:color="auto"/>
        <w:bottom w:val="none" w:sz="0" w:space="0" w:color="auto"/>
        <w:right w:val="none" w:sz="0" w:space="0" w:color="auto"/>
      </w:divBdr>
    </w:div>
    <w:div w:id="1606688173">
      <w:bodyDiv w:val="1"/>
      <w:marLeft w:val="0"/>
      <w:marRight w:val="0"/>
      <w:marTop w:val="0"/>
      <w:marBottom w:val="0"/>
      <w:divBdr>
        <w:top w:val="none" w:sz="0" w:space="0" w:color="auto"/>
        <w:left w:val="none" w:sz="0" w:space="0" w:color="auto"/>
        <w:bottom w:val="none" w:sz="0" w:space="0" w:color="auto"/>
        <w:right w:val="none" w:sz="0" w:space="0" w:color="auto"/>
      </w:divBdr>
    </w:div>
    <w:div w:id="1610357479">
      <w:bodyDiv w:val="1"/>
      <w:marLeft w:val="0"/>
      <w:marRight w:val="0"/>
      <w:marTop w:val="0"/>
      <w:marBottom w:val="0"/>
      <w:divBdr>
        <w:top w:val="none" w:sz="0" w:space="0" w:color="auto"/>
        <w:left w:val="none" w:sz="0" w:space="0" w:color="auto"/>
        <w:bottom w:val="none" w:sz="0" w:space="0" w:color="auto"/>
        <w:right w:val="none" w:sz="0" w:space="0" w:color="auto"/>
      </w:divBdr>
    </w:div>
    <w:div w:id="1649824539">
      <w:bodyDiv w:val="1"/>
      <w:marLeft w:val="0"/>
      <w:marRight w:val="0"/>
      <w:marTop w:val="0"/>
      <w:marBottom w:val="0"/>
      <w:divBdr>
        <w:top w:val="none" w:sz="0" w:space="0" w:color="auto"/>
        <w:left w:val="none" w:sz="0" w:space="0" w:color="auto"/>
        <w:bottom w:val="none" w:sz="0" w:space="0" w:color="auto"/>
        <w:right w:val="none" w:sz="0" w:space="0" w:color="auto"/>
      </w:divBdr>
    </w:div>
    <w:div w:id="1725981559">
      <w:bodyDiv w:val="1"/>
      <w:marLeft w:val="0"/>
      <w:marRight w:val="0"/>
      <w:marTop w:val="0"/>
      <w:marBottom w:val="0"/>
      <w:divBdr>
        <w:top w:val="none" w:sz="0" w:space="0" w:color="auto"/>
        <w:left w:val="none" w:sz="0" w:space="0" w:color="auto"/>
        <w:bottom w:val="none" w:sz="0" w:space="0" w:color="auto"/>
        <w:right w:val="none" w:sz="0" w:space="0" w:color="auto"/>
      </w:divBdr>
    </w:div>
    <w:div w:id="1733891099">
      <w:bodyDiv w:val="1"/>
      <w:marLeft w:val="0"/>
      <w:marRight w:val="0"/>
      <w:marTop w:val="0"/>
      <w:marBottom w:val="0"/>
      <w:divBdr>
        <w:top w:val="none" w:sz="0" w:space="0" w:color="auto"/>
        <w:left w:val="none" w:sz="0" w:space="0" w:color="auto"/>
        <w:bottom w:val="none" w:sz="0" w:space="0" w:color="auto"/>
        <w:right w:val="none" w:sz="0" w:space="0" w:color="auto"/>
      </w:divBdr>
    </w:div>
    <w:div w:id="1742750293">
      <w:bodyDiv w:val="1"/>
      <w:marLeft w:val="0"/>
      <w:marRight w:val="0"/>
      <w:marTop w:val="0"/>
      <w:marBottom w:val="0"/>
      <w:divBdr>
        <w:top w:val="none" w:sz="0" w:space="0" w:color="auto"/>
        <w:left w:val="none" w:sz="0" w:space="0" w:color="auto"/>
        <w:bottom w:val="none" w:sz="0" w:space="0" w:color="auto"/>
        <w:right w:val="none" w:sz="0" w:space="0" w:color="auto"/>
      </w:divBdr>
    </w:div>
    <w:div w:id="1788965693">
      <w:bodyDiv w:val="1"/>
      <w:marLeft w:val="0"/>
      <w:marRight w:val="0"/>
      <w:marTop w:val="0"/>
      <w:marBottom w:val="0"/>
      <w:divBdr>
        <w:top w:val="none" w:sz="0" w:space="0" w:color="auto"/>
        <w:left w:val="none" w:sz="0" w:space="0" w:color="auto"/>
        <w:bottom w:val="none" w:sz="0" w:space="0" w:color="auto"/>
        <w:right w:val="none" w:sz="0" w:space="0" w:color="auto"/>
      </w:divBdr>
    </w:div>
    <w:div w:id="1848329043">
      <w:bodyDiv w:val="1"/>
      <w:marLeft w:val="0"/>
      <w:marRight w:val="0"/>
      <w:marTop w:val="0"/>
      <w:marBottom w:val="0"/>
      <w:divBdr>
        <w:top w:val="none" w:sz="0" w:space="0" w:color="auto"/>
        <w:left w:val="none" w:sz="0" w:space="0" w:color="auto"/>
        <w:bottom w:val="none" w:sz="0" w:space="0" w:color="auto"/>
        <w:right w:val="none" w:sz="0" w:space="0" w:color="auto"/>
      </w:divBdr>
    </w:div>
    <w:div w:id="1853108007">
      <w:bodyDiv w:val="1"/>
      <w:marLeft w:val="0"/>
      <w:marRight w:val="0"/>
      <w:marTop w:val="0"/>
      <w:marBottom w:val="0"/>
      <w:divBdr>
        <w:top w:val="none" w:sz="0" w:space="0" w:color="auto"/>
        <w:left w:val="none" w:sz="0" w:space="0" w:color="auto"/>
        <w:bottom w:val="none" w:sz="0" w:space="0" w:color="auto"/>
        <w:right w:val="none" w:sz="0" w:space="0" w:color="auto"/>
      </w:divBdr>
    </w:div>
    <w:div w:id="1859006815">
      <w:bodyDiv w:val="1"/>
      <w:marLeft w:val="0"/>
      <w:marRight w:val="0"/>
      <w:marTop w:val="0"/>
      <w:marBottom w:val="0"/>
      <w:divBdr>
        <w:top w:val="none" w:sz="0" w:space="0" w:color="auto"/>
        <w:left w:val="none" w:sz="0" w:space="0" w:color="auto"/>
        <w:bottom w:val="none" w:sz="0" w:space="0" w:color="auto"/>
        <w:right w:val="none" w:sz="0" w:space="0" w:color="auto"/>
      </w:divBdr>
    </w:div>
    <w:div w:id="1864242388">
      <w:bodyDiv w:val="1"/>
      <w:marLeft w:val="0"/>
      <w:marRight w:val="0"/>
      <w:marTop w:val="0"/>
      <w:marBottom w:val="0"/>
      <w:divBdr>
        <w:top w:val="none" w:sz="0" w:space="0" w:color="auto"/>
        <w:left w:val="none" w:sz="0" w:space="0" w:color="auto"/>
        <w:bottom w:val="none" w:sz="0" w:space="0" w:color="auto"/>
        <w:right w:val="none" w:sz="0" w:space="0" w:color="auto"/>
      </w:divBdr>
    </w:div>
    <w:div w:id="1895041045">
      <w:bodyDiv w:val="1"/>
      <w:marLeft w:val="0"/>
      <w:marRight w:val="0"/>
      <w:marTop w:val="0"/>
      <w:marBottom w:val="0"/>
      <w:divBdr>
        <w:top w:val="none" w:sz="0" w:space="0" w:color="auto"/>
        <w:left w:val="none" w:sz="0" w:space="0" w:color="auto"/>
        <w:bottom w:val="none" w:sz="0" w:space="0" w:color="auto"/>
        <w:right w:val="none" w:sz="0" w:space="0" w:color="auto"/>
      </w:divBdr>
    </w:div>
    <w:div w:id="1906797669">
      <w:bodyDiv w:val="1"/>
      <w:marLeft w:val="0"/>
      <w:marRight w:val="0"/>
      <w:marTop w:val="0"/>
      <w:marBottom w:val="0"/>
      <w:divBdr>
        <w:top w:val="none" w:sz="0" w:space="0" w:color="auto"/>
        <w:left w:val="none" w:sz="0" w:space="0" w:color="auto"/>
        <w:bottom w:val="none" w:sz="0" w:space="0" w:color="auto"/>
        <w:right w:val="none" w:sz="0" w:space="0" w:color="auto"/>
      </w:divBdr>
    </w:div>
    <w:div w:id="1909682935">
      <w:bodyDiv w:val="1"/>
      <w:marLeft w:val="0"/>
      <w:marRight w:val="0"/>
      <w:marTop w:val="0"/>
      <w:marBottom w:val="0"/>
      <w:divBdr>
        <w:top w:val="none" w:sz="0" w:space="0" w:color="auto"/>
        <w:left w:val="none" w:sz="0" w:space="0" w:color="auto"/>
        <w:bottom w:val="none" w:sz="0" w:space="0" w:color="auto"/>
        <w:right w:val="none" w:sz="0" w:space="0" w:color="auto"/>
      </w:divBdr>
    </w:div>
    <w:div w:id="1930194677">
      <w:bodyDiv w:val="1"/>
      <w:marLeft w:val="0"/>
      <w:marRight w:val="0"/>
      <w:marTop w:val="0"/>
      <w:marBottom w:val="0"/>
      <w:divBdr>
        <w:top w:val="none" w:sz="0" w:space="0" w:color="auto"/>
        <w:left w:val="none" w:sz="0" w:space="0" w:color="auto"/>
        <w:bottom w:val="none" w:sz="0" w:space="0" w:color="auto"/>
        <w:right w:val="none" w:sz="0" w:space="0" w:color="auto"/>
      </w:divBdr>
    </w:div>
    <w:div w:id="1936089474">
      <w:bodyDiv w:val="1"/>
      <w:marLeft w:val="0"/>
      <w:marRight w:val="0"/>
      <w:marTop w:val="0"/>
      <w:marBottom w:val="0"/>
      <w:divBdr>
        <w:top w:val="none" w:sz="0" w:space="0" w:color="auto"/>
        <w:left w:val="none" w:sz="0" w:space="0" w:color="auto"/>
        <w:bottom w:val="none" w:sz="0" w:space="0" w:color="auto"/>
        <w:right w:val="none" w:sz="0" w:space="0" w:color="auto"/>
      </w:divBdr>
    </w:div>
    <w:div w:id="1945767896">
      <w:bodyDiv w:val="1"/>
      <w:marLeft w:val="0"/>
      <w:marRight w:val="0"/>
      <w:marTop w:val="0"/>
      <w:marBottom w:val="0"/>
      <w:divBdr>
        <w:top w:val="none" w:sz="0" w:space="0" w:color="auto"/>
        <w:left w:val="none" w:sz="0" w:space="0" w:color="auto"/>
        <w:bottom w:val="none" w:sz="0" w:space="0" w:color="auto"/>
        <w:right w:val="none" w:sz="0" w:space="0" w:color="auto"/>
      </w:divBdr>
    </w:div>
    <w:div w:id="1947612473">
      <w:bodyDiv w:val="1"/>
      <w:marLeft w:val="0"/>
      <w:marRight w:val="0"/>
      <w:marTop w:val="0"/>
      <w:marBottom w:val="0"/>
      <w:divBdr>
        <w:top w:val="none" w:sz="0" w:space="0" w:color="auto"/>
        <w:left w:val="none" w:sz="0" w:space="0" w:color="auto"/>
        <w:bottom w:val="none" w:sz="0" w:space="0" w:color="auto"/>
        <w:right w:val="none" w:sz="0" w:space="0" w:color="auto"/>
      </w:divBdr>
    </w:div>
    <w:div w:id="1964312981">
      <w:bodyDiv w:val="1"/>
      <w:marLeft w:val="0"/>
      <w:marRight w:val="0"/>
      <w:marTop w:val="0"/>
      <w:marBottom w:val="0"/>
      <w:divBdr>
        <w:top w:val="none" w:sz="0" w:space="0" w:color="auto"/>
        <w:left w:val="none" w:sz="0" w:space="0" w:color="auto"/>
        <w:bottom w:val="none" w:sz="0" w:space="0" w:color="auto"/>
        <w:right w:val="none" w:sz="0" w:space="0" w:color="auto"/>
      </w:divBdr>
    </w:div>
    <w:div w:id="1980721874">
      <w:bodyDiv w:val="1"/>
      <w:marLeft w:val="0"/>
      <w:marRight w:val="0"/>
      <w:marTop w:val="0"/>
      <w:marBottom w:val="0"/>
      <w:divBdr>
        <w:top w:val="none" w:sz="0" w:space="0" w:color="auto"/>
        <w:left w:val="none" w:sz="0" w:space="0" w:color="auto"/>
        <w:bottom w:val="none" w:sz="0" w:space="0" w:color="auto"/>
        <w:right w:val="none" w:sz="0" w:space="0" w:color="auto"/>
      </w:divBdr>
    </w:div>
    <w:div w:id="2004625305">
      <w:bodyDiv w:val="1"/>
      <w:marLeft w:val="0"/>
      <w:marRight w:val="0"/>
      <w:marTop w:val="0"/>
      <w:marBottom w:val="0"/>
      <w:divBdr>
        <w:top w:val="none" w:sz="0" w:space="0" w:color="auto"/>
        <w:left w:val="none" w:sz="0" w:space="0" w:color="auto"/>
        <w:bottom w:val="none" w:sz="0" w:space="0" w:color="auto"/>
        <w:right w:val="none" w:sz="0" w:space="0" w:color="auto"/>
      </w:divBdr>
    </w:div>
    <w:div w:id="2024700453">
      <w:bodyDiv w:val="1"/>
      <w:marLeft w:val="0"/>
      <w:marRight w:val="0"/>
      <w:marTop w:val="0"/>
      <w:marBottom w:val="0"/>
      <w:divBdr>
        <w:top w:val="none" w:sz="0" w:space="0" w:color="auto"/>
        <w:left w:val="none" w:sz="0" w:space="0" w:color="auto"/>
        <w:bottom w:val="none" w:sz="0" w:space="0" w:color="auto"/>
        <w:right w:val="none" w:sz="0" w:space="0" w:color="auto"/>
      </w:divBdr>
    </w:div>
    <w:div w:id="2029015451">
      <w:bodyDiv w:val="1"/>
      <w:marLeft w:val="0"/>
      <w:marRight w:val="0"/>
      <w:marTop w:val="0"/>
      <w:marBottom w:val="0"/>
      <w:divBdr>
        <w:top w:val="none" w:sz="0" w:space="0" w:color="auto"/>
        <w:left w:val="none" w:sz="0" w:space="0" w:color="auto"/>
        <w:bottom w:val="none" w:sz="0" w:space="0" w:color="auto"/>
        <w:right w:val="none" w:sz="0" w:space="0" w:color="auto"/>
      </w:divBdr>
    </w:div>
    <w:div w:id="2062167181">
      <w:bodyDiv w:val="1"/>
      <w:marLeft w:val="0"/>
      <w:marRight w:val="0"/>
      <w:marTop w:val="0"/>
      <w:marBottom w:val="0"/>
      <w:divBdr>
        <w:top w:val="none" w:sz="0" w:space="0" w:color="auto"/>
        <w:left w:val="none" w:sz="0" w:space="0" w:color="auto"/>
        <w:bottom w:val="none" w:sz="0" w:space="0" w:color="auto"/>
        <w:right w:val="none" w:sz="0" w:space="0" w:color="auto"/>
      </w:divBdr>
    </w:div>
    <w:div w:id="2069107558">
      <w:bodyDiv w:val="1"/>
      <w:marLeft w:val="0"/>
      <w:marRight w:val="0"/>
      <w:marTop w:val="0"/>
      <w:marBottom w:val="0"/>
      <w:divBdr>
        <w:top w:val="none" w:sz="0" w:space="0" w:color="auto"/>
        <w:left w:val="none" w:sz="0" w:space="0" w:color="auto"/>
        <w:bottom w:val="none" w:sz="0" w:space="0" w:color="auto"/>
        <w:right w:val="none" w:sz="0" w:space="0" w:color="auto"/>
      </w:divBdr>
    </w:div>
    <w:div w:id="2074963573">
      <w:bodyDiv w:val="1"/>
      <w:marLeft w:val="0"/>
      <w:marRight w:val="0"/>
      <w:marTop w:val="0"/>
      <w:marBottom w:val="0"/>
      <w:divBdr>
        <w:top w:val="none" w:sz="0" w:space="0" w:color="auto"/>
        <w:left w:val="none" w:sz="0" w:space="0" w:color="auto"/>
        <w:bottom w:val="none" w:sz="0" w:space="0" w:color="auto"/>
        <w:right w:val="none" w:sz="0" w:space="0" w:color="auto"/>
      </w:divBdr>
    </w:div>
    <w:div w:id="2080399628">
      <w:bodyDiv w:val="1"/>
      <w:marLeft w:val="0"/>
      <w:marRight w:val="0"/>
      <w:marTop w:val="0"/>
      <w:marBottom w:val="0"/>
      <w:divBdr>
        <w:top w:val="none" w:sz="0" w:space="0" w:color="auto"/>
        <w:left w:val="none" w:sz="0" w:space="0" w:color="auto"/>
        <w:bottom w:val="none" w:sz="0" w:space="0" w:color="auto"/>
        <w:right w:val="none" w:sz="0" w:space="0" w:color="auto"/>
      </w:divBdr>
    </w:div>
    <w:div w:id="2097554661">
      <w:bodyDiv w:val="1"/>
      <w:marLeft w:val="0"/>
      <w:marRight w:val="0"/>
      <w:marTop w:val="0"/>
      <w:marBottom w:val="0"/>
      <w:divBdr>
        <w:top w:val="none" w:sz="0" w:space="0" w:color="auto"/>
        <w:left w:val="none" w:sz="0" w:space="0" w:color="auto"/>
        <w:bottom w:val="none" w:sz="0" w:space="0" w:color="auto"/>
        <w:right w:val="none" w:sz="0" w:space="0" w:color="auto"/>
      </w:divBdr>
    </w:div>
    <w:div w:id="2100061523">
      <w:bodyDiv w:val="1"/>
      <w:marLeft w:val="0"/>
      <w:marRight w:val="0"/>
      <w:marTop w:val="0"/>
      <w:marBottom w:val="0"/>
      <w:divBdr>
        <w:top w:val="none" w:sz="0" w:space="0" w:color="auto"/>
        <w:left w:val="none" w:sz="0" w:space="0" w:color="auto"/>
        <w:bottom w:val="none" w:sz="0" w:space="0" w:color="auto"/>
        <w:right w:val="none" w:sz="0" w:space="0" w:color="auto"/>
      </w:divBdr>
    </w:div>
    <w:div w:id="2123108805">
      <w:bodyDiv w:val="1"/>
      <w:marLeft w:val="0"/>
      <w:marRight w:val="0"/>
      <w:marTop w:val="0"/>
      <w:marBottom w:val="0"/>
      <w:divBdr>
        <w:top w:val="none" w:sz="0" w:space="0" w:color="auto"/>
        <w:left w:val="none" w:sz="0" w:space="0" w:color="auto"/>
        <w:bottom w:val="none" w:sz="0" w:space="0" w:color="auto"/>
        <w:right w:val="none" w:sz="0" w:space="0" w:color="auto"/>
      </w:divBdr>
    </w:div>
    <w:div w:id="2140492728">
      <w:bodyDiv w:val="1"/>
      <w:marLeft w:val="0"/>
      <w:marRight w:val="0"/>
      <w:marTop w:val="0"/>
      <w:marBottom w:val="0"/>
      <w:divBdr>
        <w:top w:val="none" w:sz="0" w:space="0" w:color="auto"/>
        <w:left w:val="none" w:sz="0" w:space="0" w:color="auto"/>
        <w:bottom w:val="none" w:sz="0" w:space="0" w:color="auto"/>
        <w:right w:val="none" w:sz="0" w:space="0" w:color="auto"/>
      </w:divBdr>
    </w:div>
    <w:div w:id="2141261610">
      <w:bodyDiv w:val="1"/>
      <w:marLeft w:val="0"/>
      <w:marRight w:val="0"/>
      <w:marTop w:val="0"/>
      <w:marBottom w:val="0"/>
      <w:divBdr>
        <w:top w:val="none" w:sz="0" w:space="0" w:color="auto"/>
        <w:left w:val="none" w:sz="0" w:space="0" w:color="auto"/>
        <w:bottom w:val="none" w:sz="0" w:space="0" w:color="auto"/>
        <w:right w:val="none" w:sz="0" w:space="0" w:color="auto"/>
      </w:divBdr>
    </w:div>
    <w:div w:id="2143107870">
      <w:bodyDiv w:val="1"/>
      <w:marLeft w:val="0"/>
      <w:marRight w:val="0"/>
      <w:marTop w:val="0"/>
      <w:marBottom w:val="0"/>
      <w:divBdr>
        <w:top w:val="none" w:sz="0" w:space="0" w:color="auto"/>
        <w:left w:val="none" w:sz="0" w:space="0" w:color="auto"/>
        <w:bottom w:val="none" w:sz="0" w:space="0" w:color="auto"/>
        <w:right w:val="none" w:sz="0" w:space="0" w:color="auto"/>
      </w:divBdr>
    </w:div>
    <w:div w:id="2145850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3" Type="http://schemas.openxmlformats.org/officeDocument/2006/relationships/numbering" Target="numbering.xml"/><Relationship Id="rId7" Type="http://schemas.openxmlformats.org/officeDocument/2006/relationships/image" Target="media/image1.gif"/><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arxiv.org/pdf/2007.01059v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Tec20</b:Tag>
    <b:SourceType>InternetSite</b:SourceType>
    <b:Guid>{22C929D2-0434-4ED3-8AFE-C6176E100946}</b:Guid>
    <b:Author>
      <b:Author>
        <b:Corporate>TechTerms</b:Corporate>
      </b:Author>
    </b:Author>
    <b:Title>Network Definition</b:Title>
    <b:Year>2020</b:Year>
    <b:YearAccessed>2020</b:YearAccessed>
    <b:MonthAccessed>12</b:MonthAccessed>
    <b:DayAccessed>07</b:DayAccessed>
    <b:URL>https://techterms.com/definition/network</b:URL>
    <b:RefOrder>1</b:RefOrder>
  </b:Source>
  <b:Source>
    <b:Tag>BBC20</b:Tag>
    <b:SourceType>InternetSite</b:SourceType>
    <b:Guid>{6A796A6D-2869-4B08-8159-9E5E14B3A03C}</b:Guid>
    <b:Author>
      <b:Author>
        <b:Corporate>BBC Bitesize</b:Corporate>
      </b:Author>
    </b:Author>
    <b:Title>Network types and topologies</b:Title>
    <b:Year>2020</b:Year>
    <b:YearAccessed>2020</b:YearAccessed>
    <b:MonthAccessed>12</b:MonthAccessed>
    <b:DayAccessed>07</b:DayAccessed>
    <b:URL>https://www.bbc.co.uk/bitesize/guides/z36nb9q/revision/1</b:URL>
    <b:RefOrder>2</b:RefOrder>
  </b:Source>
  <b:Source>
    <b:Tag>Mel20</b:Tag>
    <b:SourceType>InternetSite</b:SourceType>
    <b:Guid>{7964184E-5779-4B60-97B6-FBC6258F2844}</b:Guid>
    <b:Author>
      <b:Author>
        <b:NameList>
          <b:Person>
            <b:Last>Uy</b:Last>
            <b:First>Melanie</b:First>
          </b:Person>
        </b:NameList>
      </b:Author>
    </b:Author>
    <b:Title>Understanding Wi-Fi and How It Works</b:Title>
    <b:Year>2020</b:Year>
    <b:Month>12</b:Month>
    <b:Day>02</b:Day>
    <b:YearAccessed>2021</b:YearAccessed>
    <b:MonthAccessed>01</b:MonthAccessed>
    <b:DayAccessed>04</b:DayAccessed>
    <b:URL>https://www.lifewire.com/what-is-wi-fi-2377430</b:URL>
    <b:RefOrder>4</b:RefOrder>
  </b:Source>
  <b:Source>
    <b:Tag>Jes21</b:Tag>
    <b:SourceType>InternetSite</b:SourceType>
    <b:Guid>{AFC999B3-8A73-4FE7-A049-153C97C7141C}</b:Guid>
    <b:Author>
      <b:Author>
        <b:NameList>
          <b:Person>
            <b:Last>Thomas</b:Last>
            <b:First>Jessica</b:First>
          </b:Person>
        </b:NameList>
      </b:Author>
    </b:Author>
    <b:Title>The History of WiFi</b:Title>
    <b:YearAccessed>2021</b:YearAccessed>
    <b:MonthAccessed>01</b:MonthAccessed>
    <b:DayAccessed>04</b:DayAccessed>
    <b:URL>https://purple.ai/blogs/history-wifi/</b:URL>
    <b:Year>2014</b:Year>
    <b:Month>05</b:Month>
    <b:Day>25</b:Day>
    <b:RefOrder>3</b:RefOrder>
  </b:Source>
  <b:Source>
    <b:Tag>Don17</b:Tag>
    <b:SourceType>InternetSite</b:SourceType>
    <b:Guid>{73622770-D235-4B4D-A233-63058619F756}</b:Guid>
    <b:Author>
      <b:Author>
        <b:NameList>
          <b:Person>
            <b:Last>Carfagno</b:Last>
            <b:First>Don</b:First>
          </b:Person>
        </b:NameList>
      </b:Author>
    </b:Author>
    <b:Title>8 Types of Cyber Attacks Small to Medium-Sized Businesses Face</b:Title>
    <b:ProductionCompany>Cybershark</b:ProductionCompany>
    <b:Year>2017</b:Year>
    <b:Month>06</b:Month>
    <b:Day>22</b:Day>
    <b:YearAccessed>04</b:YearAccessed>
    <b:MonthAccessed>01</b:MonthAccessed>
    <b:DayAccessed>2021</b:DayAccessed>
    <b:URL>https://www.blackstratus.com/7-types-cyber-attacks-small-medium-sized-businesses-face/</b:URL>
    <b:RefOrder>5</b:RefOrder>
  </b:Source>
  <b:Source>
    <b:Tag>Kno20</b:Tag>
    <b:SourceType>InternetSite</b:SourceType>
    <b:Guid>{99C54CAE-20BB-4668-8081-C94A94B97B33}</b:Guid>
    <b:Author>
      <b:Author>
        <b:Corporate>KnowBe4</b:Corporate>
      </b:Author>
    </b:Author>
    <b:Title>10 Ways to Avoid Phishing Scams</b:Title>
    <b:Year>2020</b:Year>
    <b:Month>01</b:Month>
    <b:Day>01</b:Day>
    <b:YearAccessed>2021</b:YearAccessed>
    <b:MonthAccessed>01</b:MonthAccessed>
    <b:DayAccessed>04</b:DayAccessed>
    <b:URL>https://www.phishing.org/10-ways-to-avoid-phishing-scams</b:URL>
    <b:RefOrder>6</b:RefOrder>
  </b:Source>
  <b:Source>
    <b:Tag>Eri13</b:Tag>
    <b:SourceType>InternetSite</b:SourceType>
    <b:Guid>{9943B56D-5970-4327-834F-9456A4AE8085}</b:Guid>
    <b:Author>
      <b:Author>
        <b:NameList>
          <b:Person>
            <b:Last>Geier</b:Last>
            <b:First>Eric</b:First>
          </b:Person>
        </b:NameList>
      </b:Author>
    </b:Author>
    <b:Title>Here's what an eavesdropper sees when you use an unsecured Wi-Fi hotspot</b:Title>
    <b:Year>2013</b:Year>
    <b:Month>06</b:Month>
    <b:Day>28</b:Day>
    <b:YearAccessed>2021</b:YearAccessed>
    <b:MonthAccessed>01</b:MonthAccessed>
    <b:DayAccessed>04</b:DayAccessed>
    <b:URL>https://www.pcworld.com/article/2043095/heres-what-an-eavesdropper-sees-when-you-use-an-unsecured-wi-fi-hotspot.html</b:URL>
    <b:RefOrder>7</b:RefOrder>
  </b:Source>
  <b:Source>
    <b:Tag>Ste20</b:Tag>
    <b:SourceType>InternetSite</b:SourceType>
    <b:Guid>{9A87EFED-6548-432F-9B5A-91ED7BEB5F40}</b:Guid>
    <b:Author>
      <b:Author>
        <b:NameList>
          <b:Person>
            <b:Last>Symanovich</b:Last>
            <b:First>Steve</b:First>
          </b:Person>
        </b:NameList>
      </b:Author>
    </b:Author>
    <b:Title>What is a VPN?</b:Title>
    <b:Year>2020</b:Year>
    <b:Month>10</b:Month>
    <b:Day>27</b:Day>
    <b:YearAccessed>2021</b:YearAccessed>
    <b:MonthAccessed>01</b:MonthAccessed>
    <b:DayAccessed>04</b:DayAccessed>
    <b:URL>https://us.norton.com/internetsecurity-privacy-what-is-a-vpn.html</b:URL>
    <b:RefOrder>8</b:RefOrder>
  </b:Source>
  <b:Source>
    <b:Tag>Dan19</b:Tag>
    <b:SourceType>InternetSite</b:SourceType>
    <b:Guid>{4DD893EC-E401-4D85-A2EA-36330072CC3B}</b:Guid>
    <b:Author>
      <b:Author>
        <b:NameList>
          <b:Person>
            <b:Last>Hein</b:Last>
            <b:First>Daniel</b:First>
          </b:Person>
        </b:NameList>
      </b:Author>
    </b:Author>
    <b:Title>7 Cloud Storage Security Risks You Need to Know About</b:Title>
    <b:Year>2019</b:Year>
    <b:Month>02</b:Month>
    <b:Day>26</b:Day>
    <b:YearAccessed>2021</b:YearAccessed>
    <b:MonthAccessed>01</b:MonthAccessed>
    <b:DayAccessed>04</b:DayAccessed>
    <b:URL>https://solutionsreview.com/cloud-platforms/7-cloud-storage-security-risks-you-need-to-know-about/</b:URL>
    <b:RefOrder>9</b:RefOrder>
  </b:Source>
  <b:Source>
    <b:Tag>Fra19</b:Tag>
    <b:SourceType>InternetSite</b:SourceType>
    <b:Guid>{31FE4E87-0DD0-478F-AF92-31AB20CB4A42}</b:Guid>
    <b:Author>
      <b:Author>
        <b:NameList>
          <b:Person>
            <b:Last>Amigorena</b:Last>
            <b:First>Francois</b:First>
          </b:Person>
        </b:NameList>
      </b:Author>
    </b:Author>
    <b:Title>Cloud Storage Security Issues</b:Title>
    <b:Year>2019</b:Year>
    <b:Month>07</b:Month>
    <b:Day>31</b:Day>
    <b:YearAccessed>2021</b:YearAccessed>
    <b:MonthAccessed>01</b:MonthAccessed>
    <b:DayAccessed>04</b:DayAccessed>
    <b:URL>https://www.cpomagazine.com/data-protection/cloud-storage-security-issues/</b:URL>
    <b:RefOrder>10</b:RefOrder>
  </b:Source>
  <b:Source>
    <b:Tag>DKa20</b:Tag>
    <b:SourceType>Report</b:SourceType>
    <b:Guid>{924A6A44-F364-4189-8E95-E5184BCDFC49}</b:Guid>
    <b:Title>Zooming Into Video Conferencing Privacy and Security Threats</b:Title>
    <b:Year>2020</b:Year>
    <b:Author>
      <b:Author>
        <b:NameList>
          <b:Person>
            <b:Last>Kagan</b:Last>
            <b:First>D.</b:First>
          </b:Person>
          <b:Person>
            <b:Last>Alpert</b:Last>
            <b:First>G.</b:First>
            <b:Middle>F.</b:Middle>
          </b:Person>
          <b:Person>
            <b:Last>Fire</b:Last>
            <b:First>M.</b:First>
          </b:Person>
        </b:NameList>
      </b:Author>
    </b:Author>
    <b:RefOrder>11</b:RefOrder>
  </b:Source>
  <b:Source>
    <b:Tag>Fos18</b:Tag>
    <b:SourceType>InternetSite</b:SourceType>
    <b:Guid>{A3AF1B80-5028-43D3-9D74-84D249DE4909}</b:Guid>
    <b:Title>Effects of Bring Your Own Device (BYOD) On Cyber Security</b:Title>
    <b:Year>2018</b:Year>
    <b:Author>
      <b:Author>
        <b:Corporate>Fossbytes</b:Corporate>
      </b:Author>
    </b:Author>
    <b:Month>06</b:Month>
    <b:Day>01</b:Day>
    <b:YearAccessed>2021</b:YearAccessed>
    <b:MonthAccessed>01</b:MonthAccessed>
    <b:DayAccessed>04</b:DayAccessed>
    <b:URL>https://fossbytes.com/effects-of-bring-your-own-device-byod-cyber-security/</b:URL>
    <b:RefOrder>12</b:RefOrder>
  </b:Source>
  <b:Source>
    <b:Tag>Iva20</b:Tag>
    <b:SourceType>InternetSite</b:SourceType>
    <b:Guid>{7A584AE1-73CB-4C83-B9FD-B4E70FEB4200}</b:Guid>
    <b:Author>
      <b:Author>
        <b:NameList>
          <b:Person>
            <b:Last>Belcic</b:Last>
            <b:First>Ivan</b:First>
          </b:Person>
        </b:NameList>
      </b:Author>
    </b:Author>
    <b:Title>What is a Sniffer, and How Can I Protect Against Sniffing?</b:Title>
    <b:Year>2020</b:Year>
    <b:Month>10</b:Month>
    <b:Day>22</b:Day>
    <b:YearAccessed>2021</b:YearAccessed>
    <b:MonthAccessed>01</b:MonthAccessed>
    <b:DayAccessed>04</b:DayAccessed>
    <b:URL>https://www.avast.com/c-sniffer#topic-1</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761FCC7-268E-45EE-9361-97E3FD36B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834</TotalTime>
  <Pages>14</Pages>
  <Words>2898</Words>
  <Characters>16523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Che-Si Cybersecurity Report</vt:lpstr>
    </vt:vector>
  </TitlesOfParts>
  <Company>2014028</Company>
  <LinksUpToDate>false</LinksUpToDate>
  <CharactersWithSpaces>19383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Che-Si Cybersecurity Report</dc:title>
  <dc:subject/>
  <dc:creator>Morgan Combstock</dc:creator>
  <cp:keywords/>
  <dc:description/>
  <cp:lastModifiedBy>Morgan Combstock</cp:lastModifiedBy>
  <cp:revision>11</cp:revision>
  <dcterms:created xsi:type="dcterms:W3CDTF">2020-11-02T15:43:00Z</dcterms:created>
  <dcterms:modified xsi:type="dcterms:W3CDTF">2021-01-08T15:04:00Z</dcterms:modified>
</cp:coreProperties>
</file>