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lang w:val="en-GB"/>
        </w:rPr>
        <w:id w:val="-1950767471"/>
        <w:docPartObj>
          <w:docPartGallery w:val="Cover Pages"/>
          <w:docPartUnique/>
        </w:docPartObj>
      </w:sdtPr>
      <w:sdtEndPr/>
      <w:sdtContent>
        <w:p w14:paraId="5B4B1FE4" w14:textId="1C78157E" w:rsidR="00237E39" w:rsidRPr="00237E39" w:rsidRDefault="00237E39" w:rsidP="00237E39">
          <w:pPr>
            <w:pStyle w:val="NoSpacing"/>
            <w:spacing w:after="160" w:line="259" w:lineRule="auto"/>
            <w:rPr>
              <w:rFonts w:eastAsiaTheme="minorHAnsi"/>
              <w:lang w:val="en-GB"/>
            </w:rPr>
          </w:pPr>
        </w:p>
        <w:p w14:paraId="55061D60" w14:textId="01E5E352" w:rsidR="00237E39" w:rsidRDefault="00237E39">
          <w:r>
            <w:rPr>
              <w:noProof/>
            </w:rPr>
            <mc:AlternateContent>
              <mc:Choice Requires="wpg">
                <w:drawing>
                  <wp:anchor distT="0" distB="0" distL="114300" distR="114300" simplePos="0" relativeHeight="251659264" behindDoc="1" locked="0" layoutInCell="1" allowOverlap="1" wp14:anchorId="3B71D421" wp14:editId="18E3C7E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37009A7" w14:textId="4B0D77AD" w:rsidR="00237E39" w:rsidRDefault="0078266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37E39">
                                        <w:rPr>
                                          <w:color w:val="FFFFFF" w:themeColor="background1"/>
                                          <w:sz w:val="72"/>
                                          <w:szCs w:val="72"/>
                                        </w:rPr>
                                        <w:t>BUSINESS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B71D42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37009A7" w14:textId="4B0D77AD" w:rsidR="00237E39" w:rsidRDefault="0078266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37E39">
                                  <w:rPr>
                                    <w:color w:val="FFFFFF" w:themeColor="background1"/>
                                    <w:sz w:val="72"/>
                                    <w:szCs w:val="72"/>
                                  </w:rPr>
                                  <w:t>BUSINESS PLAN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5781765" wp14:editId="1B2665E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8501F" w14:textId="55258289" w:rsidR="00237E39" w:rsidRDefault="0078266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37E39">
                                      <w:rPr>
                                        <w:caps/>
                                        <w:color w:val="7F7F7F" w:themeColor="text1" w:themeTint="80"/>
                                        <w:sz w:val="18"/>
                                        <w:szCs w:val="18"/>
                                      </w:rPr>
                                      <w:t>university of wales trinity saint david</w:t>
                                    </w:r>
                                  </w:sdtContent>
                                </w:sdt>
                                <w:r w:rsidR="00237E39">
                                  <w:rPr>
                                    <w:caps/>
                                    <w:color w:val="7F7F7F" w:themeColor="text1" w:themeTint="80"/>
                                    <w:sz w:val="18"/>
                                    <w:szCs w:val="18"/>
                                  </w:rPr>
                                  <w:t> </w:t>
                                </w:r>
                                <w:r w:rsidR="00237E39">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578176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0BB8501F" w14:textId="55258289" w:rsidR="00237E39" w:rsidRDefault="0078266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37E39">
                                <w:rPr>
                                  <w:caps/>
                                  <w:color w:val="7F7F7F" w:themeColor="text1" w:themeTint="80"/>
                                  <w:sz w:val="18"/>
                                  <w:szCs w:val="18"/>
                                </w:rPr>
                                <w:t>university of wales trinity saint david</w:t>
                              </w:r>
                            </w:sdtContent>
                          </w:sdt>
                          <w:r w:rsidR="00237E39">
                            <w:rPr>
                              <w:caps/>
                              <w:color w:val="7F7F7F" w:themeColor="text1" w:themeTint="80"/>
                              <w:sz w:val="18"/>
                              <w:szCs w:val="18"/>
                            </w:rPr>
                            <w:t> </w:t>
                          </w:r>
                          <w:r w:rsidR="00237E39">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B20B553" wp14:editId="20D8F98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A136EEA" w14:textId="2BDE8B4D" w:rsidR="00237E39" w:rsidRDefault="009B484A">
                                    <w:pPr>
                                      <w:pStyle w:val="NoSpacing"/>
                                      <w:spacing w:before="40" w:after="40"/>
                                      <w:rPr>
                                        <w:caps/>
                                        <w:color w:val="4472C4" w:themeColor="accent1"/>
                                        <w:sz w:val="28"/>
                                        <w:szCs w:val="28"/>
                                      </w:rPr>
                                    </w:pPr>
                                    <w:r>
                                      <w:rPr>
                                        <w:caps/>
                                        <w:color w:val="4472C4" w:themeColor="accent1"/>
                                        <w:sz w:val="28"/>
                                        <w:szCs w:val="28"/>
                                      </w:rPr>
                                      <w:t>FOOTBALL PIZZA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6930C74" w14:textId="53F4BF20" w:rsidR="00237E39" w:rsidRDefault="009B484A">
                                    <w:pPr>
                                      <w:pStyle w:val="NoSpacing"/>
                                      <w:spacing w:before="40" w:after="40"/>
                                      <w:rPr>
                                        <w:caps/>
                                        <w:color w:val="5B9BD5" w:themeColor="accent5"/>
                                        <w:sz w:val="24"/>
                                        <w:szCs w:val="24"/>
                                      </w:rPr>
                                    </w:pPr>
                                    <w:r>
                                      <w:rPr>
                                        <w:caps/>
                                        <w:color w:val="5B9BD5" w:themeColor="accent5"/>
                                        <w:sz w:val="24"/>
                                        <w:szCs w:val="24"/>
                                      </w:rPr>
                                      <w:t>FLORIN NEGURITA 1913524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B20B55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A136EEA" w14:textId="2BDE8B4D" w:rsidR="00237E39" w:rsidRDefault="009B484A">
                              <w:pPr>
                                <w:pStyle w:val="NoSpacing"/>
                                <w:spacing w:before="40" w:after="40"/>
                                <w:rPr>
                                  <w:caps/>
                                  <w:color w:val="4472C4" w:themeColor="accent1"/>
                                  <w:sz w:val="28"/>
                                  <w:szCs w:val="28"/>
                                </w:rPr>
                              </w:pPr>
                              <w:r>
                                <w:rPr>
                                  <w:caps/>
                                  <w:color w:val="4472C4" w:themeColor="accent1"/>
                                  <w:sz w:val="28"/>
                                  <w:szCs w:val="28"/>
                                </w:rPr>
                                <w:t>FOOTBALL PIZZA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6930C74" w14:textId="53F4BF20" w:rsidR="00237E39" w:rsidRDefault="009B484A">
                              <w:pPr>
                                <w:pStyle w:val="NoSpacing"/>
                                <w:spacing w:before="40" w:after="40"/>
                                <w:rPr>
                                  <w:caps/>
                                  <w:color w:val="5B9BD5" w:themeColor="accent5"/>
                                  <w:sz w:val="24"/>
                                  <w:szCs w:val="24"/>
                                </w:rPr>
                              </w:pPr>
                              <w:r>
                                <w:rPr>
                                  <w:caps/>
                                  <w:color w:val="5B9BD5" w:themeColor="accent5"/>
                                  <w:sz w:val="24"/>
                                  <w:szCs w:val="24"/>
                                </w:rPr>
                                <w:t>FLORIN NEGURITA 1913524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E9C214" wp14:editId="28C753C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225E87D" w14:textId="478178AD" w:rsidR="00237E39" w:rsidRDefault="00237E39">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E9C21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225E87D" w14:textId="478178AD" w:rsidR="00237E39" w:rsidRDefault="00237E39">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820776749"/>
        <w:docPartObj>
          <w:docPartGallery w:val="Table of Contents"/>
          <w:docPartUnique/>
        </w:docPartObj>
      </w:sdtPr>
      <w:sdtEndPr>
        <w:rPr>
          <w:b/>
          <w:bCs/>
          <w:noProof/>
        </w:rPr>
      </w:sdtEndPr>
      <w:sdtContent>
        <w:p w14:paraId="2FA49860" w14:textId="66A664CE" w:rsidR="009B484A" w:rsidRDefault="009B484A">
          <w:pPr>
            <w:pStyle w:val="TOCHeading"/>
          </w:pPr>
          <w:r>
            <w:t>Table of Contents</w:t>
          </w:r>
        </w:p>
        <w:p w14:paraId="37C75454" w14:textId="42BA82F7" w:rsidR="00F9530D" w:rsidRDefault="009B484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52374" w:history="1">
            <w:r w:rsidR="00F9530D" w:rsidRPr="00241C65">
              <w:rPr>
                <w:rStyle w:val="Hyperlink"/>
                <w:rFonts w:asciiTheme="majorHAnsi" w:eastAsiaTheme="majorEastAsia" w:hAnsiTheme="majorHAnsi" w:cstheme="majorBidi"/>
                <w:noProof/>
                <w:lang w:val="en-US"/>
              </w:rPr>
              <w:t>Name of business</w:t>
            </w:r>
            <w:r w:rsidR="00F9530D">
              <w:rPr>
                <w:noProof/>
                <w:webHidden/>
              </w:rPr>
              <w:tab/>
            </w:r>
            <w:r w:rsidR="00F9530D">
              <w:rPr>
                <w:noProof/>
                <w:webHidden/>
              </w:rPr>
              <w:fldChar w:fldCharType="begin"/>
            </w:r>
            <w:r w:rsidR="00F9530D">
              <w:rPr>
                <w:noProof/>
                <w:webHidden/>
              </w:rPr>
              <w:instrText xml:space="preserve"> PAGEREF _Toc58552374 \h </w:instrText>
            </w:r>
            <w:r w:rsidR="00F9530D">
              <w:rPr>
                <w:noProof/>
                <w:webHidden/>
              </w:rPr>
            </w:r>
            <w:r w:rsidR="00F9530D">
              <w:rPr>
                <w:noProof/>
                <w:webHidden/>
              </w:rPr>
              <w:fldChar w:fldCharType="separate"/>
            </w:r>
            <w:r w:rsidR="00F9530D">
              <w:rPr>
                <w:noProof/>
                <w:webHidden/>
              </w:rPr>
              <w:t>2</w:t>
            </w:r>
            <w:r w:rsidR="00F9530D">
              <w:rPr>
                <w:noProof/>
                <w:webHidden/>
              </w:rPr>
              <w:fldChar w:fldCharType="end"/>
            </w:r>
          </w:hyperlink>
        </w:p>
        <w:p w14:paraId="74FAF83F" w14:textId="3038E201" w:rsidR="00F9530D" w:rsidRDefault="00782664">
          <w:pPr>
            <w:pStyle w:val="TOC2"/>
            <w:tabs>
              <w:tab w:val="right" w:leader="dot" w:pos="9016"/>
            </w:tabs>
            <w:rPr>
              <w:rFonts w:eastAsiaTheme="minorEastAsia"/>
              <w:noProof/>
              <w:lang w:eastAsia="en-GB"/>
            </w:rPr>
          </w:pPr>
          <w:hyperlink w:anchor="_Toc58552375" w:history="1">
            <w:r w:rsidR="00F9530D" w:rsidRPr="00241C65">
              <w:rPr>
                <w:rStyle w:val="Hyperlink"/>
                <w:rFonts w:asciiTheme="majorHAnsi" w:eastAsiaTheme="majorEastAsia" w:hAnsiTheme="majorHAnsi" w:cstheme="majorBidi"/>
                <w:noProof/>
                <w:lang w:val="en-US"/>
              </w:rPr>
              <w:t>Business Owner</w:t>
            </w:r>
            <w:r w:rsidR="00F9530D">
              <w:rPr>
                <w:noProof/>
                <w:webHidden/>
              </w:rPr>
              <w:tab/>
            </w:r>
            <w:r w:rsidR="00F9530D">
              <w:rPr>
                <w:noProof/>
                <w:webHidden/>
              </w:rPr>
              <w:fldChar w:fldCharType="begin"/>
            </w:r>
            <w:r w:rsidR="00F9530D">
              <w:rPr>
                <w:noProof/>
                <w:webHidden/>
              </w:rPr>
              <w:instrText xml:space="preserve"> PAGEREF _Toc58552375 \h </w:instrText>
            </w:r>
            <w:r w:rsidR="00F9530D">
              <w:rPr>
                <w:noProof/>
                <w:webHidden/>
              </w:rPr>
            </w:r>
            <w:r w:rsidR="00F9530D">
              <w:rPr>
                <w:noProof/>
                <w:webHidden/>
              </w:rPr>
              <w:fldChar w:fldCharType="separate"/>
            </w:r>
            <w:r w:rsidR="00F9530D">
              <w:rPr>
                <w:noProof/>
                <w:webHidden/>
              </w:rPr>
              <w:t>2</w:t>
            </w:r>
            <w:r w:rsidR="00F9530D">
              <w:rPr>
                <w:noProof/>
                <w:webHidden/>
              </w:rPr>
              <w:fldChar w:fldCharType="end"/>
            </w:r>
          </w:hyperlink>
        </w:p>
        <w:p w14:paraId="5B129201" w14:textId="77B6D3C0" w:rsidR="00F9530D" w:rsidRDefault="00782664">
          <w:pPr>
            <w:pStyle w:val="TOC2"/>
            <w:tabs>
              <w:tab w:val="right" w:leader="dot" w:pos="9016"/>
            </w:tabs>
            <w:rPr>
              <w:rFonts w:eastAsiaTheme="minorEastAsia"/>
              <w:noProof/>
              <w:lang w:eastAsia="en-GB"/>
            </w:rPr>
          </w:pPr>
          <w:hyperlink w:anchor="_Toc58552376" w:history="1">
            <w:r w:rsidR="00F9530D" w:rsidRPr="00241C65">
              <w:rPr>
                <w:rStyle w:val="Hyperlink"/>
                <w:rFonts w:asciiTheme="majorHAnsi" w:eastAsiaTheme="majorEastAsia" w:hAnsiTheme="majorHAnsi" w:cstheme="majorBidi"/>
                <w:noProof/>
                <w:lang w:val="en-US"/>
              </w:rPr>
              <w:t>Legal Identity</w:t>
            </w:r>
            <w:r w:rsidR="00F9530D">
              <w:rPr>
                <w:noProof/>
                <w:webHidden/>
              </w:rPr>
              <w:tab/>
            </w:r>
            <w:r w:rsidR="00F9530D">
              <w:rPr>
                <w:noProof/>
                <w:webHidden/>
              </w:rPr>
              <w:fldChar w:fldCharType="begin"/>
            </w:r>
            <w:r w:rsidR="00F9530D">
              <w:rPr>
                <w:noProof/>
                <w:webHidden/>
              </w:rPr>
              <w:instrText xml:space="preserve"> PAGEREF _Toc58552376 \h </w:instrText>
            </w:r>
            <w:r w:rsidR="00F9530D">
              <w:rPr>
                <w:noProof/>
                <w:webHidden/>
              </w:rPr>
            </w:r>
            <w:r w:rsidR="00F9530D">
              <w:rPr>
                <w:noProof/>
                <w:webHidden/>
              </w:rPr>
              <w:fldChar w:fldCharType="separate"/>
            </w:r>
            <w:r w:rsidR="00F9530D">
              <w:rPr>
                <w:noProof/>
                <w:webHidden/>
              </w:rPr>
              <w:t>2</w:t>
            </w:r>
            <w:r w:rsidR="00F9530D">
              <w:rPr>
                <w:noProof/>
                <w:webHidden/>
              </w:rPr>
              <w:fldChar w:fldCharType="end"/>
            </w:r>
          </w:hyperlink>
        </w:p>
        <w:p w14:paraId="727819C9" w14:textId="250F42FB" w:rsidR="00F9530D" w:rsidRDefault="00782664">
          <w:pPr>
            <w:pStyle w:val="TOC2"/>
            <w:tabs>
              <w:tab w:val="right" w:leader="dot" w:pos="9016"/>
            </w:tabs>
            <w:rPr>
              <w:rFonts w:eastAsiaTheme="minorEastAsia"/>
              <w:noProof/>
              <w:lang w:eastAsia="en-GB"/>
            </w:rPr>
          </w:pPr>
          <w:hyperlink w:anchor="_Toc58552377" w:history="1">
            <w:r w:rsidR="00F9530D" w:rsidRPr="00241C65">
              <w:rPr>
                <w:rStyle w:val="Hyperlink"/>
                <w:rFonts w:asciiTheme="majorHAnsi" w:eastAsiaTheme="majorEastAsia" w:hAnsiTheme="majorHAnsi" w:cstheme="majorBidi"/>
                <w:noProof/>
                <w:lang w:val="en-US"/>
              </w:rPr>
              <w:t>Mission Statement</w:t>
            </w:r>
            <w:r w:rsidR="00F9530D">
              <w:rPr>
                <w:noProof/>
                <w:webHidden/>
              </w:rPr>
              <w:tab/>
            </w:r>
            <w:r w:rsidR="00F9530D">
              <w:rPr>
                <w:noProof/>
                <w:webHidden/>
              </w:rPr>
              <w:fldChar w:fldCharType="begin"/>
            </w:r>
            <w:r w:rsidR="00F9530D">
              <w:rPr>
                <w:noProof/>
                <w:webHidden/>
              </w:rPr>
              <w:instrText xml:space="preserve"> PAGEREF _Toc58552377 \h </w:instrText>
            </w:r>
            <w:r w:rsidR="00F9530D">
              <w:rPr>
                <w:noProof/>
                <w:webHidden/>
              </w:rPr>
            </w:r>
            <w:r w:rsidR="00F9530D">
              <w:rPr>
                <w:noProof/>
                <w:webHidden/>
              </w:rPr>
              <w:fldChar w:fldCharType="separate"/>
            </w:r>
            <w:r w:rsidR="00F9530D">
              <w:rPr>
                <w:noProof/>
                <w:webHidden/>
              </w:rPr>
              <w:t>2</w:t>
            </w:r>
            <w:r w:rsidR="00F9530D">
              <w:rPr>
                <w:noProof/>
                <w:webHidden/>
              </w:rPr>
              <w:fldChar w:fldCharType="end"/>
            </w:r>
          </w:hyperlink>
        </w:p>
        <w:p w14:paraId="048223AB" w14:textId="5C4A1949" w:rsidR="00F9530D" w:rsidRDefault="00782664">
          <w:pPr>
            <w:pStyle w:val="TOC2"/>
            <w:tabs>
              <w:tab w:val="right" w:leader="dot" w:pos="9016"/>
            </w:tabs>
            <w:rPr>
              <w:rFonts w:eastAsiaTheme="minorEastAsia"/>
              <w:noProof/>
              <w:lang w:eastAsia="en-GB"/>
            </w:rPr>
          </w:pPr>
          <w:hyperlink w:anchor="_Toc58552378" w:history="1">
            <w:r w:rsidR="00F9530D" w:rsidRPr="00241C65">
              <w:rPr>
                <w:rStyle w:val="Hyperlink"/>
                <w:rFonts w:asciiTheme="majorHAnsi" w:eastAsiaTheme="majorEastAsia" w:hAnsiTheme="majorHAnsi" w:cstheme="majorBidi"/>
                <w:noProof/>
                <w:lang w:val="en-US"/>
              </w:rPr>
              <w:t>Business Objectives</w:t>
            </w:r>
            <w:r w:rsidR="00F9530D">
              <w:rPr>
                <w:noProof/>
                <w:webHidden/>
              </w:rPr>
              <w:tab/>
            </w:r>
            <w:r w:rsidR="00F9530D">
              <w:rPr>
                <w:noProof/>
                <w:webHidden/>
              </w:rPr>
              <w:fldChar w:fldCharType="begin"/>
            </w:r>
            <w:r w:rsidR="00F9530D">
              <w:rPr>
                <w:noProof/>
                <w:webHidden/>
              </w:rPr>
              <w:instrText xml:space="preserve"> PAGEREF _Toc58552378 \h </w:instrText>
            </w:r>
            <w:r w:rsidR="00F9530D">
              <w:rPr>
                <w:noProof/>
                <w:webHidden/>
              </w:rPr>
            </w:r>
            <w:r w:rsidR="00F9530D">
              <w:rPr>
                <w:noProof/>
                <w:webHidden/>
              </w:rPr>
              <w:fldChar w:fldCharType="separate"/>
            </w:r>
            <w:r w:rsidR="00F9530D">
              <w:rPr>
                <w:noProof/>
                <w:webHidden/>
              </w:rPr>
              <w:t>2</w:t>
            </w:r>
            <w:r w:rsidR="00F9530D">
              <w:rPr>
                <w:noProof/>
                <w:webHidden/>
              </w:rPr>
              <w:fldChar w:fldCharType="end"/>
            </w:r>
          </w:hyperlink>
        </w:p>
        <w:p w14:paraId="0F9EFD1D" w14:textId="42723F9F" w:rsidR="00F9530D" w:rsidRDefault="00782664">
          <w:pPr>
            <w:pStyle w:val="TOC2"/>
            <w:tabs>
              <w:tab w:val="right" w:leader="dot" w:pos="9016"/>
            </w:tabs>
            <w:rPr>
              <w:rFonts w:eastAsiaTheme="minorEastAsia"/>
              <w:noProof/>
              <w:lang w:eastAsia="en-GB"/>
            </w:rPr>
          </w:pPr>
          <w:hyperlink w:anchor="_Toc58552379" w:history="1">
            <w:r w:rsidR="00F9530D" w:rsidRPr="00241C65">
              <w:rPr>
                <w:rStyle w:val="Hyperlink"/>
                <w:rFonts w:asciiTheme="majorHAnsi" w:eastAsiaTheme="majorEastAsia" w:hAnsiTheme="majorHAnsi" w:cstheme="majorBidi"/>
                <w:noProof/>
                <w:lang w:val="en-US"/>
              </w:rPr>
              <w:t>Introduction</w:t>
            </w:r>
            <w:r w:rsidR="00F9530D">
              <w:rPr>
                <w:noProof/>
                <w:webHidden/>
              </w:rPr>
              <w:tab/>
            </w:r>
            <w:r w:rsidR="00F9530D">
              <w:rPr>
                <w:noProof/>
                <w:webHidden/>
              </w:rPr>
              <w:fldChar w:fldCharType="begin"/>
            </w:r>
            <w:r w:rsidR="00F9530D">
              <w:rPr>
                <w:noProof/>
                <w:webHidden/>
              </w:rPr>
              <w:instrText xml:space="preserve"> PAGEREF _Toc58552379 \h </w:instrText>
            </w:r>
            <w:r w:rsidR="00F9530D">
              <w:rPr>
                <w:noProof/>
                <w:webHidden/>
              </w:rPr>
            </w:r>
            <w:r w:rsidR="00F9530D">
              <w:rPr>
                <w:noProof/>
                <w:webHidden/>
              </w:rPr>
              <w:fldChar w:fldCharType="separate"/>
            </w:r>
            <w:r w:rsidR="00F9530D">
              <w:rPr>
                <w:noProof/>
                <w:webHidden/>
              </w:rPr>
              <w:t>3</w:t>
            </w:r>
            <w:r w:rsidR="00F9530D">
              <w:rPr>
                <w:noProof/>
                <w:webHidden/>
              </w:rPr>
              <w:fldChar w:fldCharType="end"/>
            </w:r>
          </w:hyperlink>
        </w:p>
        <w:p w14:paraId="6160F888" w14:textId="6CE1B8A5" w:rsidR="00F9530D" w:rsidRDefault="00782664">
          <w:pPr>
            <w:pStyle w:val="TOC2"/>
            <w:tabs>
              <w:tab w:val="right" w:leader="dot" w:pos="9016"/>
            </w:tabs>
            <w:rPr>
              <w:rFonts w:eastAsiaTheme="minorEastAsia"/>
              <w:noProof/>
              <w:lang w:eastAsia="en-GB"/>
            </w:rPr>
          </w:pPr>
          <w:hyperlink w:anchor="_Toc58552380" w:history="1">
            <w:r w:rsidR="00F9530D" w:rsidRPr="00241C65">
              <w:rPr>
                <w:rStyle w:val="Hyperlink"/>
                <w:rFonts w:asciiTheme="majorHAnsi" w:eastAsiaTheme="majorEastAsia" w:hAnsiTheme="majorHAnsi" w:cstheme="majorBidi"/>
                <w:noProof/>
                <w:lang w:val="en-US"/>
              </w:rPr>
              <w:t>Products &amp; Services</w:t>
            </w:r>
            <w:r w:rsidR="00F9530D">
              <w:rPr>
                <w:noProof/>
                <w:webHidden/>
              </w:rPr>
              <w:tab/>
            </w:r>
            <w:r w:rsidR="00F9530D">
              <w:rPr>
                <w:noProof/>
                <w:webHidden/>
              </w:rPr>
              <w:fldChar w:fldCharType="begin"/>
            </w:r>
            <w:r w:rsidR="00F9530D">
              <w:rPr>
                <w:noProof/>
                <w:webHidden/>
              </w:rPr>
              <w:instrText xml:space="preserve"> PAGEREF _Toc58552380 \h </w:instrText>
            </w:r>
            <w:r w:rsidR="00F9530D">
              <w:rPr>
                <w:noProof/>
                <w:webHidden/>
              </w:rPr>
            </w:r>
            <w:r w:rsidR="00F9530D">
              <w:rPr>
                <w:noProof/>
                <w:webHidden/>
              </w:rPr>
              <w:fldChar w:fldCharType="separate"/>
            </w:r>
            <w:r w:rsidR="00F9530D">
              <w:rPr>
                <w:noProof/>
                <w:webHidden/>
              </w:rPr>
              <w:t>3</w:t>
            </w:r>
            <w:r w:rsidR="00F9530D">
              <w:rPr>
                <w:noProof/>
                <w:webHidden/>
              </w:rPr>
              <w:fldChar w:fldCharType="end"/>
            </w:r>
          </w:hyperlink>
        </w:p>
        <w:p w14:paraId="602B5FAF" w14:textId="00ED279C" w:rsidR="00F9530D" w:rsidRDefault="00782664">
          <w:pPr>
            <w:pStyle w:val="TOC2"/>
            <w:tabs>
              <w:tab w:val="right" w:leader="dot" w:pos="9016"/>
            </w:tabs>
            <w:rPr>
              <w:rFonts w:eastAsiaTheme="minorEastAsia"/>
              <w:noProof/>
              <w:lang w:eastAsia="en-GB"/>
            </w:rPr>
          </w:pPr>
          <w:hyperlink w:anchor="_Toc58552381" w:history="1">
            <w:r w:rsidR="00F9530D" w:rsidRPr="00241C65">
              <w:rPr>
                <w:rStyle w:val="Hyperlink"/>
                <w:rFonts w:asciiTheme="majorHAnsi" w:eastAsiaTheme="majorEastAsia" w:hAnsiTheme="majorHAnsi" w:cstheme="majorBidi"/>
                <w:noProof/>
                <w:lang w:val="en-US"/>
              </w:rPr>
              <w:t>Pricing strategy</w:t>
            </w:r>
            <w:r w:rsidR="00F9530D">
              <w:rPr>
                <w:noProof/>
                <w:webHidden/>
              </w:rPr>
              <w:tab/>
            </w:r>
            <w:r w:rsidR="00F9530D">
              <w:rPr>
                <w:noProof/>
                <w:webHidden/>
              </w:rPr>
              <w:fldChar w:fldCharType="begin"/>
            </w:r>
            <w:r w:rsidR="00F9530D">
              <w:rPr>
                <w:noProof/>
                <w:webHidden/>
              </w:rPr>
              <w:instrText xml:space="preserve"> PAGEREF _Toc58552381 \h </w:instrText>
            </w:r>
            <w:r w:rsidR="00F9530D">
              <w:rPr>
                <w:noProof/>
                <w:webHidden/>
              </w:rPr>
            </w:r>
            <w:r w:rsidR="00F9530D">
              <w:rPr>
                <w:noProof/>
                <w:webHidden/>
              </w:rPr>
              <w:fldChar w:fldCharType="separate"/>
            </w:r>
            <w:r w:rsidR="00F9530D">
              <w:rPr>
                <w:noProof/>
                <w:webHidden/>
              </w:rPr>
              <w:t>4</w:t>
            </w:r>
            <w:r w:rsidR="00F9530D">
              <w:rPr>
                <w:noProof/>
                <w:webHidden/>
              </w:rPr>
              <w:fldChar w:fldCharType="end"/>
            </w:r>
          </w:hyperlink>
        </w:p>
        <w:p w14:paraId="7B029416" w14:textId="724A08A8" w:rsidR="00F9530D" w:rsidRDefault="00782664">
          <w:pPr>
            <w:pStyle w:val="TOC2"/>
            <w:tabs>
              <w:tab w:val="right" w:leader="dot" w:pos="9016"/>
            </w:tabs>
            <w:rPr>
              <w:rFonts w:eastAsiaTheme="minorEastAsia"/>
              <w:noProof/>
              <w:lang w:eastAsia="en-GB"/>
            </w:rPr>
          </w:pPr>
          <w:hyperlink w:anchor="_Toc58552382" w:history="1">
            <w:r w:rsidR="00F9530D" w:rsidRPr="00241C65">
              <w:rPr>
                <w:rStyle w:val="Hyperlink"/>
                <w:rFonts w:asciiTheme="majorHAnsi" w:eastAsiaTheme="majorEastAsia" w:hAnsiTheme="majorHAnsi" w:cstheme="majorBidi"/>
                <w:noProof/>
                <w:lang w:val="en-US"/>
              </w:rPr>
              <w:t>Marketing activities</w:t>
            </w:r>
            <w:r w:rsidR="00F9530D">
              <w:rPr>
                <w:noProof/>
                <w:webHidden/>
              </w:rPr>
              <w:tab/>
            </w:r>
            <w:r w:rsidR="00F9530D">
              <w:rPr>
                <w:noProof/>
                <w:webHidden/>
              </w:rPr>
              <w:fldChar w:fldCharType="begin"/>
            </w:r>
            <w:r w:rsidR="00F9530D">
              <w:rPr>
                <w:noProof/>
                <w:webHidden/>
              </w:rPr>
              <w:instrText xml:space="preserve"> PAGEREF _Toc58552382 \h </w:instrText>
            </w:r>
            <w:r w:rsidR="00F9530D">
              <w:rPr>
                <w:noProof/>
                <w:webHidden/>
              </w:rPr>
            </w:r>
            <w:r w:rsidR="00F9530D">
              <w:rPr>
                <w:noProof/>
                <w:webHidden/>
              </w:rPr>
              <w:fldChar w:fldCharType="separate"/>
            </w:r>
            <w:r w:rsidR="00F9530D">
              <w:rPr>
                <w:noProof/>
                <w:webHidden/>
              </w:rPr>
              <w:t>4</w:t>
            </w:r>
            <w:r w:rsidR="00F9530D">
              <w:rPr>
                <w:noProof/>
                <w:webHidden/>
              </w:rPr>
              <w:fldChar w:fldCharType="end"/>
            </w:r>
          </w:hyperlink>
        </w:p>
        <w:p w14:paraId="2CF81631" w14:textId="2255A6BA" w:rsidR="00F9530D" w:rsidRDefault="00782664">
          <w:pPr>
            <w:pStyle w:val="TOC2"/>
            <w:tabs>
              <w:tab w:val="right" w:leader="dot" w:pos="9016"/>
            </w:tabs>
            <w:rPr>
              <w:rFonts w:eastAsiaTheme="minorEastAsia"/>
              <w:noProof/>
              <w:lang w:eastAsia="en-GB"/>
            </w:rPr>
          </w:pPr>
          <w:hyperlink w:anchor="_Toc58552383" w:history="1">
            <w:r w:rsidR="00F9530D" w:rsidRPr="00241C65">
              <w:rPr>
                <w:rStyle w:val="Hyperlink"/>
                <w:rFonts w:asciiTheme="majorHAnsi" w:eastAsiaTheme="majorEastAsia" w:hAnsiTheme="majorHAnsi" w:cstheme="majorBidi"/>
                <w:noProof/>
                <w:lang w:val="en-US"/>
              </w:rPr>
              <w:t>Physical Resources</w:t>
            </w:r>
            <w:r w:rsidR="00F9530D">
              <w:rPr>
                <w:noProof/>
                <w:webHidden/>
              </w:rPr>
              <w:tab/>
            </w:r>
            <w:r w:rsidR="00F9530D">
              <w:rPr>
                <w:noProof/>
                <w:webHidden/>
              </w:rPr>
              <w:fldChar w:fldCharType="begin"/>
            </w:r>
            <w:r w:rsidR="00F9530D">
              <w:rPr>
                <w:noProof/>
                <w:webHidden/>
              </w:rPr>
              <w:instrText xml:space="preserve"> PAGEREF _Toc58552383 \h </w:instrText>
            </w:r>
            <w:r w:rsidR="00F9530D">
              <w:rPr>
                <w:noProof/>
                <w:webHidden/>
              </w:rPr>
            </w:r>
            <w:r w:rsidR="00F9530D">
              <w:rPr>
                <w:noProof/>
                <w:webHidden/>
              </w:rPr>
              <w:fldChar w:fldCharType="separate"/>
            </w:r>
            <w:r w:rsidR="00F9530D">
              <w:rPr>
                <w:noProof/>
                <w:webHidden/>
              </w:rPr>
              <w:t>6</w:t>
            </w:r>
            <w:r w:rsidR="00F9530D">
              <w:rPr>
                <w:noProof/>
                <w:webHidden/>
              </w:rPr>
              <w:fldChar w:fldCharType="end"/>
            </w:r>
          </w:hyperlink>
        </w:p>
        <w:p w14:paraId="44781591" w14:textId="195FF255" w:rsidR="00F9530D" w:rsidRDefault="00782664">
          <w:pPr>
            <w:pStyle w:val="TOC2"/>
            <w:tabs>
              <w:tab w:val="right" w:leader="dot" w:pos="9016"/>
            </w:tabs>
            <w:rPr>
              <w:rFonts w:eastAsiaTheme="minorEastAsia"/>
              <w:noProof/>
              <w:lang w:eastAsia="en-GB"/>
            </w:rPr>
          </w:pPr>
          <w:hyperlink w:anchor="_Toc58552384" w:history="1">
            <w:r w:rsidR="00F9530D" w:rsidRPr="00241C65">
              <w:rPr>
                <w:rStyle w:val="Hyperlink"/>
                <w:rFonts w:asciiTheme="majorHAnsi" w:eastAsiaTheme="majorEastAsia" w:hAnsiTheme="majorHAnsi" w:cstheme="majorBidi"/>
                <w:noProof/>
                <w:lang w:val="en-US"/>
              </w:rPr>
              <w:t>Human Resources</w:t>
            </w:r>
            <w:r w:rsidR="00F9530D">
              <w:rPr>
                <w:noProof/>
                <w:webHidden/>
              </w:rPr>
              <w:tab/>
            </w:r>
            <w:r w:rsidR="00F9530D">
              <w:rPr>
                <w:noProof/>
                <w:webHidden/>
              </w:rPr>
              <w:fldChar w:fldCharType="begin"/>
            </w:r>
            <w:r w:rsidR="00F9530D">
              <w:rPr>
                <w:noProof/>
                <w:webHidden/>
              </w:rPr>
              <w:instrText xml:space="preserve"> PAGEREF _Toc58552384 \h </w:instrText>
            </w:r>
            <w:r w:rsidR="00F9530D">
              <w:rPr>
                <w:noProof/>
                <w:webHidden/>
              </w:rPr>
            </w:r>
            <w:r w:rsidR="00F9530D">
              <w:rPr>
                <w:noProof/>
                <w:webHidden/>
              </w:rPr>
              <w:fldChar w:fldCharType="separate"/>
            </w:r>
            <w:r w:rsidR="00F9530D">
              <w:rPr>
                <w:noProof/>
                <w:webHidden/>
              </w:rPr>
              <w:t>6</w:t>
            </w:r>
            <w:r w:rsidR="00F9530D">
              <w:rPr>
                <w:noProof/>
                <w:webHidden/>
              </w:rPr>
              <w:fldChar w:fldCharType="end"/>
            </w:r>
          </w:hyperlink>
        </w:p>
        <w:p w14:paraId="4DE02541" w14:textId="7BF5F209" w:rsidR="00F9530D" w:rsidRDefault="00782664">
          <w:pPr>
            <w:pStyle w:val="TOC2"/>
            <w:tabs>
              <w:tab w:val="right" w:leader="dot" w:pos="9016"/>
            </w:tabs>
            <w:rPr>
              <w:rFonts w:eastAsiaTheme="minorEastAsia"/>
              <w:noProof/>
              <w:lang w:eastAsia="en-GB"/>
            </w:rPr>
          </w:pPr>
          <w:hyperlink w:anchor="_Toc58552385" w:history="1">
            <w:r w:rsidR="00F9530D" w:rsidRPr="00241C65">
              <w:rPr>
                <w:rStyle w:val="Hyperlink"/>
                <w:rFonts w:asciiTheme="majorHAnsi" w:eastAsiaTheme="majorEastAsia" w:hAnsiTheme="majorHAnsi" w:cstheme="majorBidi"/>
                <w:noProof/>
                <w:lang w:val="en-US"/>
              </w:rPr>
              <w:t>Financial Resources</w:t>
            </w:r>
            <w:r w:rsidR="00F9530D">
              <w:rPr>
                <w:noProof/>
                <w:webHidden/>
              </w:rPr>
              <w:tab/>
            </w:r>
            <w:r w:rsidR="00F9530D">
              <w:rPr>
                <w:noProof/>
                <w:webHidden/>
              </w:rPr>
              <w:fldChar w:fldCharType="begin"/>
            </w:r>
            <w:r w:rsidR="00F9530D">
              <w:rPr>
                <w:noProof/>
                <w:webHidden/>
              </w:rPr>
              <w:instrText xml:space="preserve"> PAGEREF _Toc58552385 \h </w:instrText>
            </w:r>
            <w:r w:rsidR="00F9530D">
              <w:rPr>
                <w:noProof/>
                <w:webHidden/>
              </w:rPr>
            </w:r>
            <w:r w:rsidR="00F9530D">
              <w:rPr>
                <w:noProof/>
                <w:webHidden/>
              </w:rPr>
              <w:fldChar w:fldCharType="separate"/>
            </w:r>
            <w:r w:rsidR="00F9530D">
              <w:rPr>
                <w:noProof/>
                <w:webHidden/>
              </w:rPr>
              <w:t>7</w:t>
            </w:r>
            <w:r w:rsidR="00F9530D">
              <w:rPr>
                <w:noProof/>
                <w:webHidden/>
              </w:rPr>
              <w:fldChar w:fldCharType="end"/>
            </w:r>
          </w:hyperlink>
        </w:p>
        <w:p w14:paraId="2B0216B1" w14:textId="6494F359" w:rsidR="00F9530D" w:rsidRDefault="00782664">
          <w:pPr>
            <w:pStyle w:val="TOC2"/>
            <w:tabs>
              <w:tab w:val="right" w:leader="dot" w:pos="9016"/>
            </w:tabs>
            <w:rPr>
              <w:rFonts w:eastAsiaTheme="minorEastAsia"/>
              <w:noProof/>
              <w:lang w:eastAsia="en-GB"/>
            </w:rPr>
          </w:pPr>
          <w:hyperlink w:anchor="_Toc58552386" w:history="1">
            <w:r w:rsidR="00F9530D" w:rsidRPr="00241C65">
              <w:rPr>
                <w:rStyle w:val="Hyperlink"/>
                <w:rFonts w:asciiTheme="majorHAnsi" w:eastAsiaTheme="majorEastAsia" w:hAnsiTheme="majorHAnsi" w:cstheme="majorBidi"/>
                <w:noProof/>
                <w:lang w:val="en-US"/>
              </w:rPr>
              <w:t>Cash Flow</w:t>
            </w:r>
            <w:r w:rsidR="00F9530D">
              <w:rPr>
                <w:noProof/>
                <w:webHidden/>
              </w:rPr>
              <w:tab/>
            </w:r>
            <w:r w:rsidR="00F9530D">
              <w:rPr>
                <w:noProof/>
                <w:webHidden/>
              </w:rPr>
              <w:fldChar w:fldCharType="begin"/>
            </w:r>
            <w:r w:rsidR="00F9530D">
              <w:rPr>
                <w:noProof/>
                <w:webHidden/>
              </w:rPr>
              <w:instrText xml:space="preserve"> PAGEREF _Toc58552386 \h </w:instrText>
            </w:r>
            <w:r w:rsidR="00F9530D">
              <w:rPr>
                <w:noProof/>
                <w:webHidden/>
              </w:rPr>
            </w:r>
            <w:r w:rsidR="00F9530D">
              <w:rPr>
                <w:noProof/>
                <w:webHidden/>
              </w:rPr>
              <w:fldChar w:fldCharType="separate"/>
            </w:r>
            <w:r w:rsidR="00F9530D">
              <w:rPr>
                <w:noProof/>
                <w:webHidden/>
              </w:rPr>
              <w:t>8</w:t>
            </w:r>
            <w:r w:rsidR="00F9530D">
              <w:rPr>
                <w:noProof/>
                <w:webHidden/>
              </w:rPr>
              <w:fldChar w:fldCharType="end"/>
            </w:r>
          </w:hyperlink>
        </w:p>
        <w:p w14:paraId="0A2D433F" w14:textId="29C041BB" w:rsidR="00F9530D" w:rsidRDefault="00782664">
          <w:pPr>
            <w:pStyle w:val="TOC2"/>
            <w:tabs>
              <w:tab w:val="right" w:leader="dot" w:pos="9016"/>
            </w:tabs>
            <w:rPr>
              <w:rFonts w:eastAsiaTheme="minorEastAsia"/>
              <w:noProof/>
              <w:lang w:eastAsia="en-GB"/>
            </w:rPr>
          </w:pPr>
          <w:hyperlink w:anchor="_Toc58552387" w:history="1">
            <w:r w:rsidR="00F9530D" w:rsidRPr="00241C65">
              <w:rPr>
                <w:rStyle w:val="Hyperlink"/>
                <w:rFonts w:asciiTheme="majorHAnsi" w:eastAsiaTheme="majorEastAsia" w:hAnsiTheme="majorHAnsi" w:cstheme="majorBidi"/>
                <w:noProof/>
                <w:lang w:val="en-US"/>
              </w:rPr>
              <w:t>SWOT Analysis</w:t>
            </w:r>
            <w:r w:rsidR="00F9530D">
              <w:rPr>
                <w:noProof/>
                <w:webHidden/>
              </w:rPr>
              <w:tab/>
            </w:r>
            <w:r w:rsidR="00F9530D">
              <w:rPr>
                <w:noProof/>
                <w:webHidden/>
              </w:rPr>
              <w:fldChar w:fldCharType="begin"/>
            </w:r>
            <w:r w:rsidR="00F9530D">
              <w:rPr>
                <w:noProof/>
                <w:webHidden/>
              </w:rPr>
              <w:instrText xml:space="preserve"> PAGEREF _Toc58552387 \h </w:instrText>
            </w:r>
            <w:r w:rsidR="00F9530D">
              <w:rPr>
                <w:noProof/>
                <w:webHidden/>
              </w:rPr>
            </w:r>
            <w:r w:rsidR="00F9530D">
              <w:rPr>
                <w:noProof/>
                <w:webHidden/>
              </w:rPr>
              <w:fldChar w:fldCharType="separate"/>
            </w:r>
            <w:r w:rsidR="00F9530D">
              <w:rPr>
                <w:noProof/>
                <w:webHidden/>
              </w:rPr>
              <w:t>8</w:t>
            </w:r>
            <w:r w:rsidR="00F9530D">
              <w:rPr>
                <w:noProof/>
                <w:webHidden/>
              </w:rPr>
              <w:fldChar w:fldCharType="end"/>
            </w:r>
          </w:hyperlink>
        </w:p>
        <w:p w14:paraId="05796B2F" w14:textId="257D6F3E" w:rsidR="00F9530D" w:rsidRDefault="00782664">
          <w:pPr>
            <w:pStyle w:val="TOC2"/>
            <w:tabs>
              <w:tab w:val="right" w:leader="dot" w:pos="9016"/>
            </w:tabs>
            <w:rPr>
              <w:rFonts w:eastAsiaTheme="minorEastAsia"/>
              <w:noProof/>
              <w:lang w:eastAsia="en-GB"/>
            </w:rPr>
          </w:pPr>
          <w:hyperlink w:anchor="_Toc58552388" w:history="1">
            <w:r w:rsidR="00F9530D" w:rsidRPr="00241C65">
              <w:rPr>
                <w:rStyle w:val="Hyperlink"/>
                <w:rFonts w:asciiTheme="majorHAnsi" w:eastAsiaTheme="majorEastAsia" w:hAnsiTheme="majorHAnsi" w:cstheme="majorBidi"/>
                <w:noProof/>
                <w:lang w:val="en-US"/>
              </w:rPr>
              <w:t>References</w:t>
            </w:r>
            <w:r w:rsidR="00F9530D">
              <w:rPr>
                <w:noProof/>
                <w:webHidden/>
              </w:rPr>
              <w:tab/>
            </w:r>
            <w:r w:rsidR="00F9530D">
              <w:rPr>
                <w:noProof/>
                <w:webHidden/>
              </w:rPr>
              <w:fldChar w:fldCharType="begin"/>
            </w:r>
            <w:r w:rsidR="00F9530D">
              <w:rPr>
                <w:noProof/>
                <w:webHidden/>
              </w:rPr>
              <w:instrText xml:space="preserve"> PAGEREF _Toc58552388 \h </w:instrText>
            </w:r>
            <w:r w:rsidR="00F9530D">
              <w:rPr>
                <w:noProof/>
                <w:webHidden/>
              </w:rPr>
            </w:r>
            <w:r w:rsidR="00F9530D">
              <w:rPr>
                <w:noProof/>
                <w:webHidden/>
              </w:rPr>
              <w:fldChar w:fldCharType="separate"/>
            </w:r>
            <w:r w:rsidR="00F9530D">
              <w:rPr>
                <w:noProof/>
                <w:webHidden/>
              </w:rPr>
              <w:t>10</w:t>
            </w:r>
            <w:r w:rsidR="00F9530D">
              <w:rPr>
                <w:noProof/>
                <w:webHidden/>
              </w:rPr>
              <w:fldChar w:fldCharType="end"/>
            </w:r>
          </w:hyperlink>
        </w:p>
        <w:p w14:paraId="58766A99" w14:textId="1E118C65" w:rsidR="009B484A" w:rsidRDefault="009B484A">
          <w:r>
            <w:rPr>
              <w:b/>
              <w:bCs/>
              <w:noProof/>
            </w:rPr>
            <w:fldChar w:fldCharType="end"/>
          </w:r>
        </w:p>
      </w:sdtContent>
    </w:sdt>
    <w:p w14:paraId="10ABB226" w14:textId="445E34F8" w:rsidR="00237E39" w:rsidRDefault="00237E39" w:rsidP="00237E39">
      <w:pPr>
        <w:spacing w:line="360" w:lineRule="auto"/>
        <w:jc w:val="both"/>
      </w:pPr>
    </w:p>
    <w:p w14:paraId="6D22E71B" w14:textId="6F08EEEB" w:rsidR="009B484A" w:rsidRDefault="009B484A" w:rsidP="00237E39">
      <w:pPr>
        <w:spacing w:line="360" w:lineRule="auto"/>
        <w:jc w:val="both"/>
      </w:pPr>
    </w:p>
    <w:p w14:paraId="44C28DCE" w14:textId="76C6E8FB" w:rsidR="009B484A" w:rsidRDefault="009B484A" w:rsidP="00237E39">
      <w:pPr>
        <w:spacing w:line="360" w:lineRule="auto"/>
        <w:jc w:val="both"/>
      </w:pPr>
    </w:p>
    <w:p w14:paraId="47E4DA85" w14:textId="31A00B8A" w:rsidR="009B484A" w:rsidRDefault="009B484A" w:rsidP="00237E39">
      <w:pPr>
        <w:spacing w:line="360" w:lineRule="auto"/>
        <w:jc w:val="both"/>
      </w:pPr>
    </w:p>
    <w:p w14:paraId="63E78433" w14:textId="43C774EA" w:rsidR="009B484A" w:rsidRDefault="009B484A" w:rsidP="00237E39">
      <w:pPr>
        <w:spacing w:line="360" w:lineRule="auto"/>
        <w:jc w:val="both"/>
      </w:pPr>
    </w:p>
    <w:p w14:paraId="55DD0D6C" w14:textId="1C58CEF7" w:rsidR="009B484A" w:rsidRDefault="009B484A" w:rsidP="00237E39">
      <w:pPr>
        <w:spacing w:line="360" w:lineRule="auto"/>
        <w:jc w:val="both"/>
      </w:pPr>
    </w:p>
    <w:p w14:paraId="16088E55" w14:textId="614919FC" w:rsidR="009B484A" w:rsidRDefault="009B484A" w:rsidP="00237E39">
      <w:pPr>
        <w:spacing w:line="360" w:lineRule="auto"/>
        <w:jc w:val="both"/>
      </w:pPr>
    </w:p>
    <w:p w14:paraId="4C76C0D9" w14:textId="02D118AE" w:rsidR="009B484A" w:rsidRDefault="009B484A" w:rsidP="00237E39">
      <w:pPr>
        <w:spacing w:line="360" w:lineRule="auto"/>
        <w:jc w:val="both"/>
      </w:pPr>
    </w:p>
    <w:p w14:paraId="2AAC8881" w14:textId="37FD86AC" w:rsidR="009B484A" w:rsidRDefault="009B484A" w:rsidP="00237E39">
      <w:pPr>
        <w:spacing w:line="360" w:lineRule="auto"/>
        <w:jc w:val="both"/>
      </w:pPr>
    </w:p>
    <w:p w14:paraId="14243BBF" w14:textId="4D14B7E6" w:rsidR="009B484A" w:rsidRDefault="009B484A" w:rsidP="00237E39">
      <w:pPr>
        <w:spacing w:line="360" w:lineRule="auto"/>
        <w:jc w:val="both"/>
      </w:pPr>
    </w:p>
    <w:p w14:paraId="2EDFBE29" w14:textId="588EE8EF" w:rsidR="009B484A" w:rsidRDefault="009B484A" w:rsidP="00237E39">
      <w:pPr>
        <w:spacing w:line="360" w:lineRule="auto"/>
        <w:jc w:val="both"/>
      </w:pPr>
    </w:p>
    <w:p w14:paraId="75C3C0AE" w14:textId="71C3C3C0" w:rsidR="009B484A" w:rsidRDefault="009B484A" w:rsidP="00237E39">
      <w:pPr>
        <w:spacing w:line="360" w:lineRule="auto"/>
        <w:jc w:val="both"/>
      </w:pPr>
    </w:p>
    <w:p w14:paraId="462A38BA" w14:textId="5CCF14DB" w:rsidR="009B484A" w:rsidRDefault="009B484A" w:rsidP="00237E39">
      <w:pPr>
        <w:spacing w:line="360" w:lineRule="auto"/>
        <w:jc w:val="both"/>
      </w:pPr>
    </w:p>
    <w:p w14:paraId="5A9BF4A6" w14:textId="476B5E6F" w:rsidR="009B484A" w:rsidRDefault="009B484A" w:rsidP="009B484A">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 w:name="_Toc58552374"/>
      <w:r w:rsidRPr="009B484A">
        <w:rPr>
          <w:rFonts w:asciiTheme="majorHAnsi" w:eastAsiaTheme="majorEastAsia" w:hAnsiTheme="majorHAnsi" w:cstheme="majorBidi"/>
          <w:color w:val="2F5496" w:themeColor="accent1" w:themeShade="BF"/>
          <w:sz w:val="32"/>
          <w:szCs w:val="32"/>
          <w:lang w:val="en-US"/>
        </w:rPr>
        <w:lastRenderedPageBreak/>
        <w:t>Name of business</w:t>
      </w:r>
      <w:bookmarkEnd w:id="1"/>
    </w:p>
    <w:p w14:paraId="38B61BA6" w14:textId="1E13CFB3" w:rsidR="009B484A" w:rsidRPr="00E57C90" w:rsidRDefault="009B484A" w:rsidP="009B484A">
      <w:pPr>
        <w:pStyle w:val="ListParagraph"/>
        <w:spacing w:line="360" w:lineRule="auto"/>
        <w:ind w:left="0"/>
        <w:jc w:val="both"/>
        <w:rPr>
          <w:sz w:val="24"/>
          <w:szCs w:val="24"/>
        </w:rPr>
      </w:pPr>
      <w:r w:rsidRPr="00E57C90">
        <w:rPr>
          <w:sz w:val="24"/>
          <w:szCs w:val="24"/>
        </w:rPr>
        <w:t xml:space="preserve">The business will be named ‘Football Pizza’. I chose this name because it is in accordance with the theme of the business and with the group target that I have. I wanted to have a simple, but precise name, which can be easily recognized and at the same time I wanted people to be able to recognize what type of restaurant this is exactly from the name, so they can choose immediately if they want to enter or not. </w:t>
      </w:r>
    </w:p>
    <w:p w14:paraId="3D5536A5" w14:textId="185CA101" w:rsidR="00E57C90" w:rsidRDefault="001D2B0F" w:rsidP="001D2B0F">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2" w:name="_Toc58552375"/>
      <w:r w:rsidRPr="001D2B0F">
        <w:rPr>
          <w:rFonts w:asciiTheme="majorHAnsi" w:eastAsiaTheme="majorEastAsia" w:hAnsiTheme="majorHAnsi" w:cstheme="majorBidi"/>
          <w:color w:val="2F5496" w:themeColor="accent1" w:themeShade="BF"/>
          <w:sz w:val="32"/>
          <w:szCs w:val="32"/>
          <w:lang w:val="en-US"/>
        </w:rPr>
        <w:t>Business Owner</w:t>
      </w:r>
      <w:bookmarkEnd w:id="2"/>
    </w:p>
    <w:p w14:paraId="484A3ECC" w14:textId="34995F75" w:rsidR="001D2B0F" w:rsidRDefault="001D2B0F" w:rsidP="001D2B0F">
      <w:pPr>
        <w:pStyle w:val="ListParagraph"/>
        <w:spacing w:line="360" w:lineRule="auto"/>
        <w:ind w:left="0"/>
        <w:jc w:val="both"/>
        <w:rPr>
          <w:sz w:val="24"/>
          <w:szCs w:val="24"/>
        </w:rPr>
      </w:pPr>
      <w:r w:rsidRPr="00E57C90">
        <w:rPr>
          <w:sz w:val="24"/>
          <w:szCs w:val="24"/>
        </w:rPr>
        <w:t xml:space="preserve">I will be the only owner of Football Pizza because I want to have the ability to decide for my company, without being influenced by someone else. </w:t>
      </w:r>
    </w:p>
    <w:p w14:paraId="030C3E4C" w14:textId="6CF1665D" w:rsidR="00E57C90" w:rsidRDefault="00E57C90" w:rsidP="00E57C90">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3" w:name="_Toc58552376"/>
      <w:r w:rsidRPr="00E57C90">
        <w:rPr>
          <w:rFonts w:asciiTheme="majorHAnsi" w:eastAsiaTheme="majorEastAsia" w:hAnsiTheme="majorHAnsi" w:cstheme="majorBidi"/>
          <w:color w:val="2F5496" w:themeColor="accent1" w:themeShade="BF"/>
          <w:sz w:val="32"/>
          <w:szCs w:val="32"/>
          <w:lang w:val="en-US"/>
        </w:rPr>
        <w:t>Legal Identity</w:t>
      </w:r>
      <w:bookmarkEnd w:id="3"/>
    </w:p>
    <w:p w14:paraId="17275C36" w14:textId="6C3F5B19" w:rsidR="00E57C90" w:rsidRDefault="00E57C90" w:rsidP="00E57C90">
      <w:pPr>
        <w:pStyle w:val="ListParagraph"/>
        <w:spacing w:line="360" w:lineRule="auto"/>
        <w:ind w:left="0"/>
        <w:jc w:val="both"/>
        <w:rPr>
          <w:sz w:val="24"/>
          <w:szCs w:val="24"/>
        </w:rPr>
      </w:pPr>
      <w:r>
        <w:rPr>
          <w:sz w:val="24"/>
          <w:szCs w:val="24"/>
        </w:rPr>
        <w:t>‘</w:t>
      </w:r>
      <w:r w:rsidRPr="00E57C90">
        <w:rPr>
          <w:sz w:val="24"/>
          <w:szCs w:val="24"/>
        </w:rPr>
        <w:t>A limited company (LC) is a general form of incorporation that limits the amount of liability undertaken by the company's shareholders. It refers to a legal structure that ensures that the liability of company members or subscribers is limited to their stake in the company by way of investments or commitments</w:t>
      </w:r>
      <w:r>
        <w:rPr>
          <w:sz w:val="24"/>
          <w:szCs w:val="24"/>
        </w:rPr>
        <w:t xml:space="preserve">’ (Hayes, 2019). </w:t>
      </w:r>
    </w:p>
    <w:p w14:paraId="03F10243" w14:textId="19F640F9" w:rsidR="00E57C90" w:rsidRPr="00E57C90" w:rsidRDefault="00E57C90" w:rsidP="00E57C90">
      <w:pPr>
        <w:pStyle w:val="ListParagraph"/>
        <w:spacing w:line="360" w:lineRule="auto"/>
        <w:ind w:left="0"/>
        <w:jc w:val="both"/>
        <w:rPr>
          <w:sz w:val="24"/>
          <w:szCs w:val="24"/>
        </w:rPr>
      </w:pPr>
      <w:r w:rsidRPr="00E57C90">
        <w:rPr>
          <w:sz w:val="24"/>
          <w:szCs w:val="24"/>
        </w:rPr>
        <w:t xml:space="preserve">I want my business to be a limited company because I do not want to affect my personal finances in any way. </w:t>
      </w:r>
    </w:p>
    <w:p w14:paraId="5FF5ED27" w14:textId="4A500B74" w:rsidR="001D2B0F" w:rsidRPr="001D2B0F" w:rsidRDefault="001D2B0F" w:rsidP="001D2B0F">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4" w:name="_Toc58552377"/>
      <w:r w:rsidRPr="001D2B0F">
        <w:rPr>
          <w:rFonts w:asciiTheme="majorHAnsi" w:eastAsiaTheme="majorEastAsia" w:hAnsiTheme="majorHAnsi" w:cstheme="majorBidi"/>
          <w:color w:val="2F5496" w:themeColor="accent1" w:themeShade="BF"/>
          <w:sz w:val="32"/>
          <w:szCs w:val="32"/>
          <w:lang w:val="en-US"/>
        </w:rPr>
        <w:t>Mission Statement</w:t>
      </w:r>
      <w:bookmarkEnd w:id="4"/>
    </w:p>
    <w:p w14:paraId="16186B94" w14:textId="7A102787" w:rsidR="001D2B0F" w:rsidRPr="00E57C90" w:rsidRDefault="001D2B0F" w:rsidP="009B484A">
      <w:pPr>
        <w:pStyle w:val="ListParagraph"/>
        <w:spacing w:line="360" w:lineRule="auto"/>
        <w:ind w:left="0"/>
        <w:jc w:val="both"/>
        <w:rPr>
          <w:sz w:val="24"/>
          <w:szCs w:val="24"/>
        </w:rPr>
      </w:pPr>
      <w:r w:rsidRPr="00E57C90">
        <w:rPr>
          <w:sz w:val="24"/>
          <w:szCs w:val="24"/>
        </w:rPr>
        <w:t>A mission statement is necessary for any business, but especially for the small businesses, or for businesses that are just started, like my case. It is necessary because it can show the direction of the business or the reason why that business was created in the first place (Wolfe, 2019).</w:t>
      </w:r>
    </w:p>
    <w:p w14:paraId="7E98E37B" w14:textId="1AE8A2F3" w:rsidR="009B484A" w:rsidRPr="00E57C90" w:rsidRDefault="001D2B0F" w:rsidP="009B484A">
      <w:pPr>
        <w:pStyle w:val="ListParagraph"/>
        <w:spacing w:line="360" w:lineRule="auto"/>
        <w:ind w:left="0"/>
        <w:jc w:val="both"/>
        <w:rPr>
          <w:sz w:val="24"/>
          <w:szCs w:val="24"/>
        </w:rPr>
      </w:pPr>
      <w:r w:rsidRPr="00E57C90">
        <w:rPr>
          <w:sz w:val="24"/>
          <w:szCs w:val="24"/>
        </w:rPr>
        <w:t xml:space="preserve">The idea behind Football Pizza is to create a space where football lovers can join and watch live all the games, exchange ideas and comment with others, while being served with the best beer, for all tastes, and the best pizza, which can be personalised for each customer. </w:t>
      </w:r>
    </w:p>
    <w:p w14:paraId="69C00769" w14:textId="06E7F2F8" w:rsidR="00E37AA4" w:rsidRDefault="00E37AA4" w:rsidP="00E37AA4">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5" w:name="_Toc58552378"/>
      <w:r w:rsidRPr="00E37AA4">
        <w:rPr>
          <w:rFonts w:asciiTheme="majorHAnsi" w:eastAsiaTheme="majorEastAsia" w:hAnsiTheme="majorHAnsi" w:cstheme="majorBidi"/>
          <w:color w:val="2F5496" w:themeColor="accent1" w:themeShade="BF"/>
          <w:sz w:val="32"/>
          <w:szCs w:val="32"/>
          <w:lang w:val="en-US"/>
        </w:rPr>
        <w:t>Business Objectives</w:t>
      </w:r>
      <w:bookmarkEnd w:id="5"/>
    </w:p>
    <w:p w14:paraId="0B60BAFC" w14:textId="0F4E7B69" w:rsidR="00E37AA4" w:rsidRPr="00E57C90" w:rsidRDefault="00E37AA4" w:rsidP="00E37AA4">
      <w:pPr>
        <w:pStyle w:val="ListParagraph"/>
        <w:spacing w:line="360" w:lineRule="auto"/>
        <w:ind w:left="0"/>
        <w:jc w:val="both"/>
        <w:rPr>
          <w:sz w:val="24"/>
          <w:szCs w:val="24"/>
        </w:rPr>
      </w:pPr>
      <w:r w:rsidRPr="00E57C90">
        <w:rPr>
          <w:sz w:val="24"/>
          <w:szCs w:val="24"/>
        </w:rPr>
        <w:t xml:space="preserve">The objectives of a business are important because they can also be seen as </w:t>
      </w:r>
      <w:r w:rsidR="00A14859" w:rsidRPr="00E57C90">
        <w:rPr>
          <w:sz w:val="24"/>
          <w:szCs w:val="24"/>
        </w:rPr>
        <w:t>a</w:t>
      </w:r>
      <w:r w:rsidRPr="00E57C90">
        <w:rPr>
          <w:sz w:val="24"/>
          <w:szCs w:val="24"/>
        </w:rPr>
        <w:t xml:space="preserve"> developing plan for the future and</w:t>
      </w:r>
      <w:r w:rsidR="009E6AAA" w:rsidRPr="00E57C90">
        <w:rPr>
          <w:sz w:val="24"/>
          <w:szCs w:val="24"/>
        </w:rPr>
        <w:t xml:space="preserve"> they can offer </w:t>
      </w:r>
      <w:r w:rsidR="00A14859" w:rsidRPr="00E57C90">
        <w:rPr>
          <w:sz w:val="24"/>
          <w:szCs w:val="24"/>
        </w:rPr>
        <w:t>a</w:t>
      </w:r>
      <w:r w:rsidR="009E6AAA" w:rsidRPr="00E57C90">
        <w:rPr>
          <w:sz w:val="24"/>
          <w:szCs w:val="24"/>
        </w:rPr>
        <w:t xml:space="preserve"> perspective </w:t>
      </w:r>
      <w:r w:rsidR="00A14859" w:rsidRPr="00E57C90">
        <w:rPr>
          <w:sz w:val="24"/>
          <w:szCs w:val="24"/>
        </w:rPr>
        <w:t>in regard to</w:t>
      </w:r>
      <w:r w:rsidR="009E6AAA" w:rsidRPr="00E57C90">
        <w:rPr>
          <w:sz w:val="24"/>
          <w:szCs w:val="24"/>
        </w:rPr>
        <w:t xml:space="preserve"> what to do to achieve </w:t>
      </w:r>
      <w:r w:rsidR="004329B6" w:rsidRPr="00E57C90">
        <w:rPr>
          <w:sz w:val="24"/>
          <w:szCs w:val="24"/>
        </w:rPr>
        <w:t>the</w:t>
      </w:r>
      <w:r w:rsidR="003E56BF" w:rsidRPr="00E57C90">
        <w:rPr>
          <w:sz w:val="24"/>
          <w:szCs w:val="24"/>
        </w:rPr>
        <w:t xml:space="preserve"> highest level of profit of the business (</w:t>
      </w:r>
      <w:r w:rsidR="00DA7439" w:rsidRPr="00E57C90">
        <w:rPr>
          <w:sz w:val="24"/>
          <w:szCs w:val="24"/>
        </w:rPr>
        <w:t xml:space="preserve">Woodruff, 2019). </w:t>
      </w:r>
    </w:p>
    <w:p w14:paraId="660D0EC4" w14:textId="7B241A15" w:rsidR="00A14859" w:rsidRPr="00E57C90" w:rsidRDefault="00D2446C" w:rsidP="00E37AA4">
      <w:pPr>
        <w:pStyle w:val="ListParagraph"/>
        <w:spacing w:line="360" w:lineRule="auto"/>
        <w:ind w:left="0"/>
        <w:jc w:val="both"/>
        <w:rPr>
          <w:sz w:val="24"/>
          <w:szCs w:val="24"/>
        </w:rPr>
      </w:pPr>
      <w:r w:rsidRPr="00E57C90">
        <w:rPr>
          <w:sz w:val="24"/>
          <w:szCs w:val="24"/>
        </w:rPr>
        <w:t xml:space="preserve">The business objectives of Football Pizza are: </w:t>
      </w:r>
    </w:p>
    <w:p w14:paraId="330990A4" w14:textId="68ACE07D" w:rsidR="00D2446C" w:rsidRPr="00E57C90" w:rsidRDefault="00D2446C" w:rsidP="00D2446C">
      <w:pPr>
        <w:pStyle w:val="ListParagraph"/>
        <w:numPr>
          <w:ilvl w:val="0"/>
          <w:numId w:val="2"/>
        </w:numPr>
        <w:spacing w:line="360" w:lineRule="auto"/>
        <w:jc w:val="both"/>
        <w:rPr>
          <w:sz w:val="24"/>
          <w:szCs w:val="24"/>
        </w:rPr>
      </w:pPr>
      <w:r w:rsidRPr="00E57C90">
        <w:rPr>
          <w:sz w:val="24"/>
          <w:szCs w:val="24"/>
        </w:rPr>
        <w:t>to start gaining profit in the first 6 months from opening</w:t>
      </w:r>
    </w:p>
    <w:p w14:paraId="4B2CFD44" w14:textId="04E38A61" w:rsidR="00D2446C" w:rsidRPr="00E57C90" w:rsidRDefault="00D2446C" w:rsidP="00D2446C">
      <w:pPr>
        <w:pStyle w:val="ListParagraph"/>
        <w:numPr>
          <w:ilvl w:val="0"/>
          <w:numId w:val="2"/>
        </w:numPr>
        <w:spacing w:line="360" w:lineRule="auto"/>
        <w:jc w:val="both"/>
        <w:rPr>
          <w:sz w:val="24"/>
          <w:szCs w:val="24"/>
        </w:rPr>
      </w:pPr>
      <w:r w:rsidRPr="00E57C90">
        <w:rPr>
          <w:sz w:val="24"/>
          <w:szCs w:val="24"/>
        </w:rPr>
        <w:lastRenderedPageBreak/>
        <w:t>to open another two restaurants after the same concept</w:t>
      </w:r>
    </w:p>
    <w:p w14:paraId="28406FB9" w14:textId="16861B2F" w:rsidR="00D2446C" w:rsidRPr="00E57C90" w:rsidRDefault="00D2446C" w:rsidP="00D2446C">
      <w:pPr>
        <w:pStyle w:val="ListParagraph"/>
        <w:numPr>
          <w:ilvl w:val="0"/>
          <w:numId w:val="2"/>
        </w:numPr>
        <w:spacing w:line="360" w:lineRule="auto"/>
        <w:jc w:val="both"/>
        <w:rPr>
          <w:sz w:val="24"/>
          <w:szCs w:val="24"/>
        </w:rPr>
      </w:pPr>
      <w:r w:rsidRPr="00E57C90">
        <w:rPr>
          <w:sz w:val="24"/>
          <w:szCs w:val="24"/>
        </w:rPr>
        <w:t>to have local football players to join</w:t>
      </w:r>
    </w:p>
    <w:p w14:paraId="31CDA155" w14:textId="4DDB7EBD" w:rsidR="00D2446C" w:rsidRPr="00E57C90" w:rsidRDefault="00D2446C" w:rsidP="00D2446C">
      <w:pPr>
        <w:pStyle w:val="ListParagraph"/>
        <w:numPr>
          <w:ilvl w:val="0"/>
          <w:numId w:val="2"/>
        </w:numPr>
        <w:spacing w:line="360" w:lineRule="auto"/>
        <w:jc w:val="both"/>
        <w:rPr>
          <w:sz w:val="24"/>
          <w:szCs w:val="24"/>
        </w:rPr>
      </w:pPr>
      <w:r w:rsidRPr="00E57C90">
        <w:rPr>
          <w:sz w:val="24"/>
          <w:szCs w:val="24"/>
        </w:rPr>
        <w:t>to build a football field in 5 years.</w:t>
      </w:r>
    </w:p>
    <w:p w14:paraId="789A0035" w14:textId="7FB1AA36" w:rsidR="00D2446C" w:rsidRDefault="00D2446C" w:rsidP="00D2446C">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6" w:name="_Toc58552379"/>
      <w:r w:rsidRPr="00D2446C">
        <w:rPr>
          <w:rFonts w:asciiTheme="majorHAnsi" w:eastAsiaTheme="majorEastAsia" w:hAnsiTheme="majorHAnsi" w:cstheme="majorBidi"/>
          <w:color w:val="2F5496" w:themeColor="accent1" w:themeShade="BF"/>
          <w:sz w:val="32"/>
          <w:szCs w:val="32"/>
          <w:lang w:val="en-US"/>
        </w:rPr>
        <w:t>Introduction</w:t>
      </w:r>
      <w:bookmarkEnd w:id="6"/>
    </w:p>
    <w:p w14:paraId="5DDBE68E" w14:textId="4FDE076C" w:rsidR="00D2446C" w:rsidRPr="00E57C90" w:rsidRDefault="00D2446C" w:rsidP="00D2446C">
      <w:pPr>
        <w:pStyle w:val="ListParagraph"/>
        <w:spacing w:line="360" w:lineRule="auto"/>
        <w:ind w:left="0"/>
        <w:jc w:val="both"/>
        <w:rPr>
          <w:sz w:val="24"/>
          <w:szCs w:val="24"/>
        </w:rPr>
      </w:pPr>
      <w:r w:rsidRPr="00E57C90">
        <w:rPr>
          <w:sz w:val="24"/>
          <w:szCs w:val="24"/>
        </w:rPr>
        <w:t xml:space="preserve">I was always passionate about football but living in a foreign country made things difficult for me to socialize and to find people who share the same passion as me. I live in Swansea, Wales, and I </w:t>
      </w:r>
      <w:r w:rsidR="009A5FD0" w:rsidRPr="00E57C90">
        <w:rPr>
          <w:sz w:val="24"/>
          <w:szCs w:val="24"/>
        </w:rPr>
        <w:t xml:space="preserve">am planning to remain here, this is why I chose to open my business here. I want to build something for football fans such as me, a place where everyone can become friends, to create a community. My plan was to bring together the passion for football and pizza, and to make a cosy environment, where people can watch football, comment, eat pizza, drink beer and have fun. </w:t>
      </w:r>
    </w:p>
    <w:p w14:paraId="13CF8CE2" w14:textId="6A447A1A" w:rsidR="009A5FD0" w:rsidRPr="00E57C90" w:rsidRDefault="009A5FD0" w:rsidP="00D2446C">
      <w:pPr>
        <w:pStyle w:val="ListParagraph"/>
        <w:spacing w:line="360" w:lineRule="auto"/>
        <w:ind w:left="0"/>
        <w:jc w:val="both"/>
        <w:rPr>
          <w:sz w:val="24"/>
          <w:szCs w:val="24"/>
        </w:rPr>
      </w:pPr>
      <w:r w:rsidRPr="00E57C90">
        <w:rPr>
          <w:sz w:val="24"/>
          <w:szCs w:val="24"/>
        </w:rPr>
        <w:t>I think the business will be successful because there</w:t>
      </w:r>
      <w:r w:rsidR="003151CC" w:rsidRPr="00E57C90">
        <w:rPr>
          <w:sz w:val="24"/>
          <w:szCs w:val="24"/>
        </w:rPr>
        <w:t xml:space="preserve"> aren’t any specific-themed restaurants in Swansea, and I am sure that football fans will be attracted to this type of place, because they usually seek places that feel like home, to comment and to enjoy football, to find new people who can share the same passion and to eat something delicious (The Social Issues Research Centre, 2008).</w:t>
      </w:r>
    </w:p>
    <w:p w14:paraId="600D3134" w14:textId="2F5CEA30" w:rsidR="003151CC" w:rsidRDefault="003151CC" w:rsidP="003151CC">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7" w:name="_Toc58552380"/>
      <w:r w:rsidRPr="003151CC">
        <w:rPr>
          <w:rFonts w:asciiTheme="majorHAnsi" w:eastAsiaTheme="majorEastAsia" w:hAnsiTheme="majorHAnsi" w:cstheme="majorBidi"/>
          <w:color w:val="2F5496" w:themeColor="accent1" w:themeShade="BF"/>
          <w:sz w:val="32"/>
          <w:szCs w:val="32"/>
          <w:lang w:val="en-US"/>
        </w:rPr>
        <w:t>Products &amp; Services</w:t>
      </w:r>
      <w:bookmarkEnd w:id="7"/>
    </w:p>
    <w:p w14:paraId="1A90F9B9" w14:textId="1A859E7A" w:rsidR="003151CC" w:rsidRDefault="007C41DF" w:rsidP="003151CC">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My restaurant will offer a huge variety of beverages and pizza.</w:t>
      </w:r>
    </w:p>
    <w:p w14:paraId="19E37C59" w14:textId="51D7B1C9" w:rsidR="007C41DF" w:rsidRDefault="007C41DF" w:rsidP="003151CC">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The alcohol beverages offered by Football Pizza will be:</w:t>
      </w:r>
    </w:p>
    <w:p w14:paraId="507AA903" w14:textId="0E7A9FAA" w:rsidR="007C41DF" w:rsidRDefault="007C41DF" w:rsidP="007C41DF">
      <w:pPr>
        <w:pStyle w:val="ListParagraph"/>
        <w:numPr>
          <w:ilvl w:val="0"/>
          <w:numId w:val="3"/>
        </w:numPr>
        <w:spacing w:line="360" w:lineRule="auto"/>
        <w:jc w:val="both"/>
        <w:rPr>
          <w:rFonts w:eastAsiaTheme="majorEastAsia" w:cstheme="minorHAnsi"/>
          <w:sz w:val="24"/>
          <w:szCs w:val="24"/>
          <w:lang w:val="en-US"/>
        </w:rPr>
      </w:pPr>
      <w:r w:rsidRPr="007C41DF">
        <w:rPr>
          <w:rFonts w:eastAsiaTheme="majorEastAsia" w:cstheme="minorHAnsi"/>
          <w:b/>
          <w:bCs/>
          <w:sz w:val="24"/>
          <w:szCs w:val="24"/>
          <w:lang w:val="en-US"/>
        </w:rPr>
        <w:t>Beer</w:t>
      </w:r>
      <w:r>
        <w:rPr>
          <w:rFonts w:eastAsiaTheme="majorEastAsia" w:cstheme="minorHAnsi"/>
          <w:sz w:val="24"/>
          <w:szCs w:val="24"/>
          <w:lang w:val="en-US"/>
        </w:rPr>
        <w:t xml:space="preserve">: </w:t>
      </w:r>
      <w:r w:rsidRPr="007C41DF">
        <w:rPr>
          <w:rFonts w:eastAsiaTheme="majorEastAsia" w:cstheme="minorHAnsi"/>
          <w:sz w:val="24"/>
          <w:szCs w:val="24"/>
          <w:lang w:val="en-US"/>
        </w:rPr>
        <w:t>Stella Artois</w:t>
      </w:r>
      <w:r>
        <w:rPr>
          <w:rFonts w:eastAsiaTheme="majorEastAsia" w:cstheme="minorHAnsi"/>
          <w:sz w:val="24"/>
          <w:szCs w:val="24"/>
          <w:lang w:val="en-US"/>
        </w:rPr>
        <w:t xml:space="preserve">, Budweiser, Fosters, Carling, Corona, Amstel, San Miguel, Birra Moretti, Peroni, </w:t>
      </w:r>
      <w:r w:rsidRPr="007C41DF">
        <w:rPr>
          <w:rFonts w:eastAsiaTheme="majorEastAsia" w:cstheme="minorHAnsi"/>
          <w:sz w:val="24"/>
          <w:szCs w:val="24"/>
          <w:lang w:val="en-US"/>
        </w:rPr>
        <w:t>Kronenbourg 1664</w:t>
      </w:r>
      <w:r>
        <w:rPr>
          <w:rFonts w:eastAsiaTheme="majorEastAsia" w:cstheme="minorHAnsi"/>
          <w:sz w:val="24"/>
          <w:szCs w:val="24"/>
          <w:lang w:val="en-US"/>
        </w:rPr>
        <w:t>, Heineken, Carlsberg, Guinness.</w:t>
      </w:r>
    </w:p>
    <w:p w14:paraId="2906EAA2" w14:textId="2BAD120F" w:rsidR="007C41DF" w:rsidRDefault="007C41DF" w:rsidP="007C41DF">
      <w:pPr>
        <w:pStyle w:val="ListParagraph"/>
        <w:numPr>
          <w:ilvl w:val="0"/>
          <w:numId w:val="3"/>
        </w:numPr>
        <w:spacing w:line="360" w:lineRule="auto"/>
        <w:jc w:val="both"/>
        <w:rPr>
          <w:rFonts w:eastAsiaTheme="majorEastAsia" w:cstheme="minorHAnsi"/>
          <w:sz w:val="24"/>
          <w:szCs w:val="24"/>
          <w:lang w:val="en-US"/>
        </w:rPr>
      </w:pPr>
      <w:r w:rsidRPr="007C41DF">
        <w:rPr>
          <w:rFonts w:eastAsiaTheme="majorEastAsia" w:cstheme="minorHAnsi"/>
          <w:b/>
          <w:bCs/>
          <w:sz w:val="24"/>
          <w:szCs w:val="24"/>
          <w:lang w:val="en-US"/>
        </w:rPr>
        <w:t>Ale</w:t>
      </w:r>
      <w:r>
        <w:rPr>
          <w:rFonts w:eastAsiaTheme="majorEastAsia" w:cstheme="minorHAnsi"/>
          <w:sz w:val="24"/>
          <w:szCs w:val="24"/>
          <w:lang w:val="en-US"/>
        </w:rPr>
        <w:t xml:space="preserve">: </w:t>
      </w:r>
      <w:r w:rsidRPr="007C41DF">
        <w:rPr>
          <w:rFonts w:eastAsiaTheme="majorEastAsia" w:cstheme="minorHAnsi"/>
          <w:sz w:val="24"/>
          <w:szCs w:val="24"/>
          <w:lang w:val="en-US"/>
        </w:rPr>
        <w:t>Guinness Dr</w:t>
      </w:r>
      <w:r>
        <w:rPr>
          <w:rFonts w:eastAsiaTheme="majorEastAsia" w:cstheme="minorHAnsi"/>
          <w:sz w:val="24"/>
          <w:szCs w:val="24"/>
          <w:lang w:val="en-US"/>
        </w:rPr>
        <w:t xml:space="preserve">, </w:t>
      </w:r>
      <w:r w:rsidRPr="007C41DF">
        <w:rPr>
          <w:rFonts w:eastAsiaTheme="majorEastAsia" w:cstheme="minorHAnsi"/>
          <w:sz w:val="24"/>
          <w:szCs w:val="24"/>
          <w:lang w:val="en-US"/>
        </w:rPr>
        <w:t>John Smiths Extra Smooth</w:t>
      </w:r>
      <w:r>
        <w:rPr>
          <w:rFonts w:eastAsiaTheme="majorEastAsia" w:cstheme="minorHAnsi"/>
          <w:sz w:val="24"/>
          <w:szCs w:val="24"/>
          <w:lang w:val="en-US"/>
        </w:rPr>
        <w:t xml:space="preserve">, </w:t>
      </w:r>
      <w:r w:rsidRPr="007C41DF">
        <w:rPr>
          <w:rFonts w:eastAsiaTheme="majorEastAsia" w:cstheme="minorHAnsi"/>
          <w:sz w:val="24"/>
          <w:szCs w:val="24"/>
          <w:lang w:val="en-US"/>
        </w:rPr>
        <w:t>Brewdog Punk Ipa</w:t>
      </w:r>
      <w:r>
        <w:rPr>
          <w:rFonts w:eastAsiaTheme="majorEastAsia" w:cstheme="minorHAnsi"/>
          <w:sz w:val="24"/>
          <w:szCs w:val="24"/>
          <w:lang w:val="en-US"/>
        </w:rPr>
        <w:t xml:space="preserve">, </w:t>
      </w:r>
      <w:r w:rsidRPr="007C41DF">
        <w:rPr>
          <w:rFonts w:eastAsiaTheme="majorEastAsia" w:cstheme="minorHAnsi"/>
          <w:sz w:val="24"/>
          <w:szCs w:val="24"/>
          <w:lang w:val="en-US"/>
        </w:rPr>
        <w:t>Old Speckled Hen</w:t>
      </w:r>
      <w:r>
        <w:rPr>
          <w:rFonts w:eastAsiaTheme="majorEastAsia" w:cstheme="minorHAnsi"/>
          <w:sz w:val="24"/>
          <w:szCs w:val="24"/>
          <w:lang w:val="en-US"/>
        </w:rPr>
        <w:t xml:space="preserve">, </w:t>
      </w:r>
      <w:r w:rsidRPr="007C41DF">
        <w:rPr>
          <w:rFonts w:eastAsiaTheme="majorEastAsia" w:cstheme="minorHAnsi"/>
          <w:sz w:val="24"/>
          <w:szCs w:val="24"/>
          <w:lang w:val="en-US"/>
        </w:rPr>
        <w:t>Sharp’s Doom Bar</w:t>
      </w:r>
      <w:r>
        <w:rPr>
          <w:rFonts w:eastAsiaTheme="majorEastAsia" w:cstheme="minorHAnsi"/>
          <w:sz w:val="24"/>
          <w:szCs w:val="24"/>
          <w:lang w:val="en-US"/>
        </w:rPr>
        <w:t xml:space="preserve">, </w:t>
      </w:r>
      <w:r w:rsidRPr="007C41DF">
        <w:rPr>
          <w:rFonts w:eastAsiaTheme="majorEastAsia" w:cstheme="minorHAnsi"/>
          <w:sz w:val="24"/>
          <w:szCs w:val="24"/>
          <w:lang w:val="en-US"/>
        </w:rPr>
        <w:t>Hobgoblin</w:t>
      </w:r>
      <w:r>
        <w:rPr>
          <w:rFonts w:eastAsiaTheme="majorEastAsia" w:cstheme="minorHAnsi"/>
          <w:sz w:val="24"/>
          <w:szCs w:val="24"/>
          <w:lang w:val="en-US"/>
        </w:rPr>
        <w:t xml:space="preserve">, </w:t>
      </w:r>
      <w:r w:rsidRPr="007C41DF">
        <w:rPr>
          <w:rFonts w:eastAsiaTheme="majorEastAsia" w:cstheme="minorHAnsi"/>
          <w:sz w:val="24"/>
          <w:szCs w:val="24"/>
          <w:lang w:val="en-US"/>
        </w:rPr>
        <w:t>Guiness</w:t>
      </w:r>
      <w:r>
        <w:rPr>
          <w:rFonts w:eastAsiaTheme="majorEastAsia" w:cstheme="minorHAnsi"/>
          <w:sz w:val="24"/>
          <w:szCs w:val="24"/>
          <w:lang w:val="en-US"/>
        </w:rPr>
        <w:t xml:space="preserve">, </w:t>
      </w:r>
      <w:r w:rsidRPr="007C41DF">
        <w:rPr>
          <w:rFonts w:eastAsiaTheme="majorEastAsia" w:cstheme="minorHAnsi"/>
          <w:sz w:val="24"/>
          <w:szCs w:val="24"/>
          <w:lang w:val="en-US"/>
        </w:rPr>
        <w:t>Newcastle Brown</w:t>
      </w:r>
      <w:r>
        <w:rPr>
          <w:rFonts w:eastAsiaTheme="majorEastAsia" w:cstheme="minorHAnsi"/>
          <w:sz w:val="24"/>
          <w:szCs w:val="24"/>
          <w:lang w:val="en-US"/>
        </w:rPr>
        <w:t xml:space="preserve">, </w:t>
      </w:r>
      <w:r w:rsidRPr="007C41DF">
        <w:rPr>
          <w:rFonts w:eastAsiaTheme="majorEastAsia" w:cstheme="minorHAnsi"/>
          <w:sz w:val="24"/>
          <w:szCs w:val="24"/>
          <w:lang w:val="en-US"/>
        </w:rPr>
        <w:t>Greene King Abbot Ale</w:t>
      </w:r>
      <w:r>
        <w:rPr>
          <w:rFonts w:eastAsiaTheme="majorEastAsia" w:cstheme="minorHAnsi"/>
          <w:sz w:val="24"/>
          <w:szCs w:val="24"/>
          <w:lang w:val="en-US"/>
        </w:rPr>
        <w:t xml:space="preserve">, </w:t>
      </w:r>
      <w:r w:rsidRPr="007C41DF">
        <w:rPr>
          <w:rFonts w:eastAsiaTheme="majorEastAsia" w:cstheme="minorHAnsi"/>
          <w:sz w:val="24"/>
          <w:szCs w:val="24"/>
          <w:lang w:val="en-US"/>
        </w:rPr>
        <w:t>Mcewans Export Ale</w:t>
      </w:r>
      <w:r>
        <w:rPr>
          <w:rFonts w:eastAsiaTheme="majorEastAsia" w:cstheme="minorHAnsi"/>
          <w:sz w:val="24"/>
          <w:szCs w:val="24"/>
          <w:lang w:val="en-US"/>
        </w:rPr>
        <w:t>.</w:t>
      </w:r>
    </w:p>
    <w:p w14:paraId="299A8A57" w14:textId="5ACC4C4D" w:rsidR="007C41DF" w:rsidRDefault="007C41DF" w:rsidP="007C41DF">
      <w:pPr>
        <w:pStyle w:val="ListParagraph"/>
        <w:numPr>
          <w:ilvl w:val="0"/>
          <w:numId w:val="3"/>
        </w:numPr>
        <w:spacing w:line="360" w:lineRule="auto"/>
        <w:jc w:val="both"/>
        <w:rPr>
          <w:rFonts w:eastAsiaTheme="majorEastAsia" w:cstheme="minorHAnsi"/>
          <w:sz w:val="24"/>
          <w:szCs w:val="24"/>
          <w:lang w:val="en-US"/>
        </w:rPr>
      </w:pPr>
      <w:r w:rsidRPr="007C41DF">
        <w:rPr>
          <w:rFonts w:eastAsiaTheme="majorEastAsia" w:cstheme="minorHAnsi"/>
          <w:b/>
          <w:bCs/>
          <w:sz w:val="24"/>
          <w:szCs w:val="24"/>
          <w:lang w:val="en-US"/>
        </w:rPr>
        <w:t>Cider</w:t>
      </w:r>
      <w:r>
        <w:rPr>
          <w:rFonts w:eastAsiaTheme="majorEastAsia" w:cstheme="minorHAnsi"/>
          <w:sz w:val="24"/>
          <w:szCs w:val="24"/>
          <w:lang w:val="en-US"/>
        </w:rPr>
        <w:t xml:space="preserve">: </w:t>
      </w:r>
      <w:r w:rsidRPr="007C41DF">
        <w:rPr>
          <w:rFonts w:eastAsiaTheme="majorEastAsia" w:cstheme="minorHAnsi"/>
          <w:sz w:val="24"/>
          <w:szCs w:val="24"/>
          <w:lang w:val="en-US"/>
        </w:rPr>
        <w:t>Strongbow Original</w:t>
      </w:r>
      <w:r>
        <w:rPr>
          <w:rFonts w:eastAsiaTheme="majorEastAsia" w:cstheme="minorHAnsi"/>
          <w:sz w:val="24"/>
          <w:szCs w:val="24"/>
          <w:lang w:val="en-US"/>
        </w:rPr>
        <w:t xml:space="preserve">, </w:t>
      </w:r>
      <w:r w:rsidRPr="007C41DF">
        <w:rPr>
          <w:rFonts w:eastAsiaTheme="majorEastAsia" w:cstheme="minorHAnsi"/>
          <w:sz w:val="24"/>
          <w:szCs w:val="24"/>
          <w:lang w:val="en-US"/>
        </w:rPr>
        <w:t>Strongbow Dark Fruit</w:t>
      </w:r>
      <w:r>
        <w:rPr>
          <w:rFonts w:eastAsiaTheme="majorEastAsia" w:cstheme="minorHAnsi"/>
          <w:sz w:val="24"/>
          <w:szCs w:val="24"/>
          <w:lang w:val="en-US"/>
        </w:rPr>
        <w:t xml:space="preserve">, </w:t>
      </w:r>
      <w:r w:rsidRPr="007C41DF">
        <w:rPr>
          <w:rFonts w:eastAsiaTheme="majorEastAsia" w:cstheme="minorHAnsi"/>
          <w:sz w:val="24"/>
          <w:szCs w:val="24"/>
          <w:lang w:val="en-US"/>
        </w:rPr>
        <w:t>Kopparberg Mixed Fruit Cider</w:t>
      </w:r>
      <w:r>
        <w:rPr>
          <w:rFonts w:eastAsiaTheme="majorEastAsia" w:cstheme="minorHAnsi"/>
          <w:sz w:val="24"/>
          <w:szCs w:val="24"/>
          <w:lang w:val="en-US"/>
        </w:rPr>
        <w:t xml:space="preserve">, </w:t>
      </w:r>
      <w:r w:rsidRPr="007C41DF">
        <w:rPr>
          <w:rFonts w:eastAsiaTheme="majorEastAsia" w:cstheme="minorHAnsi"/>
          <w:sz w:val="24"/>
          <w:szCs w:val="24"/>
          <w:lang w:val="en-US"/>
        </w:rPr>
        <w:t>Kopparberg Strawberry &amp; Lime</w:t>
      </w:r>
      <w:r>
        <w:rPr>
          <w:rFonts w:eastAsiaTheme="majorEastAsia" w:cstheme="minorHAnsi"/>
          <w:sz w:val="24"/>
          <w:szCs w:val="24"/>
          <w:lang w:val="en-US"/>
        </w:rPr>
        <w:t xml:space="preserve">, </w:t>
      </w:r>
      <w:r w:rsidRPr="007C41DF">
        <w:rPr>
          <w:rFonts w:eastAsiaTheme="majorEastAsia" w:cstheme="minorHAnsi"/>
          <w:sz w:val="24"/>
          <w:szCs w:val="24"/>
          <w:lang w:val="en-US"/>
        </w:rPr>
        <w:t>Thatchers Gold</w:t>
      </w:r>
      <w:r>
        <w:rPr>
          <w:rFonts w:eastAsiaTheme="majorEastAsia" w:cstheme="minorHAnsi"/>
          <w:sz w:val="24"/>
          <w:szCs w:val="24"/>
          <w:lang w:val="en-US"/>
        </w:rPr>
        <w:t xml:space="preserve">, </w:t>
      </w:r>
      <w:r w:rsidRPr="007C41DF">
        <w:rPr>
          <w:rFonts w:eastAsiaTheme="majorEastAsia" w:cstheme="minorHAnsi"/>
          <w:sz w:val="24"/>
          <w:szCs w:val="24"/>
          <w:lang w:val="en-US"/>
        </w:rPr>
        <w:t>Magners Original</w:t>
      </w:r>
      <w:r>
        <w:rPr>
          <w:rFonts w:eastAsiaTheme="majorEastAsia" w:cstheme="minorHAnsi"/>
          <w:sz w:val="24"/>
          <w:szCs w:val="24"/>
          <w:lang w:val="en-US"/>
        </w:rPr>
        <w:t xml:space="preserve">, </w:t>
      </w:r>
      <w:r w:rsidRPr="007C41DF">
        <w:rPr>
          <w:rFonts w:eastAsiaTheme="majorEastAsia" w:cstheme="minorHAnsi"/>
          <w:sz w:val="24"/>
          <w:szCs w:val="24"/>
          <w:lang w:val="en-US"/>
        </w:rPr>
        <w:t>Henry Westons Vintage</w:t>
      </w:r>
      <w:r>
        <w:rPr>
          <w:rFonts w:eastAsiaTheme="majorEastAsia" w:cstheme="minorHAnsi"/>
          <w:sz w:val="24"/>
          <w:szCs w:val="24"/>
          <w:lang w:val="en-US"/>
        </w:rPr>
        <w:t xml:space="preserve">, </w:t>
      </w:r>
      <w:r w:rsidRPr="007C41DF">
        <w:rPr>
          <w:rFonts w:eastAsiaTheme="majorEastAsia" w:cstheme="minorHAnsi"/>
          <w:sz w:val="24"/>
          <w:szCs w:val="24"/>
          <w:lang w:val="en-US"/>
        </w:rPr>
        <w:t>Lambrini Original</w:t>
      </w:r>
      <w:r>
        <w:rPr>
          <w:rFonts w:eastAsiaTheme="majorEastAsia" w:cstheme="minorHAnsi"/>
          <w:sz w:val="24"/>
          <w:szCs w:val="24"/>
          <w:lang w:val="en-US"/>
        </w:rPr>
        <w:t xml:space="preserve">, </w:t>
      </w:r>
      <w:r w:rsidRPr="007C41DF">
        <w:rPr>
          <w:rFonts w:eastAsiaTheme="majorEastAsia" w:cstheme="minorHAnsi"/>
          <w:sz w:val="24"/>
          <w:szCs w:val="24"/>
          <w:lang w:val="en-US"/>
        </w:rPr>
        <w:t>Frosty Jacks</w:t>
      </w:r>
      <w:r>
        <w:rPr>
          <w:rFonts w:eastAsiaTheme="majorEastAsia" w:cstheme="minorHAnsi"/>
          <w:sz w:val="24"/>
          <w:szCs w:val="24"/>
          <w:lang w:val="en-US"/>
        </w:rPr>
        <w:t xml:space="preserve">, </w:t>
      </w:r>
      <w:r w:rsidRPr="007C41DF">
        <w:rPr>
          <w:rFonts w:eastAsiaTheme="majorEastAsia" w:cstheme="minorHAnsi"/>
          <w:sz w:val="24"/>
          <w:szCs w:val="24"/>
          <w:lang w:val="en-US"/>
        </w:rPr>
        <w:t>Scrumpy Jack</w:t>
      </w:r>
      <w:r>
        <w:rPr>
          <w:rFonts w:eastAsiaTheme="majorEastAsia" w:cstheme="minorHAnsi"/>
          <w:sz w:val="24"/>
          <w:szCs w:val="24"/>
          <w:lang w:val="en-US"/>
        </w:rPr>
        <w:t xml:space="preserve">. </w:t>
      </w:r>
    </w:p>
    <w:p w14:paraId="6A980F78" w14:textId="7272DD4C" w:rsidR="007C41DF" w:rsidRDefault="007C41DF" w:rsidP="007C41DF">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The alcohol beverages were chosen based on the top products in 2019 (Woolfson, 2019).</w:t>
      </w:r>
    </w:p>
    <w:p w14:paraId="3BA0B042" w14:textId="7E5F898F" w:rsidR="00471281" w:rsidRDefault="00471281" w:rsidP="007C41DF">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The soft drink</w:t>
      </w:r>
      <w:r w:rsidR="00DB5641">
        <w:rPr>
          <w:rFonts w:eastAsiaTheme="majorEastAsia" w:cstheme="minorHAnsi"/>
          <w:sz w:val="24"/>
          <w:szCs w:val="24"/>
          <w:lang w:val="en-US"/>
        </w:rPr>
        <w:t>s</w:t>
      </w:r>
      <w:r>
        <w:rPr>
          <w:rFonts w:eastAsiaTheme="majorEastAsia" w:cstheme="minorHAnsi"/>
          <w:sz w:val="24"/>
          <w:szCs w:val="24"/>
          <w:lang w:val="en-US"/>
        </w:rPr>
        <w:t xml:space="preserve"> that I will serve to my customers are: </w:t>
      </w:r>
    </w:p>
    <w:p w14:paraId="344FD23D" w14:textId="63018AA3" w:rsidR="00471281" w:rsidRDefault="00471281" w:rsidP="00471281">
      <w:pPr>
        <w:pStyle w:val="ListParagraph"/>
        <w:numPr>
          <w:ilvl w:val="0"/>
          <w:numId w:val="4"/>
        </w:numPr>
        <w:spacing w:line="360" w:lineRule="auto"/>
        <w:jc w:val="both"/>
        <w:rPr>
          <w:rFonts w:eastAsiaTheme="majorEastAsia" w:cstheme="minorHAnsi"/>
          <w:sz w:val="24"/>
          <w:szCs w:val="24"/>
          <w:lang w:val="en-US"/>
        </w:rPr>
      </w:pPr>
      <w:r w:rsidRPr="00DB5641">
        <w:rPr>
          <w:rFonts w:eastAsiaTheme="majorEastAsia" w:cstheme="minorHAnsi"/>
          <w:b/>
          <w:bCs/>
          <w:sz w:val="24"/>
          <w:szCs w:val="24"/>
          <w:lang w:val="en-US"/>
        </w:rPr>
        <w:t>Water</w:t>
      </w:r>
      <w:r>
        <w:rPr>
          <w:rFonts w:eastAsiaTheme="majorEastAsia" w:cstheme="minorHAnsi"/>
          <w:sz w:val="24"/>
          <w:szCs w:val="24"/>
          <w:lang w:val="en-US"/>
        </w:rPr>
        <w:t xml:space="preserve">: </w:t>
      </w:r>
      <w:r w:rsidR="002159C2">
        <w:rPr>
          <w:rFonts w:eastAsiaTheme="majorEastAsia" w:cstheme="minorHAnsi"/>
          <w:sz w:val="24"/>
          <w:szCs w:val="24"/>
          <w:lang w:val="en-US"/>
        </w:rPr>
        <w:t>Highland Spring Water</w:t>
      </w:r>
      <w:r>
        <w:rPr>
          <w:rFonts w:eastAsiaTheme="majorEastAsia" w:cstheme="minorHAnsi"/>
          <w:sz w:val="24"/>
          <w:szCs w:val="24"/>
          <w:lang w:val="en-US"/>
        </w:rPr>
        <w:t xml:space="preserve">, Evian, </w:t>
      </w:r>
      <w:r w:rsidR="002159C2">
        <w:rPr>
          <w:rFonts w:eastAsiaTheme="majorEastAsia" w:cstheme="minorHAnsi"/>
          <w:sz w:val="24"/>
          <w:szCs w:val="24"/>
          <w:lang w:val="en-US"/>
        </w:rPr>
        <w:t>Voss, Perrier, Buxton, Volvic</w:t>
      </w:r>
      <w:r w:rsidR="00DB5641">
        <w:rPr>
          <w:rFonts w:eastAsiaTheme="majorEastAsia" w:cstheme="minorHAnsi"/>
          <w:sz w:val="24"/>
          <w:szCs w:val="24"/>
          <w:lang w:val="en-US"/>
        </w:rPr>
        <w:t>.</w:t>
      </w:r>
    </w:p>
    <w:p w14:paraId="4D308D52" w14:textId="322D28AA" w:rsidR="00DB5641" w:rsidRDefault="00DB5641" w:rsidP="00471281">
      <w:pPr>
        <w:pStyle w:val="ListParagraph"/>
        <w:numPr>
          <w:ilvl w:val="0"/>
          <w:numId w:val="4"/>
        </w:numPr>
        <w:spacing w:line="360" w:lineRule="auto"/>
        <w:jc w:val="both"/>
        <w:rPr>
          <w:rFonts w:eastAsiaTheme="majorEastAsia" w:cstheme="minorHAnsi"/>
          <w:sz w:val="24"/>
          <w:szCs w:val="24"/>
          <w:lang w:val="en-US"/>
        </w:rPr>
      </w:pPr>
      <w:r w:rsidRPr="00DB5641">
        <w:rPr>
          <w:rFonts w:eastAsiaTheme="majorEastAsia" w:cstheme="minorHAnsi"/>
          <w:b/>
          <w:bCs/>
          <w:sz w:val="24"/>
          <w:szCs w:val="24"/>
          <w:lang w:val="en-US"/>
        </w:rPr>
        <w:lastRenderedPageBreak/>
        <w:t>Juice</w:t>
      </w:r>
      <w:r>
        <w:rPr>
          <w:rFonts w:eastAsiaTheme="majorEastAsia" w:cstheme="minorHAnsi"/>
          <w:sz w:val="24"/>
          <w:szCs w:val="24"/>
          <w:lang w:val="en-US"/>
        </w:rPr>
        <w:t xml:space="preserve">: Coca Cola, Fanta, Tango, Sprite, Schweppes, Pepsi, Dr. Pepper, 7-up, Mountain Dew, Tropicana. </w:t>
      </w:r>
    </w:p>
    <w:p w14:paraId="097DC306" w14:textId="3FC9C478" w:rsidR="00DB5641" w:rsidRDefault="00DB5641" w:rsidP="00DB5641">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The soft drinks were chosen based on top products of 2019 (Caffeine Informer, 2019, Statista, 2020). </w:t>
      </w:r>
    </w:p>
    <w:p w14:paraId="3A82FDF8" w14:textId="2B85E3B2" w:rsidR="00DB5641" w:rsidRDefault="00DB5641" w:rsidP="00DB5641">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Since the restaurant will offer only pizza, I decided to include in the menu 50 types of pizza, so that everyone can find its taste at my restaurant: Ortolana, Grandiosa, Pizza Cake, Apizza, Rustica, Fungazetta,  Detroit-Style, Pesto Genovese, E fichi, Grandma Pie, Fiori di zucca, Stuffed Pizza, Puglinese, Garlic Fingers, Fugazza, Pinsa Romana, Vegetariana, Chicago Thin Crust, Tomato Pie, Alla Diavola, Carbonara, Fritta, Al Padellino, </w:t>
      </w:r>
      <w:r w:rsidR="00C47B3B">
        <w:rPr>
          <w:rFonts w:eastAsiaTheme="majorEastAsia" w:cstheme="minorHAnsi"/>
          <w:sz w:val="24"/>
          <w:szCs w:val="24"/>
          <w:lang w:val="en-US"/>
        </w:rPr>
        <w:t xml:space="preserve">Grilled Pizza, Quatro Stagioni, California-Style, Prosciutto, Tarte Flambee, Frutti di Mare, Greek-Style, Romana, Primavera, Stromboli, Funghi, Pizzette, Bianca, Manakish, Sicilian, Taglio, Hawaiian, Capricciosa, Quatro Formaggi, Chicago-Style Deep Dish, Caprese, New York-Style, Pepperoni, Calzone, Marinara, Margherita, Napolitana. </w:t>
      </w:r>
    </w:p>
    <w:p w14:paraId="4A7CDB56" w14:textId="45A797EF" w:rsidR="00C47B3B" w:rsidRDefault="00C47B3B" w:rsidP="00DB5641">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All 50 types of pizza are the most popular in the world</w:t>
      </w:r>
      <w:r w:rsidR="00E57C90">
        <w:rPr>
          <w:rFonts w:eastAsiaTheme="majorEastAsia" w:cstheme="minorHAnsi"/>
          <w:sz w:val="24"/>
          <w:szCs w:val="24"/>
          <w:lang w:val="en-US"/>
        </w:rPr>
        <w:t xml:space="preserve"> (Taste Atlas, 2020) and I plan to mix the menu based on the football games that are in that night, so that people can enjoy the full experience. All the menu will also have pictures of the products, so that the customers can choose better. </w:t>
      </w:r>
    </w:p>
    <w:p w14:paraId="0FB5A6CE" w14:textId="3E139FBC" w:rsidR="00E57C90" w:rsidRDefault="00E57C90" w:rsidP="00E57C90">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8" w:name="_Toc58552381"/>
      <w:r w:rsidRPr="00E57C90">
        <w:rPr>
          <w:rFonts w:asciiTheme="majorHAnsi" w:eastAsiaTheme="majorEastAsia" w:hAnsiTheme="majorHAnsi" w:cstheme="majorBidi"/>
          <w:color w:val="2F5496" w:themeColor="accent1" w:themeShade="BF"/>
          <w:sz w:val="32"/>
          <w:szCs w:val="32"/>
          <w:lang w:val="en-US"/>
        </w:rPr>
        <w:t>Pricing strategy</w:t>
      </w:r>
      <w:bookmarkEnd w:id="8"/>
    </w:p>
    <w:p w14:paraId="11E3B702" w14:textId="22E1DD83" w:rsidR="00E57C90" w:rsidRDefault="00676116" w:rsidP="00E57C90">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The alcoholic beverages will cost between £5-£12, depending on the brand, the soft drinks prices will vary between £3-£6, and the cost of a pizza will be set at £20. </w:t>
      </w:r>
    </w:p>
    <w:p w14:paraId="4DFBA290" w14:textId="5F4818FE" w:rsidR="00676116" w:rsidRDefault="00676116" w:rsidP="00E57C90">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In events day, prices will drop with 50%, leaving the cost of alcoholic beverages between £2.50-£6, soft drinks £1.5-£3 and pizza £10. </w:t>
      </w:r>
    </w:p>
    <w:p w14:paraId="6BF3BAB0" w14:textId="3DC3698B" w:rsidR="00676116" w:rsidRDefault="00676116" w:rsidP="00E57C90">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At the same time, I will add promotional offers such as:</w:t>
      </w:r>
    </w:p>
    <w:p w14:paraId="0CB4C840" w14:textId="4E0E033C" w:rsidR="00676116" w:rsidRDefault="00676116" w:rsidP="00676116">
      <w:pPr>
        <w:pStyle w:val="ListParagraph"/>
        <w:numPr>
          <w:ilvl w:val="0"/>
          <w:numId w:val="5"/>
        </w:numPr>
        <w:spacing w:line="360" w:lineRule="auto"/>
        <w:jc w:val="both"/>
        <w:rPr>
          <w:rFonts w:eastAsiaTheme="majorEastAsia" w:cstheme="minorHAnsi"/>
          <w:sz w:val="24"/>
          <w:szCs w:val="24"/>
          <w:lang w:val="en-US"/>
        </w:rPr>
      </w:pPr>
      <w:r>
        <w:rPr>
          <w:rFonts w:eastAsiaTheme="majorEastAsia" w:cstheme="minorHAnsi"/>
          <w:sz w:val="24"/>
          <w:szCs w:val="24"/>
          <w:lang w:val="en-US"/>
        </w:rPr>
        <w:t>buy 3 pizza, the first round of drinks will be free</w:t>
      </w:r>
    </w:p>
    <w:p w14:paraId="15D827B1" w14:textId="6479F881" w:rsidR="00676116" w:rsidRDefault="00676116" w:rsidP="00676116">
      <w:pPr>
        <w:pStyle w:val="ListParagraph"/>
        <w:numPr>
          <w:ilvl w:val="0"/>
          <w:numId w:val="5"/>
        </w:numPr>
        <w:spacing w:line="360" w:lineRule="auto"/>
        <w:jc w:val="both"/>
        <w:rPr>
          <w:rFonts w:eastAsiaTheme="majorEastAsia" w:cstheme="minorHAnsi"/>
          <w:sz w:val="24"/>
          <w:szCs w:val="24"/>
          <w:lang w:val="en-US"/>
        </w:rPr>
      </w:pPr>
      <w:r>
        <w:rPr>
          <w:rFonts w:eastAsiaTheme="majorEastAsia" w:cstheme="minorHAnsi"/>
          <w:sz w:val="24"/>
          <w:szCs w:val="24"/>
          <w:lang w:val="en-US"/>
        </w:rPr>
        <w:t>come at the restaurant 3 Sunday’s and the 4</w:t>
      </w:r>
      <w:r w:rsidRPr="00676116">
        <w:rPr>
          <w:rFonts w:eastAsiaTheme="majorEastAsia" w:cstheme="minorHAnsi"/>
          <w:sz w:val="24"/>
          <w:szCs w:val="24"/>
          <w:vertAlign w:val="superscript"/>
          <w:lang w:val="en-US"/>
        </w:rPr>
        <w:t>th</w:t>
      </w:r>
      <w:r>
        <w:rPr>
          <w:rFonts w:eastAsiaTheme="majorEastAsia" w:cstheme="minorHAnsi"/>
          <w:sz w:val="24"/>
          <w:szCs w:val="24"/>
          <w:lang w:val="en-US"/>
        </w:rPr>
        <w:t xml:space="preserve"> will be free of charge (limit of £33/ person).</w:t>
      </w:r>
    </w:p>
    <w:p w14:paraId="363F669F" w14:textId="177556B2" w:rsidR="00676116" w:rsidRDefault="00676116" w:rsidP="00676116">
      <w:pPr>
        <w:pStyle w:val="ListParagraph"/>
        <w:numPr>
          <w:ilvl w:val="0"/>
          <w:numId w:val="5"/>
        </w:numPr>
        <w:spacing w:line="360" w:lineRule="auto"/>
        <w:jc w:val="both"/>
        <w:rPr>
          <w:rFonts w:eastAsiaTheme="majorEastAsia" w:cstheme="minorHAnsi"/>
          <w:sz w:val="24"/>
          <w:szCs w:val="24"/>
          <w:lang w:val="en-US"/>
        </w:rPr>
      </w:pPr>
      <w:r>
        <w:rPr>
          <w:rFonts w:eastAsiaTheme="majorEastAsia" w:cstheme="minorHAnsi"/>
          <w:sz w:val="24"/>
          <w:szCs w:val="24"/>
          <w:lang w:val="en-US"/>
        </w:rPr>
        <w:t xml:space="preserve">dress like a football player in the night game and receive one free pizza. </w:t>
      </w:r>
    </w:p>
    <w:p w14:paraId="03F69039" w14:textId="0B8BAE8D" w:rsidR="00676116" w:rsidRDefault="00676116" w:rsidP="00676116">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The purpose of these promotional offers is to make the customer return to the restaurant. </w:t>
      </w:r>
    </w:p>
    <w:p w14:paraId="08B4206E" w14:textId="62067E8F" w:rsidR="00676116" w:rsidRDefault="00F5282C" w:rsidP="00F5282C">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9" w:name="_Toc58552382"/>
      <w:r w:rsidRPr="00F5282C">
        <w:rPr>
          <w:rFonts w:asciiTheme="majorHAnsi" w:eastAsiaTheme="majorEastAsia" w:hAnsiTheme="majorHAnsi" w:cstheme="majorBidi"/>
          <w:color w:val="2F5496" w:themeColor="accent1" w:themeShade="BF"/>
          <w:sz w:val="32"/>
          <w:szCs w:val="32"/>
          <w:lang w:val="en-US"/>
        </w:rPr>
        <w:t>Marketing activit</w:t>
      </w:r>
      <w:r w:rsidR="00DF1AA2">
        <w:rPr>
          <w:rFonts w:asciiTheme="majorHAnsi" w:eastAsiaTheme="majorEastAsia" w:hAnsiTheme="majorHAnsi" w:cstheme="majorBidi"/>
          <w:color w:val="2F5496" w:themeColor="accent1" w:themeShade="BF"/>
          <w:sz w:val="32"/>
          <w:szCs w:val="32"/>
          <w:lang w:val="en-US"/>
        </w:rPr>
        <w:t>ies</w:t>
      </w:r>
      <w:bookmarkEnd w:id="9"/>
    </w:p>
    <w:p w14:paraId="198D05E6" w14:textId="2E321462" w:rsidR="00F5282C" w:rsidRDefault="00F5282C" w:rsidP="00F5282C">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The target of Football Pizza is represented by people aged 21-70, that are passionate about football. Children can come at the restaurant as well, but only during the day, due to the fact </w:t>
      </w:r>
      <w:r>
        <w:rPr>
          <w:rFonts w:eastAsiaTheme="majorEastAsia" w:cstheme="minorHAnsi"/>
          <w:sz w:val="24"/>
          <w:szCs w:val="24"/>
          <w:lang w:val="en-US"/>
        </w:rPr>
        <w:lastRenderedPageBreak/>
        <w:t xml:space="preserve">that there might be mature languages in the game night, as well as usage of alcohol, an environment not suitable for children. </w:t>
      </w:r>
    </w:p>
    <w:p w14:paraId="5244C4AC" w14:textId="502A53AA" w:rsidR="00DF1AA2" w:rsidRDefault="00DF1AA2" w:rsidP="00F5282C">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I plan on promoting my business on Social Media mostly, because there are no costs at the moment, I will not pay for promotion until I will have at least a few clients and reviews, to be more trustful, and not seem like a scam or a restaurant with bad food. I will create an Instagram profile, because there I can show more pictures with the food, which will look aesthetically pleasing, and a Facebook profile so that I can interact with customers and receive reviews. I chose these social media apps because they are the most used, and the possibility to gain customers from these two platforms are pretty high (Statista, 2020).</w:t>
      </w:r>
    </w:p>
    <w:p w14:paraId="02D87EF2" w14:textId="6830D6CC" w:rsidR="002C41B0" w:rsidRDefault="002C41B0" w:rsidP="002C41B0">
      <w:pPr>
        <w:pStyle w:val="ListParagraph"/>
        <w:spacing w:line="360" w:lineRule="auto"/>
        <w:jc w:val="both"/>
        <w:rPr>
          <w:rFonts w:eastAsiaTheme="majorEastAsia" w:cstheme="minorHAnsi"/>
          <w:sz w:val="24"/>
          <w:szCs w:val="24"/>
          <w:lang w:val="en-US"/>
        </w:rPr>
      </w:pPr>
      <w:r>
        <w:rPr>
          <w:noProof/>
        </w:rPr>
        <w:drawing>
          <wp:inline distT="0" distB="0" distL="0" distR="0" wp14:anchorId="34AD3E1B" wp14:editId="75345E28">
            <wp:extent cx="4991100" cy="3362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91100" cy="3362325"/>
                    </a:xfrm>
                    <a:prstGeom prst="rect">
                      <a:avLst/>
                    </a:prstGeom>
                  </pic:spPr>
                </pic:pic>
              </a:graphicData>
            </a:graphic>
          </wp:inline>
        </w:drawing>
      </w:r>
    </w:p>
    <w:p w14:paraId="0B79407A" w14:textId="291A2B61" w:rsidR="00DF1AA2" w:rsidRDefault="00DF1AA2" w:rsidP="00F5282C">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My logo is represented below. I wanted something simple and fun, that will represent my business and will attract clients. The idea of a football ball holding a pizza seem to be the best choice for my brand. </w:t>
      </w:r>
    </w:p>
    <w:p w14:paraId="6BFEFC15" w14:textId="6080DB79" w:rsidR="00DF1AA2" w:rsidRDefault="00DF1AA2" w:rsidP="00DF1AA2">
      <w:pPr>
        <w:pStyle w:val="ListParagraph"/>
        <w:spacing w:line="360" w:lineRule="auto"/>
        <w:ind w:left="2160"/>
        <w:jc w:val="both"/>
        <w:rPr>
          <w:rFonts w:eastAsiaTheme="majorEastAsia" w:cstheme="minorHAnsi"/>
          <w:sz w:val="24"/>
          <w:szCs w:val="24"/>
          <w:lang w:val="en-US"/>
        </w:rPr>
      </w:pPr>
      <w:r>
        <w:rPr>
          <w:rFonts w:eastAsiaTheme="majorEastAsia" w:cstheme="minorHAnsi"/>
          <w:noProof/>
          <w:sz w:val="24"/>
          <w:szCs w:val="24"/>
          <w:lang w:val="en-US"/>
        </w:rPr>
        <w:drawing>
          <wp:inline distT="0" distB="0" distL="0" distR="0" wp14:anchorId="4A709583" wp14:editId="46576A6C">
            <wp:extent cx="2238375" cy="1638300"/>
            <wp:effectExtent l="133350" t="114300" r="123825" b="17145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38375" cy="1638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CF5E7F5" w14:textId="1E2828A9" w:rsidR="00F5282C" w:rsidRDefault="00F5282C" w:rsidP="00F5282C">
      <w:pPr>
        <w:pStyle w:val="ListParagraph"/>
        <w:spacing w:line="360" w:lineRule="auto"/>
        <w:ind w:left="0"/>
        <w:jc w:val="both"/>
        <w:rPr>
          <w:rFonts w:eastAsiaTheme="majorEastAsia" w:cstheme="minorHAnsi"/>
          <w:sz w:val="24"/>
          <w:szCs w:val="24"/>
          <w:lang w:val="en-US"/>
        </w:rPr>
      </w:pPr>
    </w:p>
    <w:p w14:paraId="05AC9E76" w14:textId="77777777" w:rsidR="00DF1AA2" w:rsidRPr="00F5282C" w:rsidRDefault="00DF1AA2" w:rsidP="00F5282C">
      <w:pPr>
        <w:pStyle w:val="ListParagraph"/>
        <w:spacing w:line="360" w:lineRule="auto"/>
        <w:ind w:left="0"/>
        <w:jc w:val="both"/>
        <w:rPr>
          <w:rFonts w:eastAsiaTheme="majorEastAsia" w:cstheme="minorHAnsi"/>
          <w:sz w:val="24"/>
          <w:szCs w:val="24"/>
          <w:lang w:val="en-US"/>
        </w:rPr>
      </w:pPr>
    </w:p>
    <w:p w14:paraId="335E4DE7" w14:textId="77EBF695" w:rsidR="00676116" w:rsidRDefault="00651821" w:rsidP="00651821">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0" w:name="_Toc58552383"/>
      <w:r w:rsidRPr="00651821">
        <w:rPr>
          <w:rFonts w:asciiTheme="majorHAnsi" w:eastAsiaTheme="majorEastAsia" w:hAnsiTheme="majorHAnsi" w:cstheme="majorBidi"/>
          <w:color w:val="2F5496" w:themeColor="accent1" w:themeShade="BF"/>
          <w:sz w:val="32"/>
          <w:szCs w:val="32"/>
          <w:lang w:val="en-US"/>
        </w:rPr>
        <w:t>Physical Resources</w:t>
      </w:r>
      <w:bookmarkEnd w:id="10"/>
    </w:p>
    <w:p w14:paraId="16F99E5E" w14:textId="684BA29D" w:rsidR="00651821" w:rsidRPr="00651821" w:rsidRDefault="00651821" w:rsidP="00651821">
      <w:pPr>
        <w:pStyle w:val="ListParagraph"/>
        <w:spacing w:line="360" w:lineRule="auto"/>
        <w:ind w:left="0"/>
        <w:jc w:val="both"/>
        <w:rPr>
          <w:rFonts w:eastAsiaTheme="majorEastAsia" w:cstheme="minorHAnsi"/>
          <w:sz w:val="24"/>
          <w:szCs w:val="24"/>
          <w:lang w:val="en-US"/>
        </w:rPr>
      </w:pPr>
      <w:r w:rsidRPr="00651821">
        <w:rPr>
          <w:rFonts w:eastAsiaTheme="majorEastAsia" w:cstheme="minorHAnsi"/>
          <w:sz w:val="24"/>
          <w:szCs w:val="24"/>
          <w:lang w:val="en-US"/>
        </w:rPr>
        <w:t>The place will have 200 square meters, separated in 3 rooms: the mail room where costumers could serve pizza</w:t>
      </w:r>
      <w:r>
        <w:rPr>
          <w:rFonts w:eastAsiaTheme="majorEastAsia" w:cstheme="minorHAnsi"/>
          <w:sz w:val="24"/>
          <w:szCs w:val="24"/>
          <w:lang w:val="en-US"/>
        </w:rPr>
        <w:t xml:space="preserve">, </w:t>
      </w:r>
      <w:r w:rsidRPr="00651821">
        <w:rPr>
          <w:rFonts w:eastAsiaTheme="majorEastAsia" w:cstheme="minorHAnsi"/>
          <w:sz w:val="24"/>
          <w:szCs w:val="24"/>
          <w:lang w:val="en-US"/>
        </w:rPr>
        <w:t xml:space="preserve">a kitchen and a separate bathroom for men and women. The kitchen will be more than 60 square meters and will include 3 ovens for pizza preparation and the equipment required to prepare pizza according to the best standards. </w:t>
      </w:r>
    </w:p>
    <w:p w14:paraId="325FA1C6" w14:textId="31420758" w:rsidR="00651821" w:rsidRDefault="00651821" w:rsidP="00651821">
      <w:pPr>
        <w:pStyle w:val="ListParagraph"/>
        <w:spacing w:line="360" w:lineRule="auto"/>
        <w:ind w:left="0"/>
        <w:jc w:val="both"/>
        <w:rPr>
          <w:rFonts w:eastAsiaTheme="majorEastAsia" w:cstheme="minorHAnsi"/>
          <w:sz w:val="24"/>
          <w:szCs w:val="24"/>
          <w:lang w:val="en-US"/>
        </w:rPr>
      </w:pPr>
      <w:r w:rsidRPr="00651821">
        <w:rPr>
          <w:rFonts w:eastAsiaTheme="majorEastAsia" w:cstheme="minorHAnsi"/>
          <w:sz w:val="24"/>
          <w:szCs w:val="24"/>
          <w:lang w:val="en-US"/>
        </w:rPr>
        <w:t xml:space="preserve">The restaurant will have 10 tables and will be decorated in such a way so that </w:t>
      </w:r>
      <w:r>
        <w:rPr>
          <w:rFonts w:eastAsiaTheme="majorEastAsia" w:cstheme="minorHAnsi"/>
          <w:sz w:val="24"/>
          <w:szCs w:val="24"/>
          <w:lang w:val="en-US"/>
        </w:rPr>
        <w:t>customer can enjoy the football games, have the stadium feeling and serve a cold beer. The</w:t>
      </w:r>
      <w:r w:rsidRPr="00651821">
        <w:rPr>
          <w:rFonts w:eastAsiaTheme="majorEastAsia" w:cstheme="minorHAnsi"/>
          <w:sz w:val="24"/>
          <w:szCs w:val="24"/>
          <w:lang w:val="en-US"/>
        </w:rPr>
        <w:t xml:space="preserve"> restaurant will also have 2 huge plasma screens that will show football matches in various championships. According to recent surveys, over 86% of costumers prefer a restaurant with television, so this investment is crucial for our success</w:t>
      </w:r>
      <w:r>
        <w:rPr>
          <w:rFonts w:eastAsiaTheme="majorEastAsia" w:cstheme="minorHAnsi"/>
          <w:sz w:val="24"/>
          <w:szCs w:val="24"/>
          <w:lang w:val="en-US"/>
        </w:rPr>
        <w:t xml:space="preserve"> (Upshow, 2019). </w:t>
      </w:r>
    </w:p>
    <w:p w14:paraId="4D207A6F" w14:textId="258F3B9D" w:rsidR="00651821" w:rsidRDefault="00651821" w:rsidP="00651821">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So, to conclude, </w:t>
      </w:r>
      <w:r w:rsidRPr="00651821">
        <w:rPr>
          <w:rFonts w:eastAsiaTheme="majorEastAsia" w:cstheme="minorHAnsi"/>
          <w:sz w:val="24"/>
          <w:szCs w:val="24"/>
          <w:lang w:val="en-US"/>
        </w:rPr>
        <w:t xml:space="preserve">In terms of equipment, I consider that the main investment is the acquisition of </w:t>
      </w:r>
      <w:r>
        <w:rPr>
          <w:rFonts w:eastAsiaTheme="majorEastAsia" w:cstheme="minorHAnsi"/>
          <w:sz w:val="24"/>
          <w:szCs w:val="24"/>
          <w:lang w:val="en-US"/>
        </w:rPr>
        <w:t>3</w:t>
      </w:r>
      <w:r w:rsidRPr="00651821">
        <w:rPr>
          <w:rFonts w:eastAsiaTheme="majorEastAsia" w:cstheme="minorHAnsi"/>
          <w:sz w:val="24"/>
          <w:szCs w:val="24"/>
          <w:lang w:val="en-US"/>
        </w:rPr>
        <w:t xml:space="preserve"> professional ovens for making pizza. Another part of the equipment will be the masticator, which will form pizza. In addition, the restaurant will need tables, chairs,</w:t>
      </w:r>
      <w:r>
        <w:rPr>
          <w:rFonts w:eastAsiaTheme="majorEastAsia" w:cstheme="minorHAnsi"/>
          <w:sz w:val="24"/>
          <w:szCs w:val="24"/>
          <w:lang w:val="en-US"/>
        </w:rPr>
        <w:t xml:space="preserve"> TV’s, </w:t>
      </w:r>
      <w:r w:rsidRPr="00651821">
        <w:rPr>
          <w:rFonts w:eastAsiaTheme="majorEastAsia" w:cstheme="minorHAnsi"/>
          <w:sz w:val="24"/>
          <w:szCs w:val="24"/>
          <w:lang w:val="en-US"/>
        </w:rPr>
        <w:t xml:space="preserve"> regular dishes, and special dishes for cutting and serving pizza. Also, the current business will need 2 refrigerators for storing soft drinks, and 4 special refrigerators for storing the ingredients of pizza</w:t>
      </w:r>
      <w:r>
        <w:rPr>
          <w:rFonts w:eastAsiaTheme="majorEastAsia" w:cstheme="minorHAnsi"/>
          <w:sz w:val="24"/>
          <w:szCs w:val="24"/>
          <w:lang w:val="en-US"/>
        </w:rPr>
        <w:t xml:space="preserve">. The list of the equipment need is taken from Cooksmill (2019) because I wanted to be sure that nothing will miss from my restaurant. </w:t>
      </w:r>
    </w:p>
    <w:p w14:paraId="02EEC038" w14:textId="2BA0F376" w:rsidR="00651821" w:rsidRDefault="00B24838" w:rsidP="00B24838">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1" w:name="_Toc58552384"/>
      <w:r w:rsidRPr="00B24838">
        <w:rPr>
          <w:rFonts w:asciiTheme="majorHAnsi" w:eastAsiaTheme="majorEastAsia" w:hAnsiTheme="majorHAnsi" w:cstheme="majorBidi"/>
          <w:color w:val="2F5496" w:themeColor="accent1" w:themeShade="BF"/>
          <w:sz w:val="32"/>
          <w:szCs w:val="32"/>
          <w:lang w:val="en-US"/>
        </w:rPr>
        <w:t>Human Resources</w:t>
      </w:r>
      <w:bookmarkEnd w:id="11"/>
    </w:p>
    <w:p w14:paraId="2DB03F37" w14:textId="10F7A5DC" w:rsidR="00B24838" w:rsidRPr="00B24838" w:rsidRDefault="00B24838" w:rsidP="00B24838">
      <w:pPr>
        <w:pStyle w:val="ListParagraph"/>
        <w:spacing w:line="360" w:lineRule="auto"/>
        <w:ind w:left="0"/>
        <w:jc w:val="both"/>
        <w:rPr>
          <w:rFonts w:eastAsiaTheme="majorEastAsia" w:cstheme="minorHAnsi"/>
          <w:sz w:val="24"/>
          <w:szCs w:val="24"/>
          <w:lang w:val="ro-RO"/>
        </w:rPr>
      </w:pPr>
      <w:r w:rsidRPr="00B24838">
        <w:rPr>
          <w:rFonts w:eastAsiaTheme="majorEastAsia" w:cstheme="minorHAnsi"/>
          <w:sz w:val="24"/>
          <w:szCs w:val="24"/>
          <w:lang w:val="ro-RO"/>
        </w:rPr>
        <w:t xml:space="preserve">The Company’s personnel will be formed by: the director, administrator, an accountant, 2  pizza chefs, 2 </w:t>
      </w:r>
      <w:r w:rsidR="00522AE6">
        <w:rPr>
          <w:rFonts w:eastAsiaTheme="majorEastAsia" w:cstheme="minorHAnsi"/>
          <w:sz w:val="24"/>
          <w:szCs w:val="24"/>
          <w:lang w:val="ro-RO"/>
        </w:rPr>
        <w:t>waiters</w:t>
      </w:r>
      <w:r w:rsidRPr="00B24838">
        <w:rPr>
          <w:rFonts w:eastAsiaTheme="majorEastAsia" w:cstheme="minorHAnsi"/>
          <w:sz w:val="24"/>
          <w:szCs w:val="24"/>
          <w:lang w:val="ro-RO"/>
        </w:rPr>
        <w:t xml:space="preserve">, a person to wash dishes, a </w:t>
      </w:r>
      <w:r w:rsidR="00484ED6">
        <w:rPr>
          <w:rFonts w:eastAsiaTheme="majorEastAsia" w:cstheme="minorHAnsi"/>
          <w:sz w:val="24"/>
          <w:szCs w:val="24"/>
          <w:lang w:val="ro-RO"/>
        </w:rPr>
        <w:t>cleaner</w:t>
      </w:r>
      <w:r w:rsidRPr="00B24838">
        <w:rPr>
          <w:rFonts w:eastAsiaTheme="majorEastAsia" w:cstheme="minorHAnsi"/>
          <w:sz w:val="24"/>
          <w:szCs w:val="24"/>
          <w:lang w:val="ro-RO"/>
        </w:rPr>
        <w:t>, and bodyguard to help maintain the order inside the restaurant</w:t>
      </w:r>
      <w:r w:rsidR="00484ED6">
        <w:rPr>
          <w:rFonts w:eastAsiaTheme="majorEastAsia" w:cstheme="minorHAnsi"/>
          <w:sz w:val="24"/>
          <w:szCs w:val="24"/>
          <w:lang w:val="ro-RO"/>
        </w:rPr>
        <w:t xml:space="preserve"> (Entrepreneur, 2016).</w:t>
      </w:r>
      <w:r w:rsidR="00522AE6">
        <w:rPr>
          <w:rFonts w:eastAsiaTheme="majorEastAsia" w:cstheme="minorHAnsi"/>
          <w:sz w:val="24"/>
          <w:szCs w:val="24"/>
          <w:lang w:val="ro-RO"/>
        </w:rPr>
        <w:t xml:space="preserve"> </w:t>
      </w:r>
      <w:r w:rsidRPr="00B24838">
        <w:rPr>
          <w:rFonts w:eastAsiaTheme="majorEastAsia" w:cstheme="minorHAnsi"/>
          <w:sz w:val="24"/>
          <w:szCs w:val="24"/>
          <w:lang w:val="ro-RO"/>
        </w:rPr>
        <w:t xml:space="preserve">The accounant will take care of the documents, the minimum requirement is </w:t>
      </w:r>
      <w:r w:rsidR="00484ED6">
        <w:rPr>
          <w:rFonts w:eastAsiaTheme="majorEastAsia" w:cstheme="minorHAnsi"/>
          <w:sz w:val="24"/>
          <w:szCs w:val="24"/>
          <w:lang w:val="ro-RO"/>
        </w:rPr>
        <w:t>the A</w:t>
      </w:r>
      <w:r w:rsidR="00522AE6">
        <w:rPr>
          <w:rFonts w:eastAsiaTheme="majorEastAsia" w:cstheme="minorHAnsi"/>
          <w:sz w:val="24"/>
          <w:szCs w:val="24"/>
          <w:lang w:val="ro-RO"/>
        </w:rPr>
        <w:t>counting</w:t>
      </w:r>
      <w:r w:rsidR="00484ED6">
        <w:rPr>
          <w:rFonts w:eastAsiaTheme="majorEastAsia" w:cstheme="minorHAnsi"/>
          <w:sz w:val="24"/>
          <w:szCs w:val="24"/>
          <w:lang w:val="ro-RO"/>
        </w:rPr>
        <w:t xml:space="preserve"> Certificate</w:t>
      </w:r>
      <w:r w:rsidRPr="00B24838">
        <w:rPr>
          <w:rFonts w:eastAsiaTheme="majorEastAsia" w:cstheme="minorHAnsi"/>
          <w:sz w:val="24"/>
          <w:szCs w:val="24"/>
          <w:lang w:val="ro-RO"/>
        </w:rPr>
        <w:t>.</w:t>
      </w:r>
    </w:p>
    <w:p w14:paraId="5D75E7B6" w14:textId="4707303F" w:rsidR="00B24838" w:rsidRDefault="00B24838" w:rsidP="00B24838">
      <w:pPr>
        <w:pStyle w:val="ListParagraph"/>
        <w:spacing w:line="360" w:lineRule="auto"/>
        <w:ind w:left="0"/>
        <w:jc w:val="both"/>
        <w:rPr>
          <w:rFonts w:eastAsiaTheme="majorEastAsia" w:cstheme="minorHAnsi"/>
          <w:sz w:val="24"/>
          <w:szCs w:val="24"/>
          <w:lang w:val="ro-RO"/>
        </w:rPr>
      </w:pPr>
      <w:r w:rsidRPr="00B24838">
        <w:rPr>
          <w:rFonts w:eastAsiaTheme="majorEastAsia" w:cstheme="minorHAnsi"/>
          <w:sz w:val="24"/>
          <w:szCs w:val="24"/>
          <w:lang w:val="ro-RO"/>
        </w:rPr>
        <w:t xml:space="preserve">Our pizza’s will be made by 2 experienced chefs and served by 2 </w:t>
      </w:r>
      <w:r w:rsidR="00522AE6">
        <w:rPr>
          <w:rFonts w:eastAsiaTheme="majorEastAsia" w:cstheme="minorHAnsi"/>
          <w:sz w:val="24"/>
          <w:szCs w:val="24"/>
          <w:lang w:val="ro-RO"/>
        </w:rPr>
        <w:t>waiters</w:t>
      </w:r>
      <w:r w:rsidRPr="00B24838">
        <w:rPr>
          <w:rFonts w:eastAsiaTheme="majorEastAsia" w:cstheme="minorHAnsi"/>
          <w:sz w:val="24"/>
          <w:szCs w:val="24"/>
          <w:lang w:val="ro-RO"/>
        </w:rPr>
        <w:t>. The salary varies</w:t>
      </w:r>
      <w:r w:rsidR="00522AE6">
        <w:rPr>
          <w:rFonts w:eastAsiaTheme="majorEastAsia" w:cstheme="minorHAnsi"/>
          <w:sz w:val="24"/>
          <w:szCs w:val="24"/>
          <w:lang w:val="ro-RO"/>
        </w:rPr>
        <w:t>:</w:t>
      </w:r>
    </w:p>
    <w:p w14:paraId="79D2AD76" w14:textId="5A9F63BC"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Director - £1500/ month</w:t>
      </w:r>
    </w:p>
    <w:p w14:paraId="5B01CED9" w14:textId="659F52CB"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Administrator - £1200/ month</w:t>
      </w:r>
    </w:p>
    <w:p w14:paraId="2C3818E1" w14:textId="55B63A4F"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Accountant - £1000/ month</w:t>
      </w:r>
    </w:p>
    <w:p w14:paraId="1361A018" w14:textId="3FE06C60"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Chef - £1200/month</w:t>
      </w:r>
    </w:p>
    <w:p w14:paraId="1FAA6649" w14:textId="1643A514"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Waiter - £1000/ month</w:t>
      </w:r>
    </w:p>
    <w:p w14:paraId="3C209F8C" w14:textId="4F3F34E3"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Dish Washer - £800/month</w:t>
      </w:r>
    </w:p>
    <w:p w14:paraId="46DCDA35" w14:textId="0A56EE66"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lastRenderedPageBreak/>
        <w:t>Cleaner - £9/hour</w:t>
      </w:r>
    </w:p>
    <w:p w14:paraId="4404735B" w14:textId="4AE7C935" w:rsidR="00522AE6" w:rsidRDefault="00522AE6" w:rsidP="00522AE6">
      <w:pPr>
        <w:pStyle w:val="ListParagraph"/>
        <w:numPr>
          <w:ilvl w:val="0"/>
          <w:numId w:val="7"/>
        </w:numPr>
        <w:spacing w:line="360" w:lineRule="auto"/>
        <w:jc w:val="both"/>
        <w:rPr>
          <w:rFonts w:eastAsiaTheme="majorEastAsia" w:cstheme="minorHAnsi"/>
          <w:sz w:val="24"/>
          <w:szCs w:val="24"/>
          <w:lang w:val="ro-RO"/>
        </w:rPr>
      </w:pPr>
      <w:r>
        <w:rPr>
          <w:rFonts w:eastAsiaTheme="majorEastAsia" w:cstheme="minorHAnsi"/>
          <w:sz w:val="24"/>
          <w:szCs w:val="24"/>
          <w:lang w:val="ro-RO"/>
        </w:rPr>
        <w:t>Bodyguard - £1200/month</w:t>
      </w:r>
    </w:p>
    <w:p w14:paraId="391ECE4C" w14:textId="2EC9D0B1" w:rsidR="00522AE6" w:rsidRPr="00B24838" w:rsidRDefault="00522AE6" w:rsidP="00522AE6">
      <w:pPr>
        <w:pStyle w:val="ListParagraph"/>
        <w:spacing w:line="360" w:lineRule="auto"/>
        <w:ind w:left="0"/>
        <w:jc w:val="both"/>
        <w:rPr>
          <w:rFonts w:eastAsiaTheme="majorEastAsia" w:cstheme="minorHAnsi"/>
          <w:sz w:val="24"/>
          <w:szCs w:val="24"/>
          <w:lang w:val="ro-RO"/>
        </w:rPr>
      </w:pPr>
      <w:r>
        <w:rPr>
          <w:rFonts w:eastAsiaTheme="majorEastAsia" w:cstheme="minorHAnsi"/>
          <w:sz w:val="24"/>
          <w:szCs w:val="24"/>
          <w:lang w:val="ro-RO"/>
        </w:rPr>
        <w:t>These salaries are after tax, which is 20% (Gov, 2020).</w:t>
      </w:r>
    </w:p>
    <w:p w14:paraId="0F471CF1" w14:textId="77777777" w:rsidR="00B24838" w:rsidRPr="00B24838" w:rsidRDefault="00B24838" w:rsidP="00B24838">
      <w:pPr>
        <w:pStyle w:val="ListParagraph"/>
        <w:spacing w:line="360" w:lineRule="auto"/>
        <w:ind w:left="0"/>
        <w:jc w:val="both"/>
        <w:rPr>
          <w:rFonts w:eastAsiaTheme="majorEastAsia" w:cstheme="minorHAnsi"/>
          <w:b/>
          <w:sz w:val="24"/>
          <w:szCs w:val="24"/>
          <w:lang w:val="ro-RO"/>
        </w:rPr>
      </w:pPr>
      <w:r w:rsidRPr="00B24838">
        <w:rPr>
          <w:rFonts w:eastAsiaTheme="majorEastAsia" w:cstheme="minorHAnsi"/>
          <w:sz w:val="24"/>
          <w:szCs w:val="24"/>
          <w:lang w:val="ro-RO"/>
        </w:rPr>
        <w:t>All these conditions are made to satisfy the most exigent tastes, we want our customers not to leave disappointed and to be able to return with pleasure for more pizza.</w:t>
      </w:r>
    </w:p>
    <w:p w14:paraId="362E0BA3" w14:textId="77777777" w:rsidR="00B24838" w:rsidRPr="00B24838" w:rsidRDefault="00B24838" w:rsidP="00B24838">
      <w:pPr>
        <w:pStyle w:val="ListParagraph"/>
        <w:spacing w:line="360" w:lineRule="auto"/>
        <w:jc w:val="both"/>
        <w:rPr>
          <w:rFonts w:eastAsiaTheme="majorEastAsia" w:cstheme="minorHAnsi"/>
          <w:b/>
          <w:sz w:val="24"/>
          <w:szCs w:val="24"/>
          <w:lang w:val="en-US"/>
        </w:rPr>
      </w:pPr>
    </w:p>
    <w:tbl>
      <w:tblPr>
        <w:tblStyle w:val="TableGrid"/>
        <w:tblW w:w="0" w:type="auto"/>
        <w:jc w:val="center"/>
        <w:tblLook w:val="01E0" w:firstRow="1" w:lastRow="1" w:firstColumn="1" w:lastColumn="1" w:noHBand="0" w:noVBand="0"/>
      </w:tblPr>
      <w:tblGrid>
        <w:gridCol w:w="3007"/>
        <w:gridCol w:w="3007"/>
        <w:gridCol w:w="2982"/>
      </w:tblGrid>
      <w:tr w:rsidR="00B24838" w:rsidRPr="00B24838" w14:paraId="3591BF5E" w14:textId="77777777" w:rsidTr="00B24838">
        <w:trPr>
          <w:jc w:val="center"/>
        </w:trPr>
        <w:tc>
          <w:tcPr>
            <w:tcW w:w="3096" w:type="dxa"/>
            <w:tcBorders>
              <w:top w:val="single" w:sz="12" w:space="0" w:color="auto"/>
              <w:left w:val="single" w:sz="12" w:space="0" w:color="auto"/>
              <w:bottom w:val="single" w:sz="12" w:space="0" w:color="auto"/>
              <w:right w:val="single" w:sz="12" w:space="0" w:color="auto"/>
            </w:tcBorders>
            <w:vAlign w:val="center"/>
            <w:hideMark/>
          </w:tcPr>
          <w:p w14:paraId="1F814E00" w14:textId="3BFA8F30" w:rsidR="00B24838" w:rsidRPr="00B24838" w:rsidRDefault="00B24838" w:rsidP="00B24838">
            <w:pPr>
              <w:pStyle w:val="ListParagraph"/>
              <w:spacing w:after="160" w:line="360" w:lineRule="auto"/>
              <w:jc w:val="center"/>
              <w:rPr>
                <w:rFonts w:eastAsiaTheme="majorEastAsia" w:cstheme="minorHAnsi"/>
                <w:sz w:val="24"/>
                <w:szCs w:val="24"/>
              </w:rPr>
            </w:pPr>
            <w:r w:rsidRPr="00B24838">
              <w:rPr>
                <w:rFonts w:eastAsiaTheme="majorEastAsia" w:cstheme="minorHAnsi"/>
                <w:sz w:val="24"/>
                <w:szCs w:val="24"/>
              </w:rPr>
              <w:t>Category of employees</w:t>
            </w:r>
          </w:p>
        </w:tc>
        <w:tc>
          <w:tcPr>
            <w:tcW w:w="3096" w:type="dxa"/>
            <w:tcBorders>
              <w:top w:val="single" w:sz="12" w:space="0" w:color="auto"/>
              <w:left w:val="single" w:sz="12" w:space="0" w:color="auto"/>
              <w:bottom w:val="single" w:sz="12" w:space="0" w:color="auto"/>
              <w:right w:val="single" w:sz="12" w:space="0" w:color="auto"/>
            </w:tcBorders>
            <w:vAlign w:val="center"/>
            <w:hideMark/>
          </w:tcPr>
          <w:p w14:paraId="3E9A0B0D"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Number of employees</w:t>
            </w:r>
          </w:p>
        </w:tc>
        <w:tc>
          <w:tcPr>
            <w:tcW w:w="3096" w:type="dxa"/>
            <w:tcBorders>
              <w:top w:val="single" w:sz="12" w:space="0" w:color="auto"/>
              <w:left w:val="single" w:sz="12" w:space="0" w:color="auto"/>
              <w:bottom w:val="single" w:sz="12" w:space="0" w:color="auto"/>
              <w:right w:val="single" w:sz="12" w:space="0" w:color="auto"/>
            </w:tcBorders>
            <w:vAlign w:val="center"/>
            <w:hideMark/>
          </w:tcPr>
          <w:p w14:paraId="36A6BC47"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Percent  (%)</w:t>
            </w:r>
          </w:p>
        </w:tc>
      </w:tr>
      <w:tr w:rsidR="00B24838" w:rsidRPr="00B24838" w14:paraId="2DA6D868" w14:textId="77777777" w:rsidTr="00B24838">
        <w:trPr>
          <w:jc w:val="center"/>
        </w:trPr>
        <w:tc>
          <w:tcPr>
            <w:tcW w:w="3096" w:type="dxa"/>
            <w:tcBorders>
              <w:top w:val="single" w:sz="12" w:space="0" w:color="auto"/>
              <w:left w:val="single" w:sz="12" w:space="0" w:color="auto"/>
              <w:bottom w:val="single" w:sz="4" w:space="0" w:color="auto"/>
              <w:right w:val="single" w:sz="4" w:space="0" w:color="auto"/>
            </w:tcBorders>
            <w:vAlign w:val="center"/>
            <w:hideMark/>
          </w:tcPr>
          <w:p w14:paraId="33674F3E"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Non</w:t>
            </w:r>
            <w:r w:rsidRPr="00B24838">
              <w:rPr>
                <w:rFonts w:eastAsiaTheme="majorEastAsia" w:cstheme="minorHAnsi"/>
                <w:sz w:val="24"/>
                <w:szCs w:val="24"/>
              </w:rPr>
              <w:t xml:space="preserve"> Qualified</w:t>
            </w:r>
          </w:p>
        </w:tc>
        <w:tc>
          <w:tcPr>
            <w:tcW w:w="3096" w:type="dxa"/>
            <w:tcBorders>
              <w:top w:val="single" w:sz="12" w:space="0" w:color="auto"/>
              <w:left w:val="single" w:sz="4" w:space="0" w:color="auto"/>
              <w:bottom w:val="single" w:sz="4" w:space="0" w:color="auto"/>
              <w:right w:val="single" w:sz="4" w:space="0" w:color="auto"/>
            </w:tcBorders>
            <w:vAlign w:val="center"/>
            <w:hideMark/>
          </w:tcPr>
          <w:p w14:paraId="1D57CC0D"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2</w:t>
            </w:r>
          </w:p>
        </w:tc>
        <w:tc>
          <w:tcPr>
            <w:tcW w:w="3096" w:type="dxa"/>
            <w:tcBorders>
              <w:top w:val="single" w:sz="12" w:space="0" w:color="auto"/>
              <w:left w:val="single" w:sz="4" w:space="0" w:color="auto"/>
              <w:bottom w:val="single" w:sz="4" w:space="0" w:color="auto"/>
              <w:right w:val="single" w:sz="12" w:space="0" w:color="auto"/>
            </w:tcBorders>
            <w:vAlign w:val="center"/>
            <w:hideMark/>
          </w:tcPr>
          <w:p w14:paraId="4C3BCFFC" w14:textId="1653EED8"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13.3</w:t>
            </w:r>
          </w:p>
        </w:tc>
      </w:tr>
      <w:tr w:rsidR="00B24838" w:rsidRPr="00B24838" w14:paraId="4E764901" w14:textId="77777777" w:rsidTr="00B24838">
        <w:trPr>
          <w:jc w:val="center"/>
        </w:trPr>
        <w:tc>
          <w:tcPr>
            <w:tcW w:w="3096" w:type="dxa"/>
            <w:tcBorders>
              <w:top w:val="single" w:sz="4" w:space="0" w:color="auto"/>
              <w:left w:val="single" w:sz="12" w:space="0" w:color="auto"/>
              <w:bottom w:val="single" w:sz="12" w:space="0" w:color="auto"/>
              <w:right w:val="single" w:sz="4" w:space="0" w:color="auto"/>
            </w:tcBorders>
            <w:vAlign w:val="center"/>
            <w:hideMark/>
          </w:tcPr>
          <w:p w14:paraId="74C8C9CC"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rPr>
              <w:t>Qualified</w:t>
            </w:r>
          </w:p>
        </w:tc>
        <w:tc>
          <w:tcPr>
            <w:tcW w:w="3096" w:type="dxa"/>
            <w:tcBorders>
              <w:top w:val="single" w:sz="4" w:space="0" w:color="auto"/>
              <w:left w:val="single" w:sz="4" w:space="0" w:color="auto"/>
              <w:bottom w:val="single" w:sz="12" w:space="0" w:color="auto"/>
              <w:right w:val="single" w:sz="4" w:space="0" w:color="auto"/>
            </w:tcBorders>
            <w:vAlign w:val="center"/>
            <w:hideMark/>
          </w:tcPr>
          <w:p w14:paraId="55F283E7"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6</w:t>
            </w:r>
          </w:p>
        </w:tc>
        <w:tc>
          <w:tcPr>
            <w:tcW w:w="3096" w:type="dxa"/>
            <w:tcBorders>
              <w:top w:val="single" w:sz="4" w:space="0" w:color="auto"/>
              <w:left w:val="single" w:sz="4" w:space="0" w:color="auto"/>
              <w:bottom w:val="single" w:sz="12" w:space="0" w:color="auto"/>
              <w:right w:val="single" w:sz="12" w:space="0" w:color="auto"/>
            </w:tcBorders>
            <w:vAlign w:val="center"/>
            <w:hideMark/>
          </w:tcPr>
          <w:p w14:paraId="53BB2B3B"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40</w:t>
            </w:r>
          </w:p>
        </w:tc>
      </w:tr>
      <w:tr w:rsidR="00B24838" w:rsidRPr="00B24838" w14:paraId="0206670F" w14:textId="77777777" w:rsidTr="00B24838">
        <w:trPr>
          <w:jc w:val="center"/>
        </w:trPr>
        <w:tc>
          <w:tcPr>
            <w:tcW w:w="3096" w:type="dxa"/>
            <w:tcBorders>
              <w:top w:val="single" w:sz="12" w:space="0" w:color="auto"/>
              <w:left w:val="single" w:sz="12" w:space="0" w:color="auto"/>
              <w:bottom w:val="single" w:sz="4" w:space="0" w:color="auto"/>
              <w:right w:val="single" w:sz="4" w:space="0" w:color="auto"/>
            </w:tcBorders>
            <w:vAlign w:val="center"/>
            <w:hideMark/>
          </w:tcPr>
          <w:p w14:paraId="2ADB8BA6"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rPr>
              <w:t>Education</w:t>
            </w:r>
          </w:p>
        </w:tc>
        <w:tc>
          <w:tcPr>
            <w:tcW w:w="3096" w:type="dxa"/>
            <w:tcBorders>
              <w:top w:val="single" w:sz="12" w:space="0" w:color="auto"/>
              <w:left w:val="single" w:sz="4" w:space="0" w:color="auto"/>
              <w:bottom w:val="single" w:sz="4" w:space="0" w:color="auto"/>
              <w:right w:val="single" w:sz="4" w:space="0" w:color="auto"/>
            </w:tcBorders>
            <w:vAlign w:val="center"/>
            <w:hideMark/>
          </w:tcPr>
          <w:p w14:paraId="43892271"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4</w:t>
            </w:r>
          </w:p>
        </w:tc>
        <w:tc>
          <w:tcPr>
            <w:tcW w:w="3096" w:type="dxa"/>
            <w:tcBorders>
              <w:top w:val="single" w:sz="12" w:space="0" w:color="auto"/>
              <w:left w:val="single" w:sz="4" w:space="0" w:color="auto"/>
              <w:bottom w:val="single" w:sz="4" w:space="0" w:color="auto"/>
              <w:right w:val="single" w:sz="12" w:space="0" w:color="auto"/>
            </w:tcBorders>
            <w:vAlign w:val="center"/>
            <w:hideMark/>
          </w:tcPr>
          <w:p w14:paraId="7EFB194C"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26.7</w:t>
            </w:r>
          </w:p>
        </w:tc>
      </w:tr>
      <w:tr w:rsidR="00B24838" w:rsidRPr="00B24838" w14:paraId="4B5C56C3" w14:textId="77777777" w:rsidTr="00B24838">
        <w:trPr>
          <w:jc w:val="center"/>
        </w:trPr>
        <w:tc>
          <w:tcPr>
            <w:tcW w:w="3096" w:type="dxa"/>
            <w:tcBorders>
              <w:top w:val="single" w:sz="4" w:space="0" w:color="auto"/>
              <w:left w:val="single" w:sz="12" w:space="0" w:color="auto"/>
              <w:bottom w:val="single" w:sz="12" w:space="0" w:color="auto"/>
              <w:right w:val="single" w:sz="4" w:space="0" w:color="auto"/>
            </w:tcBorders>
            <w:vAlign w:val="center"/>
            <w:hideMark/>
          </w:tcPr>
          <w:p w14:paraId="4AAC5409"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rPr>
              <w:t>Higher education</w:t>
            </w:r>
          </w:p>
        </w:tc>
        <w:tc>
          <w:tcPr>
            <w:tcW w:w="3096" w:type="dxa"/>
            <w:tcBorders>
              <w:top w:val="single" w:sz="4" w:space="0" w:color="auto"/>
              <w:left w:val="single" w:sz="4" w:space="0" w:color="auto"/>
              <w:bottom w:val="single" w:sz="12" w:space="0" w:color="auto"/>
              <w:right w:val="single" w:sz="4" w:space="0" w:color="auto"/>
            </w:tcBorders>
            <w:vAlign w:val="center"/>
            <w:hideMark/>
          </w:tcPr>
          <w:p w14:paraId="5020AFD8"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3</w:t>
            </w:r>
          </w:p>
        </w:tc>
        <w:tc>
          <w:tcPr>
            <w:tcW w:w="3096" w:type="dxa"/>
            <w:tcBorders>
              <w:top w:val="single" w:sz="4" w:space="0" w:color="auto"/>
              <w:left w:val="single" w:sz="4" w:space="0" w:color="auto"/>
              <w:bottom w:val="single" w:sz="12" w:space="0" w:color="auto"/>
              <w:right w:val="single" w:sz="12" w:space="0" w:color="auto"/>
            </w:tcBorders>
            <w:vAlign w:val="center"/>
            <w:hideMark/>
          </w:tcPr>
          <w:p w14:paraId="1106C265" w14:textId="77777777" w:rsidR="00B24838" w:rsidRPr="00B24838" w:rsidRDefault="00B24838" w:rsidP="00B24838">
            <w:pPr>
              <w:pStyle w:val="ListParagraph"/>
              <w:spacing w:after="160"/>
              <w:jc w:val="center"/>
              <w:rPr>
                <w:rFonts w:eastAsiaTheme="majorEastAsia" w:cstheme="minorHAnsi"/>
                <w:sz w:val="24"/>
                <w:szCs w:val="24"/>
                <w:lang w:val="ro-RO"/>
              </w:rPr>
            </w:pPr>
            <w:r w:rsidRPr="00B24838">
              <w:rPr>
                <w:rFonts w:eastAsiaTheme="majorEastAsia" w:cstheme="minorHAnsi"/>
                <w:sz w:val="24"/>
                <w:szCs w:val="24"/>
                <w:lang w:val="ro-RO"/>
              </w:rPr>
              <w:t>20</w:t>
            </w:r>
          </w:p>
        </w:tc>
      </w:tr>
    </w:tbl>
    <w:p w14:paraId="307947EA" w14:textId="1D03BE82" w:rsidR="00B24838" w:rsidRDefault="00B24838" w:rsidP="00B24838">
      <w:pPr>
        <w:pStyle w:val="ListParagraph"/>
        <w:spacing w:line="360" w:lineRule="auto"/>
        <w:jc w:val="both"/>
        <w:rPr>
          <w:rFonts w:eastAsiaTheme="majorEastAsia" w:cstheme="minorHAnsi"/>
          <w:b/>
          <w:sz w:val="24"/>
          <w:szCs w:val="24"/>
          <w:lang w:val="en-US"/>
        </w:rPr>
      </w:pPr>
    </w:p>
    <w:p w14:paraId="33B045B6" w14:textId="2EC145C3" w:rsidR="00522AE6" w:rsidRDefault="00522AE6" w:rsidP="00522AE6">
      <w:pPr>
        <w:pStyle w:val="ListParagraph"/>
        <w:spacing w:line="360" w:lineRule="auto"/>
        <w:ind w:left="0"/>
        <w:jc w:val="both"/>
        <w:rPr>
          <w:rFonts w:eastAsiaTheme="majorEastAsia" w:cstheme="minorHAnsi"/>
          <w:bCs/>
          <w:sz w:val="24"/>
          <w:szCs w:val="24"/>
          <w:lang w:val="en-US"/>
        </w:rPr>
      </w:pPr>
      <w:r>
        <w:rPr>
          <w:rFonts w:eastAsiaTheme="majorEastAsia" w:cstheme="minorHAnsi"/>
          <w:bCs/>
          <w:sz w:val="24"/>
          <w:szCs w:val="24"/>
          <w:lang w:val="en-US"/>
        </w:rPr>
        <w:t xml:space="preserve">Waiter Job Description: </w:t>
      </w:r>
    </w:p>
    <w:p w14:paraId="479E21F5" w14:textId="634792CD" w:rsidR="00522AE6"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T</w:t>
      </w:r>
      <w:r w:rsidR="00522AE6">
        <w:rPr>
          <w:rFonts w:eastAsiaTheme="majorEastAsia" w:cstheme="minorHAnsi"/>
          <w:bCs/>
          <w:sz w:val="24"/>
          <w:szCs w:val="24"/>
          <w:lang w:val="en-US"/>
        </w:rPr>
        <w:t>o serve each customer in a fast and polite way</w:t>
      </w:r>
    </w:p>
    <w:p w14:paraId="20E24F33" w14:textId="4A567893" w:rsidR="00522AE6"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T</w:t>
      </w:r>
      <w:r w:rsidR="00522AE6">
        <w:rPr>
          <w:rFonts w:eastAsiaTheme="majorEastAsia" w:cstheme="minorHAnsi"/>
          <w:bCs/>
          <w:sz w:val="24"/>
          <w:szCs w:val="24"/>
          <w:lang w:val="en-US"/>
        </w:rPr>
        <w:t>o be positive</w:t>
      </w:r>
    </w:p>
    <w:p w14:paraId="0B329754" w14:textId="1388EDBC" w:rsidR="00522AE6"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T</w:t>
      </w:r>
      <w:r w:rsidR="00522AE6">
        <w:rPr>
          <w:rFonts w:eastAsiaTheme="majorEastAsia" w:cstheme="minorHAnsi"/>
          <w:bCs/>
          <w:sz w:val="24"/>
          <w:szCs w:val="24"/>
          <w:lang w:val="en-US"/>
        </w:rPr>
        <w:t>o help customer choose their order, by giving recommendations</w:t>
      </w:r>
    </w:p>
    <w:p w14:paraId="70E81A68" w14:textId="1A1E9C7B" w:rsidR="00522AE6"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T</w:t>
      </w:r>
      <w:r w:rsidR="00522AE6">
        <w:rPr>
          <w:rFonts w:eastAsiaTheme="majorEastAsia" w:cstheme="minorHAnsi"/>
          <w:bCs/>
          <w:sz w:val="24"/>
          <w:szCs w:val="24"/>
          <w:lang w:val="en-US"/>
        </w:rPr>
        <w:t>o handle cash and card</w:t>
      </w:r>
    </w:p>
    <w:p w14:paraId="4A8517F6" w14:textId="7B7A2359" w:rsidR="00522AE6"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Check the ID to make sure that customers who order alcoholic beverages meet the age requirement</w:t>
      </w:r>
    </w:p>
    <w:p w14:paraId="3F46990D" w14:textId="621935F8" w:rsidR="00A112C2"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Arrange table settings</w:t>
      </w:r>
    </w:p>
    <w:p w14:paraId="7C385DBB" w14:textId="5507CAEE" w:rsidR="00A112C2"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Clean the table after the customers leave</w:t>
      </w:r>
    </w:p>
    <w:p w14:paraId="2700E780" w14:textId="2DDE8955" w:rsidR="00A112C2"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Provide immaculate customer service</w:t>
      </w:r>
    </w:p>
    <w:p w14:paraId="4D4759EB" w14:textId="62A595E0" w:rsidR="00A112C2" w:rsidRDefault="00A112C2" w:rsidP="00522AE6">
      <w:pPr>
        <w:pStyle w:val="ListParagraph"/>
        <w:numPr>
          <w:ilvl w:val="0"/>
          <w:numId w:val="6"/>
        </w:numPr>
        <w:spacing w:line="360" w:lineRule="auto"/>
        <w:jc w:val="both"/>
        <w:rPr>
          <w:rFonts w:eastAsiaTheme="majorEastAsia" w:cstheme="minorHAnsi"/>
          <w:bCs/>
          <w:sz w:val="24"/>
          <w:szCs w:val="24"/>
          <w:lang w:val="en-US"/>
        </w:rPr>
      </w:pPr>
      <w:r>
        <w:rPr>
          <w:rFonts w:eastAsiaTheme="majorEastAsia" w:cstheme="minorHAnsi"/>
          <w:bCs/>
          <w:sz w:val="24"/>
          <w:szCs w:val="24"/>
          <w:lang w:val="en-US"/>
        </w:rPr>
        <w:t>Have football knowledge.</w:t>
      </w:r>
    </w:p>
    <w:p w14:paraId="57C4D0E2" w14:textId="77777777" w:rsidR="00522AE6" w:rsidRPr="00B24838" w:rsidRDefault="00522AE6" w:rsidP="00B24838">
      <w:pPr>
        <w:pStyle w:val="ListParagraph"/>
        <w:spacing w:line="360" w:lineRule="auto"/>
        <w:jc w:val="both"/>
        <w:rPr>
          <w:rFonts w:eastAsiaTheme="majorEastAsia" w:cstheme="minorHAnsi"/>
          <w:b/>
          <w:sz w:val="24"/>
          <w:szCs w:val="24"/>
          <w:lang w:val="en-US"/>
        </w:rPr>
      </w:pPr>
    </w:p>
    <w:p w14:paraId="37C8A404" w14:textId="1577A1F0" w:rsidR="00B24838" w:rsidRPr="00B24838" w:rsidRDefault="00484ED6" w:rsidP="00484ED6">
      <w:pPr>
        <w:pStyle w:val="ListParagraph"/>
        <w:spacing w:line="360" w:lineRule="auto"/>
        <w:ind w:left="0"/>
        <w:jc w:val="both"/>
        <w:outlineLvl w:val="1"/>
        <w:rPr>
          <w:rFonts w:eastAsiaTheme="majorEastAsia" w:cstheme="minorHAnsi"/>
          <w:b/>
          <w:sz w:val="24"/>
          <w:szCs w:val="24"/>
          <w:lang w:val="en-US"/>
        </w:rPr>
      </w:pPr>
      <w:bookmarkStart w:id="12" w:name="_Toc58552385"/>
      <w:r w:rsidRPr="00484ED6">
        <w:rPr>
          <w:rFonts w:asciiTheme="majorHAnsi" w:eastAsiaTheme="majorEastAsia" w:hAnsiTheme="majorHAnsi" w:cstheme="majorBidi"/>
          <w:color w:val="2F5496" w:themeColor="accent1" w:themeShade="BF"/>
          <w:sz w:val="32"/>
          <w:szCs w:val="32"/>
          <w:lang w:val="en-US"/>
        </w:rPr>
        <w:t>Financial Resources</w:t>
      </w:r>
      <w:bookmarkEnd w:id="12"/>
      <w:r w:rsidR="00B24838" w:rsidRPr="00B24838">
        <w:rPr>
          <w:rFonts w:eastAsiaTheme="majorEastAsia" w:cstheme="minorHAnsi"/>
          <w:b/>
          <w:sz w:val="24"/>
          <w:szCs w:val="24"/>
          <w:lang w:val="en-US"/>
        </w:rPr>
        <w:tab/>
      </w:r>
    </w:p>
    <w:p w14:paraId="0EED690F" w14:textId="2A3CE31F" w:rsidR="00A112C2" w:rsidRPr="00A112C2" w:rsidRDefault="00A112C2" w:rsidP="00A112C2">
      <w:pPr>
        <w:pStyle w:val="ListParagraph"/>
        <w:spacing w:line="360" w:lineRule="auto"/>
        <w:ind w:left="0"/>
        <w:jc w:val="both"/>
        <w:rPr>
          <w:rFonts w:eastAsiaTheme="majorEastAsia" w:cstheme="minorHAnsi"/>
          <w:sz w:val="24"/>
          <w:szCs w:val="24"/>
          <w:lang w:val="en-US"/>
        </w:rPr>
      </w:pPr>
      <w:r w:rsidRPr="00A112C2">
        <w:rPr>
          <w:rFonts w:eastAsiaTheme="majorEastAsia" w:cstheme="minorHAnsi"/>
          <w:sz w:val="24"/>
          <w:szCs w:val="24"/>
          <w:lang w:val="en-US"/>
        </w:rPr>
        <w:t xml:space="preserve">The start-up capital will be approximately </w:t>
      </w:r>
      <w:r>
        <w:rPr>
          <w:rFonts w:eastAsiaTheme="majorEastAsia" w:cstheme="minorHAnsi"/>
          <w:sz w:val="24"/>
          <w:szCs w:val="24"/>
          <w:lang w:val="en-US"/>
        </w:rPr>
        <w:t>£</w:t>
      </w:r>
      <w:r w:rsidRPr="00A112C2">
        <w:rPr>
          <w:rFonts w:eastAsiaTheme="majorEastAsia" w:cstheme="minorHAnsi"/>
          <w:sz w:val="24"/>
          <w:szCs w:val="24"/>
          <w:lang w:val="en-US"/>
        </w:rPr>
        <w:t xml:space="preserve">54912. 20% of this amount will be provided by </w:t>
      </w:r>
      <w:r>
        <w:rPr>
          <w:rFonts w:eastAsiaTheme="majorEastAsia" w:cstheme="minorHAnsi"/>
          <w:sz w:val="24"/>
          <w:szCs w:val="24"/>
          <w:lang w:val="en-US"/>
        </w:rPr>
        <w:t>me</w:t>
      </w:r>
      <w:r w:rsidRPr="00A112C2">
        <w:rPr>
          <w:rFonts w:eastAsiaTheme="majorEastAsia" w:cstheme="minorHAnsi"/>
          <w:sz w:val="24"/>
          <w:szCs w:val="24"/>
          <w:lang w:val="en-US"/>
        </w:rPr>
        <w:t xml:space="preserve">, the rest will come from a five-year loan from a bank. The start-up capital will be spent for the following purposes: </w:t>
      </w:r>
    </w:p>
    <w:p w14:paraId="44E41740" w14:textId="0E2153CB" w:rsidR="00A112C2" w:rsidRPr="00A112C2" w:rsidRDefault="00A112C2" w:rsidP="00A112C2">
      <w:pPr>
        <w:pStyle w:val="ListParagraph"/>
        <w:numPr>
          <w:ilvl w:val="0"/>
          <w:numId w:val="8"/>
        </w:numPr>
        <w:spacing w:line="360" w:lineRule="auto"/>
        <w:jc w:val="both"/>
        <w:rPr>
          <w:rFonts w:eastAsiaTheme="majorEastAsia" w:cstheme="minorHAnsi"/>
          <w:sz w:val="24"/>
          <w:szCs w:val="24"/>
          <w:lang w:val="en-US"/>
        </w:rPr>
      </w:pPr>
      <w:r w:rsidRPr="00A112C2">
        <w:rPr>
          <w:rFonts w:eastAsiaTheme="majorEastAsia" w:cstheme="minorHAnsi"/>
          <w:sz w:val="24"/>
          <w:szCs w:val="24"/>
          <w:lang w:val="en-US"/>
        </w:rPr>
        <w:t xml:space="preserve">Equipment: </w:t>
      </w:r>
      <w:r>
        <w:rPr>
          <w:rFonts w:eastAsiaTheme="majorEastAsia" w:cstheme="minorHAnsi"/>
          <w:sz w:val="24"/>
          <w:szCs w:val="24"/>
          <w:lang w:val="en-US"/>
        </w:rPr>
        <w:t xml:space="preserve"> £</w:t>
      </w:r>
      <w:r w:rsidRPr="00A112C2">
        <w:rPr>
          <w:rFonts w:eastAsiaTheme="majorEastAsia" w:cstheme="minorHAnsi"/>
          <w:sz w:val="24"/>
          <w:szCs w:val="24"/>
          <w:lang w:val="en-US"/>
        </w:rPr>
        <w:t xml:space="preserve">9700 in 6 equal rates from suppliers + interest of 10% = </w:t>
      </w:r>
      <w:r>
        <w:rPr>
          <w:rFonts w:eastAsiaTheme="majorEastAsia" w:cstheme="minorHAnsi"/>
          <w:sz w:val="24"/>
          <w:szCs w:val="24"/>
          <w:lang w:val="en-US"/>
        </w:rPr>
        <w:t>£</w:t>
      </w:r>
      <w:r w:rsidRPr="00A112C2">
        <w:rPr>
          <w:rFonts w:eastAsiaTheme="majorEastAsia" w:cstheme="minorHAnsi"/>
          <w:sz w:val="24"/>
          <w:szCs w:val="24"/>
          <w:lang w:val="en-US"/>
        </w:rPr>
        <w:t>10668</w:t>
      </w:r>
    </w:p>
    <w:p w14:paraId="58A8AF7C" w14:textId="4C0D66D1" w:rsidR="00B24838" w:rsidRDefault="00A112C2" w:rsidP="00A112C2">
      <w:pPr>
        <w:pStyle w:val="ListParagraph"/>
        <w:numPr>
          <w:ilvl w:val="0"/>
          <w:numId w:val="8"/>
        </w:numPr>
        <w:spacing w:line="360" w:lineRule="auto"/>
        <w:jc w:val="both"/>
        <w:rPr>
          <w:rFonts w:eastAsiaTheme="majorEastAsia" w:cstheme="minorHAnsi"/>
          <w:sz w:val="24"/>
          <w:szCs w:val="24"/>
          <w:lang w:val="en-US"/>
        </w:rPr>
      </w:pPr>
      <w:r w:rsidRPr="00A112C2">
        <w:rPr>
          <w:rFonts w:eastAsiaTheme="majorEastAsia" w:cstheme="minorHAnsi"/>
          <w:sz w:val="24"/>
          <w:szCs w:val="24"/>
          <w:lang w:val="en-US"/>
        </w:rPr>
        <w:lastRenderedPageBreak/>
        <w:t xml:space="preserve">Furniture = </w:t>
      </w:r>
      <w:r>
        <w:rPr>
          <w:rFonts w:eastAsiaTheme="majorEastAsia" w:cstheme="minorHAnsi"/>
          <w:sz w:val="24"/>
          <w:szCs w:val="24"/>
          <w:lang w:val="en-US"/>
        </w:rPr>
        <w:t>£5000</w:t>
      </w:r>
    </w:p>
    <w:p w14:paraId="392E3545" w14:textId="15D1A20E" w:rsidR="00A112C2" w:rsidRDefault="00A112C2" w:rsidP="00A112C2">
      <w:pPr>
        <w:pStyle w:val="ListParagraph"/>
        <w:numPr>
          <w:ilvl w:val="0"/>
          <w:numId w:val="8"/>
        </w:numPr>
        <w:spacing w:line="360" w:lineRule="auto"/>
        <w:jc w:val="both"/>
        <w:rPr>
          <w:rFonts w:eastAsiaTheme="majorEastAsia" w:cstheme="minorHAnsi"/>
          <w:sz w:val="24"/>
          <w:szCs w:val="24"/>
          <w:lang w:val="en-US"/>
        </w:rPr>
      </w:pPr>
      <w:r>
        <w:rPr>
          <w:rFonts w:eastAsiaTheme="majorEastAsia" w:cstheme="minorHAnsi"/>
          <w:sz w:val="24"/>
          <w:szCs w:val="24"/>
          <w:lang w:val="en-US"/>
        </w:rPr>
        <w:t xml:space="preserve">TV’s = </w:t>
      </w:r>
      <w:r w:rsidR="001072FA">
        <w:rPr>
          <w:rFonts w:eastAsiaTheme="majorEastAsia" w:cstheme="minorHAnsi"/>
          <w:sz w:val="24"/>
          <w:szCs w:val="24"/>
          <w:lang w:val="en-US"/>
        </w:rPr>
        <w:t>£5000</w:t>
      </w:r>
    </w:p>
    <w:p w14:paraId="2642B0FB" w14:textId="03A7A5C8" w:rsidR="001072FA" w:rsidRDefault="001072FA" w:rsidP="00A112C2">
      <w:pPr>
        <w:pStyle w:val="ListParagraph"/>
        <w:numPr>
          <w:ilvl w:val="0"/>
          <w:numId w:val="8"/>
        </w:numPr>
        <w:spacing w:line="360" w:lineRule="auto"/>
        <w:jc w:val="both"/>
        <w:rPr>
          <w:rFonts w:eastAsiaTheme="majorEastAsia" w:cstheme="minorHAnsi"/>
          <w:sz w:val="24"/>
          <w:szCs w:val="24"/>
          <w:lang w:val="en-US"/>
        </w:rPr>
      </w:pPr>
      <w:r>
        <w:rPr>
          <w:rFonts w:eastAsiaTheme="majorEastAsia" w:cstheme="minorHAnsi"/>
          <w:sz w:val="24"/>
          <w:szCs w:val="24"/>
          <w:lang w:val="en-US"/>
        </w:rPr>
        <w:t>Salaries for two months before tax: £25440</w:t>
      </w:r>
    </w:p>
    <w:p w14:paraId="518FAE37" w14:textId="7C6D2FC3" w:rsidR="001072FA" w:rsidRDefault="001072FA" w:rsidP="001072FA">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 xml:space="preserve">The total needed for equipment and staff is £46108. The difference of £8084 between the start up capital and the costs will be used to create a stock of beverages and pizza ingredients. </w:t>
      </w:r>
    </w:p>
    <w:p w14:paraId="03CE4C7F" w14:textId="31E20000" w:rsidR="001072FA" w:rsidRDefault="001072FA" w:rsidP="001072FA">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3" w:name="_Toc58552386"/>
      <w:r w:rsidRPr="001072FA">
        <w:rPr>
          <w:rFonts w:asciiTheme="majorHAnsi" w:eastAsiaTheme="majorEastAsia" w:hAnsiTheme="majorHAnsi" w:cstheme="majorBidi"/>
          <w:color w:val="2F5496" w:themeColor="accent1" w:themeShade="BF"/>
          <w:sz w:val="32"/>
          <w:szCs w:val="32"/>
          <w:lang w:val="en-US"/>
        </w:rPr>
        <w:t>Cash Flow</w:t>
      </w:r>
      <w:bookmarkEnd w:id="13"/>
    </w:p>
    <w:tbl>
      <w:tblPr>
        <w:tblStyle w:val="GridTable4"/>
        <w:tblW w:w="0" w:type="auto"/>
        <w:tblLook w:val="04A0" w:firstRow="1" w:lastRow="0" w:firstColumn="1" w:lastColumn="0" w:noHBand="0" w:noVBand="1"/>
      </w:tblPr>
      <w:tblGrid>
        <w:gridCol w:w="1236"/>
        <w:gridCol w:w="990"/>
        <w:gridCol w:w="991"/>
        <w:gridCol w:w="992"/>
        <w:gridCol w:w="992"/>
        <w:gridCol w:w="992"/>
        <w:gridCol w:w="941"/>
        <w:gridCol w:w="941"/>
      </w:tblGrid>
      <w:tr w:rsidR="002C41B0" w14:paraId="7A8F9777" w14:textId="0A223A95" w:rsidTr="002C41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6" w:type="dxa"/>
          </w:tcPr>
          <w:p w14:paraId="76901B88" w14:textId="24E5DA82"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Month</w:t>
            </w:r>
          </w:p>
        </w:tc>
        <w:tc>
          <w:tcPr>
            <w:tcW w:w="990" w:type="dxa"/>
          </w:tcPr>
          <w:p w14:paraId="117D21DA" w14:textId="591AF12A"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w:t>
            </w:r>
          </w:p>
        </w:tc>
        <w:tc>
          <w:tcPr>
            <w:tcW w:w="991" w:type="dxa"/>
          </w:tcPr>
          <w:p w14:paraId="08885BF9" w14:textId="79A2CB1F"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2</w:t>
            </w:r>
          </w:p>
        </w:tc>
        <w:tc>
          <w:tcPr>
            <w:tcW w:w="992" w:type="dxa"/>
          </w:tcPr>
          <w:p w14:paraId="723D26A3" w14:textId="75574F8E"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3</w:t>
            </w:r>
          </w:p>
        </w:tc>
        <w:tc>
          <w:tcPr>
            <w:tcW w:w="992" w:type="dxa"/>
          </w:tcPr>
          <w:p w14:paraId="2F002A7C" w14:textId="314BA139"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4</w:t>
            </w:r>
          </w:p>
        </w:tc>
        <w:tc>
          <w:tcPr>
            <w:tcW w:w="992" w:type="dxa"/>
          </w:tcPr>
          <w:p w14:paraId="346AA6D9" w14:textId="3D74E6CB"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w:t>
            </w:r>
          </w:p>
        </w:tc>
        <w:tc>
          <w:tcPr>
            <w:tcW w:w="941" w:type="dxa"/>
          </w:tcPr>
          <w:p w14:paraId="08E759BC" w14:textId="2AF941B1"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w:t>
            </w:r>
          </w:p>
        </w:tc>
        <w:tc>
          <w:tcPr>
            <w:tcW w:w="941" w:type="dxa"/>
          </w:tcPr>
          <w:p w14:paraId="7FB4560E" w14:textId="346B1363" w:rsidR="002C41B0" w:rsidRDefault="002C41B0" w:rsidP="002C41B0">
            <w:pPr>
              <w:pStyle w:val="ListParagraph"/>
              <w:spacing w:line="360" w:lineRule="auto"/>
              <w:ind w:left="0"/>
              <w:jc w:val="center"/>
              <w:cnfStyle w:val="100000000000" w:firstRow="1"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Total</w:t>
            </w:r>
          </w:p>
        </w:tc>
      </w:tr>
      <w:tr w:rsidR="002C41B0" w14:paraId="7801ACC1" w14:textId="2C8FFED7" w:rsidTr="002C4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6" w:type="dxa"/>
          </w:tcPr>
          <w:p w14:paraId="71B298C1" w14:textId="5025E6FA"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Sales</w:t>
            </w:r>
          </w:p>
        </w:tc>
        <w:tc>
          <w:tcPr>
            <w:tcW w:w="990" w:type="dxa"/>
          </w:tcPr>
          <w:p w14:paraId="6B9B0CF0" w14:textId="61DCB964"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5000</w:t>
            </w:r>
          </w:p>
        </w:tc>
        <w:tc>
          <w:tcPr>
            <w:tcW w:w="991" w:type="dxa"/>
          </w:tcPr>
          <w:p w14:paraId="364C3186" w14:textId="28096EFB"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6700</w:t>
            </w:r>
          </w:p>
        </w:tc>
        <w:tc>
          <w:tcPr>
            <w:tcW w:w="992" w:type="dxa"/>
          </w:tcPr>
          <w:p w14:paraId="2414AF88" w14:textId="4C7FD921"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8400</w:t>
            </w:r>
          </w:p>
        </w:tc>
        <w:tc>
          <w:tcPr>
            <w:tcW w:w="992" w:type="dxa"/>
          </w:tcPr>
          <w:p w14:paraId="489EC3AE" w14:textId="44D55EF6"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9900</w:t>
            </w:r>
          </w:p>
        </w:tc>
        <w:tc>
          <w:tcPr>
            <w:tcW w:w="992" w:type="dxa"/>
          </w:tcPr>
          <w:p w14:paraId="0DC5CACC" w14:textId="35F300A4"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11300</w:t>
            </w:r>
          </w:p>
        </w:tc>
        <w:tc>
          <w:tcPr>
            <w:tcW w:w="941" w:type="dxa"/>
          </w:tcPr>
          <w:p w14:paraId="39ED9352" w14:textId="0F7D18F3"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35350</w:t>
            </w:r>
          </w:p>
        </w:tc>
        <w:tc>
          <w:tcPr>
            <w:tcW w:w="941" w:type="dxa"/>
          </w:tcPr>
          <w:p w14:paraId="419B89F8" w14:textId="33BD6D96"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86650</w:t>
            </w:r>
          </w:p>
        </w:tc>
      </w:tr>
      <w:tr w:rsidR="002C41B0" w14:paraId="13573CE3" w14:textId="76888928" w:rsidTr="002C41B0">
        <w:tc>
          <w:tcPr>
            <w:cnfStyle w:val="001000000000" w:firstRow="0" w:lastRow="0" w:firstColumn="1" w:lastColumn="0" w:oddVBand="0" w:evenVBand="0" w:oddHBand="0" w:evenHBand="0" w:firstRowFirstColumn="0" w:firstRowLastColumn="0" w:lastRowFirstColumn="0" w:lastRowLastColumn="0"/>
            <w:tcW w:w="1236" w:type="dxa"/>
          </w:tcPr>
          <w:p w14:paraId="734D4E3D" w14:textId="680B043F"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Suppliers</w:t>
            </w:r>
          </w:p>
        </w:tc>
        <w:tc>
          <w:tcPr>
            <w:tcW w:w="990" w:type="dxa"/>
          </w:tcPr>
          <w:p w14:paraId="77BF6A2D" w14:textId="5EDEBA56" w:rsidR="002C41B0" w:rsidRDefault="002C41B0"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91" w:type="dxa"/>
          </w:tcPr>
          <w:p w14:paraId="05592F78" w14:textId="74984FB6"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92" w:type="dxa"/>
          </w:tcPr>
          <w:p w14:paraId="497ED075" w14:textId="173C2F99"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92" w:type="dxa"/>
          </w:tcPr>
          <w:p w14:paraId="210FE562" w14:textId="4E74F913"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92" w:type="dxa"/>
          </w:tcPr>
          <w:p w14:paraId="79DFA203" w14:textId="77CFF83F"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41" w:type="dxa"/>
          </w:tcPr>
          <w:p w14:paraId="3AD607B0" w14:textId="23F3D7F4"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1778</w:t>
            </w:r>
          </w:p>
        </w:tc>
        <w:tc>
          <w:tcPr>
            <w:tcW w:w="941" w:type="dxa"/>
          </w:tcPr>
          <w:p w14:paraId="76EBEC2D" w14:textId="377C15A9"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10668</w:t>
            </w:r>
          </w:p>
        </w:tc>
      </w:tr>
      <w:tr w:rsidR="002C41B0" w14:paraId="530ABB66" w14:textId="54A67CE0" w:rsidTr="002C4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6" w:type="dxa"/>
          </w:tcPr>
          <w:p w14:paraId="14C7843E" w14:textId="488EA9BB"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Rent</w:t>
            </w:r>
          </w:p>
        </w:tc>
        <w:tc>
          <w:tcPr>
            <w:tcW w:w="990" w:type="dxa"/>
          </w:tcPr>
          <w:p w14:paraId="452905B5" w14:textId="15737847"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91" w:type="dxa"/>
          </w:tcPr>
          <w:p w14:paraId="51CCB9A9" w14:textId="36F683B4"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92" w:type="dxa"/>
          </w:tcPr>
          <w:p w14:paraId="35FB581F" w14:textId="6F90DA58"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92" w:type="dxa"/>
          </w:tcPr>
          <w:p w14:paraId="06705AEE" w14:textId="12ACFEE7"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92" w:type="dxa"/>
          </w:tcPr>
          <w:p w14:paraId="1F5D22BF" w14:textId="06FE07D5"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41" w:type="dxa"/>
          </w:tcPr>
          <w:p w14:paraId="3A4A6A21" w14:textId="4AE4FE0F"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600</w:t>
            </w:r>
          </w:p>
        </w:tc>
        <w:tc>
          <w:tcPr>
            <w:tcW w:w="941" w:type="dxa"/>
          </w:tcPr>
          <w:p w14:paraId="7C70CDA1" w14:textId="1FCB0A8E"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3600</w:t>
            </w:r>
          </w:p>
        </w:tc>
      </w:tr>
      <w:tr w:rsidR="002C41B0" w14:paraId="2A89999E" w14:textId="4492B995" w:rsidTr="002C41B0">
        <w:tc>
          <w:tcPr>
            <w:cnfStyle w:val="001000000000" w:firstRow="0" w:lastRow="0" w:firstColumn="1" w:lastColumn="0" w:oddVBand="0" w:evenVBand="0" w:oddHBand="0" w:evenHBand="0" w:firstRowFirstColumn="0" w:firstRowLastColumn="0" w:lastRowFirstColumn="0" w:lastRowLastColumn="0"/>
            <w:tcW w:w="1236" w:type="dxa"/>
          </w:tcPr>
          <w:p w14:paraId="5DC412DE" w14:textId="313BB515"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Electricity</w:t>
            </w:r>
          </w:p>
        </w:tc>
        <w:tc>
          <w:tcPr>
            <w:tcW w:w="990" w:type="dxa"/>
          </w:tcPr>
          <w:p w14:paraId="4614AE2F" w14:textId="1F837E78" w:rsidR="002C41B0" w:rsidRDefault="002C41B0"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91" w:type="dxa"/>
          </w:tcPr>
          <w:p w14:paraId="226B0B41" w14:textId="794E64C0"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92" w:type="dxa"/>
          </w:tcPr>
          <w:p w14:paraId="7F9B8FB5" w14:textId="6791F0A9"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92" w:type="dxa"/>
          </w:tcPr>
          <w:p w14:paraId="0DE4FD75" w14:textId="698D9A66"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92" w:type="dxa"/>
          </w:tcPr>
          <w:p w14:paraId="24DC17CB" w14:textId="73647A93"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41" w:type="dxa"/>
          </w:tcPr>
          <w:p w14:paraId="5C8C112E" w14:textId="76A12F47"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50</w:t>
            </w:r>
          </w:p>
        </w:tc>
        <w:tc>
          <w:tcPr>
            <w:tcW w:w="941" w:type="dxa"/>
          </w:tcPr>
          <w:p w14:paraId="684E18A1" w14:textId="35CA2C12"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300</w:t>
            </w:r>
          </w:p>
        </w:tc>
      </w:tr>
      <w:tr w:rsidR="002C41B0" w14:paraId="63C31735" w14:textId="77777777" w:rsidTr="002C4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6" w:type="dxa"/>
          </w:tcPr>
          <w:p w14:paraId="50D9B847" w14:textId="50278113"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Salaries</w:t>
            </w:r>
          </w:p>
        </w:tc>
        <w:tc>
          <w:tcPr>
            <w:tcW w:w="990" w:type="dxa"/>
          </w:tcPr>
          <w:p w14:paraId="4B7F6B49" w14:textId="00E1C6E9"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91" w:type="dxa"/>
          </w:tcPr>
          <w:p w14:paraId="7243B425" w14:textId="4A14D831"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92" w:type="dxa"/>
          </w:tcPr>
          <w:p w14:paraId="2A62ED79" w14:textId="1CB69B7B"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92" w:type="dxa"/>
          </w:tcPr>
          <w:p w14:paraId="303D0284" w14:textId="247782B2"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92" w:type="dxa"/>
          </w:tcPr>
          <w:p w14:paraId="2F964757" w14:textId="17DDA54F"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41" w:type="dxa"/>
          </w:tcPr>
          <w:p w14:paraId="333B8FBA" w14:textId="2D1B757B" w:rsidR="002C41B0" w:rsidRDefault="002C41B0"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10176</w:t>
            </w:r>
          </w:p>
        </w:tc>
        <w:tc>
          <w:tcPr>
            <w:tcW w:w="941" w:type="dxa"/>
          </w:tcPr>
          <w:p w14:paraId="0F05921D" w14:textId="5705BC35" w:rsidR="002C41B0" w:rsidRDefault="009A3EC9" w:rsidP="002C41B0">
            <w:pPr>
              <w:pStyle w:val="ListParagraph"/>
              <w:spacing w:line="360" w:lineRule="auto"/>
              <w:ind w:left="0"/>
              <w:jc w:val="center"/>
              <w:cnfStyle w:val="000000100000" w:firstRow="0" w:lastRow="0" w:firstColumn="0" w:lastColumn="0" w:oddVBand="0" w:evenVBand="0" w:oddHBand="1"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61056</w:t>
            </w:r>
          </w:p>
        </w:tc>
      </w:tr>
      <w:tr w:rsidR="002C41B0" w14:paraId="5C16D1DC" w14:textId="5F55E270" w:rsidTr="002C41B0">
        <w:tc>
          <w:tcPr>
            <w:cnfStyle w:val="001000000000" w:firstRow="0" w:lastRow="0" w:firstColumn="1" w:lastColumn="0" w:oddVBand="0" w:evenVBand="0" w:oddHBand="0" w:evenHBand="0" w:firstRowFirstColumn="0" w:firstRowLastColumn="0" w:lastRowFirstColumn="0" w:lastRowLastColumn="0"/>
            <w:tcW w:w="1236" w:type="dxa"/>
            <w:shd w:val="clear" w:color="auto" w:fill="C00000"/>
          </w:tcPr>
          <w:p w14:paraId="7BD71830" w14:textId="5F08DB1C" w:rsidR="002C41B0" w:rsidRDefault="002C41B0" w:rsidP="002C41B0">
            <w:pPr>
              <w:pStyle w:val="ListParagraph"/>
              <w:spacing w:line="360" w:lineRule="auto"/>
              <w:ind w:left="0"/>
              <w:jc w:val="center"/>
              <w:rPr>
                <w:rFonts w:eastAsiaTheme="majorEastAsia" w:cstheme="minorHAnsi"/>
                <w:sz w:val="24"/>
                <w:szCs w:val="24"/>
                <w:lang w:val="en-US"/>
              </w:rPr>
            </w:pPr>
            <w:r>
              <w:rPr>
                <w:rFonts w:eastAsiaTheme="majorEastAsia" w:cstheme="minorHAnsi"/>
                <w:sz w:val="24"/>
                <w:szCs w:val="24"/>
                <w:lang w:val="en-US"/>
              </w:rPr>
              <w:t>Total</w:t>
            </w:r>
          </w:p>
        </w:tc>
        <w:tc>
          <w:tcPr>
            <w:tcW w:w="990" w:type="dxa"/>
            <w:shd w:val="clear" w:color="auto" w:fill="C00000"/>
          </w:tcPr>
          <w:p w14:paraId="05C7E8D2" w14:textId="2F7AAC6E"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-7604</w:t>
            </w:r>
          </w:p>
        </w:tc>
        <w:tc>
          <w:tcPr>
            <w:tcW w:w="991" w:type="dxa"/>
            <w:shd w:val="clear" w:color="auto" w:fill="C00000"/>
          </w:tcPr>
          <w:p w14:paraId="613B6BAC" w14:textId="705DAD3D"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-5904</w:t>
            </w:r>
          </w:p>
        </w:tc>
        <w:tc>
          <w:tcPr>
            <w:tcW w:w="992" w:type="dxa"/>
            <w:shd w:val="clear" w:color="auto" w:fill="C00000"/>
          </w:tcPr>
          <w:p w14:paraId="3F9E85D8" w14:textId="106FC8AE"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-4204</w:t>
            </w:r>
          </w:p>
        </w:tc>
        <w:tc>
          <w:tcPr>
            <w:tcW w:w="992" w:type="dxa"/>
            <w:shd w:val="clear" w:color="auto" w:fill="C00000"/>
          </w:tcPr>
          <w:p w14:paraId="3F817993" w14:textId="6CBCD7DE"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-2704</w:t>
            </w:r>
          </w:p>
        </w:tc>
        <w:tc>
          <w:tcPr>
            <w:tcW w:w="992" w:type="dxa"/>
            <w:shd w:val="clear" w:color="auto" w:fill="C00000"/>
          </w:tcPr>
          <w:p w14:paraId="6521C887" w14:textId="7D0617B6"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-1304</w:t>
            </w:r>
          </w:p>
        </w:tc>
        <w:tc>
          <w:tcPr>
            <w:tcW w:w="941" w:type="dxa"/>
            <w:shd w:val="clear" w:color="auto" w:fill="C00000"/>
          </w:tcPr>
          <w:p w14:paraId="25B13C3A" w14:textId="05A37A72"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22746</w:t>
            </w:r>
          </w:p>
        </w:tc>
        <w:tc>
          <w:tcPr>
            <w:tcW w:w="941" w:type="dxa"/>
            <w:shd w:val="clear" w:color="auto" w:fill="C00000"/>
          </w:tcPr>
          <w:p w14:paraId="6EEB75CA" w14:textId="4E838CA3" w:rsidR="002C41B0" w:rsidRDefault="009A3EC9" w:rsidP="002C41B0">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eastAsiaTheme="majorEastAsia" w:cstheme="minorHAnsi"/>
                <w:sz w:val="24"/>
                <w:szCs w:val="24"/>
                <w:lang w:val="en-US"/>
              </w:rPr>
            </w:pPr>
            <w:r>
              <w:rPr>
                <w:rFonts w:eastAsiaTheme="majorEastAsia" w:cstheme="minorHAnsi"/>
                <w:sz w:val="24"/>
                <w:szCs w:val="24"/>
                <w:lang w:val="en-US"/>
              </w:rPr>
              <w:t>11030</w:t>
            </w:r>
          </w:p>
        </w:tc>
      </w:tr>
    </w:tbl>
    <w:p w14:paraId="4626DC50" w14:textId="51EBBAF8" w:rsidR="001072FA" w:rsidRDefault="001072FA" w:rsidP="001072FA">
      <w:pPr>
        <w:pStyle w:val="ListParagraph"/>
        <w:spacing w:line="360" w:lineRule="auto"/>
        <w:ind w:left="0"/>
        <w:jc w:val="both"/>
        <w:rPr>
          <w:rFonts w:eastAsiaTheme="majorEastAsia" w:cstheme="minorHAnsi"/>
          <w:sz w:val="24"/>
          <w:szCs w:val="24"/>
          <w:lang w:val="en-US"/>
        </w:rPr>
      </w:pPr>
    </w:p>
    <w:p w14:paraId="5B70A3F1" w14:textId="7CBB8954" w:rsidR="009A3EC9" w:rsidRDefault="009A3EC9" w:rsidP="001072FA">
      <w:pPr>
        <w:pStyle w:val="ListParagraph"/>
        <w:spacing w:line="360" w:lineRule="auto"/>
        <w:ind w:left="0"/>
        <w:jc w:val="both"/>
        <w:rPr>
          <w:rFonts w:eastAsiaTheme="majorEastAsia" w:cstheme="minorHAnsi"/>
          <w:sz w:val="24"/>
          <w:szCs w:val="24"/>
          <w:lang w:val="en-US"/>
        </w:rPr>
      </w:pPr>
      <w:r>
        <w:rPr>
          <w:rFonts w:eastAsiaTheme="majorEastAsia" w:cstheme="minorHAnsi"/>
          <w:sz w:val="24"/>
          <w:szCs w:val="24"/>
          <w:lang w:val="en-US"/>
        </w:rPr>
        <w:t>The cash flow shows that the profit will start to come from the 6</w:t>
      </w:r>
      <w:r w:rsidRPr="009A3EC9">
        <w:rPr>
          <w:rFonts w:eastAsiaTheme="majorEastAsia" w:cstheme="minorHAnsi"/>
          <w:sz w:val="24"/>
          <w:szCs w:val="24"/>
          <w:vertAlign w:val="superscript"/>
          <w:lang w:val="en-US"/>
        </w:rPr>
        <w:t>th</w:t>
      </w:r>
      <w:r>
        <w:rPr>
          <w:rFonts w:eastAsiaTheme="majorEastAsia" w:cstheme="minorHAnsi"/>
          <w:sz w:val="24"/>
          <w:szCs w:val="24"/>
          <w:lang w:val="en-US"/>
        </w:rPr>
        <w:t xml:space="preserve"> month, where the profit of that month, after the expenses, will be £22,746, making a total profit £11,030, because the previous months had a negative balance. </w:t>
      </w:r>
    </w:p>
    <w:p w14:paraId="15F7F549" w14:textId="10B0CF1F" w:rsidR="009A3EC9" w:rsidRDefault="009A3EC9" w:rsidP="009A3EC9">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4" w:name="_Toc58552387"/>
      <w:r w:rsidRPr="009A3EC9">
        <w:rPr>
          <w:rFonts w:asciiTheme="majorHAnsi" w:eastAsiaTheme="majorEastAsia" w:hAnsiTheme="majorHAnsi" w:cstheme="majorBidi"/>
          <w:color w:val="2F5496" w:themeColor="accent1" w:themeShade="BF"/>
          <w:sz w:val="32"/>
          <w:szCs w:val="32"/>
          <w:lang w:val="en-US"/>
        </w:rPr>
        <w:t>SWOT Analysis</w:t>
      </w:r>
      <w:bookmarkEnd w:id="14"/>
    </w:p>
    <w:tbl>
      <w:tblPr>
        <w:tblStyle w:val="TableGrid"/>
        <w:tblW w:w="0" w:type="auto"/>
        <w:tblLook w:val="01E0" w:firstRow="1" w:lastRow="1" w:firstColumn="1" w:lastColumn="1" w:noHBand="0" w:noVBand="0"/>
      </w:tblPr>
      <w:tblGrid>
        <w:gridCol w:w="2294"/>
        <w:gridCol w:w="6722"/>
      </w:tblGrid>
      <w:tr w:rsidR="009A3EC9" w:rsidRPr="009A3EC9" w14:paraId="3B242FB8" w14:textId="77777777" w:rsidTr="009A3EC9">
        <w:tc>
          <w:tcPr>
            <w:tcW w:w="1188" w:type="dxa"/>
            <w:tcBorders>
              <w:top w:val="single" w:sz="4" w:space="0" w:color="auto"/>
              <w:left w:val="single" w:sz="4" w:space="0" w:color="auto"/>
              <w:bottom w:val="single" w:sz="4" w:space="0" w:color="auto"/>
              <w:right w:val="single" w:sz="4" w:space="0" w:color="auto"/>
            </w:tcBorders>
            <w:hideMark/>
          </w:tcPr>
          <w:p w14:paraId="28D9D991"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Strengths</w:t>
            </w:r>
          </w:p>
        </w:tc>
        <w:tc>
          <w:tcPr>
            <w:tcW w:w="7668" w:type="dxa"/>
            <w:tcBorders>
              <w:top w:val="single" w:sz="4" w:space="0" w:color="auto"/>
              <w:left w:val="single" w:sz="4" w:space="0" w:color="auto"/>
              <w:bottom w:val="single" w:sz="4" w:space="0" w:color="auto"/>
              <w:right w:val="single" w:sz="4" w:space="0" w:color="auto"/>
            </w:tcBorders>
            <w:hideMark/>
          </w:tcPr>
          <w:p w14:paraId="487C66D1" w14:textId="77777777" w:rsidR="009A3EC9" w:rsidRPr="009A3EC9" w:rsidRDefault="009A3EC9" w:rsidP="009A3EC9">
            <w:pPr>
              <w:pStyle w:val="ListParagraph"/>
              <w:numPr>
                <w:ilvl w:val="0"/>
                <w:numId w:val="9"/>
              </w:numPr>
              <w:spacing w:after="160" w:line="360" w:lineRule="auto"/>
              <w:jc w:val="both"/>
              <w:rPr>
                <w:rFonts w:eastAsiaTheme="majorEastAsia" w:cstheme="minorHAnsi"/>
                <w:sz w:val="24"/>
                <w:szCs w:val="24"/>
              </w:rPr>
            </w:pPr>
            <w:r w:rsidRPr="009A3EC9">
              <w:rPr>
                <w:rFonts w:eastAsiaTheme="majorEastAsia" w:cstheme="minorHAnsi"/>
                <w:sz w:val="24"/>
                <w:szCs w:val="24"/>
              </w:rPr>
              <w:t>Resources, Assets, People</w:t>
            </w:r>
          </w:p>
          <w:p w14:paraId="67814347"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We have the know-how, the force of being at the beginning, the new technological developments that we will work with and that we handle very thoroughly. New people, new and improved skills and a fresh power and creative thinking.</w:t>
            </w:r>
          </w:p>
          <w:p w14:paraId="64FEF573" w14:textId="77777777" w:rsidR="009A3EC9" w:rsidRPr="009A3EC9" w:rsidRDefault="009A3EC9" w:rsidP="009A3EC9">
            <w:pPr>
              <w:pStyle w:val="ListParagraph"/>
              <w:numPr>
                <w:ilvl w:val="0"/>
                <w:numId w:val="9"/>
              </w:numPr>
              <w:spacing w:after="160" w:line="360" w:lineRule="auto"/>
              <w:jc w:val="both"/>
              <w:rPr>
                <w:rFonts w:eastAsiaTheme="majorEastAsia" w:cstheme="minorHAnsi"/>
                <w:sz w:val="24"/>
                <w:szCs w:val="24"/>
              </w:rPr>
            </w:pPr>
            <w:r w:rsidRPr="009A3EC9">
              <w:rPr>
                <w:rFonts w:eastAsiaTheme="majorEastAsia" w:cstheme="minorHAnsi"/>
                <w:sz w:val="24"/>
                <w:szCs w:val="24"/>
              </w:rPr>
              <w:t>Price, value, quality</w:t>
            </w:r>
          </w:p>
          <w:p w14:paraId="241B23E1" w14:textId="4057B786"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The best price-value-quality report. At the beginning due to the fact that the company is struggling to enter the market, the fair price will be the one adopted for the pro</w:t>
            </w:r>
            <w:r w:rsidR="00F9530D">
              <w:rPr>
                <w:rFonts w:eastAsiaTheme="majorEastAsia" w:cstheme="minorHAnsi"/>
                <w:sz w:val="24"/>
                <w:szCs w:val="24"/>
              </w:rPr>
              <w:t>ducts</w:t>
            </w:r>
            <w:r w:rsidRPr="009A3EC9">
              <w:rPr>
                <w:rFonts w:eastAsiaTheme="majorEastAsia" w:cstheme="minorHAnsi"/>
                <w:sz w:val="24"/>
                <w:szCs w:val="24"/>
              </w:rPr>
              <w:t xml:space="preserve">. </w:t>
            </w:r>
          </w:p>
          <w:p w14:paraId="403C462E" w14:textId="77777777" w:rsidR="009A3EC9" w:rsidRPr="009A3EC9" w:rsidRDefault="009A3EC9" w:rsidP="009A3EC9">
            <w:pPr>
              <w:pStyle w:val="ListParagraph"/>
              <w:numPr>
                <w:ilvl w:val="0"/>
                <w:numId w:val="9"/>
              </w:numPr>
              <w:spacing w:after="160" w:line="360" w:lineRule="auto"/>
              <w:jc w:val="both"/>
              <w:rPr>
                <w:rFonts w:eastAsiaTheme="majorEastAsia" w:cstheme="minorHAnsi"/>
                <w:sz w:val="24"/>
                <w:szCs w:val="24"/>
              </w:rPr>
            </w:pPr>
            <w:r w:rsidRPr="009A3EC9">
              <w:rPr>
                <w:rFonts w:eastAsiaTheme="majorEastAsia" w:cstheme="minorHAnsi"/>
                <w:sz w:val="24"/>
                <w:szCs w:val="24"/>
              </w:rPr>
              <w:t>Accreditations, qualifications, certifications</w:t>
            </w:r>
          </w:p>
          <w:p w14:paraId="635D2B93" w14:textId="6421278D"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Our university qualifications, a prestige faculty of a new domain</w:t>
            </w:r>
            <w:r w:rsidR="00F9530D">
              <w:rPr>
                <w:rFonts w:eastAsiaTheme="majorEastAsia" w:cstheme="minorHAnsi"/>
                <w:sz w:val="24"/>
                <w:szCs w:val="24"/>
              </w:rPr>
              <w:t>.</w:t>
            </w:r>
          </w:p>
          <w:p w14:paraId="085D9094" w14:textId="14989CB5" w:rsidR="009A3EC9" w:rsidRPr="009A3EC9" w:rsidRDefault="009A3EC9" w:rsidP="009A3EC9">
            <w:pPr>
              <w:pStyle w:val="ListParagraph"/>
              <w:numPr>
                <w:ilvl w:val="0"/>
                <w:numId w:val="9"/>
              </w:numPr>
              <w:spacing w:after="160" w:line="360" w:lineRule="auto"/>
              <w:jc w:val="both"/>
              <w:rPr>
                <w:rFonts w:eastAsiaTheme="majorEastAsia" w:cstheme="minorHAnsi"/>
                <w:sz w:val="24"/>
                <w:szCs w:val="24"/>
              </w:rPr>
            </w:pPr>
            <w:r w:rsidRPr="009A3EC9">
              <w:rPr>
                <w:rFonts w:eastAsiaTheme="majorEastAsia" w:cstheme="minorHAnsi"/>
                <w:sz w:val="24"/>
                <w:szCs w:val="24"/>
              </w:rPr>
              <w:lastRenderedPageBreak/>
              <w:t xml:space="preserve">Cultural, attitudinal, </w:t>
            </w:r>
            <w:r w:rsidR="00F9530D" w:rsidRPr="009A3EC9">
              <w:rPr>
                <w:rFonts w:eastAsiaTheme="majorEastAsia" w:cstheme="minorHAnsi"/>
                <w:sz w:val="24"/>
                <w:szCs w:val="24"/>
              </w:rPr>
              <w:t>behavioural</w:t>
            </w:r>
          </w:p>
          <w:p w14:paraId="08804002" w14:textId="595BE11E"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The </w:t>
            </w:r>
            <w:r w:rsidR="00F9530D">
              <w:rPr>
                <w:rFonts w:eastAsiaTheme="majorEastAsia" w:cstheme="minorHAnsi"/>
                <w:sz w:val="24"/>
                <w:szCs w:val="24"/>
              </w:rPr>
              <w:t>customer</w:t>
            </w:r>
            <w:r w:rsidRPr="009A3EC9">
              <w:rPr>
                <w:rFonts w:eastAsiaTheme="majorEastAsia" w:cstheme="minorHAnsi"/>
                <w:sz w:val="24"/>
                <w:szCs w:val="24"/>
              </w:rPr>
              <w:t xml:space="preserve">s have the premises that foreigners have a high standard, high educational level, especially when it is about education in Great Britain. Moreover the tendency is to copy or to inspire a various number of ideas and concepts from other big countries. The </w:t>
            </w:r>
            <w:r w:rsidR="00F9530D">
              <w:rPr>
                <w:rFonts w:eastAsiaTheme="majorEastAsia" w:cstheme="minorHAnsi"/>
                <w:sz w:val="24"/>
                <w:szCs w:val="24"/>
              </w:rPr>
              <w:t>customer</w:t>
            </w:r>
            <w:r w:rsidRPr="009A3EC9">
              <w:rPr>
                <w:rFonts w:eastAsiaTheme="majorEastAsia" w:cstheme="minorHAnsi"/>
                <w:sz w:val="24"/>
                <w:szCs w:val="24"/>
              </w:rPr>
              <w:t>s always try to live up to the high, luxurious, expensive life style from other countries such as: Italy, and Germany</w:t>
            </w:r>
            <w:r w:rsidR="00F9530D">
              <w:rPr>
                <w:rFonts w:eastAsiaTheme="majorEastAsia" w:cstheme="minorHAnsi"/>
                <w:sz w:val="24"/>
                <w:szCs w:val="24"/>
              </w:rPr>
              <w:t>, where the sports bar is something usual</w:t>
            </w:r>
            <w:r w:rsidRPr="009A3EC9">
              <w:rPr>
                <w:rFonts w:eastAsiaTheme="majorEastAsia" w:cstheme="minorHAnsi"/>
                <w:sz w:val="24"/>
                <w:szCs w:val="24"/>
              </w:rPr>
              <w:t>.</w:t>
            </w:r>
          </w:p>
        </w:tc>
      </w:tr>
      <w:tr w:rsidR="009A3EC9" w:rsidRPr="009A3EC9" w14:paraId="5B8895A0" w14:textId="77777777" w:rsidTr="009A3EC9">
        <w:tc>
          <w:tcPr>
            <w:tcW w:w="1188" w:type="dxa"/>
            <w:tcBorders>
              <w:top w:val="single" w:sz="4" w:space="0" w:color="auto"/>
              <w:left w:val="single" w:sz="4" w:space="0" w:color="auto"/>
              <w:bottom w:val="single" w:sz="4" w:space="0" w:color="auto"/>
              <w:right w:val="single" w:sz="4" w:space="0" w:color="auto"/>
            </w:tcBorders>
            <w:hideMark/>
          </w:tcPr>
          <w:p w14:paraId="76477903"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lastRenderedPageBreak/>
              <w:t>Weaknesses</w:t>
            </w:r>
          </w:p>
        </w:tc>
        <w:tc>
          <w:tcPr>
            <w:tcW w:w="7668" w:type="dxa"/>
            <w:tcBorders>
              <w:top w:val="single" w:sz="4" w:space="0" w:color="auto"/>
              <w:left w:val="single" w:sz="4" w:space="0" w:color="auto"/>
              <w:bottom w:val="single" w:sz="4" w:space="0" w:color="auto"/>
              <w:right w:val="single" w:sz="4" w:space="0" w:color="auto"/>
            </w:tcBorders>
            <w:hideMark/>
          </w:tcPr>
          <w:p w14:paraId="2EFA59C2" w14:textId="77777777" w:rsidR="009A3EC9" w:rsidRPr="009A3EC9" w:rsidRDefault="009A3EC9" w:rsidP="009A3EC9">
            <w:pPr>
              <w:pStyle w:val="ListParagraph"/>
              <w:numPr>
                <w:ilvl w:val="0"/>
                <w:numId w:val="10"/>
              </w:numPr>
              <w:spacing w:after="160" w:line="360" w:lineRule="auto"/>
              <w:jc w:val="both"/>
              <w:rPr>
                <w:rFonts w:eastAsiaTheme="majorEastAsia" w:cstheme="minorHAnsi"/>
                <w:sz w:val="24"/>
                <w:szCs w:val="24"/>
              </w:rPr>
            </w:pPr>
            <w:r w:rsidRPr="009A3EC9">
              <w:rPr>
                <w:rFonts w:eastAsiaTheme="majorEastAsia" w:cstheme="minorHAnsi"/>
                <w:sz w:val="24"/>
                <w:szCs w:val="24"/>
              </w:rPr>
              <w:t>Reputation, presence and reach</w:t>
            </w:r>
          </w:p>
          <w:p w14:paraId="55523015" w14:textId="7D65FB21"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Due to the fact that we will start step by step, a small company will have little reputation, and the presence on the market will be felt in the first couple of </w:t>
            </w:r>
            <w:r w:rsidR="00F9530D">
              <w:rPr>
                <w:rFonts w:eastAsiaTheme="majorEastAsia" w:cstheme="minorHAnsi"/>
                <w:sz w:val="24"/>
                <w:szCs w:val="24"/>
              </w:rPr>
              <w:t>months.</w:t>
            </w:r>
            <w:r w:rsidRPr="009A3EC9">
              <w:rPr>
                <w:rFonts w:eastAsiaTheme="majorEastAsia" w:cstheme="minorHAnsi"/>
                <w:sz w:val="24"/>
                <w:szCs w:val="24"/>
              </w:rPr>
              <w:t xml:space="preserve"> </w:t>
            </w:r>
          </w:p>
          <w:p w14:paraId="4D0B6FD8" w14:textId="77777777" w:rsidR="009A3EC9" w:rsidRPr="009A3EC9" w:rsidRDefault="009A3EC9" w:rsidP="009A3EC9">
            <w:pPr>
              <w:pStyle w:val="ListParagraph"/>
              <w:numPr>
                <w:ilvl w:val="0"/>
                <w:numId w:val="10"/>
              </w:numPr>
              <w:spacing w:after="160" w:line="360" w:lineRule="auto"/>
              <w:jc w:val="both"/>
              <w:rPr>
                <w:rFonts w:eastAsiaTheme="majorEastAsia" w:cstheme="minorHAnsi"/>
                <w:sz w:val="24"/>
                <w:szCs w:val="24"/>
              </w:rPr>
            </w:pPr>
            <w:r w:rsidRPr="009A3EC9">
              <w:rPr>
                <w:rFonts w:eastAsiaTheme="majorEastAsia" w:cstheme="minorHAnsi"/>
                <w:sz w:val="24"/>
                <w:szCs w:val="24"/>
              </w:rPr>
              <w:t>Financials</w:t>
            </w:r>
          </w:p>
          <w:p w14:paraId="4ACE7F9E" w14:textId="47ABC834"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Due to the fact that </w:t>
            </w:r>
            <w:r w:rsidR="00F9530D">
              <w:rPr>
                <w:rFonts w:eastAsiaTheme="majorEastAsia" w:cstheme="minorHAnsi"/>
                <w:sz w:val="24"/>
                <w:szCs w:val="24"/>
              </w:rPr>
              <w:t>I am a</w:t>
            </w:r>
            <w:r w:rsidRPr="009A3EC9">
              <w:rPr>
                <w:rFonts w:eastAsiaTheme="majorEastAsia" w:cstheme="minorHAnsi"/>
                <w:sz w:val="24"/>
                <w:szCs w:val="24"/>
              </w:rPr>
              <w:t xml:space="preserve"> student</w:t>
            </w:r>
            <w:r w:rsidR="00F9530D">
              <w:rPr>
                <w:rFonts w:eastAsiaTheme="majorEastAsia" w:cstheme="minorHAnsi"/>
                <w:sz w:val="24"/>
                <w:szCs w:val="24"/>
              </w:rPr>
              <w:t xml:space="preserve"> and a job that is not bring me too much financially, </w:t>
            </w:r>
            <w:r w:rsidRPr="009A3EC9">
              <w:rPr>
                <w:rFonts w:eastAsiaTheme="majorEastAsia" w:cstheme="minorHAnsi"/>
                <w:sz w:val="24"/>
                <w:szCs w:val="24"/>
              </w:rPr>
              <w:t xml:space="preserve"> a small part of the capital will be provided from </w:t>
            </w:r>
            <w:r w:rsidR="00F9530D">
              <w:rPr>
                <w:rFonts w:eastAsiaTheme="majorEastAsia" w:cstheme="minorHAnsi"/>
                <w:sz w:val="24"/>
                <w:szCs w:val="24"/>
              </w:rPr>
              <w:t xml:space="preserve">my </w:t>
            </w:r>
            <w:r w:rsidRPr="009A3EC9">
              <w:rPr>
                <w:rFonts w:eastAsiaTheme="majorEastAsia" w:cstheme="minorHAnsi"/>
                <w:sz w:val="24"/>
                <w:szCs w:val="24"/>
              </w:rPr>
              <w:t xml:space="preserve">own resources and a very large part will be bank loans. </w:t>
            </w:r>
          </w:p>
          <w:p w14:paraId="6F02BB8B" w14:textId="77777777" w:rsidR="009A3EC9" w:rsidRPr="009A3EC9" w:rsidRDefault="009A3EC9" w:rsidP="009A3EC9">
            <w:pPr>
              <w:pStyle w:val="ListParagraph"/>
              <w:numPr>
                <w:ilvl w:val="0"/>
                <w:numId w:val="10"/>
              </w:numPr>
              <w:spacing w:after="160" w:line="360" w:lineRule="auto"/>
              <w:jc w:val="both"/>
              <w:rPr>
                <w:rFonts w:eastAsiaTheme="majorEastAsia" w:cstheme="minorHAnsi"/>
                <w:sz w:val="24"/>
                <w:szCs w:val="24"/>
              </w:rPr>
            </w:pPr>
            <w:r w:rsidRPr="009A3EC9">
              <w:rPr>
                <w:rFonts w:eastAsiaTheme="majorEastAsia" w:cstheme="minorHAnsi"/>
                <w:sz w:val="24"/>
                <w:szCs w:val="24"/>
              </w:rPr>
              <w:t>Lack of competitive strength</w:t>
            </w:r>
          </w:p>
          <w:p w14:paraId="56E1B9F5" w14:textId="2CA38DA8"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Little experience in the field or in management, </w:t>
            </w:r>
            <w:r w:rsidR="00F9530D" w:rsidRPr="009A3EC9">
              <w:rPr>
                <w:rFonts w:eastAsiaTheme="majorEastAsia" w:cstheme="minorHAnsi"/>
                <w:sz w:val="24"/>
                <w:szCs w:val="24"/>
              </w:rPr>
              <w:t>a small new</w:t>
            </w:r>
            <w:r w:rsidRPr="009A3EC9">
              <w:rPr>
                <w:rFonts w:eastAsiaTheme="majorEastAsia" w:cstheme="minorHAnsi"/>
                <w:sz w:val="24"/>
                <w:szCs w:val="24"/>
              </w:rPr>
              <w:t xml:space="preserve"> company with limited resources has the dangerous position to go bankrupt or become eaten by bigger companies.</w:t>
            </w:r>
          </w:p>
          <w:p w14:paraId="2CA7CC97" w14:textId="77777777" w:rsidR="009A3EC9" w:rsidRPr="009A3EC9" w:rsidRDefault="009A3EC9" w:rsidP="009A3EC9">
            <w:pPr>
              <w:pStyle w:val="ListParagraph"/>
              <w:numPr>
                <w:ilvl w:val="0"/>
                <w:numId w:val="10"/>
              </w:numPr>
              <w:spacing w:after="160" w:line="360" w:lineRule="auto"/>
              <w:jc w:val="both"/>
              <w:rPr>
                <w:rFonts w:eastAsiaTheme="majorEastAsia" w:cstheme="minorHAnsi"/>
                <w:sz w:val="24"/>
                <w:szCs w:val="24"/>
              </w:rPr>
            </w:pPr>
            <w:r w:rsidRPr="009A3EC9">
              <w:rPr>
                <w:rFonts w:eastAsiaTheme="majorEastAsia" w:cstheme="minorHAnsi"/>
                <w:sz w:val="24"/>
                <w:szCs w:val="24"/>
              </w:rPr>
              <w:t>Experience</w:t>
            </w:r>
          </w:p>
          <w:p w14:paraId="3C607580" w14:textId="0C358A7C"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Little experience - Internships and projects during summer and little managerial knowledge is an important issue. This could result into clients that will be </w:t>
            </w:r>
            <w:r w:rsidR="00F9530D" w:rsidRPr="009A3EC9">
              <w:rPr>
                <w:rFonts w:eastAsiaTheme="majorEastAsia" w:cstheme="minorHAnsi"/>
                <w:sz w:val="24"/>
                <w:szCs w:val="24"/>
              </w:rPr>
              <w:t>sceptical</w:t>
            </w:r>
            <w:r w:rsidRPr="009A3EC9">
              <w:rPr>
                <w:rFonts w:eastAsiaTheme="majorEastAsia" w:cstheme="minorHAnsi"/>
                <w:sz w:val="24"/>
                <w:szCs w:val="24"/>
              </w:rPr>
              <w:t xml:space="preserve"> at first and we will have to convince customers on different grounds such as trust in something new on the market rather than experience, or recommendations. </w:t>
            </w:r>
          </w:p>
        </w:tc>
      </w:tr>
      <w:tr w:rsidR="009A3EC9" w:rsidRPr="009A3EC9" w14:paraId="168CC2FC" w14:textId="77777777" w:rsidTr="009A3EC9">
        <w:tc>
          <w:tcPr>
            <w:tcW w:w="1188" w:type="dxa"/>
            <w:tcBorders>
              <w:top w:val="single" w:sz="4" w:space="0" w:color="auto"/>
              <w:left w:val="single" w:sz="4" w:space="0" w:color="auto"/>
              <w:bottom w:val="single" w:sz="4" w:space="0" w:color="auto"/>
              <w:right w:val="single" w:sz="4" w:space="0" w:color="auto"/>
            </w:tcBorders>
            <w:hideMark/>
          </w:tcPr>
          <w:p w14:paraId="21E10B12"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Opportunities</w:t>
            </w:r>
          </w:p>
        </w:tc>
        <w:tc>
          <w:tcPr>
            <w:tcW w:w="7668" w:type="dxa"/>
            <w:tcBorders>
              <w:top w:val="single" w:sz="4" w:space="0" w:color="auto"/>
              <w:left w:val="single" w:sz="4" w:space="0" w:color="auto"/>
              <w:bottom w:val="single" w:sz="4" w:space="0" w:color="auto"/>
              <w:right w:val="single" w:sz="4" w:space="0" w:color="auto"/>
            </w:tcBorders>
            <w:hideMark/>
          </w:tcPr>
          <w:p w14:paraId="51727340" w14:textId="77777777" w:rsidR="009A3EC9" w:rsidRPr="009A3EC9" w:rsidRDefault="009A3EC9" w:rsidP="009A3EC9">
            <w:pPr>
              <w:pStyle w:val="ListParagraph"/>
              <w:numPr>
                <w:ilvl w:val="0"/>
                <w:numId w:val="11"/>
              </w:numPr>
              <w:spacing w:after="160" w:line="360" w:lineRule="auto"/>
              <w:jc w:val="both"/>
              <w:rPr>
                <w:rFonts w:eastAsiaTheme="majorEastAsia" w:cstheme="minorHAnsi"/>
                <w:sz w:val="24"/>
                <w:szCs w:val="24"/>
              </w:rPr>
            </w:pPr>
            <w:r w:rsidRPr="009A3EC9">
              <w:rPr>
                <w:rFonts w:eastAsiaTheme="majorEastAsia" w:cstheme="minorHAnsi"/>
                <w:sz w:val="24"/>
                <w:szCs w:val="24"/>
              </w:rPr>
              <w:t>Industry or lifestyle trends</w:t>
            </w:r>
          </w:p>
          <w:p w14:paraId="2EBC438E" w14:textId="23223542" w:rsidR="009A3EC9" w:rsidRPr="009A3EC9" w:rsidRDefault="00F9530D" w:rsidP="009A3EC9">
            <w:pPr>
              <w:pStyle w:val="ListParagraph"/>
              <w:spacing w:after="160" w:line="360" w:lineRule="auto"/>
              <w:jc w:val="both"/>
              <w:rPr>
                <w:rFonts w:eastAsiaTheme="majorEastAsia" w:cstheme="minorHAnsi"/>
                <w:sz w:val="24"/>
                <w:szCs w:val="24"/>
              </w:rPr>
            </w:pPr>
            <w:r>
              <w:rPr>
                <w:rFonts w:eastAsiaTheme="majorEastAsia" w:cstheme="minorHAnsi"/>
                <w:sz w:val="24"/>
                <w:szCs w:val="24"/>
              </w:rPr>
              <w:lastRenderedPageBreak/>
              <w:t>Customers</w:t>
            </w:r>
            <w:r w:rsidR="009A3EC9" w:rsidRPr="009A3EC9">
              <w:rPr>
                <w:rFonts w:eastAsiaTheme="majorEastAsia" w:cstheme="minorHAnsi"/>
                <w:sz w:val="24"/>
                <w:szCs w:val="24"/>
              </w:rPr>
              <w:t xml:space="preserve"> will try to keep up with the trends and lifestyle of high developed countries such as: Italy, and Germany. Due to the fact that we already have friends and acquaintances in England, it will be easy to be one step ahead and to adapt to the </w:t>
            </w:r>
            <w:r>
              <w:rPr>
                <w:rFonts w:eastAsiaTheme="majorEastAsia" w:cstheme="minorHAnsi"/>
                <w:sz w:val="24"/>
                <w:szCs w:val="24"/>
              </w:rPr>
              <w:t>sports desires of the people, by giving them the best place to relax and enjoy a football game.</w:t>
            </w:r>
            <w:r w:rsidR="009A3EC9" w:rsidRPr="009A3EC9">
              <w:rPr>
                <w:rFonts w:eastAsiaTheme="majorEastAsia" w:cstheme="minorHAnsi"/>
                <w:sz w:val="24"/>
                <w:szCs w:val="24"/>
              </w:rPr>
              <w:t xml:space="preserve"> </w:t>
            </w:r>
          </w:p>
          <w:p w14:paraId="0778683F" w14:textId="77777777" w:rsidR="009A3EC9" w:rsidRPr="009A3EC9" w:rsidRDefault="009A3EC9" w:rsidP="009A3EC9">
            <w:pPr>
              <w:pStyle w:val="ListParagraph"/>
              <w:numPr>
                <w:ilvl w:val="0"/>
                <w:numId w:val="11"/>
              </w:numPr>
              <w:spacing w:after="160" w:line="360" w:lineRule="auto"/>
              <w:jc w:val="both"/>
              <w:rPr>
                <w:rFonts w:eastAsiaTheme="majorEastAsia" w:cstheme="minorHAnsi"/>
                <w:sz w:val="24"/>
                <w:szCs w:val="24"/>
              </w:rPr>
            </w:pPr>
            <w:r w:rsidRPr="009A3EC9">
              <w:rPr>
                <w:rFonts w:eastAsiaTheme="majorEastAsia" w:cstheme="minorHAnsi"/>
                <w:sz w:val="24"/>
                <w:szCs w:val="24"/>
              </w:rPr>
              <w:t>Partnerships, agencies</w:t>
            </w:r>
          </w:p>
          <w:p w14:paraId="3143DB35" w14:textId="5FE09332"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We will begin to make alliances with important public institutions, in order to create a brand, the new era trend. </w:t>
            </w:r>
          </w:p>
          <w:p w14:paraId="133D3B13" w14:textId="77777777" w:rsidR="009A3EC9" w:rsidRPr="009A3EC9" w:rsidRDefault="009A3EC9" w:rsidP="009A3EC9">
            <w:pPr>
              <w:pStyle w:val="ListParagraph"/>
              <w:numPr>
                <w:ilvl w:val="0"/>
                <w:numId w:val="11"/>
              </w:numPr>
              <w:spacing w:after="160" w:line="360" w:lineRule="auto"/>
              <w:jc w:val="both"/>
              <w:rPr>
                <w:rFonts w:eastAsiaTheme="majorEastAsia" w:cstheme="minorHAnsi"/>
                <w:sz w:val="24"/>
                <w:szCs w:val="24"/>
              </w:rPr>
            </w:pPr>
            <w:r w:rsidRPr="009A3EC9">
              <w:rPr>
                <w:rFonts w:eastAsiaTheme="majorEastAsia" w:cstheme="minorHAnsi"/>
                <w:sz w:val="24"/>
                <w:szCs w:val="24"/>
              </w:rPr>
              <w:t>Economies</w:t>
            </w:r>
          </w:p>
          <w:p w14:paraId="2F1011EF" w14:textId="27A45E78"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Markets evolve the taste, need and wants diversify and are more complex. This new market begins to expand people want sophisticated headquarters, glamorous hotels, extravagant clubs and restaurant, complex parks and recreation spaces. To be in fashion with the place you live in, you work in or where you relax or entertain has become a necessity. </w:t>
            </w:r>
          </w:p>
        </w:tc>
      </w:tr>
      <w:tr w:rsidR="009A3EC9" w:rsidRPr="009A3EC9" w14:paraId="1FC3ED17" w14:textId="77777777" w:rsidTr="009A3EC9">
        <w:tc>
          <w:tcPr>
            <w:tcW w:w="1188" w:type="dxa"/>
            <w:tcBorders>
              <w:top w:val="single" w:sz="4" w:space="0" w:color="auto"/>
              <w:left w:val="single" w:sz="4" w:space="0" w:color="auto"/>
              <w:bottom w:val="single" w:sz="4" w:space="0" w:color="auto"/>
              <w:right w:val="single" w:sz="4" w:space="0" w:color="auto"/>
            </w:tcBorders>
            <w:hideMark/>
          </w:tcPr>
          <w:p w14:paraId="31210A20"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lastRenderedPageBreak/>
              <w:t>Threats</w:t>
            </w:r>
          </w:p>
        </w:tc>
        <w:tc>
          <w:tcPr>
            <w:tcW w:w="7668" w:type="dxa"/>
            <w:tcBorders>
              <w:top w:val="single" w:sz="4" w:space="0" w:color="auto"/>
              <w:left w:val="single" w:sz="4" w:space="0" w:color="auto"/>
              <w:bottom w:val="single" w:sz="4" w:space="0" w:color="auto"/>
              <w:right w:val="single" w:sz="4" w:space="0" w:color="auto"/>
            </w:tcBorders>
            <w:hideMark/>
          </w:tcPr>
          <w:p w14:paraId="5B8E3987" w14:textId="77777777" w:rsidR="009A3EC9" w:rsidRPr="009A3EC9" w:rsidRDefault="009A3EC9" w:rsidP="009A3EC9">
            <w:pPr>
              <w:pStyle w:val="ListParagraph"/>
              <w:numPr>
                <w:ilvl w:val="0"/>
                <w:numId w:val="12"/>
              </w:numPr>
              <w:spacing w:after="160" w:line="360" w:lineRule="auto"/>
              <w:jc w:val="both"/>
              <w:rPr>
                <w:rFonts w:eastAsiaTheme="majorEastAsia" w:cstheme="minorHAnsi"/>
                <w:sz w:val="24"/>
                <w:szCs w:val="24"/>
              </w:rPr>
            </w:pPr>
            <w:r w:rsidRPr="009A3EC9">
              <w:rPr>
                <w:rFonts w:eastAsiaTheme="majorEastAsia" w:cstheme="minorHAnsi"/>
                <w:sz w:val="24"/>
                <w:szCs w:val="24"/>
              </w:rPr>
              <w:t>Competitors</w:t>
            </w:r>
          </w:p>
          <w:p w14:paraId="7A41C9F4" w14:textId="77777777"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Few strong competitors, entry barriers are small but the reputation in the domain of the competition is high. </w:t>
            </w:r>
          </w:p>
          <w:p w14:paraId="48ED94A5" w14:textId="1F96BC53" w:rsidR="009A3EC9" w:rsidRPr="009A3EC9" w:rsidRDefault="009A3EC9" w:rsidP="009A3EC9">
            <w:pPr>
              <w:pStyle w:val="ListParagraph"/>
              <w:numPr>
                <w:ilvl w:val="0"/>
                <w:numId w:val="12"/>
              </w:numPr>
              <w:spacing w:after="160" w:line="360" w:lineRule="auto"/>
              <w:jc w:val="both"/>
              <w:rPr>
                <w:rFonts w:eastAsiaTheme="majorEastAsia" w:cstheme="minorHAnsi"/>
                <w:sz w:val="24"/>
                <w:szCs w:val="24"/>
              </w:rPr>
            </w:pPr>
            <w:r w:rsidRPr="009A3EC9">
              <w:rPr>
                <w:rFonts w:eastAsiaTheme="majorEastAsia" w:cstheme="minorHAnsi"/>
                <w:sz w:val="24"/>
                <w:szCs w:val="24"/>
              </w:rPr>
              <w:t>Unstable market</w:t>
            </w:r>
            <w:r>
              <w:rPr>
                <w:rFonts w:eastAsiaTheme="majorEastAsia" w:cstheme="minorHAnsi"/>
                <w:sz w:val="24"/>
                <w:szCs w:val="24"/>
              </w:rPr>
              <w:t>:</w:t>
            </w:r>
            <w:r w:rsidRPr="009A3EC9">
              <w:rPr>
                <w:rFonts w:eastAsiaTheme="majorEastAsia" w:cstheme="minorHAnsi"/>
                <w:sz w:val="24"/>
                <w:szCs w:val="24"/>
              </w:rPr>
              <w:t xml:space="preserve"> low barriers to entry, high exit barriers</w:t>
            </w:r>
          </w:p>
          <w:p w14:paraId="5D6C5349" w14:textId="4AF2349B" w:rsidR="009A3EC9" w:rsidRPr="009A3EC9" w:rsidRDefault="009A3EC9" w:rsidP="009A3EC9">
            <w:pPr>
              <w:pStyle w:val="ListParagraph"/>
              <w:spacing w:after="160" w:line="360" w:lineRule="auto"/>
              <w:jc w:val="both"/>
              <w:rPr>
                <w:rFonts w:eastAsiaTheme="majorEastAsia" w:cstheme="minorHAnsi"/>
                <w:sz w:val="24"/>
                <w:szCs w:val="24"/>
              </w:rPr>
            </w:pPr>
            <w:r w:rsidRPr="009A3EC9">
              <w:rPr>
                <w:rFonts w:eastAsiaTheme="majorEastAsia" w:cstheme="minorHAnsi"/>
                <w:sz w:val="24"/>
                <w:szCs w:val="24"/>
              </w:rPr>
              <w:t xml:space="preserve">Low entry barriers mean that in the near future there will be lots of players on the market the pie will be reduced and thus low profit margins. High exit barriers are unstable and not self-regulated, so the profit margins fluctuate </w:t>
            </w:r>
            <w:r w:rsidR="00F9530D" w:rsidRPr="009A3EC9">
              <w:rPr>
                <w:rFonts w:eastAsiaTheme="majorEastAsia" w:cstheme="minorHAnsi"/>
                <w:sz w:val="24"/>
                <w:szCs w:val="24"/>
              </w:rPr>
              <w:t>a long time very much</w:t>
            </w:r>
            <w:r w:rsidRPr="009A3EC9">
              <w:rPr>
                <w:rFonts w:eastAsiaTheme="majorEastAsia" w:cstheme="minorHAnsi"/>
                <w:sz w:val="24"/>
                <w:szCs w:val="24"/>
              </w:rPr>
              <w:t>.</w:t>
            </w:r>
          </w:p>
        </w:tc>
      </w:tr>
    </w:tbl>
    <w:p w14:paraId="6A068CEF" w14:textId="77D09E7F" w:rsidR="009A3EC9" w:rsidRDefault="009A3EC9" w:rsidP="009A3EC9">
      <w:pPr>
        <w:pStyle w:val="ListParagraph"/>
        <w:spacing w:line="360" w:lineRule="auto"/>
        <w:ind w:left="0"/>
        <w:jc w:val="both"/>
        <w:rPr>
          <w:rFonts w:eastAsiaTheme="majorEastAsia" w:cstheme="minorHAnsi"/>
          <w:sz w:val="24"/>
          <w:szCs w:val="24"/>
          <w:lang w:val="en-US"/>
        </w:rPr>
      </w:pPr>
    </w:p>
    <w:p w14:paraId="195D5970" w14:textId="31670208" w:rsidR="00F9530D" w:rsidRDefault="00F9530D" w:rsidP="00F9530D">
      <w:pPr>
        <w:pStyle w:val="ListParagraph"/>
        <w:spacing w:line="360" w:lineRule="auto"/>
        <w:ind w:left="0"/>
        <w:jc w:val="both"/>
        <w:outlineLvl w:val="1"/>
        <w:rPr>
          <w:rFonts w:asciiTheme="majorHAnsi" w:eastAsiaTheme="majorEastAsia" w:hAnsiTheme="majorHAnsi" w:cstheme="majorBidi"/>
          <w:color w:val="2F5496" w:themeColor="accent1" w:themeShade="BF"/>
          <w:sz w:val="32"/>
          <w:szCs w:val="32"/>
          <w:lang w:val="en-US"/>
        </w:rPr>
      </w:pPr>
      <w:bookmarkStart w:id="15" w:name="_Toc58552388"/>
      <w:r w:rsidRPr="00F9530D">
        <w:rPr>
          <w:rFonts w:asciiTheme="majorHAnsi" w:eastAsiaTheme="majorEastAsia" w:hAnsiTheme="majorHAnsi" w:cstheme="majorBidi"/>
          <w:color w:val="2F5496" w:themeColor="accent1" w:themeShade="BF"/>
          <w:sz w:val="32"/>
          <w:szCs w:val="32"/>
          <w:lang w:val="en-US"/>
        </w:rPr>
        <w:t>References</w:t>
      </w:r>
      <w:bookmarkEnd w:id="15"/>
    </w:p>
    <w:p w14:paraId="4BBF6589"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lastRenderedPageBreak/>
        <w:t xml:space="preserve">Caffeine Informer (2019) </w:t>
      </w:r>
      <w:r w:rsidRPr="00F9530D">
        <w:rPr>
          <w:rFonts w:eastAsiaTheme="majorEastAsia" w:cstheme="minorHAnsi"/>
          <w:i/>
          <w:iCs/>
          <w:sz w:val="24"/>
          <w:szCs w:val="24"/>
        </w:rPr>
        <w:t>Top 10 Most Popular Soft Drinks (Sodas)</w:t>
      </w:r>
      <w:r w:rsidRPr="00F9530D">
        <w:rPr>
          <w:rFonts w:eastAsiaTheme="majorEastAsia" w:cstheme="minorHAnsi"/>
          <w:sz w:val="24"/>
          <w:szCs w:val="24"/>
        </w:rPr>
        <w:t xml:space="preserve">. Available at: </w:t>
      </w:r>
      <w:hyperlink r:id="rId9" w:history="1">
        <w:r w:rsidRPr="00F9530D">
          <w:rPr>
            <w:rStyle w:val="Hyperlink"/>
            <w:rFonts w:eastAsiaTheme="majorEastAsia" w:cstheme="minorHAnsi"/>
            <w:sz w:val="24"/>
            <w:szCs w:val="24"/>
          </w:rPr>
          <w:t>https://www.caffeineinformer.com/top-10-soft-drinks</w:t>
        </w:r>
      </w:hyperlink>
      <w:r w:rsidRPr="00F9530D">
        <w:rPr>
          <w:rFonts w:eastAsiaTheme="majorEastAsia" w:cstheme="minorHAnsi"/>
          <w:sz w:val="24"/>
          <w:szCs w:val="24"/>
        </w:rPr>
        <w:t xml:space="preserve"> (Accessed: 10 December 2020).</w:t>
      </w:r>
    </w:p>
    <w:p w14:paraId="08A709D8"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proofErr w:type="spellStart"/>
      <w:r w:rsidRPr="00F9530D">
        <w:rPr>
          <w:rFonts w:eastAsiaTheme="majorEastAsia" w:cstheme="minorHAnsi"/>
          <w:sz w:val="24"/>
          <w:szCs w:val="24"/>
        </w:rPr>
        <w:t>Cooksmill</w:t>
      </w:r>
      <w:proofErr w:type="spellEnd"/>
      <w:r w:rsidRPr="00F9530D">
        <w:rPr>
          <w:rFonts w:eastAsiaTheme="majorEastAsia" w:cstheme="minorHAnsi"/>
          <w:sz w:val="24"/>
          <w:szCs w:val="24"/>
        </w:rPr>
        <w:t xml:space="preserve"> (2019) </w:t>
      </w:r>
      <w:r w:rsidRPr="00F9530D">
        <w:rPr>
          <w:rFonts w:eastAsiaTheme="majorEastAsia" w:cstheme="minorHAnsi"/>
          <w:i/>
          <w:iCs/>
          <w:sz w:val="24"/>
          <w:szCs w:val="24"/>
        </w:rPr>
        <w:t>Pizza Restaurant Equipment List – What You Need</w:t>
      </w:r>
      <w:r w:rsidRPr="00F9530D">
        <w:rPr>
          <w:rFonts w:eastAsiaTheme="majorEastAsia" w:cstheme="minorHAnsi"/>
          <w:sz w:val="24"/>
          <w:szCs w:val="24"/>
        </w:rPr>
        <w:t xml:space="preserve">. Available at: </w:t>
      </w:r>
      <w:hyperlink r:id="rId10" w:history="1">
        <w:r w:rsidRPr="00F9530D">
          <w:rPr>
            <w:rStyle w:val="Hyperlink"/>
            <w:rFonts w:eastAsiaTheme="majorEastAsia" w:cstheme="minorHAnsi"/>
            <w:sz w:val="24"/>
            <w:szCs w:val="24"/>
          </w:rPr>
          <w:t>https://www.cooksmill.co.uk/blog/pizza-restaurant-equipment-ultimate-list.html</w:t>
        </w:r>
      </w:hyperlink>
      <w:r w:rsidRPr="00F9530D">
        <w:rPr>
          <w:rFonts w:eastAsiaTheme="majorEastAsia" w:cstheme="minorHAnsi"/>
          <w:sz w:val="24"/>
          <w:szCs w:val="24"/>
        </w:rPr>
        <w:t xml:space="preserve"> (Accessed: 10 December 2020).</w:t>
      </w:r>
    </w:p>
    <w:p w14:paraId="0B316B7A"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Entrepreneur (2016) </w:t>
      </w:r>
      <w:r w:rsidRPr="00F9530D">
        <w:rPr>
          <w:rFonts w:eastAsiaTheme="majorEastAsia" w:cstheme="minorHAnsi"/>
          <w:i/>
          <w:iCs/>
          <w:sz w:val="24"/>
          <w:szCs w:val="24"/>
        </w:rPr>
        <w:t>The Staff You Need to Hire to Run a Restaurant</w:t>
      </w:r>
      <w:r w:rsidRPr="00F9530D">
        <w:rPr>
          <w:rFonts w:eastAsiaTheme="majorEastAsia" w:cstheme="minorHAnsi"/>
          <w:sz w:val="24"/>
          <w:szCs w:val="24"/>
        </w:rPr>
        <w:t xml:space="preserve">. Available at: </w:t>
      </w:r>
      <w:hyperlink r:id="rId11" w:history="1">
        <w:r w:rsidRPr="00F9530D">
          <w:rPr>
            <w:rStyle w:val="Hyperlink"/>
            <w:rFonts w:eastAsiaTheme="majorEastAsia" w:cstheme="minorHAnsi"/>
            <w:sz w:val="24"/>
            <w:szCs w:val="24"/>
          </w:rPr>
          <w:t>https://www.entrepreneur.com/article/282438</w:t>
        </w:r>
      </w:hyperlink>
      <w:r w:rsidRPr="00F9530D">
        <w:rPr>
          <w:rFonts w:eastAsiaTheme="majorEastAsia" w:cstheme="minorHAnsi"/>
          <w:sz w:val="24"/>
          <w:szCs w:val="24"/>
        </w:rPr>
        <w:t xml:space="preserve"> (Accessed: 10 December 2020).</w:t>
      </w:r>
    </w:p>
    <w:p w14:paraId="01F4F028"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Hayes, A. (2019) </w:t>
      </w:r>
      <w:r w:rsidRPr="00F9530D">
        <w:rPr>
          <w:rFonts w:eastAsiaTheme="majorEastAsia" w:cstheme="minorHAnsi"/>
          <w:i/>
          <w:iCs/>
          <w:sz w:val="24"/>
          <w:szCs w:val="24"/>
        </w:rPr>
        <w:t>Limited Company (LC)</w:t>
      </w:r>
      <w:r w:rsidRPr="00F9530D">
        <w:rPr>
          <w:rFonts w:eastAsiaTheme="majorEastAsia" w:cstheme="minorHAnsi"/>
          <w:sz w:val="24"/>
          <w:szCs w:val="24"/>
        </w:rPr>
        <w:t xml:space="preserve">. Available at: </w:t>
      </w:r>
      <w:hyperlink r:id="rId12" w:history="1">
        <w:r w:rsidRPr="00F9530D">
          <w:rPr>
            <w:rStyle w:val="Hyperlink"/>
            <w:rFonts w:eastAsiaTheme="majorEastAsia" w:cstheme="minorHAnsi"/>
            <w:sz w:val="24"/>
            <w:szCs w:val="24"/>
          </w:rPr>
          <w:t>https://www.investopedia.com/terms/l/limited_company.asp</w:t>
        </w:r>
      </w:hyperlink>
      <w:r w:rsidRPr="00F9530D">
        <w:rPr>
          <w:rFonts w:eastAsiaTheme="majorEastAsia" w:cstheme="minorHAnsi"/>
          <w:sz w:val="24"/>
          <w:szCs w:val="24"/>
        </w:rPr>
        <w:t>. Accessed: 10 December 2020).</w:t>
      </w:r>
    </w:p>
    <w:p w14:paraId="2CADD0ED"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Statista (2020) </w:t>
      </w:r>
      <w:r w:rsidRPr="00F9530D">
        <w:rPr>
          <w:rFonts w:eastAsiaTheme="majorEastAsia" w:cstheme="minorHAnsi"/>
          <w:i/>
          <w:iCs/>
          <w:sz w:val="24"/>
          <w:szCs w:val="24"/>
        </w:rPr>
        <w:t>Brands of bottled mineral water in Great Britain 2019</w:t>
      </w:r>
      <w:r w:rsidRPr="00F9530D">
        <w:rPr>
          <w:rFonts w:eastAsiaTheme="majorEastAsia" w:cstheme="minorHAnsi"/>
          <w:sz w:val="24"/>
          <w:szCs w:val="24"/>
        </w:rPr>
        <w:t xml:space="preserve">. Available at: </w:t>
      </w:r>
      <w:hyperlink r:id="rId13" w:history="1">
        <w:r w:rsidRPr="00F9530D">
          <w:rPr>
            <w:rStyle w:val="Hyperlink"/>
            <w:rFonts w:eastAsiaTheme="majorEastAsia" w:cstheme="minorHAnsi"/>
            <w:sz w:val="24"/>
            <w:szCs w:val="24"/>
          </w:rPr>
          <w:t>https://www.statista.com/statistics/308644/leading-brands-of-bottled-mineral-water-in-the-uk/</w:t>
        </w:r>
      </w:hyperlink>
      <w:r w:rsidRPr="00F9530D">
        <w:rPr>
          <w:rFonts w:eastAsiaTheme="majorEastAsia" w:cstheme="minorHAnsi"/>
          <w:sz w:val="24"/>
          <w:szCs w:val="24"/>
        </w:rPr>
        <w:t xml:space="preserve"> (Accessed: 10 December 2020).</w:t>
      </w:r>
    </w:p>
    <w:p w14:paraId="2334D5E4"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Statista (2020) </w:t>
      </w:r>
      <w:r w:rsidRPr="00F9530D">
        <w:rPr>
          <w:rFonts w:eastAsiaTheme="majorEastAsia" w:cstheme="minorHAnsi"/>
          <w:i/>
          <w:iCs/>
          <w:sz w:val="24"/>
          <w:szCs w:val="24"/>
        </w:rPr>
        <w:t>Global social networks ranked by number of users 2020</w:t>
      </w:r>
      <w:r w:rsidRPr="00F9530D">
        <w:rPr>
          <w:rFonts w:eastAsiaTheme="majorEastAsia" w:cstheme="minorHAnsi"/>
          <w:sz w:val="24"/>
          <w:szCs w:val="24"/>
        </w:rPr>
        <w:t xml:space="preserve">. Available at: </w:t>
      </w:r>
      <w:hyperlink r:id="rId14" w:history="1">
        <w:r w:rsidRPr="00F9530D">
          <w:rPr>
            <w:rStyle w:val="Hyperlink"/>
            <w:rFonts w:eastAsiaTheme="majorEastAsia" w:cstheme="minorHAnsi"/>
            <w:sz w:val="24"/>
            <w:szCs w:val="24"/>
          </w:rPr>
          <w:t>https://www.statista.com/statistics/272014/global-social-networks-ranked-by-number-of-users/</w:t>
        </w:r>
      </w:hyperlink>
      <w:r w:rsidRPr="00F9530D">
        <w:rPr>
          <w:rFonts w:eastAsiaTheme="majorEastAsia" w:cstheme="minorHAnsi"/>
          <w:sz w:val="24"/>
          <w:szCs w:val="24"/>
        </w:rPr>
        <w:t xml:space="preserve"> (Accessed: 10 December 2020).</w:t>
      </w:r>
    </w:p>
    <w:p w14:paraId="3CFE4260"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Taste Atlas (2020) </w:t>
      </w:r>
      <w:r w:rsidRPr="00F9530D">
        <w:rPr>
          <w:rFonts w:eastAsiaTheme="majorEastAsia" w:cstheme="minorHAnsi"/>
          <w:i/>
          <w:iCs/>
          <w:sz w:val="24"/>
          <w:szCs w:val="24"/>
        </w:rPr>
        <w:t>Top 10 MOST POPULAR PIZZAS in the world</w:t>
      </w:r>
      <w:r w:rsidRPr="00F9530D">
        <w:rPr>
          <w:rFonts w:eastAsiaTheme="majorEastAsia" w:cstheme="minorHAnsi"/>
          <w:sz w:val="24"/>
          <w:szCs w:val="24"/>
        </w:rPr>
        <w:t xml:space="preserve">. Available at: </w:t>
      </w:r>
      <w:hyperlink r:id="rId15" w:history="1">
        <w:r w:rsidRPr="00F9530D">
          <w:rPr>
            <w:rStyle w:val="Hyperlink"/>
            <w:rFonts w:eastAsiaTheme="majorEastAsia" w:cstheme="minorHAnsi"/>
            <w:sz w:val="24"/>
            <w:szCs w:val="24"/>
          </w:rPr>
          <w:t>https://www.tasteatlas.com/most-popular-pizzas-in-the-world</w:t>
        </w:r>
      </w:hyperlink>
      <w:r w:rsidRPr="00F9530D">
        <w:rPr>
          <w:rFonts w:eastAsiaTheme="majorEastAsia" w:cstheme="minorHAnsi"/>
          <w:sz w:val="24"/>
          <w:szCs w:val="24"/>
        </w:rPr>
        <w:t xml:space="preserve"> (Accessed: 10 December 2020).</w:t>
      </w:r>
    </w:p>
    <w:p w14:paraId="01453FB6"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The Social Issues Research Centre (2008) </w:t>
      </w:r>
      <w:r w:rsidRPr="00F9530D">
        <w:rPr>
          <w:rFonts w:eastAsiaTheme="majorEastAsia" w:cstheme="minorHAnsi"/>
          <w:i/>
          <w:iCs/>
          <w:sz w:val="24"/>
          <w:szCs w:val="24"/>
        </w:rPr>
        <w:t>Football</w:t>
      </w:r>
      <w:r w:rsidRPr="00F9530D">
        <w:rPr>
          <w:rFonts w:eastAsiaTheme="majorEastAsia" w:cstheme="minorHAnsi"/>
          <w:sz w:val="24"/>
          <w:szCs w:val="24"/>
        </w:rPr>
        <w:t xml:space="preserve"> </w:t>
      </w:r>
      <w:r w:rsidRPr="00F9530D">
        <w:rPr>
          <w:rFonts w:eastAsiaTheme="majorEastAsia" w:cstheme="minorHAnsi"/>
          <w:i/>
          <w:iCs/>
          <w:sz w:val="24"/>
          <w:szCs w:val="24"/>
        </w:rPr>
        <w:t>Passions</w:t>
      </w:r>
      <w:r w:rsidRPr="00F9530D">
        <w:rPr>
          <w:rFonts w:eastAsiaTheme="majorEastAsia" w:cstheme="minorHAnsi"/>
          <w:sz w:val="24"/>
          <w:szCs w:val="24"/>
        </w:rPr>
        <w:t xml:space="preserve">. Available at: </w:t>
      </w:r>
      <w:hyperlink r:id="rId16" w:history="1">
        <w:r w:rsidRPr="00F9530D">
          <w:rPr>
            <w:rStyle w:val="Hyperlink"/>
            <w:rFonts w:eastAsiaTheme="majorEastAsia" w:cstheme="minorHAnsi"/>
            <w:sz w:val="24"/>
            <w:szCs w:val="24"/>
          </w:rPr>
          <w:t>http://www.sirc.org/football/football_passions.pdf</w:t>
        </w:r>
      </w:hyperlink>
      <w:r w:rsidRPr="00F9530D">
        <w:rPr>
          <w:rFonts w:eastAsiaTheme="majorEastAsia" w:cstheme="minorHAnsi"/>
          <w:sz w:val="24"/>
          <w:szCs w:val="24"/>
        </w:rPr>
        <w:t xml:space="preserve"> (Accessed: 10 December 2020).</w:t>
      </w:r>
    </w:p>
    <w:p w14:paraId="58A9CCA2"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proofErr w:type="spellStart"/>
      <w:r w:rsidRPr="00F9530D">
        <w:rPr>
          <w:rFonts w:eastAsiaTheme="majorEastAsia" w:cstheme="minorHAnsi"/>
          <w:sz w:val="24"/>
          <w:szCs w:val="24"/>
        </w:rPr>
        <w:t>Upshow</w:t>
      </w:r>
      <w:proofErr w:type="spellEnd"/>
      <w:r w:rsidRPr="00F9530D">
        <w:rPr>
          <w:rFonts w:eastAsiaTheme="majorEastAsia" w:cstheme="minorHAnsi"/>
          <w:sz w:val="24"/>
          <w:szCs w:val="24"/>
        </w:rPr>
        <w:t xml:space="preserve"> (2019) </w:t>
      </w:r>
      <w:r w:rsidRPr="00F9530D">
        <w:rPr>
          <w:rFonts w:eastAsiaTheme="majorEastAsia" w:cstheme="minorHAnsi"/>
          <w:i/>
          <w:iCs/>
          <w:sz w:val="24"/>
          <w:szCs w:val="24"/>
        </w:rPr>
        <w:t>5 Reasons Why Branded TV for Bars &amp; Restaurants Is Better Than Digital Signage</w:t>
      </w:r>
      <w:r w:rsidRPr="00F9530D">
        <w:rPr>
          <w:rFonts w:eastAsiaTheme="majorEastAsia" w:cstheme="minorHAnsi"/>
          <w:sz w:val="24"/>
          <w:szCs w:val="24"/>
        </w:rPr>
        <w:t xml:space="preserve">. Available at: </w:t>
      </w:r>
      <w:hyperlink r:id="rId17" w:history="1">
        <w:r w:rsidRPr="00F9530D">
          <w:rPr>
            <w:rStyle w:val="Hyperlink"/>
            <w:rFonts w:eastAsiaTheme="majorEastAsia" w:cstheme="minorHAnsi"/>
            <w:sz w:val="24"/>
            <w:szCs w:val="24"/>
          </w:rPr>
          <w:t>https://www.upshow.tv/resources/blog/5-reasons-why-branded-tv-for-bars-restaurants-is-better-than-digital-signage/</w:t>
        </w:r>
      </w:hyperlink>
      <w:r w:rsidRPr="00F9530D">
        <w:rPr>
          <w:rFonts w:eastAsiaTheme="majorEastAsia" w:cstheme="minorHAnsi"/>
          <w:sz w:val="24"/>
          <w:szCs w:val="24"/>
        </w:rPr>
        <w:t xml:space="preserve"> (Accessed: 10 December 2020).</w:t>
      </w:r>
    </w:p>
    <w:p w14:paraId="051C4071"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Wolfe, L. (2019) </w:t>
      </w:r>
      <w:r w:rsidRPr="00F9530D">
        <w:rPr>
          <w:rFonts w:eastAsiaTheme="majorEastAsia" w:cstheme="minorHAnsi"/>
          <w:i/>
          <w:iCs/>
          <w:sz w:val="24"/>
          <w:szCs w:val="24"/>
        </w:rPr>
        <w:t>The Importance of a Mission Statement</w:t>
      </w:r>
      <w:r w:rsidRPr="00F9530D">
        <w:rPr>
          <w:rFonts w:eastAsiaTheme="majorEastAsia" w:cstheme="minorHAnsi"/>
          <w:sz w:val="24"/>
          <w:szCs w:val="24"/>
        </w:rPr>
        <w:t xml:space="preserve">. Available at: </w:t>
      </w:r>
      <w:hyperlink r:id="rId18" w:history="1">
        <w:r w:rsidRPr="00F9530D">
          <w:rPr>
            <w:rStyle w:val="Hyperlink"/>
            <w:rFonts w:eastAsiaTheme="majorEastAsia" w:cstheme="minorHAnsi"/>
            <w:sz w:val="24"/>
            <w:szCs w:val="24"/>
          </w:rPr>
          <w:t>https://www.thebalancecareers.com/the-importance-of-having-a-mission-statement-3515710</w:t>
        </w:r>
      </w:hyperlink>
      <w:r w:rsidRPr="00F9530D">
        <w:rPr>
          <w:rFonts w:eastAsiaTheme="majorEastAsia" w:cstheme="minorHAnsi"/>
          <w:sz w:val="24"/>
          <w:szCs w:val="24"/>
        </w:rPr>
        <w:t xml:space="preserve"> (Accessed: 10 December 2020).</w:t>
      </w:r>
    </w:p>
    <w:p w14:paraId="27E0E8F9"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r w:rsidRPr="00F9530D">
        <w:rPr>
          <w:rFonts w:eastAsiaTheme="majorEastAsia" w:cstheme="minorHAnsi"/>
          <w:sz w:val="24"/>
          <w:szCs w:val="24"/>
        </w:rPr>
        <w:t xml:space="preserve">Woodruff, J. (2019) </w:t>
      </w:r>
      <w:r w:rsidRPr="00F9530D">
        <w:rPr>
          <w:rFonts w:eastAsiaTheme="majorEastAsia" w:cstheme="minorHAnsi"/>
          <w:i/>
          <w:iCs/>
          <w:sz w:val="24"/>
          <w:szCs w:val="24"/>
        </w:rPr>
        <w:t>The Importance of Setting Business Objectives</w:t>
      </w:r>
      <w:r w:rsidRPr="00F9530D">
        <w:rPr>
          <w:rFonts w:eastAsiaTheme="majorEastAsia" w:cstheme="minorHAnsi"/>
          <w:sz w:val="24"/>
          <w:szCs w:val="24"/>
        </w:rPr>
        <w:t xml:space="preserve">. Available at: </w:t>
      </w:r>
      <w:hyperlink r:id="rId19" w:history="1">
        <w:r w:rsidRPr="00F9530D">
          <w:rPr>
            <w:rStyle w:val="Hyperlink"/>
            <w:rFonts w:eastAsiaTheme="majorEastAsia" w:cstheme="minorHAnsi"/>
            <w:sz w:val="24"/>
            <w:szCs w:val="24"/>
          </w:rPr>
          <w:t>https://smallbusiness.chron.com/importance-setting-business-objectives-4724.html</w:t>
        </w:r>
      </w:hyperlink>
      <w:r w:rsidRPr="00F9530D">
        <w:rPr>
          <w:rFonts w:eastAsiaTheme="majorEastAsia" w:cstheme="minorHAnsi"/>
          <w:sz w:val="24"/>
          <w:szCs w:val="24"/>
        </w:rPr>
        <w:t xml:space="preserve"> (Accessed: 10 December 2020).</w:t>
      </w:r>
    </w:p>
    <w:p w14:paraId="7A565B97" w14:textId="77777777" w:rsidR="00F9530D" w:rsidRPr="00F9530D" w:rsidRDefault="00F9530D" w:rsidP="00F9530D">
      <w:pPr>
        <w:pStyle w:val="ListParagraph"/>
        <w:numPr>
          <w:ilvl w:val="0"/>
          <w:numId w:val="13"/>
        </w:numPr>
        <w:spacing w:line="360" w:lineRule="auto"/>
        <w:jc w:val="both"/>
        <w:rPr>
          <w:rFonts w:eastAsiaTheme="majorEastAsia" w:cstheme="minorHAnsi"/>
          <w:sz w:val="24"/>
          <w:szCs w:val="24"/>
        </w:rPr>
      </w:pPr>
      <w:proofErr w:type="spellStart"/>
      <w:r w:rsidRPr="00F9530D">
        <w:rPr>
          <w:rFonts w:eastAsiaTheme="majorEastAsia" w:cstheme="minorHAnsi"/>
          <w:sz w:val="24"/>
          <w:szCs w:val="24"/>
        </w:rPr>
        <w:lastRenderedPageBreak/>
        <w:t>Woolfson</w:t>
      </w:r>
      <w:proofErr w:type="spellEnd"/>
      <w:r w:rsidRPr="00F9530D">
        <w:rPr>
          <w:rFonts w:eastAsiaTheme="majorEastAsia" w:cstheme="minorHAnsi"/>
          <w:sz w:val="24"/>
          <w:szCs w:val="24"/>
        </w:rPr>
        <w:t xml:space="preserve">, D. (2019) </w:t>
      </w:r>
      <w:r w:rsidRPr="00F9530D">
        <w:rPr>
          <w:rFonts w:eastAsiaTheme="majorEastAsia" w:cstheme="minorHAnsi"/>
          <w:i/>
          <w:iCs/>
          <w:sz w:val="24"/>
          <w:szCs w:val="24"/>
        </w:rPr>
        <w:t>Alcohol: Beer &amp; Cider: Top Products 2019</w:t>
      </w:r>
      <w:r w:rsidRPr="00F9530D">
        <w:rPr>
          <w:rFonts w:eastAsiaTheme="majorEastAsia" w:cstheme="minorHAnsi"/>
          <w:sz w:val="24"/>
          <w:szCs w:val="24"/>
        </w:rPr>
        <w:t xml:space="preserve">. Available at: </w:t>
      </w:r>
      <w:hyperlink r:id="rId20" w:history="1">
        <w:r w:rsidRPr="00F9530D">
          <w:rPr>
            <w:rStyle w:val="Hyperlink"/>
            <w:rFonts w:eastAsiaTheme="majorEastAsia" w:cstheme="minorHAnsi"/>
            <w:sz w:val="24"/>
            <w:szCs w:val="24"/>
          </w:rPr>
          <w:t>https://www.thegrocer.co.uk/top-products/alcohol-beer-and-cider-top-products-2019/600033.article</w:t>
        </w:r>
      </w:hyperlink>
      <w:r w:rsidRPr="00F9530D">
        <w:rPr>
          <w:rFonts w:eastAsiaTheme="majorEastAsia" w:cstheme="minorHAnsi"/>
          <w:sz w:val="24"/>
          <w:szCs w:val="24"/>
        </w:rPr>
        <w:t xml:space="preserve"> (Accessed: 10 December 2020).</w:t>
      </w:r>
    </w:p>
    <w:p w14:paraId="57C5B86F" w14:textId="77777777" w:rsidR="00F9530D" w:rsidRPr="00F9530D" w:rsidRDefault="00F9530D" w:rsidP="00F9530D">
      <w:pPr>
        <w:pStyle w:val="ListParagraph"/>
        <w:spacing w:line="360" w:lineRule="auto"/>
        <w:ind w:left="0"/>
        <w:jc w:val="both"/>
        <w:rPr>
          <w:rFonts w:eastAsiaTheme="majorEastAsia" w:cstheme="minorHAnsi"/>
          <w:sz w:val="24"/>
          <w:szCs w:val="24"/>
          <w:lang w:val="en-US"/>
        </w:rPr>
      </w:pPr>
    </w:p>
    <w:sectPr w:rsidR="00F9530D" w:rsidRPr="00F9530D" w:rsidSect="00237E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71657"/>
    <w:multiLevelType w:val="hybridMultilevel"/>
    <w:tmpl w:val="0436E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26A48"/>
    <w:multiLevelType w:val="hybridMultilevel"/>
    <w:tmpl w:val="55262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A7A79"/>
    <w:multiLevelType w:val="hybridMultilevel"/>
    <w:tmpl w:val="A06E2742"/>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0FE13FB"/>
    <w:multiLevelType w:val="hybridMultilevel"/>
    <w:tmpl w:val="4C641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E3259"/>
    <w:multiLevelType w:val="hybridMultilevel"/>
    <w:tmpl w:val="A80A1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896DD3"/>
    <w:multiLevelType w:val="hybridMultilevel"/>
    <w:tmpl w:val="1964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9E487F"/>
    <w:multiLevelType w:val="hybridMultilevel"/>
    <w:tmpl w:val="100CE77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0B95BD0"/>
    <w:multiLevelType w:val="hybridMultilevel"/>
    <w:tmpl w:val="FF2CE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3B074A"/>
    <w:multiLevelType w:val="hybridMultilevel"/>
    <w:tmpl w:val="46885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982398"/>
    <w:multiLevelType w:val="hybridMultilevel"/>
    <w:tmpl w:val="71986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26387"/>
    <w:multiLevelType w:val="hybridMultilevel"/>
    <w:tmpl w:val="DADA95C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20C6A5C"/>
    <w:multiLevelType w:val="hybridMultilevel"/>
    <w:tmpl w:val="3B605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D67CB9"/>
    <w:multiLevelType w:val="hybridMultilevel"/>
    <w:tmpl w:val="67EAF48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3"/>
  </w:num>
  <w:num w:numId="3">
    <w:abstractNumId w:val="9"/>
  </w:num>
  <w:num w:numId="4">
    <w:abstractNumId w:val="11"/>
  </w:num>
  <w:num w:numId="5">
    <w:abstractNumId w:val="1"/>
  </w:num>
  <w:num w:numId="6">
    <w:abstractNumId w:val="5"/>
  </w:num>
  <w:num w:numId="7">
    <w:abstractNumId w:val="7"/>
  </w:num>
  <w:num w:numId="8">
    <w:abstractNumId w:val="0"/>
  </w:num>
  <w:num w:numId="9">
    <w:abstractNumId w:val="2"/>
  </w:num>
  <w:num w:numId="10">
    <w:abstractNumId w:val="6"/>
  </w:num>
  <w:num w:numId="11">
    <w:abstractNumId w:val="10"/>
  </w:num>
  <w:num w:numId="12">
    <w:abstractNumId w:val="1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E39"/>
    <w:rsid w:val="001072FA"/>
    <w:rsid w:val="001352D6"/>
    <w:rsid w:val="001D2B0F"/>
    <w:rsid w:val="002159C2"/>
    <w:rsid w:val="00237E39"/>
    <w:rsid w:val="002C41B0"/>
    <w:rsid w:val="003151CC"/>
    <w:rsid w:val="0034039E"/>
    <w:rsid w:val="003E56BF"/>
    <w:rsid w:val="004329B6"/>
    <w:rsid w:val="00471281"/>
    <w:rsid w:val="00484ED6"/>
    <w:rsid w:val="00522AE6"/>
    <w:rsid w:val="00651821"/>
    <w:rsid w:val="00676116"/>
    <w:rsid w:val="00782664"/>
    <w:rsid w:val="007C41DF"/>
    <w:rsid w:val="007F345A"/>
    <w:rsid w:val="009A3EC9"/>
    <w:rsid w:val="009A5FD0"/>
    <w:rsid w:val="009B484A"/>
    <w:rsid w:val="009E6AAA"/>
    <w:rsid w:val="00A112C2"/>
    <w:rsid w:val="00A14859"/>
    <w:rsid w:val="00B24838"/>
    <w:rsid w:val="00C47B3B"/>
    <w:rsid w:val="00D2446C"/>
    <w:rsid w:val="00DA7439"/>
    <w:rsid w:val="00DB5641"/>
    <w:rsid w:val="00DF1AA2"/>
    <w:rsid w:val="00E37AA4"/>
    <w:rsid w:val="00E57C90"/>
    <w:rsid w:val="00F5282C"/>
    <w:rsid w:val="00F95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D9411"/>
  <w15:chartTrackingRefBased/>
  <w15:docId w15:val="{B4311AEE-A983-4322-B261-FC1807B93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8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7E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E39"/>
    <w:rPr>
      <w:rFonts w:eastAsiaTheme="minorEastAsia"/>
      <w:lang w:val="en-US"/>
    </w:rPr>
  </w:style>
  <w:style w:type="character" w:customStyle="1" w:styleId="Heading1Char">
    <w:name w:val="Heading 1 Char"/>
    <w:basedOn w:val="DefaultParagraphFont"/>
    <w:link w:val="Heading1"/>
    <w:uiPriority w:val="9"/>
    <w:rsid w:val="009B48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484A"/>
    <w:pPr>
      <w:outlineLvl w:val="9"/>
    </w:pPr>
    <w:rPr>
      <w:lang w:val="en-US"/>
    </w:rPr>
  </w:style>
  <w:style w:type="paragraph" w:styleId="ListParagraph">
    <w:name w:val="List Paragraph"/>
    <w:basedOn w:val="Normal"/>
    <w:uiPriority w:val="34"/>
    <w:qFormat/>
    <w:rsid w:val="009B484A"/>
    <w:pPr>
      <w:ind w:left="720"/>
      <w:contextualSpacing/>
    </w:pPr>
  </w:style>
  <w:style w:type="paragraph" w:styleId="TOC2">
    <w:name w:val="toc 2"/>
    <w:basedOn w:val="Normal"/>
    <w:next w:val="Normal"/>
    <w:autoRedefine/>
    <w:uiPriority w:val="39"/>
    <w:unhideWhenUsed/>
    <w:rsid w:val="001D2B0F"/>
    <w:pPr>
      <w:spacing w:after="100"/>
      <w:ind w:left="220"/>
    </w:pPr>
  </w:style>
  <w:style w:type="character" w:styleId="Hyperlink">
    <w:name w:val="Hyperlink"/>
    <w:basedOn w:val="DefaultParagraphFont"/>
    <w:uiPriority w:val="99"/>
    <w:unhideWhenUsed/>
    <w:rsid w:val="001D2B0F"/>
    <w:rPr>
      <w:color w:val="0563C1" w:themeColor="hyperlink"/>
      <w:u w:val="single"/>
    </w:rPr>
  </w:style>
  <w:style w:type="table" w:styleId="TableGrid">
    <w:name w:val="Table Grid"/>
    <w:basedOn w:val="TableNormal"/>
    <w:uiPriority w:val="39"/>
    <w:rsid w:val="00B248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C41B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F953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80797">
      <w:bodyDiv w:val="1"/>
      <w:marLeft w:val="0"/>
      <w:marRight w:val="0"/>
      <w:marTop w:val="0"/>
      <w:marBottom w:val="0"/>
      <w:divBdr>
        <w:top w:val="none" w:sz="0" w:space="0" w:color="auto"/>
        <w:left w:val="none" w:sz="0" w:space="0" w:color="auto"/>
        <w:bottom w:val="none" w:sz="0" w:space="0" w:color="auto"/>
        <w:right w:val="none" w:sz="0" w:space="0" w:color="auto"/>
      </w:divBdr>
    </w:div>
    <w:div w:id="176430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statista.com/statistics/308644/leading-brands-of-bottled-mineral-water-in-the-uk/" TargetMode="External"/><Relationship Id="rId18" Type="http://schemas.openxmlformats.org/officeDocument/2006/relationships/hyperlink" Target="https://www.thebalancecareers.com/the-importance-of-having-a-mission-statement-3515710"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investopedia.com/terms/l/limited_company.asp" TargetMode="External"/><Relationship Id="rId17" Type="http://schemas.openxmlformats.org/officeDocument/2006/relationships/hyperlink" Target="https://www.upshow.tv/resources/blog/5-reasons-why-branded-tv-for-bars-restaurants-is-better-than-digital-signage/" TargetMode="External"/><Relationship Id="rId2" Type="http://schemas.openxmlformats.org/officeDocument/2006/relationships/customXml" Target="../customXml/item2.xml"/><Relationship Id="rId16" Type="http://schemas.openxmlformats.org/officeDocument/2006/relationships/hyperlink" Target="http://www.sirc.org/football/football_passions.pdf" TargetMode="External"/><Relationship Id="rId20" Type="http://schemas.openxmlformats.org/officeDocument/2006/relationships/hyperlink" Target="https://www.thegrocer.co.uk/top-products/alcohol-beer-and-cider-top-products-2019/600033.artic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trepreneur.com/article/282438" TargetMode="External"/><Relationship Id="rId5" Type="http://schemas.openxmlformats.org/officeDocument/2006/relationships/settings" Target="settings.xml"/><Relationship Id="rId15" Type="http://schemas.openxmlformats.org/officeDocument/2006/relationships/hyperlink" Target="https://www.tasteatlas.com/most-popular-pizzas-in-the-world" TargetMode="External"/><Relationship Id="rId10" Type="http://schemas.openxmlformats.org/officeDocument/2006/relationships/hyperlink" Target="https://www.cooksmill.co.uk/blog/pizza-restaurant-equipment-ultimate-list.html" TargetMode="External"/><Relationship Id="rId19" Type="http://schemas.openxmlformats.org/officeDocument/2006/relationships/hyperlink" Target="https://smallbusiness.chron.com/importance-setting-business-objectives-4724.html" TargetMode="External"/><Relationship Id="rId4" Type="http://schemas.openxmlformats.org/officeDocument/2006/relationships/styles" Target="styles.xml"/><Relationship Id="rId9" Type="http://schemas.openxmlformats.org/officeDocument/2006/relationships/hyperlink" Target="https://www.caffeineinformer.com/top-10-soft-drinks" TargetMode="External"/><Relationship Id="rId14" Type="http://schemas.openxmlformats.org/officeDocument/2006/relationships/hyperlink" Target="https://www.statista.com/statistics/272014/global-social-networks-ranked-by-number-of-us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E6BD6B-1777-4B27-A7B9-90C7142F6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BUSINESS PLAN</vt:lpstr>
    </vt:vector>
  </TitlesOfParts>
  <Company>university of wales trinity saint david</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FOOTBALL PIZZA</dc:subject>
  <dc:creator>FLORIN NEGURITA 1913524</dc:creator>
  <cp:keywords/>
  <dc:description/>
  <cp:lastModifiedBy>Brynach Heffernan</cp:lastModifiedBy>
  <cp:revision>2</cp:revision>
  <dcterms:created xsi:type="dcterms:W3CDTF">2020-12-11T17:24:00Z</dcterms:created>
  <dcterms:modified xsi:type="dcterms:W3CDTF">2020-12-11T17:24:00Z</dcterms:modified>
</cp:coreProperties>
</file>