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299650B9" w:rsidP="3D4B5574" w:rsidRDefault="299650B9" w14:paraId="4BEADD04" w14:textId="79A8FB89">
      <w:pPr>
        <w:spacing w:after="0"/>
        <w:jc w:val="center"/>
        <w:rPr>
          <w:rFonts w:ascii="Aptos" w:hAnsi="Aptos" w:eastAsia="Aptos" w:cs="Aptos"/>
          <w:b/>
          <w:i/>
          <w:color w:val="000000" w:themeColor="text1"/>
          <w:sz w:val="44"/>
          <w:szCs w:val="44"/>
        </w:rPr>
      </w:pPr>
      <w:r>
        <w:rPr>
          <w:noProof/>
        </w:rPr>
        <w:drawing>
          <wp:anchor distT="0" distB="0" distL="114300" distR="114300" simplePos="0" relativeHeight="251658240" behindDoc="1" locked="0" layoutInCell="1" allowOverlap="1" wp14:anchorId="6FA371CC" wp14:editId="3267BC89">
            <wp:simplePos x="0" y="0"/>
            <wp:positionH relativeFrom="column">
              <wp:align>left</wp:align>
            </wp:positionH>
            <wp:positionV relativeFrom="paragraph">
              <wp:posOffset>0</wp:posOffset>
            </wp:positionV>
            <wp:extent cx="5943600" cy="8566150"/>
            <wp:effectExtent l="0" t="0" r="0" b="0"/>
            <wp:wrapNone/>
            <wp:docPr id="1455361513" name="Picture 1455361513"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5943600" cy="8566150"/>
                    </a:xfrm>
                    <a:prstGeom prst="rect">
                      <a:avLst/>
                    </a:prstGeom>
                  </pic:spPr>
                </pic:pic>
              </a:graphicData>
            </a:graphic>
            <wp14:sizeRelH relativeFrom="page">
              <wp14:pctWidth>0</wp14:pctWidth>
            </wp14:sizeRelH>
            <wp14:sizeRelV relativeFrom="page">
              <wp14:pctHeight>0</wp14:pctHeight>
            </wp14:sizeRelV>
          </wp:anchor>
        </w:drawing>
      </w:r>
      <w:r w:rsidRPr="3F379F4D" w:rsidR="5B93B416">
        <w:rPr>
          <w:rFonts w:ascii="Aptos" w:hAnsi="Aptos" w:eastAsia="Aptos" w:cs="Aptos"/>
          <w:b/>
          <w:bCs/>
          <w:i/>
          <w:iCs/>
          <w:color w:val="000000" w:themeColor="text1"/>
          <w:sz w:val="44"/>
          <w:szCs w:val="44"/>
        </w:rPr>
        <w:t xml:space="preserve">Certificate </w:t>
      </w:r>
      <w:r w:rsidRPr="3F379F4D" w:rsidR="04F73D2C">
        <w:rPr>
          <w:rFonts w:ascii="Aptos" w:hAnsi="Aptos" w:eastAsia="Aptos" w:cs="Aptos"/>
          <w:b/>
          <w:bCs/>
          <w:i/>
          <w:iCs/>
          <w:color w:val="000000" w:themeColor="text1"/>
          <w:sz w:val="44"/>
          <w:szCs w:val="44"/>
        </w:rPr>
        <w:t>of Higher Education in Business Skills for the Workplace</w:t>
      </w:r>
      <w:r w:rsidRPr="3F379F4D" w:rsidR="52BD915F">
        <w:rPr>
          <w:rFonts w:ascii="Aptos" w:hAnsi="Aptos" w:eastAsia="Aptos" w:cs="Aptos"/>
          <w:b/>
          <w:bCs/>
          <w:i/>
          <w:iCs/>
          <w:color w:val="000000" w:themeColor="text1"/>
          <w:sz w:val="44"/>
          <w:szCs w:val="44"/>
        </w:rPr>
        <w:t xml:space="preserve"> </w:t>
      </w:r>
    </w:p>
    <w:p w:rsidR="299650B9" w:rsidP="3F379F4D" w:rsidRDefault="04F73D2C" w14:paraId="53B7449C" w14:textId="76D3CAC5">
      <w:pPr>
        <w:spacing w:after="0"/>
        <w:jc w:val="center"/>
        <w:rPr>
          <w:rFonts w:ascii="Aptos" w:hAnsi="Aptos" w:eastAsia="Aptos" w:cs="Aptos"/>
          <w:b/>
          <w:bCs/>
          <w:i/>
          <w:iCs/>
          <w:color w:val="000000" w:themeColor="text1"/>
          <w:sz w:val="44"/>
          <w:szCs w:val="44"/>
        </w:rPr>
      </w:pPr>
      <w:r w:rsidRPr="3F379F4D">
        <w:rPr>
          <w:rFonts w:ascii="Aptos" w:hAnsi="Aptos" w:eastAsia="Aptos" w:cs="Aptos"/>
          <w:b/>
          <w:bCs/>
          <w:i/>
          <w:iCs/>
          <w:color w:val="000000" w:themeColor="text1"/>
          <w:sz w:val="44"/>
          <w:szCs w:val="44"/>
        </w:rPr>
        <w:t xml:space="preserve">Academic Skill   </w:t>
      </w:r>
    </w:p>
    <w:p w:rsidR="299650B9" w:rsidP="3D4B5574" w:rsidRDefault="04F73D2C" w14:paraId="3D71C025" w14:textId="271D41B8">
      <w:pPr>
        <w:spacing w:after="0"/>
        <w:jc w:val="center"/>
      </w:pPr>
      <w:r w:rsidRPr="3F379F4D">
        <w:rPr>
          <w:rFonts w:ascii="Aptos" w:hAnsi="Aptos" w:eastAsia="Aptos" w:cs="Aptos"/>
          <w:b/>
          <w:bCs/>
          <w:i/>
          <w:iCs/>
          <w:color w:val="000000" w:themeColor="text1"/>
          <w:sz w:val="44"/>
          <w:szCs w:val="44"/>
        </w:rPr>
        <w:t>Task 3</w:t>
      </w:r>
      <w:r w:rsidRPr="3F379F4D" w:rsidR="7D2E591B">
        <w:rPr>
          <w:rFonts w:ascii="Aptos" w:hAnsi="Aptos" w:eastAsia="Aptos" w:cs="Aptos"/>
          <w:b/>
          <w:bCs/>
          <w:i/>
          <w:iCs/>
          <w:color w:val="000000" w:themeColor="text1"/>
          <w:sz w:val="44"/>
          <w:szCs w:val="44"/>
        </w:rPr>
        <w:t xml:space="preserve"> </w:t>
      </w:r>
    </w:p>
    <w:p w:rsidR="299650B9" w:rsidP="3D4B5574" w:rsidRDefault="7D2E591B" w14:paraId="09FD3672" w14:textId="41B3E220">
      <w:pPr>
        <w:spacing w:after="0"/>
        <w:jc w:val="center"/>
      </w:pPr>
      <w:r w:rsidRPr="3F379F4D">
        <w:rPr>
          <w:rFonts w:ascii="Aptos" w:hAnsi="Aptos" w:eastAsia="Aptos" w:cs="Aptos"/>
          <w:b/>
          <w:bCs/>
          <w:i/>
          <w:iCs/>
          <w:color w:val="000000" w:themeColor="text1"/>
          <w:sz w:val="44"/>
          <w:szCs w:val="44"/>
        </w:rPr>
        <w:t xml:space="preserve"> </w:t>
      </w:r>
      <w:r w:rsidRPr="3F379F4D" w:rsidR="04F73D2C">
        <w:rPr>
          <w:rFonts w:ascii="Aptos" w:hAnsi="Aptos" w:eastAsia="Aptos" w:cs="Aptos"/>
          <w:b/>
          <w:bCs/>
          <w:i/>
          <w:iCs/>
          <w:color w:val="000000" w:themeColor="text1"/>
          <w:sz w:val="44"/>
          <w:szCs w:val="44"/>
        </w:rPr>
        <w:t>Reflective Report</w:t>
      </w:r>
    </w:p>
    <w:p w:rsidR="299650B9" w:rsidP="3D4B5574" w:rsidRDefault="299650B9" w14:paraId="5B153B9B" w14:textId="22F42CC1"/>
    <w:p w:rsidR="299650B9" w:rsidP="3F379F4D" w:rsidRDefault="17149901" w14:paraId="71A9070D" w14:textId="48E6D58D">
      <w:pPr>
        <w:spacing w:after="0"/>
        <w:rPr>
          <w:rFonts w:ascii="Aptos" w:hAnsi="Aptos" w:eastAsia="Aptos" w:cs="Aptos"/>
          <w:b/>
          <w:bCs/>
          <w:i/>
          <w:iCs/>
          <w:color w:val="000000" w:themeColor="text1"/>
          <w:sz w:val="38"/>
          <w:szCs w:val="38"/>
        </w:rPr>
      </w:pPr>
      <w:r w:rsidRPr="3F379F4D">
        <w:rPr>
          <w:rFonts w:ascii="Aptos" w:hAnsi="Aptos" w:eastAsia="Aptos" w:cs="Aptos"/>
          <w:b/>
          <w:bCs/>
          <w:i/>
          <w:iCs/>
          <w:color w:val="000000" w:themeColor="text1"/>
          <w:sz w:val="38"/>
          <w:szCs w:val="38"/>
        </w:rPr>
        <w:t xml:space="preserve">   </w:t>
      </w:r>
    </w:p>
    <w:p w:rsidR="299650B9" w:rsidP="3D4B5574" w:rsidRDefault="1AE7F362" w14:paraId="79103415" w14:textId="69DB04A1">
      <w:pPr>
        <w:spacing w:after="0"/>
        <w:rPr>
          <w:rFonts w:ascii="Aptos" w:hAnsi="Aptos" w:eastAsia="Aptos" w:cs="Aptos"/>
          <w:b/>
          <w:i/>
          <w:color w:val="000000" w:themeColor="text1"/>
          <w:sz w:val="36"/>
          <w:szCs w:val="36"/>
        </w:rPr>
      </w:pPr>
      <w:r w:rsidRPr="3F379F4D">
        <w:rPr>
          <w:rFonts w:ascii="Aptos" w:hAnsi="Aptos" w:eastAsia="Aptos" w:cs="Aptos"/>
          <w:b/>
          <w:bCs/>
          <w:i/>
          <w:iCs/>
          <w:color w:val="000000" w:themeColor="text1"/>
          <w:sz w:val="38"/>
          <w:szCs w:val="38"/>
        </w:rPr>
        <w:t xml:space="preserve">  </w:t>
      </w:r>
      <w:r w:rsidRPr="3F379F4D">
        <w:rPr>
          <w:rFonts w:ascii="Aptos" w:hAnsi="Aptos" w:eastAsia="Aptos" w:cs="Aptos"/>
          <w:b/>
          <w:bCs/>
          <w:i/>
          <w:iCs/>
          <w:color w:val="000000" w:themeColor="text1"/>
          <w:sz w:val="36"/>
          <w:szCs w:val="36"/>
        </w:rPr>
        <w:t xml:space="preserve"> </w:t>
      </w:r>
      <w:r w:rsidRPr="3F379F4D" w:rsidR="3A9218AC">
        <w:rPr>
          <w:rFonts w:ascii="Aptos" w:hAnsi="Aptos" w:eastAsia="Aptos" w:cs="Aptos"/>
          <w:b/>
          <w:i/>
          <w:color w:val="000000" w:themeColor="text1"/>
          <w:sz w:val="36"/>
          <w:szCs w:val="36"/>
        </w:rPr>
        <w:t>Name: Sara Watson</w:t>
      </w:r>
    </w:p>
    <w:p w:rsidR="299650B9" w:rsidP="3D4B5574" w:rsidRDefault="4DE1CD4C" w14:paraId="0D3552C9" w14:textId="446FF37D">
      <w:pPr>
        <w:spacing w:after="0"/>
        <w:rPr>
          <w:rFonts w:ascii="Aptos" w:hAnsi="Aptos" w:eastAsia="Aptos" w:cs="Aptos"/>
          <w:b/>
          <w:i/>
          <w:color w:val="000000" w:themeColor="text1"/>
          <w:sz w:val="36"/>
          <w:szCs w:val="36"/>
        </w:rPr>
      </w:pPr>
      <w:r w:rsidRPr="3F379F4D">
        <w:rPr>
          <w:rFonts w:ascii="Aptos" w:hAnsi="Aptos" w:eastAsia="Aptos" w:cs="Aptos"/>
          <w:b/>
          <w:bCs/>
          <w:i/>
          <w:iCs/>
          <w:color w:val="000000" w:themeColor="text1"/>
          <w:sz w:val="36"/>
          <w:szCs w:val="36"/>
        </w:rPr>
        <w:t xml:space="preserve">   </w:t>
      </w:r>
      <w:r w:rsidRPr="3F379F4D" w:rsidR="3A9218AC">
        <w:rPr>
          <w:rFonts w:ascii="Aptos" w:hAnsi="Aptos" w:eastAsia="Aptos" w:cs="Aptos"/>
          <w:b/>
          <w:i/>
          <w:color w:val="000000" w:themeColor="text1"/>
          <w:sz w:val="36"/>
          <w:szCs w:val="36"/>
        </w:rPr>
        <w:t>Student Number:2331412</w:t>
      </w:r>
    </w:p>
    <w:p w:rsidR="299650B9" w:rsidP="3D4B5574" w:rsidRDefault="22BF6A20" w14:paraId="7E9BA893" w14:textId="56F0F500">
      <w:pPr>
        <w:spacing w:after="0"/>
        <w:rPr>
          <w:rFonts w:ascii="Aptos" w:hAnsi="Aptos" w:eastAsia="Aptos" w:cs="Aptos"/>
          <w:b/>
          <w:i/>
          <w:color w:val="000000" w:themeColor="text1"/>
          <w:sz w:val="36"/>
          <w:szCs w:val="36"/>
        </w:rPr>
      </w:pPr>
      <w:r w:rsidRPr="3F379F4D">
        <w:rPr>
          <w:rFonts w:ascii="Aptos" w:hAnsi="Aptos" w:eastAsia="Aptos" w:cs="Aptos"/>
          <w:b/>
          <w:bCs/>
          <w:i/>
          <w:iCs/>
          <w:color w:val="000000" w:themeColor="text1"/>
          <w:sz w:val="36"/>
          <w:szCs w:val="36"/>
        </w:rPr>
        <w:t xml:space="preserve">   </w:t>
      </w:r>
      <w:r w:rsidRPr="3F379F4D" w:rsidR="3A9218AC">
        <w:rPr>
          <w:rFonts w:ascii="Aptos" w:hAnsi="Aptos" w:eastAsia="Aptos" w:cs="Aptos"/>
          <w:b/>
          <w:i/>
          <w:color w:val="000000" w:themeColor="text1"/>
          <w:sz w:val="36"/>
          <w:szCs w:val="36"/>
        </w:rPr>
        <w:t>Module Code: LCLM 4001_Lon</w:t>
      </w:r>
    </w:p>
    <w:p w:rsidR="299650B9" w:rsidP="3D4B5574" w:rsidRDefault="3A43DF6D" w14:paraId="498318BA" w14:textId="59CB2F2C">
      <w:pPr>
        <w:spacing w:after="0"/>
        <w:rPr>
          <w:rFonts w:ascii="Aptos" w:hAnsi="Aptos" w:eastAsia="Aptos" w:cs="Aptos"/>
          <w:b/>
          <w:i/>
          <w:color w:val="000000" w:themeColor="text1"/>
          <w:sz w:val="36"/>
          <w:szCs w:val="36"/>
        </w:rPr>
      </w:pPr>
      <w:r w:rsidRPr="3F379F4D">
        <w:rPr>
          <w:rFonts w:ascii="Aptos" w:hAnsi="Aptos" w:eastAsia="Aptos" w:cs="Aptos"/>
          <w:b/>
          <w:bCs/>
          <w:i/>
          <w:iCs/>
          <w:color w:val="000000" w:themeColor="text1"/>
          <w:sz w:val="36"/>
          <w:szCs w:val="36"/>
        </w:rPr>
        <w:t xml:space="preserve">   </w:t>
      </w:r>
      <w:r w:rsidRPr="3F379F4D" w:rsidR="3A9218AC">
        <w:rPr>
          <w:rFonts w:ascii="Aptos" w:hAnsi="Aptos" w:eastAsia="Aptos" w:cs="Aptos"/>
          <w:b/>
          <w:i/>
          <w:color w:val="000000" w:themeColor="text1"/>
          <w:sz w:val="36"/>
          <w:szCs w:val="36"/>
        </w:rPr>
        <w:t>Module:</w:t>
      </w:r>
      <w:r w:rsidRPr="3F379F4D" w:rsidR="01B7F379">
        <w:rPr>
          <w:rFonts w:ascii="Aptos" w:hAnsi="Aptos" w:eastAsia="Aptos" w:cs="Aptos"/>
          <w:b/>
          <w:i/>
          <w:color w:val="000000" w:themeColor="text1"/>
          <w:sz w:val="36"/>
          <w:szCs w:val="36"/>
        </w:rPr>
        <w:t xml:space="preserve"> </w:t>
      </w:r>
      <w:r w:rsidRPr="3F379F4D" w:rsidR="3A9218AC">
        <w:rPr>
          <w:rFonts w:ascii="Aptos" w:hAnsi="Aptos" w:eastAsia="Aptos" w:cs="Aptos"/>
          <w:b/>
          <w:i/>
          <w:color w:val="000000" w:themeColor="text1"/>
          <w:sz w:val="36"/>
          <w:szCs w:val="36"/>
        </w:rPr>
        <w:t>Academic Skills</w:t>
      </w:r>
    </w:p>
    <w:p w:rsidR="299650B9" w:rsidP="3D4B5574" w:rsidRDefault="39C5240E" w14:paraId="4E2052A6" w14:textId="6783B4DC">
      <w:pPr>
        <w:spacing w:after="0"/>
        <w:rPr>
          <w:rFonts w:ascii="Aptos" w:hAnsi="Aptos" w:eastAsia="Aptos" w:cs="Aptos"/>
          <w:b/>
          <w:i/>
          <w:color w:val="000000" w:themeColor="text1"/>
          <w:sz w:val="36"/>
          <w:szCs w:val="36"/>
        </w:rPr>
      </w:pPr>
      <w:r w:rsidRPr="3F379F4D">
        <w:rPr>
          <w:rFonts w:ascii="Aptos" w:hAnsi="Aptos" w:eastAsia="Aptos" w:cs="Aptos"/>
          <w:b/>
          <w:bCs/>
          <w:i/>
          <w:iCs/>
          <w:color w:val="000000" w:themeColor="text1"/>
          <w:sz w:val="36"/>
          <w:szCs w:val="36"/>
        </w:rPr>
        <w:t xml:space="preserve">   </w:t>
      </w:r>
      <w:r w:rsidRPr="3F379F4D" w:rsidR="3A9218AC">
        <w:rPr>
          <w:rFonts w:ascii="Aptos" w:hAnsi="Aptos" w:eastAsia="Aptos" w:cs="Aptos"/>
          <w:b/>
          <w:i/>
          <w:color w:val="000000" w:themeColor="text1"/>
          <w:sz w:val="36"/>
          <w:szCs w:val="36"/>
        </w:rPr>
        <w:t xml:space="preserve">Lecturer’s Name: Sylvia Hoffmann </w:t>
      </w:r>
    </w:p>
    <w:p w:rsidR="299650B9" w:rsidP="3D4B5574" w:rsidRDefault="3A9218AC" w14:paraId="261BAFD5" w14:textId="3F52EDA6">
      <w:pPr>
        <w:spacing w:after="0"/>
      </w:pPr>
      <w:r w:rsidRPr="3D4B5574">
        <w:rPr>
          <w:rFonts w:ascii="Aptos" w:hAnsi="Aptos" w:eastAsia="Aptos" w:cs="Aptos"/>
          <w:b/>
          <w:bCs/>
          <w:i/>
          <w:iCs/>
          <w:color w:val="000000" w:themeColor="text1"/>
          <w:sz w:val="36"/>
          <w:szCs w:val="36"/>
        </w:rPr>
        <w:t xml:space="preserve">                                                                </w:t>
      </w:r>
    </w:p>
    <w:p w:rsidR="299650B9" w:rsidP="3F379F4D" w:rsidRDefault="3A9218AC" w14:paraId="2955C2A4" w14:textId="5F35D367">
      <w:pPr>
        <w:spacing w:after="0"/>
        <w:jc w:val="center"/>
      </w:pPr>
      <w:r w:rsidRPr="3D4B5574">
        <w:rPr>
          <w:rFonts w:ascii="Aptos" w:hAnsi="Aptos" w:eastAsia="Aptos" w:cs="Aptos"/>
          <w:b/>
          <w:bCs/>
          <w:i/>
          <w:iCs/>
          <w:color w:val="000000" w:themeColor="text1"/>
          <w:sz w:val="36"/>
          <w:szCs w:val="36"/>
        </w:rPr>
        <w:t xml:space="preserve">            </w:t>
      </w:r>
      <w:r w:rsidRPr="3F379F4D">
        <w:rPr>
          <w:rFonts w:ascii="Aptos" w:hAnsi="Aptos" w:eastAsia="Aptos" w:cs="Aptos"/>
          <w:b/>
          <w:i/>
          <w:color w:val="000000" w:themeColor="text1"/>
          <w:sz w:val="40"/>
          <w:szCs w:val="40"/>
        </w:rPr>
        <w:t xml:space="preserve">Submission date: 22nd of August </w:t>
      </w:r>
      <w:r w:rsidRPr="3F379F4D" w:rsidR="545CB495">
        <w:rPr>
          <w:rFonts w:ascii="Aptos" w:hAnsi="Aptos" w:eastAsia="Aptos" w:cs="Aptos"/>
          <w:b/>
          <w:i/>
          <w:color w:val="000000" w:themeColor="text1"/>
          <w:sz w:val="40"/>
          <w:szCs w:val="40"/>
        </w:rPr>
        <w:t xml:space="preserve">2024 </w:t>
      </w:r>
      <w:r w:rsidRPr="3F379F4D" w:rsidR="0BEEB7C7">
        <w:rPr>
          <w:rFonts w:ascii="Aptos" w:hAnsi="Aptos" w:eastAsia="Aptos" w:cs="Aptos"/>
          <w:b/>
          <w:bCs/>
          <w:i/>
          <w:iCs/>
          <w:color w:val="000000" w:themeColor="text1"/>
          <w:sz w:val="40"/>
          <w:szCs w:val="40"/>
        </w:rPr>
        <w:t xml:space="preserve">  </w:t>
      </w:r>
    </w:p>
    <w:p w:rsidR="299650B9" w:rsidP="3F379F4D" w:rsidRDefault="545CB495" w14:paraId="555B7142" w14:textId="450FB67F">
      <w:pPr>
        <w:spacing w:after="0"/>
        <w:jc w:val="center"/>
      </w:pPr>
      <w:r w:rsidRPr="3F379F4D">
        <w:rPr>
          <w:rFonts w:ascii="Aptos" w:hAnsi="Aptos" w:eastAsia="Aptos" w:cs="Aptos"/>
          <w:b/>
          <w:i/>
          <w:color w:val="000000" w:themeColor="text1"/>
          <w:sz w:val="40"/>
          <w:szCs w:val="40"/>
        </w:rPr>
        <w:t>by</w:t>
      </w:r>
      <w:r w:rsidRPr="3F379F4D" w:rsidR="3A9218AC">
        <w:rPr>
          <w:rFonts w:ascii="Aptos" w:hAnsi="Aptos" w:eastAsia="Aptos" w:cs="Aptos"/>
          <w:b/>
          <w:i/>
          <w:color w:val="000000" w:themeColor="text1"/>
          <w:sz w:val="40"/>
          <w:szCs w:val="40"/>
        </w:rPr>
        <w:t xml:space="preserve"> 14:00</w:t>
      </w:r>
    </w:p>
    <w:p w:rsidR="299650B9" w:rsidP="3D4B5574" w:rsidRDefault="299650B9" w14:paraId="2A9BBC5E" w14:textId="34E2F869"/>
    <w:p w:rsidR="299650B9" w:rsidP="299650B9" w:rsidRDefault="41BFF0A4" w14:paraId="022FD1B9" w14:textId="1454D6FA">
      <w:r>
        <w:rPr>
          <w:noProof/>
        </w:rPr>
        <w:drawing>
          <wp:inline distT="0" distB="0" distL="0" distR="0" wp14:anchorId="25E38432" wp14:editId="48F145F7">
            <wp:extent cx="2867025" cy="1590675"/>
            <wp:effectExtent l="0" t="0" r="0" b="0"/>
            <wp:docPr id="1670875311" name="Picture 16708753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2867025" cy="1590675"/>
                    </a:xfrm>
                    <a:prstGeom prst="rect">
                      <a:avLst/>
                    </a:prstGeom>
                  </pic:spPr>
                </pic:pic>
              </a:graphicData>
            </a:graphic>
          </wp:inline>
        </w:drawing>
      </w:r>
    </w:p>
    <w:p w:rsidR="299650B9" w:rsidP="299650B9" w:rsidRDefault="299650B9" w14:paraId="282DC427" w14:textId="26879B7C"/>
    <w:p w:rsidR="299650B9" w:rsidP="299650B9" w:rsidRDefault="299650B9" w14:paraId="1F8F06C4" w14:textId="20E8C3F1"/>
    <w:p w:rsidR="299650B9" w:rsidP="299650B9" w:rsidRDefault="299650B9" w14:paraId="692A9729" w14:textId="74216E70"/>
    <w:p w:rsidR="299650B9" w:rsidP="299650B9" w:rsidRDefault="299650B9" w14:paraId="1908B463" w14:textId="2C00CA06"/>
    <w:p w:rsidR="299650B9" w:rsidP="299650B9" w:rsidRDefault="299650B9" w14:paraId="3E597A83" w14:textId="69C9A81A"/>
    <w:p w:rsidR="299650B9" w:rsidP="299650B9" w:rsidRDefault="299650B9" w14:paraId="740BC310" w14:textId="145C0203"/>
    <w:p w:rsidR="299650B9" w:rsidP="299650B9" w:rsidRDefault="299650B9" w14:paraId="6ED7E938" w14:textId="3C42C660"/>
    <w:p w:rsidR="299650B9" w:rsidP="299650B9" w:rsidRDefault="299650B9" w14:paraId="4BC4E663" w14:textId="4B579E21"/>
    <w:p w:rsidR="299650B9" w:rsidP="299650B9" w:rsidRDefault="299650B9" w14:paraId="1E3086FD" w14:textId="2CC56C6A"/>
    <w:p w:rsidR="299650B9" w:rsidP="299650B9" w:rsidRDefault="299650B9" w14:paraId="3D4B3CC3" w14:textId="4F03CC19"/>
    <w:p w:rsidR="299650B9" w:rsidP="299650B9" w:rsidRDefault="299650B9" w14:paraId="5CF21BC8" w14:textId="5E0F9700"/>
    <w:p w:rsidR="299650B9" w:rsidP="299650B9" w:rsidRDefault="299650B9" w14:paraId="1B77C45E" w14:textId="14202E1A"/>
    <w:p w:rsidR="41631966" w:rsidP="43D995B4" w:rsidRDefault="41631966" w14:paraId="1158312A" w14:textId="1B096011">
      <w:pPr>
        <w:pStyle w:val="Normal"/>
        <w:jc w:val="center"/>
        <w:rPr>
          <w:rFonts w:ascii="Arial" w:hAnsi="Arial" w:eastAsia="Arial" w:cs="Arial"/>
          <w:sz w:val="24"/>
          <w:szCs w:val="24"/>
        </w:rPr>
      </w:pPr>
    </w:p>
    <w:p w:rsidR="299650B9" w:rsidP="43D995B4" w:rsidRDefault="299650B9" w14:paraId="235D051A" w14:textId="3BCD94F1">
      <w:pPr>
        <w:pStyle w:val="Normal"/>
        <w:spacing w:before="0" w:beforeAutospacing="off" w:after="160" w:afterAutospacing="off" w:line="278" w:lineRule="auto"/>
        <w:ind w:left="3600" w:right="0" w:firstLine="720"/>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 xml:space="preserve">Table of contents </w:t>
      </w:r>
    </w:p>
    <w:p w:rsidR="299650B9" w:rsidP="43D995B4" w:rsidRDefault="299650B9" w14:paraId="05556151" w14:textId="3F2627E5">
      <w:pPr>
        <w:pStyle w:val="ListParagraph"/>
        <w:numPr>
          <w:ilvl w:val="0"/>
          <w:numId w:val="3"/>
        </w:numPr>
        <w:spacing w:before="0" w:beforeAutospacing="off" w:after="0" w:afterAutospacing="off" w:line="278" w:lineRule="auto"/>
        <w:ind w:left="720" w:right="0" w:hanging="360"/>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Introduction ……………………………………………………………………………</w:t>
      </w:r>
      <w:r w:rsidRPr="43D995B4" w:rsidR="107743DE">
        <w:rPr>
          <w:rFonts w:ascii="Arial" w:hAnsi="Arial" w:eastAsia="Arial" w:cs="Arial"/>
          <w:noProof w:val="0"/>
          <w:sz w:val="24"/>
          <w:szCs w:val="24"/>
          <w:lang w:val="en-US"/>
        </w:rPr>
        <w:t>…..</w:t>
      </w:r>
      <w:r w:rsidRPr="43D995B4" w:rsidR="107743DE">
        <w:rPr>
          <w:rFonts w:ascii="Arial" w:hAnsi="Arial" w:eastAsia="Arial" w:cs="Arial"/>
          <w:noProof w:val="0"/>
          <w:sz w:val="24"/>
          <w:szCs w:val="24"/>
          <w:lang w:val="en-US"/>
        </w:rPr>
        <w:t xml:space="preserve"> Page 3</w:t>
      </w:r>
    </w:p>
    <w:p w:rsidR="299650B9" w:rsidP="43D995B4" w:rsidRDefault="299650B9" w14:paraId="29E07F68" w14:textId="205ED6FB">
      <w:pPr>
        <w:pStyle w:val="ListParagraph"/>
        <w:numPr>
          <w:ilvl w:val="0"/>
          <w:numId w:val="3"/>
        </w:numPr>
        <w:spacing w:before="0" w:beforeAutospacing="off" w:after="0" w:afterAutospacing="off" w:line="278" w:lineRule="auto"/>
        <w:ind w:left="720" w:right="0" w:hanging="360"/>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Academic writing…………………………………………………………………………. Page 3</w:t>
      </w:r>
    </w:p>
    <w:p w:rsidR="299650B9" w:rsidP="43D995B4" w:rsidRDefault="299650B9" w14:paraId="4EE86423" w14:textId="36164076">
      <w:pPr>
        <w:pStyle w:val="ListParagraph"/>
        <w:numPr>
          <w:ilvl w:val="0"/>
          <w:numId w:val="3"/>
        </w:numPr>
        <w:spacing w:before="0" w:beforeAutospacing="off" w:after="0" w:afterAutospacing="off" w:line="278" w:lineRule="auto"/>
        <w:ind w:left="720" w:right="0" w:hanging="360"/>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Note-Taking………………………………………………………………………………… Page 4</w:t>
      </w:r>
    </w:p>
    <w:p w:rsidR="299650B9" w:rsidP="43D995B4" w:rsidRDefault="299650B9" w14:paraId="4CDEA509" w14:textId="6CD2D5FC">
      <w:pPr>
        <w:pStyle w:val="ListParagraph"/>
        <w:numPr>
          <w:ilvl w:val="1"/>
          <w:numId w:val="3"/>
        </w:numPr>
        <w:spacing w:before="0" w:beforeAutospacing="off" w:after="0" w:afterAutospacing="off" w:line="278" w:lineRule="auto"/>
        <w:ind w:left="1440" w:right="0" w:hanging="360"/>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Note-taking methods…………………………………………………………</w:t>
      </w:r>
      <w:r w:rsidRPr="43D995B4" w:rsidR="107743DE">
        <w:rPr>
          <w:rFonts w:ascii="Arial" w:hAnsi="Arial" w:eastAsia="Arial" w:cs="Arial"/>
          <w:noProof w:val="0"/>
          <w:sz w:val="24"/>
          <w:szCs w:val="24"/>
          <w:lang w:val="en-US"/>
        </w:rPr>
        <w:t xml:space="preserve">.  </w:t>
      </w:r>
      <w:r w:rsidRPr="43D995B4" w:rsidR="107743DE">
        <w:rPr>
          <w:rFonts w:ascii="Arial" w:hAnsi="Arial" w:eastAsia="Arial" w:cs="Arial"/>
          <w:noProof w:val="0"/>
          <w:sz w:val="24"/>
          <w:szCs w:val="24"/>
          <w:lang w:val="en-US"/>
        </w:rPr>
        <w:t>Page 4</w:t>
      </w:r>
    </w:p>
    <w:p w:rsidR="299650B9" w:rsidP="43D995B4" w:rsidRDefault="299650B9" w14:paraId="5BF83CFC" w14:textId="47DB6269">
      <w:pPr>
        <w:pStyle w:val="ListParagraph"/>
        <w:numPr>
          <w:ilvl w:val="2"/>
          <w:numId w:val="3"/>
        </w:numPr>
        <w:spacing w:before="0" w:beforeAutospacing="off" w:after="0" w:afterAutospacing="off" w:line="278" w:lineRule="auto"/>
        <w:ind w:left="2160" w:right="0" w:hanging="2160"/>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Sentence Method…………………………………………………</w:t>
      </w:r>
      <w:r w:rsidRPr="43D995B4" w:rsidR="107743DE">
        <w:rPr>
          <w:rFonts w:ascii="Arial" w:hAnsi="Arial" w:eastAsia="Arial" w:cs="Arial"/>
          <w:noProof w:val="0"/>
          <w:sz w:val="24"/>
          <w:szCs w:val="24"/>
          <w:lang w:val="en-US"/>
        </w:rPr>
        <w:t>…..</w:t>
      </w:r>
      <w:r w:rsidRPr="43D995B4" w:rsidR="107743DE">
        <w:rPr>
          <w:rFonts w:ascii="Arial" w:hAnsi="Arial" w:eastAsia="Arial" w:cs="Arial"/>
          <w:noProof w:val="0"/>
          <w:sz w:val="24"/>
          <w:szCs w:val="24"/>
          <w:lang w:val="en-US"/>
        </w:rPr>
        <w:t xml:space="preserve"> Page 4</w:t>
      </w:r>
    </w:p>
    <w:p w:rsidR="299650B9" w:rsidP="43D995B4" w:rsidRDefault="299650B9" w14:paraId="2310A796" w14:textId="5F2D7EAE">
      <w:pPr>
        <w:pStyle w:val="ListParagraph"/>
        <w:numPr>
          <w:ilvl w:val="2"/>
          <w:numId w:val="3"/>
        </w:numPr>
        <w:spacing w:before="0" w:beforeAutospacing="off" w:after="0" w:afterAutospacing="off" w:line="278" w:lineRule="auto"/>
        <w:ind w:left="2160" w:right="0" w:hanging="2160"/>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Charting Method………………………………………………………  Page 4</w:t>
      </w:r>
    </w:p>
    <w:p w:rsidR="299650B9" w:rsidP="43D995B4" w:rsidRDefault="299650B9" w14:paraId="2C86BDB7" w14:textId="1D773720">
      <w:pPr>
        <w:pStyle w:val="ListParagraph"/>
        <w:numPr>
          <w:ilvl w:val="2"/>
          <w:numId w:val="3"/>
        </w:numPr>
        <w:spacing w:before="0" w:beforeAutospacing="off" w:after="0" w:afterAutospacing="off" w:line="278" w:lineRule="auto"/>
        <w:ind w:left="2160" w:right="0" w:hanging="2160"/>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Mind Mapping Method………………………………………………  Page 4</w:t>
      </w:r>
    </w:p>
    <w:p w:rsidR="299650B9" w:rsidP="43D995B4" w:rsidRDefault="299650B9" w14:paraId="3149099B" w14:textId="52425793">
      <w:pPr>
        <w:pStyle w:val="ListParagraph"/>
        <w:numPr>
          <w:ilvl w:val="2"/>
          <w:numId w:val="3"/>
        </w:numPr>
        <w:spacing w:before="0" w:beforeAutospacing="off" w:after="0" w:afterAutospacing="off" w:line="278" w:lineRule="auto"/>
        <w:ind w:left="2160" w:right="0" w:hanging="2160"/>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Outline Method………………………………………………………</w:t>
      </w:r>
      <w:r w:rsidRPr="43D995B4" w:rsidR="107743DE">
        <w:rPr>
          <w:rFonts w:ascii="Arial" w:hAnsi="Arial" w:eastAsia="Arial" w:cs="Arial"/>
          <w:noProof w:val="0"/>
          <w:sz w:val="24"/>
          <w:szCs w:val="24"/>
          <w:lang w:val="en-US"/>
        </w:rPr>
        <w:t xml:space="preserve">.  </w:t>
      </w:r>
      <w:r w:rsidRPr="43D995B4" w:rsidR="107743DE">
        <w:rPr>
          <w:rFonts w:ascii="Arial" w:hAnsi="Arial" w:eastAsia="Arial" w:cs="Arial"/>
          <w:noProof w:val="0"/>
          <w:sz w:val="24"/>
          <w:szCs w:val="24"/>
          <w:lang w:val="en-US"/>
        </w:rPr>
        <w:t xml:space="preserve"> Page 4/ 5</w:t>
      </w:r>
    </w:p>
    <w:p w:rsidR="299650B9" w:rsidP="43D995B4" w:rsidRDefault="299650B9" w14:paraId="51BD2631" w14:textId="62031099">
      <w:pPr>
        <w:pStyle w:val="ListParagraph"/>
        <w:numPr>
          <w:ilvl w:val="2"/>
          <w:numId w:val="3"/>
        </w:numPr>
        <w:spacing w:before="0" w:beforeAutospacing="off" w:after="0" w:afterAutospacing="off" w:line="278" w:lineRule="auto"/>
        <w:ind w:left="2160" w:right="0" w:hanging="2160"/>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Cornell Method………………………………………………………</w:t>
      </w:r>
      <w:r w:rsidRPr="43D995B4" w:rsidR="107743DE">
        <w:rPr>
          <w:rFonts w:ascii="Arial" w:hAnsi="Arial" w:eastAsia="Arial" w:cs="Arial"/>
          <w:noProof w:val="0"/>
          <w:sz w:val="24"/>
          <w:szCs w:val="24"/>
          <w:lang w:val="en-US"/>
        </w:rPr>
        <w:t xml:space="preserve">.  </w:t>
      </w:r>
      <w:r w:rsidRPr="43D995B4" w:rsidR="107743DE">
        <w:rPr>
          <w:rFonts w:ascii="Arial" w:hAnsi="Arial" w:eastAsia="Arial" w:cs="Arial"/>
          <w:noProof w:val="0"/>
          <w:sz w:val="24"/>
          <w:szCs w:val="24"/>
          <w:lang w:val="en-US"/>
        </w:rPr>
        <w:t xml:space="preserve"> Page 5</w:t>
      </w:r>
    </w:p>
    <w:p w:rsidR="299650B9" w:rsidP="43D995B4" w:rsidRDefault="299650B9" w14:paraId="7E36856C" w14:textId="6026A467">
      <w:pPr>
        <w:pStyle w:val="ListParagraph"/>
        <w:numPr>
          <w:ilvl w:val="0"/>
          <w:numId w:val="3"/>
        </w:numPr>
        <w:spacing w:before="0" w:beforeAutospacing="off" w:after="0" w:afterAutospacing="off" w:line="278" w:lineRule="auto"/>
        <w:ind w:left="720" w:right="0" w:hanging="360"/>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Paraphrasing…………………………………………………………………………</w:t>
      </w:r>
      <w:r w:rsidRPr="43D995B4" w:rsidR="107743DE">
        <w:rPr>
          <w:rFonts w:ascii="Arial" w:hAnsi="Arial" w:eastAsia="Arial" w:cs="Arial"/>
          <w:noProof w:val="0"/>
          <w:sz w:val="24"/>
          <w:szCs w:val="24"/>
          <w:lang w:val="en-US"/>
        </w:rPr>
        <w:t>…..</w:t>
      </w:r>
      <w:r w:rsidRPr="43D995B4" w:rsidR="107743DE">
        <w:rPr>
          <w:rFonts w:ascii="Arial" w:hAnsi="Arial" w:eastAsia="Arial" w:cs="Arial"/>
          <w:noProof w:val="0"/>
          <w:sz w:val="24"/>
          <w:szCs w:val="24"/>
          <w:lang w:val="en-US"/>
        </w:rPr>
        <w:t xml:space="preserve">    Page 5 </w:t>
      </w:r>
    </w:p>
    <w:p w:rsidR="299650B9" w:rsidP="43D995B4" w:rsidRDefault="299650B9" w14:paraId="33E9799D" w14:textId="3BEABFF0">
      <w:pPr>
        <w:pStyle w:val="ListParagraph"/>
        <w:numPr>
          <w:ilvl w:val="0"/>
          <w:numId w:val="3"/>
        </w:numPr>
        <w:spacing w:before="0" w:beforeAutospacing="off" w:after="0" w:afterAutospacing="off" w:line="278" w:lineRule="auto"/>
        <w:ind w:left="720" w:right="0" w:hanging="360"/>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Summary/ reflection……………………………………………………………………    Page 6</w:t>
      </w:r>
    </w:p>
    <w:p w:rsidR="299650B9" w:rsidP="43D995B4" w:rsidRDefault="299650B9" w14:paraId="0D11A8E8" w14:textId="7AE6EADD">
      <w:pPr>
        <w:pStyle w:val="ListParagraph"/>
        <w:numPr>
          <w:ilvl w:val="0"/>
          <w:numId w:val="3"/>
        </w:numPr>
        <w:spacing w:before="0" w:beforeAutospacing="off" w:after="0" w:afterAutospacing="off" w:line="278" w:lineRule="auto"/>
        <w:ind w:left="720" w:right="0" w:hanging="360"/>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Referencing………………………………………………………………………………</w:t>
      </w:r>
      <w:r w:rsidRPr="43D995B4" w:rsidR="107743DE">
        <w:rPr>
          <w:rFonts w:ascii="Arial" w:hAnsi="Arial" w:eastAsia="Arial" w:cs="Arial"/>
          <w:noProof w:val="0"/>
          <w:sz w:val="24"/>
          <w:szCs w:val="24"/>
          <w:lang w:val="en-US"/>
        </w:rPr>
        <w:t xml:space="preserve">.  </w:t>
      </w:r>
      <w:r w:rsidRPr="43D995B4" w:rsidR="107743DE">
        <w:rPr>
          <w:rFonts w:ascii="Arial" w:hAnsi="Arial" w:eastAsia="Arial" w:cs="Arial"/>
          <w:noProof w:val="0"/>
          <w:sz w:val="24"/>
          <w:szCs w:val="24"/>
          <w:lang w:val="en-US"/>
        </w:rPr>
        <w:t xml:space="preserve">   Page 7</w:t>
      </w:r>
    </w:p>
    <w:p w:rsidR="299650B9" w:rsidP="43D995B4" w:rsidRDefault="299650B9" w14:paraId="1CCC678F" w14:textId="6F365939">
      <w:pPr>
        <w:pStyle w:val="ListParagraph"/>
        <w:numPr>
          <w:ilvl w:val="0"/>
          <w:numId w:val="3"/>
        </w:numPr>
        <w:spacing w:before="0" w:beforeAutospacing="off" w:after="0" w:afterAutospacing="off" w:line="278" w:lineRule="auto"/>
        <w:ind w:left="720" w:right="0" w:hanging="360"/>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Acknowledgement / Appendix …………………………………………………</w:t>
      </w:r>
      <w:r w:rsidRPr="43D995B4" w:rsidR="107743DE">
        <w:rPr>
          <w:rFonts w:ascii="Arial" w:hAnsi="Arial" w:eastAsia="Arial" w:cs="Arial"/>
          <w:noProof w:val="0"/>
          <w:sz w:val="24"/>
          <w:szCs w:val="24"/>
          <w:lang w:val="en-US"/>
        </w:rPr>
        <w:t>…..</w:t>
      </w:r>
      <w:r w:rsidRPr="43D995B4" w:rsidR="107743DE">
        <w:rPr>
          <w:rFonts w:ascii="Arial" w:hAnsi="Arial" w:eastAsia="Arial" w:cs="Arial"/>
          <w:noProof w:val="0"/>
          <w:sz w:val="24"/>
          <w:szCs w:val="24"/>
          <w:lang w:val="en-US"/>
        </w:rPr>
        <w:t xml:space="preserve">     Page 8</w:t>
      </w:r>
    </w:p>
    <w:p w:rsidR="299650B9" w:rsidP="43D995B4" w:rsidRDefault="299650B9" w14:paraId="3EF7985D" w14:textId="29346F8C">
      <w:pPr>
        <w:spacing w:before="0" w:beforeAutospacing="off" w:after="0" w:afterAutospacing="off" w:line="278" w:lineRule="auto"/>
        <w:ind w:left="720" w:right="0"/>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 xml:space="preserve"> </w:t>
      </w:r>
    </w:p>
    <w:p w:rsidR="299650B9" w:rsidP="43D995B4" w:rsidRDefault="299650B9" w14:paraId="51252780" w14:textId="569FA45D">
      <w:pPr>
        <w:spacing w:line="278" w:lineRule="auto"/>
        <w:rPr>
          <w:rFonts w:ascii="Arial" w:hAnsi="Arial" w:eastAsia="Arial" w:cs="Arial"/>
          <w:sz w:val="24"/>
          <w:szCs w:val="24"/>
        </w:rPr>
      </w:pPr>
    </w:p>
    <w:p w:rsidR="299650B9" w:rsidP="43D995B4" w:rsidRDefault="299650B9" w14:paraId="06697634" w14:textId="5592C4B2">
      <w:pPr>
        <w:pStyle w:val="ListParagraph"/>
        <w:spacing w:before="0" w:beforeAutospacing="off" w:after="0" w:afterAutospacing="off" w:line="278" w:lineRule="auto"/>
        <w:ind w:left="720" w:right="0" w:hanging="360"/>
        <w:rPr>
          <w:rFonts w:ascii="Arial" w:hAnsi="Arial" w:eastAsia="Arial" w:cs="Arial"/>
          <w:noProof w:val="0"/>
          <w:sz w:val="24"/>
          <w:szCs w:val="24"/>
          <w:lang w:val="en-US"/>
        </w:rPr>
      </w:pPr>
    </w:p>
    <w:p w:rsidR="299650B9" w:rsidP="43D995B4" w:rsidRDefault="299650B9" w14:paraId="2FDA47F6" w14:textId="5E5982E6">
      <w:pPr>
        <w:spacing w:before="0" w:beforeAutospacing="off" w:after="160" w:afterAutospacing="off" w:line="278" w:lineRule="auto"/>
        <w:jc w:val="center"/>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 xml:space="preserve"> </w:t>
      </w:r>
    </w:p>
    <w:p w:rsidR="299650B9" w:rsidP="43D995B4" w:rsidRDefault="299650B9" w14:paraId="19AEFF43" w14:textId="1755BA31">
      <w:pPr>
        <w:spacing w:before="0" w:beforeAutospacing="off" w:after="160" w:afterAutospacing="off" w:line="278" w:lineRule="auto"/>
        <w:rPr>
          <w:rFonts w:ascii="Arial" w:hAnsi="Arial" w:eastAsia="Arial" w:cs="Arial"/>
          <w:noProof w:val="0"/>
          <w:sz w:val="24"/>
          <w:szCs w:val="24"/>
          <w:lang w:val="en-US"/>
        </w:rPr>
      </w:pPr>
    </w:p>
    <w:p w:rsidR="299650B9" w:rsidP="43D995B4" w:rsidRDefault="299650B9" w14:paraId="422F4F6C" w14:textId="3F2677B3">
      <w:pPr>
        <w:spacing w:before="0" w:beforeAutospacing="off" w:after="160" w:afterAutospacing="off" w:line="278" w:lineRule="auto"/>
        <w:rPr>
          <w:rFonts w:ascii="Arial" w:hAnsi="Arial" w:eastAsia="Arial" w:cs="Arial"/>
          <w:noProof w:val="0"/>
          <w:sz w:val="24"/>
          <w:szCs w:val="24"/>
          <w:lang w:val="en-US"/>
        </w:rPr>
      </w:pPr>
    </w:p>
    <w:p w:rsidR="299650B9" w:rsidP="43D995B4" w:rsidRDefault="299650B9" w14:paraId="260EB9AD" w14:textId="3861D196">
      <w:pPr>
        <w:spacing w:before="0" w:beforeAutospacing="off" w:after="160" w:afterAutospacing="off" w:line="278" w:lineRule="auto"/>
        <w:rPr>
          <w:rFonts w:ascii="Arial" w:hAnsi="Arial" w:eastAsia="Arial" w:cs="Arial"/>
          <w:noProof w:val="0"/>
          <w:sz w:val="24"/>
          <w:szCs w:val="24"/>
          <w:lang w:val="en-US"/>
        </w:rPr>
      </w:pPr>
    </w:p>
    <w:p w:rsidR="299650B9" w:rsidP="43D995B4" w:rsidRDefault="299650B9" w14:paraId="01529535" w14:textId="11CC388F">
      <w:pPr>
        <w:spacing w:before="0" w:beforeAutospacing="off" w:after="160" w:afterAutospacing="off" w:line="278" w:lineRule="auto"/>
        <w:rPr>
          <w:rFonts w:ascii="Arial" w:hAnsi="Arial" w:eastAsia="Arial" w:cs="Arial"/>
          <w:noProof w:val="0"/>
          <w:sz w:val="24"/>
          <w:szCs w:val="24"/>
          <w:lang w:val="en-US"/>
        </w:rPr>
      </w:pPr>
    </w:p>
    <w:p w:rsidR="299650B9" w:rsidP="43D995B4" w:rsidRDefault="299650B9" w14:paraId="1C92DC53" w14:textId="466C8823">
      <w:pPr>
        <w:spacing w:before="0" w:beforeAutospacing="off" w:after="160" w:afterAutospacing="off" w:line="278" w:lineRule="auto"/>
        <w:rPr>
          <w:rFonts w:ascii="Arial" w:hAnsi="Arial" w:eastAsia="Arial" w:cs="Arial"/>
          <w:noProof w:val="0"/>
          <w:sz w:val="24"/>
          <w:szCs w:val="24"/>
          <w:lang w:val="en-US"/>
        </w:rPr>
      </w:pPr>
    </w:p>
    <w:p w:rsidR="299650B9" w:rsidP="43D995B4" w:rsidRDefault="299650B9" w14:paraId="7BDB9D95" w14:textId="1AE0B7AC">
      <w:pPr>
        <w:spacing w:before="0" w:beforeAutospacing="off" w:after="160" w:afterAutospacing="off" w:line="278" w:lineRule="auto"/>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 xml:space="preserve">One could say this is a paradox. A reflective report on academic skills. Linguistics in academic writing, Note -Taking, and Paraphrasing. offering an alternative way to using direct quotations, giving the ability to integrate evidence/source material into assignments. Paraphrasing can also be used for </w:t>
      </w:r>
      <w:r w:rsidRPr="43D995B4" w:rsidR="6BB1AE06">
        <w:rPr>
          <w:rFonts w:ascii="Arial" w:hAnsi="Arial" w:eastAsia="Arial" w:cs="Arial"/>
          <w:noProof w:val="0"/>
          <w:sz w:val="24"/>
          <w:szCs w:val="24"/>
          <w:lang w:val="en-US"/>
        </w:rPr>
        <w:t>notetaking</w:t>
      </w:r>
      <w:r w:rsidRPr="43D995B4" w:rsidR="107743DE">
        <w:rPr>
          <w:rFonts w:ascii="Arial" w:hAnsi="Arial" w:eastAsia="Arial" w:cs="Arial"/>
          <w:noProof w:val="0"/>
          <w:sz w:val="24"/>
          <w:szCs w:val="24"/>
          <w:lang w:val="en-US"/>
        </w:rPr>
        <w:t xml:space="preserve"> and explaining information in tables, </w:t>
      </w:r>
      <w:r w:rsidRPr="43D995B4" w:rsidR="107743DE">
        <w:rPr>
          <w:rFonts w:ascii="Arial" w:hAnsi="Arial" w:eastAsia="Arial" w:cs="Arial"/>
          <w:noProof w:val="0"/>
          <w:sz w:val="24"/>
          <w:szCs w:val="24"/>
          <w:lang w:val="en-US"/>
        </w:rPr>
        <w:t>charts</w:t>
      </w:r>
      <w:r w:rsidRPr="43D995B4" w:rsidR="107743DE">
        <w:rPr>
          <w:rFonts w:ascii="Arial" w:hAnsi="Arial" w:eastAsia="Arial" w:cs="Arial"/>
          <w:noProof w:val="0"/>
          <w:sz w:val="24"/>
          <w:szCs w:val="24"/>
          <w:lang w:val="en-US"/>
        </w:rPr>
        <w:t xml:space="preserve"> and diagrams.</w:t>
      </w:r>
    </w:p>
    <w:p w:rsidR="299650B9" w:rsidP="43D995B4" w:rsidRDefault="299650B9" w14:paraId="28DBADDD" w14:textId="3D8B3E6E">
      <w:pPr>
        <w:spacing w:before="0" w:beforeAutospacing="off" w:after="160" w:afterAutospacing="off" w:line="278" w:lineRule="auto"/>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 xml:space="preserve"> Academic skills are a fundamental part of human existence. It binds scholars and the world together to communicate, gain insight, and understanding about a particular topic. Indicating a range of learning techniques that allows us the opportunity to systemically relay information, solve problems, ideas, and research. Develop transferable skills, such as cognitive, logical reasoning, analysis, conceptualization, creative thinking, clear persuasive writing, and mental dexterity. Each academic skill has its own systematic structure or framework to follow. This allows consistent and precise execution. </w:t>
      </w:r>
    </w:p>
    <w:p w:rsidR="299650B9" w:rsidP="43D995B4" w:rsidRDefault="299650B9" w14:paraId="42865784" w14:textId="327DFCF1">
      <w:pPr>
        <w:spacing w:before="0" w:beforeAutospacing="off" w:after="160" w:afterAutospacing="off" w:line="278" w:lineRule="auto"/>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 xml:space="preserve"> It would be a disservice to humanity not to touch on archaeology, and the evolution of communication, or academic skills as we know it today. Humanity is said to have begun approximately 500,000 to 300,000 years ago (Dedis and Levinson, 2013) It is said that Homo erects linguistically communicated by using a variety of sounds with their mouths, using their tongue, facial, hand gestures, and body motions. It is also said that aboriginal culture who still exists in Australia. The way they communicate is by singing songs of knowledge, ancient songs passed down from ancestors about the creation of the world and how to travel to distinct locations. In addition, they would Engraved animation on to stone, this is how they would recollect information.</w:t>
      </w:r>
    </w:p>
    <w:p w:rsidR="299650B9" w:rsidP="43D995B4" w:rsidRDefault="299650B9" w14:paraId="6D469646" w14:textId="3F7C2BB4">
      <w:pPr>
        <w:spacing w:before="0" w:beforeAutospacing="off" w:after="160" w:afterAutospacing="off" w:line="278" w:lineRule="auto"/>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 xml:space="preserve">Writing evolution </w:t>
      </w:r>
      <w:r w:rsidRPr="43D995B4" w:rsidR="107743DE">
        <w:rPr>
          <w:rFonts w:ascii="Arial" w:hAnsi="Arial" w:eastAsia="Arial" w:cs="Arial"/>
          <w:noProof w:val="0"/>
          <w:sz w:val="24"/>
          <w:szCs w:val="24"/>
          <w:lang w:val="en-US"/>
        </w:rPr>
        <w:t>ostensibly established</w:t>
      </w:r>
      <w:r w:rsidRPr="43D995B4" w:rsidR="107743DE">
        <w:rPr>
          <w:rFonts w:ascii="Arial" w:hAnsi="Arial" w:eastAsia="Arial" w:cs="Arial"/>
          <w:noProof w:val="0"/>
          <w:sz w:val="24"/>
          <w:szCs w:val="24"/>
          <w:lang w:val="en-US"/>
        </w:rPr>
        <w:t xml:space="preserve"> in 2667 –2648bc</w:t>
      </w:r>
      <w:r w:rsidRPr="43D995B4" w:rsidR="6B2AE96C">
        <w:rPr>
          <w:rFonts w:ascii="Arial" w:hAnsi="Arial" w:eastAsia="Arial" w:cs="Arial"/>
          <w:noProof w:val="0"/>
          <w:sz w:val="24"/>
          <w:szCs w:val="24"/>
          <w:lang w:val="en-US"/>
        </w:rPr>
        <w:t>,</w:t>
      </w:r>
      <w:r w:rsidRPr="43D995B4" w:rsidR="107743DE">
        <w:rPr>
          <w:rFonts w:ascii="Arial" w:hAnsi="Arial" w:eastAsia="Arial" w:cs="Arial"/>
          <w:noProof w:val="0"/>
          <w:sz w:val="24"/>
          <w:szCs w:val="24"/>
          <w:lang w:val="en-US"/>
        </w:rPr>
        <w:t xml:space="preserve"> </w:t>
      </w:r>
      <w:r w:rsidRPr="43D995B4" w:rsidR="7664E517">
        <w:rPr>
          <w:rFonts w:ascii="Arial" w:hAnsi="Arial" w:eastAsia="Arial" w:cs="Arial"/>
          <w:noProof w:val="0"/>
          <w:sz w:val="24"/>
          <w:szCs w:val="24"/>
          <w:lang w:val="en-US"/>
        </w:rPr>
        <w:t>b</w:t>
      </w:r>
      <w:r w:rsidRPr="43D995B4" w:rsidR="107743DE">
        <w:rPr>
          <w:rFonts w:ascii="Arial" w:hAnsi="Arial" w:eastAsia="Arial" w:cs="Arial"/>
          <w:noProof w:val="0"/>
          <w:sz w:val="24"/>
          <w:szCs w:val="24"/>
          <w:lang w:val="en-US"/>
        </w:rPr>
        <w:t>egun with hieroglyphic symbols. In the second dynasty, known as the Bronze Age. 33</w:t>
      </w:r>
      <w:r w:rsidRPr="43D995B4" w:rsidR="107743DE">
        <w:rPr>
          <w:rFonts w:ascii="Arial" w:hAnsi="Arial" w:eastAsia="Arial" w:cs="Arial"/>
          <w:noProof w:val="0"/>
          <w:sz w:val="24"/>
          <w:szCs w:val="24"/>
          <w:vertAlign w:val="superscript"/>
          <w:lang w:val="en-US"/>
        </w:rPr>
        <w:t>rd</w:t>
      </w:r>
      <w:r w:rsidRPr="43D995B4" w:rsidR="107743DE">
        <w:rPr>
          <w:rFonts w:ascii="Arial" w:hAnsi="Arial" w:eastAsia="Arial" w:cs="Arial"/>
          <w:noProof w:val="0"/>
          <w:sz w:val="24"/>
          <w:szCs w:val="24"/>
          <w:lang w:val="en-US"/>
        </w:rPr>
        <w:t xml:space="preserve"> century </w:t>
      </w:r>
      <w:r w:rsidRPr="43D995B4" w:rsidR="107743DE">
        <w:rPr>
          <w:rFonts w:ascii="Arial" w:hAnsi="Arial" w:eastAsia="Arial" w:cs="Arial"/>
          <w:noProof w:val="0"/>
          <w:sz w:val="24"/>
          <w:szCs w:val="24"/>
          <w:lang w:val="en-US"/>
        </w:rPr>
        <w:t>Bc</w:t>
      </w:r>
      <w:r w:rsidRPr="43D995B4" w:rsidR="107743DE">
        <w:rPr>
          <w:rFonts w:ascii="Arial" w:hAnsi="Arial" w:eastAsia="Arial" w:cs="Arial"/>
          <w:noProof w:val="0"/>
          <w:sz w:val="24"/>
          <w:szCs w:val="24"/>
          <w:lang w:val="en-US"/>
        </w:rPr>
        <w:t xml:space="preserve">. It is said the first sentence was written. </w:t>
      </w:r>
    </w:p>
    <w:p w:rsidR="299650B9" w:rsidP="43D995B4" w:rsidRDefault="299650B9" w14:paraId="724115B8" w14:textId="5AA2C747">
      <w:pPr>
        <w:spacing w:before="0" w:beforeAutospacing="off" w:after="160" w:afterAutospacing="off" w:line="278" w:lineRule="auto"/>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Academic writing has standers and requirements that need to be upheld around the world. It is a formal, informative way of communicating. It allows us to effectively communicate our ideas, research, and information gathered to others in a clear, concise, and exact way. Academic writing styles are normally found in educational facilities, or academic environments. Such as academic journals or books for others to learn and expand their knowledge.</w:t>
      </w:r>
    </w:p>
    <w:p w:rsidR="299650B9" w:rsidP="43D995B4" w:rsidRDefault="299650B9" w14:paraId="0B3AD7EC" w14:textId="2AA815BF">
      <w:pPr>
        <w:spacing w:before="0" w:beforeAutospacing="off" w:after="160" w:afterAutospacing="off" w:line="278" w:lineRule="auto"/>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 xml:space="preserve">There are many types of academic writing. These are said to be the main ones descriptive, analytical, persuasive, and critical. The features are Formal, structured, </w:t>
      </w:r>
      <w:r w:rsidRPr="43D995B4" w:rsidR="107743DE">
        <w:rPr>
          <w:rFonts w:ascii="Arial" w:hAnsi="Arial" w:eastAsia="Arial" w:cs="Arial"/>
          <w:noProof w:val="0"/>
          <w:sz w:val="24"/>
          <w:szCs w:val="24"/>
          <w:lang w:val="en-US"/>
        </w:rPr>
        <w:t>evidenced</w:t>
      </w:r>
      <w:r w:rsidRPr="43D995B4" w:rsidR="107743DE">
        <w:rPr>
          <w:rFonts w:ascii="Arial" w:hAnsi="Arial" w:eastAsia="Arial" w:cs="Arial"/>
          <w:noProof w:val="0"/>
          <w:sz w:val="24"/>
          <w:szCs w:val="24"/>
          <w:lang w:val="en-US"/>
        </w:rPr>
        <w:t xml:space="preserve">, critical, precise, balanced, </w:t>
      </w:r>
      <w:r w:rsidRPr="43D995B4" w:rsidR="107743DE">
        <w:rPr>
          <w:rFonts w:ascii="Arial" w:hAnsi="Arial" w:eastAsia="Arial" w:cs="Arial"/>
          <w:noProof w:val="0"/>
          <w:sz w:val="24"/>
          <w:szCs w:val="24"/>
          <w:lang w:val="en-US"/>
        </w:rPr>
        <w:t>objective</w:t>
      </w:r>
      <w:r w:rsidRPr="43D995B4" w:rsidR="107743DE">
        <w:rPr>
          <w:rFonts w:ascii="Arial" w:hAnsi="Arial" w:eastAsia="Arial" w:cs="Arial"/>
          <w:noProof w:val="0"/>
          <w:sz w:val="24"/>
          <w:szCs w:val="24"/>
          <w:lang w:val="en-US"/>
        </w:rPr>
        <w:t xml:space="preserve">. </w:t>
      </w:r>
      <w:r w:rsidRPr="43D995B4" w:rsidR="7DA67846">
        <w:rPr>
          <w:rFonts w:ascii="Arial" w:hAnsi="Arial" w:eastAsia="Arial" w:cs="Arial"/>
          <w:noProof w:val="0"/>
          <w:sz w:val="24"/>
          <w:szCs w:val="24"/>
          <w:lang w:val="en-US"/>
        </w:rPr>
        <w:t>Experts</w:t>
      </w:r>
      <w:r w:rsidRPr="43D995B4" w:rsidR="107743DE">
        <w:rPr>
          <w:rFonts w:ascii="Arial" w:hAnsi="Arial" w:eastAsia="Arial" w:cs="Arial"/>
          <w:noProof w:val="0"/>
          <w:sz w:val="24"/>
          <w:szCs w:val="24"/>
          <w:lang w:val="en-US"/>
        </w:rPr>
        <w:t xml:space="preserve">, </w:t>
      </w:r>
      <w:r w:rsidRPr="43D995B4" w:rsidR="107743DE">
        <w:rPr>
          <w:rFonts w:ascii="Arial" w:hAnsi="Arial" w:eastAsia="Arial" w:cs="Arial"/>
          <w:noProof w:val="0"/>
          <w:sz w:val="24"/>
          <w:szCs w:val="24"/>
          <w:lang w:val="en-US"/>
        </w:rPr>
        <w:t>scholars</w:t>
      </w:r>
      <w:r w:rsidRPr="43D995B4" w:rsidR="107743DE">
        <w:rPr>
          <w:rFonts w:ascii="Arial" w:hAnsi="Arial" w:eastAsia="Arial" w:cs="Arial"/>
          <w:noProof w:val="0"/>
          <w:sz w:val="24"/>
          <w:szCs w:val="24"/>
          <w:lang w:val="en-US"/>
        </w:rPr>
        <w:t xml:space="preserve"> and academic </w:t>
      </w:r>
      <w:r w:rsidRPr="43D995B4" w:rsidR="7ACE3F3D">
        <w:rPr>
          <w:rFonts w:ascii="Arial" w:hAnsi="Arial" w:eastAsia="Arial" w:cs="Arial"/>
          <w:noProof w:val="0"/>
          <w:sz w:val="24"/>
          <w:szCs w:val="24"/>
          <w:lang w:val="en-US"/>
        </w:rPr>
        <w:t>writers</w:t>
      </w:r>
      <w:r w:rsidRPr="43D995B4" w:rsidR="107743DE">
        <w:rPr>
          <w:rFonts w:ascii="Arial" w:hAnsi="Arial" w:eastAsia="Arial" w:cs="Arial"/>
          <w:noProof w:val="0"/>
          <w:sz w:val="24"/>
          <w:szCs w:val="24"/>
          <w:lang w:val="en-US"/>
        </w:rPr>
        <w:t xml:space="preserve"> all adhere to this system.</w:t>
      </w:r>
    </w:p>
    <w:p w:rsidR="299650B9" w:rsidP="43D995B4" w:rsidRDefault="299650B9" w14:paraId="6334F43B" w14:textId="2CA23613">
      <w:pPr>
        <w:spacing w:before="0" w:beforeAutospacing="off" w:after="160" w:afterAutospacing="off" w:line="278" w:lineRule="auto"/>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 xml:space="preserve"> </w:t>
      </w:r>
    </w:p>
    <w:p w:rsidR="299650B9" w:rsidP="43D995B4" w:rsidRDefault="299650B9" w14:paraId="7A4F3D2F" w14:textId="26CEB265">
      <w:pPr>
        <w:spacing w:before="0" w:beforeAutospacing="off" w:after="160" w:afterAutospacing="off" w:line="278" w:lineRule="auto"/>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 xml:space="preserve"> </w:t>
      </w:r>
    </w:p>
    <w:p w:rsidR="299650B9" w:rsidP="43D995B4" w:rsidRDefault="299650B9" w14:paraId="717525C0" w14:textId="78E5C7F5">
      <w:pPr>
        <w:spacing w:before="0" w:beforeAutospacing="off" w:after="160" w:afterAutospacing="off" w:line="278" w:lineRule="auto"/>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Note Taking</w:t>
      </w:r>
    </w:p>
    <w:p w:rsidR="299650B9" w:rsidP="43D995B4" w:rsidRDefault="299650B9" w14:paraId="214D3258" w14:textId="55B03C3D">
      <w:pPr>
        <w:spacing w:before="0" w:beforeAutospacing="off" w:after="160" w:afterAutospacing="off" w:line="278" w:lineRule="auto"/>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 xml:space="preserve">Developing note-taking skills has been an important part of human antiquity and scientific development. It helps us to recite, remember and organize information. It is an active way of learning. It is said that writing things down into a logical arrangement can help to </w:t>
      </w:r>
      <w:r w:rsidRPr="43D995B4" w:rsidR="5420782D">
        <w:rPr>
          <w:rFonts w:ascii="Arial" w:hAnsi="Arial" w:eastAsia="Arial" w:cs="Arial"/>
          <w:noProof w:val="0"/>
          <w:sz w:val="24"/>
          <w:szCs w:val="24"/>
          <w:lang w:val="en-US"/>
        </w:rPr>
        <w:t>keep</w:t>
      </w:r>
      <w:r w:rsidRPr="43D995B4" w:rsidR="107743DE">
        <w:rPr>
          <w:rFonts w:ascii="Arial" w:hAnsi="Arial" w:eastAsia="Arial" w:cs="Arial"/>
          <w:noProof w:val="0"/>
          <w:sz w:val="24"/>
          <w:szCs w:val="24"/>
          <w:lang w:val="en-US"/>
        </w:rPr>
        <w:t xml:space="preserve"> information. It enhances learning, </w:t>
      </w:r>
      <w:r w:rsidRPr="43D995B4" w:rsidR="107743DE">
        <w:rPr>
          <w:rFonts w:ascii="Arial" w:hAnsi="Arial" w:eastAsia="Arial" w:cs="Arial"/>
          <w:noProof w:val="0"/>
          <w:sz w:val="24"/>
          <w:szCs w:val="24"/>
          <w:lang w:val="en-US"/>
        </w:rPr>
        <w:t>memory</w:t>
      </w:r>
      <w:r w:rsidRPr="43D995B4" w:rsidR="107743DE">
        <w:rPr>
          <w:rFonts w:ascii="Arial" w:hAnsi="Arial" w:eastAsia="Arial" w:cs="Arial"/>
          <w:noProof w:val="0"/>
          <w:sz w:val="24"/>
          <w:szCs w:val="24"/>
          <w:lang w:val="en-US"/>
        </w:rPr>
        <w:t xml:space="preserve"> and </w:t>
      </w:r>
      <w:r w:rsidRPr="43D995B4" w:rsidR="4A9CD433">
        <w:rPr>
          <w:rFonts w:ascii="Arial" w:hAnsi="Arial" w:eastAsia="Arial" w:cs="Arial"/>
          <w:noProof w:val="0"/>
          <w:sz w:val="24"/>
          <w:szCs w:val="24"/>
          <w:lang w:val="en-US"/>
        </w:rPr>
        <w:t>aids</w:t>
      </w:r>
      <w:r w:rsidRPr="43D995B4" w:rsidR="107743DE">
        <w:rPr>
          <w:rFonts w:ascii="Arial" w:hAnsi="Arial" w:eastAsia="Arial" w:cs="Arial"/>
          <w:noProof w:val="0"/>
          <w:sz w:val="24"/>
          <w:szCs w:val="24"/>
          <w:lang w:val="en-US"/>
        </w:rPr>
        <w:t xml:space="preserve"> more in your learning progression. There are multiple methods for taking notes. such as sentence, charting, mind mapping, </w:t>
      </w:r>
      <w:r w:rsidRPr="43D995B4" w:rsidR="107743DE">
        <w:rPr>
          <w:rFonts w:ascii="Arial" w:hAnsi="Arial" w:eastAsia="Arial" w:cs="Arial"/>
          <w:noProof w:val="0"/>
          <w:sz w:val="24"/>
          <w:szCs w:val="24"/>
          <w:lang w:val="en-US"/>
        </w:rPr>
        <w:t>outline</w:t>
      </w:r>
      <w:r w:rsidRPr="43D995B4" w:rsidR="107743DE">
        <w:rPr>
          <w:rFonts w:ascii="Arial" w:hAnsi="Arial" w:eastAsia="Arial" w:cs="Arial"/>
          <w:noProof w:val="0"/>
          <w:sz w:val="24"/>
          <w:szCs w:val="24"/>
          <w:lang w:val="en-US"/>
        </w:rPr>
        <w:t xml:space="preserve"> and the Cornell method. Note-taking is usually done by </w:t>
      </w:r>
      <w:r w:rsidRPr="43D995B4" w:rsidR="19C19F4E">
        <w:rPr>
          <w:rFonts w:ascii="Arial" w:hAnsi="Arial" w:eastAsia="Arial" w:cs="Arial"/>
          <w:noProof w:val="0"/>
          <w:sz w:val="24"/>
          <w:szCs w:val="24"/>
          <w:lang w:val="en-US"/>
        </w:rPr>
        <w:t>handwriting</w:t>
      </w:r>
      <w:r w:rsidRPr="43D995B4" w:rsidR="107743DE">
        <w:rPr>
          <w:rFonts w:ascii="Arial" w:hAnsi="Arial" w:eastAsia="Arial" w:cs="Arial"/>
          <w:noProof w:val="0"/>
          <w:sz w:val="24"/>
          <w:szCs w:val="24"/>
          <w:lang w:val="en-US"/>
        </w:rPr>
        <w:t xml:space="preserve">. There are exceptions to the rule, when using shorthand, or the sentence method you can use a device. </w:t>
      </w:r>
    </w:p>
    <w:p w:rsidR="299650B9" w:rsidP="43D995B4" w:rsidRDefault="299650B9" w14:paraId="33669E96" w14:textId="204207A1">
      <w:pPr>
        <w:spacing w:before="0" w:beforeAutospacing="off" w:after="160" w:afterAutospacing="off" w:line="278" w:lineRule="auto"/>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 xml:space="preserve">The Sentence Method. This method is said that Charles William Bardeen (August 28, 1847 – August 19, 1924) was an American educator and publisher. He devoted his career to improving the education system in the United States and was the founder of the sentence method in (1881). He </w:t>
      </w:r>
      <w:r w:rsidRPr="43D995B4" w:rsidR="107743DE">
        <w:rPr>
          <w:rFonts w:ascii="Arial" w:hAnsi="Arial" w:eastAsia="Arial" w:cs="Arial"/>
          <w:noProof w:val="0"/>
          <w:sz w:val="24"/>
          <w:szCs w:val="24"/>
          <w:lang w:val="en-US"/>
        </w:rPr>
        <w:t>wrote</w:t>
      </w:r>
      <w:r w:rsidRPr="43D995B4" w:rsidR="107743DE">
        <w:rPr>
          <w:rFonts w:ascii="Arial" w:hAnsi="Arial" w:eastAsia="Arial" w:cs="Arial"/>
          <w:noProof w:val="0"/>
          <w:sz w:val="24"/>
          <w:szCs w:val="24"/>
          <w:lang w:val="en-US"/>
        </w:rPr>
        <w:t xml:space="preserve"> the book ‘the sentence method of teaching Read, Write and spelling. A manual for </w:t>
      </w:r>
      <w:r w:rsidRPr="43D995B4" w:rsidR="68DF62B8">
        <w:rPr>
          <w:rFonts w:ascii="Arial" w:hAnsi="Arial" w:eastAsia="Arial" w:cs="Arial"/>
          <w:noProof w:val="0"/>
          <w:sz w:val="24"/>
          <w:szCs w:val="24"/>
          <w:lang w:val="en-US"/>
        </w:rPr>
        <w:t>teachers</w:t>
      </w:r>
      <w:r w:rsidRPr="43D995B4" w:rsidR="107743DE">
        <w:rPr>
          <w:rFonts w:ascii="Arial" w:hAnsi="Arial" w:eastAsia="Arial" w:cs="Arial"/>
          <w:noProof w:val="0"/>
          <w:sz w:val="24"/>
          <w:szCs w:val="24"/>
          <w:lang w:val="en-US"/>
        </w:rPr>
        <w:t xml:space="preserve">. </w:t>
      </w:r>
    </w:p>
    <w:p w:rsidR="299650B9" w:rsidP="43D995B4" w:rsidRDefault="299650B9" w14:paraId="5CAE604D" w14:textId="0D5C9C52">
      <w:pPr>
        <w:spacing w:before="0" w:beforeAutospacing="off" w:after="160" w:afterAutospacing="off" w:line="278" w:lineRule="auto"/>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 xml:space="preserve">If someone has never done </w:t>
      </w:r>
      <w:r w:rsidRPr="43D995B4" w:rsidR="5B09FE69">
        <w:rPr>
          <w:rFonts w:ascii="Arial" w:hAnsi="Arial" w:eastAsia="Arial" w:cs="Arial"/>
          <w:noProof w:val="0"/>
          <w:sz w:val="24"/>
          <w:szCs w:val="24"/>
          <w:lang w:val="en-US"/>
        </w:rPr>
        <w:t>Notetaking</w:t>
      </w:r>
      <w:r w:rsidRPr="43D995B4" w:rsidR="107743DE">
        <w:rPr>
          <w:rFonts w:ascii="Arial" w:hAnsi="Arial" w:eastAsia="Arial" w:cs="Arial"/>
          <w:noProof w:val="0"/>
          <w:sz w:val="24"/>
          <w:szCs w:val="24"/>
          <w:lang w:val="en-US"/>
        </w:rPr>
        <w:t xml:space="preserve"> before this is a good method to begin with. As this method needs no planning preparation or extra skills. When you are using this method you write out as much topic information, each thought and point the lector says. </w:t>
      </w:r>
      <w:r w:rsidRPr="43D995B4" w:rsidR="707A7953">
        <w:rPr>
          <w:rFonts w:ascii="Arial" w:hAnsi="Arial" w:eastAsia="Arial" w:cs="Arial"/>
          <w:noProof w:val="0"/>
          <w:sz w:val="24"/>
          <w:szCs w:val="24"/>
          <w:lang w:val="en-US"/>
        </w:rPr>
        <w:t xml:space="preserve">You must write as much detail as </w:t>
      </w:r>
      <w:r w:rsidRPr="43D995B4" w:rsidR="707A7953">
        <w:rPr>
          <w:rFonts w:ascii="Arial" w:hAnsi="Arial" w:eastAsia="Arial" w:cs="Arial"/>
          <w:noProof w:val="0"/>
          <w:sz w:val="24"/>
          <w:szCs w:val="24"/>
          <w:lang w:val="en-US"/>
        </w:rPr>
        <w:t>possible unless</w:t>
      </w:r>
      <w:r w:rsidRPr="43D995B4" w:rsidR="707A7953">
        <w:rPr>
          <w:rFonts w:ascii="Arial" w:hAnsi="Arial" w:eastAsia="Arial" w:cs="Arial"/>
          <w:noProof w:val="0"/>
          <w:sz w:val="24"/>
          <w:szCs w:val="24"/>
          <w:lang w:val="en-US"/>
        </w:rPr>
        <w:t xml:space="preserve"> one is confident in remembering their own abbreviations.</w:t>
      </w:r>
      <w:r w:rsidRPr="43D995B4" w:rsidR="107743DE">
        <w:rPr>
          <w:rFonts w:ascii="Arial" w:hAnsi="Arial" w:eastAsia="Arial" w:cs="Arial"/>
          <w:noProof w:val="0"/>
          <w:sz w:val="24"/>
          <w:szCs w:val="24"/>
          <w:lang w:val="en-US"/>
        </w:rPr>
        <w:t xml:space="preserve"> One can also use bullet and numbering points to separate each point made in the session. It is good practice to analyze what is written down, this is so you can gather key elements of the topic. In addition, making a written summary also enhances the knowledge learnt. </w:t>
      </w:r>
    </w:p>
    <w:p w:rsidR="299650B9" w:rsidP="43D995B4" w:rsidRDefault="299650B9" w14:paraId="32428756" w14:textId="359EDAE2">
      <w:pPr>
        <w:spacing w:before="0" w:beforeAutospacing="off" w:after="160" w:afterAutospacing="off" w:line="278" w:lineRule="auto"/>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The Charting method is a note-taking practice. It involves organizing information into a structure and visually appealing manner, that uses columns and rows. It is a fast and efficient way of visual</w:t>
      </w:r>
      <w:r w:rsidRPr="43D995B4" w:rsidR="12DC83EF">
        <w:rPr>
          <w:rFonts w:ascii="Arial" w:hAnsi="Arial" w:eastAsia="Arial" w:cs="Arial"/>
          <w:noProof w:val="0"/>
          <w:sz w:val="24"/>
          <w:szCs w:val="24"/>
          <w:lang w:val="en-US"/>
        </w:rPr>
        <w:t>ly</w:t>
      </w:r>
      <w:r w:rsidRPr="43D995B4" w:rsidR="107743DE">
        <w:rPr>
          <w:rFonts w:ascii="Arial" w:hAnsi="Arial" w:eastAsia="Arial" w:cs="Arial"/>
          <w:noProof w:val="0"/>
          <w:sz w:val="24"/>
          <w:szCs w:val="24"/>
          <w:lang w:val="en-US"/>
        </w:rPr>
        <w:t xml:space="preserve"> seeing information, </w:t>
      </w:r>
      <w:r w:rsidRPr="43D995B4" w:rsidR="4ACEB176">
        <w:rPr>
          <w:rFonts w:ascii="Arial" w:hAnsi="Arial" w:eastAsia="Arial" w:cs="Arial"/>
          <w:noProof w:val="0"/>
          <w:sz w:val="24"/>
          <w:szCs w:val="24"/>
          <w:lang w:val="en-US"/>
        </w:rPr>
        <w:t>as there</w:t>
      </w:r>
      <w:r w:rsidRPr="43D995B4" w:rsidR="107743DE">
        <w:rPr>
          <w:rFonts w:ascii="Arial" w:hAnsi="Arial" w:eastAsia="Arial" w:cs="Arial"/>
          <w:noProof w:val="0"/>
          <w:sz w:val="24"/>
          <w:szCs w:val="24"/>
          <w:lang w:val="en-US"/>
        </w:rPr>
        <w:t xml:space="preserve"> </w:t>
      </w:r>
      <w:r w:rsidRPr="43D995B4" w:rsidR="74C524BB">
        <w:rPr>
          <w:rFonts w:ascii="Arial" w:hAnsi="Arial" w:eastAsia="Arial" w:cs="Arial"/>
          <w:noProof w:val="0"/>
          <w:sz w:val="24"/>
          <w:szCs w:val="24"/>
          <w:lang w:val="en-US"/>
        </w:rPr>
        <w:t>is</w:t>
      </w:r>
      <w:r w:rsidRPr="43D995B4" w:rsidR="107743DE">
        <w:rPr>
          <w:rFonts w:ascii="Arial" w:hAnsi="Arial" w:eastAsia="Arial" w:cs="Arial"/>
          <w:noProof w:val="0"/>
          <w:sz w:val="24"/>
          <w:szCs w:val="24"/>
          <w:lang w:val="en-US"/>
        </w:rPr>
        <w:t xml:space="preserve"> not much writing involved. It is neat and designed like a spreadsheet. </w:t>
      </w:r>
      <w:r w:rsidRPr="43D995B4" w:rsidR="4534029A">
        <w:rPr>
          <w:rFonts w:ascii="Arial" w:hAnsi="Arial" w:eastAsia="Arial" w:cs="Arial"/>
          <w:noProof w:val="0"/>
          <w:sz w:val="24"/>
          <w:szCs w:val="24"/>
          <w:lang w:val="en-US"/>
        </w:rPr>
        <w:t>When using the charting method, you must know the subject matter beforehand.</w:t>
      </w:r>
      <w:r w:rsidRPr="43D995B4" w:rsidR="107743DE">
        <w:rPr>
          <w:rFonts w:ascii="Arial" w:hAnsi="Arial" w:eastAsia="Arial" w:cs="Arial"/>
          <w:noProof w:val="0"/>
          <w:sz w:val="24"/>
          <w:szCs w:val="24"/>
          <w:lang w:val="en-US"/>
        </w:rPr>
        <w:t xml:space="preserve"> </w:t>
      </w:r>
    </w:p>
    <w:p w:rsidR="299650B9" w:rsidP="43D995B4" w:rsidRDefault="299650B9" w14:paraId="789C45CC" w14:textId="4AA084F2">
      <w:pPr>
        <w:spacing w:before="0" w:beforeAutospacing="off" w:after="160" w:afterAutospacing="off" w:line="278" w:lineRule="auto"/>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 xml:space="preserve">The mapping method involves creating a visual map or diagram that </w:t>
      </w:r>
      <w:r w:rsidRPr="43D995B4" w:rsidR="107743DE">
        <w:rPr>
          <w:rFonts w:ascii="Arial" w:hAnsi="Arial" w:eastAsia="Arial" w:cs="Arial"/>
          <w:noProof w:val="0"/>
          <w:sz w:val="24"/>
          <w:szCs w:val="24"/>
          <w:lang w:val="en-US"/>
        </w:rPr>
        <w:t>represent</w:t>
      </w:r>
      <w:r w:rsidRPr="43D995B4" w:rsidR="107743DE">
        <w:rPr>
          <w:rFonts w:ascii="Arial" w:hAnsi="Arial" w:eastAsia="Arial" w:cs="Arial"/>
          <w:noProof w:val="0"/>
          <w:sz w:val="24"/>
          <w:szCs w:val="24"/>
          <w:lang w:val="en-US"/>
        </w:rPr>
        <w:t xml:space="preserve"> the relationships between different ideas, </w:t>
      </w:r>
      <w:r w:rsidRPr="43D995B4" w:rsidR="107743DE">
        <w:rPr>
          <w:rFonts w:ascii="Arial" w:hAnsi="Arial" w:eastAsia="Arial" w:cs="Arial"/>
          <w:noProof w:val="0"/>
          <w:sz w:val="24"/>
          <w:szCs w:val="24"/>
          <w:lang w:val="en-US"/>
        </w:rPr>
        <w:t>cure</w:t>
      </w:r>
      <w:r w:rsidRPr="43D995B4" w:rsidR="107743DE">
        <w:rPr>
          <w:rFonts w:ascii="Arial" w:hAnsi="Arial" w:eastAsia="Arial" w:cs="Arial"/>
          <w:noProof w:val="0"/>
          <w:sz w:val="24"/>
          <w:szCs w:val="24"/>
          <w:lang w:val="en-US"/>
        </w:rPr>
        <w:t xml:space="preserve"> concepts, and information. This method is a great method for individuals that are visual learners, as it is the way your brains work, not in a linear way. If one does not like writing a lot and wants to see how concepts connect, this could be the method. This method focuses on capturing the main topic or fundamental idea in the middle of the page and branching out with connecting lines to subtopics, supporting details, related concepts, encourages active listening and engagement. Requires good understanding of the subject. The best time to use this method are discussions and lectors. </w:t>
      </w:r>
    </w:p>
    <w:p w:rsidR="299650B9" w:rsidP="43D995B4" w:rsidRDefault="299650B9" w14:paraId="4C48889C" w14:textId="08353C8B">
      <w:pPr>
        <w:spacing w:before="0" w:beforeAutospacing="off" w:after="160" w:afterAutospacing="off" w:line="257" w:lineRule="auto"/>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 xml:space="preserve">The outline method is one of the most organized, neatly, prioritizing of information out of them all. This helps you to be able to compartmentalize the information effectively. It is presented in a linear hierarchical structure. Begin by outlining the main idea or topic at the top of the page. Then break it down into subtopics or sections and add as many details as needed, using bullet points or indentation to show relationships between topic heading, subtopics, and supporting information. It captures the structure and hierarchy of the content, making it easier to see the overall framework and connections between different concepts. This method is good to be used during lectures or meetings to understand the entire concept </w:t>
      </w:r>
      <w:r w:rsidRPr="43D995B4" w:rsidR="242B9223">
        <w:rPr>
          <w:rFonts w:ascii="Arial" w:hAnsi="Arial" w:eastAsia="Arial" w:cs="Arial"/>
          <w:noProof w:val="0"/>
          <w:sz w:val="24"/>
          <w:szCs w:val="24"/>
          <w:lang w:val="en-US"/>
        </w:rPr>
        <w:t>briefly</w:t>
      </w:r>
      <w:r w:rsidRPr="43D995B4" w:rsidR="107743DE">
        <w:rPr>
          <w:rFonts w:ascii="Arial" w:hAnsi="Arial" w:eastAsia="Arial" w:cs="Arial"/>
          <w:noProof w:val="0"/>
          <w:sz w:val="24"/>
          <w:szCs w:val="24"/>
          <w:lang w:val="en-US"/>
        </w:rPr>
        <w:t>, as it helps the user to recollect the sequence. This is great for outlining complex topics and logically organizing your thoughts.</w:t>
      </w:r>
      <w:r w:rsidRPr="43D995B4" w:rsidR="439EADE3">
        <w:rPr>
          <w:rFonts w:ascii="Arial" w:hAnsi="Arial" w:eastAsia="Arial" w:cs="Arial"/>
          <w:noProof w:val="0"/>
          <w:sz w:val="24"/>
          <w:szCs w:val="24"/>
          <w:lang w:val="en-US"/>
        </w:rPr>
        <w:t xml:space="preserve"> </w:t>
      </w:r>
    </w:p>
    <w:p w:rsidR="299650B9" w:rsidP="43D995B4" w:rsidRDefault="299650B9" w14:paraId="33596EC1" w14:textId="0C751A8C">
      <w:pPr>
        <w:spacing w:before="0" w:beforeAutospacing="off" w:after="160" w:afterAutospacing="off" w:line="257" w:lineRule="auto"/>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 xml:space="preserve">The Cornell method was founded in the 1950s by Walter Pauk, a professor from Cornell University. </w:t>
      </w:r>
      <w:r w:rsidRPr="43D995B4" w:rsidR="107743DE">
        <w:rPr>
          <w:rFonts w:ascii="Arial" w:hAnsi="Arial" w:eastAsia="Arial" w:cs="Arial"/>
          <w:noProof w:val="0"/>
          <w:sz w:val="24"/>
          <w:szCs w:val="24"/>
          <w:lang w:val="en-US"/>
        </w:rPr>
        <w:t>It's</w:t>
      </w:r>
      <w:r w:rsidRPr="43D995B4" w:rsidR="107743DE">
        <w:rPr>
          <w:rFonts w:ascii="Arial" w:hAnsi="Arial" w:eastAsia="Arial" w:cs="Arial"/>
          <w:noProof w:val="0"/>
          <w:sz w:val="24"/>
          <w:szCs w:val="24"/>
          <w:lang w:val="en-US"/>
        </w:rPr>
        <w:t xml:space="preserve"> a systematic approach that helps organize and review information effectively. This method is backed by </w:t>
      </w:r>
      <w:r w:rsidRPr="43D995B4" w:rsidR="107743DE">
        <w:rPr>
          <w:rFonts w:ascii="Arial" w:hAnsi="Arial" w:eastAsia="Arial" w:cs="Arial"/>
          <w:noProof w:val="0"/>
          <w:sz w:val="24"/>
          <w:szCs w:val="24"/>
          <w:lang w:val="en-US"/>
        </w:rPr>
        <w:t>real educational</w:t>
      </w:r>
      <w:r w:rsidRPr="43D995B4" w:rsidR="107743DE">
        <w:rPr>
          <w:rFonts w:ascii="Arial" w:hAnsi="Arial" w:eastAsia="Arial" w:cs="Arial"/>
          <w:noProof w:val="0"/>
          <w:sz w:val="24"/>
          <w:szCs w:val="24"/>
          <w:lang w:val="en-US"/>
        </w:rPr>
        <w:t xml:space="preserve"> theory. </w:t>
      </w:r>
      <w:r w:rsidRPr="43D995B4" w:rsidR="23FE10BB">
        <w:rPr>
          <w:rFonts w:ascii="Arial" w:hAnsi="Arial" w:eastAsia="Arial" w:cs="Arial"/>
          <w:noProof w:val="0"/>
          <w:sz w:val="24"/>
          <w:szCs w:val="24"/>
          <w:lang w:val="en-US"/>
        </w:rPr>
        <w:t>When using this method, you must understand your subject matter.</w:t>
      </w:r>
      <w:r w:rsidRPr="43D995B4" w:rsidR="107743DE">
        <w:rPr>
          <w:rFonts w:ascii="Arial" w:hAnsi="Arial" w:eastAsia="Arial" w:cs="Arial"/>
          <w:noProof w:val="0"/>
          <w:sz w:val="24"/>
          <w:szCs w:val="24"/>
          <w:lang w:val="en-US"/>
        </w:rPr>
        <w:t xml:space="preserve"> </w:t>
      </w:r>
      <w:r w:rsidRPr="43D995B4" w:rsidR="3A8605BF">
        <w:rPr>
          <w:rFonts w:ascii="Arial" w:hAnsi="Arial" w:eastAsia="Arial" w:cs="Arial"/>
          <w:noProof w:val="0"/>
          <w:sz w:val="24"/>
          <w:szCs w:val="24"/>
          <w:lang w:val="en-US"/>
        </w:rPr>
        <w:t>You must split the paper into three pieces.</w:t>
      </w:r>
      <w:r w:rsidRPr="43D995B4" w:rsidR="107743DE">
        <w:rPr>
          <w:rFonts w:ascii="Arial" w:hAnsi="Arial" w:eastAsia="Arial" w:cs="Arial"/>
          <w:noProof w:val="0"/>
          <w:sz w:val="24"/>
          <w:szCs w:val="24"/>
          <w:lang w:val="en-US"/>
        </w:rPr>
        <w:t xml:space="preserve"> There should be a small cues column on the left, a notes column on the right, and a summary at the bottom. The thin column on the left note’s most essential points, questions, or prompts to aid with material recollection and revision. The larger column on the right is for taking more detailed notes and expanding on important ideas. Finally, the summary area at the bottom is for summarizing, reflection, clarification, and reviewing remarks. The Cornell method needs minimal preparation beforehand and is good for lectures, </w:t>
      </w:r>
      <w:r w:rsidRPr="43D995B4" w:rsidR="107743DE">
        <w:rPr>
          <w:rFonts w:ascii="Arial" w:hAnsi="Arial" w:eastAsia="Arial" w:cs="Arial"/>
          <w:noProof w:val="0"/>
          <w:sz w:val="24"/>
          <w:szCs w:val="24"/>
          <w:lang w:val="en-US"/>
        </w:rPr>
        <w:t>meetings</w:t>
      </w:r>
      <w:r w:rsidRPr="43D995B4" w:rsidR="107743DE">
        <w:rPr>
          <w:rFonts w:ascii="Arial" w:hAnsi="Arial" w:eastAsia="Arial" w:cs="Arial"/>
          <w:noProof w:val="0"/>
          <w:sz w:val="24"/>
          <w:szCs w:val="24"/>
          <w:lang w:val="en-US"/>
        </w:rPr>
        <w:t xml:space="preserve"> and discussions.  </w:t>
      </w:r>
    </w:p>
    <w:p w:rsidR="299650B9" w:rsidP="43D995B4" w:rsidRDefault="299650B9" w14:paraId="10238F86" w14:textId="7AF5306F">
      <w:pPr>
        <w:spacing w:before="0" w:beforeAutospacing="off" w:after="160" w:afterAutospacing="off" w:line="257" w:lineRule="auto"/>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 xml:space="preserve"> </w:t>
      </w:r>
    </w:p>
    <w:p w:rsidR="299650B9" w:rsidP="43D995B4" w:rsidRDefault="299650B9" w14:paraId="5FF09411" w14:textId="49B52575">
      <w:pPr>
        <w:spacing w:before="0" w:beforeAutospacing="off" w:after="160" w:afterAutospacing="off" w:line="278" w:lineRule="auto"/>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Paraphrasing</w:t>
      </w:r>
    </w:p>
    <w:p w:rsidR="299650B9" w:rsidP="43D995B4" w:rsidRDefault="299650B9" w14:paraId="17A8BC9D" w14:textId="43D6B425">
      <w:pPr>
        <w:spacing w:before="0" w:beforeAutospacing="off" w:after="160" w:afterAutospacing="off" w:line="278" w:lineRule="auto"/>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 xml:space="preserve">It is said that paraphrasing likely existence thrived from Roman times, in oral traditions. When author Marcus Fabius Quintilianus recommended it for students to develop dexterity in language. This is when it became paraphrasing as a specific education exercise. In academic writing it is important to </w:t>
      </w:r>
      <w:r w:rsidRPr="43D995B4" w:rsidR="107743DE">
        <w:rPr>
          <w:rFonts w:ascii="Arial" w:hAnsi="Arial" w:eastAsia="Arial" w:cs="Arial"/>
          <w:noProof w:val="0"/>
          <w:sz w:val="24"/>
          <w:szCs w:val="24"/>
          <w:lang w:val="en-US"/>
        </w:rPr>
        <w:t>acquire</w:t>
      </w:r>
      <w:r w:rsidRPr="43D995B4" w:rsidR="107743DE">
        <w:rPr>
          <w:rFonts w:ascii="Arial" w:hAnsi="Arial" w:eastAsia="Arial" w:cs="Arial"/>
          <w:noProof w:val="0"/>
          <w:sz w:val="24"/>
          <w:szCs w:val="24"/>
          <w:lang w:val="en-US"/>
        </w:rPr>
        <w:t xml:space="preserve"> paraphrasing skills. Paraphrasing is when using different words, phrases or deploying what individual have understood from using someone’s ideas. Paraphrasing helps students learn how to use convincing reasoning, critical analysis, and well-formed, defensible arguments. This is why academic writing </w:t>
      </w:r>
      <w:r w:rsidRPr="43D995B4" w:rsidR="3249CD9E">
        <w:rPr>
          <w:rFonts w:ascii="Arial" w:hAnsi="Arial" w:eastAsia="Arial" w:cs="Arial"/>
          <w:noProof w:val="0"/>
          <w:sz w:val="24"/>
          <w:szCs w:val="24"/>
          <w:lang w:val="en-US"/>
        </w:rPr>
        <w:t>must</w:t>
      </w:r>
      <w:r w:rsidRPr="43D995B4" w:rsidR="107743DE">
        <w:rPr>
          <w:rFonts w:ascii="Arial" w:hAnsi="Arial" w:eastAsia="Arial" w:cs="Arial"/>
          <w:noProof w:val="0"/>
          <w:sz w:val="24"/>
          <w:szCs w:val="24"/>
          <w:lang w:val="en-US"/>
        </w:rPr>
        <w:t xml:space="preserve"> follow a certain structure and format, as well as strict rules for paraphrasing. Rules make it easier to find where ideas came from and to support a culture of intellectual honesty and originality.</w:t>
      </w:r>
    </w:p>
    <w:p w:rsidR="299650B9" w:rsidP="43D995B4" w:rsidRDefault="299650B9" w14:paraId="149D7927" w14:textId="0555310C">
      <w:pPr>
        <w:spacing w:before="0" w:beforeAutospacing="off" w:after="160" w:afterAutospacing="off" w:line="278" w:lineRule="auto"/>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 xml:space="preserve"> An essential part of paraphrasing is to review one’s work using tools like Turnitin. Such self-assessment </w:t>
      </w:r>
      <w:r w:rsidRPr="43D995B4" w:rsidR="7309B754">
        <w:rPr>
          <w:rFonts w:ascii="Arial" w:hAnsi="Arial" w:eastAsia="Arial" w:cs="Arial"/>
          <w:noProof w:val="0"/>
          <w:sz w:val="24"/>
          <w:szCs w:val="24"/>
          <w:lang w:val="en-US"/>
        </w:rPr>
        <w:t>results</w:t>
      </w:r>
      <w:r w:rsidRPr="43D995B4" w:rsidR="107743DE">
        <w:rPr>
          <w:rFonts w:ascii="Arial" w:hAnsi="Arial" w:eastAsia="Arial" w:cs="Arial"/>
          <w:noProof w:val="0"/>
          <w:sz w:val="24"/>
          <w:szCs w:val="24"/>
          <w:lang w:val="en-US"/>
        </w:rPr>
        <w:t xml:space="preserve"> may shed new insight on the academic credibility and reliability of the publications and the information being passed on. </w:t>
      </w:r>
      <w:r w:rsidRPr="43D995B4" w:rsidR="237A9239">
        <w:rPr>
          <w:rFonts w:ascii="Arial" w:hAnsi="Arial" w:eastAsia="Arial" w:cs="Arial"/>
          <w:noProof w:val="0"/>
          <w:sz w:val="24"/>
          <w:szCs w:val="24"/>
          <w:lang w:val="en-US"/>
        </w:rPr>
        <w:t>Turnitin has a similarity score of original scholar’s manuscript published and used to verify whether the extensive background reading suggests new knowledge has been created, and not plagiarized.</w:t>
      </w:r>
      <w:r w:rsidRPr="43D995B4" w:rsidR="107743DE">
        <w:rPr>
          <w:rFonts w:ascii="Arial" w:hAnsi="Arial" w:eastAsia="Arial" w:cs="Arial"/>
          <w:noProof w:val="0"/>
          <w:sz w:val="24"/>
          <w:szCs w:val="24"/>
          <w:lang w:val="en-US"/>
        </w:rPr>
        <w:t xml:space="preserve">  </w:t>
      </w:r>
      <w:r w:rsidRPr="43D995B4" w:rsidR="585B604F">
        <w:rPr>
          <w:rFonts w:ascii="Arial" w:hAnsi="Arial" w:eastAsia="Arial" w:cs="Arial"/>
          <w:noProof w:val="0"/>
          <w:sz w:val="24"/>
          <w:szCs w:val="24"/>
          <w:lang w:val="en-US"/>
        </w:rPr>
        <w:t>It</w:t>
      </w:r>
      <w:r w:rsidRPr="43D995B4" w:rsidR="107743DE">
        <w:rPr>
          <w:rFonts w:ascii="Arial" w:hAnsi="Arial" w:eastAsia="Arial" w:cs="Arial"/>
          <w:noProof w:val="0"/>
          <w:sz w:val="24"/>
          <w:szCs w:val="24"/>
          <w:lang w:val="en-US"/>
        </w:rPr>
        <w:t xml:space="preserve"> should be emphasized, however, that </w:t>
      </w:r>
      <w:r w:rsidRPr="43D995B4" w:rsidR="62830E8B">
        <w:rPr>
          <w:rFonts w:ascii="Arial" w:hAnsi="Arial" w:eastAsia="Arial" w:cs="Arial"/>
          <w:noProof w:val="0"/>
          <w:sz w:val="24"/>
          <w:szCs w:val="24"/>
          <w:lang w:val="en-US"/>
        </w:rPr>
        <w:t>statistics are</w:t>
      </w:r>
      <w:r w:rsidRPr="43D995B4" w:rsidR="107743DE">
        <w:rPr>
          <w:rFonts w:ascii="Arial" w:hAnsi="Arial" w:eastAsia="Arial" w:cs="Arial"/>
          <w:noProof w:val="0"/>
          <w:sz w:val="24"/>
          <w:szCs w:val="24"/>
          <w:lang w:val="en-US"/>
        </w:rPr>
        <w:t xml:space="preserve"> not an absolute measure of copying. A low similarity score implies that the piece is well integrated with sources and offers </w:t>
      </w:r>
      <w:r w:rsidRPr="43D995B4" w:rsidR="4E4EE699">
        <w:rPr>
          <w:rFonts w:ascii="Arial" w:hAnsi="Arial" w:eastAsia="Arial" w:cs="Arial"/>
          <w:noProof w:val="0"/>
          <w:sz w:val="24"/>
          <w:szCs w:val="24"/>
          <w:lang w:val="en-US"/>
        </w:rPr>
        <w:t>innovative ideas</w:t>
      </w:r>
      <w:r w:rsidRPr="43D995B4" w:rsidR="107743DE">
        <w:rPr>
          <w:rFonts w:ascii="Arial" w:hAnsi="Arial" w:eastAsia="Arial" w:cs="Arial"/>
          <w:noProof w:val="0"/>
          <w:sz w:val="24"/>
          <w:szCs w:val="24"/>
          <w:lang w:val="en-US"/>
        </w:rPr>
        <w:t xml:space="preserve">, much as both originality and exact cites, but a high similarity score can mean that citation styles should be checked in more depth as accidental plagiarism may have occurred. In this way, the </w:t>
      </w:r>
      <w:r w:rsidRPr="43D995B4" w:rsidR="17E49560">
        <w:rPr>
          <w:rFonts w:ascii="Arial" w:hAnsi="Arial" w:eastAsia="Arial" w:cs="Arial"/>
          <w:noProof w:val="0"/>
          <w:sz w:val="24"/>
          <w:szCs w:val="24"/>
          <w:lang w:val="en-US"/>
        </w:rPr>
        <w:t>emphasis on</w:t>
      </w:r>
      <w:r w:rsidRPr="43D995B4" w:rsidR="107743DE">
        <w:rPr>
          <w:rFonts w:ascii="Arial" w:hAnsi="Arial" w:eastAsia="Arial" w:cs="Arial"/>
          <w:noProof w:val="0"/>
          <w:sz w:val="24"/>
          <w:szCs w:val="24"/>
          <w:lang w:val="en-US"/>
        </w:rPr>
        <w:t xml:space="preserve"> the importance </w:t>
      </w:r>
      <w:r w:rsidRPr="43D995B4" w:rsidR="3893D634">
        <w:rPr>
          <w:rFonts w:ascii="Arial" w:hAnsi="Arial" w:eastAsia="Arial" w:cs="Arial"/>
          <w:noProof w:val="0"/>
          <w:sz w:val="24"/>
          <w:szCs w:val="24"/>
          <w:lang w:val="en-US"/>
        </w:rPr>
        <w:t>of</w:t>
      </w:r>
      <w:r w:rsidRPr="43D995B4" w:rsidR="107743DE">
        <w:rPr>
          <w:rFonts w:ascii="Arial" w:hAnsi="Arial" w:eastAsia="Arial" w:cs="Arial"/>
          <w:noProof w:val="0"/>
          <w:sz w:val="24"/>
          <w:szCs w:val="24"/>
          <w:lang w:val="en-US"/>
        </w:rPr>
        <w:t xml:space="preserve"> making sure all contributions get their </w:t>
      </w:r>
      <w:r w:rsidRPr="43D995B4" w:rsidR="412D1DD8">
        <w:rPr>
          <w:rFonts w:ascii="Arial" w:hAnsi="Arial" w:eastAsia="Arial" w:cs="Arial"/>
          <w:noProof w:val="0"/>
          <w:sz w:val="24"/>
          <w:szCs w:val="24"/>
          <w:lang w:val="en-US"/>
        </w:rPr>
        <w:t>credit,</w:t>
      </w:r>
      <w:r w:rsidRPr="43D995B4" w:rsidR="107743DE">
        <w:rPr>
          <w:rFonts w:ascii="Arial" w:hAnsi="Arial" w:eastAsia="Arial" w:cs="Arial"/>
          <w:noProof w:val="0"/>
          <w:sz w:val="24"/>
          <w:szCs w:val="24"/>
          <w:lang w:val="en-US"/>
        </w:rPr>
        <w:t xml:space="preserve"> and that scholarship </w:t>
      </w:r>
      <w:r w:rsidRPr="43D995B4" w:rsidR="65E85A91">
        <w:rPr>
          <w:rFonts w:ascii="Arial" w:hAnsi="Arial" w:eastAsia="Arial" w:cs="Arial"/>
          <w:noProof w:val="0"/>
          <w:sz w:val="24"/>
          <w:szCs w:val="24"/>
          <w:lang w:val="en-US"/>
        </w:rPr>
        <w:t>stays</w:t>
      </w:r>
      <w:r w:rsidRPr="43D995B4" w:rsidR="107743DE">
        <w:rPr>
          <w:rFonts w:ascii="Arial" w:hAnsi="Arial" w:eastAsia="Arial" w:cs="Arial"/>
          <w:noProof w:val="0"/>
          <w:sz w:val="24"/>
          <w:szCs w:val="24"/>
          <w:lang w:val="en-US"/>
        </w:rPr>
        <w:t xml:space="preserve"> trusted.</w:t>
      </w:r>
    </w:p>
    <w:p w:rsidR="299650B9" w:rsidP="43D995B4" w:rsidRDefault="299650B9" w14:paraId="710F09C0" w14:textId="17CC4D5D">
      <w:pPr>
        <w:spacing w:before="0" w:beforeAutospacing="off" w:after="160" w:afterAutospacing="off" w:line="278" w:lineRule="auto"/>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 xml:space="preserve"> </w:t>
      </w:r>
    </w:p>
    <w:p w:rsidR="299650B9" w:rsidP="43D995B4" w:rsidRDefault="299650B9" w14:paraId="779F6087" w14:textId="33C38A9F">
      <w:pPr>
        <w:spacing w:before="0" w:beforeAutospacing="off" w:after="160" w:afterAutospacing="off" w:line="278" w:lineRule="auto"/>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 xml:space="preserve">What academic skills </w:t>
      </w:r>
      <w:r w:rsidRPr="43D995B4" w:rsidR="3263C0CC">
        <w:rPr>
          <w:rFonts w:ascii="Arial" w:hAnsi="Arial" w:eastAsia="Arial" w:cs="Arial"/>
          <w:noProof w:val="0"/>
          <w:sz w:val="24"/>
          <w:szCs w:val="24"/>
          <w:lang w:val="en-US"/>
        </w:rPr>
        <w:t>symbolize</w:t>
      </w:r>
      <w:r w:rsidRPr="43D995B4" w:rsidR="107743DE">
        <w:rPr>
          <w:rFonts w:ascii="Arial" w:hAnsi="Arial" w:eastAsia="Arial" w:cs="Arial"/>
          <w:noProof w:val="0"/>
          <w:sz w:val="24"/>
          <w:szCs w:val="24"/>
          <w:lang w:val="en-US"/>
        </w:rPr>
        <w:t>. To be honest, before starting at the University of Wales and this course. What came to mind when thinking about academic skills, were English, Math’s, and Science.  systematically passing your way through the education platform; primary, secondary, college, and university. Advancing through each stage of education (in the Uk) you must sit different test to grade your academic ability. These stages start from S.</w:t>
      </w:r>
      <w:r w:rsidRPr="43D995B4" w:rsidR="107743DE">
        <w:rPr>
          <w:rFonts w:ascii="Arial" w:hAnsi="Arial" w:eastAsia="Arial" w:cs="Arial"/>
          <w:noProof w:val="0"/>
          <w:sz w:val="24"/>
          <w:szCs w:val="24"/>
          <w:lang w:val="en-US"/>
        </w:rPr>
        <w:t>A.T’s</w:t>
      </w:r>
      <w:r w:rsidRPr="43D995B4" w:rsidR="107743DE">
        <w:rPr>
          <w:rFonts w:ascii="Arial" w:hAnsi="Arial" w:eastAsia="Arial" w:cs="Arial"/>
          <w:noProof w:val="0"/>
          <w:sz w:val="24"/>
          <w:szCs w:val="24"/>
          <w:lang w:val="en-US"/>
        </w:rPr>
        <w:t xml:space="preserve">, which is primary, G.C.S.E, which is secondary, then to A levels which is college. If in every respect, you can obtain all qualifications and reach all the way to university you have academic skills. One was so wrong. Taking the time to investigate and thoroughly research the topic. It is </w:t>
      </w:r>
      <w:r w:rsidRPr="43D995B4" w:rsidR="107743DE">
        <w:rPr>
          <w:rFonts w:ascii="Arial" w:hAnsi="Arial" w:eastAsia="Arial" w:cs="Arial"/>
          <w:noProof w:val="0"/>
          <w:sz w:val="24"/>
          <w:szCs w:val="24"/>
          <w:lang w:val="en-US"/>
        </w:rPr>
        <w:t>evidently perceptible</w:t>
      </w:r>
      <w:r w:rsidRPr="43D995B4" w:rsidR="107743DE">
        <w:rPr>
          <w:rFonts w:ascii="Arial" w:hAnsi="Arial" w:eastAsia="Arial" w:cs="Arial"/>
          <w:noProof w:val="0"/>
          <w:sz w:val="24"/>
          <w:szCs w:val="24"/>
          <w:lang w:val="en-US"/>
        </w:rPr>
        <w:t xml:space="preserve"> there is much further to academic skills and the paradox in the way we learn these skills. This assessment itself is a reflective </w:t>
      </w:r>
      <w:r w:rsidRPr="43D995B4" w:rsidR="2CE063C4">
        <w:rPr>
          <w:rFonts w:ascii="Arial" w:hAnsi="Arial" w:eastAsia="Arial" w:cs="Arial"/>
          <w:noProof w:val="0"/>
          <w:sz w:val="24"/>
          <w:szCs w:val="24"/>
          <w:lang w:val="en-US"/>
        </w:rPr>
        <w:t>report</w:t>
      </w:r>
      <w:r w:rsidRPr="43D995B4" w:rsidR="107743DE">
        <w:rPr>
          <w:rFonts w:ascii="Arial" w:hAnsi="Arial" w:eastAsia="Arial" w:cs="Arial"/>
          <w:noProof w:val="0"/>
          <w:sz w:val="24"/>
          <w:szCs w:val="24"/>
          <w:lang w:val="en-US"/>
        </w:rPr>
        <w:t xml:space="preserve"> on academic skills. Show the ability of </w:t>
      </w:r>
      <w:r w:rsidRPr="43D995B4" w:rsidR="24AC0B9A">
        <w:rPr>
          <w:rFonts w:ascii="Arial" w:hAnsi="Arial" w:eastAsia="Arial" w:cs="Arial"/>
          <w:noProof w:val="0"/>
          <w:sz w:val="24"/>
          <w:szCs w:val="24"/>
          <w:lang w:val="en-US"/>
        </w:rPr>
        <w:t>one's</w:t>
      </w:r>
      <w:r w:rsidRPr="43D995B4" w:rsidR="107743DE">
        <w:rPr>
          <w:rFonts w:ascii="Arial" w:hAnsi="Arial" w:eastAsia="Arial" w:cs="Arial"/>
          <w:noProof w:val="0"/>
          <w:sz w:val="24"/>
          <w:szCs w:val="24"/>
          <w:lang w:val="en-US"/>
        </w:rPr>
        <w:t xml:space="preserve"> </w:t>
      </w:r>
      <w:r w:rsidRPr="43D995B4" w:rsidR="6BB5F6DC">
        <w:rPr>
          <w:rFonts w:ascii="Arial" w:hAnsi="Arial" w:eastAsia="Arial" w:cs="Arial"/>
          <w:noProof w:val="0"/>
          <w:sz w:val="24"/>
          <w:szCs w:val="24"/>
          <w:lang w:val="en-US"/>
        </w:rPr>
        <w:t>skills,</w:t>
      </w:r>
      <w:r w:rsidRPr="43D995B4" w:rsidR="107743DE">
        <w:rPr>
          <w:rFonts w:ascii="Arial" w:hAnsi="Arial" w:eastAsia="Arial" w:cs="Arial"/>
          <w:noProof w:val="0"/>
          <w:sz w:val="24"/>
          <w:szCs w:val="24"/>
          <w:lang w:val="en-US"/>
        </w:rPr>
        <w:t xml:space="preserve"> how knowledge has evolved </w:t>
      </w:r>
      <w:r w:rsidRPr="43D995B4" w:rsidR="3736409A">
        <w:rPr>
          <w:rFonts w:ascii="Arial" w:hAnsi="Arial" w:eastAsia="Arial" w:cs="Arial"/>
          <w:noProof w:val="0"/>
          <w:sz w:val="24"/>
          <w:szCs w:val="24"/>
          <w:lang w:val="en-US"/>
        </w:rPr>
        <w:t>and become</w:t>
      </w:r>
      <w:r w:rsidRPr="43D995B4" w:rsidR="107743DE">
        <w:rPr>
          <w:rFonts w:ascii="Arial" w:hAnsi="Arial" w:eastAsia="Arial" w:cs="Arial"/>
          <w:noProof w:val="0"/>
          <w:sz w:val="24"/>
          <w:szCs w:val="24"/>
          <w:lang w:val="en-US"/>
        </w:rPr>
        <w:t xml:space="preserve"> even better than before. In the way we use our study, Communication, Data analysis, self-development, reading, writing, and digital skills.</w:t>
      </w:r>
    </w:p>
    <w:p w:rsidR="299650B9" w:rsidP="43D995B4" w:rsidRDefault="299650B9" w14:paraId="120812A1" w14:textId="400B8A64">
      <w:pPr>
        <w:spacing w:before="0" w:beforeAutospacing="off" w:after="160" w:afterAutospacing="off" w:line="278" w:lineRule="auto"/>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 xml:space="preserve"> </w:t>
      </w:r>
    </w:p>
    <w:p w:rsidR="299650B9" w:rsidP="43D995B4" w:rsidRDefault="299650B9" w14:paraId="659658BE" w14:textId="0E972BF4">
      <w:pPr>
        <w:spacing w:before="0" w:beforeAutospacing="off" w:after="160" w:afterAutospacing="off" w:line="278" w:lineRule="auto"/>
        <w:jc w:val="center"/>
        <w:rPr>
          <w:rFonts w:ascii="Arial" w:hAnsi="Arial" w:eastAsia="Arial" w:cs="Arial"/>
          <w:noProof w:val="0"/>
          <w:sz w:val="24"/>
          <w:szCs w:val="24"/>
          <w:lang w:val="en-US"/>
        </w:rPr>
      </w:pPr>
    </w:p>
    <w:p w:rsidR="299650B9" w:rsidP="43D995B4" w:rsidRDefault="299650B9" w14:paraId="0416AA64" w14:textId="1B271C07">
      <w:pPr>
        <w:spacing w:before="0" w:beforeAutospacing="off" w:after="160" w:afterAutospacing="off" w:line="278" w:lineRule="auto"/>
        <w:jc w:val="center"/>
        <w:rPr>
          <w:rFonts w:ascii="Arial" w:hAnsi="Arial" w:eastAsia="Arial" w:cs="Arial"/>
          <w:noProof w:val="0"/>
          <w:sz w:val="24"/>
          <w:szCs w:val="24"/>
          <w:lang w:val="en-US"/>
        </w:rPr>
      </w:pPr>
    </w:p>
    <w:p w:rsidR="299650B9" w:rsidP="43D995B4" w:rsidRDefault="299650B9" w14:paraId="13AD680F" w14:textId="5B9D2AE9">
      <w:pPr>
        <w:spacing w:before="0" w:beforeAutospacing="off" w:after="160" w:afterAutospacing="off" w:line="278" w:lineRule="auto"/>
        <w:jc w:val="center"/>
        <w:rPr>
          <w:rFonts w:ascii="Arial" w:hAnsi="Arial" w:eastAsia="Arial" w:cs="Arial"/>
          <w:noProof w:val="0"/>
          <w:sz w:val="24"/>
          <w:szCs w:val="24"/>
          <w:lang w:val="en-US"/>
        </w:rPr>
      </w:pPr>
    </w:p>
    <w:p w:rsidR="299650B9" w:rsidP="43D995B4" w:rsidRDefault="299650B9" w14:paraId="4B371802" w14:textId="6E3D5499">
      <w:pPr>
        <w:spacing w:before="0" w:beforeAutospacing="off" w:after="160" w:afterAutospacing="off" w:line="278" w:lineRule="auto"/>
        <w:jc w:val="center"/>
        <w:rPr>
          <w:rFonts w:ascii="Arial" w:hAnsi="Arial" w:eastAsia="Arial" w:cs="Arial"/>
          <w:noProof w:val="0"/>
          <w:sz w:val="24"/>
          <w:szCs w:val="24"/>
          <w:lang w:val="en-US"/>
        </w:rPr>
      </w:pPr>
    </w:p>
    <w:p w:rsidR="299650B9" w:rsidP="43D995B4" w:rsidRDefault="299650B9" w14:paraId="571B88B6" w14:textId="5D2554A3">
      <w:pPr>
        <w:spacing w:before="0" w:beforeAutospacing="off" w:after="160" w:afterAutospacing="off" w:line="278" w:lineRule="auto"/>
        <w:jc w:val="center"/>
        <w:rPr>
          <w:rFonts w:ascii="Arial" w:hAnsi="Arial" w:eastAsia="Arial" w:cs="Arial"/>
          <w:noProof w:val="0"/>
          <w:sz w:val="24"/>
          <w:szCs w:val="24"/>
          <w:lang w:val="en-US"/>
        </w:rPr>
      </w:pPr>
    </w:p>
    <w:p w:rsidR="299650B9" w:rsidP="43D995B4" w:rsidRDefault="299650B9" w14:paraId="42045EC4" w14:textId="7854DBBE">
      <w:pPr>
        <w:spacing w:before="0" w:beforeAutospacing="off" w:after="160" w:afterAutospacing="off" w:line="278" w:lineRule="auto"/>
        <w:jc w:val="center"/>
        <w:rPr>
          <w:rFonts w:ascii="Arial" w:hAnsi="Arial" w:eastAsia="Arial" w:cs="Arial"/>
          <w:noProof w:val="0"/>
          <w:sz w:val="24"/>
          <w:szCs w:val="24"/>
          <w:lang w:val="en-US"/>
        </w:rPr>
      </w:pPr>
    </w:p>
    <w:p w:rsidR="299650B9" w:rsidP="43D995B4" w:rsidRDefault="299650B9" w14:paraId="4C2441E6" w14:textId="4CE253AF">
      <w:pPr>
        <w:spacing w:before="0" w:beforeAutospacing="off" w:after="160" w:afterAutospacing="off" w:line="278" w:lineRule="auto"/>
        <w:jc w:val="center"/>
        <w:rPr>
          <w:rFonts w:ascii="Arial" w:hAnsi="Arial" w:eastAsia="Arial" w:cs="Arial"/>
          <w:noProof w:val="0"/>
          <w:sz w:val="24"/>
          <w:szCs w:val="24"/>
          <w:lang w:val="en-US"/>
        </w:rPr>
      </w:pPr>
    </w:p>
    <w:p w:rsidR="299650B9" w:rsidP="43D995B4" w:rsidRDefault="299650B9" w14:paraId="0FE93219" w14:textId="0D9BD3B6">
      <w:pPr>
        <w:spacing w:before="0" w:beforeAutospacing="off" w:after="160" w:afterAutospacing="off" w:line="278" w:lineRule="auto"/>
        <w:jc w:val="center"/>
        <w:rPr>
          <w:rFonts w:ascii="Arial" w:hAnsi="Arial" w:eastAsia="Arial" w:cs="Arial"/>
          <w:noProof w:val="0"/>
          <w:sz w:val="24"/>
          <w:szCs w:val="24"/>
          <w:lang w:val="en-US"/>
        </w:rPr>
      </w:pPr>
    </w:p>
    <w:p w:rsidR="299650B9" w:rsidP="43D995B4" w:rsidRDefault="299650B9" w14:paraId="0EB74A31" w14:textId="05C2C84E">
      <w:pPr>
        <w:spacing w:before="0" w:beforeAutospacing="off" w:after="160" w:afterAutospacing="off" w:line="278" w:lineRule="auto"/>
        <w:jc w:val="center"/>
        <w:rPr>
          <w:rFonts w:ascii="Arial" w:hAnsi="Arial" w:eastAsia="Arial" w:cs="Arial"/>
          <w:noProof w:val="0"/>
          <w:sz w:val="24"/>
          <w:szCs w:val="24"/>
          <w:lang w:val="en-US"/>
        </w:rPr>
      </w:pPr>
    </w:p>
    <w:p w:rsidR="299650B9" w:rsidP="43D995B4" w:rsidRDefault="299650B9" w14:paraId="74856DCB" w14:textId="463BAF3E">
      <w:pPr>
        <w:spacing w:before="0" w:beforeAutospacing="off" w:after="160" w:afterAutospacing="off" w:line="278" w:lineRule="auto"/>
        <w:jc w:val="center"/>
        <w:rPr>
          <w:rFonts w:ascii="Arial" w:hAnsi="Arial" w:eastAsia="Arial" w:cs="Arial"/>
          <w:noProof w:val="0"/>
          <w:sz w:val="24"/>
          <w:szCs w:val="24"/>
          <w:lang w:val="en-US"/>
        </w:rPr>
      </w:pPr>
    </w:p>
    <w:p w:rsidR="299650B9" w:rsidP="43D995B4" w:rsidRDefault="299650B9" w14:paraId="77F15661" w14:textId="33321546">
      <w:pPr>
        <w:spacing w:before="0" w:beforeAutospacing="off" w:after="160" w:afterAutospacing="off" w:line="278" w:lineRule="auto"/>
        <w:jc w:val="center"/>
        <w:rPr>
          <w:rFonts w:ascii="Arial" w:hAnsi="Arial" w:eastAsia="Arial" w:cs="Arial"/>
          <w:noProof w:val="0"/>
          <w:sz w:val="24"/>
          <w:szCs w:val="24"/>
          <w:lang w:val="en-US"/>
        </w:rPr>
      </w:pPr>
    </w:p>
    <w:p w:rsidR="299650B9" w:rsidP="43D995B4" w:rsidRDefault="299650B9" w14:paraId="6515DF95" w14:textId="5E6AB715">
      <w:pPr>
        <w:spacing w:before="0" w:beforeAutospacing="off" w:after="160" w:afterAutospacing="off" w:line="278" w:lineRule="auto"/>
        <w:jc w:val="center"/>
        <w:rPr>
          <w:rFonts w:ascii="Arial" w:hAnsi="Arial" w:eastAsia="Arial" w:cs="Arial"/>
          <w:noProof w:val="0"/>
          <w:sz w:val="24"/>
          <w:szCs w:val="24"/>
          <w:lang w:val="en-US"/>
        </w:rPr>
      </w:pPr>
    </w:p>
    <w:p w:rsidR="299650B9" w:rsidP="43D995B4" w:rsidRDefault="299650B9" w14:paraId="4BE9098F" w14:textId="5158D03E">
      <w:pPr>
        <w:spacing w:before="0" w:beforeAutospacing="off" w:after="160" w:afterAutospacing="off" w:line="278" w:lineRule="auto"/>
        <w:jc w:val="center"/>
        <w:rPr>
          <w:rFonts w:ascii="Arial" w:hAnsi="Arial" w:eastAsia="Arial" w:cs="Arial"/>
          <w:noProof w:val="0"/>
          <w:sz w:val="24"/>
          <w:szCs w:val="24"/>
          <w:lang w:val="en-US"/>
        </w:rPr>
      </w:pPr>
    </w:p>
    <w:p w:rsidR="299650B9" w:rsidP="43D995B4" w:rsidRDefault="299650B9" w14:paraId="6DFAB143" w14:textId="547B29B7">
      <w:pPr>
        <w:spacing w:before="0" w:beforeAutospacing="off" w:after="160" w:afterAutospacing="off" w:line="278" w:lineRule="auto"/>
        <w:jc w:val="center"/>
        <w:rPr>
          <w:rFonts w:ascii="Arial" w:hAnsi="Arial" w:eastAsia="Arial" w:cs="Arial"/>
          <w:noProof w:val="0"/>
          <w:sz w:val="24"/>
          <w:szCs w:val="24"/>
          <w:lang w:val="en-US"/>
        </w:rPr>
      </w:pPr>
    </w:p>
    <w:p w:rsidR="299650B9" w:rsidP="43D995B4" w:rsidRDefault="299650B9" w14:paraId="7EF1AA60" w14:textId="0630A5DA">
      <w:pPr>
        <w:spacing w:before="0" w:beforeAutospacing="off" w:after="160" w:afterAutospacing="off" w:line="278" w:lineRule="auto"/>
        <w:jc w:val="center"/>
        <w:rPr>
          <w:rFonts w:ascii="Arial" w:hAnsi="Arial" w:eastAsia="Arial" w:cs="Arial"/>
          <w:noProof w:val="0"/>
          <w:sz w:val="24"/>
          <w:szCs w:val="24"/>
          <w:lang w:val="en-US"/>
        </w:rPr>
      </w:pPr>
    </w:p>
    <w:p w:rsidR="299650B9" w:rsidP="43D995B4" w:rsidRDefault="299650B9" w14:paraId="4F35BE47" w14:textId="2EF5B155">
      <w:pPr>
        <w:spacing w:before="0" w:beforeAutospacing="off" w:after="160" w:afterAutospacing="off" w:line="278" w:lineRule="auto"/>
        <w:jc w:val="center"/>
        <w:rPr>
          <w:rFonts w:ascii="Arial" w:hAnsi="Arial" w:eastAsia="Arial" w:cs="Arial"/>
          <w:noProof w:val="0"/>
          <w:sz w:val="24"/>
          <w:szCs w:val="24"/>
          <w:lang w:val="en-US"/>
        </w:rPr>
      </w:pPr>
    </w:p>
    <w:p w:rsidR="299650B9" w:rsidP="43D995B4" w:rsidRDefault="299650B9" w14:paraId="600D6C7D" w14:textId="722E0FEF">
      <w:pPr>
        <w:spacing w:before="0" w:beforeAutospacing="off" w:after="160" w:afterAutospacing="off" w:line="278" w:lineRule="auto"/>
        <w:jc w:val="center"/>
        <w:rPr>
          <w:rFonts w:ascii="Arial" w:hAnsi="Arial" w:eastAsia="Arial" w:cs="Arial"/>
          <w:noProof w:val="0"/>
          <w:sz w:val="24"/>
          <w:szCs w:val="24"/>
          <w:lang w:val="en-US"/>
        </w:rPr>
      </w:pPr>
    </w:p>
    <w:p w:rsidR="299650B9" w:rsidP="43D995B4" w:rsidRDefault="299650B9" w14:paraId="5994F769" w14:textId="36069509">
      <w:pPr>
        <w:spacing w:before="0" w:beforeAutospacing="off" w:after="160" w:afterAutospacing="off" w:line="278" w:lineRule="auto"/>
        <w:jc w:val="center"/>
        <w:rPr>
          <w:rFonts w:ascii="Arial" w:hAnsi="Arial" w:eastAsia="Arial" w:cs="Arial"/>
          <w:noProof w:val="0"/>
          <w:sz w:val="24"/>
          <w:szCs w:val="24"/>
          <w:lang w:val="en-US"/>
        </w:rPr>
      </w:pPr>
    </w:p>
    <w:p w:rsidR="299650B9" w:rsidP="43D995B4" w:rsidRDefault="299650B9" w14:paraId="6844C569" w14:textId="60FB08B8">
      <w:pPr>
        <w:spacing w:before="0" w:beforeAutospacing="off" w:after="160" w:afterAutospacing="off" w:line="278" w:lineRule="auto"/>
        <w:jc w:val="center"/>
        <w:rPr>
          <w:rFonts w:ascii="Arial" w:hAnsi="Arial" w:eastAsia="Arial" w:cs="Arial"/>
          <w:noProof w:val="0"/>
          <w:sz w:val="24"/>
          <w:szCs w:val="24"/>
          <w:lang w:val="en-US"/>
        </w:rPr>
      </w:pPr>
    </w:p>
    <w:p w:rsidR="299650B9" w:rsidP="43D995B4" w:rsidRDefault="299650B9" w14:paraId="6AD54AC9" w14:textId="16073A52">
      <w:pPr>
        <w:spacing w:before="0" w:beforeAutospacing="off" w:after="160" w:afterAutospacing="off" w:line="278" w:lineRule="auto"/>
        <w:jc w:val="center"/>
        <w:rPr>
          <w:rFonts w:ascii="Arial" w:hAnsi="Arial" w:eastAsia="Arial" w:cs="Arial"/>
          <w:noProof w:val="0"/>
          <w:sz w:val="24"/>
          <w:szCs w:val="24"/>
          <w:lang w:val="en-US"/>
        </w:rPr>
      </w:pPr>
    </w:p>
    <w:p w:rsidR="299650B9" w:rsidP="43D995B4" w:rsidRDefault="299650B9" w14:paraId="3713EEC3" w14:textId="3183E312">
      <w:pPr>
        <w:spacing w:before="0" w:beforeAutospacing="off" w:after="160" w:afterAutospacing="off" w:line="278" w:lineRule="auto"/>
        <w:jc w:val="center"/>
        <w:rPr>
          <w:rFonts w:ascii="Arial" w:hAnsi="Arial" w:eastAsia="Arial" w:cs="Arial"/>
          <w:noProof w:val="0"/>
          <w:sz w:val="24"/>
          <w:szCs w:val="24"/>
          <w:lang w:val="en-US"/>
        </w:rPr>
      </w:pPr>
    </w:p>
    <w:p w:rsidR="299650B9" w:rsidP="43D995B4" w:rsidRDefault="299650B9" w14:paraId="71EF8684" w14:textId="26191831">
      <w:pPr>
        <w:spacing w:before="0" w:beforeAutospacing="off" w:after="160" w:afterAutospacing="off" w:line="278" w:lineRule="auto"/>
        <w:jc w:val="center"/>
        <w:rPr>
          <w:rFonts w:ascii="Arial" w:hAnsi="Arial" w:eastAsia="Arial" w:cs="Arial"/>
          <w:noProof w:val="0"/>
          <w:sz w:val="24"/>
          <w:szCs w:val="24"/>
          <w:lang w:val="en-US"/>
        </w:rPr>
      </w:pPr>
    </w:p>
    <w:p w:rsidR="299650B9" w:rsidP="43D995B4" w:rsidRDefault="299650B9" w14:paraId="79063AE7" w14:textId="125DA1F1">
      <w:pPr>
        <w:spacing w:before="0" w:beforeAutospacing="off" w:after="160" w:afterAutospacing="off" w:line="278" w:lineRule="auto"/>
        <w:jc w:val="center"/>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 xml:space="preserve"> </w:t>
      </w:r>
      <w:r w:rsidRPr="43D995B4" w:rsidR="107743DE">
        <w:rPr>
          <w:rFonts w:ascii="Arial" w:hAnsi="Arial" w:eastAsia="Arial" w:cs="Arial"/>
          <w:noProof w:val="0"/>
          <w:sz w:val="24"/>
          <w:szCs w:val="24"/>
          <w:lang w:val="en-US"/>
        </w:rPr>
        <w:t xml:space="preserve"> </w:t>
      </w:r>
      <w:r w:rsidRPr="43D995B4" w:rsidR="107743DE">
        <w:rPr>
          <w:rFonts w:ascii="Arial" w:hAnsi="Arial" w:eastAsia="Arial" w:cs="Arial"/>
          <w:noProof w:val="0"/>
          <w:sz w:val="24"/>
          <w:szCs w:val="24"/>
          <w:lang w:val="en-US"/>
        </w:rPr>
        <w:t xml:space="preserve">Reference </w:t>
      </w:r>
    </w:p>
    <w:p w:rsidR="299650B9" w:rsidP="43D995B4" w:rsidRDefault="299650B9" w14:paraId="4B8F846E" w14:textId="02D9D199">
      <w:pPr>
        <w:spacing w:before="0" w:beforeAutospacing="off" w:after="160" w:afterAutospacing="off" w:line="278" w:lineRule="auto"/>
        <w:jc w:val="center"/>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 xml:space="preserve"> </w:t>
      </w:r>
    </w:p>
    <w:p w:rsidR="299650B9" w:rsidP="43D995B4" w:rsidRDefault="299650B9" w14:paraId="34A5A7B3" w14:textId="79D0B96E">
      <w:pPr>
        <w:spacing w:before="0" w:beforeAutospacing="off" w:after="160" w:afterAutospacing="off" w:line="278" w:lineRule="auto"/>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Dedis and Levinson, 2013</w:t>
      </w:r>
    </w:p>
    <w:p w:rsidR="299650B9" w:rsidP="43D995B4" w:rsidRDefault="299650B9" w14:paraId="27350573" w14:textId="546F64E1">
      <w:pPr>
        <w:spacing w:before="0" w:beforeAutospacing="off" w:after="160" w:afterAutospacing="off" w:line="278" w:lineRule="auto"/>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 xml:space="preserve">Fran Dorey, Homo Sapiens – modern </w:t>
      </w:r>
      <w:r w:rsidRPr="43D995B4" w:rsidR="107743DE">
        <w:rPr>
          <w:rFonts w:ascii="Arial" w:hAnsi="Arial" w:eastAsia="Arial" w:cs="Arial"/>
          <w:noProof w:val="0"/>
          <w:sz w:val="24"/>
          <w:szCs w:val="24"/>
          <w:lang w:val="en-US"/>
        </w:rPr>
        <w:t>humans,homo</w:t>
      </w:r>
      <w:r w:rsidRPr="43D995B4" w:rsidR="107743DE">
        <w:rPr>
          <w:rFonts w:ascii="Arial" w:hAnsi="Arial" w:eastAsia="Arial" w:cs="Arial"/>
          <w:noProof w:val="0"/>
          <w:sz w:val="24"/>
          <w:szCs w:val="24"/>
          <w:lang w:val="en-US"/>
        </w:rPr>
        <w:t xml:space="preserve"> </w:t>
      </w:r>
      <w:r w:rsidRPr="43D995B4" w:rsidR="107743DE">
        <w:rPr>
          <w:rFonts w:ascii="Arial" w:hAnsi="Arial" w:eastAsia="Arial" w:cs="Arial"/>
          <w:noProof w:val="0"/>
          <w:sz w:val="24"/>
          <w:szCs w:val="24"/>
          <w:lang w:val="en-US"/>
        </w:rPr>
        <w:t>sapiensbackground</w:t>
      </w:r>
      <w:r w:rsidRPr="43D995B4" w:rsidR="107743DE">
        <w:rPr>
          <w:rFonts w:ascii="Arial" w:hAnsi="Arial" w:eastAsia="Arial" w:cs="Arial"/>
          <w:noProof w:val="0"/>
          <w:sz w:val="24"/>
          <w:szCs w:val="24"/>
          <w:lang w:val="en-US"/>
        </w:rPr>
        <w:t xml:space="preserve"> 16/10/2020</w:t>
      </w:r>
    </w:p>
    <w:p w:rsidR="299650B9" w:rsidP="43D995B4" w:rsidRDefault="299650B9" w14:paraId="15A17A48" w14:textId="5EA785D7">
      <w:pPr>
        <w:spacing w:before="0" w:beforeAutospacing="off" w:after="160" w:afterAutospacing="off" w:line="278" w:lineRule="auto"/>
        <w:ind w:firstLine="720"/>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Accessed 18/06/2024</w:t>
      </w:r>
    </w:p>
    <w:p w:rsidR="299650B9" w:rsidP="43D995B4" w:rsidRDefault="299650B9" w14:paraId="745FAAB1" w14:textId="1AA1F1A4">
      <w:pPr>
        <w:spacing w:before="0" w:beforeAutospacing="off" w:after="160" w:afterAutospacing="off" w:line="278" w:lineRule="auto"/>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 xml:space="preserve"> </w:t>
      </w:r>
    </w:p>
    <w:p w:rsidR="299650B9" w:rsidP="43D995B4" w:rsidRDefault="299650B9" w14:paraId="779952C6" w14:textId="3516D68E">
      <w:pPr>
        <w:spacing w:before="0" w:beforeAutospacing="off" w:after="160" w:afterAutospacing="off" w:line="278" w:lineRule="auto"/>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Bronze Age</w:t>
      </w:r>
    </w:p>
    <w:p w:rsidR="299650B9" w:rsidP="43D995B4" w:rsidRDefault="299650B9" w14:paraId="514D27A1" w14:textId="763CEA61">
      <w:pPr>
        <w:spacing w:before="0" w:beforeAutospacing="off" w:after="160" w:afterAutospacing="off" w:line="278" w:lineRule="auto"/>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LibreTexts</w:t>
      </w:r>
      <w:r w:rsidRPr="43D995B4" w:rsidR="107743DE">
        <w:rPr>
          <w:rFonts w:ascii="Arial" w:hAnsi="Arial" w:eastAsia="Arial" w:cs="Arial"/>
          <w:noProof w:val="0"/>
          <w:sz w:val="24"/>
          <w:szCs w:val="24"/>
          <w:lang w:val="en-US"/>
        </w:rPr>
        <w:t xml:space="preserve"> tm Humanities,2.5: the bronze age, Art of the Bronze Age,</w:t>
      </w:r>
    </w:p>
    <w:p w:rsidR="299650B9" w:rsidP="43D995B4" w:rsidRDefault="299650B9" w14:paraId="4F073162" w14:textId="2DE5D83E">
      <w:pPr>
        <w:spacing w:before="0" w:beforeAutospacing="off" w:after="160" w:afterAutospacing="off" w:line="278" w:lineRule="auto"/>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Accessed 19/06/2024</w:t>
      </w:r>
    </w:p>
    <w:p w:rsidR="299650B9" w:rsidP="43D995B4" w:rsidRDefault="299650B9" w14:paraId="1AED53E6" w14:textId="58ED6123">
      <w:pPr>
        <w:spacing w:before="0" w:beforeAutospacing="off" w:after="160" w:afterAutospacing="off" w:line="278" w:lineRule="auto"/>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 xml:space="preserve">Farnham, G. L. (1881) </w:t>
      </w:r>
      <w:r w:rsidRPr="43D995B4" w:rsidR="107743DE">
        <w:rPr>
          <w:rFonts w:ascii="Arial" w:hAnsi="Arial" w:eastAsia="Arial" w:cs="Arial"/>
          <w:i w:val="1"/>
          <w:iCs w:val="1"/>
          <w:noProof w:val="0"/>
          <w:sz w:val="24"/>
          <w:szCs w:val="24"/>
          <w:lang w:val="en-US"/>
        </w:rPr>
        <w:t xml:space="preserve">The sentence method of teaching reading, </w:t>
      </w:r>
      <w:r w:rsidRPr="43D995B4" w:rsidR="107743DE">
        <w:rPr>
          <w:rFonts w:ascii="Arial" w:hAnsi="Arial" w:eastAsia="Arial" w:cs="Arial"/>
          <w:i w:val="1"/>
          <w:iCs w:val="1"/>
          <w:noProof w:val="0"/>
          <w:sz w:val="24"/>
          <w:szCs w:val="24"/>
          <w:lang w:val="en-US"/>
        </w:rPr>
        <w:t>writing</w:t>
      </w:r>
      <w:r w:rsidRPr="43D995B4" w:rsidR="107743DE">
        <w:rPr>
          <w:rFonts w:ascii="Arial" w:hAnsi="Arial" w:eastAsia="Arial" w:cs="Arial"/>
          <w:i w:val="1"/>
          <w:iCs w:val="1"/>
          <w:noProof w:val="0"/>
          <w:sz w:val="24"/>
          <w:szCs w:val="24"/>
          <w:lang w:val="en-US"/>
        </w:rPr>
        <w:t xml:space="preserve"> and spelling. A manual for teachers</w:t>
      </w:r>
      <w:r w:rsidRPr="43D995B4" w:rsidR="107743DE">
        <w:rPr>
          <w:rFonts w:ascii="Arial" w:hAnsi="Arial" w:eastAsia="Arial" w:cs="Arial"/>
          <w:noProof w:val="0"/>
          <w:sz w:val="24"/>
          <w:szCs w:val="24"/>
          <w:lang w:val="en-US"/>
        </w:rPr>
        <w:t xml:space="preserve">. Syracuse, N.Y., C. W. Bardeen. [Pdf] Retrieved from the Library of Congress, </w:t>
      </w:r>
      <w:hyperlink r:id="R90ba354a31774346">
        <w:r w:rsidRPr="43D995B4" w:rsidR="107743DE">
          <w:rPr>
            <w:rStyle w:val="Hyperlink"/>
            <w:rFonts w:ascii="Arial" w:hAnsi="Arial" w:eastAsia="Arial" w:cs="Arial"/>
            <w:strike w:val="0"/>
            <w:dstrike w:val="0"/>
            <w:noProof w:val="0"/>
            <w:color w:val="467886"/>
            <w:sz w:val="24"/>
            <w:szCs w:val="24"/>
            <w:u w:val="single"/>
            <w:lang w:val="en-US"/>
          </w:rPr>
          <w:t>https://www.loc.gov/item/06038681/</w:t>
        </w:r>
      </w:hyperlink>
      <w:r w:rsidRPr="43D995B4" w:rsidR="107743DE">
        <w:rPr>
          <w:rFonts w:ascii="Arial" w:hAnsi="Arial" w:eastAsia="Arial" w:cs="Arial"/>
          <w:noProof w:val="0"/>
          <w:sz w:val="24"/>
          <w:szCs w:val="24"/>
          <w:lang w:val="en-US"/>
        </w:rPr>
        <w:t>.</w:t>
      </w:r>
    </w:p>
    <w:p w:rsidR="299650B9" w:rsidP="43D995B4" w:rsidRDefault="299650B9" w14:paraId="2CD39B12" w14:textId="73A49B87">
      <w:pPr>
        <w:spacing w:before="0" w:beforeAutospacing="off" w:after="160" w:afterAutospacing="off" w:line="278" w:lineRule="auto"/>
        <w:rPr>
          <w:rFonts w:ascii="Arial" w:hAnsi="Arial" w:eastAsia="Arial" w:cs="Arial"/>
          <w:i w:val="1"/>
          <w:iCs w:val="1"/>
          <w:noProof w:val="0"/>
          <w:sz w:val="24"/>
          <w:szCs w:val="24"/>
          <w:lang w:val="en-US"/>
        </w:rPr>
      </w:pPr>
      <w:hyperlink r:id="R293d47ca044342fc">
        <w:r w:rsidRPr="43D995B4" w:rsidR="107743DE">
          <w:rPr>
            <w:rStyle w:val="Hyperlink"/>
            <w:rFonts w:ascii="Arial" w:hAnsi="Arial" w:eastAsia="Arial" w:cs="Arial"/>
            <w:i w:val="1"/>
            <w:iCs w:val="1"/>
            <w:strike w:val="0"/>
            <w:dstrike w:val="0"/>
            <w:noProof w:val="0"/>
            <w:color w:val="467886"/>
            <w:sz w:val="24"/>
            <w:szCs w:val="24"/>
            <w:u w:val="single"/>
            <w:lang w:val="en-US"/>
          </w:rPr>
          <w:t>Kennedy, George A.</w:t>
        </w:r>
      </w:hyperlink>
      <w:r w:rsidRPr="43D995B4" w:rsidR="107743DE">
        <w:rPr>
          <w:rFonts w:ascii="Arial" w:hAnsi="Arial" w:eastAsia="Arial" w:cs="Arial"/>
          <w:i w:val="1"/>
          <w:iCs w:val="1"/>
          <w:noProof w:val="0"/>
          <w:sz w:val="24"/>
          <w:szCs w:val="24"/>
          <w:lang w:val="en-US"/>
        </w:rPr>
        <w:t xml:space="preserve"> (1969). Quintilian. New York City: Twayne Publishers.</w:t>
      </w:r>
    </w:p>
    <w:p w:rsidR="299650B9" w:rsidP="43D995B4" w:rsidRDefault="299650B9" w14:paraId="0B6B9E4C" w14:textId="6CE49B19">
      <w:pPr>
        <w:spacing w:before="0" w:beforeAutospacing="off" w:after="160" w:afterAutospacing="off" w:line="278" w:lineRule="auto"/>
        <w:rPr>
          <w:rFonts w:ascii="Arial" w:hAnsi="Arial" w:eastAsia="Arial" w:cs="Arial"/>
          <w:noProof w:val="0"/>
          <w:sz w:val="24"/>
          <w:szCs w:val="24"/>
          <w:lang w:val="en-US"/>
        </w:rPr>
      </w:pPr>
      <w:hyperlink w:anchor=":~:text=Paraphrasing%20is%20a%20way%20of,evidence%2Fsource%20material%20into%20assignments" r:id="Ra01fb403e95d426a">
        <w:r w:rsidRPr="43D995B4" w:rsidR="107743DE">
          <w:rPr>
            <w:rStyle w:val="Hyperlink"/>
            <w:rFonts w:ascii="Arial" w:hAnsi="Arial" w:eastAsia="Arial" w:cs="Arial"/>
            <w:noProof w:val="0"/>
            <w:sz w:val="24"/>
            <w:szCs w:val="24"/>
            <w:lang w:val="en-US"/>
          </w:rPr>
          <w:t>https://www.student.unsw.edu.au/paraphrasing-summarising-and-quoting#:~:text=Paraphrasing%20is%20a%20way%20of,evidence%2Fsource%20material%20into%20assignments</w:t>
        </w:r>
      </w:hyperlink>
      <w:r w:rsidRPr="43D995B4" w:rsidR="107743DE">
        <w:rPr>
          <w:rFonts w:ascii="Arial" w:hAnsi="Arial" w:eastAsia="Arial" w:cs="Arial"/>
          <w:noProof w:val="0"/>
          <w:sz w:val="24"/>
          <w:szCs w:val="24"/>
          <w:lang w:val="en-US"/>
        </w:rPr>
        <w:t>.</w:t>
      </w:r>
    </w:p>
    <w:p w:rsidR="299650B9" w:rsidP="43D995B4" w:rsidRDefault="299650B9" w14:paraId="78E763EA" w14:textId="66AAF551">
      <w:pPr>
        <w:spacing w:before="0" w:beforeAutospacing="off" w:after="160" w:afterAutospacing="off" w:line="278" w:lineRule="auto"/>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 xml:space="preserve"> </w:t>
      </w:r>
    </w:p>
    <w:p w:rsidR="299650B9" w:rsidP="43D995B4" w:rsidRDefault="299650B9" w14:paraId="6F3686C9" w14:textId="347FA7E0">
      <w:pPr>
        <w:spacing w:before="0" w:beforeAutospacing="off" w:after="160" w:afterAutospacing="off" w:line="278" w:lineRule="auto"/>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 xml:space="preserve"> </w:t>
      </w:r>
    </w:p>
    <w:p w:rsidR="299650B9" w:rsidP="43D995B4" w:rsidRDefault="299650B9" w14:paraId="29E6D119" w14:textId="752551C8">
      <w:pPr>
        <w:spacing w:before="0" w:beforeAutospacing="off" w:after="160" w:afterAutospacing="off" w:line="278" w:lineRule="auto"/>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 xml:space="preserve"> </w:t>
      </w:r>
    </w:p>
    <w:p w:rsidR="299650B9" w:rsidP="43D995B4" w:rsidRDefault="299650B9" w14:paraId="0D6C9021" w14:textId="12EE1FBF">
      <w:pPr>
        <w:spacing w:before="0" w:beforeAutospacing="off" w:after="160" w:afterAutospacing="off" w:line="278" w:lineRule="auto"/>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 xml:space="preserve"> </w:t>
      </w:r>
    </w:p>
    <w:p w:rsidR="299650B9" w:rsidP="43D995B4" w:rsidRDefault="299650B9" w14:paraId="201F54E8" w14:textId="1B23FD05">
      <w:pPr>
        <w:spacing w:before="0" w:beforeAutospacing="off" w:after="160" w:afterAutospacing="off" w:line="278" w:lineRule="auto"/>
        <w:jc w:val="center"/>
        <w:rPr>
          <w:rFonts w:ascii="Arial" w:hAnsi="Arial" w:eastAsia="Arial" w:cs="Arial"/>
          <w:b w:val="1"/>
          <w:bCs w:val="1"/>
          <w:noProof w:val="0"/>
          <w:sz w:val="24"/>
          <w:szCs w:val="24"/>
          <w:lang w:val="en-US"/>
        </w:rPr>
      </w:pPr>
      <w:r w:rsidRPr="43D995B4" w:rsidR="107743DE">
        <w:rPr>
          <w:rFonts w:ascii="Arial" w:hAnsi="Arial" w:eastAsia="Arial" w:cs="Arial"/>
          <w:b w:val="1"/>
          <w:bCs w:val="1"/>
          <w:noProof w:val="0"/>
          <w:sz w:val="24"/>
          <w:szCs w:val="24"/>
          <w:lang w:val="en-US"/>
        </w:rPr>
        <w:t xml:space="preserve">YouTube </w:t>
      </w:r>
    </w:p>
    <w:p w:rsidR="299650B9" w:rsidP="43D995B4" w:rsidRDefault="299650B9" w14:paraId="0462D896" w14:textId="3096C780">
      <w:pPr>
        <w:spacing w:before="0" w:beforeAutospacing="off" w:after="160" w:afterAutospacing="off" w:line="278" w:lineRule="auto"/>
        <w:jc w:val="center"/>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BBC English Mardan (2009) Accessed 19/06/24</w:t>
      </w:r>
    </w:p>
    <w:p w:rsidR="299650B9" w:rsidP="43D995B4" w:rsidRDefault="299650B9" w14:paraId="25254270" w14:textId="5A0B974F">
      <w:pPr>
        <w:spacing w:before="0" w:beforeAutospacing="off" w:after="160" w:afterAutospacing="off" w:line="278" w:lineRule="auto"/>
        <w:jc w:val="center"/>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Documentary world (2015) Accessed 19/06/24</w:t>
      </w:r>
    </w:p>
    <w:p w:rsidR="299650B9" w:rsidP="43D995B4" w:rsidRDefault="299650B9" w14:paraId="4252BB98" w14:textId="604E0D77">
      <w:pPr>
        <w:spacing w:before="0" w:beforeAutospacing="off" w:after="160" w:afterAutospacing="off" w:line="278" w:lineRule="auto"/>
        <w:jc w:val="center"/>
        <w:rPr>
          <w:rFonts w:ascii="Arial" w:hAnsi="Arial" w:eastAsia="Arial" w:cs="Arial"/>
          <w:b w:val="1"/>
          <w:bCs w:val="1"/>
          <w:noProof w:val="0"/>
          <w:sz w:val="24"/>
          <w:szCs w:val="24"/>
          <w:lang w:val="en-US"/>
        </w:rPr>
      </w:pPr>
      <w:r w:rsidRPr="43D995B4" w:rsidR="107743DE">
        <w:rPr>
          <w:rFonts w:ascii="Arial" w:hAnsi="Arial" w:eastAsia="Arial" w:cs="Arial"/>
          <w:b w:val="1"/>
          <w:bCs w:val="1"/>
          <w:noProof w:val="0"/>
          <w:sz w:val="24"/>
          <w:szCs w:val="24"/>
          <w:lang w:val="en-US"/>
        </w:rPr>
        <w:t>BBC FOUR</w:t>
      </w:r>
    </w:p>
    <w:p w:rsidR="299650B9" w:rsidP="43D995B4" w:rsidRDefault="299650B9" w14:paraId="214CA654" w14:textId="2533485B">
      <w:pPr>
        <w:spacing w:before="0" w:beforeAutospacing="off" w:after="160" w:afterAutospacing="off" w:line="278" w:lineRule="auto"/>
        <w:jc w:val="center"/>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From pictures to the world</w:t>
      </w:r>
    </w:p>
    <w:p w:rsidR="299650B9" w:rsidP="43D995B4" w:rsidRDefault="299650B9" w14:paraId="4740B4F2" w14:textId="67B1DD3E">
      <w:pPr>
        <w:spacing w:before="0" w:beforeAutospacing="off" w:after="160" w:afterAutospacing="off" w:line="278" w:lineRule="auto"/>
        <w:jc w:val="center"/>
        <w:rPr>
          <w:rFonts w:ascii="Arial" w:hAnsi="Arial" w:eastAsia="Arial" w:cs="Arial"/>
          <w:b w:val="1"/>
          <w:bCs w:val="1"/>
          <w:noProof w:val="0"/>
          <w:sz w:val="24"/>
          <w:szCs w:val="24"/>
          <w:lang w:val="en-US"/>
        </w:rPr>
      </w:pPr>
      <w:r w:rsidRPr="43D995B4" w:rsidR="107743DE">
        <w:rPr>
          <w:rFonts w:ascii="Arial" w:hAnsi="Arial" w:eastAsia="Arial" w:cs="Arial"/>
          <w:b w:val="1"/>
          <w:bCs w:val="1"/>
          <w:noProof w:val="0"/>
          <w:sz w:val="24"/>
          <w:szCs w:val="24"/>
          <w:lang w:val="en-US"/>
        </w:rPr>
        <w:t>Discover Egypt’s Monuments</w:t>
      </w:r>
    </w:p>
    <w:p w:rsidR="299650B9" w:rsidP="43D995B4" w:rsidRDefault="299650B9" w14:paraId="184450BA" w14:textId="60C01107">
      <w:pPr>
        <w:spacing w:before="0" w:beforeAutospacing="off" w:after="160" w:afterAutospacing="off" w:line="278" w:lineRule="auto"/>
        <w:jc w:val="center"/>
        <w:rPr>
          <w:rFonts w:ascii="Arial" w:hAnsi="Arial" w:eastAsia="Arial" w:cs="Arial"/>
          <w:b w:val="1"/>
          <w:bCs w:val="1"/>
          <w:noProof w:val="0"/>
          <w:sz w:val="24"/>
          <w:szCs w:val="24"/>
          <w:lang w:val="en-US"/>
        </w:rPr>
      </w:pPr>
      <w:r w:rsidRPr="43D995B4" w:rsidR="107743DE">
        <w:rPr>
          <w:rFonts w:ascii="Arial" w:hAnsi="Arial" w:eastAsia="Arial" w:cs="Arial"/>
          <w:b w:val="1"/>
          <w:bCs w:val="1"/>
          <w:noProof w:val="0"/>
          <w:sz w:val="24"/>
          <w:szCs w:val="24"/>
          <w:lang w:val="en-US"/>
        </w:rPr>
        <w:t xml:space="preserve"> </w:t>
      </w:r>
    </w:p>
    <w:p w:rsidR="299650B9" w:rsidP="43D995B4" w:rsidRDefault="299650B9" w14:paraId="03B33C82" w14:textId="416B6D92">
      <w:pPr>
        <w:spacing w:before="0" w:beforeAutospacing="off" w:after="160" w:afterAutospacing="off" w:line="278" w:lineRule="auto"/>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 xml:space="preserve"> </w:t>
      </w:r>
    </w:p>
    <w:p w:rsidR="299650B9" w:rsidP="43D995B4" w:rsidRDefault="299650B9" w14:paraId="415D5A66" w14:textId="16CA9FB9">
      <w:pPr>
        <w:pStyle w:val="Normal"/>
        <w:spacing w:before="0" w:beforeAutospacing="off" w:after="160" w:afterAutospacing="off" w:line="278" w:lineRule="auto"/>
        <w:ind w:left="0" w:right="0" w:firstLine="0"/>
        <w:jc w:val="center"/>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 xml:space="preserve">Acknowledgement / Appendix </w:t>
      </w:r>
    </w:p>
    <w:p w:rsidR="299650B9" w:rsidP="43D995B4" w:rsidRDefault="299650B9" w14:paraId="662034DA" w14:textId="63E3177D">
      <w:pPr>
        <w:spacing w:before="0" w:beforeAutospacing="off" w:after="160" w:afterAutospacing="off" w:line="278" w:lineRule="auto"/>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 xml:space="preserve"> </w:t>
      </w:r>
    </w:p>
    <w:p w:rsidR="299650B9" w:rsidP="43D995B4" w:rsidRDefault="299650B9" w14:paraId="6611A729" w14:textId="662EAE52">
      <w:pPr>
        <w:spacing w:before="0" w:beforeAutospacing="off" w:after="160" w:afterAutospacing="off" w:line="278" w:lineRule="auto"/>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 xml:space="preserve">Homo Sapiens = The name selected for </w:t>
      </w:r>
      <w:r w:rsidRPr="43D995B4" w:rsidR="107743DE">
        <w:rPr>
          <w:rFonts w:ascii="Arial" w:hAnsi="Arial" w:eastAsia="Arial" w:cs="Arial"/>
          <w:noProof w:val="0"/>
          <w:sz w:val="24"/>
          <w:szCs w:val="24"/>
          <w:lang w:val="en-US"/>
        </w:rPr>
        <w:t>ourselves</w:t>
      </w:r>
      <w:r w:rsidRPr="43D995B4" w:rsidR="107743DE">
        <w:rPr>
          <w:rFonts w:ascii="Arial" w:hAnsi="Arial" w:eastAsia="Arial" w:cs="Arial"/>
          <w:noProof w:val="0"/>
          <w:sz w:val="24"/>
          <w:szCs w:val="24"/>
          <w:lang w:val="en-US"/>
        </w:rPr>
        <w:t xml:space="preserve"> means ‘wise human</w:t>
      </w:r>
      <w:r w:rsidRPr="43D995B4" w:rsidR="107743DE">
        <w:rPr>
          <w:rFonts w:ascii="Arial" w:hAnsi="Arial" w:eastAsia="Arial" w:cs="Arial"/>
          <w:noProof w:val="0"/>
          <w:sz w:val="24"/>
          <w:szCs w:val="24"/>
          <w:lang w:val="en-US"/>
        </w:rPr>
        <w:t>’.</w:t>
      </w:r>
      <w:r w:rsidRPr="43D995B4" w:rsidR="107743DE">
        <w:rPr>
          <w:rFonts w:ascii="Arial" w:hAnsi="Arial" w:eastAsia="Arial" w:cs="Arial"/>
          <w:noProof w:val="0"/>
          <w:sz w:val="24"/>
          <w:szCs w:val="24"/>
          <w:lang w:val="en-US"/>
        </w:rPr>
        <w:t xml:space="preserve"> Homo is the Latin word for’ human’ or ‘man’ and sapiens is derived from a Latin word that means ‘wise’ or ‘astute.</w:t>
      </w:r>
    </w:p>
    <w:p w:rsidR="299650B9" w:rsidP="43D995B4" w:rsidRDefault="299650B9" w14:paraId="6994D7BA" w14:textId="413008EB">
      <w:pPr>
        <w:spacing w:before="0" w:beforeAutospacing="off" w:after="160" w:afterAutospacing="off" w:line="278" w:lineRule="auto"/>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 xml:space="preserve"> </w:t>
      </w:r>
    </w:p>
    <w:p w:rsidR="299650B9" w:rsidP="43D995B4" w:rsidRDefault="299650B9" w14:paraId="7871F445" w14:textId="3B66EB94">
      <w:pPr>
        <w:spacing w:before="0" w:beforeAutospacing="off" w:after="160" w:afterAutospacing="off" w:line="278" w:lineRule="auto"/>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Second Dynasty. Known as the Bronze Age. The beginning of writing. The earliest account of hieroglyphic symbols</w:t>
      </w:r>
    </w:p>
    <w:p w:rsidR="299650B9" w:rsidP="43D995B4" w:rsidRDefault="299650B9" w14:paraId="6B3AFF1D" w14:textId="5836A7CC">
      <w:pPr>
        <w:rPr>
          <w:rFonts w:ascii="Arial" w:hAnsi="Arial" w:eastAsia="Arial" w:cs="Arial"/>
          <w:sz w:val="24"/>
          <w:szCs w:val="24"/>
        </w:rPr>
      </w:pPr>
    </w:p>
    <w:p w:rsidR="299650B9" w:rsidP="299650B9" w:rsidRDefault="299650B9" w14:paraId="0A29406F" w14:textId="6F6CAFEC">
      <w:pPr>
        <w:jc w:val="center"/>
      </w:pPr>
    </w:p>
    <w:sectPr w:rsidR="299650B9">
      <w:pgSz w:w="12240" w:h="15840" w:orient="portrait"/>
      <w:pgMar w:top="1440" w:right="1440" w:bottom="1440" w:left="360" w:header="720" w:footer="720" w:gutter="0"/>
      <w:cols w:space="720"/>
      <w:docGrid w:linePitch="360"/>
      <w:headerReference w:type="default" r:id="Rb8ada5d865984ba7"/>
      <w:footerReference w:type="default" r:id="Rc0fcc58151914bf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altName w:val="Arial"/>
    <w:panose1 w:val="020B0504020202020204"/>
    <w:charset w:val="00"/>
    <w:family w:val="swiss"/>
    <w:pitch w:val="variable"/>
    <w:sig w:usb0="00000003" w:usb1="00000000" w:usb2="00000000" w:usb3="00000000" w:csb0="00000001"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0"/>
      <w:gridCol w:w="3480"/>
      <w:gridCol w:w="3480"/>
    </w:tblGrid>
    <w:tr w:rsidR="615556FD" w:rsidTr="615556FD" w14:paraId="674993B7">
      <w:trPr>
        <w:trHeight w:val="300"/>
      </w:trPr>
      <w:tc>
        <w:tcPr>
          <w:tcW w:w="3480" w:type="dxa"/>
          <w:tcMar/>
        </w:tcPr>
        <w:p w:rsidR="615556FD" w:rsidP="615556FD" w:rsidRDefault="615556FD" w14:paraId="24656144" w14:textId="4A6F9012">
          <w:pPr>
            <w:pStyle w:val="Header"/>
            <w:bidi w:val="0"/>
            <w:ind w:left="-115"/>
            <w:jc w:val="left"/>
          </w:pPr>
        </w:p>
      </w:tc>
      <w:tc>
        <w:tcPr>
          <w:tcW w:w="3480" w:type="dxa"/>
          <w:tcMar/>
        </w:tcPr>
        <w:p w:rsidR="615556FD" w:rsidP="615556FD" w:rsidRDefault="615556FD" w14:paraId="4AD78324" w14:textId="3687E953">
          <w:pPr>
            <w:pStyle w:val="Header"/>
            <w:bidi w:val="0"/>
            <w:jc w:val="center"/>
          </w:pPr>
          <w:r>
            <w:fldChar w:fldCharType="begin"/>
          </w:r>
          <w:r>
            <w:instrText xml:space="preserve">PAGE</w:instrText>
          </w:r>
          <w:r>
            <w:fldChar w:fldCharType="separate"/>
          </w:r>
          <w:r>
            <w:fldChar w:fldCharType="end"/>
          </w:r>
        </w:p>
      </w:tc>
      <w:tc>
        <w:tcPr>
          <w:tcW w:w="3480" w:type="dxa"/>
          <w:tcMar/>
        </w:tcPr>
        <w:p w:rsidR="615556FD" w:rsidP="615556FD" w:rsidRDefault="615556FD" w14:paraId="26F6B234" w14:textId="330E3602">
          <w:pPr>
            <w:pStyle w:val="Header"/>
            <w:bidi w:val="0"/>
            <w:ind w:right="-115"/>
            <w:jc w:val="right"/>
          </w:pPr>
        </w:p>
      </w:tc>
    </w:tr>
  </w:tbl>
  <w:p w:rsidR="615556FD" w:rsidP="615556FD" w:rsidRDefault="615556FD" w14:paraId="6C5D8DA7" w14:textId="4B25565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0"/>
      <w:gridCol w:w="3480"/>
      <w:gridCol w:w="3480"/>
    </w:tblGrid>
    <w:tr w:rsidR="615556FD" w:rsidTr="615556FD" w14:paraId="7C42C081">
      <w:trPr>
        <w:trHeight w:val="300"/>
      </w:trPr>
      <w:tc>
        <w:tcPr>
          <w:tcW w:w="3480" w:type="dxa"/>
          <w:tcMar/>
        </w:tcPr>
        <w:p w:rsidR="615556FD" w:rsidP="615556FD" w:rsidRDefault="615556FD" w14:paraId="5E60AB11" w14:textId="3C1D53F2">
          <w:pPr>
            <w:pStyle w:val="Header"/>
            <w:bidi w:val="0"/>
            <w:ind w:left="-115"/>
            <w:jc w:val="left"/>
          </w:pPr>
          <w:r w:rsidR="615556FD">
            <w:rPr/>
            <w:t>Student</w:t>
          </w:r>
          <w:r w:rsidR="615556FD">
            <w:rPr/>
            <w:t xml:space="preserve"> Name: Sara Watson</w:t>
          </w:r>
        </w:p>
        <w:p w:rsidR="615556FD" w:rsidP="615556FD" w:rsidRDefault="615556FD" w14:paraId="7FABDDAE" w14:textId="5ADB6387">
          <w:pPr>
            <w:pStyle w:val="Header"/>
            <w:bidi w:val="0"/>
            <w:ind w:left="-115"/>
            <w:jc w:val="left"/>
          </w:pPr>
          <w:r w:rsidR="615556FD">
            <w:rPr/>
            <w:t>Student</w:t>
          </w:r>
          <w:r w:rsidR="615556FD">
            <w:rPr/>
            <w:t xml:space="preserve"> ID: 2331412</w:t>
          </w:r>
        </w:p>
        <w:p w:rsidR="615556FD" w:rsidP="615556FD" w:rsidRDefault="615556FD" w14:paraId="79DFF0D1" w14:textId="310B6B6B">
          <w:pPr>
            <w:pStyle w:val="Header"/>
            <w:bidi w:val="0"/>
            <w:ind w:left="-115"/>
            <w:jc w:val="left"/>
          </w:pPr>
          <w:r w:rsidR="615556FD">
            <w:rPr/>
            <w:t xml:space="preserve">Module </w:t>
          </w:r>
          <w:r w:rsidR="615556FD">
            <w:rPr/>
            <w:t>code: LCLM</w:t>
          </w:r>
          <w:r w:rsidR="615556FD">
            <w:rPr/>
            <w:t xml:space="preserve"> 4001_Lon</w:t>
          </w:r>
        </w:p>
      </w:tc>
      <w:tc>
        <w:tcPr>
          <w:tcW w:w="3480" w:type="dxa"/>
          <w:tcMar/>
        </w:tcPr>
        <w:p w:rsidR="615556FD" w:rsidP="615556FD" w:rsidRDefault="615556FD" w14:paraId="749E22AD" w14:textId="189EA9CA">
          <w:pPr>
            <w:pStyle w:val="Header"/>
            <w:bidi w:val="0"/>
            <w:jc w:val="center"/>
          </w:pPr>
          <w:r w:rsidR="615556FD">
            <w:rPr/>
            <w:t>Certificate of higher Education in Business Skills for the workplace</w:t>
          </w:r>
        </w:p>
      </w:tc>
      <w:tc>
        <w:tcPr>
          <w:tcW w:w="3480" w:type="dxa"/>
          <w:tcMar/>
        </w:tcPr>
        <w:p w:rsidR="615556FD" w:rsidP="615556FD" w:rsidRDefault="615556FD" w14:paraId="79B1D4FE" w14:textId="63F2F7EB">
          <w:pPr>
            <w:pStyle w:val="Header"/>
            <w:bidi w:val="0"/>
            <w:ind w:right="-115"/>
            <w:jc w:val="right"/>
          </w:pPr>
          <w:r w:rsidR="615556FD">
            <w:rPr/>
            <w:t xml:space="preserve">Internal Verifier: Dr </w:t>
          </w:r>
          <w:r w:rsidR="615556FD">
            <w:rPr/>
            <w:t>Lizeta</w:t>
          </w:r>
          <w:r w:rsidR="615556FD">
            <w:rPr/>
            <w:t xml:space="preserve"> Demetriou</w:t>
          </w:r>
        </w:p>
        <w:p w:rsidR="615556FD" w:rsidP="615556FD" w:rsidRDefault="615556FD" w14:paraId="68B49B14" w14:textId="67827B89">
          <w:pPr>
            <w:pStyle w:val="Header"/>
            <w:bidi w:val="0"/>
            <w:ind w:right="-115"/>
            <w:jc w:val="right"/>
          </w:pPr>
          <w:r w:rsidR="615556FD">
            <w:rPr/>
            <w:t>Module Lead: Sylvia Hoffmann</w:t>
          </w:r>
        </w:p>
      </w:tc>
    </w:tr>
  </w:tbl>
  <w:p w:rsidR="615556FD" w:rsidP="615556FD" w:rsidRDefault="615556FD" w14:paraId="2A69F295" w14:textId="2CD7D469">
    <w:pPr>
      <w:pStyle w:val="Header"/>
      <w:bidi w:val="0"/>
    </w:pPr>
  </w:p>
</w:hdr>
</file>

<file path=word/intelligence2.xml><?xml version="1.0" encoding="utf-8"?>
<int2:intelligence xmlns:int2="http://schemas.microsoft.com/office/intelligence/2020/intelligence" xmlns:oel="http://schemas.microsoft.com/office/2019/extlst">
  <int2:observations/>
  <int2:intelligenceSettings>
    <int2:extLst>
      <oel:ext uri="74B372B9-2EFF-4315-9A3F-32BA87CA82B1">
        <int2:goals int2:version="1" int2:formality="1"/>
      </oel:ext>
    </int2:extLst>
  </int2:intelligenceSettings>
  <int2:onDemandWorkflows>
    <int2:onDemandWorkflow int2:type="SimilarityCheck" int2:paragraphVersions="4BEADD04-79A8FB89 53B7449C-76D3CAC5 3D71C025-271D41B8 09FD3672-41B3E220 5B153B9B-22F42CC1 71A9070D-48E6D58D 79103415-69DB04A1 0D3552C9-446FF37D 7E9BA893-56F0F500 498318BA-59CB2F2C 4E2052A6-6783B4DC 261BAFD5-3F52EDA6 2955C2A4-5F35D367 555B7142-450FB67F 2A9BBC5E-34E2F869 022FD1B9-1454D6FA 282DC427-26879B7C 1F8F06C4-20E8C3F1 692A9729-74216E70 1908B463-2C00CA06 3E597A83-69C9A81A 740BC310-145C0203 6ED7E938-3C42C660 4BC4E663-4B579E21 1E3086FD-2CC56C6A 3D4B3CC3-4F03CC19 5CF21BC8-5E0F9700 1B77C45E-14202E1A 263DCB17-6654A4AF 24806C04-17D4FDA7 42B7956C-7265E4AE 1158312A-7FA1BF58 6B3AFF1D-7FA052A3 0A29406F-6F6CAFEC 1765EDDF-53515E51 55BA4477-0CFC186D 44340D5B-1F265D99 1E8B245C-0C5723D8 2EB3E314-57D5D917 01AC3C88-699F638F 440F1492-7A7969A1 6D0A4E4B-0E877404 6EBA700C-39833AD3 27508D42-42BEE2C5 2252FE1F-615EB075 71D80787-3ED9B99A 4ADB0D70-0B3D31E4 4113153E-4AED31B0 32B8D23D-7A6CDE44 558D844D-3356B83D 15AA41B1-17C36FC0 579EEB71-583959CD 30595FF5-64448048 3FFA8DB1-61613B7B 673B8CDB-77777777 3B3A99D4-77777777 05696340-77777777 2D2741D4-023251D9 5F7AA7B4-77777777 396F6995-1921BA4F 21D4F173-3E10C995 653159A6-4003015F 268ECA5B-3CBE954E 216FA0E0-0792DD8F 37E2953F-659881B5 577343C3-34D5591A 6D37DC19-0CBD4A98 4A92E7F3-55B5A2FA 52991345-528E7384 1E7C641F-40CFBAB5 3F8EBBC9-302EE2B2 7245C834-53AA4DC0 72F6FF8C-7B847F2B 5592D091-0D932F99 5235FD11-61DCDAAE 4D20D4B3-1E3FC4F2 7CA25983-49BF81D0 62BC8DFC-77777777 686C3DC0-05ACC090 7E3813E6-2C902B99 67FF1440-2F0E4AB3 0A0E39EE-3D164CF8 16CA4EA3-7080DE14 718F2A59-6AD448E3 779EEDD2-245145D0 20985DBB-07CDF7BB 1916A231-381FA122 5E60AB11-3C1D53F2 7FABDDAE-5ADB6387 79DFF0D1-310B6B6B 749E22AD-189EA9CA 79B1D4FE-63F2F7EB 68B49B14-67827B89 2A69F295-2CD7D469 24656144-4A6F9012 4AD78324-3687E953 26F6B234-330E3602 6C5D8DA7-4B25565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5">
    <w:nsid w:val="3303712a"/>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5f564a54"/>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33da9c61"/>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7f34e320"/>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5b7bd2"/>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20b9407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5"/>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122cfd4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4"/>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60d0377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3"/>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662dc88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2"/>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2e0a2e6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99b20e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e0287c4"/>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f2cf4b7"/>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509de5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549E01FC"/>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5CD4F8ED"/>
    <w:multiLevelType w:val="multilevel"/>
    <w:tmpl w:val="FFFFFFFF"/>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1" w16cid:durableId="1555041021">
    <w:abstractNumId w:val="1"/>
  </w:num>
  <w:num w:numId="2" w16cid:durableId="15106802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01278A3"/>
    <w:rsid w:val="00001DF3"/>
    <w:rsid w:val="00021478"/>
    <w:rsid w:val="00046A6F"/>
    <w:rsid w:val="0008566B"/>
    <w:rsid w:val="00093D4E"/>
    <w:rsid w:val="000A1D76"/>
    <w:rsid w:val="000B6B38"/>
    <w:rsid w:val="000F71EC"/>
    <w:rsid w:val="0010002D"/>
    <w:rsid w:val="001132DE"/>
    <w:rsid w:val="00120BE9"/>
    <w:rsid w:val="00126AD3"/>
    <w:rsid w:val="0013C79E"/>
    <w:rsid w:val="00176C94"/>
    <w:rsid w:val="001A4297"/>
    <w:rsid w:val="001F26CC"/>
    <w:rsid w:val="001F58A1"/>
    <w:rsid w:val="00242F56"/>
    <w:rsid w:val="00256E2D"/>
    <w:rsid w:val="002A0561"/>
    <w:rsid w:val="002C2D1B"/>
    <w:rsid w:val="002C3548"/>
    <w:rsid w:val="002E42D9"/>
    <w:rsid w:val="00346A78"/>
    <w:rsid w:val="003615D8"/>
    <w:rsid w:val="00366940"/>
    <w:rsid w:val="0039564C"/>
    <w:rsid w:val="003B5CCC"/>
    <w:rsid w:val="0040621C"/>
    <w:rsid w:val="00426310"/>
    <w:rsid w:val="00427A9B"/>
    <w:rsid w:val="004741BC"/>
    <w:rsid w:val="004A1269"/>
    <w:rsid w:val="004A42AA"/>
    <w:rsid w:val="004C29F5"/>
    <w:rsid w:val="004E1228"/>
    <w:rsid w:val="00500BA4"/>
    <w:rsid w:val="005033A5"/>
    <w:rsid w:val="0050413A"/>
    <w:rsid w:val="00512B61"/>
    <w:rsid w:val="00534A7A"/>
    <w:rsid w:val="00564C70"/>
    <w:rsid w:val="005758F2"/>
    <w:rsid w:val="00575979"/>
    <w:rsid w:val="005B01DF"/>
    <w:rsid w:val="005D246E"/>
    <w:rsid w:val="005D4C7C"/>
    <w:rsid w:val="00607422"/>
    <w:rsid w:val="00612DB8"/>
    <w:rsid w:val="0062298A"/>
    <w:rsid w:val="0062D6C0"/>
    <w:rsid w:val="00634858"/>
    <w:rsid w:val="00675251"/>
    <w:rsid w:val="006C7EDB"/>
    <w:rsid w:val="006E1134"/>
    <w:rsid w:val="0072618F"/>
    <w:rsid w:val="00756EB2"/>
    <w:rsid w:val="00771BFD"/>
    <w:rsid w:val="0077272E"/>
    <w:rsid w:val="007916FF"/>
    <w:rsid w:val="007A6600"/>
    <w:rsid w:val="007D2F81"/>
    <w:rsid w:val="007D4F15"/>
    <w:rsid w:val="008069E8"/>
    <w:rsid w:val="00826B0C"/>
    <w:rsid w:val="00894CD9"/>
    <w:rsid w:val="008A5831"/>
    <w:rsid w:val="008B2191"/>
    <w:rsid w:val="008B5AC6"/>
    <w:rsid w:val="008C589A"/>
    <w:rsid w:val="008CAB39"/>
    <w:rsid w:val="008D469B"/>
    <w:rsid w:val="008E6177"/>
    <w:rsid w:val="0091635B"/>
    <w:rsid w:val="00923E99"/>
    <w:rsid w:val="00933C45"/>
    <w:rsid w:val="00960791"/>
    <w:rsid w:val="0097272E"/>
    <w:rsid w:val="00974299"/>
    <w:rsid w:val="00977836"/>
    <w:rsid w:val="00986E57"/>
    <w:rsid w:val="009A56B1"/>
    <w:rsid w:val="009C538D"/>
    <w:rsid w:val="009D6935"/>
    <w:rsid w:val="009D6C93"/>
    <w:rsid w:val="00A13A9F"/>
    <w:rsid w:val="00A13C5F"/>
    <w:rsid w:val="00A717B0"/>
    <w:rsid w:val="00AD1C9C"/>
    <w:rsid w:val="00AF09E9"/>
    <w:rsid w:val="00B11AC8"/>
    <w:rsid w:val="00B120DC"/>
    <w:rsid w:val="00B62A46"/>
    <w:rsid w:val="00B815F0"/>
    <w:rsid w:val="00BB919D"/>
    <w:rsid w:val="00BC1B2F"/>
    <w:rsid w:val="00BC2A86"/>
    <w:rsid w:val="00BD0D7B"/>
    <w:rsid w:val="00C20CFB"/>
    <w:rsid w:val="00C45110"/>
    <w:rsid w:val="00CD0ED0"/>
    <w:rsid w:val="00D00B4C"/>
    <w:rsid w:val="00D20DF3"/>
    <w:rsid w:val="00D222AB"/>
    <w:rsid w:val="00D23BB2"/>
    <w:rsid w:val="00D2589A"/>
    <w:rsid w:val="00D3680C"/>
    <w:rsid w:val="00D67616"/>
    <w:rsid w:val="00D93297"/>
    <w:rsid w:val="00D94B7B"/>
    <w:rsid w:val="00DE2874"/>
    <w:rsid w:val="00E40D56"/>
    <w:rsid w:val="00E41FF1"/>
    <w:rsid w:val="00E44B11"/>
    <w:rsid w:val="00E7069D"/>
    <w:rsid w:val="00E72C7E"/>
    <w:rsid w:val="00E7537F"/>
    <w:rsid w:val="00E775B1"/>
    <w:rsid w:val="00EA2B17"/>
    <w:rsid w:val="00EB05EC"/>
    <w:rsid w:val="00EE4668"/>
    <w:rsid w:val="00EF0E50"/>
    <w:rsid w:val="00F42226"/>
    <w:rsid w:val="00F57177"/>
    <w:rsid w:val="00F57562"/>
    <w:rsid w:val="00F65360"/>
    <w:rsid w:val="00F728EA"/>
    <w:rsid w:val="00F805BA"/>
    <w:rsid w:val="00F96B9C"/>
    <w:rsid w:val="00FB0843"/>
    <w:rsid w:val="00FE7BF7"/>
    <w:rsid w:val="01040EB0"/>
    <w:rsid w:val="013021D6"/>
    <w:rsid w:val="0135CC2A"/>
    <w:rsid w:val="01666B69"/>
    <w:rsid w:val="01745AED"/>
    <w:rsid w:val="01763820"/>
    <w:rsid w:val="019D4B0F"/>
    <w:rsid w:val="01A2A475"/>
    <w:rsid w:val="01B77F67"/>
    <w:rsid w:val="01B7F379"/>
    <w:rsid w:val="01B86193"/>
    <w:rsid w:val="01E737FE"/>
    <w:rsid w:val="01F29B02"/>
    <w:rsid w:val="022B93CC"/>
    <w:rsid w:val="0246CF6E"/>
    <w:rsid w:val="025374FB"/>
    <w:rsid w:val="02604222"/>
    <w:rsid w:val="026CF535"/>
    <w:rsid w:val="02B6CAE8"/>
    <w:rsid w:val="02C2C2AE"/>
    <w:rsid w:val="02E3BF60"/>
    <w:rsid w:val="02EEAD97"/>
    <w:rsid w:val="033C666C"/>
    <w:rsid w:val="0355776D"/>
    <w:rsid w:val="036AFA60"/>
    <w:rsid w:val="0372D551"/>
    <w:rsid w:val="037DBC99"/>
    <w:rsid w:val="03938A22"/>
    <w:rsid w:val="03AD3131"/>
    <w:rsid w:val="03D0E597"/>
    <w:rsid w:val="04020977"/>
    <w:rsid w:val="042E7A4E"/>
    <w:rsid w:val="043974B2"/>
    <w:rsid w:val="044037AE"/>
    <w:rsid w:val="04407051"/>
    <w:rsid w:val="046C67CE"/>
    <w:rsid w:val="0480D488"/>
    <w:rsid w:val="04A2325B"/>
    <w:rsid w:val="04B540C9"/>
    <w:rsid w:val="04C075CC"/>
    <w:rsid w:val="04E04CB1"/>
    <w:rsid w:val="04F73D2C"/>
    <w:rsid w:val="05235739"/>
    <w:rsid w:val="0524CFF1"/>
    <w:rsid w:val="0540CA8A"/>
    <w:rsid w:val="055A0D72"/>
    <w:rsid w:val="056F6BC6"/>
    <w:rsid w:val="0584F985"/>
    <w:rsid w:val="05B9D5E3"/>
    <w:rsid w:val="05D349BE"/>
    <w:rsid w:val="05E4771D"/>
    <w:rsid w:val="05E636F1"/>
    <w:rsid w:val="05F1F4EF"/>
    <w:rsid w:val="06022CFE"/>
    <w:rsid w:val="06262F19"/>
    <w:rsid w:val="06280CDD"/>
    <w:rsid w:val="065D0F2B"/>
    <w:rsid w:val="06708EA9"/>
    <w:rsid w:val="067E2D12"/>
    <w:rsid w:val="06C28BC8"/>
    <w:rsid w:val="06CFF541"/>
    <w:rsid w:val="06FE2D64"/>
    <w:rsid w:val="0708B1D3"/>
    <w:rsid w:val="071DCD3B"/>
    <w:rsid w:val="0734B530"/>
    <w:rsid w:val="0735F600"/>
    <w:rsid w:val="07411CC0"/>
    <w:rsid w:val="074E7967"/>
    <w:rsid w:val="077F8B28"/>
    <w:rsid w:val="07B0C2DC"/>
    <w:rsid w:val="07BF8D2F"/>
    <w:rsid w:val="085F0E40"/>
    <w:rsid w:val="0862A400"/>
    <w:rsid w:val="0862BA75"/>
    <w:rsid w:val="08841F52"/>
    <w:rsid w:val="08C05465"/>
    <w:rsid w:val="08D06B0F"/>
    <w:rsid w:val="08E2BEFA"/>
    <w:rsid w:val="08F88778"/>
    <w:rsid w:val="091D801D"/>
    <w:rsid w:val="095A9E28"/>
    <w:rsid w:val="0977A42A"/>
    <w:rsid w:val="09D6A26A"/>
    <w:rsid w:val="09F52097"/>
    <w:rsid w:val="09F88FD1"/>
    <w:rsid w:val="0A032FE9"/>
    <w:rsid w:val="0A271726"/>
    <w:rsid w:val="0A3EAC93"/>
    <w:rsid w:val="0A52590A"/>
    <w:rsid w:val="0A5EC448"/>
    <w:rsid w:val="0A6E6424"/>
    <w:rsid w:val="0A713C30"/>
    <w:rsid w:val="0A7D191E"/>
    <w:rsid w:val="0A9C7A17"/>
    <w:rsid w:val="0AC5CE56"/>
    <w:rsid w:val="0ADA0896"/>
    <w:rsid w:val="0B1F411E"/>
    <w:rsid w:val="0B349632"/>
    <w:rsid w:val="0B434DCB"/>
    <w:rsid w:val="0B5997A7"/>
    <w:rsid w:val="0BEEB7C7"/>
    <w:rsid w:val="0BF5769F"/>
    <w:rsid w:val="0C2FBB45"/>
    <w:rsid w:val="0C7958BB"/>
    <w:rsid w:val="0C9C6D33"/>
    <w:rsid w:val="0CBBE3BB"/>
    <w:rsid w:val="0CD44912"/>
    <w:rsid w:val="0D129B12"/>
    <w:rsid w:val="0D17EF3F"/>
    <w:rsid w:val="0D78E495"/>
    <w:rsid w:val="0D9E1039"/>
    <w:rsid w:val="0DC531E9"/>
    <w:rsid w:val="0E23765E"/>
    <w:rsid w:val="0E5820E1"/>
    <w:rsid w:val="0E59A428"/>
    <w:rsid w:val="0E61CACB"/>
    <w:rsid w:val="0E681091"/>
    <w:rsid w:val="0E6FA51E"/>
    <w:rsid w:val="0E79CF26"/>
    <w:rsid w:val="0E7D0013"/>
    <w:rsid w:val="0E902B9F"/>
    <w:rsid w:val="0EAF7227"/>
    <w:rsid w:val="0ED199B2"/>
    <w:rsid w:val="0EF41AAA"/>
    <w:rsid w:val="0F046098"/>
    <w:rsid w:val="0F06E96E"/>
    <w:rsid w:val="0F0BE770"/>
    <w:rsid w:val="0F3756A0"/>
    <w:rsid w:val="0F5AAD25"/>
    <w:rsid w:val="0F604B04"/>
    <w:rsid w:val="0FCCDE7F"/>
    <w:rsid w:val="0FEA7765"/>
    <w:rsid w:val="10027331"/>
    <w:rsid w:val="106145FE"/>
    <w:rsid w:val="10691E9F"/>
    <w:rsid w:val="106CB5A6"/>
    <w:rsid w:val="106FC83E"/>
    <w:rsid w:val="107743DE"/>
    <w:rsid w:val="10C3DA04"/>
    <w:rsid w:val="10CE0884"/>
    <w:rsid w:val="10D209FB"/>
    <w:rsid w:val="10E4DFFC"/>
    <w:rsid w:val="1132938C"/>
    <w:rsid w:val="114563F1"/>
    <w:rsid w:val="11646571"/>
    <w:rsid w:val="116F6840"/>
    <w:rsid w:val="11791EB4"/>
    <w:rsid w:val="117E2001"/>
    <w:rsid w:val="118EF65B"/>
    <w:rsid w:val="118FDA29"/>
    <w:rsid w:val="12174BCE"/>
    <w:rsid w:val="12445B70"/>
    <w:rsid w:val="1264AFB4"/>
    <w:rsid w:val="1286947A"/>
    <w:rsid w:val="128F7192"/>
    <w:rsid w:val="12A2DC1A"/>
    <w:rsid w:val="12A82298"/>
    <w:rsid w:val="12CB73FA"/>
    <w:rsid w:val="12DC83EF"/>
    <w:rsid w:val="12DF8083"/>
    <w:rsid w:val="12E4C675"/>
    <w:rsid w:val="12F7D8FD"/>
    <w:rsid w:val="1301E139"/>
    <w:rsid w:val="13180704"/>
    <w:rsid w:val="1347815E"/>
    <w:rsid w:val="134EA12C"/>
    <w:rsid w:val="139D7CD1"/>
    <w:rsid w:val="13D3A7E1"/>
    <w:rsid w:val="14433DCC"/>
    <w:rsid w:val="1446C12C"/>
    <w:rsid w:val="14C7AA2C"/>
    <w:rsid w:val="14FB2443"/>
    <w:rsid w:val="1508AD9E"/>
    <w:rsid w:val="15092FBD"/>
    <w:rsid w:val="150CB508"/>
    <w:rsid w:val="151DF2A8"/>
    <w:rsid w:val="152A44C2"/>
    <w:rsid w:val="158DE8DE"/>
    <w:rsid w:val="15B14E6C"/>
    <w:rsid w:val="15DAD19A"/>
    <w:rsid w:val="15F556E9"/>
    <w:rsid w:val="15FCE664"/>
    <w:rsid w:val="1614F4A4"/>
    <w:rsid w:val="16171DA0"/>
    <w:rsid w:val="16505FB5"/>
    <w:rsid w:val="166728EA"/>
    <w:rsid w:val="1669EA7D"/>
    <w:rsid w:val="169BB158"/>
    <w:rsid w:val="16A0A91F"/>
    <w:rsid w:val="16CCE03B"/>
    <w:rsid w:val="16E60991"/>
    <w:rsid w:val="17149901"/>
    <w:rsid w:val="1718643C"/>
    <w:rsid w:val="17504CED"/>
    <w:rsid w:val="177C08DB"/>
    <w:rsid w:val="17866AD9"/>
    <w:rsid w:val="178DD5E7"/>
    <w:rsid w:val="17AB6F06"/>
    <w:rsid w:val="17D0AB38"/>
    <w:rsid w:val="17DA731A"/>
    <w:rsid w:val="17E49560"/>
    <w:rsid w:val="17F697B7"/>
    <w:rsid w:val="17F8FBC6"/>
    <w:rsid w:val="18164ADC"/>
    <w:rsid w:val="18218C07"/>
    <w:rsid w:val="184A5097"/>
    <w:rsid w:val="1862EC7D"/>
    <w:rsid w:val="18761E87"/>
    <w:rsid w:val="18781A2C"/>
    <w:rsid w:val="188D9D3D"/>
    <w:rsid w:val="188DEE74"/>
    <w:rsid w:val="188EE570"/>
    <w:rsid w:val="18994416"/>
    <w:rsid w:val="18AC40EE"/>
    <w:rsid w:val="18AC800C"/>
    <w:rsid w:val="18E76AE6"/>
    <w:rsid w:val="18F107AD"/>
    <w:rsid w:val="18F429BB"/>
    <w:rsid w:val="18F5547B"/>
    <w:rsid w:val="1903D1B3"/>
    <w:rsid w:val="19160919"/>
    <w:rsid w:val="191F378D"/>
    <w:rsid w:val="192FE79A"/>
    <w:rsid w:val="19750377"/>
    <w:rsid w:val="1991184A"/>
    <w:rsid w:val="19A08982"/>
    <w:rsid w:val="19AC020F"/>
    <w:rsid w:val="19C18F93"/>
    <w:rsid w:val="19C19F4E"/>
    <w:rsid w:val="19E05BBA"/>
    <w:rsid w:val="1A3BC8CA"/>
    <w:rsid w:val="1A3C306B"/>
    <w:rsid w:val="1A6CDA71"/>
    <w:rsid w:val="1ABC2E53"/>
    <w:rsid w:val="1ABDC839"/>
    <w:rsid w:val="1AE18661"/>
    <w:rsid w:val="1AE7F362"/>
    <w:rsid w:val="1AEAAA26"/>
    <w:rsid w:val="1B1441A5"/>
    <w:rsid w:val="1B74F6AF"/>
    <w:rsid w:val="1B944B7B"/>
    <w:rsid w:val="1BA99F85"/>
    <w:rsid w:val="1BB1B985"/>
    <w:rsid w:val="1BCFFC49"/>
    <w:rsid w:val="1C1A41F4"/>
    <w:rsid w:val="1C1E6062"/>
    <w:rsid w:val="1C319CB1"/>
    <w:rsid w:val="1C482818"/>
    <w:rsid w:val="1C52D825"/>
    <w:rsid w:val="1C53CC7B"/>
    <w:rsid w:val="1C66B68B"/>
    <w:rsid w:val="1C66C79D"/>
    <w:rsid w:val="1C69508B"/>
    <w:rsid w:val="1C7058BD"/>
    <w:rsid w:val="1C831D91"/>
    <w:rsid w:val="1C8BD24F"/>
    <w:rsid w:val="1C91B186"/>
    <w:rsid w:val="1CC968EB"/>
    <w:rsid w:val="1CF7AF62"/>
    <w:rsid w:val="1D20175A"/>
    <w:rsid w:val="1D459B9C"/>
    <w:rsid w:val="1D58C3A1"/>
    <w:rsid w:val="1DBD0E25"/>
    <w:rsid w:val="1DE2D754"/>
    <w:rsid w:val="1E160106"/>
    <w:rsid w:val="1E1D0095"/>
    <w:rsid w:val="1E274B47"/>
    <w:rsid w:val="1E39F749"/>
    <w:rsid w:val="1EC9FF5E"/>
    <w:rsid w:val="1EF2E495"/>
    <w:rsid w:val="1EF7DE80"/>
    <w:rsid w:val="1EF94693"/>
    <w:rsid w:val="1F1BA260"/>
    <w:rsid w:val="1F329FCB"/>
    <w:rsid w:val="1F3A7974"/>
    <w:rsid w:val="1F437D2F"/>
    <w:rsid w:val="1F5BBBAA"/>
    <w:rsid w:val="1F80148A"/>
    <w:rsid w:val="1FCE9C5F"/>
    <w:rsid w:val="1FE57D62"/>
    <w:rsid w:val="1FFFB116"/>
    <w:rsid w:val="2020615D"/>
    <w:rsid w:val="202B7401"/>
    <w:rsid w:val="2031106B"/>
    <w:rsid w:val="2034DEBE"/>
    <w:rsid w:val="20354C91"/>
    <w:rsid w:val="207441F1"/>
    <w:rsid w:val="20756A17"/>
    <w:rsid w:val="207F63C6"/>
    <w:rsid w:val="2082CDD8"/>
    <w:rsid w:val="20B29A54"/>
    <w:rsid w:val="20CB5E45"/>
    <w:rsid w:val="210184E1"/>
    <w:rsid w:val="2105DAFE"/>
    <w:rsid w:val="210A9181"/>
    <w:rsid w:val="2124CFE0"/>
    <w:rsid w:val="2136D697"/>
    <w:rsid w:val="213A19EA"/>
    <w:rsid w:val="213E189D"/>
    <w:rsid w:val="215DB1A4"/>
    <w:rsid w:val="2168C1F3"/>
    <w:rsid w:val="216A93EE"/>
    <w:rsid w:val="216CD541"/>
    <w:rsid w:val="216ED584"/>
    <w:rsid w:val="2198575A"/>
    <w:rsid w:val="21A0A1EB"/>
    <w:rsid w:val="21AC0070"/>
    <w:rsid w:val="21B971BF"/>
    <w:rsid w:val="21DA5FC6"/>
    <w:rsid w:val="21DC2852"/>
    <w:rsid w:val="21F2A82E"/>
    <w:rsid w:val="21FDA5B3"/>
    <w:rsid w:val="220788E4"/>
    <w:rsid w:val="222BCDD6"/>
    <w:rsid w:val="22840684"/>
    <w:rsid w:val="22BF6A20"/>
    <w:rsid w:val="22DAD8D2"/>
    <w:rsid w:val="2329E398"/>
    <w:rsid w:val="2348CB3D"/>
    <w:rsid w:val="2351AEEF"/>
    <w:rsid w:val="237A9239"/>
    <w:rsid w:val="2387AA2B"/>
    <w:rsid w:val="238E14AD"/>
    <w:rsid w:val="23B7D389"/>
    <w:rsid w:val="23DDD529"/>
    <w:rsid w:val="23EB8772"/>
    <w:rsid w:val="23FE10BB"/>
    <w:rsid w:val="23FFA8E7"/>
    <w:rsid w:val="240345DE"/>
    <w:rsid w:val="242B9223"/>
    <w:rsid w:val="246B6647"/>
    <w:rsid w:val="24AC0B9A"/>
    <w:rsid w:val="24C0B177"/>
    <w:rsid w:val="24EC5C17"/>
    <w:rsid w:val="24FF042C"/>
    <w:rsid w:val="2502AC40"/>
    <w:rsid w:val="252A84D1"/>
    <w:rsid w:val="255A5C47"/>
    <w:rsid w:val="25870DDB"/>
    <w:rsid w:val="25A2128B"/>
    <w:rsid w:val="25AD33D6"/>
    <w:rsid w:val="25CE9B74"/>
    <w:rsid w:val="25DB96DB"/>
    <w:rsid w:val="25E74D44"/>
    <w:rsid w:val="260E7D55"/>
    <w:rsid w:val="262A587D"/>
    <w:rsid w:val="262E7499"/>
    <w:rsid w:val="26578F18"/>
    <w:rsid w:val="2683B8DF"/>
    <w:rsid w:val="26F4796F"/>
    <w:rsid w:val="271C26A7"/>
    <w:rsid w:val="271DD84C"/>
    <w:rsid w:val="276F5A92"/>
    <w:rsid w:val="2771BA1C"/>
    <w:rsid w:val="2773DBCB"/>
    <w:rsid w:val="2784DDCF"/>
    <w:rsid w:val="279195B4"/>
    <w:rsid w:val="27D31553"/>
    <w:rsid w:val="27D74CBA"/>
    <w:rsid w:val="27DB8E55"/>
    <w:rsid w:val="27E69D39"/>
    <w:rsid w:val="27EB3F4F"/>
    <w:rsid w:val="27EEA69E"/>
    <w:rsid w:val="2801DE01"/>
    <w:rsid w:val="280DDC0D"/>
    <w:rsid w:val="283FC55D"/>
    <w:rsid w:val="28520395"/>
    <w:rsid w:val="28A5D98A"/>
    <w:rsid w:val="28CA71AB"/>
    <w:rsid w:val="28CAD2F0"/>
    <w:rsid w:val="29438633"/>
    <w:rsid w:val="294AB6AD"/>
    <w:rsid w:val="294FBBF2"/>
    <w:rsid w:val="2973CA12"/>
    <w:rsid w:val="29906258"/>
    <w:rsid w:val="299650B9"/>
    <w:rsid w:val="29AA3CA4"/>
    <w:rsid w:val="29D56034"/>
    <w:rsid w:val="2A0BA6F6"/>
    <w:rsid w:val="2A298625"/>
    <w:rsid w:val="2A3C5CC7"/>
    <w:rsid w:val="2A5F8C52"/>
    <w:rsid w:val="2A7F50EC"/>
    <w:rsid w:val="2AA30F64"/>
    <w:rsid w:val="2ABEB7AF"/>
    <w:rsid w:val="2AC8F53D"/>
    <w:rsid w:val="2AE2F97E"/>
    <w:rsid w:val="2B35B155"/>
    <w:rsid w:val="2B61892A"/>
    <w:rsid w:val="2B772EC0"/>
    <w:rsid w:val="2BD75DE3"/>
    <w:rsid w:val="2BDDFEFD"/>
    <w:rsid w:val="2C5EEC3A"/>
    <w:rsid w:val="2CBBFE40"/>
    <w:rsid w:val="2CCB6DC8"/>
    <w:rsid w:val="2CE063C4"/>
    <w:rsid w:val="2D0A7D8D"/>
    <w:rsid w:val="2D215E85"/>
    <w:rsid w:val="2D5C036C"/>
    <w:rsid w:val="2D67DDE2"/>
    <w:rsid w:val="2D84057C"/>
    <w:rsid w:val="2D8DAE41"/>
    <w:rsid w:val="2E1924DD"/>
    <w:rsid w:val="2E29119B"/>
    <w:rsid w:val="2E2EDB06"/>
    <w:rsid w:val="2E58A93D"/>
    <w:rsid w:val="2E5A0F5D"/>
    <w:rsid w:val="2E629CD2"/>
    <w:rsid w:val="2E74CD82"/>
    <w:rsid w:val="2E75A2B8"/>
    <w:rsid w:val="2EA3408C"/>
    <w:rsid w:val="2EABDF88"/>
    <w:rsid w:val="2EB281FF"/>
    <w:rsid w:val="2EB4AC3B"/>
    <w:rsid w:val="2F6CFCEB"/>
    <w:rsid w:val="2F81AA40"/>
    <w:rsid w:val="2F9554F8"/>
    <w:rsid w:val="2F9709E6"/>
    <w:rsid w:val="2FA237C6"/>
    <w:rsid w:val="2FC7BD42"/>
    <w:rsid w:val="301CE9DE"/>
    <w:rsid w:val="304B3D60"/>
    <w:rsid w:val="3067986E"/>
    <w:rsid w:val="306EA609"/>
    <w:rsid w:val="307036AA"/>
    <w:rsid w:val="3077801C"/>
    <w:rsid w:val="3088F794"/>
    <w:rsid w:val="308AE6D8"/>
    <w:rsid w:val="30AAFC47"/>
    <w:rsid w:val="30AF4D80"/>
    <w:rsid w:val="30F03122"/>
    <w:rsid w:val="310E508E"/>
    <w:rsid w:val="31110DA1"/>
    <w:rsid w:val="314682EA"/>
    <w:rsid w:val="3147E92D"/>
    <w:rsid w:val="3191F966"/>
    <w:rsid w:val="31AF99B9"/>
    <w:rsid w:val="31C509C6"/>
    <w:rsid w:val="31CAEF74"/>
    <w:rsid w:val="31D591C7"/>
    <w:rsid w:val="31E83DBA"/>
    <w:rsid w:val="31EDC1C9"/>
    <w:rsid w:val="321C42E9"/>
    <w:rsid w:val="321D05E0"/>
    <w:rsid w:val="3220FCE9"/>
    <w:rsid w:val="3225FEFA"/>
    <w:rsid w:val="322CF0B9"/>
    <w:rsid w:val="3241A653"/>
    <w:rsid w:val="3249CD9E"/>
    <w:rsid w:val="3263C0CC"/>
    <w:rsid w:val="32E443BB"/>
    <w:rsid w:val="33208E68"/>
    <w:rsid w:val="338FD1C6"/>
    <w:rsid w:val="33AD976D"/>
    <w:rsid w:val="33B99891"/>
    <w:rsid w:val="33D3D09D"/>
    <w:rsid w:val="33D4B0E7"/>
    <w:rsid w:val="33E89D88"/>
    <w:rsid w:val="3404A329"/>
    <w:rsid w:val="341E9451"/>
    <w:rsid w:val="345A0DE2"/>
    <w:rsid w:val="348B6BFE"/>
    <w:rsid w:val="34CD025C"/>
    <w:rsid w:val="34F178FF"/>
    <w:rsid w:val="351DE7D7"/>
    <w:rsid w:val="351F2B29"/>
    <w:rsid w:val="3534FDB9"/>
    <w:rsid w:val="35443A9A"/>
    <w:rsid w:val="355B36AF"/>
    <w:rsid w:val="358638E6"/>
    <w:rsid w:val="3593FC2D"/>
    <w:rsid w:val="35D4B5D2"/>
    <w:rsid w:val="35E20699"/>
    <w:rsid w:val="35F919BD"/>
    <w:rsid w:val="35FA37C2"/>
    <w:rsid w:val="3609B8B2"/>
    <w:rsid w:val="3631407E"/>
    <w:rsid w:val="36494079"/>
    <w:rsid w:val="364C866C"/>
    <w:rsid w:val="365DF43A"/>
    <w:rsid w:val="366186A1"/>
    <w:rsid w:val="36739FF7"/>
    <w:rsid w:val="3678B388"/>
    <w:rsid w:val="36D59314"/>
    <w:rsid w:val="36E96A9E"/>
    <w:rsid w:val="36FD36DD"/>
    <w:rsid w:val="37132BFC"/>
    <w:rsid w:val="3716433A"/>
    <w:rsid w:val="3736409A"/>
    <w:rsid w:val="37653582"/>
    <w:rsid w:val="37697641"/>
    <w:rsid w:val="3793314E"/>
    <w:rsid w:val="37951E9D"/>
    <w:rsid w:val="37A2CF0D"/>
    <w:rsid w:val="37A7A501"/>
    <w:rsid w:val="37E94EF2"/>
    <w:rsid w:val="37F83589"/>
    <w:rsid w:val="38461051"/>
    <w:rsid w:val="38466026"/>
    <w:rsid w:val="38505A5D"/>
    <w:rsid w:val="387C191D"/>
    <w:rsid w:val="387DACBF"/>
    <w:rsid w:val="3893D634"/>
    <w:rsid w:val="38B97ACA"/>
    <w:rsid w:val="39021D0F"/>
    <w:rsid w:val="390A2038"/>
    <w:rsid w:val="390B5858"/>
    <w:rsid w:val="393C8659"/>
    <w:rsid w:val="39401DFB"/>
    <w:rsid w:val="394ED66C"/>
    <w:rsid w:val="394F02CD"/>
    <w:rsid w:val="39575831"/>
    <w:rsid w:val="395C6861"/>
    <w:rsid w:val="396303C2"/>
    <w:rsid w:val="39745386"/>
    <w:rsid w:val="399790E1"/>
    <w:rsid w:val="39C5240E"/>
    <w:rsid w:val="39DF12D5"/>
    <w:rsid w:val="39EDF8EB"/>
    <w:rsid w:val="3A08A1FF"/>
    <w:rsid w:val="3A122FEC"/>
    <w:rsid w:val="3A26E780"/>
    <w:rsid w:val="3A272A4C"/>
    <w:rsid w:val="3A43DF6D"/>
    <w:rsid w:val="3A5C521D"/>
    <w:rsid w:val="3A652691"/>
    <w:rsid w:val="3A7830CB"/>
    <w:rsid w:val="3A8605BF"/>
    <w:rsid w:val="3A9218AC"/>
    <w:rsid w:val="3AA3E36F"/>
    <w:rsid w:val="3AABF718"/>
    <w:rsid w:val="3ADE9890"/>
    <w:rsid w:val="3ADF2ED5"/>
    <w:rsid w:val="3B1D4CC7"/>
    <w:rsid w:val="3B298014"/>
    <w:rsid w:val="3B3D894B"/>
    <w:rsid w:val="3B48E277"/>
    <w:rsid w:val="3B6658FE"/>
    <w:rsid w:val="3BB9B1C5"/>
    <w:rsid w:val="3BC55615"/>
    <w:rsid w:val="3BD0D013"/>
    <w:rsid w:val="3BFB313B"/>
    <w:rsid w:val="3C0ECA58"/>
    <w:rsid w:val="3C19D62B"/>
    <w:rsid w:val="3C1E1CB7"/>
    <w:rsid w:val="3C3402C2"/>
    <w:rsid w:val="3C4BA74C"/>
    <w:rsid w:val="3C51EED5"/>
    <w:rsid w:val="3C7733D7"/>
    <w:rsid w:val="3C7EE4E6"/>
    <w:rsid w:val="3C8864AA"/>
    <w:rsid w:val="3CBD662B"/>
    <w:rsid w:val="3D06BDE5"/>
    <w:rsid w:val="3D3CE20C"/>
    <w:rsid w:val="3D4B5574"/>
    <w:rsid w:val="3D4C1A02"/>
    <w:rsid w:val="3D628B0A"/>
    <w:rsid w:val="3D6A5188"/>
    <w:rsid w:val="3DF86C40"/>
    <w:rsid w:val="3E05D5AD"/>
    <w:rsid w:val="3E462DDB"/>
    <w:rsid w:val="3E4F8399"/>
    <w:rsid w:val="3E5DEAEF"/>
    <w:rsid w:val="3EA577DA"/>
    <w:rsid w:val="3EA6EE6F"/>
    <w:rsid w:val="3EA9BCEA"/>
    <w:rsid w:val="3ECC5C5E"/>
    <w:rsid w:val="3EE70CBA"/>
    <w:rsid w:val="3F0CD12C"/>
    <w:rsid w:val="3F2884C5"/>
    <w:rsid w:val="3F325278"/>
    <w:rsid w:val="3F379F4D"/>
    <w:rsid w:val="3F77488F"/>
    <w:rsid w:val="3F85FA3C"/>
    <w:rsid w:val="3F972D42"/>
    <w:rsid w:val="3F9BF0EF"/>
    <w:rsid w:val="3FB710B4"/>
    <w:rsid w:val="3FB7C8B1"/>
    <w:rsid w:val="3FBA4C40"/>
    <w:rsid w:val="3FBFD709"/>
    <w:rsid w:val="3FCCF168"/>
    <w:rsid w:val="3FDBD66B"/>
    <w:rsid w:val="3FE4D159"/>
    <w:rsid w:val="400708B7"/>
    <w:rsid w:val="400D4695"/>
    <w:rsid w:val="40234AC0"/>
    <w:rsid w:val="40587F7D"/>
    <w:rsid w:val="4063842D"/>
    <w:rsid w:val="40790F15"/>
    <w:rsid w:val="40842B36"/>
    <w:rsid w:val="409FBBD7"/>
    <w:rsid w:val="40AF1CCD"/>
    <w:rsid w:val="40D758E4"/>
    <w:rsid w:val="40EA92F6"/>
    <w:rsid w:val="40FC07FA"/>
    <w:rsid w:val="412D1DD8"/>
    <w:rsid w:val="41631966"/>
    <w:rsid w:val="41A57815"/>
    <w:rsid w:val="41BFF0A4"/>
    <w:rsid w:val="427FD314"/>
    <w:rsid w:val="4291CFBF"/>
    <w:rsid w:val="429F33DB"/>
    <w:rsid w:val="42A132A7"/>
    <w:rsid w:val="42B88916"/>
    <w:rsid w:val="42DF0958"/>
    <w:rsid w:val="42ECB356"/>
    <w:rsid w:val="42F4E8E9"/>
    <w:rsid w:val="42FE46CE"/>
    <w:rsid w:val="4327AF08"/>
    <w:rsid w:val="4356AFFA"/>
    <w:rsid w:val="4389DD91"/>
    <w:rsid w:val="439EADE3"/>
    <w:rsid w:val="43BCD723"/>
    <w:rsid w:val="43C137DA"/>
    <w:rsid w:val="43D61B61"/>
    <w:rsid w:val="43D995B4"/>
    <w:rsid w:val="43DA8E66"/>
    <w:rsid w:val="43F418E1"/>
    <w:rsid w:val="43F8A2B9"/>
    <w:rsid w:val="44122BF1"/>
    <w:rsid w:val="44308921"/>
    <w:rsid w:val="44364DE6"/>
    <w:rsid w:val="444CA0B0"/>
    <w:rsid w:val="4450A741"/>
    <w:rsid w:val="44681A45"/>
    <w:rsid w:val="4468C447"/>
    <w:rsid w:val="448326AD"/>
    <w:rsid w:val="449474F6"/>
    <w:rsid w:val="44AE0B20"/>
    <w:rsid w:val="44C264D3"/>
    <w:rsid w:val="44E7E75C"/>
    <w:rsid w:val="44F1B61E"/>
    <w:rsid w:val="44F1E208"/>
    <w:rsid w:val="4519FF2B"/>
    <w:rsid w:val="451C941C"/>
    <w:rsid w:val="4534029A"/>
    <w:rsid w:val="4544EF08"/>
    <w:rsid w:val="454F71B4"/>
    <w:rsid w:val="45679B3B"/>
    <w:rsid w:val="4570954F"/>
    <w:rsid w:val="458C9BE6"/>
    <w:rsid w:val="45AAFDD8"/>
    <w:rsid w:val="45EB738B"/>
    <w:rsid w:val="45F25EC1"/>
    <w:rsid w:val="45F5441D"/>
    <w:rsid w:val="460C4CC4"/>
    <w:rsid w:val="4639B769"/>
    <w:rsid w:val="463B4C61"/>
    <w:rsid w:val="46490B32"/>
    <w:rsid w:val="467DD5D6"/>
    <w:rsid w:val="468B3400"/>
    <w:rsid w:val="46906C4F"/>
    <w:rsid w:val="472F319A"/>
    <w:rsid w:val="47530B12"/>
    <w:rsid w:val="47844007"/>
    <w:rsid w:val="4790B9E3"/>
    <w:rsid w:val="47A8DF2A"/>
    <w:rsid w:val="47B9A4FB"/>
    <w:rsid w:val="47EDDD1D"/>
    <w:rsid w:val="47F780FF"/>
    <w:rsid w:val="48136925"/>
    <w:rsid w:val="488CFFB8"/>
    <w:rsid w:val="48A5862A"/>
    <w:rsid w:val="4905C77E"/>
    <w:rsid w:val="490FB26A"/>
    <w:rsid w:val="49368AF1"/>
    <w:rsid w:val="49556A0C"/>
    <w:rsid w:val="4955FBEC"/>
    <w:rsid w:val="496106B7"/>
    <w:rsid w:val="49883FE6"/>
    <w:rsid w:val="49A95B25"/>
    <w:rsid w:val="49C1E572"/>
    <w:rsid w:val="4A373486"/>
    <w:rsid w:val="4A6D8678"/>
    <w:rsid w:val="4A9CD433"/>
    <w:rsid w:val="4AC7649A"/>
    <w:rsid w:val="4ACEB176"/>
    <w:rsid w:val="4ADA5849"/>
    <w:rsid w:val="4ADC5CDB"/>
    <w:rsid w:val="4AEBE4F8"/>
    <w:rsid w:val="4AF36927"/>
    <w:rsid w:val="4AF809B0"/>
    <w:rsid w:val="4B25B403"/>
    <w:rsid w:val="4B311149"/>
    <w:rsid w:val="4B3936E0"/>
    <w:rsid w:val="4B43E5D1"/>
    <w:rsid w:val="4B44E137"/>
    <w:rsid w:val="4B61F94E"/>
    <w:rsid w:val="4BB7F01B"/>
    <w:rsid w:val="4BC667BF"/>
    <w:rsid w:val="4BE64C3E"/>
    <w:rsid w:val="4BFBDE4A"/>
    <w:rsid w:val="4C21995D"/>
    <w:rsid w:val="4C400231"/>
    <w:rsid w:val="4C6D2352"/>
    <w:rsid w:val="4C85A012"/>
    <w:rsid w:val="4C85C43E"/>
    <w:rsid w:val="4C8F1B4C"/>
    <w:rsid w:val="4CAF235A"/>
    <w:rsid w:val="4CD9949A"/>
    <w:rsid w:val="4CFF1D3C"/>
    <w:rsid w:val="4D13C5FA"/>
    <w:rsid w:val="4D354551"/>
    <w:rsid w:val="4D48626E"/>
    <w:rsid w:val="4D9D80ED"/>
    <w:rsid w:val="4DD8C051"/>
    <w:rsid w:val="4DE1CD4C"/>
    <w:rsid w:val="4E2712D7"/>
    <w:rsid w:val="4E321788"/>
    <w:rsid w:val="4E4EE699"/>
    <w:rsid w:val="4E598B09"/>
    <w:rsid w:val="4E5B0564"/>
    <w:rsid w:val="4E6EFECB"/>
    <w:rsid w:val="4E73DDFD"/>
    <w:rsid w:val="4EAA71A7"/>
    <w:rsid w:val="4F570861"/>
    <w:rsid w:val="4F6C4A99"/>
    <w:rsid w:val="4F8598EE"/>
    <w:rsid w:val="4F875AAF"/>
    <w:rsid w:val="4FBA9403"/>
    <w:rsid w:val="4FC6DBF9"/>
    <w:rsid w:val="4FF424E8"/>
    <w:rsid w:val="50021679"/>
    <w:rsid w:val="5003B09B"/>
    <w:rsid w:val="5060896A"/>
    <w:rsid w:val="50742782"/>
    <w:rsid w:val="50C726E5"/>
    <w:rsid w:val="50D8DF99"/>
    <w:rsid w:val="50DC6469"/>
    <w:rsid w:val="50E00158"/>
    <w:rsid w:val="5104DE06"/>
    <w:rsid w:val="510F51B8"/>
    <w:rsid w:val="511A33F7"/>
    <w:rsid w:val="513A238F"/>
    <w:rsid w:val="514B35CF"/>
    <w:rsid w:val="515778BD"/>
    <w:rsid w:val="5172454A"/>
    <w:rsid w:val="51746FDE"/>
    <w:rsid w:val="51AB5940"/>
    <w:rsid w:val="51AFEBC8"/>
    <w:rsid w:val="51C8355F"/>
    <w:rsid w:val="51CCC18E"/>
    <w:rsid w:val="5218B877"/>
    <w:rsid w:val="522FCB1A"/>
    <w:rsid w:val="523615AF"/>
    <w:rsid w:val="52487225"/>
    <w:rsid w:val="52653BF7"/>
    <w:rsid w:val="52776BCC"/>
    <w:rsid w:val="5296DBB6"/>
    <w:rsid w:val="5298DA41"/>
    <w:rsid w:val="52BD915F"/>
    <w:rsid w:val="52CE757C"/>
    <w:rsid w:val="52D5066C"/>
    <w:rsid w:val="52D6DCA4"/>
    <w:rsid w:val="52DA1F9F"/>
    <w:rsid w:val="52FF8BB5"/>
    <w:rsid w:val="533DDB51"/>
    <w:rsid w:val="53423AAF"/>
    <w:rsid w:val="536AE7E9"/>
    <w:rsid w:val="53813BF1"/>
    <w:rsid w:val="53900BD4"/>
    <w:rsid w:val="53D018C2"/>
    <w:rsid w:val="53D87DE4"/>
    <w:rsid w:val="53EE6E6F"/>
    <w:rsid w:val="54018277"/>
    <w:rsid w:val="54183ED9"/>
    <w:rsid w:val="54205EE2"/>
    <w:rsid w:val="5420782D"/>
    <w:rsid w:val="545A85BE"/>
    <w:rsid w:val="545CB495"/>
    <w:rsid w:val="54A1A0EA"/>
    <w:rsid w:val="54E75742"/>
    <w:rsid w:val="54E994F0"/>
    <w:rsid w:val="54F96A0E"/>
    <w:rsid w:val="550A56BC"/>
    <w:rsid w:val="55123596"/>
    <w:rsid w:val="5514514C"/>
    <w:rsid w:val="554A344C"/>
    <w:rsid w:val="559BD22E"/>
    <w:rsid w:val="559CA06C"/>
    <w:rsid w:val="55A9D609"/>
    <w:rsid w:val="560C53CF"/>
    <w:rsid w:val="5614DD69"/>
    <w:rsid w:val="5630D8ED"/>
    <w:rsid w:val="56401C48"/>
    <w:rsid w:val="56469A09"/>
    <w:rsid w:val="565211E0"/>
    <w:rsid w:val="5658F42B"/>
    <w:rsid w:val="56672FAA"/>
    <w:rsid w:val="566F096D"/>
    <w:rsid w:val="56A78E63"/>
    <w:rsid w:val="56B3A136"/>
    <w:rsid w:val="56B3BE38"/>
    <w:rsid w:val="56F0CC08"/>
    <w:rsid w:val="57543618"/>
    <w:rsid w:val="578B82A7"/>
    <w:rsid w:val="5791F2CF"/>
    <w:rsid w:val="57BA7E44"/>
    <w:rsid w:val="57F52AB8"/>
    <w:rsid w:val="580B0095"/>
    <w:rsid w:val="582DDC9A"/>
    <w:rsid w:val="58357C05"/>
    <w:rsid w:val="583ECAA4"/>
    <w:rsid w:val="585B604F"/>
    <w:rsid w:val="585D10C9"/>
    <w:rsid w:val="586DA951"/>
    <w:rsid w:val="5890BCE1"/>
    <w:rsid w:val="58914DB2"/>
    <w:rsid w:val="58B45690"/>
    <w:rsid w:val="58D15F18"/>
    <w:rsid w:val="58DC1AD5"/>
    <w:rsid w:val="58F0FD1B"/>
    <w:rsid w:val="58F92F47"/>
    <w:rsid w:val="5960686D"/>
    <w:rsid w:val="599A8888"/>
    <w:rsid w:val="59C44A1C"/>
    <w:rsid w:val="59D870CF"/>
    <w:rsid w:val="5A345264"/>
    <w:rsid w:val="5A4818C9"/>
    <w:rsid w:val="5A7B82E2"/>
    <w:rsid w:val="5A904CD1"/>
    <w:rsid w:val="5A94AD1C"/>
    <w:rsid w:val="5ACCB1D4"/>
    <w:rsid w:val="5AEB8E8D"/>
    <w:rsid w:val="5B034381"/>
    <w:rsid w:val="5B09FE69"/>
    <w:rsid w:val="5B115DCD"/>
    <w:rsid w:val="5B21818D"/>
    <w:rsid w:val="5B39ABC6"/>
    <w:rsid w:val="5B3ADA5C"/>
    <w:rsid w:val="5B4C5BA6"/>
    <w:rsid w:val="5B57BFDD"/>
    <w:rsid w:val="5B87810E"/>
    <w:rsid w:val="5B93B416"/>
    <w:rsid w:val="5BAD21C4"/>
    <w:rsid w:val="5BB9428B"/>
    <w:rsid w:val="5BC2D09C"/>
    <w:rsid w:val="5BCE4231"/>
    <w:rsid w:val="5BD7F98E"/>
    <w:rsid w:val="5C083B02"/>
    <w:rsid w:val="5C2EAAD1"/>
    <w:rsid w:val="5C46A942"/>
    <w:rsid w:val="5C499E5A"/>
    <w:rsid w:val="5C6C51A9"/>
    <w:rsid w:val="5CA14313"/>
    <w:rsid w:val="5CA46A35"/>
    <w:rsid w:val="5CB98101"/>
    <w:rsid w:val="5CD0D53D"/>
    <w:rsid w:val="5CD91ED3"/>
    <w:rsid w:val="5CEE3AC0"/>
    <w:rsid w:val="5D268024"/>
    <w:rsid w:val="5D4BDEE5"/>
    <w:rsid w:val="5D66AFB2"/>
    <w:rsid w:val="5DA347A5"/>
    <w:rsid w:val="5DC47A04"/>
    <w:rsid w:val="5DD02F62"/>
    <w:rsid w:val="5DD032D4"/>
    <w:rsid w:val="5DD46B02"/>
    <w:rsid w:val="5E3B1500"/>
    <w:rsid w:val="5E477388"/>
    <w:rsid w:val="5E597BC2"/>
    <w:rsid w:val="5E81FEB2"/>
    <w:rsid w:val="5E87BCEE"/>
    <w:rsid w:val="5E98F532"/>
    <w:rsid w:val="5EB21255"/>
    <w:rsid w:val="5EB86E34"/>
    <w:rsid w:val="5ECCD1F4"/>
    <w:rsid w:val="5EE13561"/>
    <w:rsid w:val="5F37910D"/>
    <w:rsid w:val="5F3E88B2"/>
    <w:rsid w:val="5F3FF6A3"/>
    <w:rsid w:val="5F4D4E5B"/>
    <w:rsid w:val="5F6DEEF2"/>
    <w:rsid w:val="5F85CF20"/>
    <w:rsid w:val="5FA1FFC3"/>
    <w:rsid w:val="5FB43EE5"/>
    <w:rsid w:val="5FF94C9B"/>
    <w:rsid w:val="60073D63"/>
    <w:rsid w:val="601278A3"/>
    <w:rsid w:val="601BAAD3"/>
    <w:rsid w:val="6033454C"/>
    <w:rsid w:val="608A9EF6"/>
    <w:rsid w:val="60983AFA"/>
    <w:rsid w:val="6099200C"/>
    <w:rsid w:val="60ABC5E0"/>
    <w:rsid w:val="60B1A870"/>
    <w:rsid w:val="60C7FA4B"/>
    <w:rsid w:val="60CA2C70"/>
    <w:rsid w:val="60CC1546"/>
    <w:rsid w:val="61047D11"/>
    <w:rsid w:val="61285110"/>
    <w:rsid w:val="612D7795"/>
    <w:rsid w:val="612D9FF1"/>
    <w:rsid w:val="61490288"/>
    <w:rsid w:val="615556FD"/>
    <w:rsid w:val="61787345"/>
    <w:rsid w:val="61F65125"/>
    <w:rsid w:val="6205B720"/>
    <w:rsid w:val="6205C471"/>
    <w:rsid w:val="62087A25"/>
    <w:rsid w:val="6241AE76"/>
    <w:rsid w:val="62572D5D"/>
    <w:rsid w:val="625993DB"/>
    <w:rsid w:val="62830E8B"/>
    <w:rsid w:val="6284BD51"/>
    <w:rsid w:val="62954620"/>
    <w:rsid w:val="62A1CDDA"/>
    <w:rsid w:val="62AC54CE"/>
    <w:rsid w:val="62B3199B"/>
    <w:rsid w:val="62D13F8F"/>
    <w:rsid w:val="62DD23DD"/>
    <w:rsid w:val="630B92AE"/>
    <w:rsid w:val="631C01E9"/>
    <w:rsid w:val="6326D38D"/>
    <w:rsid w:val="632FD86D"/>
    <w:rsid w:val="637CB422"/>
    <w:rsid w:val="63821BBC"/>
    <w:rsid w:val="6388CE28"/>
    <w:rsid w:val="6390B405"/>
    <w:rsid w:val="63D94D8E"/>
    <w:rsid w:val="63E6E653"/>
    <w:rsid w:val="640D8648"/>
    <w:rsid w:val="6414B447"/>
    <w:rsid w:val="643C8ADB"/>
    <w:rsid w:val="64A85A67"/>
    <w:rsid w:val="64D48619"/>
    <w:rsid w:val="652957A0"/>
    <w:rsid w:val="653008BF"/>
    <w:rsid w:val="653E30A5"/>
    <w:rsid w:val="655F0A80"/>
    <w:rsid w:val="65811A00"/>
    <w:rsid w:val="65AD134A"/>
    <w:rsid w:val="65CE3FAE"/>
    <w:rsid w:val="65E85A91"/>
    <w:rsid w:val="6607350A"/>
    <w:rsid w:val="662F7213"/>
    <w:rsid w:val="6638F700"/>
    <w:rsid w:val="666DB268"/>
    <w:rsid w:val="668DE72A"/>
    <w:rsid w:val="66EEB435"/>
    <w:rsid w:val="671498B0"/>
    <w:rsid w:val="6770399D"/>
    <w:rsid w:val="6787478C"/>
    <w:rsid w:val="67B405FB"/>
    <w:rsid w:val="67DA740B"/>
    <w:rsid w:val="67DBD747"/>
    <w:rsid w:val="67ECF0F3"/>
    <w:rsid w:val="67FB4ADD"/>
    <w:rsid w:val="680B6E28"/>
    <w:rsid w:val="680DAFAF"/>
    <w:rsid w:val="681A8D59"/>
    <w:rsid w:val="6860F74F"/>
    <w:rsid w:val="6862E29F"/>
    <w:rsid w:val="688CA9D0"/>
    <w:rsid w:val="6894283D"/>
    <w:rsid w:val="68A00797"/>
    <w:rsid w:val="68D824CD"/>
    <w:rsid w:val="68DF62B8"/>
    <w:rsid w:val="68E5164C"/>
    <w:rsid w:val="68EC82F2"/>
    <w:rsid w:val="6906F3F7"/>
    <w:rsid w:val="690E6B53"/>
    <w:rsid w:val="69324F2B"/>
    <w:rsid w:val="6986AE88"/>
    <w:rsid w:val="69B56E34"/>
    <w:rsid w:val="69C0308C"/>
    <w:rsid w:val="69C33F0F"/>
    <w:rsid w:val="69D4C063"/>
    <w:rsid w:val="69EA908D"/>
    <w:rsid w:val="69FC10A2"/>
    <w:rsid w:val="6A0F5AEE"/>
    <w:rsid w:val="6A34735A"/>
    <w:rsid w:val="6A430E4A"/>
    <w:rsid w:val="6A44C0FC"/>
    <w:rsid w:val="6A5A4FF2"/>
    <w:rsid w:val="6A68300F"/>
    <w:rsid w:val="6A6BB3AA"/>
    <w:rsid w:val="6A97F569"/>
    <w:rsid w:val="6AB40983"/>
    <w:rsid w:val="6ADE6BF2"/>
    <w:rsid w:val="6B0CAA3C"/>
    <w:rsid w:val="6B0EEE58"/>
    <w:rsid w:val="6B2AE96C"/>
    <w:rsid w:val="6B393494"/>
    <w:rsid w:val="6B5108B8"/>
    <w:rsid w:val="6B5609F9"/>
    <w:rsid w:val="6B631EFE"/>
    <w:rsid w:val="6B85CDBB"/>
    <w:rsid w:val="6BB1AE06"/>
    <w:rsid w:val="6BB5F6DC"/>
    <w:rsid w:val="6C282894"/>
    <w:rsid w:val="6C6CDB2C"/>
    <w:rsid w:val="6CA4E4D0"/>
    <w:rsid w:val="6CEAA756"/>
    <w:rsid w:val="6CF6F109"/>
    <w:rsid w:val="6D10D6CB"/>
    <w:rsid w:val="6D565618"/>
    <w:rsid w:val="6D6CAC9C"/>
    <w:rsid w:val="6D7E31A2"/>
    <w:rsid w:val="6D879528"/>
    <w:rsid w:val="6D961FBF"/>
    <w:rsid w:val="6D997B6B"/>
    <w:rsid w:val="6D9C931A"/>
    <w:rsid w:val="6D9D4A7A"/>
    <w:rsid w:val="6D9EAAFD"/>
    <w:rsid w:val="6DBA4A18"/>
    <w:rsid w:val="6DD7B06D"/>
    <w:rsid w:val="6DD95F3D"/>
    <w:rsid w:val="6DEB28C5"/>
    <w:rsid w:val="6DF761E5"/>
    <w:rsid w:val="6E0D7AD1"/>
    <w:rsid w:val="6E3D941A"/>
    <w:rsid w:val="6E7CFAEE"/>
    <w:rsid w:val="6EA184B1"/>
    <w:rsid w:val="6EA1EE25"/>
    <w:rsid w:val="6EE404B2"/>
    <w:rsid w:val="6EE92842"/>
    <w:rsid w:val="6F4BEB46"/>
    <w:rsid w:val="6F704B20"/>
    <w:rsid w:val="6F7E45B3"/>
    <w:rsid w:val="6FC70B02"/>
    <w:rsid w:val="6FDB1C53"/>
    <w:rsid w:val="6FF57E52"/>
    <w:rsid w:val="6FFB8FF9"/>
    <w:rsid w:val="700262AD"/>
    <w:rsid w:val="70043BA6"/>
    <w:rsid w:val="70084980"/>
    <w:rsid w:val="701C1304"/>
    <w:rsid w:val="7023751A"/>
    <w:rsid w:val="7025239F"/>
    <w:rsid w:val="7055B2B5"/>
    <w:rsid w:val="706075EF"/>
    <w:rsid w:val="7075A8C4"/>
    <w:rsid w:val="707A7953"/>
    <w:rsid w:val="70A01289"/>
    <w:rsid w:val="70B653BE"/>
    <w:rsid w:val="70F38077"/>
    <w:rsid w:val="71238DDB"/>
    <w:rsid w:val="71345141"/>
    <w:rsid w:val="71386727"/>
    <w:rsid w:val="714B05D7"/>
    <w:rsid w:val="718A2CE9"/>
    <w:rsid w:val="71B9376A"/>
    <w:rsid w:val="71E934B1"/>
    <w:rsid w:val="71F7E23C"/>
    <w:rsid w:val="72173E79"/>
    <w:rsid w:val="721A5329"/>
    <w:rsid w:val="7242584D"/>
    <w:rsid w:val="724F1808"/>
    <w:rsid w:val="7250B664"/>
    <w:rsid w:val="72579957"/>
    <w:rsid w:val="7270E2CF"/>
    <w:rsid w:val="727B94C3"/>
    <w:rsid w:val="7290ECE0"/>
    <w:rsid w:val="72C9C1CA"/>
    <w:rsid w:val="72E67FCF"/>
    <w:rsid w:val="72ED54A3"/>
    <w:rsid w:val="7309B754"/>
    <w:rsid w:val="732E8CD8"/>
    <w:rsid w:val="733A1BDE"/>
    <w:rsid w:val="7349F3A0"/>
    <w:rsid w:val="7361F931"/>
    <w:rsid w:val="73751C10"/>
    <w:rsid w:val="7392D415"/>
    <w:rsid w:val="73A17A25"/>
    <w:rsid w:val="73AC9B9F"/>
    <w:rsid w:val="73B6B038"/>
    <w:rsid w:val="73E5AA4B"/>
    <w:rsid w:val="73F15B45"/>
    <w:rsid w:val="73F84493"/>
    <w:rsid w:val="7437C95B"/>
    <w:rsid w:val="743A3797"/>
    <w:rsid w:val="74514CE2"/>
    <w:rsid w:val="7459A958"/>
    <w:rsid w:val="7473AB6D"/>
    <w:rsid w:val="747C2A24"/>
    <w:rsid w:val="748C30EB"/>
    <w:rsid w:val="74B042C6"/>
    <w:rsid w:val="74C524BB"/>
    <w:rsid w:val="74ECE609"/>
    <w:rsid w:val="74F45F0D"/>
    <w:rsid w:val="750A30CE"/>
    <w:rsid w:val="751A5D31"/>
    <w:rsid w:val="753272A6"/>
    <w:rsid w:val="7539FF25"/>
    <w:rsid w:val="755D236C"/>
    <w:rsid w:val="756155DB"/>
    <w:rsid w:val="759C13D3"/>
    <w:rsid w:val="75AC3BB2"/>
    <w:rsid w:val="75FD8679"/>
    <w:rsid w:val="7602D4CB"/>
    <w:rsid w:val="76085544"/>
    <w:rsid w:val="76106E51"/>
    <w:rsid w:val="76265244"/>
    <w:rsid w:val="762F54D3"/>
    <w:rsid w:val="763C4955"/>
    <w:rsid w:val="763E5E84"/>
    <w:rsid w:val="763F18F2"/>
    <w:rsid w:val="7664E517"/>
    <w:rsid w:val="7681DDD9"/>
    <w:rsid w:val="7686E0FB"/>
    <w:rsid w:val="76B2A61D"/>
    <w:rsid w:val="76CF9873"/>
    <w:rsid w:val="76D66A1A"/>
    <w:rsid w:val="76F89E55"/>
    <w:rsid w:val="771E3148"/>
    <w:rsid w:val="774E7E23"/>
    <w:rsid w:val="776694CC"/>
    <w:rsid w:val="777062C9"/>
    <w:rsid w:val="77919EB8"/>
    <w:rsid w:val="77C940A2"/>
    <w:rsid w:val="77E0E10E"/>
    <w:rsid w:val="77F8CB83"/>
    <w:rsid w:val="7820617A"/>
    <w:rsid w:val="782F2826"/>
    <w:rsid w:val="78486418"/>
    <w:rsid w:val="785053D5"/>
    <w:rsid w:val="7870C896"/>
    <w:rsid w:val="78770D2E"/>
    <w:rsid w:val="789F41FB"/>
    <w:rsid w:val="78B4415D"/>
    <w:rsid w:val="78B4DB70"/>
    <w:rsid w:val="78B6E665"/>
    <w:rsid w:val="79047B13"/>
    <w:rsid w:val="7913B86A"/>
    <w:rsid w:val="79B787CC"/>
    <w:rsid w:val="79B7AD81"/>
    <w:rsid w:val="79C50377"/>
    <w:rsid w:val="79D027D7"/>
    <w:rsid w:val="79DE1CD1"/>
    <w:rsid w:val="7A0C232E"/>
    <w:rsid w:val="7A7A65B4"/>
    <w:rsid w:val="7A7ED491"/>
    <w:rsid w:val="7A923925"/>
    <w:rsid w:val="7A9F2D10"/>
    <w:rsid w:val="7ACE3F3D"/>
    <w:rsid w:val="7AD49371"/>
    <w:rsid w:val="7ADF0D13"/>
    <w:rsid w:val="7B548AFF"/>
    <w:rsid w:val="7B8567DB"/>
    <w:rsid w:val="7B9F4627"/>
    <w:rsid w:val="7BA17C35"/>
    <w:rsid w:val="7BAED141"/>
    <w:rsid w:val="7C329754"/>
    <w:rsid w:val="7C4D8632"/>
    <w:rsid w:val="7C50D495"/>
    <w:rsid w:val="7C541747"/>
    <w:rsid w:val="7C5D64B0"/>
    <w:rsid w:val="7C65C8EE"/>
    <w:rsid w:val="7C956458"/>
    <w:rsid w:val="7CB7C91B"/>
    <w:rsid w:val="7CD1F0F9"/>
    <w:rsid w:val="7CF4B116"/>
    <w:rsid w:val="7D1C94C3"/>
    <w:rsid w:val="7D2E591B"/>
    <w:rsid w:val="7D3E61AB"/>
    <w:rsid w:val="7DA67846"/>
    <w:rsid w:val="7DCB6C97"/>
    <w:rsid w:val="7DD29E62"/>
    <w:rsid w:val="7DE84842"/>
    <w:rsid w:val="7E1D6DBE"/>
    <w:rsid w:val="7E3BD769"/>
    <w:rsid w:val="7E599C01"/>
    <w:rsid w:val="7ECA416C"/>
    <w:rsid w:val="7ED7827A"/>
    <w:rsid w:val="7EE41DB4"/>
    <w:rsid w:val="7EF014CF"/>
    <w:rsid w:val="7F368FBB"/>
    <w:rsid w:val="7F5C7926"/>
    <w:rsid w:val="7FA6145A"/>
    <w:rsid w:val="7FB1F91C"/>
    <w:rsid w:val="7FC2AD3D"/>
    <w:rsid w:val="7FD86940"/>
    <w:rsid w:val="7FD9CBE3"/>
    <w:rsid w:val="7FF217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1278A3"/>
  <w15:chartTrackingRefBased/>
  <w15:docId w15:val="{E9E4EB63-6608-4DA5-93A1-BA30850AD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metadataitem" w:customStyle="1">
    <w:name w:val="metadata__item"/>
    <w:basedOn w:val="Normal"/>
    <w:rsid w:val="00C45110"/>
    <w:pPr>
      <w:spacing w:before="100" w:beforeAutospacing="1" w:after="100" w:afterAutospacing="1" w:line="240" w:lineRule="auto"/>
    </w:pPr>
    <w:rPr>
      <w:rFonts w:ascii="Times New Roman" w:hAnsi="Times New Roman" w:cs="Times New Roman"/>
      <w:lang w:val="en-GB" w:eastAsia="en-GB"/>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2918286">
      <w:bodyDiv w:val="1"/>
      <w:marLeft w:val="0"/>
      <w:marRight w:val="0"/>
      <w:marTop w:val="0"/>
      <w:marBottom w:val="0"/>
      <w:divBdr>
        <w:top w:val="none" w:sz="0" w:space="0" w:color="auto"/>
        <w:left w:val="none" w:sz="0" w:space="0" w:color="auto"/>
        <w:bottom w:val="none" w:sz="0" w:space="0" w:color="auto"/>
        <w:right w:val="none" w:sz="0" w:space="0" w:color="auto"/>
      </w:divBdr>
      <w:divsChild>
        <w:div w:id="461314753">
          <w:marLeft w:val="0"/>
          <w:marRight w:val="0"/>
          <w:marTop w:val="0"/>
          <w:marBottom w:val="0"/>
          <w:divBdr>
            <w:top w:val="none" w:sz="0" w:space="0" w:color="auto"/>
            <w:left w:val="none" w:sz="0" w:space="0" w:color="auto"/>
            <w:bottom w:val="none" w:sz="0" w:space="0" w:color="auto"/>
            <w:right w:val="none" w:sz="0" w:space="0" w:color="auto"/>
          </w:divBdr>
        </w:div>
        <w:div w:id="12667642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2.png" Id="rId6" /><Relationship Type="http://schemas.openxmlformats.org/officeDocument/2006/relationships/image" Target="media/image1.png" Id="rId5" /><Relationship Type="http://schemas.openxmlformats.org/officeDocument/2006/relationships/webSettings" Target="webSettings.xml" Id="rId4" /><Relationship Type="http://schemas.microsoft.com/office/2020/10/relationships/intelligence" Target="intelligence2.xml" Id="rId9" /><Relationship Type="http://schemas.openxmlformats.org/officeDocument/2006/relationships/header" Target="header.xml" Id="Rb8ada5d865984ba7" /><Relationship Type="http://schemas.openxmlformats.org/officeDocument/2006/relationships/footer" Target="footer.xml" Id="Rc0fcc58151914bfc" /><Relationship Type="http://schemas.openxmlformats.org/officeDocument/2006/relationships/hyperlink" Target="https://www.loc.gov/item/06038681/" TargetMode="External" Id="R90ba354a31774346" /><Relationship Type="http://schemas.openxmlformats.org/officeDocument/2006/relationships/hyperlink" Target="https://en.wikipedia.org/wiki/George_A._Kennedy_(classicist)" TargetMode="External" Id="R293d47ca044342fc" /><Relationship Type="http://schemas.openxmlformats.org/officeDocument/2006/relationships/hyperlink" Target="https://www.student.unsw.edu.au/paraphrasing-summarising-and-quoting" TargetMode="External" Id="Ra01fb403e95d426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 Watson (2331412)</dc:creator>
  <keywords/>
  <dc:description/>
  <lastModifiedBy>Sara Watson (2331412)</lastModifiedBy>
  <revision>122</revision>
  <dcterms:created xsi:type="dcterms:W3CDTF">2024-06-19T19:07:00.0000000Z</dcterms:created>
  <dcterms:modified xsi:type="dcterms:W3CDTF">2024-09-05T19:37:57.8606845Z</dcterms:modified>
</coreProperties>
</file>