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1C8238E5" w:rsidR="00B73F95" w:rsidRDefault="00B73F95" w:rsidP="00B73F95">
      <w:pPr>
        <w:rPr>
          <w:b/>
          <w:bCs/>
          <w:sz w:val="36"/>
          <w:szCs w:val="36"/>
          <w:u w:val="single"/>
        </w:rPr>
      </w:pPr>
      <w:r>
        <w:rPr>
          <w:b/>
          <w:bCs/>
          <w:sz w:val="36"/>
          <w:szCs w:val="36"/>
          <w:u w:val="single"/>
        </w:rPr>
        <w:t xml:space="preserve">Task 3 </w:t>
      </w:r>
      <w:r w:rsidR="00505906">
        <w:rPr>
          <w:b/>
          <w:bCs/>
          <w:sz w:val="36"/>
          <w:szCs w:val="36"/>
          <w:u w:val="single"/>
        </w:rPr>
        <w:t>Academic Skills</w:t>
      </w:r>
      <w:r>
        <w:rPr>
          <w:b/>
          <w:bCs/>
          <w:sz w:val="36"/>
          <w:szCs w:val="36"/>
          <w:u w:val="single"/>
        </w:rPr>
        <w:t xml:space="preserve"> </w:t>
      </w:r>
      <w:r w:rsidR="00505906">
        <w:rPr>
          <w:b/>
          <w:bCs/>
          <w:sz w:val="36"/>
          <w:szCs w:val="36"/>
          <w:u w:val="single"/>
        </w:rPr>
        <w:t xml:space="preserve">Academic Skills </w:t>
      </w:r>
      <w:r>
        <w:rPr>
          <w:b/>
          <w:bCs/>
          <w:sz w:val="36"/>
          <w:szCs w:val="36"/>
          <w:u w:val="single"/>
        </w:rPr>
        <w:t>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23C5EEAD" w:rsidR="00B73F95" w:rsidRPr="00E30C5F" w:rsidRDefault="00505906" w:rsidP="00B73F95">
            <w:pPr>
              <w:rPr>
                <w:rFonts w:ascii="Arial" w:hAnsi="Arial" w:cs="Arial"/>
                <w:b/>
                <w:bCs/>
              </w:rPr>
            </w:pPr>
            <w:r>
              <w:rPr>
                <w:rFonts w:ascii="Arial" w:hAnsi="Arial" w:cs="Arial"/>
                <w:b/>
                <w:bCs/>
              </w:rPr>
              <w:t xml:space="preserve">Monique </w:t>
            </w:r>
            <w:r w:rsidR="000C57E9">
              <w:rPr>
                <w:rFonts w:ascii="Arial" w:hAnsi="Arial" w:cs="Arial"/>
                <w:b/>
                <w:bCs/>
              </w:rPr>
              <w:t xml:space="preserve">Joyti </w:t>
            </w:r>
            <w:r>
              <w:rPr>
                <w:rFonts w:ascii="Arial" w:hAnsi="Arial" w:cs="Arial"/>
                <w:b/>
                <w:bCs/>
              </w:rPr>
              <w:t>Kiran (2520247)</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3F6CC10" w14:textId="77777777" w:rsidR="00505906" w:rsidRDefault="00505906" w:rsidP="00B73F95">
            <w:pPr>
              <w:rPr>
                <w:b/>
                <w:bCs/>
                <w:sz w:val="24"/>
                <w:szCs w:val="24"/>
                <w:u w:val="single"/>
              </w:rPr>
            </w:pPr>
            <w:r>
              <w:rPr>
                <w:b/>
                <w:bCs/>
                <w:sz w:val="24"/>
                <w:szCs w:val="24"/>
                <w:u w:val="single"/>
              </w:rPr>
              <w:t xml:space="preserve">Module Name: </w:t>
            </w:r>
            <w:r w:rsidRPr="00505906">
              <w:rPr>
                <w:b/>
                <w:bCs/>
                <w:sz w:val="24"/>
                <w:szCs w:val="24"/>
                <w:u w:val="single"/>
              </w:rPr>
              <w:t>Academic Skills</w:t>
            </w:r>
          </w:p>
          <w:p w14:paraId="6D819B8C" w14:textId="6185C581" w:rsidR="00B73F95" w:rsidRPr="00505906" w:rsidRDefault="00505906" w:rsidP="00B73F95">
            <w:pPr>
              <w:rPr>
                <w:rFonts w:ascii="Arial" w:hAnsi="Arial" w:cs="Arial"/>
                <w:b/>
                <w:bCs/>
                <w:sz w:val="24"/>
                <w:szCs w:val="24"/>
              </w:rPr>
            </w:pPr>
            <w:r>
              <w:rPr>
                <w:b/>
                <w:bCs/>
                <w:sz w:val="24"/>
                <w:szCs w:val="24"/>
                <w:u w:val="single"/>
              </w:rPr>
              <w:t xml:space="preserve">Module Code: </w:t>
            </w:r>
            <w:r w:rsidRPr="00505906">
              <w:rPr>
                <w:b/>
                <w:bCs/>
                <w:sz w:val="24"/>
                <w:szCs w:val="24"/>
                <w:u w:val="single"/>
              </w:rPr>
              <w:t>Academic</w:t>
            </w:r>
            <w:r>
              <w:rPr>
                <w:b/>
                <w:bCs/>
                <w:sz w:val="36"/>
                <w:szCs w:val="36"/>
                <w:u w:val="single"/>
              </w:rPr>
              <w:t xml:space="preserve"> </w:t>
            </w:r>
            <w:r w:rsidRPr="00505906">
              <w:rPr>
                <w:b/>
                <w:bCs/>
                <w:sz w:val="24"/>
                <w:szCs w:val="24"/>
                <w:u w:val="single"/>
              </w:rPr>
              <w:t>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1EA34EB5" w:rsidR="00B73F95" w:rsidRPr="00E30C5F" w:rsidRDefault="00505906" w:rsidP="00B73F95">
            <w:pPr>
              <w:rPr>
                <w:rFonts w:ascii="Arial" w:hAnsi="Arial" w:cs="Arial"/>
                <w:b/>
                <w:bCs/>
              </w:rPr>
            </w:pPr>
            <w:r w:rsidRPr="00505906">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1C9CACB0" w14:textId="670529A6" w:rsidR="00574292" w:rsidRDefault="00574292" w:rsidP="00574292">
            <w:pPr>
              <w:rPr>
                <w:sz w:val="24"/>
                <w:szCs w:val="24"/>
              </w:rPr>
            </w:pPr>
            <w:r>
              <w:rPr>
                <w:sz w:val="24"/>
                <w:szCs w:val="24"/>
              </w:rPr>
              <w:t>My Tutor has been very helpful when it comes to answering any questions and concerns</w:t>
            </w:r>
            <w:r w:rsidR="000C57E9">
              <w:rPr>
                <w:sz w:val="24"/>
                <w:szCs w:val="24"/>
              </w:rPr>
              <w:t xml:space="preserve"> that</w:t>
            </w:r>
            <w:r>
              <w:rPr>
                <w:sz w:val="24"/>
                <w:szCs w:val="24"/>
              </w:rPr>
              <w:t xml:space="preserve"> I have had about my course so far.</w:t>
            </w:r>
            <w:r w:rsidRPr="00880E1C">
              <w:rPr>
                <w:sz w:val="24"/>
                <w:szCs w:val="24"/>
              </w:rPr>
              <w:t xml:space="preserve"> </w:t>
            </w:r>
            <w:r>
              <w:rPr>
                <w:sz w:val="24"/>
                <w:szCs w:val="24"/>
              </w:rPr>
              <w:t xml:space="preserve">“Most Tutors are experienced lecturers and markers – they want you to get the most out of your </w:t>
            </w:r>
            <w:r>
              <w:rPr>
                <w:sz w:val="24"/>
                <w:szCs w:val="24"/>
              </w:rPr>
              <w:lastRenderedPageBreak/>
              <w:t xml:space="preserve">studies and they want you to succeed.” </w:t>
            </w:r>
            <w:r w:rsidRPr="00574292">
              <w:rPr>
                <w:sz w:val="24"/>
                <w:szCs w:val="24"/>
              </w:rPr>
              <w:t>(Dawson, 2014)</w:t>
            </w:r>
          </w:p>
          <w:p w14:paraId="3E897FDD" w14:textId="77777777" w:rsidR="00574292" w:rsidRDefault="00574292" w:rsidP="00574292">
            <w:pPr>
              <w:rPr>
                <w:sz w:val="24"/>
                <w:szCs w:val="24"/>
              </w:rPr>
            </w:pPr>
          </w:p>
          <w:p w14:paraId="2E0160F6" w14:textId="2EB75A7C" w:rsidR="00574292" w:rsidRDefault="00574292" w:rsidP="00574292">
            <w:pPr>
              <w:rPr>
                <w:sz w:val="24"/>
                <w:szCs w:val="24"/>
              </w:rPr>
            </w:pPr>
            <w:r w:rsidRPr="00880E1C">
              <w:rPr>
                <w:sz w:val="24"/>
                <w:szCs w:val="24"/>
              </w:rPr>
              <w:t>During week 6</w:t>
            </w:r>
            <w:r>
              <w:rPr>
                <w:sz w:val="24"/>
                <w:szCs w:val="24"/>
              </w:rPr>
              <w:t xml:space="preserve"> I was learning how to </w:t>
            </w:r>
            <w:r>
              <w:rPr>
                <w:sz w:val="24"/>
                <w:szCs w:val="24"/>
              </w:rPr>
              <w:t xml:space="preserve">paraphrase, and I had a few question to ask my tutor to get a better understanding on how to do this. He </w:t>
            </w:r>
            <w:r w:rsidR="000C57E9">
              <w:rPr>
                <w:sz w:val="24"/>
                <w:szCs w:val="24"/>
              </w:rPr>
              <w:t xml:space="preserve">had </w:t>
            </w:r>
            <w:r>
              <w:rPr>
                <w:sz w:val="24"/>
                <w:szCs w:val="24"/>
              </w:rPr>
              <w:t>shown me a few examples</w:t>
            </w:r>
            <w:r w:rsidR="000C57E9">
              <w:rPr>
                <w:sz w:val="24"/>
                <w:szCs w:val="24"/>
              </w:rPr>
              <w:t xml:space="preserve"> to look at and review.</w:t>
            </w:r>
            <w:r>
              <w:rPr>
                <w:sz w:val="24"/>
                <w:szCs w:val="24"/>
              </w:rPr>
              <w:t xml:space="preserve"> I then started</w:t>
            </w:r>
          </w:p>
          <w:p w14:paraId="11B03016" w14:textId="4B4AD557" w:rsidR="00505906" w:rsidRPr="00880E1C" w:rsidRDefault="00505906" w:rsidP="002B1660">
            <w:pPr>
              <w:rPr>
                <w:sz w:val="24"/>
                <w:szCs w:val="24"/>
              </w:rPr>
            </w:pPr>
            <w:r>
              <w:rPr>
                <w:sz w:val="24"/>
                <w:szCs w:val="24"/>
              </w:rPr>
              <w:t xml:space="preserve">practicing how to reword a sentence in my own words to have the same meaning as the original sentence. </w:t>
            </w:r>
            <w:r w:rsidR="000C57E9">
              <w:rPr>
                <w:sz w:val="24"/>
                <w:szCs w:val="24"/>
              </w:rPr>
              <w:t xml:space="preserve">This was not east at first. I found myself reading the sentence out loud a few times trying to think of another way to get the message across. </w:t>
            </w:r>
            <w:r w:rsidR="00574292">
              <w:rPr>
                <w:sz w:val="24"/>
                <w:szCs w:val="24"/>
              </w:rPr>
              <w:t>The aim was to be able to do this confidentiality to be able to paraphrase a complete paragraph.</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505906" w14:paraId="154544FF" w14:textId="77777777" w:rsidTr="44999FA8">
        <w:tc>
          <w:tcPr>
            <w:tcW w:w="4508" w:type="dxa"/>
          </w:tcPr>
          <w:p w14:paraId="4C1B3655" w14:textId="77777777" w:rsidR="00505906" w:rsidRPr="00AE6CC5" w:rsidRDefault="00505906" w:rsidP="00505906">
            <w:pPr>
              <w:rPr>
                <w:b/>
                <w:bCs/>
                <w:sz w:val="36"/>
                <w:szCs w:val="36"/>
              </w:rPr>
            </w:pPr>
            <w:r w:rsidRPr="00AE6CC5">
              <w:rPr>
                <w:b/>
                <w:bCs/>
                <w:sz w:val="36"/>
                <w:szCs w:val="36"/>
              </w:rPr>
              <w:lastRenderedPageBreak/>
              <w:t>Feelings</w:t>
            </w:r>
          </w:p>
          <w:p w14:paraId="4B003EAF" w14:textId="77777777" w:rsidR="00505906" w:rsidRPr="004407C3" w:rsidRDefault="00505906" w:rsidP="0050590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505906" w:rsidRPr="004407C3" w:rsidRDefault="00505906" w:rsidP="00505906">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505906" w:rsidRPr="00AE6CC5" w:rsidRDefault="00505906" w:rsidP="00505906">
            <w:pPr>
              <w:rPr>
                <w:i/>
                <w:iCs/>
                <w:sz w:val="36"/>
                <w:szCs w:val="36"/>
              </w:rPr>
            </w:pPr>
          </w:p>
        </w:tc>
        <w:tc>
          <w:tcPr>
            <w:tcW w:w="4508" w:type="dxa"/>
          </w:tcPr>
          <w:p w14:paraId="6DCC14A3" w14:textId="5115C41C" w:rsidR="000C57E9" w:rsidRDefault="00505906" w:rsidP="00574292">
            <w:pPr>
              <w:rPr>
                <w:sz w:val="24"/>
                <w:szCs w:val="24"/>
              </w:rPr>
            </w:pPr>
            <w:r>
              <w:rPr>
                <w:sz w:val="24"/>
                <w:szCs w:val="24"/>
              </w:rPr>
              <w:t>At the beginning, I was feeling quite challenged</w:t>
            </w:r>
            <w:r w:rsidR="00574292">
              <w:rPr>
                <w:sz w:val="24"/>
                <w:szCs w:val="24"/>
              </w:rPr>
              <w:t>,</w:t>
            </w:r>
            <w:r>
              <w:rPr>
                <w:sz w:val="24"/>
                <w:szCs w:val="24"/>
              </w:rPr>
              <w:t xml:space="preserve"> worried </w:t>
            </w:r>
            <w:r w:rsidR="00574292">
              <w:rPr>
                <w:sz w:val="24"/>
                <w:szCs w:val="24"/>
              </w:rPr>
              <w:t>and stresse</w:t>
            </w:r>
            <w:r w:rsidR="000C57E9">
              <w:rPr>
                <w:sz w:val="24"/>
                <w:szCs w:val="24"/>
              </w:rPr>
              <w:t>d</w:t>
            </w:r>
            <w:r w:rsidR="00574292">
              <w:rPr>
                <w:sz w:val="24"/>
                <w:szCs w:val="24"/>
              </w:rPr>
              <w:t>.</w:t>
            </w:r>
            <w:r w:rsidR="000C57E9">
              <w:rPr>
                <w:sz w:val="24"/>
                <w:szCs w:val="24"/>
              </w:rPr>
              <w:t xml:space="preserve"> This is because I felt like I was putting so much pressure on myself to do well. To me, this was an opportunity of giving myself another chance to do better in life. I feel like I have something to prove to myself and others around me, and I use this feeling and energy to motivate myself and fuel me to carry on and not give up.</w:t>
            </w:r>
          </w:p>
          <w:p w14:paraId="4FCC7FAC" w14:textId="77777777" w:rsidR="000C57E9" w:rsidRDefault="000C57E9" w:rsidP="00574292">
            <w:pPr>
              <w:rPr>
                <w:sz w:val="24"/>
                <w:szCs w:val="24"/>
              </w:rPr>
            </w:pPr>
          </w:p>
          <w:p w14:paraId="2A14D5CC" w14:textId="401F6EF3" w:rsidR="00574292" w:rsidRDefault="00574292" w:rsidP="00574292">
            <w:pPr>
              <w:rPr>
                <w:sz w:val="24"/>
                <w:szCs w:val="24"/>
              </w:rPr>
            </w:pPr>
            <w:r>
              <w:rPr>
                <w:sz w:val="24"/>
                <w:szCs w:val="24"/>
              </w:rPr>
              <w:t xml:space="preserve">I had built some friendships </w:t>
            </w:r>
            <w:r w:rsidR="000C57E9">
              <w:rPr>
                <w:sz w:val="24"/>
                <w:szCs w:val="24"/>
              </w:rPr>
              <w:t>within</w:t>
            </w:r>
            <w:r>
              <w:rPr>
                <w:sz w:val="24"/>
                <w:szCs w:val="24"/>
              </w:rPr>
              <w:t xml:space="preserve"> my class who were also feeling quite nervous.</w:t>
            </w:r>
            <w:r w:rsidR="000C57E9">
              <w:rPr>
                <w:sz w:val="24"/>
                <w:szCs w:val="24"/>
              </w:rPr>
              <w:t xml:space="preserve"> Some even more so than me. As we spoke to one and other, we were able to help on each other’s weaknesses. One’s strength was another’s weakness. </w:t>
            </w:r>
          </w:p>
          <w:p w14:paraId="41C31FF8" w14:textId="77777777" w:rsidR="00574292" w:rsidRDefault="00574292" w:rsidP="00574292">
            <w:pPr>
              <w:rPr>
                <w:sz w:val="24"/>
                <w:szCs w:val="24"/>
              </w:rPr>
            </w:pPr>
          </w:p>
          <w:p w14:paraId="0CE01257" w14:textId="66907DD3" w:rsidR="00574292" w:rsidRDefault="00505906" w:rsidP="00574292">
            <w:pPr>
              <w:rPr>
                <w:sz w:val="24"/>
                <w:szCs w:val="24"/>
              </w:rPr>
            </w:pPr>
            <w:r>
              <w:rPr>
                <w:sz w:val="24"/>
                <w:szCs w:val="24"/>
              </w:rPr>
              <w:t xml:space="preserve">I </w:t>
            </w:r>
            <w:r w:rsidR="000C57E9">
              <w:rPr>
                <w:sz w:val="24"/>
                <w:szCs w:val="24"/>
              </w:rPr>
              <w:t xml:space="preserve">did </w:t>
            </w:r>
            <w:r w:rsidR="00BD5420">
              <w:rPr>
                <w:sz w:val="24"/>
                <w:szCs w:val="24"/>
              </w:rPr>
              <w:t>struggle</w:t>
            </w:r>
            <w:r>
              <w:rPr>
                <w:sz w:val="24"/>
                <w:szCs w:val="24"/>
              </w:rPr>
              <w:t xml:space="preserve"> to create sentences to reflect the original contents, however I push myself to the best of my ability to learn this skill</w:t>
            </w:r>
            <w:r w:rsidR="00580282">
              <w:rPr>
                <w:sz w:val="24"/>
                <w:szCs w:val="24"/>
              </w:rPr>
              <w:t xml:space="preserve"> with the help of my fellow classmates and tutor</w:t>
            </w:r>
            <w:r>
              <w:rPr>
                <w:sz w:val="24"/>
                <w:szCs w:val="24"/>
              </w:rPr>
              <w:t xml:space="preserve">. The more I </w:t>
            </w:r>
            <w:r>
              <w:rPr>
                <w:sz w:val="24"/>
                <w:szCs w:val="24"/>
              </w:rPr>
              <w:lastRenderedPageBreak/>
              <w:t>practice</w:t>
            </w:r>
            <w:r w:rsidR="00580282">
              <w:rPr>
                <w:sz w:val="24"/>
                <w:szCs w:val="24"/>
              </w:rPr>
              <w:t>d</w:t>
            </w:r>
            <w:r>
              <w:rPr>
                <w:sz w:val="24"/>
                <w:szCs w:val="24"/>
              </w:rPr>
              <w:t>, the more confident I became.</w:t>
            </w:r>
            <w:r w:rsidR="002B1660">
              <w:rPr>
                <w:sz w:val="24"/>
                <w:szCs w:val="24"/>
              </w:rPr>
              <w:t xml:space="preserve"> I started to write some notes down to reflect on what I had learnt and put it into practice during my study time at home.</w:t>
            </w:r>
            <w:r w:rsidR="00574292">
              <w:rPr>
                <w:sz w:val="24"/>
                <w:szCs w:val="24"/>
              </w:rPr>
              <w:t xml:space="preserve"> </w:t>
            </w:r>
            <w:r w:rsidR="00574292">
              <w:rPr>
                <w:sz w:val="24"/>
                <w:szCs w:val="24"/>
              </w:rPr>
              <w:t>“Keeping notes help you to recall the experience. In fact, if we did not take notes, which we can review afterwards, many of us would forget much of what we experienced.</w:t>
            </w:r>
          </w:p>
          <w:p w14:paraId="0B2C4C41" w14:textId="77777777" w:rsidR="00574292" w:rsidRPr="00880E1C" w:rsidRDefault="00574292" w:rsidP="00574292">
            <w:pPr>
              <w:rPr>
                <w:sz w:val="24"/>
                <w:szCs w:val="24"/>
              </w:rPr>
            </w:pPr>
            <w:r w:rsidRPr="002B1660">
              <w:rPr>
                <w:sz w:val="24"/>
                <w:szCs w:val="24"/>
              </w:rPr>
              <w:t>(Day, 2023)</w:t>
            </w:r>
          </w:p>
          <w:p w14:paraId="40ABAE29" w14:textId="3D761961" w:rsidR="00505906" w:rsidRDefault="00505906" w:rsidP="00505906">
            <w:pPr>
              <w:rPr>
                <w:sz w:val="36"/>
                <w:szCs w:val="36"/>
              </w:rPr>
            </w:pPr>
          </w:p>
        </w:tc>
      </w:tr>
      <w:tr w:rsidR="00505906" w14:paraId="09E28F42" w14:textId="77777777" w:rsidTr="44999FA8">
        <w:tc>
          <w:tcPr>
            <w:tcW w:w="4508" w:type="dxa"/>
          </w:tcPr>
          <w:p w14:paraId="1D74A5E8" w14:textId="77777777" w:rsidR="00505906" w:rsidRPr="00AE6CC5" w:rsidRDefault="00505906" w:rsidP="00505906">
            <w:pPr>
              <w:rPr>
                <w:b/>
                <w:bCs/>
                <w:sz w:val="36"/>
                <w:szCs w:val="36"/>
              </w:rPr>
            </w:pPr>
            <w:r w:rsidRPr="00AE6CC5">
              <w:rPr>
                <w:b/>
                <w:bCs/>
                <w:sz w:val="36"/>
                <w:szCs w:val="36"/>
              </w:rPr>
              <w:lastRenderedPageBreak/>
              <w:t>Evaluation</w:t>
            </w:r>
          </w:p>
          <w:p w14:paraId="1F0D82C2" w14:textId="77777777" w:rsidR="00505906" w:rsidRPr="00AE6CC5" w:rsidRDefault="00505906" w:rsidP="00505906">
            <w:pPr>
              <w:rPr>
                <w:i/>
                <w:iCs/>
                <w:sz w:val="36"/>
                <w:szCs w:val="36"/>
              </w:rPr>
            </w:pPr>
            <w:r w:rsidRPr="004407C3">
              <w:rPr>
                <w:rFonts w:asciiTheme="minorBidi" w:hAnsiTheme="minorBidi"/>
                <w:i/>
                <w:iCs/>
              </w:rPr>
              <w:t xml:space="preserve">(What was good and bad about the experience?) </w:t>
            </w:r>
          </w:p>
        </w:tc>
        <w:tc>
          <w:tcPr>
            <w:tcW w:w="4508" w:type="dxa"/>
          </w:tcPr>
          <w:p w14:paraId="15CF0AE4" w14:textId="77777777" w:rsidR="00BD5420" w:rsidRDefault="00505906" w:rsidP="00505906">
            <w:pPr>
              <w:rPr>
                <w:sz w:val="24"/>
                <w:szCs w:val="24"/>
              </w:rPr>
            </w:pPr>
            <w:r>
              <w:rPr>
                <w:sz w:val="24"/>
                <w:szCs w:val="24"/>
              </w:rPr>
              <w:t>I had to understand the original context to be able to reword it. It became trial and error writing several paraphrases to ensure I was keeping the original meaning or message of the context. This was very time consuming but also rewarding to know that I am slowly understanding paraphrasing.</w:t>
            </w:r>
            <w:r w:rsidR="002B1660">
              <w:rPr>
                <w:sz w:val="24"/>
                <w:szCs w:val="24"/>
              </w:rPr>
              <w:t xml:space="preserve"> </w:t>
            </w:r>
            <w:r w:rsidR="002B1660">
              <w:rPr>
                <w:sz w:val="24"/>
                <w:szCs w:val="24"/>
              </w:rPr>
              <w:t>“When writing an essay or preparing a practical report you set down what you know. Doing so helps you identify gaps in your knowledge and encourages you to seek answers and deepen your understanding.”</w:t>
            </w:r>
            <w:r w:rsidR="002B1660">
              <w:t xml:space="preserve"> </w:t>
            </w:r>
            <w:r w:rsidR="002B1660" w:rsidRPr="002B1660">
              <w:rPr>
                <w:sz w:val="24"/>
                <w:szCs w:val="24"/>
              </w:rPr>
              <w:t>(Day, 2023)</w:t>
            </w:r>
          </w:p>
          <w:p w14:paraId="61FDEB3F" w14:textId="77777777" w:rsidR="00BD5420" w:rsidRDefault="00BD5420" w:rsidP="00505906">
            <w:pPr>
              <w:rPr>
                <w:sz w:val="24"/>
                <w:szCs w:val="24"/>
              </w:rPr>
            </w:pPr>
          </w:p>
          <w:p w14:paraId="645E1F45" w14:textId="46966747" w:rsidR="00BD5420" w:rsidRPr="00BD5420" w:rsidRDefault="00BD5420" w:rsidP="00505906">
            <w:pPr>
              <w:rPr>
                <w:sz w:val="24"/>
                <w:szCs w:val="24"/>
              </w:rPr>
            </w:pPr>
            <w:r>
              <w:rPr>
                <w:sz w:val="24"/>
                <w:szCs w:val="24"/>
              </w:rPr>
              <w:t>From this experience, I noticed a had a preferred style of learning. I preferred audio learning, to have myself or someone speak out loud, to give me a better understanding of the context. It then became easier to reword what was in front of me.</w:t>
            </w:r>
          </w:p>
        </w:tc>
      </w:tr>
      <w:tr w:rsidR="00505906" w14:paraId="3A9D07A3" w14:textId="77777777" w:rsidTr="44999FA8">
        <w:tc>
          <w:tcPr>
            <w:tcW w:w="4508" w:type="dxa"/>
          </w:tcPr>
          <w:p w14:paraId="539E8DC0" w14:textId="77777777" w:rsidR="00505906" w:rsidRPr="00AE6CC5" w:rsidRDefault="00505906" w:rsidP="00505906">
            <w:pPr>
              <w:rPr>
                <w:b/>
                <w:bCs/>
                <w:sz w:val="36"/>
                <w:szCs w:val="36"/>
              </w:rPr>
            </w:pPr>
            <w:r w:rsidRPr="00AE6CC5">
              <w:rPr>
                <w:b/>
                <w:bCs/>
                <w:sz w:val="36"/>
                <w:szCs w:val="36"/>
              </w:rPr>
              <w:t>Analysis</w:t>
            </w:r>
          </w:p>
          <w:p w14:paraId="04B0D020" w14:textId="77777777" w:rsidR="00505906" w:rsidRPr="004407C3" w:rsidRDefault="00505906" w:rsidP="0050590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505906" w:rsidRPr="003C0AC6" w:rsidRDefault="00505906" w:rsidP="00505906">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577937D3" w:rsidR="00505906" w:rsidRDefault="00505906" w:rsidP="00505906">
            <w:pPr>
              <w:rPr>
                <w:sz w:val="36"/>
                <w:szCs w:val="36"/>
              </w:rPr>
            </w:pPr>
            <w:r>
              <w:rPr>
                <w:sz w:val="24"/>
                <w:szCs w:val="24"/>
              </w:rPr>
              <w:t xml:space="preserve">Paraphrasing has taught me to expand on my vocabulary and learn new </w:t>
            </w:r>
            <w:r w:rsidR="00580282">
              <w:rPr>
                <w:sz w:val="24"/>
                <w:szCs w:val="24"/>
              </w:rPr>
              <w:t>words that</w:t>
            </w:r>
            <w:r>
              <w:rPr>
                <w:sz w:val="24"/>
                <w:szCs w:val="24"/>
              </w:rPr>
              <w:t xml:space="preserve"> I have never known to use in my everyday speech.</w:t>
            </w:r>
            <w:r w:rsidR="00580282">
              <w:rPr>
                <w:sz w:val="24"/>
                <w:szCs w:val="24"/>
              </w:rPr>
              <w:t xml:space="preserve"> This has been a very positive experience. Speaking to some of my classmates, they would also agree with my statement.</w:t>
            </w:r>
          </w:p>
        </w:tc>
      </w:tr>
      <w:tr w:rsidR="00505906" w14:paraId="2B2986B0" w14:textId="77777777" w:rsidTr="44999FA8">
        <w:tc>
          <w:tcPr>
            <w:tcW w:w="4508" w:type="dxa"/>
          </w:tcPr>
          <w:p w14:paraId="353AD25B" w14:textId="77777777" w:rsidR="00505906" w:rsidRPr="00AE6CC5" w:rsidRDefault="00505906" w:rsidP="00505906">
            <w:pPr>
              <w:rPr>
                <w:b/>
                <w:bCs/>
                <w:sz w:val="36"/>
                <w:szCs w:val="36"/>
              </w:rPr>
            </w:pPr>
            <w:r w:rsidRPr="00AE6CC5">
              <w:rPr>
                <w:b/>
                <w:bCs/>
                <w:sz w:val="36"/>
                <w:szCs w:val="36"/>
              </w:rPr>
              <w:t>Conclusion</w:t>
            </w:r>
          </w:p>
          <w:p w14:paraId="2CA4B43E" w14:textId="77777777" w:rsidR="00505906" w:rsidRPr="00AE6CC5" w:rsidRDefault="00505906" w:rsidP="00505906">
            <w:pPr>
              <w:rPr>
                <w:i/>
                <w:iCs/>
                <w:sz w:val="36"/>
                <w:szCs w:val="36"/>
              </w:rPr>
            </w:pPr>
            <w:r w:rsidRPr="00AE6CC5">
              <w:rPr>
                <w:i/>
                <w:iCs/>
                <w:sz w:val="28"/>
                <w:szCs w:val="28"/>
              </w:rPr>
              <w:lastRenderedPageBreak/>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61B05670" w14:textId="77777777" w:rsidR="00BD5420" w:rsidRDefault="00505906" w:rsidP="00BD5420">
            <w:r>
              <w:rPr>
                <w:sz w:val="24"/>
                <w:szCs w:val="24"/>
              </w:rPr>
              <w:lastRenderedPageBreak/>
              <w:t xml:space="preserve">I could have use my time more </w:t>
            </w:r>
            <w:r w:rsidR="00BD5420">
              <w:rPr>
                <w:sz w:val="24"/>
                <w:szCs w:val="24"/>
              </w:rPr>
              <w:t xml:space="preserve">improve my vocabulary as well as my reading </w:t>
            </w:r>
            <w:r w:rsidR="00BD5420">
              <w:rPr>
                <w:sz w:val="24"/>
                <w:szCs w:val="24"/>
              </w:rPr>
              <w:lastRenderedPageBreak/>
              <w:t>skills. Maybe creating an after-class study group to help on and other more rather than just a general conversation after class. We could have shared notes, tips and ideas.</w:t>
            </w:r>
          </w:p>
          <w:p w14:paraId="44F0EB17" w14:textId="5FD4FBB3" w:rsidR="00BD5420" w:rsidRDefault="00BD5420" w:rsidP="00BD5420">
            <w:r>
              <w:rPr>
                <w:sz w:val="24"/>
                <w:szCs w:val="24"/>
              </w:rPr>
              <w:t xml:space="preserve">I will do some more research on paraphrasing such as watching helpful videos to give me a better understanding from the beginning. I could write down some examples of what I have learnt and understood and ask for some feedback from my lecturer. “Any feedback your tutor gives in regard of your work should be read or listened to carefully and you should act upon </w:t>
            </w:r>
            <w:r w:rsidR="00E43DEF">
              <w:rPr>
                <w:sz w:val="24"/>
                <w:szCs w:val="24"/>
              </w:rPr>
              <w:t>their</w:t>
            </w:r>
            <w:r>
              <w:rPr>
                <w:sz w:val="24"/>
                <w:szCs w:val="24"/>
              </w:rPr>
              <w:t xml:space="preserve"> advice”.</w:t>
            </w:r>
            <w:r>
              <w:t xml:space="preserve"> </w:t>
            </w:r>
            <w:r w:rsidRPr="00580282">
              <w:rPr>
                <w:sz w:val="24"/>
                <w:szCs w:val="24"/>
              </w:rPr>
              <w:t>(Dawson, 2014)</w:t>
            </w:r>
          </w:p>
          <w:p w14:paraId="45A3776E" w14:textId="6977BA7A" w:rsidR="00505906" w:rsidRDefault="00505906" w:rsidP="00505906">
            <w:pPr>
              <w:rPr>
                <w:sz w:val="36"/>
                <w:szCs w:val="36"/>
              </w:rPr>
            </w:pPr>
            <w:r>
              <w:rPr>
                <w:sz w:val="24"/>
                <w:szCs w:val="24"/>
              </w:rPr>
              <w:t xml:space="preserve">efficiently to read the dictionary or thesaurus to improve my vocabulary as well as my reading skills. </w:t>
            </w:r>
            <w:r w:rsidR="00580282">
              <w:rPr>
                <w:sz w:val="24"/>
                <w:szCs w:val="24"/>
              </w:rPr>
              <w:t>Maybe creating an after-class study group to help on and other</w:t>
            </w:r>
            <w:r w:rsidR="00BD5420">
              <w:rPr>
                <w:sz w:val="24"/>
                <w:szCs w:val="24"/>
              </w:rPr>
              <w:t xml:space="preserve"> more rather than just a general conversation after class. We could have shared notes, tips and ideas.</w:t>
            </w:r>
          </w:p>
        </w:tc>
      </w:tr>
      <w:tr w:rsidR="00505906" w14:paraId="4FDA2DFD" w14:textId="77777777" w:rsidTr="44999FA8">
        <w:tc>
          <w:tcPr>
            <w:tcW w:w="4508" w:type="dxa"/>
          </w:tcPr>
          <w:p w14:paraId="7320CB9A" w14:textId="77777777" w:rsidR="00505906" w:rsidRPr="00AE6CC5" w:rsidRDefault="00505906" w:rsidP="00505906">
            <w:pPr>
              <w:rPr>
                <w:b/>
                <w:bCs/>
                <w:sz w:val="36"/>
                <w:szCs w:val="36"/>
              </w:rPr>
            </w:pPr>
            <w:r w:rsidRPr="00AE6CC5">
              <w:rPr>
                <w:b/>
                <w:bCs/>
                <w:sz w:val="36"/>
                <w:szCs w:val="36"/>
              </w:rPr>
              <w:lastRenderedPageBreak/>
              <w:t>Action Plan</w:t>
            </w:r>
          </w:p>
          <w:p w14:paraId="4C2FBF97" w14:textId="7E085D09" w:rsidR="00505906" w:rsidRPr="00AE6CC5" w:rsidRDefault="00505906" w:rsidP="00505906">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76488CF0" w:rsidR="00505906" w:rsidRDefault="00505906" w:rsidP="00505906">
            <w:pPr>
              <w:rPr>
                <w:sz w:val="36"/>
                <w:szCs w:val="36"/>
              </w:rPr>
            </w:pPr>
            <w:r>
              <w:rPr>
                <w:sz w:val="24"/>
                <w:szCs w:val="24"/>
              </w:rPr>
              <w:t>I will do some more research on paraphrasing such as watching helpful videos to give me a better understanding from the beginning.</w:t>
            </w:r>
            <w:r w:rsidR="00580282">
              <w:rPr>
                <w:sz w:val="24"/>
                <w:szCs w:val="24"/>
              </w:rPr>
              <w:t xml:space="preserve"> I could write down some examples of what I have learnt and understood and ask for some feedback from my lecturer. “Any feedback your tutor gives in regard of your work should be read or listened to carefully and you should act upon </w:t>
            </w:r>
            <w:r w:rsidR="00BD5420">
              <w:rPr>
                <w:sz w:val="24"/>
                <w:szCs w:val="24"/>
              </w:rPr>
              <w:t>their</w:t>
            </w:r>
            <w:r w:rsidR="00580282">
              <w:rPr>
                <w:sz w:val="24"/>
                <w:szCs w:val="24"/>
              </w:rPr>
              <w:t xml:space="preserve"> advice”.</w:t>
            </w:r>
            <w:r w:rsidR="00580282">
              <w:t xml:space="preserve"> </w:t>
            </w:r>
            <w:r w:rsidR="00580282" w:rsidRPr="00580282">
              <w:rPr>
                <w:sz w:val="24"/>
                <w:szCs w:val="24"/>
              </w:rPr>
              <w:t>(Dawson, 2014)</w:t>
            </w:r>
          </w:p>
        </w:tc>
      </w:tr>
      <w:tr w:rsidR="00505906" w14:paraId="65FCE349" w14:textId="77777777" w:rsidTr="44999FA8">
        <w:trPr>
          <w:trHeight w:val="300"/>
        </w:trPr>
        <w:tc>
          <w:tcPr>
            <w:tcW w:w="4508" w:type="dxa"/>
          </w:tcPr>
          <w:p w14:paraId="0757F279" w14:textId="7AB0C921" w:rsidR="00505906" w:rsidRDefault="00505906" w:rsidP="00505906">
            <w:pPr>
              <w:rPr>
                <w:b/>
                <w:bCs/>
                <w:sz w:val="36"/>
                <w:szCs w:val="36"/>
              </w:rPr>
            </w:pPr>
            <w:r w:rsidRPr="44999FA8">
              <w:rPr>
                <w:b/>
                <w:bCs/>
                <w:sz w:val="36"/>
                <w:szCs w:val="36"/>
              </w:rPr>
              <w:t>Reference list</w:t>
            </w:r>
          </w:p>
        </w:tc>
        <w:tc>
          <w:tcPr>
            <w:tcW w:w="4508" w:type="dxa"/>
          </w:tcPr>
          <w:p w14:paraId="199C0118" w14:textId="248647CB" w:rsidR="002B1660" w:rsidRPr="002B1660" w:rsidRDefault="002B1660" w:rsidP="002B1660">
            <w:pPr>
              <w:rPr>
                <w:sz w:val="24"/>
                <w:szCs w:val="24"/>
              </w:rPr>
            </w:pPr>
            <w:proofErr w:type="spellStart"/>
            <w:r w:rsidRPr="002B1660">
              <w:rPr>
                <w:sz w:val="24"/>
                <w:szCs w:val="24"/>
              </w:rPr>
              <w:t>Day,T</w:t>
            </w:r>
            <w:proofErr w:type="spellEnd"/>
            <w:r w:rsidRPr="002B1660">
              <w:rPr>
                <w:sz w:val="24"/>
                <w:szCs w:val="24"/>
              </w:rPr>
              <w:t xml:space="preserve">. (2023) </w:t>
            </w:r>
            <w:proofErr w:type="spellStart"/>
            <w:r w:rsidRPr="002B1660">
              <w:rPr>
                <w:i/>
                <w:iCs/>
                <w:sz w:val="24"/>
                <w:szCs w:val="24"/>
              </w:rPr>
              <w:t>StudySkills</w:t>
            </w:r>
            <w:proofErr w:type="spellEnd"/>
            <w:r w:rsidRPr="002B1660">
              <w:rPr>
                <w:i/>
                <w:iCs/>
                <w:sz w:val="24"/>
                <w:szCs w:val="24"/>
              </w:rPr>
              <w:t xml:space="preserve">: Success </w:t>
            </w:r>
            <w:r w:rsidRPr="002B1660">
              <w:rPr>
                <w:i/>
                <w:iCs/>
                <w:sz w:val="24"/>
                <w:szCs w:val="24"/>
              </w:rPr>
              <w:t>in</w:t>
            </w:r>
            <w:r w:rsidRPr="002B1660">
              <w:rPr>
                <w:i/>
                <w:iCs/>
                <w:sz w:val="24"/>
                <w:szCs w:val="24"/>
              </w:rPr>
              <w:t xml:space="preserve"> Academic </w:t>
            </w:r>
            <w:r w:rsidRPr="002B1660">
              <w:rPr>
                <w:i/>
                <w:iCs/>
                <w:sz w:val="24"/>
                <w:szCs w:val="24"/>
              </w:rPr>
              <w:t>Writing</w:t>
            </w:r>
            <w:r w:rsidRPr="002B1660">
              <w:rPr>
                <w:i/>
                <w:iCs/>
                <w:sz w:val="24"/>
                <w:szCs w:val="24"/>
              </w:rPr>
              <w:t>.</w:t>
            </w:r>
            <w:r w:rsidRPr="002B1660">
              <w:rPr>
                <w:sz w:val="24"/>
                <w:szCs w:val="24"/>
              </w:rPr>
              <w:t xml:space="preserve"> Bloomsbury Publishing.</w:t>
            </w:r>
          </w:p>
          <w:p w14:paraId="10E2B8A2" w14:textId="77777777" w:rsidR="002B1660" w:rsidRPr="002B1660" w:rsidRDefault="002B1660" w:rsidP="002B1660">
            <w:pPr>
              <w:rPr>
                <w:sz w:val="24"/>
                <w:szCs w:val="24"/>
              </w:rPr>
            </w:pPr>
          </w:p>
          <w:p w14:paraId="25460A49" w14:textId="64D1DA31" w:rsidR="00505906" w:rsidRDefault="002B1660" w:rsidP="002B1660">
            <w:pPr>
              <w:rPr>
                <w:sz w:val="36"/>
                <w:szCs w:val="36"/>
              </w:rPr>
            </w:pPr>
            <w:r w:rsidRPr="002B1660">
              <w:rPr>
                <w:sz w:val="24"/>
                <w:szCs w:val="24"/>
              </w:rPr>
              <w:t xml:space="preserve">Dawson, C. (2014) </w:t>
            </w:r>
            <w:r w:rsidRPr="002B1660">
              <w:rPr>
                <w:i/>
                <w:iCs/>
                <w:sz w:val="24"/>
                <w:szCs w:val="24"/>
              </w:rPr>
              <w:t>The mature student's guide: essential skills for those</w:t>
            </w:r>
            <w:r w:rsidRPr="002B1660">
              <w:rPr>
                <w:sz w:val="24"/>
                <w:szCs w:val="24"/>
              </w:rPr>
              <w:t>. How to Books.</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C57E9"/>
    <w:rsid w:val="002B1660"/>
    <w:rsid w:val="00505906"/>
    <w:rsid w:val="00574292"/>
    <w:rsid w:val="00580282"/>
    <w:rsid w:val="006D2847"/>
    <w:rsid w:val="00703D21"/>
    <w:rsid w:val="00AD426C"/>
    <w:rsid w:val="00B73F95"/>
    <w:rsid w:val="00BD5420"/>
    <w:rsid w:val="00E43DEF"/>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Monique Kiran</cp:lastModifiedBy>
  <cp:revision>3</cp:revision>
  <dcterms:created xsi:type="dcterms:W3CDTF">2026-03-22T16:03:00Z</dcterms:created>
  <dcterms:modified xsi:type="dcterms:W3CDTF">2026-03-22T16:03:00Z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