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CD2BF3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19AE" w:rsidRPr="00C2152E" w:rsidTr="00CD2BF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19AE" w:rsidRPr="00C2152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19AE" w:rsidRPr="004A54A0" w:rsidRDefault="006A19AE" w:rsidP="006A19AE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Lauren Collins</w:t>
            </w:r>
          </w:p>
        </w:tc>
      </w:tr>
      <w:tr w:rsidR="006A19AE" w:rsidRPr="00C2152E" w:rsidTr="00CD2BF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19AE" w:rsidRPr="00C2152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19A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54A0">
              <w:rPr>
                <w:rFonts w:asciiTheme="minorHAnsi" w:hAnsiTheme="minorHAnsi" w:cstheme="minorHAnsi"/>
                <w:b/>
              </w:rPr>
              <w:t xml:space="preserve">Investigation and Evaluation into the Impact of the </w:t>
            </w:r>
            <w:r w:rsidRPr="004A54A0">
              <w:rPr>
                <w:rFonts w:asciiTheme="minorHAnsi" w:hAnsiTheme="minorHAnsi" w:cstheme="minorHAnsi"/>
                <w:b/>
              </w:rPr>
              <w:br/>
              <w:t>E-Survey as a Marketing Tool and its Ability to Gather Statistics</w:t>
            </w:r>
          </w:p>
        </w:tc>
      </w:tr>
      <w:tr w:rsidR="006A19AE" w:rsidRPr="00C2152E" w:rsidTr="00CD2BF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19AE" w:rsidRPr="00C2152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19A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A19AE" w:rsidRPr="00C2152E" w:rsidTr="00CD2BF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19AE" w:rsidRPr="00C2152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19AE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CD2BF3" w:rsidRPr="00C2152E" w:rsidTr="00CD2BF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CD2BF3" w:rsidRDefault="006A19AE" w:rsidP="006A19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</w:p>
        </w:tc>
      </w:tr>
      <w:tr w:rsidR="00CD2BF3" w:rsidRPr="00C2152E" w:rsidTr="00CD2BF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CD2BF3" w:rsidRDefault="006A19AE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46E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46E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46E5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6363DD" w:rsidTr="00CD2BF3">
        <w:trPr>
          <w:trHeight w:val="2675"/>
        </w:trPr>
        <w:tc>
          <w:tcPr>
            <w:tcW w:w="9634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946E5E" w:rsidRDefault="00946E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Visually generally good but a bit too much text.</w:t>
            </w:r>
          </w:p>
          <w:p w:rsidR="00946E5E" w:rsidRDefault="00946E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elements of the content are included, supported by appropriate graphics.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6A19AE">
        <w:rPr>
          <w:rFonts w:asciiTheme="minorHAnsi" w:hAnsiTheme="minorHAnsi" w:cstheme="minorHAnsi"/>
          <w:b/>
          <w:noProof/>
          <w:color w:val="000000" w:themeColor="text1"/>
          <w:lang w:eastAsia="en-GB"/>
        </w:rPr>
        <w:drawing>
          <wp:inline distT="0" distB="0" distL="0" distR="0" wp14:anchorId="78748FCD" wp14:editId="2ABDB6C4">
            <wp:extent cx="2125980" cy="507492"/>
            <wp:effectExtent l="0" t="0" r="762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19AE" w:rsidRPr="006363DD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A19AE">
      <w:pgSz w:w="12240" w:h="15840"/>
      <w:pgMar w:top="1440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6363DD"/>
    <w:rsid w:val="006530D2"/>
    <w:rsid w:val="006645F5"/>
    <w:rsid w:val="00693334"/>
    <w:rsid w:val="006A19AE"/>
    <w:rsid w:val="006C1129"/>
    <w:rsid w:val="00757C0F"/>
    <w:rsid w:val="00787C3B"/>
    <w:rsid w:val="007B697A"/>
    <w:rsid w:val="0081551D"/>
    <w:rsid w:val="00866E85"/>
    <w:rsid w:val="008B05C1"/>
    <w:rsid w:val="00946E5E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D2BF3"/>
    <w:rsid w:val="00CF3983"/>
    <w:rsid w:val="00D87BAB"/>
    <w:rsid w:val="00E41C6F"/>
    <w:rsid w:val="00E77A62"/>
    <w:rsid w:val="00F14758"/>
    <w:rsid w:val="00F608AF"/>
    <w:rsid w:val="00FE2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093D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111</Words>
  <Characters>634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4</cp:revision>
  <cp:lastPrinted>2017-09-12T07:27:00Z</cp:lastPrinted>
  <dcterms:created xsi:type="dcterms:W3CDTF">2019-09-19T12:20:00Z</dcterms:created>
  <dcterms:modified xsi:type="dcterms:W3CDTF">2019-09-19T14:51:00Z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