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7B4736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EB418F">
              <w:rPr>
                <w:b/>
                <w:color w:val="auto"/>
                <w:sz w:val="32"/>
              </w:rPr>
              <w:t xml:space="preserve">:                                 Michael ODriscoll </w:t>
            </w:r>
          </w:p>
          <w:p w14:paraId="44290483" w14:textId="77777777" w:rsidR="00FF6BE0" w:rsidRDefault="00FF6BE0" w:rsidP="00340E9A">
            <w:pPr>
              <w:overflowPunct/>
              <w:autoSpaceDE/>
              <w:autoSpaceDN/>
              <w:adjustRightInd/>
              <w:ind w:right="237"/>
              <w:textAlignment w:val="auto"/>
              <w:rPr>
                <w:b/>
                <w:color w:val="auto"/>
                <w:sz w:val="32"/>
              </w:rPr>
            </w:pPr>
          </w:p>
          <w:p w14:paraId="4A4B1989" w14:textId="7B243499" w:rsidR="005A1BA3" w:rsidRDefault="00EB418F" w:rsidP="00340E9A">
            <w:pPr>
              <w:overflowPunct/>
              <w:autoSpaceDE/>
              <w:autoSpaceDN/>
              <w:adjustRightInd/>
              <w:ind w:right="237"/>
              <w:textAlignment w:val="auto"/>
              <w:rPr>
                <w:b/>
                <w:color w:val="auto"/>
                <w:sz w:val="32"/>
              </w:rPr>
            </w:pPr>
            <w:r>
              <w:rPr>
                <w:b/>
                <w:color w:val="auto"/>
                <w:sz w:val="32"/>
              </w:rPr>
              <w:t>Learner’s Uni</w:t>
            </w:r>
            <w:r w:rsidR="0085230E" w:rsidRPr="008F22BD">
              <w:rPr>
                <w:b/>
                <w:color w:val="auto"/>
                <w:sz w:val="32"/>
              </w:rPr>
              <w:t>versity Registration</w:t>
            </w:r>
            <w:r w:rsidR="00F927A1" w:rsidRPr="008F22BD">
              <w:rPr>
                <w:b/>
                <w:color w:val="auto"/>
                <w:sz w:val="32"/>
              </w:rPr>
              <w:t xml:space="preserve"> Number:</w:t>
            </w:r>
            <w:r>
              <w:rPr>
                <w:b/>
                <w:color w:val="auto"/>
                <w:sz w:val="32"/>
              </w:rPr>
              <w:t xml:space="preserve">  </w:t>
            </w:r>
            <w:r w:rsidRPr="00EB418F">
              <w:rPr>
                <w:b/>
                <w:color w:val="auto"/>
                <w:sz w:val="32"/>
              </w:rPr>
              <w:t>1922495</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AB296B">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B296B">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AB296B">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993EEF"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2CCA94EA" w14:textId="3A9F9ECA" w:rsidR="5FFFEBB1" w:rsidRDefault="5FFFEBB1" w:rsidP="60F6200D">
      <w:pPr>
        <w:jc w:val="both"/>
      </w:pPr>
      <w:r w:rsidRPr="60F6200D">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0F6200D">
        <w:rPr>
          <w:rFonts w:ascii="Calibri" w:eastAsia="Calibri" w:hAnsi="Calibri" w:cs="Calibri"/>
          <w:color w:val="000000" w:themeColor="text1"/>
          <w:sz w:val="24"/>
          <w:szCs w:val="24"/>
        </w:rPr>
        <w:t xml:space="preserve"> </w:t>
      </w:r>
    </w:p>
    <w:p w14:paraId="012B74FD" w14:textId="3BEA8B6B" w:rsidR="60F6200D" w:rsidRDefault="60F6200D" w:rsidP="60F6200D">
      <w:pPr>
        <w:jc w:val="both"/>
        <w:rPr>
          <w:rFonts w:ascii="Calibri" w:eastAsia="Calibri" w:hAnsi="Calibri" w:cs="Calibri"/>
          <w:color w:val="000000" w:themeColor="text1"/>
          <w:sz w:val="24"/>
          <w:szCs w:val="24"/>
        </w:rPr>
      </w:pPr>
    </w:p>
    <w:p w14:paraId="2F71653D" w14:textId="7933C106" w:rsidR="5FFFEBB1" w:rsidRDefault="5FFFEBB1" w:rsidP="60F6200D">
      <w:pPr>
        <w:jc w:val="both"/>
      </w:pPr>
      <w:r w:rsidRPr="60F6200D">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0F6200D">
        <w:rPr>
          <w:rFonts w:ascii="Calibri" w:eastAsia="Calibri" w:hAnsi="Calibri" w:cs="Calibri"/>
          <w:color w:val="000000" w:themeColor="text1"/>
          <w:sz w:val="24"/>
          <w:szCs w:val="24"/>
        </w:rPr>
        <w:t xml:space="preserve"> </w:t>
      </w:r>
    </w:p>
    <w:p w14:paraId="0D6C0FF6" w14:textId="0FC05921" w:rsidR="60F6200D" w:rsidRDefault="60F6200D" w:rsidP="60F6200D">
      <w:pPr>
        <w:jc w:val="both"/>
        <w:rPr>
          <w:rFonts w:eastAsia="Arial"/>
          <w:color w:val="000000" w:themeColor="text1"/>
          <w:sz w:val="24"/>
          <w:szCs w:val="24"/>
        </w:rPr>
      </w:pPr>
    </w:p>
    <w:p w14:paraId="611BDE71" w14:textId="52782CAB" w:rsidR="60F6200D" w:rsidRDefault="60F6200D" w:rsidP="60F6200D">
      <w:pPr>
        <w:jc w:val="both"/>
        <w:rPr>
          <w:rFonts w:eastAsia="Arial"/>
          <w:color w:val="000000" w:themeColor="text1"/>
          <w:sz w:val="24"/>
          <w:szCs w:val="24"/>
        </w:rPr>
      </w:pPr>
    </w:p>
    <w:p w14:paraId="7D2E3EC8" w14:textId="517C75D9" w:rsidR="60F6200D" w:rsidRDefault="60F6200D" w:rsidP="60F6200D">
      <w:pPr>
        <w:jc w:val="both"/>
        <w:rPr>
          <w:rFonts w:eastAsia="Arial"/>
          <w:color w:val="000000" w:themeColor="text1"/>
          <w:sz w:val="24"/>
          <w:szCs w:val="24"/>
        </w:rPr>
      </w:pPr>
    </w:p>
    <w:p w14:paraId="317A5490" w14:textId="3A2C53C9" w:rsidR="60F6200D" w:rsidRDefault="60F6200D" w:rsidP="60F6200D">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777"/>
        <w:gridCol w:w="1216"/>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1D04F2D6" w14:textId="77777777" w:rsidR="00EB418F" w:rsidRPr="00EB418F" w:rsidRDefault="00EB418F" w:rsidP="00EB418F">
      <w:pPr>
        <w:ind w:right="237"/>
        <w:jc w:val="both"/>
        <w:rPr>
          <w:sz w:val="24"/>
          <w:szCs w:val="24"/>
        </w:rPr>
      </w:pPr>
      <w:r w:rsidRPr="00EB418F">
        <w:rPr>
          <w:sz w:val="24"/>
          <w:szCs w:val="24"/>
        </w:rPr>
        <w:t xml:space="preserve">Allocated word count. 1000 words </w:t>
      </w:r>
    </w:p>
    <w:p w14:paraId="61E4C6AB" w14:textId="77777777" w:rsidR="00EB418F" w:rsidRPr="00EB418F" w:rsidRDefault="00EB418F" w:rsidP="00EB418F">
      <w:pPr>
        <w:ind w:right="237"/>
        <w:jc w:val="both"/>
        <w:rPr>
          <w:sz w:val="24"/>
          <w:szCs w:val="24"/>
        </w:rPr>
      </w:pPr>
    </w:p>
    <w:p w14:paraId="20A6808A" w14:textId="77777777" w:rsidR="00EB418F" w:rsidRPr="00EB418F" w:rsidRDefault="00EB418F" w:rsidP="00EB418F">
      <w:pPr>
        <w:ind w:right="237"/>
        <w:jc w:val="both"/>
        <w:rPr>
          <w:sz w:val="24"/>
          <w:szCs w:val="24"/>
        </w:rPr>
      </w:pPr>
      <w:r w:rsidRPr="00EB418F">
        <w:rPr>
          <w:sz w:val="24"/>
          <w:szCs w:val="24"/>
        </w:rPr>
        <w:t xml:space="preserve">Actual word count. </w:t>
      </w:r>
      <w:r w:rsidRPr="00EB418F">
        <w:rPr>
          <w:sz w:val="24"/>
          <w:szCs w:val="24"/>
        </w:rPr>
        <w:tab/>
        <w:t xml:space="preserve">1133 words </w:t>
      </w:r>
    </w:p>
    <w:p w14:paraId="2E9DEF9F" w14:textId="77777777" w:rsidR="00EB418F" w:rsidRPr="00EB418F" w:rsidRDefault="00EB418F" w:rsidP="00EB418F">
      <w:pPr>
        <w:ind w:right="237"/>
        <w:jc w:val="both"/>
        <w:rPr>
          <w:sz w:val="24"/>
          <w:szCs w:val="24"/>
        </w:rPr>
      </w:pPr>
    </w:p>
    <w:p w14:paraId="7BFE7728" w14:textId="77777777" w:rsidR="00EB418F" w:rsidRPr="00EB418F" w:rsidRDefault="00EB418F" w:rsidP="00EB418F">
      <w:pPr>
        <w:ind w:right="237"/>
        <w:jc w:val="both"/>
        <w:rPr>
          <w:sz w:val="24"/>
          <w:szCs w:val="24"/>
        </w:rPr>
      </w:pPr>
      <w:r w:rsidRPr="00EB418F">
        <w:rPr>
          <w:sz w:val="24"/>
          <w:szCs w:val="24"/>
        </w:rPr>
        <w:t xml:space="preserve">I will first demonstrate my understanding of what organisational Justice means, according to oxford bibliographies organisational Justice is defined as follows, </w:t>
      </w:r>
    </w:p>
    <w:p w14:paraId="6C2E35E9" w14:textId="77777777" w:rsidR="00EB418F" w:rsidRPr="00EB418F" w:rsidRDefault="00EB418F" w:rsidP="00EB418F">
      <w:pPr>
        <w:ind w:right="237"/>
        <w:jc w:val="both"/>
        <w:rPr>
          <w:sz w:val="24"/>
          <w:szCs w:val="24"/>
        </w:rPr>
      </w:pPr>
    </w:p>
    <w:p w14:paraId="43D71990" w14:textId="77777777" w:rsidR="00EB418F" w:rsidRPr="00EB418F" w:rsidRDefault="00EB418F" w:rsidP="00EB418F">
      <w:pPr>
        <w:ind w:right="237"/>
        <w:jc w:val="both"/>
        <w:rPr>
          <w:sz w:val="24"/>
          <w:szCs w:val="24"/>
        </w:rPr>
      </w:pPr>
      <w:r w:rsidRPr="00EB418F">
        <w:rPr>
          <w:sz w:val="24"/>
          <w:szCs w:val="24"/>
        </w:rPr>
        <w:t>“Organizational justice refers to employee perceptions of fairness in the workplace. These perceptions can be classified into four categories: distributive, procedural, informational, and interactional. Distributive justice reflects perceptions regarding fairness of outcomes, while procedural justice reflects perceptions of processes that lead to these outcomes. A third type of justice, informational justice, relates to the accounts provided for justice-related events. Finally, interpersonal justice reflects perceptions of interpersonal interactions and treatment”</w:t>
      </w:r>
    </w:p>
    <w:p w14:paraId="2DFC9523" w14:textId="77777777" w:rsidR="00EB418F" w:rsidRPr="00EB418F" w:rsidRDefault="00EB418F" w:rsidP="00EB418F">
      <w:pPr>
        <w:ind w:right="237"/>
        <w:jc w:val="both"/>
        <w:rPr>
          <w:sz w:val="24"/>
          <w:szCs w:val="24"/>
        </w:rPr>
      </w:pPr>
      <w:r w:rsidRPr="00EB418F">
        <w:rPr>
          <w:sz w:val="24"/>
          <w:szCs w:val="24"/>
        </w:rPr>
        <w:t xml:space="preserve">Oxford Bibliographies. (2015). </w:t>
      </w:r>
    </w:p>
    <w:p w14:paraId="4DF221CD" w14:textId="77777777" w:rsidR="00EB418F" w:rsidRPr="00EB418F" w:rsidRDefault="00EB418F" w:rsidP="00EB418F">
      <w:pPr>
        <w:ind w:right="237"/>
        <w:jc w:val="both"/>
        <w:rPr>
          <w:sz w:val="24"/>
          <w:szCs w:val="24"/>
        </w:rPr>
      </w:pPr>
    </w:p>
    <w:p w14:paraId="5D079741" w14:textId="77777777" w:rsidR="00EB418F" w:rsidRPr="00EB418F" w:rsidRDefault="00EB418F" w:rsidP="00EB418F">
      <w:pPr>
        <w:ind w:right="237"/>
        <w:jc w:val="both"/>
        <w:rPr>
          <w:sz w:val="24"/>
          <w:szCs w:val="24"/>
        </w:rPr>
      </w:pPr>
      <w:r w:rsidRPr="00EB418F">
        <w:rPr>
          <w:b/>
          <w:sz w:val="24"/>
          <w:szCs w:val="24"/>
        </w:rPr>
        <w:t>Distributive Justice</w:t>
      </w:r>
      <w:r w:rsidRPr="00EB418F">
        <w:rPr>
          <w:sz w:val="24"/>
          <w:szCs w:val="24"/>
        </w:rPr>
        <w:t xml:space="preserve">. This type of justice refers to the outcomes being distributed proportional to input. Outcomes in a work context take the form of wages, social approval job security, promotion, and carer opportunity. If a person has worked extremely hard and they, do they achieve a performance related pat increment for example. </w:t>
      </w:r>
    </w:p>
    <w:p w14:paraId="07427408" w14:textId="77777777" w:rsidR="00EB418F" w:rsidRPr="00EB418F" w:rsidRDefault="00EB418F" w:rsidP="00EB418F">
      <w:pPr>
        <w:ind w:right="237"/>
        <w:jc w:val="both"/>
        <w:rPr>
          <w:sz w:val="24"/>
          <w:szCs w:val="24"/>
        </w:rPr>
      </w:pPr>
    </w:p>
    <w:p w14:paraId="1B69FB19" w14:textId="77777777" w:rsidR="00EB418F" w:rsidRPr="00EB418F" w:rsidRDefault="00EB418F" w:rsidP="00EB418F">
      <w:pPr>
        <w:ind w:right="237"/>
        <w:jc w:val="both"/>
        <w:rPr>
          <w:sz w:val="24"/>
          <w:szCs w:val="24"/>
        </w:rPr>
      </w:pPr>
      <w:r w:rsidRPr="00EB418F">
        <w:rPr>
          <w:b/>
          <w:sz w:val="24"/>
          <w:szCs w:val="24"/>
        </w:rPr>
        <w:t>Procedural Justice.</w:t>
      </w:r>
      <w:r w:rsidRPr="00EB418F">
        <w:rPr>
          <w:sz w:val="24"/>
          <w:szCs w:val="24"/>
        </w:rPr>
        <w:t xml:space="preserve"> This type of justice is centred around the fairness of a decision.  For example, employees who have been informed that there will be smoking ban on work premises may not like the decision but if the justification is provided for the process of this decision, then in principle, they will accept the decision. </w:t>
      </w:r>
    </w:p>
    <w:p w14:paraId="4BD2BDA8" w14:textId="77777777" w:rsidR="00EB418F" w:rsidRPr="00EB418F" w:rsidRDefault="00EB418F" w:rsidP="00EB418F">
      <w:pPr>
        <w:ind w:right="237"/>
        <w:jc w:val="both"/>
        <w:rPr>
          <w:sz w:val="24"/>
          <w:szCs w:val="24"/>
        </w:rPr>
      </w:pPr>
      <w:r w:rsidRPr="00EB418F">
        <w:rPr>
          <w:sz w:val="24"/>
          <w:szCs w:val="24"/>
        </w:rPr>
        <w:t>Employees are willing to accept an unwanted outcome on the basis that the decision-making process was justified and fair.</w:t>
      </w:r>
    </w:p>
    <w:p w14:paraId="6EC2AC1F" w14:textId="77777777" w:rsidR="00EB418F" w:rsidRPr="00EB418F" w:rsidRDefault="00EB418F" w:rsidP="00EB418F">
      <w:pPr>
        <w:ind w:right="237"/>
        <w:jc w:val="both"/>
        <w:rPr>
          <w:sz w:val="24"/>
          <w:szCs w:val="24"/>
        </w:rPr>
      </w:pPr>
    </w:p>
    <w:p w14:paraId="3D521626" w14:textId="612FB71D" w:rsidR="00EB418F" w:rsidRPr="00EB418F" w:rsidRDefault="00EB418F" w:rsidP="00EB418F">
      <w:pPr>
        <w:ind w:right="237"/>
        <w:jc w:val="both"/>
        <w:rPr>
          <w:sz w:val="24"/>
          <w:szCs w:val="24"/>
        </w:rPr>
      </w:pPr>
      <w:r w:rsidRPr="00EB418F">
        <w:rPr>
          <w:b/>
          <w:sz w:val="24"/>
          <w:szCs w:val="24"/>
        </w:rPr>
        <w:t>Informational Justice.</w:t>
      </w:r>
      <w:r w:rsidRPr="00EB418F">
        <w:rPr>
          <w:sz w:val="24"/>
          <w:szCs w:val="24"/>
        </w:rPr>
        <w:t xml:space="preserve"> This type of justice refers to the information that a person receives from their organisation being provided in a transparent and honest </w:t>
      </w:r>
      <w:r w:rsidRPr="00EB418F">
        <w:rPr>
          <w:sz w:val="24"/>
          <w:szCs w:val="24"/>
        </w:rPr>
        <w:lastRenderedPageBreak/>
        <w:t xml:space="preserve">manner, It focuses on the explanations provided to people that convey information about why procedures were used in a certain way. For example, </w:t>
      </w:r>
      <w:r>
        <w:rPr>
          <w:sz w:val="24"/>
          <w:szCs w:val="24"/>
        </w:rPr>
        <w:t>if a person is faced with a mis</w:t>
      </w:r>
      <w:r w:rsidRPr="00EB418F">
        <w:rPr>
          <w:sz w:val="24"/>
          <w:szCs w:val="24"/>
        </w:rPr>
        <w:t xml:space="preserve">conduct hearing, they would expect that they are explained the justification and reasoning why this procedure has taken place in a transparent and honest manner.  </w:t>
      </w:r>
    </w:p>
    <w:p w14:paraId="1128976F" w14:textId="77777777" w:rsidR="00EB418F" w:rsidRPr="00EB418F" w:rsidRDefault="00EB418F" w:rsidP="00EB418F">
      <w:pPr>
        <w:ind w:right="237"/>
        <w:jc w:val="both"/>
        <w:rPr>
          <w:sz w:val="24"/>
          <w:szCs w:val="24"/>
        </w:rPr>
      </w:pPr>
    </w:p>
    <w:p w14:paraId="5D4638D1" w14:textId="77777777" w:rsidR="00EB418F" w:rsidRPr="00EB418F" w:rsidRDefault="00EB418F" w:rsidP="00EB418F">
      <w:pPr>
        <w:ind w:right="237"/>
        <w:jc w:val="both"/>
        <w:rPr>
          <w:sz w:val="24"/>
          <w:szCs w:val="24"/>
        </w:rPr>
      </w:pPr>
      <w:r w:rsidRPr="00EB418F">
        <w:rPr>
          <w:sz w:val="24"/>
          <w:szCs w:val="24"/>
        </w:rPr>
        <w:t xml:space="preserve">Interactional Justice. This type of justice refers to the quality of the interpersonal treatment received by those working for an organisation. In some ways it is linked to the principles of procedural justice. </w:t>
      </w:r>
    </w:p>
    <w:p w14:paraId="69FE8C4E" w14:textId="77777777" w:rsidR="00EB418F" w:rsidRPr="00EB418F" w:rsidRDefault="00EB418F" w:rsidP="00EB418F">
      <w:pPr>
        <w:ind w:right="237"/>
        <w:jc w:val="both"/>
        <w:rPr>
          <w:sz w:val="24"/>
          <w:szCs w:val="24"/>
        </w:rPr>
      </w:pPr>
      <w:r w:rsidRPr="00EB418F">
        <w:rPr>
          <w:sz w:val="24"/>
          <w:szCs w:val="24"/>
        </w:rPr>
        <w:t>Some key aspects of Interactional justice that can enhance people’s perception of fairness are an organisation’s ability to be truthful, that persons feel respected by the organisation, propriety and justification.     Baldwin, S. (2006)1.</w:t>
      </w:r>
    </w:p>
    <w:p w14:paraId="65597921" w14:textId="77777777" w:rsidR="00EB418F" w:rsidRPr="00EB418F" w:rsidRDefault="00EB418F" w:rsidP="00EB418F">
      <w:pPr>
        <w:ind w:right="237"/>
        <w:jc w:val="both"/>
        <w:rPr>
          <w:sz w:val="24"/>
          <w:szCs w:val="24"/>
        </w:rPr>
      </w:pPr>
    </w:p>
    <w:p w14:paraId="3488DD4D" w14:textId="77777777" w:rsidR="00EB418F" w:rsidRPr="00EB418F" w:rsidRDefault="00EB418F" w:rsidP="00EB418F">
      <w:pPr>
        <w:ind w:right="237"/>
        <w:jc w:val="both"/>
        <w:rPr>
          <w:sz w:val="24"/>
          <w:szCs w:val="24"/>
        </w:rPr>
      </w:pPr>
      <w:r w:rsidRPr="00EB418F">
        <w:rPr>
          <w:sz w:val="24"/>
          <w:szCs w:val="24"/>
        </w:rPr>
        <w:t xml:space="preserve">I intend to refer to a situation in which officer numbers were so low that all response team members had rest days cancelled, were re organised to drop back shifts and retained on duty, this situation lasted for several weeks. </w:t>
      </w:r>
    </w:p>
    <w:p w14:paraId="019EA58C" w14:textId="77777777" w:rsidR="00EB418F" w:rsidRPr="00EB418F" w:rsidRDefault="00EB418F" w:rsidP="00EB418F">
      <w:pPr>
        <w:ind w:right="237"/>
        <w:jc w:val="both"/>
        <w:rPr>
          <w:sz w:val="24"/>
          <w:szCs w:val="24"/>
        </w:rPr>
      </w:pPr>
    </w:p>
    <w:p w14:paraId="3E41A5C8" w14:textId="77777777" w:rsidR="00EB418F" w:rsidRPr="00EB418F" w:rsidRDefault="00EB418F" w:rsidP="00EB418F">
      <w:pPr>
        <w:ind w:right="237"/>
        <w:jc w:val="both"/>
        <w:rPr>
          <w:sz w:val="24"/>
          <w:szCs w:val="24"/>
        </w:rPr>
      </w:pPr>
      <w:r w:rsidRPr="00EB418F">
        <w:rPr>
          <w:sz w:val="24"/>
          <w:szCs w:val="24"/>
        </w:rPr>
        <w:t xml:space="preserve">I found myself in a position in which I had to work for longer hours on account of constantly being retained on duty, my rest days were being cancelled, and my shifts were being changed with earlier starts or later finishes. Not to mention the fact that I am in position of constantly learning as a new officer and completing a degree with strict deadlines for the submission of work. This had a detrimental effect on my family life, I was constantly tired and unmotivated. I was not seeing my children and unable to help my partner with the household as I would usually, this had an effect on my personal and family relationships. </w:t>
      </w:r>
    </w:p>
    <w:p w14:paraId="7781ACCA" w14:textId="77777777" w:rsidR="00EB418F" w:rsidRPr="00EB418F" w:rsidRDefault="00EB418F" w:rsidP="00EB418F">
      <w:pPr>
        <w:ind w:right="237"/>
        <w:jc w:val="both"/>
        <w:rPr>
          <w:sz w:val="24"/>
          <w:szCs w:val="24"/>
        </w:rPr>
      </w:pPr>
    </w:p>
    <w:p w14:paraId="44CEC375" w14:textId="77777777" w:rsidR="00EB418F" w:rsidRPr="00EB418F" w:rsidRDefault="00EB418F" w:rsidP="00EB418F">
      <w:pPr>
        <w:ind w:right="237"/>
        <w:jc w:val="both"/>
        <w:rPr>
          <w:sz w:val="24"/>
          <w:szCs w:val="24"/>
        </w:rPr>
      </w:pPr>
      <w:r w:rsidRPr="00EB418F">
        <w:rPr>
          <w:sz w:val="24"/>
          <w:szCs w:val="24"/>
        </w:rPr>
        <w:t xml:space="preserve">The continued disruption of my work life balance affected my motivation and enthusiasm as it did my colleagues who were also going through the same experience. This situation could have had a negative effect on my employment and behaviours. </w:t>
      </w:r>
    </w:p>
    <w:p w14:paraId="4B2D45EE" w14:textId="77777777" w:rsidR="00EB418F" w:rsidRPr="00EB418F" w:rsidRDefault="00EB418F" w:rsidP="00EB418F">
      <w:pPr>
        <w:ind w:right="237"/>
        <w:jc w:val="both"/>
        <w:rPr>
          <w:sz w:val="24"/>
          <w:szCs w:val="24"/>
        </w:rPr>
      </w:pPr>
    </w:p>
    <w:p w14:paraId="22E0A0EA" w14:textId="77777777" w:rsidR="00EB418F" w:rsidRPr="00EB418F" w:rsidRDefault="00EB418F" w:rsidP="00EB418F">
      <w:pPr>
        <w:ind w:right="237"/>
        <w:jc w:val="both"/>
        <w:rPr>
          <w:sz w:val="24"/>
          <w:szCs w:val="24"/>
        </w:rPr>
      </w:pPr>
      <w:r w:rsidRPr="00EB418F">
        <w:rPr>
          <w:sz w:val="24"/>
          <w:szCs w:val="24"/>
        </w:rPr>
        <w:t xml:space="preserve">An individual can behave in a number of different ways in response of perceived injustice.  Susana Baldwin has summarised four possible responses in her publication based on organisational Justice.  </w:t>
      </w:r>
    </w:p>
    <w:p w14:paraId="1E8A089A" w14:textId="77777777" w:rsidR="00EB418F" w:rsidRPr="00EB418F" w:rsidRDefault="00EB418F" w:rsidP="00EB418F">
      <w:pPr>
        <w:ind w:right="237"/>
        <w:jc w:val="both"/>
        <w:rPr>
          <w:sz w:val="24"/>
          <w:szCs w:val="24"/>
        </w:rPr>
      </w:pPr>
    </w:p>
    <w:p w14:paraId="3078BC63" w14:textId="77777777" w:rsidR="00EB418F" w:rsidRPr="00EB418F" w:rsidRDefault="00EB418F" w:rsidP="00EB418F">
      <w:pPr>
        <w:ind w:right="237"/>
        <w:jc w:val="both"/>
        <w:rPr>
          <w:sz w:val="24"/>
          <w:szCs w:val="24"/>
        </w:rPr>
      </w:pPr>
      <w:r w:rsidRPr="00EB418F">
        <w:rPr>
          <w:b/>
          <w:sz w:val="24"/>
          <w:szCs w:val="24"/>
        </w:rPr>
        <w:t>Exit behaviours.</w:t>
      </w:r>
      <w:r w:rsidRPr="00EB418F">
        <w:rPr>
          <w:sz w:val="24"/>
          <w:szCs w:val="24"/>
        </w:rPr>
        <w:t xml:space="preserve"> One might seek to leave to leave the organisation </w:t>
      </w:r>
    </w:p>
    <w:p w14:paraId="22DFDD89" w14:textId="77777777" w:rsidR="00EB418F" w:rsidRPr="00EB418F" w:rsidRDefault="00EB418F" w:rsidP="00EB418F">
      <w:pPr>
        <w:ind w:right="237"/>
        <w:jc w:val="both"/>
        <w:rPr>
          <w:sz w:val="24"/>
          <w:szCs w:val="24"/>
        </w:rPr>
      </w:pPr>
    </w:p>
    <w:p w14:paraId="014293C2" w14:textId="77777777" w:rsidR="00EB418F" w:rsidRPr="00EB418F" w:rsidRDefault="00EB418F" w:rsidP="00EB418F">
      <w:pPr>
        <w:ind w:right="237"/>
        <w:jc w:val="both"/>
        <w:rPr>
          <w:sz w:val="24"/>
          <w:szCs w:val="24"/>
        </w:rPr>
      </w:pPr>
      <w:r w:rsidRPr="00EB418F">
        <w:rPr>
          <w:b/>
          <w:sz w:val="24"/>
          <w:szCs w:val="24"/>
        </w:rPr>
        <w:t>Withdrawal Behaviours</w:t>
      </w:r>
      <w:r w:rsidRPr="00EB418F">
        <w:rPr>
          <w:sz w:val="24"/>
          <w:szCs w:val="24"/>
        </w:rPr>
        <w:t xml:space="preserve">.  One may reduce their effort in their role </w:t>
      </w:r>
    </w:p>
    <w:p w14:paraId="722B3BC9" w14:textId="77777777" w:rsidR="00EB418F" w:rsidRPr="00EB418F" w:rsidRDefault="00EB418F" w:rsidP="00EB418F">
      <w:pPr>
        <w:ind w:right="237"/>
        <w:jc w:val="both"/>
        <w:rPr>
          <w:sz w:val="24"/>
          <w:szCs w:val="24"/>
        </w:rPr>
      </w:pPr>
    </w:p>
    <w:p w14:paraId="7FA184B4" w14:textId="77777777" w:rsidR="00EB418F" w:rsidRPr="00EB418F" w:rsidRDefault="00EB418F" w:rsidP="00EB418F">
      <w:pPr>
        <w:ind w:right="237"/>
        <w:jc w:val="both"/>
        <w:rPr>
          <w:sz w:val="24"/>
          <w:szCs w:val="24"/>
        </w:rPr>
      </w:pPr>
      <w:r w:rsidRPr="00EB418F">
        <w:rPr>
          <w:b/>
          <w:sz w:val="24"/>
          <w:szCs w:val="24"/>
        </w:rPr>
        <w:t>Voice Behaviours.</w:t>
      </w:r>
      <w:r w:rsidRPr="00EB418F">
        <w:rPr>
          <w:sz w:val="24"/>
          <w:szCs w:val="24"/>
        </w:rPr>
        <w:t xml:space="preserve"> One may had filed a grievance </w:t>
      </w:r>
    </w:p>
    <w:p w14:paraId="726CEE57" w14:textId="77777777" w:rsidR="00EB418F" w:rsidRPr="00EB418F" w:rsidRDefault="00EB418F" w:rsidP="00EB418F">
      <w:pPr>
        <w:ind w:right="237"/>
        <w:jc w:val="both"/>
        <w:rPr>
          <w:sz w:val="24"/>
          <w:szCs w:val="24"/>
        </w:rPr>
      </w:pPr>
    </w:p>
    <w:p w14:paraId="580070AC" w14:textId="77777777" w:rsidR="00EB418F" w:rsidRPr="00EB418F" w:rsidRDefault="00EB418F" w:rsidP="00EB418F">
      <w:pPr>
        <w:ind w:right="237"/>
        <w:jc w:val="both"/>
        <w:rPr>
          <w:sz w:val="24"/>
          <w:szCs w:val="24"/>
        </w:rPr>
      </w:pPr>
      <w:r w:rsidRPr="00EB418F">
        <w:rPr>
          <w:sz w:val="24"/>
          <w:szCs w:val="24"/>
        </w:rPr>
        <w:t xml:space="preserve">Loyalty Behaviours. One may had ignored and try to rationalise the injustice, this type of behaviour will not impose an immediate challenge or threat to an organisation, but the underlying issues will not be addressed and so not resolved. </w:t>
      </w:r>
    </w:p>
    <w:p w14:paraId="23EF5412" w14:textId="77777777" w:rsidR="00EB418F" w:rsidRPr="00EB418F" w:rsidRDefault="00EB418F" w:rsidP="00EB418F">
      <w:pPr>
        <w:ind w:right="237"/>
        <w:jc w:val="both"/>
        <w:rPr>
          <w:sz w:val="24"/>
          <w:szCs w:val="24"/>
        </w:rPr>
      </w:pPr>
    </w:p>
    <w:p w14:paraId="2F790B5C" w14:textId="77777777" w:rsidR="00EB418F" w:rsidRPr="00EB418F" w:rsidRDefault="00EB418F" w:rsidP="00EB418F">
      <w:pPr>
        <w:ind w:right="237"/>
        <w:jc w:val="both"/>
        <w:rPr>
          <w:sz w:val="24"/>
          <w:szCs w:val="24"/>
        </w:rPr>
      </w:pPr>
      <w:r w:rsidRPr="00EB418F">
        <w:rPr>
          <w:sz w:val="24"/>
          <w:szCs w:val="24"/>
        </w:rPr>
        <w:t>Dissatisfied employees who respond according to the above behaviours are most harmful to an organisation because they leave the issue unresolved and lower their personal input to the organisation’s success. Baldwin, S. (2006)2.</w:t>
      </w:r>
    </w:p>
    <w:p w14:paraId="51B59393" w14:textId="77777777" w:rsidR="00EB418F" w:rsidRPr="00EB418F" w:rsidRDefault="00EB418F" w:rsidP="00EB418F">
      <w:pPr>
        <w:ind w:right="237"/>
        <w:jc w:val="both"/>
        <w:rPr>
          <w:sz w:val="24"/>
          <w:szCs w:val="24"/>
        </w:rPr>
      </w:pPr>
    </w:p>
    <w:p w14:paraId="3DEB4F5C" w14:textId="797E1916" w:rsidR="00EB418F" w:rsidRPr="00EB418F" w:rsidRDefault="00EB418F" w:rsidP="00EB418F">
      <w:pPr>
        <w:ind w:right="237"/>
        <w:jc w:val="both"/>
        <w:rPr>
          <w:sz w:val="24"/>
          <w:szCs w:val="24"/>
        </w:rPr>
      </w:pPr>
      <w:r w:rsidRPr="00EB418F">
        <w:rPr>
          <w:sz w:val="24"/>
          <w:szCs w:val="24"/>
        </w:rPr>
        <w:lastRenderedPageBreak/>
        <w:t xml:space="preserve">My personal experience is that most officers </w:t>
      </w:r>
      <w:r w:rsidR="00E47052" w:rsidRPr="00EB418F">
        <w:rPr>
          <w:sz w:val="24"/>
          <w:szCs w:val="24"/>
        </w:rPr>
        <w:t>feel demoralised</w:t>
      </w:r>
      <w:r w:rsidRPr="00EB418F">
        <w:rPr>
          <w:sz w:val="24"/>
          <w:szCs w:val="24"/>
        </w:rPr>
        <w:t xml:space="preserve"> and underappreciated. This negative group dynamic risked affecting my positive mind set. </w:t>
      </w:r>
    </w:p>
    <w:p w14:paraId="075057EA" w14:textId="77777777" w:rsidR="00EB418F" w:rsidRPr="00EB418F" w:rsidRDefault="00EB418F" w:rsidP="00EB418F">
      <w:pPr>
        <w:ind w:right="237"/>
        <w:jc w:val="both"/>
        <w:rPr>
          <w:sz w:val="24"/>
          <w:szCs w:val="24"/>
        </w:rPr>
      </w:pPr>
    </w:p>
    <w:p w14:paraId="3049572B" w14:textId="3C907841" w:rsidR="00EB418F" w:rsidRPr="00EB418F" w:rsidRDefault="00EB418F" w:rsidP="00EB418F">
      <w:pPr>
        <w:ind w:right="237"/>
        <w:jc w:val="both"/>
        <w:rPr>
          <w:sz w:val="24"/>
          <w:szCs w:val="24"/>
        </w:rPr>
      </w:pPr>
      <w:r w:rsidRPr="00EB418F">
        <w:rPr>
          <w:sz w:val="24"/>
          <w:szCs w:val="24"/>
        </w:rPr>
        <w:t xml:space="preserve">When a group or crowd share a viewpoint or opinion, </w:t>
      </w:r>
      <w:r w:rsidR="00E47052" w:rsidRPr="00EB418F">
        <w:rPr>
          <w:sz w:val="24"/>
          <w:szCs w:val="24"/>
        </w:rPr>
        <w:t>the</w:t>
      </w:r>
      <w:r w:rsidRPr="00EB418F">
        <w:rPr>
          <w:sz w:val="24"/>
          <w:szCs w:val="24"/>
        </w:rPr>
        <w:t xml:space="preserve"> idea that likeminded people are in a group reinforce one another’s viewpoint. Group polarisation strengthens the opinion of each person in that group.  Many of us also enjoy being involved in a group that share the same opinion as ourselves.</w:t>
      </w:r>
    </w:p>
    <w:p w14:paraId="08A1D814" w14:textId="77777777" w:rsidR="00EB418F" w:rsidRPr="00EB418F" w:rsidRDefault="00EB418F" w:rsidP="00EB418F">
      <w:pPr>
        <w:ind w:right="237"/>
        <w:jc w:val="both"/>
        <w:rPr>
          <w:sz w:val="24"/>
          <w:szCs w:val="24"/>
        </w:rPr>
      </w:pPr>
      <w:r w:rsidRPr="00EB418F">
        <w:rPr>
          <w:sz w:val="24"/>
          <w:szCs w:val="24"/>
        </w:rPr>
        <w:t xml:space="preserve">Henderson, R. (2017). </w:t>
      </w:r>
    </w:p>
    <w:p w14:paraId="43EB275F" w14:textId="77777777" w:rsidR="00EB418F" w:rsidRPr="00EB418F" w:rsidRDefault="00EB418F" w:rsidP="00EB418F">
      <w:pPr>
        <w:ind w:right="237"/>
        <w:jc w:val="both"/>
        <w:rPr>
          <w:sz w:val="24"/>
          <w:szCs w:val="24"/>
        </w:rPr>
      </w:pPr>
    </w:p>
    <w:p w14:paraId="2F523284" w14:textId="77777777" w:rsidR="00EB418F" w:rsidRPr="00EB418F" w:rsidRDefault="00EB418F" w:rsidP="00EB418F">
      <w:pPr>
        <w:ind w:right="237"/>
        <w:jc w:val="both"/>
        <w:rPr>
          <w:sz w:val="24"/>
          <w:szCs w:val="24"/>
        </w:rPr>
      </w:pPr>
      <w:r w:rsidRPr="00EB418F">
        <w:rPr>
          <w:sz w:val="24"/>
          <w:szCs w:val="24"/>
        </w:rPr>
        <w:t xml:space="preserve">This situation would be a good example of. </w:t>
      </w:r>
    </w:p>
    <w:p w14:paraId="7F68C4F8" w14:textId="77777777" w:rsidR="00EB418F" w:rsidRPr="00EB418F" w:rsidRDefault="00EB418F" w:rsidP="00EB418F">
      <w:pPr>
        <w:ind w:right="237"/>
        <w:jc w:val="both"/>
        <w:rPr>
          <w:sz w:val="24"/>
          <w:szCs w:val="24"/>
        </w:rPr>
      </w:pPr>
    </w:p>
    <w:p w14:paraId="7159682F" w14:textId="77777777" w:rsidR="00EB418F" w:rsidRPr="00EB418F" w:rsidRDefault="00EB418F" w:rsidP="00EB418F">
      <w:pPr>
        <w:ind w:right="237"/>
        <w:jc w:val="both"/>
        <w:rPr>
          <w:sz w:val="24"/>
          <w:szCs w:val="24"/>
        </w:rPr>
      </w:pPr>
      <w:r w:rsidRPr="00EB418F">
        <w:rPr>
          <w:sz w:val="24"/>
          <w:szCs w:val="24"/>
        </w:rPr>
        <w:t>Distributive Justice. I did not feel that the effects that the continued change of shift patterns was fair in relation to the effects that it was having on my family life. For example, not seeing my children or partner and having a very disrupted sleep pattern.</w:t>
      </w:r>
    </w:p>
    <w:p w14:paraId="0DFECA4A" w14:textId="77777777" w:rsidR="00EB418F" w:rsidRPr="00EB418F" w:rsidRDefault="00EB418F" w:rsidP="00EB418F">
      <w:pPr>
        <w:ind w:right="237"/>
        <w:jc w:val="both"/>
        <w:rPr>
          <w:sz w:val="24"/>
          <w:szCs w:val="24"/>
        </w:rPr>
      </w:pPr>
    </w:p>
    <w:p w14:paraId="02A32C10" w14:textId="77777777" w:rsidR="00EB418F" w:rsidRPr="00EB418F" w:rsidRDefault="00EB418F" w:rsidP="00EB418F">
      <w:pPr>
        <w:ind w:right="237"/>
        <w:jc w:val="both"/>
        <w:rPr>
          <w:sz w:val="24"/>
          <w:szCs w:val="24"/>
        </w:rPr>
      </w:pPr>
      <w:r w:rsidRPr="00EB418F">
        <w:rPr>
          <w:sz w:val="24"/>
          <w:szCs w:val="24"/>
        </w:rPr>
        <w:t>Procedural justice. I did not feel that the process of simply being told that my shifts were altered with little or no pre warning was a fair process.</w:t>
      </w:r>
    </w:p>
    <w:p w14:paraId="48DE179C" w14:textId="77777777" w:rsidR="00EB418F" w:rsidRPr="00EB418F" w:rsidRDefault="00EB418F" w:rsidP="00EB418F">
      <w:pPr>
        <w:ind w:right="237"/>
        <w:jc w:val="both"/>
        <w:rPr>
          <w:sz w:val="24"/>
          <w:szCs w:val="24"/>
        </w:rPr>
      </w:pPr>
    </w:p>
    <w:p w14:paraId="0B3CA58D" w14:textId="5EFD2F60" w:rsidR="00EB418F" w:rsidRPr="00EB418F" w:rsidRDefault="00EB418F" w:rsidP="00EB418F">
      <w:pPr>
        <w:ind w:right="237"/>
        <w:jc w:val="both"/>
        <w:rPr>
          <w:sz w:val="24"/>
          <w:szCs w:val="24"/>
        </w:rPr>
      </w:pPr>
      <w:r w:rsidRPr="00EB418F">
        <w:rPr>
          <w:sz w:val="24"/>
          <w:szCs w:val="24"/>
        </w:rPr>
        <w:t xml:space="preserve">Interpersonal justice </w:t>
      </w:r>
      <w:r w:rsidR="00E47052" w:rsidRPr="00EB418F">
        <w:rPr>
          <w:sz w:val="24"/>
          <w:szCs w:val="24"/>
        </w:rPr>
        <w:t>when</w:t>
      </w:r>
      <w:r w:rsidRPr="00EB418F">
        <w:rPr>
          <w:sz w:val="24"/>
          <w:szCs w:val="24"/>
        </w:rPr>
        <w:t xml:space="preserve"> the decisions were being made to re organise shifts and cancel rest days and to retain me on duty, it was done in a very methodical “matter of fact” approach. I felt that I was not being treated as a person with a family life, but simply a collar number that could fill a gap in staffing. </w:t>
      </w:r>
    </w:p>
    <w:p w14:paraId="30A7CF97" w14:textId="77777777" w:rsidR="00EB418F" w:rsidRPr="00EB418F" w:rsidRDefault="00EB418F" w:rsidP="00EB418F">
      <w:pPr>
        <w:ind w:right="237"/>
        <w:jc w:val="both"/>
        <w:rPr>
          <w:sz w:val="24"/>
          <w:szCs w:val="24"/>
        </w:rPr>
      </w:pPr>
    </w:p>
    <w:p w14:paraId="30D3A4A1" w14:textId="77777777" w:rsidR="00EB418F" w:rsidRPr="00EB418F" w:rsidRDefault="00EB418F" w:rsidP="00EB418F">
      <w:pPr>
        <w:ind w:right="237"/>
        <w:jc w:val="both"/>
        <w:rPr>
          <w:sz w:val="24"/>
          <w:szCs w:val="24"/>
        </w:rPr>
      </w:pPr>
      <w:r w:rsidRPr="00EB418F">
        <w:rPr>
          <w:sz w:val="24"/>
          <w:szCs w:val="24"/>
        </w:rPr>
        <w:t>Informational justice I felt that the only explanation that I was given was that I was simply required to stay on due to staffing levels, there was no reassurance how long this situation would continue.</w:t>
      </w:r>
    </w:p>
    <w:p w14:paraId="425F86FC" w14:textId="77777777" w:rsidR="00EB418F" w:rsidRPr="00EB418F" w:rsidRDefault="00EB418F" w:rsidP="00EB418F">
      <w:pPr>
        <w:ind w:right="237"/>
        <w:jc w:val="both"/>
        <w:rPr>
          <w:sz w:val="24"/>
          <w:szCs w:val="24"/>
        </w:rPr>
      </w:pPr>
    </w:p>
    <w:p w14:paraId="65CA4ADC" w14:textId="77777777" w:rsidR="00EB418F" w:rsidRPr="00EB418F" w:rsidRDefault="00EB418F" w:rsidP="00EB418F">
      <w:pPr>
        <w:ind w:right="237"/>
        <w:jc w:val="both"/>
        <w:rPr>
          <w:sz w:val="24"/>
          <w:szCs w:val="24"/>
        </w:rPr>
      </w:pPr>
      <w:r w:rsidRPr="00EB418F">
        <w:rPr>
          <w:sz w:val="24"/>
          <w:szCs w:val="24"/>
        </w:rPr>
        <w:t xml:space="preserve">As an organisation the police service take steps to raise ethical standards. The principles of an officers expected behaviour is based around the code of ethics. </w:t>
      </w:r>
    </w:p>
    <w:p w14:paraId="1CA6C78B" w14:textId="77777777" w:rsidR="00EB418F" w:rsidRPr="00EB418F" w:rsidRDefault="00EB418F" w:rsidP="00EB418F">
      <w:pPr>
        <w:ind w:right="237"/>
        <w:jc w:val="both"/>
        <w:rPr>
          <w:sz w:val="24"/>
          <w:szCs w:val="24"/>
        </w:rPr>
      </w:pPr>
    </w:p>
    <w:p w14:paraId="4541EF5F" w14:textId="77777777" w:rsidR="00EB418F" w:rsidRPr="00EB418F" w:rsidRDefault="00EB418F" w:rsidP="00EB418F">
      <w:pPr>
        <w:ind w:right="237"/>
        <w:jc w:val="both"/>
        <w:rPr>
          <w:sz w:val="24"/>
          <w:szCs w:val="24"/>
        </w:rPr>
      </w:pPr>
      <w:r w:rsidRPr="00EB418F">
        <w:rPr>
          <w:sz w:val="24"/>
          <w:szCs w:val="24"/>
        </w:rPr>
        <w:t xml:space="preserve">The main components of the Code. </w:t>
      </w:r>
      <w:r w:rsidRPr="00EB418F">
        <w:rPr>
          <w:sz w:val="24"/>
          <w:szCs w:val="24"/>
        </w:rPr>
        <w:tab/>
      </w:r>
      <w:r w:rsidRPr="00EB418F">
        <w:rPr>
          <w:sz w:val="24"/>
          <w:szCs w:val="24"/>
        </w:rPr>
        <w:tab/>
      </w:r>
      <w:r w:rsidRPr="00EB418F">
        <w:rPr>
          <w:sz w:val="24"/>
          <w:szCs w:val="24"/>
        </w:rPr>
        <w:tab/>
      </w:r>
    </w:p>
    <w:p w14:paraId="0D88DB1E" w14:textId="77777777" w:rsidR="00EB418F" w:rsidRPr="00EB418F" w:rsidRDefault="00EB418F" w:rsidP="00EB418F">
      <w:pPr>
        <w:ind w:right="237"/>
        <w:jc w:val="both"/>
        <w:rPr>
          <w:sz w:val="24"/>
          <w:szCs w:val="24"/>
        </w:rPr>
      </w:pPr>
    </w:p>
    <w:p w14:paraId="564ACBF0" w14:textId="77777777" w:rsidR="00EB418F" w:rsidRPr="00EB418F" w:rsidRDefault="00EB418F" w:rsidP="00EB418F">
      <w:pPr>
        <w:ind w:right="237"/>
        <w:jc w:val="both"/>
        <w:rPr>
          <w:sz w:val="24"/>
          <w:szCs w:val="24"/>
        </w:rPr>
      </w:pPr>
      <w:r w:rsidRPr="00EB418F">
        <w:rPr>
          <w:sz w:val="24"/>
          <w:szCs w:val="24"/>
        </w:rPr>
        <w:t>•</w:t>
      </w:r>
      <w:r w:rsidRPr="00EB418F">
        <w:rPr>
          <w:sz w:val="24"/>
          <w:szCs w:val="24"/>
        </w:rPr>
        <w:tab/>
        <w:t xml:space="preserve"> Accountability</w:t>
      </w:r>
    </w:p>
    <w:p w14:paraId="0E7E9F51" w14:textId="77777777" w:rsidR="00EB418F" w:rsidRPr="00EB418F" w:rsidRDefault="00EB418F" w:rsidP="00EB418F">
      <w:pPr>
        <w:ind w:right="237"/>
        <w:jc w:val="both"/>
        <w:rPr>
          <w:sz w:val="24"/>
          <w:szCs w:val="24"/>
        </w:rPr>
      </w:pPr>
      <w:r w:rsidRPr="00EB418F">
        <w:rPr>
          <w:sz w:val="24"/>
          <w:szCs w:val="24"/>
        </w:rPr>
        <w:t>•</w:t>
      </w:r>
      <w:r w:rsidRPr="00EB418F">
        <w:rPr>
          <w:sz w:val="24"/>
          <w:szCs w:val="24"/>
        </w:rPr>
        <w:tab/>
        <w:t xml:space="preserve"> Fairness</w:t>
      </w:r>
    </w:p>
    <w:p w14:paraId="2AB293D5" w14:textId="77777777" w:rsidR="00EB418F" w:rsidRPr="00EB418F" w:rsidRDefault="00EB418F" w:rsidP="00EB418F">
      <w:pPr>
        <w:ind w:right="237"/>
        <w:jc w:val="both"/>
        <w:rPr>
          <w:sz w:val="24"/>
          <w:szCs w:val="24"/>
        </w:rPr>
      </w:pPr>
      <w:r w:rsidRPr="00EB418F">
        <w:rPr>
          <w:sz w:val="24"/>
          <w:szCs w:val="24"/>
        </w:rPr>
        <w:t>•</w:t>
      </w:r>
      <w:r w:rsidRPr="00EB418F">
        <w:rPr>
          <w:sz w:val="24"/>
          <w:szCs w:val="24"/>
        </w:rPr>
        <w:tab/>
        <w:t xml:space="preserve"> Honesty</w:t>
      </w:r>
    </w:p>
    <w:p w14:paraId="1FDE2F11" w14:textId="77777777" w:rsidR="00EB418F" w:rsidRPr="00EB418F" w:rsidRDefault="00EB418F" w:rsidP="00EB418F">
      <w:pPr>
        <w:ind w:right="237"/>
        <w:jc w:val="both"/>
        <w:rPr>
          <w:sz w:val="24"/>
          <w:szCs w:val="24"/>
        </w:rPr>
      </w:pPr>
      <w:r w:rsidRPr="00EB418F">
        <w:rPr>
          <w:sz w:val="24"/>
          <w:szCs w:val="24"/>
        </w:rPr>
        <w:t>•</w:t>
      </w:r>
      <w:r w:rsidRPr="00EB418F">
        <w:rPr>
          <w:sz w:val="24"/>
          <w:szCs w:val="24"/>
        </w:rPr>
        <w:tab/>
        <w:t xml:space="preserve"> Integrity</w:t>
      </w:r>
    </w:p>
    <w:p w14:paraId="29C06D1A" w14:textId="77777777" w:rsidR="00EB418F" w:rsidRPr="00EB418F" w:rsidRDefault="00EB418F" w:rsidP="00EB418F">
      <w:pPr>
        <w:ind w:right="237"/>
        <w:jc w:val="both"/>
        <w:rPr>
          <w:sz w:val="24"/>
          <w:szCs w:val="24"/>
        </w:rPr>
      </w:pPr>
      <w:r w:rsidRPr="00EB418F">
        <w:rPr>
          <w:sz w:val="24"/>
          <w:szCs w:val="24"/>
        </w:rPr>
        <w:t>•</w:t>
      </w:r>
      <w:r w:rsidRPr="00EB418F">
        <w:rPr>
          <w:sz w:val="24"/>
          <w:szCs w:val="24"/>
        </w:rPr>
        <w:tab/>
        <w:t xml:space="preserve"> Leadership</w:t>
      </w:r>
    </w:p>
    <w:p w14:paraId="562654B0" w14:textId="77777777" w:rsidR="00EB418F" w:rsidRPr="00EB418F" w:rsidRDefault="00EB418F" w:rsidP="00EB418F">
      <w:pPr>
        <w:ind w:right="237"/>
        <w:jc w:val="both"/>
        <w:rPr>
          <w:sz w:val="24"/>
          <w:szCs w:val="24"/>
        </w:rPr>
      </w:pPr>
      <w:r w:rsidRPr="00EB418F">
        <w:rPr>
          <w:sz w:val="24"/>
          <w:szCs w:val="24"/>
        </w:rPr>
        <w:t>•</w:t>
      </w:r>
      <w:r w:rsidRPr="00EB418F">
        <w:rPr>
          <w:sz w:val="24"/>
          <w:szCs w:val="24"/>
        </w:rPr>
        <w:tab/>
        <w:t xml:space="preserve"> Objectivity</w:t>
      </w:r>
    </w:p>
    <w:p w14:paraId="178BC067" w14:textId="77777777" w:rsidR="00EB418F" w:rsidRPr="00EB418F" w:rsidRDefault="00EB418F" w:rsidP="00EB418F">
      <w:pPr>
        <w:ind w:right="237"/>
        <w:jc w:val="both"/>
        <w:rPr>
          <w:sz w:val="24"/>
          <w:szCs w:val="24"/>
        </w:rPr>
      </w:pPr>
      <w:r w:rsidRPr="00EB418F">
        <w:rPr>
          <w:sz w:val="24"/>
          <w:szCs w:val="24"/>
        </w:rPr>
        <w:t>•</w:t>
      </w:r>
      <w:r w:rsidRPr="00EB418F">
        <w:rPr>
          <w:sz w:val="24"/>
          <w:szCs w:val="24"/>
        </w:rPr>
        <w:tab/>
        <w:t xml:space="preserve"> Openness</w:t>
      </w:r>
    </w:p>
    <w:p w14:paraId="6760E870" w14:textId="77777777" w:rsidR="00EB418F" w:rsidRPr="00EB418F" w:rsidRDefault="00EB418F" w:rsidP="00EB418F">
      <w:pPr>
        <w:ind w:right="237"/>
        <w:jc w:val="both"/>
        <w:rPr>
          <w:sz w:val="24"/>
          <w:szCs w:val="24"/>
        </w:rPr>
      </w:pPr>
      <w:r w:rsidRPr="00EB418F">
        <w:rPr>
          <w:sz w:val="24"/>
          <w:szCs w:val="24"/>
        </w:rPr>
        <w:t>•</w:t>
      </w:r>
      <w:r w:rsidRPr="00EB418F">
        <w:rPr>
          <w:sz w:val="24"/>
          <w:szCs w:val="24"/>
        </w:rPr>
        <w:tab/>
        <w:t xml:space="preserve"> Respect</w:t>
      </w:r>
    </w:p>
    <w:p w14:paraId="0BC1F34C" w14:textId="77777777" w:rsidR="00EB418F" w:rsidRPr="00EB418F" w:rsidRDefault="00EB418F" w:rsidP="00EB418F">
      <w:pPr>
        <w:ind w:right="237"/>
        <w:jc w:val="both"/>
        <w:rPr>
          <w:sz w:val="24"/>
          <w:szCs w:val="24"/>
        </w:rPr>
      </w:pPr>
      <w:r w:rsidRPr="00EB418F">
        <w:rPr>
          <w:sz w:val="24"/>
          <w:szCs w:val="24"/>
        </w:rPr>
        <w:t>•</w:t>
      </w:r>
      <w:r w:rsidRPr="00EB418F">
        <w:rPr>
          <w:sz w:val="24"/>
          <w:szCs w:val="24"/>
        </w:rPr>
        <w:tab/>
        <w:t xml:space="preserve"> Selflessness</w:t>
      </w:r>
    </w:p>
    <w:p w14:paraId="2A9F5F96" w14:textId="77777777" w:rsidR="00EB418F" w:rsidRPr="00EB418F" w:rsidRDefault="00EB418F" w:rsidP="00EB418F">
      <w:pPr>
        <w:ind w:right="237"/>
        <w:jc w:val="both"/>
        <w:rPr>
          <w:sz w:val="24"/>
          <w:szCs w:val="24"/>
        </w:rPr>
      </w:pPr>
    </w:p>
    <w:p w14:paraId="3F22C114" w14:textId="77777777" w:rsidR="00EB418F" w:rsidRPr="00EB418F" w:rsidRDefault="00EB418F" w:rsidP="00EB418F">
      <w:pPr>
        <w:ind w:right="237"/>
        <w:jc w:val="both"/>
        <w:rPr>
          <w:sz w:val="24"/>
          <w:szCs w:val="24"/>
        </w:rPr>
      </w:pPr>
      <w:r w:rsidRPr="00EB418F">
        <w:rPr>
          <w:sz w:val="24"/>
          <w:szCs w:val="24"/>
        </w:rPr>
        <w:t>College of Policing (2014).</w:t>
      </w:r>
    </w:p>
    <w:p w14:paraId="3355EFF6" w14:textId="77777777" w:rsidR="00EB418F" w:rsidRPr="00EB418F" w:rsidRDefault="00EB418F" w:rsidP="00EB418F">
      <w:pPr>
        <w:ind w:right="237"/>
        <w:jc w:val="both"/>
        <w:rPr>
          <w:sz w:val="24"/>
          <w:szCs w:val="24"/>
        </w:rPr>
      </w:pPr>
    </w:p>
    <w:p w14:paraId="6D9BCC09" w14:textId="5C82F838" w:rsidR="00EB418F" w:rsidRPr="00EB418F" w:rsidRDefault="00EB418F" w:rsidP="00EB418F">
      <w:pPr>
        <w:ind w:right="237"/>
        <w:jc w:val="both"/>
        <w:rPr>
          <w:sz w:val="24"/>
          <w:szCs w:val="24"/>
        </w:rPr>
      </w:pPr>
      <w:r w:rsidRPr="00EB418F">
        <w:rPr>
          <w:sz w:val="24"/>
          <w:szCs w:val="24"/>
        </w:rPr>
        <w:t xml:space="preserve">South Wales Police for example have provided a discreet link in the internal homepage BOB. Which allows any staff member to report a concern a about a colleague. Furthermore, there is a link on South Wales Police website that allow </w:t>
      </w:r>
      <w:r w:rsidRPr="00EB418F">
        <w:rPr>
          <w:sz w:val="24"/>
          <w:szCs w:val="24"/>
        </w:rPr>
        <w:lastRenderedPageBreak/>
        <w:t>members of the public to contact the police service in order to share concerns of complaints in rel</w:t>
      </w:r>
      <w:r>
        <w:rPr>
          <w:sz w:val="24"/>
          <w:szCs w:val="24"/>
        </w:rPr>
        <w:t xml:space="preserve">ation to an officer’s conduct.  </w:t>
      </w:r>
      <w:r w:rsidRPr="00EB418F">
        <w:rPr>
          <w:sz w:val="24"/>
          <w:szCs w:val="24"/>
        </w:rPr>
        <w:t xml:space="preserve">South Wales Police. </w:t>
      </w:r>
      <w:r>
        <w:rPr>
          <w:sz w:val="24"/>
          <w:szCs w:val="24"/>
        </w:rPr>
        <w:t>(</w:t>
      </w:r>
      <w:r w:rsidRPr="00EB418F">
        <w:rPr>
          <w:sz w:val="24"/>
          <w:szCs w:val="24"/>
        </w:rPr>
        <w:t>2022</w:t>
      </w:r>
      <w:r>
        <w:rPr>
          <w:sz w:val="24"/>
          <w:szCs w:val="24"/>
        </w:rPr>
        <w:t>)</w:t>
      </w:r>
    </w:p>
    <w:p w14:paraId="0CEF7182" w14:textId="77777777" w:rsidR="00EB418F" w:rsidRPr="00EB418F" w:rsidRDefault="00EB418F" w:rsidP="00EB418F">
      <w:pPr>
        <w:ind w:right="237"/>
        <w:jc w:val="both"/>
        <w:rPr>
          <w:sz w:val="24"/>
          <w:szCs w:val="24"/>
        </w:rPr>
      </w:pPr>
    </w:p>
    <w:p w14:paraId="58E2328F" w14:textId="2506FC8A" w:rsidR="00EB418F" w:rsidRPr="00EB418F" w:rsidRDefault="00EB418F" w:rsidP="00EB418F">
      <w:pPr>
        <w:ind w:right="237"/>
        <w:jc w:val="both"/>
        <w:rPr>
          <w:sz w:val="24"/>
          <w:szCs w:val="24"/>
        </w:rPr>
      </w:pPr>
      <w:r w:rsidRPr="00EB418F">
        <w:rPr>
          <w:sz w:val="24"/>
          <w:szCs w:val="24"/>
        </w:rPr>
        <w:t>To conclude organisation Justice can have a detrimental effect on an individua</w:t>
      </w:r>
      <w:r>
        <w:rPr>
          <w:sz w:val="24"/>
          <w:szCs w:val="24"/>
        </w:rPr>
        <w:t>l</w:t>
      </w:r>
      <w:r w:rsidRPr="00EB418F">
        <w:rPr>
          <w:sz w:val="24"/>
          <w:szCs w:val="24"/>
        </w:rPr>
        <w:t xml:space="preserve"> if that person feels undervalued or unappreciated. It is vital that employees feel that they are treated fairly with an understanding of why procedures and policies are in place that way even if they do not agree with a decision their organisation has made, they will at least know that the decision was reached in a fair way. If a workforce feels unmotivated then the organisation will suffer and underperform. </w:t>
      </w:r>
    </w:p>
    <w:p w14:paraId="78BA89D6" w14:textId="77777777" w:rsidR="00EB418F" w:rsidRPr="00EB418F" w:rsidRDefault="00EB418F" w:rsidP="00EB418F">
      <w:pPr>
        <w:ind w:right="237"/>
        <w:jc w:val="both"/>
        <w:rPr>
          <w:sz w:val="24"/>
          <w:szCs w:val="24"/>
        </w:rPr>
      </w:pPr>
    </w:p>
    <w:p w14:paraId="2746DA8B" w14:textId="77777777" w:rsidR="00EB418F" w:rsidRPr="00EB418F" w:rsidRDefault="00EB418F" w:rsidP="00EB418F">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0BDE42EE" w14:textId="77777777" w:rsidR="00EB418F" w:rsidRPr="00EB418F" w:rsidRDefault="00EB418F" w:rsidP="00EB418F">
      <w:pPr>
        <w:ind w:right="237"/>
        <w:jc w:val="both"/>
        <w:rPr>
          <w:sz w:val="24"/>
          <w:szCs w:val="24"/>
        </w:rPr>
      </w:pPr>
      <w:r w:rsidRPr="00EB418F">
        <w:rPr>
          <w:sz w:val="24"/>
          <w:szCs w:val="24"/>
        </w:rPr>
        <w:t>Allocated word count 1500</w:t>
      </w:r>
    </w:p>
    <w:p w14:paraId="78013B90" w14:textId="77777777" w:rsidR="00EB418F" w:rsidRDefault="00EB418F" w:rsidP="00EB418F">
      <w:pPr>
        <w:ind w:right="237"/>
        <w:jc w:val="both"/>
        <w:rPr>
          <w:sz w:val="24"/>
          <w:szCs w:val="24"/>
        </w:rPr>
      </w:pPr>
    </w:p>
    <w:p w14:paraId="68BA5E3A" w14:textId="0CECEB08" w:rsidR="00EB418F" w:rsidRPr="00EB418F" w:rsidRDefault="00EB418F" w:rsidP="00EB418F">
      <w:pPr>
        <w:ind w:right="237"/>
        <w:jc w:val="both"/>
        <w:rPr>
          <w:sz w:val="24"/>
          <w:szCs w:val="24"/>
        </w:rPr>
      </w:pPr>
      <w:r w:rsidRPr="00EB418F">
        <w:rPr>
          <w:sz w:val="24"/>
          <w:szCs w:val="24"/>
        </w:rPr>
        <w:t xml:space="preserve">Word count </w:t>
      </w:r>
      <w:r w:rsidRPr="00EB418F">
        <w:rPr>
          <w:sz w:val="24"/>
          <w:szCs w:val="24"/>
        </w:rPr>
        <w:tab/>
        <w:t xml:space="preserve">            1656</w:t>
      </w:r>
    </w:p>
    <w:p w14:paraId="789DF52A" w14:textId="77777777" w:rsidR="00EB418F" w:rsidRDefault="00EB418F" w:rsidP="00EB418F">
      <w:pPr>
        <w:ind w:right="237"/>
        <w:jc w:val="both"/>
        <w:rPr>
          <w:sz w:val="24"/>
          <w:szCs w:val="24"/>
        </w:rPr>
      </w:pPr>
    </w:p>
    <w:p w14:paraId="1E3A8721" w14:textId="1F7E6DCB" w:rsidR="00EB418F" w:rsidRDefault="00EB418F" w:rsidP="00EB418F">
      <w:pPr>
        <w:ind w:right="237"/>
        <w:jc w:val="both"/>
        <w:rPr>
          <w:sz w:val="24"/>
          <w:szCs w:val="24"/>
        </w:rPr>
      </w:pPr>
      <w:r w:rsidRPr="00EB418F">
        <w:rPr>
          <w:sz w:val="24"/>
          <w:szCs w:val="24"/>
        </w:rPr>
        <w:t>I have been tasked to choose a policing incident involving a partnership approach in which I played a significant role with an offender / service user / victim</w:t>
      </w:r>
      <w:r>
        <w:rPr>
          <w:sz w:val="24"/>
          <w:szCs w:val="24"/>
        </w:rPr>
        <w:t xml:space="preserve"> and reflect on what happened.  </w:t>
      </w:r>
      <w:r w:rsidRPr="00EB418F">
        <w:rPr>
          <w:sz w:val="24"/>
          <w:szCs w:val="24"/>
        </w:rPr>
        <w:t>To answer th</w:t>
      </w:r>
      <w:r>
        <w:rPr>
          <w:sz w:val="24"/>
          <w:szCs w:val="24"/>
        </w:rPr>
        <w:t>is question I will using Gibbs</w:t>
      </w:r>
      <w:r w:rsidRPr="00EB418F">
        <w:rPr>
          <w:sz w:val="24"/>
          <w:szCs w:val="24"/>
        </w:rPr>
        <w:t xml:space="preserve"> Reflection Cycle.  I will begin by demonstrating my understanding of what a partnership approach to policing means.</w:t>
      </w:r>
    </w:p>
    <w:p w14:paraId="3AC15A37" w14:textId="77777777" w:rsidR="00EB418F" w:rsidRPr="00EB418F" w:rsidRDefault="00EB418F" w:rsidP="00EB418F">
      <w:pPr>
        <w:ind w:right="237"/>
        <w:jc w:val="both"/>
        <w:rPr>
          <w:sz w:val="24"/>
          <w:szCs w:val="24"/>
        </w:rPr>
      </w:pPr>
    </w:p>
    <w:p w14:paraId="3C9E54A2" w14:textId="6CEBA913" w:rsidR="00EB418F" w:rsidRDefault="00EB418F" w:rsidP="00EB418F">
      <w:pPr>
        <w:ind w:right="237"/>
        <w:jc w:val="both"/>
        <w:rPr>
          <w:sz w:val="24"/>
          <w:szCs w:val="24"/>
        </w:rPr>
      </w:pPr>
      <w:r w:rsidRPr="00EB418F">
        <w:rPr>
          <w:sz w:val="24"/>
          <w:szCs w:val="24"/>
        </w:rPr>
        <w:t>The Cooperation between agencies is important to help reduce the risk of cases slipping through the safeguarding system. It makes it possible to see the whole picture. It allows early and effective identification, improves information sharing and coordinate action assess manage and reduce risk. The Crime and Disorder Act 1998 places statuary duty on a number of responsible authorities to work in partnership to reduce crime and disorder. Community safety partnerships (CSPs) are made up of the police, Local authorities, Fire and rescue services, Probation s</w:t>
      </w:r>
      <w:r>
        <w:rPr>
          <w:sz w:val="24"/>
          <w:szCs w:val="24"/>
        </w:rPr>
        <w:t xml:space="preserve">ervice and the Health service.  </w:t>
      </w:r>
      <w:r w:rsidR="00BA2067">
        <w:rPr>
          <w:sz w:val="24"/>
          <w:szCs w:val="24"/>
        </w:rPr>
        <w:t>College of Policing (2022</w:t>
      </w:r>
      <w:r w:rsidRPr="00EB418F">
        <w:rPr>
          <w:sz w:val="24"/>
          <w:szCs w:val="24"/>
        </w:rPr>
        <w:t>)</w:t>
      </w:r>
    </w:p>
    <w:p w14:paraId="33E3AFE0" w14:textId="77777777" w:rsidR="00EB418F" w:rsidRPr="00EB418F" w:rsidRDefault="00EB418F" w:rsidP="00EB418F">
      <w:pPr>
        <w:ind w:right="237"/>
        <w:jc w:val="both"/>
        <w:rPr>
          <w:sz w:val="24"/>
          <w:szCs w:val="24"/>
        </w:rPr>
      </w:pPr>
    </w:p>
    <w:p w14:paraId="21219256" w14:textId="77777777" w:rsidR="00EB418F" w:rsidRPr="00EB418F" w:rsidRDefault="00EB418F" w:rsidP="00EB418F">
      <w:pPr>
        <w:ind w:right="237"/>
        <w:jc w:val="both"/>
        <w:rPr>
          <w:sz w:val="24"/>
          <w:szCs w:val="24"/>
        </w:rPr>
      </w:pPr>
      <w:r w:rsidRPr="00EB418F">
        <w:rPr>
          <w:sz w:val="24"/>
          <w:szCs w:val="24"/>
        </w:rPr>
        <w:t xml:space="preserve">The police were contacted by social services to facilitate a welfare check and inspection of a family’s home following a local primary school contacting them in relation to an eight year old child making disclosures to her teachers. It was explained that the child had said to teachers that she was always hungry at home and that she did not have breakfast in the mornings. She also stated that she felt </w:t>
      </w:r>
      <w:r w:rsidRPr="00EB418F">
        <w:rPr>
          <w:sz w:val="24"/>
          <w:szCs w:val="24"/>
        </w:rPr>
        <w:lastRenderedPageBreak/>
        <w:t xml:space="preserve">cold at home and that she slept on the sofa in the living room as she did not have her own bed. The school also disclosed to social services that the child would often attend school in uniform that needed to be washed and the child would often be in need of a bath.  The family were already known to social services and the police and in the past the mother had been very hostile towards both officers and social services. Based on this information the request was made that an officer attend with the social worker for the welfare check of the child to be completed. </w:t>
      </w:r>
    </w:p>
    <w:p w14:paraId="1FF7ABA9" w14:textId="77777777" w:rsidR="00EB418F" w:rsidRPr="00EB418F" w:rsidRDefault="00EB418F" w:rsidP="00EB418F">
      <w:pPr>
        <w:ind w:right="237"/>
        <w:jc w:val="both"/>
        <w:rPr>
          <w:sz w:val="24"/>
          <w:szCs w:val="24"/>
        </w:rPr>
      </w:pPr>
    </w:p>
    <w:p w14:paraId="7B8131A1" w14:textId="67538FD7" w:rsidR="00EB418F" w:rsidRDefault="00EB418F" w:rsidP="00EB418F">
      <w:pPr>
        <w:ind w:right="237"/>
        <w:jc w:val="both"/>
        <w:rPr>
          <w:sz w:val="24"/>
          <w:szCs w:val="24"/>
        </w:rPr>
      </w:pPr>
      <w:r w:rsidRPr="00EB418F">
        <w:rPr>
          <w:sz w:val="24"/>
          <w:szCs w:val="24"/>
        </w:rPr>
        <w:t xml:space="preserve">Before attending I considered several options for my approach to attending for the welfare check. I decided that the best option would be for myself to attend alone with the social worker, but also have a colleague wait around the corner of the address just in case they were required. The reason I made this decision was because I completely empathised with the mother from the perspective that I would feel judged and embarrassed not to mention possibly intimidated if a group of Police officers attended my home with social workers, and so logically this may cause to them to behave defensive. Given the fact the mother was known to the police and social workers for being hostile and the fact that this was such a sensitive situation, this strategy would be a technique to create the least intrusive approach as possible. The benefit of this approach was the fact that the mother would not feel as defensive and judged, My thought process was that the least intrusion possible would not only lower the stress and anxiety for the mother but also for the children, after all the very reason we were there was for their welfare. Furthermore, if this approach had not worked and I required an extra officer, my colleague was out of sight around the corner,   so both myself and the social worker were safeguarded. </w:t>
      </w:r>
    </w:p>
    <w:p w14:paraId="0BC20CAA" w14:textId="77777777" w:rsidR="00EB418F" w:rsidRPr="00EB418F" w:rsidRDefault="00EB418F" w:rsidP="00EB418F">
      <w:pPr>
        <w:ind w:right="237"/>
        <w:jc w:val="both"/>
        <w:rPr>
          <w:sz w:val="24"/>
          <w:szCs w:val="24"/>
        </w:rPr>
      </w:pPr>
    </w:p>
    <w:p w14:paraId="2659F962" w14:textId="3B94C66D" w:rsidR="00EB418F" w:rsidRDefault="00EB418F" w:rsidP="00EB418F">
      <w:pPr>
        <w:ind w:right="237"/>
        <w:jc w:val="both"/>
        <w:rPr>
          <w:sz w:val="24"/>
          <w:szCs w:val="24"/>
        </w:rPr>
      </w:pPr>
      <w:r w:rsidRPr="00EB418F">
        <w:rPr>
          <w:sz w:val="24"/>
          <w:szCs w:val="24"/>
        </w:rPr>
        <w:t xml:space="preserve">I decided that the most appropriate option would be for me to introduce myself and explain why we were at the address and that the only reason we were in attendance was to assist her with a support structure and ensure that her daughter was safe. The benefits of this approach is the fact that it gave the police service an opportunity to break down barriers and build a positive relationship with this family who had evidentially felt that they had bad experiences of the police, not only did I intend to safeguard and help the family I intended to help change their relationship with the police through a positive experience. </w:t>
      </w:r>
    </w:p>
    <w:p w14:paraId="558D0A67" w14:textId="77777777" w:rsidR="00BA2067" w:rsidRPr="00EB418F" w:rsidRDefault="00BA2067" w:rsidP="00EB418F">
      <w:pPr>
        <w:ind w:right="237"/>
        <w:jc w:val="both"/>
        <w:rPr>
          <w:sz w:val="24"/>
          <w:szCs w:val="24"/>
        </w:rPr>
      </w:pPr>
    </w:p>
    <w:p w14:paraId="64C0DCDF" w14:textId="08AB90AA" w:rsidR="00EB418F" w:rsidRDefault="00EB418F" w:rsidP="00EB418F">
      <w:pPr>
        <w:ind w:right="237"/>
        <w:jc w:val="both"/>
        <w:rPr>
          <w:sz w:val="24"/>
          <w:szCs w:val="24"/>
        </w:rPr>
      </w:pPr>
      <w:r w:rsidRPr="00EB418F">
        <w:rPr>
          <w:sz w:val="24"/>
          <w:szCs w:val="24"/>
        </w:rPr>
        <w:t>By breaking down barriers and improving trust in a situation such as this, an officer can help to improve the police service legitimacy within the community. If fairness, empathy and respect is demonstrated then the confidence in the police will increase and so the principle of policing by the community consent will be strengthened. College of policing (2013).</w:t>
      </w:r>
    </w:p>
    <w:p w14:paraId="38D98B52" w14:textId="77777777" w:rsidR="00BA2067" w:rsidRPr="00EB418F" w:rsidRDefault="00BA2067" w:rsidP="00EB418F">
      <w:pPr>
        <w:ind w:right="237"/>
        <w:jc w:val="both"/>
        <w:rPr>
          <w:sz w:val="24"/>
          <w:szCs w:val="24"/>
        </w:rPr>
      </w:pPr>
    </w:p>
    <w:p w14:paraId="7D4B7193" w14:textId="5289A722" w:rsidR="00EB418F" w:rsidRPr="00EB418F" w:rsidRDefault="00EB418F" w:rsidP="00EB418F">
      <w:pPr>
        <w:ind w:right="237"/>
        <w:jc w:val="both"/>
        <w:rPr>
          <w:sz w:val="24"/>
          <w:szCs w:val="24"/>
        </w:rPr>
      </w:pPr>
      <w:r w:rsidRPr="00EB418F">
        <w:rPr>
          <w:sz w:val="24"/>
          <w:szCs w:val="24"/>
        </w:rPr>
        <w:t xml:space="preserve">This situation was especially important for me as an officer to ensure a positive outcome for the family from the perspective of having children myself and growing up in </w:t>
      </w:r>
      <w:r w:rsidR="00BA2067">
        <w:rPr>
          <w:sz w:val="24"/>
          <w:szCs w:val="24"/>
        </w:rPr>
        <w:t xml:space="preserve">difficult circumstances also.   </w:t>
      </w:r>
      <w:r w:rsidRPr="00EB418F">
        <w:rPr>
          <w:sz w:val="24"/>
          <w:szCs w:val="24"/>
        </w:rPr>
        <w:t xml:space="preserve">I considered the Betaris box theory and reflected on how I would feel in this situation, The Betaris Box theory is explained by Corporate Coach Group as follows, </w:t>
      </w:r>
    </w:p>
    <w:p w14:paraId="2EF7A342" w14:textId="77777777" w:rsidR="00BA2067" w:rsidRDefault="00BA2067" w:rsidP="00EB418F">
      <w:pPr>
        <w:ind w:right="237"/>
        <w:jc w:val="both"/>
        <w:rPr>
          <w:sz w:val="24"/>
          <w:szCs w:val="24"/>
        </w:rPr>
      </w:pPr>
    </w:p>
    <w:p w14:paraId="525120F8" w14:textId="3B2B421C" w:rsidR="00EB418F" w:rsidRDefault="00EB418F" w:rsidP="00EB418F">
      <w:pPr>
        <w:ind w:right="237"/>
        <w:jc w:val="both"/>
        <w:rPr>
          <w:sz w:val="24"/>
          <w:szCs w:val="24"/>
        </w:rPr>
      </w:pPr>
      <w:r w:rsidRPr="00EB418F">
        <w:rPr>
          <w:sz w:val="24"/>
          <w:szCs w:val="24"/>
        </w:rPr>
        <w:t xml:space="preserve">“The Betari box is a mental model that shows how your attitudes affect the way other people respond to you, and therefore, if you change your attitudes towards </w:t>
      </w:r>
      <w:r w:rsidRPr="00EB418F">
        <w:rPr>
          <w:sz w:val="24"/>
          <w:szCs w:val="24"/>
        </w:rPr>
        <w:lastRenderedPageBreak/>
        <w:t>others, you can cause them to change their behaviour towards you.” Farmer, C. (2019).</w:t>
      </w:r>
    </w:p>
    <w:p w14:paraId="05940ACF" w14:textId="5A6EBF75" w:rsidR="00BA2067" w:rsidRDefault="00BA2067" w:rsidP="00EB418F">
      <w:pPr>
        <w:ind w:right="237"/>
        <w:jc w:val="both"/>
        <w:rPr>
          <w:sz w:val="24"/>
          <w:szCs w:val="24"/>
        </w:rPr>
      </w:pPr>
    </w:p>
    <w:p w14:paraId="65B3DB38" w14:textId="3F554E5E" w:rsidR="00BA2067" w:rsidRPr="00EB418F" w:rsidRDefault="00BA2067" w:rsidP="00EB418F">
      <w:pPr>
        <w:ind w:right="237"/>
        <w:jc w:val="both"/>
        <w:rPr>
          <w:sz w:val="24"/>
          <w:szCs w:val="24"/>
        </w:rPr>
      </w:pPr>
      <w:r w:rsidRPr="00BA2067">
        <w:rPr>
          <w:noProof/>
          <w:sz w:val="24"/>
          <w:szCs w:val="24"/>
        </w:rPr>
        <w:drawing>
          <wp:inline distT="0" distB="0" distL="0" distR="0" wp14:anchorId="0719ED7F" wp14:editId="26950E60">
            <wp:extent cx="2510155" cy="1371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10155" cy="1371600"/>
                    </a:xfrm>
                    <a:prstGeom prst="rect">
                      <a:avLst/>
                    </a:prstGeom>
                    <a:noFill/>
                    <a:ln>
                      <a:noFill/>
                    </a:ln>
                  </pic:spPr>
                </pic:pic>
              </a:graphicData>
            </a:graphic>
          </wp:inline>
        </w:drawing>
      </w:r>
    </w:p>
    <w:p w14:paraId="0D6A9AA5" w14:textId="77777777" w:rsidR="00EB418F" w:rsidRPr="00EB418F" w:rsidRDefault="00EB418F" w:rsidP="00EB418F">
      <w:pPr>
        <w:ind w:right="237"/>
        <w:jc w:val="both"/>
        <w:rPr>
          <w:sz w:val="24"/>
          <w:szCs w:val="24"/>
        </w:rPr>
      </w:pPr>
    </w:p>
    <w:p w14:paraId="4DBB6988" w14:textId="77777777" w:rsidR="00EB418F" w:rsidRPr="00EB418F" w:rsidRDefault="00EB418F" w:rsidP="00EB418F">
      <w:pPr>
        <w:ind w:right="237"/>
        <w:jc w:val="both"/>
        <w:rPr>
          <w:sz w:val="24"/>
          <w:szCs w:val="24"/>
        </w:rPr>
      </w:pPr>
      <w:r w:rsidRPr="00EB418F">
        <w:rPr>
          <w:sz w:val="24"/>
          <w:szCs w:val="24"/>
        </w:rPr>
        <w:t xml:space="preserve"> </w:t>
      </w:r>
    </w:p>
    <w:p w14:paraId="29865DAC" w14:textId="3A1149A7" w:rsidR="00BA2067" w:rsidRDefault="00EB418F" w:rsidP="00EB418F">
      <w:pPr>
        <w:ind w:right="237"/>
        <w:jc w:val="both"/>
        <w:rPr>
          <w:sz w:val="24"/>
          <w:szCs w:val="24"/>
        </w:rPr>
      </w:pPr>
      <w:r w:rsidRPr="00EB418F">
        <w:rPr>
          <w:sz w:val="24"/>
          <w:szCs w:val="24"/>
        </w:rPr>
        <w:t xml:space="preserve">Using the National Decision Model to </w:t>
      </w:r>
      <w:r w:rsidR="00BA2067" w:rsidRPr="00EB418F">
        <w:rPr>
          <w:sz w:val="24"/>
          <w:szCs w:val="24"/>
        </w:rPr>
        <w:t>help form</w:t>
      </w:r>
      <w:r w:rsidRPr="00EB418F">
        <w:rPr>
          <w:sz w:val="24"/>
          <w:szCs w:val="24"/>
        </w:rPr>
        <w:t xml:space="preserve"> my decision making I used the information and intelligence that available to me at the time, through person and address checks and previous known experience from the social worker and police </w:t>
      </w:r>
      <w:r w:rsidR="00E47052" w:rsidRPr="00EB418F">
        <w:rPr>
          <w:sz w:val="24"/>
          <w:szCs w:val="24"/>
        </w:rPr>
        <w:t>colleagues I</w:t>
      </w:r>
      <w:r w:rsidRPr="00EB418F">
        <w:rPr>
          <w:sz w:val="24"/>
          <w:szCs w:val="24"/>
        </w:rPr>
        <w:t xml:space="preserve"> created my own risk assessment, The college of Policing describe the Natio</w:t>
      </w:r>
      <w:r w:rsidR="00BA2067">
        <w:rPr>
          <w:sz w:val="24"/>
          <w:szCs w:val="24"/>
        </w:rPr>
        <w:t xml:space="preserve">nal Decision Model as follows,  </w:t>
      </w:r>
      <w:r w:rsidRPr="00EB418F">
        <w:rPr>
          <w:sz w:val="24"/>
          <w:szCs w:val="24"/>
        </w:rPr>
        <w:t>“The NDM has six key elements. Each component provides the user with an area for focus and consideration. The element that binds the model together is th</w:t>
      </w:r>
      <w:r w:rsidR="00BA2067">
        <w:rPr>
          <w:sz w:val="24"/>
          <w:szCs w:val="24"/>
        </w:rPr>
        <w:t xml:space="preserve">e Code of Ethics at the centre. </w:t>
      </w:r>
    </w:p>
    <w:p w14:paraId="1C26CCFA" w14:textId="201A87C7" w:rsidR="00BA2067" w:rsidRDefault="00BA2067" w:rsidP="00EB418F">
      <w:pPr>
        <w:ind w:right="237"/>
        <w:jc w:val="both"/>
        <w:rPr>
          <w:sz w:val="24"/>
          <w:szCs w:val="24"/>
        </w:rPr>
      </w:pPr>
    </w:p>
    <w:p w14:paraId="34D7A633" w14:textId="67D2F844" w:rsidR="00BA2067" w:rsidRDefault="00BA2067" w:rsidP="00EB418F">
      <w:pPr>
        <w:ind w:right="237"/>
        <w:jc w:val="both"/>
        <w:rPr>
          <w:sz w:val="24"/>
          <w:szCs w:val="24"/>
        </w:rPr>
      </w:pPr>
      <w:r w:rsidRPr="00BA2067">
        <w:rPr>
          <w:noProof/>
          <w:sz w:val="24"/>
          <w:szCs w:val="24"/>
        </w:rPr>
        <w:drawing>
          <wp:inline distT="0" distB="0" distL="0" distR="0" wp14:anchorId="3ACE28C8" wp14:editId="75F23472">
            <wp:extent cx="3122930" cy="1612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122930" cy="1612900"/>
                    </a:xfrm>
                    <a:prstGeom prst="rect">
                      <a:avLst/>
                    </a:prstGeom>
                    <a:noFill/>
                    <a:ln>
                      <a:noFill/>
                    </a:ln>
                  </pic:spPr>
                </pic:pic>
              </a:graphicData>
            </a:graphic>
          </wp:inline>
        </w:drawing>
      </w:r>
    </w:p>
    <w:p w14:paraId="77EAA803" w14:textId="77777777" w:rsidR="00BA2067" w:rsidRDefault="00BA2067" w:rsidP="00EB418F">
      <w:pPr>
        <w:ind w:right="237"/>
        <w:jc w:val="both"/>
        <w:rPr>
          <w:sz w:val="24"/>
          <w:szCs w:val="24"/>
        </w:rPr>
      </w:pPr>
    </w:p>
    <w:p w14:paraId="218D276F" w14:textId="565E3A2D" w:rsidR="00EB418F" w:rsidRPr="00EB418F" w:rsidRDefault="00EB418F" w:rsidP="00EB418F">
      <w:pPr>
        <w:ind w:right="237"/>
        <w:jc w:val="both"/>
        <w:rPr>
          <w:sz w:val="24"/>
          <w:szCs w:val="24"/>
        </w:rPr>
      </w:pPr>
      <w:r w:rsidRPr="00EB418F">
        <w:rPr>
          <w:sz w:val="24"/>
          <w:szCs w:val="24"/>
        </w:rPr>
        <w:t>College Of Policing (2013)1</w:t>
      </w:r>
    </w:p>
    <w:p w14:paraId="585DD454" w14:textId="77777777" w:rsidR="00BA2067" w:rsidRDefault="00BA2067" w:rsidP="00EB418F">
      <w:pPr>
        <w:ind w:right="237"/>
        <w:jc w:val="both"/>
        <w:rPr>
          <w:sz w:val="24"/>
          <w:szCs w:val="24"/>
        </w:rPr>
      </w:pPr>
    </w:p>
    <w:p w14:paraId="7A8536CD" w14:textId="4CC794C8" w:rsidR="00EB418F" w:rsidRDefault="00EB418F" w:rsidP="00EB418F">
      <w:pPr>
        <w:ind w:right="237"/>
        <w:jc w:val="both"/>
        <w:rPr>
          <w:sz w:val="24"/>
          <w:szCs w:val="24"/>
        </w:rPr>
      </w:pPr>
      <w:r w:rsidRPr="00EB418F">
        <w:rPr>
          <w:sz w:val="24"/>
          <w:szCs w:val="24"/>
        </w:rPr>
        <w:t>I attended the address and spoke to the mother with a very understanding, patient and calm approach but also be open and honest. This way the welfare check could be completed professionally and so the family could benefit from the professional input and a support structure from social services. This process of course is at the heart of policing in the context of the Code of Ethics. The Code of ethics is described by The C</w:t>
      </w:r>
      <w:r w:rsidR="00BA2067">
        <w:rPr>
          <w:sz w:val="24"/>
          <w:szCs w:val="24"/>
        </w:rPr>
        <w:t xml:space="preserve">ollege of Policing as follows,  </w:t>
      </w:r>
      <w:r w:rsidRPr="00EB418F">
        <w:rPr>
          <w:sz w:val="24"/>
          <w:szCs w:val="24"/>
        </w:rPr>
        <w:t>“The Code of Ethics includes the principles of ‘fairness’ and ‘respect’ as research has shown these to be crucial to maintaining and enhancing public confidence in policing.</w:t>
      </w:r>
    </w:p>
    <w:p w14:paraId="1FA38CAF" w14:textId="77777777" w:rsidR="00BA2067" w:rsidRPr="00EB418F" w:rsidRDefault="00BA2067" w:rsidP="00EB418F">
      <w:pPr>
        <w:ind w:right="237"/>
        <w:jc w:val="both"/>
        <w:rPr>
          <w:sz w:val="24"/>
          <w:szCs w:val="24"/>
        </w:rPr>
      </w:pPr>
    </w:p>
    <w:p w14:paraId="63943D6C" w14:textId="77777777" w:rsidR="00EB418F" w:rsidRPr="00EB418F" w:rsidRDefault="00EB418F" w:rsidP="00EB418F">
      <w:pPr>
        <w:ind w:right="237"/>
        <w:jc w:val="both"/>
        <w:rPr>
          <w:sz w:val="24"/>
          <w:szCs w:val="24"/>
        </w:rPr>
      </w:pPr>
      <w:r w:rsidRPr="00EB418F">
        <w:rPr>
          <w:sz w:val="24"/>
          <w:szCs w:val="24"/>
        </w:rPr>
        <w:t>Accountability – You are answerable for your decisions, actions and omissions</w:t>
      </w:r>
    </w:p>
    <w:p w14:paraId="49054840" w14:textId="77777777" w:rsidR="00EB418F" w:rsidRPr="00EB418F" w:rsidRDefault="00EB418F" w:rsidP="00EB418F">
      <w:pPr>
        <w:ind w:right="237"/>
        <w:jc w:val="both"/>
        <w:rPr>
          <w:sz w:val="24"/>
          <w:szCs w:val="24"/>
        </w:rPr>
      </w:pPr>
      <w:r w:rsidRPr="00EB418F">
        <w:rPr>
          <w:sz w:val="24"/>
          <w:szCs w:val="24"/>
        </w:rPr>
        <w:t>Fairness – You treat people fairly</w:t>
      </w:r>
    </w:p>
    <w:p w14:paraId="6AB1AE4B" w14:textId="77777777" w:rsidR="00EB418F" w:rsidRPr="00EB418F" w:rsidRDefault="00EB418F" w:rsidP="00EB418F">
      <w:pPr>
        <w:ind w:right="237"/>
        <w:jc w:val="both"/>
        <w:rPr>
          <w:sz w:val="24"/>
          <w:szCs w:val="24"/>
        </w:rPr>
      </w:pPr>
      <w:r w:rsidRPr="00EB418F">
        <w:rPr>
          <w:sz w:val="24"/>
          <w:szCs w:val="24"/>
        </w:rPr>
        <w:t>Honesty – You are truthful and trustworthy</w:t>
      </w:r>
    </w:p>
    <w:p w14:paraId="3D78546E" w14:textId="77777777" w:rsidR="00EB418F" w:rsidRPr="00EB418F" w:rsidRDefault="00EB418F" w:rsidP="00EB418F">
      <w:pPr>
        <w:ind w:right="237"/>
        <w:jc w:val="both"/>
        <w:rPr>
          <w:sz w:val="24"/>
          <w:szCs w:val="24"/>
        </w:rPr>
      </w:pPr>
      <w:r w:rsidRPr="00EB418F">
        <w:rPr>
          <w:sz w:val="24"/>
          <w:szCs w:val="24"/>
        </w:rPr>
        <w:t>Integrity – You always do the right thing</w:t>
      </w:r>
    </w:p>
    <w:p w14:paraId="4C4BC9FD" w14:textId="77777777" w:rsidR="00EB418F" w:rsidRPr="00EB418F" w:rsidRDefault="00EB418F" w:rsidP="00EB418F">
      <w:pPr>
        <w:ind w:right="237"/>
        <w:jc w:val="both"/>
        <w:rPr>
          <w:sz w:val="24"/>
          <w:szCs w:val="24"/>
        </w:rPr>
      </w:pPr>
      <w:r w:rsidRPr="00EB418F">
        <w:rPr>
          <w:sz w:val="24"/>
          <w:szCs w:val="24"/>
        </w:rPr>
        <w:t>Leadership – You lead by good example</w:t>
      </w:r>
    </w:p>
    <w:p w14:paraId="1290DA6F" w14:textId="77777777" w:rsidR="00EB418F" w:rsidRPr="00EB418F" w:rsidRDefault="00EB418F" w:rsidP="00EB418F">
      <w:pPr>
        <w:ind w:right="237"/>
        <w:jc w:val="both"/>
        <w:rPr>
          <w:sz w:val="24"/>
          <w:szCs w:val="24"/>
        </w:rPr>
      </w:pPr>
      <w:r w:rsidRPr="00EB418F">
        <w:rPr>
          <w:sz w:val="24"/>
          <w:szCs w:val="24"/>
        </w:rPr>
        <w:t>Objectivity – You make choices on evidence and your best professional judgement</w:t>
      </w:r>
    </w:p>
    <w:p w14:paraId="5A18A0E6" w14:textId="77777777" w:rsidR="00EB418F" w:rsidRPr="00EB418F" w:rsidRDefault="00EB418F" w:rsidP="00EB418F">
      <w:pPr>
        <w:ind w:right="237"/>
        <w:jc w:val="both"/>
        <w:rPr>
          <w:sz w:val="24"/>
          <w:szCs w:val="24"/>
        </w:rPr>
      </w:pPr>
      <w:r w:rsidRPr="00EB418F">
        <w:rPr>
          <w:sz w:val="24"/>
          <w:szCs w:val="24"/>
        </w:rPr>
        <w:t>Openness – You are open and transparent in your actions and decisions</w:t>
      </w:r>
    </w:p>
    <w:p w14:paraId="7DE189D1" w14:textId="77777777" w:rsidR="00EB418F" w:rsidRPr="00EB418F" w:rsidRDefault="00EB418F" w:rsidP="00EB418F">
      <w:pPr>
        <w:ind w:right="237"/>
        <w:jc w:val="both"/>
        <w:rPr>
          <w:sz w:val="24"/>
          <w:szCs w:val="24"/>
        </w:rPr>
      </w:pPr>
      <w:r w:rsidRPr="00EB418F">
        <w:rPr>
          <w:sz w:val="24"/>
          <w:szCs w:val="24"/>
        </w:rPr>
        <w:t>Respect – You treat everyone with respect</w:t>
      </w:r>
    </w:p>
    <w:p w14:paraId="50711734" w14:textId="50D224DC" w:rsidR="00EB418F" w:rsidRDefault="00EB418F" w:rsidP="00EB418F">
      <w:pPr>
        <w:ind w:right="237"/>
        <w:jc w:val="both"/>
        <w:rPr>
          <w:sz w:val="24"/>
          <w:szCs w:val="24"/>
        </w:rPr>
      </w:pPr>
      <w:r w:rsidRPr="00EB418F">
        <w:rPr>
          <w:sz w:val="24"/>
          <w:szCs w:val="24"/>
        </w:rPr>
        <w:lastRenderedPageBreak/>
        <w:t>Selflessness – You act in the public interest (College of Policing (2013)2</w:t>
      </w:r>
    </w:p>
    <w:p w14:paraId="28DCF5DF" w14:textId="77777777" w:rsidR="00BA2067" w:rsidRPr="00EB418F" w:rsidRDefault="00BA2067" w:rsidP="00EB418F">
      <w:pPr>
        <w:ind w:right="237"/>
        <w:jc w:val="both"/>
        <w:rPr>
          <w:sz w:val="24"/>
          <w:szCs w:val="24"/>
        </w:rPr>
      </w:pPr>
    </w:p>
    <w:p w14:paraId="61F3C772" w14:textId="23183CB0" w:rsidR="00EB418F" w:rsidRDefault="00EB418F" w:rsidP="00EB418F">
      <w:pPr>
        <w:ind w:right="237"/>
        <w:jc w:val="both"/>
        <w:rPr>
          <w:sz w:val="24"/>
          <w:szCs w:val="24"/>
        </w:rPr>
      </w:pPr>
      <w:r w:rsidRPr="00EB418F">
        <w:rPr>
          <w:sz w:val="24"/>
          <w:szCs w:val="24"/>
        </w:rPr>
        <w:t>I took time to explain to the mother why we were there and that no one was judging her and that everyone simply wanted to make sure that the children were safe, once I had built a rapport with the mother she allowed the social worker in the address so that the welfare check could be completed. On this occasion the social worker was happy to leave the child in the care of the mother but created an action plan for the mother in preparation for a return visit. This included making an effort to tidy the home and ensuring that the child’s uniform w</w:t>
      </w:r>
      <w:r w:rsidR="00BA2067">
        <w:rPr>
          <w:sz w:val="24"/>
          <w:szCs w:val="24"/>
        </w:rPr>
        <w:t xml:space="preserve">as clean and fresh for school.  </w:t>
      </w:r>
      <w:r w:rsidRPr="00EB418F">
        <w:rPr>
          <w:sz w:val="24"/>
          <w:szCs w:val="24"/>
        </w:rPr>
        <w:t xml:space="preserve">The mother seemed to be receptive and was grateful for the </w:t>
      </w:r>
      <w:r w:rsidR="00BA2067">
        <w:rPr>
          <w:sz w:val="24"/>
          <w:szCs w:val="24"/>
        </w:rPr>
        <w:t xml:space="preserve">support that was being given.   </w:t>
      </w:r>
      <w:r w:rsidRPr="00EB418F">
        <w:rPr>
          <w:sz w:val="24"/>
          <w:szCs w:val="24"/>
        </w:rPr>
        <w:t xml:space="preserve">She had explained that she had bought the child a new bed but she unable to put it together, hence the fact that child had been sleeping on the sofa, (during the visit I actually put the bed together from the flat pack for the family). Upon inspection there was food in the cupboard and although the house was untidy it was clean. </w:t>
      </w:r>
    </w:p>
    <w:p w14:paraId="73DCF79D" w14:textId="77777777" w:rsidR="00BA2067" w:rsidRPr="00EB418F" w:rsidRDefault="00BA2067" w:rsidP="00EB418F">
      <w:pPr>
        <w:ind w:right="237"/>
        <w:jc w:val="both"/>
        <w:rPr>
          <w:sz w:val="24"/>
          <w:szCs w:val="24"/>
        </w:rPr>
      </w:pPr>
    </w:p>
    <w:p w14:paraId="60374F02" w14:textId="0C5D48D6" w:rsidR="00EB418F" w:rsidRDefault="00EB418F" w:rsidP="00EB418F">
      <w:pPr>
        <w:ind w:right="237"/>
        <w:jc w:val="both"/>
        <w:rPr>
          <w:sz w:val="24"/>
          <w:szCs w:val="24"/>
        </w:rPr>
      </w:pPr>
      <w:r w:rsidRPr="00EB418F">
        <w:rPr>
          <w:sz w:val="24"/>
          <w:szCs w:val="24"/>
        </w:rPr>
        <w:t xml:space="preserve">My intervention </w:t>
      </w:r>
      <w:r w:rsidR="00E47052" w:rsidRPr="00EB418F">
        <w:rPr>
          <w:sz w:val="24"/>
          <w:szCs w:val="24"/>
        </w:rPr>
        <w:t>was justified</w:t>
      </w:r>
      <w:r w:rsidRPr="00EB418F">
        <w:rPr>
          <w:sz w:val="24"/>
          <w:szCs w:val="24"/>
        </w:rPr>
        <w:t xml:space="preserve"> on account that the police service had received a detailed request to attend the address which outlined concerns for a child. These concerns were raised by the education authority and social services.  Whilst developing my risk assessment the Legislation that I considered in anticipation of the females unpredictable behaviour was   public order offences, breach of the peace and section 17 power of arrest if necessary. However, I was confident that my tactical communication and empathy and patience would result in a positive outcome for everyone involved.</w:t>
      </w:r>
    </w:p>
    <w:p w14:paraId="6421349A" w14:textId="77777777" w:rsidR="00BA2067" w:rsidRPr="00EB418F" w:rsidRDefault="00BA2067" w:rsidP="00EB418F">
      <w:pPr>
        <w:ind w:right="237"/>
        <w:jc w:val="both"/>
        <w:rPr>
          <w:sz w:val="24"/>
          <w:szCs w:val="24"/>
        </w:rPr>
      </w:pPr>
    </w:p>
    <w:p w14:paraId="44DEDD76" w14:textId="63DAE416" w:rsidR="00EB418F" w:rsidRDefault="00EB418F" w:rsidP="00EB418F">
      <w:pPr>
        <w:ind w:right="237"/>
        <w:jc w:val="both"/>
        <w:rPr>
          <w:sz w:val="24"/>
          <w:szCs w:val="24"/>
        </w:rPr>
      </w:pPr>
      <w:r w:rsidRPr="00EB418F">
        <w:rPr>
          <w:sz w:val="24"/>
          <w:szCs w:val="24"/>
        </w:rPr>
        <w:t xml:space="preserve">To summarise the intervention helped to create a support network and structure for the mother to  begin to improve the family’s home life, It also broke down barriers that may had been previously been there from the mothers interactions with previous officers and social workers.  The welfare of a vulnerable child was ensured, and a family that may had been too embarrassed to reach out for help received professional support and education. </w:t>
      </w:r>
    </w:p>
    <w:p w14:paraId="5F6D15C7" w14:textId="77777777" w:rsidR="00BA2067" w:rsidRPr="00EB418F" w:rsidRDefault="00BA2067" w:rsidP="00EB418F">
      <w:pPr>
        <w:ind w:right="237"/>
        <w:jc w:val="both"/>
        <w:rPr>
          <w:sz w:val="24"/>
          <w:szCs w:val="24"/>
        </w:rPr>
      </w:pPr>
    </w:p>
    <w:p w14:paraId="34E2DAA0" w14:textId="77777777" w:rsidR="00EB418F" w:rsidRPr="00EB418F" w:rsidRDefault="00EB418F" w:rsidP="00EB418F">
      <w:pPr>
        <w:ind w:right="237"/>
        <w:jc w:val="both"/>
        <w:rPr>
          <w:sz w:val="24"/>
          <w:szCs w:val="24"/>
        </w:rPr>
      </w:pPr>
      <w:r w:rsidRPr="00EB418F">
        <w:rPr>
          <w:sz w:val="24"/>
          <w:szCs w:val="24"/>
        </w:rPr>
        <w:t>If the agencies that dealt with the situation had not all shared information and worked together the potential consequences could had been that a vulnerable child was left at risk in an unstable and potentially dangerous situation.</w:t>
      </w:r>
    </w:p>
    <w:p w14:paraId="7DE9EF08" w14:textId="434077DE" w:rsidR="00EB418F" w:rsidRDefault="00EB418F" w:rsidP="00EB418F">
      <w:pPr>
        <w:ind w:right="237"/>
        <w:jc w:val="both"/>
        <w:rPr>
          <w:sz w:val="24"/>
          <w:szCs w:val="24"/>
        </w:rPr>
      </w:pPr>
      <w:r w:rsidRPr="00EB418F">
        <w:rPr>
          <w:sz w:val="24"/>
          <w:szCs w:val="24"/>
        </w:rPr>
        <w:t xml:space="preserve">Upon reflection if I was to be a similar situation again I would time my visit for when the child had just come home from school on account that we disturbed the family’s early evening routine. If I had considered this I would been able to </w:t>
      </w:r>
      <w:r w:rsidR="00BA2067" w:rsidRPr="00EB418F">
        <w:rPr>
          <w:sz w:val="24"/>
          <w:szCs w:val="24"/>
        </w:rPr>
        <w:t>have</w:t>
      </w:r>
      <w:r w:rsidRPr="00EB418F">
        <w:rPr>
          <w:sz w:val="24"/>
          <w:szCs w:val="24"/>
        </w:rPr>
        <w:t xml:space="preserve"> been less intrusion to the child’s routine. I will take this forward if I was be a similar situation in the future. As the least amount of disruption for the child obviously the better. </w:t>
      </w:r>
    </w:p>
    <w:p w14:paraId="2137AB07" w14:textId="77777777" w:rsidR="00BA2067" w:rsidRPr="00EB418F" w:rsidRDefault="00BA2067" w:rsidP="00EB418F">
      <w:pPr>
        <w:ind w:right="237"/>
        <w:jc w:val="both"/>
        <w:rPr>
          <w:sz w:val="24"/>
          <w:szCs w:val="24"/>
        </w:rPr>
      </w:pPr>
    </w:p>
    <w:p w14:paraId="4A8B313D" w14:textId="12840DFB" w:rsidR="008B28E7" w:rsidRPr="00270EEB" w:rsidRDefault="00EB418F" w:rsidP="00EB418F">
      <w:pPr>
        <w:ind w:right="237"/>
        <w:jc w:val="both"/>
        <w:rPr>
          <w:sz w:val="24"/>
          <w:szCs w:val="24"/>
        </w:rPr>
      </w:pPr>
      <w:r w:rsidRPr="00EB418F">
        <w:rPr>
          <w:sz w:val="24"/>
          <w:szCs w:val="24"/>
        </w:rPr>
        <w:t xml:space="preserve">When I look back on the situation I feel that speaking to the mother as an officer before introducing the social worker was given the situation the best option, but upon reflection if we had spoken to the mother together at the same time the social worker would had been able to begin to build a rapport with the mother earlier and this may had made her job easier. I will take this consideration with me a point of learning development for the future  </w:t>
      </w:r>
    </w:p>
    <w:p w14:paraId="58ECD1AB" w14:textId="77777777" w:rsidR="008B28E7" w:rsidRPr="00270EEB" w:rsidRDefault="008B28E7" w:rsidP="00340E9A">
      <w:pPr>
        <w:ind w:right="237"/>
        <w:jc w:val="both"/>
        <w:rPr>
          <w:sz w:val="24"/>
          <w:szCs w:val="24"/>
        </w:rPr>
      </w:pPr>
    </w:p>
    <w:p w14:paraId="34B17188" w14:textId="77777777" w:rsidR="00E47052" w:rsidRDefault="00E47052" w:rsidP="00E47052">
      <w:pPr>
        <w:ind w:right="237"/>
        <w:rPr>
          <w:sz w:val="24"/>
          <w:szCs w:val="24"/>
        </w:rPr>
      </w:pPr>
    </w:p>
    <w:p w14:paraId="5DB5DA3D" w14:textId="5B49AE52" w:rsidR="5B63D80E" w:rsidRDefault="5B63D80E" w:rsidP="00E47052">
      <w:pPr>
        <w:ind w:right="237"/>
        <w:rPr>
          <w:b/>
          <w:bCs/>
          <w:sz w:val="24"/>
          <w:szCs w:val="24"/>
        </w:rPr>
      </w:pP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2FDB8D1B" w:rsidR="5B63D80E" w:rsidRDefault="5B63D80E" w:rsidP="5B63D80E">
      <w:pPr>
        <w:ind w:right="237"/>
        <w:jc w:val="both"/>
        <w:rPr>
          <w:b/>
          <w:bCs/>
          <w:sz w:val="24"/>
          <w:szCs w:val="24"/>
        </w:rPr>
      </w:pPr>
      <w:r w:rsidRPr="5B63D80E">
        <w:rPr>
          <w:b/>
          <w:bCs/>
          <w:sz w:val="24"/>
          <w:szCs w:val="24"/>
        </w:rPr>
        <w:t>ANSWER:</w:t>
      </w:r>
    </w:p>
    <w:p w14:paraId="14C10EEA" w14:textId="29758111" w:rsidR="00E47052" w:rsidRDefault="00E47052" w:rsidP="5B63D80E">
      <w:pPr>
        <w:ind w:right="237"/>
        <w:jc w:val="both"/>
        <w:rPr>
          <w:b/>
          <w:bCs/>
          <w:sz w:val="24"/>
          <w:szCs w:val="24"/>
        </w:rPr>
      </w:pPr>
    </w:p>
    <w:p w14:paraId="3FB843F6" w14:textId="77777777" w:rsidR="00E47052" w:rsidRPr="00E47052" w:rsidRDefault="00E47052" w:rsidP="00E47052">
      <w:pPr>
        <w:ind w:right="237"/>
        <w:jc w:val="both"/>
        <w:rPr>
          <w:bCs/>
          <w:sz w:val="24"/>
          <w:szCs w:val="24"/>
        </w:rPr>
      </w:pPr>
      <w:r w:rsidRPr="00E47052">
        <w:rPr>
          <w:bCs/>
          <w:sz w:val="24"/>
          <w:szCs w:val="24"/>
        </w:rPr>
        <w:t xml:space="preserve">Allocated word count 1250 </w:t>
      </w:r>
    </w:p>
    <w:p w14:paraId="41BDDFF9" w14:textId="77777777" w:rsidR="00E47052" w:rsidRDefault="00E47052" w:rsidP="00E47052">
      <w:pPr>
        <w:ind w:right="237"/>
        <w:jc w:val="both"/>
        <w:rPr>
          <w:bCs/>
          <w:sz w:val="24"/>
          <w:szCs w:val="24"/>
        </w:rPr>
      </w:pPr>
    </w:p>
    <w:p w14:paraId="1B1412EE" w14:textId="777AEC08" w:rsidR="00E47052" w:rsidRPr="00E47052" w:rsidRDefault="00E47052" w:rsidP="00E47052">
      <w:pPr>
        <w:ind w:right="237"/>
        <w:jc w:val="both"/>
        <w:rPr>
          <w:bCs/>
          <w:sz w:val="24"/>
          <w:szCs w:val="24"/>
        </w:rPr>
      </w:pPr>
      <w:r w:rsidRPr="00E47052">
        <w:rPr>
          <w:bCs/>
          <w:sz w:val="24"/>
          <w:szCs w:val="24"/>
        </w:rPr>
        <w:t xml:space="preserve">Word Count </w:t>
      </w:r>
      <w:r w:rsidRPr="00E47052">
        <w:rPr>
          <w:bCs/>
          <w:sz w:val="24"/>
          <w:szCs w:val="24"/>
        </w:rPr>
        <w:tab/>
        <w:t xml:space="preserve">           1558</w:t>
      </w:r>
    </w:p>
    <w:p w14:paraId="6C26F0C7" w14:textId="77777777" w:rsidR="00E47052" w:rsidRPr="00E47052" w:rsidRDefault="00E47052" w:rsidP="00E47052">
      <w:pPr>
        <w:ind w:right="237"/>
        <w:jc w:val="both"/>
        <w:rPr>
          <w:bCs/>
          <w:sz w:val="24"/>
          <w:szCs w:val="24"/>
        </w:rPr>
      </w:pPr>
    </w:p>
    <w:p w14:paraId="0A21A76A" w14:textId="3605B94A" w:rsidR="00E47052" w:rsidRPr="00E47052" w:rsidRDefault="00E47052" w:rsidP="00E47052">
      <w:pPr>
        <w:ind w:right="237"/>
        <w:jc w:val="both"/>
        <w:rPr>
          <w:bCs/>
          <w:sz w:val="24"/>
          <w:szCs w:val="24"/>
        </w:rPr>
      </w:pPr>
      <w:r w:rsidRPr="00E47052">
        <w:rPr>
          <w:bCs/>
          <w:sz w:val="24"/>
          <w:szCs w:val="24"/>
        </w:rPr>
        <w:t>I have been tasked to choose a policing incident in which I have played a significant role with a Vitim of crime or anti-social behaviour and reflect on what happened. In order to answer this question, I intend to use Gibbs Reflective Cycle to reflect on t</w:t>
      </w:r>
      <w:r>
        <w:rPr>
          <w:bCs/>
          <w:sz w:val="24"/>
          <w:szCs w:val="24"/>
        </w:rPr>
        <w:t xml:space="preserve">he incident.  </w:t>
      </w:r>
      <w:r w:rsidRPr="00E47052">
        <w:rPr>
          <w:bCs/>
          <w:sz w:val="24"/>
          <w:szCs w:val="24"/>
        </w:rPr>
        <w:t xml:space="preserve">I have decided to use an example of an incident involving anti-social behaviour. To show my understanding of the subject the following is the definition from the Metropolitan Police Force of anti-social behaviour. </w:t>
      </w:r>
    </w:p>
    <w:p w14:paraId="48203B37" w14:textId="50D32B82" w:rsidR="00E47052" w:rsidRDefault="00E47052" w:rsidP="00E47052">
      <w:pPr>
        <w:ind w:right="237"/>
        <w:jc w:val="both"/>
        <w:rPr>
          <w:bCs/>
          <w:sz w:val="24"/>
          <w:szCs w:val="24"/>
        </w:rPr>
      </w:pPr>
      <w:r w:rsidRPr="00E47052">
        <w:rPr>
          <w:bCs/>
          <w:sz w:val="24"/>
          <w:szCs w:val="24"/>
        </w:rPr>
        <w:t>“Antisocial behaviour is defined as 'behaviour by a person which causes, or is likely to cause, harassment, alarm or distress to persons not of the same household as the person. There are three main categories for antisocial behaviour, depending on how many people are affected: Personal antisocial behaviour is when a person targets a specific individual or group. Nuisance antisocial behaviour is when a person causes trouble, annoyance or suffering to a community. Environmental antisocial behaviour is when a person’s actions affect the wider environment, such as public spaces or buildings.” Metropolitan Police (2021).</w:t>
      </w:r>
    </w:p>
    <w:p w14:paraId="50390BBE" w14:textId="77777777" w:rsidR="00E47052" w:rsidRPr="00E47052" w:rsidRDefault="00E47052" w:rsidP="00E47052">
      <w:pPr>
        <w:ind w:right="237"/>
        <w:jc w:val="both"/>
        <w:rPr>
          <w:bCs/>
          <w:sz w:val="24"/>
          <w:szCs w:val="24"/>
        </w:rPr>
      </w:pPr>
    </w:p>
    <w:p w14:paraId="03F7C528" w14:textId="336A5886" w:rsidR="00E47052" w:rsidRPr="00E47052" w:rsidRDefault="00E47052" w:rsidP="00E47052">
      <w:pPr>
        <w:ind w:right="237"/>
        <w:jc w:val="both"/>
        <w:rPr>
          <w:bCs/>
          <w:sz w:val="24"/>
          <w:szCs w:val="24"/>
        </w:rPr>
      </w:pPr>
      <w:r w:rsidRPr="00E47052">
        <w:rPr>
          <w:b/>
          <w:bCs/>
          <w:sz w:val="24"/>
          <w:szCs w:val="24"/>
        </w:rPr>
        <w:t>Description of the Incident</w:t>
      </w:r>
      <w:r w:rsidRPr="00E47052">
        <w:rPr>
          <w:bCs/>
          <w:sz w:val="24"/>
          <w:szCs w:val="24"/>
        </w:rPr>
        <w:t>. Within an estate in the area that that my response team and I patrol there had developed an ongoing problem with a large group of youths loitering at a bus stop in what was</w:t>
      </w:r>
      <w:r>
        <w:rPr>
          <w:bCs/>
          <w:sz w:val="24"/>
          <w:szCs w:val="24"/>
        </w:rPr>
        <w:t xml:space="preserve"> traditionally a quiet street. </w:t>
      </w:r>
      <w:r w:rsidRPr="00E47052">
        <w:rPr>
          <w:bCs/>
          <w:sz w:val="24"/>
          <w:szCs w:val="24"/>
        </w:rPr>
        <w:t xml:space="preserve">The youths would congregate from the early evening until late in the night. Response officers had been aware of the ongoing issues by my local neighbourhood policing team. </w:t>
      </w:r>
    </w:p>
    <w:p w14:paraId="3BEDF905" w14:textId="5A299AB5" w:rsidR="00E47052" w:rsidRDefault="00E47052" w:rsidP="00E47052">
      <w:pPr>
        <w:ind w:right="237"/>
        <w:jc w:val="both"/>
        <w:rPr>
          <w:bCs/>
          <w:sz w:val="24"/>
          <w:szCs w:val="24"/>
        </w:rPr>
      </w:pPr>
      <w:r w:rsidRPr="00E47052">
        <w:rPr>
          <w:bCs/>
          <w:sz w:val="24"/>
          <w:szCs w:val="24"/>
        </w:rPr>
        <w:t xml:space="preserve">Whilst congregating at the bus stop the youths would play loud music and litter, this litter would often end up local residents’ gardens. There was graffiti starting to </w:t>
      </w:r>
      <w:r w:rsidRPr="00E47052">
        <w:rPr>
          <w:bCs/>
          <w:sz w:val="24"/>
          <w:szCs w:val="24"/>
        </w:rPr>
        <w:lastRenderedPageBreak/>
        <w:t>appear in the area also. As a police service it was important to identify that not only was there an ongoing issue of anti-social behaviour but also that the group had begun to commit what would be considered signal crimes. The definition of a signal crime is best de</w:t>
      </w:r>
      <w:r>
        <w:rPr>
          <w:bCs/>
          <w:sz w:val="24"/>
          <w:szCs w:val="24"/>
        </w:rPr>
        <w:t xml:space="preserve">scribed by Cardiff University,  </w:t>
      </w:r>
      <w:r w:rsidRPr="00E47052">
        <w:rPr>
          <w:bCs/>
          <w:sz w:val="24"/>
          <w:szCs w:val="24"/>
        </w:rPr>
        <w:t>“A Signal crime is any criminal incident that causes change in the public’s behaviour and/or beliefs about their security.” Cardiff University (2020).</w:t>
      </w:r>
    </w:p>
    <w:p w14:paraId="71D41DF0" w14:textId="7D278BE4" w:rsidR="00E47052" w:rsidRDefault="00E47052" w:rsidP="00E47052">
      <w:pPr>
        <w:ind w:right="237"/>
        <w:jc w:val="both"/>
        <w:rPr>
          <w:bCs/>
          <w:sz w:val="24"/>
          <w:szCs w:val="24"/>
        </w:rPr>
      </w:pPr>
    </w:p>
    <w:p w14:paraId="159A0A6F" w14:textId="08EBDF72" w:rsidR="00E47052" w:rsidRDefault="00E47052" w:rsidP="00E47052">
      <w:pPr>
        <w:ind w:right="237"/>
        <w:jc w:val="both"/>
        <w:rPr>
          <w:bCs/>
          <w:sz w:val="24"/>
          <w:szCs w:val="24"/>
        </w:rPr>
      </w:pPr>
      <w:r w:rsidRPr="00E47052">
        <w:rPr>
          <w:bCs/>
          <w:sz w:val="24"/>
          <w:szCs w:val="24"/>
        </w:rPr>
        <w:t>The youth’s age range was from approximately</w:t>
      </w:r>
      <w:r>
        <w:rPr>
          <w:bCs/>
          <w:sz w:val="24"/>
          <w:szCs w:val="24"/>
        </w:rPr>
        <w:t xml:space="preserve"> twelve to eighteen years old. </w:t>
      </w:r>
      <w:r w:rsidRPr="00E47052">
        <w:rPr>
          <w:bCs/>
          <w:sz w:val="24"/>
          <w:szCs w:val="24"/>
        </w:rPr>
        <w:t>This issue was already known to the police from information/intelligence received from the Neighbourhood Policing Team. However, tensions had been developing between the youths and the family lived in the address that the bus stop was directly outside. Police had been asked to attend one evening on account that the family felt they were being targeted by the youths and they felt threatened.  I was the responding officer to the call</w:t>
      </w:r>
      <w:r>
        <w:rPr>
          <w:bCs/>
          <w:sz w:val="24"/>
          <w:szCs w:val="24"/>
        </w:rPr>
        <w:t xml:space="preserve">.  </w:t>
      </w:r>
      <w:r w:rsidRPr="00E47052">
        <w:rPr>
          <w:bCs/>
          <w:sz w:val="24"/>
          <w:szCs w:val="24"/>
        </w:rPr>
        <w:t>Upon speaking to the family they explained that because the father had gone outside and asked the youths to move on due to the fact that they keeping his young children awake, it seemed to have exacerbated the situation. Litter was now being   thrown into their front garden on a daily basis, music had become louder, graffiti had been put onto the front wall of the address and the bus stop outside th</w:t>
      </w:r>
      <w:r>
        <w:rPr>
          <w:bCs/>
          <w:sz w:val="24"/>
          <w:szCs w:val="24"/>
        </w:rPr>
        <w:t xml:space="preserve">e house was being vandalised.   </w:t>
      </w:r>
      <w:r w:rsidRPr="00E47052">
        <w:rPr>
          <w:bCs/>
          <w:sz w:val="24"/>
          <w:szCs w:val="24"/>
        </w:rPr>
        <w:t>Based on this information I believed the family were in were in need of support as repeat victims. According to John Dwyer Police and Crime Commissioner for Cheshire, defines a victim as a person who has suffered harm including physical, mental or emotional harm or economic loss which was directly caused by criminal conduct.  Police, C. (2021).</w:t>
      </w:r>
    </w:p>
    <w:p w14:paraId="48D3248D" w14:textId="33F01FF4" w:rsidR="00E47052" w:rsidRPr="00E47052" w:rsidRDefault="00E47052" w:rsidP="00E47052">
      <w:pPr>
        <w:ind w:right="237"/>
        <w:jc w:val="both"/>
        <w:rPr>
          <w:bCs/>
          <w:sz w:val="24"/>
          <w:szCs w:val="24"/>
        </w:rPr>
      </w:pPr>
      <w:r w:rsidRPr="00E47052">
        <w:rPr>
          <w:bCs/>
          <w:sz w:val="24"/>
          <w:szCs w:val="24"/>
        </w:rPr>
        <w:tab/>
      </w:r>
    </w:p>
    <w:p w14:paraId="672E0F0F" w14:textId="77777777" w:rsidR="00E47052" w:rsidRPr="00E47052" w:rsidRDefault="00E47052" w:rsidP="00E47052">
      <w:pPr>
        <w:ind w:right="237"/>
        <w:jc w:val="both"/>
        <w:rPr>
          <w:bCs/>
          <w:sz w:val="24"/>
          <w:szCs w:val="24"/>
        </w:rPr>
      </w:pPr>
      <w:r w:rsidRPr="00E47052">
        <w:rPr>
          <w:bCs/>
          <w:sz w:val="24"/>
          <w:szCs w:val="24"/>
        </w:rPr>
        <w:t xml:space="preserve">The family had young children at their home, the household was persistently targeted, and the behaviour of the youths seemed to be escalating, the family also disclosed to me that they felt intimidated in their own home. Based on this information I considered them as repeat victims and vulnerable. Repeat victimisation is defined by Arizona State University, </w:t>
      </w:r>
    </w:p>
    <w:p w14:paraId="6D04AA7B" w14:textId="629C5A84" w:rsidR="00E47052" w:rsidRDefault="00E47052" w:rsidP="00E47052">
      <w:pPr>
        <w:ind w:right="237"/>
        <w:jc w:val="both"/>
        <w:rPr>
          <w:bCs/>
          <w:sz w:val="24"/>
          <w:szCs w:val="24"/>
        </w:rPr>
      </w:pPr>
      <w:r w:rsidRPr="00E47052">
        <w:rPr>
          <w:bCs/>
          <w:sz w:val="24"/>
          <w:szCs w:val="24"/>
        </w:rPr>
        <w:t>“By most definitions, repeat victimization, or victimization, occurs when the same type of crime incident is experienced by the same—or virtually the same—victim or target within a specific period of time such as a year. Repeat victimization refers to the total number of offenses experienced by a victim or target including the initial and subsequent offenses. A person's house may be burglarized twice in a year or 10 times, and both examples are considered repeats.” Lamm Weisel, D. (2019).</w:t>
      </w:r>
    </w:p>
    <w:p w14:paraId="2349737D" w14:textId="77777777" w:rsidR="00E47052" w:rsidRPr="00E47052" w:rsidRDefault="00E47052" w:rsidP="00E47052">
      <w:pPr>
        <w:ind w:right="237"/>
        <w:jc w:val="both"/>
        <w:rPr>
          <w:bCs/>
          <w:sz w:val="24"/>
          <w:szCs w:val="24"/>
        </w:rPr>
      </w:pPr>
    </w:p>
    <w:p w14:paraId="670D306F" w14:textId="77777777" w:rsidR="00E47052" w:rsidRPr="00E47052" w:rsidRDefault="00E47052" w:rsidP="00E47052">
      <w:pPr>
        <w:ind w:right="237"/>
        <w:jc w:val="both"/>
        <w:rPr>
          <w:bCs/>
          <w:sz w:val="24"/>
          <w:szCs w:val="24"/>
        </w:rPr>
      </w:pPr>
      <w:r w:rsidRPr="00E47052">
        <w:rPr>
          <w:bCs/>
          <w:sz w:val="24"/>
          <w:szCs w:val="24"/>
        </w:rPr>
        <w:t xml:space="preserve">I reflected on the situation and decided that this situation required several different approaches to resolve the dynamic that had been created resulted in a family feeling victimised and intimidated. </w:t>
      </w:r>
    </w:p>
    <w:p w14:paraId="5DD1A867" w14:textId="77777777" w:rsidR="00E47052" w:rsidRDefault="00E47052" w:rsidP="00E47052">
      <w:pPr>
        <w:ind w:right="237"/>
        <w:jc w:val="both"/>
        <w:rPr>
          <w:bCs/>
          <w:sz w:val="24"/>
          <w:szCs w:val="24"/>
        </w:rPr>
      </w:pPr>
    </w:p>
    <w:p w14:paraId="000806FE" w14:textId="01BA295E" w:rsidR="00E47052" w:rsidRPr="00E47052" w:rsidRDefault="00E47052" w:rsidP="00E47052">
      <w:pPr>
        <w:ind w:right="237"/>
        <w:jc w:val="both"/>
        <w:rPr>
          <w:bCs/>
          <w:sz w:val="24"/>
          <w:szCs w:val="24"/>
        </w:rPr>
      </w:pPr>
      <w:r w:rsidRPr="00E47052">
        <w:rPr>
          <w:bCs/>
          <w:sz w:val="24"/>
          <w:szCs w:val="24"/>
        </w:rPr>
        <w:t xml:space="preserve">I looked at the problem in both short and the long term.  </w:t>
      </w:r>
    </w:p>
    <w:p w14:paraId="713610B5" w14:textId="42EDA335" w:rsidR="00E47052" w:rsidRDefault="00E47052" w:rsidP="00E47052">
      <w:pPr>
        <w:ind w:right="237"/>
        <w:jc w:val="both"/>
        <w:rPr>
          <w:bCs/>
          <w:sz w:val="24"/>
          <w:szCs w:val="24"/>
        </w:rPr>
      </w:pPr>
      <w:r w:rsidRPr="00E47052">
        <w:rPr>
          <w:bCs/>
          <w:sz w:val="24"/>
          <w:szCs w:val="24"/>
        </w:rPr>
        <w:t>In the shorter term I decided that as a police service it was vitally important to ensure the family that their concerns were valid and had been taken seriously. My first decision was to complete a Public Protection Notice which detailed all the concerns that the family faced in order to provide them with specialised support. As de</w:t>
      </w:r>
      <w:r w:rsidR="00DF4CC4">
        <w:rPr>
          <w:bCs/>
          <w:sz w:val="24"/>
          <w:szCs w:val="24"/>
        </w:rPr>
        <w:t xml:space="preserve">scribed by South Wales Police,  </w:t>
      </w:r>
      <w:r w:rsidRPr="00E47052">
        <w:rPr>
          <w:bCs/>
          <w:sz w:val="24"/>
          <w:szCs w:val="24"/>
        </w:rPr>
        <w:t xml:space="preserve"> “Officers who attend incidents complete a public protection notification document (PPN) which summarises the vulnerabilities of victims. This notice goes to the force public protection unit (PPU) which uses the information to assess the risk. HMIC (2015)</w:t>
      </w:r>
    </w:p>
    <w:p w14:paraId="422BDEA6" w14:textId="72FA9C57" w:rsidR="00E47052" w:rsidRPr="00E47052" w:rsidRDefault="00E47052" w:rsidP="00E47052">
      <w:pPr>
        <w:ind w:right="237"/>
        <w:jc w:val="both"/>
        <w:rPr>
          <w:bCs/>
          <w:sz w:val="24"/>
          <w:szCs w:val="24"/>
        </w:rPr>
      </w:pPr>
      <w:r w:rsidRPr="00E47052">
        <w:rPr>
          <w:bCs/>
          <w:sz w:val="24"/>
          <w:szCs w:val="24"/>
        </w:rPr>
        <w:lastRenderedPageBreak/>
        <w:t xml:space="preserve">From a safeguarding perspective this was a very appropriate approach to helping the family as a victim of the anti-social behaviour. The Public Protection Notice is beneficial as it allows multi agency to look at the family’s situation from their own professional viewpoint, which means that the family will benefit from a strong support network from different professionals all with the aim of helping the family. </w:t>
      </w:r>
    </w:p>
    <w:p w14:paraId="2809598D" w14:textId="77777777" w:rsidR="00E47052" w:rsidRPr="00E47052" w:rsidRDefault="00E47052" w:rsidP="00E47052">
      <w:pPr>
        <w:ind w:right="237"/>
        <w:jc w:val="both"/>
        <w:rPr>
          <w:bCs/>
          <w:sz w:val="24"/>
          <w:szCs w:val="24"/>
        </w:rPr>
      </w:pPr>
      <w:r w:rsidRPr="00E47052">
        <w:rPr>
          <w:bCs/>
          <w:sz w:val="24"/>
          <w:szCs w:val="24"/>
        </w:rPr>
        <w:t xml:space="preserve">I also contacted the local neighbourhood policing team to attend the address owing to the fact that they were already aware of the situation and had built a rapport with the youths and residents through community engagement. </w:t>
      </w:r>
    </w:p>
    <w:p w14:paraId="09BD487F" w14:textId="39D6F0A8" w:rsidR="00E47052" w:rsidRDefault="00E47052" w:rsidP="00E47052">
      <w:pPr>
        <w:ind w:right="237"/>
        <w:jc w:val="both"/>
        <w:rPr>
          <w:bCs/>
          <w:sz w:val="24"/>
          <w:szCs w:val="24"/>
        </w:rPr>
      </w:pPr>
      <w:r w:rsidRPr="00E47052">
        <w:rPr>
          <w:bCs/>
          <w:sz w:val="24"/>
          <w:szCs w:val="24"/>
        </w:rPr>
        <w:t>“Community engagement may be one-off or repeated over a long period of time. It can be formal or informal, focused on a specific issue or incident, a neighbourhood, on service delivery, or more broadly, on policing strategy.” College of policing (2013).</w:t>
      </w:r>
    </w:p>
    <w:p w14:paraId="3D92F48C" w14:textId="0C4B4A16" w:rsidR="00E47052" w:rsidRPr="00E47052" w:rsidRDefault="00E47052" w:rsidP="00E47052">
      <w:pPr>
        <w:ind w:right="237"/>
        <w:jc w:val="both"/>
        <w:rPr>
          <w:bCs/>
          <w:sz w:val="24"/>
          <w:szCs w:val="24"/>
        </w:rPr>
      </w:pPr>
      <w:r w:rsidRPr="00E47052">
        <w:rPr>
          <w:bCs/>
          <w:sz w:val="24"/>
          <w:szCs w:val="24"/>
        </w:rPr>
        <w:t xml:space="preserve">The youths were moved on after engaging with officers, resolving the immediate issue on a short-term basis and deescalating and potential issues with the residents or the family that had contacted the police. </w:t>
      </w:r>
    </w:p>
    <w:p w14:paraId="0FFC0C91" w14:textId="77777777" w:rsidR="00DF4CC4" w:rsidRDefault="00DF4CC4" w:rsidP="00E47052">
      <w:pPr>
        <w:ind w:right="237"/>
        <w:jc w:val="both"/>
        <w:rPr>
          <w:bCs/>
          <w:sz w:val="24"/>
          <w:szCs w:val="24"/>
        </w:rPr>
      </w:pPr>
    </w:p>
    <w:p w14:paraId="4E61EDA9" w14:textId="77777777" w:rsidR="00DF4CC4" w:rsidRDefault="00DF4CC4" w:rsidP="00E47052">
      <w:pPr>
        <w:ind w:right="237"/>
        <w:jc w:val="both"/>
        <w:rPr>
          <w:bCs/>
          <w:sz w:val="24"/>
          <w:szCs w:val="24"/>
        </w:rPr>
      </w:pPr>
    </w:p>
    <w:p w14:paraId="78191CD5" w14:textId="77777777" w:rsidR="00DF4CC4" w:rsidRDefault="00DF4CC4" w:rsidP="00E47052">
      <w:pPr>
        <w:ind w:right="237"/>
        <w:jc w:val="both"/>
        <w:rPr>
          <w:bCs/>
          <w:sz w:val="24"/>
          <w:szCs w:val="24"/>
        </w:rPr>
      </w:pPr>
    </w:p>
    <w:p w14:paraId="5D80A76F" w14:textId="77950E33" w:rsidR="00E47052" w:rsidRDefault="00E47052" w:rsidP="00E47052">
      <w:pPr>
        <w:ind w:right="237"/>
        <w:jc w:val="both"/>
        <w:rPr>
          <w:bCs/>
          <w:sz w:val="24"/>
          <w:szCs w:val="24"/>
        </w:rPr>
      </w:pPr>
      <w:r w:rsidRPr="00E47052">
        <w:rPr>
          <w:bCs/>
          <w:sz w:val="24"/>
          <w:szCs w:val="24"/>
        </w:rPr>
        <w:t>From a longer-term perspective, asking for the assistance of other departments within the police service was very appropriate as the NPT team were able to offer intelligence in regard to why the youths had begun to gather in the area. It transpired that the council had recently closed down a skate park and the NPT officers recognised many of the youths in the street that would normally be at the skate park.  This aspect of the situation was discussed with the NPT sergeant, and they agreed to contact the council to see if an alternative to the skate park could be looked in</w:t>
      </w:r>
      <w:r w:rsidR="00DF4CC4">
        <w:rPr>
          <w:bCs/>
          <w:sz w:val="24"/>
          <w:szCs w:val="24"/>
        </w:rPr>
        <w:t xml:space="preserve"> to as a longer-term solution.  </w:t>
      </w:r>
      <w:r w:rsidRPr="00E47052">
        <w:rPr>
          <w:bCs/>
          <w:sz w:val="24"/>
          <w:szCs w:val="24"/>
        </w:rPr>
        <w:t xml:space="preserve">Furthermore. Due to the fact that the family were repeat victims I ensured that the any calls from the address be treated as high priority. This would mean that the family would have police arrive as a high priority if they were to call for police assistance in the future. </w:t>
      </w:r>
    </w:p>
    <w:p w14:paraId="2C4EBE41" w14:textId="77777777" w:rsidR="00DF4CC4" w:rsidRPr="00E47052" w:rsidRDefault="00DF4CC4" w:rsidP="00E47052">
      <w:pPr>
        <w:ind w:right="237"/>
        <w:jc w:val="both"/>
        <w:rPr>
          <w:bCs/>
          <w:sz w:val="24"/>
          <w:szCs w:val="24"/>
        </w:rPr>
      </w:pPr>
    </w:p>
    <w:p w14:paraId="2BA4237E" w14:textId="7328732F" w:rsidR="00E47052" w:rsidRPr="00E47052" w:rsidRDefault="00E47052" w:rsidP="00E47052">
      <w:pPr>
        <w:ind w:right="237"/>
        <w:jc w:val="both"/>
        <w:rPr>
          <w:bCs/>
          <w:sz w:val="24"/>
          <w:szCs w:val="24"/>
        </w:rPr>
      </w:pPr>
      <w:r w:rsidRPr="00E47052">
        <w:rPr>
          <w:bCs/>
          <w:sz w:val="24"/>
          <w:szCs w:val="24"/>
        </w:rPr>
        <w:t xml:space="preserve">Whilst developing the above strategies to resolve the problem I based my thought process on the “SARA” model which is considered as problem oriented policing.  </w:t>
      </w:r>
    </w:p>
    <w:p w14:paraId="52F26E44" w14:textId="77777777" w:rsidR="00E47052" w:rsidRPr="00E47052" w:rsidRDefault="00E47052" w:rsidP="00E47052">
      <w:pPr>
        <w:ind w:right="237"/>
        <w:jc w:val="both"/>
        <w:rPr>
          <w:bCs/>
          <w:sz w:val="24"/>
          <w:szCs w:val="24"/>
        </w:rPr>
      </w:pPr>
      <w:r w:rsidRPr="00DF4CC4">
        <w:rPr>
          <w:b/>
          <w:bCs/>
          <w:sz w:val="24"/>
          <w:szCs w:val="24"/>
        </w:rPr>
        <w:t>S .A.R.A</w:t>
      </w:r>
      <w:r w:rsidRPr="00E47052">
        <w:rPr>
          <w:bCs/>
          <w:sz w:val="24"/>
          <w:szCs w:val="24"/>
        </w:rPr>
        <w:t xml:space="preserve"> is an acronym describing a problem solving process. </w:t>
      </w:r>
    </w:p>
    <w:p w14:paraId="7F00499A" w14:textId="77777777" w:rsidR="00DF4CC4" w:rsidRDefault="00DF4CC4" w:rsidP="00E47052">
      <w:pPr>
        <w:ind w:right="237"/>
        <w:jc w:val="both"/>
        <w:rPr>
          <w:bCs/>
          <w:sz w:val="24"/>
          <w:szCs w:val="24"/>
        </w:rPr>
      </w:pPr>
    </w:p>
    <w:p w14:paraId="397D0A35" w14:textId="2913FDE7" w:rsidR="00E47052" w:rsidRPr="00E47052" w:rsidRDefault="00E47052" w:rsidP="00E47052">
      <w:pPr>
        <w:ind w:right="237"/>
        <w:jc w:val="both"/>
        <w:rPr>
          <w:bCs/>
          <w:sz w:val="24"/>
          <w:szCs w:val="24"/>
        </w:rPr>
      </w:pPr>
      <w:r w:rsidRPr="00DF4CC4">
        <w:rPr>
          <w:b/>
          <w:bCs/>
          <w:sz w:val="24"/>
          <w:szCs w:val="24"/>
        </w:rPr>
        <w:t>Scan</w:t>
      </w:r>
      <w:r w:rsidRPr="00E47052">
        <w:rPr>
          <w:bCs/>
          <w:sz w:val="24"/>
          <w:szCs w:val="24"/>
        </w:rPr>
        <w:t>. What is the problem?</w:t>
      </w:r>
    </w:p>
    <w:p w14:paraId="072FF6E3" w14:textId="77777777" w:rsidR="00DF4CC4" w:rsidRDefault="00DF4CC4" w:rsidP="00E47052">
      <w:pPr>
        <w:ind w:right="237"/>
        <w:jc w:val="both"/>
        <w:rPr>
          <w:bCs/>
          <w:sz w:val="24"/>
          <w:szCs w:val="24"/>
        </w:rPr>
      </w:pPr>
    </w:p>
    <w:p w14:paraId="0CFD757D" w14:textId="2E622B9D" w:rsidR="00E47052" w:rsidRPr="00E47052" w:rsidRDefault="00E47052" w:rsidP="00E47052">
      <w:pPr>
        <w:ind w:right="237"/>
        <w:jc w:val="both"/>
        <w:rPr>
          <w:bCs/>
          <w:sz w:val="24"/>
          <w:szCs w:val="24"/>
        </w:rPr>
      </w:pPr>
      <w:r w:rsidRPr="00DF4CC4">
        <w:rPr>
          <w:b/>
          <w:bCs/>
          <w:sz w:val="24"/>
          <w:szCs w:val="24"/>
        </w:rPr>
        <w:t>Analyze</w:t>
      </w:r>
      <w:r w:rsidRPr="00E47052">
        <w:rPr>
          <w:bCs/>
          <w:sz w:val="24"/>
          <w:szCs w:val="24"/>
        </w:rPr>
        <w:t>. What is contributing to the problem?</w:t>
      </w:r>
    </w:p>
    <w:p w14:paraId="7D3D9853" w14:textId="77777777" w:rsidR="00DF4CC4" w:rsidRDefault="00DF4CC4" w:rsidP="00E47052">
      <w:pPr>
        <w:ind w:right="237"/>
        <w:jc w:val="both"/>
        <w:rPr>
          <w:bCs/>
          <w:sz w:val="24"/>
          <w:szCs w:val="24"/>
        </w:rPr>
      </w:pPr>
    </w:p>
    <w:p w14:paraId="7290F4E7" w14:textId="6AE56416" w:rsidR="00E47052" w:rsidRPr="00E47052" w:rsidRDefault="00E47052" w:rsidP="00E47052">
      <w:pPr>
        <w:ind w:right="237"/>
        <w:jc w:val="both"/>
        <w:rPr>
          <w:bCs/>
          <w:sz w:val="24"/>
          <w:szCs w:val="24"/>
        </w:rPr>
      </w:pPr>
      <w:r w:rsidRPr="00DF4CC4">
        <w:rPr>
          <w:b/>
          <w:bCs/>
          <w:sz w:val="24"/>
          <w:szCs w:val="24"/>
        </w:rPr>
        <w:t>Respond</w:t>
      </w:r>
      <w:r w:rsidRPr="00E47052">
        <w:rPr>
          <w:bCs/>
          <w:sz w:val="24"/>
          <w:szCs w:val="24"/>
        </w:rPr>
        <w:t>. What can we do improve the problem?</w:t>
      </w:r>
    </w:p>
    <w:p w14:paraId="373EEA38" w14:textId="77777777" w:rsidR="00DF4CC4" w:rsidRDefault="00DF4CC4" w:rsidP="00E47052">
      <w:pPr>
        <w:ind w:right="237"/>
        <w:jc w:val="both"/>
        <w:rPr>
          <w:bCs/>
          <w:sz w:val="24"/>
          <w:szCs w:val="24"/>
        </w:rPr>
      </w:pPr>
    </w:p>
    <w:p w14:paraId="3E104079" w14:textId="51013AF0" w:rsidR="00E47052" w:rsidRPr="00E47052" w:rsidRDefault="00E47052" w:rsidP="00E47052">
      <w:pPr>
        <w:ind w:right="237"/>
        <w:jc w:val="both"/>
        <w:rPr>
          <w:bCs/>
          <w:sz w:val="24"/>
          <w:szCs w:val="24"/>
        </w:rPr>
      </w:pPr>
      <w:r w:rsidRPr="00DF4CC4">
        <w:rPr>
          <w:b/>
          <w:bCs/>
          <w:sz w:val="24"/>
          <w:szCs w:val="24"/>
        </w:rPr>
        <w:t>Assess.</w:t>
      </w:r>
      <w:r w:rsidRPr="00E47052">
        <w:rPr>
          <w:bCs/>
          <w:sz w:val="24"/>
          <w:szCs w:val="24"/>
        </w:rPr>
        <w:t xml:space="preserve"> Did the response work?</w:t>
      </w:r>
    </w:p>
    <w:p w14:paraId="108633DB" w14:textId="25CD4718" w:rsidR="00E47052" w:rsidRDefault="00E47052" w:rsidP="00E47052">
      <w:pPr>
        <w:ind w:right="237"/>
        <w:jc w:val="both"/>
        <w:rPr>
          <w:bCs/>
          <w:sz w:val="24"/>
          <w:szCs w:val="24"/>
        </w:rPr>
      </w:pPr>
      <w:r w:rsidRPr="00E47052">
        <w:rPr>
          <w:bCs/>
          <w:sz w:val="24"/>
          <w:szCs w:val="24"/>
        </w:rPr>
        <w:t xml:space="preserve">The beginning of the process is simply to identify problems affecting you. S.A.R.A is a very problem specific process so every problem that is identified should get special, specific attention to discover the best possible solution to the problem in question.  </w:t>
      </w:r>
    </w:p>
    <w:p w14:paraId="4F2D23C8" w14:textId="4EE03D70" w:rsidR="00DF4CC4" w:rsidRDefault="00DF4CC4" w:rsidP="00E47052">
      <w:pPr>
        <w:ind w:right="237"/>
        <w:jc w:val="both"/>
        <w:rPr>
          <w:bCs/>
          <w:sz w:val="24"/>
          <w:szCs w:val="24"/>
        </w:rPr>
      </w:pPr>
    </w:p>
    <w:p w14:paraId="6A2EB708" w14:textId="77777777" w:rsidR="00DF4CC4" w:rsidRDefault="00DF4CC4" w:rsidP="00E47052">
      <w:pPr>
        <w:ind w:right="237"/>
        <w:jc w:val="both"/>
        <w:rPr>
          <w:bCs/>
          <w:sz w:val="24"/>
          <w:szCs w:val="24"/>
        </w:rPr>
      </w:pPr>
      <w:r w:rsidRPr="00DF4CC4">
        <w:rPr>
          <w:bCs/>
          <w:noProof/>
          <w:sz w:val="24"/>
          <w:szCs w:val="24"/>
        </w:rPr>
        <w:lastRenderedPageBreak/>
        <w:drawing>
          <wp:inline distT="0" distB="0" distL="0" distR="0" wp14:anchorId="5C1CDCF5" wp14:editId="064E0C19">
            <wp:extent cx="2726055" cy="201866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726055" cy="2018665"/>
                    </a:xfrm>
                    <a:prstGeom prst="rect">
                      <a:avLst/>
                    </a:prstGeom>
                    <a:noFill/>
                    <a:ln>
                      <a:noFill/>
                    </a:ln>
                  </pic:spPr>
                </pic:pic>
              </a:graphicData>
            </a:graphic>
          </wp:inline>
        </w:drawing>
      </w:r>
    </w:p>
    <w:p w14:paraId="0780207E" w14:textId="4BA3E901" w:rsidR="00E47052" w:rsidRDefault="00E47052" w:rsidP="00E47052">
      <w:pPr>
        <w:ind w:right="237"/>
        <w:jc w:val="both"/>
        <w:rPr>
          <w:bCs/>
          <w:sz w:val="24"/>
          <w:szCs w:val="24"/>
        </w:rPr>
      </w:pPr>
      <w:r w:rsidRPr="00E47052">
        <w:rPr>
          <w:bCs/>
          <w:sz w:val="24"/>
          <w:szCs w:val="24"/>
        </w:rPr>
        <w:t>Research Council, L.P. (2021).</w:t>
      </w:r>
    </w:p>
    <w:p w14:paraId="07F17763" w14:textId="19F64E34" w:rsidR="00DF4CC4" w:rsidRDefault="00DF4CC4" w:rsidP="00E47052">
      <w:pPr>
        <w:ind w:right="237"/>
        <w:jc w:val="both"/>
        <w:rPr>
          <w:bCs/>
          <w:sz w:val="24"/>
          <w:szCs w:val="24"/>
        </w:rPr>
      </w:pPr>
    </w:p>
    <w:p w14:paraId="596B43A2" w14:textId="61F2170A" w:rsidR="00E47052" w:rsidRDefault="00DF4CC4" w:rsidP="00E47052">
      <w:pPr>
        <w:ind w:right="237"/>
        <w:jc w:val="both"/>
        <w:rPr>
          <w:bCs/>
          <w:sz w:val="24"/>
          <w:szCs w:val="24"/>
        </w:rPr>
      </w:pPr>
      <w:r>
        <w:rPr>
          <w:bCs/>
          <w:sz w:val="24"/>
          <w:szCs w:val="24"/>
        </w:rPr>
        <w:t>Using Gibbs</w:t>
      </w:r>
      <w:r w:rsidR="00E47052" w:rsidRPr="00E47052">
        <w:rPr>
          <w:bCs/>
          <w:sz w:val="24"/>
          <w:szCs w:val="24"/>
        </w:rPr>
        <w:t xml:space="preserve"> Reflection Cycle I will summarise and conclude my essay. Upon reflection of this incident, I believe that finding the source of the issue can work well, for example, through engagement the youths were congregating at the bus stop due to the fact that a local skate park had been closed down. From a longer-term perspective, the neighbourhood poling team would be addressing this with the local council. </w:t>
      </w:r>
    </w:p>
    <w:p w14:paraId="1F6AC4BC" w14:textId="77777777" w:rsidR="00DF4CC4" w:rsidRPr="00E47052" w:rsidRDefault="00DF4CC4" w:rsidP="00E47052">
      <w:pPr>
        <w:ind w:right="237"/>
        <w:jc w:val="both"/>
        <w:rPr>
          <w:bCs/>
          <w:sz w:val="24"/>
          <w:szCs w:val="24"/>
        </w:rPr>
      </w:pPr>
    </w:p>
    <w:p w14:paraId="030E9118" w14:textId="2D994AD2" w:rsidR="00E47052" w:rsidRDefault="00E47052" w:rsidP="00E47052">
      <w:pPr>
        <w:ind w:right="237"/>
        <w:jc w:val="both"/>
        <w:rPr>
          <w:bCs/>
          <w:sz w:val="24"/>
          <w:szCs w:val="24"/>
        </w:rPr>
      </w:pPr>
      <w:r w:rsidRPr="00E47052">
        <w:rPr>
          <w:bCs/>
          <w:sz w:val="24"/>
          <w:szCs w:val="24"/>
        </w:rPr>
        <w:t xml:space="preserve">Extra patrol strategies and high visibility worked well also from the perspective that it reassured the local residents and ensured that the youths were aware that the police were in the area. </w:t>
      </w:r>
    </w:p>
    <w:p w14:paraId="6CD81BED" w14:textId="77777777" w:rsidR="00DF4CC4" w:rsidRPr="00E47052" w:rsidRDefault="00DF4CC4" w:rsidP="00E47052">
      <w:pPr>
        <w:ind w:right="237"/>
        <w:jc w:val="both"/>
        <w:rPr>
          <w:bCs/>
          <w:sz w:val="24"/>
          <w:szCs w:val="24"/>
        </w:rPr>
      </w:pPr>
    </w:p>
    <w:p w14:paraId="60E10721" w14:textId="390CB69F" w:rsidR="00E47052" w:rsidRDefault="00E47052" w:rsidP="00E47052">
      <w:pPr>
        <w:ind w:right="237"/>
        <w:jc w:val="both"/>
        <w:rPr>
          <w:bCs/>
          <w:sz w:val="24"/>
          <w:szCs w:val="24"/>
        </w:rPr>
      </w:pPr>
      <w:r w:rsidRPr="00E47052">
        <w:rPr>
          <w:bCs/>
          <w:sz w:val="24"/>
          <w:szCs w:val="24"/>
        </w:rPr>
        <w:t xml:space="preserve">Upon evaluation explaining and completing a public protection notice with the family worked well as they felt that their concerns were being taken seriously by the police and that the information shared would be sent to specialised department in order to create a support network for the family. </w:t>
      </w:r>
    </w:p>
    <w:p w14:paraId="37C6D258" w14:textId="77777777" w:rsidR="00DF4CC4" w:rsidRPr="00E47052" w:rsidRDefault="00DF4CC4" w:rsidP="00E47052">
      <w:pPr>
        <w:ind w:right="237"/>
        <w:jc w:val="both"/>
        <w:rPr>
          <w:bCs/>
          <w:sz w:val="24"/>
          <w:szCs w:val="24"/>
        </w:rPr>
      </w:pPr>
    </w:p>
    <w:p w14:paraId="33DB6CC9" w14:textId="77DC2C8D" w:rsidR="00E47052" w:rsidRDefault="00E47052" w:rsidP="00E47052">
      <w:pPr>
        <w:ind w:right="237"/>
        <w:jc w:val="both"/>
        <w:rPr>
          <w:bCs/>
          <w:sz w:val="24"/>
          <w:szCs w:val="24"/>
        </w:rPr>
      </w:pPr>
      <w:r w:rsidRPr="00E47052">
        <w:rPr>
          <w:bCs/>
          <w:sz w:val="24"/>
          <w:szCs w:val="24"/>
        </w:rPr>
        <w:t xml:space="preserve">The kind of support that would be provided from the PPN being completed would be (as examples)  social workers attending to see what support they could provide for the children, or the family could be provided with support from a mental health welfare perspective, the police would target patrol the address and home, each agency would view the situation from their own professional viewpoint and give the appropriate support according to their area of expertise. This would help the family as it would provide the strongest support network possible for them, both short and longer term. </w:t>
      </w:r>
    </w:p>
    <w:p w14:paraId="54A60213" w14:textId="77777777" w:rsidR="00DF4CC4" w:rsidRPr="00E47052" w:rsidRDefault="00DF4CC4" w:rsidP="00E47052">
      <w:pPr>
        <w:ind w:right="237"/>
        <w:jc w:val="both"/>
        <w:rPr>
          <w:bCs/>
          <w:sz w:val="24"/>
          <w:szCs w:val="24"/>
        </w:rPr>
      </w:pPr>
    </w:p>
    <w:p w14:paraId="03E925CD" w14:textId="77777777" w:rsidR="00E47052" w:rsidRPr="00E47052" w:rsidRDefault="00E47052" w:rsidP="00E47052">
      <w:pPr>
        <w:ind w:right="237"/>
        <w:jc w:val="both"/>
        <w:rPr>
          <w:bCs/>
          <w:sz w:val="24"/>
          <w:szCs w:val="24"/>
        </w:rPr>
      </w:pPr>
      <w:r w:rsidRPr="00E47052">
        <w:rPr>
          <w:bCs/>
          <w:sz w:val="24"/>
          <w:szCs w:val="24"/>
        </w:rPr>
        <w:t>Using the SARA approach assisted with my decision making and ensured that I focused on both short- and long-term solutions for the family and the residents but also the youths.</w:t>
      </w:r>
    </w:p>
    <w:p w14:paraId="225BE797" w14:textId="77777777" w:rsidR="00E47052" w:rsidRPr="00E47052" w:rsidRDefault="00E47052" w:rsidP="00E47052">
      <w:pPr>
        <w:ind w:right="237"/>
        <w:jc w:val="both"/>
        <w:rPr>
          <w:b/>
          <w:bCs/>
          <w:sz w:val="24"/>
          <w:szCs w:val="24"/>
        </w:rPr>
      </w:pPr>
    </w:p>
    <w:p w14:paraId="3AD05596" w14:textId="77777777" w:rsidR="00E47052" w:rsidRPr="00E47052" w:rsidRDefault="00E47052" w:rsidP="00E47052">
      <w:pPr>
        <w:ind w:right="237"/>
        <w:jc w:val="both"/>
        <w:rPr>
          <w:b/>
          <w:bCs/>
          <w:sz w:val="24"/>
          <w:szCs w:val="24"/>
        </w:rPr>
      </w:pPr>
    </w:p>
    <w:p w14:paraId="65702B24" w14:textId="77777777" w:rsidR="00E47052" w:rsidRPr="00E47052" w:rsidRDefault="00E47052" w:rsidP="00E47052">
      <w:pPr>
        <w:ind w:right="237"/>
        <w:jc w:val="both"/>
        <w:rPr>
          <w:b/>
          <w:bCs/>
          <w:sz w:val="24"/>
          <w:szCs w:val="24"/>
        </w:rPr>
      </w:pPr>
    </w:p>
    <w:p w14:paraId="1B33E124" w14:textId="77777777" w:rsidR="00E47052" w:rsidRPr="00E47052" w:rsidRDefault="00E47052" w:rsidP="00E47052">
      <w:pPr>
        <w:ind w:right="237"/>
        <w:jc w:val="both"/>
        <w:rPr>
          <w:b/>
          <w:bCs/>
          <w:sz w:val="24"/>
          <w:szCs w:val="24"/>
        </w:rPr>
      </w:pPr>
    </w:p>
    <w:p w14:paraId="1BE53BE6" w14:textId="77777777" w:rsidR="00E47052" w:rsidRDefault="00E47052" w:rsidP="5B63D80E">
      <w:pPr>
        <w:ind w:right="237"/>
        <w:jc w:val="both"/>
        <w:rPr>
          <w:b/>
          <w:bCs/>
          <w:sz w:val="24"/>
          <w:szCs w:val="24"/>
        </w:rPr>
      </w:pPr>
    </w:p>
    <w:p w14:paraId="7617AE02" w14:textId="77777777" w:rsidR="5B63D80E" w:rsidRDefault="5B63D80E" w:rsidP="5B63D80E">
      <w:pPr>
        <w:ind w:right="237"/>
        <w:jc w:val="both"/>
        <w:rPr>
          <w:sz w:val="24"/>
          <w:szCs w:val="24"/>
        </w:rPr>
      </w:pPr>
    </w:p>
    <w:p w14:paraId="65E2C6D3" w14:textId="77777777" w:rsidR="00DF4CC4" w:rsidRDefault="00DF4CC4" w:rsidP="5B63D80E">
      <w:pPr>
        <w:ind w:right="237"/>
        <w:jc w:val="center"/>
        <w:rPr>
          <w:b/>
          <w:bCs/>
          <w:sz w:val="24"/>
          <w:szCs w:val="24"/>
        </w:rPr>
      </w:pPr>
    </w:p>
    <w:p w14:paraId="465C711B" w14:textId="77777777" w:rsidR="00DF4CC4" w:rsidRDefault="00DF4CC4" w:rsidP="5B63D80E">
      <w:pPr>
        <w:ind w:right="237"/>
        <w:jc w:val="center"/>
        <w:rPr>
          <w:b/>
          <w:bCs/>
          <w:sz w:val="24"/>
          <w:szCs w:val="24"/>
        </w:rPr>
      </w:pPr>
    </w:p>
    <w:p w14:paraId="7840BBEE" w14:textId="77777777" w:rsidR="00DF4CC4" w:rsidRDefault="00DF4CC4" w:rsidP="5B63D80E">
      <w:pPr>
        <w:ind w:right="237"/>
        <w:jc w:val="center"/>
        <w:rPr>
          <w:b/>
          <w:bCs/>
          <w:sz w:val="24"/>
          <w:szCs w:val="24"/>
        </w:rPr>
      </w:pPr>
    </w:p>
    <w:p w14:paraId="3E7AABAF" w14:textId="1F6AEDDD" w:rsidR="00025650" w:rsidRDefault="5B63D80E" w:rsidP="5B63D80E">
      <w:pPr>
        <w:ind w:right="237"/>
        <w:jc w:val="center"/>
        <w:rPr>
          <w:b/>
          <w:bCs/>
          <w:sz w:val="24"/>
          <w:szCs w:val="24"/>
        </w:rPr>
      </w:pPr>
      <w:r w:rsidRPr="5B63D80E">
        <w:rPr>
          <w:b/>
          <w:bCs/>
          <w:sz w:val="24"/>
          <w:szCs w:val="24"/>
        </w:rPr>
        <w:lastRenderedPageBreak/>
        <w:t>Task 4</w:t>
      </w:r>
    </w:p>
    <w:p w14:paraId="6433EF41" w14:textId="77777777" w:rsidR="00DF4CC4" w:rsidRPr="00270EEB" w:rsidRDefault="00DF4CC4" w:rsidP="5B63D80E">
      <w:pPr>
        <w:ind w:right="237"/>
        <w:jc w:val="center"/>
        <w:rPr>
          <w:b/>
          <w:bCs/>
          <w:sz w:val="24"/>
          <w:szCs w:val="24"/>
        </w:rPr>
      </w:pP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4EBAEAA3" w:rsidR="00711A70" w:rsidRDefault="00711A70" w:rsidP="00340E9A">
      <w:pPr>
        <w:ind w:right="237"/>
        <w:jc w:val="both"/>
        <w:rPr>
          <w:b/>
          <w:sz w:val="24"/>
          <w:szCs w:val="24"/>
        </w:rPr>
      </w:pPr>
      <w:r w:rsidRPr="00450C83">
        <w:rPr>
          <w:b/>
          <w:sz w:val="24"/>
          <w:szCs w:val="24"/>
        </w:rPr>
        <w:t>ANSWER:</w:t>
      </w:r>
    </w:p>
    <w:p w14:paraId="73C85EDB" w14:textId="52D8AEDD" w:rsidR="00DF4CC4" w:rsidRDefault="00DF4CC4" w:rsidP="00340E9A">
      <w:pPr>
        <w:ind w:right="237"/>
        <w:jc w:val="both"/>
        <w:rPr>
          <w:b/>
          <w:sz w:val="24"/>
          <w:szCs w:val="24"/>
        </w:rPr>
      </w:pPr>
    </w:p>
    <w:p w14:paraId="598B0D0D" w14:textId="77777777" w:rsidR="00DF4CC4" w:rsidRPr="00DF4CC4" w:rsidRDefault="00DF4CC4" w:rsidP="00DF4CC4">
      <w:pPr>
        <w:ind w:right="237"/>
        <w:jc w:val="both"/>
        <w:rPr>
          <w:sz w:val="24"/>
          <w:szCs w:val="24"/>
        </w:rPr>
      </w:pPr>
      <w:r w:rsidRPr="00DF4CC4">
        <w:rPr>
          <w:sz w:val="24"/>
          <w:szCs w:val="24"/>
        </w:rPr>
        <w:t xml:space="preserve">Allocated Word count   1750 </w:t>
      </w:r>
    </w:p>
    <w:p w14:paraId="46809E96" w14:textId="77777777" w:rsidR="00DF4CC4" w:rsidRPr="00DF4CC4" w:rsidRDefault="00DF4CC4" w:rsidP="00DF4CC4">
      <w:pPr>
        <w:ind w:right="237"/>
        <w:jc w:val="both"/>
        <w:rPr>
          <w:sz w:val="24"/>
          <w:szCs w:val="24"/>
        </w:rPr>
      </w:pPr>
    </w:p>
    <w:p w14:paraId="4F50CBCA" w14:textId="77777777" w:rsidR="00DF4CC4" w:rsidRPr="00DF4CC4" w:rsidRDefault="00DF4CC4" w:rsidP="00DF4CC4">
      <w:pPr>
        <w:ind w:right="237"/>
        <w:jc w:val="both"/>
        <w:rPr>
          <w:sz w:val="24"/>
          <w:szCs w:val="24"/>
        </w:rPr>
      </w:pPr>
      <w:r w:rsidRPr="00DF4CC4">
        <w:rPr>
          <w:sz w:val="24"/>
          <w:szCs w:val="24"/>
        </w:rPr>
        <w:t>Word count                    1895</w:t>
      </w:r>
    </w:p>
    <w:p w14:paraId="69A6E26A" w14:textId="77777777" w:rsidR="00DF4CC4" w:rsidRPr="00DF4CC4" w:rsidRDefault="00DF4CC4" w:rsidP="00DF4CC4">
      <w:pPr>
        <w:ind w:right="237"/>
        <w:jc w:val="both"/>
        <w:rPr>
          <w:sz w:val="24"/>
          <w:szCs w:val="24"/>
        </w:rPr>
      </w:pPr>
    </w:p>
    <w:p w14:paraId="4248FB23" w14:textId="77777777" w:rsidR="00DF4CC4" w:rsidRPr="00DF4CC4" w:rsidRDefault="00DF4CC4" w:rsidP="00DF4CC4">
      <w:pPr>
        <w:ind w:right="237"/>
        <w:jc w:val="both"/>
        <w:rPr>
          <w:sz w:val="24"/>
          <w:szCs w:val="24"/>
        </w:rPr>
      </w:pPr>
      <w:r w:rsidRPr="00DF4CC4">
        <w:rPr>
          <w:sz w:val="24"/>
          <w:szCs w:val="24"/>
        </w:rPr>
        <w:t xml:space="preserve">I have been tasked to choose a policing incident of a serious and complex nature in which I played a significant role with an offender /service user / victim and reflect on what happened. In order to answer this question, I intend to use Gibbs Reflective Cycle to structure my reflection of the incident. </w:t>
      </w:r>
    </w:p>
    <w:p w14:paraId="04D74682" w14:textId="77777777" w:rsidR="00DF4CC4" w:rsidRPr="00DF4CC4" w:rsidRDefault="00DF4CC4" w:rsidP="00DF4CC4">
      <w:pPr>
        <w:ind w:right="237"/>
        <w:jc w:val="both"/>
        <w:rPr>
          <w:sz w:val="24"/>
          <w:szCs w:val="24"/>
        </w:rPr>
      </w:pPr>
    </w:p>
    <w:p w14:paraId="51B8A611" w14:textId="77777777" w:rsidR="00DF4CC4" w:rsidRPr="00DF4CC4" w:rsidRDefault="00DF4CC4" w:rsidP="00DF4CC4">
      <w:pPr>
        <w:ind w:right="237"/>
        <w:jc w:val="both"/>
        <w:rPr>
          <w:sz w:val="24"/>
          <w:szCs w:val="24"/>
        </w:rPr>
      </w:pPr>
      <w:r w:rsidRPr="00DF4CC4">
        <w:rPr>
          <w:sz w:val="24"/>
          <w:szCs w:val="24"/>
        </w:rPr>
        <w:t xml:space="preserve">I intend to use an example of an incident in which an Asian family had recently moved to the area that I police. The problem started at school when altercations between the families son and another pupil began these problems then   and escalated to anti-social behaviour that was directed towards the family, their home and the father’s vehicle.  These incidents that I intend go through in further detail were perceived by the family as being motivated by the fact that they were of an Asian background. I became involved in this incident when the family contacted the police service, and I was asked to attend to meet the family to investigate what they had disclosed.   </w:t>
      </w:r>
    </w:p>
    <w:p w14:paraId="5DD41476" w14:textId="1144D89D" w:rsidR="00DF4CC4" w:rsidRPr="00DF4CC4" w:rsidRDefault="00DF4CC4" w:rsidP="00DF4CC4">
      <w:pPr>
        <w:ind w:right="237"/>
        <w:jc w:val="both"/>
        <w:rPr>
          <w:sz w:val="24"/>
          <w:szCs w:val="24"/>
        </w:rPr>
      </w:pPr>
      <w:r w:rsidRPr="00DF4CC4">
        <w:rPr>
          <w:sz w:val="24"/>
          <w:szCs w:val="24"/>
        </w:rPr>
        <w:lastRenderedPageBreak/>
        <w:t xml:space="preserve">Because the family referred to the fact that they believed they had been targeted because of their </w:t>
      </w:r>
      <w:r w:rsidRPr="00DF4CC4">
        <w:rPr>
          <w:sz w:val="24"/>
          <w:szCs w:val="24"/>
        </w:rPr>
        <w:t>ethnic</w:t>
      </w:r>
      <w:r w:rsidRPr="00DF4CC4">
        <w:rPr>
          <w:sz w:val="24"/>
          <w:szCs w:val="24"/>
        </w:rPr>
        <w:t xml:space="preserve"> background this matter was to be dealt with as either a hate incident or crime dependent </w:t>
      </w:r>
      <w:r>
        <w:rPr>
          <w:sz w:val="24"/>
          <w:szCs w:val="24"/>
        </w:rPr>
        <w:t xml:space="preserve">on what the family disclosed.   </w:t>
      </w:r>
      <w:r w:rsidRPr="00DF4CC4">
        <w:rPr>
          <w:sz w:val="24"/>
          <w:szCs w:val="24"/>
        </w:rPr>
        <w:t>A hate crime is any criminal offence that is perceived by the victim or any other person, to be motivated by hostility or prejudice based a person’s race or perceived race, religion or perceived religion; sexual orientation or perceived sexual orientation; disability or perceived disability and any crime motivated by hostility or prejudice against a person who is transgender or perceived to be transgender. Metropolitan Police (2019).</w:t>
      </w:r>
    </w:p>
    <w:p w14:paraId="2C21D2C7" w14:textId="77777777" w:rsidR="00DF4CC4" w:rsidRPr="00DF4CC4" w:rsidRDefault="00DF4CC4" w:rsidP="00DF4CC4">
      <w:pPr>
        <w:ind w:right="237"/>
        <w:jc w:val="both"/>
        <w:rPr>
          <w:sz w:val="24"/>
          <w:szCs w:val="24"/>
        </w:rPr>
      </w:pPr>
    </w:p>
    <w:p w14:paraId="289FE2F4" w14:textId="3698642F" w:rsidR="00DF4CC4" w:rsidRPr="00DF4CC4" w:rsidRDefault="00DF4CC4" w:rsidP="00DF4CC4">
      <w:pPr>
        <w:ind w:right="237"/>
        <w:jc w:val="both"/>
        <w:rPr>
          <w:sz w:val="24"/>
          <w:szCs w:val="24"/>
        </w:rPr>
      </w:pPr>
      <w:r w:rsidRPr="00DF4CC4">
        <w:rPr>
          <w:sz w:val="24"/>
          <w:szCs w:val="24"/>
        </w:rPr>
        <w:t xml:space="preserve">Before I attended at the family home, I contacted the family by telephone to introduce </w:t>
      </w:r>
      <w:r w:rsidRPr="00DF4CC4">
        <w:rPr>
          <w:sz w:val="24"/>
          <w:szCs w:val="24"/>
        </w:rPr>
        <w:t>myself</w:t>
      </w:r>
      <w:r w:rsidRPr="00DF4CC4">
        <w:rPr>
          <w:sz w:val="24"/>
          <w:szCs w:val="24"/>
        </w:rPr>
        <w:t xml:space="preserve"> and ensure that my attendance was convenient. Due to the information that I had already received from the control I noted that the family were Asian, even though they spoke English especially well I </w:t>
      </w:r>
      <w:r w:rsidRPr="00DF4CC4">
        <w:rPr>
          <w:sz w:val="24"/>
          <w:szCs w:val="24"/>
        </w:rPr>
        <w:t>asked if</w:t>
      </w:r>
      <w:r w:rsidRPr="00DF4CC4">
        <w:rPr>
          <w:sz w:val="24"/>
          <w:szCs w:val="24"/>
        </w:rPr>
        <w:t xml:space="preserve"> they were bilingual, the father said that the family did in fact speak Urdu as well as English. On that basis I asked if they would feel the opportunity to have both myself and my colleague present who </w:t>
      </w:r>
      <w:r w:rsidRPr="00DF4CC4">
        <w:rPr>
          <w:sz w:val="24"/>
          <w:szCs w:val="24"/>
        </w:rPr>
        <w:t>spoke</w:t>
      </w:r>
      <w:r w:rsidRPr="00DF4CC4">
        <w:rPr>
          <w:sz w:val="24"/>
          <w:szCs w:val="24"/>
        </w:rPr>
        <w:t xml:space="preserve"> fluent urdu would be something that would help the family feel supported. The father seemed to be very thankful and pleasantly surprised by my suggestion and agreed that this would be an option his family would like. I feel that this gesture instantly created a strong rapport with the rapport with the family and I was proud that I was able to do this for him. </w:t>
      </w:r>
    </w:p>
    <w:p w14:paraId="18D26922" w14:textId="77777777" w:rsidR="00DF4CC4" w:rsidRPr="00DF4CC4" w:rsidRDefault="00DF4CC4" w:rsidP="00DF4CC4">
      <w:pPr>
        <w:ind w:right="237"/>
        <w:jc w:val="both"/>
        <w:rPr>
          <w:sz w:val="24"/>
          <w:szCs w:val="24"/>
        </w:rPr>
      </w:pPr>
    </w:p>
    <w:p w14:paraId="434D665B" w14:textId="0CC27D6C" w:rsidR="00DF4CC4" w:rsidRPr="00DF4CC4" w:rsidRDefault="00DF4CC4" w:rsidP="00DF4CC4">
      <w:pPr>
        <w:ind w:right="237"/>
        <w:jc w:val="both"/>
        <w:rPr>
          <w:sz w:val="24"/>
          <w:szCs w:val="24"/>
        </w:rPr>
      </w:pPr>
      <w:r w:rsidRPr="00DF4CC4">
        <w:rPr>
          <w:b/>
          <w:sz w:val="24"/>
          <w:szCs w:val="24"/>
        </w:rPr>
        <w:t>Description of incidents</w:t>
      </w:r>
      <w:r w:rsidRPr="00DF4CC4">
        <w:rPr>
          <w:sz w:val="24"/>
          <w:szCs w:val="24"/>
        </w:rPr>
        <w:t xml:space="preserve">. When I attended the family invited me into their home and we discussed the incident in full detail. </w:t>
      </w:r>
      <w:r w:rsidRPr="00DF4CC4">
        <w:rPr>
          <w:sz w:val="24"/>
          <w:szCs w:val="24"/>
        </w:rPr>
        <w:t>The</w:t>
      </w:r>
      <w:r w:rsidRPr="00DF4CC4">
        <w:rPr>
          <w:sz w:val="24"/>
          <w:szCs w:val="24"/>
        </w:rPr>
        <w:t xml:space="preserve"> father had explained that when they initially moved to their new address there were no issues at all and the family were settling into their new life well. They couldn’t help but notice that they appeared to be the only Asian family in the street (which they did not see as a problem).    However, the children were moved to a new high school close to their new home. Initially the son who I will name as (A) came home from school stating that he and another male student at the school had started to clash and argue daily. The family discussed the issue and decided that it was simply a case of staying away from the other student and (A</w:t>
      </w:r>
      <w:r w:rsidRPr="00DF4CC4">
        <w:rPr>
          <w:sz w:val="24"/>
          <w:szCs w:val="24"/>
        </w:rPr>
        <w:t>) concentrating</w:t>
      </w:r>
      <w:r w:rsidRPr="00DF4CC4">
        <w:rPr>
          <w:sz w:val="24"/>
          <w:szCs w:val="24"/>
        </w:rPr>
        <w:t xml:space="preserve"> on his studies. </w:t>
      </w:r>
    </w:p>
    <w:p w14:paraId="545C57EF" w14:textId="77777777" w:rsidR="00DF4CC4" w:rsidRDefault="00DF4CC4" w:rsidP="00DF4CC4">
      <w:pPr>
        <w:ind w:right="237"/>
        <w:jc w:val="both"/>
        <w:rPr>
          <w:sz w:val="24"/>
          <w:szCs w:val="24"/>
        </w:rPr>
      </w:pPr>
      <w:r w:rsidRPr="00DF4CC4">
        <w:rPr>
          <w:sz w:val="24"/>
          <w:szCs w:val="24"/>
        </w:rPr>
        <w:t>However, the behaviour of the student towards (A) began to escalate and (A) came home from school very upset due to the fact that the student he had clashed with had used what he considered racial slur directed towards (A) and his family. At this point the family decided to contact the school and speak to the head teacher given the racial slur and the fact that it had affec</w:t>
      </w:r>
      <w:r>
        <w:rPr>
          <w:sz w:val="24"/>
          <w:szCs w:val="24"/>
        </w:rPr>
        <w:t xml:space="preserve">ted (A) on an emotional level.  </w:t>
      </w:r>
      <w:r w:rsidRPr="00DF4CC4">
        <w:rPr>
          <w:sz w:val="24"/>
          <w:szCs w:val="24"/>
        </w:rPr>
        <w:t xml:space="preserve">The mother and father had a meeting with the school. The head teacher asked how they would like the matter dealt with and as a family they decided that they did not want the student to be suspended just simply given advice and told to </w:t>
      </w:r>
      <w:r>
        <w:rPr>
          <w:sz w:val="24"/>
          <w:szCs w:val="24"/>
        </w:rPr>
        <w:t xml:space="preserve">leave (A) alone in the future.  </w:t>
      </w:r>
      <w:r w:rsidRPr="00DF4CC4">
        <w:rPr>
          <w:sz w:val="24"/>
          <w:szCs w:val="24"/>
        </w:rPr>
        <w:t>At the point in time the family explained that they did not feel the need to contact the police and</w:t>
      </w:r>
      <w:r>
        <w:rPr>
          <w:sz w:val="24"/>
          <w:szCs w:val="24"/>
        </w:rPr>
        <w:t xml:space="preserve"> considered the matter closed. </w:t>
      </w:r>
    </w:p>
    <w:p w14:paraId="5215E305" w14:textId="77777777" w:rsidR="00DF4CC4" w:rsidRDefault="00DF4CC4" w:rsidP="00DF4CC4">
      <w:pPr>
        <w:ind w:right="237"/>
        <w:jc w:val="both"/>
        <w:rPr>
          <w:sz w:val="24"/>
          <w:szCs w:val="24"/>
        </w:rPr>
      </w:pPr>
    </w:p>
    <w:p w14:paraId="4FD08368" w14:textId="799CA0A0" w:rsidR="00DF4CC4" w:rsidRPr="00DF4CC4" w:rsidRDefault="00DF4CC4" w:rsidP="00DF4CC4">
      <w:pPr>
        <w:ind w:right="237"/>
        <w:jc w:val="both"/>
        <w:rPr>
          <w:sz w:val="24"/>
          <w:szCs w:val="24"/>
        </w:rPr>
      </w:pPr>
      <w:r w:rsidRPr="00DF4CC4">
        <w:rPr>
          <w:sz w:val="24"/>
          <w:szCs w:val="24"/>
        </w:rPr>
        <w:t>However, the fact that the student had been suitably advised with his parents present seemed to act as a catalyst for further escalated h</w:t>
      </w:r>
      <w:r>
        <w:rPr>
          <w:sz w:val="24"/>
          <w:szCs w:val="24"/>
        </w:rPr>
        <w:t xml:space="preserve">ate related incidents/ crimes. </w:t>
      </w:r>
      <w:r w:rsidRPr="00DF4CC4">
        <w:rPr>
          <w:sz w:val="24"/>
          <w:szCs w:val="24"/>
        </w:rPr>
        <w:t xml:space="preserve">Over the following weeks the family’s home seem to be targeted. For example eggs had been thrown at the windows and their car whilst parked in their driveway which the father used for work as a taxi driver. The front door was being knocked and banged and when the family answered the person would had ran away. When (A) and his siblings would be outside their front garden playing they </w:t>
      </w:r>
      <w:r w:rsidRPr="00DF4CC4">
        <w:rPr>
          <w:sz w:val="24"/>
          <w:szCs w:val="24"/>
        </w:rPr>
        <w:lastRenderedPageBreak/>
        <w:t xml:space="preserve">noticed that the same student was in their street calling (A) a snitch and various racial slurs. The fact that the student had attended at the address (or in the street and had begun to congregate nearby with friends) gave the family a genuine cause for concern and fear for their safety. They explained to me that they felt the above incidents were a direct result of the student’s behaviour being addressed with the school. On that basis the family felt that they needed to bring the incidents to the attention of the police. Not only because the behaviour of the student had escalated but also because the father would be out working often late at night in his taxi, which made the family feel vulnerable. </w:t>
      </w:r>
    </w:p>
    <w:p w14:paraId="0D4E1D2D" w14:textId="77777777" w:rsidR="00DF4CC4" w:rsidRPr="00DF4CC4" w:rsidRDefault="00DF4CC4" w:rsidP="00DF4CC4">
      <w:pPr>
        <w:ind w:right="237"/>
        <w:jc w:val="both"/>
        <w:rPr>
          <w:sz w:val="24"/>
          <w:szCs w:val="24"/>
        </w:rPr>
      </w:pPr>
    </w:p>
    <w:p w14:paraId="08C20C83" w14:textId="77777777" w:rsidR="00DF4CC4" w:rsidRPr="00DF4CC4" w:rsidRDefault="00DF4CC4" w:rsidP="00DF4CC4">
      <w:pPr>
        <w:ind w:right="237"/>
        <w:jc w:val="both"/>
        <w:rPr>
          <w:sz w:val="24"/>
          <w:szCs w:val="24"/>
        </w:rPr>
      </w:pPr>
      <w:r w:rsidRPr="00DF4CC4">
        <w:rPr>
          <w:sz w:val="24"/>
          <w:szCs w:val="24"/>
        </w:rPr>
        <w:t xml:space="preserve">Throughout these disclosures I ensured that my body worn camera was activated I did this for several reasons. Most importantly so that the evidence of what the family had been subjected to was recorded.  I also wanted the family to be reassured that all my actions as police officer were transparent and could be reviewed by specialised Hate crime officers to ensure that they received the highest level of service.   By recording my interaction with the family, it would allow me to prepare the details of the incident as accurately as possible for the other departments that would become involved as mentioned for example hate crime Officers and Neighbourhood policing officers. </w:t>
      </w:r>
    </w:p>
    <w:p w14:paraId="1766A3CE" w14:textId="77777777" w:rsidR="00DF4CC4" w:rsidRPr="00DF4CC4" w:rsidRDefault="00DF4CC4" w:rsidP="00DF4CC4">
      <w:pPr>
        <w:ind w:right="237"/>
        <w:jc w:val="both"/>
        <w:rPr>
          <w:sz w:val="24"/>
          <w:szCs w:val="24"/>
        </w:rPr>
      </w:pPr>
    </w:p>
    <w:p w14:paraId="57A6E1BD" w14:textId="77777777" w:rsidR="00DF4CC4" w:rsidRPr="00DF4CC4" w:rsidRDefault="00DF4CC4" w:rsidP="00DF4CC4">
      <w:pPr>
        <w:ind w:right="237"/>
        <w:jc w:val="both"/>
        <w:rPr>
          <w:sz w:val="24"/>
          <w:szCs w:val="24"/>
        </w:rPr>
      </w:pPr>
      <w:r w:rsidRPr="00DF4CC4">
        <w:rPr>
          <w:sz w:val="24"/>
          <w:szCs w:val="24"/>
        </w:rPr>
        <w:t>The college of Policing describe a Body worn camera (BWC) as a recording device that is worn by officers, it is capable of collecting audio and video date whilst officers are dealing with members of the public. College of policing (2021).</w:t>
      </w:r>
    </w:p>
    <w:p w14:paraId="382EE993" w14:textId="77777777" w:rsidR="00DF4CC4" w:rsidRPr="00DF4CC4" w:rsidRDefault="00DF4CC4" w:rsidP="00DF4CC4">
      <w:pPr>
        <w:ind w:right="237"/>
        <w:jc w:val="both"/>
        <w:rPr>
          <w:sz w:val="24"/>
          <w:szCs w:val="24"/>
        </w:rPr>
      </w:pPr>
    </w:p>
    <w:p w14:paraId="7AC3850A" w14:textId="77777777" w:rsidR="00DF4CC4" w:rsidRPr="00DF4CC4" w:rsidRDefault="00DF4CC4" w:rsidP="00DF4CC4">
      <w:pPr>
        <w:ind w:right="237"/>
        <w:jc w:val="both"/>
        <w:rPr>
          <w:sz w:val="24"/>
          <w:szCs w:val="24"/>
        </w:rPr>
      </w:pPr>
      <w:r w:rsidRPr="00DF4CC4">
        <w:rPr>
          <w:sz w:val="24"/>
          <w:szCs w:val="24"/>
        </w:rPr>
        <w:t xml:space="preserve">Police officers utilising body worn camera has many advantages for example the fact that an officer’s camera is recording creates a situation in which both the officer and person/s recorded are in a position of enhanced accountability of their actions and behaviours. Therefore, their use promotes transparency and openness. Furthermore, the body worn recording offer an impartial eyewitness to a situation. They will also act as evidence collection as was the case in this situation.   Getac Video Solutions. (2020). </w:t>
      </w:r>
    </w:p>
    <w:p w14:paraId="39D3CC44" w14:textId="77777777" w:rsidR="00DF4CC4" w:rsidRPr="00DF4CC4" w:rsidRDefault="00DF4CC4" w:rsidP="00DF4CC4">
      <w:pPr>
        <w:ind w:right="237"/>
        <w:jc w:val="both"/>
        <w:rPr>
          <w:sz w:val="24"/>
          <w:szCs w:val="24"/>
        </w:rPr>
      </w:pPr>
    </w:p>
    <w:p w14:paraId="0D501B75" w14:textId="77777777" w:rsidR="00DF4CC4" w:rsidRPr="00DF4CC4" w:rsidRDefault="00DF4CC4" w:rsidP="00DF4CC4">
      <w:pPr>
        <w:ind w:right="237"/>
        <w:jc w:val="both"/>
        <w:rPr>
          <w:sz w:val="24"/>
          <w:szCs w:val="24"/>
        </w:rPr>
      </w:pPr>
    </w:p>
    <w:p w14:paraId="553A074F" w14:textId="77777777" w:rsidR="00DF4CC4" w:rsidRPr="00DF4CC4" w:rsidRDefault="00DF4CC4" w:rsidP="00DF4CC4">
      <w:pPr>
        <w:ind w:right="237"/>
        <w:jc w:val="both"/>
        <w:rPr>
          <w:sz w:val="24"/>
          <w:szCs w:val="24"/>
        </w:rPr>
      </w:pPr>
      <w:r w:rsidRPr="00DF4CC4">
        <w:rPr>
          <w:sz w:val="24"/>
          <w:szCs w:val="24"/>
        </w:rPr>
        <w:t xml:space="preserve">When the family had been spoken to I contacted the local Neighbourhood policing team. I informed them of the incident to ensure that the family received a reassurance visit. They were able to send a school liaison officer to the high school to inform them of what was happening and ensure that the (A) and his siblings were safe and well whilst in school. They were informed that as the attending police officer I was dealing with this matter as hate crime. </w:t>
      </w:r>
    </w:p>
    <w:p w14:paraId="2E373732" w14:textId="77777777" w:rsidR="00DF4CC4" w:rsidRPr="00DF4CC4" w:rsidRDefault="00DF4CC4" w:rsidP="00DF4CC4">
      <w:pPr>
        <w:ind w:right="237"/>
        <w:jc w:val="both"/>
        <w:rPr>
          <w:sz w:val="24"/>
          <w:szCs w:val="24"/>
        </w:rPr>
      </w:pPr>
    </w:p>
    <w:p w14:paraId="174D364F" w14:textId="77777777" w:rsidR="00DF4CC4" w:rsidRPr="00DF4CC4" w:rsidRDefault="00DF4CC4" w:rsidP="00DF4CC4">
      <w:pPr>
        <w:ind w:right="237"/>
        <w:jc w:val="both"/>
        <w:rPr>
          <w:sz w:val="24"/>
          <w:szCs w:val="24"/>
        </w:rPr>
      </w:pPr>
      <w:r w:rsidRPr="00DF4CC4">
        <w:rPr>
          <w:sz w:val="24"/>
          <w:szCs w:val="24"/>
        </w:rPr>
        <w:t xml:space="preserve">To ensure that all the information that I had developed from the family was to the highest quality a hate crime officer was tasked so that the incident would benefit from their specialised expertise and any development or actions could be taken based on their review. I also contacted my local Inspector to ensure that he was happy with how I had organised and coordinated the investigation. </w:t>
      </w:r>
    </w:p>
    <w:p w14:paraId="08293092" w14:textId="77777777" w:rsidR="00DF4CC4" w:rsidRPr="00DF4CC4" w:rsidRDefault="00DF4CC4" w:rsidP="00DF4CC4">
      <w:pPr>
        <w:ind w:right="237"/>
        <w:jc w:val="both"/>
        <w:rPr>
          <w:sz w:val="24"/>
          <w:szCs w:val="24"/>
        </w:rPr>
      </w:pPr>
      <w:r w:rsidRPr="00DF4CC4">
        <w:rPr>
          <w:sz w:val="24"/>
          <w:szCs w:val="24"/>
        </w:rPr>
        <w:t>I will use an article based on a South Wales Police hate crime officer as an example of what the role of a hate crime involves, PC Anne Overton encourages victims of hate crime to report their experiences, she is specialised in her role and has raised awareness of hate crime within her community including via local media outlets, organising employer awareness sessions.  South Wales Police (2021)</w:t>
      </w:r>
    </w:p>
    <w:p w14:paraId="2F390989" w14:textId="77777777" w:rsidR="00DF4CC4" w:rsidRPr="00DF4CC4" w:rsidRDefault="00DF4CC4" w:rsidP="00DF4CC4">
      <w:pPr>
        <w:ind w:right="237"/>
        <w:jc w:val="both"/>
        <w:rPr>
          <w:sz w:val="24"/>
          <w:szCs w:val="24"/>
        </w:rPr>
      </w:pPr>
    </w:p>
    <w:p w14:paraId="3A2FA4F6" w14:textId="77777777" w:rsidR="00DF4CC4" w:rsidRPr="00DF4CC4" w:rsidRDefault="00DF4CC4" w:rsidP="00DF4CC4">
      <w:pPr>
        <w:ind w:right="237"/>
        <w:jc w:val="both"/>
        <w:rPr>
          <w:sz w:val="24"/>
          <w:szCs w:val="24"/>
        </w:rPr>
      </w:pPr>
      <w:r w:rsidRPr="00DF4CC4">
        <w:rPr>
          <w:sz w:val="24"/>
          <w:szCs w:val="24"/>
        </w:rPr>
        <w:t>Once I had gathered all the information, I updated the incident in very clear and precise manner, streamlining all the information. Collecting all victim statements, CCTV recordings, body worn camera recordings, Photograph stills of the student and his friends.  It was vitally important to prepare and develop all the information that I had collected so that this serious incident could be investigated thoroughly.</w:t>
      </w:r>
    </w:p>
    <w:p w14:paraId="50D84330" w14:textId="77777777" w:rsidR="00DF4CC4" w:rsidRPr="00DF4CC4" w:rsidRDefault="00DF4CC4" w:rsidP="00DF4CC4">
      <w:pPr>
        <w:ind w:right="237"/>
        <w:jc w:val="both"/>
        <w:rPr>
          <w:sz w:val="24"/>
          <w:szCs w:val="24"/>
        </w:rPr>
      </w:pPr>
    </w:p>
    <w:p w14:paraId="13966FC4" w14:textId="77777777" w:rsidR="00DF4CC4" w:rsidRPr="00DF4CC4" w:rsidRDefault="00DF4CC4" w:rsidP="00DF4CC4">
      <w:pPr>
        <w:ind w:right="237"/>
        <w:jc w:val="both"/>
        <w:rPr>
          <w:sz w:val="24"/>
          <w:szCs w:val="24"/>
        </w:rPr>
      </w:pPr>
      <w:r w:rsidRPr="00DF4CC4">
        <w:rPr>
          <w:sz w:val="24"/>
          <w:szCs w:val="24"/>
        </w:rPr>
        <w:t>By developing this information, I was also able to create a risk assessment which enabled me to organise putting a critical marker on the families address so that they would receive an appropriate police response if they required assistance, extra patrol strategies of the street and address to ensure the family felt protected and deter further incidents developing. I was able to evaluate the information and send in an intelligence report so that the information I had gathered could be stored and shared. Furthermore, based on the information I developed a very detailed Public protection Notice so that my risk assessment could be reviewed by a specialised officer and if appropriate specialised agencies would be able to contact the family to develop a multi-agency support structure. A Public Protection Notice (PPN) is a document that officers will submit which detail vulnerabilities of victims. The notice will go to the force Public Protection Unit which will assess the risk and if appropriate will share the information with the relevant external agencies to develop a support structure based on a victim’s individual’s needs. HMIC (2015)</w:t>
      </w:r>
    </w:p>
    <w:p w14:paraId="0D4A7831" w14:textId="77777777" w:rsidR="00DF4CC4" w:rsidRPr="00DF4CC4" w:rsidRDefault="00DF4CC4" w:rsidP="00DF4CC4">
      <w:pPr>
        <w:ind w:right="237"/>
        <w:jc w:val="both"/>
        <w:rPr>
          <w:sz w:val="24"/>
          <w:szCs w:val="24"/>
        </w:rPr>
      </w:pPr>
    </w:p>
    <w:p w14:paraId="2AEA1FE5" w14:textId="21203C4E" w:rsidR="00DF4CC4" w:rsidRPr="00DF4CC4" w:rsidRDefault="00DF4CC4" w:rsidP="00DF4CC4">
      <w:pPr>
        <w:ind w:right="237"/>
        <w:jc w:val="both"/>
        <w:rPr>
          <w:sz w:val="24"/>
          <w:szCs w:val="24"/>
        </w:rPr>
      </w:pPr>
      <w:r w:rsidRPr="00DF4CC4">
        <w:rPr>
          <w:sz w:val="24"/>
          <w:szCs w:val="24"/>
        </w:rPr>
        <w:t xml:space="preserve">To summarise, this incident needed to be dealt as a high priority as the family had turned to the police for the help in their time of need when they felt vulnerable and in fear. As a police service it was vital that the victims felt their concerns were being taken seriously and that the police service demonstrated their commitment to help the family.  Looking back on the incident I feel that asking my colleague for his assistance worked well on account that although the family spoke English extremely well the fact that they were also able to convers in Urdu provided them with a level of comfort that I could not had provided them.  His honest self-reflection enabled me to offer the victim a higher level of personalised service from the police service </w:t>
      </w:r>
    </w:p>
    <w:p w14:paraId="72D66CFB" w14:textId="77777777" w:rsidR="00DF4CC4" w:rsidRPr="00DF4CC4" w:rsidRDefault="00DF4CC4" w:rsidP="00DF4CC4">
      <w:pPr>
        <w:ind w:right="237"/>
        <w:jc w:val="both"/>
        <w:rPr>
          <w:sz w:val="24"/>
          <w:szCs w:val="24"/>
        </w:rPr>
      </w:pPr>
    </w:p>
    <w:p w14:paraId="271FBC64" w14:textId="77777777" w:rsidR="00DF4CC4" w:rsidRPr="00DF4CC4" w:rsidRDefault="00DF4CC4" w:rsidP="00DF4CC4">
      <w:pPr>
        <w:ind w:right="237"/>
        <w:jc w:val="both"/>
        <w:rPr>
          <w:sz w:val="24"/>
          <w:szCs w:val="24"/>
        </w:rPr>
      </w:pPr>
      <w:r w:rsidRPr="00DF4CC4">
        <w:rPr>
          <w:sz w:val="24"/>
          <w:szCs w:val="24"/>
        </w:rPr>
        <w:t xml:space="preserve">I felt that if my own family was in the situation I would need to feel that I was being treated with the upmost professionalism but I would also feel I would need to know that the officers were invested on a more personal level, By asking colleague for his assistance in relation to being able to communicate in their first language, giving the family reassurance that this type of incident was of the highest priority for South Wales Police, this was achieved. </w:t>
      </w:r>
    </w:p>
    <w:p w14:paraId="078B0EB1" w14:textId="77777777" w:rsidR="00DF4CC4" w:rsidRPr="00DF4CC4" w:rsidRDefault="00DF4CC4" w:rsidP="00DF4CC4">
      <w:pPr>
        <w:ind w:right="237"/>
        <w:jc w:val="both"/>
        <w:rPr>
          <w:sz w:val="24"/>
          <w:szCs w:val="24"/>
        </w:rPr>
      </w:pPr>
    </w:p>
    <w:p w14:paraId="5DB92DAC" w14:textId="7CBF3EEA" w:rsidR="00DF4CC4" w:rsidRPr="00DF4CC4" w:rsidRDefault="00DF4CC4" w:rsidP="00DF4CC4">
      <w:pPr>
        <w:ind w:right="237"/>
        <w:jc w:val="both"/>
        <w:rPr>
          <w:sz w:val="24"/>
          <w:szCs w:val="24"/>
        </w:rPr>
      </w:pPr>
      <w:r w:rsidRPr="00DF4CC4">
        <w:rPr>
          <w:sz w:val="24"/>
          <w:szCs w:val="24"/>
        </w:rPr>
        <w:t xml:space="preserve">If I was to deal with a similar incident, I would seek the assistance of my colleague sooner as the impact of having an officer from the families own culture was instantly visibly clear.  </w:t>
      </w:r>
    </w:p>
    <w:p w14:paraId="4DC6CF67" w14:textId="5F0F7DC1" w:rsidR="00E2570F" w:rsidRDefault="00E2570F" w:rsidP="00340E9A">
      <w:pPr>
        <w:ind w:right="237"/>
        <w:jc w:val="both"/>
        <w:rPr>
          <w:b/>
          <w:sz w:val="24"/>
          <w:szCs w:val="24"/>
        </w:rPr>
      </w:pPr>
    </w:p>
    <w:p w14:paraId="55885AA0" w14:textId="77777777" w:rsidR="008B28E7" w:rsidRPr="00270EEB" w:rsidRDefault="008B28E7" w:rsidP="00340E9A">
      <w:pPr>
        <w:ind w:right="237"/>
        <w:jc w:val="both"/>
        <w:rPr>
          <w:sz w:val="24"/>
          <w:szCs w:val="24"/>
        </w:rPr>
      </w:pPr>
    </w:p>
    <w:p w14:paraId="395C0712" w14:textId="77777777" w:rsidR="00DF4CC4" w:rsidRDefault="00DF4CC4" w:rsidP="5B63D80E">
      <w:pPr>
        <w:ind w:right="237"/>
        <w:jc w:val="center"/>
        <w:rPr>
          <w:b/>
          <w:bCs/>
          <w:sz w:val="24"/>
          <w:szCs w:val="24"/>
        </w:rPr>
      </w:pPr>
    </w:p>
    <w:p w14:paraId="5A6DCF10" w14:textId="77777777" w:rsidR="00E75563" w:rsidRDefault="00E75563" w:rsidP="00E75563">
      <w:pPr>
        <w:ind w:right="237"/>
        <w:rPr>
          <w:b/>
          <w:bCs/>
          <w:sz w:val="24"/>
          <w:szCs w:val="24"/>
        </w:rPr>
      </w:pPr>
    </w:p>
    <w:p w14:paraId="6A21A0BA" w14:textId="77777777" w:rsidR="00E75563" w:rsidRDefault="00E75563" w:rsidP="00E75563">
      <w:pPr>
        <w:ind w:right="237"/>
        <w:rPr>
          <w:b/>
          <w:bCs/>
          <w:sz w:val="24"/>
          <w:szCs w:val="24"/>
        </w:rPr>
      </w:pPr>
    </w:p>
    <w:p w14:paraId="21A31853" w14:textId="77777777" w:rsidR="00E75563" w:rsidRDefault="00E75563" w:rsidP="00E75563">
      <w:pPr>
        <w:ind w:right="237"/>
        <w:rPr>
          <w:b/>
          <w:bCs/>
          <w:sz w:val="24"/>
          <w:szCs w:val="24"/>
        </w:rPr>
      </w:pPr>
    </w:p>
    <w:p w14:paraId="6B0989EF" w14:textId="358E202F" w:rsidR="00025650" w:rsidRDefault="5B63D80E" w:rsidP="00E75563">
      <w:pPr>
        <w:ind w:left="3600" w:right="237"/>
        <w:rPr>
          <w:b/>
          <w:bCs/>
          <w:sz w:val="24"/>
          <w:szCs w:val="24"/>
        </w:rPr>
      </w:pPr>
      <w:r w:rsidRPr="5B63D80E">
        <w:rPr>
          <w:b/>
          <w:bCs/>
          <w:sz w:val="24"/>
          <w:szCs w:val="24"/>
        </w:rPr>
        <w:lastRenderedPageBreak/>
        <w:t>Task 5</w:t>
      </w:r>
    </w:p>
    <w:p w14:paraId="28757F98" w14:textId="77777777" w:rsidR="00E75563" w:rsidRPr="00270EEB" w:rsidRDefault="00E75563" w:rsidP="00E75563">
      <w:pPr>
        <w:ind w:left="3600" w:right="237"/>
        <w:rPr>
          <w:b/>
          <w:bCs/>
          <w:sz w:val="24"/>
          <w:szCs w:val="24"/>
        </w:rPr>
      </w:pPr>
    </w:p>
    <w:p w14:paraId="33CE0981" w14:textId="7B3D3F86"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464B0C68" w:rsidR="003C458C" w:rsidRDefault="003C458C" w:rsidP="00340E9A">
      <w:pPr>
        <w:ind w:right="237"/>
        <w:jc w:val="both"/>
        <w:rPr>
          <w:b/>
          <w:sz w:val="24"/>
          <w:szCs w:val="24"/>
        </w:rPr>
      </w:pPr>
      <w:r w:rsidRPr="00450C83">
        <w:rPr>
          <w:b/>
          <w:sz w:val="24"/>
          <w:szCs w:val="24"/>
        </w:rPr>
        <w:t>ANSWER:</w:t>
      </w:r>
    </w:p>
    <w:p w14:paraId="4827C746" w14:textId="51FCC4E8" w:rsidR="00E75563" w:rsidRPr="00E75563" w:rsidRDefault="00E75563" w:rsidP="00340E9A">
      <w:pPr>
        <w:ind w:right="237"/>
        <w:jc w:val="both"/>
        <w:rPr>
          <w:sz w:val="24"/>
          <w:szCs w:val="24"/>
        </w:rPr>
      </w:pPr>
    </w:p>
    <w:p w14:paraId="79A4F25D" w14:textId="4F8F9977" w:rsidR="00E75563" w:rsidRDefault="00E75563" w:rsidP="00E75563">
      <w:pPr>
        <w:ind w:right="237"/>
        <w:jc w:val="both"/>
        <w:rPr>
          <w:sz w:val="24"/>
          <w:szCs w:val="24"/>
        </w:rPr>
      </w:pPr>
      <w:r w:rsidRPr="00E75563">
        <w:rPr>
          <w:sz w:val="24"/>
          <w:szCs w:val="24"/>
        </w:rPr>
        <w:t>Allocated word count. 1500</w:t>
      </w:r>
    </w:p>
    <w:p w14:paraId="52FF58C0" w14:textId="77777777" w:rsidR="00E75563" w:rsidRPr="00E75563" w:rsidRDefault="00E75563" w:rsidP="00E75563">
      <w:pPr>
        <w:ind w:right="237"/>
        <w:jc w:val="both"/>
        <w:rPr>
          <w:sz w:val="24"/>
          <w:szCs w:val="24"/>
        </w:rPr>
      </w:pPr>
    </w:p>
    <w:p w14:paraId="47F2C9F4" w14:textId="666173A1" w:rsidR="00E75563" w:rsidRDefault="00E75563" w:rsidP="00E75563">
      <w:pPr>
        <w:ind w:right="237"/>
        <w:jc w:val="both"/>
        <w:rPr>
          <w:sz w:val="24"/>
          <w:szCs w:val="24"/>
        </w:rPr>
      </w:pPr>
      <w:r w:rsidRPr="00E75563">
        <w:rPr>
          <w:sz w:val="24"/>
          <w:szCs w:val="24"/>
        </w:rPr>
        <w:t>Word count 1592</w:t>
      </w:r>
    </w:p>
    <w:p w14:paraId="439DE093" w14:textId="77777777" w:rsidR="00E75563" w:rsidRPr="00E75563" w:rsidRDefault="00E75563" w:rsidP="00E75563">
      <w:pPr>
        <w:ind w:right="237"/>
        <w:jc w:val="both"/>
        <w:rPr>
          <w:sz w:val="24"/>
          <w:szCs w:val="24"/>
        </w:rPr>
      </w:pPr>
    </w:p>
    <w:p w14:paraId="20EC4BB1" w14:textId="77777777" w:rsidR="00E75563" w:rsidRDefault="00E75563" w:rsidP="00E75563">
      <w:pPr>
        <w:ind w:right="237"/>
        <w:jc w:val="both"/>
        <w:rPr>
          <w:sz w:val="24"/>
          <w:szCs w:val="24"/>
        </w:rPr>
      </w:pPr>
      <w:r w:rsidRPr="00E75563">
        <w:rPr>
          <w:sz w:val="24"/>
          <w:szCs w:val="24"/>
        </w:rPr>
        <w:t>I have been tasked to choose an incident that has involved digital technologies and reflect on how I provided appropriate initial police response, I intend to explain the immediate actions that were taken to reduce the risk of harm caused by the incident and detail who was most/ more vulnerable in this type</w:t>
      </w:r>
      <w:r>
        <w:rPr>
          <w:sz w:val="24"/>
          <w:szCs w:val="24"/>
        </w:rPr>
        <w:t xml:space="preserve"> of incident. </w:t>
      </w:r>
      <w:r w:rsidRPr="00E75563">
        <w:rPr>
          <w:sz w:val="24"/>
          <w:szCs w:val="24"/>
        </w:rPr>
        <w:t>For my reflection of this incident I intend to use Gibbs reflection Cycle.</w:t>
      </w:r>
    </w:p>
    <w:p w14:paraId="045AD8CB" w14:textId="7712A261" w:rsidR="00E75563" w:rsidRPr="00E75563" w:rsidRDefault="00E75563" w:rsidP="00E75563">
      <w:pPr>
        <w:ind w:right="237"/>
        <w:jc w:val="both"/>
        <w:rPr>
          <w:sz w:val="24"/>
          <w:szCs w:val="24"/>
        </w:rPr>
      </w:pPr>
      <w:r w:rsidRPr="00E75563">
        <w:rPr>
          <w:sz w:val="24"/>
          <w:szCs w:val="24"/>
        </w:rPr>
        <w:t xml:space="preserve"> </w:t>
      </w:r>
    </w:p>
    <w:p w14:paraId="0245587E" w14:textId="6C2A6893" w:rsidR="00E75563" w:rsidRDefault="00E75563" w:rsidP="00E75563">
      <w:pPr>
        <w:ind w:right="237"/>
        <w:jc w:val="both"/>
        <w:rPr>
          <w:sz w:val="24"/>
          <w:szCs w:val="24"/>
        </w:rPr>
      </w:pPr>
      <w:r w:rsidRPr="00E75563">
        <w:rPr>
          <w:sz w:val="24"/>
          <w:szCs w:val="24"/>
        </w:rPr>
        <w:t>To answer this question I intend to detail an incident of domestic related harassment and malicious communications which I investigated. In order to demonstrate my understanding of this offence I will evidence the following definition of malicious communication as d</w:t>
      </w:r>
      <w:r>
        <w:rPr>
          <w:sz w:val="24"/>
          <w:szCs w:val="24"/>
        </w:rPr>
        <w:t xml:space="preserve">efined by West Midland Police, </w:t>
      </w:r>
      <w:r w:rsidRPr="00E75563">
        <w:rPr>
          <w:sz w:val="24"/>
          <w:szCs w:val="24"/>
        </w:rPr>
        <w:t>“Malicious Communications is where someone sends a letter or any other form of communication that is indecent or grossly offensive, threatening, or contains information which is false or believed to be false.  The purpose for sending it is to cause distress or anxiety to the person it is sent to.” West Midlands Police (2022)</w:t>
      </w:r>
    </w:p>
    <w:p w14:paraId="567D7BC4" w14:textId="1A2CD56A" w:rsidR="00E75563" w:rsidRDefault="00E75563" w:rsidP="00E75563">
      <w:pPr>
        <w:ind w:right="237"/>
        <w:jc w:val="both"/>
        <w:rPr>
          <w:sz w:val="24"/>
          <w:szCs w:val="24"/>
        </w:rPr>
      </w:pPr>
    </w:p>
    <w:p w14:paraId="3960799E" w14:textId="456359BA" w:rsidR="00E75563" w:rsidRPr="00E75563" w:rsidRDefault="00E75563" w:rsidP="00E75563">
      <w:pPr>
        <w:ind w:right="237"/>
        <w:jc w:val="both"/>
        <w:rPr>
          <w:sz w:val="24"/>
          <w:szCs w:val="24"/>
        </w:rPr>
      </w:pPr>
      <w:r w:rsidRPr="00E75563">
        <w:rPr>
          <w:sz w:val="24"/>
          <w:szCs w:val="24"/>
        </w:rPr>
        <w:t>I had been requested  to speak with a member of the public who had contacted the police following an ongoing situation with her ex-partner in which he had over the last six weeks continually contacted her on a variety of platforms including phone calls, messages, face book messenger and posted offensive posts against her on his Facebook timeline.  Following a volatile relationship the victim (A) finished the relation with the male (B), he did not take the break up well and due to the fact (A) felt he would stop contacting her as he adjusted to the relationship ending she had not originally contact the police. However, he had recently also began to contact their thirteen year daughter also, to insult her mother and swear and generally send abusive and emotionally damaging content to the daughter.</w:t>
      </w:r>
    </w:p>
    <w:p w14:paraId="452683CF" w14:textId="77777777" w:rsidR="00E75563" w:rsidRPr="00E75563" w:rsidRDefault="00E75563" w:rsidP="00E75563">
      <w:pPr>
        <w:ind w:right="237"/>
        <w:jc w:val="both"/>
        <w:rPr>
          <w:sz w:val="24"/>
          <w:szCs w:val="24"/>
        </w:rPr>
      </w:pPr>
      <w:r w:rsidRPr="00E75563">
        <w:rPr>
          <w:sz w:val="24"/>
          <w:szCs w:val="24"/>
        </w:rPr>
        <w:t xml:space="preserve">I visited (A) at her home address and she explained  that it was clear her ex-partner (B) was not going to stop and that his behaviour was escalating as he had started to contact their daughter also. She explained that he had assaulted her whilst in their relationship (these incidents had already been reported and dealt with) and so was fearful that the threats that he had sent her to hurt and damage.  </w:t>
      </w:r>
      <w:r w:rsidRPr="00E75563">
        <w:rPr>
          <w:sz w:val="24"/>
          <w:szCs w:val="24"/>
        </w:rPr>
        <w:lastRenderedPageBreak/>
        <w:t>her windows were genuine. She explained that both her and her daughter felt very anxious and scared and vulnerable they lived at the address alone. They had even blocked (B) from their phones and social media accounts. However, (B) would call from unknown numbers and create new social media accounts.</w:t>
      </w:r>
    </w:p>
    <w:p w14:paraId="719B6BC5" w14:textId="77777777" w:rsidR="00E75563" w:rsidRPr="00E75563" w:rsidRDefault="00E75563" w:rsidP="00E75563">
      <w:pPr>
        <w:ind w:right="237"/>
        <w:jc w:val="both"/>
        <w:rPr>
          <w:sz w:val="24"/>
          <w:szCs w:val="24"/>
        </w:rPr>
      </w:pPr>
    </w:p>
    <w:p w14:paraId="0ED0F1C8" w14:textId="1C9012B3" w:rsidR="00E75563" w:rsidRDefault="00E75563" w:rsidP="00E75563">
      <w:pPr>
        <w:ind w:right="237"/>
        <w:jc w:val="both"/>
        <w:rPr>
          <w:sz w:val="24"/>
          <w:szCs w:val="24"/>
        </w:rPr>
      </w:pPr>
      <w:r w:rsidRPr="00E75563">
        <w:rPr>
          <w:sz w:val="24"/>
          <w:szCs w:val="24"/>
        </w:rPr>
        <w:t>When I asked to view the messages as a police constable I was able to make the decision that an offence of   Domestic Relation Harassment and Malicious communication.  I had established this crime had taken place by the fact that the messages were in all forms of contact, as discussed earlier in the form of Facebook messenger, what’s app, phone messages, phone calls and voicemails.  Furthermore the victim had not replied to any of the messages. Also the fact that as an impartial investigator I found the messages that the ex-partner had sent the victim grossly offensive, all these facts covered the points to prove in relation to the offence of malicious communications, the domestic related aspect of this crime was the fact that the victim</w:t>
      </w:r>
      <w:r>
        <w:rPr>
          <w:sz w:val="24"/>
          <w:szCs w:val="24"/>
        </w:rPr>
        <w:t xml:space="preserve"> and subject were ex partners.  </w:t>
      </w:r>
      <w:r w:rsidRPr="00E75563">
        <w:rPr>
          <w:sz w:val="24"/>
          <w:szCs w:val="24"/>
        </w:rPr>
        <w:t>The principle of impartiality is the corner stone of British policing. Whenever, the perception of impartiality has been questioned by the public that they serve it damages police legitimacy and by doing so undermines effective and objective investigations.  College of Policing (2019).</w:t>
      </w:r>
    </w:p>
    <w:p w14:paraId="5E2A2602" w14:textId="77777777" w:rsidR="00E75563" w:rsidRPr="00E75563" w:rsidRDefault="00E75563" w:rsidP="00E75563">
      <w:pPr>
        <w:ind w:right="237"/>
        <w:jc w:val="both"/>
        <w:rPr>
          <w:sz w:val="24"/>
          <w:szCs w:val="24"/>
        </w:rPr>
      </w:pPr>
    </w:p>
    <w:p w14:paraId="0533BB13" w14:textId="34DED0B2" w:rsidR="00E75563" w:rsidRDefault="00E75563" w:rsidP="00E75563">
      <w:pPr>
        <w:ind w:right="237"/>
        <w:jc w:val="both"/>
        <w:rPr>
          <w:sz w:val="24"/>
          <w:szCs w:val="24"/>
        </w:rPr>
      </w:pPr>
      <w:r w:rsidRPr="00E75563">
        <w:rPr>
          <w:sz w:val="24"/>
          <w:szCs w:val="24"/>
        </w:rPr>
        <w:t xml:space="preserve">I first requested that all messages and pictures and posts etc that (A) had stored over the last 6 weeks be emailed to my work email address so that I may collect this as my evidence for my investigation. (A) was happy to do and completed this for me whilst I was at the address, the same was true for the daughter, the messages that had been stored on her phone were all also forwarded to my work email.  I asked if as a victim of crime if the mother and daughter would be willing to provide a statement and attend court if required, they both agreed that they would be willing to do. Therefore during my attendance at the address the mother (A) had a family friend that was not connected to the investigation attend the address to act an appropriate adult for the daughter. As part of my initial investigation I had collected two statements from the victims both supporting </w:t>
      </w:r>
      <w:r>
        <w:rPr>
          <w:sz w:val="24"/>
          <w:szCs w:val="24"/>
        </w:rPr>
        <w:t xml:space="preserve">police involvement and action.  </w:t>
      </w:r>
      <w:r w:rsidRPr="00E75563">
        <w:rPr>
          <w:sz w:val="24"/>
          <w:szCs w:val="24"/>
        </w:rPr>
        <w:t>It was vital that the daughter was provided an appropriate adult, whilst giving her statement to ensure that she was able to understand the situation and participate in the process. The role of an AA is to safeguard the interests, rights and entitlements and welfare of children and vulnerable people, they ensure that the person is treated in a fair and just manner and are able to participate effectively. Bath, C. (2018)1.</w:t>
      </w:r>
    </w:p>
    <w:p w14:paraId="2C9C802D" w14:textId="44775AF5" w:rsidR="00E75563" w:rsidRPr="00E75563" w:rsidRDefault="00E75563" w:rsidP="00E75563">
      <w:pPr>
        <w:ind w:right="237"/>
        <w:jc w:val="both"/>
        <w:rPr>
          <w:sz w:val="24"/>
          <w:szCs w:val="24"/>
        </w:rPr>
      </w:pPr>
      <w:r w:rsidRPr="00E75563">
        <w:rPr>
          <w:sz w:val="24"/>
          <w:szCs w:val="24"/>
        </w:rPr>
        <w:t xml:space="preserve">The reason that I had requested a statement from the daughter so because as an investigator I felt the more evidence the stronger the case will become. Furthermore, it would give the incident a different viewpoint from the daughter’s perspective which a jury can take into consideration. </w:t>
      </w:r>
    </w:p>
    <w:p w14:paraId="0AEE0D22" w14:textId="3BF3F4CB" w:rsidR="00E75563" w:rsidRDefault="00E75563" w:rsidP="00E75563">
      <w:pPr>
        <w:ind w:right="237"/>
        <w:jc w:val="both"/>
        <w:rPr>
          <w:sz w:val="24"/>
          <w:szCs w:val="24"/>
        </w:rPr>
      </w:pPr>
      <w:r w:rsidRPr="00E75563">
        <w:rPr>
          <w:sz w:val="24"/>
          <w:szCs w:val="24"/>
        </w:rPr>
        <w:t>As The National Appropriate Adult Network explain,  The reason that the daughters appropriate adult was a family friend that had nothing to do with the incident and not the mother for example, was because a person anyone who might be a suspect, victim, witness or otherwise involved in the investigation cannot act as an appropriate adult. Bath, C. (2018)2.</w:t>
      </w:r>
    </w:p>
    <w:p w14:paraId="1902E398" w14:textId="77777777" w:rsidR="00E75563" w:rsidRPr="00E75563" w:rsidRDefault="00E75563" w:rsidP="00E75563">
      <w:pPr>
        <w:ind w:right="237"/>
        <w:jc w:val="both"/>
        <w:rPr>
          <w:sz w:val="24"/>
          <w:szCs w:val="24"/>
        </w:rPr>
      </w:pPr>
    </w:p>
    <w:p w14:paraId="697A902D" w14:textId="2C5D12E7" w:rsidR="00E75563" w:rsidRDefault="00E75563" w:rsidP="00E75563">
      <w:pPr>
        <w:ind w:right="237"/>
        <w:jc w:val="both"/>
        <w:rPr>
          <w:sz w:val="24"/>
          <w:szCs w:val="24"/>
        </w:rPr>
      </w:pPr>
      <w:r w:rsidRPr="00E75563">
        <w:rPr>
          <w:sz w:val="24"/>
          <w:szCs w:val="24"/>
        </w:rPr>
        <w:t xml:space="preserve">Safeguarding the mother and daughter was of the highest importance It was vital to recognise and understand that both the mother and daughter were the most vulnerable in this incident and to acknowledge that they   had both disclosed that </w:t>
      </w:r>
      <w:r w:rsidRPr="00E75563">
        <w:rPr>
          <w:sz w:val="24"/>
          <w:szCs w:val="24"/>
        </w:rPr>
        <w:lastRenderedPageBreak/>
        <w:t>the situation had caused them stress and anxiety. Therefore, this incident could have longer term effects on the victims mental welfare, bidirectional is the term used that links stress to depression, one can cause the other, and the other can cause the first, and both can make each other worse. Depression can disrupt your life and stop one doing things like and enjoy. Bruno, K. (2009).</w:t>
      </w:r>
    </w:p>
    <w:p w14:paraId="09AAFF70" w14:textId="77777777" w:rsidR="00E75563" w:rsidRPr="00E75563" w:rsidRDefault="00E75563" w:rsidP="00E75563">
      <w:pPr>
        <w:ind w:right="237"/>
        <w:jc w:val="both"/>
        <w:rPr>
          <w:sz w:val="24"/>
          <w:szCs w:val="24"/>
        </w:rPr>
      </w:pPr>
    </w:p>
    <w:p w14:paraId="07C7FAE6" w14:textId="77777777" w:rsidR="00E75563" w:rsidRDefault="00E75563" w:rsidP="00E75563">
      <w:pPr>
        <w:ind w:right="237"/>
        <w:jc w:val="both"/>
        <w:rPr>
          <w:sz w:val="24"/>
          <w:szCs w:val="24"/>
        </w:rPr>
      </w:pPr>
      <w:r w:rsidRPr="00E75563">
        <w:rPr>
          <w:sz w:val="24"/>
          <w:szCs w:val="24"/>
        </w:rPr>
        <w:t>Due to the previous incidents of domestic violence that (A) had disclosed I requested that a critical marker be put onto the address to ensure an appropriate police response, I completed a detailed DASH Public Protection Notice which would be shared with multi agencies to help provide a support structure for the family, I requested that a patrol strategy be organised for the address. I also gave general safety advice in regards to installing CCTC, investing in good exterior security lighting.  I suggested that the family may want to consider a break from social media whilst the investigation was being completed. I gave this advice to the victims as it was important to offer them steps that they could take to improve their se</w:t>
      </w:r>
      <w:r>
        <w:rPr>
          <w:sz w:val="24"/>
          <w:szCs w:val="24"/>
        </w:rPr>
        <w:t xml:space="preserve">nse of security and wellbeing.  </w:t>
      </w:r>
      <w:r w:rsidRPr="00E75563">
        <w:rPr>
          <w:sz w:val="24"/>
          <w:szCs w:val="24"/>
        </w:rPr>
        <w:t xml:space="preserve"> I reminded the family that they should call the police if they required our assistance at any time. The family friend that attended to as an appropriate adult for the daughter also agreed that she would stay with the family for a few days as a support structure</w:t>
      </w:r>
    </w:p>
    <w:p w14:paraId="1BEF05BA" w14:textId="3162F44B" w:rsidR="00E75563" w:rsidRPr="00E75563" w:rsidRDefault="00E75563" w:rsidP="00E75563">
      <w:pPr>
        <w:ind w:right="237"/>
        <w:jc w:val="both"/>
        <w:rPr>
          <w:sz w:val="24"/>
          <w:szCs w:val="24"/>
        </w:rPr>
      </w:pPr>
    </w:p>
    <w:p w14:paraId="3BBB7A86" w14:textId="5BCC3700" w:rsidR="00E75563" w:rsidRPr="00E75563" w:rsidRDefault="00E75563" w:rsidP="00E75563">
      <w:pPr>
        <w:ind w:right="237"/>
        <w:jc w:val="both"/>
        <w:rPr>
          <w:sz w:val="24"/>
          <w:szCs w:val="24"/>
        </w:rPr>
      </w:pPr>
      <w:r w:rsidRPr="00E75563">
        <w:rPr>
          <w:sz w:val="24"/>
          <w:szCs w:val="24"/>
        </w:rPr>
        <w:t xml:space="preserve">I contacted my supervisor to update them on the situation and arrest enquires were conducted immediately, the ex-partner (B) was soon located at his home address and was arrested for domestic relation harassment and malicious communications. Due to the fact that this crime involved digital technology his phone/s and iPad were seized as a part of the investigation. </w:t>
      </w:r>
    </w:p>
    <w:p w14:paraId="74FC29F9" w14:textId="77777777" w:rsidR="00E75563" w:rsidRDefault="00E75563" w:rsidP="00E75563">
      <w:pPr>
        <w:ind w:right="237"/>
        <w:jc w:val="both"/>
        <w:rPr>
          <w:sz w:val="24"/>
          <w:szCs w:val="24"/>
        </w:rPr>
      </w:pPr>
    </w:p>
    <w:p w14:paraId="22584B3C" w14:textId="70CC9EFC" w:rsidR="00E75563" w:rsidRPr="00E75563" w:rsidRDefault="00E75563" w:rsidP="00E75563">
      <w:pPr>
        <w:ind w:right="237"/>
        <w:jc w:val="both"/>
        <w:rPr>
          <w:sz w:val="24"/>
          <w:szCs w:val="24"/>
        </w:rPr>
      </w:pPr>
      <w:r w:rsidRPr="00E75563">
        <w:rPr>
          <w:sz w:val="24"/>
          <w:szCs w:val="24"/>
        </w:rPr>
        <w:t>I will now use Gibbs reflective cycle to reflect in the incident. Upon reflection of the situation, I would now organise for arrest enquires for the subject to be conducted whilst I was with the victim, rather than after I had had completed the initial actions to begin the investigation.</w:t>
      </w:r>
    </w:p>
    <w:p w14:paraId="5BED60B4" w14:textId="77777777" w:rsidR="00E75563" w:rsidRDefault="00E75563" w:rsidP="00E75563">
      <w:pPr>
        <w:ind w:right="237"/>
        <w:jc w:val="both"/>
        <w:rPr>
          <w:sz w:val="24"/>
          <w:szCs w:val="24"/>
        </w:rPr>
      </w:pPr>
    </w:p>
    <w:p w14:paraId="304B0D7F" w14:textId="5B2CACC8" w:rsidR="00E75563" w:rsidRPr="00E75563" w:rsidRDefault="00E75563" w:rsidP="00E75563">
      <w:pPr>
        <w:ind w:right="237"/>
        <w:jc w:val="both"/>
        <w:rPr>
          <w:sz w:val="24"/>
          <w:szCs w:val="24"/>
        </w:rPr>
      </w:pPr>
      <w:r w:rsidRPr="00E75563">
        <w:rPr>
          <w:sz w:val="24"/>
          <w:szCs w:val="24"/>
        </w:rPr>
        <w:t xml:space="preserve">Furthermore, if I was investigating a similar incident, I would now ask that an appropriate adult be in attendance before I arrived at the address rather than organising this whilst I was there. Rather than waiting for them to attend whilst I was there and risking them not being available.  If is a lesson I take with me in the future. </w:t>
      </w:r>
    </w:p>
    <w:p w14:paraId="69B2EC1F" w14:textId="77777777" w:rsidR="00E75563" w:rsidRDefault="00E75563" w:rsidP="00E75563">
      <w:pPr>
        <w:ind w:right="237"/>
        <w:jc w:val="both"/>
        <w:rPr>
          <w:sz w:val="24"/>
          <w:szCs w:val="24"/>
        </w:rPr>
      </w:pPr>
    </w:p>
    <w:p w14:paraId="4A518CAA" w14:textId="4F401D5A" w:rsidR="00E75563" w:rsidRPr="00E75563" w:rsidRDefault="00E75563" w:rsidP="00E75563">
      <w:pPr>
        <w:ind w:right="237"/>
        <w:jc w:val="both"/>
        <w:rPr>
          <w:sz w:val="24"/>
          <w:szCs w:val="24"/>
        </w:rPr>
      </w:pPr>
      <w:r w:rsidRPr="00E75563">
        <w:rPr>
          <w:sz w:val="24"/>
          <w:szCs w:val="24"/>
        </w:rPr>
        <w:t xml:space="preserve">Looking back on the situation making contact with the victim before I attended at the address was beneficial for them as victims as I believe this reassured them that I was invested in investigating the incident. I also believe that the phone contact helped me to build a rapport with the victim (A) which in turn made her more comfortable to disclose details of the circumstances to me. </w:t>
      </w:r>
    </w:p>
    <w:p w14:paraId="2BA0B0F8" w14:textId="77777777" w:rsidR="00E75563" w:rsidRDefault="00E75563" w:rsidP="00E75563">
      <w:pPr>
        <w:ind w:right="237"/>
        <w:jc w:val="both"/>
        <w:rPr>
          <w:sz w:val="24"/>
          <w:szCs w:val="24"/>
        </w:rPr>
      </w:pPr>
    </w:p>
    <w:p w14:paraId="358E3332" w14:textId="50B0D9CF" w:rsidR="00E75563" w:rsidRPr="00E75563" w:rsidRDefault="00E75563" w:rsidP="00E75563">
      <w:pPr>
        <w:ind w:right="237"/>
        <w:jc w:val="both"/>
        <w:rPr>
          <w:sz w:val="24"/>
          <w:szCs w:val="24"/>
        </w:rPr>
      </w:pPr>
      <w:r w:rsidRPr="00E75563">
        <w:rPr>
          <w:sz w:val="24"/>
          <w:szCs w:val="24"/>
        </w:rPr>
        <w:t xml:space="preserve">If I was to investigate a similar incident, I would ask a colleague to attend with me so that we could deal with the initial investigation more efficiently rather than attended single crewed and so pro longing the initial actions that were taken place such as statements, emailing the communications to my email etc. Upon reflection if I had done this then this would had reduced the stress that the investigation and situation had caused the victims. This is an important development opportunity that I have identified for future incidents. </w:t>
      </w:r>
    </w:p>
    <w:p w14:paraId="2B4ECC0C" w14:textId="77777777" w:rsidR="00E75563" w:rsidRPr="00E75563" w:rsidRDefault="00E75563" w:rsidP="00E75563">
      <w:pPr>
        <w:ind w:right="237"/>
        <w:jc w:val="both"/>
        <w:rPr>
          <w:sz w:val="24"/>
          <w:szCs w:val="24"/>
        </w:rPr>
      </w:pPr>
      <w:r w:rsidRPr="00E75563">
        <w:rPr>
          <w:sz w:val="24"/>
          <w:szCs w:val="24"/>
        </w:rPr>
        <w:lastRenderedPageBreak/>
        <w:t xml:space="preserve">Upon reflection contacting my supervisor and organising for arrest enquires to be completed immediately was appropriate as the male was at his address and was at that point in time unaware that police would be attending o take him into lawful detention.  </w:t>
      </w:r>
    </w:p>
    <w:p w14:paraId="08F6BBC2" w14:textId="77777777" w:rsidR="00E75563" w:rsidRPr="00E75563" w:rsidRDefault="00E75563" w:rsidP="00E75563">
      <w:pPr>
        <w:ind w:right="237"/>
        <w:jc w:val="both"/>
        <w:rPr>
          <w:b/>
          <w:sz w:val="24"/>
          <w:szCs w:val="24"/>
        </w:rPr>
      </w:pPr>
    </w:p>
    <w:p w14:paraId="7C8DBB51" w14:textId="77777777" w:rsidR="00E75563" w:rsidRPr="00E75563" w:rsidRDefault="00E75563" w:rsidP="00E75563">
      <w:pPr>
        <w:ind w:right="237"/>
        <w:jc w:val="both"/>
        <w:rPr>
          <w:b/>
          <w:sz w:val="24"/>
          <w:szCs w:val="24"/>
        </w:rPr>
      </w:pPr>
    </w:p>
    <w:p w14:paraId="64581B51" w14:textId="77777777" w:rsidR="00E75563" w:rsidRPr="00E75563" w:rsidRDefault="00E75563" w:rsidP="00E75563">
      <w:pPr>
        <w:ind w:right="237"/>
        <w:jc w:val="both"/>
        <w:rPr>
          <w:b/>
          <w:sz w:val="24"/>
          <w:szCs w:val="24"/>
        </w:rPr>
      </w:pPr>
    </w:p>
    <w:p w14:paraId="231CED3C" w14:textId="77777777" w:rsidR="00E75563" w:rsidRPr="00E75563" w:rsidRDefault="00E75563" w:rsidP="00E75563">
      <w:pPr>
        <w:ind w:right="237"/>
        <w:jc w:val="both"/>
        <w:rPr>
          <w:b/>
          <w:sz w:val="24"/>
          <w:szCs w:val="24"/>
        </w:rPr>
      </w:pPr>
    </w:p>
    <w:p w14:paraId="691AEB25" w14:textId="77777777" w:rsidR="00E75563" w:rsidRPr="00450C83" w:rsidRDefault="00E75563" w:rsidP="00340E9A">
      <w:pPr>
        <w:ind w:right="237"/>
        <w:jc w:val="both"/>
        <w:rPr>
          <w:b/>
          <w:sz w:val="24"/>
          <w:szCs w:val="24"/>
        </w:rPr>
      </w:pPr>
    </w:p>
    <w:p w14:paraId="52FCEE5A" w14:textId="77777777" w:rsidR="00025650" w:rsidRPr="00270EEB" w:rsidRDefault="00025650" w:rsidP="00340E9A">
      <w:pPr>
        <w:ind w:right="237"/>
        <w:jc w:val="both"/>
        <w:rPr>
          <w:sz w:val="24"/>
          <w:szCs w:val="24"/>
        </w:rPr>
      </w:pPr>
    </w:p>
    <w:p w14:paraId="142683AA" w14:textId="77777777" w:rsidR="00E75563" w:rsidRDefault="00E75563" w:rsidP="4C3E8AB8">
      <w:pPr>
        <w:spacing w:beforeAutospacing="1" w:afterAutospacing="1"/>
        <w:ind w:right="225"/>
        <w:jc w:val="center"/>
        <w:rPr>
          <w:rStyle w:val="normaltextrun"/>
          <w:rFonts w:eastAsia="Arial"/>
          <w:b/>
          <w:bCs/>
          <w:color w:val="000000" w:themeColor="text1"/>
          <w:sz w:val="24"/>
          <w:szCs w:val="24"/>
        </w:rPr>
      </w:pPr>
    </w:p>
    <w:p w14:paraId="46A857F9" w14:textId="77777777" w:rsidR="00E75563" w:rsidRDefault="00E75563" w:rsidP="4C3E8AB8">
      <w:pPr>
        <w:spacing w:beforeAutospacing="1" w:afterAutospacing="1"/>
        <w:ind w:right="225"/>
        <w:jc w:val="center"/>
        <w:rPr>
          <w:rStyle w:val="normaltextrun"/>
          <w:rFonts w:eastAsia="Arial"/>
          <w:b/>
          <w:bCs/>
          <w:color w:val="000000" w:themeColor="text1"/>
          <w:sz w:val="24"/>
          <w:szCs w:val="24"/>
        </w:rPr>
      </w:pPr>
    </w:p>
    <w:p w14:paraId="01281BCB" w14:textId="77777777" w:rsidR="00E75563" w:rsidRDefault="00E75563" w:rsidP="4C3E8AB8">
      <w:pPr>
        <w:spacing w:beforeAutospacing="1" w:afterAutospacing="1"/>
        <w:ind w:right="225"/>
        <w:jc w:val="center"/>
        <w:rPr>
          <w:rStyle w:val="normaltextrun"/>
          <w:rFonts w:eastAsia="Arial"/>
          <w:b/>
          <w:bCs/>
          <w:color w:val="000000" w:themeColor="text1"/>
          <w:sz w:val="24"/>
          <w:szCs w:val="24"/>
        </w:rPr>
      </w:pPr>
    </w:p>
    <w:p w14:paraId="6E7D55E2" w14:textId="77777777" w:rsidR="00E75563" w:rsidRDefault="00E75563" w:rsidP="4C3E8AB8">
      <w:pPr>
        <w:spacing w:beforeAutospacing="1" w:afterAutospacing="1"/>
        <w:ind w:right="225"/>
        <w:jc w:val="center"/>
        <w:rPr>
          <w:rStyle w:val="normaltextrun"/>
          <w:rFonts w:eastAsia="Arial"/>
          <w:b/>
          <w:bCs/>
          <w:color w:val="000000" w:themeColor="text1"/>
          <w:sz w:val="24"/>
          <w:szCs w:val="24"/>
        </w:rPr>
      </w:pPr>
    </w:p>
    <w:p w14:paraId="441E2EA2" w14:textId="77777777" w:rsidR="00E75563" w:rsidRDefault="00E75563" w:rsidP="4C3E8AB8">
      <w:pPr>
        <w:spacing w:beforeAutospacing="1" w:afterAutospacing="1"/>
        <w:ind w:right="225"/>
        <w:jc w:val="center"/>
        <w:rPr>
          <w:rStyle w:val="normaltextrun"/>
          <w:rFonts w:eastAsia="Arial"/>
          <w:b/>
          <w:bCs/>
          <w:color w:val="000000" w:themeColor="text1"/>
          <w:sz w:val="24"/>
          <w:szCs w:val="24"/>
        </w:rPr>
      </w:pPr>
    </w:p>
    <w:p w14:paraId="45EC49A7" w14:textId="77777777" w:rsidR="00E75563" w:rsidRDefault="00E75563" w:rsidP="4C3E8AB8">
      <w:pPr>
        <w:spacing w:beforeAutospacing="1" w:afterAutospacing="1"/>
        <w:ind w:right="225"/>
        <w:jc w:val="center"/>
        <w:rPr>
          <w:rStyle w:val="normaltextrun"/>
          <w:rFonts w:eastAsia="Arial"/>
          <w:b/>
          <w:bCs/>
          <w:color w:val="000000" w:themeColor="text1"/>
          <w:sz w:val="24"/>
          <w:szCs w:val="24"/>
        </w:rPr>
      </w:pPr>
    </w:p>
    <w:p w14:paraId="702727F4" w14:textId="77777777" w:rsidR="00E75563" w:rsidRDefault="00E75563" w:rsidP="4C3E8AB8">
      <w:pPr>
        <w:spacing w:beforeAutospacing="1" w:afterAutospacing="1"/>
        <w:ind w:right="225"/>
        <w:jc w:val="center"/>
        <w:rPr>
          <w:rStyle w:val="normaltextrun"/>
          <w:rFonts w:eastAsia="Arial"/>
          <w:b/>
          <w:bCs/>
          <w:color w:val="000000" w:themeColor="text1"/>
          <w:sz w:val="24"/>
          <w:szCs w:val="24"/>
        </w:rPr>
      </w:pPr>
    </w:p>
    <w:p w14:paraId="4B593D3B" w14:textId="77777777" w:rsidR="00E75563" w:rsidRDefault="00E75563" w:rsidP="4C3E8AB8">
      <w:pPr>
        <w:spacing w:beforeAutospacing="1" w:afterAutospacing="1"/>
        <w:ind w:right="225"/>
        <w:jc w:val="center"/>
        <w:rPr>
          <w:rStyle w:val="normaltextrun"/>
          <w:rFonts w:eastAsia="Arial"/>
          <w:b/>
          <w:bCs/>
          <w:color w:val="000000" w:themeColor="text1"/>
          <w:sz w:val="24"/>
          <w:szCs w:val="24"/>
        </w:rPr>
      </w:pPr>
    </w:p>
    <w:p w14:paraId="3504468B" w14:textId="77777777" w:rsidR="00E75563" w:rsidRDefault="00E75563" w:rsidP="4C3E8AB8">
      <w:pPr>
        <w:spacing w:beforeAutospacing="1" w:afterAutospacing="1"/>
        <w:ind w:right="225"/>
        <w:jc w:val="center"/>
        <w:rPr>
          <w:rStyle w:val="normaltextrun"/>
          <w:rFonts w:eastAsia="Arial"/>
          <w:b/>
          <w:bCs/>
          <w:color w:val="000000" w:themeColor="text1"/>
          <w:sz w:val="24"/>
          <w:szCs w:val="24"/>
        </w:rPr>
      </w:pPr>
    </w:p>
    <w:p w14:paraId="2A471F9B" w14:textId="77777777" w:rsidR="00E75563" w:rsidRDefault="00E75563" w:rsidP="4C3E8AB8">
      <w:pPr>
        <w:spacing w:beforeAutospacing="1" w:afterAutospacing="1"/>
        <w:ind w:right="225"/>
        <w:jc w:val="center"/>
        <w:rPr>
          <w:rStyle w:val="normaltextrun"/>
          <w:rFonts w:eastAsia="Arial"/>
          <w:b/>
          <w:bCs/>
          <w:color w:val="000000" w:themeColor="text1"/>
          <w:sz w:val="24"/>
          <w:szCs w:val="24"/>
        </w:rPr>
      </w:pPr>
    </w:p>
    <w:p w14:paraId="1670E635" w14:textId="77777777" w:rsidR="00E75563" w:rsidRDefault="00E75563" w:rsidP="4C3E8AB8">
      <w:pPr>
        <w:spacing w:beforeAutospacing="1" w:afterAutospacing="1"/>
        <w:ind w:right="225"/>
        <w:jc w:val="center"/>
        <w:rPr>
          <w:rStyle w:val="normaltextrun"/>
          <w:rFonts w:eastAsia="Arial"/>
          <w:b/>
          <w:bCs/>
          <w:color w:val="000000" w:themeColor="text1"/>
          <w:sz w:val="24"/>
          <w:szCs w:val="24"/>
        </w:rPr>
      </w:pPr>
    </w:p>
    <w:p w14:paraId="6B7718B7" w14:textId="77777777" w:rsidR="00E75563" w:rsidRDefault="00E75563" w:rsidP="4C3E8AB8">
      <w:pPr>
        <w:spacing w:beforeAutospacing="1" w:afterAutospacing="1"/>
        <w:ind w:right="225"/>
        <w:jc w:val="center"/>
        <w:rPr>
          <w:rStyle w:val="normaltextrun"/>
          <w:rFonts w:eastAsia="Arial"/>
          <w:b/>
          <w:bCs/>
          <w:color w:val="000000" w:themeColor="text1"/>
          <w:sz w:val="24"/>
          <w:szCs w:val="24"/>
        </w:rPr>
      </w:pPr>
    </w:p>
    <w:p w14:paraId="2CCCC8F6" w14:textId="77777777" w:rsidR="00E75563" w:rsidRDefault="00E75563" w:rsidP="4C3E8AB8">
      <w:pPr>
        <w:spacing w:beforeAutospacing="1" w:afterAutospacing="1"/>
        <w:ind w:right="225"/>
        <w:jc w:val="center"/>
        <w:rPr>
          <w:rStyle w:val="normaltextrun"/>
          <w:rFonts w:eastAsia="Arial"/>
          <w:b/>
          <w:bCs/>
          <w:color w:val="000000" w:themeColor="text1"/>
          <w:sz w:val="24"/>
          <w:szCs w:val="24"/>
        </w:rPr>
      </w:pPr>
    </w:p>
    <w:p w14:paraId="5F4F7B71" w14:textId="77777777" w:rsidR="00E75563" w:rsidRDefault="00E75563" w:rsidP="4C3E8AB8">
      <w:pPr>
        <w:spacing w:beforeAutospacing="1" w:afterAutospacing="1"/>
        <w:ind w:right="225"/>
        <w:jc w:val="center"/>
        <w:rPr>
          <w:rStyle w:val="normaltextrun"/>
          <w:rFonts w:eastAsia="Arial"/>
          <w:b/>
          <w:bCs/>
          <w:color w:val="000000" w:themeColor="text1"/>
          <w:sz w:val="24"/>
          <w:szCs w:val="24"/>
        </w:rPr>
      </w:pPr>
    </w:p>
    <w:p w14:paraId="36439FB9" w14:textId="77777777" w:rsidR="00E75563" w:rsidRDefault="00E75563" w:rsidP="4C3E8AB8">
      <w:pPr>
        <w:spacing w:beforeAutospacing="1" w:afterAutospacing="1"/>
        <w:ind w:right="225"/>
        <w:jc w:val="center"/>
        <w:rPr>
          <w:rStyle w:val="normaltextrun"/>
          <w:rFonts w:eastAsia="Arial"/>
          <w:b/>
          <w:bCs/>
          <w:color w:val="000000" w:themeColor="text1"/>
          <w:sz w:val="24"/>
          <w:szCs w:val="24"/>
        </w:rPr>
      </w:pPr>
    </w:p>
    <w:p w14:paraId="57209D1C" w14:textId="77777777" w:rsidR="00E75563" w:rsidRDefault="00E75563" w:rsidP="4C3E8AB8">
      <w:pPr>
        <w:spacing w:beforeAutospacing="1" w:afterAutospacing="1"/>
        <w:ind w:right="225"/>
        <w:jc w:val="center"/>
        <w:rPr>
          <w:rStyle w:val="normaltextrun"/>
          <w:rFonts w:eastAsia="Arial"/>
          <w:b/>
          <w:bCs/>
          <w:color w:val="000000" w:themeColor="text1"/>
          <w:sz w:val="24"/>
          <w:szCs w:val="24"/>
        </w:rPr>
      </w:pPr>
    </w:p>
    <w:p w14:paraId="1DD7DDFF" w14:textId="77777777" w:rsidR="00E75563" w:rsidRDefault="00E75563" w:rsidP="4C3E8AB8">
      <w:pPr>
        <w:spacing w:beforeAutospacing="1" w:afterAutospacing="1"/>
        <w:ind w:right="225"/>
        <w:jc w:val="center"/>
        <w:rPr>
          <w:rStyle w:val="normaltextrun"/>
          <w:rFonts w:eastAsia="Arial"/>
          <w:b/>
          <w:bCs/>
          <w:color w:val="000000" w:themeColor="text1"/>
          <w:sz w:val="24"/>
          <w:szCs w:val="24"/>
        </w:rPr>
      </w:pPr>
    </w:p>
    <w:p w14:paraId="3B49BB96" w14:textId="77777777" w:rsidR="00E75563" w:rsidRDefault="00E75563" w:rsidP="4C3E8AB8">
      <w:pPr>
        <w:spacing w:beforeAutospacing="1" w:afterAutospacing="1"/>
        <w:ind w:right="225"/>
        <w:jc w:val="center"/>
        <w:rPr>
          <w:rStyle w:val="normaltextrun"/>
          <w:rFonts w:eastAsia="Arial"/>
          <w:b/>
          <w:bCs/>
          <w:color w:val="000000" w:themeColor="text1"/>
          <w:sz w:val="24"/>
          <w:szCs w:val="24"/>
        </w:rPr>
      </w:pPr>
    </w:p>
    <w:p w14:paraId="6DA1D566" w14:textId="77777777" w:rsidR="00E75563" w:rsidRDefault="00E75563" w:rsidP="4C3E8AB8">
      <w:pPr>
        <w:spacing w:beforeAutospacing="1" w:afterAutospacing="1"/>
        <w:ind w:right="225"/>
        <w:jc w:val="center"/>
        <w:rPr>
          <w:rStyle w:val="normaltextrun"/>
          <w:rFonts w:eastAsia="Arial"/>
          <w:b/>
          <w:bCs/>
          <w:color w:val="000000" w:themeColor="text1"/>
          <w:sz w:val="24"/>
          <w:szCs w:val="24"/>
        </w:rPr>
      </w:pPr>
    </w:p>
    <w:p w14:paraId="5B95283A" w14:textId="77777777" w:rsidR="00E75563" w:rsidRDefault="00E75563" w:rsidP="4C3E8AB8">
      <w:pPr>
        <w:spacing w:beforeAutospacing="1" w:afterAutospacing="1"/>
        <w:ind w:right="225"/>
        <w:jc w:val="center"/>
        <w:rPr>
          <w:rStyle w:val="normaltextrun"/>
          <w:rFonts w:eastAsia="Arial"/>
          <w:b/>
          <w:bCs/>
          <w:color w:val="000000" w:themeColor="text1"/>
          <w:sz w:val="24"/>
          <w:szCs w:val="24"/>
        </w:rPr>
      </w:pPr>
    </w:p>
    <w:p w14:paraId="47143DD6" w14:textId="77777777" w:rsidR="00E75563" w:rsidRDefault="00E75563" w:rsidP="4C3E8AB8">
      <w:pPr>
        <w:spacing w:beforeAutospacing="1" w:afterAutospacing="1"/>
        <w:ind w:right="225"/>
        <w:jc w:val="center"/>
        <w:rPr>
          <w:rStyle w:val="normaltextrun"/>
          <w:rFonts w:eastAsia="Arial"/>
          <w:b/>
          <w:bCs/>
          <w:color w:val="000000" w:themeColor="text1"/>
          <w:sz w:val="24"/>
          <w:szCs w:val="24"/>
        </w:rPr>
      </w:pPr>
    </w:p>
    <w:p w14:paraId="2B84B490" w14:textId="77777777" w:rsidR="00E75563" w:rsidRDefault="00E75563" w:rsidP="4C3E8AB8">
      <w:pPr>
        <w:spacing w:beforeAutospacing="1" w:afterAutospacing="1"/>
        <w:ind w:right="225"/>
        <w:jc w:val="center"/>
        <w:rPr>
          <w:rStyle w:val="normaltextrun"/>
          <w:rFonts w:eastAsia="Arial"/>
          <w:b/>
          <w:bCs/>
          <w:color w:val="000000" w:themeColor="text1"/>
          <w:sz w:val="24"/>
          <w:szCs w:val="24"/>
        </w:rPr>
      </w:pPr>
    </w:p>
    <w:p w14:paraId="08183ADD" w14:textId="77777777" w:rsidR="00E75563" w:rsidRDefault="00E75563" w:rsidP="4C3E8AB8">
      <w:pPr>
        <w:spacing w:beforeAutospacing="1" w:afterAutospacing="1"/>
        <w:ind w:right="225"/>
        <w:jc w:val="center"/>
        <w:rPr>
          <w:rStyle w:val="normaltextrun"/>
          <w:rFonts w:eastAsia="Arial"/>
          <w:b/>
          <w:bCs/>
          <w:color w:val="000000" w:themeColor="text1"/>
          <w:sz w:val="24"/>
          <w:szCs w:val="24"/>
        </w:rPr>
      </w:pPr>
    </w:p>
    <w:p w14:paraId="50296713" w14:textId="77777777" w:rsidR="00E75563" w:rsidRDefault="00E75563" w:rsidP="4C3E8AB8">
      <w:pPr>
        <w:spacing w:beforeAutospacing="1" w:afterAutospacing="1"/>
        <w:ind w:right="225"/>
        <w:jc w:val="center"/>
        <w:rPr>
          <w:rStyle w:val="normaltextrun"/>
          <w:rFonts w:eastAsia="Arial"/>
          <w:b/>
          <w:bCs/>
          <w:color w:val="000000" w:themeColor="text1"/>
          <w:sz w:val="24"/>
          <w:szCs w:val="24"/>
        </w:rPr>
      </w:pPr>
    </w:p>
    <w:p w14:paraId="70CFC12D" w14:textId="77777777" w:rsidR="00E75563" w:rsidRDefault="00E75563" w:rsidP="4C3E8AB8">
      <w:pPr>
        <w:spacing w:beforeAutospacing="1" w:afterAutospacing="1"/>
        <w:ind w:right="225"/>
        <w:jc w:val="center"/>
        <w:rPr>
          <w:rStyle w:val="normaltextrun"/>
          <w:rFonts w:eastAsia="Arial"/>
          <w:b/>
          <w:bCs/>
          <w:color w:val="000000" w:themeColor="text1"/>
          <w:sz w:val="24"/>
          <w:szCs w:val="24"/>
        </w:rPr>
      </w:pPr>
    </w:p>
    <w:p w14:paraId="0918EA56" w14:textId="77777777" w:rsidR="00E75563" w:rsidRDefault="00E75563" w:rsidP="4C3E8AB8">
      <w:pPr>
        <w:spacing w:beforeAutospacing="1" w:afterAutospacing="1"/>
        <w:ind w:right="225"/>
        <w:jc w:val="center"/>
        <w:rPr>
          <w:rStyle w:val="normaltextrun"/>
          <w:rFonts w:eastAsia="Arial"/>
          <w:b/>
          <w:bCs/>
          <w:color w:val="000000" w:themeColor="text1"/>
          <w:sz w:val="24"/>
          <w:szCs w:val="24"/>
        </w:rPr>
      </w:pPr>
    </w:p>
    <w:p w14:paraId="0C646A2F" w14:textId="77777777" w:rsidR="00E75563" w:rsidRDefault="00E75563" w:rsidP="4C3E8AB8">
      <w:pPr>
        <w:spacing w:beforeAutospacing="1" w:afterAutospacing="1"/>
        <w:ind w:right="225"/>
        <w:jc w:val="center"/>
        <w:rPr>
          <w:rStyle w:val="normaltextrun"/>
          <w:rFonts w:eastAsia="Arial"/>
          <w:b/>
          <w:bCs/>
          <w:color w:val="000000" w:themeColor="text1"/>
          <w:sz w:val="24"/>
          <w:szCs w:val="24"/>
        </w:rPr>
      </w:pPr>
    </w:p>
    <w:p w14:paraId="53A83EFA" w14:textId="77777777" w:rsidR="00E75563" w:rsidRDefault="00E75563" w:rsidP="4C3E8AB8">
      <w:pPr>
        <w:spacing w:beforeAutospacing="1" w:afterAutospacing="1"/>
        <w:ind w:right="225"/>
        <w:jc w:val="center"/>
        <w:rPr>
          <w:rStyle w:val="normaltextrun"/>
          <w:rFonts w:eastAsia="Arial"/>
          <w:b/>
          <w:bCs/>
          <w:color w:val="000000" w:themeColor="text1"/>
          <w:sz w:val="24"/>
          <w:szCs w:val="24"/>
        </w:rPr>
      </w:pPr>
    </w:p>
    <w:p w14:paraId="2FD58983" w14:textId="77777777" w:rsidR="00E75563" w:rsidRDefault="00E75563" w:rsidP="4C3E8AB8">
      <w:pPr>
        <w:spacing w:beforeAutospacing="1" w:afterAutospacing="1"/>
        <w:ind w:right="225"/>
        <w:jc w:val="center"/>
        <w:rPr>
          <w:rStyle w:val="normaltextrun"/>
          <w:rFonts w:eastAsia="Arial"/>
          <w:b/>
          <w:bCs/>
          <w:color w:val="000000" w:themeColor="text1"/>
          <w:sz w:val="24"/>
          <w:szCs w:val="24"/>
        </w:rPr>
      </w:pPr>
    </w:p>
    <w:p w14:paraId="271B49DD" w14:textId="77777777" w:rsidR="00E75563" w:rsidRDefault="00E75563" w:rsidP="4C3E8AB8">
      <w:pPr>
        <w:spacing w:beforeAutospacing="1" w:afterAutospacing="1"/>
        <w:ind w:right="225"/>
        <w:jc w:val="center"/>
        <w:rPr>
          <w:rStyle w:val="normaltextrun"/>
          <w:rFonts w:eastAsia="Arial"/>
          <w:b/>
          <w:bCs/>
          <w:color w:val="000000" w:themeColor="text1"/>
          <w:sz w:val="24"/>
          <w:szCs w:val="24"/>
        </w:rPr>
      </w:pPr>
    </w:p>
    <w:p w14:paraId="1AABCA5A" w14:textId="77777777" w:rsidR="00E75563" w:rsidRDefault="00E75563" w:rsidP="4C3E8AB8">
      <w:pPr>
        <w:spacing w:beforeAutospacing="1" w:afterAutospacing="1"/>
        <w:ind w:right="225"/>
        <w:jc w:val="center"/>
        <w:rPr>
          <w:rStyle w:val="normaltextrun"/>
          <w:rFonts w:eastAsia="Arial"/>
          <w:b/>
          <w:bCs/>
          <w:color w:val="000000" w:themeColor="text1"/>
          <w:sz w:val="24"/>
          <w:szCs w:val="24"/>
        </w:rPr>
      </w:pPr>
    </w:p>
    <w:p w14:paraId="04802243" w14:textId="77777777" w:rsidR="00E75563" w:rsidRDefault="00E75563" w:rsidP="4C3E8AB8">
      <w:pPr>
        <w:spacing w:beforeAutospacing="1" w:afterAutospacing="1"/>
        <w:ind w:right="225"/>
        <w:jc w:val="center"/>
        <w:rPr>
          <w:rStyle w:val="normaltextrun"/>
          <w:rFonts w:eastAsia="Arial"/>
          <w:b/>
          <w:bCs/>
          <w:color w:val="000000" w:themeColor="text1"/>
          <w:sz w:val="24"/>
          <w:szCs w:val="24"/>
        </w:rPr>
      </w:pPr>
    </w:p>
    <w:p w14:paraId="6A07143D" w14:textId="77777777" w:rsidR="00E75563" w:rsidRDefault="00E75563" w:rsidP="4C3E8AB8">
      <w:pPr>
        <w:spacing w:beforeAutospacing="1" w:afterAutospacing="1"/>
        <w:ind w:right="225"/>
        <w:jc w:val="center"/>
        <w:rPr>
          <w:rStyle w:val="normaltextrun"/>
          <w:rFonts w:eastAsia="Arial"/>
          <w:b/>
          <w:bCs/>
          <w:color w:val="000000" w:themeColor="text1"/>
          <w:sz w:val="24"/>
          <w:szCs w:val="24"/>
        </w:rPr>
      </w:pPr>
    </w:p>
    <w:p w14:paraId="3ED5F3D5" w14:textId="77777777" w:rsidR="00E75563" w:rsidRDefault="00E75563" w:rsidP="4C3E8AB8">
      <w:pPr>
        <w:spacing w:beforeAutospacing="1" w:afterAutospacing="1"/>
        <w:ind w:right="225"/>
        <w:jc w:val="center"/>
        <w:rPr>
          <w:rStyle w:val="normaltextrun"/>
          <w:rFonts w:eastAsia="Arial"/>
          <w:b/>
          <w:bCs/>
          <w:color w:val="000000" w:themeColor="text1"/>
          <w:sz w:val="24"/>
          <w:szCs w:val="24"/>
        </w:rPr>
      </w:pPr>
    </w:p>
    <w:p w14:paraId="516999DF" w14:textId="77777777" w:rsidR="00E75563" w:rsidRDefault="00E75563" w:rsidP="4C3E8AB8">
      <w:pPr>
        <w:spacing w:beforeAutospacing="1" w:afterAutospacing="1"/>
        <w:ind w:right="225"/>
        <w:jc w:val="center"/>
        <w:rPr>
          <w:rStyle w:val="normaltextrun"/>
          <w:rFonts w:eastAsia="Arial"/>
          <w:b/>
          <w:bCs/>
          <w:color w:val="000000" w:themeColor="text1"/>
          <w:sz w:val="24"/>
          <w:szCs w:val="24"/>
        </w:rPr>
      </w:pPr>
    </w:p>
    <w:p w14:paraId="14349A1E" w14:textId="77777777" w:rsidR="00E75563" w:rsidRDefault="00E75563" w:rsidP="4C3E8AB8">
      <w:pPr>
        <w:spacing w:beforeAutospacing="1" w:afterAutospacing="1"/>
        <w:ind w:right="225"/>
        <w:jc w:val="center"/>
        <w:rPr>
          <w:rStyle w:val="normaltextrun"/>
          <w:rFonts w:eastAsia="Arial"/>
          <w:b/>
          <w:bCs/>
          <w:color w:val="000000" w:themeColor="text1"/>
          <w:sz w:val="24"/>
          <w:szCs w:val="24"/>
        </w:rPr>
      </w:pPr>
    </w:p>
    <w:p w14:paraId="198A5C62" w14:textId="77777777" w:rsidR="00E75563" w:rsidRDefault="00E75563" w:rsidP="4C3E8AB8">
      <w:pPr>
        <w:spacing w:beforeAutospacing="1" w:afterAutospacing="1"/>
        <w:ind w:right="225"/>
        <w:jc w:val="center"/>
        <w:rPr>
          <w:rStyle w:val="normaltextrun"/>
          <w:rFonts w:eastAsia="Arial"/>
          <w:b/>
          <w:bCs/>
          <w:color w:val="000000" w:themeColor="text1"/>
          <w:sz w:val="24"/>
          <w:szCs w:val="24"/>
        </w:rPr>
      </w:pPr>
    </w:p>
    <w:p w14:paraId="111B758E" w14:textId="77777777" w:rsidR="00E75563" w:rsidRDefault="00E75563" w:rsidP="4C3E8AB8">
      <w:pPr>
        <w:spacing w:beforeAutospacing="1" w:afterAutospacing="1"/>
        <w:ind w:right="225"/>
        <w:jc w:val="center"/>
        <w:rPr>
          <w:rStyle w:val="normaltextrun"/>
          <w:rFonts w:eastAsia="Arial"/>
          <w:b/>
          <w:bCs/>
          <w:color w:val="000000" w:themeColor="text1"/>
          <w:sz w:val="24"/>
          <w:szCs w:val="24"/>
        </w:rPr>
      </w:pPr>
    </w:p>
    <w:p w14:paraId="30B6B636" w14:textId="77777777" w:rsidR="00E75563" w:rsidRDefault="00E75563" w:rsidP="4C3E8AB8">
      <w:pPr>
        <w:spacing w:beforeAutospacing="1" w:afterAutospacing="1"/>
        <w:ind w:right="225"/>
        <w:jc w:val="center"/>
        <w:rPr>
          <w:rStyle w:val="normaltextrun"/>
          <w:rFonts w:eastAsia="Arial"/>
          <w:b/>
          <w:bCs/>
          <w:color w:val="000000" w:themeColor="text1"/>
          <w:sz w:val="24"/>
          <w:szCs w:val="24"/>
        </w:rPr>
      </w:pPr>
    </w:p>
    <w:p w14:paraId="6C613AC4" w14:textId="77777777" w:rsidR="00E75563" w:rsidRDefault="00E75563" w:rsidP="4C3E8AB8">
      <w:pPr>
        <w:spacing w:beforeAutospacing="1" w:afterAutospacing="1"/>
        <w:ind w:right="225"/>
        <w:jc w:val="center"/>
        <w:rPr>
          <w:rStyle w:val="normaltextrun"/>
          <w:rFonts w:eastAsia="Arial"/>
          <w:b/>
          <w:bCs/>
          <w:color w:val="000000" w:themeColor="text1"/>
          <w:sz w:val="24"/>
          <w:szCs w:val="24"/>
        </w:rPr>
      </w:pPr>
    </w:p>
    <w:p w14:paraId="74539D77" w14:textId="004B860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below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I confirm that I am progressing with the Occupational Competency Portfolio (OCP) in accordance to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29EC436E"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Signed:</w:t>
      </w:r>
      <w:r w:rsidR="00E75563">
        <w:rPr>
          <w:rStyle w:val="normaltextrun"/>
          <w:rFonts w:eastAsia="Arial"/>
          <w:color w:val="000000" w:themeColor="text1"/>
          <w:sz w:val="24"/>
          <w:szCs w:val="24"/>
        </w:rPr>
        <w:t xml:space="preserve">  Michael ODriscoll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5F2EE181" w14:textId="77777777" w:rsidR="00E75563" w:rsidRDefault="00E75563" w:rsidP="00E75563">
      <w:pPr>
        <w:spacing w:beforeAutospacing="1" w:afterAutospacing="1"/>
        <w:jc w:val="both"/>
        <w:rPr>
          <w:rFonts w:eastAsia="Arial"/>
          <w:color w:val="000000" w:themeColor="text1"/>
          <w:sz w:val="24"/>
          <w:szCs w:val="24"/>
        </w:rPr>
      </w:pPr>
      <w:r>
        <w:rPr>
          <w:rStyle w:val="normaltextrun"/>
          <w:rFonts w:eastAsia="Arial"/>
          <w:color w:val="000000" w:themeColor="text1"/>
          <w:sz w:val="24"/>
          <w:szCs w:val="24"/>
        </w:rPr>
        <w:t>Date:  10</w:t>
      </w:r>
      <w:r w:rsidRPr="00E75563">
        <w:rPr>
          <w:rStyle w:val="normaltextrun"/>
          <w:rFonts w:eastAsia="Arial"/>
          <w:color w:val="000000" w:themeColor="text1"/>
          <w:sz w:val="24"/>
          <w:szCs w:val="24"/>
          <w:vertAlign w:val="superscript"/>
        </w:rPr>
        <w:t>th</w:t>
      </w:r>
      <w:r>
        <w:rPr>
          <w:rStyle w:val="normaltextrun"/>
          <w:rFonts w:eastAsia="Arial"/>
          <w:color w:val="000000" w:themeColor="text1"/>
          <w:sz w:val="24"/>
          <w:szCs w:val="24"/>
        </w:rPr>
        <w:t xml:space="preserve"> April 2022</w:t>
      </w:r>
    </w:p>
    <w:p w14:paraId="47FB5850" w14:textId="77777777" w:rsidR="00E75563" w:rsidRDefault="00E75563" w:rsidP="00E75563">
      <w:pPr>
        <w:spacing w:beforeAutospacing="1" w:afterAutospacing="1"/>
        <w:jc w:val="both"/>
        <w:rPr>
          <w:rFonts w:eastAsia="Arial"/>
          <w:color w:val="000000" w:themeColor="text1"/>
          <w:sz w:val="24"/>
          <w:szCs w:val="24"/>
        </w:rPr>
      </w:pPr>
    </w:p>
    <w:p w14:paraId="7905DC10" w14:textId="77777777" w:rsidR="00E75563" w:rsidRDefault="00E75563" w:rsidP="00E75563">
      <w:pPr>
        <w:spacing w:beforeAutospacing="1" w:afterAutospacing="1"/>
        <w:jc w:val="both"/>
        <w:rPr>
          <w:rFonts w:eastAsia="Arial"/>
          <w:color w:val="000000" w:themeColor="text1"/>
          <w:sz w:val="24"/>
          <w:szCs w:val="24"/>
        </w:rPr>
      </w:pPr>
    </w:p>
    <w:p w14:paraId="633A04D9" w14:textId="77777777" w:rsidR="00E75563" w:rsidRDefault="00E75563" w:rsidP="00E75563">
      <w:pPr>
        <w:spacing w:beforeAutospacing="1" w:afterAutospacing="1"/>
        <w:jc w:val="both"/>
        <w:rPr>
          <w:rFonts w:eastAsia="Arial"/>
          <w:color w:val="000000" w:themeColor="text1"/>
          <w:sz w:val="24"/>
          <w:szCs w:val="24"/>
        </w:rPr>
      </w:pPr>
    </w:p>
    <w:p w14:paraId="245EADCB" w14:textId="77777777" w:rsidR="00E75563" w:rsidRDefault="00E75563" w:rsidP="00E75563">
      <w:pPr>
        <w:spacing w:beforeAutospacing="1" w:afterAutospacing="1"/>
        <w:jc w:val="both"/>
        <w:rPr>
          <w:rFonts w:eastAsia="Arial"/>
          <w:color w:val="000000" w:themeColor="text1"/>
          <w:sz w:val="24"/>
          <w:szCs w:val="24"/>
        </w:rPr>
      </w:pPr>
    </w:p>
    <w:p w14:paraId="4BF5BABE" w14:textId="77777777" w:rsidR="00E75563" w:rsidRDefault="00E75563" w:rsidP="00E75563">
      <w:pPr>
        <w:spacing w:beforeAutospacing="1" w:afterAutospacing="1"/>
        <w:jc w:val="both"/>
        <w:rPr>
          <w:rFonts w:eastAsia="Arial"/>
          <w:color w:val="000000" w:themeColor="text1"/>
          <w:sz w:val="24"/>
          <w:szCs w:val="24"/>
        </w:rPr>
      </w:pPr>
    </w:p>
    <w:p w14:paraId="1951C6E8" w14:textId="77777777" w:rsidR="00E75563" w:rsidRDefault="00E75563" w:rsidP="00E75563">
      <w:pPr>
        <w:spacing w:beforeAutospacing="1" w:afterAutospacing="1"/>
        <w:jc w:val="both"/>
        <w:rPr>
          <w:rFonts w:eastAsia="Arial"/>
          <w:color w:val="000000" w:themeColor="text1"/>
          <w:sz w:val="24"/>
          <w:szCs w:val="24"/>
        </w:rPr>
      </w:pPr>
    </w:p>
    <w:p w14:paraId="75259DC5" w14:textId="77777777" w:rsidR="00E75563" w:rsidRDefault="00E75563" w:rsidP="00E75563">
      <w:pPr>
        <w:spacing w:beforeAutospacing="1" w:afterAutospacing="1"/>
        <w:jc w:val="both"/>
        <w:rPr>
          <w:rFonts w:eastAsia="Arial"/>
          <w:color w:val="000000" w:themeColor="text1"/>
          <w:sz w:val="24"/>
          <w:szCs w:val="24"/>
        </w:rPr>
      </w:pPr>
    </w:p>
    <w:p w14:paraId="644807E4" w14:textId="77777777" w:rsidR="00E75563" w:rsidRDefault="00E75563" w:rsidP="00E75563">
      <w:pPr>
        <w:spacing w:beforeAutospacing="1" w:afterAutospacing="1"/>
        <w:jc w:val="both"/>
        <w:rPr>
          <w:rFonts w:eastAsia="Arial"/>
          <w:color w:val="000000" w:themeColor="text1"/>
          <w:sz w:val="24"/>
          <w:szCs w:val="24"/>
        </w:rPr>
      </w:pPr>
    </w:p>
    <w:p w14:paraId="0361AEEC" w14:textId="77777777" w:rsidR="00E75563" w:rsidRDefault="00E75563" w:rsidP="00E75563">
      <w:pPr>
        <w:spacing w:beforeAutospacing="1" w:afterAutospacing="1"/>
        <w:jc w:val="both"/>
        <w:rPr>
          <w:rFonts w:eastAsia="Arial"/>
          <w:color w:val="000000" w:themeColor="text1"/>
          <w:sz w:val="24"/>
          <w:szCs w:val="24"/>
        </w:rPr>
      </w:pPr>
    </w:p>
    <w:p w14:paraId="59DBF683" w14:textId="77777777" w:rsidR="00E75563" w:rsidRDefault="00E75563" w:rsidP="00E75563">
      <w:pPr>
        <w:spacing w:beforeAutospacing="1" w:afterAutospacing="1"/>
        <w:jc w:val="both"/>
        <w:rPr>
          <w:rFonts w:eastAsia="Arial"/>
          <w:color w:val="000000" w:themeColor="text1"/>
          <w:sz w:val="24"/>
          <w:szCs w:val="24"/>
        </w:rPr>
      </w:pPr>
    </w:p>
    <w:p w14:paraId="58D7EC5F" w14:textId="77777777" w:rsidR="00E75563" w:rsidRDefault="00E75563" w:rsidP="00E75563">
      <w:pPr>
        <w:spacing w:beforeAutospacing="1" w:afterAutospacing="1"/>
        <w:jc w:val="both"/>
        <w:rPr>
          <w:rFonts w:eastAsia="Arial"/>
          <w:color w:val="000000" w:themeColor="text1"/>
          <w:sz w:val="24"/>
          <w:szCs w:val="24"/>
        </w:rPr>
      </w:pPr>
    </w:p>
    <w:p w14:paraId="681A1C8E" w14:textId="77777777" w:rsidR="00E75563" w:rsidRDefault="00E75563" w:rsidP="00E75563">
      <w:pPr>
        <w:spacing w:beforeAutospacing="1" w:afterAutospacing="1"/>
        <w:jc w:val="both"/>
        <w:rPr>
          <w:rFonts w:eastAsia="Arial"/>
          <w:color w:val="000000" w:themeColor="text1"/>
          <w:sz w:val="24"/>
          <w:szCs w:val="24"/>
        </w:rPr>
      </w:pPr>
    </w:p>
    <w:p w14:paraId="72979AAC" w14:textId="77777777" w:rsidR="00E75563" w:rsidRDefault="00E75563" w:rsidP="00E75563">
      <w:pPr>
        <w:spacing w:beforeAutospacing="1" w:afterAutospacing="1"/>
        <w:jc w:val="both"/>
        <w:rPr>
          <w:rFonts w:eastAsia="Arial"/>
          <w:color w:val="000000" w:themeColor="text1"/>
          <w:sz w:val="24"/>
          <w:szCs w:val="24"/>
        </w:rPr>
      </w:pPr>
    </w:p>
    <w:p w14:paraId="22C707F7" w14:textId="77777777" w:rsidR="00E75563" w:rsidRDefault="00E75563" w:rsidP="00E75563">
      <w:pPr>
        <w:spacing w:beforeAutospacing="1" w:afterAutospacing="1"/>
        <w:jc w:val="both"/>
        <w:rPr>
          <w:rFonts w:eastAsia="Arial"/>
          <w:color w:val="000000" w:themeColor="text1"/>
          <w:sz w:val="24"/>
          <w:szCs w:val="24"/>
        </w:rPr>
      </w:pPr>
    </w:p>
    <w:p w14:paraId="69684074" w14:textId="77777777" w:rsidR="00E75563" w:rsidRDefault="00E75563" w:rsidP="00E75563">
      <w:pPr>
        <w:spacing w:beforeAutospacing="1" w:afterAutospacing="1"/>
        <w:jc w:val="both"/>
        <w:rPr>
          <w:rFonts w:eastAsia="Arial"/>
          <w:color w:val="000000" w:themeColor="text1"/>
          <w:sz w:val="24"/>
          <w:szCs w:val="24"/>
        </w:rPr>
      </w:pPr>
    </w:p>
    <w:p w14:paraId="2235D59C" w14:textId="77777777" w:rsidR="00E75563" w:rsidRDefault="00E75563" w:rsidP="00E75563">
      <w:pPr>
        <w:spacing w:beforeAutospacing="1" w:afterAutospacing="1"/>
        <w:jc w:val="both"/>
        <w:rPr>
          <w:rFonts w:eastAsia="Arial"/>
          <w:color w:val="000000" w:themeColor="text1"/>
          <w:sz w:val="24"/>
          <w:szCs w:val="24"/>
        </w:rPr>
      </w:pPr>
    </w:p>
    <w:p w14:paraId="6C564819" w14:textId="77777777" w:rsidR="00E75563" w:rsidRDefault="00E75563" w:rsidP="00E75563">
      <w:pPr>
        <w:spacing w:beforeAutospacing="1" w:afterAutospacing="1"/>
        <w:jc w:val="both"/>
        <w:rPr>
          <w:rFonts w:eastAsia="Arial"/>
          <w:color w:val="000000" w:themeColor="text1"/>
          <w:sz w:val="24"/>
          <w:szCs w:val="24"/>
        </w:rPr>
      </w:pPr>
    </w:p>
    <w:p w14:paraId="042A74F6" w14:textId="77777777" w:rsidR="00E75563" w:rsidRDefault="00E75563" w:rsidP="00E75563">
      <w:pPr>
        <w:spacing w:beforeAutospacing="1" w:afterAutospacing="1"/>
        <w:jc w:val="both"/>
        <w:rPr>
          <w:rFonts w:eastAsia="Arial"/>
          <w:color w:val="000000" w:themeColor="text1"/>
          <w:sz w:val="24"/>
          <w:szCs w:val="24"/>
        </w:rPr>
      </w:pPr>
    </w:p>
    <w:p w14:paraId="127692F4" w14:textId="77777777" w:rsidR="00E75563" w:rsidRDefault="00E75563" w:rsidP="00E75563">
      <w:pPr>
        <w:spacing w:beforeAutospacing="1" w:afterAutospacing="1"/>
        <w:jc w:val="both"/>
        <w:rPr>
          <w:rFonts w:eastAsia="Arial"/>
          <w:color w:val="000000" w:themeColor="text1"/>
          <w:sz w:val="24"/>
          <w:szCs w:val="24"/>
        </w:rPr>
      </w:pPr>
    </w:p>
    <w:p w14:paraId="1BD169ED" w14:textId="77777777" w:rsidR="00E75563" w:rsidRDefault="00E75563" w:rsidP="00E75563">
      <w:pPr>
        <w:spacing w:beforeAutospacing="1" w:afterAutospacing="1"/>
        <w:jc w:val="both"/>
        <w:rPr>
          <w:rFonts w:eastAsia="Arial"/>
          <w:color w:val="000000" w:themeColor="text1"/>
          <w:sz w:val="24"/>
          <w:szCs w:val="24"/>
        </w:rPr>
      </w:pPr>
    </w:p>
    <w:p w14:paraId="29F9470C" w14:textId="77777777" w:rsidR="00E75563" w:rsidRDefault="00E75563" w:rsidP="00E75563">
      <w:pPr>
        <w:spacing w:beforeAutospacing="1" w:afterAutospacing="1"/>
        <w:jc w:val="both"/>
        <w:rPr>
          <w:rFonts w:eastAsia="Arial"/>
          <w:color w:val="000000" w:themeColor="text1"/>
          <w:sz w:val="24"/>
          <w:szCs w:val="24"/>
        </w:rPr>
      </w:pPr>
    </w:p>
    <w:p w14:paraId="0DCEA82C" w14:textId="77777777" w:rsidR="00E75563" w:rsidRDefault="00E75563" w:rsidP="00E75563">
      <w:pPr>
        <w:spacing w:beforeAutospacing="1" w:afterAutospacing="1"/>
        <w:jc w:val="both"/>
        <w:rPr>
          <w:rFonts w:eastAsia="Arial"/>
          <w:color w:val="000000" w:themeColor="text1"/>
          <w:sz w:val="24"/>
          <w:szCs w:val="24"/>
        </w:rPr>
      </w:pPr>
    </w:p>
    <w:p w14:paraId="062A9C7F" w14:textId="77777777" w:rsidR="00E75563" w:rsidRDefault="00E75563" w:rsidP="00E75563">
      <w:pPr>
        <w:spacing w:beforeAutospacing="1" w:afterAutospacing="1"/>
        <w:jc w:val="both"/>
        <w:rPr>
          <w:rFonts w:eastAsia="Arial"/>
          <w:color w:val="000000" w:themeColor="text1"/>
          <w:sz w:val="24"/>
          <w:szCs w:val="24"/>
        </w:rPr>
      </w:pPr>
    </w:p>
    <w:p w14:paraId="0C3E3332" w14:textId="77777777" w:rsidR="00E75563" w:rsidRDefault="00E75563" w:rsidP="00E75563">
      <w:pPr>
        <w:spacing w:beforeAutospacing="1" w:afterAutospacing="1"/>
        <w:jc w:val="both"/>
        <w:rPr>
          <w:rFonts w:eastAsia="Arial"/>
          <w:color w:val="000000" w:themeColor="text1"/>
          <w:sz w:val="24"/>
          <w:szCs w:val="24"/>
        </w:rPr>
      </w:pPr>
    </w:p>
    <w:p w14:paraId="78AA93B9" w14:textId="77777777" w:rsidR="00E75563" w:rsidRDefault="00E75563" w:rsidP="00E75563">
      <w:pPr>
        <w:spacing w:beforeAutospacing="1" w:afterAutospacing="1"/>
        <w:jc w:val="both"/>
        <w:rPr>
          <w:rFonts w:eastAsia="Arial"/>
          <w:color w:val="000000" w:themeColor="text1"/>
          <w:sz w:val="24"/>
          <w:szCs w:val="24"/>
        </w:rPr>
      </w:pPr>
    </w:p>
    <w:p w14:paraId="4A821C97" w14:textId="77777777" w:rsidR="0073263D" w:rsidRDefault="004923DA" w:rsidP="0073263D">
      <w:pPr>
        <w:spacing w:beforeAutospacing="1" w:afterAutospacing="1"/>
        <w:jc w:val="both"/>
        <w:rPr>
          <w:rFonts w:eastAsia="Arial"/>
          <w:color w:val="000000" w:themeColor="text1"/>
          <w:sz w:val="24"/>
          <w:szCs w:val="24"/>
        </w:rPr>
      </w:pPr>
      <w:r w:rsidRPr="00270EEB">
        <w:rPr>
          <w:b/>
          <w:sz w:val="24"/>
          <w:szCs w:val="24"/>
        </w:rPr>
        <w:lastRenderedPageBreak/>
        <w:t>Bibliography</w:t>
      </w:r>
    </w:p>
    <w:p w14:paraId="0E77D7BD" w14:textId="77777777" w:rsidR="0073263D" w:rsidRDefault="0073263D" w:rsidP="0073263D">
      <w:pPr>
        <w:spacing w:beforeAutospacing="1" w:afterAutospacing="1"/>
        <w:jc w:val="both"/>
        <w:rPr>
          <w:rFonts w:eastAsia="Arial"/>
          <w:color w:val="000000" w:themeColor="text1"/>
          <w:sz w:val="24"/>
          <w:szCs w:val="24"/>
        </w:rPr>
      </w:pPr>
    </w:p>
    <w:p w14:paraId="5C7A9DD6" w14:textId="7F32DB52" w:rsidR="00390074" w:rsidRDefault="000F7ECD" w:rsidP="0073263D">
      <w:pPr>
        <w:spacing w:beforeAutospacing="1" w:afterAutospacing="1"/>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D14CC2D" w14:textId="4EFDEA98" w:rsidR="0073263D" w:rsidRDefault="0073263D" w:rsidP="0073263D">
      <w:pPr>
        <w:spacing w:beforeAutospacing="1" w:afterAutospacing="1"/>
        <w:jc w:val="both"/>
        <w:rPr>
          <w:sz w:val="24"/>
          <w:szCs w:val="24"/>
        </w:rPr>
      </w:pPr>
    </w:p>
    <w:p w14:paraId="5A215DB4" w14:textId="77777777" w:rsidR="0073263D" w:rsidRPr="0073263D" w:rsidRDefault="0073263D" w:rsidP="0073263D">
      <w:pPr>
        <w:spacing w:beforeAutospacing="1" w:afterAutospacing="1"/>
        <w:jc w:val="both"/>
        <w:rPr>
          <w:rFonts w:eastAsia="Arial"/>
          <w:color w:val="000000" w:themeColor="text1"/>
          <w:sz w:val="24"/>
          <w:szCs w:val="24"/>
        </w:rPr>
      </w:pPr>
      <w:r w:rsidRPr="0073263D">
        <w:rPr>
          <w:rFonts w:eastAsia="Arial"/>
          <w:color w:val="000000" w:themeColor="text1"/>
          <w:sz w:val="24"/>
          <w:szCs w:val="24"/>
        </w:rPr>
        <w:t>Baldwin, S. (2006). Organisational Justice. [online] Institute for employment studies, pp.1–4. Available at: https://www.employment-studies.co.uk/system/files/resources/files/mp73.pdf [Accessed 6 Apr. 2022]1</w:t>
      </w:r>
    </w:p>
    <w:p w14:paraId="4D14ACDD" w14:textId="77777777" w:rsidR="0073263D" w:rsidRPr="0073263D" w:rsidRDefault="0073263D" w:rsidP="0073263D">
      <w:pPr>
        <w:spacing w:beforeAutospacing="1" w:afterAutospacing="1"/>
        <w:jc w:val="both"/>
        <w:rPr>
          <w:rFonts w:eastAsia="Arial"/>
          <w:color w:val="000000" w:themeColor="text1"/>
          <w:sz w:val="24"/>
          <w:szCs w:val="24"/>
        </w:rPr>
      </w:pPr>
    </w:p>
    <w:p w14:paraId="2D387866" w14:textId="77777777" w:rsidR="0073263D" w:rsidRPr="0073263D" w:rsidRDefault="0073263D" w:rsidP="0073263D">
      <w:pPr>
        <w:spacing w:beforeAutospacing="1" w:afterAutospacing="1"/>
        <w:jc w:val="both"/>
        <w:rPr>
          <w:rFonts w:eastAsia="Arial"/>
          <w:color w:val="000000" w:themeColor="text1"/>
          <w:sz w:val="24"/>
          <w:szCs w:val="24"/>
        </w:rPr>
      </w:pPr>
      <w:r w:rsidRPr="0073263D">
        <w:rPr>
          <w:rFonts w:eastAsia="Arial"/>
          <w:color w:val="000000" w:themeColor="text1"/>
          <w:sz w:val="24"/>
          <w:szCs w:val="24"/>
        </w:rPr>
        <w:t>Baldwin, S. (2006). Organisational Justice. [online] Institute for employment studies, pp.1–6. Available at: https://www.employment-studies.co.uk/system/files/resources/files/mp73.pdf [Accessed 6 Apr. 2022]2</w:t>
      </w:r>
    </w:p>
    <w:p w14:paraId="6A6F99EC" w14:textId="77777777" w:rsidR="0073263D" w:rsidRPr="0073263D" w:rsidRDefault="0073263D" w:rsidP="0073263D">
      <w:pPr>
        <w:spacing w:beforeAutospacing="1" w:afterAutospacing="1"/>
        <w:jc w:val="both"/>
        <w:rPr>
          <w:rFonts w:eastAsia="Arial"/>
          <w:color w:val="000000" w:themeColor="text1"/>
          <w:sz w:val="24"/>
          <w:szCs w:val="24"/>
        </w:rPr>
      </w:pPr>
    </w:p>
    <w:p w14:paraId="5670EDC4" w14:textId="77777777" w:rsidR="0073263D" w:rsidRPr="0073263D" w:rsidRDefault="0073263D" w:rsidP="0073263D">
      <w:pPr>
        <w:spacing w:beforeAutospacing="1" w:afterAutospacing="1"/>
        <w:jc w:val="both"/>
        <w:rPr>
          <w:rFonts w:eastAsia="Arial"/>
          <w:color w:val="000000" w:themeColor="text1"/>
          <w:sz w:val="24"/>
          <w:szCs w:val="24"/>
        </w:rPr>
      </w:pPr>
      <w:r w:rsidRPr="0073263D">
        <w:rPr>
          <w:rFonts w:eastAsia="Arial"/>
          <w:color w:val="000000" w:themeColor="text1"/>
          <w:sz w:val="24"/>
          <w:szCs w:val="24"/>
        </w:rPr>
        <w:t>Bath, C. (2018). What is an appropriate adult? [Online] www.appropriateadult.org.uk. Available at: https://www.appropriateadult.org.uk/information/what-is-an-appropriate-adult#:~:text=To%20top- [Accessed 8 Apr. 2022].1</w:t>
      </w:r>
    </w:p>
    <w:p w14:paraId="455E5BC8" w14:textId="77777777" w:rsidR="0073263D" w:rsidRPr="0073263D" w:rsidRDefault="0073263D" w:rsidP="0073263D">
      <w:pPr>
        <w:spacing w:beforeAutospacing="1" w:afterAutospacing="1"/>
        <w:jc w:val="both"/>
        <w:rPr>
          <w:rFonts w:eastAsia="Arial"/>
          <w:color w:val="000000" w:themeColor="text1"/>
          <w:sz w:val="24"/>
          <w:szCs w:val="24"/>
        </w:rPr>
      </w:pPr>
    </w:p>
    <w:p w14:paraId="4FF3F0DB" w14:textId="77777777" w:rsidR="0073263D" w:rsidRPr="0073263D" w:rsidRDefault="0073263D" w:rsidP="0073263D">
      <w:pPr>
        <w:spacing w:beforeAutospacing="1" w:afterAutospacing="1"/>
        <w:jc w:val="both"/>
        <w:rPr>
          <w:rFonts w:eastAsia="Arial"/>
          <w:color w:val="000000" w:themeColor="text1"/>
          <w:sz w:val="24"/>
          <w:szCs w:val="24"/>
        </w:rPr>
      </w:pPr>
      <w:r w:rsidRPr="0073263D">
        <w:rPr>
          <w:rFonts w:eastAsia="Arial"/>
          <w:color w:val="000000" w:themeColor="text1"/>
          <w:sz w:val="24"/>
          <w:szCs w:val="24"/>
        </w:rPr>
        <w:t>Bath, C. (2018). What is an appropriate adult? [online] www.appropriateadult.org.uk. Available at: https://www.appropriateadult.org.uk/information/what-is-an-appropriate-adult#:~:text=To%20top- [Accessed 8 Apr. 2022].2</w:t>
      </w:r>
    </w:p>
    <w:p w14:paraId="5C6BDC4C" w14:textId="77777777" w:rsidR="0073263D" w:rsidRPr="0073263D" w:rsidRDefault="0073263D" w:rsidP="0073263D">
      <w:pPr>
        <w:spacing w:beforeAutospacing="1" w:afterAutospacing="1"/>
        <w:jc w:val="both"/>
        <w:rPr>
          <w:rFonts w:eastAsia="Arial"/>
          <w:color w:val="000000" w:themeColor="text1"/>
          <w:sz w:val="24"/>
          <w:szCs w:val="24"/>
        </w:rPr>
      </w:pPr>
    </w:p>
    <w:p w14:paraId="30EF282D" w14:textId="77777777" w:rsidR="0073263D" w:rsidRPr="0073263D" w:rsidRDefault="0073263D" w:rsidP="0073263D">
      <w:pPr>
        <w:spacing w:beforeAutospacing="1" w:afterAutospacing="1"/>
        <w:jc w:val="both"/>
        <w:rPr>
          <w:rFonts w:eastAsia="Arial"/>
          <w:color w:val="000000" w:themeColor="text1"/>
          <w:sz w:val="24"/>
          <w:szCs w:val="24"/>
        </w:rPr>
      </w:pPr>
      <w:r w:rsidRPr="0073263D">
        <w:rPr>
          <w:rFonts w:eastAsia="Arial"/>
          <w:color w:val="000000" w:themeColor="text1"/>
          <w:sz w:val="24"/>
          <w:szCs w:val="24"/>
        </w:rPr>
        <w:t>Bruno, K. (2009). Stress and Depression. [online] WebMD. Available at: https://www.webmd.com/depression/features/stress-depression [Accessed 8 Apr. 2022].</w:t>
      </w:r>
    </w:p>
    <w:p w14:paraId="61E514A5" w14:textId="77777777" w:rsidR="0073263D" w:rsidRPr="0073263D" w:rsidRDefault="0073263D" w:rsidP="0073263D">
      <w:pPr>
        <w:spacing w:beforeAutospacing="1" w:afterAutospacing="1"/>
        <w:jc w:val="both"/>
        <w:rPr>
          <w:rFonts w:eastAsia="Arial"/>
          <w:color w:val="000000" w:themeColor="text1"/>
          <w:sz w:val="24"/>
          <w:szCs w:val="24"/>
        </w:rPr>
      </w:pPr>
    </w:p>
    <w:p w14:paraId="2C55F707" w14:textId="77777777" w:rsidR="0073263D" w:rsidRPr="0073263D" w:rsidRDefault="0073263D" w:rsidP="0073263D">
      <w:pPr>
        <w:spacing w:beforeAutospacing="1" w:afterAutospacing="1"/>
        <w:jc w:val="both"/>
        <w:rPr>
          <w:rFonts w:eastAsia="Arial"/>
          <w:color w:val="000000" w:themeColor="text1"/>
          <w:sz w:val="24"/>
          <w:szCs w:val="24"/>
        </w:rPr>
      </w:pPr>
      <w:r w:rsidRPr="0073263D">
        <w:rPr>
          <w:rFonts w:eastAsia="Arial"/>
          <w:color w:val="000000" w:themeColor="text1"/>
          <w:sz w:val="24"/>
          <w:szCs w:val="24"/>
        </w:rPr>
        <w:t>College of Policing (2014). Code of Ethics: Supporting Documents THE PROFESSIONAL BODY FOR POLICING. [online] College of Policing. Available at: https://assets.college.police.uk/s3fs-public/2021-02/code_of_ethics_summary.pdf [Accessed 10 Jan. 2022].</w:t>
      </w:r>
    </w:p>
    <w:p w14:paraId="78F28F65" w14:textId="77777777" w:rsidR="0073263D" w:rsidRPr="0073263D" w:rsidRDefault="0073263D" w:rsidP="0073263D">
      <w:pPr>
        <w:spacing w:beforeAutospacing="1" w:afterAutospacing="1"/>
        <w:jc w:val="both"/>
        <w:rPr>
          <w:rFonts w:eastAsia="Arial"/>
          <w:color w:val="000000" w:themeColor="text1"/>
          <w:sz w:val="24"/>
          <w:szCs w:val="24"/>
        </w:rPr>
      </w:pPr>
    </w:p>
    <w:p w14:paraId="0C741D51" w14:textId="77777777" w:rsidR="0073263D" w:rsidRPr="0073263D" w:rsidRDefault="0073263D" w:rsidP="0073263D">
      <w:pPr>
        <w:spacing w:beforeAutospacing="1" w:afterAutospacing="1"/>
        <w:jc w:val="both"/>
        <w:rPr>
          <w:rFonts w:eastAsia="Arial"/>
          <w:color w:val="000000" w:themeColor="text1"/>
          <w:sz w:val="24"/>
          <w:szCs w:val="24"/>
        </w:rPr>
      </w:pPr>
      <w:r w:rsidRPr="0073263D">
        <w:rPr>
          <w:rFonts w:eastAsia="Arial"/>
          <w:color w:val="000000" w:themeColor="text1"/>
          <w:sz w:val="24"/>
          <w:szCs w:val="24"/>
        </w:rPr>
        <w:t>College of Policing (2022). Partnership working and multi-agency responses. [online] www.app.college.police.uk. Available at: https://www.app.college.police.uk/app-content/major-investigation-and-public-protection/domestic-abuse/partnership-working-and-multi-agency-responses/#:~:text=Cooperation%20between%20agencies%20is%20important [Accessed 10 Apr. 2022].</w:t>
      </w:r>
    </w:p>
    <w:p w14:paraId="5D955735" w14:textId="77777777" w:rsidR="0073263D" w:rsidRPr="0073263D" w:rsidRDefault="0073263D" w:rsidP="0073263D">
      <w:pPr>
        <w:spacing w:beforeAutospacing="1" w:afterAutospacing="1"/>
        <w:jc w:val="both"/>
        <w:rPr>
          <w:rFonts w:eastAsia="Arial"/>
          <w:color w:val="000000" w:themeColor="text1"/>
          <w:sz w:val="24"/>
          <w:szCs w:val="24"/>
        </w:rPr>
      </w:pPr>
    </w:p>
    <w:p w14:paraId="453F8197" w14:textId="77777777" w:rsidR="0073263D" w:rsidRPr="0073263D" w:rsidRDefault="0073263D" w:rsidP="0073263D">
      <w:pPr>
        <w:spacing w:beforeAutospacing="1" w:afterAutospacing="1"/>
        <w:jc w:val="both"/>
        <w:rPr>
          <w:rFonts w:eastAsia="Arial"/>
          <w:color w:val="000000" w:themeColor="text1"/>
          <w:sz w:val="24"/>
          <w:szCs w:val="24"/>
        </w:rPr>
      </w:pPr>
      <w:r w:rsidRPr="0073263D">
        <w:rPr>
          <w:rFonts w:eastAsia="Arial"/>
          <w:color w:val="000000" w:themeColor="text1"/>
          <w:sz w:val="24"/>
          <w:szCs w:val="24"/>
        </w:rPr>
        <w:t>College of policing (2013). Engagement. [Online] www.app.college.police.uk. Available at: https://www.app.college.police.uk/app-content/engagement-and-communication/engaging-with-communities/#:~:text=Benefits%20of%20effective%20engagement [Accessed 6 Apr. 2022].</w:t>
      </w:r>
    </w:p>
    <w:p w14:paraId="305B68EE" w14:textId="77777777" w:rsidR="0073263D" w:rsidRPr="0073263D" w:rsidRDefault="0073263D" w:rsidP="0073263D">
      <w:pPr>
        <w:spacing w:beforeAutospacing="1" w:afterAutospacing="1"/>
        <w:jc w:val="both"/>
        <w:rPr>
          <w:rFonts w:eastAsia="Arial"/>
          <w:color w:val="000000" w:themeColor="text1"/>
          <w:sz w:val="24"/>
          <w:szCs w:val="24"/>
        </w:rPr>
      </w:pPr>
    </w:p>
    <w:p w14:paraId="3DD53B97" w14:textId="77777777" w:rsidR="0073263D" w:rsidRPr="0073263D" w:rsidRDefault="0073263D" w:rsidP="0073263D">
      <w:pPr>
        <w:spacing w:beforeAutospacing="1" w:afterAutospacing="1"/>
        <w:jc w:val="both"/>
        <w:rPr>
          <w:rFonts w:eastAsia="Arial"/>
          <w:color w:val="000000" w:themeColor="text1"/>
          <w:sz w:val="24"/>
          <w:szCs w:val="24"/>
        </w:rPr>
      </w:pPr>
      <w:r w:rsidRPr="0073263D">
        <w:rPr>
          <w:rFonts w:eastAsia="Arial"/>
          <w:color w:val="000000" w:themeColor="text1"/>
          <w:sz w:val="24"/>
          <w:szCs w:val="24"/>
        </w:rPr>
        <w:t>College of Policing (2013). Engagement. [online] Police.uk. Available at: https://www.app.college.police.uk/app-content/engagement-and-communication/engaging-with-communities/ [Accessed 8 Apr. 2022].</w:t>
      </w:r>
    </w:p>
    <w:p w14:paraId="385BF47C" w14:textId="77777777" w:rsidR="0073263D" w:rsidRPr="0073263D" w:rsidRDefault="0073263D" w:rsidP="0073263D">
      <w:pPr>
        <w:spacing w:beforeAutospacing="1" w:afterAutospacing="1"/>
        <w:jc w:val="both"/>
        <w:rPr>
          <w:rFonts w:eastAsia="Arial"/>
          <w:color w:val="000000" w:themeColor="text1"/>
          <w:sz w:val="24"/>
          <w:szCs w:val="24"/>
        </w:rPr>
      </w:pPr>
    </w:p>
    <w:p w14:paraId="3ABF10B7" w14:textId="77777777" w:rsidR="0073263D" w:rsidRPr="0073263D" w:rsidRDefault="0073263D" w:rsidP="0073263D">
      <w:pPr>
        <w:spacing w:beforeAutospacing="1" w:afterAutospacing="1"/>
        <w:jc w:val="both"/>
        <w:rPr>
          <w:rFonts w:eastAsia="Arial"/>
          <w:color w:val="000000" w:themeColor="text1"/>
          <w:sz w:val="24"/>
          <w:szCs w:val="24"/>
        </w:rPr>
      </w:pPr>
      <w:r w:rsidRPr="0073263D">
        <w:rPr>
          <w:rFonts w:eastAsia="Arial"/>
          <w:color w:val="000000" w:themeColor="text1"/>
          <w:sz w:val="24"/>
          <w:szCs w:val="24"/>
        </w:rPr>
        <w:lastRenderedPageBreak/>
        <w:t>College of policing (2021). Body-worn cameras. [online] College of Policing. Available at: https://www.college.police.uk/research/crime-reduction-toolkit/body-worn-cameras [Accessed 8 Apr. 2022].</w:t>
      </w:r>
    </w:p>
    <w:p w14:paraId="4EF103E3" w14:textId="77777777" w:rsidR="0073263D" w:rsidRPr="0073263D" w:rsidRDefault="0073263D" w:rsidP="0073263D">
      <w:pPr>
        <w:spacing w:beforeAutospacing="1" w:afterAutospacing="1"/>
        <w:jc w:val="both"/>
        <w:rPr>
          <w:rFonts w:eastAsia="Arial"/>
          <w:color w:val="000000" w:themeColor="text1"/>
          <w:sz w:val="24"/>
          <w:szCs w:val="24"/>
        </w:rPr>
      </w:pPr>
    </w:p>
    <w:p w14:paraId="0F2EF947" w14:textId="77777777" w:rsidR="0073263D" w:rsidRPr="0073263D" w:rsidRDefault="0073263D" w:rsidP="0073263D">
      <w:pPr>
        <w:spacing w:beforeAutospacing="1" w:afterAutospacing="1"/>
        <w:jc w:val="both"/>
        <w:rPr>
          <w:rFonts w:eastAsia="Arial"/>
          <w:color w:val="000000" w:themeColor="text1"/>
          <w:sz w:val="24"/>
          <w:szCs w:val="24"/>
        </w:rPr>
      </w:pPr>
    </w:p>
    <w:p w14:paraId="01837A1B" w14:textId="77777777" w:rsidR="00993EEF" w:rsidRDefault="0073263D" w:rsidP="00993EEF">
      <w:pPr>
        <w:spacing w:beforeAutospacing="1" w:afterAutospacing="1"/>
        <w:jc w:val="both"/>
        <w:rPr>
          <w:rFonts w:eastAsia="Arial"/>
          <w:color w:val="000000" w:themeColor="text1"/>
          <w:sz w:val="24"/>
          <w:szCs w:val="24"/>
        </w:rPr>
      </w:pPr>
      <w:r w:rsidRPr="0073263D">
        <w:rPr>
          <w:rFonts w:eastAsia="Arial"/>
          <w:color w:val="000000" w:themeColor="text1"/>
          <w:sz w:val="24"/>
          <w:szCs w:val="24"/>
        </w:rPr>
        <w:t>College of Policing (2019). Further clarity needed to deliver impartial investigations say College of Policing. [Online] College of Policing. Available at: https://collegeofpolicing-newsroom.prgloo.com/news/further-clarity-needed-to-deliver-impartial-investigations-say-college-of-policing [Accessed 8 Apr. 2022].</w:t>
      </w:r>
      <w:r w:rsidR="00993EEF">
        <w:rPr>
          <w:rFonts w:eastAsia="Arial"/>
          <w:color w:val="000000" w:themeColor="text1"/>
          <w:sz w:val="24"/>
          <w:szCs w:val="24"/>
        </w:rPr>
        <w:t xml:space="preserve">  </w:t>
      </w:r>
    </w:p>
    <w:p w14:paraId="79CE4335" w14:textId="77777777" w:rsidR="00993EEF" w:rsidRDefault="00993EEF" w:rsidP="00993EEF">
      <w:pPr>
        <w:spacing w:beforeAutospacing="1" w:afterAutospacing="1"/>
        <w:jc w:val="both"/>
        <w:rPr>
          <w:rFonts w:eastAsia="Arial"/>
          <w:color w:val="000000" w:themeColor="text1"/>
          <w:sz w:val="24"/>
          <w:szCs w:val="24"/>
        </w:rPr>
      </w:pPr>
    </w:p>
    <w:p w14:paraId="1A337B32" w14:textId="77777777" w:rsidR="00993EEF" w:rsidRDefault="0073263D" w:rsidP="00993EEF">
      <w:pPr>
        <w:spacing w:beforeAutospacing="1" w:afterAutospacing="1"/>
        <w:jc w:val="both"/>
        <w:rPr>
          <w:rFonts w:eastAsia="Arial"/>
          <w:color w:val="000000" w:themeColor="text1"/>
          <w:sz w:val="24"/>
          <w:szCs w:val="24"/>
        </w:rPr>
      </w:pPr>
      <w:r w:rsidRPr="0073263D">
        <w:rPr>
          <w:sz w:val="24"/>
          <w:szCs w:val="24"/>
        </w:rPr>
        <w:t>Farmer, C. (2019). What is the Betari/Betaris Box? [online] Corporate Coach Group. Available at: https://corporatecoachgroup.com/blog/what-is-the-betari-box [Accessed 6 Apr. 2022].</w:t>
      </w:r>
    </w:p>
    <w:p w14:paraId="1C179A8E" w14:textId="77777777" w:rsidR="00993EEF" w:rsidRDefault="00993EEF" w:rsidP="00993EEF">
      <w:pPr>
        <w:spacing w:beforeAutospacing="1" w:afterAutospacing="1"/>
        <w:jc w:val="both"/>
        <w:rPr>
          <w:rFonts w:eastAsia="Arial"/>
          <w:color w:val="000000" w:themeColor="text1"/>
          <w:sz w:val="24"/>
          <w:szCs w:val="24"/>
        </w:rPr>
      </w:pPr>
    </w:p>
    <w:p w14:paraId="5339928E" w14:textId="77777777" w:rsidR="00993EEF" w:rsidRDefault="0073263D" w:rsidP="00993EEF">
      <w:pPr>
        <w:spacing w:beforeAutospacing="1" w:afterAutospacing="1"/>
        <w:jc w:val="both"/>
        <w:rPr>
          <w:rFonts w:eastAsia="Arial"/>
          <w:color w:val="000000" w:themeColor="text1"/>
          <w:sz w:val="24"/>
          <w:szCs w:val="24"/>
        </w:rPr>
      </w:pPr>
      <w:r w:rsidRPr="0073263D">
        <w:rPr>
          <w:sz w:val="24"/>
          <w:szCs w:val="24"/>
        </w:rPr>
        <w:t>Getac Video Solutions. (2020). Seven Ways Police Body Camera Technology is Beneficial for Everyone – Getac Video Solutions. [online] Available at: https://getacvideo.com/seven-benefits-police-body-cameras/ [Accessed 8 Apr. 2022].</w:t>
      </w:r>
    </w:p>
    <w:p w14:paraId="558D56BF" w14:textId="77777777" w:rsidR="00993EEF" w:rsidRDefault="00993EEF" w:rsidP="00993EEF">
      <w:pPr>
        <w:spacing w:beforeAutospacing="1" w:afterAutospacing="1"/>
        <w:jc w:val="both"/>
        <w:rPr>
          <w:rFonts w:eastAsia="Arial"/>
          <w:color w:val="000000" w:themeColor="text1"/>
          <w:sz w:val="24"/>
          <w:szCs w:val="24"/>
        </w:rPr>
      </w:pPr>
    </w:p>
    <w:p w14:paraId="03557940" w14:textId="77777777" w:rsidR="00993EEF" w:rsidRDefault="0073263D" w:rsidP="00993EEF">
      <w:pPr>
        <w:spacing w:beforeAutospacing="1" w:afterAutospacing="1"/>
        <w:jc w:val="both"/>
        <w:rPr>
          <w:rFonts w:eastAsia="Arial"/>
          <w:color w:val="000000" w:themeColor="text1"/>
          <w:sz w:val="24"/>
          <w:szCs w:val="24"/>
        </w:rPr>
      </w:pPr>
      <w:r w:rsidRPr="0073263D">
        <w:rPr>
          <w:sz w:val="24"/>
          <w:szCs w:val="24"/>
        </w:rPr>
        <w:t>Henderson, R. (2017). The Science Behind Why People Follow the Crowd. [online] Psychology Today. Available at: https://www.psychologytoday.com/us/blog/after-service/201705/the-science-behind-why-people-follow-the-crowd [Accessed 6 Apr. 2022].</w:t>
      </w:r>
    </w:p>
    <w:p w14:paraId="787B2155" w14:textId="77777777" w:rsidR="00993EEF" w:rsidRDefault="00993EEF" w:rsidP="00993EEF">
      <w:pPr>
        <w:spacing w:beforeAutospacing="1" w:afterAutospacing="1"/>
        <w:jc w:val="both"/>
        <w:rPr>
          <w:rFonts w:eastAsia="Arial"/>
          <w:color w:val="000000" w:themeColor="text1"/>
          <w:sz w:val="24"/>
          <w:szCs w:val="24"/>
        </w:rPr>
      </w:pPr>
    </w:p>
    <w:p w14:paraId="712AC5F1" w14:textId="77777777" w:rsidR="00993EEF" w:rsidRDefault="0073263D" w:rsidP="00993EEF">
      <w:pPr>
        <w:spacing w:beforeAutospacing="1" w:afterAutospacing="1"/>
        <w:jc w:val="both"/>
        <w:rPr>
          <w:rFonts w:eastAsia="Arial"/>
          <w:color w:val="000000" w:themeColor="text1"/>
          <w:sz w:val="24"/>
          <w:szCs w:val="24"/>
        </w:rPr>
      </w:pPr>
      <w:r w:rsidRPr="0073263D">
        <w:rPr>
          <w:sz w:val="24"/>
          <w:szCs w:val="24"/>
        </w:rPr>
        <w:t>HMIC (2015) “PEEL: Police Effectiveness 2015 (Vulnerability) an Inspection of South Wales Police.” HMIC, 2015.</w:t>
      </w:r>
    </w:p>
    <w:p w14:paraId="2032140F" w14:textId="77777777" w:rsidR="00993EEF" w:rsidRDefault="00993EEF" w:rsidP="00993EEF">
      <w:pPr>
        <w:spacing w:beforeAutospacing="1" w:afterAutospacing="1"/>
        <w:jc w:val="both"/>
        <w:rPr>
          <w:rFonts w:eastAsia="Arial"/>
          <w:color w:val="000000" w:themeColor="text1"/>
          <w:sz w:val="24"/>
          <w:szCs w:val="24"/>
        </w:rPr>
      </w:pPr>
    </w:p>
    <w:p w14:paraId="5454031F" w14:textId="77777777" w:rsidR="00993EEF" w:rsidRDefault="0073263D" w:rsidP="00993EEF">
      <w:pPr>
        <w:spacing w:beforeAutospacing="1" w:afterAutospacing="1"/>
        <w:jc w:val="both"/>
        <w:rPr>
          <w:rFonts w:eastAsia="Arial"/>
          <w:color w:val="000000" w:themeColor="text1"/>
          <w:sz w:val="24"/>
          <w:szCs w:val="24"/>
        </w:rPr>
      </w:pPr>
      <w:r w:rsidRPr="0073263D">
        <w:rPr>
          <w:sz w:val="24"/>
          <w:szCs w:val="24"/>
        </w:rPr>
        <w:t>HMIC (2015). PEEL: Police effectiveness 2015 (Vulnerability) An inspection of South Wales Police. [online] HMIC Inspecting policing in the public interest, HMIC, p.13. Available at: https://www.justiceinspectorates.gov.uk/hmicfrs/wp-content/uploads/police-effectiveness-vulnerability-2015-south-wales.pdf [Accessed 8 Apr. 2022].</w:t>
      </w:r>
    </w:p>
    <w:p w14:paraId="377E06F7" w14:textId="77777777" w:rsidR="00993EEF" w:rsidRDefault="00993EEF" w:rsidP="00993EEF">
      <w:pPr>
        <w:spacing w:beforeAutospacing="1" w:afterAutospacing="1"/>
        <w:jc w:val="both"/>
        <w:rPr>
          <w:rFonts w:eastAsia="Arial"/>
          <w:color w:val="000000" w:themeColor="text1"/>
          <w:sz w:val="24"/>
          <w:szCs w:val="24"/>
        </w:rPr>
      </w:pPr>
    </w:p>
    <w:p w14:paraId="021A829C" w14:textId="77777777" w:rsidR="00993EEF" w:rsidRDefault="0073263D" w:rsidP="00993EEF">
      <w:pPr>
        <w:spacing w:beforeAutospacing="1" w:afterAutospacing="1"/>
        <w:jc w:val="both"/>
        <w:rPr>
          <w:rFonts w:eastAsia="Arial"/>
          <w:color w:val="000000" w:themeColor="text1"/>
          <w:sz w:val="24"/>
          <w:szCs w:val="24"/>
        </w:rPr>
      </w:pPr>
      <w:r w:rsidRPr="0073263D">
        <w:rPr>
          <w:sz w:val="24"/>
          <w:szCs w:val="24"/>
        </w:rPr>
        <w:t>Lamm Weisel, D. (2019). Analyzing Repeat Victimization | ASU Center for Problem-Oriented Policing. [online] Asu.edu. Available at: https://popcenter.asu.edu/content/analyzing-repeat-victimization [Accessed 8 Apr. 2022].</w:t>
      </w:r>
    </w:p>
    <w:p w14:paraId="211D1F0E" w14:textId="77777777" w:rsidR="00993EEF" w:rsidRDefault="00993EEF" w:rsidP="00993EEF">
      <w:pPr>
        <w:spacing w:beforeAutospacing="1" w:afterAutospacing="1"/>
        <w:jc w:val="both"/>
        <w:rPr>
          <w:rFonts w:eastAsia="Arial"/>
          <w:color w:val="000000" w:themeColor="text1"/>
          <w:sz w:val="24"/>
          <w:szCs w:val="24"/>
        </w:rPr>
      </w:pPr>
    </w:p>
    <w:p w14:paraId="545AAA51" w14:textId="77777777" w:rsidR="00993EEF" w:rsidRDefault="0073263D" w:rsidP="00993EEF">
      <w:pPr>
        <w:spacing w:beforeAutospacing="1" w:afterAutospacing="1"/>
        <w:jc w:val="both"/>
        <w:rPr>
          <w:rFonts w:eastAsia="Arial"/>
          <w:color w:val="000000" w:themeColor="text1"/>
          <w:sz w:val="24"/>
          <w:szCs w:val="24"/>
        </w:rPr>
      </w:pPr>
      <w:r w:rsidRPr="0073263D">
        <w:rPr>
          <w:sz w:val="24"/>
          <w:szCs w:val="24"/>
        </w:rPr>
        <w:t>Metropolitan Police (2019). What is hate crime? [online] Police.uk. Available at: https://www.met.police.uk/advice/advice-and-information/hco/hate-crime/what-is-hate-crime/ [Accessed 8 Apr. 2022].</w:t>
      </w:r>
    </w:p>
    <w:p w14:paraId="505D6740" w14:textId="77777777" w:rsidR="00993EEF" w:rsidRDefault="00993EEF" w:rsidP="00993EEF">
      <w:pPr>
        <w:spacing w:beforeAutospacing="1" w:afterAutospacing="1"/>
        <w:jc w:val="both"/>
        <w:rPr>
          <w:rFonts w:eastAsia="Arial"/>
          <w:color w:val="000000" w:themeColor="text1"/>
          <w:sz w:val="24"/>
          <w:szCs w:val="24"/>
        </w:rPr>
      </w:pPr>
    </w:p>
    <w:p w14:paraId="54516285" w14:textId="3E7CAF49" w:rsidR="0073263D" w:rsidRPr="00993EEF" w:rsidRDefault="0073263D" w:rsidP="00993EEF">
      <w:pPr>
        <w:spacing w:beforeAutospacing="1" w:afterAutospacing="1"/>
        <w:jc w:val="both"/>
        <w:rPr>
          <w:rFonts w:eastAsia="Arial"/>
          <w:color w:val="000000" w:themeColor="text1"/>
          <w:sz w:val="24"/>
          <w:szCs w:val="24"/>
        </w:rPr>
      </w:pPr>
      <w:bookmarkStart w:id="0" w:name="_GoBack"/>
      <w:bookmarkEnd w:id="0"/>
      <w:r w:rsidRPr="0073263D">
        <w:rPr>
          <w:sz w:val="24"/>
          <w:szCs w:val="24"/>
        </w:rPr>
        <w:t>Metropolitan Police (2021). What is antisocial behaviour? | The Met. [online] www.met.police.uk. Available at: https://www.met.police.uk/advice/advice-and-information/asb/asb/antisocial-behaviour/what-is-antisocial-behaviour/ [Accessed 7 Apr. 2022].</w:t>
      </w:r>
    </w:p>
    <w:p w14:paraId="79324CD2" w14:textId="014CE876" w:rsidR="0073263D" w:rsidRDefault="0073263D" w:rsidP="0073263D">
      <w:pPr>
        <w:keepNext/>
        <w:ind w:right="237"/>
        <w:rPr>
          <w:sz w:val="24"/>
          <w:szCs w:val="24"/>
        </w:rPr>
      </w:pPr>
    </w:p>
    <w:p w14:paraId="5F3866DC" w14:textId="77777777" w:rsidR="0073263D" w:rsidRPr="0073263D" w:rsidRDefault="0073263D" w:rsidP="0073263D">
      <w:pPr>
        <w:keepNext/>
        <w:ind w:right="237"/>
        <w:rPr>
          <w:sz w:val="24"/>
          <w:szCs w:val="24"/>
        </w:rPr>
      </w:pPr>
      <w:r w:rsidRPr="0073263D">
        <w:rPr>
          <w:sz w:val="24"/>
          <w:szCs w:val="24"/>
        </w:rPr>
        <w:t>National Decision Model. [online] College of Policing. Available at: https://www.app.college.police.uk/app-content/national-decision-model/the-national-decision-model/ [Accessed 6 Apr. 2022].1</w:t>
      </w:r>
    </w:p>
    <w:p w14:paraId="11CEEE13" w14:textId="77777777" w:rsidR="0073263D" w:rsidRPr="0073263D" w:rsidRDefault="0073263D" w:rsidP="0073263D">
      <w:pPr>
        <w:keepNext/>
        <w:ind w:right="237"/>
        <w:rPr>
          <w:sz w:val="24"/>
          <w:szCs w:val="24"/>
        </w:rPr>
      </w:pPr>
    </w:p>
    <w:p w14:paraId="7E7E98CE" w14:textId="4E5E4259" w:rsidR="0073263D" w:rsidRDefault="0073263D" w:rsidP="0073263D">
      <w:pPr>
        <w:keepNext/>
        <w:ind w:right="237"/>
        <w:rPr>
          <w:sz w:val="24"/>
          <w:szCs w:val="24"/>
        </w:rPr>
      </w:pPr>
      <w:r w:rsidRPr="0073263D">
        <w:rPr>
          <w:sz w:val="24"/>
          <w:szCs w:val="24"/>
        </w:rPr>
        <w:t>National Decision Model. [online] College of Policing. Available at: https://www.app.college.police.uk/app-content/national-decision-model/the-national-decision-model/ [Accessed 6 Apr. 2022].2</w:t>
      </w:r>
    </w:p>
    <w:p w14:paraId="11241EB6" w14:textId="467C7F70" w:rsidR="0073263D" w:rsidRDefault="0073263D" w:rsidP="0073263D">
      <w:pPr>
        <w:keepNext/>
        <w:ind w:right="237"/>
        <w:rPr>
          <w:sz w:val="24"/>
          <w:szCs w:val="24"/>
        </w:rPr>
      </w:pPr>
    </w:p>
    <w:p w14:paraId="3131B92A" w14:textId="72B894F9" w:rsidR="0073263D" w:rsidRDefault="0073263D" w:rsidP="0073263D">
      <w:pPr>
        <w:keepNext/>
        <w:ind w:right="237"/>
        <w:rPr>
          <w:sz w:val="24"/>
          <w:szCs w:val="24"/>
        </w:rPr>
      </w:pPr>
      <w:r w:rsidRPr="0073263D">
        <w:rPr>
          <w:sz w:val="24"/>
          <w:szCs w:val="24"/>
        </w:rPr>
        <w:t>Oxford Bibliographies. (2015). Organizational Justice. [online] Available at: https://www.oxfordbibliographies.com/view/document/obo-9780199828340/obo-9780199828340-0044.xml?msclkid=a3ba6f6fb59b11ec87bea3f79449a1af [Accessed 10 Jan. 2022].</w:t>
      </w:r>
    </w:p>
    <w:p w14:paraId="2E37F8A3" w14:textId="0AFCE8AD" w:rsidR="0073263D" w:rsidRDefault="0073263D" w:rsidP="0073263D">
      <w:pPr>
        <w:keepNext/>
        <w:ind w:right="237"/>
        <w:rPr>
          <w:sz w:val="24"/>
          <w:szCs w:val="24"/>
        </w:rPr>
      </w:pPr>
    </w:p>
    <w:p w14:paraId="2376E840" w14:textId="59BF074B" w:rsidR="0073263D" w:rsidRDefault="0073263D" w:rsidP="0073263D">
      <w:pPr>
        <w:keepNext/>
        <w:ind w:right="237"/>
        <w:rPr>
          <w:sz w:val="24"/>
          <w:szCs w:val="24"/>
        </w:rPr>
      </w:pPr>
      <w:r w:rsidRPr="0073263D">
        <w:rPr>
          <w:sz w:val="24"/>
          <w:szCs w:val="24"/>
        </w:rPr>
        <w:t>Police, C. (2021). Victim Definition. [online] John Dwyer Police and Crime Commissioner for Cheshire. Available at: https://www.cheshire-pcc.gov.uk/what-i-do/supporting-victims/victim-definition/ [Accessed 7 Apr. 2022].</w:t>
      </w:r>
    </w:p>
    <w:p w14:paraId="10879C9E" w14:textId="399CF3D3" w:rsidR="0073263D" w:rsidRDefault="0073263D" w:rsidP="0073263D">
      <w:pPr>
        <w:keepNext/>
        <w:ind w:right="237"/>
        <w:rPr>
          <w:sz w:val="24"/>
          <w:szCs w:val="24"/>
        </w:rPr>
      </w:pPr>
    </w:p>
    <w:p w14:paraId="4614C51F" w14:textId="77777777" w:rsidR="0073263D" w:rsidRPr="0073263D" w:rsidRDefault="0073263D" w:rsidP="0073263D">
      <w:pPr>
        <w:keepNext/>
        <w:ind w:right="237"/>
        <w:rPr>
          <w:sz w:val="24"/>
          <w:szCs w:val="24"/>
        </w:rPr>
      </w:pPr>
      <w:r w:rsidRPr="0073263D">
        <w:rPr>
          <w:sz w:val="24"/>
          <w:szCs w:val="24"/>
        </w:rPr>
        <w:t xml:space="preserve">South Wales Police. 2022, www.south-wales.police.uk/fo/feedback/tc/thanks-and-complaints/. Accessed 6 Apr. 2022. </w:t>
      </w:r>
    </w:p>
    <w:p w14:paraId="25DB217C" w14:textId="77777777" w:rsidR="0073263D" w:rsidRPr="0073263D" w:rsidRDefault="0073263D" w:rsidP="0073263D">
      <w:pPr>
        <w:keepNext/>
        <w:ind w:right="237"/>
        <w:rPr>
          <w:sz w:val="24"/>
          <w:szCs w:val="24"/>
        </w:rPr>
      </w:pPr>
    </w:p>
    <w:p w14:paraId="5542BD05" w14:textId="64D13A72" w:rsidR="0073263D" w:rsidRDefault="0073263D" w:rsidP="0073263D">
      <w:pPr>
        <w:keepNext/>
        <w:ind w:right="237"/>
        <w:rPr>
          <w:sz w:val="24"/>
          <w:szCs w:val="24"/>
        </w:rPr>
      </w:pPr>
      <w:r w:rsidRPr="0073263D">
        <w:rPr>
          <w:sz w:val="24"/>
          <w:szCs w:val="24"/>
        </w:rPr>
        <w:t>South Wales Police (2021). Queen’s Police Medal honour for South Wales Police hate crime officer. [online] South Wale Police. Available at: https://www.south-wales.police.uk/news/south-wales/news/2021/december/queens-police-medal-honour-for-south-wales-police-hate-crime-officer/ [Accessed 8 Apr. 2022].</w:t>
      </w:r>
    </w:p>
    <w:p w14:paraId="49BC1D80" w14:textId="7E54FEBF" w:rsidR="00993EEF" w:rsidRDefault="00993EEF" w:rsidP="0073263D">
      <w:pPr>
        <w:keepNext/>
        <w:ind w:right="237"/>
        <w:rPr>
          <w:sz w:val="24"/>
          <w:szCs w:val="24"/>
        </w:rPr>
      </w:pPr>
    </w:p>
    <w:p w14:paraId="1DBDD016" w14:textId="69088D84" w:rsidR="00993EEF" w:rsidRPr="00E75563" w:rsidRDefault="00993EEF" w:rsidP="00993EEF">
      <w:pPr>
        <w:keepNext/>
        <w:ind w:right="237"/>
        <w:rPr>
          <w:sz w:val="24"/>
          <w:szCs w:val="24"/>
          <w:highlight w:val="yellow"/>
        </w:rPr>
      </w:pPr>
      <w:r w:rsidRPr="00993EEF">
        <w:rPr>
          <w:sz w:val="24"/>
          <w:szCs w:val="24"/>
        </w:rPr>
        <w:t>West Midlands Police (2022). Malicious Communications | Your Local Police. [Online] West Midlands Police. Available at: https://west-midlands.police.uk/your-options/malicious-communications [Accessed 8 Apr. 2022].</w:t>
      </w:r>
    </w:p>
    <w:sectPr w:rsidR="00993EEF" w:rsidRPr="00E75563"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75ED507" w14:textId="77777777" w:rsidR="00C31207" w:rsidRDefault="00C31207">
      <w:r>
        <w:separator/>
      </w:r>
    </w:p>
  </w:endnote>
  <w:endnote w:type="continuationSeparator" w:id="0">
    <w:p w14:paraId="2F17C773" w14:textId="77777777" w:rsidR="00C31207" w:rsidRDefault="00C312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12375222" w:rsidR="00F6513F" w:rsidRDefault="00F6513F">
    <w:pPr>
      <w:pStyle w:val="Footer"/>
      <w:jc w:val="right"/>
    </w:pPr>
    <w:r>
      <w:fldChar w:fldCharType="begin"/>
    </w:r>
    <w:r>
      <w:instrText xml:space="preserve"> PAGE   \* MERGEFORMAT </w:instrText>
    </w:r>
    <w:r>
      <w:fldChar w:fldCharType="separate"/>
    </w:r>
    <w:r w:rsidR="00993EEF">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E39236C" w14:textId="77777777" w:rsidR="00C31207" w:rsidRDefault="00C31207">
      <w:r>
        <w:separator/>
      </w:r>
    </w:p>
  </w:footnote>
  <w:footnote w:type="continuationSeparator" w:id="0">
    <w:p w14:paraId="7CB932A5" w14:textId="77777777" w:rsidR="00C31207" w:rsidRDefault="00C3120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20C673EA"/>
    <w:multiLevelType w:val="hybridMultilevel"/>
    <w:tmpl w:val="58C04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D239BE"/>
    <w:multiLevelType w:val="multilevel"/>
    <w:tmpl w:val="D48EF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4" w15:restartNumberingAfterBreak="0">
    <w:nsid w:val="51AA2FCE"/>
    <w:multiLevelType w:val="hybridMultilevel"/>
    <w:tmpl w:val="3CE8E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6"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7" w15:restartNumberingAfterBreak="0">
    <w:nsid w:val="68277EE6"/>
    <w:multiLevelType w:val="hybridMultilevel"/>
    <w:tmpl w:val="00E48B1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FA94363"/>
    <w:multiLevelType w:val="hybridMultilevel"/>
    <w:tmpl w:val="140C94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6"/>
  </w:num>
  <w:num w:numId="3">
    <w:abstractNumId w:val="5"/>
  </w:num>
  <w:num w:numId="4">
    <w:abstractNumId w:val="3"/>
  </w:num>
  <w:num w:numId="5">
    <w:abstractNumId w:val="8"/>
  </w:num>
  <w:num w:numId="6">
    <w:abstractNumId w:val="7"/>
  </w:num>
  <w:num w:numId="7">
    <w:abstractNumId w:val="9"/>
  </w:num>
  <w:num w:numId="8">
    <w:abstractNumId w:val="2"/>
  </w:num>
  <w:num w:numId="9">
    <w:abstractNumId w:val="4"/>
  </w:num>
  <w:num w:numId="10">
    <w:abstractNumId w:val="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714B"/>
    <w:rsid w:val="00020EEC"/>
    <w:rsid w:val="00025650"/>
    <w:rsid w:val="000267DB"/>
    <w:rsid w:val="00026FAB"/>
    <w:rsid w:val="00027B1F"/>
    <w:rsid w:val="0003088B"/>
    <w:rsid w:val="000325D9"/>
    <w:rsid w:val="000363C9"/>
    <w:rsid w:val="000372B2"/>
    <w:rsid w:val="0004079F"/>
    <w:rsid w:val="00045B87"/>
    <w:rsid w:val="00045C07"/>
    <w:rsid w:val="00051F3F"/>
    <w:rsid w:val="00055D43"/>
    <w:rsid w:val="00056FAC"/>
    <w:rsid w:val="00057751"/>
    <w:rsid w:val="00062E39"/>
    <w:rsid w:val="0007645E"/>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114E"/>
    <w:rsid w:val="000A2B46"/>
    <w:rsid w:val="000A4240"/>
    <w:rsid w:val="000A469A"/>
    <w:rsid w:val="000B1E96"/>
    <w:rsid w:val="000C378F"/>
    <w:rsid w:val="000C6892"/>
    <w:rsid w:val="000C6FFE"/>
    <w:rsid w:val="000D0BB6"/>
    <w:rsid w:val="000D6289"/>
    <w:rsid w:val="000D6D05"/>
    <w:rsid w:val="000E26B0"/>
    <w:rsid w:val="000E54A8"/>
    <w:rsid w:val="000E638D"/>
    <w:rsid w:val="000E6A2C"/>
    <w:rsid w:val="000F152B"/>
    <w:rsid w:val="000F1599"/>
    <w:rsid w:val="000F1769"/>
    <w:rsid w:val="000F6196"/>
    <w:rsid w:val="000F7ECD"/>
    <w:rsid w:val="00101256"/>
    <w:rsid w:val="00101DE4"/>
    <w:rsid w:val="00102E64"/>
    <w:rsid w:val="0010312C"/>
    <w:rsid w:val="00106DC7"/>
    <w:rsid w:val="00110AAE"/>
    <w:rsid w:val="00110AAF"/>
    <w:rsid w:val="00112391"/>
    <w:rsid w:val="00114F52"/>
    <w:rsid w:val="0012135C"/>
    <w:rsid w:val="00124FE1"/>
    <w:rsid w:val="00125DF7"/>
    <w:rsid w:val="001347F8"/>
    <w:rsid w:val="00137BB5"/>
    <w:rsid w:val="00137E05"/>
    <w:rsid w:val="00144725"/>
    <w:rsid w:val="001447F6"/>
    <w:rsid w:val="00147DE3"/>
    <w:rsid w:val="00150794"/>
    <w:rsid w:val="001608C4"/>
    <w:rsid w:val="001713E6"/>
    <w:rsid w:val="00171418"/>
    <w:rsid w:val="00175AF7"/>
    <w:rsid w:val="00190913"/>
    <w:rsid w:val="001961CF"/>
    <w:rsid w:val="001A07C0"/>
    <w:rsid w:val="001A159C"/>
    <w:rsid w:val="001A59BB"/>
    <w:rsid w:val="001A6A51"/>
    <w:rsid w:val="001A79C4"/>
    <w:rsid w:val="001B2067"/>
    <w:rsid w:val="001B331A"/>
    <w:rsid w:val="001B3920"/>
    <w:rsid w:val="001B456D"/>
    <w:rsid w:val="001C05B5"/>
    <w:rsid w:val="001C0E74"/>
    <w:rsid w:val="001C321F"/>
    <w:rsid w:val="001C6CEC"/>
    <w:rsid w:val="001D229F"/>
    <w:rsid w:val="001D6162"/>
    <w:rsid w:val="001E7592"/>
    <w:rsid w:val="001F0759"/>
    <w:rsid w:val="001F3878"/>
    <w:rsid w:val="001F4048"/>
    <w:rsid w:val="001F4552"/>
    <w:rsid w:val="001F79E5"/>
    <w:rsid w:val="002019EB"/>
    <w:rsid w:val="00202CE9"/>
    <w:rsid w:val="002030F2"/>
    <w:rsid w:val="00205051"/>
    <w:rsid w:val="0020661A"/>
    <w:rsid w:val="00211F65"/>
    <w:rsid w:val="0021228E"/>
    <w:rsid w:val="002147F6"/>
    <w:rsid w:val="0022001B"/>
    <w:rsid w:val="00220D06"/>
    <w:rsid w:val="002219BA"/>
    <w:rsid w:val="002246A0"/>
    <w:rsid w:val="00224AF9"/>
    <w:rsid w:val="00224C74"/>
    <w:rsid w:val="00226E0D"/>
    <w:rsid w:val="00230439"/>
    <w:rsid w:val="0023052E"/>
    <w:rsid w:val="00230D9D"/>
    <w:rsid w:val="0023152D"/>
    <w:rsid w:val="00233FC2"/>
    <w:rsid w:val="00235176"/>
    <w:rsid w:val="00236061"/>
    <w:rsid w:val="00237292"/>
    <w:rsid w:val="0024100E"/>
    <w:rsid w:val="00241C1B"/>
    <w:rsid w:val="0024288B"/>
    <w:rsid w:val="00255D8E"/>
    <w:rsid w:val="00257659"/>
    <w:rsid w:val="00260CE8"/>
    <w:rsid w:val="002624F3"/>
    <w:rsid w:val="00264E74"/>
    <w:rsid w:val="00265118"/>
    <w:rsid w:val="002657E9"/>
    <w:rsid w:val="0026665E"/>
    <w:rsid w:val="00270EEB"/>
    <w:rsid w:val="0027147E"/>
    <w:rsid w:val="00274C79"/>
    <w:rsid w:val="00274DE8"/>
    <w:rsid w:val="002761F4"/>
    <w:rsid w:val="002775E1"/>
    <w:rsid w:val="00277979"/>
    <w:rsid w:val="002808EB"/>
    <w:rsid w:val="0028095D"/>
    <w:rsid w:val="00281705"/>
    <w:rsid w:val="00282BF8"/>
    <w:rsid w:val="0028674A"/>
    <w:rsid w:val="00286B54"/>
    <w:rsid w:val="00291064"/>
    <w:rsid w:val="00291ADD"/>
    <w:rsid w:val="002935B5"/>
    <w:rsid w:val="00294868"/>
    <w:rsid w:val="00295CA1"/>
    <w:rsid w:val="002A291A"/>
    <w:rsid w:val="002A5604"/>
    <w:rsid w:val="002A79B1"/>
    <w:rsid w:val="002B1701"/>
    <w:rsid w:val="002B1736"/>
    <w:rsid w:val="002B23C3"/>
    <w:rsid w:val="002B443A"/>
    <w:rsid w:val="002B5B35"/>
    <w:rsid w:val="002C256A"/>
    <w:rsid w:val="002C4470"/>
    <w:rsid w:val="002C496D"/>
    <w:rsid w:val="002D05EB"/>
    <w:rsid w:val="002D2F29"/>
    <w:rsid w:val="002D2FD3"/>
    <w:rsid w:val="002D6A32"/>
    <w:rsid w:val="002D7197"/>
    <w:rsid w:val="002E044D"/>
    <w:rsid w:val="002E3F6C"/>
    <w:rsid w:val="002E66F4"/>
    <w:rsid w:val="002E7017"/>
    <w:rsid w:val="002E7218"/>
    <w:rsid w:val="002F4F6E"/>
    <w:rsid w:val="002F5258"/>
    <w:rsid w:val="002F5DFE"/>
    <w:rsid w:val="003015C3"/>
    <w:rsid w:val="0030698D"/>
    <w:rsid w:val="0031350A"/>
    <w:rsid w:val="0031569E"/>
    <w:rsid w:val="00316815"/>
    <w:rsid w:val="003168CA"/>
    <w:rsid w:val="00321255"/>
    <w:rsid w:val="0032230D"/>
    <w:rsid w:val="00322A0B"/>
    <w:rsid w:val="00323D08"/>
    <w:rsid w:val="00324C2A"/>
    <w:rsid w:val="00327C8B"/>
    <w:rsid w:val="00335FC5"/>
    <w:rsid w:val="00336361"/>
    <w:rsid w:val="00336EAB"/>
    <w:rsid w:val="00340E9A"/>
    <w:rsid w:val="0034232C"/>
    <w:rsid w:val="003506BB"/>
    <w:rsid w:val="003516C0"/>
    <w:rsid w:val="00352E59"/>
    <w:rsid w:val="00354DBE"/>
    <w:rsid w:val="00355210"/>
    <w:rsid w:val="00365DF9"/>
    <w:rsid w:val="0036668D"/>
    <w:rsid w:val="00371BC8"/>
    <w:rsid w:val="00372DB4"/>
    <w:rsid w:val="0037490C"/>
    <w:rsid w:val="00375AF5"/>
    <w:rsid w:val="003761BD"/>
    <w:rsid w:val="003769F6"/>
    <w:rsid w:val="00383DFA"/>
    <w:rsid w:val="00385414"/>
    <w:rsid w:val="00390074"/>
    <w:rsid w:val="00391874"/>
    <w:rsid w:val="0039762B"/>
    <w:rsid w:val="003A0C37"/>
    <w:rsid w:val="003A1B6B"/>
    <w:rsid w:val="003A2F82"/>
    <w:rsid w:val="003A46C0"/>
    <w:rsid w:val="003A600E"/>
    <w:rsid w:val="003A6513"/>
    <w:rsid w:val="003B16C7"/>
    <w:rsid w:val="003B1CE2"/>
    <w:rsid w:val="003B1DAE"/>
    <w:rsid w:val="003B79CC"/>
    <w:rsid w:val="003C19F1"/>
    <w:rsid w:val="003C4186"/>
    <w:rsid w:val="003C458C"/>
    <w:rsid w:val="003C6185"/>
    <w:rsid w:val="003D0D2D"/>
    <w:rsid w:val="003D34AC"/>
    <w:rsid w:val="003D4710"/>
    <w:rsid w:val="003E16D7"/>
    <w:rsid w:val="003E197E"/>
    <w:rsid w:val="003E6D66"/>
    <w:rsid w:val="003E7DFE"/>
    <w:rsid w:val="003F43B3"/>
    <w:rsid w:val="003F705F"/>
    <w:rsid w:val="004046F0"/>
    <w:rsid w:val="0040668F"/>
    <w:rsid w:val="00412677"/>
    <w:rsid w:val="0041568C"/>
    <w:rsid w:val="00417925"/>
    <w:rsid w:val="00420CE0"/>
    <w:rsid w:val="00432090"/>
    <w:rsid w:val="004348AE"/>
    <w:rsid w:val="004376C0"/>
    <w:rsid w:val="0044115F"/>
    <w:rsid w:val="0044223A"/>
    <w:rsid w:val="00446792"/>
    <w:rsid w:val="00446F80"/>
    <w:rsid w:val="00447B38"/>
    <w:rsid w:val="00450C83"/>
    <w:rsid w:val="00451851"/>
    <w:rsid w:val="00453343"/>
    <w:rsid w:val="004608B9"/>
    <w:rsid w:val="00460ADB"/>
    <w:rsid w:val="00465947"/>
    <w:rsid w:val="00470BB1"/>
    <w:rsid w:val="00471417"/>
    <w:rsid w:val="004718F7"/>
    <w:rsid w:val="00473153"/>
    <w:rsid w:val="004743AF"/>
    <w:rsid w:val="00482C17"/>
    <w:rsid w:val="004911B4"/>
    <w:rsid w:val="0049196A"/>
    <w:rsid w:val="004923DA"/>
    <w:rsid w:val="00493434"/>
    <w:rsid w:val="00493745"/>
    <w:rsid w:val="00494214"/>
    <w:rsid w:val="0049543B"/>
    <w:rsid w:val="004962F9"/>
    <w:rsid w:val="004968E2"/>
    <w:rsid w:val="004A2A49"/>
    <w:rsid w:val="004A5653"/>
    <w:rsid w:val="004A5B99"/>
    <w:rsid w:val="004A7824"/>
    <w:rsid w:val="004B38E7"/>
    <w:rsid w:val="004B600B"/>
    <w:rsid w:val="004B6822"/>
    <w:rsid w:val="004B69F6"/>
    <w:rsid w:val="004B7AD1"/>
    <w:rsid w:val="004C2D3A"/>
    <w:rsid w:val="004C5D42"/>
    <w:rsid w:val="004C6311"/>
    <w:rsid w:val="004D03C4"/>
    <w:rsid w:val="004D0BF1"/>
    <w:rsid w:val="004D24D2"/>
    <w:rsid w:val="004D35A4"/>
    <w:rsid w:val="004D445F"/>
    <w:rsid w:val="004D725A"/>
    <w:rsid w:val="004E087B"/>
    <w:rsid w:val="004E23E3"/>
    <w:rsid w:val="004E44A4"/>
    <w:rsid w:val="004E7B8B"/>
    <w:rsid w:val="004E7BDD"/>
    <w:rsid w:val="004F1E21"/>
    <w:rsid w:val="004F740D"/>
    <w:rsid w:val="004F7B8F"/>
    <w:rsid w:val="00500748"/>
    <w:rsid w:val="00500F1C"/>
    <w:rsid w:val="005011D6"/>
    <w:rsid w:val="0050167A"/>
    <w:rsid w:val="005042F1"/>
    <w:rsid w:val="00505E3D"/>
    <w:rsid w:val="005117E4"/>
    <w:rsid w:val="00513C7D"/>
    <w:rsid w:val="00515236"/>
    <w:rsid w:val="005169D1"/>
    <w:rsid w:val="00521123"/>
    <w:rsid w:val="00521221"/>
    <w:rsid w:val="00521E67"/>
    <w:rsid w:val="0053024C"/>
    <w:rsid w:val="00536FA9"/>
    <w:rsid w:val="005414F4"/>
    <w:rsid w:val="00546187"/>
    <w:rsid w:val="005463F1"/>
    <w:rsid w:val="005534F2"/>
    <w:rsid w:val="00557D77"/>
    <w:rsid w:val="00562EAA"/>
    <w:rsid w:val="00563B58"/>
    <w:rsid w:val="005640C4"/>
    <w:rsid w:val="0056452E"/>
    <w:rsid w:val="00564C53"/>
    <w:rsid w:val="0056684C"/>
    <w:rsid w:val="005713E6"/>
    <w:rsid w:val="00571403"/>
    <w:rsid w:val="005747BD"/>
    <w:rsid w:val="00574A0C"/>
    <w:rsid w:val="00575693"/>
    <w:rsid w:val="00575F66"/>
    <w:rsid w:val="00576E4C"/>
    <w:rsid w:val="0057780F"/>
    <w:rsid w:val="005801FA"/>
    <w:rsid w:val="00581E0A"/>
    <w:rsid w:val="005859C4"/>
    <w:rsid w:val="00586D89"/>
    <w:rsid w:val="005916B8"/>
    <w:rsid w:val="00596EDE"/>
    <w:rsid w:val="005971C0"/>
    <w:rsid w:val="005A1B4C"/>
    <w:rsid w:val="005A1BA3"/>
    <w:rsid w:val="005A3772"/>
    <w:rsid w:val="005A545C"/>
    <w:rsid w:val="005B1CF8"/>
    <w:rsid w:val="005C03D4"/>
    <w:rsid w:val="005C1567"/>
    <w:rsid w:val="005C6B02"/>
    <w:rsid w:val="005C6CE5"/>
    <w:rsid w:val="005C6D2F"/>
    <w:rsid w:val="005D1743"/>
    <w:rsid w:val="005D2A9A"/>
    <w:rsid w:val="005D3F07"/>
    <w:rsid w:val="005D583E"/>
    <w:rsid w:val="005E13EA"/>
    <w:rsid w:val="005E53BD"/>
    <w:rsid w:val="005F60A1"/>
    <w:rsid w:val="006004A2"/>
    <w:rsid w:val="00602FD7"/>
    <w:rsid w:val="00604457"/>
    <w:rsid w:val="00606CB4"/>
    <w:rsid w:val="00606E27"/>
    <w:rsid w:val="00607DCF"/>
    <w:rsid w:val="006108C9"/>
    <w:rsid w:val="00615C7E"/>
    <w:rsid w:val="0062018F"/>
    <w:rsid w:val="0062158D"/>
    <w:rsid w:val="006218FE"/>
    <w:rsid w:val="00630F39"/>
    <w:rsid w:val="006318BF"/>
    <w:rsid w:val="006326D1"/>
    <w:rsid w:val="00632E0A"/>
    <w:rsid w:val="00633165"/>
    <w:rsid w:val="00633C02"/>
    <w:rsid w:val="006364B2"/>
    <w:rsid w:val="00636B6C"/>
    <w:rsid w:val="006411E5"/>
    <w:rsid w:val="006447DE"/>
    <w:rsid w:val="0065243B"/>
    <w:rsid w:val="0065276E"/>
    <w:rsid w:val="00654329"/>
    <w:rsid w:val="00654CEC"/>
    <w:rsid w:val="00655507"/>
    <w:rsid w:val="00656D91"/>
    <w:rsid w:val="00661218"/>
    <w:rsid w:val="00664787"/>
    <w:rsid w:val="006674B7"/>
    <w:rsid w:val="006712A7"/>
    <w:rsid w:val="006733CC"/>
    <w:rsid w:val="00674FC2"/>
    <w:rsid w:val="0067528C"/>
    <w:rsid w:val="00677E42"/>
    <w:rsid w:val="00682334"/>
    <w:rsid w:val="00684B16"/>
    <w:rsid w:val="00690C40"/>
    <w:rsid w:val="00694C00"/>
    <w:rsid w:val="00694D97"/>
    <w:rsid w:val="00696F65"/>
    <w:rsid w:val="006A4D13"/>
    <w:rsid w:val="006A7A6D"/>
    <w:rsid w:val="006B0396"/>
    <w:rsid w:val="006B07B2"/>
    <w:rsid w:val="006B1B9D"/>
    <w:rsid w:val="006B5E67"/>
    <w:rsid w:val="006B6C8F"/>
    <w:rsid w:val="006C2EB5"/>
    <w:rsid w:val="006C3261"/>
    <w:rsid w:val="006C380F"/>
    <w:rsid w:val="006D18A3"/>
    <w:rsid w:val="006D5970"/>
    <w:rsid w:val="006D693C"/>
    <w:rsid w:val="006E0214"/>
    <w:rsid w:val="006E27AF"/>
    <w:rsid w:val="006E481E"/>
    <w:rsid w:val="006E795F"/>
    <w:rsid w:val="006F7CB9"/>
    <w:rsid w:val="00700249"/>
    <w:rsid w:val="00701D57"/>
    <w:rsid w:val="00705C18"/>
    <w:rsid w:val="0070604C"/>
    <w:rsid w:val="007069CD"/>
    <w:rsid w:val="007110E6"/>
    <w:rsid w:val="00711A70"/>
    <w:rsid w:val="00712E6F"/>
    <w:rsid w:val="00712E90"/>
    <w:rsid w:val="00713B7E"/>
    <w:rsid w:val="007204AE"/>
    <w:rsid w:val="007221D6"/>
    <w:rsid w:val="0072678F"/>
    <w:rsid w:val="00727C4C"/>
    <w:rsid w:val="0073263D"/>
    <w:rsid w:val="00732B73"/>
    <w:rsid w:val="00733908"/>
    <w:rsid w:val="00734809"/>
    <w:rsid w:val="00734927"/>
    <w:rsid w:val="007406E1"/>
    <w:rsid w:val="00743E40"/>
    <w:rsid w:val="00744C3F"/>
    <w:rsid w:val="00746058"/>
    <w:rsid w:val="00751263"/>
    <w:rsid w:val="00752E8D"/>
    <w:rsid w:val="0075704F"/>
    <w:rsid w:val="00763B2D"/>
    <w:rsid w:val="0076796A"/>
    <w:rsid w:val="00771AB0"/>
    <w:rsid w:val="00772924"/>
    <w:rsid w:val="0077685C"/>
    <w:rsid w:val="0077741B"/>
    <w:rsid w:val="00777771"/>
    <w:rsid w:val="007813EE"/>
    <w:rsid w:val="00784EC4"/>
    <w:rsid w:val="007872F2"/>
    <w:rsid w:val="007874BC"/>
    <w:rsid w:val="007908E0"/>
    <w:rsid w:val="0079141B"/>
    <w:rsid w:val="00793EB3"/>
    <w:rsid w:val="00794205"/>
    <w:rsid w:val="00797012"/>
    <w:rsid w:val="007A1F6A"/>
    <w:rsid w:val="007A6502"/>
    <w:rsid w:val="007A7536"/>
    <w:rsid w:val="007B0DE3"/>
    <w:rsid w:val="007B491F"/>
    <w:rsid w:val="007B5CB2"/>
    <w:rsid w:val="007B7191"/>
    <w:rsid w:val="007C1634"/>
    <w:rsid w:val="007C1D94"/>
    <w:rsid w:val="007C2879"/>
    <w:rsid w:val="007C3653"/>
    <w:rsid w:val="007C4DB5"/>
    <w:rsid w:val="007C6A87"/>
    <w:rsid w:val="007C705D"/>
    <w:rsid w:val="007D0A07"/>
    <w:rsid w:val="007D0C96"/>
    <w:rsid w:val="007D133D"/>
    <w:rsid w:val="007D3EB4"/>
    <w:rsid w:val="007D3F16"/>
    <w:rsid w:val="007D78CC"/>
    <w:rsid w:val="007E08F7"/>
    <w:rsid w:val="007E2846"/>
    <w:rsid w:val="007E4FC2"/>
    <w:rsid w:val="007F15D7"/>
    <w:rsid w:val="007F3F02"/>
    <w:rsid w:val="007F3F7E"/>
    <w:rsid w:val="007F5497"/>
    <w:rsid w:val="00800668"/>
    <w:rsid w:val="00800843"/>
    <w:rsid w:val="00800D90"/>
    <w:rsid w:val="008103D6"/>
    <w:rsid w:val="00813CEC"/>
    <w:rsid w:val="0081534C"/>
    <w:rsid w:val="00815795"/>
    <w:rsid w:val="008171E4"/>
    <w:rsid w:val="00817596"/>
    <w:rsid w:val="008207FB"/>
    <w:rsid w:val="008208EA"/>
    <w:rsid w:val="00820B00"/>
    <w:rsid w:val="00824E67"/>
    <w:rsid w:val="00825A64"/>
    <w:rsid w:val="00826F48"/>
    <w:rsid w:val="008308AE"/>
    <w:rsid w:val="0083166E"/>
    <w:rsid w:val="008318B4"/>
    <w:rsid w:val="00831DC3"/>
    <w:rsid w:val="008322C7"/>
    <w:rsid w:val="008324A5"/>
    <w:rsid w:val="00834652"/>
    <w:rsid w:val="00834F1D"/>
    <w:rsid w:val="00836FEC"/>
    <w:rsid w:val="008403FD"/>
    <w:rsid w:val="00841F9D"/>
    <w:rsid w:val="008420E1"/>
    <w:rsid w:val="00843D58"/>
    <w:rsid w:val="00843E92"/>
    <w:rsid w:val="00843EBA"/>
    <w:rsid w:val="00844D98"/>
    <w:rsid w:val="00846D84"/>
    <w:rsid w:val="00850911"/>
    <w:rsid w:val="0085230E"/>
    <w:rsid w:val="0085355E"/>
    <w:rsid w:val="008550A1"/>
    <w:rsid w:val="00856D93"/>
    <w:rsid w:val="00861035"/>
    <w:rsid w:val="00861038"/>
    <w:rsid w:val="00865008"/>
    <w:rsid w:val="008665C1"/>
    <w:rsid w:val="00866B50"/>
    <w:rsid w:val="008708F1"/>
    <w:rsid w:val="00880539"/>
    <w:rsid w:val="0088450A"/>
    <w:rsid w:val="008859E8"/>
    <w:rsid w:val="00885BD3"/>
    <w:rsid w:val="00886954"/>
    <w:rsid w:val="0088737B"/>
    <w:rsid w:val="00891B7C"/>
    <w:rsid w:val="00892716"/>
    <w:rsid w:val="00892FF8"/>
    <w:rsid w:val="00893067"/>
    <w:rsid w:val="008933DE"/>
    <w:rsid w:val="00894509"/>
    <w:rsid w:val="00895FCE"/>
    <w:rsid w:val="00896934"/>
    <w:rsid w:val="00897F3E"/>
    <w:rsid w:val="008A1BA8"/>
    <w:rsid w:val="008A21B4"/>
    <w:rsid w:val="008A4576"/>
    <w:rsid w:val="008A7EE5"/>
    <w:rsid w:val="008B07DE"/>
    <w:rsid w:val="008B28E7"/>
    <w:rsid w:val="008C14C7"/>
    <w:rsid w:val="008C2264"/>
    <w:rsid w:val="008C2FFB"/>
    <w:rsid w:val="008C63A2"/>
    <w:rsid w:val="008C6EEA"/>
    <w:rsid w:val="008D51AF"/>
    <w:rsid w:val="008D5813"/>
    <w:rsid w:val="008D634E"/>
    <w:rsid w:val="008D778A"/>
    <w:rsid w:val="008F22BD"/>
    <w:rsid w:val="008F3762"/>
    <w:rsid w:val="009079BD"/>
    <w:rsid w:val="00912BD9"/>
    <w:rsid w:val="009153C5"/>
    <w:rsid w:val="0092034D"/>
    <w:rsid w:val="00920E5B"/>
    <w:rsid w:val="00926436"/>
    <w:rsid w:val="0093018C"/>
    <w:rsid w:val="00931655"/>
    <w:rsid w:val="00932CCA"/>
    <w:rsid w:val="00933C80"/>
    <w:rsid w:val="0094483B"/>
    <w:rsid w:val="00953E15"/>
    <w:rsid w:val="009544C0"/>
    <w:rsid w:val="00954FA4"/>
    <w:rsid w:val="00956AE9"/>
    <w:rsid w:val="0096106E"/>
    <w:rsid w:val="00964CC6"/>
    <w:rsid w:val="00987EFE"/>
    <w:rsid w:val="00991FDA"/>
    <w:rsid w:val="009927A1"/>
    <w:rsid w:val="00993EEF"/>
    <w:rsid w:val="0099774D"/>
    <w:rsid w:val="009A5F3B"/>
    <w:rsid w:val="009B0B61"/>
    <w:rsid w:val="009B28C0"/>
    <w:rsid w:val="009B3A9E"/>
    <w:rsid w:val="009B7136"/>
    <w:rsid w:val="009B7806"/>
    <w:rsid w:val="009C3AC2"/>
    <w:rsid w:val="009D07A7"/>
    <w:rsid w:val="009D4365"/>
    <w:rsid w:val="009D4E3B"/>
    <w:rsid w:val="009D7BC9"/>
    <w:rsid w:val="009E00F4"/>
    <w:rsid w:val="009E0C5A"/>
    <w:rsid w:val="009E1025"/>
    <w:rsid w:val="009E1982"/>
    <w:rsid w:val="009E4D2C"/>
    <w:rsid w:val="009F0978"/>
    <w:rsid w:val="009F0A44"/>
    <w:rsid w:val="009F3AEC"/>
    <w:rsid w:val="00A00081"/>
    <w:rsid w:val="00A015F7"/>
    <w:rsid w:val="00A074E4"/>
    <w:rsid w:val="00A10D56"/>
    <w:rsid w:val="00A12AAE"/>
    <w:rsid w:val="00A13BB2"/>
    <w:rsid w:val="00A16DD1"/>
    <w:rsid w:val="00A22441"/>
    <w:rsid w:val="00A23F3B"/>
    <w:rsid w:val="00A24406"/>
    <w:rsid w:val="00A25F64"/>
    <w:rsid w:val="00A27CC2"/>
    <w:rsid w:val="00A3221B"/>
    <w:rsid w:val="00A3273B"/>
    <w:rsid w:val="00A402A7"/>
    <w:rsid w:val="00A40ED6"/>
    <w:rsid w:val="00A4670F"/>
    <w:rsid w:val="00A470EE"/>
    <w:rsid w:val="00A47621"/>
    <w:rsid w:val="00A479CD"/>
    <w:rsid w:val="00A50CFC"/>
    <w:rsid w:val="00A5237A"/>
    <w:rsid w:val="00A5406B"/>
    <w:rsid w:val="00A54D67"/>
    <w:rsid w:val="00A55A3F"/>
    <w:rsid w:val="00A56BC4"/>
    <w:rsid w:val="00A652F6"/>
    <w:rsid w:val="00A732EA"/>
    <w:rsid w:val="00A7489E"/>
    <w:rsid w:val="00A776A2"/>
    <w:rsid w:val="00A8015F"/>
    <w:rsid w:val="00A80BD2"/>
    <w:rsid w:val="00A82014"/>
    <w:rsid w:val="00A85039"/>
    <w:rsid w:val="00A851F7"/>
    <w:rsid w:val="00A906AA"/>
    <w:rsid w:val="00A910FD"/>
    <w:rsid w:val="00A92EEF"/>
    <w:rsid w:val="00A94C5E"/>
    <w:rsid w:val="00AA241A"/>
    <w:rsid w:val="00AA252C"/>
    <w:rsid w:val="00AA666E"/>
    <w:rsid w:val="00AA68BD"/>
    <w:rsid w:val="00AB296B"/>
    <w:rsid w:val="00AB5518"/>
    <w:rsid w:val="00AC01D4"/>
    <w:rsid w:val="00AC4A04"/>
    <w:rsid w:val="00AC6E6A"/>
    <w:rsid w:val="00AD0A9C"/>
    <w:rsid w:val="00AD1DEB"/>
    <w:rsid w:val="00AD2EC9"/>
    <w:rsid w:val="00AD336F"/>
    <w:rsid w:val="00AD3550"/>
    <w:rsid w:val="00AD4DB4"/>
    <w:rsid w:val="00AE2564"/>
    <w:rsid w:val="00AE301F"/>
    <w:rsid w:val="00AE3302"/>
    <w:rsid w:val="00AE7077"/>
    <w:rsid w:val="00AE7EC8"/>
    <w:rsid w:val="00AF0587"/>
    <w:rsid w:val="00AF61C2"/>
    <w:rsid w:val="00AF6CC6"/>
    <w:rsid w:val="00B011CD"/>
    <w:rsid w:val="00B0296A"/>
    <w:rsid w:val="00B047F5"/>
    <w:rsid w:val="00B077F0"/>
    <w:rsid w:val="00B10706"/>
    <w:rsid w:val="00B12295"/>
    <w:rsid w:val="00B12380"/>
    <w:rsid w:val="00B137BE"/>
    <w:rsid w:val="00B17FA0"/>
    <w:rsid w:val="00B24344"/>
    <w:rsid w:val="00B26769"/>
    <w:rsid w:val="00B31C91"/>
    <w:rsid w:val="00B3747F"/>
    <w:rsid w:val="00B430C6"/>
    <w:rsid w:val="00B43194"/>
    <w:rsid w:val="00B47734"/>
    <w:rsid w:val="00B50FBA"/>
    <w:rsid w:val="00B5106D"/>
    <w:rsid w:val="00B52619"/>
    <w:rsid w:val="00B558EB"/>
    <w:rsid w:val="00B56D69"/>
    <w:rsid w:val="00B577D3"/>
    <w:rsid w:val="00B60466"/>
    <w:rsid w:val="00B6548F"/>
    <w:rsid w:val="00B65EBD"/>
    <w:rsid w:val="00B714BA"/>
    <w:rsid w:val="00B71E7A"/>
    <w:rsid w:val="00B7293C"/>
    <w:rsid w:val="00B7502A"/>
    <w:rsid w:val="00B77305"/>
    <w:rsid w:val="00B82CC2"/>
    <w:rsid w:val="00B84A89"/>
    <w:rsid w:val="00B85C15"/>
    <w:rsid w:val="00B9082C"/>
    <w:rsid w:val="00B92BEF"/>
    <w:rsid w:val="00B93C20"/>
    <w:rsid w:val="00B9689A"/>
    <w:rsid w:val="00B97D12"/>
    <w:rsid w:val="00BA1C0B"/>
    <w:rsid w:val="00BA1DF9"/>
    <w:rsid w:val="00BA1FFA"/>
    <w:rsid w:val="00BA2067"/>
    <w:rsid w:val="00BA358B"/>
    <w:rsid w:val="00BA4BCA"/>
    <w:rsid w:val="00BA505F"/>
    <w:rsid w:val="00BA5725"/>
    <w:rsid w:val="00BA7FF1"/>
    <w:rsid w:val="00BB06CB"/>
    <w:rsid w:val="00BB261F"/>
    <w:rsid w:val="00BB2887"/>
    <w:rsid w:val="00BB2F98"/>
    <w:rsid w:val="00BB5EAA"/>
    <w:rsid w:val="00BB5F11"/>
    <w:rsid w:val="00BB6FC2"/>
    <w:rsid w:val="00BC0401"/>
    <w:rsid w:val="00BC04FA"/>
    <w:rsid w:val="00BC1C22"/>
    <w:rsid w:val="00BC269F"/>
    <w:rsid w:val="00BC31B1"/>
    <w:rsid w:val="00BC460B"/>
    <w:rsid w:val="00BC5725"/>
    <w:rsid w:val="00BD30B1"/>
    <w:rsid w:val="00BE01B0"/>
    <w:rsid w:val="00BE03F2"/>
    <w:rsid w:val="00BE0F7B"/>
    <w:rsid w:val="00BE10C2"/>
    <w:rsid w:val="00BE3B87"/>
    <w:rsid w:val="00BE4E31"/>
    <w:rsid w:val="00BF435E"/>
    <w:rsid w:val="00BF55E1"/>
    <w:rsid w:val="00C01071"/>
    <w:rsid w:val="00C01D14"/>
    <w:rsid w:val="00C01F3B"/>
    <w:rsid w:val="00C0221E"/>
    <w:rsid w:val="00C025B4"/>
    <w:rsid w:val="00C11F61"/>
    <w:rsid w:val="00C161FD"/>
    <w:rsid w:val="00C23F17"/>
    <w:rsid w:val="00C24AB5"/>
    <w:rsid w:val="00C26D0D"/>
    <w:rsid w:val="00C27C95"/>
    <w:rsid w:val="00C300D2"/>
    <w:rsid w:val="00C31207"/>
    <w:rsid w:val="00C3270F"/>
    <w:rsid w:val="00C3278B"/>
    <w:rsid w:val="00C33375"/>
    <w:rsid w:val="00C34A61"/>
    <w:rsid w:val="00C34C23"/>
    <w:rsid w:val="00C42005"/>
    <w:rsid w:val="00C44446"/>
    <w:rsid w:val="00C4664D"/>
    <w:rsid w:val="00C472AA"/>
    <w:rsid w:val="00C50A05"/>
    <w:rsid w:val="00C51767"/>
    <w:rsid w:val="00C54AED"/>
    <w:rsid w:val="00C55B2F"/>
    <w:rsid w:val="00C63D00"/>
    <w:rsid w:val="00C6441B"/>
    <w:rsid w:val="00C657F6"/>
    <w:rsid w:val="00C673DC"/>
    <w:rsid w:val="00C7108B"/>
    <w:rsid w:val="00C8089F"/>
    <w:rsid w:val="00C836CC"/>
    <w:rsid w:val="00C87A74"/>
    <w:rsid w:val="00C90A71"/>
    <w:rsid w:val="00C9124C"/>
    <w:rsid w:val="00C91574"/>
    <w:rsid w:val="00C91BC2"/>
    <w:rsid w:val="00C92C71"/>
    <w:rsid w:val="00C9317E"/>
    <w:rsid w:val="00C93C35"/>
    <w:rsid w:val="00C93F8F"/>
    <w:rsid w:val="00CA2745"/>
    <w:rsid w:val="00CA2B79"/>
    <w:rsid w:val="00CA3593"/>
    <w:rsid w:val="00CA5E23"/>
    <w:rsid w:val="00CA7F4F"/>
    <w:rsid w:val="00CB258E"/>
    <w:rsid w:val="00CB3941"/>
    <w:rsid w:val="00CB3C8F"/>
    <w:rsid w:val="00CB70F5"/>
    <w:rsid w:val="00CB75CE"/>
    <w:rsid w:val="00CB7EF8"/>
    <w:rsid w:val="00CC02F1"/>
    <w:rsid w:val="00CC11A6"/>
    <w:rsid w:val="00CC135E"/>
    <w:rsid w:val="00CC2F8D"/>
    <w:rsid w:val="00CC7CA6"/>
    <w:rsid w:val="00CD2597"/>
    <w:rsid w:val="00CD4653"/>
    <w:rsid w:val="00CD4920"/>
    <w:rsid w:val="00CD5D3F"/>
    <w:rsid w:val="00CF1E90"/>
    <w:rsid w:val="00CF3DB3"/>
    <w:rsid w:val="00D052BC"/>
    <w:rsid w:val="00D07026"/>
    <w:rsid w:val="00D10419"/>
    <w:rsid w:val="00D11C62"/>
    <w:rsid w:val="00D22C8F"/>
    <w:rsid w:val="00D22E3B"/>
    <w:rsid w:val="00D25F15"/>
    <w:rsid w:val="00D27C77"/>
    <w:rsid w:val="00D33491"/>
    <w:rsid w:val="00D3690D"/>
    <w:rsid w:val="00D44F8E"/>
    <w:rsid w:val="00D44FD0"/>
    <w:rsid w:val="00D5733C"/>
    <w:rsid w:val="00D607EF"/>
    <w:rsid w:val="00D60F88"/>
    <w:rsid w:val="00D625E7"/>
    <w:rsid w:val="00D62770"/>
    <w:rsid w:val="00D6347F"/>
    <w:rsid w:val="00D646BD"/>
    <w:rsid w:val="00D70239"/>
    <w:rsid w:val="00D71201"/>
    <w:rsid w:val="00D720C7"/>
    <w:rsid w:val="00D73A26"/>
    <w:rsid w:val="00D777F5"/>
    <w:rsid w:val="00D77A04"/>
    <w:rsid w:val="00D80A10"/>
    <w:rsid w:val="00D81D06"/>
    <w:rsid w:val="00D852F1"/>
    <w:rsid w:val="00D8652C"/>
    <w:rsid w:val="00D876E6"/>
    <w:rsid w:val="00D9518E"/>
    <w:rsid w:val="00DA1025"/>
    <w:rsid w:val="00DA210B"/>
    <w:rsid w:val="00DA22EC"/>
    <w:rsid w:val="00DA38AC"/>
    <w:rsid w:val="00DA5860"/>
    <w:rsid w:val="00DB0F67"/>
    <w:rsid w:val="00DB2767"/>
    <w:rsid w:val="00DB49FE"/>
    <w:rsid w:val="00DB6403"/>
    <w:rsid w:val="00DC0659"/>
    <w:rsid w:val="00DC4729"/>
    <w:rsid w:val="00DC51C5"/>
    <w:rsid w:val="00DD003A"/>
    <w:rsid w:val="00DD1B33"/>
    <w:rsid w:val="00DD7FFD"/>
    <w:rsid w:val="00DE556F"/>
    <w:rsid w:val="00DF4BE4"/>
    <w:rsid w:val="00DF4CC4"/>
    <w:rsid w:val="00DF4CF5"/>
    <w:rsid w:val="00E03B6D"/>
    <w:rsid w:val="00E049BC"/>
    <w:rsid w:val="00E17160"/>
    <w:rsid w:val="00E2252E"/>
    <w:rsid w:val="00E2570F"/>
    <w:rsid w:val="00E27E98"/>
    <w:rsid w:val="00E34061"/>
    <w:rsid w:val="00E35BEC"/>
    <w:rsid w:val="00E413CE"/>
    <w:rsid w:val="00E452BD"/>
    <w:rsid w:val="00E47052"/>
    <w:rsid w:val="00E50821"/>
    <w:rsid w:val="00E50EF8"/>
    <w:rsid w:val="00E50F95"/>
    <w:rsid w:val="00E513FF"/>
    <w:rsid w:val="00E51F91"/>
    <w:rsid w:val="00E57B0A"/>
    <w:rsid w:val="00E60E05"/>
    <w:rsid w:val="00E7086E"/>
    <w:rsid w:val="00E7374A"/>
    <w:rsid w:val="00E73C41"/>
    <w:rsid w:val="00E73E1A"/>
    <w:rsid w:val="00E75563"/>
    <w:rsid w:val="00E7598F"/>
    <w:rsid w:val="00E76C1F"/>
    <w:rsid w:val="00E76F60"/>
    <w:rsid w:val="00E83D90"/>
    <w:rsid w:val="00E83F28"/>
    <w:rsid w:val="00E83F91"/>
    <w:rsid w:val="00E84CE0"/>
    <w:rsid w:val="00E868A2"/>
    <w:rsid w:val="00E87B96"/>
    <w:rsid w:val="00E9107A"/>
    <w:rsid w:val="00E91F5C"/>
    <w:rsid w:val="00E91F62"/>
    <w:rsid w:val="00E929FD"/>
    <w:rsid w:val="00E93240"/>
    <w:rsid w:val="00E94331"/>
    <w:rsid w:val="00E9479B"/>
    <w:rsid w:val="00EA07F2"/>
    <w:rsid w:val="00EA2E39"/>
    <w:rsid w:val="00EA4D48"/>
    <w:rsid w:val="00EB069C"/>
    <w:rsid w:val="00EB1C11"/>
    <w:rsid w:val="00EB2173"/>
    <w:rsid w:val="00EB28DC"/>
    <w:rsid w:val="00EB3E2F"/>
    <w:rsid w:val="00EB418F"/>
    <w:rsid w:val="00EB62E6"/>
    <w:rsid w:val="00EC5571"/>
    <w:rsid w:val="00ED1B30"/>
    <w:rsid w:val="00ED250E"/>
    <w:rsid w:val="00ED58C3"/>
    <w:rsid w:val="00ED6535"/>
    <w:rsid w:val="00ED7990"/>
    <w:rsid w:val="00EE1AC1"/>
    <w:rsid w:val="00EE39D6"/>
    <w:rsid w:val="00EE413C"/>
    <w:rsid w:val="00EE4EEC"/>
    <w:rsid w:val="00EE52AD"/>
    <w:rsid w:val="00EE6F3D"/>
    <w:rsid w:val="00EF75AC"/>
    <w:rsid w:val="00EF7DE4"/>
    <w:rsid w:val="00F01F92"/>
    <w:rsid w:val="00F07ABD"/>
    <w:rsid w:val="00F10A08"/>
    <w:rsid w:val="00F139CF"/>
    <w:rsid w:val="00F14FD0"/>
    <w:rsid w:val="00F16AFD"/>
    <w:rsid w:val="00F22AC5"/>
    <w:rsid w:val="00F254D1"/>
    <w:rsid w:val="00F263DC"/>
    <w:rsid w:val="00F26BD0"/>
    <w:rsid w:val="00F27483"/>
    <w:rsid w:val="00F307DD"/>
    <w:rsid w:val="00F31A64"/>
    <w:rsid w:val="00F32664"/>
    <w:rsid w:val="00F32B82"/>
    <w:rsid w:val="00F4043E"/>
    <w:rsid w:val="00F40CB5"/>
    <w:rsid w:val="00F41BBC"/>
    <w:rsid w:val="00F42756"/>
    <w:rsid w:val="00F43B9D"/>
    <w:rsid w:val="00F444F0"/>
    <w:rsid w:val="00F46D39"/>
    <w:rsid w:val="00F5020B"/>
    <w:rsid w:val="00F50590"/>
    <w:rsid w:val="00F50847"/>
    <w:rsid w:val="00F53F27"/>
    <w:rsid w:val="00F546D1"/>
    <w:rsid w:val="00F561B4"/>
    <w:rsid w:val="00F6513F"/>
    <w:rsid w:val="00F66272"/>
    <w:rsid w:val="00F66DEF"/>
    <w:rsid w:val="00F6714E"/>
    <w:rsid w:val="00F709C0"/>
    <w:rsid w:val="00F762F4"/>
    <w:rsid w:val="00F7761A"/>
    <w:rsid w:val="00F805B0"/>
    <w:rsid w:val="00F927A1"/>
    <w:rsid w:val="00F92E4D"/>
    <w:rsid w:val="00F93A8B"/>
    <w:rsid w:val="00FA2E24"/>
    <w:rsid w:val="00FA3764"/>
    <w:rsid w:val="00FA56ED"/>
    <w:rsid w:val="00FA5AE3"/>
    <w:rsid w:val="00FA68A3"/>
    <w:rsid w:val="00FB5E7E"/>
    <w:rsid w:val="00FB5FA6"/>
    <w:rsid w:val="00FC1310"/>
    <w:rsid w:val="00FC2FF3"/>
    <w:rsid w:val="00FC3263"/>
    <w:rsid w:val="00FC51F9"/>
    <w:rsid w:val="00FC5B40"/>
    <w:rsid w:val="00FC5FF8"/>
    <w:rsid w:val="00FC624B"/>
    <w:rsid w:val="00FC7013"/>
    <w:rsid w:val="00FC702B"/>
    <w:rsid w:val="00FD2A47"/>
    <w:rsid w:val="00FD3D7C"/>
    <w:rsid w:val="00FD4F8F"/>
    <w:rsid w:val="00FE0C16"/>
    <w:rsid w:val="00FE14AD"/>
    <w:rsid w:val="00FE14B1"/>
    <w:rsid w:val="00FE1F6A"/>
    <w:rsid w:val="00FF0070"/>
    <w:rsid w:val="00FF31EC"/>
    <w:rsid w:val="00FF5F6A"/>
    <w:rsid w:val="00FF6BE0"/>
    <w:rsid w:val="00FF755B"/>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5FFFEBB1"/>
    <w:rsid w:val="60F6200D"/>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F70B1073-F66B-47F4-A227-B6CB8F89BC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56452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56452E"/>
    <w:rPr>
      <w:i/>
      <w:iCs/>
    </w:rPr>
  </w:style>
  <w:style w:type="character" w:customStyle="1" w:styleId="UnresolvedMention">
    <w:name w:val="Unresolved Mention"/>
    <w:basedOn w:val="DefaultParagraphFont"/>
    <w:uiPriority w:val="99"/>
    <w:semiHidden/>
    <w:unhideWhenUsed/>
    <w:rsid w:val="00F93A8B"/>
    <w:rPr>
      <w:color w:val="605E5C"/>
      <w:shd w:val="clear" w:color="auto" w:fill="E1DFDD"/>
    </w:rPr>
  </w:style>
  <w:style w:type="character" w:styleId="FollowedHyperlink">
    <w:name w:val="FollowedHyperlink"/>
    <w:basedOn w:val="DefaultParagraphFont"/>
    <w:uiPriority w:val="99"/>
    <w:semiHidden/>
    <w:unhideWhenUsed/>
    <w:rsid w:val="00AD1DE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2007597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74577769">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23987072">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81037980">
      <w:bodyDiv w:val="1"/>
      <w:marLeft w:val="0"/>
      <w:marRight w:val="0"/>
      <w:marTop w:val="0"/>
      <w:marBottom w:val="0"/>
      <w:divBdr>
        <w:top w:val="none" w:sz="0" w:space="0" w:color="auto"/>
        <w:left w:val="none" w:sz="0" w:space="0" w:color="auto"/>
        <w:bottom w:val="none" w:sz="0" w:space="0" w:color="auto"/>
        <w:right w:val="none" w:sz="0" w:space="0" w:color="auto"/>
      </w:divBdr>
    </w:div>
    <w:div w:id="98273720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624075420">
          <w:marLeft w:val="0"/>
          <w:marRight w:val="0"/>
          <w:marTop w:val="0"/>
          <w:marBottom w:val="0"/>
          <w:divBdr>
            <w:top w:val="none" w:sz="0" w:space="0" w:color="auto"/>
            <w:left w:val="none" w:sz="0" w:space="0" w:color="auto"/>
            <w:bottom w:val="none" w:sz="0" w:space="0" w:color="auto"/>
            <w:right w:val="none" w:sz="0" w:space="0" w:color="auto"/>
          </w:divBdr>
        </w:div>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282804799">
                  <w:marLeft w:val="0"/>
                  <w:marRight w:val="0"/>
                  <w:marTop w:val="0"/>
                  <w:marBottom w:val="0"/>
                  <w:divBdr>
                    <w:top w:val="none" w:sz="0" w:space="0" w:color="auto"/>
                    <w:left w:val="none" w:sz="0" w:space="0" w:color="auto"/>
                    <w:bottom w:val="none" w:sz="0" w:space="0" w:color="auto"/>
                    <w:right w:val="none" w:sz="0" w:space="0" w:color="auto"/>
                  </w:divBdr>
                  <w:divsChild>
                    <w:div w:id="517088909">
                      <w:marLeft w:val="0"/>
                      <w:marRight w:val="0"/>
                      <w:marTop w:val="0"/>
                      <w:marBottom w:val="0"/>
                      <w:divBdr>
                        <w:top w:val="none" w:sz="0" w:space="0" w:color="auto"/>
                        <w:left w:val="none" w:sz="0" w:space="0" w:color="auto"/>
                        <w:bottom w:val="none" w:sz="0" w:space="0" w:color="auto"/>
                        <w:right w:val="none" w:sz="0" w:space="0" w:color="auto"/>
                      </w:divBdr>
                    </w:div>
                    <w:div w:id="1088232357">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551354702">
                      <w:marLeft w:val="0"/>
                      <w:marRight w:val="0"/>
                      <w:marTop w:val="0"/>
                      <w:marBottom w:val="0"/>
                      <w:divBdr>
                        <w:top w:val="none" w:sz="0" w:space="0" w:color="auto"/>
                        <w:left w:val="none" w:sz="0" w:space="0" w:color="auto"/>
                        <w:bottom w:val="none" w:sz="0" w:space="0" w:color="auto"/>
                        <w:right w:val="none" w:sz="0" w:space="0" w:color="auto"/>
                      </w:divBdr>
                    </w:div>
                    <w:div w:id="1311522421">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99033907">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1533567855">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039235632">
                      <w:marLeft w:val="0"/>
                      <w:marRight w:val="0"/>
                      <w:marTop w:val="0"/>
                      <w:marBottom w:val="0"/>
                      <w:divBdr>
                        <w:top w:val="none" w:sz="0" w:space="0" w:color="auto"/>
                        <w:left w:val="none" w:sz="0" w:space="0" w:color="auto"/>
                        <w:bottom w:val="none" w:sz="0" w:space="0" w:color="auto"/>
                        <w:right w:val="none" w:sz="0" w:space="0" w:color="auto"/>
                      </w:divBdr>
                    </w:div>
                    <w:div w:id="1755544226">
                      <w:marLeft w:val="0"/>
                      <w:marRight w:val="0"/>
                      <w:marTop w:val="0"/>
                      <w:marBottom w:val="0"/>
                      <w:divBdr>
                        <w:top w:val="none" w:sz="0" w:space="0" w:color="auto"/>
                        <w:left w:val="none" w:sz="0" w:space="0" w:color="auto"/>
                        <w:bottom w:val="none" w:sz="0" w:space="0" w:color="auto"/>
                        <w:right w:val="none" w:sz="0" w:space="0" w:color="auto"/>
                      </w:divBdr>
                    </w:div>
                  </w:divsChild>
                </w:div>
                <w:div w:id="926227864">
                  <w:marLeft w:val="0"/>
                  <w:marRight w:val="0"/>
                  <w:marTop w:val="0"/>
                  <w:marBottom w:val="0"/>
                  <w:divBdr>
                    <w:top w:val="none" w:sz="0" w:space="0" w:color="auto"/>
                    <w:left w:val="none" w:sz="0" w:space="0" w:color="auto"/>
                    <w:bottom w:val="none" w:sz="0" w:space="0" w:color="auto"/>
                    <w:right w:val="none" w:sz="0" w:space="0" w:color="auto"/>
                  </w:divBdr>
                  <w:divsChild>
                    <w:div w:id="918516929">
                      <w:marLeft w:val="0"/>
                      <w:marRight w:val="0"/>
                      <w:marTop w:val="0"/>
                      <w:marBottom w:val="0"/>
                      <w:divBdr>
                        <w:top w:val="none" w:sz="0" w:space="0" w:color="auto"/>
                        <w:left w:val="none" w:sz="0" w:space="0" w:color="auto"/>
                        <w:bottom w:val="none" w:sz="0" w:space="0" w:color="auto"/>
                        <w:right w:val="none" w:sz="0" w:space="0" w:color="auto"/>
                      </w:divBdr>
                    </w:div>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216823997">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0133492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image" Target="media/image4.emf"/><Relationship Id="rId2" Type="http://schemas.openxmlformats.org/officeDocument/2006/relationships/customXml" Target="../customXml/item2.xml"/><Relationship Id="rId16" Type="http://schemas.openxmlformats.org/officeDocument/2006/relationships/image" Target="media/image3.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emf"/><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0AEF4A7-5175-4D0A-9696-766DACDB59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29</Pages>
  <Words>9566</Words>
  <Characters>54531</Characters>
  <Application>Microsoft Office Word</Application>
  <DocSecurity>4</DocSecurity>
  <Lines>454</Lines>
  <Paragraphs>127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O'Driscoll,Mikey swp6693</cp:lastModifiedBy>
  <cp:revision>2</cp:revision>
  <cp:lastPrinted>2014-08-26T08:55:00Z</cp:lastPrinted>
  <dcterms:created xsi:type="dcterms:W3CDTF">2022-04-10T16:23:00Z</dcterms:created>
  <dcterms:modified xsi:type="dcterms:W3CDTF">2022-04-10T16:23:00Z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b5f9d79c-ffef-4701-b903-a8a777290b61</vt:lpwstr>
  </property>
  <property fmtid="{D5CDD505-2E9C-101B-9397-08002B2CF9AE}" pid="4" name="Classification">
    <vt:lpwstr>OFFICIAL</vt:lpwstr>
  </property>
  <property fmtid="{D5CDD505-2E9C-101B-9397-08002B2CF9AE}" pid="5" name="Visibility">
    <vt:lpwstr>NOT VISIBLE</vt:lpwstr>
  </property>
</Properties>
</file>