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EC22FAB" wp14:paraId="61C59AB2" wp14:textId="7EF4E896">
      <w:pPr>
        <w:pStyle w:val="Normal"/>
        <w:spacing w:before="220" w:beforeAutospacing="off" w:after="220" w:afterAutospacing="off"/>
        <w:rPr>
          <w:rFonts w:ascii="Calibri" w:hAnsi="Calibri" w:eastAsia="Calibri" w:cs="Calibri"/>
          <w:noProof w:val="0"/>
          <w:color w:val="000000" w:themeColor="text1" w:themeTint="FF" w:themeShade="FF"/>
          <w:sz w:val="24"/>
          <w:szCs w:val="24"/>
          <w:lang w:val="en-US"/>
        </w:rPr>
      </w:pPr>
      <w:r w:rsidRPr="4EC22FAB" w:rsidR="57FBF3BD">
        <w:rPr>
          <w:rFonts w:ascii="Calibri" w:hAnsi="Calibri" w:eastAsia="Calibri" w:cs="Calibri"/>
          <w:noProof w:val="0"/>
          <w:color w:val="000000" w:themeColor="text1" w:themeTint="FF" w:themeShade="FF"/>
          <w:sz w:val="24"/>
          <w:szCs w:val="24"/>
          <w:lang w:val="en-US"/>
        </w:rPr>
        <w:t>Hello</w:t>
      </w:r>
      <w:r w:rsidRPr="4EC22FAB" w:rsidR="57FBF3BD">
        <w:rPr>
          <w:rFonts w:ascii="Calibri" w:hAnsi="Calibri" w:eastAsia="Calibri" w:cs="Calibri"/>
          <w:noProof w:val="0"/>
          <w:color w:val="000000" w:themeColor="text1" w:themeTint="FF" w:themeShade="FF"/>
          <w:sz w:val="24"/>
          <w:szCs w:val="24"/>
          <w:lang w:val="en-US"/>
        </w:rPr>
        <w:t xml:space="preserve"> I am Zara today I am going to be talking about the campagin for t</w:t>
      </w:r>
      <w:r w:rsidRPr="4EC22FAB" w:rsidR="5156F6DD">
        <w:rPr>
          <w:rFonts w:ascii="Calibri" w:hAnsi="Calibri" w:eastAsia="Calibri" w:cs="Calibri"/>
          <w:noProof w:val="0"/>
          <w:color w:val="000000" w:themeColor="text1" w:themeTint="FF" w:themeShade="FF"/>
          <w:sz w:val="24"/>
          <w:szCs w:val="24"/>
          <w:lang w:val="en-US"/>
        </w:rPr>
        <w:t xml:space="preserve">raveling by train with GWR trains </w:t>
      </w:r>
      <w:r w:rsidRPr="4EC22FAB" w:rsidR="6A8ED2DE">
        <w:rPr>
          <w:rFonts w:ascii="Calibri" w:hAnsi="Calibri" w:eastAsia="Calibri" w:cs="Calibri"/>
          <w:noProof w:val="0"/>
          <w:color w:val="000000" w:themeColor="text1" w:themeTint="FF" w:themeShade="FF"/>
          <w:sz w:val="24"/>
          <w:szCs w:val="24"/>
          <w:lang w:val="en-US"/>
        </w:rPr>
        <w:t xml:space="preserve">to Mamma Mia via using GWR to London. </w:t>
      </w:r>
    </w:p>
    <w:p xmlns:wp14="http://schemas.microsoft.com/office/word/2010/wordml" w:rsidP="4EC22FAB" wp14:paraId="6F4A0586" wp14:textId="37E38F24">
      <w:pPr>
        <w:pStyle w:val="Normal"/>
        <w:spacing w:before="220" w:beforeAutospacing="off" w:after="220" w:afterAutospacing="off"/>
        <w:rPr>
          <w:rFonts w:ascii="Calibri" w:hAnsi="Calibri" w:eastAsia="Calibri" w:cs="Calibri"/>
          <w:noProof w:val="0"/>
          <w:color w:val="444444"/>
          <w:sz w:val="24"/>
          <w:szCs w:val="24"/>
          <w:lang w:val="en-US"/>
        </w:rPr>
      </w:pPr>
      <w:r w:rsidRPr="4EC22FAB" w:rsidR="6AC6C49F">
        <w:rPr>
          <w:rFonts w:ascii="Calibri" w:hAnsi="Calibri" w:eastAsia="Calibri" w:cs="Calibri"/>
          <w:noProof w:val="0"/>
          <w:color w:val="000000" w:themeColor="text1" w:themeTint="FF" w:themeShade="FF"/>
          <w:sz w:val="24"/>
          <w:szCs w:val="24"/>
          <w:lang w:val="en-US"/>
        </w:rPr>
        <w:t xml:space="preserve">Great Western Railway is one of the largest train </w:t>
      </w:r>
      <w:r w:rsidRPr="4EC22FAB" w:rsidR="6AC6C49F">
        <w:rPr>
          <w:rFonts w:ascii="Calibri" w:hAnsi="Calibri" w:eastAsia="Calibri" w:cs="Calibri"/>
          <w:noProof w:val="0"/>
          <w:color w:val="000000" w:themeColor="text1" w:themeTint="FF" w:themeShade="FF"/>
          <w:sz w:val="24"/>
          <w:szCs w:val="24"/>
          <w:lang w:val="en-US"/>
        </w:rPr>
        <w:t>company's</w:t>
      </w:r>
      <w:r w:rsidRPr="4EC22FAB" w:rsidR="6AC6C49F">
        <w:rPr>
          <w:rFonts w:ascii="Calibri" w:hAnsi="Calibri" w:eastAsia="Calibri" w:cs="Calibri"/>
          <w:noProof w:val="0"/>
          <w:color w:val="000000" w:themeColor="text1" w:themeTint="FF" w:themeShade="FF"/>
          <w:sz w:val="24"/>
          <w:szCs w:val="24"/>
          <w:lang w:val="en-US"/>
        </w:rPr>
        <w:t xml:space="preserve"> in Britan with more than 100 million customers each year (“Our Business | Great Western Railway”). The train company </w:t>
      </w:r>
      <w:r w:rsidRPr="4EC22FAB" w:rsidR="6AC6C49F">
        <w:rPr>
          <w:rFonts w:ascii="Calibri" w:hAnsi="Calibri" w:eastAsia="Calibri" w:cs="Calibri"/>
          <w:noProof w:val="0"/>
          <w:color w:val="000000" w:themeColor="text1" w:themeTint="FF" w:themeShade="FF"/>
          <w:sz w:val="24"/>
          <w:szCs w:val="24"/>
          <w:lang w:val="en-US"/>
        </w:rPr>
        <w:t>operates</w:t>
      </w:r>
      <w:r w:rsidRPr="4EC22FAB" w:rsidR="6AC6C49F">
        <w:rPr>
          <w:rFonts w:ascii="Calibri" w:hAnsi="Calibri" w:eastAsia="Calibri" w:cs="Calibri"/>
          <w:noProof w:val="0"/>
          <w:color w:val="000000" w:themeColor="text1" w:themeTint="FF" w:themeShade="FF"/>
          <w:sz w:val="24"/>
          <w:szCs w:val="24"/>
          <w:lang w:val="en-US"/>
        </w:rPr>
        <w:t xml:space="preserve"> services between London, the West </w:t>
      </w:r>
      <w:r w:rsidRPr="4EC22FAB" w:rsidR="6AC6C49F">
        <w:rPr>
          <w:rFonts w:ascii="Calibri" w:hAnsi="Calibri" w:eastAsia="Calibri" w:cs="Calibri"/>
          <w:noProof w:val="0"/>
          <w:color w:val="000000" w:themeColor="text1" w:themeTint="FF" w:themeShade="FF"/>
          <w:sz w:val="24"/>
          <w:szCs w:val="24"/>
          <w:lang w:val="en-US"/>
        </w:rPr>
        <w:t>country</w:t>
      </w:r>
      <w:r w:rsidRPr="4EC22FAB" w:rsidR="6AC6C49F">
        <w:rPr>
          <w:rFonts w:ascii="Calibri" w:hAnsi="Calibri" w:eastAsia="Calibri" w:cs="Calibri"/>
          <w:noProof w:val="0"/>
          <w:color w:val="000000" w:themeColor="text1" w:themeTint="FF" w:themeShade="FF"/>
          <w:sz w:val="24"/>
          <w:szCs w:val="24"/>
          <w:lang w:val="en-US"/>
        </w:rPr>
        <w:t xml:space="preserve"> and Wales (“Great Western Railway — Story”). The popular routes than run to London are Bristol, Bath, Oxford, </w:t>
      </w:r>
      <w:r w:rsidRPr="4EC22FAB" w:rsidR="6AC6C49F">
        <w:rPr>
          <w:rFonts w:ascii="Calibri" w:hAnsi="Calibri" w:eastAsia="Calibri" w:cs="Calibri"/>
          <w:noProof w:val="0"/>
          <w:color w:val="000000" w:themeColor="text1" w:themeTint="FF" w:themeShade="FF"/>
          <w:sz w:val="24"/>
          <w:szCs w:val="24"/>
          <w:lang w:val="en-US"/>
        </w:rPr>
        <w:t>Exeter</w:t>
      </w:r>
      <w:r w:rsidRPr="4EC22FAB" w:rsidR="6AC6C49F">
        <w:rPr>
          <w:rFonts w:ascii="Calibri" w:hAnsi="Calibri" w:eastAsia="Calibri" w:cs="Calibri"/>
          <w:noProof w:val="0"/>
          <w:color w:val="000000" w:themeColor="text1" w:themeTint="FF" w:themeShade="FF"/>
          <w:sz w:val="24"/>
          <w:szCs w:val="24"/>
          <w:lang w:val="en-US"/>
        </w:rPr>
        <w:t xml:space="preserve"> and Cardiff (“Trains to London | Cheap London Train Tickets | Great Western Railway”). The service from Cardiff to London takes around 1 hour and 50 minutes, with a </w:t>
      </w:r>
      <w:r w:rsidRPr="4EC22FAB" w:rsidR="6AC6C49F">
        <w:rPr>
          <w:rFonts w:ascii="Calibri" w:hAnsi="Calibri" w:eastAsia="Calibri" w:cs="Calibri"/>
          <w:noProof w:val="0"/>
          <w:color w:val="000000" w:themeColor="text1" w:themeTint="FF" w:themeShade="FF"/>
          <w:sz w:val="24"/>
          <w:szCs w:val="24"/>
          <w:lang w:val="en-US"/>
        </w:rPr>
        <w:t>frequecy</w:t>
      </w:r>
      <w:r w:rsidRPr="4EC22FAB" w:rsidR="6AC6C49F">
        <w:rPr>
          <w:rFonts w:ascii="Calibri" w:hAnsi="Calibri" w:eastAsia="Calibri" w:cs="Calibri"/>
          <w:noProof w:val="0"/>
          <w:color w:val="000000" w:themeColor="text1" w:themeTint="FF" w:themeShade="FF"/>
          <w:sz w:val="24"/>
          <w:szCs w:val="24"/>
          <w:lang w:val="en-US"/>
        </w:rPr>
        <w:t xml:space="preserve"> of 2 trains </w:t>
      </w:r>
      <w:r w:rsidRPr="4EC22FAB" w:rsidR="6AC6C49F">
        <w:rPr>
          <w:rFonts w:ascii="Calibri" w:hAnsi="Calibri" w:eastAsia="Calibri" w:cs="Calibri"/>
          <w:noProof w:val="0"/>
          <w:color w:val="000000" w:themeColor="text1" w:themeTint="FF" w:themeShade="FF"/>
          <w:sz w:val="24"/>
          <w:szCs w:val="24"/>
          <w:lang w:val="en-US"/>
        </w:rPr>
        <w:t>departing</w:t>
      </w:r>
      <w:r w:rsidRPr="4EC22FAB" w:rsidR="6AC6C49F">
        <w:rPr>
          <w:rFonts w:ascii="Calibri" w:hAnsi="Calibri" w:eastAsia="Calibri" w:cs="Calibri"/>
          <w:noProof w:val="0"/>
          <w:color w:val="000000" w:themeColor="text1" w:themeTint="FF" w:themeShade="FF"/>
          <w:sz w:val="24"/>
          <w:szCs w:val="24"/>
          <w:lang w:val="en-US"/>
        </w:rPr>
        <w:t xml:space="preserve"> every hour on weekdays can vary weekends (“Trains from London to Cardiff | Great Western Railway”). Mamma Mia is a </w:t>
      </w:r>
      <w:r w:rsidRPr="4EC22FAB" w:rsidR="6AC6C49F">
        <w:rPr>
          <w:rFonts w:ascii="Calibri" w:hAnsi="Calibri" w:eastAsia="Calibri" w:cs="Calibri"/>
          <w:noProof w:val="0"/>
          <w:color w:val="000000" w:themeColor="text1" w:themeTint="FF" w:themeShade="FF"/>
          <w:sz w:val="24"/>
          <w:szCs w:val="24"/>
          <w:lang w:val="en-US"/>
        </w:rPr>
        <w:t>well known</w:t>
      </w:r>
      <w:r w:rsidRPr="4EC22FAB" w:rsidR="6AC6C49F">
        <w:rPr>
          <w:rFonts w:ascii="Calibri" w:hAnsi="Calibri" w:eastAsia="Calibri" w:cs="Calibri"/>
          <w:noProof w:val="0"/>
          <w:color w:val="000000" w:themeColor="text1" w:themeTint="FF" w:themeShade="FF"/>
          <w:sz w:val="24"/>
          <w:szCs w:val="24"/>
          <w:lang w:val="en-US"/>
        </w:rPr>
        <w:t xml:space="preserve"> musical that has gained </w:t>
      </w:r>
      <w:r w:rsidRPr="4EC22FAB" w:rsidR="6AC6C49F">
        <w:rPr>
          <w:rFonts w:ascii="Calibri" w:hAnsi="Calibri" w:eastAsia="Calibri" w:cs="Calibri"/>
          <w:noProof w:val="0"/>
          <w:color w:val="000000" w:themeColor="text1" w:themeTint="FF" w:themeShade="FF"/>
          <w:sz w:val="24"/>
          <w:szCs w:val="24"/>
          <w:lang w:val="en-US"/>
        </w:rPr>
        <w:t>more and more</w:t>
      </w:r>
      <w:r w:rsidRPr="4EC22FAB" w:rsidR="6AC6C49F">
        <w:rPr>
          <w:rFonts w:ascii="Calibri" w:hAnsi="Calibri" w:eastAsia="Calibri" w:cs="Calibri"/>
          <w:noProof w:val="0"/>
          <w:color w:val="000000" w:themeColor="text1" w:themeTint="FF" w:themeShade="FF"/>
          <w:sz w:val="24"/>
          <w:szCs w:val="24"/>
          <w:lang w:val="en-US"/>
        </w:rPr>
        <w:t xml:space="preserve"> people </w:t>
      </w:r>
      <w:r w:rsidRPr="4EC22FAB" w:rsidR="6AC6C49F">
        <w:rPr>
          <w:rFonts w:ascii="Calibri" w:hAnsi="Calibri" w:eastAsia="Calibri" w:cs="Calibri"/>
          <w:noProof w:val="0"/>
          <w:color w:val="000000" w:themeColor="text1" w:themeTint="FF" w:themeShade="FF"/>
          <w:sz w:val="24"/>
          <w:szCs w:val="24"/>
          <w:lang w:val="en-US"/>
        </w:rPr>
        <w:t>whom</w:t>
      </w:r>
      <w:r w:rsidRPr="4EC22FAB" w:rsidR="6AC6C49F">
        <w:rPr>
          <w:rFonts w:ascii="Calibri" w:hAnsi="Calibri" w:eastAsia="Calibri" w:cs="Calibri"/>
          <w:noProof w:val="0"/>
          <w:color w:val="000000" w:themeColor="text1" w:themeTint="FF" w:themeShade="FF"/>
          <w:sz w:val="24"/>
          <w:szCs w:val="24"/>
          <w:lang w:val="en-US"/>
        </w:rPr>
        <w:t xml:space="preserve"> come </w:t>
      </w:r>
      <w:r w:rsidRPr="4EC22FAB" w:rsidR="6AC6C49F">
        <w:rPr>
          <w:rFonts w:ascii="Calibri" w:hAnsi="Calibri" w:eastAsia="Calibri" w:cs="Calibri"/>
          <w:noProof w:val="0"/>
          <w:color w:val="000000" w:themeColor="text1" w:themeTint="FF" w:themeShade="FF"/>
          <w:sz w:val="24"/>
          <w:szCs w:val="24"/>
          <w:lang w:val="en-US"/>
        </w:rPr>
        <w:t>too</w:t>
      </w:r>
      <w:r w:rsidRPr="4EC22FAB" w:rsidR="6AC6C49F">
        <w:rPr>
          <w:rFonts w:ascii="Calibri" w:hAnsi="Calibri" w:eastAsia="Calibri" w:cs="Calibri"/>
          <w:noProof w:val="0"/>
          <w:color w:val="000000" w:themeColor="text1" w:themeTint="FF" w:themeShade="FF"/>
          <w:sz w:val="24"/>
          <w:szCs w:val="24"/>
          <w:lang w:val="en-US"/>
        </w:rPr>
        <w:t xml:space="preserve"> watch due to the </w:t>
      </w:r>
      <w:r w:rsidRPr="4EC22FAB" w:rsidR="6AC6C49F">
        <w:rPr>
          <w:rFonts w:ascii="Calibri" w:hAnsi="Calibri" w:eastAsia="Calibri" w:cs="Calibri"/>
          <w:noProof w:val="0"/>
          <w:color w:val="000000" w:themeColor="text1" w:themeTint="FF" w:themeShade="FF"/>
          <w:sz w:val="24"/>
          <w:szCs w:val="24"/>
          <w:lang w:val="en-US"/>
        </w:rPr>
        <w:t>incorpotaion</w:t>
      </w:r>
      <w:r w:rsidRPr="4EC22FAB" w:rsidR="6AC6C49F">
        <w:rPr>
          <w:rFonts w:ascii="Calibri" w:hAnsi="Calibri" w:eastAsia="Calibri" w:cs="Calibri"/>
          <w:noProof w:val="0"/>
          <w:color w:val="000000" w:themeColor="text1" w:themeTint="FF" w:themeShade="FF"/>
          <w:sz w:val="24"/>
          <w:szCs w:val="24"/>
          <w:lang w:val="en-US"/>
        </w:rPr>
        <w:t xml:space="preserve"> on songs by the group Abba. The musical revolves around the </w:t>
      </w:r>
      <w:r w:rsidRPr="4EC22FAB" w:rsidR="6AC6C49F">
        <w:rPr>
          <w:rFonts w:ascii="Calibri" w:hAnsi="Calibri" w:eastAsia="Calibri" w:cs="Calibri"/>
          <w:noProof w:val="0"/>
          <w:color w:val="000000" w:themeColor="text1" w:themeTint="FF" w:themeShade="FF"/>
          <w:sz w:val="24"/>
          <w:szCs w:val="24"/>
          <w:lang w:val="en-US"/>
        </w:rPr>
        <w:t>character</w:t>
      </w:r>
      <w:r w:rsidRPr="4EC22FAB" w:rsidR="6AC6C49F">
        <w:rPr>
          <w:rFonts w:ascii="Calibri" w:hAnsi="Calibri" w:eastAsia="Calibri" w:cs="Calibri"/>
          <w:noProof w:val="0"/>
          <w:color w:val="000000" w:themeColor="text1" w:themeTint="FF" w:themeShade="FF"/>
          <w:sz w:val="24"/>
          <w:szCs w:val="24"/>
          <w:lang w:val="en-US"/>
        </w:rPr>
        <w:t xml:space="preserve"> Donna and Sophie who are mother and daughter </w:t>
      </w:r>
      <w:r w:rsidRPr="4EC22FAB" w:rsidR="6AC6C49F">
        <w:rPr>
          <w:rFonts w:ascii="Calibri" w:hAnsi="Calibri" w:eastAsia="Calibri" w:cs="Calibri"/>
          <w:noProof w:val="0"/>
          <w:color w:val="000000" w:themeColor="text1" w:themeTint="FF" w:themeShade="FF"/>
          <w:sz w:val="24"/>
          <w:szCs w:val="24"/>
          <w:lang w:val="en-US"/>
        </w:rPr>
        <w:t>Pathiyan</w:t>
      </w:r>
      <w:r w:rsidRPr="4EC22FAB" w:rsidR="6AC6C49F">
        <w:rPr>
          <w:rFonts w:ascii="Calibri" w:hAnsi="Calibri" w:eastAsia="Calibri" w:cs="Calibri"/>
          <w:noProof w:val="0"/>
          <w:color w:val="000000" w:themeColor="text1" w:themeTint="FF" w:themeShade="FF"/>
          <w:sz w:val="24"/>
          <w:szCs w:val="24"/>
          <w:lang w:val="en-US"/>
        </w:rPr>
        <w:t xml:space="preserve">, P. (2023). The show is scheduled at the Novello Theatre in London between Monday- Saturday 7:30pm and 3pm Thursday and Saturday (Novello Theatre).  The aims and </w:t>
      </w:r>
      <w:r w:rsidRPr="4EC22FAB" w:rsidR="6AC6C49F">
        <w:rPr>
          <w:rFonts w:ascii="Calibri" w:hAnsi="Calibri" w:eastAsia="Calibri" w:cs="Calibri"/>
          <w:noProof w:val="0"/>
          <w:color w:val="000000" w:themeColor="text1" w:themeTint="FF" w:themeShade="FF"/>
          <w:sz w:val="24"/>
          <w:szCs w:val="24"/>
          <w:lang w:val="en-US"/>
        </w:rPr>
        <w:t>objectives</w:t>
      </w:r>
      <w:r w:rsidRPr="4EC22FAB" w:rsidR="6AC6C49F">
        <w:rPr>
          <w:rFonts w:ascii="Calibri" w:hAnsi="Calibri" w:eastAsia="Calibri" w:cs="Calibri"/>
          <w:noProof w:val="0"/>
          <w:color w:val="000000" w:themeColor="text1" w:themeTint="FF" w:themeShade="FF"/>
          <w:sz w:val="24"/>
          <w:szCs w:val="24"/>
          <w:lang w:val="en-US"/>
        </w:rPr>
        <w:t xml:space="preserve"> for this campaign </w:t>
      </w:r>
      <w:r w:rsidRPr="4EC22FAB" w:rsidR="6AC6C49F">
        <w:rPr>
          <w:rFonts w:ascii="Calibri" w:hAnsi="Calibri" w:eastAsia="Calibri" w:cs="Calibri"/>
          <w:noProof w:val="0"/>
          <w:color w:val="000000" w:themeColor="text1" w:themeTint="FF" w:themeShade="FF"/>
          <w:sz w:val="24"/>
          <w:szCs w:val="24"/>
          <w:lang w:val="en-US"/>
        </w:rPr>
        <w:t>is</w:t>
      </w:r>
      <w:r w:rsidRPr="4EC22FAB" w:rsidR="6AC6C49F">
        <w:rPr>
          <w:rFonts w:ascii="Calibri" w:hAnsi="Calibri" w:eastAsia="Calibri" w:cs="Calibri"/>
          <w:noProof w:val="0"/>
          <w:color w:val="000000" w:themeColor="text1" w:themeTint="FF" w:themeShade="FF"/>
          <w:sz w:val="24"/>
          <w:szCs w:val="24"/>
          <w:lang w:val="en-US"/>
        </w:rPr>
        <w:t xml:space="preserve"> to increase and promote customer use of using train travel as their main form of transport to this event, </w:t>
      </w:r>
      <w:r w:rsidRPr="4EC22FAB" w:rsidR="6AC6C49F">
        <w:rPr>
          <w:rFonts w:ascii="Calibri" w:hAnsi="Calibri" w:eastAsia="Calibri" w:cs="Calibri"/>
          <w:noProof w:val="0"/>
          <w:color w:val="000000" w:themeColor="text1" w:themeTint="FF" w:themeShade="FF"/>
          <w:sz w:val="24"/>
          <w:szCs w:val="24"/>
          <w:lang w:val="en-US"/>
        </w:rPr>
        <w:t>aswell</w:t>
      </w:r>
      <w:r w:rsidRPr="4EC22FAB" w:rsidR="6AC6C49F">
        <w:rPr>
          <w:rFonts w:ascii="Calibri" w:hAnsi="Calibri" w:eastAsia="Calibri" w:cs="Calibri"/>
          <w:noProof w:val="0"/>
          <w:color w:val="000000" w:themeColor="text1" w:themeTint="FF" w:themeShade="FF"/>
          <w:sz w:val="24"/>
          <w:szCs w:val="24"/>
          <w:lang w:val="en-US"/>
        </w:rPr>
        <w:t xml:space="preserve"> as the facts of </w:t>
      </w:r>
      <w:r w:rsidRPr="4EC22FAB" w:rsidR="6AC6C49F">
        <w:rPr>
          <w:rFonts w:ascii="Calibri" w:hAnsi="Calibri" w:eastAsia="Calibri" w:cs="Calibri"/>
          <w:noProof w:val="0"/>
          <w:color w:val="000000" w:themeColor="text1" w:themeTint="FF" w:themeShade="FF"/>
          <w:sz w:val="24"/>
          <w:szCs w:val="24"/>
          <w:lang w:val="en-US"/>
        </w:rPr>
        <w:t>sustainably</w:t>
      </w:r>
      <w:r w:rsidRPr="4EC22FAB" w:rsidR="6AC6C49F">
        <w:rPr>
          <w:rFonts w:ascii="Calibri" w:hAnsi="Calibri" w:eastAsia="Calibri" w:cs="Calibri"/>
          <w:noProof w:val="0"/>
          <w:color w:val="000000" w:themeColor="text1" w:themeTint="FF" w:themeShade="FF"/>
          <w:sz w:val="24"/>
          <w:szCs w:val="24"/>
          <w:lang w:val="en-US"/>
        </w:rPr>
        <w:t xml:space="preserve"> travel, the social media aspect and emotional marketing. From using similar web, with using the official Mamma Mia website the demographics show with gender that 52.31% of Women have visited the website. With the target market age for this campaign being Women aged 35+, The percentage age between 35-44 whom have visited the website is 15.83%. But ages above from that which can be seen on pie chart the percentage with the highest being 29.13% (</w:t>
      </w:r>
      <w:r w:rsidRPr="4EC22FAB" w:rsidR="6AC6C49F">
        <w:rPr>
          <w:rFonts w:ascii="Calibri" w:hAnsi="Calibri" w:eastAsia="Calibri" w:cs="Calibri"/>
          <w:noProof w:val="0"/>
          <w:color w:val="000000" w:themeColor="text1" w:themeTint="FF" w:themeShade="FF"/>
          <w:sz w:val="24"/>
          <w:szCs w:val="24"/>
          <w:lang w:val="en-US"/>
        </w:rPr>
        <w:t>SimilarWeb</w:t>
      </w:r>
      <w:r w:rsidRPr="4EC22FAB" w:rsidR="6AC6C49F">
        <w:rPr>
          <w:rFonts w:ascii="Calibri" w:hAnsi="Calibri" w:eastAsia="Calibri" w:cs="Calibri"/>
          <w:noProof w:val="0"/>
          <w:color w:val="000000" w:themeColor="text1" w:themeTint="FF" w:themeShade="FF"/>
          <w:sz w:val="24"/>
          <w:szCs w:val="24"/>
          <w:lang w:val="en-US"/>
        </w:rPr>
        <w:t xml:space="preserve">, “Demographics”). From this information from similar web it shows that the right age was chosen to promote this </w:t>
      </w:r>
      <w:r w:rsidRPr="4EC22FAB" w:rsidR="6AC6C49F">
        <w:rPr>
          <w:rFonts w:ascii="Calibri" w:hAnsi="Calibri" w:eastAsia="Calibri" w:cs="Calibri"/>
          <w:noProof w:val="0"/>
          <w:color w:val="000000" w:themeColor="text1" w:themeTint="FF" w:themeShade="FF"/>
          <w:sz w:val="24"/>
          <w:szCs w:val="24"/>
          <w:lang w:val="en-US"/>
        </w:rPr>
        <w:t>campagin</w:t>
      </w:r>
      <w:r w:rsidRPr="4EC22FAB" w:rsidR="6AC6C49F">
        <w:rPr>
          <w:rFonts w:ascii="Calibri" w:hAnsi="Calibri" w:eastAsia="Calibri" w:cs="Calibri"/>
          <w:noProof w:val="0"/>
          <w:color w:val="000000" w:themeColor="text1" w:themeTint="FF" w:themeShade="FF"/>
          <w:sz w:val="24"/>
          <w:szCs w:val="24"/>
          <w:lang w:val="en-US"/>
        </w:rPr>
        <w:t xml:space="preserve"> from the percentages, suggesting it will attract well to the market audience. To promote this campaign presentation, the following will be spoken about the branding </w:t>
      </w:r>
      <w:r w:rsidRPr="4EC22FAB" w:rsidR="6AC6C49F">
        <w:rPr>
          <w:rFonts w:ascii="Calibri" w:hAnsi="Calibri" w:eastAsia="Calibri" w:cs="Calibri"/>
          <w:noProof w:val="0"/>
          <w:color w:val="000000" w:themeColor="text1" w:themeTint="FF" w:themeShade="FF"/>
          <w:sz w:val="24"/>
          <w:szCs w:val="24"/>
          <w:lang w:val="en-US"/>
        </w:rPr>
        <w:t>colours</w:t>
      </w:r>
      <w:r w:rsidRPr="4EC22FAB" w:rsidR="6AC6C49F">
        <w:rPr>
          <w:rFonts w:ascii="Calibri" w:hAnsi="Calibri" w:eastAsia="Calibri" w:cs="Calibri"/>
          <w:noProof w:val="0"/>
          <w:color w:val="000000" w:themeColor="text1" w:themeTint="FF" w:themeShade="FF"/>
          <w:sz w:val="24"/>
          <w:szCs w:val="24"/>
          <w:lang w:val="en-US"/>
        </w:rPr>
        <w:t xml:space="preserve">, key messages, </w:t>
      </w:r>
      <w:r w:rsidRPr="4EC22FAB" w:rsidR="6AC6C49F">
        <w:rPr>
          <w:rFonts w:ascii="Calibri" w:hAnsi="Calibri" w:eastAsia="Calibri" w:cs="Calibri"/>
          <w:noProof w:val="0"/>
          <w:color w:val="000000" w:themeColor="text1" w:themeTint="FF" w:themeShade="FF"/>
          <w:sz w:val="24"/>
          <w:szCs w:val="24"/>
          <w:lang w:val="en-US"/>
        </w:rPr>
        <w:t>hashtags</w:t>
      </w:r>
      <w:r w:rsidRPr="4EC22FAB" w:rsidR="6AC6C49F">
        <w:rPr>
          <w:rFonts w:ascii="Calibri" w:hAnsi="Calibri" w:eastAsia="Calibri" w:cs="Calibri"/>
          <w:noProof w:val="0"/>
          <w:color w:val="000000" w:themeColor="text1" w:themeTint="FF" w:themeShade="FF"/>
          <w:sz w:val="24"/>
          <w:szCs w:val="24"/>
          <w:lang w:val="en-US"/>
        </w:rPr>
        <w:t xml:space="preserve"> the strapline and content ideas which will engage the target market for this campaign. </w:t>
      </w:r>
      <w:r w:rsidRPr="4EC22FAB" w:rsidR="59A05166">
        <w:rPr>
          <w:rFonts w:ascii="Calibri" w:hAnsi="Calibri" w:eastAsia="Calibri" w:cs="Calibri"/>
          <w:noProof w:val="0"/>
          <w:color w:val="000000" w:themeColor="text1" w:themeTint="FF" w:themeShade="FF"/>
          <w:sz w:val="24"/>
          <w:szCs w:val="24"/>
          <w:lang w:val="en-US"/>
        </w:rPr>
        <w:t xml:space="preserve">The branding </w:t>
      </w:r>
      <w:r w:rsidRPr="4EC22FAB" w:rsidR="59A05166">
        <w:rPr>
          <w:rFonts w:ascii="Calibri" w:hAnsi="Calibri" w:eastAsia="Calibri" w:cs="Calibri"/>
          <w:noProof w:val="0"/>
          <w:color w:val="000000" w:themeColor="text1" w:themeTint="FF" w:themeShade="FF"/>
          <w:sz w:val="24"/>
          <w:szCs w:val="24"/>
          <w:lang w:val="en-US"/>
        </w:rPr>
        <w:t>colours</w:t>
      </w:r>
      <w:r w:rsidRPr="4EC22FAB" w:rsidR="59A05166">
        <w:rPr>
          <w:rFonts w:ascii="Calibri" w:hAnsi="Calibri" w:eastAsia="Calibri" w:cs="Calibri"/>
          <w:noProof w:val="0"/>
          <w:color w:val="000000" w:themeColor="text1" w:themeTint="FF" w:themeShade="FF"/>
          <w:sz w:val="24"/>
          <w:szCs w:val="24"/>
          <w:lang w:val="en-US"/>
        </w:rPr>
        <w:t xml:space="preserve"> chosen are </w:t>
      </w:r>
      <w:r w:rsidRPr="4EC22FAB" w:rsidR="59A05166">
        <w:rPr>
          <w:rFonts w:ascii="Calibri" w:hAnsi="Calibri" w:eastAsia="Calibri" w:cs="Calibri"/>
          <w:noProof w:val="0"/>
          <w:color w:val="000000" w:themeColor="text1" w:themeTint="FF" w:themeShade="FF"/>
          <w:sz w:val="24"/>
          <w:szCs w:val="24"/>
          <w:lang w:val="en-US"/>
        </w:rPr>
        <w:t>the shades</w:t>
      </w:r>
      <w:r w:rsidRPr="4EC22FAB" w:rsidR="59A05166">
        <w:rPr>
          <w:rFonts w:ascii="Calibri" w:hAnsi="Calibri" w:eastAsia="Calibri" w:cs="Calibri"/>
          <w:noProof w:val="0"/>
          <w:color w:val="000000" w:themeColor="text1" w:themeTint="FF" w:themeShade="FF"/>
          <w:sz w:val="24"/>
          <w:szCs w:val="24"/>
          <w:lang w:val="en-US"/>
        </w:rPr>
        <w:t xml:space="preserve"> of blue to promote the musical Mamma Mia. This </w:t>
      </w:r>
      <w:r w:rsidRPr="4EC22FAB" w:rsidR="59A05166">
        <w:rPr>
          <w:rFonts w:ascii="Calibri" w:hAnsi="Calibri" w:eastAsia="Calibri" w:cs="Calibri"/>
          <w:noProof w:val="0"/>
          <w:color w:val="000000" w:themeColor="text1" w:themeTint="FF" w:themeShade="FF"/>
          <w:sz w:val="24"/>
          <w:szCs w:val="24"/>
          <w:lang w:val="en-US"/>
        </w:rPr>
        <w:t>because</w:t>
      </w:r>
      <w:r w:rsidRPr="4EC22FAB" w:rsidR="59A05166">
        <w:rPr>
          <w:rFonts w:ascii="Calibri" w:hAnsi="Calibri" w:eastAsia="Calibri" w:cs="Calibri"/>
          <w:noProof w:val="0"/>
          <w:color w:val="000000" w:themeColor="text1" w:themeTint="FF" w:themeShade="FF"/>
          <w:sz w:val="24"/>
          <w:szCs w:val="24"/>
          <w:lang w:val="en-US"/>
        </w:rPr>
        <w:t xml:space="preserve"> the company uses the </w:t>
      </w:r>
      <w:r w:rsidRPr="4EC22FAB" w:rsidR="59A05166">
        <w:rPr>
          <w:rFonts w:ascii="Calibri" w:hAnsi="Calibri" w:eastAsia="Calibri" w:cs="Calibri"/>
          <w:noProof w:val="0"/>
          <w:color w:val="000000" w:themeColor="text1" w:themeTint="FF" w:themeShade="FF"/>
          <w:sz w:val="24"/>
          <w:szCs w:val="24"/>
          <w:lang w:val="en-US"/>
        </w:rPr>
        <w:t>colours</w:t>
      </w:r>
      <w:r w:rsidRPr="4EC22FAB" w:rsidR="59A05166">
        <w:rPr>
          <w:rFonts w:ascii="Calibri" w:hAnsi="Calibri" w:eastAsia="Calibri" w:cs="Calibri"/>
          <w:noProof w:val="0"/>
          <w:color w:val="000000" w:themeColor="text1" w:themeTint="FF" w:themeShade="FF"/>
          <w:sz w:val="24"/>
          <w:szCs w:val="24"/>
          <w:lang w:val="en-US"/>
        </w:rPr>
        <w:t xml:space="preserve"> to create backgrounds, branding posters, content pages and set designs. </w:t>
      </w:r>
      <w:r w:rsidRPr="4EC22FAB" w:rsidR="59A05166">
        <w:rPr>
          <w:rFonts w:ascii="Calibri" w:hAnsi="Calibri" w:eastAsia="Calibri" w:cs="Calibri"/>
          <w:noProof w:val="0"/>
          <w:color w:val="000000" w:themeColor="text1" w:themeTint="FF" w:themeShade="FF"/>
          <w:sz w:val="24"/>
          <w:szCs w:val="24"/>
          <w:lang w:val="en-US"/>
        </w:rPr>
        <w:t>Combinding</w:t>
      </w:r>
      <w:r w:rsidRPr="4EC22FAB" w:rsidR="59A05166">
        <w:rPr>
          <w:rFonts w:ascii="Calibri" w:hAnsi="Calibri" w:eastAsia="Calibri" w:cs="Calibri"/>
          <w:noProof w:val="0"/>
          <w:color w:val="000000" w:themeColor="text1" w:themeTint="FF" w:themeShade="FF"/>
          <w:sz w:val="24"/>
          <w:szCs w:val="24"/>
          <w:lang w:val="en-US"/>
        </w:rPr>
        <w:t xml:space="preserve"> this with the </w:t>
      </w:r>
      <w:r w:rsidRPr="4EC22FAB" w:rsidR="59A05166">
        <w:rPr>
          <w:rFonts w:ascii="Calibri" w:hAnsi="Calibri" w:eastAsia="Calibri" w:cs="Calibri"/>
          <w:noProof w:val="0"/>
          <w:color w:val="000000" w:themeColor="text1" w:themeTint="FF" w:themeShade="FF"/>
          <w:sz w:val="24"/>
          <w:szCs w:val="24"/>
          <w:lang w:val="en-US"/>
        </w:rPr>
        <w:t>colour</w:t>
      </w:r>
      <w:r w:rsidRPr="4EC22FAB" w:rsidR="59A05166">
        <w:rPr>
          <w:rFonts w:ascii="Calibri" w:hAnsi="Calibri" w:eastAsia="Calibri" w:cs="Calibri"/>
          <w:noProof w:val="0"/>
          <w:color w:val="000000" w:themeColor="text1" w:themeTint="FF" w:themeShade="FF"/>
          <w:sz w:val="24"/>
          <w:szCs w:val="24"/>
          <w:lang w:val="en-US"/>
        </w:rPr>
        <w:t xml:space="preserve"> yellow promoted by GWR, this creates a </w:t>
      </w:r>
      <w:r w:rsidRPr="4EC22FAB" w:rsidR="59A05166">
        <w:rPr>
          <w:rFonts w:ascii="Calibri" w:hAnsi="Calibri" w:eastAsia="Calibri" w:cs="Calibri"/>
          <w:noProof w:val="0"/>
          <w:color w:val="000000" w:themeColor="text1" w:themeTint="FF" w:themeShade="FF"/>
          <w:sz w:val="24"/>
          <w:szCs w:val="24"/>
          <w:lang w:val="en-US"/>
        </w:rPr>
        <w:t>happiness</w:t>
      </w:r>
      <w:r w:rsidRPr="4EC22FAB" w:rsidR="59A05166">
        <w:rPr>
          <w:rFonts w:ascii="Calibri" w:hAnsi="Calibri" w:eastAsia="Calibri" w:cs="Calibri"/>
          <w:noProof w:val="0"/>
          <w:color w:val="000000" w:themeColor="text1" w:themeTint="FF" w:themeShade="FF"/>
          <w:sz w:val="24"/>
          <w:szCs w:val="24"/>
          <w:lang w:val="en-US"/>
        </w:rPr>
        <w:t xml:space="preserve"> </w:t>
      </w:r>
      <w:r w:rsidRPr="4EC22FAB" w:rsidR="59A05166">
        <w:rPr>
          <w:rFonts w:ascii="Calibri" w:hAnsi="Calibri" w:eastAsia="Calibri" w:cs="Calibri"/>
          <w:noProof w:val="0"/>
          <w:color w:val="000000" w:themeColor="text1" w:themeTint="FF" w:themeShade="FF"/>
          <w:sz w:val="24"/>
          <w:szCs w:val="24"/>
          <w:lang w:val="en-US"/>
        </w:rPr>
        <w:t>feel,(</w:t>
      </w:r>
      <w:r w:rsidRPr="4EC22FAB" w:rsidR="59A05166">
        <w:rPr>
          <w:rFonts w:ascii="Calibri" w:hAnsi="Calibri" w:eastAsia="Calibri" w:cs="Calibri"/>
          <w:noProof w:val="0"/>
          <w:color w:val="000000" w:themeColor="text1" w:themeTint="FF" w:themeShade="FF"/>
          <w:sz w:val="24"/>
          <w:szCs w:val="24"/>
          <w:lang w:val="en-US"/>
        </w:rPr>
        <w:t xml:space="preserve">“Yellow”) as well as advertising the concepts of the branding </w:t>
      </w:r>
      <w:r w:rsidRPr="4EC22FAB" w:rsidR="59A05166">
        <w:rPr>
          <w:rFonts w:ascii="Calibri" w:hAnsi="Calibri" w:eastAsia="Calibri" w:cs="Calibri"/>
          <w:noProof w:val="0"/>
          <w:color w:val="000000" w:themeColor="text1" w:themeTint="FF" w:themeShade="FF"/>
          <w:sz w:val="24"/>
          <w:szCs w:val="24"/>
          <w:lang w:val="en-US"/>
        </w:rPr>
        <w:t>colours</w:t>
      </w:r>
      <w:r w:rsidRPr="4EC22FAB" w:rsidR="59A05166">
        <w:rPr>
          <w:rFonts w:ascii="Calibri" w:hAnsi="Calibri" w:eastAsia="Calibri" w:cs="Calibri"/>
          <w:noProof w:val="0"/>
          <w:color w:val="000000" w:themeColor="text1" w:themeTint="FF" w:themeShade="FF"/>
          <w:sz w:val="24"/>
          <w:szCs w:val="24"/>
          <w:lang w:val="en-US"/>
        </w:rPr>
        <w:t xml:space="preserve">. </w:t>
      </w:r>
      <w:r w:rsidRPr="4EC22FAB" w:rsidR="59A05166">
        <w:rPr>
          <w:rFonts w:ascii="Calibri" w:hAnsi="Calibri" w:eastAsia="Calibri" w:cs="Calibri"/>
          <w:noProof w:val="0"/>
          <w:color w:val="000000" w:themeColor="text1" w:themeTint="FF" w:themeShade="FF"/>
          <w:sz w:val="24"/>
          <w:szCs w:val="24"/>
          <w:lang w:val="en-US"/>
        </w:rPr>
        <w:t xml:space="preserve">The Key messages promoting the campaign are by having a group booking system. A group booking system is a great </w:t>
      </w:r>
      <w:r w:rsidRPr="4EC22FAB" w:rsidR="59A05166">
        <w:rPr>
          <w:rFonts w:ascii="Calibri" w:hAnsi="Calibri" w:eastAsia="Calibri" w:cs="Calibri"/>
          <w:noProof w:val="0"/>
          <w:color w:val="000000" w:themeColor="text1" w:themeTint="FF" w:themeShade="FF"/>
          <w:sz w:val="24"/>
          <w:szCs w:val="24"/>
          <w:lang w:val="en-US"/>
        </w:rPr>
        <w:t>why</w:t>
      </w:r>
      <w:r w:rsidRPr="4EC22FAB" w:rsidR="59A05166">
        <w:rPr>
          <w:rFonts w:ascii="Calibri" w:hAnsi="Calibri" w:eastAsia="Calibri" w:cs="Calibri"/>
          <w:noProof w:val="0"/>
          <w:color w:val="000000" w:themeColor="text1" w:themeTint="FF" w:themeShade="FF"/>
          <w:sz w:val="24"/>
          <w:szCs w:val="24"/>
          <w:lang w:val="en-US"/>
        </w:rPr>
        <w:t xml:space="preserve"> of groups of friends or family having the system of booking train and musical tickets at once with a discounted price of the original price if booked </w:t>
      </w:r>
      <w:r w:rsidRPr="4EC22FAB" w:rsidR="59A05166">
        <w:rPr>
          <w:rFonts w:ascii="Calibri" w:hAnsi="Calibri" w:eastAsia="Calibri" w:cs="Calibri"/>
          <w:noProof w:val="0"/>
          <w:color w:val="000000" w:themeColor="text1" w:themeTint="FF" w:themeShade="FF"/>
          <w:sz w:val="24"/>
          <w:szCs w:val="24"/>
          <w:lang w:val="en-US"/>
        </w:rPr>
        <w:t>separate</w:t>
      </w:r>
      <w:r w:rsidRPr="4EC22FAB" w:rsidR="59A05166">
        <w:rPr>
          <w:rFonts w:ascii="Calibri" w:hAnsi="Calibri" w:eastAsia="Calibri" w:cs="Calibri"/>
          <w:noProof w:val="0"/>
          <w:color w:val="000000" w:themeColor="text1" w:themeTint="FF" w:themeShade="FF"/>
          <w:sz w:val="24"/>
          <w:szCs w:val="24"/>
          <w:lang w:val="en-US"/>
        </w:rPr>
        <w:t xml:space="preserve">. </w:t>
      </w:r>
      <w:r w:rsidRPr="4EC22FAB" w:rsidR="59A05166">
        <w:rPr>
          <w:rFonts w:ascii="Calibri" w:hAnsi="Calibri" w:eastAsia="Calibri" w:cs="Calibri"/>
          <w:noProof w:val="0"/>
          <w:color w:val="000000" w:themeColor="text1" w:themeTint="FF" w:themeShade="FF"/>
          <w:sz w:val="24"/>
          <w:szCs w:val="24"/>
          <w:lang w:val="en-US"/>
        </w:rPr>
        <w:t>Also</w:t>
      </w:r>
      <w:r w:rsidRPr="4EC22FAB" w:rsidR="59A05166">
        <w:rPr>
          <w:rFonts w:ascii="Calibri" w:hAnsi="Calibri" w:eastAsia="Calibri" w:cs="Calibri"/>
          <w:noProof w:val="0"/>
          <w:color w:val="000000" w:themeColor="text1" w:themeTint="FF" w:themeShade="FF"/>
          <w:sz w:val="24"/>
          <w:szCs w:val="24"/>
          <w:lang w:val="en-US"/>
        </w:rPr>
        <w:t xml:space="preserve"> with traveling by train is increasingly recognized with sustainable train travel. </w:t>
      </w:r>
      <w:r w:rsidRPr="4EC22FAB" w:rsidR="59A05166">
        <w:rPr>
          <w:rFonts w:ascii="Calibri" w:hAnsi="Calibri" w:eastAsia="Calibri" w:cs="Calibri"/>
          <w:noProof w:val="0"/>
          <w:color w:val="000000" w:themeColor="text1" w:themeTint="FF" w:themeShade="FF"/>
          <w:sz w:val="24"/>
          <w:szCs w:val="24"/>
          <w:lang w:val="en-US"/>
        </w:rPr>
        <w:t>Great western railway,</w:t>
      </w:r>
      <w:r w:rsidRPr="4EC22FAB" w:rsidR="59A05166">
        <w:rPr>
          <w:rFonts w:ascii="Calibri" w:hAnsi="Calibri" w:eastAsia="Calibri" w:cs="Calibri"/>
          <w:noProof w:val="0"/>
          <w:color w:val="000000" w:themeColor="text1" w:themeTint="FF" w:themeShade="FF"/>
          <w:sz w:val="24"/>
          <w:szCs w:val="24"/>
          <w:lang w:val="en-US"/>
        </w:rPr>
        <w:t xml:space="preserve"> embedded a sustainable development in the way they do business with a strategy focus with 8 key themes. With environment GWR work with stakeholders improving on sustainability and key environmental performance indicators (“Sustainability | Great Western Railway”). </w:t>
      </w:r>
    </w:p>
    <w:p xmlns:wp14="http://schemas.microsoft.com/office/word/2010/wordml" w:rsidP="4EC22FAB" wp14:paraId="42973F7B" wp14:textId="7ECAA1B0">
      <w:pPr>
        <w:spacing w:before="220" w:beforeAutospacing="off" w:after="220" w:afterAutospacing="off"/>
        <w:rPr>
          <w:rFonts w:ascii="Calibri" w:hAnsi="Calibri" w:eastAsia="Calibri" w:cs="Calibri"/>
          <w:noProof w:val="0"/>
          <w:color w:val="444444"/>
          <w:sz w:val="24"/>
          <w:szCs w:val="24"/>
          <w:lang w:val="en-US"/>
        </w:rPr>
      </w:pPr>
      <w:r w:rsidRPr="4EC22FAB" w:rsidR="59A05166">
        <w:rPr>
          <w:rFonts w:ascii="Calibri" w:hAnsi="Calibri" w:eastAsia="Calibri" w:cs="Calibri"/>
          <w:noProof w:val="0"/>
          <w:color w:val="000000" w:themeColor="text1" w:themeTint="FF" w:themeShade="FF"/>
          <w:sz w:val="24"/>
          <w:szCs w:val="24"/>
          <w:lang w:val="en-US"/>
        </w:rPr>
        <w:t xml:space="preserve">Another Key message for the campaign is emotional marketing. Emotional Marketing is a strategy that engages humans with the emotions to influences the protentional customer decision making (“European Economic Letters (EEL)”). It indicates that from emotional marketing can create strong connections with the customer and campaign (2023) Vol.15 Iss.18 </w:t>
      </w:r>
    </w:p>
    <w:p xmlns:wp14="http://schemas.microsoft.com/office/word/2010/wordml" w:rsidP="4EC22FAB" wp14:paraId="407D67C9" wp14:textId="7A4729F2">
      <w:pPr>
        <w:spacing w:before="220" w:beforeAutospacing="off" w:after="220" w:afterAutospacing="off" w:line="14" w:lineRule="auto"/>
        <w:rPr>
          <w:rFonts w:ascii="Calibri" w:hAnsi="Calibri" w:eastAsia="Calibri" w:cs="Calibri"/>
          <w:noProof w:val="0"/>
          <w:color w:val="444444"/>
          <w:sz w:val="24"/>
          <w:szCs w:val="24"/>
          <w:lang w:val="en-US"/>
        </w:rPr>
      </w:pPr>
    </w:p>
    <w:p xmlns:wp14="http://schemas.microsoft.com/office/word/2010/wordml" w:rsidP="4EC22FAB" wp14:paraId="14A1848A" wp14:textId="145BDEF0">
      <w:pPr>
        <w:spacing w:before="220" w:beforeAutospacing="off" w:after="220" w:afterAutospacing="off" w:line="14" w:lineRule="auto"/>
        <w:rPr>
          <w:rFonts w:ascii="Calibri" w:hAnsi="Calibri" w:eastAsia="Calibri" w:cs="Calibri"/>
          <w:noProof w:val="0"/>
          <w:color w:val="444444"/>
          <w:sz w:val="24"/>
          <w:szCs w:val="24"/>
          <w:lang w:val="en-US"/>
        </w:rPr>
      </w:pPr>
    </w:p>
    <w:p xmlns:wp14="http://schemas.microsoft.com/office/word/2010/wordml" w:rsidP="4EC22FAB" wp14:paraId="50CFA389" wp14:textId="5ACC46C0">
      <w:pPr>
        <w:pStyle w:val="Normal"/>
        <w:spacing w:before="220" w:beforeAutospacing="off" w:after="220" w:afterAutospacing="off"/>
        <w:rPr>
          <w:rFonts w:ascii="Calibri" w:hAnsi="Calibri" w:eastAsia="Calibri" w:cs="Calibri"/>
          <w:noProof w:val="0"/>
          <w:color w:val="444444"/>
          <w:sz w:val="24"/>
          <w:szCs w:val="24"/>
          <w:lang w:val="en-US"/>
        </w:rPr>
      </w:pPr>
      <w:r w:rsidRPr="4EC22FAB" w:rsidR="59A05166">
        <w:rPr>
          <w:rFonts w:ascii="Calibri" w:hAnsi="Calibri" w:eastAsia="Calibri" w:cs="Calibri"/>
          <w:noProof w:val="0"/>
          <w:color w:val="000000" w:themeColor="text1" w:themeTint="FF" w:themeShade="FF"/>
          <w:sz w:val="24"/>
          <w:szCs w:val="24"/>
          <w:lang w:val="en-US"/>
        </w:rPr>
        <w:t xml:space="preserve">Hashtags, represented by the symbol and are </w:t>
      </w:r>
      <w:r w:rsidRPr="4EC22FAB" w:rsidR="59A05166">
        <w:rPr>
          <w:rFonts w:ascii="Calibri" w:hAnsi="Calibri" w:eastAsia="Calibri" w:cs="Calibri"/>
          <w:noProof w:val="0"/>
          <w:color w:val="000000" w:themeColor="text1" w:themeTint="FF" w:themeShade="FF"/>
          <w:sz w:val="24"/>
          <w:szCs w:val="24"/>
          <w:lang w:val="en-US"/>
        </w:rPr>
        <w:t>a great way</w:t>
      </w:r>
      <w:r w:rsidRPr="4EC22FAB" w:rsidR="59A05166">
        <w:rPr>
          <w:rFonts w:ascii="Calibri" w:hAnsi="Calibri" w:eastAsia="Calibri" w:cs="Calibri"/>
          <w:noProof w:val="0"/>
          <w:color w:val="000000" w:themeColor="text1" w:themeTint="FF" w:themeShade="FF"/>
          <w:sz w:val="24"/>
          <w:szCs w:val="24"/>
          <w:lang w:val="en-US"/>
        </w:rPr>
        <w:t xml:space="preserve"> to categorize and enhance the visibility of content on social media (Zappavigna). The </w:t>
      </w:r>
      <w:r w:rsidRPr="4EC22FAB" w:rsidR="59A05166">
        <w:rPr>
          <w:rFonts w:ascii="Calibri" w:hAnsi="Calibri" w:eastAsia="Calibri" w:cs="Calibri"/>
          <w:noProof w:val="0"/>
          <w:color w:val="000000" w:themeColor="text1" w:themeTint="FF" w:themeShade="FF"/>
          <w:sz w:val="24"/>
          <w:szCs w:val="24"/>
          <w:lang w:val="en-US"/>
        </w:rPr>
        <w:t>hashtags</w:t>
      </w:r>
      <w:r w:rsidRPr="4EC22FAB" w:rsidR="59A05166">
        <w:rPr>
          <w:rFonts w:ascii="Calibri" w:hAnsi="Calibri" w:eastAsia="Calibri" w:cs="Calibri"/>
          <w:noProof w:val="0"/>
          <w:color w:val="000000" w:themeColor="text1" w:themeTint="FF" w:themeShade="FF"/>
          <w:sz w:val="24"/>
          <w:szCs w:val="24"/>
          <w:lang w:val="en-US"/>
        </w:rPr>
        <w:t xml:space="preserve"> have been chosen are related to Mamma Mia the musical and Great Western Railway. From these hashtags they will engage the target market of the customer. </w:t>
      </w:r>
      <w:r w:rsidRPr="4EC22FAB" w:rsidR="59A05166">
        <w:rPr>
          <w:rFonts w:ascii="Calibri" w:hAnsi="Calibri" w:eastAsia="Calibri" w:cs="Calibri"/>
          <w:noProof w:val="0"/>
          <w:color w:val="000000" w:themeColor="text1" w:themeTint="FF" w:themeShade="FF"/>
          <w:sz w:val="24"/>
          <w:szCs w:val="24"/>
          <w:lang w:val="en-US"/>
        </w:rPr>
        <w:t xml:space="preserve">A strapline is a short, memorable phrases which is often a form of textual branding that is used with advertising. It is sometimes called a tagline (“What’s the Difference between a Headline, Strapline, Tagline and Slogan? | Caroline Gibson”). The main concepts of a strapline can increase brand awareness (admin). Supporting marketing masseages (“Creative and Digital Solutions for Retail Destinations”). Building a brand. </w:t>
      </w:r>
    </w:p>
    <w:p xmlns:wp14="http://schemas.microsoft.com/office/word/2010/wordml" w:rsidP="4EC22FAB" wp14:paraId="03D93740" wp14:textId="754B6831">
      <w:pPr>
        <w:spacing w:before="220" w:beforeAutospacing="off" w:after="220" w:afterAutospacing="off" w:line="14" w:lineRule="auto"/>
        <w:rPr>
          <w:rFonts w:ascii="Calibri" w:hAnsi="Calibri" w:eastAsia="Calibri" w:cs="Calibri"/>
          <w:noProof w:val="0"/>
          <w:color w:val="444444"/>
          <w:sz w:val="24"/>
          <w:szCs w:val="24"/>
          <w:lang w:val="en-US"/>
        </w:rPr>
      </w:pPr>
    </w:p>
    <w:p xmlns:wp14="http://schemas.microsoft.com/office/word/2010/wordml" w:rsidP="4EC22FAB" wp14:paraId="29B3F91B" wp14:textId="1D1E567B">
      <w:pPr>
        <w:spacing w:before="220" w:beforeAutospacing="off" w:after="220" w:afterAutospacing="off"/>
        <w:rPr>
          <w:rFonts w:ascii="Calibri" w:hAnsi="Calibri" w:eastAsia="Calibri" w:cs="Calibri"/>
          <w:noProof w:val="0"/>
          <w:color w:val="444444"/>
          <w:sz w:val="24"/>
          <w:szCs w:val="24"/>
          <w:lang w:val="en-US"/>
        </w:rPr>
      </w:pPr>
      <w:r w:rsidRPr="4EC22FAB" w:rsidR="59A05166">
        <w:rPr>
          <w:rFonts w:ascii="Calibri" w:hAnsi="Calibri" w:eastAsia="Calibri" w:cs="Calibri"/>
          <w:noProof w:val="0"/>
          <w:color w:val="000000" w:themeColor="text1" w:themeTint="FF" w:themeShade="FF"/>
          <w:sz w:val="24"/>
          <w:szCs w:val="24"/>
          <w:lang w:val="en-US"/>
        </w:rPr>
        <w:t>The strapline that has been given for the campaign links with the musical with the song lyrics dancing queen being mention in aswell as a mention of train, with changing on lyrics to direct it with train travel.</w:t>
      </w:r>
    </w:p>
    <w:p xmlns:wp14="http://schemas.microsoft.com/office/word/2010/wordml" w:rsidP="4EC22FAB" wp14:paraId="415E291E" wp14:textId="0E26A873">
      <w:pPr>
        <w:spacing w:before="220" w:beforeAutospacing="off" w:after="220" w:afterAutospacing="off" w:line="14" w:lineRule="auto"/>
        <w:rPr>
          <w:rFonts w:ascii="Calibri" w:hAnsi="Calibri" w:eastAsia="Calibri" w:cs="Calibri"/>
          <w:noProof w:val="0"/>
          <w:color w:val="444444"/>
          <w:sz w:val="24"/>
          <w:szCs w:val="24"/>
          <w:lang w:val="en-US"/>
        </w:rPr>
      </w:pPr>
    </w:p>
    <w:p xmlns:wp14="http://schemas.microsoft.com/office/word/2010/wordml" w:rsidP="4EC22FAB" wp14:paraId="22B28462" wp14:textId="64CC41D3">
      <w:pPr>
        <w:pStyle w:val="Normal"/>
        <w:spacing w:before="220" w:beforeAutospacing="off" w:after="220" w:afterAutospacing="off"/>
        <w:rPr>
          <w:rFonts w:ascii="Calibri" w:hAnsi="Calibri" w:eastAsia="Calibri" w:cs="Calibri"/>
          <w:noProof w:val="0"/>
          <w:color w:val="000000" w:themeColor="text1" w:themeTint="FF" w:themeShade="FF"/>
          <w:sz w:val="24"/>
          <w:szCs w:val="24"/>
          <w:lang w:val="en-US"/>
        </w:rPr>
      </w:pPr>
    </w:p>
    <w:p xmlns:wp14="http://schemas.microsoft.com/office/word/2010/wordml" w:rsidP="4EC22FAB" wp14:paraId="1C549934" wp14:textId="66179F12">
      <w:pPr>
        <w:spacing w:before="220" w:beforeAutospacing="off" w:after="220" w:afterAutospacing="off" w:line="14" w:lineRule="auto"/>
        <w:rPr>
          <w:rFonts w:ascii="Calibri" w:hAnsi="Calibri" w:eastAsia="Calibri" w:cs="Calibri"/>
          <w:noProof w:val="0"/>
          <w:color w:val="444444"/>
          <w:sz w:val="24"/>
          <w:szCs w:val="24"/>
          <w:lang w:val="en-US"/>
        </w:rPr>
      </w:pPr>
    </w:p>
    <w:p xmlns:wp14="http://schemas.microsoft.com/office/word/2010/wordml" w:rsidP="4EC22FAB" wp14:paraId="2E185593" wp14:textId="5830B558">
      <w:pPr>
        <w:spacing w:before="220" w:beforeAutospacing="off" w:after="220" w:afterAutospacing="off" w:line="14" w:lineRule="auto"/>
        <w:rPr>
          <w:rFonts w:ascii="Calibri" w:hAnsi="Calibri" w:eastAsia="Calibri" w:cs="Calibri"/>
          <w:noProof w:val="0"/>
          <w:color w:val="444444"/>
          <w:sz w:val="24"/>
          <w:szCs w:val="24"/>
          <w:lang w:val="en-US"/>
        </w:rPr>
      </w:pPr>
    </w:p>
    <w:p xmlns:wp14="http://schemas.microsoft.com/office/word/2010/wordml" w:rsidP="4EC22FAB" wp14:paraId="1384BDB0" wp14:textId="72271CF5">
      <w:pPr>
        <w:spacing w:before="220" w:beforeAutospacing="off" w:after="220" w:afterAutospacing="off" w:line="14" w:lineRule="auto"/>
        <w:rPr>
          <w:rFonts w:ascii="Calibri" w:hAnsi="Calibri" w:eastAsia="Calibri" w:cs="Calibri"/>
          <w:noProof w:val="0"/>
          <w:color w:val="444444"/>
          <w:sz w:val="24"/>
          <w:szCs w:val="24"/>
          <w:lang w:val="en-US"/>
        </w:rPr>
      </w:pPr>
    </w:p>
    <w:p xmlns:wp14="http://schemas.microsoft.com/office/word/2010/wordml" w:rsidP="4EC22FAB" wp14:paraId="0AEC4965" wp14:textId="38C60B80">
      <w:pPr>
        <w:spacing w:before="220" w:beforeAutospacing="off" w:after="220" w:afterAutospacing="off" w:line="14" w:lineRule="auto"/>
        <w:rPr>
          <w:rFonts w:ascii="Calibri" w:hAnsi="Calibri" w:eastAsia="Calibri" w:cs="Calibri"/>
          <w:noProof w:val="0"/>
          <w:color w:val="444444"/>
          <w:sz w:val="24"/>
          <w:szCs w:val="24"/>
          <w:lang w:val="en-US"/>
        </w:rPr>
      </w:pPr>
    </w:p>
    <w:p xmlns:wp14="http://schemas.microsoft.com/office/word/2010/wordml" wp14:paraId="5E5787A5" wp14:textId="1A547B9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4E8696"/>
    <w:rsid w:val="012D774A"/>
    <w:rsid w:val="0A413594"/>
    <w:rsid w:val="0D4E8696"/>
    <w:rsid w:val="107D80E7"/>
    <w:rsid w:val="17529C02"/>
    <w:rsid w:val="2D452873"/>
    <w:rsid w:val="406A275F"/>
    <w:rsid w:val="4EC22FAB"/>
    <w:rsid w:val="5156F6DD"/>
    <w:rsid w:val="57FBF3BD"/>
    <w:rsid w:val="59A05166"/>
    <w:rsid w:val="5CB4B4AD"/>
    <w:rsid w:val="6A8ED2DE"/>
    <w:rsid w:val="6AC6C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E8696"/>
  <w15:chartTrackingRefBased/>
  <w15:docId w15:val="{1C2B5E90-EC2F-4DA0-8EC2-019EA3D3EE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Zara Pearce (2404323)</dc:creator>
  <keywords/>
  <dc:description/>
  <lastModifiedBy>Zara Pearce (2404323)</lastModifiedBy>
  <revision>2</revision>
  <dcterms:created xsi:type="dcterms:W3CDTF">2025-01-15T09:33:39.9254448Z</dcterms:created>
  <dcterms:modified xsi:type="dcterms:W3CDTF">2025-01-15T12:46:34.2428503Z</dcterms:modified>
</coreProperties>
</file>