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4E937A9" w:rsidP="64E937A9" w:rsidRDefault="64E937A9" w14:paraId="2B045C3E" w14:textId="76453DDA">
      <w:pPr>
        <w:spacing w:after="160" w:line="259" w:lineRule="auto"/>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noProof w:val="0"/>
          <w:sz w:val="22"/>
          <w:szCs w:val="22"/>
          <w:u w:val="single"/>
          <w:lang w:val="en-GB"/>
        </w:rPr>
        <w:t>Vanessa Janes</w:t>
      </w:r>
    </w:p>
    <w:p w:rsidR="64E937A9" w:rsidP="64E937A9" w:rsidRDefault="64E937A9" w14:paraId="7364E6AB" w14:textId="4071B7B5">
      <w:pPr>
        <w:spacing w:after="160" w:line="259" w:lineRule="auto"/>
        <w:rPr>
          <w:rFonts w:ascii="Times New Roman" w:hAnsi="Times New Roman" w:eastAsia="Times New Roman" w:cs="Times New Roman"/>
          <w:noProof w:val="0"/>
          <w:sz w:val="22"/>
          <w:szCs w:val="22"/>
          <w:lang w:val="en-GB"/>
        </w:rPr>
      </w:pPr>
    </w:p>
    <w:p w:rsidR="64E937A9" w:rsidP="64E937A9" w:rsidRDefault="64E937A9" w14:paraId="0942C46D" w14:textId="1F9402B7">
      <w:pPr>
        <w:spacing w:after="160" w:line="259" w:lineRule="auto"/>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noProof w:val="0"/>
          <w:sz w:val="22"/>
          <w:szCs w:val="22"/>
          <w:u w:val="single"/>
          <w:lang w:val="en-GB"/>
        </w:rPr>
        <w:t>1701873</w:t>
      </w:r>
    </w:p>
    <w:p w:rsidR="64E937A9" w:rsidP="64E937A9" w:rsidRDefault="64E937A9" w14:paraId="04B10CD8" w14:textId="7F3DB570">
      <w:pPr>
        <w:spacing w:after="160" w:line="259" w:lineRule="auto"/>
        <w:rPr>
          <w:rFonts w:ascii="Times New Roman" w:hAnsi="Times New Roman" w:eastAsia="Times New Roman" w:cs="Times New Roman"/>
          <w:noProof w:val="0"/>
          <w:sz w:val="22"/>
          <w:szCs w:val="22"/>
          <w:lang w:val="en-GB"/>
        </w:rPr>
      </w:pPr>
    </w:p>
    <w:p w:rsidR="64E937A9" w:rsidP="64E937A9" w:rsidRDefault="64E937A9" w14:paraId="72DB139C" w14:textId="2E4DA6D7">
      <w:pPr>
        <w:spacing w:after="160" w:line="259" w:lineRule="auto"/>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noProof w:val="0"/>
          <w:sz w:val="22"/>
          <w:szCs w:val="22"/>
          <w:u w:val="single"/>
          <w:lang w:val="en-GB"/>
        </w:rPr>
        <w:t>Benjamin Duxbury</w:t>
      </w:r>
    </w:p>
    <w:p w:rsidR="64E937A9" w:rsidP="64E937A9" w:rsidRDefault="64E937A9" w14:paraId="4099EFC8" w14:textId="29A27D33">
      <w:pPr>
        <w:spacing w:after="160" w:line="259" w:lineRule="auto"/>
        <w:rPr>
          <w:rFonts w:ascii="Times New Roman" w:hAnsi="Times New Roman" w:eastAsia="Times New Roman" w:cs="Times New Roman"/>
          <w:noProof w:val="0"/>
          <w:sz w:val="22"/>
          <w:szCs w:val="22"/>
          <w:lang w:val="en-GB"/>
        </w:rPr>
      </w:pPr>
    </w:p>
    <w:p w:rsidR="64E937A9" w:rsidP="64E937A9" w:rsidRDefault="64E937A9" w14:paraId="18505208" w14:textId="20C7DDEB">
      <w:pPr>
        <w:spacing w:after="160" w:line="259" w:lineRule="auto"/>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noProof w:val="0"/>
          <w:sz w:val="22"/>
          <w:szCs w:val="22"/>
          <w:u w:val="single"/>
          <w:lang w:val="en-GB"/>
        </w:rPr>
        <w:t>Principle of Health and Social care practice</w:t>
      </w:r>
    </w:p>
    <w:p w:rsidR="64E937A9" w:rsidP="64E937A9" w:rsidRDefault="64E937A9" w14:paraId="3DE1D72E" w14:textId="47D96B07">
      <w:pPr>
        <w:spacing w:after="160" w:line="259" w:lineRule="auto"/>
        <w:rPr>
          <w:rFonts w:ascii="Times New Roman" w:hAnsi="Times New Roman" w:eastAsia="Times New Roman" w:cs="Times New Roman"/>
          <w:noProof w:val="0"/>
          <w:sz w:val="22"/>
          <w:szCs w:val="22"/>
          <w:lang w:val="en-GB"/>
        </w:rPr>
      </w:pPr>
    </w:p>
    <w:p w:rsidR="64E937A9" w:rsidP="64E937A9" w:rsidRDefault="64E937A9" w14:paraId="762351DB" w14:textId="19FC616A">
      <w:pPr>
        <w:spacing w:after="160" w:line="259" w:lineRule="auto"/>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noProof w:val="0"/>
          <w:sz w:val="22"/>
          <w:szCs w:val="22"/>
          <w:lang w:val="en-GB"/>
        </w:rPr>
        <w:t>Assignment 1: Case Study. -Mind, Heads Together.</w:t>
      </w:r>
    </w:p>
    <w:p w:rsidR="64E937A9" w:rsidP="64E937A9" w:rsidRDefault="64E937A9" w14:paraId="0FC30486" w14:textId="3A03B697">
      <w:pPr>
        <w:pStyle w:val="Normal"/>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38750079" w14:textId="2742DE2C">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0A0703B8" w14:textId="79722F8D">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562BABE5" w14:textId="1E266890">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6B800C56" w14:textId="6B27D003">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730CA719" w14:textId="101C0802">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35402E38" w14:textId="6918A8CD">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67B51FF4" w14:textId="6C79CB2E">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3A6C4F9C" w14:textId="157D4E4D">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2BBEE4E2" w14:textId="274FD0D7">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68524CDE" w14:textId="5E3D3CD1">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6C1717ED" w14:textId="60702104">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1A96E710" w14:textId="142A5760">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4FF753FA" w14:textId="193CDDC0">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18E33855" w14:textId="7C5D1487">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05376F1A" w14:textId="2D0A03A8">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5DEA55FB" w14:textId="01B9B175">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44604A79" w14:textId="4E081240">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03C95334" w14:textId="13034D3A">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509FA0F2" w14:textId="26ADC08A">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5E17F6BC" w14:textId="2F3514C7">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52546FE1" w14:textId="6C2A5846">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317F1B4C" w14:textId="07635477">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33E531FC" w14:textId="4BE558A9">
      <w:pPr>
        <w:spacing w:after="160" w:line="259" w:lineRule="auto"/>
        <w:rPr>
          <w:rFonts w:ascii="Times New Roman" w:hAnsi="Times New Roman" w:eastAsia="Times New Roman" w:cs="Times New Roman"/>
          <w:noProof w:val="0"/>
          <w:sz w:val="22"/>
          <w:szCs w:val="22"/>
          <w:u w:val="single"/>
          <w:lang w:val="en-GB"/>
        </w:rPr>
      </w:pPr>
      <w:r w:rsidRPr="64E937A9" w:rsidR="64E937A9">
        <w:rPr>
          <w:rFonts w:ascii="Times New Roman" w:hAnsi="Times New Roman" w:eastAsia="Times New Roman" w:cs="Times New Roman"/>
          <w:noProof w:val="0"/>
          <w:sz w:val="22"/>
          <w:szCs w:val="22"/>
          <w:u w:val="single"/>
          <w:lang w:val="en-GB"/>
        </w:rPr>
        <w:t>Contents Page.</w:t>
      </w:r>
    </w:p>
    <w:p w:rsidR="64E937A9" w:rsidP="64E937A9" w:rsidRDefault="64E937A9" w14:paraId="6206E3B7" w14:textId="03FA96DF">
      <w:pPr>
        <w:pStyle w:val="Normal"/>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3381D777" w14:textId="70E68B0F">
      <w:pPr>
        <w:pStyle w:val="Normal"/>
        <w:spacing w:after="160" w:line="259" w:lineRule="auto"/>
        <w:rPr>
          <w:rFonts w:ascii="Times New Roman" w:hAnsi="Times New Roman" w:eastAsia="Times New Roman" w:cs="Times New Roman"/>
          <w:noProof w:val="0"/>
          <w:sz w:val="22"/>
          <w:szCs w:val="22"/>
          <w:u w:val="none"/>
          <w:lang w:val="en-GB"/>
        </w:rPr>
      </w:pPr>
      <w:r w:rsidRPr="64E937A9" w:rsidR="64E937A9">
        <w:rPr>
          <w:rFonts w:ascii="Times New Roman" w:hAnsi="Times New Roman" w:eastAsia="Times New Roman" w:cs="Times New Roman"/>
          <w:noProof w:val="0"/>
          <w:sz w:val="22"/>
          <w:szCs w:val="22"/>
          <w:u w:val="single"/>
          <w:lang w:val="en-GB"/>
        </w:rPr>
        <w:t>Title Page</w:t>
      </w:r>
      <w:r w:rsidRPr="64E937A9" w:rsidR="64E937A9">
        <w:rPr>
          <w:rFonts w:ascii="Times New Roman" w:hAnsi="Times New Roman" w:eastAsia="Times New Roman" w:cs="Times New Roman"/>
          <w:noProof w:val="0"/>
          <w:sz w:val="22"/>
          <w:szCs w:val="22"/>
          <w:u w:val="none"/>
          <w:lang w:val="en-GB"/>
        </w:rPr>
        <w:t xml:space="preserve">                                                                                                 1 </w:t>
      </w:r>
    </w:p>
    <w:p w:rsidR="64E937A9" w:rsidP="64E937A9" w:rsidRDefault="64E937A9" w14:paraId="2CFD0384" w14:textId="3A68F53B">
      <w:pPr>
        <w:pStyle w:val="Normal"/>
        <w:spacing w:after="160" w:line="259" w:lineRule="auto"/>
        <w:rPr>
          <w:rFonts w:ascii="Times New Roman" w:hAnsi="Times New Roman" w:eastAsia="Times New Roman" w:cs="Times New Roman"/>
          <w:noProof w:val="0"/>
          <w:sz w:val="22"/>
          <w:szCs w:val="22"/>
          <w:u w:val="none"/>
          <w:lang w:val="en-GB"/>
        </w:rPr>
      </w:pPr>
    </w:p>
    <w:p w:rsidR="64E937A9" w:rsidP="64E937A9" w:rsidRDefault="64E937A9" w14:paraId="2D386CCE" w14:textId="5D421F91">
      <w:pPr>
        <w:pStyle w:val="Normal"/>
        <w:spacing w:after="160" w:line="259" w:lineRule="auto"/>
        <w:rPr>
          <w:rFonts w:ascii="Times New Roman" w:hAnsi="Times New Roman" w:eastAsia="Times New Roman" w:cs="Times New Roman"/>
          <w:noProof w:val="0"/>
          <w:sz w:val="22"/>
          <w:szCs w:val="22"/>
          <w:u w:val="none"/>
          <w:lang w:val="en-GB"/>
        </w:rPr>
      </w:pPr>
      <w:r w:rsidRPr="64E937A9" w:rsidR="64E937A9">
        <w:rPr>
          <w:rFonts w:ascii="Times New Roman" w:hAnsi="Times New Roman" w:eastAsia="Times New Roman" w:cs="Times New Roman"/>
          <w:noProof w:val="0"/>
          <w:sz w:val="22"/>
          <w:szCs w:val="22"/>
          <w:u w:val="none"/>
          <w:lang w:val="en-GB"/>
        </w:rPr>
        <w:t>Contents Page                                                                                          2</w:t>
      </w:r>
    </w:p>
    <w:p w:rsidR="64E937A9" w:rsidP="64E937A9" w:rsidRDefault="64E937A9" w14:paraId="711CADD9" w14:textId="2EC52CD0">
      <w:pPr>
        <w:pStyle w:val="Normal"/>
        <w:spacing w:after="160" w:line="259" w:lineRule="auto"/>
        <w:rPr>
          <w:rFonts w:ascii="Times New Roman" w:hAnsi="Times New Roman" w:eastAsia="Times New Roman" w:cs="Times New Roman"/>
          <w:noProof w:val="0"/>
          <w:sz w:val="22"/>
          <w:szCs w:val="22"/>
          <w:u w:val="none"/>
          <w:lang w:val="en-GB"/>
        </w:rPr>
      </w:pPr>
    </w:p>
    <w:p w:rsidR="64E937A9" w:rsidP="64E937A9" w:rsidRDefault="64E937A9" w14:paraId="56EE7282" w14:textId="5C37B19D">
      <w:pPr>
        <w:pStyle w:val="Normal"/>
        <w:spacing w:after="160" w:line="259" w:lineRule="auto"/>
        <w:rPr>
          <w:rFonts w:ascii="Times New Roman" w:hAnsi="Times New Roman" w:eastAsia="Times New Roman" w:cs="Times New Roman"/>
          <w:noProof w:val="0"/>
          <w:sz w:val="22"/>
          <w:szCs w:val="22"/>
          <w:u w:val="none"/>
          <w:lang w:val="en-GB"/>
        </w:rPr>
      </w:pPr>
      <w:r w:rsidRPr="64E937A9" w:rsidR="64E937A9">
        <w:rPr>
          <w:rFonts w:ascii="Times New Roman" w:hAnsi="Times New Roman" w:eastAsia="Times New Roman" w:cs="Times New Roman"/>
          <w:noProof w:val="0"/>
          <w:sz w:val="22"/>
          <w:szCs w:val="22"/>
          <w:u w:val="none"/>
          <w:lang w:val="en-GB"/>
        </w:rPr>
        <w:t>Abstract                                                                                                    3</w:t>
      </w:r>
    </w:p>
    <w:p w:rsidR="64E937A9" w:rsidP="64E937A9" w:rsidRDefault="64E937A9" w14:paraId="63866C3F" w14:textId="19336B7B">
      <w:pPr>
        <w:pStyle w:val="Normal"/>
        <w:spacing w:after="160" w:line="259" w:lineRule="auto"/>
        <w:rPr>
          <w:rFonts w:ascii="Times New Roman" w:hAnsi="Times New Roman" w:eastAsia="Times New Roman" w:cs="Times New Roman"/>
          <w:noProof w:val="0"/>
          <w:sz w:val="22"/>
          <w:szCs w:val="22"/>
          <w:u w:val="none"/>
          <w:lang w:val="en-GB"/>
        </w:rPr>
      </w:pPr>
    </w:p>
    <w:p w:rsidR="64E937A9" w:rsidP="64E937A9" w:rsidRDefault="64E937A9" w14:paraId="7F143B5E" w14:textId="4DC921BF">
      <w:pPr>
        <w:pStyle w:val="Normal"/>
        <w:spacing w:after="160" w:line="259" w:lineRule="auto"/>
        <w:rPr>
          <w:rFonts w:ascii="Times New Roman" w:hAnsi="Times New Roman" w:eastAsia="Times New Roman" w:cs="Times New Roman"/>
          <w:noProof w:val="0"/>
          <w:sz w:val="22"/>
          <w:szCs w:val="22"/>
          <w:u w:val="none"/>
          <w:lang w:val="en-GB"/>
        </w:rPr>
      </w:pPr>
      <w:r w:rsidRPr="64E937A9" w:rsidR="64E937A9">
        <w:rPr>
          <w:rFonts w:ascii="Times New Roman" w:hAnsi="Times New Roman" w:eastAsia="Times New Roman" w:cs="Times New Roman"/>
          <w:noProof w:val="0"/>
          <w:sz w:val="22"/>
          <w:szCs w:val="22"/>
          <w:u w:val="none"/>
          <w:lang w:val="en-GB"/>
        </w:rPr>
        <w:t xml:space="preserve">Introduction                                                                                              4 </w:t>
      </w:r>
    </w:p>
    <w:p w:rsidR="64E937A9" w:rsidP="64E937A9" w:rsidRDefault="64E937A9" w14:paraId="75D75193" w14:textId="19185FA6">
      <w:pPr>
        <w:pStyle w:val="Normal"/>
        <w:spacing w:after="160" w:line="259" w:lineRule="auto"/>
        <w:rPr>
          <w:rFonts w:ascii="Times New Roman" w:hAnsi="Times New Roman" w:eastAsia="Times New Roman" w:cs="Times New Roman"/>
          <w:noProof w:val="0"/>
          <w:sz w:val="22"/>
          <w:szCs w:val="22"/>
          <w:u w:val="none"/>
          <w:lang w:val="en-GB"/>
        </w:rPr>
      </w:pPr>
    </w:p>
    <w:p w:rsidR="64E937A9" w:rsidP="64E937A9" w:rsidRDefault="64E937A9" w14:paraId="380582DE" w14:textId="7882D110">
      <w:pPr>
        <w:pStyle w:val="Normal"/>
        <w:spacing w:after="160" w:line="259" w:lineRule="auto"/>
        <w:rPr>
          <w:rFonts w:ascii="Times New Roman" w:hAnsi="Times New Roman" w:eastAsia="Times New Roman" w:cs="Times New Roman"/>
          <w:noProof w:val="0"/>
          <w:sz w:val="22"/>
          <w:szCs w:val="22"/>
          <w:u w:val="none"/>
          <w:lang w:val="en-GB"/>
        </w:rPr>
      </w:pPr>
      <w:r w:rsidRPr="64E937A9" w:rsidR="64E937A9">
        <w:rPr>
          <w:rFonts w:ascii="Times New Roman" w:hAnsi="Times New Roman" w:eastAsia="Times New Roman" w:cs="Times New Roman"/>
          <w:noProof w:val="0"/>
          <w:sz w:val="22"/>
          <w:szCs w:val="22"/>
          <w:u w:val="none"/>
          <w:lang w:val="en-GB"/>
        </w:rPr>
        <w:t>Main Body                                                                                              5-8</w:t>
      </w:r>
    </w:p>
    <w:p w:rsidR="64E937A9" w:rsidP="64E937A9" w:rsidRDefault="64E937A9" w14:paraId="036F745D" w14:textId="1C0E1D8E">
      <w:pPr>
        <w:pStyle w:val="Normal"/>
        <w:spacing w:after="160" w:line="259" w:lineRule="auto"/>
        <w:rPr>
          <w:rFonts w:ascii="Times New Roman" w:hAnsi="Times New Roman" w:eastAsia="Times New Roman" w:cs="Times New Roman"/>
          <w:noProof w:val="0"/>
          <w:sz w:val="22"/>
          <w:szCs w:val="22"/>
          <w:u w:val="none"/>
          <w:lang w:val="en-GB"/>
        </w:rPr>
      </w:pPr>
    </w:p>
    <w:p w:rsidR="64E937A9" w:rsidP="64E937A9" w:rsidRDefault="64E937A9" w14:paraId="152F92CC" w14:textId="1D0106C0">
      <w:pPr>
        <w:pStyle w:val="Normal"/>
        <w:spacing w:after="160" w:line="259" w:lineRule="auto"/>
        <w:rPr>
          <w:rFonts w:ascii="Times New Roman" w:hAnsi="Times New Roman" w:eastAsia="Times New Roman" w:cs="Times New Roman"/>
          <w:noProof w:val="0"/>
          <w:sz w:val="22"/>
          <w:szCs w:val="22"/>
          <w:u w:val="none"/>
          <w:lang w:val="en-GB"/>
        </w:rPr>
      </w:pPr>
      <w:r w:rsidRPr="64E937A9" w:rsidR="64E937A9">
        <w:rPr>
          <w:rFonts w:ascii="Times New Roman" w:hAnsi="Times New Roman" w:eastAsia="Times New Roman" w:cs="Times New Roman"/>
          <w:noProof w:val="0"/>
          <w:sz w:val="22"/>
          <w:szCs w:val="22"/>
          <w:u w:val="none"/>
          <w:lang w:val="en-GB"/>
        </w:rPr>
        <w:t>Conclusion                                                                                                9</w:t>
      </w:r>
    </w:p>
    <w:p w:rsidR="64E937A9" w:rsidP="64E937A9" w:rsidRDefault="64E937A9" w14:paraId="48ADE492" w14:textId="35259B66">
      <w:pPr>
        <w:pStyle w:val="Normal"/>
        <w:spacing w:after="160" w:line="259" w:lineRule="auto"/>
        <w:rPr>
          <w:rFonts w:ascii="Times New Roman" w:hAnsi="Times New Roman" w:eastAsia="Times New Roman" w:cs="Times New Roman"/>
          <w:noProof w:val="0"/>
          <w:sz w:val="22"/>
          <w:szCs w:val="22"/>
          <w:u w:val="none"/>
          <w:lang w:val="en-GB"/>
        </w:rPr>
      </w:pPr>
    </w:p>
    <w:p w:rsidR="64E937A9" w:rsidP="64E937A9" w:rsidRDefault="64E937A9" w14:paraId="167B948D" w14:textId="39F2593A">
      <w:pPr>
        <w:pStyle w:val="Normal"/>
        <w:spacing w:after="160" w:line="259" w:lineRule="auto"/>
        <w:rPr>
          <w:rFonts w:ascii="Times New Roman" w:hAnsi="Times New Roman" w:eastAsia="Times New Roman" w:cs="Times New Roman"/>
          <w:noProof w:val="0"/>
          <w:sz w:val="22"/>
          <w:szCs w:val="22"/>
          <w:u w:val="none"/>
          <w:lang w:val="en-GB"/>
        </w:rPr>
      </w:pPr>
      <w:r w:rsidRPr="64E937A9" w:rsidR="64E937A9">
        <w:rPr>
          <w:rFonts w:ascii="Times New Roman" w:hAnsi="Times New Roman" w:eastAsia="Times New Roman" w:cs="Times New Roman"/>
          <w:noProof w:val="0"/>
          <w:sz w:val="22"/>
          <w:szCs w:val="22"/>
          <w:u w:val="none"/>
          <w:lang w:val="en-GB"/>
        </w:rPr>
        <w:t>Recommendations                                                                                     10</w:t>
      </w:r>
    </w:p>
    <w:p w:rsidR="64E937A9" w:rsidP="64E937A9" w:rsidRDefault="64E937A9" w14:paraId="22D15850" w14:textId="495F9CA8">
      <w:pPr>
        <w:pStyle w:val="Normal"/>
        <w:spacing w:after="160" w:line="259" w:lineRule="auto"/>
        <w:rPr>
          <w:rFonts w:ascii="Times New Roman" w:hAnsi="Times New Roman" w:eastAsia="Times New Roman" w:cs="Times New Roman"/>
          <w:noProof w:val="0"/>
          <w:sz w:val="22"/>
          <w:szCs w:val="22"/>
          <w:u w:val="none"/>
          <w:lang w:val="en-GB"/>
        </w:rPr>
      </w:pPr>
    </w:p>
    <w:p w:rsidR="64E937A9" w:rsidP="64E937A9" w:rsidRDefault="64E937A9" w14:paraId="5874E178" w14:textId="2CE3F1E3">
      <w:pPr>
        <w:pStyle w:val="Normal"/>
        <w:spacing w:after="160" w:line="259" w:lineRule="auto"/>
        <w:rPr>
          <w:rFonts w:ascii="Times New Roman" w:hAnsi="Times New Roman" w:eastAsia="Times New Roman" w:cs="Times New Roman"/>
          <w:noProof w:val="0"/>
          <w:sz w:val="22"/>
          <w:szCs w:val="22"/>
          <w:u w:val="none"/>
          <w:lang w:val="en-GB"/>
        </w:rPr>
      </w:pPr>
      <w:r w:rsidRPr="64E937A9" w:rsidR="64E937A9">
        <w:rPr>
          <w:rFonts w:ascii="Times New Roman" w:hAnsi="Times New Roman" w:eastAsia="Times New Roman" w:cs="Times New Roman"/>
          <w:noProof w:val="0"/>
          <w:sz w:val="22"/>
          <w:szCs w:val="22"/>
          <w:u w:val="none"/>
          <w:lang w:val="en-GB"/>
        </w:rPr>
        <w:t>Bibliography                                                                                              11</w:t>
      </w:r>
    </w:p>
    <w:p w:rsidR="64E937A9" w:rsidP="64E937A9" w:rsidRDefault="64E937A9" w14:paraId="7056788E" w14:textId="1058AB1B">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33F46EC5" w14:textId="29E0BDA8">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4ED0A9AB" w14:textId="62C6CF1B">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61682DC3" w14:textId="43F4269F">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1640BC4E" w14:textId="37746A1A">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7E04D19C" w14:textId="49EA99AB">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7FCADAB7" w14:textId="7060957E">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737AE659" w14:textId="03581826">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68DE8943" w14:textId="0E3ED8EA">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78BCBFE4" w14:textId="3C8AA1EF">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2335FD0B" w14:textId="1769900A">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6E306B36" w14:textId="0BBB5DB3">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29E4CED4" w14:textId="02FB881A">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4AC7BC12" w14:textId="79A03BE5">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684C5EE2" w14:textId="610A59EF">
      <w:pPr>
        <w:pStyle w:val="Normal"/>
        <w:spacing w:after="160" w:line="259" w:lineRule="auto"/>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noProof w:val="0"/>
          <w:sz w:val="22"/>
          <w:szCs w:val="22"/>
          <w:u w:val="single"/>
          <w:lang w:val="en-GB"/>
        </w:rPr>
        <w:t>Abstract.</w:t>
      </w:r>
    </w:p>
    <w:p w:rsidR="64E937A9" w:rsidP="64E937A9" w:rsidRDefault="64E937A9" w14:paraId="081A4FC1" w14:textId="48E5A5B3">
      <w:pPr>
        <w:spacing w:after="160" w:line="259" w:lineRule="auto"/>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noProof w:val="0"/>
          <w:sz w:val="22"/>
          <w:szCs w:val="22"/>
          <w:lang w:val="en-GB"/>
        </w:rPr>
        <w:t>Mental Health is becoming more and more aware to the public. The MHFA states that around 1 in 4 people have an experience with mental health each year and this is just the persons that come forward. This case study seeks to explore practice within the organisations that are set up to raise awareness and support those living with any kind of mental health condition, but also the policies that surround those organisations. Information that is found through mind shows the aims and objectives for what it is they have set out to do with this charity Mind</w:t>
      </w:r>
      <w:r w:rsidRPr="64E937A9" w:rsidR="64E937A9">
        <w:rPr>
          <w:rFonts w:ascii="Times New Roman" w:hAnsi="Times New Roman" w:eastAsia="Times New Roman" w:cs="Times New Roman"/>
          <w:noProof w:val="0"/>
          <w:color w:val="444444"/>
          <w:sz w:val="22"/>
          <w:szCs w:val="22"/>
          <w:lang w:val="en-GB"/>
        </w:rPr>
        <w:t xml:space="preserve"> </w:t>
      </w:r>
      <w:r w:rsidRPr="64E937A9" w:rsidR="64E937A9">
        <w:rPr>
          <w:rFonts w:ascii="Times New Roman" w:hAnsi="Times New Roman" w:eastAsia="Times New Roman" w:cs="Times New Roman"/>
          <w:noProof w:val="0"/>
          <w:sz w:val="22"/>
          <w:szCs w:val="22"/>
          <w:lang w:val="en-GB"/>
        </w:rPr>
        <w:t>support over 513,000 people across England and Wales. Their services include supported housing, crisis helplines, drop-in centres, employment and training schemes and counselling .(Mind, 2019)</w:t>
      </w:r>
    </w:p>
    <w:p w:rsidR="64E937A9" w:rsidP="64E937A9" w:rsidRDefault="64E937A9" w14:paraId="019AABAD" w14:textId="18EA5943">
      <w:pPr>
        <w:pStyle w:val="Normal"/>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0D833B8F" w14:textId="51319E7E">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270D3DCD" w14:textId="35D65A04">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5AA8B859" w14:textId="692AD807">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62407587" w14:textId="5C5C4149">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601B2345" w14:textId="5CC1EA41">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341A24D3" w14:textId="0C62F176">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5E2C3174" w14:textId="1BFF331E">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4080910B" w14:textId="2CB6844B">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6BD6D3B8" w14:textId="735E0CE8">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0A5EEBF3" w14:textId="7E919C4A">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4CF97630" w14:textId="5E86C774">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5E54C0B5" w14:textId="29E1B9DE">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3E96085C" w14:textId="3A190B2B">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09A2BB5D" w14:textId="38C5E18E">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54BC2A94" w14:textId="541D5769">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37BAF078" w14:textId="35C61C0A">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3092A2B0" w14:textId="038B4BBD">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0379D625" w14:textId="5748131F">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1BA0073D" w14:textId="664FB042">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1882F58B" w14:textId="07AC8A6F">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727AAE12" w14:textId="34A11E8A">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06276587" w14:textId="5C0C0A7C">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3BD4BA70" w14:textId="4E2BC231">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214600E0" w14:textId="2A1D35AD">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4FEECA9D" w14:textId="7D9F748C">
      <w:pPr>
        <w:spacing w:after="160" w:line="259" w:lineRule="auto"/>
        <w:rPr>
          <w:rFonts w:ascii="Times New Roman" w:hAnsi="Times New Roman" w:eastAsia="Times New Roman" w:cs="Times New Roman"/>
          <w:noProof w:val="0"/>
          <w:sz w:val="22"/>
          <w:szCs w:val="22"/>
          <w:u w:val="single"/>
          <w:lang w:val="en-GB"/>
        </w:rPr>
      </w:pPr>
    </w:p>
    <w:p w:rsidR="64E937A9" w:rsidP="64E937A9" w:rsidRDefault="64E937A9" w14:paraId="14FB963A" w14:textId="3A57C384">
      <w:pPr>
        <w:spacing w:after="160" w:line="259" w:lineRule="auto"/>
        <w:rPr>
          <w:rFonts w:ascii="Times New Roman" w:hAnsi="Times New Roman" w:eastAsia="Times New Roman" w:cs="Times New Roman"/>
          <w:noProof w:val="0"/>
          <w:sz w:val="22"/>
          <w:szCs w:val="22"/>
          <w:u w:val="single"/>
          <w:lang w:val="en-GB"/>
        </w:rPr>
      </w:pPr>
    </w:p>
    <w:p w:rsidR="4F5B915D" w:rsidP="64E937A9" w:rsidRDefault="4F5B915D" w14:paraId="63E70884" w14:textId="23CC0D7D">
      <w:pPr>
        <w:spacing w:after="160" w:line="259" w:lineRule="auto"/>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noProof w:val="0"/>
          <w:sz w:val="22"/>
          <w:szCs w:val="22"/>
          <w:u w:val="single"/>
          <w:lang w:val="en-GB"/>
        </w:rPr>
        <w:t>Introduction</w:t>
      </w:r>
    </w:p>
    <w:p w:rsidR="4F5B915D" w:rsidP="64E937A9" w:rsidRDefault="4F5B915D" w14:paraId="5067E2FA" w14:textId="4480A85A">
      <w:pPr>
        <w:spacing w:after="160" w:line="259" w:lineRule="auto"/>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noProof w:val="0"/>
          <w:sz w:val="22"/>
          <w:szCs w:val="22"/>
          <w:lang w:val="en-GB"/>
        </w:rPr>
        <w:t xml:space="preserve">This case study seeks to study the principles, policies and practice of this charity ‘Mind’ set up to support as many people as possible within the recourses they have. That are suffering, or living with sufferers of poor mental health. There has never been a greater need for Mind than the current times. Mental health problems in England and Wales and across Europe are on the rise: by 2020, depression will be the leading cause of health problems in Europe. And the cost of poor mental health to our society is in excess of £110bn. (Mind, 2018) Case study is a research methodology, typically seen in social and life sciences. There is no one definition of case study research. However simplified, a case study can be defined as an intensive study a person, group of people on a specific subject. It can also be described as an intensive systematic investigation of a single </w:t>
      </w:r>
      <w:proofErr w:type="gramStart"/>
      <w:r w:rsidRPr="64E937A9" w:rsidR="64E937A9">
        <w:rPr>
          <w:rFonts w:ascii="Times New Roman" w:hAnsi="Times New Roman" w:eastAsia="Times New Roman" w:cs="Times New Roman"/>
          <w:noProof w:val="0"/>
          <w:sz w:val="22"/>
          <w:szCs w:val="22"/>
          <w:lang w:val="en-GB"/>
        </w:rPr>
        <w:t>individual,  group</w:t>
      </w:r>
      <w:proofErr w:type="gramEnd"/>
      <w:r w:rsidRPr="64E937A9" w:rsidR="64E937A9">
        <w:rPr>
          <w:rFonts w:ascii="Times New Roman" w:hAnsi="Times New Roman" w:eastAsia="Times New Roman" w:cs="Times New Roman"/>
          <w:noProof w:val="0"/>
          <w:sz w:val="22"/>
          <w:szCs w:val="22"/>
          <w:lang w:val="en-GB"/>
        </w:rPr>
        <w:t xml:space="preserve"> or community to which the researcher looks at in depth data relating to several variables (BMJ journals,2018)</w:t>
      </w:r>
    </w:p>
    <w:p w:rsidR="4F5B915D" w:rsidP="64E937A9" w:rsidRDefault="4F5B915D" w14:paraId="57E27F98" w14:textId="0EA86A2E">
      <w:pPr>
        <w:pStyle w:val="Normal"/>
        <w:spacing w:after="160" w:line="259" w:lineRule="auto"/>
        <w:rPr>
          <w:rFonts w:ascii="Times New Roman" w:hAnsi="Times New Roman" w:eastAsia="Times New Roman" w:cs="Times New Roman"/>
          <w:noProof w:val="0"/>
          <w:sz w:val="22"/>
          <w:szCs w:val="22"/>
          <w:lang w:val="en-GB"/>
        </w:rPr>
      </w:pPr>
    </w:p>
    <w:p w:rsidR="4F5B915D" w:rsidP="64E937A9" w:rsidRDefault="4F5B915D" w14:paraId="43E77B07" w14:textId="115918E7">
      <w:pPr>
        <w:pStyle w:val="Normal"/>
        <w:spacing w:after="160" w:line="259" w:lineRule="auto"/>
        <w:rPr>
          <w:rFonts w:ascii="Times New Roman" w:hAnsi="Times New Roman" w:eastAsia="Times New Roman" w:cs="Times New Roman"/>
          <w:noProof w:val="0"/>
          <w:sz w:val="22"/>
          <w:szCs w:val="22"/>
          <w:lang w:val="en-GB"/>
        </w:rPr>
      </w:pPr>
    </w:p>
    <w:p w:rsidR="4F5B915D" w:rsidP="64E937A9" w:rsidRDefault="4F5B915D" w14:paraId="641D515A" w14:textId="0DB93924">
      <w:pPr>
        <w:pStyle w:val="Normal"/>
        <w:spacing w:after="160" w:line="259" w:lineRule="auto"/>
        <w:rPr>
          <w:rFonts w:ascii="Times New Roman" w:hAnsi="Times New Roman" w:eastAsia="Times New Roman" w:cs="Times New Roman"/>
          <w:noProof w:val="0"/>
          <w:sz w:val="22"/>
          <w:szCs w:val="22"/>
          <w:lang w:val="en-GB"/>
        </w:rPr>
      </w:pPr>
    </w:p>
    <w:p w:rsidR="4F5B915D" w:rsidP="64E937A9" w:rsidRDefault="4F5B915D" w14:paraId="1B25D2EA" w14:textId="04B747D4">
      <w:pPr>
        <w:pStyle w:val="Normal"/>
        <w:spacing w:after="160" w:line="259" w:lineRule="auto"/>
        <w:rPr>
          <w:rFonts w:ascii="Times New Roman" w:hAnsi="Times New Roman" w:eastAsia="Times New Roman" w:cs="Times New Roman"/>
          <w:noProof w:val="0"/>
          <w:sz w:val="22"/>
          <w:szCs w:val="22"/>
          <w:lang w:val="en-GB"/>
        </w:rPr>
      </w:pPr>
    </w:p>
    <w:p w:rsidR="4F5B915D" w:rsidP="64E937A9" w:rsidRDefault="4F5B915D" w14:paraId="47C81E82" w14:textId="5C85ABE0">
      <w:pPr>
        <w:pStyle w:val="Normal"/>
        <w:spacing w:after="160" w:line="259" w:lineRule="auto"/>
        <w:rPr>
          <w:rFonts w:ascii="Times New Roman" w:hAnsi="Times New Roman" w:eastAsia="Times New Roman" w:cs="Times New Roman"/>
          <w:noProof w:val="0"/>
          <w:sz w:val="22"/>
          <w:szCs w:val="22"/>
          <w:lang w:val="en-GB"/>
        </w:rPr>
      </w:pPr>
    </w:p>
    <w:p w:rsidR="4F5B915D" w:rsidP="64E937A9" w:rsidRDefault="4F5B915D" w14:paraId="024CE0C4" w14:textId="7A233EAC">
      <w:pPr>
        <w:pStyle w:val="Normal"/>
        <w:spacing w:after="160" w:line="259" w:lineRule="auto"/>
        <w:rPr>
          <w:rFonts w:ascii="Times New Roman" w:hAnsi="Times New Roman" w:eastAsia="Times New Roman" w:cs="Times New Roman"/>
          <w:noProof w:val="0"/>
          <w:sz w:val="22"/>
          <w:szCs w:val="22"/>
          <w:lang w:val="en-GB"/>
        </w:rPr>
      </w:pPr>
    </w:p>
    <w:p w:rsidR="4F5B915D" w:rsidP="64E937A9" w:rsidRDefault="4F5B915D" w14:paraId="53368689" w14:textId="30DF669B">
      <w:pPr>
        <w:pStyle w:val="Normal"/>
        <w:spacing w:after="160" w:line="259" w:lineRule="auto"/>
        <w:rPr>
          <w:rFonts w:ascii="Times New Roman" w:hAnsi="Times New Roman" w:eastAsia="Times New Roman" w:cs="Times New Roman"/>
          <w:noProof w:val="0"/>
          <w:sz w:val="22"/>
          <w:szCs w:val="22"/>
          <w:lang w:val="en-GB"/>
        </w:rPr>
      </w:pPr>
    </w:p>
    <w:p w:rsidR="4F5B915D" w:rsidP="64E937A9" w:rsidRDefault="4F5B915D" w14:paraId="2E8792C0" w14:textId="0E95E6CE">
      <w:pPr>
        <w:pStyle w:val="Normal"/>
        <w:spacing w:after="160" w:line="259" w:lineRule="auto"/>
        <w:rPr>
          <w:rFonts w:ascii="Times New Roman" w:hAnsi="Times New Roman" w:eastAsia="Times New Roman" w:cs="Times New Roman"/>
          <w:noProof w:val="0"/>
          <w:sz w:val="22"/>
          <w:szCs w:val="22"/>
          <w:lang w:val="en-GB"/>
        </w:rPr>
      </w:pPr>
    </w:p>
    <w:p w:rsidR="4F5B915D" w:rsidP="64E937A9" w:rsidRDefault="4F5B915D" w14:paraId="27D40ABE" w14:textId="3EC6D39C">
      <w:pPr>
        <w:pStyle w:val="Normal"/>
        <w:spacing w:after="160" w:line="259" w:lineRule="auto"/>
        <w:rPr>
          <w:rFonts w:ascii="Times New Roman" w:hAnsi="Times New Roman" w:eastAsia="Times New Roman" w:cs="Times New Roman"/>
          <w:noProof w:val="0"/>
          <w:sz w:val="22"/>
          <w:szCs w:val="22"/>
          <w:lang w:val="en-GB"/>
        </w:rPr>
      </w:pPr>
    </w:p>
    <w:p w:rsidR="4F5B915D" w:rsidP="64E937A9" w:rsidRDefault="4F5B915D" w14:paraId="4B5753F3" w14:textId="2CF24ACE">
      <w:pPr>
        <w:pStyle w:val="Normal"/>
        <w:spacing w:after="160" w:line="259" w:lineRule="auto"/>
        <w:rPr>
          <w:rFonts w:ascii="Times New Roman" w:hAnsi="Times New Roman" w:eastAsia="Times New Roman" w:cs="Times New Roman"/>
          <w:noProof w:val="0"/>
          <w:sz w:val="22"/>
          <w:szCs w:val="22"/>
          <w:lang w:val="en-GB"/>
        </w:rPr>
      </w:pPr>
    </w:p>
    <w:p w:rsidR="4F5B915D" w:rsidP="64E937A9" w:rsidRDefault="4F5B915D" w14:paraId="59E43399" w14:textId="60B6AC4A">
      <w:pPr>
        <w:pStyle w:val="Normal"/>
        <w:spacing w:after="160" w:line="259" w:lineRule="auto"/>
        <w:rPr>
          <w:rFonts w:ascii="Times New Roman" w:hAnsi="Times New Roman" w:eastAsia="Times New Roman" w:cs="Times New Roman"/>
          <w:noProof w:val="0"/>
          <w:sz w:val="22"/>
          <w:szCs w:val="22"/>
          <w:lang w:val="en-GB"/>
        </w:rPr>
      </w:pPr>
    </w:p>
    <w:p w:rsidR="4F5B915D" w:rsidP="64E937A9" w:rsidRDefault="4F5B915D" w14:paraId="60290547" w14:textId="423D01CC">
      <w:pPr>
        <w:pStyle w:val="Normal"/>
        <w:rPr>
          <w:rFonts w:ascii="Times New Roman" w:hAnsi="Times New Roman" w:eastAsia="Times New Roman" w:cs="Times New Roman"/>
          <w:sz w:val="22"/>
          <w:szCs w:val="22"/>
          <w:u w:val="single"/>
        </w:rPr>
      </w:pPr>
    </w:p>
    <w:p w:rsidR="4F5B915D" w:rsidP="64E937A9" w:rsidRDefault="4F5B915D" w14:paraId="0CB7E07E" w14:textId="1EAAEE6C">
      <w:pPr>
        <w:rPr>
          <w:rFonts w:ascii="Times New Roman" w:hAnsi="Times New Roman" w:eastAsia="Times New Roman" w:cs="Times New Roman"/>
          <w:sz w:val="22"/>
          <w:szCs w:val="22"/>
          <w:u w:val="single"/>
        </w:rPr>
      </w:pPr>
    </w:p>
    <w:p w:rsidR="4F5B915D" w:rsidP="64E937A9" w:rsidRDefault="4F5B915D" w14:paraId="01CF7E8C" w14:textId="3C7CFA75">
      <w:pPr>
        <w:rPr>
          <w:rFonts w:ascii="Times New Roman" w:hAnsi="Times New Roman" w:eastAsia="Times New Roman" w:cs="Times New Roman"/>
          <w:sz w:val="22"/>
          <w:szCs w:val="22"/>
          <w:u w:val="single"/>
        </w:rPr>
      </w:pPr>
    </w:p>
    <w:p w:rsidR="4F5B915D" w:rsidP="64E937A9" w:rsidRDefault="4F5B915D" w14:paraId="500D1A70" w14:textId="41B3DDD9">
      <w:pPr>
        <w:rPr>
          <w:rFonts w:ascii="Times New Roman" w:hAnsi="Times New Roman" w:eastAsia="Times New Roman" w:cs="Times New Roman"/>
          <w:sz w:val="22"/>
          <w:szCs w:val="22"/>
          <w:u w:val="single"/>
        </w:rPr>
      </w:pPr>
    </w:p>
    <w:p w:rsidR="4F5B915D" w:rsidP="64E937A9" w:rsidRDefault="4F5B915D" w14:paraId="61FE0173" w14:textId="69BA337D">
      <w:pPr>
        <w:rPr>
          <w:rFonts w:ascii="Times New Roman" w:hAnsi="Times New Roman" w:eastAsia="Times New Roman" w:cs="Times New Roman"/>
          <w:sz w:val="22"/>
          <w:szCs w:val="22"/>
          <w:u w:val="single"/>
        </w:rPr>
      </w:pPr>
    </w:p>
    <w:p w:rsidR="4F5B915D" w:rsidP="64E937A9" w:rsidRDefault="4F5B915D" w14:paraId="73430DDD" w14:textId="1D135EE9">
      <w:pPr>
        <w:rPr>
          <w:rFonts w:ascii="Times New Roman" w:hAnsi="Times New Roman" w:eastAsia="Times New Roman" w:cs="Times New Roman"/>
          <w:sz w:val="22"/>
          <w:szCs w:val="22"/>
          <w:u w:val="single"/>
        </w:rPr>
      </w:pPr>
    </w:p>
    <w:p w:rsidR="4F5B915D" w:rsidP="64E937A9" w:rsidRDefault="4F5B915D" w14:paraId="592D5A01" w14:textId="66E0C9F0">
      <w:pPr>
        <w:rPr>
          <w:rFonts w:ascii="Times New Roman" w:hAnsi="Times New Roman" w:eastAsia="Times New Roman" w:cs="Times New Roman"/>
          <w:sz w:val="22"/>
          <w:szCs w:val="22"/>
          <w:u w:val="single"/>
        </w:rPr>
      </w:pPr>
    </w:p>
    <w:p w:rsidR="64E937A9" w:rsidP="64E937A9" w:rsidRDefault="64E937A9" w14:paraId="0BAD727F" w14:textId="23DA3729">
      <w:pPr>
        <w:pStyle w:val="Normal"/>
        <w:rPr>
          <w:rFonts w:ascii="Times New Roman" w:hAnsi="Times New Roman" w:eastAsia="Times New Roman" w:cs="Times New Roman"/>
          <w:sz w:val="22"/>
          <w:szCs w:val="22"/>
          <w:u w:val="single"/>
        </w:rPr>
      </w:pPr>
    </w:p>
    <w:p w:rsidR="64E937A9" w:rsidP="64E937A9" w:rsidRDefault="64E937A9" w14:paraId="218A35FD" w14:textId="53C61DC9">
      <w:pPr>
        <w:pStyle w:val="Normal"/>
        <w:rPr>
          <w:rFonts w:ascii="Times New Roman" w:hAnsi="Times New Roman" w:eastAsia="Times New Roman" w:cs="Times New Roman"/>
          <w:sz w:val="22"/>
          <w:szCs w:val="22"/>
          <w:u w:val="single"/>
        </w:rPr>
      </w:pPr>
    </w:p>
    <w:p w:rsidR="1491196B" w:rsidP="64E937A9" w:rsidRDefault="1491196B" w14:paraId="23ADDE1D" w14:textId="223F2104">
      <w:pPr>
        <w:pStyle w:val="Normal"/>
        <w:rPr>
          <w:rFonts w:ascii="Times New Roman" w:hAnsi="Times New Roman" w:eastAsia="Times New Roman" w:cs="Times New Roman"/>
          <w:sz w:val="22"/>
          <w:szCs w:val="22"/>
          <w:u w:val="single"/>
        </w:rPr>
      </w:pPr>
      <w:r w:rsidRPr="64E937A9" w:rsidR="64E937A9">
        <w:rPr>
          <w:rFonts w:ascii="Times New Roman" w:hAnsi="Times New Roman" w:eastAsia="Times New Roman" w:cs="Times New Roman"/>
          <w:sz w:val="22"/>
          <w:szCs w:val="22"/>
          <w:u w:val="single"/>
        </w:rPr>
        <w:t>Main Body</w:t>
      </w:r>
    </w:p>
    <w:p w:rsidR="4F5B915D" w:rsidP="64E937A9" w:rsidRDefault="4F5B915D" w14:paraId="17AFF88C" w14:textId="330CE92F">
      <w:pPr>
        <w:pStyle w:val="Normal"/>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noProof w:val="0"/>
          <w:sz w:val="22"/>
          <w:szCs w:val="22"/>
          <w:lang w:val="en-GB"/>
        </w:rPr>
        <w:t xml:space="preserve">Mental health is said to effect approximately 1 in 4 people </w:t>
      </w:r>
      <w:proofErr w:type="gramStart"/>
      <w:r w:rsidRPr="64E937A9" w:rsidR="64E937A9">
        <w:rPr>
          <w:rFonts w:ascii="Times New Roman" w:hAnsi="Times New Roman" w:eastAsia="Times New Roman" w:cs="Times New Roman"/>
          <w:noProof w:val="0"/>
          <w:sz w:val="22"/>
          <w:szCs w:val="22"/>
          <w:lang w:val="en-GB"/>
        </w:rPr>
        <w:t>everyday</w:t>
      </w:r>
      <w:proofErr w:type="gramEnd"/>
      <w:r w:rsidRPr="64E937A9" w:rsidR="64E937A9">
        <w:rPr>
          <w:rFonts w:ascii="Times New Roman" w:hAnsi="Times New Roman" w:eastAsia="Times New Roman" w:cs="Times New Roman"/>
          <w:noProof w:val="0"/>
          <w:sz w:val="22"/>
          <w:szCs w:val="22"/>
          <w:lang w:val="en-GB"/>
        </w:rPr>
        <w:t xml:space="preserve">. </w:t>
      </w:r>
      <w:proofErr w:type="gramStart"/>
      <w:r w:rsidRPr="64E937A9" w:rsidR="64E937A9">
        <w:rPr>
          <w:rFonts w:ascii="Times New Roman" w:hAnsi="Times New Roman" w:eastAsia="Times New Roman" w:cs="Times New Roman"/>
          <w:noProof w:val="0"/>
          <w:sz w:val="22"/>
          <w:szCs w:val="22"/>
          <w:lang w:val="en-GB"/>
        </w:rPr>
        <w:t>However</w:t>
      </w:r>
      <w:proofErr w:type="gramEnd"/>
      <w:r w:rsidRPr="64E937A9" w:rsidR="64E937A9">
        <w:rPr>
          <w:rFonts w:ascii="Times New Roman" w:hAnsi="Times New Roman" w:eastAsia="Times New Roman" w:cs="Times New Roman"/>
          <w:noProof w:val="0"/>
          <w:sz w:val="22"/>
          <w:szCs w:val="22"/>
          <w:lang w:val="en-GB"/>
        </w:rPr>
        <w:t xml:space="preserve"> CIPD says that mental health problems can </w:t>
      </w:r>
      <w:proofErr w:type="gramStart"/>
      <w:r w:rsidRPr="64E937A9" w:rsidR="64E937A9">
        <w:rPr>
          <w:rFonts w:ascii="Times New Roman" w:hAnsi="Times New Roman" w:eastAsia="Times New Roman" w:cs="Times New Roman"/>
          <w:noProof w:val="0"/>
          <w:sz w:val="22"/>
          <w:szCs w:val="22"/>
          <w:lang w:val="en-GB"/>
        </w:rPr>
        <w:t>effect</w:t>
      </w:r>
      <w:proofErr w:type="gramEnd"/>
      <w:r w:rsidRPr="64E937A9" w:rsidR="64E937A9">
        <w:rPr>
          <w:rFonts w:ascii="Times New Roman" w:hAnsi="Times New Roman" w:eastAsia="Times New Roman" w:cs="Times New Roman"/>
          <w:noProof w:val="0"/>
          <w:sz w:val="22"/>
          <w:szCs w:val="22"/>
          <w:lang w:val="en-GB"/>
        </w:rPr>
        <w:t xml:space="preserve"> any one person irrespective of age, background of circumstance. Approximately half of mental health problems are established by the age of 14 (Chartered Institute of Personal Development, 2018) it is also said that it is rising by 75 percent by the age of 24. (Mind,2018) Charities like Mind have been put in place and is said to of effected the lives of thousands with gaining access to advice and support to those suffering with mental health problems since they began a few years ago.  despite these statistics, mental health services have been underfunded for years. </w:t>
      </w:r>
      <w:proofErr w:type="gramStart"/>
      <w:r w:rsidRPr="64E937A9" w:rsidR="64E937A9">
        <w:rPr>
          <w:rFonts w:ascii="Times New Roman" w:hAnsi="Times New Roman" w:eastAsia="Times New Roman" w:cs="Times New Roman"/>
          <w:noProof w:val="0"/>
          <w:sz w:val="22"/>
          <w:szCs w:val="22"/>
          <w:lang w:val="en-GB"/>
        </w:rPr>
        <w:t>However</w:t>
      </w:r>
      <w:proofErr w:type="gramEnd"/>
      <w:r w:rsidRPr="64E937A9" w:rsidR="64E937A9">
        <w:rPr>
          <w:rFonts w:ascii="Times New Roman" w:hAnsi="Times New Roman" w:eastAsia="Times New Roman" w:cs="Times New Roman"/>
          <w:noProof w:val="0"/>
          <w:sz w:val="22"/>
          <w:szCs w:val="22"/>
          <w:lang w:val="en-GB"/>
        </w:rPr>
        <w:t xml:space="preserve"> the NHS policies aim to address and transform mental health services (Morris, 2019). Employers have told Mind and the CIPD that they recognise the need to act on mental health – but feel ill equipped to do so. </w:t>
      </w:r>
    </w:p>
    <w:p w:rsidR="4F5B915D" w:rsidP="64E937A9" w:rsidRDefault="4F5B915D" w14:paraId="71A9C3A9" w14:textId="0B73E47F">
      <w:pPr>
        <w:pStyle w:val="Normal"/>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noProof w:val="0"/>
          <w:sz w:val="22"/>
          <w:szCs w:val="22"/>
          <w:lang w:val="en-GB"/>
        </w:rPr>
        <w:t xml:space="preserve">Parliamentary and Health Service Ombudsman reported that vulnerable patients appear to be let down by the NHS causing more stress to themselves and families suffering alongside. The Ombudsman has also discovered </w:t>
      </w:r>
      <w:proofErr w:type="spellStart"/>
      <w:r w:rsidRPr="64E937A9" w:rsidR="64E937A9">
        <w:rPr>
          <w:rFonts w:ascii="Times New Roman" w:hAnsi="Times New Roman" w:eastAsia="Times New Roman" w:cs="Times New Roman"/>
          <w:noProof w:val="0"/>
          <w:sz w:val="22"/>
          <w:szCs w:val="22"/>
          <w:lang w:val="en-GB"/>
        </w:rPr>
        <w:t>thet</w:t>
      </w:r>
      <w:proofErr w:type="spellEnd"/>
      <w:r w:rsidRPr="64E937A9" w:rsidR="64E937A9">
        <w:rPr>
          <w:rFonts w:ascii="Times New Roman" w:hAnsi="Times New Roman" w:eastAsia="Times New Roman" w:cs="Times New Roman"/>
          <w:noProof w:val="0"/>
          <w:sz w:val="22"/>
          <w:szCs w:val="22"/>
          <w:lang w:val="en-GB"/>
        </w:rPr>
        <w:t xml:space="preserve"> a large amount of NHS healthcare staff </w:t>
      </w:r>
      <w:proofErr w:type="gramStart"/>
      <w:r w:rsidRPr="64E937A9" w:rsidR="64E937A9">
        <w:rPr>
          <w:rFonts w:ascii="Times New Roman" w:hAnsi="Times New Roman" w:eastAsia="Times New Roman" w:cs="Times New Roman"/>
          <w:noProof w:val="0"/>
          <w:sz w:val="22"/>
          <w:szCs w:val="22"/>
          <w:lang w:val="en-GB"/>
        </w:rPr>
        <w:t>lack</w:t>
      </w:r>
      <w:proofErr w:type="gramEnd"/>
      <w:r w:rsidRPr="64E937A9" w:rsidR="64E937A9">
        <w:rPr>
          <w:rFonts w:ascii="Times New Roman" w:hAnsi="Times New Roman" w:eastAsia="Times New Roman" w:cs="Times New Roman"/>
          <w:noProof w:val="0"/>
          <w:sz w:val="22"/>
          <w:szCs w:val="22"/>
          <w:lang w:val="en-GB"/>
        </w:rPr>
        <w:t xml:space="preserve"> the training and knowledge they need to deal with the complexity of these patients (PHSO, 2018)</w:t>
      </w:r>
    </w:p>
    <w:p w:rsidR="4F5B915D" w:rsidP="64E937A9" w:rsidRDefault="4F5B915D" w14:paraId="1DBE49CF" w14:textId="13969145">
      <w:pPr>
        <w:pStyle w:val="Normal"/>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noProof w:val="0"/>
          <w:sz w:val="22"/>
          <w:szCs w:val="22"/>
          <w:lang w:val="en-GB"/>
        </w:rPr>
        <w:t xml:space="preserve">The PHSO conducted an analysis of over 200 mental health complaints made and upheld by the ombudsman and found the </w:t>
      </w:r>
      <w:proofErr w:type="gramStart"/>
      <w:r w:rsidRPr="64E937A9" w:rsidR="64E937A9">
        <w:rPr>
          <w:rFonts w:ascii="Times New Roman" w:hAnsi="Times New Roman" w:eastAsia="Times New Roman" w:cs="Times New Roman"/>
          <w:noProof w:val="0"/>
          <w:sz w:val="22"/>
          <w:szCs w:val="22"/>
          <w:lang w:val="en-GB"/>
        </w:rPr>
        <w:t>there</w:t>
      </w:r>
      <w:proofErr w:type="gramEnd"/>
      <w:r w:rsidRPr="64E937A9" w:rsidR="64E937A9">
        <w:rPr>
          <w:rFonts w:ascii="Times New Roman" w:hAnsi="Times New Roman" w:eastAsia="Times New Roman" w:cs="Times New Roman"/>
          <w:noProof w:val="0"/>
          <w:sz w:val="22"/>
          <w:szCs w:val="22"/>
          <w:lang w:val="en-GB"/>
        </w:rPr>
        <w:t xml:space="preserve"> was failure to medicate correctly, diagnose correctly and a breakdown in communication, and due to </w:t>
      </w:r>
      <w:r w:rsidRPr="64E937A9" w:rsidR="64E937A9">
        <w:rPr>
          <w:rFonts w:ascii="Times New Roman" w:hAnsi="Times New Roman" w:eastAsia="Times New Roman" w:cs="Times New Roman"/>
          <w:noProof w:val="0"/>
          <w:sz w:val="22"/>
          <w:szCs w:val="22"/>
          <w:lang w:val="en-GB"/>
        </w:rPr>
        <w:t>this, patients</w:t>
      </w:r>
      <w:r w:rsidRPr="64E937A9" w:rsidR="64E937A9">
        <w:rPr>
          <w:rFonts w:ascii="Times New Roman" w:hAnsi="Times New Roman" w:eastAsia="Times New Roman" w:cs="Times New Roman"/>
          <w:noProof w:val="0"/>
          <w:sz w:val="22"/>
          <w:szCs w:val="22"/>
          <w:lang w:val="en-GB"/>
        </w:rPr>
        <w:t xml:space="preserve"> suffered as well as </w:t>
      </w:r>
      <w:r w:rsidRPr="64E937A9" w:rsidR="64E937A9">
        <w:rPr>
          <w:rFonts w:ascii="Times New Roman" w:hAnsi="Times New Roman" w:eastAsia="Times New Roman" w:cs="Times New Roman"/>
          <w:noProof w:val="0"/>
          <w:sz w:val="22"/>
          <w:szCs w:val="22"/>
          <w:lang w:val="en-GB"/>
        </w:rPr>
        <w:t>potential</w:t>
      </w:r>
      <w:r w:rsidRPr="64E937A9" w:rsidR="64E937A9">
        <w:rPr>
          <w:rFonts w:ascii="Times New Roman" w:hAnsi="Times New Roman" w:eastAsia="Times New Roman" w:cs="Times New Roman"/>
          <w:noProof w:val="0"/>
          <w:sz w:val="22"/>
          <w:szCs w:val="22"/>
          <w:lang w:val="en-GB"/>
        </w:rPr>
        <w:t xml:space="preserve"> issue caused for staff that had not been given adequate training.</w:t>
      </w:r>
    </w:p>
    <w:p w:rsidR="4F5B915D" w:rsidP="64E937A9" w:rsidRDefault="4F5B915D" w14:paraId="036B1AD0" w14:textId="0D7B16C2">
      <w:pPr>
        <w:pStyle w:val="Normal"/>
        <w:rPr>
          <w:rFonts w:ascii="Times New Roman" w:hAnsi="Times New Roman" w:eastAsia="Times New Roman" w:cs="Times New Roman"/>
          <w:noProof w:val="0"/>
          <w:sz w:val="22"/>
          <w:szCs w:val="22"/>
          <w:lang w:val="en-GB"/>
        </w:rPr>
      </w:pPr>
    </w:p>
    <w:p w:rsidR="4F5B915D" w:rsidP="64E937A9" w:rsidRDefault="4F5B915D" w14:paraId="31355E03" w14:textId="7DC72608">
      <w:pPr>
        <w:pStyle w:val="Normal"/>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noProof w:val="0"/>
          <w:sz w:val="22"/>
          <w:szCs w:val="22"/>
          <w:lang w:val="en-GB"/>
        </w:rPr>
        <w:t xml:space="preserve">As a result of failings, it is said that this may be deterring patients from seeking help and allowing their mental health to take over. As a result, causing serious harm to themselves and even taking their own life. According to the office for national statistics, suicides rose in 2015. </w:t>
      </w:r>
      <w:proofErr w:type="gramStart"/>
      <w:r w:rsidRPr="64E937A9" w:rsidR="64E937A9">
        <w:rPr>
          <w:rFonts w:ascii="Times New Roman" w:hAnsi="Times New Roman" w:eastAsia="Times New Roman" w:cs="Times New Roman"/>
          <w:noProof w:val="0"/>
          <w:sz w:val="22"/>
          <w:szCs w:val="22"/>
          <w:lang w:val="en-GB"/>
        </w:rPr>
        <w:t>In  2018</w:t>
      </w:r>
      <w:proofErr w:type="gramEnd"/>
      <w:r w:rsidRPr="64E937A9" w:rsidR="64E937A9">
        <w:rPr>
          <w:rFonts w:ascii="Times New Roman" w:hAnsi="Times New Roman" w:eastAsia="Times New Roman" w:cs="Times New Roman"/>
          <w:noProof w:val="0"/>
          <w:sz w:val="22"/>
          <w:szCs w:val="22"/>
          <w:lang w:val="en-GB"/>
        </w:rPr>
        <w:t xml:space="preserve"> it is reported that there were approximately over 6,500 deaths registered in the UK being ruled as suicide. Meaning that it has risen since 2017 and appeared to be the first increase since 2013. Around 3 quarters of those deaths registered were of men. This figure becomes around 17.2 deaths per 100,000. Why is this? A report conducted by Samaritans had concluded that there is a link between male deaths and the reasons for it. It is said that the socio-economic issues surround their mental state means that they may come from a deprived background, and a need to live up to the make </w:t>
      </w:r>
      <w:proofErr w:type="gramStart"/>
      <w:r w:rsidRPr="64E937A9" w:rsidR="64E937A9">
        <w:rPr>
          <w:rFonts w:ascii="Times New Roman" w:hAnsi="Times New Roman" w:eastAsia="Times New Roman" w:cs="Times New Roman"/>
          <w:noProof w:val="0"/>
          <w:sz w:val="22"/>
          <w:szCs w:val="22"/>
          <w:lang w:val="en-GB"/>
        </w:rPr>
        <w:t>mind set</w:t>
      </w:r>
      <w:proofErr w:type="gramEnd"/>
      <w:r w:rsidRPr="64E937A9" w:rsidR="64E937A9">
        <w:rPr>
          <w:rFonts w:ascii="Times New Roman" w:hAnsi="Times New Roman" w:eastAsia="Times New Roman" w:cs="Times New Roman"/>
          <w:noProof w:val="0"/>
          <w:sz w:val="22"/>
          <w:szCs w:val="22"/>
          <w:lang w:val="en-GB"/>
        </w:rPr>
        <w:t xml:space="preserve"> that they must be masculine and not express how they are feeling. This can be linked to socio inequalities around gender. (Thornton,2012) ‘Men and Suicide’.</w:t>
      </w:r>
    </w:p>
    <w:p w:rsidR="4F5B915D" w:rsidP="64E937A9" w:rsidRDefault="4F5B915D" w14:paraId="086F4EF0" w14:textId="1DA5BE11">
      <w:pPr>
        <w:pStyle w:val="Normal"/>
        <w:rPr>
          <w:rFonts w:ascii="Times New Roman" w:hAnsi="Times New Roman" w:eastAsia="Times New Roman" w:cs="Times New Roman"/>
          <w:noProof w:val="0"/>
          <w:sz w:val="22"/>
          <w:szCs w:val="22"/>
          <w:lang w:val="en-GB"/>
        </w:rPr>
      </w:pPr>
    </w:p>
    <w:p w:rsidR="4F5B915D" w:rsidP="64E937A9" w:rsidRDefault="4F5B915D" w14:paraId="418ADE3B" w14:textId="7752C226">
      <w:pPr>
        <w:pStyle w:val="Normal"/>
        <w:rPr>
          <w:rFonts w:ascii="Times New Roman" w:hAnsi="Times New Roman" w:eastAsia="Times New Roman" w:cs="Times New Roman"/>
          <w:noProof w:val="0"/>
          <w:sz w:val="22"/>
          <w:szCs w:val="22"/>
          <w:lang w:val="en-GB"/>
        </w:rPr>
      </w:pPr>
    </w:p>
    <w:p w:rsidR="64E937A9" w:rsidP="64E937A9" w:rsidRDefault="64E937A9" w14:paraId="704A1F44" w14:textId="40185285">
      <w:pPr>
        <w:pStyle w:val="Normal"/>
        <w:rPr>
          <w:rFonts w:ascii="Times New Roman" w:hAnsi="Times New Roman" w:eastAsia="Times New Roman" w:cs="Times New Roman"/>
          <w:noProof w:val="0"/>
          <w:sz w:val="22"/>
          <w:szCs w:val="22"/>
          <w:lang w:val="en-GB"/>
        </w:rPr>
      </w:pPr>
    </w:p>
    <w:p w:rsidR="64E937A9" w:rsidP="64E937A9" w:rsidRDefault="64E937A9" w14:paraId="7A18F60B" w14:textId="53B3113F">
      <w:pPr>
        <w:pStyle w:val="Normal"/>
        <w:rPr>
          <w:rFonts w:ascii="Times New Roman" w:hAnsi="Times New Roman" w:eastAsia="Times New Roman" w:cs="Times New Roman"/>
          <w:noProof w:val="0"/>
          <w:sz w:val="22"/>
          <w:szCs w:val="22"/>
          <w:lang w:val="en-GB"/>
        </w:rPr>
      </w:pPr>
    </w:p>
    <w:p w:rsidR="4F5B915D" w:rsidP="64E937A9" w:rsidRDefault="4F5B915D" w14:paraId="2E03CBA6" w14:textId="166D1E15">
      <w:pPr>
        <w:pStyle w:val="Normal"/>
        <w:rPr>
          <w:rFonts w:ascii="Times New Roman" w:hAnsi="Times New Roman" w:eastAsia="Times New Roman" w:cs="Times New Roman"/>
          <w:noProof w:val="0"/>
          <w:sz w:val="22"/>
          <w:szCs w:val="22"/>
          <w:lang w:val="en-GB"/>
        </w:rPr>
      </w:pPr>
      <w:proofErr w:type="gramStart"/>
      <w:proofErr w:type="gramStart"/>
      <w:r w:rsidRPr="64E937A9" w:rsidR="64E937A9">
        <w:rPr>
          <w:rFonts w:ascii="Times New Roman" w:hAnsi="Times New Roman" w:eastAsia="Times New Roman" w:cs="Times New Roman"/>
          <w:noProof w:val="0"/>
          <w:sz w:val="22"/>
          <w:szCs w:val="22"/>
          <w:lang w:val="en-GB"/>
        </w:rPr>
        <w:t>So</w:t>
      </w:r>
      <w:proofErr w:type="gramEnd"/>
      <w:r w:rsidRPr="64E937A9" w:rsidR="64E937A9">
        <w:rPr>
          <w:rFonts w:ascii="Times New Roman" w:hAnsi="Times New Roman" w:eastAsia="Times New Roman" w:cs="Times New Roman"/>
          <w:noProof w:val="0"/>
          <w:sz w:val="22"/>
          <w:szCs w:val="22"/>
          <w:lang w:val="en-GB"/>
        </w:rPr>
        <w:t xml:space="preserve"> what else contributes to adverse mental health? Alcohol. The mental health foundation states that alcohol has been an important part of our society and culture for many centuries. It is reported that alcohol has a rapid effect on </w:t>
      </w:r>
      <w:proofErr w:type="gramStart"/>
      <w:r w:rsidRPr="64E937A9" w:rsidR="64E937A9">
        <w:rPr>
          <w:rFonts w:ascii="Times New Roman" w:hAnsi="Times New Roman" w:eastAsia="Times New Roman" w:cs="Times New Roman"/>
          <w:noProof w:val="0"/>
          <w:sz w:val="22"/>
          <w:szCs w:val="22"/>
          <w:lang w:val="en-GB"/>
        </w:rPr>
        <w:t>ones</w:t>
      </w:r>
      <w:proofErr w:type="gramEnd"/>
      <w:r w:rsidRPr="64E937A9" w:rsidR="64E937A9">
        <w:rPr>
          <w:rFonts w:ascii="Times New Roman" w:hAnsi="Times New Roman" w:eastAsia="Times New Roman" w:cs="Times New Roman"/>
          <w:noProof w:val="0"/>
          <w:sz w:val="22"/>
          <w:szCs w:val="22"/>
          <w:lang w:val="en-GB"/>
        </w:rPr>
        <w:t xml:space="preserve"> mental health. In simple terms a major reason for drinking alcohol is to change our mood or a persona mental state. It is proven that alcohol can alleviate feelings of anxiety, </w:t>
      </w:r>
      <w:proofErr w:type="spellStart"/>
      <w:r w:rsidRPr="64E937A9" w:rsidR="64E937A9">
        <w:rPr>
          <w:rFonts w:ascii="Times New Roman" w:hAnsi="Times New Roman" w:eastAsia="Times New Roman" w:cs="Times New Roman"/>
          <w:noProof w:val="0"/>
          <w:sz w:val="22"/>
          <w:szCs w:val="22"/>
          <w:lang w:val="en-GB"/>
        </w:rPr>
        <w:t>depressionand</w:t>
      </w:r>
      <w:proofErr w:type="spellEnd"/>
      <w:r w:rsidRPr="64E937A9" w:rsidR="64E937A9">
        <w:rPr>
          <w:rFonts w:ascii="Times New Roman" w:hAnsi="Times New Roman" w:eastAsia="Times New Roman" w:cs="Times New Roman"/>
          <w:noProof w:val="0"/>
          <w:sz w:val="22"/>
          <w:szCs w:val="22"/>
          <w:lang w:val="en-GB"/>
        </w:rPr>
        <w:t xml:space="preserve"> it is often used as a form of </w:t>
      </w:r>
      <w:proofErr w:type="gramStart"/>
      <w:r w:rsidRPr="64E937A9" w:rsidR="64E937A9">
        <w:rPr>
          <w:rFonts w:ascii="Times New Roman" w:hAnsi="Times New Roman" w:eastAsia="Times New Roman" w:cs="Times New Roman"/>
          <w:noProof w:val="0"/>
          <w:sz w:val="22"/>
          <w:szCs w:val="22"/>
          <w:lang w:val="en-GB"/>
        </w:rPr>
        <w:t>self medicating</w:t>
      </w:r>
      <w:proofErr w:type="gramEnd"/>
      <w:r w:rsidRPr="64E937A9" w:rsidR="64E937A9">
        <w:rPr>
          <w:rFonts w:ascii="Times New Roman" w:hAnsi="Times New Roman" w:eastAsia="Times New Roman" w:cs="Times New Roman"/>
          <w:noProof w:val="0"/>
          <w:sz w:val="22"/>
          <w:szCs w:val="22"/>
          <w:lang w:val="en-GB"/>
        </w:rPr>
        <w:t>. Or even just help with sleep pattern. It is often used to cope with mental illness should someone not feel they are getting the help or support they need or feel it is not working. However only has a temporary effect. It is proven that alcohol supresses the central nervous system and as a result can make your mood fluctuate (MHF, 2019)</w:t>
      </w:r>
      <w:proofErr w:type="gramEnd"/>
      <w:proofErr w:type="spellStart"/>
      <w:proofErr w:type="spellEnd"/>
      <w:proofErr w:type="spellStart"/>
      <w:proofErr w:type="spellEnd"/>
      <w:proofErr w:type="gramStart"/>
      <w:proofErr w:type="gramEnd"/>
      <w:proofErr w:type="spellStart"/>
      <w:proofErr w:type="spellEnd"/>
      <w:proofErr w:type="gramStart"/>
      <w:proofErr w:type="gramEnd"/>
      <w:proofErr w:type="spellStart"/>
      <w:proofErr w:type="spellEnd"/>
      <w:proofErr w:type="spellStart"/>
      <w:proofErr w:type="spellEnd"/>
      <w:proofErr w:type="spellStart"/>
      <w:proofErr w:type="spellEnd"/>
      <w:proofErr w:type="spellStart"/>
      <w:proofErr w:type="spellEnd"/>
      <w:proofErr w:type="spellStart"/>
      <w:proofErr w:type="spellEnd"/>
    </w:p>
    <w:p w:rsidR="4F5B915D" w:rsidP="64E937A9" w:rsidRDefault="4F5B915D" w14:paraId="63A94B68" w14:textId="4BBB9C5E">
      <w:pPr>
        <w:pStyle w:val="Normal"/>
        <w:rPr>
          <w:rFonts w:ascii="Times New Roman" w:hAnsi="Times New Roman" w:eastAsia="Times New Roman" w:cs="Times New Roman"/>
          <w:i w:val="0"/>
          <w:iCs w:val="0"/>
          <w:noProof w:val="0"/>
          <w:sz w:val="22"/>
          <w:szCs w:val="22"/>
          <w:lang w:val="en-GB"/>
        </w:rPr>
      </w:pPr>
      <w:r w:rsidRPr="64E937A9" w:rsidR="64E937A9">
        <w:rPr>
          <w:rFonts w:ascii="Times New Roman" w:hAnsi="Times New Roman" w:eastAsia="Times New Roman" w:cs="Times New Roman"/>
          <w:noProof w:val="0"/>
          <w:sz w:val="22"/>
          <w:szCs w:val="22"/>
          <w:lang w:val="en-GB"/>
        </w:rPr>
        <w:t xml:space="preserve">Mind has put in place resources for sufferers of alcoholism and drug abuse to support them in finding the help and support they need (Mind,2018) they may be offered medication or psychological therapies. National policies relating to alcohol little reference to the effects of mental health, national mental health policies pay little attention to alcohol. The Institute of Alcohol Studies and Centre for Mental Health carried out a survey on people that worked within the mental health services to understand and reviewed policies that coincide with the subject. (AMH Policy and practice in England,2018) Mental health and the criminal justice system and alcohol all have a connection. The ministry of justice states recently released details of 5 pilot schemes under which offenders who suffer with mental health needs are diverted from prison, instead, they receiving support to address their underlying issues in the community (Kinderman et. al) states that criminality and mental illness as </w:t>
      </w:r>
      <w:proofErr w:type="gramStart"/>
      <w:r w:rsidRPr="64E937A9" w:rsidR="64E937A9">
        <w:rPr>
          <w:rFonts w:ascii="Times New Roman" w:hAnsi="Times New Roman" w:eastAsia="Times New Roman" w:cs="Times New Roman"/>
          <w:noProof w:val="0"/>
          <w:sz w:val="22"/>
          <w:szCs w:val="22"/>
          <w:lang w:val="en-GB"/>
        </w:rPr>
        <w:t>non binary</w:t>
      </w:r>
      <w:proofErr w:type="gramEnd"/>
      <w:r w:rsidRPr="64E937A9" w:rsidR="64E937A9">
        <w:rPr>
          <w:rFonts w:ascii="Times New Roman" w:hAnsi="Times New Roman" w:eastAsia="Times New Roman" w:cs="Times New Roman"/>
          <w:noProof w:val="0"/>
          <w:sz w:val="22"/>
          <w:szCs w:val="22"/>
          <w:lang w:val="en-GB"/>
        </w:rPr>
        <w:t xml:space="preserve"> concepts. A report by the by ‘Rethink Mental Illness’ (RMI,2018) revealed that people severely affected by mental illness are often waiting the longest for the treatment they need as it is not seen as a health emergency. A review carried out from 1999 to 2005 states an analysis which is based on government documents which provide guidelines for their implementation of prospective  for early treatment for those with mental health issues (Joseph &amp; Birchwood,2005) forward 10 years on in 2015 it was said that early intervention for potentially serious disorders is a key feature pf health care across the board of mental illness. (J </w:t>
      </w:r>
      <w:proofErr w:type="spellStart"/>
      <w:r w:rsidRPr="64E937A9" w:rsidR="64E937A9">
        <w:rPr>
          <w:rFonts w:ascii="Times New Roman" w:hAnsi="Times New Roman" w:eastAsia="Times New Roman" w:cs="Times New Roman"/>
          <w:noProof w:val="0"/>
          <w:sz w:val="22"/>
          <w:szCs w:val="22"/>
          <w:lang w:val="en-GB"/>
        </w:rPr>
        <w:t>Nerv</w:t>
      </w:r>
      <w:proofErr w:type="spellEnd"/>
      <w:r w:rsidRPr="64E937A9" w:rsidR="64E937A9">
        <w:rPr>
          <w:rFonts w:ascii="Times New Roman" w:hAnsi="Times New Roman" w:eastAsia="Times New Roman" w:cs="Times New Roman"/>
          <w:noProof w:val="0"/>
          <w:sz w:val="22"/>
          <w:szCs w:val="22"/>
          <w:lang w:val="en-GB"/>
        </w:rPr>
        <w:t xml:space="preserve"> </w:t>
      </w:r>
      <w:proofErr w:type="spellStart"/>
      <w:r w:rsidRPr="64E937A9" w:rsidR="64E937A9">
        <w:rPr>
          <w:rFonts w:ascii="Times New Roman" w:hAnsi="Times New Roman" w:eastAsia="Times New Roman" w:cs="Times New Roman"/>
          <w:noProof w:val="0"/>
          <w:sz w:val="22"/>
          <w:szCs w:val="22"/>
          <w:lang w:val="en-GB"/>
        </w:rPr>
        <w:t>Ment</w:t>
      </w:r>
      <w:proofErr w:type="spellEnd"/>
      <w:r w:rsidRPr="64E937A9" w:rsidR="64E937A9">
        <w:rPr>
          <w:rFonts w:ascii="Times New Roman" w:hAnsi="Times New Roman" w:eastAsia="Times New Roman" w:cs="Times New Roman"/>
          <w:noProof w:val="0"/>
          <w:sz w:val="22"/>
          <w:szCs w:val="22"/>
          <w:lang w:val="en-GB"/>
        </w:rPr>
        <w:t xml:space="preserve"> Dis,2015) Although the efficacy of modern treatments in psychiatry is comparable with those in general medicine. Recourses like Mind have been put in place to support with a </w:t>
      </w:r>
      <w:proofErr w:type="gramStart"/>
      <w:r w:rsidRPr="64E937A9" w:rsidR="64E937A9">
        <w:rPr>
          <w:rFonts w:ascii="Times New Roman" w:hAnsi="Times New Roman" w:eastAsia="Times New Roman" w:cs="Times New Roman"/>
          <w:noProof w:val="0"/>
          <w:sz w:val="22"/>
          <w:szCs w:val="22"/>
          <w:lang w:val="en-GB"/>
        </w:rPr>
        <w:t>non judgement</w:t>
      </w:r>
      <w:proofErr w:type="gramEnd"/>
      <w:r w:rsidRPr="64E937A9" w:rsidR="64E937A9">
        <w:rPr>
          <w:rFonts w:ascii="Times New Roman" w:hAnsi="Times New Roman" w:eastAsia="Times New Roman" w:cs="Times New Roman"/>
          <w:noProof w:val="0"/>
          <w:sz w:val="22"/>
          <w:szCs w:val="22"/>
          <w:lang w:val="en-GB"/>
        </w:rPr>
        <w:t xml:space="preserve"> objective. </w:t>
      </w:r>
      <w:r w:rsidRPr="64E937A9" w:rsidR="64E937A9">
        <w:rPr>
          <w:rFonts w:ascii="Times New Roman" w:hAnsi="Times New Roman" w:eastAsia="Times New Roman" w:cs="Times New Roman"/>
          <w:i w:val="1"/>
          <w:iCs w:val="1"/>
          <w:noProof w:val="0"/>
          <w:sz w:val="22"/>
          <w:szCs w:val="22"/>
          <w:lang w:val="en-GB"/>
        </w:rPr>
        <w:t xml:space="preserve">‘We provide advice and support to empower anyone experiencing a mental health problem. We campaign to improve services, raise awareness and promote understanding.’ (Mind,2018) </w:t>
      </w:r>
      <w:r w:rsidRPr="64E937A9" w:rsidR="64E937A9">
        <w:rPr>
          <w:rFonts w:ascii="Times New Roman" w:hAnsi="Times New Roman" w:eastAsia="Times New Roman" w:cs="Times New Roman"/>
          <w:i w:val="0"/>
          <w:iCs w:val="0"/>
          <w:noProof w:val="0"/>
          <w:sz w:val="22"/>
          <w:szCs w:val="22"/>
          <w:lang w:val="en-GB"/>
        </w:rPr>
        <w:t xml:space="preserve">Mind have estimated that only 25% of people with mental healt problems receive the support they need each year. 50 % of people waiting for therapies such as counselling wait around 3 months or over. They have also stated that since cuts were made by parliament in England, support have lost around 600 million in funding for support of sufferers with mental health since 2012.  Mind have developed a strategy dedicated to provide help to the people that need it. By working across 5 areas. Mind have promised to work with the NHS and see that they adhere to the taskforce recommendations made in 2016. Thy reported to raise access to </w:t>
      </w:r>
      <w:proofErr w:type="spellStart"/>
      <w:r w:rsidRPr="64E937A9" w:rsidR="64E937A9">
        <w:rPr>
          <w:rFonts w:ascii="Times New Roman" w:hAnsi="Times New Roman" w:eastAsia="Times New Roman" w:cs="Times New Roman"/>
          <w:i w:val="0"/>
          <w:iCs w:val="0"/>
          <w:noProof w:val="0"/>
          <w:sz w:val="22"/>
          <w:szCs w:val="22"/>
          <w:lang w:val="en-GB"/>
        </w:rPr>
        <w:t>to</w:t>
      </w:r>
      <w:proofErr w:type="spellEnd"/>
      <w:r w:rsidRPr="64E937A9" w:rsidR="64E937A9">
        <w:rPr>
          <w:rFonts w:ascii="Times New Roman" w:hAnsi="Times New Roman" w:eastAsia="Times New Roman" w:cs="Times New Roman"/>
          <w:i w:val="0"/>
          <w:iCs w:val="0"/>
          <w:noProof w:val="0"/>
          <w:sz w:val="22"/>
          <w:szCs w:val="22"/>
          <w:lang w:val="en-GB"/>
        </w:rPr>
        <w:t xml:space="preserve"> advice and support to 24/</w:t>
      </w:r>
      <w:proofErr w:type="gramStart"/>
      <w:r w:rsidRPr="64E937A9" w:rsidR="64E937A9">
        <w:rPr>
          <w:rFonts w:ascii="Times New Roman" w:hAnsi="Times New Roman" w:eastAsia="Times New Roman" w:cs="Times New Roman"/>
          <w:i w:val="0"/>
          <w:iCs w:val="0"/>
          <w:noProof w:val="0"/>
          <w:sz w:val="22"/>
          <w:szCs w:val="22"/>
          <w:lang w:val="en-GB"/>
        </w:rPr>
        <w:t>7  which</w:t>
      </w:r>
      <w:proofErr w:type="gramEnd"/>
      <w:r w:rsidRPr="64E937A9" w:rsidR="64E937A9">
        <w:rPr>
          <w:rFonts w:ascii="Times New Roman" w:hAnsi="Times New Roman" w:eastAsia="Times New Roman" w:cs="Times New Roman"/>
          <w:i w:val="0"/>
          <w:iCs w:val="0"/>
          <w:noProof w:val="0"/>
          <w:sz w:val="22"/>
          <w:szCs w:val="22"/>
          <w:lang w:val="en-GB"/>
        </w:rPr>
        <w:t xml:space="preserve"> they have stated is potentially </w:t>
      </w:r>
      <w:proofErr w:type="gramStart"/>
      <w:r w:rsidRPr="64E937A9" w:rsidR="64E937A9">
        <w:rPr>
          <w:rFonts w:ascii="Times New Roman" w:hAnsi="Times New Roman" w:eastAsia="Times New Roman" w:cs="Times New Roman"/>
          <w:i w:val="0"/>
          <w:iCs w:val="0"/>
          <w:noProof w:val="0"/>
          <w:sz w:val="22"/>
          <w:szCs w:val="22"/>
          <w:lang w:val="en-GB"/>
        </w:rPr>
        <w:t>life saving</w:t>
      </w:r>
      <w:proofErr w:type="gramEnd"/>
      <w:r w:rsidRPr="64E937A9" w:rsidR="64E937A9">
        <w:rPr>
          <w:rFonts w:ascii="Times New Roman" w:hAnsi="Times New Roman" w:eastAsia="Times New Roman" w:cs="Times New Roman"/>
          <w:i w:val="0"/>
          <w:iCs w:val="0"/>
          <w:noProof w:val="0"/>
          <w:sz w:val="22"/>
          <w:szCs w:val="22"/>
          <w:lang w:val="en-GB"/>
        </w:rPr>
        <w:t xml:space="preserve">. (Mind,2018) stated that 57 million prescriptions for antidepressants were administered at a cost to the NHS of over £262 million – an increase of 46% since 2012. It is found that increase in </w:t>
      </w:r>
      <w:proofErr w:type="spellStart"/>
      <w:r w:rsidRPr="64E937A9" w:rsidR="64E937A9">
        <w:rPr>
          <w:rFonts w:ascii="Times New Roman" w:hAnsi="Times New Roman" w:eastAsia="Times New Roman" w:cs="Times New Roman"/>
          <w:i w:val="0"/>
          <w:iCs w:val="0"/>
          <w:noProof w:val="0"/>
          <w:sz w:val="22"/>
          <w:szCs w:val="22"/>
          <w:lang w:val="en-GB"/>
        </w:rPr>
        <w:t>perscriptiton</w:t>
      </w:r>
      <w:proofErr w:type="spellEnd"/>
      <w:r w:rsidRPr="64E937A9" w:rsidR="64E937A9">
        <w:rPr>
          <w:rFonts w:ascii="Times New Roman" w:hAnsi="Times New Roman" w:eastAsia="Times New Roman" w:cs="Times New Roman"/>
          <w:i w:val="0"/>
          <w:iCs w:val="0"/>
          <w:noProof w:val="0"/>
          <w:sz w:val="22"/>
          <w:szCs w:val="22"/>
          <w:lang w:val="en-GB"/>
        </w:rPr>
        <w:t xml:space="preserve"> drugs to dealt with mental health is on the up. As a result of waiting lists for therapies needed to deal with said mental health issues.</w:t>
      </w:r>
    </w:p>
    <w:p w:rsidR="4F5B915D" w:rsidP="64E937A9" w:rsidRDefault="4F5B915D" w14:paraId="2F5C813C" w14:textId="4CD473DB">
      <w:pPr>
        <w:pStyle w:val="Normal"/>
        <w:rPr>
          <w:rFonts w:ascii="Times New Roman" w:hAnsi="Times New Roman" w:eastAsia="Times New Roman" w:cs="Times New Roman"/>
          <w:i w:val="0"/>
          <w:iCs w:val="0"/>
          <w:noProof w:val="0"/>
          <w:sz w:val="22"/>
          <w:szCs w:val="22"/>
          <w:lang w:val="en-GB"/>
        </w:rPr>
      </w:pPr>
    </w:p>
    <w:p w:rsidR="4F5B915D" w:rsidP="64E937A9" w:rsidRDefault="4F5B915D" w14:paraId="5DABA77E" w14:textId="755017A2">
      <w:pPr>
        <w:pStyle w:val="Normal"/>
        <w:rPr>
          <w:rFonts w:ascii="Times New Roman" w:hAnsi="Times New Roman" w:eastAsia="Times New Roman" w:cs="Times New Roman"/>
          <w:i w:val="0"/>
          <w:iCs w:val="0"/>
          <w:noProof w:val="0"/>
          <w:sz w:val="22"/>
          <w:szCs w:val="22"/>
          <w:lang w:val="en-GB"/>
        </w:rPr>
      </w:pPr>
    </w:p>
    <w:p w:rsidR="4F5B915D" w:rsidP="64E937A9" w:rsidRDefault="4F5B915D" w14:paraId="034BD66C" w14:textId="70A273CF">
      <w:pPr>
        <w:pStyle w:val="Normal"/>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i w:val="0"/>
          <w:iCs w:val="0"/>
          <w:noProof w:val="0"/>
          <w:sz w:val="22"/>
          <w:szCs w:val="22"/>
          <w:lang w:val="en-GB"/>
        </w:rPr>
        <w:t xml:space="preserve">MFI (Mind Freedom </w:t>
      </w:r>
      <w:proofErr w:type="gramStart"/>
      <w:r w:rsidRPr="64E937A9" w:rsidR="64E937A9">
        <w:rPr>
          <w:rFonts w:ascii="Times New Roman" w:hAnsi="Times New Roman" w:eastAsia="Times New Roman" w:cs="Times New Roman"/>
          <w:i w:val="0"/>
          <w:iCs w:val="0"/>
          <w:noProof w:val="0"/>
          <w:sz w:val="22"/>
          <w:szCs w:val="22"/>
          <w:lang w:val="en-GB"/>
        </w:rPr>
        <w:t>International)  said</w:t>
      </w:r>
      <w:proofErr w:type="gramEnd"/>
      <w:r w:rsidRPr="64E937A9" w:rsidR="64E937A9">
        <w:rPr>
          <w:rFonts w:ascii="Times New Roman" w:hAnsi="Times New Roman" w:eastAsia="Times New Roman" w:cs="Times New Roman"/>
          <w:i w:val="0"/>
          <w:iCs w:val="0"/>
          <w:noProof w:val="0"/>
          <w:sz w:val="22"/>
          <w:szCs w:val="22"/>
          <w:lang w:val="en-GB"/>
        </w:rPr>
        <w:t xml:space="preserve"> that services to help get people off psychiatric drugs as a result of poor mental health do not exist. Because of this people experience potentially harmful side effects without the right support to wean themselves off the drugs. </w:t>
      </w:r>
      <w:r w:rsidRPr="64E937A9" w:rsidR="64E937A9">
        <w:rPr>
          <w:rFonts w:ascii="Times New Roman" w:hAnsi="Times New Roman" w:eastAsia="Times New Roman" w:cs="Times New Roman"/>
          <w:noProof w:val="0"/>
          <w:sz w:val="22"/>
          <w:szCs w:val="22"/>
          <w:lang w:val="en-GB"/>
        </w:rPr>
        <w:t xml:space="preserve">There is a long history of using antipsychotic medications in the treatment of depressive disorders. Mind have set out to change this judging by the 2016 strategic plan they have implemented to raise awareness and support for those suffering. Mind tells us people that experience mental health problems are very at risk of facing forms of </w:t>
      </w:r>
      <w:proofErr w:type="spellStart"/>
      <w:r w:rsidRPr="64E937A9" w:rsidR="64E937A9">
        <w:rPr>
          <w:rFonts w:ascii="Times New Roman" w:hAnsi="Times New Roman" w:eastAsia="Times New Roman" w:cs="Times New Roman"/>
          <w:noProof w:val="0"/>
          <w:sz w:val="22"/>
          <w:szCs w:val="22"/>
          <w:lang w:val="en-GB"/>
        </w:rPr>
        <w:t>descrimination</w:t>
      </w:r>
      <w:proofErr w:type="spellEnd"/>
      <w:r w:rsidRPr="64E937A9" w:rsidR="64E937A9">
        <w:rPr>
          <w:rFonts w:ascii="Times New Roman" w:hAnsi="Times New Roman" w:eastAsia="Times New Roman" w:cs="Times New Roman"/>
          <w:noProof w:val="0"/>
          <w:sz w:val="22"/>
          <w:szCs w:val="22"/>
          <w:lang w:val="en-GB"/>
        </w:rPr>
        <w:t xml:space="preserve"> because of maybe their race, religion of sexuality. All these disadvantages can make it extremely difficult for people to access proper services and support even more challenging, they have pledged to speak out on these issues across all our areas of work. Their strategy also includes supporting </w:t>
      </w:r>
      <w:proofErr w:type="gramStart"/>
      <w:r w:rsidRPr="64E937A9" w:rsidR="64E937A9">
        <w:rPr>
          <w:rFonts w:ascii="Times New Roman" w:hAnsi="Times New Roman" w:eastAsia="Times New Roman" w:cs="Times New Roman"/>
          <w:noProof w:val="0"/>
          <w:sz w:val="22"/>
          <w:szCs w:val="22"/>
          <w:lang w:val="en-GB"/>
        </w:rPr>
        <w:t>development</w:t>
      </w:r>
      <w:proofErr w:type="gramEnd"/>
      <w:r w:rsidRPr="64E937A9" w:rsidR="64E937A9">
        <w:rPr>
          <w:rFonts w:ascii="Times New Roman" w:hAnsi="Times New Roman" w:eastAsia="Times New Roman" w:cs="Times New Roman"/>
          <w:noProof w:val="0"/>
          <w:sz w:val="22"/>
          <w:szCs w:val="22"/>
          <w:lang w:val="en-GB"/>
        </w:rPr>
        <w:t xml:space="preserve"> of integrated services for victims of complex needs, including those who are </w:t>
      </w:r>
      <w:proofErr w:type="gramStart"/>
      <w:r w:rsidRPr="64E937A9" w:rsidR="64E937A9">
        <w:rPr>
          <w:rFonts w:ascii="Times New Roman" w:hAnsi="Times New Roman" w:eastAsia="Times New Roman" w:cs="Times New Roman"/>
          <w:noProof w:val="0"/>
          <w:sz w:val="22"/>
          <w:szCs w:val="22"/>
          <w:lang w:val="en-GB"/>
        </w:rPr>
        <w:t>effected</w:t>
      </w:r>
      <w:proofErr w:type="gramEnd"/>
      <w:r w:rsidRPr="64E937A9" w:rsidR="64E937A9">
        <w:rPr>
          <w:rFonts w:ascii="Times New Roman" w:hAnsi="Times New Roman" w:eastAsia="Times New Roman" w:cs="Times New Roman"/>
          <w:noProof w:val="0"/>
          <w:sz w:val="22"/>
          <w:szCs w:val="22"/>
          <w:lang w:val="en-GB"/>
        </w:rPr>
        <w:t xml:space="preserve"> by </w:t>
      </w:r>
      <w:r w:rsidRPr="64E937A9" w:rsidR="64E937A9">
        <w:rPr>
          <w:rFonts w:ascii="Times New Roman" w:hAnsi="Times New Roman" w:eastAsia="Times New Roman" w:cs="Times New Roman"/>
          <w:noProof w:val="0"/>
          <w:sz w:val="22"/>
          <w:szCs w:val="22"/>
          <w:lang w:val="en-GB"/>
        </w:rPr>
        <w:t>homelessness, substance</w:t>
      </w:r>
      <w:r w:rsidRPr="64E937A9" w:rsidR="64E937A9">
        <w:rPr>
          <w:rFonts w:ascii="Times New Roman" w:hAnsi="Times New Roman" w:eastAsia="Times New Roman" w:cs="Times New Roman"/>
          <w:noProof w:val="0"/>
          <w:sz w:val="22"/>
          <w:szCs w:val="22"/>
          <w:lang w:val="en-GB"/>
        </w:rPr>
        <w:t xml:space="preserve"> misuse and the criminal justice system. (Mind,2018)</w:t>
      </w:r>
    </w:p>
    <w:p w:rsidR="4F5B915D" w:rsidP="64E937A9" w:rsidRDefault="4F5B915D" w14:paraId="6ADF0199" w14:textId="1C1F262B">
      <w:pPr>
        <w:pStyle w:val="Normal"/>
        <w:ind w:left="0"/>
        <w:rPr>
          <w:rFonts w:ascii="Times New Roman" w:hAnsi="Times New Roman" w:eastAsia="Times New Roman" w:cs="Times New Roman"/>
          <w:noProof w:val="0"/>
          <w:sz w:val="22"/>
          <w:szCs w:val="22"/>
          <w:lang w:val="en-GB"/>
        </w:rPr>
      </w:pPr>
      <w:r w:rsidRPr="64E937A9" w:rsidR="64E937A9">
        <w:rPr>
          <w:rFonts w:ascii="Times New Roman" w:hAnsi="Times New Roman" w:eastAsia="Times New Roman" w:cs="Times New Roman"/>
          <w:noProof w:val="0"/>
          <w:sz w:val="22"/>
          <w:szCs w:val="22"/>
          <w:lang w:val="en-GB"/>
        </w:rPr>
        <w:t xml:space="preserve">(Jerry&amp; Craig et.al) states that </w:t>
      </w:r>
      <w:proofErr w:type="gramStart"/>
      <w:r w:rsidRPr="64E937A9" w:rsidR="64E937A9">
        <w:rPr>
          <w:rFonts w:ascii="Times New Roman" w:hAnsi="Times New Roman" w:eastAsia="Times New Roman" w:cs="Times New Roman"/>
          <w:noProof w:val="0"/>
          <w:sz w:val="22"/>
          <w:szCs w:val="22"/>
          <w:lang w:val="en-GB"/>
        </w:rPr>
        <w:t>most</w:t>
      </w:r>
      <w:proofErr w:type="gramEnd"/>
      <w:r w:rsidRPr="64E937A9" w:rsidR="64E937A9">
        <w:rPr>
          <w:rFonts w:ascii="Times New Roman" w:hAnsi="Times New Roman" w:eastAsia="Times New Roman" w:cs="Times New Roman"/>
          <w:noProof w:val="0"/>
          <w:sz w:val="22"/>
          <w:szCs w:val="22"/>
          <w:lang w:val="en-GB"/>
        </w:rPr>
        <w:t xml:space="preserve"> serious mental illness is higher in homeless people compared to those who are housed meaning there are higher risks of </w:t>
      </w:r>
      <w:proofErr w:type="gramStart"/>
      <w:r w:rsidRPr="64E937A9" w:rsidR="64E937A9">
        <w:rPr>
          <w:rFonts w:ascii="Times New Roman" w:hAnsi="Times New Roman" w:eastAsia="Times New Roman" w:cs="Times New Roman"/>
          <w:noProof w:val="0"/>
          <w:sz w:val="22"/>
          <w:szCs w:val="22"/>
          <w:lang w:val="en-GB"/>
        </w:rPr>
        <w:t>self harm</w:t>
      </w:r>
      <w:proofErr w:type="gramEnd"/>
      <w:r w:rsidRPr="64E937A9" w:rsidR="64E937A9">
        <w:rPr>
          <w:rFonts w:ascii="Times New Roman" w:hAnsi="Times New Roman" w:eastAsia="Times New Roman" w:cs="Times New Roman"/>
          <w:noProof w:val="0"/>
          <w:sz w:val="22"/>
          <w:szCs w:val="22"/>
          <w:lang w:val="en-GB"/>
        </w:rPr>
        <w:t xml:space="preserve"> and suicide, even more complex mental issues. It reports that the number of people that are without a home has significantly started to rice in recent years, it is thought to be connected to changes in benefits and the economy. In 2013 it was estimated that around 2414 people were homeless and sleeping on the streets=. It also states that this is approximately a 36% increase within 3 years. Astonishingly, approximately over 113000 people had approached their local council. 47% of them being UK Nationals. The Royal College of General Practitioners has described three models for delivering primary care to homeless populations. First, through full integration into mainstream services; second, through specialist schemes such as locating GPs and nurses in night shelters; and third, through the provision of primary care services exclusively for homeless people. The disadvantage of specialist schemes is that most homeless people are further </w:t>
      </w:r>
      <w:proofErr w:type="spellStart"/>
      <w:r w:rsidRPr="64E937A9" w:rsidR="64E937A9">
        <w:rPr>
          <w:rFonts w:ascii="Times New Roman" w:hAnsi="Times New Roman" w:eastAsia="Times New Roman" w:cs="Times New Roman"/>
          <w:noProof w:val="0"/>
          <w:sz w:val="22"/>
          <w:szCs w:val="22"/>
          <w:lang w:val="en-GB"/>
        </w:rPr>
        <w:t>catagorized</w:t>
      </w:r>
      <w:proofErr w:type="spellEnd"/>
      <w:r w:rsidRPr="64E937A9" w:rsidR="64E937A9">
        <w:rPr>
          <w:rFonts w:ascii="Times New Roman" w:hAnsi="Times New Roman" w:eastAsia="Times New Roman" w:cs="Times New Roman"/>
          <w:noProof w:val="0"/>
          <w:sz w:val="22"/>
          <w:szCs w:val="22"/>
          <w:lang w:val="en-GB"/>
        </w:rPr>
        <w:t xml:space="preserve"> and segregated from mainstream services. The mental health foundation 2019 reported that in 2014 80% of homeless people in England reported that they thought they had mental health issues with only 45 % being diagnosed with a particular mental health condition. A study was carried out and they </w:t>
      </w:r>
      <w:proofErr w:type="gramStart"/>
      <w:r w:rsidRPr="64E937A9" w:rsidR="64E937A9">
        <w:rPr>
          <w:rFonts w:ascii="Times New Roman" w:hAnsi="Times New Roman" w:eastAsia="Times New Roman" w:cs="Times New Roman"/>
          <w:noProof w:val="0"/>
          <w:sz w:val="22"/>
          <w:szCs w:val="22"/>
          <w:lang w:val="en-GB"/>
        </w:rPr>
        <w:t>found  that</w:t>
      </w:r>
      <w:proofErr w:type="gramEnd"/>
      <w:r w:rsidRPr="64E937A9" w:rsidR="64E937A9">
        <w:rPr>
          <w:rFonts w:ascii="Times New Roman" w:hAnsi="Times New Roman" w:eastAsia="Times New Roman" w:cs="Times New Roman"/>
          <w:noProof w:val="0"/>
          <w:sz w:val="22"/>
          <w:szCs w:val="22"/>
          <w:lang w:val="en-GB"/>
        </w:rPr>
        <w:t xml:space="preserve"> the mental illnesses they suffered from was major depression, bipolar and schizophrenia. The study also resulted in that there was around 62% suffered with substance misuse. Homelessness is and increasing issue within the UK, evidence shows that there is a considerable link between homelessness and mental health problems, however this link is often overlooked (MHF,2019) </w:t>
      </w:r>
    </w:p>
    <w:p w:rsidR="64E937A9" w:rsidP="64E937A9" w:rsidRDefault="64E937A9" w14:paraId="23846041" w14:textId="3329911D">
      <w:pPr>
        <w:pStyle w:val="Normal"/>
        <w:ind w:left="0"/>
        <w:rPr>
          <w:rFonts w:ascii="Times New Roman" w:hAnsi="Times New Roman" w:eastAsia="Times New Roman" w:cs="Times New Roman"/>
          <w:noProof w:val="0"/>
          <w:sz w:val="22"/>
          <w:szCs w:val="22"/>
          <w:lang w:val="en-GB"/>
        </w:rPr>
      </w:pPr>
    </w:p>
    <w:p w:rsidR="64E937A9" w:rsidP="64E937A9" w:rsidRDefault="64E937A9" w14:paraId="375130FB" w14:textId="3E4E47CB">
      <w:pPr>
        <w:pStyle w:val="Normal"/>
        <w:ind w:left="0"/>
        <w:rPr>
          <w:rFonts w:ascii="Times New Roman" w:hAnsi="Times New Roman" w:eastAsia="Times New Roman" w:cs="Times New Roman"/>
          <w:noProof w:val="0"/>
          <w:sz w:val="22"/>
          <w:szCs w:val="22"/>
          <w:u w:val="single"/>
          <w:lang w:val="en-GB"/>
        </w:rPr>
      </w:pPr>
      <w:r w:rsidRPr="64E937A9" w:rsidR="64E937A9">
        <w:rPr>
          <w:rFonts w:ascii="Times New Roman" w:hAnsi="Times New Roman" w:eastAsia="Times New Roman" w:cs="Times New Roman"/>
          <w:noProof w:val="0"/>
          <w:sz w:val="22"/>
          <w:szCs w:val="22"/>
          <w:u w:val="single"/>
          <w:lang w:val="en-GB"/>
        </w:rPr>
        <w:t xml:space="preserve">Quotation from </w:t>
      </w:r>
      <w:proofErr w:type="gramStart"/>
      <w:r w:rsidRPr="64E937A9" w:rsidR="64E937A9">
        <w:rPr>
          <w:rFonts w:ascii="Times New Roman" w:hAnsi="Times New Roman" w:eastAsia="Times New Roman" w:cs="Times New Roman"/>
          <w:noProof w:val="0"/>
          <w:sz w:val="22"/>
          <w:szCs w:val="22"/>
          <w:u w:val="single"/>
          <w:lang w:val="en-GB"/>
        </w:rPr>
        <w:t>task</w:t>
      </w:r>
      <w:proofErr w:type="gramEnd"/>
      <w:r w:rsidRPr="64E937A9" w:rsidR="64E937A9">
        <w:rPr>
          <w:rFonts w:ascii="Times New Roman" w:hAnsi="Times New Roman" w:eastAsia="Times New Roman" w:cs="Times New Roman"/>
          <w:noProof w:val="0"/>
          <w:sz w:val="22"/>
          <w:szCs w:val="22"/>
          <w:u w:val="single"/>
          <w:lang w:val="en-GB"/>
        </w:rPr>
        <w:t xml:space="preserve"> force report</w:t>
      </w:r>
    </w:p>
    <w:p w:rsidR="64E937A9" w:rsidP="64E937A9" w:rsidRDefault="64E937A9" w14:paraId="080344A4" w14:textId="65DA2868">
      <w:pPr>
        <w:pStyle w:val="Normal"/>
        <w:ind w:left="0"/>
        <w:rPr>
          <w:rFonts w:ascii="Times New Roman" w:hAnsi="Times New Roman" w:eastAsia="Times New Roman" w:cs="Times New Roman"/>
          <w:i w:val="1"/>
          <w:iCs w:val="1"/>
          <w:noProof w:val="0"/>
          <w:sz w:val="22"/>
          <w:szCs w:val="22"/>
          <w:lang w:val="en-GB"/>
        </w:rPr>
      </w:pPr>
      <w:r w:rsidRPr="64E937A9" w:rsidR="64E937A9">
        <w:rPr>
          <w:rFonts w:ascii="Times New Roman" w:hAnsi="Times New Roman" w:eastAsia="Times New Roman" w:cs="Times New Roman"/>
          <w:i w:val="1"/>
          <w:iCs w:val="1"/>
          <w:noProof w:val="0"/>
          <w:color w:val="000000" w:themeColor="text1" w:themeTint="FF" w:themeShade="FF"/>
          <w:sz w:val="22"/>
          <w:szCs w:val="22"/>
          <w:u w:val="none"/>
          <w:lang w:val="en-GB"/>
        </w:rPr>
        <w:t xml:space="preserve">‘’This piece from the NHS Task force report states - </w:t>
      </w:r>
      <w:r w:rsidRPr="64E937A9" w:rsidR="64E937A9">
        <w:rPr>
          <w:rFonts w:ascii="Times New Roman" w:hAnsi="Times New Roman" w:eastAsia="Times New Roman" w:cs="Times New Roman"/>
          <w:i w:val="1"/>
          <w:iCs w:val="1"/>
          <w:noProof w:val="0"/>
          <w:sz w:val="22"/>
          <w:szCs w:val="22"/>
          <w:lang w:val="en-GB"/>
        </w:rPr>
        <w:t xml:space="preserve">By 2020/21, around 280,000 people living with severe mental health problems should have their physical health needs met. They should be offered screening and secondary prevention reflecting their higher risk of poor physical health. This will reduce the health inequalities gap. We know there is low take up of information, tests and interventions relating to physical activity. In England there are over 490,000 people with severe mental illness registered with a GP. The proportion receiving an annual physical health check ranges from 62 per cent to 82 per cent (this data does not include any information about how many people are being supported to access </w:t>
      </w:r>
      <w:proofErr w:type="gramStart"/>
      <w:r w:rsidRPr="64E937A9" w:rsidR="64E937A9">
        <w:rPr>
          <w:rFonts w:ascii="Times New Roman" w:hAnsi="Times New Roman" w:eastAsia="Times New Roman" w:cs="Times New Roman"/>
          <w:i w:val="1"/>
          <w:iCs w:val="1"/>
          <w:noProof w:val="0"/>
          <w:sz w:val="22"/>
          <w:szCs w:val="22"/>
          <w:lang w:val="en-GB"/>
        </w:rPr>
        <w:t>evidence based</w:t>
      </w:r>
      <w:proofErr w:type="gramEnd"/>
      <w:r w:rsidRPr="64E937A9" w:rsidR="64E937A9">
        <w:rPr>
          <w:rFonts w:ascii="Times New Roman" w:hAnsi="Times New Roman" w:eastAsia="Times New Roman" w:cs="Times New Roman"/>
          <w:i w:val="1"/>
          <w:iCs w:val="1"/>
          <w:noProof w:val="0"/>
          <w:sz w:val="22"/>
          <w:szCs w:val="22"/>
          <w:lang w:val="en-GB"/>
        </w:rPr>
        <w:t xml:space="preserve"> interventions as a result of these checks). People with a </w:t>
      </w:r>
      <w:proofErr w:type="gramStart"/>
      <w:r w:rsidRPr="64E937A9" w:rsidR="64E937A9">
        <w:rPr>
          <w:rFonts w:ascii="Times New Roman" w:hAnsi="Times New Roman" w:eastAsia="Times New Roman" w:cs="Times New Roman"/>
          <w:i w:val="1"/>
          <w:iCs w:val="1"/>
          <w:noProof w:val="0"/>
          <w:sz w:val="22"/>
          <w:szCs w:val="22"/>
          <w:lang w:val="en-GB"/>
        </w:rPr>
        <w:t>long standing</w:t>
      </w:r>
      <w:proofErr w:type="gramEnd"/>
      <w:r w:rsidRPr="64E937A9" w:rsidR="64E937A9">
        <w:rPr>
          <w:rFonts w:ascii="Times New Roman" w:hAnsi="Times New Roman" w:eastAsia="Times New Roman" w:cs="Times New Roman"/>
          <w:i w:val="1"/>
          <w:iCs w:val="1"/>
          <w:noProof w:val="0"/>
          <w:sz w:val="22"/>
          <w:szCs w:val="22"/>
          <w:lang w:val="en-GB"/>
        </w:rPr>
        <w:t xml:space="preserve"> mental health problem are twice as likely to smoke, with the highest rates among people with psychosis or bipolar disorder. Current incentive schemes for GPs to encourage monitoring of physical health should continue and extra efforts should be made to reduce smoking - one of the most significant causes of poorer physical health for this group. Mental health inpatient services should be smoke free by 2018.’ </w:t>
      </w:r>
      <w:hyperlink r:id="R0f7db6ae67ff4d17">
        <w:r w:rsidRPr="64E937A9" w:rsidR="64E937A9">
          <w:rPr>
            <w:rStyle w:val="Hyperlink"/>
            <w:rFonts w:ascii="Times New Roman" w:hAnsi="Times New Roman" w:eastAsia="Times New Roman" w:cs="Times New Roman"/>
            <w:noProof w:val="0"/>
            <w:sz w:val="22"/>
            <w:szCs w:val="22"/>
            <w:lang w:val="en-GB"/>
          </w:rPr>
          <w:t>https://www.england.nhs.uk/wp-content/uploads/2016/02/Mental-Health-Taskforce-FYFV-final.pdf</w:t>
        </w:r>
      </w:hyperlink>
    </w:p>
    <w:p w:rsidR="64E937A9" w:rsidP="64E937A9" w:rsidRDefault="64E937A9" w14:paraId="4695010F" w14:textId="52E97617">
      <w:pPr>
        <w:pStyle w:val="Normal"/>
        <w:ind w:left="0"/>
        <w:rPr>
          <w:rFonts w:ascii="Times New Roman" w:hAnsi="Times New Roman" w:eastAsia="Times New Roman" w:cs="Times New Roman"/>
          <w:noProof w:val="0"/>
          <w:sz w:val="22"/>
          <w:szCs w:val="22"/>
          <w:lang w:val="en-GB"/>
        </w:rPr>
      </w:pPr>
    </w:p>
    <w:p w:rsidR="4F5B915D" w:rsidP="64E937A9" w:rsidRDefault="4F5B915D" w14:paraId="66E1B81E" w14:textId="5FBDFE16">
      <w:pPr>
        <w:pStyle w:val="Normal"/>
        <w:ind w:left="0"/>
        <w:rPr>
          <w:rFonts w:ascii="Times New Roman" w:hAnsi="Times New Roman" w:eastAsia="Times New Roman" w:cs="Times New Roman"/>
          <w:noProof w:val="0"/>
          <w:sz w:val="22"/>
          <w:szCs w:val="22"/>
          <w:lang w:val="en-GB"/>
        </w:rPr>
      </w:pPr>
    </w:p>
    <w:p w:rsidR="4F5B915D" w:rsidP="64E937A9" w:rsidRDefault="4F5B915D" w14:paraId="5FF8E3F1" w14:textId="7D15E9D8">
      <w:pPr>
        <w:pStyle w:val="Normal"/>
        <w:ind w:left="0"/>
        <w:rPr>
          <w:rFonts w:ascii="Times New Roman" w:hAnsi="Times New Roman" w:eastAsia="Times New Roman" w:cs="Times New Roman"/>
          <w:i w:val="1"/>
          <w:iCs w:val="1"/>
          <w:noProof w:val="0"/>
          <w:color w:val="000000" w:themeColor="text1" w:themeTint="FF" w:themeShade="FF"/>
          <w:sz w:val="22"/>
          <w:szCs w:val="22"/>
          <w:lang w:val="en-GB"/>
        </w:rPr>
      </w:pPr>
    </w:p>
    <w:p w:rsidR="4F5B915D" w:rsidP="64E937A9" w:rsidRDefault="4F5B915D" w14:paraId="7EF31DB3" w14:textId="34DB994D">
      <w:pPr>
        <w:pStyle w:val="Normal"/>
        <w:ind w:left="0"/>
        <w:rPr>
          <w:rFonts w:ascii="Times New Roman" w:hAnsi="Times New Roman" w:eastAsia="Times New Roman" w:cs="Times New Roman"/>
          <w:i w:val="1"/>
          <w:iCs w:val="1"/>
          <w:noProof w:val="0"/>
          <w:color w:val="000000" w:themeColor="text1" w:themeTint="FF" w:themeShade="FF"/>
          <w:sz w:val="22"/>
          <w:szCs w:val="22"/>
          <w:lang w:val="en-GB"/>
        </w:rPr>
      </w:pPr>
    </w:p>
    <w:p w:rsidR="64E937A9" w:rsidP="64E937A9" w:rsidRDefault="64E937A9" w14:paraId="36FF5127" w14:textId="37639913">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7596A988" w14:textId="71E9859C">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043CD7B7" w14:textId="38741E05">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7F5749F7" w14:textId="6470AB6D">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4C8ABC0F" w14:textId="657A5E15">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51276373" w14:textId="6BC97017">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30B9BDC1" w14:textId="10F99DFC">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26B42577" w14:textId="48E802FC">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15A4EA57" w14:textId="4F80D25A">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15FB30E0" w14:textId="5D8C3EAA">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4F0A1519" w14:textId="17A6EA3B">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32FEBE3E" w14:textId="599BFD94">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4F5B915D" w:rsidP="64E937A9" w:rsidRDefault="4F5B915D" w14:paraId="1FDC1911" w14:textId="657D50EA">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r w:rsidRPr="64E937A9" w:rsidR="64E937A9">
        <w:rPr>
          <w:rFonts w:ascii="Times New Roman" w:hAnsi="Times New Roman" w:eastAsia="Times New Roman" w:cs="Times New Roman"/>
          <w:i w:val="0"/>
          <w:iCs w:val="0"/>
          <w:noProof w:val="0"/>
          <w:color w:val="000000" w:themeColor="text1" w:themeTint="FF" w:themeShade="FF"/>
          <w:sz w:val="22"/>
          <w:szCs w:val="22"/>
          <w:u w:val="single"/>
          <w:lang w:val="en-GB"/>
        </w:rPr>
        <w:t>Conclusion</w:t>
      </w:r>
    </w:p>
    <w:p w:rsidR="4F5B915D" w:rsidP="64E937A9" w:rsidRDefault="4F5B915D" w14:paraId="5D778EE8" w14:textId="5B7D485A">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 xml:space="preserve">In conclusion you can see that Mind as well as multiple other charities are working tirelessly to provide the health and support that is needed to help victims of mental health, as you can see it has already come along way, while there is still stigma around the subject its slowly being recognised, training programmes have been set up for all health care practitioner to become more fully aware of how to deal with this very fragile subject. Mind has progressed massively within the last years it has been up and running, with one of their main strategies being </w:t>
      </w:r>
      <w:proofErr w:type="gramStart"/>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to</w:t>
      </w:r>
      <w:proofErr w:type="gramEnd"/>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 xml:space="preserve"> out rule discrimination against anyone who may be suffering. They are tackling the subject of homelessness and mental health and making the connection by doing this they are providing more access to refuge for those who think they are unable to receive help. Work has begun to help those suffering with alcohol and substance abuse issues as well as awareness to recognise the signs and symptoms. Despite funding issues and work and awareness that still needs to be </w:t>
      </w:r>
      <w:proofErr w:type="gramStart"/>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mind</w:t>
      </w:r>
      <w:proofErr w:type="gramEnd"/>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 xml:space="preserve"> thrives against it to continue its work, due to government cuts to the mental health system, working together and changing the way we think can make a difference in some </w:t>
      </w:r>
      <w:proofErr w:type="gramStart"/>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ones</w:t>
      </w:r>
      <w:proofErr w:type="gramEnd"/>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 xml:space="preserve"> life. bringing awareness to employers so they understand the issues with their employees, as a </w:t>
      </w:r>
      <w:proofErr w:type="gramStart"/>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knock on</w:t>
      </w:r>
      <w:proofErr w:type="gramEnd"/>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 xml:space="preserve"> effect can potentially release pressure from the employers suffering with mental health and worrying about the safety of their jobs. It has been established that awareness needs to be brought to health care workers to ensure a true understanding of the care they provide is accurate. Evidence has shown that not everyone that needs it has access to support and help they need when dealing with mental health. It is also evident that neglect has been caused within the health sector be it intentionally due to ignorance, or unintentionally due to lack of education. As well as ignorance within the people who </w:t>
      </w:r>
      <w:proofErr w:type="spellStart"/>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catagorize</w:t>
      </w:r>
      <w:proofErr w:type="spellEnd"/>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 xml:space="preserve"> mental health into a stigmatised subject due to it being linked to homelessness and alcoholism, as you may find a lot of people suffering do not voice it.</w:t>
      </w:r>
    </w:p>
    <w:p w:rsidR="4F5B915D" w:rsidP="64E937A9" w:rsidRDefault="4F5B915D" w14:paraId="72218FE1" w14:textId="24FB2B3E">
      <w:pPr>
        <w:pStyle w:val="Normal"/>
        <w:ind w:left="0"/>
        <w:rPr>
          <w:rFonts w:ascii="Times New Roman" w:hAnsi="Times New Roman" w:eastAsia="Times New Roman" w:cs="Times New Roman"/>
          <w:i w:val="0"/>
          <w:iCs w:val="0"/>
          <w:noProof w:val="0"/>
          <w:color w:val="000000" w:themeColor="text1" w:themeTint="FF" w:themeShade="FF"/>
          <w:sz w:val="22"/>
          <w:szCs w:val="22"/>
          <w:u w:val="none"/>
          <w:lang w:val="en-GB"/>
        </w:rPr>
      </w:pPr>
    </w:p>
    <w:p w:rsidR="4F5B915D" w:rsidP="64E937A9" w:rsidRDefault="4F5B915D" w14:paraId="0130CCE9" w14:textId="619A736D">
      <w:pPr>
        <w:pStyle w:val="Normal"/>
        <w:ind w:left="0"/>
        <w:rPr>
          <w:rFonts w:ascii="Times New Roman" w:hAnsi="Times New Roman" w:eastAsia="Times New Roman" w:cs="Times New Roman"/>
          <w:i w:val="1"/>
          <w:iCs w:val="1"/>
          <w:noProof w:val="0"/>
          <w:sz w:val="22"/>
          <w:szCs w:val="22"/>
          <w:lang w:val="en-GB"/>
        </w:rPr>
      </w:pPr>
    </w:p>
    <w:p w:rsidR="4F5B915D" w:rsidP="64E937A9" w:rsidRDefault="4F5B915D" w14:paraId="3B4C3FD6" w14:textId="74FD3611">
      <w:pPr>
        <w:pStyle w:val="Normal"/>
        <w:ind w:left="0"/>
        <w:rPr>
          <w:rFonts w:ascii="Times New Roman" w:hAnsi="Times New Roman" w:eastAsia="Times New Roman" w:cs="Times New Roman"/>
          <w:i w:val="0"/>
          <w:iCs w:val="0"/>
          <w:noProof w:val="0"/>
          <w:color w:val="000000" w:themeColor="text1" w:themeTint="FF" w:themeShade="FF"/>
          <w:sz w:val="22"/>
          <w:szCs w:val="22"/>
          <w:u w:val="none"/>
          <w:lang w:val="en-GB"/>
        </w:rPr>
      </w:pPr>
    </w:p>
    <w:p w:rsidR="64E937A9" w:rsidP="64E937A9" w:rsidRDefault="64E937A9" w14:paraId="7D5B9100" w14:textId="0C317435">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0A3B9EB8" w14:textId="3DDB4420">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48BD4A9A" w14:textId="0F5D9F77">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7A087588" w14:textId="6C7A4DCA">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787B1B29" w14:textId="345E13D8">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25A80120" w14:textId="191DE4E0">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62C55C6C" w14:textId="1064B11A">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4AB70D51" w14:textId="651A6AF9">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3032679F" w14:textId="5D2103AE">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68393E97" w14:textId="5AF832CA">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56B809B6" w14:textId="66F635D4">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2A2B21F0" w14:textId="58AF3E1F">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72694E09" w14:textId="35BF7865">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4706FBAB" w14:textId="329A18EE">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64E937A9" w:rsidP="64E937A9" w:rsidRDefault="64E937A9" w14:paraId="109ED4D4" w14:textId="52E5CD6A">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p>
    <w:p w:rsidR="4F5B915D" w:rsidP="64E937A9" w:rsidRDefault="4F5B915D" w14:paraId="2D4A3366" w14:textId="171D1819">
      <w:pPr>
        <w:pStyle w:val="Normal"/>
        <w:ind w:left="0"/>
        <w:rPr>
          <w:rFonts w:ascii="Times New Roman" w:hAnsi="Times New Roman" w:eastAsia="Times New Roman" w:cs="Times New Roman"/>
          <w:i w:val="0"/>
          <w:iCs w:val="0"/>
          <w:noProof w:val="0"/>
          <w:color w:val="000000" w:themeColor="text1" w:themeTint="FF" w:themeShade="FF"/>
          <w:sz w:val="22"/>
          <w:szCs w:val="22"/>
          <w:u w:val="single"/>
          <w:lang w:val="en-GB"/>
        </w:rPr>
      </w:pPr>
      <w:r w:rsidRPr="64E937A9" w:rsidR="64E937A9">
        <w:rPr>
          <w:rFonts w:ascii="Times New Roman" w:hAnsi="Times New Roman" w:eastAsia="Times New Roman" w:cs="Times New Roman"/>
          <w:i w:val="0"/>
          <w:iCs w:val="0"/>
          <w:noProof w:val="0"/>
          <w:color w:val="000000" w:themeColor="text1" w:themeTint="FF" w:themeShade="FF"/>
          <w:sz w:val="22"/>
          <w:szCs w:val="22"/>
          <w:u w:val="single"/>
          <w:lang w:val="en-GB"/>
        </w:rPr>
        <w:t>Recommendations</w:t>
      </w:r>
    </w:p>
    <w:p w:rsidR="4F5B915D" w:rsidP="64E937A9" w:rsidRDefault="4F5B915D" w14:paraId="7A7DBE70" w14:textId="45B7464A">
      <w:pPr>
        <w:pStyle w:val="ListParagraph"/>
        <w:numPr>
          <w:ilvl w:val="0"/>
          <w:numId w:val="5"/>
        </w:numPr>
        <w:rPr>
          <w:i w:val="0"/>
          <w:iCs w:val="0"/>
          <w:noProof w:val="0"/>
          <w:color w:val="000000" w:themeColor="text1" w:themeTint="FF" w:themeShade="FF"/>
          <w:sz w:val="22"/>
          <w:szCs w:val="22"/>
          <w:u w:val="single"/>
          <w:lang w:val="en-GB"/>
        </w:rPr>
      </w:pPr>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Recommend that more education be given to health care employees so they understand the importance of correct treatment to vulnerable people.</w:t>
      </w:r>
    </w:p>
    <w:p w:rsidR="4F5B915D" w:rsidP="64E937A9" w:rsidRDefault="4F5B915D" w14:paraId="0C0AE0B6" w14:textId="2EE48EB2">
      <w:pPr>
        <w:pStyle w:val="Normal"/>
        <w:ind w:left="360"/>
        <w:rPr>
          <w:rFonts w:ascii="Times New Roman" w:hAnsi="Times New Roman" w:eastAsia="Times New Roman" w:cs="Times New Roman"/>
          <w:i w:val="0"/>
          <w:iCs w:val="0"/>
          <w:noProof w:val="0"/>
          <w:color w:val="000000" w:themeColor="text1" w:themeTint="FF" w:themeShade="FF"/>
          <w:sz w:val="22"/>
          <w:szCs w:val="22"/>
          <w:u w:val="none"/>
          <w:lang w:val="en-GB"/>
        </w:rPr>
      </w:pPr>
    </w:p>
    <w:p w:rsidR="4F5B915D" w:rsidP="64E937A9" w:rsidRDefault="4F5B915D" w14:paraId="4764A9CB" w14:textId="11243210">
      <w:pPr>
        <w:pStyle w:val="ListParagraph"/>
        <w:numPr>
          <w:ilvl w:val="0"/>
          <w:numId w:val="5"/>
        </w:numPr>
        <w:rPr>
          <w:i w:val="0"/>
          <w:iCs w:val="0"/>
          <w:noProof w:val="0"/>
          <w:color w:val="000000" w:themeColor="text1" w:themeTint="FF" w:themeShade="FF"/>
          <w:sz w:val="22"/>
          <w:szCs w:val="22"/>
          <w:u w:val="none"/>
          <w:lang w:val="en-GB"/>
        </w:rPr>
      </w:pPr>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For cuts to be at a minimum when it comes to funding support and treatment to those seeking out help but do not have the means support themselves.</w:t>
      </w:r>
    </w:p>
    <w:p w:rsidR="4F5B915D" w:rsidP="64E937A9" w:rsidRDefault="4F5B915D" w14:paraId="41710F09" w14:textId="3E295B1A">
      <w:pPr>
        <w:pStyle w:val="Normal"/>
        <w:rPr>
          <w:rFonts w:ascii="Times New Roman" w:hAnsi="Times New Roman" w:eastAsia="Times New Roman" w:cs="Times New Roman"/>
          <w:i w:val="0"/>
          <w:iCs w:val="0"/>
          <w:noProof w:val="0"/>
          <w:color w:val="000000" w:themeColor="text1" w:themeTint="FF" w:themeShade="FF"/>
          <w:sz w:val="22"/>
          <w:szCs w:val="22"/>
          <w:u w:val="none"/>
          <w:lang w:val="en-GB"/>
        </w:rPr>
      </w:pPr>
    </w:p>
    <w:p w:rsidR="4F5B915D" w:rsidP="64E937A9" w:rsidRDefault="4F5B915D" w14:paraId="0C16B654" w14:textId="26385F35">
      <w:pPr>
        <w:pStyle w:val="ListParagraph"/>
        <w:numPr>
          <w:ilvl w:val="0"/>
          <w:numId w:val="5"/>
        </w:numPr>
        <w:rPr>
          <w:i w:val="0"/>
          <w:iCs w:val="0"/>
          <w:noProof w:val="0"/>
          <w:color w:val="000000" w:themeColor="text1" w:themeTint="FF" w:themeShade="FF"/>
          <w:sz w:val="22"/>
          <w:szCs w:val="22"/>
          <w:u w:val="none"/>
          <w:lang w:val="en-GB"/>
        </w:rPr>
      </w:pPr>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 xml:space="preserve">For more funding to be given to the associations responsible for providing support to homelessness, to integrate them back into </w:t>
      </w:r>
      <w:proofErr w:type="gramStart"/>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society</w:t>
      </w:r>
      <w:proofErr w:type="gramEnd"/>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 xml:space="preserve"> where they can rebuild their lives after treatment.</w:t>
      </w:r>
    </w:p>
    <w:p w:rsidR="4F5B915D" w:rsidP="64E937A9" w:rsidRDefault="4F5B915D" w14:paraId="7EB674D4" w14:textId="2FBD657E">
      <w:pPr>
        <w:pStyle w:val="Normal"/>
        <w:ind w:left="360"/>
        <w:rPr>
          <w:rFonts w:ascii="Times New Roman" w:hAnsi="Times New Roman" w:eastAsia="Times New Roman" w:cs="Times New Roman"/>
          <w:i w:val="0"/>
          <w:iCs w:val="0"/>
          <w:noProof w:val="0"/>
          <w:color w:val="000000" w:themeColor="text1" w:themeTint="FF" w:themeShade="FF"/>
          <w:sz w:val="22"/>
          <w:szCs w:val="22"/>
          <w:u w:val="none"/>
          <w:lang w:val="en-GB"/>
        </w:rPr>
      </w:pPr>
    </w:p>
    <w:p w:rsidR="4F5B915D" w:rsidP="64E937A9" w:rsidRDefault="4F5B915D" w14:paraId="0342CAF6" w14:textId="71BC3875">
      <w:pPr>
        <w:pStyle w:val="ListParagraph"/>
        <w:numPr>
          <w:ilvl w:val="0"/>
          <w:numId w:val="5"/>
        </w:numPr>
        <w:rPr>
          <w:i w:val="0"/>
          <w:iCs w:val="0"/>
          <w:noProof w:val="0"/>
          <w:color w:val="000000" w:themeColor="text1" w:themeTint="FF" w:themeShade="FF"/>
          <w:sz w:val="22"/>
          <w:szCs w:val="22"/>
          <w:u w:val="none"/>
          <w:lang w:val="en-GB"/>
        </w:rPr>
      </w:pPr>
      <w:r w:rsidRPr="64E937A9" w:rsidR="64E937A9">
        <w:rPr>
          <w:rFonts w:ascii="Times New Roman" w:hAnsi="Times New Roman" w:eastAsia="Times New Roman" w:cs="Times New Roman"/>
          <w:i w:val="0"/>
          <w:iCs w:val="0"/>
          <w:noProof w:val="0"/>
          <w:color w:val="000000" w:themeColor="text1" w:themeTint="FF" w:themeShade="FF"/>
          <w:sz w:val="22"/>
          <w:szCs w:val="22"/>
          <w:u w:val="none"/>
          <w:lang w:val="en-GB"/>
        </w:rPr>
        <w:t>For awareness to be risen for suicide, so people can support those who may be at risk of ending their life, and breaking the stigmas around male suicide.</w:t>
      </w:r>
    </w:p>
    <w:p w:rsidR="4F5B915D" w:rsidP="64E937A9" w:rsidRDefault="4F5B915D" w14:paraId="290D010F" w14:textId="3084643D">
      <w:pPr>
        <w:pStyle w:val="Normal"/>
        <w:rPr>
          <w:rFonts w:ascii="Times New Roman" w:hAnsi="Times New Roman" w:eastAsia="Times New Roman" w:cs="Times New Roman"/>
          <w:i w:val="0"/>
          <w:iCs w:val="0"/>
          <w:noProof w:val="0"/>
          <w:color w:val="000000" w:themeColor="text1" w:themeTint="FF" w:themeShade="FF"/>
          <w:sz w:val="22"/>
          <w:szCs w:val="22"/>
          <w:u w:val="none"/>
          <w:lang w:val="en-GB"/>
        </w:rPr>
      </w:pPr>
    </w:p>
    <w:p w:rsidR="4F5B915D" w:rsidP="4F5B915D" w:rsidRDefault="4F5B915D" w14:paraId="2838B6BA" w14:textId="09DACB89">
      <w:pPr>
        <w:pStyle w:val="Normal"/>
        <w:rPr>
          <w:rFonts w:ascii="Times New Roman" w:hAnsi="Times New Roman" w:eastAsia="Times New Roman" w:cs="Times New Roman"/>
          <w:i w:val="0"/>
          <w:iCs w:val="0"/>
          <w:noProof w:val="0"/>
          <w:color w:val="000000" w:themeColor="text1" w:themeTint="FF" w:themeShade="FF"/>
          <w:sz w:val="24"/>
          <w:szCs w:val="24"/>
          <w:u w:val="none"/>
          <w:lang w:val="en-GB"/>
        </w:rPr>
      </w:pPr>
    </w:p>
    <w:p w:rsidR="64E937A9" w:rsidP="64E937A9" w:rsidRDefault="64E937A9" w14:paraId="52E7C139" w14:textId="2EC8FE92">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714115F4" w14:textId="42BDA013">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02113F9E" w14:textId="186E0F88">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7DCE6A17" w14:textId="38C377AC">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012830DD" w14:textId="3B272DCB">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66D9E89F" w14:textId="5328B2EC">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242826E7" w14:textId="615828E3">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63F69AE2" w14:textId="396F520D">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4A9673CB" w14:textId="7AB991A8">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0D2FDF4D" w14:textId="7B17229E">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151E6BE5" w14:textId="7E4518B0">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48E64505" w14:textId="1A0FDB96">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0696A9ED" w14:textId="33709AF8">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2ED5BA22" w14:textId="33CC4F3E">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3B2C8196" w14:textId="3AE7168C">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41F7EE8E" w14:textId="4EC42CB1">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52FA4BDD" w14:textId="30590484">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64E937A9" w:rsidP="64E937A9" w:rsidRDefault="64E937A9" w14:paraId="4DCCD707" w14:textId="0C2E46E7">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4F5B915D" w:rsidP="64E937A9" w:rsidRDefault="4F5B915D" w14:paraId="3E6A3BC9" w14:textId="0AE34304">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r w:rsidRPr="64E937A9" w:rsidR="64E937A9">
        <w:rPr>
          <w:rFonts w:ascii="Times New Roman" w:hAnsi="Times New Roman" w:eastAsia="Times New Roman" w:cs="Times New Roman"/>
          <w:i w:val="0"/>
          <w:iCs w:val="0"/>
          <w:noProof w:val="0"/>
          <w:color w:val="000000" w:themeColor="text1" w:themeTint="FF" w:themeShade="FF"/>
          <w:sz w:val="24"/>
          <w:szCs w:val="24"/>
          <w:u w:val="single"/>
          <w:lang w:val="en-GB"/>
        </w:rPr>
        <w:t>References</w:t>
      </w:r>
    </w:p>
    <w:p w:rsidR="64E937A9" w:rsidP="64E937A9" w:rsidRDefault="64E937A9" w14:paraId="310959CA" w14:textId="1B25DE3B">
      <w:pPr>
        <w:pStyle w:val="Normal"/>
        <w:ind w:left="0"/>
        <w:rPr>
          <w:rFonts w:ascii="Times New Roman" w:hAnsi="Times New Roman" w:eastAsia="Times New Roman" w:cs="Times New Roman"/>
          <w:noProof w:val="0"/>
          <w:color w:val="000000" w:themeColor="text1" w:themeTint="FF" w:themeShade="FF"/>
          <w:sz w:val="24"/>
          <w:szCs w:val="24"/>
          <w:lang w:val="en-GB"/>
        </w:rPr>
      </w:pPr>
      <w:r w:rsidRPr="64E937A9" w:rsidR="64E937A9">
        <w:rPr>
          <w:rFonts w:ascii="Times New Roman" w:hAnsi="Times New Roman" w:eastAsia="Times New Roman" w:cs="Times New Roman"/>
          <w:noProof w:val="0"/>
          <w:sz w:val="22"/>
          <w:szCs w:val="22"/>
          <w:lang w:val="en-GB"/>
        </w:rPr>
        <w:t>‘</w:t>
      </w:r>
      <w:r w:rsidRPr="64E937A9" w:rsidR="64E937A9">
        <w:rPr>
          <w:rFonts w:ascii="Times New Roman" w:hAnsi="Times New Roman" w:eastAsia="Times New Roman" w:cs="Times New Roman"/>
          <w:i w:val="1"/>
          <w:iCs w:val="1"/>
          <w:noProof w:val="0"/>
          <w:color w:val="000000" w:themeColor="text1" w:themeTint="FF" w:themeShade="FF"/>
          <w:sz w:val="24"/>
          <w:szCs w:val="24"/>
          <w:lang w:val="en-GB"/>
        </w:rPr>
        <w:t xml:space="preserve">The unhealthy state of </w:t>
      </w:r>
      <w:r w:rsidRPr="64E937A9" w:rsidR="64E937A9">
        <w:rPr>
          <w:rFonts w:ascii="Times New Roman" w:hAnsi="Times New Roman" w:eastAsia="Times New Roman" w:cs="Times New Roman"/>
          <w:i w:val="1"/>
          <w:iCs w:val="1"/>
          <w:noProof w:val="0"/>
          <w:color w:val="000000" w:themeColor="text1" w:themeTint="FF" w:themeShade="FF"/>
          <w:sz w:val="24"/>
          <w:szCs w:val="24"/>
          <w:lang w:val="en-GB"/>
        </w:rPr>
        <w:t>homelessness:</w:t>
      </w:r>
      <w:r w:rsidRPr="64E937A9" w:rsidR="64E937A9">
        <w:rPr>
          <w:rFonts w:ascii="Times New Roman" w:hAnsi="Times New Roman" w:eastAsia="Times New Roman" w:cs="Times New Roman"/>
          <w:i w:val="1"/>
          <w:iCs w:val="1"/>
          <w:noProof w:val="0"/>
          <w:color w:val="000000" w:themeColor="text1" w:themeTint="FF" w:themeShade="FF"/>
          <w:sz w:val="24"/>
          <w:szCs w:val="24"/>
          <w:lang w:val="en-GB"/>
        </w:rPr>
        <w:t xml:space="preserve"> Health audit results 2014’</w:t>
      </w:r>
    </w:p>
    <w:p w:rsidR="64E937A9" w:rsidP="64E937A9" w:rsidRDefault="64E937A9" w14:paraId="4169CD49" w14:textId="5716FE47">
      <w:pPr>
        <w:pStyle w:val="Normal"/>
        <w:rPr>
          <w:rFonts w:ascii="Times New Roman" w:hAnsi="Times New Roman" w:eastAsia="Times New Roman" w:cs="Times New Roman"/>
          <w:i w:val="0"/>
          <w:iCs w:val="0"/>
          <w:noProof w:val="0"/>
          <w:color w:val="000000" w:themeColor="text1" w:themeTint="FF" w:themeShade="FF"/>
          <w:sz w:val="24"/>
          <w:szCs w:val="24"/>
          <w:u w:val="single"/>
          <w:lang w:val="en-GB"/>
        </w:rPr>
      </w:pPr>
    </w:p>
    <w:p w:rsidR="4F5B915D" w:rsidP="64E937A9" w:rsidRDefault="4F5B915D" w14:paraId="4CE28DE4" w14:textId="606969A0">
      <w:pPr>
        <w:pStyle w:val="Normal"/>
        <w:ind w:left="0"/>
        <w:rPr>
          <w:rFonts w:ascii="Times New Roman" w:hAnsi="Times New Roman" w:eastAsia="Times New Roman" w:cs="Times New Roman"/>
          <w:i w:val="1"/>
          <w:iCs w:val="1"/>
          <w:noProof w:val="0"/>
          <w:color w:val="000000" w:themeColor="text1" w:themeTint="FF" w:themeShade="FF"/>
          <w:sz w:val="20"/>
          <w:szCs w:val="20"/>
          <w:u w:val="none"/>
          <w:lang w:val="en-GB"/>
        </w:rPr>
      </w:pPr>
      <w:r w:rsidRPr="64E937A9" w:rsidR="64E937A9">
        <w:rPr>
          <w:rFonts w:ascii="Times New Roman" w:hAnsi="Times New Roman" w:eastAsia="Times New Roman" w:cs="Times New Roman"/>
          <w:i w:val="1"/>
          <w:iCs w:val="1"/>
          <w:noProof w:val="0"/>
          <w:color w:val="000000" w:themeColor="text1" w:themeTint="FF" w:themeShade="FF"/>
          <w:sz w:val="20"/>
          <w:szCs w:val="20"/>
          <w:u w:val="none"/>
          <w:lang w:val="en-GB"/>
        </w:rPr>
        <w:t>Mind2018</w:t>
      </w:r>
      <w:r w:rsidRPr="64E937A9" w:rsidR="64E937A9">
        <w:rPr>
          <w:rFonts w:ascii="Times New Roman" w:hAnsi="Times New Roman" w:eastAsia="Times New Roman" w:cs="Times New Roman"/>
          <w:i w:val="1"/>
          <w:iCs w:val="1"/>
          <w:noProof w:val="0"/>
          <w:color w:val="000000" w:themeColor="text1" w:themeTint="FF" w:themeShade="FF"/>
          <w:sz w:val="24"/>
          <w:szCs w:val="24"/>
          <w:u w:val="none"/>
          <w:lang w:val="en-GB"/>
        </w:rPr>
        <w:t xml:space="preserve"> </w:t>
      </w:r>
      <w:r w:rsidRPr="64E937A9" w:rsidR="64E937A9">
        <w:rPr>
          <w:rFonts w:ascii="Times New Roman" w:hAnsi="Times New Roman" w:eastAsia="Times New Roman" w:cs="Times New Roman"/>
          <w:i w:val="1"/>
          <w:iCs w:val="1"/>
          <w:noProof w:val="0"/>
          <w:color w:val="000000" w:themeColor="text1" w:themeTint="FF" w:themeShade="FF"/>
          <w:sz w:val="20"/>
          <w:szCs w:val="20"/>
          <w:u w:val="none"/>
          <w:lang w:val="en-GB"/>
        </w:rPr>
        <w:t>stigma around mental health 2018</w:t>
      </w:r>
    </w:p>
    <w:p w:rsidR="4F5B915D" w:rsidP="4F5B915D" w:rsidRDefault="4F5B915D" w14:paraId="31DB146F" w14:textId="3E4EE7A4">
      <w:pPr>
        <w:pStyle w:val="Normal"/>
        <w:bidi w:val="0"/>
        <w:spacing w:before="0" w:beforeAutospacing="off" w:after="160" w:afterAutospacing="off" w:line="259" w:lineRule="auto"/>
        <w:ind w:left="0" w:right="0"/>
        <w:jc w:val="left"/>
      </w:pPr>
      <w:hyperlink r:id="R2c91451e896343bd">
        <w:r w:rsidRPr="4F5B915D" w:rsidR="4F5B915D">
          <w:rPr>
            <w:rStyle w:val="Hyperlink"/>
            <w:rFonts w:ascii="Times New Roman" w:hAnsi="Times New Roman" w:eastAsia="Times New Roman" w:cs="Times New Roman"/>
            <w:i w:val="1"/>
            <w:iCs w:val="1"/>
            <w:noProof w:val="0"/>
            <w:sz w:val="20"/>
            <w:szCs w:val="20"/>
            <w:lang w:val="en-GB"/>
          </w:rPr>
          <w:t>www.bmjjournals.com</w:t>
        </w:r>
      </w:hyperlink>
      <w:r w:rsidRPr="4F5B915D" w:rsidR="4F5B915D">
        <w:rPr>
          <w:rFonts w:ascii="Times New Roman" w:hAnsi="Times New Roman" w:eastAsia="Times New Roman" w:cs="Times New Roman"/>
          <w:i w:val="1"/>
          <w:iCs w:val="1"/>
          <w:noProof w:val="0"/>
          <w:sz w:val="20"/>
          <w:szCs w:val="20"/>
          <w:lang w:val="en-GB"/>
        </w:rPr>
        <w:t xml:space="preserve"> 2018</w:t>
      </w:r>
    </w:p>
    <w:p w:rsidR="4F5B915D" w:rsidP="4F5B915D" w:rsidRDefault="4F5B915D" w14:paraId="5CF5CB23" w14:textId="23A2CF48">
      <w:pPr>
        <w:pStyle w:val="Normal"/>
        <w:ind w:left="0"/>
        <w:rPr>
          <w:rFonts w:ascii="Times New Roman" w:hAnsi="Times New Roman" w:eastAsia="Times New Roman" w:cs="Times New Roman"/>
          <w:noProof w:val="0"/>
          <w:color w:val="000000" w:themeColor="text1" w:themeTint="FF" w:themeShade="FF"/>
          <w:sz w:val="20"/>
          <w:szCs w:val="20"/>
          <w:lang w:val="en-GB"/>
        </w:rPr>
      </w:pPr>
      <w:r w:rsidRPr="4F5B915D" w:rsidR="4F5B915D">
        <w:rPr>
          <w:rFonts w:ascii="Times New Roman" w:hAnsi="Times New Roman" w:eastAsia="Times New Roman" w:cs="Times New Roman"/>
          <w:noProof w:val="0"/>
          <w:sz w:val="23"/>
          <w:szCs w:val="23"/>
          <w:lang w:val="en-GB"/>
        </w:rPr>
        <w:t>‘</w:t>
      </w:r>
      <w:r w:rsidRPr="4F5B915D" w:rsidR="4F5B915D">
        <w:rPr>
          <w:rFonts w:ascii="Times New Roman" w:hAnsi="Times New Roman" w:eastAsia="Times New Roman" w:cs="Times New Roman"/>
          <w:i w:val="1"/>
          <w:iCs w:val="1"/>
          <w:noProof w:val="0"/>
          <w:color w:val="000000" w:themeColor="text1" w:themeTint="FF" w:themeShade="FF"/>
          <w:sz w:val="20"/>
          <w:szCs w:val="20"/>
          <w:lang w:val="en-GB"/>
        </w:rPr>
        <w:t>The unhealthy state of homelessness: Health audit results 2014’</w:t>
      </w:r>
    </w:p>
    <w:p w:rsidR="4F5B915D" w:rsidP="4F5B915D" w:rsidRDefault="4F5B915D" w14:paraId="0F41FCA6" w14:textId="59EE2E28">
      <w:pPr>
        <w:pStyle w:val="Normal"/>
        <w:ind w:left="0"/>
      </w:pPr>
      <w:r w:rsidRPr="4F5B915D" w:rsidR="4F5B915D">
        <w:rPr>
          <w:rFonts w:ascii="Times New Roman" w:hAnsi="Times New Roman" w:eastAsia="Times New Roman" w:cs="Times New Roman"/>
          <w:i w:val="1"/>
          <w:iCs w:val="1"/>
          <w:noProof w:val="0"/>
          <w:sz w:val="20"/>
          <w:szCs w:val="20"/>
          <w:lang w:val="en-GB"/>
        </w:rPr>
        <w:t xml:space="preserve">Homeless Link. Survey of needs and provision 2013. </w:t>
      </w:r>
      <w:hyperlink r:id="R17e545568fdb4875">
        <w:r w:rsidRPr="4F5B915D" w:rsidR="4F5B915D">
          <w:rPr>
            <w:rStyle w:val="Hyperlink"/>
            <w:rFonts w:ascii="Times New Roman" w:hAnsi="Times New Roman" w:eastAsia="Times New Roman" w:cs="Times New Roman"/>
            <w:i w:val="1"/>
            <w:iCs w:val="1"/>
            <w:noProof w:val="0"/>
            <w:sz w:val="20"/>
            <w:szCs w:val="20"/>
            <w:lang w:val="en-GB"/>
          </w:rPr>
          <w:t>www.homeless.org.uk</w:t>
        </w:r>
        <w:r w:rsidRPr="4F5B915D" w:rsidR="4F5B915D">
          <w:rPr>
            <w:rStyle w:val="Hyperlink"/>
            <w:rFonts w:ascii="Times New Roman" w:hAnsi="Times New Roman" w:eastAsia="Times New Roman" w:cs="Times New Roman"/>
            <w:noProof w:val="0"/>
            <w:sz w:val="20"/>
            <w:szCs w:val="20"/>
            <w:lang w:val="en-GB"/>
          </w:rPr>
          <w:t>/</w:t>
        </w:r>
      </w:hyperlink>
    </w:p>
    <w:p w:rsidR="4F5B915D" w:rsidP="4F5B915D" w:rsidRDefault="4F5B915D" w14:paraId="04F9DF87" w14:textId="00203675">
      <w:pPr>
        <w:pStyle w:val="Normal"/>
        <w:ind w:left="0"/>
        <w:rPr>
          <w:rFonts w:ascii="Times New Roman" w:hAnsi="Times New Roman" w:eastAsia="Times New Roman" w:cs="Times New Roman"/>
          <w:i w:val="1"/>
          <w:iCs w:val="1"/>
          <w:noProof w:val="0"/>
          <w:sz w:val="20"/>
          <w:szCs w:val="20"/>
          <w:lang w:val="en-GB"/>
        </w:rPr>
      </w:pPr>
      <w:r w:rsidRPr="4F5B915D" w:rsidR="4F5B915D">
        <w:rPr>
          <w:rFonts w:ascii="Times New Roman" w:hAnsi="Times New Roman" w:eastAsia="Times New Roman" w:cs="Times New Roman"/>
          <w:i w:val="1"/>
          <w:iCs w:val="1"/>
          <w:noProof w:val="0"/>
          <w:sz w:val="20"/>
          <w:szCs w:val="20"/>
          <w:lang w:val="en-GB"/>
        </w:rPr>
        <w:t>Rees S. Mental ill health in the adult single homeless population: a review of the literature. Crisis. Public Health Resource Unit, 2009.</w:t>
      </w:r>
    </w:p>
    <w:p w:rsidR="4F5B915D" w:rsidP="4F5B915D" w:rsidRDefault="4F5B915D" w14:paraId="6D828DDD" w14:textId="4EC921FB">
      <w:pPr>
        <w:pStyle w:val="Normal"/>
        <w:ind w:left="0"/>
        <w:rPr>
          <w:rFonts w:ascii="Times New Roman" w:hAnsi="Times New Roman" w:eastAsia="Times New Roman" w:cs="Times New Roman"/>
          <w:i w:val="1"/>
          <w:iCs w:val="1"/>
          <w:noProof w:val="0"/>
          <w:sz w:val="20"/>
          <w:szCs w:val="20"/>
          <w:lang w:val="en-GB"/>
        </w:rPr>
      </w:pPr>
      <w:r w:rsidRPr="4F5B915D" w:rsidR="4F5B915D">
        <w:rPr>
          <w:rFonts w:ascii="Times New Roman" w:hAnsi="Times New Roman" w:eastAsia="Times New Roman" w:cs="Times New Roman"/>
          <w:i w:val="1"/>
          <w:iCs w:val="1"/>
          <w:noProof w:val="0"/>
          <w:sz w:val="20"/>
          <w:szCs w:val="20"/>
          <w:lang w:val="en-GB"/>
        </w:rPr>
        <w:t>Cipd.co.</w:t>
      </w:r>
      <w:proofErr w:type="spellStart"/>
      <w:r w:rsidRPr="4F5B915D" w:rsidR="4F5B915D">
        <w:rPr>
          <w:rFonts w:ascii="Times New Roman" w:hAnsi="Times New Roman" w:eastAsia="Times New Roman" w:cs="Times New Roman"/>
          <w:i w:val="1"/>
          <w:iCs w:val="1"/>
          <w:noProof w:val="0"/>
          <w:sz w:val="20"/>
          <w:szCs w:val="20"/>
          <w:lang w:val="en-GB"/>
        </w:rPr>
        <w:t>uk</w:t>
      </w:r>
      <w:proofErr w:type="spellEnd"/>
      <w:r w:rsidRPr="4F5B915D" w:rsidR="4F5B915D">
        <w:rPr>
          <w:rFonts w:ascii="Times New Roman" w:hAnsi="Times New Roman" w:eastAsia="Times New Roman" w:cs="Times New Roman"/>
          <w:i w:val="1"/>
          <w:iCs w:val="1"/>
          <w:noProof w:val="0"/>
          <w:sz w:val="20"/>
          <w:szCs w:val="20"/>
          <w:lang w:val="en-GB"/>
        </w:rPr>
        <w:t xml:space="preserve"> 2019</w:t>
      </w:r>
    </w:p>
    <w:p w:rsidR="4F5B915D" w:rsidP="4F5B915D" w:rsidRDefault="4F5B915D" w14:paraId="254DA9FA" w14:textId="69C5E474">
      <w:pPr>
        <w:pStyle w:val="Normal"/>
        <w:ind w:left="0"/>
        <w:rPr>
          <w:rFonts w:ascii="Times New Roman" w:hAnsi="Times New Roman" w:eastAsia="Times New Roman" w:cs="Times New Roman"/>
          <w:i w:val="1"/>
          <w:iCs w:val="1"/>
          <w:noProof w:val="0"/>
          <w:sz w:val="20"/>
          <w:szCs w:val="20"/>
          <w:lang w:val="en-GB"/>
        </w:rPr>
      </w:pPr>
      <w:r w:rsidRPr="4F5B915D" w:rsidR="4F5B915D">
        <w:rPr>
          <w:rFonts w:ascii="Times New Roman" w:hAnsi="Times New Roman" w:eastAsia="Times New Roman" w:cs="Times New Roman"/>
          <w:i w:val="1"/>
          <w:iCs w:val="1"/>
          <w:noProof w:val="0"/>
          <w:sz w:val="20"/>
          <w:szCs w:val="20"/>
          <w:lang w:val="en-GB"/>
        </w:rPr>
        <w:t xml:space="preserve">Riley AJ, Harding G, Underwood MR, et al. Homelessness: a problem for primary care? Br J Gen </w:t>
      </w:r>
      <w:proofErr w:type="spellStart"/>
      <w:r w:rsidRPr="4F5B915D" w:rsidR="4F5B915D">
        <w:rPr>
          <w:rFonts w:ascii="Times New Roman" w:hAnsi="Times New Roman" w:eastAsia="Times New Roman" w:cs="Times New Roman"/>
          <w:i w:val="1"/>
          <w:iCs w:val="1"/>
          <w:noProof w:val="0"/>
          <w:sz w:val="20"/>
          <w:szCs w:val="20"/>
          <w:lang w:val="en-GB"/>
        </w:rPr>
        <w:t>Pract</w:t>
      </w:r>
      <w:proofErr w:type="spellEnd"/>
      <w:r w:rsidRPr="4F5B915D" w:rsidR="4F5B915D">
        <w:rPr>
          <w:rFonts w:ascii="Times New Roman" w:hAnsi="Times New Roman" w:eastAsia="Times New Roman" w:cs="Times New Roman"/>
          <w:i w:val="1"/>
          <w:iCs w:val="1"/>
          <w:noProof w:val="0"/>
          <w:sz w:val="20"/>
          <w:szCs w:val="20"/>
          <w:lang w:val="en-GB"/>
        </w:rPr>
        <w:t xml:space="preserve"> 2003</w:t>
      </w:r>
    </w:p>
    <w:p w:rsidR="4F5B915D" w:rsidP="4F5B915D" w:rsidRDefault="4F5B915D" w14:paraId="2BACA7ED" w14:textId="603A1C76">
      <w:pPr>
        <w:pStyle w:val="Normal"/>
        <w:ind w:left="0"/>
        <w:rPr>
          <w:i w:val="1"/>
          <w:iCs w:val="1"/>
        </w:rPr>
      </w:pPr>
      <w:hyperlink r:id="R3cb0142b477049b9">
        <w:r w:rsidRPr="4F5B915D" w:rsidR="4F5B915D">
          <w:rPr>
            <w:rStyle w:val="Hyperlink"/>
            <w:rFonts w:ascii="Times New Roman" w:hAnsi="Times New Roman" w:eastAsia="Times New Roman" w:cs="Times New Roman"/>
            <w:i w:val="1"/>
            <w:iCs w:val="1"/>
            <w:noProof w:val="0"/>
            <w:sz w:val="20"/>
            <w:szCs w:val="20"/>
            <w:lang w:val="en-GB"/>
          </w:rPr>
          <w:t>https://www.england.nhs.uk/wp-content/uploads/2016/02/Mental-Health-Taskforce-FYFV-final.pdf</w:t>
        </w:r>
      </w:hyperlink>
    </w:p>
    <w:p w:rsidR="4F5B915D" w:rsidP="4F5B915D" w:rsidRDefault="4F5B915D" w14:paraId="61415865" w14:textId="37B59717">
      <w:pPr>
        <w:pStyle w:val="Normal"/>
        <w:ind w:left="0"/>
      </w:pPr>
      <w:hyperlink r:id="Rcaafa50b8aed45fd">
        <w:r w:rsidRPr="4F5B915D" w:rsidR="4F5B915D">
          <w:rPr>
            <w:rStyle w:val="Hyperlink"/>
            <w:rFonts w:ascii="Times New Roman" w:hAnsi="Times New Roman" w:eastAsia="Times New Roman" w:cs="Times New Roman"/>
            <w:noProof w:val="0"/>
            <w:sz w:val="20"/>
            <w:szCs w:val="20"/>
            <w:lang w:val="en-GB"/>
          </w:rPr>
          <w:t>https://www.mentalhealth.org.uk/a-to-z/d/depression</w:t>
        </w:r>
      </w:hyperlink>
    </w:p>
    <w:p w:rsidR="4F5B915D" w:rsidP="4F5B915D" w:rsidRDefault="4F5B915D" w14:paraId="69CAC9ED" w14:textId="0C9B87F3">
      <w:pPr>
        <w:pStyle w:val="Normal"/>
        <w:ind w:left="0"/>
      </w:pPr>
      <w:hyperlink r:id="R0a8cf1913cf3458f">
        <w:r w:rsidRPr="4F5B915D" w:rsidR="4F5B915D">
          <w:rPr>
            <w:rStyle w:val="Hyperlink"/>
            <w:rFonts w:ascii="Times New Roman" w:hAnsi="Times New Roman" w:eastAsia="Times New Roman" w:cs="Times New Roman"/>
            <w:noProof w:val="0"/>
            <w:sz w:val="20"/>
            <w:szCs w:val="20"/>
            <w:lang w:val="en-GB"/>
          </w:rPr>
          <w:t>https://www.ons.gov.uk/</w:t>
        </w:r>
      </w:hyperlink>
      <w:r w:rsidRPr="4F5B915D" w:rsidR="4F5B915D">
        <w:rPr>
          <w:rFonts w:ascii="Times New Roman" w:hAnsi="Times New Roman" w:eastAsia="Times New Roman" w:cs="Times New Roman"/>
          <w:noProof w:val="0"/>
          <w:sz w:val="20"/>
          <w:szCs w:val="20"/>
          <w:lang w:val="en-GB"/>
        </w:rPr>
        <w:t xml:space="preserve"> office for national statistics</w:t>
      </w:r>
    </w:p>
    <w:p w:rsidR="4F5B915D" w:rsidP="4F5B915D" w:rsidRDefault="4F5B915D" w14:paraId="1739A719" w14:textId="5D8B35D6">
      <w:pPr>
        <w:pStyle w:val="Normal"/>
        <w:ind w:left="0"/>
        <w:rPr>
          <w:rFonts w:ascii="Times New Roman" w:hAnsi="Times New Roman" w:eastAsia="Times New Roman" w:cs="Times New Roman"/>
          <w:noProof w:val="0"/>
          <w:sz w:val="24"/>
          <w:szCs w:val="24"/>
          <w:lang w:val="en-GB"/>
        </w:rPr>
      </w:pPr>
      <w:r w:rsidRPr="4F5B915D" w:rsidR="4F5B915D">
        <w:rPr>
          <w:rFonts w:ascii="Times New Roman" w:hAnsi="Times New Roman" w:eastAsia="Times New Roman" w:cs="Times New Roman"/>
          <w:noProof w:val="0"/>
          <w:sz w:val="20"/>
          <w:szCs w:val="20"/>
          <w:lang w:val="en-GB"/>
        </w:rPr>
        <w:t>Partliamentarya</w:t>
      </w:r>
      <w:r w:rsidRPr="4F5B915D" w:rsidR="4F5B915D">
        <w:rPr>
          <w:rFonts w:ascii="Times New Roman" w:hAnsi="Times New Roman" w:eastAsia="Times New Roman" w:cs="Times New Roman"/>
          <w:noProof w:val="0"/>
          <w:sz w:val="20"/>
          <w:szCs w:val="20"/>
          <w:lang w:val="en-GB"/>
        </w:rPr>
        <w:t>ndHealthServiceOmbudsman.co.uk</w:t>
      </w:r>
    </w:p>
    <w:p w:rsidR="4F5B915D" w:rsidP="4F5B915D" w:rsidRDefault="4F5B915D" w14:paraId="0C585DD2" w14:textId="1CE5605F">
      <w:pPr>
        <w:pStyle w:val="Normal"/>
        <w:ind w:left="0"/>
      </w:pPr>
      <w:hyperlink r:id="R1005b603bbc64515">
        <w:r w:rsidRPr="4F5B915D" w:rsidR="4F5B915D">
          <w:rPr>
            <w:rStyle w:val="Hyperlink"/>
            <w:rFonts w:ascii="Times New Roman" w:hAnsi="Times New Roman" w:eastAsia="Times New Roman" w:cs="Times New Roman"/>
            <w:noProof w:val="0"/>
            <w:sz w:val="20"/>
            <w:szCs w:val="20"/>
            <w:lang w:val="en-GB"/>
          </w:rPr>
          <w:t>https://www.samaritans.org/about-samaritans/research-policy/middle-aged-men-suicide/</w:t>
        </w:r>
      </w:hyperlink>
    </w:p>
    <w:p w:rsidR="4F5B915D" w:rsidP="4F5B915D" w:rsidRDefault="4F5B915D" w14:paraId="34195787" w14:textId="5A399B98">
      <w:pPr>
        <w:pStyle w:val="Normal"/>
        <w:ind w:left="0"/>
      </w:pPr>
      <w:hyperlink w:anchor=".XfOXr-iTLnE" r:id="R81ff51c758f14ea1">
        <w:r w:rsidRPr="4F5B915D" w:rsidR="4F5B915D">
          <w:rPr>
            <w:rStyle w:val="Hyperlink"/>
            <w:rFonts w:ascii="Times New Roman" w:hAnsi="Times New Roman" w:eastAsia="Times New Roman" w:cs="Times New Roman"/>
            <w:noProof w:val="0"/>
            <w:sz w:val="20"/>
            <w:szCs w:val="20"/>
            <w:lang w:val="en-GB"/>
          </w:rPr>
          <w:t>https://www.mind.org.uk/information-support/types-of-mental-health-problems/drugs-recreational-drugs-alcohol/support-for-drug-problems/#.XfOXr-iTLnE</w:t>
        </w:r>
      </w:hyperlink>
    </w:p>
    <w:p w:rsidR="4F5B915D" w:rsidP="4F5B915D" w:rsidRDefault="4F5B915D" w14:paraId="30BFE8F6" w14:textId="2C0244F1">
      <w:pPr>
        <w:pStyle w:val="Normal"/>
        <w:ind w:left="0"/>
      </w:pPr>
      <w:hyperlink r:id="Ra2677b7265974372">
        <w:r w:rsidRPr="4F5B915D" w:rsidR="4F5B915D">
          <w:rPr>
            <w:rStyle w:val="Hyperlink"/>
            <w:rFonts w:ascii="Times New Roman" w:hAnsi="Times New Roman" w:eastAsia="Times New Roman" w:cs="Times New Roman"/>
            <w:noProof w:val="0"/>
            <w:sz w:val="20"/>
            <w:szCs w:val="20"/>
            <w:lang w:val="en-GB"/>
          </w:rPr>
          <w:t>https://www.samaritans.org/news/mental-health-taskforce-report/</w:t>
        </w:r>
      </w:hyperlink>
    </w:p>
    <w:p w:rsidR="4F5B915D" w:rsidP="4F5B915D" w:rsidRDefault="4F5B915D" w14:paraId="207BF363" w14:textId="531C6417">
      <w:pPr>
        <w:pStyle w:val="Normal"/>
        <w:ind w:left="0"/>
      </w:pPr>
      <w:hyperlink r:id="R185b1dbaa0364868">
        <w:r w:rsidRPr="4F5B915D" w:rsidR="4F5B915D">
          <w:rPr>
            <w:rStyle w:val="Hyperlink"/>
            <w:rFonts w:ascii="Times New Roman" w:hAnsi="Times New Roman" w:eastAsia="Times New Roman" w:cs="Times New Roman"/>
            <w:noProof w:val="0"/>
            <w:sz w:val="20"/>
            <w:szCs w:val="20"/>
            <w:lang w:val="en-GB"/>
          </w:rPr>
          <w:t>https://www.england.nhs.uk/wp-content/uploads/2016/02/Mental-Health-Taskforce-FYFV-final.pdf</w:t>
        </w:r>
      </w:hyperlink>
    </w:p>
    <w:p w:rsidR="4F5B915D" w:rsidP="4F5B915D" w:rsidRDefault="4F5B915D" w14:paraId="4B2E5DA3" w14:textId="4284D3D5">
      <w:pPr>
        <w:pStyle w:val="Normal"/>
        <w:ind w:left="0"/>
      </w:pPr>
      <w:hyperlink r:id="R900d8662b13f4745">
        <w:r w:rsidRPr="4F5B915D" w:rsidR="4F5B915D">
          <w:rPr>
            <w:rStyle w:val="Hyperlink"/>
            <w:rFonts w:ascii="Times New Roman" w:hAnsi="Times New Roman" w:eastAsia="Times New Roman" w:cs="Times New Roman"/>
            <w:noProof w:val="0"/>
            <w:sz w:val="20"/>
            <w:szCs w:val="20"/>
            <w:lang w:val="en-GB"/>
          </w:rPr>
          <w:t>https://www.mentalhealth.org.uk/wales</w:t>
        </w:r>
      </w:hyperlink>
    </w:p>
    <w:p w:rsidR="4F5B915D" w:rsidP="4F5B915D" w:rsidRDefault="4F5B915D" w14:paraId="34766120" w14:textId="1CC75BDA">
      <w:pPr>
        <w:pStyle w:val="Normal"/>
        <w:ind w:left="0"/>
      </w:pPr>
      <w:hyperlink r:id="Rb35368f4998d4275">
        <w:r w:rsidRPr="64E937A9" w:rsidR="64E937A9">
          <w:rPr>
            <w:rStyle w:val="Hyperlink"/>
            <w:rFonts w:ascii="Times New Roman" w:hAnsi="Times New Roman" w:eastAsia="Times New Roman" w:cs="Times New Roman"/>
            <w:noProof w:val="0"/>
            <w:sz w:val="20"/>
            <w:szCs w:val="20"/>
            <w:lang w:val="en-GB"/>
          </w:rPr>
          <w:t>https://www.ombudsman.org.uk/</w:t>
        </w:r>
      </w:hyperlink>
    </w:p>
    <w:p w:rsidR="64E937A9" w:rsidP="64E937A9" w:rsidRDefault="64E937A9" w14:paraId="73AD820B" w14:textId="2AFCC64B">
      <w:pPr>
        <w:pStyle w:val="Normal"/>
        <w:ind w:left="0"/>
      </w:pPr>
      <w:hyperlink r:id="Ra920b9abfa51412a">
        <w:r w:rsidRPr="64E937A9" w:rsidR="64E937A9">
          <w:rPr>
            <w:rStyle w:val="Hyperlink"/>
            <w:rFonts w:ascii="Times New Roman" w:hAnsi="Times New Roman" w:eastAsia="Times New Roman" w:cs="Times New Roman"/>
            <w:noProof w:val="0"/>
            <w:sz w:val="20"/>
            <w:szCs w:val="20"/>
            <w:lang w:val="en-GB"/>
          </w:rPr>
          <w:t>http://www.nationalhealthexecutive.com/Health-Policy</w:t>
        </w:r>
      </w:hyperlink>
    </w:p>
    <w:p w:rsidR="64E937A9" w:rsidP="64E937A9" w:rsidRDefault="64E937A9" w14:paraId="3C45948F" w14:textId="59D18349">
      <w:pPr>
        <w:pStyle w:val="Normal"/>
        <w:ind w:left="0"/>
      </w:pPr>
      <w:hyperlink r:id="R31e9f798c3004cdb">
        <w:r w:rsidRPr="64E937A9" w:rsidR="64E937A9">
          <w:rPr>
            <w:rStyle w:val="Hyperlink"/>
            <w:rFonts w:ascii="Times New Roman" w:hAnsi="Times New Roman" w:eastAsia="Times New Roman" w:cs="Times New Roman"/>
            <w:noProof w:val="0"/>
            <w:sz w:val="20"/>
            <w:szCs w:val="20"/>
            <w:lang w:val="en-GB"/>
          </w:rPr>
          <w:t>https://www.mind.org.uk/</w:t>
        </w:r>
      </w:hyperlink>
    </w:p>
    <w:p w:rsidR="64E937A9" w:rsidP="64E937A9" w:rsidRDefault="64E937A9" w14:paraId="7F13E4F2" w14:textId="77CF4BF7">
      <w:pPr>
        <w:pStyle w:val="Normal"/>
        <w:ind w:left="0"/>
      </w:pPr>
      <w:hyperlink r:id="Rffb9c6a33e56410e">
        <w:r w:rsidRPr="64E937A9" w:rsidR="64E937A9">
          <w:rPr>
            <w:rStyle w:val="Hyperlink"/>
            <w:rFonts w:ascii="Times New Roman" w:hAnsi="Times New Roman" w:eastAsia="Times New Roman" w:cs="Times New Roman"/>
            <w:noProof w:val="0"/>
            <w:sz w:val="20"/>
            <w:szCs w:val="20"/>
            <w:lang w:val="en-GB"/>
          </w:rPr>
          <w:t>https://www.mind.org.uk/media/4205494/building-on-change_booklet_final_pdf_21march16.pdf</w:t>
        </w:r>
      </w:hyperlink>
    </w:p>
    <w:p w:rsidR="64E937A9" w:rsidP="64E937A9" w:rsidRDefault="64E937A9" w14:paraId="552FBEC1" w14:textId="3EB6D87D">
      <w:pPr>
        <w:pStyle w:val="Normal"/>
        <w:ind w:left="0"/>
      </w:pPr>
      <w:hyperlink r:id="Rf17f87d527ee4871">
        <w:r w:rsidRPr="64E937A9" w:rsidR="64E937A9">
          <w:rPr>
            <w:rStyle w:val="Hyperlink"/>
            <w:rFonts w:ascii="Times New Roman" w:hAnsi="Times New Roman" w:eastAsia="Times New Roman" w:cs="Times New Roman"/>
            <w:noProof w:val="0"/>
            <w:sz w:val="20"/>
            <w:szCs w:val="20"/>
            <w:lang w:val="en-GB"/>
          </w:rPr>
          <w:t>https://www.gov.uk/search/all?keywords=mental+health&amp;order=relevance</w:t>
        </w:r>
      </w:hyperlink>
    </w:p>
    <w:p w:rsidR="64E937A9" w:rsidP="64E937A9" w:rsidRDefault="64E937A9" w14:paraId="3BFF3E16" w14:textId="0DF9B4F9">
      <w:pPr>
        <w:pStyle w:val="Normal"/>
        <w:ind w:left="0"/>
      </w:pPr>
      <w:hyperlink r:id="Rad983976c9d74631">
        <w:r w:rsidRPr="64E937A9" w:rsidR="64E937A9">
          <w:rPr>
            <w:rStyle w:val="Hyperlink"/>
            <w:rFonts w:ascii="Times New Roman" w:hAnsi="Times New Roman" w:eastAsia="Times New Roman" w:cs="Times New Roman"/>
            <w:noProof w:val="0"/>
            <w:sz w:val="20"/>
            <w:szCs w:val="20"/>
            <w:lang w:val="en-GB"/>
          </w:rPr>
          <w:t>https://www.gov.uk/government/collections/public-mental-health</w:t>
        </w:r>
      </w:hyperlink>
    </w:p>
    <w:p w:rsidR="64E937A9" w:rsidP="64E937A9" w:rsidRDefault="64E937A9" w14:paraId="1CDE49E1" w14:textId="65306A8B">
      <w:pPr>
        <w:pStyle w:val="Normal"/>
        <w:ind w:left="0"/>
      </w:pPr>
      <w:hyperlink r:id="Rb8771c99d55b413c">
        <w:r w:rsidRPr="64E937A9" w:rsidR="64E937A9">
          <w:rPr>
            <w:rStyle w:val="Hyperlink"/>
            <w:rFonts w:ascii="Times New Roman" w:hAnsi="Times New Roman" w:eastAsia="Times New Roman" w:cs="Times New Roman"/>
            <w:noProof w:val="0"/>
            <w:sz w:val="20"/>
            <w:szCs w:val="20"/>
            <w:lang w:val="en-GB"/>
          </w:rPr>
          <w:t>https://academic.oup.com/bjc/article-abstract/50/6/1205/413961?redirectedFrom=PDF</w:t>
        </w:r>
      </w:hyperlink>
    </w:p>
    <w:p w:rsidR="4F5B915D" w:rsidP="4F5B915D" w:rsidRDefault="4F5B915D" w14:paraId="7730398A" w14:textId="0C7CD89E">
      <w:pPr>
        <w:pStyle w:val="Normal"/>
        <w:ind w:left="0"/>
        <w:rPr>
          <w:rFonts w:ascii="Times New Roman" w:hAnsi="Times New Roman" w:eastAsia="Times New Roman" w:cs="Times New Roman"/>
          <w:i w:val="1"/>
          <w:iCs w:val="1"/>
          <w:noProof w:val="0"/>
          <w:sz w:val="20"/>
          <w:szCs w:val="20"/>
          <w:lang w:val="en-GB"/>
        </w:rPr>
      </w:pPr>
    </w:p>
    <w:p w:rsidR="4F5B915D" w:rsidP="4F5B915D" w:rsidRDefault="4F5B915D" w14:paraId="79488AEB" w14:textId="4B473901">
      <w:pPr>
        <w:pStyle w:val="Normal"/>
        <w:ind w:left="360"/>
        <w:rPr>
          <w:rFonts w:ascii="Times New Roman" w:hAnsi="Times New Roman" w:eastAsia="Times New Roman" w:cs="Times New Roman"/>
          <w:noProof w:val="0"/>
          <w:color w:val="555555"/>
          <w:sz w:val="20"/>
          <w:szCs w:val="20"/>
          <w:lang w:val="en-GB"/>
        </w:rPr>
      </w:pPr>
    </w:p>
    <w:p w:rsidR="4F5B915D" w:rsidP="4F5B915D" w:rsidRDefault="4F5B915D" w14:paraId="0F403E2D" w14:textId="56AC04D7">
      <w:pPr>
        <w:pStyle w:val="Normal"/>
        <w:ind w:left="360"/>
        <w:rPr>
          <w:rFonts w:ascii="Times New Roman" w:hAnsi="Times New Roman" w:eastAsia="Times New Roman" w:cs="Times New Roman"/>
          <w:noProof w:val="0"/>
          <w:color w:val="auto"/>
          <w:sz w:val="24"/>
          <w:szCs w:val="24"/>
          <w:lang w:val="en-GB"/>
        </w:rPr>
      </w:pPr>
    </w:p>
    <w:p w:rsidR="1491196B" w:rsidP="1491196B" w:rsidRDefault="1491196B" w14:paraId="565EA108" w14:textId="1675671C">
      <w:pPr>
        <w:pStyle w:val="Normal"/>
        <w:ind w:left="360"/>
        <w:rPr>
          <w:rFonts w:ascii="Times New Roman" w:hAnsi="Times New Roman" w:eastAsia="Times New Roman" w:cs="Times New Roman"/>
          <w:color w:val="auto"/>
          <w:sz w:val="24"/>
          <w:szCs w:val="24"/>
          <w:u w:val="none"/>
        </w:rPr>
      </w:pPr>
    </w:p>
    <w:p w:rsidR="1491196B" w:rsidP="1491196B" w:rsidRDefault="1491196B" w14:paraId="1719E6B9" w14:textId="30F83289">
      <w:pPr>
        <w:pStyle w:val="Normal"/>
        <w:ind w:left="360"/>
        <w:rPr>
          <w:rFonts w:ascii="Times New Roman" w:hAnsi="Times New Roman" w:eastAsia="Times New Roman" w:cs="Times New Roman"/>
          <w:color w:val="auto"/>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388E718"/>
  <w15:docId w15:val="{c91e3463-2d27-4e92-847e-da12939ccd12}"/>
  <w:rsids>
    <w:rsidRoot w:val="6388E718"/>
    <w:rsid w:val="1491196B"/>
    <w:rsid w:val="32106340"/>
    <w:rsid w:val="4F5B915D"/>
    <w:rsid w:val="6388E718"/>
    <w:rsid w:val="64E937A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2df1005e4d44ad5" /><Relationship Type="http://schemas.openxmlformats.org/officeDocument/2006/relationships/hyperlink" Target="http://www.bmjjournals.com" TargetMode="External" Id="R2c91451e896343bd" /><Relationship Type="http://schemas.openxmlformats.org/officeDocument/2006/relationships/hyperlink" Target="http://www.homeless.org.uk/" TargetMode="External" Id="R17e545568fdb4875" /><Relationship Type="http://schemas.openxmlformats.org/officeDocument/2006/relationships/hyperlink" Target="https://www.england.nhs.uk/wp-content/uploads/2016/02/Mental-Health-Taskforce-FYFV-final.pdf" TargetMode="External" Id="R3cb0142b477049b9" /><Relationship Type="http://schemas.openxmlformats.org/officeDocument/2006/relationships/hyperlink" Target="https://www.mentalhealth.org.uk/a-to-z/d/depression" TargetMode="External" Id="Rcaafa50b8aed45fd" /><Relationship Type="http://schemas.openxmlformats.org/officeDocument/2006/relationships/hyperlink" Target="https://www.ons.gov.uk/" TargetMode="External" Id="R0a8cf1913cf3458f" /><Relationship Type="http://schemas.openxmlformats.org/officeDocument/2006/relationships/hyperlink" Target="https://www.samaritans.org/about-samaritans/research-policy/middle-aged-men-suicide/" TargetMode="External" Id="R1005b603bbc64515" /><Relationship Type="http://schemas.openxmlformats.org/officeDocument/2006/relationships/hyperlink" Target="https://www.mind.org.uk/information-support/types-of-mental-health-problems/drugs-recreational-drugs-alcohol/support-for-drug-problems/" TargetMode="External" Id="R81ff51c758f14ea1" /><Relationship Type="http://schemas.openxmlformats.org/officeDocument/2006/relationships/hyperlink" Target="https://www.samaritans.org/news/mental-health-taskforce-report/" TargetMode="External" Id="Ra2677b7265974372" /><Relationship Type="http://schemas.openxmlformats.org/officeDocument/2006/relationships/hyperlink" Target="https://www.england.nhs.uk/wp-content/uploads/2016/02/Mental-Health-Taskforce-FYFV-final.pdf" TargetMode="External" Id="R185b1dbaa0364868" /><Relationship Type="http://schemas.openxmlformats.org/officeDocument/2006/relationships/hyperlink" Target="https://www.mentalhealth.org.uk/wales" TargetMode="External" Id="R900d8662b13f4745" /><Relationship Type="http://schemas.openxmlformats.org/officeDocument/2006/relationships/hyperlink" Target="https://www.england.nhs.uk/wp-content/uploads/2016/02/Mental-Health-Taskforce-FYFV-final.pdf" TargetMode="External" Id="R0f7db6ae67ff4d17" /><Relationship Type="http://schemas.openxmlformats.org/officeDocument/2006/relationships/hyperlink" Target="https://www.ombudsman.org.uk/" TargetMode="External" Id="Rb35368f4998d4275" /><Relationship Type="http://schemas.openxmlformats.org/officeDocument/2006/relationships/hyperlink" Target="http://www.nationalhealthexecutive.com/Health-Policy" TargetMode="External" Id="Ra920b9abfa51412a" /><Relationship Type="http://schemas.openxmlformats.org/officeDocument/2006/relationships/hyperlink" Target="https://www.mind.org.uk/" TargetMode="External" Id="R31e9f798c3004cdb" /><Relationship Type="http://schemas.openxmlformats.org/officeDocument/2006/relationships/hyperlink" Target="https://www.mind.org.uk/media/4205494/building-on-change_booklet_final_pdf_21march16.pdf" TargetMode="External" Id="Rffb9c6a33e56410e" /><Relationship Type="http://schemas.openxmlformats.org/officeDocument/2006/relationships/hyperlink" Target="https://www.gov.uk/search/all?keywords=mental+health&amp;order=relevance" TargetMode="External" Id="Rf17f87d527ee4871" /><Relationship Type="http://schemas.openxmlformats.org/officeDocument/2006/relationships/hyperlink" Target="https://www.gov.uk/government/collections/public-mental-health" TargetMode="External" Id="Rad983976c9d74631" /><Relationship Type="http://schemas.openxmlformats.org/officeDocument/2006/relationships/hyperlink" Target="https://academic.oup.com/bjc/article-abstract/50/6/1205/413961?redirectedFrom=PDF" TargetMode="External" Id="Rb8771c99d55b41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vanessa janes</dc:creator>
  <keywords/>
  <dc:description/>
  <lastModifiedBy>vanessa janes</lastModifiedBy>
  <revision>5</revision>
  <dcterms:created xsi:type="dcterms:W3CDTF">2019-12-11T14:04:16.2420270Z</dcterms:created>
  <dcterms:modified xsi:type="dcterms:W3CDTF">2019-12-13T23:01:02.7488674Z</dcterms:modified>
</coreProperties>
</file>