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6CB9C13" w14:textId="77777777" w:rsidR="0025279B" w:rsidRDefault="0025279B" w:rsidP="0025279B">
      <w:pPr>
        <w:pStyle w:val="NormalWeb"/>
        <w:spacing w:before="200" w:beforeAutospacing="0" w:after="0" w:afterAutospacing="0" w:line="216" w:lineRule="auto"/>
        <w:jc w:val="center"/>
      </w:pPr>
      <w:proofErr w:type="gramStart"/>
      <w:r>
        <w:rPr>
          <w:rFonts w:asciiTheme="minorHAnsi" w:eastAsia="Calibri" w:hAnsi="Calibri" w:cs="Calibri"/>
          <w:color w:val="000000" w:themeColor="text1"/>
          <w:kern w:val="24"/>
          <w:sz w:val="48"/>
          <w:szCs w:val="48"/>
        </w:rPr>
        <w:t>Lecturer :</w:t>
      </w:r>
      <w:proofErr w:type="gramEnd"/>
      <w:r>
        <w:rPr>
          <w:rFonts w:asciiTheme="minorHAnsi" w:eastAsia="Calibri" w:hAnsi="Calibri" w:cs="Calibri"/>
          <w:color w:val="000000" w:themeColor="text1"/>
          <w:kern w:val="24"/>
          <w:sz w:val="48"/>
          <w:szCs w:val="48"/>
        </w:rPr>
        <w:t xml:space="preserve"> </w:t>
      </w:r>
      <w:proofErr w:type="spellStart"/>
      <w:r>
        <w:rPr>
          <w:rFonts w:asciiTheme="minorHAnsi" w:eastAsia="Calibri" w:hAnsi="Calibri" w:cs="Calibri"/>
          <w:color w:val="000000" w:themeColor="text1"/>
          <w:kern w:val="24"/>
          <w:sz w:val="48"/>
          <w:szCs w:val="48"/>
        </w:rPr>
        <w:t>Gasso</w:t>
      </w:r>
      <w:proofErr w:type="spellEnd"/>
      <w:r>
        <w:rPr>
          <w:rFonts w:asciiTheme="minorHAnsi" w:eastAsia="Calibri" w:hAnsi="Calibri" w:cs="Calibri"/>
          <w:color w:val="000000" w:themeColor="text1"/>
          <w:kern w:val="24"/>
          <w:sz w:val="48"/>
          <w:szCs w:val="48"/>
        </w:rPr>
        <w:t xml:space="preserve"> </w:t>
      </w:r>
      <w:proofErr w:type="spellStart"/>
      <w:r>
        <w:rPr>
          <w:rFonts w:asciiTheme="minorHAnsi" w:eastAsia="Calibri" w:hAnsi="Calibri" w:cs="Calibri"/>
          <w:color w:val="000000" w:themeColor="text1"/>
          <w:kern w:val="24"/>
          <w:sz w:val="48"/>
          <w:szCs w:val="48"/>
        </w:rPr>
        <w:t>Mwaluseke</w:t>
      </w:r>
      <w:proofErr w:type="spellEnd"/>
    </w:p>
    <w:p w14:paraId="4C2F4783" w14:textId="14CD51E3" w:rsidR="0025279B" w:rsidRDefault="0025279B" w:rsidP="0025279B">
      <w:pPr>
        <w:pStyle w:val="NormalWeb"/>
        <w:spacing w:before="200" w:beforeAutospacing="0" w:after="0" w:afterAutospacing="0" w:line="216" w:lineRule="auto"/>
        <w:jc w:val="center"/>
        <w:rPr>
          <w:rFonts w:asciiTheme="minorHAnsi" w:eastAsiaTheme="minorEastAsia" w:hAnsi="Calibri" w:cs="Calibri"/>
          <w:color w:val="000000" w:themeColor="text1"/>
          <w:kern w:val="24"/>
          <w:sz w:val="48"/>
          <w:szCs w:val="48"/>
        </w:rPr>
      </w:pPr>
      <w:r>
        <w:rPr>
          <w:rFonts w:asciiTheme="minorHAnsi" w:eastAsiaTheme="minorEastAsia" w:hAnsi="Calibri" w:cs="Calibri"/>
          <w:color w:val="000000" w:themeColor="text1"/>
          <w:kern w:val="24"/>
          <w:sz w:val="48"/>
          <w:szCs w:val="48"/>
        </w:rPr>
        <w:t>Cristian Stan 1921801</w:t>
      </w:r>
    </w:p>
    <w:p w14:paraId="23CB392C" w14:textId="77777777" w:rsidR="0025279B" w:rsidRDefault="0025279B" w:rsidP="0025279B">
      <w:pPr>
        <w:pStyle w:val="NormalWeb"/>
        <w:spacing w:before="200" w:beforeAutospacing="0" w:after="0" w:afterAutospacing="0" w:line="216" w:lineRule="auto"/>
        <w:jc w:val="center"/>
      </w:pPr>
    </w:p>
    <w:p w14:paraId="73A9F84B" w14:textId="4E971354" w:rsidR="000749B2" w:rsidRDefault="0025279B" w:rsidP="000749B2">
      <w:pPr>
        <w:suppressAutoHyphens w:val="0"/>
        <w:spacing w:line="240" w:lineRule="auto"/>
        <w:jc w:val="center"/>
        <w:rPr>
          <w:b/>
          <w:bCs/>
          <w:sz w:val="72"/>
          <w:szCs w:val="72"/>
        </w:rPr>
      </w:pPr>
      <w:r>
        <w:rPr>
          <w:b/>
          <w:bCs/>
          <w:sz w:val="72"/>
          <w:szCs w:val="72"/>
        </w:rPr>
        <w:t>BMSW4004</w:t>
      </w:r>
    </w:p>
    <w:p w14:paraId="5AA7573F" w14:textId="77777777" w:rsidR="000749B2" w:rsidRDefault="000749B2" w:rsidP="000749B2">
      <w:pPr>
        <w:suppressAutoHyphens w:val="0"/>
        <w:spacing w:line="240" w:lineRule="auto"/>
        <w:jc w:val="center"/>
        <w:rPr>
          <w:b/>
          <w:bCs/>
          <w:sz w:val="72"/>
          <w:szCs w:val="72"/>
        </w:rPr>
      </w:pPr>
    </w:p>
    <w:p w14:paraId="60CAEB6B" w14:textId="77777777" w:rsidR="00DA1E4E" w:rsidRDefault="000749B2" w:rsidP="000749B2">
      <w:pPr>
        <w:suppressAutoHyphens w:val="0"/>
        <w:spacing w:line="240" w:lineRule="auto"/>
        <w:jc w:val="center"/>
        <w:rPr>
          <w:b/>
          <w:bCs/>
          <w:sz w:val="72"/>
          <w:szCs w:val="72"/>
        </w:rPr>
      </w:pPr>
      <w:r w:rsidRPr="000749B2">
        <w:rPr>
          <w:b/>
          <w:bCs/>
          <w:sz w:val="72"/>
          <w:szCs w:val="72"/>
        </w:rPr>
        <w:t xml:space="preserve">Problem solving and decision </w:t>
      </w:r>
      <w:proofErr w:type="gramStart"/>
      <w:r w:rsidRPr="000749B2">
        <w:rPr>
          <w:b/>
          <w:bCs/>
          <w:sz w:val="72"/>
          <w:szCs w:val="72"/>
        </w:rPr>
        <w:t>making</w:t>
      </w:r>
      <w:proofErr w:type="gramEnd"/>
    </w:p>
    <w:p w14:paraId="63B65869" w14:textId="77777777" w:rsidR="00DA1E4E" w:rsidRDefault="00DA1E4E">
      <w:pPr>
        <w:suppressAutoHyphens w:val="0"/>
        <w:spacing w:line="240" w:lineRule="auto"/>
        <w:jc w:val="left"/>
        <w:rPr>
          <w:b/>
          <w:bCs/>
          <w:sz w:val="72"/>
          <w:szCs w:val="72"/>
        </w:rPr>
      </w:pPr>
      <w:r>
        <w:rPr>
          <w:b/>
          <w:bCs/>
          <w:sz w:val="72"/>
          <w:szCs w:val="72"/>
        </w:rPr>
        <w:br w:type="page"/>
      </w:r>
    </w:p>
    <w:bookmarkStart w:id="0" w:name="_Toc70279635" w:displacedByCustomXml="next"/>
    <w:sdt>
      <w:sdtPr>
        <w:rPr>
          <w:rFonts w:ascii="Times New Roman" w:eastAsia="Calibri" w:hAnsi="Times New Roman"/>
          <w:color w:val="000000"/>
          <w:sz w:val="24"/>
          <w:szCs w:val="22"/>
          <w:lang w:val="en-GB"/>
        </w:rPr>
        <w:id w:val="121678360"/>
        <w:docPartObj>
          <w:docPartGallery w:val="Table of Contents"/>
          <w:docPartUnique/>
        </w:docPartObj>
      </w:sdtPr>
      <w:sdtEndPr/>
      <w:sdtContent>
        <w:p w14:paraId="656AAD9A" w14:textId="77777777" w:rsidR="00DA1E4E" w:rsidRDefault="00DA1E4E">
          <w:pPr>
            <w:pStyle w:val="TOCHeading"/>
          </w:pPr>
          <w:r>
            <w:t>Table of Contents</w:t>
          </w:r>
          <w:bookmarkEnd w:id="0"/>
        </w:p>
        <w:p w14:paraId="4892D7A5" w14:textId="77777777" w:rsidR="00DA1E4E" w:rsidRDefault="00DA1E4E">
          <w:pPr>
            <w:pStyle w:val="TOC1"/>
            <w:tabs>
              <w:tab w:val="right" w:leader="dot" w:pos="9350"/>
            </w:tabs>
            <w:rPr>
              <w:rFonts w:asciiTheme="minorHAnsi" w:eastAsiaTheme="minorEastAsia" w:hAnsiTheme="minorHAnsi" w:cs="Mangal"/>
              <w:noProof/>
              <w:color w:val="auto"/>
              <w:sz w:val="22"/>
              <w:szCs w:val="20"/>
              <w:lang w:val="en-US" w:eastAsia="en-US" w:bidi="hi-IN"/>
            </w:rPr>
          </w:pPr>
          <w:r>
            <w:fldChar w:fldCharType="begin"/>
          </w:r>
          <w:r>
            <w:instrText xml:space="preserve"> TOC \o "1-3" \h \z \u </w:instrText>
          </w:r>
          <w:r>
            <w:fldChar w:fldCharType="separate"/>
          </w:r>
          <w:hyperlink w:anchor="_Toc70279635" w:history="1">
            <w:r w:rsidRPr="004F4A3C">
              <w:rPr>
                <w:rStyle w:val="Hyperlink"/>
                <w:noProof/>
              </w:rPr>
              <w:t>Table of Contents</w:t>
            </w:r>
            <w:r>
              <w:rPr>
                <w:noProof/>
                <w:webHidden/>
              </w:rPr>
              <w:tab/>
            </w:r>
            <w:r>
              <w:rPr>
                <w:noProof/>
                <w:webHidden/>
              </w:rPr>
              <w:fldChar w:fldCharType="begin"/>
            </w:r>
            <w:r>
              <w:rPr>
                <w:noProof/>
                <w:webHidden/>
              </w:rPr>
              <w:instrText xml:space="preserve"> PAGEREF _Toc70279635 \h </w:instrText>
            </w:r>
            <w:r>
              <w:rPr>
                <w:noProof/>
                <w:webHidden/>
              </w:rPr>
            </w:r>
            <w:r>
              <w:rPr>
                <w:noProof/>
                <w:webHidden/>
              </w:rPr>
              <w:fldChar w:fldCharType="separate"/>
            </w:r>
            <w:r>
              <w:rPr>
                <w:noProof/>
                <w:webHidden/>
              </w:rPr>
              <w:t>2</w:t>
            </w:r>
            <w:r>
              <w:rPr>
                <w:noProof/>
                <w:webHidden/>
              </w:rPr>
              <w:fldChar w:fldCharType="end"/>
            </w:r>
          </w:hyperlink>
        </w:p>
        <w:p w14:paraId="4467A198" w14:textId="77777777" w:rsidR="00DA1E4E" w:rsidRDefault="00AE38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70279636" w:history="1">
            <w:r w:rsidR="00DA1E4E" w:rsidRPr="004F4A3C">
              <w:rPr>
                <w:rStyle w:val="Hyperlink"/>
                <w:noProof/>
              </w:rPr>
              <w:t>INTRODUCTION</w:t>
            </w:r>
            <w:r w:rsidR="00DA1E4E">
              <w:rPr>
                <w:noProof/>
                <w:webHidden/>
              </w:rPr>
              <w:tab/>
            </w:r>
            <w:r w:rsidR="00DA1E4E">
              <w:rPr>
                <w:noProof/>
                <w:webHidden/>
              </w:rPr>
              <w:fldChar w:fldCharType="begin"/>
            </w:r>
            <w:r w:rsidR="00DA1E4E">
              <w:rPr>
                <w:noProof/>
                <w:webHidden/>
              </w:rPr>
              <w:instrText xml:space="preserve"> PAGEREF _Toc70279636 \h </w:instrText>
            </w:r>
            <w:r w:rsidR="00DA1E4E">
              <w:rPr>
                <w:noProof/>
                <w:webHidden/>
              </w:rPr>
            </w:r>
            <w:r w:rsidR="00DA1E4E">
              <w:rPr>
                <w:noProof/>
                <w:webHidden/>
              </w:rPr>
              <w:fldChar w:fldCharType="separate"/>
            </w:r>
            <w:r w:rsidR="00DA1E4E">
              <w:rPr>
                <w:noProof/>
                <w:webHidden/>
              </w:rPr>
              <w:t>4</w:t>
            </w:r>
            <w:r w:rsidR="00DA1E4E">
              <w:rPr>
                <w:noProof/>
                <w:webHidden/>
              </w:rPr>
              <w:fldChar w:fldCharType="end"/>
            </w:r>
          </w:hyperlink>
        </w:p>
        <w:p w14:paraId="56AF1717" w14:textId="77777777" w:rsidR="00DA1E4E" w:rsidRDefault="00AE38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70279637" w:history="1">
            <w:r w:rsidR="00DA1E4E" w:rsidRPr="004F4A3C">
              <w:rPr>
                <w:rStyle w:val="Hyperlink"/>
                <w:noProof/>
              </w:rPr>
              <w:t>TASK 2</w:t>
            </w:r>
            <w:r w:rsidR="00DA1E4E">
              <w:rPr>
                <w:noProof/>
                <w:webHidden/>
              </w:rPr>
              <w:tab/>
            </w:r>
            <w:r w:rsidR="00DA1E4E">
              <w:rPr>
                <w:noProof/>
                <w:webHidden/>
              </w:rPr>
              <w:fldChar w:fldCharType="begin"/>
            </w:r>
            <w:r w:rsidR="00DA1E4E">
              <w:rPr>
                <w:noProof/>
                <w:webHidden/>
              </w:rPr>
              <w:instrText xml:space="preserve"> PAGEREF _Toc70279637 \h </w:instrText>
            </w:r>
            <w:r w:rsidR="00DA1E4E">
              <w:rPr>
                <w:noProof/>
                <w:webHidden/>
              </w:rPr>
            </w:r>
            <w:r w:rsidR="00DA1E4E">
              <w:rPr>
                <w:noProof/>
                <w:webHidden/>
              </w:rPr>
              <w:fldChar w:fldCharType="separate"/>
            </w:r>
            <w:r w:rsidR="00DA1E4E">
              <w:rPr>
                <w:noProof/>
                <w:webHidden/>
              </w:rPr>
              <w:t>4</w:t>
            </w:r>
            <w:r w:rsidR="00DA1E4E">
              <w:rPr>
                <w:noProof/>
                <w:webHidden/>
              </w:rPr>
              <w:fldChar w:fldCharType="end"/>
            </w:r>
          </w:hyperlink>
        </w:p>
        <w:p w14:paraId="1615A327"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38" w:history="1">
            <w:r w:rsidR="00DA1E4E" w:rsidRPr="004F4A3C">
              <w:rPr>
                <w:rStyle w:val="Hyperlink"/>
                <w:noProof/>
              </w:rPr>
              <w:t>Defining the complex problem in organisation</w:t>
            </w:r>
            <w:r w:rsidR="00DA1E4E">
              <w:rPr>
                <w:noProof/>
                <w:webHidden/>
              </w:rPr>
              <w:tab/>
            </w:r>
            <w:r w:rsidR="00DA1E4E">
              <w:rPr>
                <w:noProof/>
                <w:webHidden/>
              </w:rPr>
              <w:fldChar w:fldCharType="begin"/>
            </w:r>
            <w:r w:rsidR="00DA1E4E">
              <w:rPr>
                <w:noProof/>
                <w:webHidden/>
              </w:rPr>
              <w:instrText xml:space="preserve"> PAGEREF _Toc70279638 \h </w:instrText>
            </w:r>
            <w:r w:rsidR="00DA1E4E">
              <w:rPr>
                <w:noProof/>
                <w:webHidden/>
              </w:rPr>
            </w:r>
            <w:r w:rsidR="00DA1E4E">
              <w:rPr>
                <w:noProof/>
                <w:webHidden/>
              </w:rPr>
              <w:fldChar w:fldCharType="separate"/>
            </w:r>
            <w:r w:rsidR="00DA1E4E">
              <w:rPr>
                <w:noProof/>
                <w:webHidden/>
              </w:rPr>
              <w:t>4</w:t>
            </w:r>
            <w:r w:rsidR="00DA1E4E">
              <w:rPr>
                <w:noProof/>
                <w:webHidden/>
              </w:rPr>
              <w:fldChar w:fldCharType="end"/>
            </w:r>
          </w:hyperlink>
        </w:p>
        <w:p w14:paraId="5720C1D2"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39" w:history="1">
            <w:r w:rsidR="00DA1E4E" w:rsidRPr="004F4A3C">
              <w:rPr>
                <w:rStyle w:val="Hyperlink"/>
                <w:noProof/>
              </w:rPr>
              <w:t>Analysing the information to solve the problem</w:t>
            </w:r>
            <w:r w:rsidR="00DA1E4E">
              <w:rPr>
                <w:noProof/>
                <w:webHidden/>
              </w:rPr>
              <w:tab/>
            </w:r>
            <w:r w:rsidR="00DA1E4E">
              <w:rPr>
                <w:noProof/>
                <w:webHidden/>
              </w:rPr>
              <w:fldChar w:fldCharType="begin"/>
            </w:r>
            <w:r w:rsidR="00DA1E4E">
              <w:rPr>
                <w:noProof/>
                <w:webHidden/>
              </w:rPr>
              <w:instrText xml:space="preserve"> PAGEREF _Toc70279639 \h </w:instrText>
            </w:r>
            <w:r w:rsidR="00DA1E4E">
              <w:rPr>
                <w:noProof/>
                <w:webHidden/>
              </w:rPr>
            </w:r>
            <w:r w:rsidR="00DA1E4E">
              <w:rPr>
                <w:noProof/>
                <w:webHidden/>
              </w:rPr>
              <w:fldChar w:fldCharType="separate"/>
            </w:r>
            <w:r w:rsidR="00DA1E4E">
              <w:rPr>
                <w:noProof/>
                <w:webHidden/>
              </w:rPr>
              <w:t>4</w:t>
            </w:r>
            <w:r w:rsidR="00DA1E4E">
              <w:rPr>
                <w:noProof/>
                <w:webHidden/>
              </w:rPr>
              <w:fldChar w:fldCharType="end"/>
            </w:r>
          </w:hyperlink>
        </w:p>
        <w:p w14:paraId="1EB8670A"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40" w:history="1">
            <w:r w:rsidR="00DA1E4E" w:rsidRPr="004F4A3C">
              <w:rPr>
                <w:rStyle w:val="Hyperlink"/>
                <w:noProof/>
              </w:rPr>
              <w:t>Alternative solution to problem</w:t>
            </w:r>
            <w:r w:rsidR="00DA1E4E">
              <w:rPr>
                <w:noProof/>
                <w:webHidden/>
              </w:rPr>
              <w:tab/>
            </w:r>
            <w:r w:rsidR="00DA1E4E">
              <w:rPr>
                <w:noProof/>
                <w:webHidden/>
              </w:rPr>
              <w:fldChar w:fldCharType="begin"/>
            </w:r>
            <w:r w:rsidR="00DA1E4E">
              <w:rPr>
                <w:noProof/>
                <w:webHidden/>
              </w:rPr>
              <w:instrText xml:space="preserve"> PAGEREF _Toc70279640 \h </w:instrText>
            </w:r>
            <w:r w:rsidR="00DA1E4E">
              <w:rPr>
                <w:noProof/>
                <w:webHidden/>
              </w:rPr>
            </w:r>
            <w:r w:rsidR="00DA1E4E">
              <w:rPr>
                <w:noProof/>
                <w:webHidden/>
              </w:rPr>
              <w:fldChar w:fldCharType="separate"/>
            </w:r>
            <w:r w:rsidR="00DA1E4E">
              <w:rPr>
                <w:noProof/>
                <w:webHidden/>
              </w:rPr>
              <w:t>4</w:t>
            </w:r>
            <w:r w:rsidR="00DA1E4E">
              <w:rPr>
                <w:noProof/>
                <w:webHidden/>
              </w:rPr>
              <w:fldChar w:fldCharType="end"/>
            </w:r>
          </w:hyperlink>
        </w:p>
        <w:p w14:paraId="2355A4A1"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41" w:history="1">
            <w:r w:rsidR="00DA1E4E" w:rsidRPr="004F4A3C">
              <w:rPr>
                <w:rStyle w:val="Hyperlink"/>
                <w:noProof/>
              </w:rPr>
              <w:t>Developing the plan</w:t>
            </w:r>
            <w:r w:rsidR="00DA1E4E">
              <w:rPr>
                <w:noProof/>
                <w:webHidden/>
              </w:rPr>
              <w:tab/>
            </w:r>
            <w:r w:rsidR="00DA1E4E">
              <w:rPr>
                <w:noProof/>
                <w:webHidden/>
              </w:rPr>
              <w:fldChar w:fldCharType="begin"/>
            </w:r>
            <w:r w:rsidR="00DA1E4E">
              <w:rPr>
                <w:noProof/>
                <w:webHidden/>
              </w:rPr>
              <w:instrText xml:space="preserve"> PAGEREF _Toc70279641 \h </w:instrText>
            </w:r>
            <w:r w:rsidR="00DA1E4E">
              <w:rPr>
                <w:noProof/>
                <w:webHidden/>
              </w:rPr>
            </w:r>
            <w:r w:rsidR="00DA1E4E">
              <w:rPr>
                <w:noProof/>
                <w:webHidden/>
              </w:rPr>
              <w:fldChar w:fldCharType="separate"/>
            </w:r>
            <w:r w:rsidR="00DA1E4E">
              <w:rPr>
                <w:noProof/>
                <w:webHidden/>
              </w:rPr>
              <w:t>8</w:t>
            </w:r>
            <w:r w:rsidR="00DA1E4E">
              <w:rPr>
                <w:noProof/>
                <w:webHidden/>
              </w:rPr>
              <w:fldChar w:fldCharType="end"/>
            </w:r>
          </w:hyperlink>
        </w:p>
        <w:p w14:paraId="27997E98"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42" w:history="1">
            <w:r w:rsidR="00DA1E4E" w:rsidRPr="004F4A3C">
              <w:rPr>
                <w:rStyle w:val="Hyperlink"/>
                <w:noProof/>
              </w:rPr>
              <w:t>Communicating the plan to stakeholder</w:t>
            </w:r>
            <w:r w:rsidR="00DA1E4E">
              <w:rPr>
                <w:noProof/>
                <w:webHidden/>
              </w:rPr>
              <w:tab/>
            </w:r>
            <w:r w:rsidR="00DA1E4E">
              <w:rPr>
                <w:noProof/>
                <w:webHidden/>
              </w:rPr>
              <w:fldChar w:fldCharType="begin"/>
            </w:r>
            <w:r w:rsidR="00DA1E4E">
              <w:rPr>
                <w:noProof/>
                <w:webHidden/>
              </w:rPr>
              <w:instrText xml:space="preserve"> PAGEREF _Toc70279642 \h </w:instrText>
            </w:r>
            <w:r w:rsidR="00DA1E4E">
              <w:rPr>
                <w:noProof/>
                <w:webHidden/>
              </w:rPr>
            </w:r>
            <w:r w:rsidR="00DA1E4E">
              <w:rPr>
                <w:noProof/>
                <w:webHidden/>
              </w:rPr>
              <w:fldChar w:fldCharType="separate"/>
            </w:r>
            <w:r w:rsidR="00DA1E4E">
              <w:rPr>
                <w:noProof/>
                <w:webHidden/>
              </w:rPr>
              <w:t>8</w:t>
            </w:r>
            <w:r w:rsidR="00DA1E4E">
              <w:rPr>
                <w:noProof/>
                <w:webHidden/>
              </w:rPr>
              <w:fldChar w:fldCharType="end"/>
            </w:r>
          </w:hyperlink>
        </w:p>
        <w:p w14:paraId="469A5959" w14:textId="77777777" w:rsidR="00DA1E4E" w:rsidRDefault="00AE381E">
          <w:pPr>
            <w:pStyle w:val="TOC2"/>
            <w:tabs>
              <w:tab w:val="right" w:leader="dot" w:pos="9350"/>
            </w:tabs>
            <w:rPr>
              <w:rFonts w:asciiTheme="minorHAnsi" w:eastAsiaTheme="minorEastAsia" w:hAnsiTheme="minorHAnsi" w:cs="Mangal"/>
              <w:noProof/>
              <w:color w:val="auto"/>
              <w:sz w:val="22"/>
              <w:szCs w:val="20"/>
              <w:lang w:val="en-US" w:eastAsia="en-US" w:bidi="hi-IN"/>
            </w:rPr>
          </w:pPr>
          <w:hyperlink w:anchor="_Toc70279643" w:history="1">
            <w:r w:rsidR="00DA1E4E" w:rsidRPr="004F4A3C">
              <w:rPr>
                <w:rStyle w:val="Hyperlink"/>
                <w:noProof/>
              </w:rPr>
              <w:t>Assessing monitoring and reviewing technique</w:t>
            </w:r>
            <w:r w:rsidR="00DA1E4E">
              <w:rPr>
                <w:noProof/>
                <w:webHidden/>
              </w:rPr>
              <w:tab/>
            </w:r>
            <w:r w:rsidR="00DA1E4E">
              <w:rPr>
                <w:noProof/>
                <w:webHidden/>
              </w:rPr>
              <w:fldChar w:fldCharType="begin"/>
            </w:r>
            <w:r w:rsidR="00DA1E4E">
              <w:rPr>
                <w:noProof/>
                <w:webHidden/>
              </w:rPr>
              <w:instrText xml:space="preserve"> PAGEREF _Toc70279643 \h </w:instrText>
            </w:r>
            <w:r w:rsidR="00DA1E4E">
              <w:rPr>
                <w:noProof/>
                <w:webHidden/>
              </w:rPr>
            </w:r>
            <w:r w:rsidR="00DA1E4E">
              <w:rPr>
                <w:noProof/>
                <w:webHidden/>
              </w:rPr>
              <w:fldChar w:fldCharType="separate"/>
            </w:r>
            <w:r w:rsidR="00DA1E4E">
              <w:rPr>
                <w:noProof/>
                <w:webHidden/>
              </w:rPr>
              <w:t>9</w:t>
            </w:r>
            <w:r w:rsidR="00DA1E4E">
              <w:rPr>
                <w:noProof/>
                <w:webHidden/>
              </w:rPr>
              <w:fldChar w:fldCharType="end"/>
            </w:r>
          </w:hyperlink>
        </w:p>
        <w:p w14:paraId="2A6273CA" w14:textId="77777777" w:rsidR="00DA1E4E" w:rsidRDefault="00AE38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70279644" w:history="1">
            <w:r w:rsidR="00DA1E4E" w:rsidRPr="004F4A3C">
              <w:rPr>
                <w:rStyle w:val="Hyperlink"/>
                <w:noProof/>
              </w:rPr>
              <w:t>Conclusion</w:t>
            </w:r>
            <w:r w:rsidR="00DA1E4E">
              <w:rPr>
                <w:noProof/>
                <w:webHidden/>
              </w:rPr>
              <w:tab/>
            </w:r>
            <w:r w:rsidR="00DA1E4E">
              <w:rPr>
                <w:noProof/>
                <w:webHidden/>
              </w:rPr>
              <w:fldChar w:fldCharType="begin"/>
            </w:r>
            <w:r w:rsidR="00DA1E4E">
              <w:rPr>
                <w:noProof/>
                <w:webHidden/>
              </w:rPr>
              <w:instrText xml:space="preserve"> PAGEREF _Toc70279644 \h </w:instrText>
            </w:r>
            <w:r w:rsidR="00DA1E4E">
              <w:rPr>
                <w:noProof/>
                <w:webHidden/>
              </w:rPr>
            </w:r>
            <w:r w:rsidR="00DA1E4E">
              <w:rPr>
                <w:noProof/>
                <w:webHidden/>
              </w:rPr>
              <w:fldChar w:fldCharType="separate"/>
            </w:r>
            <w:r w:rsidR="00DA1E4E">
              <w:rPr>
                <w:noProof/>
                <w:webHidden/>
              </w:rPr>
              <w:t>10</w:t>
            </w:r>
            <w:r w:rsidR="00DA1E4E">
              <w:rPr>
                <w:noProof/>
                <w:webHidden/>
              </w:rPr>
              <w:fldChar w:fldCharType="end"/>
            </w:r>
          </w:hyperlink>
        </w:p>
        <w:p w14:paraId="1E00D8AA" w14:textId="77777777" w:rsidR="00DA1E4E" w:rsidRDefault="00AE381E">
          <w:pPr>
            <w:pStyle w:val="TOC1"/>
            <w:tabs>
              <w:tab w:val="right" w:leader="dot" w:pos="9350"/>
            </w:tabs>
            <w:rPr>
              <w:rFonts w:asciiTheme="minorHAnsi" w:eastAsiaTheme="minorEastAsia" w:hAnsiTheme="minorHAnsi" w:cs="Mangal"/>
              <w:noProof/>
              <w:color w:val="auto"/>
              <w:sz w:val="22"/>
              <w:szCs w:val="20"/>
              <w:lang w:val="en-US" w:eastAsia="en-US" w:bidi="hi-IN"/>
            </w:rPr>
          </w:pPr>
          <w:hyperlink w:anchor="_Toc70279645" w:history="1">
            <w:r w:rsidR="00DA1E4E" w:rsidRPr="004F4A3C">
              <w:rPr>
                <w:rStyle w:val="Hyperlink"/>
                <w:noProof/>
              </w:rPr>
              <w:t>References</w:t>
            </w:r>
            <w:r w:rsidR="00DA1E4E">
              <w:rPr>
                <w:noProof/>
                <w:webHidden/>
              </w:rPr>
              <w:tab/>
            </w:r>
            <w:r w:rsidR="00DA1E4E">
              <w:rPr>
                <w:noProof/>
                <w:webHidden/>
              </w:rPr>
              <w:fldChar w:fldCharType="begin"/>
            </w:r>
            <w:r w:rsidR="00DA1E4E">
              <w:rPr>
                <w:noProof/>
                <w:webHidden/>
              </w:rPr>
              <w:instrText xml:space="preserve"> PAGEREF _Toc70279645 \h </w:instrText>
            </w:r>
            <w:r w:rsidR="00DA1E4E">
              <w:rPr>
                <w:noProof/>
                <w:webHidden/>
              </w:rPr>
            </w:r>
            <w:r w:rsidR="00DA1E4E">
              <w:rPr>
                <w:noProof/>
                <w:webHidden/>
              </w:rPr>
              <w:fldChar w:fldCharType="separate"/>
            </w:r>
            <w:r w:rsidR="00DA1E4E">
              <w:rPr>
                <w:noProof/>
                <w:webHidden/>
              </w:rPr>
              <w:t>11</w:t>
            </w:r>
            <w:r w:rsidR="00DA1E4E">
              <w:rPr>
                <w:noProof/>
                <w:webHidden/>
              </w:rPr>
              <w:fldChar w:fldCharType="end"/>
            </w:r>
          </w:hyperlink>
        </w:p>
        <w:p w14:paraId="2184A1CA" w14:textId="77777777" w:rsidR="00DA1E4E" w:rsidRDefault="00DA1E4E">
          <w:r>
            <w:fldChar w:fldCharType="end"/>
          </w:r>
        </w:p>
      </w:sdtContent>
    </w:sdt>
    <w:p w14:paraId="783F866A" w14:textId="77777777" w:rsidR="006E4DFA" w:rsidRPr="000749B2" w:rsidRDefault="006E4DFA" w:rsidP="000749B2">
      <w:pPr>
        <w:suppressAutoHyphens w:val="0"/>
        <w:spacing w:line="240" w:lineRule="auto"/>
        <w:jc w:val="center"/>
        <w:rPr>
          <w:b/>
          <w:bCs/>
          <w:sz w:val="72"/>
          <w:szCs w:val="72"/>
        </w:rPr>
      </w:pPr>
    </w:p>
    <w:p w14:paraId="38148E03" w14:textId="77777777" w:rsidR="000749B2" w:rsidRDefault="000749B2">
      <w:pPr>
        <w:suppressAutoHyphens w:val="0"/>
        <w:spacing w:line="240" w:lineRule="auto"/>
        <w:jc w:val="left"/>
      </w:pPr>
    </w:p>
    <w:p w14:paraId="0798EC86" w14:textId="77777777" w:rsidR="006E4DFA" w:rsidRPr="006E4DFA" w:rsidRDefault="006E4DFA" w:rsidP="006E4DFA"/>
    <w:p w14:paraId="10B68595" w14:textId="77777777" w:rsidR="006E4DFA" w:rsidRPr="006E4DFA" w:rsidRDefault="006E4DFA" w:rsidP="006E4DFA"/>
    <w:p w14:paraId="452F61BF" w14:textId="77777777" w:rsidR="006E4DFA" w:rsidRPr="006E4DFA" w:rsidRDefault="006E4DFA" w:rsidP="006E4DFA"/>
    <w:p w14:paraId="45C5B434" w14:textId="77777777" w:rsidR="006E4DFA" w:rsidRDefault="006E4DFA">
      <w:pPr>
        <w:suppressAutoHyphens w:val="0"/>
        <w:spacing w:line="240" w:lineRule="auto"/>
        <w:jc w:val="left"/>
      </w:pPr>
    </w:p>
    <w:p w14:paraId="4C9F043C" w14:textId="77777777" w:rsidR="006E4DFA" w:rsidRDefault="006E4DFA">
      <w:pPr>
        <w:suppressAutoHyphens w:val="0"/>
        <w:spacing w:line="240" w:lineRule="auto"/>
        <w:jc w:val="left"/>
      </w:pPr>
    </w:p>
    <w:p w14:paraId="0B72475E" w14:textId="77777777" w:rsidR="006E4DFA" w:rsidRDefault="006E4DFA">
      <w:pPr>
        <w:suppressAutoHyphens w:val="0"/>
        <w:spacing w:line="240" w:lineRule="auto"/>
        <w:jc w:val="left"/>
      </w:pPr>
    </w:p>
    <w:p w14:paraId="3A28A542" w14:textId="77777777" w:rsidR="00E223F2" w:rsidRDefault="00E223F2">
      <w:pPr>
        <w:suppressAutoHyphens w:val="0"/>
        <w:spacing w:line="240" w:lineRule="auto"/>
        <w:jc w:val="left"/>
      </w:pPr>
      <w:r>
        <w:br w:type="page"/>
      </w:r>
    </w:p>
    <w:p w14:paraId="4458B316" w14:textId="77777777" w:rsidR="00E223F2" w:rsidRDefault="00E223F2">
      <w:pPr>
        <w:suppressAutoHyphens w:val="0"/>
        <w:spacing w:line="240" w:lineRule="auto"/>
        <w:jc w:val="left"/>
      </w:pPr>
      <w:r>
        <w:lastRenderedPageBreak/>
        <w:br w:type="page"/>
      </w:r>
    </w:p>
    <w:p w14:paraId="19DB323B" w14:textId="77777777" w:rsidR="008C4807" w:rsidRDefault="00E223F2" w:rsidP="00E223F2">
      <w:pPr>
        <w:pStyle w:val="Heading1"/>
        <w:rPr>
          <w:sz w:val="24"/>
          <w:szCs w:val="24"/>
        </w:rPr>
      </w:pPr>
      <w:bookmarkStart w:id="1" w:name="_Toc70279636"/>
      <w:r w:rsidRPr="00E223F2">
        <w:rPr>
          <w:sz w:val="24"/>
          <w:szCs w:val="24"/>
        </w:rPr>
        <w:lastRenderedPageBreak/>
        <w:t>INTRODUCTION</w:t>
      </w:r>
      <w:bookmarkEnd w:id="1"/>
    </w:p>
    <w:p w14:paraId="0922AFBE" w14:textId="77777777" w:rsidR="00E223F2" w:rsidRDefault="000749B2" w:rsidP="007C19EF">
      <w:pPr>
        <w:suppressAutoHyphens w:val="0"/>
        <w:ind w:firstLine="432"/>
      </w:pPr>
      <w:r>
        <w:t xml:space="preserve">Problem solving and decision making is essential and very effective skills that helps in solving the certain issues in the </w:t>
      </w:r>
      <w:r w:rsidR="001C1798">
        <w:t xml:space="preserve">management and will help in evaluating the effectiveness in the company. In this it is being discussed about the certain problems that has been faced by the employees and that put impact on the performance of organisation. It is being analysed the </w:t>
      </w:r>
      <w:r w:rsidR="00A70100">
        <w:t xml:space="preserve">information on the identified problem and will lead to decision making process and propose range of activities. In addition to </w:t>
      </w:r>
      <w:proofErr w:type="spellStart"/>
      <w:r w:rsidR="00A70100">
        <w:t>it</w:t>
      </w:r>
      <w:proofErr w:type="spellEnd"/>
      <w:r w:rsidR="00A70100">
        <w:t xml:space="preserve"> proper implementation plan has also been made to make the proper communication with stakeholder.</w:t>
      </w:r>
    </w:p>
    <w:p w14:paraId="12BCC93E" w14:textId="77777777" w:rsidR="00A70100" w:rsidRDefault="00A70100" w:rsidP="00A70100">
      <w:pPr>
        <w:pStyle w:val="Heading1"/>
        <w:numPr>
          <w:ilvl w:val="0"/>
          <w:numId w:val="0"/>
        </w:numPr>
      </w:pPr>
      <w:bookmarkStart w:id="2" w:name="_Toc70279637"/>
      <w:r>
        <w:t>TASK 2</w:t>
      </w:r>
      <w:bookmarkEnd w:id="2"/>
    </w:p>
    <w:p w14:paraId="6F81125B" w14:textId="77777777" w:rsidR="00A70100" w:rsidRDefault="00A70100" w:rsidP="00A70100">
      <w:pPr>
        <w:pStyle w:val="Heading2"/>
      </w:pPr>
      <w:bookmarkStart w:id="3" w:name="_Toc70279638"/>
      <w:r>
        <w:t xml:space="preserve">Defining the complex problem in </w:t>
      </w:r>
      <w:r w:rsidR="007C19EF">
        <w:t>organisation</w:t>
      </w:r>
      <w:bookmarkEnd w:id="3"/>
    </w:p>
    <w:p w14:paraId="45AA2E29" w14:textId="0D45C686" w:rsidR="00A70100" w:rsidRDefault="00A70100" w:rsidP="00A70100">
      <w:r>
        <w:t xml:space="preserve">The problem that has been faced by company is that they were dissatisfy from their job and percentage is declining from past three years in UK. They were struggling to build the confidence and enthusiasm to improve their effectiveness. The impact on company is that they </w:t>
      </w:r>
      <w:r w:rsidR="00DC123F">
        <w:t xml:space="preserve">are </w:t>
      </w:r>
      <w:r>
        <w:t xml:space="preserve">reducing the overall performance of the company and leads to many problems. This lower down the productivity and increasing in adverse result on working environment of company. </w:t>
      </w:r>
    </w:p>
    <w:p w14:paraId="2CB9B389" w14:textId="66F9BC77" w:rsidR="00A70100" w:rsidRDefault="00A70100" w:rsidP="00A70100">
      <w:pPr>
        <w:pStyle w:val="Heading2"/>
      </w:pPr>
      <w:bookmarkStart w:id="4" w:name="_Toc70279639"/>
      <w:r>
        <w:t xml:space="preserve">Analysing the </w:t>
      </w:r>
      <w:r w:rsidR="001C50F4">
        <w:t xml:space="preserve">information to solve the </w:t>
      </w:r>
      <w:bookmarkEnd w:id="4"/>
      <w:r w:rsidR="00DC123F">
        <w:t>problem.</w:t>
      </w:r>
    </w:p>
    <w:p w14:paraId="6B296409" w14:textId="577412AA" w:rsidR="001C50F4" w:rsidRDefault="001C50F4" w:rsidP="001C50F4">
      <w:r>
        <w:t xml:space="preserve">Company can collect the whole data on </w:t>
      </w:r>
      <w:r w:rsidR="007C19EF">
        <w:t>this statistic</w:t>
      </w:r>
      <w:r>
        <w:t xml:space="preserve"> and study the negative impact on the organisation. The other thing that could be done is to maintain the efficiency and will help in maintaining the performance of the employees. Ensuring them for good communication and giving them proper treatment is important. It </w:t>
      </w:r>
      <w:r w:rsidR="00DC123F">
        <w:t>has been</w:t>
      </w:r>
      <w:r>
        <w:t xml:space="preserve"> observed that only 41% of staff is happy at their work and it is dropped down by 10%. The other information that has come out is that they will dissatisfy from the job at most of the time. </w:t>
      </w:r>
    </w:p>
    <w:p w14:paraId="2DEFA23C" w14:textId="77777777" w:rsidR="001C50F4" w:rsidRDefault="001C50F4" w:rsidP="001C50F4">
      <w:pPr>
        <w:pStyle w:val="Heading2"/>
      </w:pPr>
      <w:bookmarkStart w:id="5" w:name="_Toc70279640"/>
      <w:r>
        <w:t>Alternative solution to problem</w:t>
      </w:r>
      <w:bookmarkEnd w:id="5"/>
    </w:p>
    <w:p w14:paraId="5D2FA01A" w14:textId="77777777" w:rsidR="001C50F4" w:rsidRDefault="001C50F4" w:rsidP="001C50F4">
      <w:pPr>
        <w:pStyle w:val="ListParagraph"/>
        <w:numPr>
          <w:ilvl w:val="0"/>
          <w:numId w:val="16"/>
        </w:numPr>
      </w:pPr>
      <w:r>
        <w:t xml:space="preserve">The alternative solution will be is to treat them fairly and provide </w:t>
      </w:r>
      <w:r w:rsidR="007C19EF">
        <w:t>financial</w:t>
      </w:r>
      <w:r>
        <w:t xml:space="preserve"> help and use the technique that might reduce the problem. </w:t>
      </w:r>
    </w:p>
    <w:p w14:paraId="071DEA27" w14:textId="77777777" w:rsidR="001C50F4" w:rsidRDefault="001C50F4" w:rsidP="001C50F4">
      <w:pPr>
        <w:pStyle w:val="ListParagraph"/>
        <w:numPr>
          <w:ilvl w:val="0"/>
          <w:numId w:val="16"/>
        </w:numPr>
      </w:pPr>
      <w:r>
        <w:t>Motivate them to do better work performance and make them ensure that company always stood with them in their difficult times.</w:t>
      </w:r>
    </w:p>
    <w:p w14:paraId="21AC9271" w14:textId="77777777" w:rsidR="001C50F4" w:rsidRDefault="003A012F" w:rsidP="001C50F4">
      <w:pPr>
        <w:pStyle w:val="ListParagraph"/>
        <w:numPr>
          <w:ilvl w:val="0"/>
          <w:numId w:val="16"/>
        </w:numPr>
      </w:pPr>
      <w:r>
        <w:t xml:space="preserve">Providing them rewards and monetary benefits will help in boosting their confidence and work </w:t>
      </w:r>
      <w:r w:rsidR="007C19EF">
        <w:t>harder</w:t>
      </w:r>
      <w:r>
        <w:t xml:space="preserve"> to </w:t>
      </w:r>
      <w:r w:rsidR="007C19EF">
        <w:t>achieve</w:t>
      </w:r>
      <w:r>
        <w:t xml:space="preserve"> their goals and objectives.</w:t>
      </w:r>
    </w:p>
    <w:p w14:paraId="747ABC55" w14:textId="77777777" w:rsidR="003A012F" w:rsidRDefault="003A012F" w:rsidP="001C50F4">
      <w:pPr>
        <w:pStyle w:val="ListParagraph"/>
        <w:numPr>
          <w:ilvl w:val="0"/>
          <w:numId w:val="16"/>
        </w:numPr>
      </w:pPr>
      <w:r>
        <w:lastRenderedPageBreak/>
        <w:t xml:space="preserve">Gives them optimum opportunity to proof their skills and quality so that they can perform it that more effectively and help in increasing </w:t>
      </w:r>
      <w:r w:rsidR="007C19EF">
        <w:t>their</w:t>
      </w:r>
      <w:r>
        <w:t xml:space="preserve"> personal and professional goals. </w:t>
      </w:r>
    </w:p>
    <w:p w14:paraId="23980D6E" w14:textId="77777777" w:rsidR="003A012F" w:rsidRDefault="003A012F" w:rsidP="001C50F4">
      <w:pPr>
        <w:pStyle w:val="ListParagraph"/>
        <w:numPr>
          <w:ilvl w:val="0"/>
          <w:numId w:val="16"/>
        </w:numPr>
      </w:pPr>
      <w:r>
        <w:t xml:space="preserve">Assist them with effective leader will help in boosting their confidence </w:t>
      </w:r>
      <w:proofErr w:type="gramStart"/>
      <w:r>
        <w:t>and also</w:t>
      </w:r>
      <w:proofErr w:type="gramEnd"/>
      <w:r>
        <w:t xml:space="preserve"> help in identifying the best options to come out from the problem.</w:t>
      </w:r>
    </w:p>
    <w:p w14:paraId="1B47F4E1" w14:textId="77777777" w:rsidR="003A012F" w:rsidRDefault="003A012F" w:rsidP="003A012F">
      <w:pPr>
        <w:pStyle w:val="ListParagraph"/>
        <w:numPr>
          <w:ilvl w:val="0"/>
          <w:numId w:val="16"/>
        </w:numPr>
      </w:pPr>
      <w:r>
        <w:t xml:space="preserve">Having effective communication skills will help un reducing the </w:t>
      </w:r>
      <w:r w:rsidR="007C19EF">
        <w:t>dissatisfaction</w:t>
      </w:r>
      <w:r>
        <w:t xml:space="preserve"> in the job as through proper skills will help in building </w:t>
      </w:r>
      <w:r w:rsidR="007C19EF">
        <w:t>relationship</w:t>
      </w:r>
      <w:r>
        <w:t xml:space="preserve"> between employer and employee and able to improve the working environment.</w:t>
      </w:r>
    </w:p>
    <w:p w14:paraId="328A0CE4" w14:textId="77777777" w:rsidR="003A012F" w:rsidRDefault="003A012F" w:rsidP="003A012F">
      <w:pPr>
        <w:pStyle w:val="ListParagraph"/>
        <w:numPr>
          <w:ilvl w:val="0"/>
          <w:numId w:val="16"/>
        </w:numPr>
      </w:pPr>
      <w:r>
        <w:t xml:space="preserve">Involving them in organisational process or decision making in the company will ensure them that they were important part of company and their opinions matters. This will overall enhance the trust and confidence and </w:t>
      </w:r>
      <w:proofErr w:type="gramStart"/>
      <w:r>
        <w:t>will</w:t>
      </w:r>
      <w:proofErr w:type="gramEnd"/>
      <w:r>
        <w:t xml:space="preserve"> able to perform better.</w:t>
      </w:r>
    </w:p>
    <w:p w14:paraId="751D66A9" w14:textId="77777777" w:rsidR="003A012F" w:rsidRDefault="003A012F" w:rsidP="003A012F">
      <w:pPr>
        <w:pStyle w:val="ListParagraph"/>
        <w:numPr>
          <w:ilvl w:val="0"/>
          <w:numId w:val="16"/>
        </w:numPr>
      </w:pPr>
      <w:r>
        <w:t xml:space="preserve">Fair remuneration is very important to increase the </w:t>
      </w:r>
      <w:r w:rsidR="000A2C6F">
        <w:t>satisfaction</w:t>
      </w:r>
      <w:r>
        <w:t xml:space="preserve"> and will enhance the productivity as they will put all their efforts in their task.</w:t>
      </w:r>
    </w:p>
    <w:p w14:paraId="03F84773" w14:textId="77777777" w:rsidR="00D0403A" w:rsidRDefault="00D0403A" w:rsidP="00D0403A"/>
    <w:p w14:paraId="66D9C989" w14:textId="77777777" w:rsidR="00D0403A" w:rsidRDefault="00D0403A" w:rsidP="00D0403A">
      <w:r>
        <w:t xml:space="preserve">Low pay and instability can encourage a high turnover of representatives who can extend the overall cost of the relationship in selecting, </w:t>
      </w:r>
      <w:proofErr w:type="gramStart"/>
      <w:r>
        <w:t>negotiating</w:t>
      </w:r>
      <w:proofErr w:type="gramEnd"/>
      <w:r>
        <w:t xml:space="preserve"> and increasing the efficiency of the move. As with these lines, comments on this issue have been scrutinized based on the following representatives' views and standards:</w:t>
      </w:r>
    </w:p>
    <w:p w14:paraId="4C1586E7" w14:textId="77777777" w:rsidR="00D0403A" w:rsidRDefault="00D0403A" w:rsidP="00D0403A"/>
    <w:p w14:paraId="70E5289A" w14:textId="77777777" w:rsidR="00D0403A" w:rsidRDefault="00D0403A" w:rsidP="00D0403A">
      <w:r>
        <w:t>Organization level:</w:t>
      </w:r>
    </w:p>
    <w:p w14:paraId="2253903C" w14:textId="16E6A49C" w:rsidR="00D0403A" w:rsidRDefault="00D0403A" w:rsidP="00D0403A">
      <w:r>
        <w:t xml:space="preserve">The Company regularly regulates and pays for </w:t>
      </w:r>
      <w:r w:rsidR="00E862B5">
        <w:t>labour</w:t>
      </w:r>
      <w:r>
        <w:t xml:space="preserve"> to keep total costs low. Workers' compensation arrangements include:</w:t>
      </w:r>
    </w:p>
    <w:p w14:paraId="7AD12409" w14:textId="77777777" w:rsidR="00D0403A" w:rsidRDefault="00D0403A" w:rsidP="00D0403A">
      <w:r>
        <w:t>1. Hourly wage: in this philosophy; You can set a reliable level for the work and the assessment to be made by increasing the hours worked to full scale for the hourly wage (total hours worked * hourly). The similar benefits of such an approach depend on:</w:t>
      </w:r>
      <w:r>
        <w:cr/>
      </w:r>
    </w:p>
    <w:p w14:paraId="44607018" w14:textId="77777777" w:rsidR="00D0403A" w:rsidRDefault="00D0403A" w:rsidP="00D0403A">
      <w:r>
        <w:t>Benefits:</w:t>
      </w:r>
    </w:p>
    <w:p w14:paraId="42B92841" w14:textId="77777777" w:rsidR="00D0403A" w:rsidRDefault="00D0403A" w:rsidP="00D0403A">
      <w:r>
        <w:t>• It is not difficult to find new competitors and experts.</w:t>
      </w:r>
    </w:p>
    <w:p w14:paraId="544A0FCB" w14:textId="77777777" w:rsidR="00D0403A" w:rsidRDefault="00D0403A" w:rsidP="00D0403A">
      <w:r>
        <w:t>• It is not difficult to give regular cash, £ 0.08, £ 0.09, £ 0.36 all the time.</w:t>
      </w:r>
    </w:p>
    <w:p w14:paraId="384CB1D8" w14:textId="77777777" w:rsidR="00D0403A" w:rsidRDefault="00D0403A" w:rsidP="00D0403A">
      <w:r>
        <w:t>• Record keeping is basic and basic.</w:t>
      </w:r>
    </w:p>
    <w:p w14:paraId="714F6FCD" w14:textId="77777777" w:rsidR="00D0403A" w:rsidRDefault="00D0403A" w:rsidP="00D0403A">
      <w:r>
        <w:t>• It is not difficult to prove that you are entitled to the minimum compensation allowed by law and permitted by law and various essential elements.</w:t>
      </w:r>
    </w:p>
    <w:p w14:paraId="0F80FE7E" w14:textId="77777777" w:rsidR="00D0403A" w:rsidRDefault="00D0403A" w:rsidP="00D0403A">
      <w:r>
        <w:lastRenderedPageBreak/>
        <w:t>• Shared jobs usually only pay for the experts who pay for the time.</w:t>
      </w:r>
    </w:p>
    <w:p w14:paraId="62AFD45B" w14:textId="77777777" w:rsidR="00D0403A" w:rsidRDefault="00D0403A" w:rsidP="00D0403A"/>
    <w:p w14:paraId="0E7283D3" w14:textId="77777777" w:rsidR="00D0403A" w:rsidRDefault="00D0403A" w:rsidP="00D0403A">
      <w:r>
        <w:t>Disadvantages:</w:t>
      </w:r>
    </w:p>
    <w:p w14:paraId="5A37E42E" w14:textId="77777777" w:rsidR="00D0403A" w:rsidRDefault="00D0403A" w:rsidP="00D0403A">
      <w:r>
        <w:t>• The cost of the item can be too high with this model</w:t>
      </w:r>
    </w:p>
    <w:p w14:paraId="2D39B132" w14:textId="77777777" w:rsidR="00D0403A" w:rsidRDefault="00D0403A" w:rsidP="00D0403A">
      <w:r>
        <w:t>• It is possible to blame a suitable agent who targets and cleans quickly</w:t>
      </w:r>
    </w:p>
    <w:p w14:paraId="194FA801" w14:textId="77777777" w:rsidR="00D0403A" w:rsidRDefault="00D0403A" w:rsidP="00D0403A">
      <w:r>
        <w:t>• Low payments for those late for cleaning</w:t>
      </w:r>
    </w:p>
    <w:p w14:paraId="1FECE3DD" w14:textId="77777777" w:rsidR="00D0403A" w:rsidRDefault="00D0403A" w:rsidP="00D0403A"/>
    <w:p w14:paraId="5DEE6349" w14:textId="77777777" w:rsidR="00D0403A" w:rsidRDefault="00D0403A" w:rsidP="00D0403A">
      <w:r>
        <w:t xml:space="preserve">2. Commission Salary: Based on this model; the commission is paid as a level of settlements, for example, the boss receives 25% and the work gets up to 6% of each situation resolved. </w:t>
      </w:r>
    </w:p>
    <w:p w14:paraId="1D63C4BC" w14:textId="77777777" w:rsidR="00D0403A" w:rsidRPr="00D0403A" w:rsidRDefault="00D0403A" w:rsidP="00D0403A">
      <w:pPr>
        <w:rPr>
          <w:i/>
          <w:iCs/>
        </w:rPr>
      </w:pPr>
      <w:r w:rsidRPr="00D0403A">
        <w:rPr>
          <w:i/>
          <w:iCs/>
        </w:rPr>
        <w:t>Benefits:</w:t>
      </w:r>
    </w:p>
    <w:p w14:paraId="177F1247" w14:textId="77777777" w:rsidR="00D0403A" w:rsidRDefault="00D0403A" w:rsidP="00D0403A">
      <w:r>
        <w:t>• Maintaining the cost of selling products is essential. The cost of the association will be a reliable one-level rate.</w:t>
      </w:r>
    </w:p>
    <w:p w14:paraId="00ECE731" w14:textId="77777777" w:rsidR="00D0403A" w:rsidRDefault="00D0403A" w:rsidP="00D0403A">
      <w:r>
        <w:t>• Encourage maintenance personnel</w:t>
      </w:r>
    </w:p>
    <w:p w14:paraId="1B6DFB86" w14:textId="77777777" w:rsidR="00D0403A" w:rsidRDefault="00D0403A" w:rsidP="00D0403A">
      <w:r>
        <w:t>• The giant cleaners can anticipate the payment of what is expected</w:t>
      </w:r>
    </w:p>
    <w:p w14:paraId="65570A69" w14:textId="77777777" w:rsidR="00D0403A" w:rsidRDefault="00D0403A" w:rsidP="00D0403A"/>
    <w:p w14:paraId="57375577" w14:textId="77777777" w:rsidR="00D0403A" w:rsidRPr="00D0403A" w:rsidRDefault="00D0403A" w:rsidP="00D0403A">
      <w:pPr>
        <w:rPr>
          <w:i/>
          <w:iCs/>
        </w:rPr>
      </w:pPr>
      <w:r w:rsidRPr="00D0403A">
        <w:rPr>
          <w:i/>
          <w:iCs/>
        </w:rPr>
        <w:t>Restrictions':</w:t>
      </w:r>
    </w:p>
    <w:p w14:paraId="00D6AD5F" w14:textId="77777777" w:rsidR="00D0403A" w:rsidRDefault="00D0403A" w:rsidP="00D0403A">
      <w:r>
        <w:t>• Promotion and allowance for new producers will generally be inconvenient</w:t>
      </w:r>
    </w:p>
    <w:p w14:paraId="46C5C1A5" w14:textId="77777777" w:rsidR="00D0403A" w:rsidRDefault="00D0403A" w:rsidP="00D0403A">
      <w:r>
        <w:t>• Incredible pay can be very attractive, especially in limited positions</w:t>
      </w:r>
    </w:p>
    <w:p w14:paraId="2BA2B042" w14:textId="77777777" w:rsidR="00D0403A" w:rsidRDefault="00D0403A" w:rsidP="00D0403A">
      <w:r>
        <w:t>• Can make workers stand up and cut corners</w:t>
      </w:r>
    </w:p>
    <w:p w14:paraId="1B50A6B3" w14:textId="77777777" w:rsidR="00D0403A" w:rsidRDefault="00D0403A" w:rsidP="00D0403A">
      <w:r>
        <w:t>• Appropriate corporate recession proposals pay and release workers. Cover the cost of the fantastic application for the job from owner to subject matter expert.</w:t>
      </w:r>
    </w:p>
    <w:p w14:paraId="0017E8E3" w14:textId="77777777" w:rsidR="00D0403A" w:rsidRDefault="00D0403A" w:rsidP="00D0403A">
      <w:r>
        <w:t xml:space="preserve">• It is generally doubtful to guarantee that you will remain within half of the minimum compensation allowed by law. Whether you want to pay the majority or not, you really need the hours </w:t>
      </w:r>
      <w:proofErr w:type="gramStart"/>
      <w:r>
        <w:t>you've</w:t>
      </w:r>
      <w:proofErr w:type="gramEnd"/>
      <w:r>
        <w:t xml:space="preserve"> tried to secure everyone's salary level to reliably stay above support by reliably delivering the basic allowance allowed by law. </w:t>
      </w:r>
    </w:p>
    <w:p w14:paraId="304E075C" w14:textId="77777777" w:rsidR="00D0403A" w:rsidRDefault="00D0403A" w:rsidP="00D0403A"/>
    <w:p w14:paraId="3C7D256C" w14:textId="77777777" w:rsidR="00D0403A" w:rsidRDefault="00D0403A" w:rsidP="00D0403A">
      <w:r>
        <w:t xml:space="preserve">3. Mestizo Model: There are also cross models. One or two gatherings pay an hourly rate, but each chair pays several hours without much thought for the length of the cleaning machine. For example, the pioneer receives £ 12.25 per hour and the right hand £ 10.10 per hour. Smith's house is a 4-hour house, so everyone has 2 hours at the set distance without thinking about how </w:t>
      </w:r>
      <w:r>
        <w:lastRenderedPageBreak/>
        <w:t>long it will take to clean the house. This model hopes to support the building level of each model. However, you go, the important test will still be the same as the previous one:</w:t>
      </w:r>
    </w:p>
    <w:p w14:paraId="28116EE9" w14:textId="77777777" w:rsidR="00D0403A" w:rsidRDefault="00D0403A" w:rsidP="00D0403A"/>
    <w:p w14:paraId="3FD8AFD8" w14:textId="77777777" w:rsidR="00D0403A" w:rsidRDefault="00D0403A" w:rsidP="00D0403A">
      <w:r>
        <w:t xml:space="preserve">• </w:t>
      </w:r>
      <w:proofErr w:type="gramStart"/>
      <w:r>
        <w:t>In the event that</w:t>
      </w:r>
      <w:proofErr w:type="gramEnd"/>
      <w:r>
        <w:t xml:space="preserve"> you do not generally compensate, you should have screen time.</w:t>
      </w:r>
    </w:p>
    <w:p w14:paraId="76DECB14" w14:textId="77777777" w:rsidR="00D0403A" w:rsidRDefault="00D0403A" w:rsidP="00D0403A">
      <w:r>
        <w:t>• Where you do not have to pay commissions, you should also have an optional option.</w:t>
      </w:r>
    </w:p>
    <w:p w14:paraId="5C21C7C2" w14:textId="77777777" w:rsidR="00D0403A" w:rsidRDefault="00D0403A" w:rsidP="00D0403A">
      <w:r>
        <w:t xml:space="preserve">• Be that as it may, due to the structural verification powers established in each office, all creators move too reasonably (per hour) or unreasonably fast (commission). The social event suggests that the move should be considered. Here are </w:t>
      </w:r>
      <w:proofErr w:type="gramStart"/>
      <w:r>
        <w:t>a number of</w:t>
      </w:r>
      <w:proofErr w:type="gramEnd"/>
      <w:r>
        <w:t xml:space="preserve"> changes of shape. Part of these margins can be used in both models:</w:t>
      </w:r>
    </w:p>
    <w:p w14:paraId="16F9434F" w14:textId="77777777" w:rsidR="00D0403A" w:rsidRDefault="00D0403A" w:rsidP="00D0403A">
      <w:r>
        <w:t>• Customers need proper cleaning.</w:t>
      </w:r>
    </w:p>
    <w:p w14:paraId="7397DB67" w14:textId="77777777" w:rsidR="00D0403A" w:rsidRDefault="00D0403A" w:rsidP="00D0403A">
      <w:r>
        <w:t>• Use that quality level to raise or lower the price level to ensure energy performance without settling down.</w:t>
      </w:r>
    </w:p>
    <w:p w14:paraId="23C8F6FB" w14:textId="77777777" w:rsidR="00D0403A" w:rsidRDefault="00D0403A" w:rsidP="00D0403A">
      <w:r>
        <w:t>• Create a culture that celebrates and values ​​quality.</w:t>
      </w:r>
    </w:p>
    <w:p w14:paraId="6FB7B8B2" w14:textId="77777777" w:rsidR="00D0403A" w:rsidRDefault="00D0403A" w:rsidP="00D0403A">
      <w:r>
        <w:t>• Screen the levels of items or dollars earned on an hourly basis and the cleaners will be responsible for getting them to stick to their plans.</w:t>
      </w:r>
    </w:p>
    <w:p w14:paraId="763589BC" w14:textId="77777777" w:rsidR="00D0403A" w:rsidRDefault="00D0403A" w:rsidP="00D0403A">
      <w:r>
        <w:t>• Be able to inspect all room schedules and give cleaners a clear focus before cleaning times.</w:t>
      </w:r>
    </w:p>
    <w:p w14:paraId="7EF1E1E9" w14:textId="77777777" w:rsidR="00D0403A" w:rsidRDefault="00D0403A" w:rsidP="00D0403A"/>
    <w:p w14:paraId="2074A826" w14:textId="77777777" w:rsidR="00D0403A" w:rsidRPr="00D0403A" w:rsidRDefault="00D0403A" w:rsidP="00D0403A">
      <w:pPr>
        <w:rPr>
          <w:i/>
          <w:iCs/>
        </w:rPr>
      </w:pPr>
      <w:r w:rsidRPr="00D0403A">
        <w:rPr>
          <w:i/>
          <w:iCs/>
        </w:rPr>
        <w:t>Government level:</w:t>
      </w:r>
    </w:p>
    <w:p w14:paraId="36638110" w14:textId="77777777" w:rsidR="00D0403A" w:rsidRDefault="00D0403A" w:rsidP="00D0403A">
      <w:r>
        <w:t>It is difficult for the cleaning industry to pay higher rates for work in this decision-making controversy. Mentally, a cleaning company tries to keep administrative costs down and with that try to list more affordable jobs. As this is valid, linking the knowledgeable public to the minimum legally permitted compensation allowed by true standards for a representative may be a common response to a particular case.</w:t>
      </w:r>
    </w:p>
    <w:p w14:paraId="225B12B0" w14:textId="77777777" w:rsidR="00D0403A" w:rsidRDefault="00D0403A" w:rsidP="00D0403A"/>
    <w:p w14:paraId="1AE8B58B" w14:textId="77777777" w:rsidR="00D0403A" w:rsidRDefault="00D0403A" w:rsidP="00D0403A">
      <w:r>
        <w:t>Choose the right alternative:</w:t>
      </w:r>
    </w:p>
    <w:p w14:paraId="6C895389" w14:textId="77777777" w:rsidR="00D0403A" w:rsidRDefault="00D0403A" w:rsidP="00D0403A">
      <w:r>
        <w:t xml:space="preserve">Government intervention is a removed </w:t>
      </w:r>
      <w:proofErr w:type="gramStart"/>
      <w:r>
        <w:t>solution</w:t>
      </w:r>
      <w:proofErr w:type="gramEnd"/>
      <w:r>
        <w:t xml:space="preserve"> and the squares must be understood. So, for a short time, a cross-model option might be a reasonable option for this situation. The feature for the development of this model is its flexibility. It is usually tailored to the needs and performance of the customer.</w:t>
      </w:r>
    </w:p>
    <w:p w14:paraId="6B5697E4" w14:textId="77777777" w:rsidR="00D0403A" w:rsidRDefault="00D0403A" w:rsidP="00D0403A"/>
    <w:p w14:paraId="740E0009" w14:textId="77777777" w:rsidR="00D0403A" w:rsidRDefault="00D0403A" w:rsidP="00D0403A">
      <w:r>
        <w:lastRenderedPageBreak/>
        <w:t xml:space="preserve">This model proposes to pay more skilled workers and veterans for the benefits they bring to the cleaning industry. This progress will also extend to endless initiatives, as more work and experience will pay off more. It also offers a wide range of tactical or natural skills for experienced personnel. It will do the work for the part makers to get an equal offer based on their ability, </w:t>
      </w:r>
      <w:proofErr w:type="gramStart"/>
      <w:r>
        <w:t>experience</w:t>
      </w:r>
      <w:proofErr w:type="gramEnd"/>
      <w:r>
        <w:t xml:space="preserve"> and item.</w:t>
      </w:r>
    </w:p>
    <w:p w14:paraId="58243CFF" w14:textId="77777777" w:rsidR="003A012F" w:rsidRDefault="002F74CA" w:rsidP="002F74CA">
      <w:pPr>
        <w:pStyle w:val="Heading2"/>
      </w:pPr>
      <w:bookmarkStart w:id="6" w:name="_Toc70279641"/>
      <w:r>
        <w:t>Develop</w:t>
      </w:r>
      <w:r w:rsidR="000A2C6F">
        <w:t>ing</w:t>
      </w:r>
      <w:r>
        <w:t xml:space="preserve"> the plan</w:t>
      </w:r>
      <w:bookmarkEnd w:id="6"/>
    </w:p>
    <w:p w14:paraId="0144F9DA" w14:textId="77777777" w:rsidR="002F74CA" w:rsidRDefault="002F74CA" w:rsidP="002F74CA">
      <w:r w:rsidRPr="000A2C6F">
        <w:rPr>
          <w:b/>
          <w:bCs/>
        </w:rPr>
        <w:t>Define the goals</w:t>
      </w:r>
      <w:r>
        <w:t xml:space="preserve"> – The company goals </w:t>
      </w:r>
      <w:proofErr w:type="gramStart"/>
      <w:r>
        <w:t>is</w:t>
      </w:r>
      <w:proofErr w:type="gramEnd"/>
      <w:r>
        <w:t xml:space="preserve"> to reduce the dissatisfaction among the job and improve their efficiency and performance in the organisation.</w:t>
      </w:r>
    </w:p>
    <w:p w14:paraId="4E31D34C" w14:textId="77777777" w:rsidR="002F74CA" w:rsidRDefault="002F74CA" w:rsidP="002F74CA">
      <w:r w:rsidRPr="000A2C6F">
        <w:rPr>
          <w:b/>
          <w:bCs/>
        </w:rPr>
        <w:t>Allocate the resources-</w:t>
      </w:r>
      <w:r>
        <w:t xml:space="preserve"> Trained the managers to treat them fairly and improve their confidence and motivation </w:t>
      </w:r>
      <w:r w:rsidR="000A2C6F">
        <w:t>towards</w:t>
      </w:r>
      <w:r>
        <w:t xml:space="preserve"> the tasks. Provide them rewards and awards and must recognise their work performance and give certain monetary benefits to them.</w:t>
      </w:r>
    </w:p>
    <w:p w14:paraId="6883DFCD" w14:textId="77777777" w:rsidR="002F74CA" w:rsidRDefault="006B2846" w:rsidP="002F74CA">
      <w:r w:rsidRPr="000A2C6F">
        <w:rPr>
          <w:b/>
          <w:bCs/>
        </w:rPr>
        <w:t>Define and schedule milestone-</w:t>
      </w:r>
      <w:r>
        <w:t xml:space="preserve"> The key task is that record their daily performance and analyse their </w:t>
      </w:r>
      <w:r w:rsidR="000A2C6F">
        <w:t>behaviour</w:t>
      </w:r>
      <w:r>
        <w:t xml:space="preserve"> and accordingly address these issues to make sure that they work effectively.</w:t>
      </w:r>
    </w:p>
    <w:p w14:paraId="262DB4EF" w14:textId="77777777" w:rsidR="006B2846" w:rsidRDefault="000A2C6F" w:rsidP="002F74CA">
      <w:r w:rsidRPr="000A2C6F">
        <w:rPr>
          <w:b/>
          <w:bCs/>
        </w:rPr>
        <w:t>Assigning</w:t>
      </w:r>
      <w:r w:rsidR="006B2846" w:rsidRPr="000A2C6F">
        <w:rPr>
          <w:b/>
          <w:bCs/>
        </w:rPr>
        <w:t xml:space="preserve"> the roles-</w:t>
      </w:r>
      <w:r w:rsidR="006B2846">
        <w:t xml:space="preserve"> The need is to make sure that all </w:t>
      </w:r>
      <w:r>
        <w:t>managers</w:t>
      </w:r>
      <w:r w:rsidR="006B2846">
        <w:t xml:space="preserve"> and top management perform their task to fulfil their roles and responsibility so </w:t>
      </w:r>
      <w:r w:rsidR="001314FE">
        <w:t>that they can effectively perform their task. This will ensure the proper implementation of whole task.</w:t>
      </w:r>
    </w:p>
    <w:p w14:paraId="4282F929" w14:textId="77777777" w:rsidR="00B4304D" w:rsidRDefault="001314FE" w:rsidP="002F74CA">
      <w:r w:rsidRPr="000A2C6F">
        <w:rPr>
          <w:b/>
          <w:bCs/>
        </w:rPr>
        <w:t xml:space="preserve">Follow- up the </w:t>
      </w:r>
      <w:r w:rsidR="00B4304D" w:rsidRPr="000A2C6F">
        <w:rPr>
          <w:b/>
          <w:bCs/>
        </w:rPr>
        <w:t>protocol</w:t>
      </w:r>
      <w:r w:rsidRPr="000A2C6F">
        <w:rPr>
          <w:b/>
          <w:bCs/>
        </w:rPr>
        <w:t>-</w:t>
      </w:r>
      <w:r>
        <w:t xml:space="preserve"> This is last stage </w:t>
      </w:r>
      <w:r w:rsidR="00B4304D">
        <w:t xml:space="preserve">of implementation of </w:t>
      </w:r>
      <w:proofErr w:type="gramStart"/>
      <w:r w:rsidR="00B4304D">
        <w:t>plan</w:t>
      </w:r>
      <w:proofErr w:type="gramEnd"/>
      <w:r w:rsidR="00B4304D">
        <w:t xml:space="preserve"> and this decide the effectiveness of solution. In this after evaluating all steps and procedure the final decision </w:t>
      </w:r>
      <w:proofErr w:type="gramStart"/>
      <w:r w:rsidR="00B4304D">
        <w:t>need</w:t>
      </w:r>
      <w:proofErr w:type="gramEnd"/>
      <w:r w:rsidR="00B4304D">
        <w:t xml:space="preserve"> to be taken is to implement the final steps is done. This is most crucial step as this involve everyone consent before taking the decision in the organisation.</w:t>
      </w:r>
    </w:p>
    <w:p w14:paraId="359D668C" w14:textId="77777777" w:rsidR="00B4304D" w:rsidRDefault="00B4304D" w:rsidP="00B4304D">
      <w:pPr>
        <w:pStyle w:val="Heading2"/>
      </w:pPr>
      <w:bookmarkStart w:id="7" w:name="_Toc70279642"/>
      <w:r>
        <w:t>Communicating the plan to stakeholder</w:t>
      </w:r>
      <w:bookmarkEnd w:id="7"/>
    </w:p>
    <w:tbl>
      <w:tblPr>
        <w:tblStyle w:val="TableGrid"/>
        <w:tblW w:w="0" w:type="auto"/>
        <w:tblLook w:val="04A0" w:firstRow="1" w:lastRow="0" w:firstColumn="1" w:lastColumn="0" w:noHBand="0" w:noVBand="1"/>
      </w:tblPr>
      <w:tblGrid>
        <w:gridCol w:w="1870"/>
        <w:gridCol w:w="1870"/>
        <w:gridCol w:w="1870"/>
        <w:gridCol w:w="1870"/>
        <w:gridCol w:w="1870"/>
      </w:tblGrid>
      <w:tr w:rsidR="000F23CD" w14:paraId="2BF04AA0" w14:textId="77777777" w:rsidTr="000F23CD">
        <w:tc>
          <w:tcPr>
            <w:tcW w:w="1870" w:type="dxa"/>
          </w:tcPr>
          <w:p w14:paraId="7273DBBA" w14:textId="77777777" w:rsidR="000F23CD" w:rsidRPr="000A2C6F" w:rsidRDefault="000F23CD" w:rsidP="00B4304D">
            <w:pPr>
              <w:rPr>
                <w:b/>
                <w:bCs/>
              </w:rPr>
            </w:pPr>
            <w:r w:rsidRPr="000A2C6F">
              <w:rPr>
                <w:b/>
                <w:bCs/>
              </w:rPr>
              <w:t>Stakeholder</w:t>
            </w:r>
          </w:p>
        </w:tc>
        <w:tc>
          <w:tcPr>
            <w:tcW w:w="1870" w:type="dxa"/>
          </w:tcPr>
          <w:p w14:paraId="61C16ABA" w14:textId="77777777" w:rsidR="000F23CD" w:rsidRPr="000A2C6F" w:rsidRDefault="000F23CD" w:rsidP="00B4304D">
            <w:pPr>
              <w:rPr>
                <w:b/>
                <w:bCs/>
              </w:rPr>
            </w:pPr>
            <w:r w:rsidRPr="000A2C6F">
              <w:rPr>
                <w:b/>
                <w:bCs/>
              </w:rPr>
              <w:t>Communication method</w:t>
            </w:r>
          </w:p>
        </w:tc>
        <w:tc>
          <w:tcPr>
            <w:tcW w:w="1870" w:type="dxa"/>
          </w:tcPr>
          <w:p w14:paraId="54283AA9" w14:textId="77777777" w:rsidR="000F23CD" w:rsidRPr="000A2C6F" w:rsidRDefault="000F23CD" w:rsidP="00B4304D">
            <w:pPr>
              <w:rPr>
                <w:b/>
                <w:bCs/>
              </w:rPr>
            </w:pPr>
            <w:r w:rsidRPr="000A2C6F">
              <w:rPr>
                <w:b/>
                <w:bCs/>
              </w:rPr>
              <w:t>Frequency</w:t>
            </w:r>
          </w:p>
        </w:tc>
        <w:tc>
          <w:tcPr>
            <w:tcW w:w="1870" w:type="dxa"/>
          </w:tcPr>
          <w:p w14:paraId="265F3E1D" w14:textId="77777777" w:rsidR="000F23CD" w:rsidRPr="000A2C6F" w:rsidRDefault="000F23CD" w:rsidP="00B4304D">
            <w:pPr>
              <w:rPr>
                <w:b/>
                <w:bCs/>
              </w:rPr>
            </w:pPr>
            <w:r w:rsidRPr="000A2C6F">
              <w:rPr>
                <w:b/>
                <w:bCs/>
              </w:rPr>
              <w:t>Responsibility</w:t>
            </w:r>
          </w:p>
        </w:tc>
        <w:tc>
          <w:tcPr>
            <w:tcW w:w="1870" w:type="dxa"/>
          </w:tcPr>
          <w:p w14:paraId="2EDE9469" w14:textId="77777777" w:rsidR="000F23CD" w:rsidRPr="000A2C6F" w:rsidRDefault="000F23CD" w:rsidP="00B4304D">
            <w:pPr>
              <w:rPr>
                <w:b/>
                <w:bCs/>
              </w:rPr>
            </w:pPr>
            <w:r w:rsidRPr="000A2C6F">
              <w:rPr>
                <w:b/>
                <w:bCs/>
              </w:rPr>
              <w:t>Notes</w:t>
            </w:r>
          </w:p>
        </w:tc>
      </w:tr>
      <w:tr w:rsidR="000F23CD" w14:paraId="3FB6B231" w14:textId="77777777" w:rsidTr="000F23CD">
        <w:tc>
          <w:tcPr>
            <w:tcW w:w="1870" w:type="dxa"/>
          </w:tcPr>
          <w:p w14:paraId="3C6BA4BB" w14:textId="77777777" w:rsidR="000F23CD" w:rsidRDefault="000F23CD" w:rsidP="00B4304D">
            <w:r>
              <w:t xml:space="preserve">Client executive </w:t>
            </w:r>
          </w:p>
        </w:tc>
        <w:tc>
          <w:tcPr>
            <w:tcW w:w="1870" w:type="dxa"/>
          </w:tcPr>
          <w:p w14:paraId="089B7427" w14:textId="77777777" w:rsidR="000F23CD" w:rsidRDefault="000F23CD" w:rsidP="00B4304D">
            <w:r>
              <w:t>Executive committee</w:t>
            </w:r>
          </w:p>
        </w:tc>
        <w:tc>
          <w:tcPr>
            <w:tcW w:w="1870" w:type="dxa"/>
          </w:tcPr>
          <w:p w14:paraId="4EC3A3F4" w14:textId="77777777" w:rsidR="000F23CD" w:rsidRDefault="000F23CD" w:rsidP="00B4304D">
            <w:r>
              <w:t>Ongoing</w:t>
            </w:r>
          </w:p>
        </w:tc>
        <w:tc>
          <w:tcPr>
            <w:tcW w:w="1870" w:type="dxa"/>
          </w:tcPr>
          <w:p w14:paraId="4275B2CA" w14:textId="77777777" w:rsidR="000F23CD" w:rsidRDefault="000F23CD" w:rsidP="00B4304D">
            <w:r>
              <w:t>Account manager</w:t>
            </w:r>
          </w:p>
        </w:tc>
        <w:tc>
          <w:tcPr>
            <w:tcW w:w="1870" w:type="dxa"/>
          </w:tcPr>
          <w:p w14:paraId="3858BF7B" w14:textId="77777777" w:rsidR="000F23CD" w:rsidRDefault="000F23CD" w:rsidP="00B4304D">
            <w:r>
              <w:t xml:space="preserve">Review the status and analyse the milestone that has been set. </w:t>
            </w:r>
          </w:p>
        </w:tc>
      </w:tr>
      <w:tr w:rsidR="000F23CD" w14:paraId="7EDB7613" w14:textId="77777777" w:rsidTr="000F23CD">
        <w:tc>
          <w:tcPr>
            <w:tcW w:w="1870" w:type="dxa"/>
          </w:tcPr>
          <w:p w14:paraId="5EDED9D7" w14:textId="77777777" w:rsidR="000F23CD" w:rsidRDefault="000F23CD" w:rsidP="00B4304D">
            <w:r>
              <w:t xml:space="preserve">Client </w:t>
            </w:r>
            <w:r w:rsidR="000A2C6F">
              <w:t>sponsor</w:t>
            </w:r>
          </w:p>
        </w:tc>
        <w:tc>
          <w:tcPr>
            <w:tcW w:w="1870" w:type="dxa"/>
          </w:tcPr>
          <w:p w14:paraId="2657F75B" w14:textId="77777777" w:rsidR="000F23CD" w:rsidRDefault="000F23CD" w:rsidP="00B4304D">
            <w:r>
              <w:t xml:space="preserve">Status manger </w:t>
            </w:r>
          </w:p>
        </w:tc>
        <w:tc>
          <w:tcPr>
            <w:tcW w:w="1870" w:type="dxa"/>
          </w:tcPr>
          <w:p w14:paraId="17B92744" w14:textId="77777777" w:rsidR="000F23CD" w:rsidRDefault="000F23CD" w:rsidP="00B4304D">
            <w:r>
              <w:t>Start of the project</w:t>
            </w:r>
          </w:p>
        </w:tc>
        <w:tc>
          <w:tcPr>
            <w:tcW w:w="1870" w:type="dxa"/>
          </w:tcPr>
          <w:p w14:paraId="352420F0" w14:textId="77777777" w:rsidR="000F23CD" w:rsidRDefault="000F23CD" w:rsidP="00B4304D">
            <w:r>
              <w:t>Project manager</w:t>
            </w:r>
          </w:p>
        </w:tc>
        <w:tc>
          <w:tcPr>
            <w:tcW w:w="1870" w:type="dxa"/>
          </w:tcPr>
          <w:p w14:paraId="46106ABC" w14:textId="77777777" w:rsidR="000F23CD" w:rsidRDefault="000F23CD" w:rsidP="00B4304D">
            <w:r>
              <w:t xml:space="preserve">Reviewing the status of project </w:t>
            </w:r>
            <w:r>
              <w:lastRenderedPageBreak/>
              <w:t>a</w:t>
            </w:r>
            <w:r w:rsidR="000A2C6F">
              <w:t>n</w:t>
            </w:r>
            <w:r>
              <w:t>d identify the key areas that need to be focused. Apart from scheduling the project a</w:t>
            </w:r>
            <w:r w:rsidR="000A2C6F">
              <w:t>n</w:t>
            </w:r>
            <w:r>
              <w:t xml:space="preserve">d change </w:t>
            </w:r>
            <w:r w:rsidR="000A2C6F">
              <w:t>request</w:t>
            </w:r>
            <w:r>
              <w:t xml:space="preserve"> and issues.</w:t>
            </w:r>
          </w:p>
        </w:tc>
      </w:tr>
      <w:tr w:rsidR="000F23CD" w14:paraId="3426B5CF" w14:textId="77777777" w:rsidTr="000F23CD">
        <w:tc>
          <w:tcPr>
            <w:tcW w:w="1870" w:type="dxa"/>
          </w:tcPr>
          <w:p w14:paraId="444DB78E" w14:textId="77777777" w:rsidR="000F23CD" w:rsidRDefault="000F23CD" w:rsidP="00B4304D">
            <w:r>
              <w:lastRenderedPageBreak/>
              <w:t>Client manager</w:t>
            </w:r>
          </w:p>
        </w:tc>
        <w:tc>
          <w:tcPr>
            <w:tcW w:w="1870" w:type="dxa"/>
          </w:tcPr>
          <w:p w14:paraId="748797C7" w14:textId="77777777" w:rsidR="000F23CD" w:rsidRDefault="000F23CD" w:rsidP="00B4304D">
            <w:r>
              <w:t>Status meeting</w:t>
            </w:r>
          </w:p>
        </w:tc>
        <w:tc>
          <w:tcPr>
            <w:tcW w:w="1870" w:type="dxa"/>
          </w:tcPr>
          <w:p w14:paraId="10D69B4A" w14:textId="77777777" w:rsidR="000F23CD" w:rsidRDefault="000F23CD" w:rsidP="00B4304D">
            <w:r>
              <w:t>Weekly- Friday</w:t>
            </w:r>
          </w:p>
        </w:tc>
        <w:tc>
          <w:tcPr>
            <w:tcW w:w="1870" w:type="dxa"/>
          </w:tcPr>
          <w:p w14:paraId="1410323D" w14:textId="77777777" w:rsidR="000F23CD" w:rsidRDefault="000F23CD" w:rsidP="00B4304D">
            <w:r>
              <w:t>Project manager</w:t>
            </w:r>
          </w:p>
        </w:tc>
        <w:tc>
          <w:tcPr>
            <w:tcW w:w="1870" w:type="dxa"/>
          </w:tcPr>
          <w:p w14:paraId="4C640528" w14:textId="0FADED71" w:rsidR="000F23CD" w:rsidRDefault="000F23CD" w:rsidP="00B4304D">
            <w:r>
              <w:t xml:space="preserve">Provides the input for </w:t>
            </w:r>
            <w:r w:rsidR="00E862B5">
              <w:t>the subsequent</w:t>
            </w:r>
            <w:r w:rsidR="00BD4C28">
              <w:t xml:space="preserve"> meetings and ensure everything is going right in the plan.</w:t>
            </w:r>
          </w:p>
        </w:tc>
      </w:tr>
      <w:tr w:rsidR="00470C9C" w14:paraId="2F065C2A" w14:textId="77777777" w:rsidTr="000F23CD">
        <w:tc>
          <w:tcPr>
            <w:tcW w:w="1870" w:type="dxa"/>
          </w:tcPr>
          <w:p w14:paraId="4C199DB7" w14:textId="77777777" w:rsidR="00470C9C" w:rsidRDefault="00470C9C" w:rsidP="00470C9C">
            <w:r>
              <w:t>Key stakeholder</w:t>
            </w:r>
          </w:p>
        </w:tc>
        <w:tc>
          <w:tcPr>
            <w:tcW w:w="1870" w:type="dxa"/>
          </w:tcPr>
          <w:p w14:paraId="0DC45551" w14:textId="77777777" w:rsidR="00470C9C" w:rsidRDefault="00470C9C" w:rsidP="00470C9C">
            <w:r>
              <w:t>Status meeting</w:t>
            </w:r>
          </w:p>
        </w:tc>
        <w:tc>
          <w:tcPr>
            <w:tcW w:w="1870" w:type="dxa"/>
          </w:tcPr>
          <w:p w14:paraId="4009C41D" w14:textId="77777777" w:rsidR="00470C9C" w:rsidRDefault="00470C9C" w:rsidP="00470C9C">
            <w:r>
              <w:t>Daily</w:t>
            </w:r>
          </w:p>
        </w:tc>
        <w:tc>
          <w:tcPr>
            <w:tcW w:w="1870" w:type="dxa"/>
          </w:tcPr>
          <w:p w14:paraId="51B57582" w14:textId="77777777" w:rsidR="00470C9C" w:rsidRDefault="00470C9C" w:rsidP="00470C9C">
            <w:r>
              <w:t>Communication coordinator</w:t>
            </w:r>
          </w:p>
        </w:tc>
        <w:tc>
          <w:tcPr>
            <w:tcW w:w="1870" w:type="dxa"/>
          </w:tcPr>
          <w:p w14:paraId="3969E86C" w14:textId="77777777" w:rsidR="00470C9C" w:rsidRDefault="00470C9C" w:rsidP="00470C9C">
            <w:r>
              <w:t>Go to contacts for the needs an provide question to employee.</w:t>
            </w:r>
          </w:p>
        </w:tc>
      </w:tr>
    </w:tbl>
    <w:p w14:paraId="220A8470" w14:textId="77777777" w:rsidR="00B4304D" w:rsidRPr="00B4304D" w:rsidRDefault="00B4304D" w:rsidP="00B4304D"/>
    <w:p w14:paraId="0887739D" w14:textId="77777777" w:rsidR="006B2846" w:rsidRDefault="00470C9C" w:rsidP="00470C9C">
      <w:pPr>
        <w:pStyle w:val="Heading2"/>
      </w:pPr>
      <w:bookmarkStart w:id="8" w:name="_Toc70279643"/>
      <w:r>
        <w:t>Assessing monitoring and reviewing technique</w:t>
      </w:r>
      <w:bookmarkEnd w:id="8"/>
      <w:r>
        <w:t xml:space="preserve"> </w:t>
      </w:r>
    </w:p>
    <w:p w14:paraId="4F6B06FB" w14:textId="77777777" w:rsidR="00470C9C" w:rsidRDefault="00470C9C" w:rsidP="00470C9C">
      <w:r w:rsidRPr="000A2C6F">
        <w:rPr>
          <w:b/>
          <w:bCs/>
        </w:rPr>
        <w:t>Some of the monitoring and reviewing technique are as follows</w:t>
      </w:r>
      <w:r>
        <w:t>-</w:t>
      </w:r>
    </w:p>
    <w:p w14:paraId="57F7A6D2" w14:textId="77777777" w:rsidR="00470C9C" w:rsidRDefault="00470C9C" w:rsidP="00470C9C">
      <w:pPr>
        <w:pStyle w:val="ListParagraph"/>
        <w:numPr>
          <w:ilvl w:val="0"/>
          <w:numId w:val="17"/>
        </w:numPr>
      </w:pPr>
      <w:r w:rsidRPr="000A2C6F">
        <w:rPr>
          <w:b/>
          <w:bCs/>
        </w:rPr>
        <w:t>Observation-</w:t>
      </w:r>
      <w:r>
        <w:t xml:space="preserve"> This is also effective way to monitor the performance of the employees and help in knowing what </w:t>
      </w:r>
      <w:proofErr w:type="gramStart"/>
      <w:r>
        <w:t>is the status of the implementation plan closely</w:t>
      </w:r>
      <w:proofErr w:type="gramEnd"/>
      <w:r>
        <w:t>.</w:t>
      </w:r>
    </w:p>
    <w:p w14:paraId="52C7A5BF" w14:textId="77777777" w:rsidR="00470C9C" w:rsidRDefault="000A2C6F" w:rsidP="00470C9C">
      <w:pPr>
        <w:pStyle w:val="ListParagraph"/>
        <w:numPr>
          <w:ilvl w:val="0"/>
          <w:numId w:val="17"/>
        </w:numPr>
      </w:pPr>
      <w:r w:rsidRPr="000A2C6F">
        <w:rPr>
          <w:b/>
          <w:bCs/>
        </w:rPr>
        <w:t>Communicating</w:t>
      </w:r>
      <w:r w:rsidR="00470C9C" w:rsidRPr="000A2C6F">
        <w:rPr>
          <w:b/>
          <w:bCs/>
        </w:rPr>
        <w:t xml:space="preserve"> with people- </w:t>
      </w:r>
      <w:r w:rsidR="00470C9C" w:rsidRPr="007C19EF">
        <w:t>This</w:t>
      </w:r>
      <w:r w:rsidR="00470C9C">
        <w:t xml:space="preserve"> is also another way to reviewing the situation prevailing in the company and able to </w:t>
      </w:r>
      <w:r>
        <w:t>analyse</w:t>
      </w:r>
      <w:r w:rsidR="00470C9C">
        <w:t xml:space="preserve"> effectively that what has been done in the </w:t>
      </w:r>
      <w:r>
        <w:t>organisation</w:t>
      </w:r>
      <w:r w:rsidR="00470C9C">
        <w:t>.</w:t>
      </w:r>
    </w:p>
    <w:p w14:paraId="502E79F6" w14:textId="77777777" w:rsidR="00470C9C" w:rsidRDefault="00470C9C" w:rsidP="00470C9C">
      <w:pPr>
        <w:pStyle w:val="ListParagraph"/>
        <w:numPr>
          <w:ilvl w:val="0"/>
          <w:numId w:val="17"/>
        </w:numPr>
      </w:pPr>
      <w:r w:rsidRPr="000A2C6F">
        <w:rPr>
          <w:b/>
          <w:bCs/>
        </w:rPr>
        <w:t>Questionnaire-</w:t>
      </w:r>
      <w:r>
        <w:t xml:space="preserve"> This is effective way </w:t>
      </w:r>
      <w:r w:rsidR="000A2C6F">
        <w:t>nowadays</w:t>
      </w:r>
      <w:r>
        <w:t xml:space="preserve"> to take everyone opinion about the situation and through </w:t>
      </w:r>
      <w:r w:rsidR="000A2C6F">
        <w:t>proper opinion could be made and proof as effective tool.</w:t>
      </w:r>
    </w:p>
    <w:p w14:paraId="2209A996" w14:textId="77777777" w:rsidR="000A2C6F" w:rsidRPr="00470C9C" w:rsidRDefault="000A2C6F" w:rsidP="00470C9C">
      <w:pPr>
        <w:pStyle w:val="ListParagraph"/>
        <w:numPr>
          <w:ilvl w:val="0"/>
          <w:numId w:val="17"/>
        </w:numPr>
      </w:pPr>
      <w:r w:rsidRPr="000A2C6F">
        <w:rPr>
          <w:b/>
          <w:bCs/>
        </w:rPr>
        <w:lastRenderedPageBreak/>
        <w:t>Feedback sheets-</w:t>
      </w:r>
      <w:r>
        <w:t xml:space="preserve"> This could also be </w:t>
      </w:r>
      <w:proofErr w:type="spellStart"/>
      <w:proofErr w:type="gramStart"/>
      <w:r>
        <w:t>use</w:t>
      </w:r>
      <w:proofErr w:type="spellEnd"/>
      <w:proofErr w:type="gramEnd"/>
      <w:r>
        <w:t xml:space="preserve"> to reviewing and monitoring the situation and helps in identifying the results that has received from certain employees in the organisation. In they also share their personal experiences and help the company to make informed decision for further steps in future to improve the condition of employees. </w:t>
      </w:r>
    </w:p>
    <w:p w14:paraId="67BBA373" w14:textId="77777777" w:rsidR="00D0403A" w:rsidRDefault="00D0403A" w:rsidP="00D0403A">
      <w:pPr>
        <w:pStyle w:val="Heading1"/>
      </w:pPr>
    </w:p>
    <w:p w14:paraId="247A6951" w14:textId="77777777" w:rsidR="00470C9C" w:rsidRDefault="00D0403A" w:rsidP="00D0403A">
      <w:pPr>
        <w:pStyle w:val="Heading1"/>
      </w:pPr>
      <w:bookmarkStart w:id="9" w:name="_Toc70279644"/>
      <w:r>
        <w:t>Conclusion</w:t>
      </w:r>
      <w:bookmarkEnd w:id="9"/>
    </w:p>
    <w:p w14:paraId="0727098B" w14:textId="77777777" w:rsidR="00F44F97" w:rsidRDefault="00D0403A" w:rsidP="00D0403A">
      <w:r w:rsidRPr="00D0403A">
        <w:t xml:space="preserve">As a result of the separation of the whole relationship; The case provided the cleaners with a low compensation rate which may have raised the industry's error. Similarly, the level of staff in the cleaning societies is very high from different areas. There is no strong answer to this problem other than the obstruction of government. Either way, on a valid level, it is possible to get some of the benefits and a hybridization model. Similarly, a link may have </w:t>
      </w:r>
      <w:proofErr w:type="gramStart"/>
      <w:r w:rsidRPr="00D0403A">
        <w:t>a number of</w:t>
      </w:r>
      <w:proofErr w:type="gramEnd"/>
      <w:r w:rsidRPr="00D0403A">
        <w:t xml:space="preserve"> options for reducing costs from working in different locations, for example, using costs and training new cleaners.</w:t>
      </w:r>
    </w:p>
    <w:p w14:paraId="7FA5C70D" w14:textId="77777777" w:rsidR="00F44F97" w:rsidRDefault="00F44F97">
      <w:pPr>
        <w:suppressAutoHyphens w:val="0"/>
        <w:spacing w:line="240" w:lineRule="auto"/>
        <w:jc w:val="left"/>
      </w:pPr>
      <w:r>
        <w:br w:type="page"/>
      </w:r>
    </w:p>
    <w:p w14:paraId="15D22859" w14:textId="77777777" w:rsidR="00D0403A" w:rsidRDefault="00F44F97" w:rsidP="00F44F97">
      <w:pPr>
        <w:pStyle w:val="Heading1"/>
      </w:pPr>
      <w:bookmarkStart w:id="10" w:name="_Toc70279645"/>
      <w:r>
        <w:lastRenderedPageBreak/>
        <w:t>References</w:t>
      </w:r>
      <w:bookmarkEnd w:id="10"/>
    </w:p>
    <w:p w14:paraId="3A62A417"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Aithal, P.S. and Kumar, P.M., 2016. Using six thinking hats as a tool for lateral thinking in organizational problem solving. </w:t>
      </w:r>
      <w:r w:rsidRPr="006431D9">
        <w:rPr>
          <w:i/>
          <w:iCs/>
          <w:color w:val="222222"/>
          <w:shd w:val="clear" w:color="auto" w:fill="FFFFFF"/>
        </w:rPr>
        <w:t>International Journal of Engineering Research and Modern Education (IJERME)</w:t>
      </w:r>
      <w:r w:rsidRPr="006431D9">
        <w:rPr>
          <w:color w:val="222222"/>
          <w:shd w:val="clear" w:color="auto" w:fill="FFFFFF"/>
        </w:rPr>
        <w:t>, </w:t>
      </w:r>
      <w:r w:rsidRPr="006431D9">
        <w:rPr>
          <w:i/>
          <w:iCs/>
          <w:color w:val="222222"/>
          <w:shd w:val="clear" w:color="auto" w:fill="FFFFFF"/>
        </w:rPr>
        <w:t>1</w:t>
      </w:r>
      <w:r w:rsidRPr="006431D9">
        <w:rPr>
          <w:color w:val="222222"/>
          <w:shd w:val="clear" w:color="auto" w:fill="FFFFFF"/>
        </w:rPr>
        <w:t>(2), pp.225-234.</w:t>
      </w:r>
    </w:p>
    <w:p w14:paraId="753DE450"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Amani Hamedani, M.H. and Nazem, F., 2020. Providing a Structural Pattern of Problem Solving for Managers Based on Decision-making and Evaluating the Mediation role of Organizational culture. </w:t>
      </w:r>
      <w:r w:rsidRPr="006431D9">
        <w:rPr>
          <w:i/>
          <w:iCs/>
          <w:color w:val="222222"/>
          <w:shd w:val="clear" w:color="auto" w:fill="FFFFFF"/>
        </w:rPr>
        <w:t>Iranian journal of educational sociology</w:t>
      </w:r>
      <w:r w:rsidRPr="006431D9">
        <w:rPr>
          <w:color w:val="222222"/>
          <w:shd w:val="clear" w:color="auto" w:fill="FFFFFF"/>
        </w:rPr>
        <w:t>, </w:t>
      </w:r>
      <w:r w:rsidRPr="006431D9">
        <w:rPr>
          <w:i/>
          <w:iCs/>
          <w:color w:val="222222"/>
          <w:shd w:val="clear" w:color="auto" w:fill="FFFFFF"/>
        </w:rPr>
        <w:t>3</w:t>
      </w:r>
      <w:r w:rsidRPr="006431D9">
        <w:rPr>
          <w:color w:val="222222"/>
          <w:shd w:val="clear" w:color="auto" w:fill="FFFFFF"/>
        </w:rPr>
        <w:t>(2), pp.196-205.</w:t>
      </w:r>
    </w:p>
    <w:p w14:paraId="626CC8B9"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Aylward, P., 2020. </w:t>
      </w:r>
      <w:r w:rsidRPr="006431D9">
        <w:rPr>
          <w:i/>
          <w:iCs/>
          <w:color w:val="222222"/>
          <w:shd w:val="clear" w:color="auto" w:fill="FFFFFF"/>
        </w:rPr>
        <w:t>The Collaborative Path: 6 Steps for Better Communication, Problem-Solving, and Decision-Making</w:t>
      </w:r>
      <w:r w:rsidRPr="006431D9">
        <w:rPr>
          <w:color w:val="222222"/>
          <w:shd w:val="clear" w:color="auto" w:fill="FFFFFF"/>
        </w:rPr>
        <w:t>. FriesenPress.</w:t>
      </w:r>
    </w:p>
    <w:p w14:paraId="025D3E32"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Heidari, M. and Shahbazi, S., 2016. Effect of training problem-solving skill on decision-making and critical thinking of personnel at medical emergencies. </w:t>
      </w:r>
      <w:r w:rsidRPr="006431D9">
        <w:rPr>
          <w:i/>
          <w:iCs/>
          <w:color w:val="222222"/>
          <w:shd w:val="clear" w:color="auto" w:fill="FFFFFF"/>
        </w:rPr>
        <w:t>International journal of critical illness and injury science</w:t>
      </w:r>
      <w:r w:rsidRPr="006431D9">
        <w:rPr>
          <w:color w:val="222222"/>
          <w:shd w:val="clear" w:color="auto" w:fill="FFFFFF"/>
        </w:rPr>
        <w:t>, </w:t>
      </w:r>
      <w:r w:rsidRPr="006431D9">
        <w:rPr>
          <w:i/>
          <w:iCs/>
          <w:color w:val="222222"/>
          <w:shd w:val="clear" w:color="auto" w:fill="FFFFFF"/>
        </w:rPr>
        <w:t>6</w:t>
      </w:r>
      <w:r w:rsidRPr="006431D9">
        <w:rPr>
          <w:color w:val="222222"/>
          <w:shd w:val="clear" w:color="auto" w:fill="FFFFFF"/>
        </w:rPr>
        <w:t>(4), p.182.</w:t>
      </w:r>
    </w:p>
    <w:p w14:paraId="4E27C799"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 xml:space="preserve">Herron, </w:t>
      </w:r>
      <w:proofErr w:type="gramStart"/>
      <w:r w:rsidRPr="006431D9">
        <w:rPr>
          <w:color w:val="222222"/>
          <w:shd w:val="clear" w:color="auto" w:fill="FFFFFF"/>
        </w:rPr>
        <w:t>J.P.</w:t>
      </w:r>
      <w:proofErr w:type="gramEnd"/>
      <w:r w:rsidRPr="006431D9">
        <w:rPr>
          <w:color w:val="222222"/>
          <w:shd w:val="clear" w:color="auto" w:fill="FFFFFF"/>
        </w:rPr>
        <w:t xml:space="preserve"> and Hennessey, M.N., 2019. Organizational Processes of </w:t>
      </w:r>
      <w:proofErr w:type="gramStart"/>
      <w:r w:rsidRPr="006431D9">
        <w:rPr>
          <w:color w:val="222222"/>
          <w:shd w:val="clear" w:color="auto" w:fill="FFFFFF"/>
        </w:rPr>
        <w:t>Problem Solving</w:t>
      </w:r>
      <w:proofErr w:type="gramEnd"/>
      <w:r w:rsidRPr="006431D9">
        <w:rPr>
          <w:color w:val="222222"/>
          <w:shd w:val="clear" w:color="auto" w:fill="FFFFFF"/>
        </w:rPr>
        <w:t xml:space="preserve"> Groups. </w:t>
      </w:r>
      <w:r w:rsidRPr="006431D9">
        <w:rPr>
          <w:i/>
          <w:iCs/>
          <w:color w:val="222222"/>
          <w:shd w:val="clear" w:color="auto" w:fill="FFFFFF"/>
        </w:rPr>
        <w:t>Open Journal for Educational Research</w:t>
      </w:r>
      <w:r w:rsidRPr="006431D9">
        <w:rPr>
          <w:color w:val="222222"/>
          <w:shd w:val="clear" w:color="auto" w:fill="FFFFFF"/>
        </w:rPr>
        <w:t>, </w:t>
      </w:r>
      <w:r w:rsidRPr="006431D9">
        <w:rPr>
          <w:i/>
          <w:iCs/>
          <w:color w:val="222222"/>
          <w:shd w:val="clear" w:color="auto" w:fill="FFFFFF"/>
        </w:rPr>
        <w:t>3</w:t>
      </w:r>
      <w:r w:rsidRPr="006431D9">
        <w:rPr>
          <w:color w:val="222222"/>
          <w:shd w:val="clear" w:color="auto" w:fill="FFFFFF"/>
        </w:rPr>
        <w:t>(2), pp.39-52.</w:t>
      </w:r>
    </w:p>
    <w:p w14:paraId="672124B4"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Jarrahi, M.H., 2018. Artificial intelligence and the future of work: Human-AI symbiosis in organizational decision making. </w:t>
      </w:r>
      <w:r w:rsidRPr="006431D9">
        <w:rPr>
          <w:i/>
          <w:iCs/>
          <w:color w:val="222222"/>
          <w:shd w:val="clear" w:color="auto" w:fill="FFFFFF"/>
        </w:rPr>
        <w:t>Business Horizons</w:t>
      </w:r>
      <w:r w:rsidRPr="006431D9">
        <w:rPr>
          <w:color w:val="222222"/>
          <w:shd w:val="clear" w:color="auto" w:fill="FFFFFF"/>
        </w:rPr>
        <w:t>, </w:t>
      </w:r>
      <w:r w:rsidRPr="006431D9">
        <w:rPr>
          <w:i/>
          <w:iCs/>
          <w:color w:val="222222"/>
          <w:shd w:val="clear" w:color="auto" w:fill="FFFFFF"/>
        </w:rPr>
        <w:t>61</w:t>
      </w:r>
      <w:r w:rsidRPr="006431D9">
        <w:rPr>
          <w:color w:val="222222"/>
          <w:shd w:val="clear" w:color="auto" w:fill="FFFFFF"/>
        </w:rPr>
        <w:t>(4), pp.577-586.</w:t>
      </w:r>
    </w:p>
    <w:p w14:paraId="7D8A025A" w14:textId="77777777" w:rsidR="00673ADA" w:rsidRPr="006431D9" w:rsidRDefault="00673ADA" w:rsidP="00673ADA">
      <w:pPr>
        <w:spacing w:after="240" w:line="240" w:lineRule="auto"/>
      </w:pPr>
      <w:r w:rsidRPr="006431D9">
        <w:rPr>
          <w:color w:val="222222"/>
          <w:shd w:val="clear" w:color="auto" w:fill="FFFFFF"/>
        </w:rPr>
        <w:t>Kerns, C.D., 2016. Decisive problem solving: A key leadership practice. </w:t>
      </w:r>
      <w:r w:rsidRPr="006431D9">
        <w:rPr>
          <w:i/>
          <w:iCs/>
          <w:color w:val="222222"/>
          <w:shd w:val="clear" w:color="auto" w:fill="FFFFFF"/>
        </w:rPr>
        <w:t>Journal of Management Policy and Practice</w:t>
      </w:r>
      <w:r w:rsidRPr="006431D9">
        <w:rPr>
          <w:color w:val="222222"/>
          <w:shd w:val="clear" w:color="auto" w:fill="FFFFFF"/>
        </w:rPr>
        <w:t>, </w:t>
      </w:r>
      <w:r w:rsidRPr="006431D9">
        <w:rPr>
          <w:i/>
          <w:iCs/>
          <w:color w:val="222222"/>
          <w:shd w:val="clear" w:color="auto" w:fill="FFFFFF"/>
        </w:rPr>
        <w:t>17</w:t>
      </w:r>
      <w:r w:rsidRPr="006431D9">
        <w:rPr>
          <w:color w:val="222222"/>
          <w:shd w:val="clear" w:color="auto" w:fill="FFFFFF"/>
        </w:rPr>
        <w:t>(2).</w:t>
      </w:r>
    </w:p>
    <w:p w14:paraId="3289254A"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Michael, M.G., 2018. Problem Solving, Decision Making, and Kirton Adaption-Innovation Theory in High-Performance Organizations.</w:t>
      </w:r>
    </w:p>
    <w:p w14:paraId="5268659E"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Pruchniki, S., Key, K. and Rao, A.H., 2019. </w:t>
      </w:r>
      <w:r w:rsidRPr="006431D9">
        <w:rPr>
          <w:i/>
          <w:iCs/>
          <w:color w:val="222222"/>
          <w:shd w:val="clear" w:color="auto" w:fill="FFFFFF"/>
        </w:rPr>
        <w:t>Problem solving/decision making and procedures for unexpected events: A literature review</w:t>
      </w:r>
      <w:r w:rsidRPr="006431D9">
        <w:rPr>
          <w:color w:val="222222"/>
          <w:shd w:val="clear" w:color="auto" w:fill="FFFFFF"/>
        </w:rPr>
        <w:t>. DOT/FAA/AM-19/TBD). Washington, DC: Office of Aerospace Medicine.</w:t>
      </w:r>
    </w:p>
    <w:p w14:paraId="0A0F4128"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 xml:space="preserve">TAHIRI, A., KOVAÇI, I. and SHABANI, P.C.S.H., Planning, Problem Solving and </w:t>
      </w:r>
      <w:proofErr w:type="gramStart"/>
      <w:r w:rsidRPr="006431D9">
        <w:rPr>
          <w:color w:val="222222"/>
          <w:shd w:val="clear" w:color="auto" w:fill="FFFFFF"/>
        </w:rPr>
        <w:t>Decision Making</w:t>
      </w:r>
      <w:proofErr w:type="gramEnd"/>
      <w:r w:rsidRPr="006431D9">
        <w:rPr>
          <w:color w:val="222222"/>
          <w:shd w:val="clear" w:color="auto" w:fill="FFFFFF"/>
        </w:rPr>
        <w:t xml:space="preserve"> Process-Case Study in Small and Medium Enterprises in Kosovo.</w:t>
      </w:r>
    </w:p>
    <w:p w14:paraId="06435E72"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Ujwary-Gil, A., 2020, October. Knowledge use and Problem-Solving Networks in an Intra-Organizational Context: Strong and Weak Ties Analysis. In </w:t>
      </w:r>
      <w:r w:rsidRPr="006431D9">
        <w:rPr>
          <w:i/>
          <w:iCs/>
          <w:color w:val="222222"/>
          <w:shd w:val="clear" w:color="auto" w:fill="FFFFFF"/>
        </w:rPr>
        <w:t>17th International Conference on Intellectual Capital, Knowledge Management &amp; Organisational Learning ICICKM 2020</w:t>
      </w:r>
      <w:r w:rsidRPr="006431D9">
        <w:rPr>
          <w:color w:val="222222"/>
          <w:shd w:val="clear" w:color="auto" w:fill="FFFFFF"/>
        </w:rPr>
        <w:t> (p. 372).</w:t>
      </w:r>
    </w:p>
    <w:p w14:paraId="618AF6C1" w14:textId="77777777" w:rsidR="00673ADA" w:rsidRPr="006431D9" w:rsidRDefault="00673ADA" w:rsidP="00673ADA">
      <w:pPr>
        <w:spacing w:after="240" w:line="240" w:lineRule="auto"/>
        <w:rPr>
          <w:color w:val="222222"/>
          <w:shd w:val="clear" w:color="auto" w:fill="FFFFFF"/>
        </w:rPr>
      </w:pPr>
      <w:r w:rsidRPr="006431D9">
        <w:rPr>
          <w:color w:val="222222"/>
          <w:shd w:val="clear" w:color="auto" w:fill="FFFFFF"/>
        </w:rPr>
        <w:t>Van Aken, J.E. and Berends, H., 2018. </w:t>
      </w:r>
      <w:r w:rsidRPr="006431D9">
        <w:rPr>
          <w:i/>
          <w:iCs/>
          <w:color w:val="222222"/>
          <w:shd w:val="clear" w:color="auto" w:fill="FFFFFF"/>
        </w:rPr>
        <w:t>Problem solving in organizations</w:t>
      </w:r>
      <w:r w:rsidRPr="006431D9">
        <w:rPr>
          <w:color w:val="222222"/>
          <w:shd w:val="clear" w:color="auto" w:fill="FFFFFF"/>
        </w:rPr>
        <w:t>. Cambridge university press.</w:t>
      </w:r>
    </w:p>
    <w:p w14:paraId="2B2944EC" w14:textId="77777777" w:rsidR="00F44F97" w:rsidRPr="00F44F97" w:rsidRDefault="00F44F97" w:rsidP="00F44F97"/>
    <w:p w14:paraId="6945E068" w14:textId="77777777" w:rsidR="00D0403A" w:rsidRPr="00D0403A" w:rsidRDefault="00D0403A" w:rsidP="00D0403A"/>
    <w:sectPr w:rsidR="00D0403A" w:rsidRPr="00D0403A" w:rsidSect="00BF57F9">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53AAA" w14:textId="77777777" w:rsidR="00AE381E" w:rsidRDefault="00AE381E">
      <w:pPr>
        <w:spacing w:line="240" w:lineRule="auto"/>
      </w:pPr>
      <w:r>
        <w:separator/>
      </w:r>
    </w:p>
  </w:endnote>
  <w:endnote w:type="continuationSeparator" w:id="0">
    <w:p w14:paraId="247A5750" w14:textId="77777777" w:rsidR="00AE381E" w:rsidRDefault="00AE38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OpenSymbol">
    <w:altName w:val="Arial Unicode MS"/>
    <w:charset w:val="80"/>
    <w:family w:val="auto"/>
    <w:pitch w:val="default"/>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4A09E" w14:textId="77777777" w:rsidR="00470C9C" w:rsidRDefault="00BF57F9">
    <w:pPr>
      <w:pStyle w:val="Footer"/>
      <w:jc w:val="center"/>
    </w:pPr>
    <w:r>
      <w:fldChar w:fldCharType="begin"/>
    </w:r>
    <w:r w:rsidR="00470C9C">
      <w:instrText xml:space="preserve"> PAGE </w:instrText>
    </w:r>
    <w:r>
      <w:fldChar w:fldCharType="separate"/>
    </w:r>
    <w:r w:rsidR="00DA1E4E">
      <w:rPr>
        <w:noProof/>
      </w:rPr>
      <w:t>2</w:t>
    </w:r>
    <w:r>
      <w:fldChar w:fldCharType="end"/>
    </w:r>
  </w:p>
  <w:p w14:paraId="0C52A538" w14:textId="77777777" w:rsidR="00470C9C" w:rsidRDefault="00470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00F3A" w14:textId="77777777" w:rsidR="00AE381E" w:rsidRDefault="00AE381E">
      <w:pPr>
        <w:spacing w:line="240" w:lineRule="auto"/>
      </w:pPr>
      <w:r>
        <w:separator/>
      </w:r>
    </w:p>
  </w:footnote>
  <w:footnote w:type="continuationSeparator" w:id="0">
    <w:p w14:paraId="31222195" w14:textId="77777777" w:rsidR="00AE381E" w:rsidRDefault="00AE38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8F70B48"/>
    <w:multiLevelType w:val="hybridMultilevel"/>
    <w:tmpl w:val="09C8B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124FDA"/>
    <w:multiLevelType w:val="hybridMultilevel"/>
    <w:tmpl w:val="550E5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1B5A1D"/>
    <w:multiLevelType w:val="hybridMultilevel"/>
    <w:tmpl w:val="9F10AC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9B1649"/>
    <w:multiLevelType w:val="hybridMultilevel"/>
    <w:tmpl w:val="432418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265BBC"/>
    <w:multiLevelType w:val="hybridMultilevel"/>
    <w:tmpl w:val="E56E4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B3F5C7D"/>
    <w:multiLevelType w:val="hybridMultilevel"/>
    <w:tmpl w:val="C94AC9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A14E5A"/>
    <w:multiLevelType w:val="hybridMultilevel"/>
    <w:tmpl w:val="3F8C47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79319C"/>
    <w:multiLevelType w:val="hybridMultilevel"/>
    <w:tmpl w:val="B00C6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D33E2C"/>
    <w:multiLevelType w:val="hybridMultilevel"/>
    <w:tmpl w:val="CE3C4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7757DB"/>
    <w:multiLevelType w:val="hybridMultilevel"/>
    <w:tmpl w:val="611623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C691A25"/>
    <w:multiLevelType w:val="hybridMultilevel"/>
    <w:tmpl w:val="5D1ED2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2432BC8"/>
    <w:multiLevelType w:val="hybridMultilevel"/>
    <w:tmpl w:val="0B4265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2AB4371"/>
    <w:multiLevelType w:val="hybridMultilevel"/>
    <w:tmpl w:val="EC1EE43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61FC539E"/>
    <w:multiLevelType w:val="hybridMultilevel"/>
    <w:tmpl w:val="3C12DC6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5" w15:restartNumberingAfterBreak="0">
    <w:nsid w:val="6C900E00"/>
    <w:multiLevelType w:val="hybridMultilevel"/>
    <w:tmpl w:val="6CA8F38C"/>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6" w15:restartNumberingAfterBreak="0">
    <w:nsid w:val="6CAB3498"/>
    <w:multiLevelType w:val="hybridMultilevel"/>
    <w:tmpl w:val="B62EB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8"/>
  </w:num>
  <w:num w:numId="4">
    <w:abstractNumId w:val="2"/>
  </w:num>
  <w:num w:numId="5">
    <w:abstractNumId w:val="16"/>
  </w:num>
  <w:num w:numId="6">
    <w:abstractNumId w:val="9"/>
  </w:num>
  <w:num w:numId="7">
    <w:abstractNumId w:val="12"/>
  </w:num>
  <w:num w:numId="8">
    <w:abstractNumId w:val="13"/>
  </w:num>
  <w:num w:numId="9">
    <w:abstractNumId w:val="14"/>
  </w:num>
  <w:num w:numId="10">
    <w:abstractNumId w:val="6"/>
  </w:num>
  <w:num w:numId="11">
    <w:abstractNumId w:val="3"/>
  </w:num>
  <w:num w:numId="12">
    <w:abstractNumId w:val="11"/>
  </w:num>
  <w:num w:numId="13">
    <w:abstractNumId w:val="4"/>
  </w:num>
  <w:num w:numId="14">
    <w:abstractNumId w:val="7"/>
  </w:num>
  <w:num w:numId="15">
    <w:abstractNumId w:val="1"/>
  </w:num>
  <w:num w:numId="16">
    <w:abstractNumId w:val="10"/>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5824"/>
    <w:rsid w:val="00072652"/>
    <w:rsid w:val="000749B2"/>
    <w:rsid w:val="0008293E"/>
    <w:rsid w:val="000A2C6F"/>
    <w:rsid w:val="000B5559"/>
    <w:rsid w:val="000D4778"/>
    <w:rsid w:val="000E3E70"/>
    <w:rsid w:val="000F23CD"/>
    <w:rsid w:val="001314FE"/>
    <w:rsid w:val="001707FC"/>
    <w:rsid w:val="001C1798"/>
    <w:rsid w:val="001C50F4"/>
    <w:rsid w:val="00214FB9"/>
    <w:rsid w:val="002177C6"/>
    <w:rsid w:val="0025279B"/>
    <w:rsid w:val="002541B0"/>
    <w:rsid w:val="002F74CA"/>
    <w:rsid w:val="0030183B"/>
    <w:rsid w:val="0031082C"/>
    <w:rsid w:val="00346342"/>
    <w:rsid w:val="003A012F"/>
    <w:rsid w:val="003A35D0"/>
    <w:rsid w:val="003E3334"/>
    <w:rsid w:val="003E5607"/>
    <w:rsid w:val="00434610"/>
    <w:rsid w:val="00434C29"/>
    <w:rsid w:val="00470C9C"/>
    <w:rsid w:val="00511456"/>
    <w:rsid w:val="00575B5D"/>
    <w:rsid w:val="00595342"/>
    <w:rsid w:val="005A17A9"/>
    <w:rsid w:val="005C294E"/>
    <w:rsid w:val="006149E4"/>
    <w:rsid w:val="00673ADA"/>
    <w:rsid w:val="00676AB4"/>
    <w:rsid w:val="0069531A"/>
    <w:rsid w:val="006B2846"/>
    <w:rsid w:val="006E4DFA"/>
    <w:rsid w:val="00745E76"/>
    <w:rsid w:val="0078642C"/>
    <w:rsid w:val="007A1335"/>
    <w:rsid w:val="007A6C80"/>
    <w:rsid w:val="007C19EF"/>
    <w:rsid w:val="007D1500"/>
    <w:rsid w:val="007E4925"/>
    <w:rsid w:val="00803A4D"/>
    <w:rsid w:val="008B3585"/>
    <w:rsid w:val="008C4807"/>
    <w:rsid w:val="008E49C7"/>
    <w:rsid w:val="0091741C"/>
    <w:rsid w:val="00965D84"/>
    <w:rsid w:val="00983A1B"/>
    <w:rsid w:val="009D27F3"/>
    <w:rsid w:val="009F10E1"/>
    <w:rsid w:val="00A125D2"/>
    <w:rsid w:val="00A36BC0"/>
    <w:rsid w:val="00A52EBC"/>
    <w:rsid w:val="00A70100"/>
    <w:rsid w:val="00AE381E"/>
    <w:rsid w:val="00AE3B07"/>
    <w:rsid w:val="00B4304D"/>
    <w:rsid w:val="00B93464"/>
    <w:rsid w:val="00BA5824"/>
    <w:rsid w:val="00BD022D"/>
    <w:rsid w:val="00BD4C28"/>
    <w:rsid w:val="00BF57F9"/>
    <w:rsid w:val="00C118C0"/>
    <w:rsid w:val="00CF7376"/>
    <w:rsid w:val="00D0403A"/>
    <w:rsid w:val="00D37322"/>
    <w:rsid w:val="00D4686C"/>
    <w:rsid w:val="00D67553"/>
    <w:rsid w:val="00DA1E4E"/>
    <w:rsid w:val="00DC123F"/>
    <w:rsid w:val="00E1401E"/>
    <w:rsid w:val="00E223F2"/>
    <w:rsid w:val="00E862B5"/>
    <w:rsid w:val="00F36648"/>
    <w:rsid w:val="00F44F97"/>
    <w:rsid w:val="00F87EDB"/>
    <w:rsid w:val="00F952E6"/>
    <w:rsid w:val="00FA027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C41AB88"/>
  <w15:docId w15:val="{F1887B1C-26FF-4026-B94F-FD08D1112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7F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BF57F9"/>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BF57F9"/>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rsid w:val="00BF57F9"/>
    <w:pPr>
      <w:numPr>
        <w:ilvl w:val="2"/>
        <w:numId w:val="1"/>
      </w:numPr>
      <w:outlineLvl w:val="2"/>
    </w:pPr>
    <w:rPr>
      <w:b/>
      <w:bCs/>
    </w:rPr>
  </w:style>
  <w:style w:type="paragraph" w:styleId="Heading4">
    <w:name w:val="heading 4"/>
    <w:basedOn w:val="Normal"/>
    <w:next w:val="Normal"/>
    <w:qFormat/>
    <w:rsid w:val="00BF57F9"/>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F57F9"/>
  </w:style>
  <w:style w:type="character" w:customStyle="1" w:styleId="WW8Num1z1">
    <w:name w:val="WW8Num1z1"/>
    <w:rsid w:val="00BF57F9"/>
  </w:style>
  <w:style w:type="character" w:customStyle="1" w:styleId="WW8Num1z2">
    <w:name w:val="WW8Num1z2"/>
    <w:rsid w:val="00BF57F9"/>
  </w:style>
  <w:style w:type="character" w:customStyle="1" w:styleId="WW8Num1z3">
    <w:name w:val="WW8Num1z3"/>
    <w:rsid w:val="00BF57F9"/>
  </w:style>
  <w:style w:type="character" w:customStyle="1" w:styleId="WW8Num1z4">
    <w:name w:val="WW8Num1z4"/>
    <w:rsid w:val="00BF57F9"/>
  </w:style>
  <w:style w:type="character" w:customStyle="1" w:styleId="WW8Num1z5">
    <w:name w:val="WW8Num1z5"/>
    <w:rsid w:val="00BF57F9"/>
  </w:style>
  <w:style w:type="character" w:customStyle="1" w:styleId="WW8Num1z6">
    <w:name w:val="WW8Num1z6"/>
    <w:rsid w:val="00BF57F9"/>
  </w:style>
  <w:style w:type="character" w:customStyle="1" w:styleId="WW8Num1z7">
    <w:name w:val="WW8Num1z7"/>
    <w:rsid w:val="00BF57F9"/>
  </w:style>
  <w:style w:type="character" w:customStyle="1" w:styleId="WW8Num1z8">
    <w:name w:val="WW8Num1z8"/>
    <w:rsid w:val="00BF57F9"/>
  </w:style>
  <w:style w:type="character" w:customStyle="1" w:styleId="WW8Num2z0">
    <w:name w:val="WW8Num2z0"/>
    <w:rsid w:val="00BF57F9"/>
    <w:rPr>
      <w:rFonts w:ascii="Symbol" w:hAnsi="Symbol" w:cs="OpenSymbol"/>
    </w:rPr>
  </w:style>
  <w:style w:type="character" w:customStyle="1" w:styleId="WW8Num2z1">
    <w:name w:val="WW8Num2z1"/>
    <w:rsid w:val="00BF57F9"/>
    <w:rPr>
      <w:rFonts w:ascii="OpenSymbol" w:hAnsi="OpenSymbol" w:cs="OpenSymbol"/>
    </w:rPr>
  </w:style>
  <w:style w:type="character" w:customStyle="1" w:styleId="WW8Num2z2">
    <w:name w:val="WW8Num2z2"/>
    <w:rsid w:val="00BF57F9"/>
    <w:rPr>
      <w:rFonts w:ascii="Wingdings" w:hAnsi="Wingdings" w:cs="Wingdings" w:hint="default"/>
    </w:rPr>
  </w:style>
  <w:style w:type="character" w:customStyle="1" w:styleId="WW8Num3z0">
    <w:name w:val="WW8Num3z0"/>
    <w:rsid w:val="00BF57F9"/>
    <w:rPr>
      <w:rFonts w:ascii="Symbol" w:hAnsi="Symbol" w:cs="OpenSymbol"/>
    </w:rPr>
  </w:style>
  <w:style w:type="character" w:customStyle="1" w:styleId="WW8Num3z1">
    <w:name w:val="WW8Num3z1"/>
    <w:rsid w:val="00BF57F9"/>
    <w:rPr>
      <w:rFonts w:ascii="OpenSymbol" w:hAnsi="OpenSymbol" w:cs="OpenSymbol"/>
    </w:rPr>
  </w:style>
  <w:style w:type="character" w:customStyle="1" w:styleId="WW8Num3z2">
    <w:name w:val="WW8Num3z2"/>
    <w:rsid w:val="00BF57F9"/>
    <w:rPr>
      <w:rFonts w:ascii="Wingdings" w:hAnsi="Wingdings" w:cs="Wingdings" w:hint="default"/>
    </w:rPr>
  </w:style>
  <w:style w:type="character" w:customStyle="1" w:styleId="WW8Num4z0">
    <w:name w:val="WW8Num4z0"/>
    <w:rsid w:val="00BF57F9"/>
    <w:rPr>
      <w:rFonts w:ascii="Symbol" w:hAnsi="Symbol" w:cs="Symbol" w:hint="default"/>
    </w:rPr>
  </w:style>
  <w:style w:type="character" w:customStyle="1" w:styleId="WW8Num4z1">
    <w:name w:val="WW8Num4z1"/>
    <w:rsid w:val="00BF57F9"/>
    <w:rPr>
      <w:rFonts w:ascii="Courier New" w:hAnsi="Courier New" w:cs="Courier New" w:hint="default"/>
    </w:rPr>
  </w:style>
  <w:style w:type="character" w:customStyle="1" w:styleId="WW8Num4z2">
    <w:name w:val="WW8Num4z2"/>
    <w:rsid w:val="00BF57F9"/>
    <w:rPr>
      <w:rFonts w:ascii="Wingdings" w:hAnsi="Wingdings" w:cs="Wingdings" w:hint="default"/>
    </w:rPr>
  </w:style>
  <w:style w:type="character" w:customStyle="1" w:styleId="WW8Num5z0">
    <w:name w:val="WW8Num5z0"/>
    <w:rsid w:val="00BF57F9"/>
    <w:rPr>
      <w:rFonts w:ascii="Symbol" w:hAnsi="Symbol" w:cs="Symbol" w:hint="default"/>
    </w:rPr>
  </w:style>
  <w:style w:type="character" w:customStyle="1" w:styleId="WW8Num5z1">
    <w:name w:val="WW8Num5z1"/>
    <w:rsid w:val="00BF57F9"/>
    <w:rPr>
      <w:rFonts w:ascii="Courier New" w:hAnsi="Courier New" w:cs="Courier New" w:hint="default"/>
    </w:rPr>
  </w:style>
  <w:style w:type="character" w:customStyle="1" w:styleId="WW8Num5z2">
    <w:name w:val="WW8Num5z2"/>
    <w:rsid w:val="00BF57F9"/>
    <w:rPr>
      <w:rFonts w:ascii="Wingdings" w:hAnsi="Wingdings" w:cs="Wingdings" w:hint="default"/>
    </w:rPr>
  </w:style>
  <w:style w:type="character" w:customStyle="1" w:styleId="WW8Num6z0">
    <w:name w:val="WW8Num6z0"/>
    <w:rsid w:val="00BF57F9"/>
    <w:rPr>
      <w:rFonts w:ascii="Symbol" w:hAnsi="Symbol" w:cs="Symbol" w:hint="default"/>
    </w:rPr>
  </w:style>
  <w:style w:type="character" w:customStyle="1" w:styleId="WW8Num6z1">
    <w:name w:val="WW8Num6z1"/>
    <w:rsid w:val="00BF57F9"/>
    <w:rPr>
      <w:rFonts w:ascii="Courier New" w:hAnsi="Courier New" w:cs="Courier New" w:hint="default"/>
    </w:rPr>
  </w:style>
  <w:style w:type="character" w:customStyle="1" w:styleId="WW8Num6z2">
    <w:name w:val="WW8Num6z2"/>
    <w:rsid w:val="00BF57F9"/>
    <w:rPr>
      <w:rFonts w:ascii="Wingdings" w:hAnsi="Wingdings" w:cs="Wingdings" w:hint="default"/>
    </w:rPr>
  </w:style>
  <w:style w:type="character" w:customStyle="1" w:styleId="WW8Num7z0">
    <w:name w:val="WW8Num7z0"/>
    <w:rsid w:val="00BF57F9"/>
    <w:rPr>
      <w:rFonts w:ascii="Symbol" w:hAnsi="Symbol" w:cs="Symbol" w:hint="default"/>
    </w:rPr>
  </w:style>
  <w:style w:type="character" w:customStyle="1" w:styleId="WW8Num7z1">
    <w:name w:val="WW8Num7z1"/>
    <w:rsid w:val="00BF57F9"/>
    <w:rPr>
      <w:rFonts w:ascii="Courier New" w:hAnsi="Courier New" w:cs="Courier New" w:hint="default"/>
    </w:rPr>
  </w:style>
  <w:style w:type="character" w:customStyle="1" w:styleId="WW8Num7z2">
    <w:name w:val="WW8Num7z2"/>
    <w:rsid w:val="00BF57F9"/>
    <w:rPr>
      <w:rFonts w:ascii="Wingdings" w:hAnsi="Wingdings" w:cs="Wingdings" w:hint="default"/>
    </w:rPr>
  </w:style>
  <w:style w:type="character" w:customStyle="1" w:styleId="WW8Num8z0">
    <w:name w:val="WW8Num8z0"/>
    <w:rsid w:val="00BF57F9"/>
    <w:rPr>
      <w:rFonts w:ascii="Symbol" w:hAnsi="Symbol" w:cs="Symbol" w:hint="default"/>
    </w:rPr>
  </w:style>
  <w:style w:type="character" w:customStyle="1" w:styleId="WW8Num8z1">
    <w:name w:val="WW8Num8z1"/>
    <w:rsid w:val="00BF57F9"/>
    <w:rPr>
      <w:rFonts w:ascii="Courier New" w:hAnsi="Courier New" w:cs="Courier New" w:hint="default"/>
    </w:rPr>
  </w:style>
  <w:style w:type="character" w:customStyle="1" w:styleId="WW8Num8z2">
    <w:name w:val="WW8Num8z2"/>
    <w:rsid w:val="00BF57F9"/>
    <w:rPr>
      <w:rFonts w:ascii="Wingdings" w:hAnsi="Wingdings" w:cs="Wingdings" w:hint="default"/>
    </w:rPr>
  </w:style>
  <w:style w:type="character" w:customStyle="1" w:styleId="WW8Num9z0">
    <w:name w:val="WW8Num9z0"/>
    <w:rsid w:val="00BF57F9"/>
    <w:rPr>
      <w:rFonts w:ascii="Symbol" w:hAnsi="Symbol" w:cs="Symbol" w:hint="default"/>
    </w:rPr>
  </w:style>
  <w:style w:type="character" w:customStyle="1" w:styleId="WW8Num9z1">
    <w:name w:val="WW8Num9z1"/>
    <w:rsid w:val="00BF57F9"/>
    <w:rPr>
      <w:rFonts w:ascii="Courier New" w:hAnsi="Courier New" w:cs="Courier New" w:hint="default"/>
    </w:rPr>
  </w:style>
  <w:style w:type="character" w:customStyle="1" w:styleId="WW8Num9z2">
    <w:name w:val="WW8Num9z2"/>
    <w:rsid w:val="00BF57F9"/>
    <w:rPr>
      <w:rFonts w:ascii="Wingdings" w:hAnsi="Wingdings" w:cs="Wingdings" w:hint="default"/>
    </w:rPr>
  </w:style>
  <w:style w:type="character" w:customStyle="1" w:styleId="WW-DefaultParagraphFont">
    <w:name w:val="WW-Default Paragraph Font"/>
    <w:rsid w:val="00BF57F9"/>
  </w:style>
  <w:style w:type="character" w:customStyle="1" w:styleId="WW-DefaultParagraphFont1">
    <w:name w:val="WW-Default Paragraph Font1"/>
    <w:rsid w:val="00BF57F9"/>
  </w:style>
  <w:style w:type="character" w:customStyle="1" w:styleId="HeaderChar">
    <w:name w:val="Header Char"/>
    <w:basedOn w:val="WW-DefaultParagraphFont1"/>
    <w:rsid w:val="00BF57F9"/>
  </w:style>
  <w:style w:type="character" w:customStyle="1" w:styleId="FooterChar">
    <w:name w:val="Footer Char"/>
    <w:basedOn w:val="WW-DefaultParagraphFont1"/>
    <w:rsid w:val="00BF57F9"/>
  </w:style>
  <w:style w:type="character" w:customStyle="1" w:styleId="Heading1Char">
    <w:name w:val="Heading 1 Char"/>
    <w:rsid w:val="00BF57F9"/>
    <w:rPr>
      <w:rFonts w:ascii="Times New Roman" w:eastAsia="Times New Roman" w:hAnsi="Times New Roman" w:cs="Times New Roman"/>
      <w:b/>
      <w:bCs/>
      <w:sz w:val="28"/>
      <w:szCs w:val="28"/>
    </w:rPr>
  </w:style>
  <w:style w:type="character" w:customStyle="1" w:styleId="Heading2Char">
    <w:name w:val="Heading 2 Char"/>
    <w:rsid w:val="00BF57F9"/>
    <w:rPr>
      <w:rFonts w:ascii="Times New Roman" w:eastAsia="Times New Roman" w:hAnsi="Times New Roman" w:cs="Times New Roman"/>
      <w:bCs/>
      <w:sz w:val="24"/>
      <w:szCs w:val="26"/>
      <w:u w:val="single"/>
    </w:rPr>
  </w:style>
  <w:style w:type="character" w:customStyle="1" w:styleId="Bullets">
    <w:name w:val="Bullets"/>
    <w:rsid w:val="00BF57F9"/>
    <w:rPr>
      <w:rFonts w:ascii="OpenSymbol" w:eastAsia="OpenSymbol" w:hAnsi="OpenSymbol" w:cs="OpenSymbol"/>
    </w:rPr>
  </w:style>
  <w:style w:type="character" w:styleId="Hyperlink">
    <w:name w:val="Hyperlink"/>
    <w:uiPriority w:val="99"/>
    <w:rsid w:val="00BF57F9"/>
    <w:rPr>
      <w:color w:val="000080"/>
      <w:u w:val="single"/>
    </w:rPr>
  </w:style>
  <w:style w:type="character" w:customStyle="1" w:styleId="apple-converted-space">
    <w:name w:val="apple-converted-space"/>
    <w:rsid w:val="00BF57F9"/>
  </w:style>
  <w:style w:type="character" w:customStyle="1" w:styleId="Heading4Char">
    <w:name w:val="Heading 4 Char"/>
    <w:rsid w:val="00BF57F9"/>
    <w:rPr>
      <w:rFonts w:ascii="Calibri" w:eastAsia="Times New Roman" w:hAnsi="Calibri" w:cs="Times New Roman"/>
      <w:b/>
      <w:bCs/>
      <w:color w:val="000000"/>
      <w:sz w:val="28"/>
      <w:szCs w:val="28"/>
      <w:lang w:val="en-GB"/>
    </w:rPr>
  </w:style>
  <w:style w:type="character" w:customStyle="1" w:styleId="NumberingSymbols">
    <w:name w:val="Numbering Symbols"/>
    <w:rsid w:val="00BF57F9"/>
  </w:style>
  <w:style w:type="paragraph" w:customStyle="1" w:styleId="Heading">
    <w:name w:val="Heading"/>
    <w:basedOn w:val="Normal"/>
    <w:next w:val="BodyText"/>
    <w:rsid w:val="00BF57F9"/>
    <w:pPr>
      <w:keepNext/>
      <w:spacing w:before="240" w:after="120"/>
    </w:pPr>
    <w:rPr>
      <w:rFonts w:ascii="Arial" w:eastAsia="Droid Sans" w:hAnsi="Arial" w:cs="DejaVu Sans"/>
      <w:sz w:val="28"/>
      <w:szCs w:val="28"/>
    </w:rPr>
  </w:style>
  <w:style w:type="paragraph" w:styleId="BodyText">
    <w:name w:val="Body Text"/>
    <w:basedOn w:val="Normal"/>
    <w:link w:val="BodyTextChar"/>
    <w:rsid w:val="00BF57F9"/>
  </w:style>
  <w:style w:type="paragraph" w:styleId="List">
    <w:name w:val="List"/>
    <w:basedOn w:val="BodyText"/>
    <w:rsid w:val="00BF57F9"/>
    <w:rPr>
      <w:rFonts w:cs="DejaVu Sans"/>
    </w:rPr>
  </w:style>
  <w:style w:type="paragraph" w:styleId="Caption">
    <w:name w:val="caption"/>
    <w:basedOn w:val="Normal"/>
    <w:qFormat/>
    <w:rsid w:val="00BF57F9"/>
    <w:pPr>
      <w:suppressLineNumbers/>
      <w:spacing w:before="120" w:after="120"/>
    </w:pPr>
    <w:rPr>
      <w:rFonts w:cs="DejaVu Sans"/>
      <w:i/>
      <w:iCs/>
      <w:szCs w:val="24"/>
    </w:rPr>
  </w:style>
  <w:style w:type="paragraph" w:customStyle="1" w:styleId="Index">
    <w:name w:val="Index"/>
    <w:basedOn w:val="Normal"/>
    <w:rsid w:val="00BF57F9"/>
    <w:pPr>
      <w:suppressLineNumbers/>
    </w:pPr>
    <w:rPr>
      <w:rFonts w:cs="DejaVu Sans"/>
    </w:rPr>
  </w:style>
  <w:style w:type="paragraph" w:styleId="Header">
    <w:name w:val="header"/>
    <w:basedOn w:val="Normal"/>
    <w:link w:val="HeaderChar1"/>
    <w:rsid w:val="00BF57F9"/>
    <w:pPr>
      <w:tabs>
        <w:tab w:val="center" w:pos="4680"/>
        <w:tab w:val="right" w:pos="9360"/>
      </w:tabs>
      <w:spacing w:line="240" w:lineRule="auto"/>
    </w:pPr>
  </w:style>
  <w:style w:type="paragraph" w:styleId="Footer">
    <w:name w:val="footer"/>
    <w:basedOn w:val="Normal"/>
    <w:link w:val="FooterChar1"/>
    <w:rsid w:val="00BF57F9"/>
    <w:pPr>
      <w:tabs>
        <w:tab w:val="center" w:pos="4680"/>
        <w:tab w:val="right" w:pos="9360"/>
      </w:tabs>
      <w:spacing w:line="240" w:lineRule="auto"/>
    </w:pPr>
  </w:style>
  <w:style w:type="paragraph" w:customStyle="1" w:styleId="ContentsHeading">
    <w:name w:val="Contents Heading"/>
    <w:basedOn w:val="Heading"/>
    <w:rsid w:val="00BF57F9"/>
    <w:pPr>
      <w:suppressLineNumbers/>
      <w:jc w:val="center"/>
    </w:pPr>
    <w:rPr>
      <w:rFonts w:ascii="Times New Roman" w:hAnsi="Times New Roman" w:cs="Times New Roman"/>
      <w:b/>
      <w:bCs/>
      <w:szCs w:val="32"/>
    </w:rPr>
  </w:style>
  <w:style w:type="paragraph" w:styleId="NoSpacing">
    <w:name w:val="No Spacing"/>
    <w:qFormat/>
    <w:rsid w:val="00BF57F9"/>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rsid w:val="00BF57F9"/>
  </w:style>
  <w:style w:type="paragraph" w:styleId="TOCHeading">
    <w:name w:val="TOC Heading"/>
    <w:basedOn w:val="Heading1"/>
    <w:next w:val="Normal"/>
    <w:uiPriority w:val="39"/>
    <w:qFormat/>
    <w:rsid w:val="00BF57F9"/>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BF57F9"/>
  </w:style>
  <w:style w:type="paragraph" w:styleId="TOC2">
    <w:name w:val="toc 2"/>
    <w:basedOn w:val="Normal"/>
    <w:next w:val="Normal"/>
    <w:uiPriority w:val="39"/>
    <w:rsid w:val="00BF57F9"/>
    <w:pPr>
      <w:ind w:left="240"/>
    </w:pPr>
  </w:style>
  <w:style w:type="paragraph" w:customStyle="1" w:styleId="TableContents">
    <w:name w:val="Table Contents"/>
    <w:basedOn w:val="Normal"/>
    <w:rsid w:val="00BF57F9"/>
    <w:pPr>
      <w:suppressLineNumbers/>
    </w:pPr>
  </w:style>
  <w:style w:type="table" w:styleId="TableGrid">
    <w:name w:val="Table Grid"/>
    <w:basedOn w:val="TableNormal"/>
    <w:uiPriority w:val="39"/>
    <w:rsid w:val="00965D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5E76"/>
    <w:pPr>
      <w:ind w:left="720"/>
      <w:contextualSpacing/>
    </w:pPr>
  </w:style>
  <w:style w:type="character" w:customStyle="1" w:styleId="Heading3Char">
    <w:name w:val="Heading 3 Char"/>
    <w:basedOn w:val="DefaultParagraphFont"/>
    <w:link w:val="Heading3"/>
    <w:rsid w:val="00F87EDB"/>
    <w:rPr>
      <w:rFonts w:ascii="Arial" w:eastAsia="Droid Sans" w:hAnsi="Arial" w:cs="DejaVu Sans"/>
      <w:b/>
      <w:bCs/>
      <w:color w:val="000000"/>
      <w:sz w:val="28"/>
      <w:szCs w:val="28"/>
      <w:lang w:val="en-GB" w:eastAsia="ar-SA"/>
    </w:rPr>
  </w:style>
  <w:style w:type="character" w:customStyle="1" w:styleId="BodyTextChar">
    <w:name w:val="Body Text Char"/>
    <w:basedOn w:val="DefaultParagraphFont"/>
    <w:link w:val="BodyText"/>
    <w:rsid w:val="00F87EDB"/>
    <w:rPr>
      <w:rFonts w:eastAsia="Calibri"/>
      <w:color w:val="000000"/>
      <w:sz w:val="24"/>
      <w:szCs w:val="22"/>
      <w:lang w:val="en-GB" w:eastAsia="ar-SA"/>
    </w:rPr>
  </w:style>
  <w:style w:type="character" w:customStyle="1" w:styleId="HeaderChar1">
    <w:name w:val="Header Char1"/>
    <w:basedOn w:val="DefaultParagraphFont"/>
    <w:link w:val="Header"/>
    <w:rsid w:val="00F87EDB"/>
    <w:rPr>
      <w:rFonts w:eastAsia="Calibri"/>
      <w:color w:val="000000"/>
      <w:sz w:val="24"/>
      <w:szCs w:val="22"/>
      <w:lang w:val="en-GB" w:eastAsia="ar-SA"/>
    </w:rPr>
  </w:style>
  <w:style w:type="character" w:customStyle="1" w:styleId="FooterChar1">
    <w:name w:val="Footer Char1"/>
    <w:basedOn w:val="DefaultParagraphFont"/>
    <w:link w:val="Footer"/>
    <w:rsid w:val="00F87EDB"/>
    <w:rPr>
      <w:rFonts w:eastAsia="Calibri"/>
      <w:color w:val="000000"/>
      <w:sz w:val="24"/>
      <w:szCs w:val="22"/>
      <w:lang w:val="en-GB" w:eastAsia="ar-SA"/>
    </w:rPr>
  </w:style>
  <w:style w:type="paragraph" w:styleId="BalloonText">
    <w:name w:val="Balloon Text"/>
    <w:basedOn w:val="Normal"/>
    <w:link w:val="BalloonTextChar"/>
    <w:uiPriority w:val="99"/>
    <w:semiHidden/>
    <w:unhideWhenUsed/>
    <w:rsid w:val="00DA1E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1E4E"/>
    <w:rPr>
      <w:rFonts w:ascii="Tahoma" w:eastAsia="Calibri" w:hAnsi="Tahoma" w:cs="Tahoma"/>
      <w:color w:val="000000"/>
      <w:sz w:val="16"/>
      <w:szCs w:val="16"/>
      <w:lang w:val="en-GB" w:eastAsia="ar-SA"/>
    </w:rPr>
  </w:style>
  <w:style w:type="paragraph" w:styleId="NormalWeb">
    <w:name w:val="Normal (Web)"/>
    <w:basedOn w:val="Normal"/>
    <w:uiPriority w:val="99"/>
    <w:semiHidden/>
    <w:unhideWhenUsed/>
    <w:rsid w:val="0025279B"/>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pixelsPerInch w:val="44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A1258-DAE5-4E9F-8AF9-F9B27107F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2227</Words>
  <Characters>12699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Cristian Stan</cp:lastModifiedBy>
  <cp:revision>14</cp:revision>
  <cp:lastPrinted>1900-01-01T00:00:00Z</cp:lastPrinted>
  <dcterms:created xsi:type="dcterms:W3CDTF">2021-04-24T15:04:00Z</dcterms:created>
  <dcterms:modified xsi:type="dcterms:W3CDTF">2021-04-27T19:28:00Z</dcterms:modified>
</cp:coreProperties>
</file>