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58F37D83" w:rsidR="00DD5969" w:rsidRPr="00684AA2" w:rsidRDefault="004B31F1" w:rsidP="00684AA2">
      <w:pPr>
        <w:spacing w:before="212" w:line="480" w:lineRule="auto"/>
        <w:rPr>
          <w:rFonts w:ascii="Arial" w:hAnsi="Arial" w:cs="Arial"/>
          <w:b/>
          <w:bCs/>
        </w:rPr>
      </w:pPr>
      <w:r w:rsidRPr="00684AA2">
        <w:rPr>
          <w:rFonts w:ascii="Arial" w:hAnsi="Arial" w:cs="Arial"/>
          <w:b/>
          <w:bCs/>
        </w:rPr>
        <w:t>Module Name:</w:t>
      </w:r>
      <w:r w:rsidR="7E45A39A" w:rsidRPr="00684AA2">
        <w:rPr>
          <w:rFonts w:ascii="Arial" w:hAnsi="Arial" w:cs="Arial"/>
          <w:b/>
          <w:bCs/>
        </w:rPr>
        <w:t xml:space="preserve"> </w:t>
      </w:r>
      <w:r w:rsidR="00684AA2" w:rsidRPr="00684AA2">
        <w:rPr>
          <w:rFonts w:ascii="Arial" w:hAnsi="Arial" w:cs="Arial"/>
          <w:b/>
          <w:bCs/>
        </w:rPr>
        <w:t>Learning in the Digital Era</w:t>
      </w:r>
    </w:p>
    <w:p w14:paraId="5051A2D5" w14:textId="05E15C33" w:rsidR="00347EA1" w:rsidRPr="00684AA2" w:rsidRDefault="004B31F1" w:rsidP="00684AA2">
      <w:pPr>
        <w:spacing w:before="212" w:line="480" w:lineRule="auto"/>
        <w:rPr>
          <w:rFonts w:ascii="Arial" w:hAnsi="Arial" w:cs="Arial"/>
          <w:b/>
          <w:bCs/>
        </w:rPr>
      </w:pPr>
      <w:r w:rsidRPr="00684AA2">
        <w:rPr>
          <w:rFonts w:ascii="Arial" w:hAnsi="Arial" w:cs="Arial"/>
          <w:b/>
          <w:bCs/>
        </w:rPr>
        <w:t xml:space="preserve">Module Code: </w:t>
      </w:r>
      <w:r w:rsidR="00684AA2" w:rsidRPr="00684AA2">
        <w:rPr>
          <w:rFonts w:ascii="Arial" w:hAnsi="Arial" w:cs="Arial"/>
          <w:b/>
          <w:bCs/>
        </w:rPr>
        <w:t xml:space="preserve">BMBM4008 </w:t>
      </w:r>
      <w:r w:rsidRPr="00684AA2">
        <w:rPr>
          <w:rFonts w:ascii="Arial" w:hAnsi="Arial" w:cs="Arial"/>
          <w:b/>
          <w:bCs/>
        </w:rPr>
        <w:t xml:space="preserve"> </w:t>
      </w:r>
    </w:p>
    <w:p w14:paraId="6AA1A7DC" w14:textId="454461A6" w:rsidR="00DD5969" w:rsidRPr="00684AA2" w:rsidRDefault="004B31F1" w:rsidP="00684AA2">
      <w:pPr>
        <w:spacing w:before="212" w:line="480" w:lineRule="auto"/>
        <w:rPr>
          <w:rFonts w:ascii="Arial" w:hAnsi="Arial" w:cs="Arial"/>
          <w:b/>
          <w:bCs/>
        </w:rPr>
      </w:pPr>
      <w:r w:rsidRPr="00684AA2">
        <w:rPr>
          <w:rFonts w:ascii="Arial" w:hAnsi="Arial" w:cs="Arial"/>
          <w:b/>
          <w:bCs/>
        </w:rPr>
        <w:t>Assignment Name:</w:t>
      </w:r>
      <w:r w:rsidR="00684AA2" w:rsidRPr="00684AA2">
        <w:t xml:space="preserve"> </w:t>
      </w:r>
      <w:r w:rsidR="00684AA2" w:rsidRPr="00684AA2">
        <w:rPr>
          <w:rFonts w:ascii="Arial" w:hAnsi="Arial" w:cs="Arial"/>
          <w:b/>
          <w:bCs/>
        </w:rPr>
        <w:t>Evidence of Learning (E-Portfolio)</w:t>
      </w:r>
    </w:p>
    <w:p w14:paraId="66B14424" w14:textId="17F0FC5B" w:rsidR="00463738" w:rsidRPr="00684AA2" w:rsidRDefault="00463738" w:rsidP="00684AA2">
      <w:pPr>
        <w:spacing w:before="212" w:line="480" w:lineRule="auto"/>
        <w:rPr>
          <w:rFonts w:ascii="Arial" w:hAnsi="Arial" w:cs="Arial"/>
          <w:b/>
          <w:bCs/>
        </w:rPr>
      </w:pPr>
      <w:r w:rsidRPr="00684AA2">
        <w:rPr>
          <w:rFonts w:ascii="Arial" w:hAnsi="Arial" w:cs="Arial"/>
          <w:b/>
          <w:bCs/>
        </w:rPr>
        <w:t>Topic:</w:t>
      </w:r>
      <w:r w:rsidR="00684AA2" w:rsidRPr="00684AA2">
        <w:t xml:space="preserve"> </w:t>
      </w:r>
      <w:r w:rsidR="00684AA2" w:rsidRPr="00684AA2">
        <w:rPr>
          <w:rFonts w:ascii="Arial" w:hAnsi="Arial" w:cs="Arial"/>
          <w:b/>
          <w:bCs/>
        </w:rPr>
        <w:t>The Role of Influencers in Modern Marketing</w:t>
      </w:r>
    </w:p>
    <w:p w14:paraId="0D16D138" w14:textId="3F4B0C7C" w:rsidR="00DD5969" w:rsidRPr="00684AA2" w:rsidRDefault="004B31F1" w:rsidP="00684AA2">
      <w:pPr>
        <w:spacing w:before="3" w:line="480" w:lineRule="auto"/>
        <w:rPr>
          <w:rFonts w:ascii="Arial" w:hAnsi="Arial" w:cs="Arial"/>
          <w:b/>
        </w:rPr>
      </w:pPr>
      <w:r w:rsidRPr="00684AA2">
        <w:rPr>
          <w:rFonts w:ascii="Arial" w:hAnsi="Arial" w:cs="Arial"/>
          <w:b/>
        </w:rPr>
        <w:t>Student Name:</w:t>
      </w:r>
      <w:r w:rsidR="00684AA2" w:rsidRPr="00684AA2">
        <w:rPr>
          <w:rFonts w:ascii="Arial" w:hAnsi="Arial" w:cs="Arial"/>
          <w:b/>
        </w:rPr>
        <w:t xml:space="preserve"> Loredana Paula Morosan </w:t>
      </w:r>
    </w:p>
    <w:p w14:paraId="18107AFF" w14:textId="6DEC552C" w:rsidR="00DD5969" w:rsidRPr="00684AA2" w:rsidRDefault="004B31F1" w:rsidP="00684AA2">
      <w:pPr>
        <w:spacing w:before="3" w:line="480" w:lineRule="auto"/>
        <w:rPr>
          <w:rFonts w:ascii="Arial" w:hAnsi="Arial" w:cs="Arial"/>
          <w:b/>
        </w:rPr>
      </w:pPr>
      <w:r w:rsidRPr="00684AA2">
        <w:rPr>
          <w:rFonts w:ascii="Arial" w:hAnsi="Arial" w:cs="Arial"/>
          <w:b/>
        </w:rPr>
        <w:t>Student Number:</w:t>
      </w:r>
      <w:r w:rsidR="00684AA2" w:rsidRPr="00684AA2">
        <w:rPr>
          <w:rFonts w:ascii="Arial" w:hAnsi="Arial" w:cs="Arial"/>
          <w:b/>
        </w:rPr>
        <w:t xml:space="preserve"> 2414597</w:t>
      </w:r>
    </w:p>
    <w:p w14:paraId="4FD52B0A" w14:textId="4A141D10" w:rsidR="00DD5969" w:rsidRPr="00684AA2" w:rsidRDefault="004B31F1" w:rsidP="00684AA2">
      <w:pPr>
        <w:spacing w:line="480" w:lineRule="auto"/>
        <w:rPr>
          <w:rFonts w:ascii="Arial" w:hAnsi="Arial" w:cs="Arial"/>
          <w:b/>
        </w:rPr>
      </w:pPr>
      <w:r w:rsidRPr="00684AA2">
        <w:rPr>
          <w:rFonts w:ascii="Arial" w:hAnsi="Arial" w:cs="Arial"/>
          <w:b/>
        </w:rPr>
        <w:t>Lecturer:</w:t>
      </w:r>
      <w:r w:rsidR="00684AA2" w:rsidRPr="00684AA2">
        <w:t xml:space="preserve"> </w:t>
      </w:r>
      <w:r w:rsidR="00684AA2" w:rsidRPr="00684AA2">
        <w:rPr>
          <w:rFonts w:ascii="Arial" w:hAnsi="Arial" w:cs="Arial"/>
          <w:b/>
        </w:rPr>
        <w:t>Ffion Cumberpatch</w:t>
      </w:r>
      <w:r w:rsidRPr="00684AA2">
        <w:rPr>
          <w:rFonts w:ascii="Arial" w:hAnsi="Arial" w:cs="Arial"/>
          <w:b/>
        </w:rPr>
        <w:br/>
        <w:t>Deadline:</w:t>
      </w:r>
      <w:r w:rsidR="00684AA2" w:rsidRPr="00684AA2">
        <w:rPr>
          <w:rFonts w:ascii="Arial" w:hAnsi="Arial" w:cs="Arial"/>
          <w:b/>
        </w:rPr>
        <w:t xml:space="preserve"> 24/11/2024</w:t>
      </w:r>
    </w:p>
    <w:p w14:paraId="5AA3B5D7" w14:textId="79B71F7F" w:rsidR="004B31F1" w:rsidRPr="00684AA2" w:rsidRDefault="004B31F1" w:rsidP="00684AA2">
      <w:pPr>
        <w:spacing w:line="480" w:lineRule="auto"/>
        <w:rPr>
          <w:rFonts w:ascii="Arial" w:hAnsi="Arial" w:cs="Arial"/>
          <w:b/>
        </w:rPr>
      </w:pPr>
      <w:r w:rsidRPr="00684AA2">
        <w:rPr>
          <w:rFonts w:ascii="Arial" w:hAnsi="Arial" w:cs="Arial"/>
          <w:b/>
        </w:rPr>
        <w:t>Wordcount:</w:t>
      </w:r>
      <w:r w:rsidR="00684AA2" w:rsidRPr="00684AA2">
        <w:rPr>
          <w:rFonts w:ascii="Arial" w:hAnsi="Arial" w:cs="Arial"/>
          <w:b/>
        </w:rPr>
        <w:t xml:space="preserve"> 2000</w:t>
      </w:r>
    </w:p>
    <w:p w14:paraId="28171F09" w14:textId="01404859" w:rsidR="00D33868" w:rsidRPr="00684AA2" w:rsidRDefault="00B103B9" w:rsidP="00684AA2">
      <w:pPr>
        <w:spacing w:line="480" w:lineRule="auto"/>
        <w:rPr>
          <w:rFonts w:ascii="Arial" w:hAnsi="Arial" w:cs="Arial"/>
          <w:b/>
          <w:bCs/>
        </w:rPr>
      </w:pPr>
      <w:r w:rsidRPr="00684AA2">
        <w:rPr>
          <w:rFonts w:ascii="Arial" w:hAnsi="Arial" w:cs="Arial"/>
          <w:b/>
          <w:bCs/>
        </w:rPr>
        <w:t>AI Acknowledgement</w:t>
      </w:r>
      <w:r w:rsidR="003A4B66" w:rsidRPr="00684AA2">
        <w:rPr>
          <w:rFonts w:ascii="Arial" w:hAnsi="Arial" w:cs="Arial"/>
          <w:b/>
          <w:bCs/>
        </w:rPr>
        <w:t xml:space="preserve">  </w:t>
      </w:r>
    </w:p>
    <w:p w14:paraId="7C942D57" w14:textId="77777777" w:rsidR="00463738" w:rsidRDefault="00463738" w:rsidP="00DD5969">
      <w:pPr>
        <w:rPr>
          <w:b/>
          <w:bCs/>
          <w:color w:val="FF0000"/>
        </w:rPr>
      </w:pPr>
    </w:p>
    <w:p w14:paraId="194DF389" w14:textId="27AE131F" w:rsidR="00463738" w:rsidRPr="00AB135C" w:rsidRDefault="00AB135C" w:rsidP="00AB135C">
      <w:pPr>
        <w:spacing w:line="480" w:lineRule="auto"/>
        <w:rPr>
          <w:rFonts w:ascii="Arial" w:hAnsi="Arial" w:cs="Arial"/>
          <w:i/>
          <w:iCs/>
        </w:rPr>
      </w:pPr>
      <w:r w:rsidRPr="00AB135C">
        <w:rPr>
          <w:rFonts w:ascii="Arial" w:hAnsi="Arial" w:cs="Arial"/>
          <w:i/>
          <w:iCs/>
        </w:rPr>
        <w:t xml:space="preserve">I confirm that the work I will submit it’s my own and I didn’t have the help of any AI tool. I can provide my work draft as evidence if will be requested. </w:t>
      </w: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pgSz w:w="11906" w:h="16838"/>
              <w:pgMar w:top="1440" w:right="1440" w:bottom="1440" w:left="1440" w:header="708" w:footer="708" w:gutter="0"/>
              <w:cols w:space="708"/>
              <w:docGrid w:linePitch="360"/>
            </w:sectPr>
          </w:pPr>
        </w:p>
        <w:p w14:paraId="150A72FB" w14:textId="0B9551D7" w:rsidR="00463738" w:rsidRPr="0001313C" w:rsidRDefault="00463738" w:rsidP="00AB135C">
          <w:pPr>
            <w:pStyle w:val="TOCHeading"/>
            <w:spacing w:line="480" w:lineRule="auto"/>
            <w:rPr>
              <w:rFonts w:ascii="Arial" w:hAnsi="Arial" w:cs="Arial"/>
              <w:b/>
              <w:bCs/>
              <w:sz w:val="24"/>
              <w:szCs w:val="24"/>
            </w:rPr>
          </w:pPr>
          <w:r w:rsidRPr="0001313C">
            <w:rPr>
              <w:rFonts w:ascii="Arial" w:hAnsi="Arial" w:cs="Arial"/>
              <w:b/>
              <w:bCs/>
              <w:sz w:val="24"/>
              <w:szCs w:val="24"/>
            </w:rPr>
            <w:lastRenderedPageBreak/>
            <w:t>Contents</w:t>
          </w:r>
        </w:p>
        <w:p w14:paraId="59CE13FD" w14:textId="7849208D" w:rsidR="00463738" w:rsidRPr="00AB135C" w:rsidRDefault="00463738" w:rsidP="00AB135C">
          <w:pPr>
            <w:pStyle w:val="TOC2"/>
            <w:tabs>
              <w:tab w:val="right" w:leader="dot" w:pos="9016"/>
            </w:tabs>
            <w:spacing w:line="480" w:lineRule="auto"/>
            <w:rPr>
              <w:rFonts w:ascii="Arial" w:hAnsi="Arial" w:cs="Arial"/>
              <w:noProof/>
            </w:rPr>
          </w:pPr>
          <w:r w:rsidRPr="00AB135C">
            <w:rPr>
              <w:rFonts w:ascii="Arial" w:hAnsi="Arial" w:cs="Arial"/>
            </w:rPr>
            <w:fldChar w:fldCharType="begin"/>
          </w:r>
          <w:r w:rsidRPr="00AB135C">
            <w:rPr>
              <w:rFonts w:ascii="Arial" w:hAnsi="Arial" w:cs="Arial"/>
            </w:rPr>
            <w:instrText xml:space="preserve"> TOC \o "1-3" \h \z \u </w:instrText>
          </w:r>
          <w:r w:rsidRPr="00AB135C">
            <w:rPr>
              <w:rFonts w:ascii="Arial" w:hAnsi="Arial" w:cs="Arial"/>
            </w:rPr>
            <w:fldChar w:fldCharType="separate"/>
          </w:r>
          <w:hyperlink w:anchor="_Toc211416044" w:history="1">
            <w:r w:rsidRPr="00AB135C">
              <w:rPr>
                <w:rStyle w:val="Hyperlink"/>
                <w:rFonts w:ascii="Arial" w:hAnsi="Arial" w:cs="Arial"/>
                <w:noProof/>
              </w:rPr>
              <w:t>Task 1 – Research and Synthesis</w:t>
            </w:r>
            <w:r w:rsidRPr="00AB135C">
              <w:rPr>
                <w:rFonts w:ascii="Arial" w:hAnsi="Arial" w:cs="Arial"/>
                <w:noProof/>
                <w:webHidden/>
              </w:rPr>
              <w:tab/>
            </w:r>
            <w:r w:rsidRPr="00AB135C">
              <w:rPr>
                <w:rFonts w:ascii="Arial" w:hAnsi="Arial" w:cs="Arial"/>
                <w:noProof/>
                <w:webHidden/>
              </w:rPr>
              <w:fldChar w:fldCharType="begin"/>
            </w:r>
            <w:r w:rsidRPr="00AB135C">
              <w:rPr>
                <w:rFonts w:ascii="Arial" w:hAnsi="Arial" w:cs="Arial"/>
                <w:noProof/>
                <w:webHidden/>
              </w:rPr>
              <w:instrText xml:space="preserve"> PAGEREF _Toc211416044 \h </w:instrText>
            </w:r>
            <w:r w:rsidRPr="00AB135C">
              <w:rPr>
                <w:rFonts w:ascii="Arial" w:hAnsi="Arial" w:cs="Arial"/>
                <w:noProof/>
                <w:webHidden/>
              </w:rPr>
            </w:r>
            <w:r w:rsidRPr="00AB135C">
              <w:rPr>
                <w:rFonts w:ascii="Arial" w:hAnsi="Arial" w:cs="Arial"/>
                <w:noProof/>
                <w:webHidden/>
              </w:rPr>
              <w:fldChar w:fldCharType="separate"/>
            </w:r>
            <w:r w:rsidR="002605D3">
              <w:rPr>
                <w:rFonts w:ascii="Arial" w:hAnsi="Arial" w:cs="Arial"/>
                <w:noProof/>
                <w:webHidden/>
              </w:rPr>
              <w:t>3</w:t>
            </w:r>
            <w:r w:rsidRPr="00AB135C">
              <w:rPr>
                <w:rFonts w:ascii="Arial" w:hAnsi="Arial" w:cs="Arial"/>
                <w:noProof/>
                <w:webHidden/>
              </w:rPr>
              <w:fldChar w:fldCharType="end"/>
            </w:r>
          </w:hyperlink>
        </w:p>
        <w:p w14:paraId="51E1BBD5" w14:textId="5CF49E5A" w:rsidR="00463738" w:rsidRPr="00AB135C" w:rsidRDefault="00463738" w:rsidP="00AB135C">
          <w:pPr>
            <w:pStyle w:val="TOC2"/>
            <w:tabs>
              <w:tab w:val="right" w:leader="dot" w:pos="9016"/>
            </w:tabs>
            <w:spacing w:line="480" w:lineRule="auto"/>
            <w:rPr>
              <w:rFonts w:ascii="Arial" w:hAnsi="Arial" w:cs="Arial"/>
              <w:noProof/>
            </w:rPr>
          </w:pPr>
          <w:hyperlink w:anchor="_Toc211416045" w:history="1">
            <w:r w:rsidRPr="00AB135C">
              <w:rPr>
                <w:rStyle w:val="Hyperlink"/>
                <w:rFonts w:ascii="Arial" w:hAnsi="Arial" w:cs="Arial"/>
                <w:noProof/>
              </w:rPr>
              <w:t>Task 2 – Essay</w:t>
            </w:r>
            <w:r w:rsidRPr="00AB135C">
              <w:rPr>
                <w:rFonts w:ascii="Arial" w:hAnsi="Arial" w:cs="Arial"/>
                <w:noProof/>
                <w:webHidden/>
              </w:rPr>
              <w:tab/>
            </w:r>
            <w:r w:rsidRPr="00AB135C">
              <w:rPr>
                <w:rFonts w:ascii="Arial" w:hAnsi="Arial" w:cs="Arial"/>
                <w:noProof/>
                <w:webHidden/>
              </w:rPr>
              <w:fldChar w:fldCharType="begin"/>
            </w:r>
            <w:r w:rsidRPr="00AB135C">
              <w:rPr>
                <w:rFonts w:ascii="Arial" w:hAnsi="Arial" w:cs="Arial"/>
                <w:noProof/>
                <w:webHidden/>
              </w:rPr>
              <w:instrText xml:space="preserve"> PAGEREF _Toc211416045 \h </w:instrText>
            </w:r>
            <w:r w:rsidRPr="00AB135C">
              <w:rPr>
                <w:rFonts w:ascii="Arial" w:hAnsi="Arial" w:cs="Arial"/>
                <w:noProof/>
                <w:webHidden/>
              </w:rPr>
            </w:r>
            <w:r w:rsidRPr="00AB135C">
              <w:rPr>
                <w:rFonts w:ascii="Arial" w:hAnsi="Arial" w:cs="Arial"/>
                <w:noProof/>
                <w:webHidden/>
              </w:rPr>
              <w:fldChar w:fldCharType="separate"/>
            </w:r>
            <w:r w:rsidR="002605D3">
              <w:rPr>
                <w:rFonts w:ascii="Arial" w:hAnsi="Arial" w:cs="Arial"/>
                <w:noProof/>
                <w:webHidden/>
              </w:rPr>
              <w:t>7</w:t>
            </w:r>
            <w:r w:rsidRPr="00AB135C">
              <w:rPr>
                <w:rFonts w:ascii="Arial" w:hAnsi="Arial" w:cs="Arial"/>
                <w:noProof/>
                <w:webHidden/>
              </w:rPr>
              <w:fldChar w:fldCharType="end"/>
            </w:r>
          </w:hyperlink>
        </w:p>
        <w:p w14:paraId="5BEFBBEF" w14:textId="51DC2B03" w:rsidR="00463738" w:rsidRPr="00AB135C" w:rsidRDefault="00463738" w:rsidP="00AB135C">
          <w:pPr>
            <w:pStyle w:val="TOC2"/>
            <w:tabs>
              <w:tab w:val="right" w:leader="dot" w:pos="9016"/>
            </w:tabs>
            <w:spacing w:line="480" w:lineRule="auto"/>
            <w:rPr>
              <w:rFonts w:ascii="Arial" w:hAnsi="Arial" w:cs="Arial"/>
              <w:noProof/>
            </w:rPr>
          </w:pPr>
          <w:hyperlink w:anchor="_Toc211416046" w:history="1">
            <w:r w:rsidRPr="00AB135C">
              <w:rPr>
                <w:rStyle w:val="Hyperlink"/>
                <w:rFonts w:ascii="Arial" w:hAnsi="Arial" w:cs="Arial"/>
                <w:noProof/>
              </w:rPr>
              <w:t>Task 3 – Presentation</w:t>
            </w:r>
            <w:r w:rsidRPr="00AB135C">
              <w:rPr>
                <w:rFonts w:ascii="Arial" w:hAnsi="Arial" w:cs="Arial"/>
                <w:noProof/>
                <w:webHidden/>
              </w:rPr>
              <w:tab/>
            </w:r>
            <w:r w:rsidRPr="00AB135C">
              <w:rPr>
                <w:rFonts w:ascii="Arial" w:hAnsi="Arial" w:cs="Arial"/>
                <w:noProof/>
                <w:webHidden/>
              </w:rPr>
              <w:fldChar w:fldCharType="begin"/>
            </w:r>
            <w:r w:rsidRPr="00AB135C">
              <w:rPr>
                <w:rFonts w:ascii="Arial" w:hAnsi="Arial" w:cs="Arial"/>
                <w:noProof/>
                <w:webHidden/>
              </w:rPr>
              <w:instrText xml:space="preserve"> PAGEREF _Toc211416046 \h </w:instrText>
            </w:r>
            <w:r w:rsidRPr="00AB135C">
              <w:rPr>
                <w:rFonts w:ascii="Arial" w:hAnsi="Arial" w:cs="Arial"/>
                <w:noProof/>
                <w:webHidden/>
              </w:rPr>
            </w:r>
            <w:r w:rsidRPr="00AB135C">
              <w:rPr>
                <w:rFonts w:ascii="Arial" w:hAnsi="Arial" w:cs="Arial"/>
                <w:noProof/>
                <w:webHidden/>
              </w:rPr>
              <w:fldChar w:fldCharType="separate"/>
            </w:r>
            <w:r w:rsidR="002605D3">
              <w:rPr>
                <w:rFonts w:ascii="Arial" w:hAnsi="Arial" w:cs="Arial"/>
                <w:noProof/>
                <w:webHidden/>
              </w:rPr>
              <w:t>13</w:t>
            </w:r>
            <w:r w:rsidRPr="00AB135C">
              <w:rPr>
                <w:rFonts w:ascii="Arial" w:hAnsi="Arial" w:cs="Arial"/>
                <w:noProof/>
                <w:webHidden/>
              </w:rPr>
              <w:fldChar w:fldCharType="end"/>
            </w:r>
          </w:hyperlink>
        </w:p>
        <w:p w14:paraId="4CE9C9F2" w14:textId="1709ACB3" w:rsidR="00463738" w:rsidRDefault="00463738" w:rsidP="00AB135C">
          <w:pPr>
            <w:spacing w:line="480" w:lineRule="auto"/>
          </w:pPr>
          <w:r w:rsidRPr="00AB135C">
            <w:rPr>
              <w:rFonts w:ascii="Arial" w:hAnsi="Arial" w:cs="Arial"/>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6DF4DCE" w:rsidR="00463738" w:rsidRPr="00AB135C" w:rsidRDefault="00463738" w:rsidP="00AB135C">
      <w:pPr>
        <w:pStyle w:val="Heading2"/>
        <w:spacing w:line="480" w:lineRule="auto"/>
        <w:rPr>
          <w:rFonts w:ascii="Arial" w:hAnsi="Arial" w:cs="Arial"/>
          <w:b/>
          <w:bCs/>
          <w:sz w:val="24"/>
          <w:szCs w:val="24"/>
        </w:rPr>
      </w:pPr>
      <w:bookmarkStart w:id="0" w:name="_Toc211416044"/>
      <w:r w:rsidRPr="00AB135C">
        <w:rPr>
          <w:rFonts w:ascii="Arial" w:hAnsi="Arial" w:cs="Arial"/>
          <w:b/>
          <w:bCs/>
          <w:sz w:val="24"/>
          <w:szCs w:val="24"/>
        </w:rPr>
        <w:lastRenderedPageBreak/>
        <w:t>Task 1 – Research and Synthesis</w:t>
      </w:r>
      <w:bookmarkEnd w:id="0"/>
    </w:p>
    <w:p w14:paraId="5102CF93" w14:textId="77777777" w:rsidR="00684AA2" w:rsidRPr="00AB135C" w:rsidRDefault="00684AA2" w:rsidP="00AB135C">
      <w:pPr>
        <w:spacing w:line="480" w:lineRule="auto"/>
        <w:rPr>
          <w:rFonts w:ascii="Arial" w:hAnsi="Arial" w:cs="Arial"/>
          <w:b/>
          <w:bCs/>
        </w:rPr>
      </w:pPr>
      <w:r w:rsidRPr="00AB135C">
        <w:rPr>
          <w:rFonts w:ascii="Arial" w:hAnsi="Arial" w:cs="Arial"/>
          <w:b/>
          <w:bCs/>
        </w:rPr>
        <w:t>Source 1: Abbas (2025)</w:t>
      </w:r>
    </w:p>
    <w:p w14:paraId="73E22732" w14:textId="77777777" w:rsidR="00684AA2" w:rsidRPr="00AB135C" w:rsidRDefault="00684AA2" w:rsidP="00AB135C">
      <w:pPr>
        <w:spacing w:line="480" w:lineRule="auto"/>
        <w:rPr>
          <w:rFonts w:ascii="Arial" w:hAnsi="Arial" w:cs="Arial"/>
        </w:rPr>
      </w:pPr>
      <w:r w:rsidRPr="00AB135C">
        <w:rPr>
          <w:rFonts w:ascii="Arial" w:hAnsi="Arial" w:cs="Arial"/>
        </w:rPr>
        <w:t>Currency: This is a recent article (2025), which provides a very current perspective that is relevant, as influencer marketing can quickly change with new platforms and consumer habits.</w:t>
      </w:r>
    </w:p>
    <w:p w14:paraId="46069F7A" w14:textId="77777777" w:rsidR="00684AA2" w:rsidRPr="00AB135C" w:rsidRDefault="00684AA2" w:rsidP="00AB135C">
      <w:pPr>
        <w:spacing w:line="480" w:lineRule="auto"/>
        <w:rPr>
          <w:rFonts w:ascii="Arial" w:hAnsi="Arial" w:cs="Arial"/>
        </w:rPr>
      </w:pPr>
      <w:r w:rsidRPr="00AB135C">
        <w:rPr>
          <w:rFonts w:ascii="Arial" w:hAnsi="Arial" w:cs="Arial"/>
        </w:rPr>
        <w:t>Relevance: The article directly reflects the power of influencer marketing as a contemporary marketing approach. It is obviously related to the theme and gives real world insight for use by business and researchers.</w:t>
      </w:r>
    </w:p>
    <w:p w14:paraId="0720DDF8" w14:textId="77777777" w:rsidR="00684AA2" w:rsidRPr="00AB135C" w:rsidRDefault="00684AA2" w:rsidP="00AB135C">
      <w:pPr>
        <w:spacing w:line="480" w:lineRule="auto"/>
        <w:rPr>
          <w:rFonts w:ascii="Arial" w:hAnsi="Arial" w:cs="Arial"/>
        </w:rPr>
      </w:pPr>
      <w:r w:rsidRPr="00AB135C">
        <w:rPr>
          <w:rFonts w:ascii="Arial" w:hAnsi="Arial" w:cs="Arial"/>
        </w:rPr>
        <w:t>Authority: The article is from the Journal of Advance Multidisciplinary Research, a peer-reviewed academic journal. This adds authority. There is limited background information regarding Abbas, but he appears to claim expertise in marketing and digital communication.</w:t>
      </w:r>
    </w:p>
    <w:p w14:paraId="12F033FC" w14:textId="77777777" w:rsidR="00684AA2" w:rsidRPr="00AB135C" w:rsidRDefault="00684AA2" w:rsidP="00AB135C">
      <w:pPr>
        <w:spacing w:line="480" w:lineRule="auto"/>
        <w:rPr>
          <w:rFonts w:ascii="Arial" w:hAnsi="Arial" w:cs="Arial"/>
        </w:rPr>
      </w:pPr>
      <w:r w:rsidRPr="00AB135C">
        <w:rPr>
          <w:rFonts w:ascii="Arial" w:hAnsi="Arial" w:cs="Arial"/>
        </w:rPr>
        <w:t>Accuracy: The source covers data-driven arguments as well as numerous references to prior studies. The writing and nature of the text appears formal and objective- which strengthens its reliability. Depth of analysis appears moderate, with some claims made that could be better supported with empirical evidence.</w:t>
      </w:r>
    </w:p>
    <w:p w14:paraId="24070990" w14:textId="77777777" w:rsidR="00684AA2" w:rsidRPr="00AB135C" w:rsidRDefault="00684AA2" w:rsidP="00AB135C">
      <w:pPr>
        <w:spacing w:line="480" w:lineRule="auto"/>
        <w:rPr>
          <w:rFonts w:ascii="Arial" w:hAnsi="Arial" w:cs="Arial"/>
        </w:rPr>
      </w:pPr>
      <w:r w:rsidRPr="00AB135C">
        <w:rPr>
          <w:rFonts w:ascii="Arial" w:hAnsi="Arial" w:cs="Arial"/>
        </w:rPr>
        <w:t>Purpose: The purpose is to show influencer marketing is a very effective and powerful form of communication, and to encourage organisations to adopt it. The article is more informational than persuasive, with very limited bias.</w:t>
      </w:r>
    </w:p>
    <w:p w14:paraId="43B220BF" w14:textId="64D3C53B" w:rsidR="00684AA2" w:rsidRPr="00AB135C" w:rsidRDefault="00684AA2" w:rsidP="00AB135C">
      <w:pPr>
        <w:spacing w:line="480" w:lineRule="auto"/>
        <w:rPr>
          <w:rFonts w:ascii="Arial" w:hAnsi="Arial" w:cs="Arial"/>
          <w:b/>
          <w:bCs/>
        </w:rPr>
      </w:pPr>
      <w:r w:rsidRPr="00AB135C">
        <w:rPr>
          <w:rFonts w:ascii="Arial" w:hAnsi="Arial" w:cs="Arial"/>
          <w:b/>
          <w:bCs/>
        </w:rPr>
        <w:t xml:space="preserve">Source 2: </w:t>
      </w:r>
      <w:proofErr w:type="spellStart"/>
      <w:r w:rsidRPr="00AB135C">
        <w:rPr>
          <w:rFonts w:ascii="Arial" w:hAnsi="Arial" w:cs="Arial"/>
          <w:b/>
          <w:bCs/>
        </w:rPr>
        <w:t>Kadekova</w:t>
      </w:r>
      <w:proofErr w:type="spellEnd"/>
      <w:r w:rsidRPr="00AB135C">
        <w:rPr>
          <w:rFonts w:ascii="Arial" w:hAnsi="Arial" w:cs="Arial"/>
          <w:b/>
          <w:bCs/>
        </w:rPr>
        <w:t xml:space="preserve"> and </w:t>
      </w:r>
      <w:proofErr w:type="spellStart"/>
      <w:r w:rsidRPr="00AB135C">
        <w:rPr>
          <w:rFonts w:ascii="Arial" w:hAnsi="Arial" w:cs="Arial"/>
          <w:b/>
          <w:bCs/>
        </w:rPr>
        <w:t>Holien</w:t>
      </w:r>
      <w:r w:rsidR="00AB135C">
        <w:rPr>
          <w:rFonts w:ascii="Arial" w:hAnsi="Arial" w:cs="Arial"/>
          <w:b/>
          <w:bCs/>
        </w:rPr>
        <w:t>c</w:t>
      </w:r>
      <w:r w:rsidRPr="00AB135C">
        <w:rPr>
          <w:rFonts w:ascii="Arial" w:hAnsi="Arial" w:cs="Arial"/>
          <w:b/>
          <w:bCs/>
        </w:rPr>
        <w:t>inov</w:t>
      </w:r>
      <w:r w:rsidR="00AB135C">
        <w:rPr>
          <w:rFonts w:ascii="Arial" w:hAnsi="Arial" w:cs="Arial"/>
          <w:b/>
          <w:bCs/>
        </w:rPr>
        <w:t>a</w:t>
      </w:r>
      <w:proofErr w:type="spellEnd"/>
      <w:r w:rsidRPr="00AB135C">
        <w:rPr>
          <w:rFonts w:ascii="Arial" w:hAnsi="Arial" w:cs="Arial"/>
          <w:b/>
          <w:bCs/>
        </w:rPr>
        <w:t xml:space="preserve"> (2018)</w:t>
      </w:r>
    </w:p>
    <w:p w14:paraId="239F20F2" w14:textId="77777777" w:rsidR="00684AA2" w:rsidRPr="00AB135C" w:rsidRDefault="00684AA2" w:rsidP="00AB135C">
      <w:pPr>
        <w:spacing w:line="480" w:lineRule="auto"/>
        <w:rPr>
          <w:rFonts w:ascii="Arial" w:hAnsi="Arial" w:cs="Arial"/>
        </w:rPr>
      </w:pPr>
      <w:r w:rsidRPr="00AB135C">
        <w:rPr>
          <w:rFonts w:ascii="Arial" w:hAnsi="Arial" w:cs="Arial"/>
        </w:rPr>
        <w:t>Currency: This article was published in 2018. Thus, it is not very current but still has some utility, as it does discuss early development of influencer marketing and describes some of its origins as a form of digital communication.</w:t>
      </w:r>
    </w:p>
    <w:p w14:paraId="2ABFAA6C" w14:textId="2B424AAB" w:rsidR="00684AA2" w:rsidRPr="00AB135C" w:rsidRDefault="00684AA2" w:rsidP="00AB135C">
      <w:pPr>
        <w:spacing w:line="480" w:lineRule="auto"/>
        <w:rPr>
          <w:rFonts w:ascii="Arial" w:hAnsi="Arial" w:cs="Arial"/>
        </w:rPr>
      </w:pPr>
      <w:r w:rsidRPr="00AB135C">
        <w:rPr>
          <w:rFonts w:ascii="Arial" w:hAnsi="Arial" w:cs="Arial"/>
        </w:rPr>
        <w:lastRenderedPageBreak/>
        <w:t xml:space="preserve">Relevance: The article presents influencer marketing as a modern issue while referring to influencers, social media and new nature of communication in general, and discusses aspects of the self-indulgent "Influencer" focus- looking at how influencers can create new spaces for virtual experiences. </w:t>
      </w:r>
    </w:p>
    <w:p w14:paraId="15F9C827" w14:textId="44DAAAEE" w:rsidR="00684AA2" w:rsidRPr="00AB135C" w:rsidRDefault="00684AA2" w:rsidP="00AB135C">
      <w:pPr>
        <w:spacing w:line="480" w:lineRule="auto"/>
        <w:rPr>
          <w:rFonts w:ascii="Arial" w:hAnsi="Arial" w:cs="Arial"/>
        </w:rPr>
      </w:pPr>
      <w:r w:rsidRPr="00AB135C">
        <w:rPr>
          <w:rFonts w:ascii="Arial" w:hAnsi="Arial" w:cs="Arial"/>
        </w:rPr>
        <w:t xml:space="preserve">Authority: The backgrounds of the authors are in academia and in this </w:t>
      </w:r>
      <w:r w:rsidR="0001313C" w:rsidRPr="00AB135C">
        <w:rPr>
          <w:rFonts w:ascii="Arial" w:hAnsi="Arial" w:cs="Arial"/>
        </w:rPr>
        <w:t>case,</w:t>
      </w:r>
      <w:r w:rsidRPr="00AB135C">
        <w:rPr>
          <w:rFonts w:ascii="Arial" w:hAnsi="Arial" w:cs="Arial"/>
        </w:rPr>
        <w:t xml:space="preserve"> they are texting in Communication Today, a journal where communication and media have been researched. This aid in more authority of this work. </w:t>
      </w:r>
    </w:p>
    <w:p w14:paraId="2A804E9F" w14:textId="13DC3538" w:rsidR="00684AA2" w:rsidRPr="00AB135C" w:rsidRDefault="00684AA2" w:rsidP="00AB135C">
      <w:pPr>
        <w:spacing w:line="480" w:lineRule="auto"/>
        <w:rPr>
          <w:rFonts w:ascii="Arial" w:hAnsi="Arial" w:cs="Arial"/>
        </w:rPr>
      </w:pPr>
      <w:r w:rsidRPr="00AB135C">
        <w:rPr>
          <w:rFonts w:ascii="Arial" w:hAnsi="Arial" w:cs="Arial"/>
        </w:rPr>
        <w:t xml:space="preserve">Accuracy: The work engaged in theoretical examinations as well as multiple prior academic sources, with a broad, detailed overview, although there are very few, more current examples. </w:t>
      </w:r>
    </w:p>
    <w:p w14:paraId="1754E40F" w14:textId="3852F56F" w:rsidR="00684AA2" w:rsidRPr="00AB135C" w:rsidRDefault="00684AA2" w:rsidP="00AB135C">
      <w:pPr>
        <w:spacing w:line="480" w:lineRule="auto"/>
        <w:rPr>
          <w:rFonts w:ascii="Arial" w:hAnsi="Arial" w:cs="Arial"/>
        </w:rPr>
      </w:pPr>
      <w:r w:rsidRPr="00AB135C">
        <w:rPr>
          <w:rFonts w:ascii="Arial" w:hAnsi="Arial" w:cs="Arial"/>
        </w:rPr>
        <w:t xml:space="preserve">Purpose: The intent is mostly to describe, </w:t>
      </w:r>
      <w:r w:rsidR="0001313C" w:rsidRPr="00AB135C">
        <w:rPr>
          <w:rFonts w:ascii="Arial" w:hAnsi="Arial" w:cs="Arial"/>
        </w:rPr>
        <w:t>analyse</w:t>
      </w:r>
      <w:r w:rsidRPr="00AB135C">
        <w:rPr>
          <w:rFonts w:ascii="Arial" w:hAnsi="Arial" w:cs="Arial"/>
        </w:rPr>
        <w:t xml:space="preserve"> and inform the rise of influencers and the rise in changing force of influencers on consumer practices online. It shifts from an academic to informational </w:t>
      </w:r>
      <w:r w:rsidR="0001313C" w:rsidRPr="00AB135C">
        <w:rPr>
          <w:rFonts w:ascii="Arial" w:hAnsi="Arial" w:cs="Arial"/>
        </w:rPr>
        <w:t>perspective and</w:t>
      </w:r>
      <w:r w:rsidRPr="00AB135C">
        <w:rPr>
          <w:rFonts w:ascii="Arial" w:hAnsi="Arial" w:cs="Arial"/>
        </w:rPr>
        <w:t xml:space="preserve"> contains limited bias.</w:t>
      </w:r>
    </w:p>
    <w:p w14:paraId="4356EED2" w14:textId="77777777" w:rsidR="00684AA2" w:rsidRPr="0001313C" w:rsidRDefault="00684AA2" w:rsidP="00AB135C">
      <w:pPr>
        <w:spacing w:line="480" w:lineRule="auto"/>
        <w:rPr>
          <w:rFonts w:ascii="Arial" w:hAnsi="Arial" w:cs="Arial"/>
          <w:b/>
          <w:bCs/>
        </w:rPr>
      </w:pPr>
      <w:r w:rsidRPr="0001313C">
        <w:rPr>
          <w:rFonts w:ascii="Arial" w:hAnsi="Arial" w:cs="Arial"/>
          <w:b/>
          <w:bCs/>
        </w:rPr>
        <w:t>Synthesis Paragraph</w:t>
      </w:r>
    </w:p>
    <w:p w14:paraId="7914B83D" w14:textId="5766CA46" w:rsidR="00684AA2" w:rsidRPr="00AB135C" w:rsidRDefault="00684AA2" w:rsidP="00AB135C">
      <w:pPr>
        <w:spacing w:line="480" w:lineRule="auto"/>
        <w:rPr>
          <w:rFonts w:ascii="Arial" w:hAnsi="Arial" w:cs="Arial"/>
        </w:rPr>
      </w:pPr>
      <w:r w:rsidRPr="00AB135C">
        <w:rPr>
          <w:rFonts w:ascii="Arial" w:hAnsi="Arial" w:cs="Arial"/>
        </w:rPr>
        <w:t xml:space="preserve">Both sources agree that influencer marketing has become an effective force in contemporary marketing, linked to the strong, emotional connection between influencers and their audience. Abbas (2025), discusses how influencers can enhance situational awareness and trust when creating brand references (brand visibility) by articulating value in authentic experiences connected to consumers. Conversely, </w:t>
      </w:r>
      <w:proofErr w:type="spellStart"/>
      <w:r w:rsidRPr="00AB135C">
        <w:rPr>
          <w:rFonts w:ascii="Arial" w:hAnsi="Arial" w:cs="Arial"/>
        </w:rPr>
        <w:t>Kadekova</w:t>
      </w:r>
      <w:proofErr w:type="spellEnd"/>
      <w:r w:rsidRPr="00AB135C">
        <w:rPr>
          <w:rFonts w:ascii="Arial" w:hAnsi="Arial" w:cs="Arial"/>
        </w:rPr>
        <w:t xml:space="preserve"> and </w:t>
      </w:r>
      <w:proofErr w:type="spellStart"/>
      <w:r w:rsidRPr="00AB135C">
        <w:rPr>
          <w:rFonts w:ascii="Arial" w:hAnsi="Arial" w:cs="Arial"/>
        </w:rPr>
        <w:t>Holien</w:t>
      </w:r>
      <w:r w:rsidR="0001313C">
        <w:rPr>
          <w:rFonts w:ascii="Arial" w:hAnsi="Arial" w:cs="Arial"/>
        </w:rPr>
        <w:t>c</w:t>
      </w:r>
      <w:r w:rsidRPr="00AB135C">
        <w:rPr>
          <w:rFonts w:ascii="Arial" w:hAnsi="Arial" w:cs="Arial"/>
        </w:rPr>
        <w:t>inov</w:t>
      </w:r>
      <w:r w:rsidR="0001313C">
        <w:rPr>
          <w:rFonts w:ascii="Arial" w:hAnsi="Arial" w:cs="Arial"/>
        </w:rPr>
        <w:t>a</w:t>
      </w:r>
      <w:proofErr w:type="spellEnd"/>
      <w:r w:rsidRPr="00AB135C">
        <w:rPr>
          <w:rFonts w:ascii="Arial" w:hAnsi="Arial" w:cs="Arial"/>
        </w:rPr>
        <w:t xml:space="preserve"> (2018) discuss influencers as modern opinion leaders who create various means to shape and influence consumer choices in digital spaces. Although the more dated article takes on more of a historical lens and early development of influencer marketing, the recency of Abbas article</w:t>
      </w:r>
      <w:r w:rsidR="0001313C">
        <w:rPr>
          <w:rFonts w:ascii="Arial" w:hAnsi="Arial" w:cs="Arial"/>
        </w:rPr>
        <w:t xml:space="preserve"> </w:t>
      </w:r>
      <w:r w:rsidRPr="00AB135C">
        <w:rPr>
          <w:rFonts w:ascii="Arial" w:hAnsi="Arial" w:cs="Arial"/>
        </w:rPr>
        <w:t xml:space="preserve">provides a more current lens, reframing influencer marketing practice progressing as a </w:t>
      </w:r>
      <w:r w:rsidRPr="00AB135C">
        <w:rPr>
          <w:rFonts w:ascii="Arial" w:hAnsi="Arial" w:cs="Arial"/>
        </w:rPr>
        <w:lastRenderedPageBreak/>
        <w:t>strategic "data-driven" practice for many organi</w:t>
      </w:r>
      <w:r w:rsidR="0001313C">
        <w:rPr>
          <w:rFonts w:ascii="Arial" w:hAnsi="Arial" w:cs="Arial"/>
        </w:rPr>
        <w:t>s</w:t>
      </w:r>
      <w:r w:rsidRPr="00AB135C">
        <w:rPr>
          <w:rFonts w:ascii="Arial" w:hAnsi="Arial" w:cs="Arial"/>
        </w:rPr>
        <w:t>ations presently. In short, the two sources provide a valuable position in supporting each other in a manner where one gives "context" and a theoretical base, while Abbas provides a fresh learning (increased sophistication) of the practice. Ultimately, they both emphasi</w:t>
      </w:r>
      <w:r w:rsidR="0001313C">
        <w:rPr>
          <w:rFonts w:ascii="Arial" w:hAnsi="Arial" w:cs="Arial"/>
        </w:rPr>
        <w:t>s</w:t>
      </w:r>
      <w:r w:rsidRPr="00AB135C">
        <w:rPr>
          <w:rFonts w:ascii="Arial" w:hAnsi="Arial" w:cs="Arial"/>
        </w:rPr>
        <w:t xml:space="preserve">e that influencers still occupy </w:t>
      </w:r>
      <w:r w:rsidR="0001313C" w:rsidRPr="00AB135C">
        <w:rPr>
          <w:rFonts w:ascii="Arial" w:hAnsi="Arial" w:cs="Arial"/>
        </w:rPr>
        <w:t>centre</w:t>
      </w:r>
      <w:r w:rsidRPr="00AB135C">
        <w:rPr>
          <w:rFonts w:ascii="Arial" w:hAnsi="Arial" w:cs="Arial"/>
        </w:rPr>
        <w:t xml:space="preserve"> stage within in this proposed area of study, as they create trust, deliver personali</w:t>
      </w:r>
      <w:r w:rsidR="0001313C">
        <w:rPr>
          <w:rFonts w:ascii="Arial" w:hAnsi="Arial" w:cs="Arial"/>
        </w:rPr>
        <w:t>s</w:t>
      </w:r>
      <w:r w:rsidRPr="00AB135C">
        <w:rPr>
          <w:rFonts w:ascii="Arial" w:hAnsi="Arial" w:cs="Arial"/>
        </w:rPr>
        <w:t>ed communication, and shape and influence consumer purchasing practices in ways that traditional advertising can better impact.</w:t>
      </w:r>
    </w:p>
    <w:p w14:paraId="21978626" w14:textId="77777777" w:rsidR="0001313C" w:rsidRDefault="0001313C" w:rsidP="00AB135C">
      <w:pPr>
        <w:spacing w:line="480" w:lineRule="auto"/>
        <w:rPr>
          <w:rFonts w:ascii="Arial" w:hAnsi="Arial" w:cs="Arial"/>
        </w:rPr>
      </w:pPr>
    </w:p>
    <w:p w14:paraId="637F64C4" w14:textId="77777777" w:rsidR="0001313C" w:rsidRDefault="0001313C" w:rsidP="00AB135C">
      <w:pPr>
        <w:spacing w:line="480" w:lineRule="auto"/>
        <w:rPr>
          <w:rFonts w:ascii="Arial" w:hAnsi="Arial" w:cs="Arial"/>
        </w:rPr>
      </w:pPr>
    </w:p>
    <w:p w14:paraId="092728F8" w14:textId="77777777" w:rsidR="0001313C" w:rsidRDefault="0001313C" w:rsidP="00AB135C">
      <w:pPr>
        <w:spacing w:line="480" w:lineRule="auto"/>
        <w:rPr>
          <w:rFonts w:ascii="Arial" w:hAnsi="Arial" w:cs="Arial"/>
        </w:rPr>
      </w:pPr>
    </w:p>
    <w:p w14:paraId="5362C310" w14:textId="77777777" w:rsidR="0001313C" w:rsidRDefault="0001313C" w:rsidP="00AB135C">
      <w:pPr>
        <w:spacing w:line="480" w:lineRule="auto"/>
        <w:rPr>
          <w:rFonts w:ascii="Arial" w:hAnsi="Arial" w:cs="Arial"/>
        </w:rPr>
      </w:pPr>
    </w:p>
    <w:p w14:paraId="1523D878" w14:textId="77777777" w:rsidR="0001313C" w:rsidRDefault="0001313C" w:rsidP="00AB135C">
      <w:pPr>
        <w:spacing w:line="480" w:lineRule="auto"/>
        <w:rPr>
          <w:rFonts w:ascii="Arial" w:hAnsi="Arial" w:cs="Arial"/>
        </w:rPr>
      </w:pPr>
    </w:p>
    <w:p w14:paraId="3BCB83B4" w14:textId="77777777" w:rsidR="0001313C" w:rsidRDefault="0001313C" w:rsidP="00AB135C">
      <w:pPr>
        <w:spacing w:line="480" w:lineRule="auto"/>
        <w:rPr>
          <w:rFonts w:ascii="Arial" w:hAnsi="Arial" w:cs="Arial"/>
        </w:rPr>
      </w:pPr>
    </w:p>
    <w:p w14:paraId="4E15F0FF" w14:textId="77777777" w:rsidR="0001313C" w:rsidRDefault="0001313C" w:rsidP="00AB135C">
      <w:pPr>
        <w:spacing w:line="480" w:lineRule="auto"/>
        <w:rPr>
          <w:rFonts w:ascii="Arial" w:hAnsi="Arial" w:cs="Arial"/>
        </w:rPr>
      </w:pPr>
    </w:p>
    <w:p w14:paraId="251E9B58" w14:textId="77777777" w:rsidR="0001313C" w:rsidRDefault="0001313C" w:rsidP="00AB135C">
      <w:pPr>
        <w:spacing w:line="480" w:lineRule="auto"/>
        <w:rPr>
          <w:rFonts w:ascii="Arial" w:hAnsi="Arial" w:cs="Arial"/>
        </w:rPr>
      </w:pPr>
    </w:p>
    <w:p w14:paraId="31E7807F" w14:textId="77777777" w:rsidR="00463738" w:rsidRPr="00AB135C" w:rsidRDefault="00463738" w:rsidP="00AB135C">
      <w:pPr>
        <w:spacing w:line="480" w:lineRule="auto"/>
        <w:rPr>
          <w:rFonts w:ascii="Arial" w:hAnsi="Arial" w:cs="Arial"/>
        </w:rPr>
        <w:sectPr w:rsidR="00463738" w:rsidRPr="00AB135C">
          <w:pgSz w:w="11906" w:h="16838"/>
          <w:pgMar w:top="1440" w:right="1440" w:bottom="1440" w:left="1440" w:header="708" w:footer="708" w:gutter="0"/>
          <w:cols w:space="708"/>
          <w:docGrid w:linePitch="360"/>
        </w:sectPr>
      </w:pPr>
    </w:p>
    <w:p w14:paraId="3301D8FD" w14:textId="6DC2DB34" w:rsidR="00463738" w:rsidRPr="0001313C" w:rsidRDefault="00463738" w:rsidP="00AB135C">
      <w:pPr>
        <w:pStyle w:val="Heading3"/>
        <w:spacing w:line="480" w:lineRule="auto"/>
        <w:rPr>
          <w:rFonts w:ascii="Arial" w:hAnsi="Arial" w:cs="Arial"/>
          <w:b/>
          <w:bCs/>
          <w:sz w:val="24"/>
          <w:szCs w:val="24"/>
        </w:rPr>
      </w:pPr>
      <w:r w:rsidRPr="0001313C">
        <w:rPr>
          <w:rFonts w:ascii="Arial" w:hAnsi="Arial" w:cs="Arial"/>
          <w:b/>
          <w:bCs/>
          <w:sz w:val="24"/>
          <w:szCs w:val="24"/>
        </w:rPr>
        <w:lastRenderedPageBreak/>
        <w:t>Reference List</w:t>
      </w:r>
    </w:p>
    <w:p w14:paraId="4E3CA814" w14:textId="77777777" w:rsidR="00AB135C" w:rsidRPr="00AB135C" w:rsidRDefault="00AB135C" w:rsidP="00AB135C">
      <w:pPr>
        <w:spacing w:line="480" w:lineRule="auto"/>
        <w:rPr>
          <w:rFonts w:ascii="Arial" w:hAnsi="Arial" w:cs="Arial"/>
        </w:rPr>
      </w:pPr>
      <w:r w:rsidRPr="00AB135C">
        <w:rPr>
          <w:rFonts w:ascii="Arial" w:hAnsi="Arial" w:cs="Arial"/>
        </w:rPr>
        <w:t xml:space="preserve">Abbas, F.A., 2025. Power of influencer marketing as a modern marketing tool. </w:t>
      </w:r>
      <w:r w:rsidRPr="0001313C">
        <w:rPr>
          <w:rFonts w:ascii="Arial" w:hAnsi="Arial" w:cs="Arial"/>
          <w:i/>
          <w:iCs/>
        </w:rPr>
        <w:t>Journal of Advance Multidisciplinary Research,</w:t>
      </w:r>
      <w:r w:rsidRPr="00AB135C">
        <w:rPr>
          <w:rFonts w:ascii="Arial" w:hAnsi="Arial" w:cs="Arial"/>
        </w:rPr>
        <w:t xml:space="preserve"> 4(1), pp.33–40.</w:t>
      </w:r>
    </w:p>
    <w:p w14:paraId="1524A9EB" w14:textId="271E1DFD" w:rsidR="00AB135C" w:rsidRPr="00AB135C" w:rsidRDefault="00AB135C" w:rsidP="00AB135C">
      <w:pPr>
        <w:spacing w:line="480" w:lineRule="auto"/>
        <w:rPr>
          <w:rFonts w:ascii="Arial" w:hAnsi="Arial" w:cs="Arial"/>
        </w:rPr>
      </w:pPr>
      <w:proofErr w:type="spellStart"/>
      <w:r w:rsidRPr="00AB135C">
        <w:rPr>
          <w:rFonts w:ascii="Arial" w:hAnsi="Arial" w:cs="Arial"/>
        </w:rPr>
        <w:t>Kadekova</w:t>
      </w:r>
      <w:proofErr w:type="spellEnd"/>
      <w:r w:rsidRPr="00AB135C">
        <w:rPr>
          <w:rFonts w:ascii="Arial" w:hAnsi="Arial" w:cs="Arial"/>
        </w:rPr>
        <w:t xml:space="preserve">, Z. and </w:t>
      </w:r>
      <w:proofErr w:type="spellStart"/>
      <w:r w:rsidRPr="00AB135C">
        <w:rPr>
          <w:rFonts w:ascii="Arial" w:hAnsi="Arial" w:cs="Arial"/>
        </w:rPr>
        <w:t>Holien</w:t>
      </w:r>
      <w:r w:rsidRPr="00AB135C">
        <w:rPr>
          <w:rFonts w:ascii="Arial" w:hAnsi="Arial" w:cs="Arial"/>
        </w:rPr>
        <w:t>c</w:t>
      </w:r>
      <w:r w:rsidRPr="00AB135C">
        <w:rPr>
          <w:rFonts w:ascii="Arial" w:hAnsi="Arial" w:cs="Arial"/>
        </w:rPr>
        <w:t>inov</w:t>
      </w:r>
      <w:r w:rsidRPr="00AB135C">
        <w:rPr>
          <w:rFonts w:ascii="Arial" w:hAnsi="Arial" w:cs="Arial"/>
        </w:rPr>
        <w:t>a</w:t>
      </w:r>
      <w:proofErr w:type="spellEnd"/>
      <w:r w:rsidRPr="00AB135C">
        <w:rPr>
          <w:rFonts w:ascii="Arial" w:hAnsi="Arial" w:cs="Arial"/>
        </w:rPr>
        <w:t>, M., 2018</w:t>
      </w:r>
      <w:r w:rsidRPr="0001313C">
        <w:rPr>
          <w:rFonts w:ascii="Arial" w:hAnsi="Arial" w:cs="Arial"/>
          <w:i/>
          <w:iCs/>
        </w:rPr>
        <w:t>. Influencer marketing as a modern phenomenon creating a new frontier of virtual opportunities</w:t>
      </w:r>
      <w:r w:rsidRPr="00AB135C">
        <w:rPr>
          <w:rFonts w:ascii="Arial" w:hAnsi="Arial" w:cs="Arial"/>
        </w:rPr>
        <w:t>. Communication Today, 9(2).</w:t>
      </w:r>
    </w:p>
    <w:p w14:paraId="1451FF20" w14:textId="77777777" w:rsidR="00463738" w:rsidRDefault="00463738" w:rsidP="00AB135C">
      <w:pPr>
        <w:spacing w:line="480" w:lineRule="auto"/>
        <w:rPr>
          <w:sz w:val="16"/>
          <w:szCs w:val="16"/>
        </w:rPr>
      </w:pPr>
    </w:p>
    <w:p w14:paraId="4AD28F9F" w14:textId="77777777" w:rsidR="00463738" w:rsidRDefault="00463738" w:rsidP="00AB135C">
      <w:pPr>
        <w:spacing w:line="480" w:lineRule="auto"/>
        <w:rPr>
          <w:sz w:val="16"/>
          <w:szCs w:val="16"/>
        </w:rPr>
      </w:pPr>
    </w:p>
    <w:p w14:paraId="4DFE5AA0" w14:textId="77777777" w:rsidR="00463738" w:rsidRDefault="00463738" w:rsidP="00AB135C">
      <w:pPr>
        <w:spacing w:line="480" w:lineRule="auto"/>
        <w:rPr>
          <w:sz w:val="16"/>
          <w:szCs w:val="16"/>
        </w:rPr>
      </w:pP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5A17D383" w14:textId="77777777" w:rsidR="00463738" w:rsidRPr="00AF0EDF" w:rsidRDefault="00463738" w:rsidP="00AF0EDF">
      <w:pPr>
        <w:pStyle w:val="Heading2"/>
        <w:spacing w:line="480" w:lineRule="auto"/>
        <w:rPr>
          <w:rFonts w:ascii="Arial" w:hAnsi="Arial" w:cs="Arial"/>
          <w:b/>
          <w:bCs/>
          <w:sz w:val="24"/>
          <w:szCs w:val="24"/>
        </w:rPr>
      </w:pPr>
      <w:bookmarkStart w:id="1" w:name="_Toc211416045"/>
      <w:r w:rsidRPr="00AF0EDF">
        <w:rPr>
          <w:rFonts w:ascii="Arial" w:hAnsi="Arial" w:cs="Arial"/>
          <w:b/>
          <w:bCs/>
          <w:sz w:val="24"/>
          <w:szCs w:val="24"/>
        </w:rPr>
        <w:lastRenderedPageBreak/>
        <w:t>Task 2 – Essay</w:t>
      </w:r>
      <w:bookmarkEnd w:id="1"/>
    </w:p>
    <w:p w14:paraId="5EA7421D" w14:textId="77777777" w:rsidR="00AF0EDF" w:rsidRDefault="00AB135C" w:rsidP="00AF0EDF">
      <w:pPr>
        <w:spacing w:line="480" w:lineRule="auto"/>
        <w:rPr>
          <w:rFonts w:ascii="Arial" w:hAnsi="Arial" w:cs="Arial"/>
        </w:rPr>
      </w:pPr>
      <w:r w:rsidRPr="00AF0EDF">
        <w:rPr>
          <w:rFonts w:ascii="Arial" w:hAnsi="Arial" w:cs="Arial"/>
        </w:rPr>
        <w:t xml:space="preserve">Influencer marketing has transformed the way in which companies engage with customers. This is especially the case when </w:t>
      </w:r>
      <w:r w:rsidR="00AF0EDF" w:rsidRPr="00AF0EDF">
        <w:rPr>
          <w:rFonts w:ascii="Arial" w:hAnsi="Arial" w:cs="Arial"/>
        </w:rPr>
        <w:t>more</w:t>
      </w:r>
      <w:r w:rsidRPr="00AF0EDF">
        <w:rPr>
          <w:rFonts w:ascii="Arial" w:hAnsi="Arial" w:cs="Arial"/>
        </w:rPr>
        <w:t xml:space="preserve"> people spend greater time on social media for information from so-called "online personalities." Instead of solely relying on traditional advertisements, brands now use influencers to deliver messages that appear personal and trustworthy, which is emergent in and of itself. This shift in originality has resulted in influencers becoming key components of their overall marketing strategy in many sectors. Nevertheless, concerns remain about the actual effectiveness of influencers, and whether they </w:t>
      </w:r>
      <w:r w:rsidR="00AF0EDF" w:rsidRPr="00AF0EDF">
        <w:rPr>
          <w:rFonts w:ascii="Arial" w:hAnsi="Arial" w:cs="Arial"/>
        </w:rPr>
        <w:t>drive</w:t>
      </w:r>
      <w:r w:rsidRPr="00AF0EDF">
        <w:rPr>
          <w:rFonts w:ascii="Arial" w:hAnsi="Arial" w:cs="Arial"/>
        </w:rPr>
        <w:t xml:space="preserve"> influence as opposed to popularity. Despite these issues, compelling research finds that influencers do help brands communicate more effectively and influence consumer decisions, most notably everyday decisions consumers are faced with. This essay posits that influencers are central to contemporary marketing because they do influence consumer behaviour, facilitate more authentic communication, and aid in brands developing long-term trust, in accordance with the 4As.</w:t>
      </w:r>
    </w:p>
    <w:p w14:paraId="5968145E" w14:textId="77777777" w:rsidR="00AF0EDF" w:rsidRDefault="00AB135C" w:rsidP="00AF0EDF">
      <w:pPr>
        <w:spacing w:line="480" w:lineRule="auto"/>
        <w:rPr>
          <w:rFonts w:ascii="Arial" w:hAnsi="Arial" w:cs="Arial"/>
        </w:rPr>
      </w:pPr>
      <w:r w:rsidRPr="00AF0EDF">
        <w:rPr>
          <w:rFonts w:ascii="Arial" w:hAnsi="Arial" w:cs="Arial"/>
        </w:rPr>
        <w:t xml:space="preserve">The first assertion is that influencers drive consumer behaviour and are thus informally acknowledged as opinion leaders in terms of purchase decisions. The reality is that many consumers will seek influencers for advice, product suggestions, and lifestyle inspiration; more importantly, consumers view influencers as relatable and trustworthy. Empirical research suggests that influencer content has a strong impact on how consumers think about products and brands, especially younger consumers who spend more time on digital platforms as compared to traditional media. This occurs because followers have an emotional bond that contributes to their personal relationship with influencers, even if it is one way. The analysis suggests that the emotional bond enhances the influencer's </w:t>
      </w:r>
      <w:r w:rsidR="00AF0EDF" w:rsidRPr="00AF0EDF">
        <w:rPr>
          <w:rFonts w:ascii="Arial" w:hAnsi="Arial" w:cs="Arial"/>
        </w:rPr>
        <w:t>influence. Therefore</w:t>
      </w:r>
      <w:r w:rsidRPr="00AF0EDF">
        <w:rPr>
          <w:rFonts w:ascii="Arial" w:hAnsi="Arial" w:cs="Arial"/>
        </w:rPr>
        <w:t xml:space="preserve">, </w:t>
      </w:r>
      <w:r w:rsidRPr="00AF0EDF">
        <w:rPr>
          <w:rFonts w:ascii="Arial" w:hAnsi="Arial" w:cs="Arial"/>
        </w:rPr>
        <w:lastRenderedPageBreak/>
        <w:t>firms use influencers not only based on their reach but also based on their psychological effect on consumer decision-making (</w:t>
      </w:r>
      <w:proofErr w:type="spellStart"/>
      <w:r w:rsidRPr="00AF0EDF">
        <w:rPr>
          <w:rFonts w:ascii="Arial" w:hAnsi="Arial" w:cs="Arial"/>
        </w:rPr>
        <w:t>Kanaveedu</w:t>
      </w:r>
      <w:proofErr w:type="spellEnd"/>
      <w:r w:rsidRPr="00AF0EDF">
        <w:rPr>
          <w:rFonts w:ascii="Arial" w:hAnsi="Arial" w:cs="Arial"/>
        </w:rPr>
        <w:t xml:space="preserve"> and </w:t>
      </w:r>
      <w:proofErr w:type="spellStart"/>
      <w:r w:rsidRPr="00AF0EDF">
        <w:rPr>
          <w:rFonts w:ascii="Arial" w:hAnsi="Arial" w:cs="Arial"/>
        </w:rPr>
        <w:t>Kalapurackal</w:t>
      </w:r>
      <w:proofErr w:type="spellEnd"/>
      <w:r w:rsidRPr="00AF0EDF">
        <w:rPr>
          <w:rFonts w:ascii="Arial" w:hAnsi="Arial" w:cs="Arial"/>
        </w:rPr>
        <w:t>, 2022). In practical situations, we can see this effect in the growth of beauty, fashion, and technology brands that sell based on influencer product reviews. Many firms launch campaigns only after influencers have tested products and displayed them on social media and this is a safe strategy for generating sales (Karaka</w:t>
      </w:r>
      <w:r w:rsidR="00AF0EDF">
        <w:rPr>
          <w:rFonts w:ascii="Arial" w:hAnsi="Arial" w:cs="Arial"/>
        </w:rPr>
        <w:t>s</w:t>
      </w:r>
      <w:r w:rsidRPr="00AF0EDF">
        <w:rPr>
          <w:rFonts w:ascii="Arial" w:hAnsi="Arial" w:cs="Arial"/>
        </w:rPr>
        <w:t xml:space="preserve"> and Zovko, 2024). </w:t>
      </w:r>
    </w:p>
    <w:p w14:paraId="0DD2D554" w14:textId="77777777" w:rsidR="00AF0EDF" w:rsidRDefault="00AB135C" w:rsidP="00AF0EDF">
      <w:pPr>
        <w:spacing w:line="480" w:lineRule="auto"/>
        <w:rPr>
          <w:rFonts w:ascii="Arial" w:hAnsi="Arial" w:cs="Arial"/>
        </w:rPr>
      </w:pPr>
      <w:r w:rsidRPr="00AF0EDF">
        <w:rPr>
          <w:rFonts w:ascii="Arial" w:hAnsi="Arial" w:cs="Arial"/>
        </w:rPr>
        <w:t xml:space="preserve">Influencers supported the second belief that influencers enable brands to better communicate with consumers by making marketing messages appear more genuine and personal. Influencers’ audiences often prefer influencer content over traditional adverts because of the way in which influencers communicate in a casual, accessible manner. This mode of communication allows brands to become part of everyday conversation versus interrupting a consumer with an obvious promotional marketing message. Content analysis of influencers has shown that the appeal of influencer communication is in the storytelling, the demonstration of lifestyles, and their honest relation of product experience with the products in question. Even when content is sponsored, their followers generally accept the advertising </w:t>
      </w:r>
      <w:r w:rsidR="00AF0EDF" w:rsidRPr="00AF0EDF">
        <w:rPr>
          <w:rFonts w:ascii="Arial" w:hAnsi="Arial" w:cs="Arial"/>
        </w:rPr>
        <w:t>if</w:t>
      </w:r>
      <w:r w:rsidRPr="00AF0EDF">
        <w:rPr>
          <w:rFonts w:ascii="Arial" w:hAnsi="Arial" w:cs="Arial"/>
        </w:rPr>
        <w:t xml:space="preserve"> the influencer has built a history of honesty in their opinions (Vangelov, 2019). The implication of this idea is demonstrated as brands seek influencers whose image aligns with the brand’s values, as communication will feel “authentic” instead of “forced” or “manufactured.” For instance, some fitness brands will recruit athletes or lifestyle influencers to endorse a fitness product because that person already posts content about living a healthy </w:t>
      </w:r>
      <w:r w:rsidR="00AF0EDF" w:rsidRPr="00AF0EDF">
        <w:rPr>
          <w:rFonts w:ascii="Arial" w:hAnsi="Arial" w:cs="Arial"/>
        </w:rPr>
        <w:t>lifestyle</w:t>
      </w:r>
      <w:r w:rsidR="00AF0EDF">
        <w:rPr>
          <w:rFonts w:ascii="Arial" w:hAnsi="Arial" w:cs="Arial"/>
        </w:rPr>
        <w:t xml:space="preserve">. </w:t>
      </w:r>
    </w:p>
    <w:p w14:paraId="1DDA9866" w14:textId="77777777" w:rsidR="00AF0EDF" w:rsidRDefault="00AF0EDF" w:rsidP="00AF0EDF">
      <w:pPr>
        <w:spacing w:line="480" w:lineRule="auto"/>
        <w:rPr>
          <w:rFonts w:ascii="Arial" w:hAnsi="Arial" w:cs="Arial"/>
        </w:rPr>
      </w:pPr>
      <w:r w:rsidRPr="00AF0EDF">
        <w:rPr>
          <w:rFonts w:ascii="Arial" w:hAnsi="Arial" w:cs="Arial"/>
        </w:rPr>
        <w:t>Another</w:t>
      </w:r>
      <w:r w:rsidR="00AB135C" w:rsidRPr="00AF0EDF">
        <w:rPr>
          <w:rFonts w:ascii="Arial" w:hAnsi="Arial" w:cs="Arial"/>
        </w:rPr>
        <w:t xml:space="preserve"> key assertion is that influencer marketing supports companies in building brand trust, which is crucial for long-term success. Trust is built when customers </w:t>
      </w:r>
      <w:r w:rsidR="00AB135C" w:rsidRPr="00AF0EDF">
        <w:rPr>
          <w:rFonts w:ascii="Arial" w:hAnsi="Arial" w:cs="Arial"/>
        </w:rPr>
        <w:lastRenderedPageBreak/>
        <w:t>think the influencer is trustworthy, open, and knowledgeable. Multiple studies have indicated that consumers are much more likely to trust recommendations from influencers than from a celebrity or company. This is because an influencer shares more about their everyday lives and consistently aims to build relationships with their followers. The analysis indicates that this consistent relationship creates social proof and causes the influencer to seem credible and more human. Studies also indicate that influencer relationships have the potential to increase brand trust when both parties communicate clearly and work with integrity (</w:t>
      </w:r>
      <w:proofErr w:type="spellStart"/>
      <w:r w:rsidR="00AB135C" w:rsidRPr="00AF0EDF">
        <w:rPr>
          <w:rFonts w:ascii="Arial" w:hAnsi="Arial" w:cs="Arial"/>
        </w:rPr>
        <w:t>Werenowska</w:t>
      </w:r>
      <w:proofErr w:type="spellEnd"/>
      <w:r w:rsidR="00AB135C" w:rsidRPr="00AF0EDF">
        <w:rPr>
          <w:rFonts w:ascii="Arial" w:hAnsi="Arial" w:cs="Arial"/>
        </w:rPr>
        <w:t>, Jaska and Balińska, 2023). From an actual application perspective, companies often pursue long-term partnerships with influencers rather than a one-time post because the longer they can associate with the influencer, the greater the increase of trust among audiences who view this relationship as more honest and real.</w:t>
      </w:r>
    </w:p>
    <w:p w14:paraId="52A55BFB" w14:textId="77777777" w:rsidR="002605D3" w:rsidRDefault="00AB135C" w:rsidP="00AF0EDF">
      <w:pPr>
        <w:spacing w:line="480" w:lineRule="auto"/>
        <w:rPr>
          <w:rFonts w:ascii="Arial" w:hAnsi="Arial" w:cs="Arial"/>
        </w:rPr>
      </w:pPr>
      <w:r w:rsidRPr="00AF0EDF">
        <w:rPr>
          <w:rFonts w:ascii="Arial" w:hAnsi="Arial" w:cs="Arial"/>
        </w:rPr>
        <w:t>Another assertion is that influencer marketing provides companies with new tools and strategies to enhance performance in competitive markets. Digital platforms such as Instagram, TikTok, and YouTube, as well as new apps are continually releasing new features including live shopping, short lived video formats, and in-depth analytics. This encourages influencers to present products in fresh and imaginative approaches that engage audiences and attract new followers. The analysis proposes that the more platforms advance the more interaction occurs in influencer marketing that is also measurable and obtainable to the consumer. The new technologies also allow marketers to understand engagement levels, audience demographics, and conversion rates so that influencer campaigns are more evidence-based (</w:t>
      </w:r>
      <w:proofErr w:type="spellStart"/>
      <w:r w:rsidRPr="00AF0EDF">
        <w:rPr>
          <w:rFonts w:ascii="Arial" w:hAnsi="Arial" w:cs="Arial"/>
        </w:rPr>
        <w:t>Zhigulev</w:t>
      </w:r>
      <w:proofErr w:type="spellEnd"/>
      <w:r w:rsidRPr="00AF0EDF">
        <w:rPr>
          <w:rFonts w:ascii="Arial" w:hAnsi="Arial" w:cs="Arial"/>
        </w:rPr>
        <w:t xml:space="preserve">, 2024). Practical examples are often companies using micro-influencers. Micro-influencers have much smaller audiences but higher </w:t>
      </w:r>
      <w:r w:rsidRPr="00AF0EDF">
        <w:rPr>
          <w:rFonts w:ascii="Arial" w:hAnsi="Arial" w:cs="Arial"/>
        </w:rPr>
        <w:lastRenderedPageBreak/>
        <w:t>engagement, meaning that they can produce results for brands seeking better targeting.</w:t>
      </w:r>
    </w:p>
    <w:p w14:paraId="045669ED" w14:textId="582A192D" w:rsidR="00AB135C" w:rsidRPr="00AF0EDF" w:rsidRDefault="00AB135C" w:rsidP="00AF0EDF">
      <w:pPr>
        <w:spacing w:line="480" w:lineRule="auto"/>
        <w:rPr>
          <w:rFonts w:ascii="Arial" w:hAnsi="Arial" w:cs="Arial"/>
        </w:rPr>
      </w:pPr>
      <w:r w:rsidRPr="00AF0EDF">
        <w:rPr>
          <w:rFonts w:ascii="Arial" w:hAnsi="Arial" w:cs="Arial"/>
        </w:rPr>
        <w:t xml:space="preserve">The last assertion is the loyalty created with influencers affords a brand the opportunity for long-term value since loyal followers frequently become loyal consumers. When an influencer builds a solid community, their followers become more willing to support a product that they promote over time. The analysis indicates that loyalty is built on consistency, expertise, and personal brand identity (Krasnov and </w:t>
      </w:r>
      <w:proofErr w:type="spellStart"/>
      <w:r w:rsidRPr="00AF0EDF">
        <w:rPr>
          <w:rFonts w:ascii="Arial" w:hAnsi="Arial" w:cs="Arial"/>
        </w:rPr>
        <w:t>Ergashkhodjaeva</w:t>
      </w:r>
      <w:proofErr w:type="spellEnd"/>
      <w:r w:rsidRPr="00AF0EDF">
        <w:rPr>
          <w:rFonts w:ascii="Arial" w:hAnsi="Arial" w:cs="Arial"/>
        </w:rPr>
        <w:t>, 2024). Companies utili</w:t>
      </w:r>
      <w:r w:rsidR="002605D3">
        <w:rPr>
          <w:rFonts w:ascii="Arial" w:hAnsi="Arial" w:cs="Arial"/>
        </w:rPr>
        <w:t>s</w:t>
      </w:r>
      <w:r w:rsidRPr="00AF0EDF">
        <w:rPr>
          <w:rFonts w:ascii="Arial" w:hAnsi="Arial" w:cs="Arial"/>
        </w:rPr>
        <w:t>e this comprehension by selecting influencers who can sustain loyalty by exhibiting stable relationships with audiences over time. This is beneficial as it diminishes costs for repeated marketing and motivates continued engagement with the brand. After time, this commitment typically increases and strengthens customer relations while producing repetitive sales results.</w:t>
      </w:r>
    </w:p>
    <w:p w14:paraId="524C9A5E" w14:textId="2B73C480" w:rsidR="00AB135C" w:rsidRPr="00AF0EDF" w:rsidRDefault="00AB135C" w:rsidP="00AF0EDF">
      <w:pPr>
        <w:spacing w:line="480" w:lineRule="auto"/>
        <w:rPr>
          <w:rFonts w:ascii="Arial" w:hAnsi="Arial" w:cs="Arial"/>
        </w:rPr>
      </w:pPr>
      <w:r w:rsidRPr="00AF0EDF">
        <w:rPr>
          <w:rFonts w:ascii="Arial" w:hAnsi="Arial" w:cs="Arial"/>
        </w:rPr>
        <w:t>In summary, influencer marketing is a key component of the modern marketing practice as it influences consumer behaviour, builds authentic dialogue, and supports brand trust and long-term customer loyalty. The expanding array of digital tools continuously helps and motivates influencers to be even more relevant in functioning as the driver of consumer purchase decisions while also improving or enhancing marketing execution. While questions persist related to transparency and credibility, the evidence significantly supports the claim that influencers are now an integral aspect of the successful operation of modern marketing strategies.</w:t>
      </w:r>
    </w:p>
    <w:p w14:paraId="0C1DC5F2" w14:textId="77777777" w:rsidR="00463738" w:rsidRPr="00AF0EDF" w:rsidRDefault="00463738" w:rsidP="00AF0EDF">
      <w:pPr>
        <w:spacing w:line="480" w:lineRule="auto"/>
        <w:rPr>
          <w:rFonts w:ascii="Arial" w:hAnsi="Arial" w:cs="Arial"/>
        </w:rPr>
      </w:pPr>
    </w:p>
    <w:p w14:paraId="6D3F9054" w14:textId="77777777" w:rsidR="00463738" w:rsidRPr="00AF0EDF" w:rsidRDefault="00463738" w:rsidP="00AF0EDF">
      <w:pPr>
        <w:spacing w:line="480" w:lineRule="auto"/>
        <w:rPr>
          <w:rFonts w:ascii="Arial" w:hAnsi="Arial" w:cs="Arial"/>
        </w:rPr>
        <w:sectPr w:rsidR="00463738" w:rsidRPr="00AF0EDF">
          <w:pgSz w:w="11906" w:h="16838"/>
          <w:pgMar w:top="1440" w:right="1440" w:bottom="1440" w:left="1440" w:header="708" w:footer="708" w:gutter="0"/>
          <w:cols w:space="708"/>
          <w:docGrid w:linePitch="360"/>
        </w:sectPr>
      </w:pPr>
    </w:p>
    <w:p w14:paraId="27642CC3" w14:textId="77777777" w:rsidR="00463738" w:rsidRPr="002605D3" w:rsidRDefault="00463738" w:rsidP="00AF0EDF">
      <w:pPr>
        <w:pStyle w:val="Heading3"/>
        <w:spacing w:line="480" w:lineRule="auto"/>
        <w:rPr>
          <w:rFonts w:ascii="Arial" w:hAnsi="Arial" w:cs="Arial"/>
          <w:b/>
          <w:bCs/>
          <w:sz w:val="24"/>
          <w:szCs w:val="24"/>
        </w:rPr>
      </w:pPr>
      <w:r w:rsidRPr="002605D3">
        <w:rPr>
          <w:rFonts w:ascii="Arial" w:hAnsi="Arial" w:cs="Arial"/>
          <w:b/>
          <w:bCs/>
          <w:sz w:val="24"/>
          <w:szCs w:val="24"/>
        </w:rPr>
        <w:lastRenderedPageBreak/>
        <w:t>Reference List</w:t>
      </w:r>
    </w:p>
    <w:p w14:paraId="6B66BB9A" w14:textId="77777777" w:rsidR="00AB135C" w:rsidRPr="00AF0EDF" w:rsidRDefault="00AB135C" w:rsidP="00AF0EDF">
      <w:pPr>
        <w:spacing w:line="480" w:lineRule="auto"/>
        <w:rPr>
          <w:rFonts w:ascii="Arial" w:hAnsi="Arial" w:cs="Arial"/>
        </w:rPr>
      </w:pPr>
    </w:p>
    <w:p w14:paraId="438A261F" w14:textId="50EB3D96" w:rsidR="00AB135C" w:rsidRPr="00AF0EDF" w:rsidRDefault="00AB135C" w:rsidP="002605D3">
      <w:pPr>
        <w:spacing w:line="480" w:lineRule="auto"/>
        <w:ind w:left="720" w:hanging="720"/>
        <w:rPr>
          <w:rFonts w:ascii="Arial" w:hAnsi="Arial" w:cs="Arial"/>
        </w:rPr>
      </w:pPr>
      <w:proofErr w:type="spellStart"/>
      <w:r w:rsidRPr="00AF0EDF">
        <w:rPr>
          <w:rFonts w:ascii="Arial" w:hAnsi="Arial" w:cs="Arial"/>
        </w:rPr>
        <w:t>Jílkov</w:t>
      </w:r>
      <w:r w:rsidR="002605D3">
        <w:rPr>
          <w:rFonts w:ascii="Arial" w:hAnsi="Arial" w:cs="Arial"/>
        </w:rPr>
        <w:t>a</w:t>
      </w:r>
      <w:proofErr w:type="spellEnd"/>
      <w:r w:rsidRPr="00AF0EDF">
        <w:rPr>
          <w:rFonts w:ascii="Arial" w:hAnsi="Arial" w:cs="Arial"/>
        </w:rPr>
        <w:t xml:space="preserve">, P., 2019. </w:t>
      </w:r>
      <w:r w:rsidRPr="002605D3">
        <w:rPr>
          <w:rFonts w:ascii="Arial" w:hAnsi="Arial" w:cs="Arial"/>
          <w:i/>
          <w:iCs/>
        </w:rPr>
        <w:t>Online Marketing Campaign in Context of Influencer Marketing.</w:t>
      </w:r>
      <w:r w:rsidRPr="00AF0EDF">
        <w:rPr>
          <w:rFonts w:ascii="Arial" w:hAnsi="Arial" w:cs="Arial"/>
        </w:rPr>
        <w:t xml:space="preserve"> Scientific Conference of Business Economics Management and Marketing 2019, p.57.</w:t>
      </w:r>
    </w:p>
    <w:p w14:paraId="25E53BF2" w14:textId="77777777" w:rsidR="00AB135C" w:rsidRPr="002605D3" w:rsidRDefault="00AB135C" w:rsidP="002605D3">
      <w:pPr>
        <w:spacing w:line="480" w:lineRule="auto"/>
        <w:ind w:left="720" w:hanging="720"/>
        <w:rPr>
          <w:rFonts w:ascii="Arial" w:hAnsi="Arial" w:cs="Arial"/>
          <w:i/>
          <w:iCs/>
        </w:rPr>
      </w:pPr>
      <w:proofErr w:type="spellStart"/>
      <w:r w:rsidRPr="00AF0EDF">
        <w:rPr>
          <w:rFonts w:ascii="Arial" w:hAnsi="Arial" w:cs="Arial"/>
        </w:rPr>
        <w:t>Kanaveedu</w:t>
      </w:r>
      <w:proofErr w:type="spellEnd"/>
      <w:r w:rsidRPr="00AF0EDF">
        <w:rPr>
          <w:rFonts w:ascii="Arial" w:hAnsi="Arial" w:cs="Arial"/>
        </w:rPr>
        <w:t xml:space="preserve">, A. and </w:t>
      </w:r>
      <w:proofErr w:type="spellStart"/>
      <w:r w:rsidRPr="00AF0EDF">
        <w:rPr>
          <w:rFonts w:ascii="Arial" w:hAnsi="Arial" w:cs="Arial"/>
        </w:rPr>
        <w:t>Kalapurackal</w:t>
      </w:r>
      <w:proofErr w:type="spellEnd"/>
      <w:r w:rsidRPr="00AF0EDF">
        <w:rPr>
          <w:rFonts w:ascii="Arial" w:hAnsi="Arial" w:cs="Arial"/>
        </w:rPr>
        <w:t xml:space="preserve">, J.J., 2022. </w:t>
      </w:r>
      <w:r w:rsidRPr="002605D3">
        <w:rPr>
          <w:rFonts w:ascii="Arial" w:hAnsi="Arial" w:cs="Arial"/>
          <w:i/>
          <w:iCs/>
        </w:rPr>
        <w:t>Influencer Marketing and Consumer Behaviour: A Systematic Literature.</w:t>
      </w:r>
    </w:p>
    <w:p w14:paraId="66396DBB" w14:textId="70CC0D63" w:rsidR="00AB135C" w:rsidRPr="00AF0EDF" w:rsidRDefault="00AB135C" w:rsidP="002605D3">
      <w:pPr>
        <w:spacing w:line="480" w:lineRule="auto"/>
        <w:ind w:left="720" w:hanging="720"/>
        <w:rPr>
          <w:rFonts w:ascii="Arial" w:hAnsi="Arial" w:cs="Arial"/>
        </w:rPr>
      </w:pPr>
      <w:r w:rsidRPr="00AF0EDF">
        <w:rPr>
          <w:rFonts w:ascii="Arial" w:hAnsi="Arial" w:cs="Arial"/>
        </w:rPr>
        <w:t>Karaka</w:t>
      </w:r>
      <w:r w:rsidR="002605D3">
        <w:rPr>
          <w:rFonts w:ascii="Arial" w:hAnsi="Arial" w:cs="Arial"/>
        </w:rPr>
        <w:t>s</w:t>
      </w:r>
      <w:r w:rsidRPr="00AF0EDF">
        <w:rPr>
          <w:rFonts w:ascii="Arial" w:hAnsi="Arial" w:cs="Arial"/>
        </w:rPr>
        <w:t xml:space="preserve">, D. and Zovko, H., 2024. Influencers and influencer marketing–indispensable part of the business of modern companies. </w:t>
      </w:r>
      <w:proofErr w:type="spellStart"/>
      <w:r w:rsidRPr="002605D3">
        <w:rPr>
          <w:rFonts w:ascii="Arial" w:hAnsi="Arial" w:cs="Arial"/>
          <w:i/>
          <w:iCs/>
        </w:rPr>
        <w:t>Mednarodno</w:t>
      </w:r>
      <w:proofErr w:type="spellEnd"/>
      <w:r w:rsidRPr="002605D3">
        <w:rPr>
          <w:rFonts w:ascii="Arial" w:hAnsi="Arial" w:cs="Arial"/>
          <w:i/>
          <w:iCs/>
        </w:rPr>
        <w:t xml:space="preserve"> </w:t>
      </w:r>
      <w:proofErr w:type="spellStart"/>
      <w:r w:rsidRPr="002605D3">
        <w:rPr>
          <w:rFonts w:ascii="Arial" w:hAnsi="Arial" w:cs="Arial"/>
          <w:i/>
          <w:iCs/>
        </w:rPr>
        <w:t>inovativno</w:t>
      </w:r>
      <w:proofErr w:type="spellEnd"/>
      <w:r w:rsidRPr="002605D3">
        <w:rPr>
          <w:rFonts w:ascii="Arial" w:hAnsi="Arial" w:cs="Arial"/>
          <w:i/>
          <w:iCs/>
        </w:rPr>
        <w:t xml:space="preserve"> </w:t>
      </w:r>
      <w:proofErr w:type="spellStart"/>
      <w:r w:rsidRPr="002605D3">
        <w:rPr>
          <w:rFonts w:ascii="Arial" w:hAnsi="Arial" w:cs="Arial"/>
          <w:i/>
          <w:iCs/>
        </w:rPr>
        <w:t>poslovanje</w:t>
      </w:r>
      <w:proofErr w:type="spellEnd"/>
      <w:r w:rsidRPr="002605D3">
        <w:rPr>
          <w:rFonts w:ascii="Arial" w:hAnsi="Arial" w:cs="Arial"/>
          <w:i/>
          <w:iCs/>
        </w:rPr>
        <w:t xml:space="preserve">, </w:t>
      </w:r>
      <w:r w:rsidRPr="00AF0EDF">
        <w:rPr>
          <w:rFonts w:ascii="Arial" w:hAnsi="Arial" w:cs="Arial"/>
        </w:rPr>
        <w:t>16(1), pp.1–8.</w:t>
      </w:r>
    </w:p>
    <w:p w14:paraId="44338F53" w14:textId="77777777" w:rsidR="00AB135C" w:rsidRPr="00AF0EDF" w:rsidRDefault="00AB135C" w:rsidP="002605D3">
      <w:pPr>
        <w:spacing w:line="480" w:lineRule="auto"/>
        <w:ind w:left="720" w:hanging="720"/>
        <w:rPr>
          <w:rFonts w:ascii="Arial" w:hAnsi="Arial" w:cs="Arial"/>
        </w:rPr>
      </w:pPr>
      <w:r w:rsidRPr="00AF0EDF">
        <w:rPr>
          <w:rFonts w:ascii="Arial" w:hAnsi="Arial" w:cs="Arial"/>
        </w:rPr>
        <w:t xml:space="preserve">Krasnov, A. and </w:t>
      </w:r>
      <w:proofErr w:type="spellStart"/>
      <w:r w:rsidRPr="00AF0EDF">
        <w:rPr>
          <w:rFonts w:ascii="Arial" w:hAnsi="Arial" w:cs="Arial"/>
        </w:rPr>
        <w:t>Ergashkhodjaeva</w:t>
      </w:r>
      <w:proofErr w:type="spellEnd"/>
      <w:r w:rsidRPr="00AF0EDF">
        <w:rPr>
          <w:rFonts w:ascii="Arial" w:hAnsi="Arial" w:cs="Arial"/>
        </w:rPr>
        <w:t>, S.J., 2024. Study of Factors Forming Loyalty to Influencers. In Understanding the Digital Transformation…, pp.473–481.</w:t>
      </w:r>
    </w:p>
    <w:p w14:paraId="090E4EAE" w14:textId="77777777" w:rsidR="00AB135C" w:rsidRPr="00AF0EDF" w:rsidRDefault="00AB135C" w:rsidP="002605D3">
      <w:pPr>
        <w:spacing w:line="480" w:lineRule="auto"/>
        <w:ind w:left="720" w:hanging="720"/>
        <w:rPr>
          <w:rFonts w:ascii="Arial" w:hAnsi="Arial" w:cs="Arial"/>
        </w:rPr>
      </w:pPr>
      <w:r w:rsidRPr="00AF0EDF">
        <w:rPr>
          <w:rFonts w:ascii="Arial" w:hAnsi="Arial" w:cs="Arial"/>
        </w:rPr>
        <w:t xml:space="preserve">Rathod, H.S., 2022. </w:t>
      </w:r>
      <w:r w:rsidRPr="002605D3">
        <w:rPr>
          <w:rFonts w:ascii="Arial" w:hAnsi="Arial" w:cs="Arial"/>
          <w:i/>
          <w:iCs/>
        </w:rPr>
        <w:t xml:space="preserve">Influencer marketing: a new marketing communication trend. </w:t>
      </w:r>
      <w:r w:rsidRPr="00AF0EDF">
        <w:rPr>
          <w:rFonts w:ascii="Arial" w:hAnsi="Arial" w:cs="Arial"/>
        </w:rPr>
        <w:t>Doctoral dissertation, Institute of Business Management.</w:t>
      </w:r>
    </w:p>
    <w:p w14:paraId="04ED0F6E" w14:textId="77777777" w:rsidR="00AB135C" w:rsidRPr="00AF0EDF" w:rsidRDefault="00AB135C" w:rsidP="002605D3">
      <w:pPr>
        <w:spacing w:line="480" w:lineRule="auto"/>
        <w:ind w:left="720" w:hanging="720"/>
        <w:rPr>
          <w:rFonts w:ascii="Arial" w:hAnsi="Arial" w:cs="Arial"/>
        </w:rPr>
      </w:pPr>
      <w:r w:rsidRPr="00AF0EDF">
        <w:rPr>
          <w:rFonts w:ascii="Arial" w:hAnsi="Arial" w:cs="Arial"/>
        </w:rPr>
        <w:t xml:space="preserve">Vangelov, N., 2019. Efficient communication through influencer marketing. </w:t>
      </w:r>
      <w:r w:rsidRPr="002605D3">
        <w:rPr>
          <w:rFonts w:ascii="Arial" w:hAnsi="Arial" w:cs="Arial"/>
          <w:i/>
          <w:iCs/>
        </w:rPr>
        <w:t>Styles of Communication</w:t>
      </w:r>
      <w:r w:rsidRPr="00AF0EDF">
        <w:rPr>
          <w:rFonts w:ascii="Arial" w:hAnsi="Arial" w:cs="Arial"/>
        </w:rPr>
        <w:t>, 11(1).</w:t>
      </w:r>
    </w:p>
    <w:p w14:paraId="15759481" w14:textId="77777777" w:rsidR="00AB135C" w:rsidRPr="00AF0EDF" w:rsidRDefault="00AB135C" w:rsidP="002605D3">
      <w:pPr>
        <w:spacing w:line="480" w:lineRule="auto"/>
        <w:ind w:left="720" w:hanging="720"/>
        <w:rPr>
          <w:rFonts w:ascii="Arial" w:hAnsi="Arial" w:cs="Arial"/>
        </w:rPr>
      </w:pPr>
      <w:proofErr w:type="spellStart"/>
      <w:r w:rsidRPr="00AF0EDF">
        <w:rPr>
          <w:rFonts w:ascii="Arial" w:hAnsi="Arial" w:cs="Arial"/>
        </w:rPr>
        <w:t>Werenowska</w:t>
      </w:r>
      <w:proofErr w:type="spellEnd"/>
      <w:r w:rsidRPr="00AF0EDF">
        <w:rPr>
          <w:rFonts w:ascii="Arial" w:hAnsi="Arial" w:cs="Arial"/>
        </w:rPr>
        <w:t xml:space="preserve">, A., Jaska, E. and Balińska, A., 2023. Cooperation of companies with influencers in building trust in the brand. In </w:t>
      </w:r>
      <w:r w:rsidRPr="002605D3">
        <w:rPr>
          <w:rFonts w:ascii="Arial" w:hAnsi="Arial" w:cs="Arial"/>
          <w:i/>
          <w:iCs/>
        </w:rPr>
        <w:t xml:space="preserve">Privacy, Trust and social media, </w:t>
      </w:r>
      <w:r w:rsidRPr="00AF0EDF">
        <w:rPr>
          <w:rFonts w:ascii="Arial" w:hAnsi="Arial" w:cs="Arial"/>
        </w:rPr>
        <w:t>pp.214–227. Routledge.</w:t>
      </w:r>
    </w:p>
    <w:p w14:paraId="5ACECC6A" w14:textId="77777777" w:rsidR="00AB135C" w:rsidRPr="00AF0EDF" w:rsidRDefault="00AB135C" w:rsidP="002605D3">
      <w:pPr>
        <w:spacing w:line="480" w:lineRule="auto"/>
        <w:ind w:left="720" w:hanging="720"/>
        <w:rPr>
          <w:rFonts w:ascii="Arial" w:hAnsi="Arial" w:cs="Arial"/>
        </w:rPr>
      </w:pPr>
      <w:proofErr w:type="spellStart"/>
      <w:r w:rsidRPr="00AF0EDF">
        <w:rPr>
          <w:rFonts w:ascii="Arial" w:hAnsi="Arial" w:cs="Arial"/>
        </w:rPr>
        <w:t>Zhigulev</w:t>
      </w:r>
      <w:proofErr w:type="spellEnd"/>
      <w:r w:rsidRPr="00AF0EDF">
        <w:rPr>
          <w:rFonts w:ascii="Arial" w:hAnsi="Arial" w:cs="Arial"/>
        </w:rPr>
        <w:t xml:space="preserve">, P., 2024. </w:t>
      </w:r>
      <w:r w:rsidRPr="002605D3">
        <w:rPr>
          <w:rFonts w:ascii="Arial" w:hAnsi="Arial" w:cs="Arial"/>
          <w:i/>
          <w:iCs/>
        </w:rPr>
        <w:t>New influence marketing tools and their application in business activities</w:t>
      </w:r>
      <w:r w:rsidRPr="00AF0EDF">
        <w:rPr>
          <w:rFonts w:ascii="Arial" w:hAnsi="Arial" w:cs="Arial"/>
        </w:rPr>
        <w:t>. Science Open Preprints.</w:t>
      </w:r>
    </w:p>
    <w:p w14:paraId="653EA212" w14:textId="77777777" w:rsidR="00AB135C" w:rsidRPr="00AF0EDF" w:rsidRDefault="00AB135C" w:rsidP="00AF0EDF">
      <w:pPr>
        <w:spacing w:line="480" w:lineRule="auto"/>
        <w:rPr>
          <w:rFonts w:ascii="Arial" w:hAnsi="Arial" w:cs="Arial"/>
        </w:rPr>
      </w:pPr>
    </w:p>
    <w:p w14:paraId="5C60FA18" w14:textId="77777777" w:rsidR="00AB135C" w:rsidRPr="00AF0EDF" w:rsidRDefault="00AB135C" w:rsidP="00AF0EDF">
      <w:pPr>
        <w:spacing w:line="480" w:lineRule="auto"/>
        <w:rPr>
          <w:rFonts w:ascii="Arial" w:hAnsi="Arial" w:cs="Arial"/>
        </w:rPr>
      </w:pPr>
    </w:p>
    <w:p w14:paraId="08536CE6" w14:textId="77777777" w:rsidR="00AB135C" w:rsidRDefault="00AB135C" w:rsidP="00AB135C"/>
    <w:p w14:paraId="321E94F0" w14:textId="77777777" w:rsidR="00AB135C" w:rsidRDefault="00AB135C" w:rsidP="00AB135C"/>
    <w:p w14:paraId="13470888" w14:textId="77777777" w:rsidR="00AB135C" w:rsidRDefault="00AB135C" w:rsidP="00AB135C"/>
    <w:p w14:paraId="69400E23" w14:textId="77777777" w:rsidR="00AB135C" w:rsidRDefault="00AB135C" w:rsidP="00AB135C"/>
    <w:p w14:paraId="014A3F3A" w14:textId="77777777" w:rsidR="00AB135C" w:rsidRDefault="00AB135C" w:rsidP="00AB135C"/>
    <w:p w14:paraId="71A4ED84" w14:textId="77777777" w:rsidR="00AB135C" w:rsidRDefault="00AB135C" w:rsidP="00AB135C"/>
    <w:p w14:paraId="218BFB21" w14:textId="77777777" w:rsidR="00AB135C" w:rsidRDefault="00AB135C" w:rsidP="00AB135C"/>
    <w:p w14:paraId="035C497C" w14:textId="77777777" w:rsidR="00AB135C" w:rsidRDefault="00AB135C" w:rsidP="00AB135C"/>
    <w:p w14:paraId="2E0DD630" w14:textId="0E4183C2" w:rsidR="00AB135C" w:rsidRPr="00AB135C" w:rsidRDefault="00AB135C" w:rsidP="00AB135C">
      <w:pPr>
        <w:sectPr w:rsidR="00AB135C" w:rsidRPr="00AB135C">
          <w:pgSz w:w="11906" w:h="16838"/>
          <w:pgMar w:top="1440" w:right="1440" w:bottom="1440" w:left="1440" w:header="708" w:footer="708" w:gutter="0"/>
          <w:cols w:space="708"/>
          <w:docGrid w:linePitch="360"/>
        </w:sectPr>
      </w:pPr>
    </w:p>
    <w:p w14:paraId="0ADC06E9" w14:textId="4B8298C9" w:rsidR="00E10797" w:rsidRPr="002605D3" w:rsidRDefault="00463738" w:rsidP="00463738">
      <w:pPr>
        <w:pStyle w:val="Heading2"/>
        <w:rPr>
          <w:rFonts w:ascii="Arial" w:hAnsi="Arial" w:cs="Arial"/>
          <w:b/>
          <w:bCs/>
          <w:sz w:val="24"/>
          <w:szCs w:val="24"/>
        </w:rPr>
      </w:pPr>
      <w:bookmarkStart w:id="2" w:name="_Toc211416046"/>
      <w:r w:rsidRPr="002605D3">
        <w:rPr>
          <w:rFonts w:ascii="Arial" w:hAnsi="Arial" w:cs="Arial"/>
          <w:b/>
          <w:bCs/>
          <w:sz w:val="24"/>
          <w:szCs w:val="24"/>
        </w:rPr>
        <w:lastRenderedPageBreak/>
        <w:t>Task 3 – Presentation</w:t>
      </w:r>
      <w:bookmarkEnd w:id="2"/>
    </w:p>
    <w:p w14:paraId="56128CA6" w14:textId="77777777" w:rsidR="00463738" w:rsidRDefault="00463738" w:rsidP="00463738"/>
    <w:p w14:paraId="5144E418" w14:textId="5B206D0C" w:rsidR="000C541C" w:rsidRDefault="00AB135C" w:rsidP="00DD5969">
      <w:pPr>
        <w:rPr>
          <w:sz w:val="16"/>
          <w:szCs w:val="16"/>
        </w:rPr>
      </w:pPr>
      <w:r>
        <w:rPr>
          <w:noProof/>
        </w:rPr>
        <w:drawing>
          <wp:inline distT="0" distB="0" distL="0" distR="0" wp14:anchorId="06043AEE" wp14:editId="35CC98F9">
            <wp:extent cx="5731510" cy="3223895"/>
            <wp:effectExtent l="0" t="0" r="2540" b="0"/>
            <wp:docPr id="15032844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28447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2037F17B" w14:textId="77777777" w:rsidR="00AB135C" w:rsidRDefault="00AB135C" w:rsidP="00DD5969">
      <w:pPr>
        <w:rPr>
          <w:sz w:val="16"/>
          <w:szCs w:val="16"/>
        </w:rPr>
      </w:pPr>
    </w:p>
    <w:p w14:paraId="00F633A4" w14:textId="77777777" w:rsidR="00AB135C" w:rsidRDefault="00AB135C" w:rsidP="00DD5969">
      <w:pPr>
        <w:rPr>
          <w:sz w:val="16"/>
          <w:szCs w:val="16"/>
        </w:rPr>
      </w:pPr>
    </w:p>
    <w:p w14:paraId="133553F5" w14:textId="77777777" w:rsidR="00AB135C" w:rsidRDefault="00AB135C" w:rsidP="00DD5969">
      <w:pPr>
        <w:rPr>
          <w:sz w:val="16"/>
          <w:szCs w:val="16"/>
        </w:rPr>
      </w:pPr>
    </w:p>
    <w:p w14:paraId="35B55DFB" w14:textId="7D91840E" w:rsidR="00AB135C" w:rsidRDefault="00AB135C" w:rsidP="00DD5969">
      <w:pPr>
        <w:rPr>
          <w:sz w:val="16"/>
          <w:szCs w:val="16"/>
        </w:rPr>
      </w:pPr>
      <w:r>
        <w:rPr>
          <w:noProof/>
          <w:sz w:val="16"/>
          <w:szCs w:val="16"/>
        </w:rPr>
        <w:drawing>
          <wp:inline distT="0" distB="0" distL="0" distR="0" wp14:anchorId="447A4633" wp14:editId="4B544DAD">
            <wp:extent cx="6096635" cy="3429000"/>
            <wp:effectExtent l="0" t="0" r="0" b="0"/>
            <wp:docPr id="384426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AE1CF9A" w14:textId="77777777" w:rsidR="000C541C" w:rsidRDefault="000C541C" w:rsidP="00DD5969">
      <w:pPr>
        <w:rPr>
          <w:sz w:val="16"/>
          <w:szCs w:val="16"/>
        </w:rPr>
      </w:pPr>
    </w:p>
    <w:p w14:paraId="18B46D83" w14:textId="77777777" w:rsidR="00AB135C" w:rsidRDefault="00AB135C" w:rsidP="00DD5969">
      <w:pPr>
        <w:rPr>
          <w:sz w:val="16"/>
          <w:szCs w:val="16"/>
        </w:rPr>
      </w:pPr>
    </w:p>
    <w:p w14:paraId="31E4B8F3" w14:textId="77777777" w:rsidR="00AB135C" w:rsidRDefault="00AB135C" w:rsidP="00DD5969">
      <w:pPr>
        <w:rPr>
          <w:sz w:val="16"/>
          <w:szCs w:val="16"/>
        </w:rPr>
      </w:pPr>
    </w:p>
    <w:p w14:paraId="1A70541C" w14:textId="1A00B769" w:rsidR="00AB135C" w:rsidRDefault="00AB135C" w:rsidP="00DD5969">
      <w:pPr>
        <w:rPr>
          <w:sz w:val="16"/>
          <w:szCs w:val="16"/>
        </w:rPr>
      </w:pPr>
      <w:r>
        <w:rPr>
          <w:noProof/>
          <w:sz w:val="16"/>
          <w:szCs w:val="16"/>
        </w:rPr>
        <w:lastRenderedPageBreak/>
        <w:drawing>
          <wp:inline distT="0" distB="0" distL="0" distR="0" wp14:anchorId="6FBB7610" wp14:editId="46D09797">
            <wp:extent cx="6096635" cy="3429000"/>
            <wp:effectExtent l="0" t="0" r="0" b="0"/>
            <wp:docPr id="6923142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A63BB99" w14:textId="77777777" w:rsidR="00AB135C" w:rsidRDefault="00AB135C" w:rsidP="00DD5969">
      <w:pPr>
        <w:rPr>
          <w:sz w:val="16"/>
          <w:szCs w:val="16"/>
        </w:rPr>
      </w:pPr>
    </w:p>
    <w:p w14:paraId="45B27704" w14:textId="77777777" w:rsidR="00AB135C" w:rsidRDefault="00AB135C" w:rsidP="00DD5969">
      <w:pPr>
        <w:rPr>
          <w:sz w:val="16"/>
          <w:szCs w:val="16"/>
        </w:rPr>
      </w:pPr>
    </w:p>
    <w:p w14:paraId="34884814" w14:textId="77777777" w:rsidR="00AB135C" w:rsidRDefault="00AB135C" w:rsidP="00DD5969">
      <w:pPr>
        <w:rPr>
          <w:sz w:val="16"/>
          <w:szCs w:val="16"/>
        </w:rPr>
      </w:pPr>
    </w:p>
    <w:p w14:paraId="5E621848" w14:textId="77777777" w:rsidR="00AB135C" w:rsidRDefault="00AB135C" w:rsidP="00DD5969">
      <w:pPr>
        <w:rPr>
          <w:sz w:val="16"/>
          <w:szCs w:val="16"/>
        </w:rPr>
      </w:pPr>
    </w:p>
    <w:p w14:paraId="64A98C71" w14:textId="1F3E710A" w:rsidR="00AB135C" w:rsidRPr="00B103B9" w:rsidRDefault="00AB135C" w:rsidP="00DD5969">
      <w:pPr>
        <w:rPr>
          <w:sz w:val="16"/>
          <w:szCs w:val="16"/>
        </w:rPr>
      </w:pPr>
      <w:r>
        <w:rPr>
          <w:noProof/>
          <w:sz w:val="16"/>
          <w:szCs w:val="16"/>
        </w:rPr>
        <w:drawing>
          <wp:inline distT="0" distB="0" distL="0" distR="0" wp14:anchorId="0963E1BF" wp14:editId="29373A9E">
            <wp:extent cx="6096635" cy="3429000"/>
            <wp:effectExtent l="0" t="0" r="0" b="0"/>
            <wp:docPr id="12196767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AB135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1313C"/>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05D3"/>
    <w:rsid w:val="00262DC1"/>
    <w:rsid w:val="002F243A"/>
    <w:rsid w:val="00301906"/>
    <w:rsid w:val="00302BB1"/>
    <w:rsid w:val="003341DF"/>
    <w:rsid w:val="00347EA1"/>
    <w:rsid w:val="00382546"/>
    <w:rsid w:val="003A4B66"/>
    <w:rsid w:val="003A709B"/>
    <w:rsid w:val="003D223A"/>
    <w:rsid w:val="00417AB6"/>
    <w:rsid w:val="00463738"/>
    <w:rsid w:val="004B31F1"/>
    <w:rsid w:val="004D474C"/>
    <w:rsid w:val="0053246E"/>
    <w:rsid w:val="00536CFB"/>
    <w:rsid w:val="00543F5E"/>
    <w:rsid w:val="00584970"/>
    <w:rsid w:val="005913FB"/>
    <w:rsid w:val="005B783A"/>
    <w:rsid w:val="005F42D0"/>
    <w:rsid w:val="005F7C42"/>
    <w:rsid w:val="0062310A"/>
    <w:rsid w:val="00664B16"/>
    <w:rsid w:val="00684AA2"/>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9D6A4A"/>
    <w:rsid w:val="00A15883"/>
    <w:rsid w:val="00A23D6E"/>
    <w:rsid w:val="00A476E3"/>
    <w:rsid w:val="00AB135C"/>
    <w:rsid w:val="00AD7313"/>
    <w:rsid w:val="00AE2AA9"/>
    <w:rsid w:val="00AE3307"/>
    <w:rsid w:val="00AF0EDF"/>
    <w:rsid w:val="00AF66E7"/>
    <w:rsid w:val="00B028A8"/>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2017</Words>
  <Characters>11501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revision>2</cp:revision>
  <dcterms:created xsi:type="dcterms:W3CDTF">2025-11-24T13:34:00Z</dcterms:created>
  <dcterms:modified xsi:type="dcterms:W3CDTF">2025-11-24T13:34:00Z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