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pPr w:leftFromText="180" w:rightFromText="180" w:vertAnchor="text" w:tblpX="108" w:tblpY="1"/>
        <w:tblOverlap w:val="never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680"/>
        <w:gridCol w:w="4836"/>
      </w:tblGrid>
      <w:tr w:rsidR="0085181D" w:rsidRPr="00FE4403" w14:paraId="66E2DAD2" w14:textId="77777777" w:rsidTr="00326571">
        <w:trPr>
          <w:trHeight w:val="572"/>
        </w:trPr>
        <w:tc>
          <w:tcPr>
            <w:tcW w:w="11199" w:type="dxa"/>
            <w:gridSpan w:val="2"/>
            <w:tcBorders>
              <w:top w:val="double" w:sz="4" w:space="0" w:color="auto"/>
              <w:left w:val="double" w:sz="4" w:space="0" w:color="auto"/>
              <w:bottom w:val="single" w:sz="6" w:space="0" w:color="auto"/>
              <w:right w:val="double" w:sz="4" w:space="0" w:color="auto"/>
            </w:tcBorders>
          </w:tcPr>
          <w:p w14:paraId="6B8EF892" w14:textId="42993182" w:rsidR="0085181D" w:rsidRPr="00FE4403" w:rsidRDefault="0085181D" w:rsidP="0085181D">
            <w:pPr>
              <w:rPr>
                <w:rFonts w:ascii="Calibri" w:hAnsi="Calibri"/>
                <w:b/>
                <w:u w:val="single"/>
              </w:rPr>
            </w:pPr>
          </w:p>
        </w:tc>
      </w:tr>
      <w:tr w:rsidR="0085181D" w:rsidRPr="00FE4403" w14:paraId="08E07CC9" w14:textId="77777777" w:rsidTr="00326571">
        <w:trPr>
          <w:trHeight w:val="572"/>
        </w:trPr>
        <w:tc>
          <w:tcPr>
            <w:tcW w:w="4860" w:type="dxa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</w:tcPr>
          <w:p w14:paraId="27F185C7" w14:textId="77777777" w:rsidR="0085181D" w:rsidRPr="001A0A45" w:rsidRDefault="0085181D" w:rsidP="00326571">
            <w:pPr>
              <w:rPr>
                <w:rFonts w:ascii="Calibri" w:hAnsi="Calibri" w:cs="Arial"/>
                <w:lang w:val="cy-GB"/>
              </w:rPr>
            </w:pPr>
            <w:r w:rsidRPr="0008239D">
              <w:rPr>
                <w:rFonts w:ascii="Calibri" w:hAnsi="Calibri" w:cs="Arial"/>
                <w:lang w:val="cy-GB"/>
              </w:rPr>
              <w:t xml:space="preserve">Beth yn eich barn chi yw agweddau gorau’r gwaith hwn?    </w:t>
            </w:r>
          </w:p>
        </w:tc>
        <w:tc>
          <w:tcPr>
            <w:tcW w:w="63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</w:tcPr>
          <w:p w14:paraId="77A5F4D0" w14:textId="6713B966" w:rsidR="0085181D" w:rsidRPr="00FE4403" w:rsidRDefault="0085181D" w:rsidP="00326571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Cynnwys damcaniaethau.</w:t>
            </w:r>
            <w:bookmarkStart w:id="0" w:name="_GoBack"/>
            <w:bookmarkEnd w:id="0"/>
          </w:p>
          <w:p w14:paraId="34ADC161" w14:textId="77777777" w:rsidR="0085181D" w:rsidRPr="00FE4403" w:rsidRDefault="0085181D" w:rsidP="00326571">
            <w:pPr>
              <w:rPr>
                <w:rFonts w:ascii="Calibri" w:hAnsi="Calibri"/>
              </w:rPr>
            </w:pPr>
          </w:p>
        </w:tc>
      </w:tr>
      <w:tr w:rsidR="0085181D" w:rsidRPr="00FE4403" w14:paraId="7BFFE6C9" w14:textId="77777777" w:rsidTr="00326571">
        <w:trPr>
          <w:trHeight w:val="571"/>
        </w:trPr>
        <w:tc>
          <w:tcPr>
            <w:tcW w:w="4860" w:type="dxa"/>
            <w:tcBorders>
              <w:top w:val="single" w:sz="6" w:space="0" w:color="auto"/>
              <w:left w:val="double" w:sz="4" w:space="0" w:color="auto"/>
              <w:bottom w:val="single" w:sz="6" w:space="0" w:color="auto"/>
              <w:right w:val="single" w:sz="6" w:space="0" w:color="auto"/>
            </w:tcBorders>
          </w:tcPr>
          <w:p w14:paraId="271FD6A1" w14:textId="77777777" w:rsidR="0085181D" w:rsidRPr="00FE4403" w:rsidRDefault="0085181D" w:rsidP="00326571">
            <w:pPr>
              <w:rPr>
                <w:rFonts w:ascii="Calibri" w:hAnsi="Calibri"/>
              </w:rPr>
            </w:pPr>
            <w:r w:rsidRPr="0008239D">
              <w:rPr>
                <w:rFonts w:ascii="Calibri" w:hAnsi="Calibri" w:cs="Arial"/>
                <w:lang w:val="cy-GB"/>
              </w:rPr>
              <w:t>Pa agweddau, yn eich barn chi, y gellid bod wedi’u gwella yn y gwaith hwn?</w:t>
            </w:r>
          </w:p>
        </w:tc>
        <w:tc>
          <w:tcPr>
            <w:tcW w:w="63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ouble" w:sz="4" w:space="0" w:color="auto"/>
            </w:tcBorders>
          </w:tcPr>
          <w:p w14:paraId="0B79AD64" w14:textId="4E553EA8" w:rsidR="0085181D" w:rsidRPr="00FE4403" w:rsidRDefault="0085181D" w:rsidP="00326571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Edrych mewn i fwy o bolisiau</w:t>
            </w:r>
          </w:p>
          <w:p w14:paraId="55FD9311" w14:textId="77777777" w:rsidR="0085181D" w:rsidRPr="00FE4403" w:rsidRDefault="0085181D" w:rsidP="00326571">
            <w:pPr>
              <w:rPr>
                <w:rFonts w:ascii="Calibri" w:hAnsi="Calibri"/>
              </w:rPr>
            </w:pPr>
          </w:p>
        </w:tc>
      </w:tr>
      <w:tr w:rsidR="0085181D" w:rsidRPr="00FE4403" w14:paraId="307639EE" w14:textId="77777777" w:rsidTr="00326571">
        <w:trPr>
          <w:trHeight w:val="571"/>
        </w:trPr>
        <w:tc>
          <w:tcPr>
            <w:tcW w:w="4860" w:type="dxa"/>
            <w:tcBorders>
              <w:top w:val="single" w:sz="6" w:space="0" w:color="auto"/>
              <w:left w:val="double" w:sz="4" w:space="0" w:color="auto"/>
              <w:bottom w:val="double" w:sz="4" w:space="0" w:color="auto"/>
              <w:right w:val="single" w:sz="6" w:space="0" w:color="auto"/>
            </w:tcBorders>
          </w:tcPr>
          <w:p w14:paraId="2345B7A4" w14:textId="77777777" w:rsidR="0085181D" w:rsidRPr="00FE4403" w:rsidRDefault="0085181D" w:rsidP="00326571">
            <w:pPr>
              <w:rPr>
                <w:rFonts w:ascii="Calibri" w:hAnsi="Calibri"/>
              </w:rPr>
            </w:pPr>
            <w:r w:rsidRPr="0008239D">
              <w:rPr>
                <w:rFonts w:ascii="Calibri" w:hAnsi="Calibri" w:cs="Arial"/>
                <w:lang w:val="cy-GB"/>
              </w:rPr>
              <w:t>Beth a roddodd y boddhad mwyaf i chi wrth baratoi’r gwaith hwn?</w:t>
            </w:r>
          </w:p>
        </w:tc>
        <w:tc>
          <w:tcPr>
            <w:tcW w:w="6339" w:type="dxa"/>
            <w:tcBorders>
              <w:top w:val="single" w:sz="6" w:space="0" w:color="auto"/>
              <w:left w:val="single" w:sz="6" w:space="0" w:color="auto"/>
              <w:bottom w:val="double" w:sz="4" w:space="0" w:color="auto"/>
              <w:right w:val="double" w:sz="4" w:space="0" w:color="auto"/>
            </w:tcBorders>
          </w:tcPr>
          <w:p w14:paraId="44A2C38D" w14:textId="5B40FC16" w:rsidR="0085181D" w:rsidRPr="00FE4403" w:rsidRDefault="0085181D" w:rsidP="00326571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Darllen trwyddo’r senarios. </w:t>
            </w:r>
          </w:p>
          <w:p w14:paraId="3334E22C" w14:textId="77777777" w:rsidR="0085181D" w:rsidRPr="00FE4403" w:rsidRDefault="0085181D" w:rsidP="00326571">
            <w:pPr>
              <w:rPr>
                <w:rFonts w:ascii="Calibri" w:hAnsi="Calibri"/>
              </w:rPr>
            </w:pPr>
          </w:p>
          <w:p w14:paraId="0ED585AF" w14:textId="77777777" w:rsidR="0085181D" w:rsidRPr="00FE4403" w:rsidRDefault="0085181D" w:rsidP="00326571">
            <w:pPr>
              <w:rPr>
                <w:rFonts w:ascii="Calibri" w:hAnsi="Calibri"/>
              </w:rPr>
            </w:pPr>
          </w:p>
        </w:tc>
      </w:tr>
    </w:tbl>
    <w:p w14:paraId="03787074" w14:textId="77777777" w:rsidR="00F77049" w:rsidRDefault="00F77049" w:rsidP="00341B2E">
      <w:pPr>
        <w:spacing w:line="360" w:lineRule="auto"/>
        <w:rPr>
          <w:rFonts w:ascii="Arial" w:hAnsi="Arial" w:cs="Arial"/>
        </w:rPr>
      </w:pPr>
    </w:p>
    <w:p w14:paraId="2B625501" w14:textId="3F4048B8" w:rsidR="00341B2E" w:rsidRDefault="00341B2E" w:rsidP="00341B2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1501956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="002914C0">
        <w:rPr>
          <w:rFonts w:ascii="Arial" w:hAnsi="Arial" w:cs="Arial"/>
        </w:rPr>
        <w:tab/>
      </w:r>
      <w:r w:rsidR="002914C0">
        <w:rPr>
          <w:rFonts w:ascii="Arial" w:hAnsi="Arial" w:cs="Arial"/>
        </w:rPr>
        <w:tab/>
      </w:r>
      <w:r w:rsidR="002914C0">
        <w:rPr>
          <w:rFonts w:ascii="Arial" w:hAnsi="Arial" w:cs="Arial"/>
        </w:rPr>
        <w:tab/>
      </w:r>
      <w:r w:rsidR="002914C0">
        <w:rPr>
          <w:rFonts w:ascii="Arial" w:hAnsi="Arial" w:cs="Arial"/>
        </w:rPr>
        <w:tab/>
        <w:t xml:space="preserve">            SJEU6007C</w:t>
      </w:r>
      <w:r w:rsidR="002914C0">
        <w:rPr>
          <w:rFonts w:ascii="Arial" w:hAnsi="Arial" w:cs="Arial"/>
        </w:rPr>
        <w:tab/>
      </w:r>
    </w:p>
    <w:p w14:paraId="3FFBF058" w14:textId="77777777" w:rsidR="002914C0" w:rsidRDefault="002914C0" w:rsidP="00341B2E">
      <w:pPr>
        <w:spacing w:line="360" w:lineRule="auto"/>
        <w:rPr>
          <w:rFonts w:ascii="Arial" w:hAnsi="Arial" w:cs="Arial"/>
        </w:rPr>
      </w:pPr>
    </w:p>
    <w:p w14:paraId="7663C2B4" w14:textId="53970E7D" w:rsidR="006B590D" w:rsidRPr="002914C0" w:rsidRDefault="00341B2E" w:rsidP="00341B2E">
      <w:pPr>
        <w:spacing w:line="360" w:lineRule="auto"/>
        <w:rPr>
          <w:rFonts w:ascii="Arial" w:hAnsi="Arial" w:cs="Arial"/>
          <w:u w:val="single"/>
        </w:rPr>
      </w:pPr>
      <w:r w:rsidRPr="002914C0">
        <w:rPr>
          <w:rFonts w:ascii="Arial" w:hAnsi="Arial" w:cs="Arial"/>
          <w:u w:val="single"/>
        </w:rPr>
        <w:t>S</w:t>
      </w:r>
      <w:r w:rsidR="002914C0" w:rsidRPr="002914C0">
        <w:rPr>
          <w:rFonts w:ascii="Arial" w:hAnsi="Arial" w:cs="Arial"/>
          <w:u w:val="single"/>
        </w:rPr>
        <w:t>enario</w:t>
      </w:r>
      <w:r w:rsidR="002F2ED5" w:rsidRPr="002914C0">
        <w:rPr>
          <w:rFonts w:ascii="Arial" w:hAnsi="Arial" w:cs="Arial"/>
          <w:u w:val="single"/>
        </w:rPr>
        <w:t xml:space="preserve"> (5)</w:t>
      </w:r>
    </w:p>
    <w:p w14:paraId="7D9C9F08" w14:textId="77777777" w:rsidR="00337744" w:rsidRPr="00337744" w:rsidRDefault="00337744" w:rsidP="00337744">
      <w:pPr>
        <w:spacing w:line="360" w:lineRule="auto"/>
        <w:rPr>
          <w:rFonts w:ascii="Arial" w:hAnsi="Arial" w:cs="Arial"/>
        </w:rPr>
      </w:pPr>
    </w:p>
    <w:p w14:paraId="7C8DF8BA" w14:textId="77777777" w:rsidR="00337744" w:rsidRPr="00337744" w:rsidRDefault="00337744" w:rsidP="00337744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191919"/>
        </w:rPr>
      </w:pPr>
      <w:r w:rsidRPr="00337744">
        <w:rPr>
          <w:rFonts w:ascii="Arial" w:hAnsi="Arial" w:cs="Arial"/>
          <w:color w:val="191919"/>
        </w:rPr>
        <w:t xml:space="preserve">Yn y senario hon </w:t>
      </w:r>
      <w:proofErr w:type="gramStart"/>
      <w:r w:rsidRPr="00337744">
        <w:rPr>
          <w:rFonts w:ascii="Arial" w:hAnsi="Arial" w:cs="Arial"/>
          <w:color w:val="191919"/>
        </w:rPr>
        <w:t>mae</w:t>
      </w:r>
      <w:proofErr w:type="gramEnd"/>
      <w:r w:rsidRPr="00337744">
        <w:rPr>
          <w:rFonts w:ascii="Arial" w:hAnsi="Arial" w:cs="Arial"/>
          <w:color w:val="191919"/>
        </w:rPr>
        <w:t xml:space="preserve"> myfyriwr mewn dosbarth derbyn sy'n fyfyriwr hynod alluog ond ni all roi'r gorau i weiddi cwestiynau ac atebion. Mae'r atebion yn iawn ei fod yn gweiddi </w:t>
      </w:r>
      <w:proofErr w:type="gramStart"/>
      <w:r w:rsidRPr="00337744">
        <w:rPr>
          <w:rFonts w:ascii="Arial" w:hAnsi="Arial" w:cs="Arial"/>
          <w:color w:val="191919"/>
        </w:rPr>
        <w:t>allan</w:t>
      </w:r>
      <w:proofErr w:type="gramEnd"/>
      <w:r w:rsidRPr="00337744">
        <w:rPr>
          <w:rFonts w:ascii="Arial" w:hAnsi="Arial" w:cs="Arial"/>
          <w:color w:val="191919"/>
        </w:rPr>
        <w:t xml:space="preserve"> ond mae'n tynnu sylw at y dosbarth ac mae myfyrwyr eraill yn dechrau gwneud yr un peth. Mae angen i'r athrawes ddod o hyd i ffordd i'w annog i gadw meddwl a gofyn tra'n ei annog i beidio â gweiddi </w:t>
      </w:r>
      <w:proofErr w:type="gramStart"/>
      <w:r w:rsidRPr="00337744">
        <w:rPr>
          <w:rFonts w:ascii="Arial" w:hAnsi="Arial" w:cs="Arial"/>
          <w:color w:val="191919"/>
        </w:rPr>
        <w:t>allan</w:t>
      </w:r>
      <w:proofErr w:type="gramEnd"/>
      <w:r w:rsidRPr="00337744">
        <w:rPr>
          <w:rFonts w:ascii="Arial" w:hAnsi="Arial" w:cs="Arial"/>
          <w:color w:val="191919"/>
        </w:rPr>
        <w:t xml:space="preserve"> y darlithwyr.</w:t>
      </w:r>
    </w:p>
    <w:p w14:paraId="264B94F9" w14:textId="77777777" w:rsidR="00337744" w:rsidRDefault="00337744" w:rsidP="00341B2E">
      <w:pPr>
        <w:spacing w:line="360" w:lineRule="auto"/>
        <w:rPr>
          <w:rFonts w:ascii="Arial" w:hAnsi="Arial" w:cs="Arial"/>
        </w:rPr>
      </w:pPr>
    </w:p>
    <w:p w14:paraId="3C9EDBA4" w14:textId="77777777" w:rsidR="00337744" w:rsidRPr="00FA3B1A" w:rsidRDefault="00FA3B1A" w:rsidP="00FA3B1A">
      <w:pPr>
        <w:spacing w:line="360" w:lineRule="auto"/>
        <w:rPr>
          <w:rFonts w:ascii="Arial" w:hAnsi="Arial" w:cs="Arial"/>
        </w:rPr>
      </w:pPr>
      <w:r w:rsidRPr="00FA3B1A">
        <w:rPr>
          <w:rFonts w:ascii="Arial" w:hAnsi="Arial" w:cs="Arial"/>
          <w:color w:val="191919"/>
        </w:rPr>
        <w:t xml:space="preserve">Y broblem rheoli ystafell ddosbarth yma yw </w:t>
      </w:r>
      <w:proofErr w:type="gramStart"/>
      <w:r w:rsidRPr="00FA3B1A">
        <w:rPr>
          <w:rFonts w:ascii="Arial" w:hAnsi="Arial" w:cs="Arial"/>
          <w:color w:val="191919"/>
        </w:rPr>
        <w:t>nad</w:t>
      </w:r>
      <w:proofErr w:type="gramEnd"/>
      <w:r w:rsidRPr="00FA3B1A">
        <w:rPr>
          <w:rFonts w:ascii="Arial" w:hAnsi="Arial" w:cs="Arial"/>
          <w:color w:val="191919"/>
        </w:rPr>
        <w:t xml:space="preserve"> yw'r myfyriwr yn dilyn rheolau neu gyfarwyddiadau ac yn bod yn aflonyddgar yn y dosbarth. Mae llais </w:t>
      </w:r>
      <w:proofErr w:type="gramStart"/>
      <w:r w:rsidRPr="00FA3B1A">
        <w:rPr>
          <w:rFonts w:ascii="Arial" w:hAnsi="Arial" w:cs="Arial"/>
          <w:color w:val="191919"/>
        </w:rPr>
        <w:t>allan</w:t>
      </w:r>
      <w:proofErr w:type="gramEnd"/>
      <w:r w:rsidRPr="00FA3B1A">
        <w:rPr>
          <w:rFonts w:ascii="Arial" w:hAnsi="Arial" w:cs="Arial"/>
          <w:color w:val="191919"/>
        </w:rPr>
        <w:t xml:space="preserve"> yn amharu ar yr athrawon yn canolbwyntio ar gyflwyno'r wers a chanolbwynt y plant. Gall atal plant eraill rhag cymryd rhan. Mae'n anodd i'r athro reoli ystafell ddosbarth pan </w:t>
      </w:r>
      <w:proofErr w:type="gramStart"/>
      <w:r w:rsidRPr="00FA3B1A">
        <w:rPr>
          <w:rFonts w:ascii="Arial" w:hAnsi="Arial" w:cs="Arial"/>
          <w:color w:val="191919"/>
        </w:rPr>
        <w:t>mae</w:t>
      </w:r>
      <w:proofErr w:type="gramEnd"/>
      <w:r w:rsidRPr="00FA3B1A">
        <w:rPr>
          <w:rFonts w:ascii="Arial" w:hAnsi="Arial" w:cs="Arial"/>
          <w:color w:val="191919"/>
        </w:rPr>
        <w:t xml:space="preserve"> gormod o leisiau'n siarad dros ei gilydd a myfyrwyr yn gweiddi atebion.</w:t>
      </w:r>
    </w:p>
    <w:p w14:paraId="0BAF4DD0" w14:textId="77777777" w:rsidR="00E63516" w:rsidRDefault="00E63516" w:rsidP="00341B2E">
      <w:pPr>
        <w:spacing w:line="360" w:lineRule="auto"/>
        <w:rPr>
          <w:rFonts w:ascii="Arial" w:hAnsi="Arial" w:cs="Arial"/>
        </w:rPr>
      </w:pPr>
    </w:p>
    <w:p w14:paraId="07B7DEF9" w14:textId="38104F6C" w:rsidR="00E63516" w:rsidRPr="00C52CC7" w:rsidRDefault="00E63516" w:rsidP="00C52CC7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proofErr w:type="gramStart"/>
      <w:r w:rsidRPr="00E63516">
        <w:rPr>
          <w:rFonts w:ascii="Arial" w:hAnsi="Arial" w:cs="Arial"/>
          <w:color w:val="191919"/>
        </w:rPr>
        <w:t>Mae angen sicrwydd ar fyfyriwr sydd â gorfodaeth i weiddi llawer.</w:t>
      </w:r>
      <w:proofErr w:type="gramEnd"/>
      <w:r w:rsidRPr="00E63516">
        <w:rPr>
          <w:rFonts w:ascii="Arial" w:hAnsi="Arial" w:cs="Arial"/>
          <w:color w:val="191919"/>
        </w:rPr>
        <w:t xml:space="preserve"> </w:t>
      </w:r>
      <w:proofErr w:type="gramStart"/>
      <w:r w:rsidRPr="00E63516">
        <w:rPr>
          <w:rFonts w:ascii="Arial" w:hAnsi="Arial" w:cs="Arial"/>
          <w:color w:val="191919"/>
        </w:rPr>
        <w:t>Mae angen i'r</w:t>
      </w:r>
      <w:r w:rsidR="00356B83">
        <w:rPr>
          <w:rFonts w:ascii="Arial" w:hAnsi="Arial" w:cs="Arial"/>
          <w:color w:val="191919"/>
        </w:rPr>
        <w:t xml:space="preserve"> myfyriwr glywed gan yr </w:t>
      </w:r>
      <w:r w:rsidRPr="00E63516">
        <w:rPr>
          <w:rFonts w:ascii="Arial" w:hAnsi="Arial" w:cs="Arial"/>
          <w:color w:val="191919"/>
        </w:rPr>
        <w:t>athrawes y bydd yn codi ei llaw yn bersonol yn sicrhau ei bod hi'n gyfle cyfartal i fynegi ei hun.</w:t>
      </w:r>
      <w:proofErr w:type="gramEnd"/>
      <w:r w:rsidRPr="00E63516">
        <w:rPr>
          <w:rFonts w:ascii="Arial" w:hAnsi="Arial" w:cs="Arial"/>
          <w:color w:val="191919"/>
        </w:rPr>
        <w:t xml:space="preserve"> Mae angen i'r myfyriwr hefyd wybod hynny, wrth iddi weiddi </w:t>
      </w:r>
      <w:proofErr w:type="gramStart"/>
      <w:r w:rsidRPr="00E63516">
        <w:rPr>
          <w:rFonts w:ascii="Arial" w:hAnsi="Arial" w:cs="Arial"/>
          <w:color w:val="191919"/>
        </w:rPr>
        <w:t>allan</w:t>
      </w:r>
      <w:proofErr w:type="gramEnd"/>
      <w:r w:rsidRPr="00E63516">
        <w:rPr>
          <w:rFonts w:ascii="Arial" w:hAnsi="Arial" w:cs="Arial"/>
          <w:color w:val="191919"/>
        </w:rPr>
        <w:t xml:space="preserve"> nad yw hi'n mynd i gael ymateb i'r awnser.</w:t>
      </w:r>
      <w:r w:rsidR="00C8482D">
        <w:rPr>
          <w:rFonts w:ascii="Arial" w:hAnsi="Arial" w:cs="Arial"/>
          <w:color w:val="191919"/>
        </w:rPr>
        <w:t xml:space="preserve"> </w:t>
      </w:r>
      <w:r w:rsidRPr="00E63516">
        <w:rPr>
          <w:rFonts w:ascii="Arial" w:hAnsi="Arial" w:cs="Arial"/>
          <w:color w:val="191919"/>
        </w:rPr>
        <w:t>Byddai rhywfaint o ailgyfeirio yn helpu'r plentyn yn y sefyllfa hon. Enghraifft o hyn fyddai pan fydd y plentyn yn gwrando ar gwesti</w:t>
      </w:r>
      <w:r w:rsidR="00356B83">
        <w:rPr>
          <w:rFonts w:ascii="Arial" w:hAnsi="Arial" w:cs="Arial"/>
          <w:color w:val="191919"/>
        </w:rPr>
        <w:t>wn</w:t>
      </w:r>
      <w:r w:rsidRPr="00E63516">
        <w:rPr>
          <w:rFonts w:ascii="Arial" w:hAnsi="Arial" w:cs="Arial"/>
          <w:color w:val="191919"/>
        </w:rPr>
        <w:t>, yn atgoffa'r plentyn sut yr oeddent yn eistedd gyda'u llaw a godwyd yn barod i</w:t>
      </w:r>
      <w:r w:rsidR="00356B83">
        <w:rPr>
          <w:rFonts w:ascii="Arial" w:hAnsi="Arial" w:cs="Arial"/>
          <w:color w:val="191919"/>
        </w:rPr>
        <w:t xml:space="preserve"> </w:t>
      </w:r>
      <w:r w:rsidR="00356B83">
        <w:rPr>
          <w:rFonts w:ascii="Arial" w:hAnsi="Arial" w:cs="Arial"/>
          <w:color w:val="191919"/>
        </w:rPr>
        <w:lastRenderedPageBreak/>
        <w:t>awnseru'r cwestiwn, yna rhoi gyfle i'r plentyn ateb</w:t>
      </w:r>
      <w:r w:rsidRPr="00E63516">
        <w:rPr>
          <w:rFonts w:ascii="Arial" w:hAnsi="Arial" w:cs="Arial"/>
          <w:color w:val="191919"/>
        </w:rPr>
        <w:t xml:space="preserve"> cwestiwn, gan arddangos yr ymddygi</w:t>
      </w:r>
      <w:r w:rsidR="00C52CC7">
        <w:rPr>
          <w:rFonts w:ascii="Arial" w:hAnsi="Arial" w:cs="Arial"/>
          <w:color w:val="191919"/>
        </w:rPr>
        <w:t xml:space="preserve">ad a </w:t>
      </w:r>
      <w:r w:rsidR="00C52CC7" w:rsidRPr="00C52CC7">
        <w:rPr>
          <w:rFonts w:ascii="Arial" w:hAnsi="Arial" w:cs="Arial"/>
        </w:rPr>
        <w:t>ddymunir (Coe et al., 2014).</w:t>
      </w:r>
    </w:p>
    <w:p w14:paraId="33F19C26" w14:textId="77777777" w:rsidR="00E63516" w:rsidRPr="00E63516" w:rsidRDefault="00E63516" w:rsidP="00E63516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191919"/>
        </w:rPr>
      </w:pPr>
    </w:p>
    <w:p w14:paraId="57001F4A" w14:textId="4474B22D" w:rsidR="00E63516" w:rsidRPr="00E63516" w:rsidRDefault="00E63516" w:rsidP="00E63516">
      <w:pPr>
        <w:spacing w:line="360" w:lineRule="auto"/>
        <w:rPr>
          <w:rFonts w:ascii="Arial" w:hAnsi="Arial" w:cs="Arial"/>
        </w:rPr>
      </w:pPr>
      <w:r w:rsidRPr="00E63516">
        <w:rPr>
          <w:rFonts w:ascii="Arial" w:hAnsi="Arial" w:cs="Arial"/>
          <w:color w:val="191919"/>
        </w:rPr>
        <w:t xml:space="preserve">Gellir defnyddio'r defnydd o ganmoliaeth yn y sefyllfa hon, felly pan fydd y myfyriwr yn rhoi cwestiwn </w:t>
      </w:r>
      <w:r w:rsidR="00356B83">
        <w:rPr>
          <w:rFonts w:ascii="Arial" w:hAnsi="Arial" w:cs="Arial"/>
          <w:color w:val="191919"/>
        </w:rPr>
        <w:t>i'r cwestiwn</w:t>
      </w:r>
      <w:r w:rsidR="00795623">
        <w:rPr>
          <w:rFonts w:ascii="Arial" w:hAnsi="Arial" w:cs="Arial"/>
          <w:color w:val="191919"/>
        </w:rPr>
        <w:t xml:space="preserve"> yna dylai'r</w:t>
      </w:r>
      <w:r w:rsidRPr="00E63516">
        <w:rPr>
          <w:rFonts w:ascii="Arial" w:hAnsi="Arial" w:cs="Arial"/>
          <w:color w:val="191919"/>
        </w:rPr>
        <w:t xml:space="preserve"> athrawes ei ganmol am hynny. </w:t>
      </w:r>
      <w:proofErr w:type="gramStart"/>
      <w:r w:rsidRPr="00E63516">
        <w:rPr>
          <w:rFonts w:ascii="Arial" w:hAnsi="Arial" w:cs="Arial"/>
          <w:color w:val="191919"/>
        </w:rPr>
        <w:t>Mae plant yn hoffi gwybod pryd y maent yn gwneud yn dda ac yn gwerthfawrogi cael gwybod amd</w:t>
      </w:r>
      <w:r w:rsidR="00795623">
        <w:rPr>
          <w:rFonts w:ascii="Arial" w:hAnsi="Arial" w:cs="Arial"/>
          <w:color w:val="191919"/>
        </w:rPr>
        <w:t>anynt felly.</w:t>
      </w:r>
      <w:proofErr w:type="gramEnd"/>
      <w:r w:rsidR="00795623">
        <w:rPr>
          <w:rFonts w:ascii="Arial" w:hAnsi="Arial" w:cs="Arial"/>
          <w:color w:val="191919"/>
        </w:rPr>
        <w:t xml:space="preserve"> Os bydd yr </w:t>
      </w:r>
      <w:r w:rsidRPr="00E63516">
        <w:rPr>
          <w:rFonts w:ascii="Arial" w:hAnsi="Arial" w:cs="Arial"/>
          <w:color w:val="191919"/>
        </w:rPr>
        <w:t xml:space="preserve">athrawes yn gwneud hyn ar draws y dosbarth cyfan, bydd yn dangos i'r myfyrwyr eraill a ddechreuodd weiddi bod rhoi </w:t>
      </w:r>
      <w:proofErr w:type="gramStart"/>
      <w:r w:rsidRPr="00E63516">
        <w:rPr>
          <w:rFonts w:ascii="Arial" w:hAnsi="Arial" w:cs="Arial"/>
          <w:color w:val="191919"/>
        </w:rPr>
        <w:t>eu</w:t>
      </w:r>
      <w:proofErr w:type="gramEnd"/>
      <w:r w:rsidRPr="00E63516">
        <w:rPr>
          <w:rFonts w:ascii="Arial" w:hAnsi="Arial" w:cs="Arial"/>
          <w:color w:val="191919"/>
        </w:rPr>
        <w:t xml:space="preserve"> dwylo i fyny at awnser y cwestiwn </w:t>
      </w:r>
      <w:r>
        <w:rPr>
          <w:rFonts w:ascii="Arial" w:hAnsi="Arial" w:cs="Arial"/>
          <w:color w:val="191919"/>
        </w:rPr>
        <w:t>yw'r ffordd gyw</w:t>
      </w:r>
      <w:r w:rsidR="00C52CC7">
        <w:rPr>
          <w:rFonts w:ascii="Arial" w:hAnsi="Arial" w:cs="Arial"/>
          <w:color w:val="191919"/>
        </w:rPr>
        <w:t>ir o wneud hynny (Learning.gov.wales, 2012)</w:t>
      </w:r>
      <w:r>
        <w:rPr>
          <w:rFonts w:ascii="Arial" w:hAnsi="Arial" w:cs="Arial"/>
          <w:color w:val="191919"/>
        </w:rPr>
        <w:t>.</w:t>
      </w:r>
    </w:p>
    <w:p w14:paraId="3ABD50A5" w14:textId="77777777" w:rsidR="00E63516" w:rsidRDefault="00E63516" w:rsidP="00341B2E">
      <w:pPr>
        <w:spacing w:line="360" w:lineRule="auto"/>
        <w:rPr>
          <w:rFonts w:ascii="Arial" w:hAnsi="Arial" w:cs="Arial"/>
        </w:rPr>
      </w:pPr>
    </w:p>
    <w:p w14:paraId="75E40FB0" w14:textId="178CA333" w:rsidR="00802D3B" w:rsidRPr="00F352F3" w:rsidRDefault="00C8482D" w:rsidP="00802D3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FF6600"/>
        </w:rPr>
      </w:pPr>
      <w:r w:rsidRPr="00802D3B">
        <w:rPr>
          <w:rFonts w:ascii="Arial" w:hAnsi="Arial" w:cs="Arial"/>
          <w:color w:val="191919"/>
        </w:rPr>
        <w:t>Awgrymiadau eraill i'r athrawes i adfer rheolaeth ddosbarth yn y sefyllfa hon fyddai cynnal dadansoddiad ABC i gasglu gw</w:t>
      </w:r>
      <w:r w:rsidR="00641A76" w:rsidRPr="00802D3B">
        <w:rPr>
          <w:rFonts w:ascii="Arial" w:hAnsi="Arial" w:cs="Arial"/>
          <w:color w:val="191919"/>
        </w:rPr>
        <w:t xml:space="preserve">ybodaeth am ymddygiad y plentyn. </w:t>
      </w:r>
      <w:r w:rsidR="00802D3B" w:rsidRPr="00802D3B">
        <w:rPr>
          <w:rFonts w:ascii="Arial" w:hAnsi="Arial" w:cs="Arial"/>
          <w:color w:val="191919"/>
        </w:rPr>
        <w:t xml:space="preserve">ABC yw'r Ymddygiad Cyn-Ddeunydd, </w:t>
      </w:r>
      <w:proofErr w:type="gramStart"/>
      <w:r w:rsidR="00802D3B" w:rsidRPr="00802D3B">
        <w:rPr>
          <w:rFonts w:ascii="Arial" w:hAnsi="Arial" w:cs="Arial"/>
          <w:color w:val="191919"/>
        </w:rPr>
        <w:t>mae</w:t>
      </w:r>
      <w:proofErr w:type="gramEnd"/>
      <w:r w:rsidR="00802D3B" w:rsidRPr="00802D3B">
        <w:rPr>
          <w:rFonts w:ascii="Arial" w:hAnsi="Arial" w:cs="Arial"/>
          <w:color w:val="191919"/>
        </w:rPr>
        <w:t xml:space="preserve"> siart canlyniad yn offeryn arsylwi sy'n caniatáu i athrawon gofnodi gwybodaeth am ymddygiad penodol. </w:t>
      </w:r>
      <w:proofErr w:type="gramStart"/>
      <w:r w:rsidR="00802D3B" w:rsidRPr="00802D3B">
        <w:rPr>
          <w:rFonts w:ascii="Arial" w:hAnsi="Arial" w:cs="Arial"/>
          <w:color w:val="191919"/>
        </w:rPr>
        <w:t>Trwy ddadansoddi'r siart ABC, mae'n helpu i nodi pam mae'r plentyn yn debygol o</w:t>
      </w:r>
      <w:r w:rsidR="0061461A">
        <w:rPr>
          <w:rFonts w:ascii="Arial" w:hAnsi="Arial" w:cs="Arial"/>
          <w:color w:val="191919"/>
        </w:rPr>
        <w:t xml:space="preserve"> ailadrodd yr ymddygiad diangen (Behaviour Intervention: The ABC of Behaviour, 2017).</w:t>
      </w:r>
      <w:proofErr w:type="gramEnd"/>
    </w:p>
    <w:p w14:paraId="6227A8B1" w14:textId="77777777" w:rsidR="00641A76" w:rsidRDefault="00641A76" w:rsidP="00C8482D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191919"/>
        </w:rPr>
      </w:pPr>
    </w:p>
    <w:p w14:paraId="0961B0F5" w14:textId="63175CB1" w:rsidR="00C8482D" w:rsidRPr="00C8482D" w:rsidRDefault="00C8482D" w:rsidP="00C8482D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191919"/>
        </w:rPr>
      </w:pPr>
      <w:proofErr w:type="gramStart"/>
      <w:r w:rsidRPr="00C8482D">
        <w:rPr>
          <w:rFonts w:ascii="Arial" w:hAnsi="Arial" w:cs="Arial"/>
          <w:color w:val="191919"/>
        </w:rPr>
        <w:t xml:space="preserve">Gallai </w:t>
      </w:r>
      <w:r w:rsidR="00641A76">
        <w:rPr>
          <w:rFonts w:ascii="Arial" w:hAnsi="Arial" w:cs="Arial"/>
          <w:color w:val="191919"/>
        </w:rPr>
        <w:t>ffrasio cwestiynau</w:t>
      </w:r>
      <w:r w:rsidRPr="00C8482D">
        <w:rPr>
          <w:rFonts w:ascii="Arial" w:hAnsi="Arial" w:cs="Arial"/>
          <w:color w:val="191919"/>
        </w:rPr>
        <w:t xml:space="preserve"> yn briodol helpu yn y sefyllfa hon, trwy ddweud ar y diwedd neu ar ddechrau cwestiwn i 'godi eich llaw'.</w:t>
      </w:r>
      <w:proofErr w:type="gramEnd"/>
      <w:r w:rsidRPr="00C8482D">
        <w:rPr>
          <w:rFonts w:ascii="Arial" w:hAnsi="Arial" w:cs="Arial"/>
          <w:color w:val="191919"/>
        </w:rPr>
        <w:t xml:space="preserve"> Yn edrych yn dda am ymddygiad da a gall canmol ei fod o gymorth yn y sefyllfa hon. Gallai'r athro hefyd geisio anwybyddu'r myfyriwr pan fydd yn gwadu </w:t>
      </w:r>
      <w:proofErr w:type="gramStart"/>
      <w:r w:rsidRPr="00C8482D">
        <w:rPr>
          <w:rFonts w:ascii="Arial" w:hAnsi="Arial" w:cs="Arial"/>
          <w:color w:val="191919"/>
        </w:rPr>
        <w:t>allan</w:t>
      </w:r>
      <w:proofErr w:type="gramEnd"/>
      <w:r w:rsidRPr="00C8482D">
        <w:rPr>
          <w:rFonts w:ascii="Arial" w:hAnsi="Arial" w:cs="Arial"/>
          <w:color w:val="191919"/>
        </w:rPr>
        <w:t xml:space="preserve"> ac yn galw ar y plant sy'n clymu i godi eu llaw tra'n canmol y plant a gododd eu llaw. </w:t>
      </w:r>
      <w:proofErr w:type="gramStart"/>
      <w:r w:rsidRPr="00C8482D">
        <w:rPr>
          <w:rFonts w:ascii="Arial" w:hAnsi="Arial" w:cs="Arial"/>
          <w:color w:val="191919"/>
        </w:rPr>
        <w:t>Bydd hyn yn dangos i'r myfyriwr fod yr h</w:t>
      </w:r>
      <w:r w:rsidR="00C52CC7">
        <w:rPr>
          <w:rFonts w:ascii="Arial" w:hAnsi="Arial" w:cs="Arial"/>
          <w:color w:val="191919"/>
        </w:rPr>
        <w:t>yn y mae'n ei wneud yn anghywir (Learning.gov.wales, 2012).</w:t>
      </w:r>
      <w:proofErr w:type="gramEnd"/>
      <w:r w:rsidR="00C52CC7">
        <w:rPr>
          <w:rFonts w:ascii="Arial" w:hAnsi="Arial" w:cs="Arial"/>
          <w:color w:val="191919"/>
        </w:rPr>
        <w:t xml:space="preserve"> </w:t>
      </w:r>
    </w:p>
    <w:p w14:paraId="12D3B47C" w14:textId="77777777" w:rsidR="00341B2E" w:rsidRDefault="00341B2E" w:rsidP="00341B2E">
      <w:pPr>
        <w:spacing w:line="360" w:lineRule="auto"/>
        <w:rPr>
          <w:rFonts w:ascii="Arial" w:hAnsi="Arial" w:cs="Arial"/>
        </w:rPr>
      </w:pPr>
    </w:p>
    <w:p w14:paraId="1B681465" w14:textId="305EE5A6" w:rsidR="002D1EE0" w:rsidRPr="00746923" w:rsidRDefault="002D1EE0" w:rsidP="00746923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r w:rsidRPr="002D1EE0">
        <w:rPr>
          <w:rFonts w:ascii="Arial" w:hAnsi="Arial" w:cs="Arial"/>
          <w:color w:val="191919"/>
        </w:rPr>
        <w:t xml:space="preserve">Arweiniodd William Glasser y term theori dewis, </w:t>
      </w:r>
      <w:proofErr w:type="gramStart"/>
      <w:r w:rsidRPr="002D1EE0">
        <w:rPr>
          <w:rFonts w:ascii="Arial" w:hAnsi="Arial" w:cs="Arial"/>
          <w:color w:val="191919"/>
        </w:rPr>
        <w:t>mae</w:t>
      </w:r>
      <w:proofErr w:type="gramEnd"/>
      <w:r w:rsidRPr="002D1EE0">
        <w:rPr>
          <w:rFonts w:ascii="Arial" w:hAnsi="Arial" w:cs="Arial"/>
          <w:color w:val="191919"/>
        </w:rPr>
        <w:t xml:space="preserve"> Glasser yn awgrymu bod bron pob ymddygiad yn cael ei ddewis. Nododd Glasser athrawon fel rheolwyr sydd angen i weithio'n effeithiol os ydynt am ddysgu </w:t>
      </w:r>
      <w:proofErr w:type="gramStart"/>
      <w:r w:rsidRPr="002D1EE0">
        <w:rPr>
          <w:rFonts w:ascii="Arial" w:hAnsi="Arial" w:cs="Arial"/>
          <w:color w:val="191919"/>
        </w:rPr>
        <w:t>eu</w:t>
      </w:r>
      <w:proofErr w:type="gramEnd"/>
      <w:r w:rsidRPr="002D1EE0">
        <w:rPr>
          <w:rFonts w:ascii="Arial" w:hAnsi="Arial" w:cs="Arial"/>
          <w:color w:val="191919"/>
        </w:rPr>
        <w:t xml:space="preserve"> myfyrwyr yn llwyddiannus. Dywedwyd bod rôl athrawon fel rheolwyr yn ei gwneud yn </w:t>
      </w:r>
      <w:r w:rsidRPr="00746923">
        <w:rPr>
          <w:rFonts w:ascii="Arial" w:hAnsi="Arial" w:cs="Arial"/>
        </w:rPr>
        <w:t xml:space="preserve">ofynnol iddyn nhw arwain myfyrwyr i ddeall bod gweithio'n galed a bod ufudd yn werth chweil a bydd yn cael dylanwad cadarnhaol ar </w:t>
      </w:r>
      <w:proofErr w:type="gramStart"/>
      <w:r w:rsidRPr="00746923">
        <w:rPr>
          <w:rFonts w:ascii="Arial" w:hAnsi="Arial" w:cs="Arial"/>
        </w:rPr>
        <w:t>eu</w:t>
      </w:r>
      <w:proofErr w:type="gramEnd"/>
      <w:r w:rsidRPr="00746923">
        <w:rPr>
          <w:rFonts w:ascii="Arial" w:hAnsi="Arial" w:cs="Arial"/>
        </w:rPr>
        <w:t xml:space="preserve"> bywydau. Gall athrawon gyflawni hyn trwy ddatblygu per</w:t>
      </w:r>
      <w:r w:rsidR="00746923" w:rsidRPr="00746923">
        <w:rPr>
          <w:rFonts w:ascii="Arial" w:hAnsi="Arial" w:cs="Arial"/>
        </w:rPr>
        <w:t>thnasoedd positif â myfyrwyr ef (Glasser, 2010).</w:t>
      </w:r>
    </w:p>
    <w:p w14:paraId="02E32AF5" w14:textId="77777777" w:rsidR="002D1EE0" w:rsidRPr="002D1EE0" w:rsidRDefault="002D1EE0" w:rsidP="002D1EE0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191919"/>
        </w:rPr>
      </w:pPr>
    </w:p>
    <w:p w14:paraId="5F23847B" w14:textId="4412899C" w:rsidR="00343A0C" w:rsidRPr="00C52CC7" w:rsidRDefault="002D1EE0" w:rsidP="002D1EE0">
      <w:pPr>
        <w:spacing w:line="360" w:lineRule="auto"/>
        <w:rPr>
          <w:rFonts w:ascii="Arial" w:hAnsi="Arial" w:cs="Arial"/>
        </w:rPr>
      </w:pPr>
      <w:r w:rsidRPr="002D1EE0">
        <w:rPr>
          <w:rFonts w:ascii="Arial" w:hAnsi="Arial" w:cs="Arial"/>
          <w:color w:val="191919"/>
        </w:rPr>
        <w:t xml:space="preserve">Gall yr athro ddefnyddio technegau dull dewis Glasser yn y sefyllfa hon trwy arsylwi ymddygiad trafferthus y myfyrwyr a nodi pa </w:t>
      </w:r>
      <w:proofErr w:type="gramStart"/>
      <w:r w:rsidRPr="002D1EE0">
        <w:rPr>
          <w:rFonts w:ascii="Arial" w:hAnsi="Arial" w:cs="Arial"/>
          <w:color w:val="191919"/>
        </w:rPr>
        <w:t>un</w:t>
      </w:r>
      <w:proofErr w:type="gramEnd"/>
      <w:r w:rsidRPr="002D1EE0">
        <w:rPr>
          <w:rFonts w:ascii="Arial" w:hAnsi="Arial" w:cs="Arial"/>
          <w:color w:val="191919"/>
        </w:rPr>
        <w:t xml:space="preserve"> o'r pum anghenion yw'r myfyriwr sy'n ceisio cwrdd </w:t>
      </w:r>
      <w:r>
        <w:rPr>
          <w:rFonts w:ascii="Arial" w:hAnsi="Arial" w:cs="Arial"/>
          <w:color w:val="191919"/>
        </w:rPr>
        <w:t>â'i ymddygiad amhriodol. Bydd rhaid</w:t>
      </w:r>
      <w:r w:rsidRPr="002D1EE0">
        <w:rPr>
          <w:rFonts w:ascii="Arial" w:hAnsi="Arial" w:cs="Arial"/>
          <w:color w:val="191919"/>
        </w:rPr>
        <w:t xml:space="preserve"> </w:t>
      </w:r>
      <w:proofErr w:type="gramStart"/>
      <w:r w:rsidRPr="002D1EE0">
        <w:rPr>
          <w:rFonts w:ascii="Arial" w:hAnsi="Arial" w:cs="Arial"/>
          <w:color w:val="191919"/>
        </w:rPr>
        <w:t xml:space="preserve">i'r </w:t>
      </w:r>
      <w:r>
        <w:rPr>
          <w:rFonts w:ascii="Arial" w:hAnsi="Arial" w:cs="Arial"/>
          <w:color w:val="191919"/>
        </w:rPr>
        <w:t xml:space="preserve"> athro</w:t>
      </w:r>
      <w:proofErr w:type="gramEnd"/>
      <w:r>
        <w:rPr>
          <w:rFonts w:ascii="Arial" w:hAnsi="Arial" w:cs="Arial"/>
          <w:color w:val="191919"/>
        </w:rPr>
        <w:t xml:space="preserve"> esbonio i’r </w:t>
      </w:r>
      <w:r w:rsidRPr="002D1EE0">
        <w:rPr>
          <w:rFonts w:ascii="Arial" w:hAnsi="Arial" w:cs="Arial"/>
          <w:color w:val="191919"/>
        </w:rPr>
        <w:t xml:space="preserve">myfyriwr na fydd eu hymddygiad ar hyn o bryd yn cael yr hyn y maent yn ceisio'i gyflawni ac yn awgrymu ymddygiad amgen. Gweithredu'r stwff i </w:t>
      </w:r>
      <w:proofErr w:type="gramStart"/>
      <w:r w:rsidRPr="002D1EE0">
        <w:rPr>
          <w:rFonts w:ascii="Arial" w:hAnsi="Arial" w:cs="Arial"/>
          <w:color w:val="191919"/>
        </w:rPr>
        <w:t>gael</w:t>
      </w:r>
      <w:proofErr w:type="gramEnd"/>
      <w:r w:rsidRPr="002D1EE0">
        <w:rPr>
          <w:rFonts w:ascii="Arial" w:hAnsi="Arial" w:cs="Arial"/>
          <w:color w:val="191919"/>
        </w:rPr>
        <w:t xml:space="preserve"> ymddygiad cadarnhaol a rhagweithiol. Atgoffwch yr hyn y gallant ei gyflawni gyda'r ymddygiad priodol. </w:t>
      </w:r>
      <w:proofErr w:type="gramStart"/>
      <w:r w:rsidRPr="002D1EE0">
        <w:rPr>
          <w:rFonts w:ascii="Arial" w:hAnsi="Arial" w:cs="Arial"/>
          <w:color w:val="191919"/>
        </w:rPr>
        <w:t>Os yw'r myfyriwr yn gwrthod rhoi cynnig ar ymddygiad cadarnhaol y maen nhw'n ei gynnig neu ei fod yn cynnig dewis.</w:t>
      </w:r>
      <w:proofErr w:type="gramEnd"/>
      <w:r w:rsidRPr="002D1EE0">
        <w:rPr>
          <w:rFonts w:ascii="Arial" w:hAnsi="Arial" w:cs="Arial"/>
          <w:color w:val="191919"/>
        </w:rPr>
        <w:t xml:space="preserve"> Nid oes esgusodi</w:t>
      </w:r>
      <w:r w:rsidR="00795623">
        <w:rPr>
          <w:rFonts w:ascii="Arial" w:hAnsi="Arial" w:cs="Arial"/>
          <w:color w:val="191919"/>
        </w:rPr>
        <w:t xml:space="preserve">on, mae'n bwysig </w:t>
      </w:r>
      <w:proofErr w:type="gramStart"/>
      <w:r w:rsidR="00795623">
        <w:rPr>
          <w:rFonts w:ascii="Arial" w:hAnsi="Arial" w:cs="Arial"/>
          <w:color w:val="191919"/>
        </w:rPr>
        <w:t>nad</w:t>
      </w:r>
      <w:proofErr w:type="gramEnd"/>
      <w:r w:rsidR="00795623">
        <w:rPr>
          <w:rFonts w:ascii="Arial" w:hAnsi="Arial" w:cs="Arial"/>
          <w:color w:val="191919"/>
        </w:rPr>
        <w:t xml:space="preserve"> yw'r </w:t>
      </w:r>
      <w:r w:rsidRPr="002D1EE0">
        <w:rPr>
          <w:rFonts w:ascii="Arial" w:hAnsi="Arial" w:cs="Arial"/>
          <w:color w:val="191919"/>
        </w:rPr>
        <w:t xml:space="preserve">athrawes yn derbyn esgusodion am ymddygiad anghyfrifol, yn nodi wrth y myfyriwr fod ganddo ddewis a gwnaeth yr un anghywir. Peiriannau gwydr </w:t>
      </w:r>
      <w:proofErr w:type="gramStart"/>
      <w:r w:rsidRPr="002D1EE0">
        <w:rPr>
          <w:rFonts w:ascii="Arial" w:hAnsi="Arial" w:cs="Arial"/>
          <w:color w:val="191919"/>
        </w:rPr>
        <w:t>na</w:t>
      </w:r>
      <w:proofErr w:type="gramEnd"/>
      <w:r w:rsidRPr="002D1EE0">
        <w:rPr>
          <w:rFonts w:ascii="Arial" w:hAnsi="Arial" w:cs="Arial"/>
          <w:color w:val="191919"/>
        </w:rPr>
        <w:t xml:space="preserve"> ddylech gosbi, beirniadu na gwarchod y myfyriwr rhag canlyniadau </w:t>
      </w:r>
      <w:r w:rsidRPr="00C52CC7">
        <w:rPr>
          <w:rFonts w:ascii="Arial" w:hAnsi="Arial" w:cs="Arial"/>
        </w:rPr>
        <w:t>rhesymol</w:t>
      </w:r>
      <w:r w:rsidR="00C52CC7" w:rsidRPr="00C52CC7">
        <w:rPr>
          <w:rFonts w:ascii="Arial" w:hAnsi="Arial" w:cs="Arial"/>
        </w:rPr>
        <w:t xml:space="preserve"> (Lynch, 2018).</w:t>
      </w:r>
    </w:p>
    <w:p w14:paraId="679A3E68" w14:textId="77777777" w:rsidR="00341B2E" w:rsidRDefault="00341B2E" w:rsidP="00341B2E">
      <w:pPr>
        <w:spacing w:line="360" w:lineRule="auto"/>
        <w:rPr>
          <w:rFonts w:ascii="Arial" w:hAnsi="Arial" w:cs="Arial"/>
        </w:rPr>
      </w:pPr>
    </w:p>
    <w:p w14:paraId="3B0F4CCC" w14:textId="77777777" w:rsidR="002914C0" w:rsidRPr="00341B2E" w:rsidRDefault="002914C0" w:rsidP="00341B2E">
      <w:pPr>
        <w:spacing w:line="360" w:lineRule="auto"/>
        <w:rPr>
          <w:rFonts w:ascii="Arial" w:hAnsi="Arial" w:cs="Arial"/>
        </w:rPr>
      </w:pPr>
    </w:p>
    <w:p w14:paraId="08095800" w14:textId="5AE4A9D7" w:rsidR="009B257B" w:rsidRPr="002914C0" w:rsidRDefault="002914C0" w:rsidP="00515121">
      <w:pPr>
        <w:spacing w:line="360" w:lineRule="auto"/>
        <w:rPr>
          <w:rFonts w:ascii="Arial" w:hAnsi="Arial" w:cs="Arial"/>
          <w:u w:val="single"/>
        </w:rPr>
      </w:pPr>
      <w:r w:rsidRPr="002914C0">
        <w:rPr>
          <w:rFonts w:ascii="Arial" w:hAnsi="Arial" w:cs="Arial"/>
          <w:u w:val="single"/>
        </w:rPr>
        <w:t>Senario</w:t>
      </w:r>
      <w:r w:rsidR="002F2ED5" w:rsidRPr="002914C0">
        <w:rPr>
          <w:rFonts w:ascii="Arial" w:hAnsi="Arial" w:cs="Arial"/>
          <w:u w:val="single"/>
        </w:rPr>
        <w:t xml:space="preserve"> (8)</w:t>
      </w:r>
    </w:p>
    <w:p w14:paraId="69819C7D" w14:textId="77777777" w:rsidR="009B257B" w:rsidRPr="00195093" w:rsidRDefault="009B257B" w:rsidP="00195093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191919"/>
        </w:rPr>
      </w:pPr>
    </w:p>
    <w:p w14:paraId="1CE7D9F9" w14:textId="2A402A17" w:rsidR="005A5084" w:rsidRDefault="009B257B" w:rsidP="009B257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191919"/>
        </w:rPr>
      </w:pPr>
      <w:r w:rsidRPr="00195093">
        <w:rPr>
          <w:rFonts w:ascii="Arial" w:hAnsi="Arial" w:cs="Arial"/>
          <w:color w:val="191919"/>
        </w:rPr>
        <w:t xml:space="preserve">Yn y senario hwn </w:t>
      </w:r>
      <w:proofErr w:type="gramStart"/>
      <w:r w:rsidRPr="00195093">
        <w:rPr>
          <w:rFonts w:ascii="Arial" w:hAnsi="Arial" w:cs="Arial"/>
          <w:color w:val="191919"/>
        </w:rPr>
        <w:t>mae</w:t>
      </w:r>
      <w:proofErr w:type="gramEnd"/>
      <w:r w:rsidRPr="00195093">
        <w:rPr>
          <w:rFonts w:ascii="Arial" w:hAnsi="Arial" w:cs="Arial"/>
          <w:color w:val="191919"/>
        </w:rPr>
        <w:t xml:space="preserve"> Lucy, athro cyflenwi y Cyfnod Sylfaen yn ei chael yn anodd dal sylw yn y dosbarth. </w:t>
      </w:r>
      <w:proofErr w:type="gramStart"/>
      <w:r w:rsidRPr="00195093">
        <w:rPr>
          <w:rFonts w:ascii="Arial" w:hAnsi="Arial" w:cs="Arial"/>
          <w:color w:val="191919"/>
        </w:rPr>
        <w:t>Mae hi'n ei chael hi'n anodd cadw'r plant sydd â diddordeb yn ei gwersi ac yn canfod ei hun yn siarad â llawer.</w:t>
      </w:r>
      <w:proofErr w:type="gramEnd"/>
      <w:r w:rsidR="003531B3" w:rsidRPr="00195093">
        <w:rPr>
          <w:rFonts w:ascii="Arial" w:hAnsi="Arial" w:cs="Arial"/>
          <w:color w:val="191919"/>
        </w:rPr>
        <w:t xml:space="preserve"> Mae rheolaeth lwyddiannus yn yr ystafell ddosbarth yn golygu bod myfyrwyr yn dysgu bod ar dasg ac yn cymryd rhan yn y gweithgareddau dysgu mae'r athro wedi bwriadu iddyn nhw ac </w:t>
      </w:r>
      <w:proofErr w:type="gramStart"/>
      <w:r w:rsidR="003531B3" w:rsidRPr="00195093">
        <w:rPr>
          <w:rFonts w:ascii="Arial" w:hAnsi="Arial" w:cs="Arial"/>
          <w:color w:val="191919"/>
        </w:rPr>
        <w:t>mae</w:t>
      </w:r>
      <w:proofErr w:type="gramEnd"/>
      <w:r w:rsidR="003531B3" w:rsidRPr="00195093">
        <w:rPr>
          <w:rFonts w:ascii="Arial" w:hAnsi="Arial" w:cs="Arial"/>
          <w:color w:val="191919"/>
        </w:rPr>
        <w:t xml:space="preserve"> Lucy yn ei chael hi'n anodd iawn.</w:t>
      </w:r>
      <w:r w:rsidR="00195093" w:rsidRPr="00195093">
        <w:rPr>
          <w:rFonts w:ascii="Arial" w:hAnsi="Arial" w:cs="Arial"/>
          <w:color w:val="191919"/>
        </w:rPr>
        <w:t xml:space="preserve"> Mae ennill sylw'r plant cyn dechrau gwers yn hanfodol er mwyn creu amgylchedd dysgu cadarnhaol.</w:t>
      </w:r>
    </w:p>
    <w:p w14:paraId="3B7FF349" w14:textId="77777777" w:rsidR="003F62B6" w:rsidRDefault="003F62B6" w:rsidP="009B257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191919"/>
        </w:rPr>
      </w:pPr>
    </w:p>
    <w:p w14:paraId="125D1106" w14:textId="48BB952D" w:rsidR="009F10FD" w:rsidRPr="0099647D" w:rsidRDefault="003F62B6" w:rsidP="0099647D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191919"/>
        </w:rPr>
      </w:pPr>
      <w:r w:rsidRPr="003F62B6">
        <w:rPr>
          <w:rFonts w:ascii="Arial" w:hAnsi="Arial" w:cs="Arial"/>
          <w:color w:val="191919"/>
        </w:rPr>
        <w:t xml:space="preserve">Mae medrau'r athro mewn rheoli </w:t>
      </w:r>
      <w:proofErr w:type="gramStart"/>
      <w:r w:rsidRPr="003F62B6">
        <w:rPr>
          <w:rFonts w:ascii="Arial" w:hAnsi="Arial" w:cs="Arial"/>
          <w:color w:val="191919"/>
        </w:rPr>
        <w:t>eu</w:t>
      </w:r>
      <w:proofErr w:type="gramEnd"/>
      <w:r w:rsidRPr="003F62B6">
        <w:rPr>
          <w:rFonts w:ascii="Arial" w:hAnsi="Arial" w:cs="Arial"/>
          <w:color w:val="191919"/>
        </w:rPr>
        <w:t xml:space="preserve"> dosbarth yn dibynnu ar ansawdd eu perthynas â'r plant. Mae'n hanfodol dechrau gyda dosbarth newydd yn y ffordd gywir trwy greu perthnasau cadarnhaol a pharchus o'r cychwyn cyntaf Mae Lucy yn athro cyflenwi sy'n golygu ei bod hi mewn ysgolion gwahanol yn aml sy'n ei gwneud hi'n anodd i Lucy ddatblygu perthnasoedd gyda'i myfyrwyr, mae angen iddyn nhw ddod o hyd i ffordd i gysylltu'n gyflym â'i myfyrwyr wrth iddi wneud ei gwersi'n gyffrous ac yn ymgysylltu i'w cadw ar dasg.</w:t>
      </w:r>
      <w:r w:rsidR="002914C0">
        <w:rPr>
          <w:rFonts w:ascii="Arial" w:hAnsi="Arial" w:cs="Arial"/>
          <w:color w:val="191919"/>
        </w:rPr>
        <w:t xml:space="preserve"> </w:t>
      </w:r>
      <w:r w:rsidR="009F10FD" w:rsidRPr="0099647D">
        <w:rPr>
          <w:rFonts w:ascii="Arial" w:hAnsi="Arial" w:cs="Arial"/>
          <w:color w:val="191919"/>
        </w:rPr>
        <w:t xml:space="preserve">Pan fydd Lucy yn barod i gychwyn y wers, dylai aros nes iddi </w:t>
      </w:r>
      <w:proofErr w:type="gramStart"/>
      <w:r w:rsidR="009F10FD" w:rsidRPr="0099647D">
        <w:rPr>
          <w:rFonts w:ascii="Arial" w:hAnsi="Arial" w:cs="Arial"/>
          <w:color w:val="191919"/>
        </w:rPr>
        <w:t>gael</w:t>
      </w:r>
      <w:proofErr w:type="gramEnd"/>
      <w:r w:rsidR="009F10FD" w:rsidRPr="0099647D">
        <w:rPr>
          <w:rFonts w:ascii="Arial" w:hAnsi="Arial" w:cs="Arial"/>
          <w:color w:val="191919"/>
        </w:rPr>
        <w:t xml:space="preserve"> mwy o sylw'r plant. Mae'n bwysig </w:t>
      </w:r>
      <w:proofErr w:type="gramStart"/>
      <w:r w:rsidR="009F10FD" w:rsidRPr="0099647D">
        <w:rPr>
          <w:rFonts w:ascii="Arial" w:hAnsi="Arial" w:cs="Arial"/>
          <w:color w:val="191919"/>
        </w:rPr>
        <w:t>nad</w:t>
      </w:r>
      <w:proofErr w:type="gramEnd"/>
      <w:r w:rsidR="009F10FD" w:rsidRPr="0099647D">
        <w:rPr>
          <w:rFonts w:ascii="Arial" w:hAnsi="Arial" w:cs="Arial"/>
          <w:color w:val="191919"/>
        </w:rPr>
        <w:t xml:space="preserve"> yw'n siarad â'r dosbarth os yw unrhyw un o'r plant yn dal i siarad. </w:t>
      </w:r>
      <w:proofErr w:type="gramStart"/>
      <w:r w:rsidR="009F10FD" w:rsidRPr="0099647D">
        <w:rPr>
          <w:rFonts w:ascii="Arial" w:hAnsi="Arial" w:cs="Arial"/>
          <w:color w:val="191919"/>
        </w:rPr>
        <w:t>Mae angen iddi egluro'r dasg yn gyntaf a gwirio dealltwriaeth y plant.</w:t>
      </w:r>
      <w:proofErr w:type="gramEnd"/>
    </w:p>
    <w:p w14:paraId="1762DC8A" w14:textId="77777777" w:rsidR="009F10FD" w:rsidRPr="0099647D" w:rsidRDefault="009F10FD" w:rsidP="0099647D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191919"/>
        </w:rPr>
      </w:pPr>
    </w:p>
    <w:p w14:paraId="45BAAA3C" w14:textId="77777777" w:rsidR="00515121" w:rsidRDefault="009F10FD" w:rsidP="00836E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191919"/>
        </w:rPr>
      </w:pPr>
      <w:r w:rsidRPr="0099647D">
        <w:rPr>
          <w:rFonts w:ascii="Arial" w:hAnsi="Arial" w:cs="Arial"/>
          <w:color w:val="191919"/>
        </w:rPr>
        <w:t xml:space="preserve">Enghraifft o gêm sy'n addas ar gyfer y Cyfnod Sylfaen i </w:t>
      </w:r>
      <w:proofErr w:type="gramStart"/>
      <w:r w:rsidRPr="0099647D">
        <w:rPr>
          <w:rFonts w:ascii="Arial" w:hAnsi="Arial" w:cs="Arial"/>
          <w:color w:val="191919"/>
        </w:rPr>
        <w:t>gael</w:t>
      </w:r>
      <w:proofErr w:type="gramEnd"/>
      <w:r w:rsidRPr="0099647D">
        <w:rPr>
          <w:rFonts w:ascii="Arial" w:hAnsi="Arial" w:cs="Arial"/>
          <w:color w:val="191919"/>
        </w:rPr>
        <w:t xml:space="preserve"> sylw y gallai Lucy ei ddefnyddio yw'r gêm rythym. Gall Lucy adael i'r dosbarth wybod ei bod eisiau </w:t>
      </w:r>
      <w:proofErr w:type="gramStart"/>
      <w:r w:rsidRPr="0099647D">
        <w:rPr>
          <w:rFonts w:ascii="Arial" w:hAnsi="Arial" w:cs="Arial"/>
          <w:color w:val="191919"/>
        </w:rPr>
        <w:t>eu</w:t>
      </w:r>
      <w:proofErr w:type="gramEnd"/>
      <w:r w:rsidRPr="0099647D">
        <w:rPr>
          <w:rFonts w:ascii="Arial" w:hAnsi="Arial" w:cs="Arial"/>
          <w:color w:val="191919"/>
        </w:rPr>
        <w:t xml:space="preserve"> sylw trwy glapio rythym a rhaid i'r plant gopïo'r curiad. Pan fydd Lucy yn stopio clapio dylai hi </w:t>
      </w:r>
      <w:proofErr w:type="gramStart"/>
      <w:r w:rsidRPr="0099647D">
        <w:rPr>
          <w:rFonts w:ascii="Arial" w:hAnsi="Arial" w:cs="Arial"/>
          <w:color w:val="191919"/>
        </w:rPr>
        <w:t>gael</w:t>
      </w:r>
      <w:proofErr w:type="gramEnd"/>
      <w:r w:rsidRPr="0099647D">
        <w:rPr>
          <w:rFonts w:ascii="Arial" w:hAnsi="Arial" w:cs="Arial"/>
          <w:color w:val="191919"/>
        </w:rPr>
        <w:t xml:space="preserve"> llygaid y plant arni ac ni ddylai neb fod yn siarad. </w:t>
      </w:r>
      <w:proofErr w:type="gramStart"/>
      <w:r w:rsidRPr="0099647D">
        <w:rPr>
          <w:rFonts w:ascii="Arial" w:hAnsi="Arial" w:cs="Arial"/>
          <w:color w:val="191919"/>
        </w:rPr>
        <w:t>Gellir gwobrwyo'r plant sy'n cwblhau'r dasg gyda gwobr a ddewiswyd ganddynt.</w:t>
      </w:r>
      <w:proofErr w:type="gramEnd"/>
      <w:r w:rsidRPr="0099647D">
        <w:rPr>
          <w:rFonts w:ascii="Arial" w:hAnsi="Arial" w:cs="Arial"/>
          <w:color w:val="191919"/>
        </w:rPr>
        <w:t xml:space="preserve"> Gall Lucy addasu'r gêm hon trwy ei gwneud hi'n heriol i'r plant trwy gladdu brathion mwy cymhleth.</w:t>
      </w:r>
      <w:r w:rsidR="005A5084" w:rsidRPr="0099647D">
        <w:rPr>
          <w:rFonts w:ascii="Arial" w:hAnsi="Arial" w:cs="Arial"/>
          <w:color w:val="191919"/>
        </w:rPr>
        <w:t xml:space="preserve"> Ar ddiwedd pob gwers, dylai Lucy hysbysu'r dosbarth beth aeth yn dda gyda'r wers a diolch iddynt am </w:t>
      </w:r>
      <w:proofErr w:type="gramStart"/>
      <w:r w:rsidR="005A5084" w:rsidRPr="0099647D">
        <w:rPr>
          <w:rFonts w:ascii="Arial" w:hAnsi="Arial" w:cs="Arial"/>
          <w:color w:val="191919"/>
        </w:rPr>
        <w:t>eu</w:t>
      </w:r>
      <w:proofErr w:type="gramEnd"/>
      <w:r w:rsidR="005A5084" w:rsidRPr="0099647D">
        <w:rPr>
          <w:rFonts w:ascii="Arial" w:hAnsi="Arial" w:cs="Arial"/>
          <w:color w:val="191919"/>
        </w:rPr>
        <w:t xml:space="preserve"> cyfranogiad.</w:t>
      </w:r>
      <w:r w:rsidR="0099647D" w:rsidRPr="0099647D">
        <w:rPr>
          <w:rFonts w:ascii="Arial" w:hAnsi="Arial" w:cs="Arial"/>
          <w:color w:val="191919"/>
        </w:rPr>
        <w:t xml:space="preserve"> Mae'n hanfodol bod Lucy yn gyson yn ei dull, gan atgyfnerthu'r ymddygiad a ddymunir yn gadarnhaol a delio'n briodol gydag unrhyw blentyn </w:t>
      </w:r>
      <w:proofErr w:type="gramStart"/>
      <w:r w:rsidR="0099647D" w:rsidRPr="0099647D">
        <w:rPr>
          <w:rFonts w:ascii="Arial" w:hAnsi="Arial" w:cs="Arial"/>
          <w:color w:val="191919"/>
        </w:rPr>
        <w:t>na</w:t>
      </w:r>
      <w:r w:rsidR="0077407E">
        <w:rPr>
          <w:rFonts w:ascii="Arial" w:hAnsi="Arial" w:cs="Arial"/>
          <w:color w:val="191919"/>
        </w:rPr>
        <w:t>d</w:t>
      </w:r>
      <w:proofErr w:type="gramEnd"/>
      <w:r w:rsidR="0077407E">
        <w:rPr>
          <w:rFonts w:ascii="Arial" w:hAnsi="Arial" w:cs="Arial"/>
          <w:color w:val="191919"/>
        </w:rPr>
        <w:t xml:space="preserve"> yw'n dilyn cyfarwyddyd (Burke, 2008).</w:t>
      </w:r>
    </w:p>
    <w:p w14:paraId="12721206" w14:textId="77777777" w:rsidR="00515121" w:rsidRDefault="00515121" w:rsidP="00836E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191919"/>
        </w:rPr>
      </w:pPr>
    </w:p>
    <w:p w14:paraId="0E631BB0" w14:textId="2521882E" w:rsidR="00A3358B" w:rsidRPr="00A3358B" w:rsidRDefault="00A3358B" w:rsidP="00836E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191919"/>
        </w:rPr>
      </w:pPr>
      <w:proofErr w:type="gramStart"/>
      <w:r w:rsidRPr="00A3358B">
        <w:rPr>
          <w:rFonts w:ascii="Arial" w:hAnsi="Arial" w:cs="Arial"/>
          <w:color w:val="191919"/>
        </w:rPr>
        <w:t>Y ddamcaniaeth sy'n cysylltu â'r sefyllfa hon yw ymagwedd ymddygiadwr.</w:t>
      </w:r>
      <w:proofErr w:type="gramEnd"/>
      <w:r w:rsidRPr="00A3358B">
        <w:rPr>
          <w:rFonts w:ascii="Arial" w:hAnsi="Arial" w:cs="Arial"/>
          <w:color w:val="191919"/>
        </w:rPr>
        <w:t xml:space="preserve"> </w:t>
      </w:r>
      <w:proofErr w:type="gramStart"/>
      <w:r w:rsidRPr="00A3358B">
        <w:rPr>
          <w:rFonts w:ascii="Arial" w:hAnsi="Arial" w:cs="Arial"/>
          <w:color w:val="191919"/>
        </w:rPr>
        <w:t>Mae ymddygiad yn cyfeirio at ymagwedd seicolegol sy'n pwysleisio dulliau ymchwilio gwyddonol a gwrthrychol.</w:t>
      </w:r>
      <w:proofErr w:type="gramEnd"/>
      <w:r w:rsidRPr="00A3358B">
        <w:rPr>
          <w:rFonts w:ascii="Arial" w:hAnsi="Arial" w:cs="Arial"/>
          <w:color w:val="191919"/>
        </w:rPr>
        <w:t xml:space="preserve"> Mae'r ymagwedd yn ymwneud </w:t>
      </w:r>
      <w:proofErr w:type="gramStart"/>
      <w:r w:rsidRPr="00A3358B">
        <w:rPr>
          <w:rFonts w:ascii="Arial" w:hAnsi="Arial" w:cs="Arial"/>
          <w:color w:val="191919"/>
        </w:rPr>
        <w:t>ag</w:t>
      </w:r>
      <w:proofErr w:type="gramEnd"/>
      <w:r w:rsidRPr="00A3358B">
        <w:rPr>
          <w:rFonts w:ascii="Arial" w:hAnsi="Arial" w:cs="Arial"/>
          <w:color w:val="191919"/>
        </w:rPr>
        <w:t xml:space="preserve"> ymddygiad symbylus-ymateb yn unig, ac mae'n nodi bod pob ymddygiad yn cael ei ddysgu trwy ryngweithio â'r amgylchedd. </w:t>
      </w:r>
      <w:proofErr w:type="gramStart"/>
      <w:r w:rsidRPr="00A3358B">
        <w:rPr>
          <w:rFonts w:ascii="Arial" w:hAnsi="Arial" w:cs="Arial"/>
          <w:color w:val="191919"/>
        </w:rPr>
        <w:t>Mae ymddygiad yn pwysleisio rôl ffactorau amgylcheddol wrth ddylanwadu ar ymddygiad, i wahardd ffactorau cymesur neu etifeddol yn agos.</w:t>
      </w:r>
      <w:proofErr w:type="gramEnd"/>
      <w:r w:rsidRPr="00A3358B">
        <w:rPr>
          <w:rFonts w:ascii="Arial" w:hAnsi="Arial" w:cs="Arial"/>
          <w:color w:val="191919"/>
        </w:rPr>
        <w:t xml:space="preserve"> Yn syml, </w:t>
      </w:r>
      <w:proofErr w:type="gramStart"/>
      <w:r w:rsidRPr="00A3358B">
        <w:rPr>
          <w:rFonts w:ascii="Arial" w:hAnsi="Arial" w:cs="Arial"/>
          <w:color w:val="191919"/>
        </w:rPr>
        <w:t>mae</w:t>
      </w:r>
      <w:proofErr w:type="gramEnd"/>
      <w:r w:rsidRPr="00A3358B">
        <w:rPr>
          <w:rFonts w:ascii="Arial" w:hAnsi="Arial" w:cs="Arial"/>
          <w:color w:val="191919"/>
        </w:rPr>
        <w:t xml:space="preserve"> hyn yn canolbwyntio ar ddysgu. Mae ymddygiad yn gysylltiedig â chymhelliant hefyd ac </w:t>
      </w:r>
      <w:proofErr w:type="gramStart"/>
      <w:r w:rsidRPr="00A3358B">
        <w:rPr>
          <w:rFonts w:ascii="Arial" w:hAnsi="Arial" w:cs="Arial"/>
          <w:color w:val="191919"/>
        </w:rPr>
        <w:t>mae</w:t>
      </w:r>
      <w:proofErr w:type="gramEnd"/>
      <w:r w:rsidRPr="00A3358B">
        <w:rPr>
          <w:rFonts w:ascii="Arial" w:hAnsi="Arial" w:cs="Arial"/>
          <w:color w:val="191919"/>
        </w:rPr>
        <w:t xml:space="preserve"> angen i'r plant yr ysgogiad i ganolbwyntio cymaint â Lucy angen y </w:t>
      </w:r>
      <w:r w:rsidRPr="00836EDB">
        <w:rPr>
          <w:rFonts w:ascii="Arial" w:hAnsi="Arial" w:cs="Arial"/>
        </w:rPr>
        <w:t>cymhelliant i annog y plant i ganolbwyntio</w:t>
      </w:r>
      <w:r w:rsidR="00836EDB" w:rsidRPr="00836EDB">
        <w:rPr>
          <w:rFonts w:ascii="Arial" w:hAnsi="Arial" w:cs="Arial"/>
        </w:rPr>
        <w:t xml:space="preserve"> a gwneud ei gwersi'n fwy addas (McLeod, 2017).</w:t>
      </w:r>
    </w:p>
    <w:p w14:paraId="025DF567" w14:textId="77777777" w:rsidR="002F2ED5" w:rsidRDefault="002F2ED5" w:rsidP="00341B2E">
      <w:pPr>
        <w:spacing w:line="360" w:lineRule="auto"/>
        <w:rPr>
          <w:rFonts w:ascii="Arial" w:hAnsi="Arial" w:cs="Arial"/>
        </w:rPr>
      </w:pPr>
    </w:p>
    <w:p w14:paraId="0836F19E" w14:textId="3E3B0F71" w:rsidR="000A50AB" w:rsidRPr="000A50AB" w:rsidRDefault="000A50AB" w:rsidP="000A50A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191919"/>
        </w:rPr>
      </w:pPr>
      <w:r w:rsidRPr="000A50AB">
        <w:rPr>
          <w:rFonts w:ascii="Arial" w:hAnsi="Arial" w:cs="Arial"/>
          <w:color w:val="191919"/>
        </w:rPr>
        <w:t xml:space="preserve">Mae angen i Lucy sicrhau bod ei gwersi hefyd yn gyffrous i'r plant, gan ei fod yn addysgu'r cyfnod sylfaen, </w:t>
      </w:r>
      <w:proofErr w:type="gramStart"/>
      <w:r w:rsidRPr="000A50AB">
        <w:rPr>
          <w:rFonts w:ascii="Arial" w:hAnsi="Arial" w:cs="Arial"/>
          <w:color w:val="191919"/>
        </w:rPr>
        <w:t>mae</w:t>
      </w:r>
      <w:proofErr w:type="gramEnd"/>
      <w:r w:rsidRPr="000A50AB">
        <w:rPr>
          <w:rFonts w:ascii="Arial" w:hAnsi="Arial" w:cs="Arial"/>
          <w:color w:val="191919"/>
        </w:rPr>
        <w:t xml:space="preserve"> angen iddi ddilyn cwricwlwm y Cyfnod Sylfaen. Mae angen iddi weithredu gweithgareddau arbrofol uniongyrchol a sicrhau </w:t>
      </w:r>
      <w:proofErr w:type="gramStart"/>
      <w:r w:rsidRPr="000A50AB">
        <w:rPr>
          <w:rFonts w:ascii="Arial" w:hAnsi="Arial" w:cs="Arial"/>
          <w:color w:val="191919"/>
        </w:rPr>
        <w:t>eu</w:t>
      </w:r>
      <w:proofErr w:type="gramEnd"/>
      <w:r w:rsidRPr="000A50AB">
        <w:rPr>
          <w:rFonts w:ascii="Arial" w:hAnsi="Arial" w:cs="Arial"/>
          <w:color w:val="191919"/>
        </w:rPr>
        <w:t xml:space="preserve"> bod yn gwneud rhywfaint o ddysgu trwy chwarae. Nod cwricwlwm y Cyfnod Sylfaen yw cyffroi ac ysgogi dysgu plant, gwella </w:t>
      </w:r>
      <w:proofErr w:type="gramStart"/>
      <w:r w:rsidRPr="000A50AB">
        <w:rPr>
          <w:rFonts w:ascii="Arial" w:hAnsi="Arial" w:cs="Arial"/>
          <w:color w:val="191919"/>
        </w:rPr>
        <w:t>eu</w:t>
      </w:r>
      <w:proofErr w:type="gramEnd"/>
      <w:r w:rsidRPr="000A50AB">
        <w:rPr>
          <w:rFonts w:ascii="Arial" w:hAnsi="Arial" w:cs="Arial"/>
          <w:color w:val="191919"/>
        </w:rPr>
        <w:t xml:space="preserve"> cyrhaeddiad a sicrhau'r cychwyn gorau posibl ar gyfer pob plentyn yng Nghymru. Ei nod yw darparu continwwm dysgu ym mhob </w:t>
      </w:r>
      <w:proofErr w:type="gramStart"/>
      <w:r w:rsidRPr="000A50AB">
        <w:rPr>
          <w:rFonts w:ascii="Arial" w:hAnsi="Arial" w:cs="Arial"/>
          <w:color w:val="191919"/>
        </w:rPr>
        <w:t>maes</w:t>
      </w:r>
      <w:proofErr w:type="gramEnd"/>
      <w:r w:rsidRPr="000A50AB">
        <w:rPr>
          <w:rFonts w:ascii="Arial" w:hAnsi="Arial" w:cs="Arial"/>
          <w:color w:val="191919"/>
        </w:rPr>
        <w:t xml:space="preserve"> dysgu a datblygu a hyblygrwydd i ddiwallu anghenion amrywiol yr holl blant. Nod y cwricwlwm yw helpu plant i ddysgu a datblygu </w:t>
      </w:r>
      <w:proofErr w:type="gramStart"/>
      <w:r w:rsidRPr="000A50AB">
        <w:rPr>
          <w:rFonts w:ascii="Arial" w:hAnsi="Arial" w:cs="Arial"/>
          <w:color w:val="191919"/>
        </w:rPr>
        <w:t>eu</w:t>
      </w:r>
      <w:proofErr w:type="gramEnd"/>
      <w:r w:rsidRPr="000A50AB">
        <w:rPr>
          <w:rFonts w:ascii="Arial" w:hAnsi="Arial" w:cs="Arial"/>
          <w:color w:val="191919"/>
        </w:rPr>
        <w:t xml:space="preserve"> medrau meddwl ac i gaffael agweddau cadarnhaol tuag at ddysgu gydol oes.</w:t>
      </w:r>
      <w:r>
        <w:rPr>
          <w:rFonts w:ascii="Arial" w:hAnsi="Arial" w:cs="Arial"/>
          <w:color w:val="191919"/>
        </w:rPr>
        <w:t xml:space="preserve"> </w:t>
      </w:r>
      <w:r w:rsidRPr="000A50AB">
        <w:rPr>
          <w:rFonts w:ascii="Arial" w:hAnsi="Arial" w:cs="Arial"/>
          <w:color w:val="191919"/>
        </w:rPr>
        <w:t xml:space="preserve">Mae'r profiadau uniongyrchol yn caniatáu i blant ddatblygu dealltwriaeth ohonynt </w:t>
      </w:r>
      <w:proofErr w:type="gramStart"/>
      <w:r w:rsidRPr="000A50AB">
        <w:rPr>
          <w:rFonts w:ascii="Arial" w:hAnsi="Arial" w:cs="Arial"/>
          <w:color w:val="191919"/>
        </w:rPr>
        <w:t>eu</w:t>
      </w:r>
      <w:proofErr w:type="gramEnd"/>
      <w:r w:rsidRPr="000A50AB">
        <w:rPr>
          <w:rFonts w:ascii="Arial" w:hAnsi="Arial" w:cs="Arial"/>
          <w:color w:val="191919"/>
        </w:rPr>
        <w:t xml:space="preserve"> hunain a gall hefyd gadw'r plant yn cymryd rhan a'u diddo</w:t>
      </w:r>
      <w:r w:rsidR="00D2335B">
        <w:rPr>
          <w:rFonts w:ascii="Arial" w:hAnsi="Arial" w:cs="Arial"/>
          <w:color w:val="191919"/>
        </w:rPr>
        <w:t>rdeb yn eu gwers (Learning.gov.wales, 2012</w:t>
      </w:r>
      <w:r w:rsidRPr="000A50AB">
        <w:rPr>
          <w:rFonts w:ascii="Arial" w:hAnsi="Arial" w:cs="Arial"/>
          <w:color w:val="191919"/>
        </w:rPr>
        <w:t>).</w:t>
      </w:r>
    </w:p>
    <w:p w14:paraId="7D977EE9" w14:textId="77777777" w:rsidR="00341B2E" w:rsidRDefault="00341B2E" w:rsidP="00341B2E">
      <w:pPr>
        <w:spacing w:line="360" w:lineRule="auto"/>
        <w:rPr>
          <w:rFonts w:ascii="Arial" w:hAnsi="Arial" w:cs="Arial"/>
        </w:rPr>
      </w:pPr>
    </w:p>
    <w:p w14:paraId="447FC59E" w14:textId="750CDDEA" w:rsidR="005D564B" w:rsidRPr="002914C0" w:rsidRDefault="002914C0" w:rsidP="00341B2E">
      <w:pPr>
        <w:spacing w:line="360" w:lineRule="auto"/>
        <w:rPr>
          <w:rFonts w:ascii="Arial" w:hAnsi="Arial" w:cs="Arial"/>
          <w:u w:val="single"/>
        </w:rPr>
      </w:pPr>
      <w:r w:rsidRPr="002914C0">
        <w:rPr>
          <w:rFonts w:ascii="Arial" w:hAnsi="Arial" w:cs="Arial"/>
          <w:u w:val="single"/>
        </w:rPr>
        <w:t xml:space="preserve">Senario </w:t>
      </w:r>
      <w:r w:rsidR="005D564B" w:rsidRPr="002914C0">
        <w:rPr>
          <w:rFonts w:ascii="Arial" w:hAnsi="Arial" w:cs="Arial"/>
          <w:u w:val="single"/>
        </w:rPr>
        <w:t>(</w:t>
      </w:r>
      <w:r w:rsidR="00341B2E" w:rsidRPr="002914C0">
        <w:rPr>
          <w:rFonts w:ascii="Arial" w:hAnsi="Arial" w:cs="Arial"/>
          <w:u w:val="single"/>
        </w:rPr>
        <w:t>3</w:t>
      </w:r>
      <w:r w:rsidR="005D564B" w:rsidRPr="002914C0">
        <w:rPr>
          <w:rFonts w:ascii="Arial" w:hAnsi="Arial" w:cs="Arial"/>
          <w:u w:val="single"/>
        </w:rPr>
        <w:t>)</w:t>
      </w:r>
    </w:p>
    <w:p w14:paraId="70E64C26" w14:textId="77777777" w:rsidR="005833C3" w:rsidRDefault="005833C3" w:rsidP="00341B2E">
      <w:pPr>
        <w:spacing w:line="360" w:lineRule="auto"/>
        <w:rPr>
          <w:rFonts w:ascii="Arial" w:hAnsi="Arial" w:cs="Arial"/>
        </w:rPr>
      </w:pPr>
    </w:p>
    <w:p w14:paraId="1D072422" w14:textId="1BEBC50B" w:rsidR="005D564B" w:rsidRPr="002914C0" w:rsidRDefault="005833C3" w:rsidP="002914C0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191919"/>
        </w:rPr>
      </w:pPr>
      <w:r w:rsidRPr="005833C3">
        <w:rPr>
          <w:rFonts w:ascii="Arial" w:hAnsi="Arial" w:cs="Arial"/>
          <w:color w:val="191919"/>
        </w:rPr>
        <w:t xml:space="preserve">Yn y senario hon </w:t>
      </w:r>
      <w:proofErr w:type="gramStart"/>
      <w:r w:rsidRPr="005833C3">
        <w:rPr>
          <w:rFonts w:ascii="Arial" w:hAnsi="Arial" w:cs="Arial"/>
          <w:color w:val="191919"/>
        </w:rPr>
        <w:t>mae</w:t>
      </w:r>
      <w:proofErr w:type="gramEnd"/>
      <w:r w:rsidRPr="005833C3">
        <w:rPr>
          <w:rFonts w:ascii="Arial" w:hAnsi="Arial" w:cs="Arial"/>
          <w:color w:val="191919"/>
        </w:rPr>
        <w:t xml:space="preserve"> gan Mr Williams blentyn yn ei ddosbarth, Simon, sydd o deulu anghyffrous a'r canlyniadau beirniadol mwyaf cain yn Simon sy'n gwrthod gwneud unrhyw waith. Nid oes ganddo unrhyw gymhelliant ac nid yw'n poeni am </w:t>
      </w:r>
      <w:proofErr w:type="gramStart"/>
      <w:r w:rsidRPr="005833C3">
        <w:rPr>
          <w:rFonts w:ascii="Arial" w:hAnsi="Arial" w:cs="Arial"/>
          <w:color w:val="191919"/>
        </w:rPr>
        <w:t>gael</w:t>
      </w:r>
      <w:proofErr w:type="gramEnd"/>
      <w:r w:rsidRPr="005833C3">
        <w:rPr>
          <w:rFonts w:ascii="Arial" w:hAnsi="Arial" w:cs="Arial"/>
          <w:color w:val="191919"/>
        </w:rPr>
        <w:t xml:space="preserve"> 'amser euraidd' wedi'i dynnu oddi arno. Mae'n crio pan </w:t>
      </w:r>
      <w:proofErr w:type="gramStart"/>
      <w:r w:rsidRPr="005833C3">
        <w:rPr>
          <w:rFonts w:ascii="Arial" w:hAnsi="Arial" w:cs="Arial"/>
          <w:color w:val="191919"/>
        </w:rPr>
        <w:t>mae</w:t>
      </w:r>
      <w:proofErr w:type="gramEnd"/>
      <w:r w:rsidRPr="005833C3">
        <w:rPr>
          <w:rFonts w:ascii="Arial" w:hAnsi="Arial" w:cs="Arial"/>
          <w:color w:val="191919"/>
        </w:rPr>
        <w:t xml:space="preserve"> ganddo res oddi wrth y brifathrawes ond mae hyn yn golygu ei fod yn fwy penderfynol peidio â gwneud gwaith. Mae'n dechrau effeithio ar yr ystafell ddosbarth gan fod bechgyn eraill yn y dosbarth yn gweithredu fel ef oherwydd </w:t>
      </w:r>
      <w:proofErr w:type="gramStart"/>
      <w:r w:rsidRPr="005833C3">
        <w:rPr>
          <w:rFonts w:ascii="Arial" w:hAnsi="Arial" w:cs="Arial"/>
          <w:color w:val="191919"/>
        </w:rPr>
        <w:t>eu</w:t>
      </w:r>
      <w:proofErr w:type="gramEnd"/>
      <w:r w:rsidRPr="005833C3">
        <w:rPr>
          <w:rFonts w:ascii="Arial" w:hAnsi="Arial" w:cs="Arial"/>
          <w:color w:val="191919"/>
        </w:rPr>
        <w:t xml:space="preserve"> bod yn meddwl ei fod yn diflannu.</w:t>
      </w:r>
    </w:p>
    <w:p w14:paraId="2E026140" w14:textId="77777777" w:rsidR="0038545C" w:rsidRPr="00DC3626" w:rsidRDefault="0038545C" w:rsidP="00DC3626">
      <w:pPr>
        <w:spacing w:line="360" w:lineRule="auto"/>
        <w:rPr>
          <w:rFonts w:ascii="Arial" w:hAnsi="Arial" w:cs="Arial"/>
        </w:rPr>
      </w:pPr>
    </w:p>
    <w:p w14:paraId="46C9534A" w14:textId="64530F3A" w:rsidR="00DC3626" w:rsidRPr="00DC3626" w:rsidRDefault="0038545C" w:rsidP="00DC3626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191919"/>
        </w:rPr>
      </w:pPr>
      <w:proofErr w:type="gramStart"/>
      <w:r w:rsidRPr="00DC3626">
        <w:rPr>
          <w:rFonts w:ascii="Arial" w:hAnsi="Arial" w:cs="Arial"/>
          <w:color w:val="191919"/>
        </w:rPr>
        <w:t>Y broblem rheoli ystafell ddosbarth yn y sefyllfa hon yw bod Mr Williams yn ei chael hi'n anodd cymryd rheolaeth o Simon a Simon yn ddiffyg cymhelliant.</w:t>
      </w:r>
      <w:proofErr w:type="gramEnd"/>
      <w:r w:rsidRPr="00DC3626">
        <w:rPr>
          <w:rFonts w:ascii="Arial" w:hAnsi="Arial" w:cs="Arial"/>
          <w:color w:val="191919"/>
        </w:rPr>
        <w:t xml:space="preserve"> Mae Mr Williams hefyd yn ei chael hi'n anodd rheoli aelodau eraill o'r dosbarth nawr </w:t>
      </w:r>
      <w:proofErr w:type="gramStart"/>
      <w:r w:rsidRPr="00DC3626">
        <w:rPr>
          <w:rFonts w:ascii="Arial" w:hAnsi="Arial" w:cs="Arial"/>
          <w:color w:val="191919"/>
        </w:rPr>
        <w:t>eu</w:t>
      </w:r>
      <w:proofErr w:type="gramEnd"/>
      <w:r w:rsidRPr="00DC3626">
        <w:rPr>
          <w:rFonts w:ascii="Arial" w:hAnsi="Arial" w:cs="Arial"/>
          <w:color w:val="191919"/>
        </w:rPr>
        <w:t xml:space="preserve"> bod yn copïo beth mae Simon yn ei wneud.</w:t>
      </w:r>
      <w:r w:rsidR="00DC3626" w:rsidRPr="00DC3626">
        <w:rPr>
          <w:rFonts w:ascii="Arial" w:hAnsi="Arial" w:cs="Arial"/>
          <w:color w:val="191919"/>
        </w:rPr>
        <w:t xml:space="preserve"> Mae yna lawer o resymau pam </w:t>
      </w:r>
      <w:proofErr w:type="gramStart"/>
      <w:r w:rsidR="00DC3626" w:rsidRPr="00DC3626">
        <w:rPr>
          <w:rFonts w:ascii="Arial" w:hAnsi="Arial" w:cs="Arial"/>
          <w:color w:val="191919"/>
        </w:rPr>
        <w:t>nad</w:t>
      </w:r>
      <w:proofErr w:type="gramEnd"/>
      <w:r w:rsidR="00DC3626" w:rsidRPr="00DC3626">
        <w:rPr>
          <w:rFonts w:ascii="Arial" w:hAnsi="Arial" w:cs="Arial"/>
          <w:color w:val="191919"/>
        </w:rPr>
        <w:t xml:space="preserve"> oes gan rai plant gymhelliant tuag at waith ysgol. Mae'n bwysig bod Mr Williams yn annog Simon i weld yr ysgol fel lle y gall fod yn llwyddiannus. </w:t>
      </w:r>
      <w:proofErr w:type="gramStart"/>
      <w:r w:rsidR="00DC3626" w:rsidRPr="00DC3626">
        <w:rPr>
          <w:rFonts w:ascii="Arial" w:hAnsi="Arial" w:cs="Arial"/>
          <w:color w:val="191919"/>
        </w:rPr>
        <w:t xml:space="preserve">Mae angen i Mr Williams wneud i Simon deimlo bod </w:t>
      </w:r>
      <w:r w:rsidR="00D2335B">
        <w:rPr>
          <w:rFonts w:ascii="Arial" w:hAnsi="Arial" w:cs="Arial"/>
          <w:color w:val="191919"/>
        </w:rPr>
        <w:t>gwaith ysgol yn hwyl a diddorol (Young &amp; Young, 2014).</w:t>
      </w:r>
      <w:proofErr w:type="gramEnd"/>
    </w:p>
    <w:p w14:paraId="7A284B04" w14:textId="77777777" w:rsidR="00407F92" w:rsidRPr="004E0F27" w:rsidRDefault="00407F92" w:rsidP="004E0F27">
      <w:pPr>
        <w:spacing w:line="360" w:lineRule="auto"/>
        <w:rPr>
          <w:rFonts w:ascii="Arial" w:hAnsi="Arial" w:cs="Arial"/>
        </w:rPr>
      </w:pPr>
    </w:p>
    <w:p w14:paraId="4A5A64B3" w14:textId="4140E709" w:rsidR="004E0F27" w:rsidRPr="004E0F27" w:rsidRDefault="00407F92" w:rsidP="004E0F27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191919"/>
        </w:rPr>
      </w:pPr>
      <w:r w:rsidRPr="004E0F27">
        <w:rPr>
          <w:rFonts w:ascii="Arial" w:hAnsi="Arial" w:cs="Arial"/>
          <w:color w:val="191919"/>
        </w:rPr>
        <w:t xml:space="preserve">Gall diffyg cymhelliant </w:t>
      </w:r>
      <w:proofErr w:type="gramStart"/>
      <w:r w:rsidRPr="004E0F27">
        <w:rPr>
          <w:rFonts w:ascii="Arial" w:hAnsi="Arial" w:cs="Arial"/>
          <w:color w:val="191919"/>
        </w:rPr>
        <w:t>gael</w:t>
      </w:r>
      <w:proofErr w:type="gramEnd"/>
      <w:r w:rsidRPr="004E0F27">
        <w:rPr>
          <w:rFonts w:ascii="Arial" w:hAnsi="Arial" w:cs="Arial"/>
          <w:color w:val="191919"/>
        </w:rPr>
        <w:t xml:space="preserve"> ei achosi gan hunan-barch isel, anawsterau dysgu a diffyg brwdfrydedd. </w:t>
      </w:r>
      <w:proofErr w:type="gramStart"/>
      <w:r w:rsidRPr="004E0F27">
        <w:rPr>
          <w:rFonts w:ascii="Arial" w:hAnsi="Arial" w:cs="Arial"/>
          <w:color w:val="191919"/>
        </w:rPr>
        <w:t>Gallai rhai argymhellion ar gyfer Mr Williams gynnwys deall yn union beth yw gallu academaidd Simon, ac os oes angen, ei gyfeirio at werthusiad anabledd dysgu.</w:t>
      </w:r>
      <w:proofErr w:type="gramEnd"/>
      <w:r w:rsidRPr="004E0F27">
        <w:rPr>
          <w:rFonts w:ascii="Arial" w:hAnsi="Arial" w:cs="Arial"/>
          <w:color w:val="191919"/>
        </w:rPr>
        <w:t xml:space="preserve"> Mae'n rhwystredig </w:t>
      </w:r>
      <w:proofErr w:type="gramStart"/>
      <w:r w:rsidRPr="004E0F27">
        <w:rPr>
          <w:rFonts w:ascii="Arial" w:hAnsi="Arial" w:cs="Arial"/>
          <w:color w:val="191919"/>
        </w:rPr>
        <w:t>ag</w:t>
      </w:r>
      <w:proofErr w:type="gramEnd"/>
      <w:r w:rsidRPr="004E0F27">
        <w:rPr>
          <w:rFonts w:ascii="Arial" w:hAnsi="Arial" w:cs="Arial"/>
          <w:color w:val="191919"/>
        </w:rPr>
        <w:t xml:space="preserve"> unrhyw feirniadaeth a allai olygu ei fod yn teimlo'n ansicr am ei waith. </w:t>
      </w:r>
      <w:proofErr w:type="gramStart"/>
      <w:r w:rsidRPr="004E0F27">
        <w:rPr>
          <w:rFonts w:ascii="Arial" w:hAnsi="Arial" w:cs="Arial"/>
          <w:color w:val="191919"/>
        </w:rPr>
        <w:t>Dylai Mr Williams gydnabod yr holl ymdrechion ac ymdrechion gan Simon yn enwedig wrth imrpoving a chwblhau unrhyw waith trwy ganmol ac ailgyfnerthu yn ôl y galw.</w:t>
      </w:r>
      <w:proofErr w:type="gramEnd"/>
      <w:r w:rsidRPr="004E0F27">
        <w:rPr>
          <w:rFonts w:ascii="Arial" w:hAnsi="Arial" w:cs="Arial"/>
          <w:color w:val="191919"/>
        </w:rPr>
        <w:t xml:space="preserve"> </w:t>
      </w:r>
      <w:proofErr w:type="gramStart"/>
      <w:r w:rsidRPr="004E0F27">
        <w:rPr>
          <w:rFonts w:ascii="Arial" w:hAnsi="Arial" w:cs="Arial"/>
          <w:color w:val="191919"/>
        </w:rPr>
        <w:t>Dylai Mr Wiliams roi sylw i alluoedd y plentyn ac nid ei ddiffygion.</w:t>
      </w:r>
      <w:proofErr w:type="gramEnd"/>
      <w:r w:rsidRPr="004E0F27">
        <w:rPr>
          <w:rFonts w:ascii="Arial" w:hAnsi="Arial" w:cs="Arial"/>
          <w:color w:val="191919"/>
        </w:rPr>
        <w:t xml:space="preserve"> </w:t>
      </w:r>
      <w:proofErr w:type="gramStart"/>
      <w:r w:rsidRPr="004E0F27">
        <w:rPr>
          <w:rFonts w:ascii="Arial" w:hAnsi="Arial" w:cs="Arial"/>
          <w:color w:val="191919"/>
        </w:rPr>
        <w:t>Mae angen i Mr Williams sicrhau bod Simon yn gwybod ei fod yn gofalu amdanynt.</w:t>
      </w:r>
      <w:proofErr w:type="gramEnd"/>
      <w:r w:rsidR="004E0F27" w:rsidRPr="004E0F27">
        <w:rPr>
          <w:rFonts w:ascii="Arial" w:hAnsi="Arial" w:cs="Arial"/>
          <w:color w:val="191919"/>
        </w:rPr>
        <w:t xml:space="preserve"> Mae'n bwysig, pan </w:t>
      </w:r>
      <w:proofErr w:type="gramStart"/>
      <w:r w:rsidR="004E0F27" w:rsidRPr="004E0F27">
        <w:rPr>
          <w:rFonts w:ascii="Arial" w:hAnsi="Arial" w:cs="Arial"/>
          <w:color w:val="191919"/>
        </w:rPr>
        <w:t>fo</w:t>
      </w:r>
      <w:proofErr w:type="gramEnd"/>
      <w:r w:rsidR="004E0F27" w:rsidRPr="004E0F27">
        <w:rPr>
          <w:rFonts w:ascii="Arial" w:hAnsi="Arial" w:cs="Arial"/>
          <w:color w:val="191919"/>
        </w:rPr>
        <w:t xml:space="preserve"> Mr Williams yn delio ag ymddygiad heriol Simon ei fod yn disgwyl i Simon dawelu'n llwyr cyn trafod y digwyddiad, mae hyn yn rhwyst</w:t>
      </w:r>
      <w:r w:rsidR="006808AD">
        <w:rPr>
          <w:rFonts w:ascii="Arial" w:hAnsi="Arial" w:cs="Arial"/>
          <w:color w:val="191919"/>
        </w:rPr>
        <w:t xml:space="preserve">ro'r sefyllfa rhag mynd rhagddo (Finley, 2016). </w:t>
      </w:r>
    </w:p>
    <w:p w14:paraId="1D69705F" w14:textId="61468BEF" w:rsidR="0053107C" w:rsidRDefault="0053107C" w:rsidP="00407F92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191919"/>
        </w:rPr>
      </w:pPr>
    </w:p>
    <w:p w14:paraId="29E85A60" w14:textId="3E7599EC" w:rsidR="0053107C" w:rsidRPr="0053107C" w:rsidRDefault="0053107C" w:rsidP="0053107C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191919"/>
        </w:rPr>
      </w:pPr>
      <w:r>
        <w:rPr>
          <w:rFonts w:ascii="Arial" w:hAnsi="Arial" w:cs="Arial"/>
          <w:color w:val="191919"/>
        </w:rPr>
        <w:t xml:space="preserve">Oherwydd y </w:t>
      </w:r>
      <w:proofErr w:type="gramStart"/>
      <w:r>
        <w:rPr>
          <w:rFonts w:ascii="Arial" w:hAnsi="Arial" w:cs="Arial"/>
          <w:color w:val="191919"/>
        </w:rPr>
        <w:t>mae</w:t>
      </w:r>
      <w:proofErr w:type="gramEnd"/>
      <w:r>
        <w:rPr>
          <w:rFonts w:ascii="Arial" w:hAnsi="Arial" w:cs="Arial"/>
          <w:color w:val="191919"/>
        </w:rPr>
        <w:t xml:space="preserve"> </w:t>
      </w:r>
      <w:r w:rsidRPr="0053107C">
        <w:rPr>
          <w:rFonts w:ascii="Arial" w:hAnsi="Arial" w:cs="Arial"/>
          <w:color w:val="191919"/>
        </w:rPr>
        <w:t xml:space="preserve">Simon mewn teulu camweithredol yn cael effaith fawr ar addysg Simon, bydd Simon yn ei chael hi'n anodd yn academaidd yn yr ysgol ac yn ymdrechu i berfformio yn yr ysgol oherwydd ei fywyd cartref. Teulu anghyfarwydd yw teulu lle </w:t>
      </w:r>
      <w:proofErr w:type="gramStart"/>
      <w:r w:rsidRPr="0053107C">
        <w:rPr>
          <w:rFonts w:ascii="Arial" w:hAnsi="Arial" w:cs="Arial"/>
          <w:color w:val="191919"/>
        </w:rPr>
        <w:t>mae</w:t>
      </w:r>
      <w:proofErr w:type="gramEnd"/>
      <w:r w:rsidRPr="0053107C">
        <w:rPr>
          <w:rFonts w:ascii="Arial" w:hAnsi="Arial" w:cs="Arial"/>
          <w:color w:val="191919"/>
        </w:rPr>
        <w:t xml:space="preserve"> gwrthdaro, camymddwyn ac yn aml yn esgeulustod eu plant neu gamdriniaeth. </w:t>
      </w:r>
      <w:proofErr w:type="gramStart"/>
      <w:r w:rsidRPr="0053107C">
        <w:rPr>
          <w:rFonts w:ascii="Arial" w:hAnsi="Arial" w:cs="Arial"/>
          <w:color w:val="191919"/>
        </w:rPr>
        <w:t>Nid oes gan blant teuluoedd camweithredol y gallu i fod yn ddramatig, â phroblemau iechyd meddwl cymedrol neu ddifrifol, gan gynnwys iselder ysbryd a phryder.</w:t>
      </w:r>
      <w:proofErr w:type="gramEnd"/>
      <w:r w:rsidRPr="0053107C">
        <w:rPr>
          <w:rFonts w:ascii="Arial" w:hAnsi="Arial" w:cs="Arial"/>
          <w:color w:val="191919"/>
        </w:rPr>
        <w:t xml:space="preserve"> </w:t>
      </w:r>
      <w:proofErr w:type="gramStart"/>
      <w:r w:rsidRPr="0053107C">
        <w:rPr>
          <w:rFonts w:ascii="Arial" w:hAnsi="Arial" w:cs="Arial"/>
          <w:color w:val="191919"/>
        </w:rPr>
        <w:t xml:space="preserve">Gallai bod yn bryderus esbonio pam fod Simon yn ei chael yn gorfod derbyn unrhyw </w:t>
      </w:r>
      <w:r w:rsidR="00564325">
        <w:rPr>
          <w:rFonts w:ascii="Arial" w:hAnsi="Arial" w:cs="Arial"/>
          <w:color w:val="191919"/>
        </w:rPr>
        <w:t>feirniadaeth (Stoop, 2011).</w:t>
      </w:r>
      <w:proofErr w:type="gramEnd"/>
      <w:r w:rsidR="00564325">
        <w:rPr>
          <w:rFonts w:ascii="Arial" w:hAnsi="Arial" w:cs="Arial"/>
          <w:color w:val="191919"/>
        </w:rPr>
        <w:t xml:space="preserve"> </w:t>
      </w:r>
    </w:p>
    <w:p w14:paraId="00C475D4" w14:textId="77777777" w:rsidR="005833C3" w:rsidRDefault="005833C3" w:rsidP="00341B2E">
      <w:pPr>
        <w:spacing w:line="360" w:lineRule="auto"/>
        <w:rPr>
          <w:rFonts w:ascii="Arial" w:hAnsi="Arial" w:cs="Arial"/>
        </w:rPr>
      </w:pPr>
    </w:p>
    <w:p w14:paraId="4988ED49" w14:textId="3D4F9D61" w:rsidR="00EC6011" w:rsidRPr="00EC6011" w:rsidRDefault="00EC6011" w:rsidP="00EC6011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191919"/>
        </w:rPr>
      </w:pPr>
      <w:proofErr w:type="gramStart"/>
      <w:r w:rsidRPr="00EC6011">
        <w:rPr>
          <w:rFonts w:ascii="Arial" w:hAnsi="Arial" w:cs="Arial"/>
          <w:color w:val="191919"/>
        </w:rPr>
        <w:t>Mae'r theori bresennol sy'n cael ei chymhwyso yn theori ysgogol.</w:t>
      </w:r>
      <w:proofErr w:type="gramEnd"/>
      <w:r w:rsidRPr="00EC6011">
        <w:rPr>
          <w:rFonts w:ascii="Arial" w:hAnsi="Arial" w:cs="Arial"/>
          <w:color w:val="191919"/>
        </w:rPr>
        <w:t xml:space="preserve"> Daw hyn o theori Maslow o model pum-teiars o anghenion dynol, yn aml yn cael ei darlunio fel lefelau hierarchaidd o fewn pyramid. Dywedodd Maslow (1943) bod yn rhaid i unigolion fodloni anghenion diffyg lefel is cyn mynd ymlaen i fodloni anghenion twf lefel uwch. Yr anghenion sylfaenol yw bwyd, dŵr, cynhesrwydd, gorffwys, diogelwch a diogel, gyda'r cefndir </w:t>
      </w:r>
      <w:proofErr w:type="gramStart"/>
      <w:r w:rsidRPr="00EC6011">
        <w:rPr>
          <w:rFonts w:ascii="Arial" w:hAnsi="Arial" w:cs="Arial"/>
          <w:color w:val="191919"/>
        </w:rPr>
        <w:t>mae</w:t>
      </w:r>
      <w:proofErr w:type="gramEnd"/>
      <w:r w:rsidRPr="00EC6011">
        <w:rPr>
          <w:rFonts w:ascii="Arial" w:hAnsi="Arial" w:cs="Arial"/>
          <w:color w:val="191919"/>
        </w:rPr>
        <w:t xml:space="preserve"> Simon wedi dod oddi wrth ei fod yn fwyaf tebygol o amddifadu rhai o'r rhain o'i fywyd cartref.</w:t>
      </w:r>
    </w:p>
    <w:p w14:paraId="2503F797" w14:textId="77777777" w:rsidR="00EC6011" w:rsidRDefault="00EC6011" w:rsidP="00341B2E">
      <w:pPr>
        <w:spacing w:line="360" w:lineRule="auto"/>
        <w:rPr>
          <w:rFonts w:ascii="Arial" w:hAnsi="Arial" w:cs="Arial"/>
        </w:rPr>
      </w:pPr>
    </w:p>
    <w:p w14:paraId="331F50B7" w14:textId="5379798B" w:rsidR="00114A4D" w:rsidRPr="00114A4D" w:rsidRDefault="00114A4D" w:rsidP="00114A4D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191919"/>
        </w:rPr>
      </w:pPr>
      <w:proofErr w:type="gramStart"/>
      <w:r w:rsidRPr="00114A4D">
        <w:rPr>
          <w:rFonts w:ascii="Arial" w:hAnsi="Arial" w:cs="Arial"/>
          <w:color w:val="191919"/>
        </w:rPr>
        <w:t>Y ddamcaniaeth y dylid ei chymhwyso i'r senario hon yw ymagwedd dyneiddiol.</w:t>
      </w:r>
      <w:proofErr w:type="gramEnd"/>
      <w:r w:rsidRPr="00114A4D">
        <w:rPr>
          <w:rFonts w:ascii="Arial" w:hAnsi="Arial" w:cs="Arial"/>
          <w:color w:val="191919"/>
        </w:rPr>
        <w:t xml:space="preserve"> </w:t>
      </w:r>
      <w:proofErr w:type="gramStart"/>
      <w:r w:rsidRPr="00114A4D">
        <w:rPr>
          <w:rFonts w:ascii="Arial" w:hAnsi="Arial" w:cs="Arial"/>
          <w:color w:val="191919"/>
        </w:rPr>
        <w:t>Mae dyniaeth yn ymagwedd addysgeg sy'n credu bod dysgu yn cael ei ystyried fel gweithred bersonol i gyflawni ei botensial.</w:t>
      </w:r>
      <w:proofErr w:type="gramEnd"/>
      <w:r w:rsidRPr="00114A4D">
        <w:rPr>
          <w:rFonts w:ascii="Arial" w:hAnsi="Arial" w:cs="Arial"/>
          <w:color w:val="191919"/>
        </w:rPr>
        <w:t xml:space="preserve"> Mae'r ymagwedd humistaidd yn rhoi llawer o bwyslais ar ddewis a rheolaeth myfyrwyr dros gyfnod </w:t>
      </w:r>
      <w:proofErr w:type="gramStart"/>
      <w:r w:rsidRPr="00114A4D">
        <w:rPr>
          <w:rFonts w:ascii="Arial" w:hAnsi="Arial" w:cs="Arial"/>
          <w:color w:val="191919"/>
        </w:rPr>
        <w:t>eu</w:t>
      </w:r>
      <w:proofErr w:type="gramEnd"/>
      <w:r w:rsidRPr="00114A4D">
        <w:rPr>
          <w:rFonts w:ascii="Arial" w:hAnsi="Arial" w:cs="Arial"/>
          <w:color w:val="191919"/>
        </w:rPr>
        <w:t xml:space="preserve"> haddysg. </w:t>
      </w:r>
      <w:proofErr w:type="gramStart"/>
      <w:r w:rsidRPr="00114A4D">
        <w:rPr>
          <w:rFonts w:ascii="Arial" w:hAnsi="Arial" w:cs="Arial"/>
          <w:color w:val="191919"/>
        </w:rPr>
        <w:t>Anogir myfyrwyr i wneud dewisiadau sy'n amrywio o atodiadau o ddydd i ddydd i osod nodau bywyd yn y dyfodol o bryd i'w gilydd.</w:t>
      </w:r>
      <w:proofErr w:type="gramEnd"/>
      <w:r w:rsidRPr="00114A4D">
        <w:rPr>
          <w:rFonts w:ascii="Arial" w:hAnsi="Arial" w:cs="Arial"/>
          <w:color w:val="191919"/>
        </w:rPr>
        <w:t xml:space="preserve"> Dylai Mr Williams ddefnyddio'r ymagwedd hon ar Simon a fydd wedyn yn rhoi synnwyr o reolaeth iddo dros ei addysg ac </w:t>
      </w:r>
      <w:proofErr w:type="gramStart"/>
      <w:r w:rsidRPr="00114A4D">
        <w:rPr>
          <w:rFonts w:ascii="Arial" w:hAnsi="Arial" w:cs="Arial"/>
          <w:color w:val="191919"/>
        </w:rPr>
        <w:t>ni</w:t>
      </w:r>
      <w:proofErr w:type="gramEnd"/>
      <w:r w:rsidRPr="00114A4D">
        <w:rPr>
          <w:rFonts w:ascii="Arial" w:hAnsi="Arial" w:cs="Arial"/>
          <w:color w:val="191919"/>
        </w:rPr>
        <w:t xml:space="preserve"> fydd yn teimlo ei fod wedi'i orfodi i mewn i'w waith. Mae athrawon dyniaethol yn credu ei fod yn bwysig i fyfyrwyr </w:t>
      </w:r>
      <w:proofErr w:type="gramStart"/>
      <w:r w:rsidRPr="00114A4D">
        <w:rPr>
          <w:rFonts w:ascii="Arial" w:hAnsi="Arial" w:cs="Arial"/>
          <w:color w:val="191919"/>
        </w:rPr>
        <w:t>gael</w:t>
      </w:r>
      <w:proofErr w:type="gramEnd"/>
      <w:r w:rsidRPr="00114A4D">
        <w:rPr>
          <w:rFonts w:ascii="Arial" w:hAnsi="Arial" w:cs="Arial"/>
          <w:color w:val="191919"/>
        </w:rPr>
        <w:t xml:space="preserve"> eu cymell a'u cynnwys yn y deunydd y maent yn ei ddysgu ac mae hyn yn digwydd pan fo'r pwnc yn rhywbeth y mae ar fyfyr</w:t>
      </w:r>
      <w:r w:rsidR="004A19FB">
        <w:rPr>
          <w:rFonts w:ascii="Arial" w:hAnsi="Arial" w:cs="Arial"/>
          <w:color w:val="191919"/>
        </w:rPr>
        <w:t>wyr ei angen ac eisiau ei wybod (Maslow, 1979).</w:t>
      </w:r>
    </w:p>
    <w:p w14:paraId="06AC9C61" w14:textId="77777777" w:rsidR="005833C3" w:rsidRDefault="005833C3" w:rsidP="00341B2E">
      <w:pPr>
        <w:spacing w:line="360" w:lineRule="auto"/>
        <w:rPr>
          <w:rFonts w:ascii="Arial" w:hAnsi="Arial" w:cs="Arial"/>
        </w:rPr>
      </w:pPr>
    </w:p>
    <w:p w14:paraId="74CD0F18" w14:textId="77777777" w:rsidR="005D564B" w:rsidRDefault="005D564B" w:rsidP="00341B2E">
      <w:pPr>
        <w:spacing w:line="360" w:lineRule="auto"/>
        <w:rPr>
          <w:rFonts w:ascii="Arial" w:hAnsi="Arial" w:cs="Arial"/>
        </w:rPr>
      </w:pPr>
    </w:p>
    <w:p w14:paraId="7222D030" w14:textId="77777777" w:rsidR="00341B2E" w:rsidRDefault="00341B2E" w:rsidP="00341B2E">
      <w:pPr>
        <w:spacing w:line="360" w:lineRule="auto"/>
        <w:rPr>
          <w:rFonts w:ascii="Arial" w:hAnsi="Arial" w:cs="Arial"/>
        </w:rPr>
      </w:pPr>
    </w:p>
    <w:p w14:paraId="3EF3067F" w14:textId="77777777" w:rsidR="002914C0" w:rsidRDefault="002914C0" w:rsidP="00341B2E">
      <w:pPr>
        <w:spacing w:line="360" w:lineRule="auto"/>
        <w:rPr>
          <w:rFonts w:ascii="Arial" w:hAnsi="Arial" w:cs="Arial"/>
        </w:rPr>
      </w:pPr>
    </w:p>
    <w:p w14:paraId="3C99C4CA" w14:textId="01CFADFD" w:rsidR="00341B2E" w:rsidRPr="002914C0" w:rsidRDefault="002914C0" w:rsidP="00341B2E">
      <w:pPr>
        <w:spacing w:line="360" w:lineRule="auto"/>
        <w:rPr>
          <w:rFonts w:ascii="Arial" w:hAnsi="Arial" w:cs="Arial"/>
          <w:u w:val="single"/>
        </w:rPr>
      </w:pPr>
      <w:r w:rsidRPr="002914C0">
        <w:rPr>
          <w:rFonts w:ascii="Arial" w:hAnsi="Arial" w:cs="Arial"/>
          <w:u w:val="single"/>
        </w:rPr>
        <w:t>Rhestr Gyfeirnodi</w:t>
      </w:r>
    </w:p>
    <w:p w14:paraId="07D5B1CC" w14:textId="77777777" w:rsidR="0061461A" w:rsidRDefault="0061461A" w:rsidP="00341B2E">
      <w:pPr>
        <w:spacing w:line="360" w:lineRule="auto"/>
        <w:rPr>
          <w:rFonts w:ascii="Arial" w:hAnsi="Arial" w:cs="Arial"/>
        </w:rPr>
      </w:pPr>
    </w:p>
    <w:p w14:paraId="2C129BCE" w14:textId="245BD179" w:rsidR="0061461A" w:rsidRDefault="0061461A" w:rsidP="0061461A">
      <w:pPr>
        <w:spacing w:line="360" w:lineRule="auto"/>
        <w:rPr>
          <w:rFonts w:ascii="Arial" w:hAnsi="Arial" w:cs="Arial"/>
        </w:rPr>
      </w:pPr>
      <w:r w:rsidRPr="0061461A">
        <w:rPr>
          <w:rFonts w:ascii="Arial" w:hAnsi="Arial" w:cs="Arial"/>
        </w:rPr>
        <w:t>Behaviour Intervention: The ABC of Behaviour. (2017)</w:t>
      </w:r>
      <w:proofErr w:type="gramStart"/>
      <w:r w:rsidRPr="0061461A">
        <w:rPr>
          <w:rFonts w:ascii="Arial" w:hAnsi="Arial" w:cs="Arial"/>
        </w:rPr>
        <w:t>. ABIOS.</w:t>
      </w:r>
      <w:proofErr w:type="gramEnd"/>
    </w:p>
    <w:p w14:paraId="5983D4F6" w14:textId="77777777" w:rsidR="0077407E" w:rsidRDefault="0077407E" w:rsidP="0061461A">
      <w:pPr>
        <w:spacing w:line="360" w:lineRule="auto"/>
        <w:rPr>
          <w:rFonts w:ascii="Arial" w:hAnsi="Arial" w:cs="Arial"/>
        </w:rPr>
      </w:pPr>
    </w:p>
    <w:p w14:paraId="318DC7F2" w14:textId="273C5BF1" w:rsidR="0077407E" w:rsidRPr="0077407E" w:rsidRDefault="0077407E" w:rsidP="0077407E">
      <w:pPr>
        <w:spacing w:line="360" w:lineRule="auto"/>
        <w:rPr>
          <w:rFonts w:ascii="Arial" w:hAnsi="Arial" w:cs="Arial"/>
        </w:rPr>
      </w:pPr>
      <w:r w:rsidRPr="0077407E">
        <w:rPr>
          <w:rFonts w:ascii="Arial" w:hAnsi="Arial" w:cs="Arial"/>
        </w:rPr>
        <w:t xml:space="preserve">Burke, J. (2008). </w:t>
      </w:r>
      <w:r w:rsidRPr="0077407E">
        <w:rPr>
          <w:rFonts w:ascii="Arial" w:hAnsi="Arial" w:cs="Arial"/>
          <w:i/>
          <w:iCs/>
        </w:rPr>
        <w:t>Classroom Management</w:t>
      </w:r>
      <w:r w:rsidRPr="0077407E">
        <w:rPr>
          <w:rFonts w:ascii="Arial" w:hAnsi="Arial" w:cs="Arial"/>
        </w:rPr>
        <w:t>. New York: Scholastic.</w:t>
      </w:r>
    </w:p>
    <w:p w14:paraId="31362F26" w14:textId="77777777" w:rsidR="00C52CC7" w:rsidRDefault="00C52CC7" w:rsidP="00341B2E">
      <w:pPr>
        <w:spacing w:line="360" w:lineRule="auto"/>
        <w:rPr>
          <w:rFonts w:ascii="Arial" w:hAnsi="Arial" w:cs="Arial"/>
        </w:rPr>
      </w:pPr>
    </w:p>
    <w:p w14:paraId="01228FE9" w14:textId="3F41675F" w:rsidR="00C52CC7" w:rsidRDefault="00C52CC7" w:rsidP="00C52CC7">
      <w:pPr>
        <w:spacing w:line="360" w:lineRule="auto"/>
        <w:rPr>
          <w:rFonts w:ascii="Arial" w:hAnsi="Arial" w:cs="Arial"/>
        </w:rPr>
      </w:pPr>
      <w:proofErr w:type="gramStart"/>
      <w:r w:rsidRPr="00C52CC7">
        <w:rPr>
          <w:rFonts w:ascii="Arial" w:hAnsi="Arial" w:cs="Arial"/>
        </w:rPr>
        <w:t>Coe, R., Aloisi, C., Higgins, S. and Major, L. (2014).</w:t>
      </w:r>
      <w:proofErr w:type="gramEnd"/>
      <w:r w:rsidRPr="00C52CC7">
        <w:rPr>
          <w:rFonts w:ascii="Arial" w:hAnsi="Arial" w:cs="Arial"/>
        </w:rPr>
        <w:t xml:space="preserve"> </w:t>
      </w:r>
      <w:r w:rsidRPr="00C52CC7">
        <w:rPr>
          <w:rFonts w:ascii="Arial" w:hAnsi="Arial" w:cs="Arial"/>
          <w:i/>
          <w:iCs/>
        </w:rPr>
        <w:t>What makes great teaching</w:t>
      </w:r>
      <w:proofErr w:type="gramStart"/>
      <w:r w:rsidRPr="00C52CC7">
        <w:rPr>
          <w:rFonts w:ascii="Arial" w:hAnsi="Arial" w:cs="Arial"/>
          <w:i/>
          <w:iCs/>
        </w:rPr>
        <w:t>?</w:t>
      </w:r>
      <w:r w:rsidR="00874B6C">
        <w:rPr>
          <w:rFonts w:ascii="Arial" w:hAnsi="Arial" w:cs="Arial"/>
        </w:rPr>
        <w:t>.</w:t>
      </w:r>
      <w:proofErr w:type="gramEnd"/>
      <w:r w:rsidR="00874B6C">
        <w:rPr>
          <w:rFonts w:ascii="Arial" w:hAnsi="Arial" w:cs="Arial"/>
        </w:rPr>
        <w:t xml:space="preserve"> [Ar-lein] Suttontrust.com. Ar </w:t>
      </w:r>
      <w:proofErr w:type="gramStart"/>
      <w:r w:rsidR="00874B6C">
        <w:rPr>
          <w:rFonts w:ascii="Arial" w:hAnsi="Arial" w:cs="Arial"/>
        </w:rPr>
        <w:t>gael</w:t>
      </w:r>
      <w:proofErr w:type="gramEnd"/>
      <w:r w:rsidRPr="00C52CC7">
        <w:rPr>
          <w:rFonts w:ascii="Arial" w:hAnsi="Arial" w:cs="Arial"/>
        </w:rPr>
        <w:t>: https://www.suttontrust.com/wp-content/uploads/2014/10/What-Makes-Gre</w:t>
      </w:r>
      <w:r w:rsidR="00874B6C">
        <w:rPr>
          <w:rFonts w:ascii="Arial" w:hAnsi="Arial" w:cs="Arial"/>
        </w:rPr>
        <w:t>at-Teaching-REPORT.pdf [Darllenwyd 15 Ebrill</w:t>
      </w:r>
      <w:r w:rsidRPr="00C52CC7">
        <w:rPr>
          <w:rFonts w:ascii="Arial" w:hAnsi="Arial" w:cs="Arial"/>
        </w:rPr>
        <w:t xml:space="preserve"> 2018].</w:t>
      </w:r>
    </w:p>
    <w:p w14:paraId="3DFCFD1B" w14:textId="77777777" w:rsidR="006808AD" w:rsidRDefault="006808AD" w:rsidP="00C52CC7">
      <w:pPr>
        <w:spacing w:line="360" w:lineRule="auto"/>
        <w:rPr>
          <w:rFonts w:ascii="Arial" w:hAnsi="Arial" w:cs="Arial"/>
        </w:rPr>
      </w:pPr>
    </w:p>
    <w:p w14:paraId="2D86C3A2" w14:textId="0F7A305E" w:rsidR="006808AD" w:rsidRPr="006808AD" w:rsidRDefault="006808AD" w:rsidP="006808AD">
      <w:pPr>
        <w:spacing w:line="360" w:lineRule="auto"/>
        <w:rPr>
          <w:rFonts w:ascii="Arial" w:hAnsi="Arial" w:cs="Arial"/>
        </w:rPr>
      </w:pPr>
      <w:r w:rsidRPr="006808AD">
        <w:rPr>
          <w:rFonts w:ascii="Arial" w:hAnsi="Arial" w:cs="Arial"/>
        </w:rPr>
        <w:t xml:space="preserve">Finley, T. (2016). </w:t>
      </w:r>
      <w:proofErr w:type="gramStart"/>
      <w:r w:rsidRPr="006808AD">
        <w:rPr>
          <w:rFonts w:ascii="Arial" w:hAnsi="Arial" w:cs="Arial"/>
          <w:i/>
          <w:iCs/>
        </w:rPr>
        <w:t>19 Big and Small Classroom Management Strategies | Edutopia</w:t>
      </w:r>
      <w:r w:rsidR="00874B6C">
        <w:rPr>
          <w:rFonts w:ascii="Arial" w:hAnsi="Arial" w:cs="Arial"/>
        </w:rPr>
        <w:t>.</w:t>
      </w:r>
      <w:proofErr w:type="gramEnd"/>
      <w:r w:rsidR="00874B6C">
        <w:rPr>
          <w:rFonts w:ascii="Arial" w:hAnsi="Arial" w:cs="Arial"/>
        </w:rPr>
        <w:t xml:space="preserve"> [Ar-lein] Edutopia. Ar </w:t>
      </w:r>
      <w:proofErr w:type="gramStart"/>
      <w:r w:rsidR="00874B6C">
        <w:rPr>
          <w:rFonts w:ascii="Arial" w:hAnsi="Arial" w:cs="Arial"/>
        </w:rPr>
        <w:t>gael</w:t>
      </w:r>
      <w:proofErr w:type="gramEnd"/>
      <w:r w:rsidR="00874B6C">
        <w:rPr>
          <w:rFonts w:ascii="Arial" w:hAnsi="Arial" w:cs="Arial"/>
        </w:rPr>
        <w:t>:</w:t>
      </w:r>
      <w:r w:rsidRPr="006808AD">
        <w:rPr>
          <w:rFonts w:ascii="Arial" w:hAnsi="Arial" w:cs="Arial"/>
        </w:rPr>
        <w:t xml:space="preserve"> https://www.edutopia.org/blog/big-and-small-classroom-management-strate</w:t>
      </w:r>
      <w:r w:rsidR="00874B6C">
        <w:rPr>
          <w:rFonts w:ascii="Arial" w:hAnsi="Arial" w:cs="Arial"/>
        </w:rPr>
        <w:t>gies-todd-finley [Darllenwyd 3 Mai</w:t>
      </w:r>
      <w:r w:rsidRPr="006808AD">
        <w:rPr>
          <w:rFonts w:ascii="Arial" w:hAnsi="Arial" w:cs="Arial"/>
        </w:rPr>
        <w:t xml:space="preserve"> 2018].</w:t>
      </w:r>
    </w:p>
    <w:p w14:paraId="174082E6" w14:textId="77777777" w:rsidR="00C52CC7" w:rsidRDefault="00C52CC7" w:rsidP="00C52CC7">
      <w:pPr>
        <w:spacing w:line="360" w:lineRule="auto"/>
        <w:rPr>
          <w:rFonts w:ascii="Arial" w:hAnsi="Arial" w:cs="Arial"/>
        </w:rPr>
      </w:pPr>
    </w:p>
    <w:p w14:paraId="25F782BC" w14:textId="7481773E" w:rsidR="00C52CC7" w:rsidRPr="00C52CC7" w:rsidRDefault="00C52CC7" w:rsidP="00C52CC7">
      <w:pPr>
        <w:spacing w:line="360" w:lineRule="auto"/>
        <w:rPr>
          <w:rFonts w:ascii="Arial" w:hAnsi="Arial" w:cs="Arial"/>
        </w:rPr>
      </w:pPr>
      <w:proofErr w:type="gramStart"/>
      <w:r w:rsidRPr="00C52CC7">
        <w:rPr>
          <w:rFonts w:ascii="Arial" w:hAnsi="Arial" w:cs="Arial"/>
        </w:rPr>
        <w:t>Glasser, W. (2010).</w:t>
      </w:r>
      <w:proofErr w:type="gramEnd"/>
      <w:r w:rsidRPr="00C52CC7">
        <w:rPr>
          <w:rFonts w:ascii="Arial" w:hAnsi="Arial" w:cs="Arial"/>
        </w:rPr>
        <w:t xml:space="preserve"> </w:t>
      </w:r>
      <w:proofErr w:type="gramStart"/>
      <w:r w:rsidRPr="00C52CC7">
        <w:rPr>
          <w:rFonts w:ascii="Arial" w:hAnsi="Arial" w:cs="Arial"/>
          <w:i/>
          <w:iCs/>
        </w:rPr>
        <w:t>Choice theory in the classroom</w:t>
      </w:r>
      <w:r w:rsidRPr="00C52CC7">
        <w:rPr>
          <w:rFonts w:ascii="Arial" w:hAnsi="Arial" w:cs="Arial"/>
        </w:rPr>
        <w:t>.</w:t>
      </w:r>
      <w:proofErr w:type="gramEnd"/>
      <w:r w:rsidRPr="00C52CC7">
        <w:rPr>
          <w:rFonts w:ascii="Arial" w:hAnsi="Arial" w:cs="Arial"/>
        </w:rPr>
        <w:t xml:space="preserve"> HarperCollins e-books.</w:t>
      </w:r>
    </w:p>
    <w:p w14:paraId="05E9C6EF" w14:textId="77777777" w:rsidR="00C52CC7" w:rsidRDefault="00C52CC7" w:rsidP="00341B2E">
      <w:pPr>
        <w:spacing w:line="360" w:lineRule="auto"/>
        <w:rPr>
          <w:rFonts w:ascii="Arial" w:hAnsi="Arial" w:cs="Arial"/>
        </w:rPr>
      </w:pPr>
    </w:p>
    <w:p w14:paraId="06BBA1B8" w14:textId="0F012A14" w:rsidR="00C52CC7" w:rsidRPr="00C52CC7" w:rsidRDefault="00C52CC7" w:rsidP="00C52CC7">
      <w:pPr>
        <w:spacing w:line="360" w:lineRule="auto"/>
        <w:rPr>
          <w:rFonts w:ascii="Arial" w:hAnsi="Arial" w:cs="Arial"/>
        </w:rPr>
      </w:pPr>
      <w:proofErr w:type="gramStart"/>
      <w:r w:rsidRPr="00C52CC7">
        <w:rPr>
          <w:rFonts w:ascii="Arial" w:hAnsi="Arial" w:cs="Arial"/>
        </w:rPr>
        <w:t>Lea</w:t>
      </w:r>
      <w:r w:rsidR="00874B6C">
        <w:rPr>
          <w:rFonts w:ascii="Arial" w:hAnsi="Arial" w:cs="Arial"/>
        </w:rPr>
        <w:t>rning.gov.wales. (2012).</w:t>
      </w:r>
      <w:proofErr w:type="gramEnd"/>
      <w:r w:rsidR="00874B6C">
        <w:rPr>
          <w:rFonts w:ascii="Arial" w:hAnsi="Arial" w:cs="Arial"/>
        </w:rPr>
        <w:t xml:space="preserve"> [Ar-lein] Ar </w:t>
      </w:r>
      <w:proofErr w:type="gramStart"/>
      <w:r w:rsidR="00874B6C">
        <w:rPr>
          <w:rFonts w:ascii="Arial" w:hAnsi="Arial" w:cs="Arial"/>
        </w:rPr>
        <w:t>gael</w:t>
      </w:r>
      <w:proofErr w:type="gramEnd"/>
      <w:r w:rsidRPr="00C52CC7">
        <w:rPr>
          <w:rFonts w:ascii="Arial" w:hAnsi="Arial" w:cs="Arial"/>
        </w:rPr>
        <w:t>: http://learning.gov.wales/docs/learningwales/publications/140822-behaviour-management-handbook-for-</w:t>
      </w:r>
      <w:r w:rsidR="00874B6C">
        <w:rPr>
          <w:rFonts w:ascii="Arial" w:hAnsi="Arial" w:cs="Arial"/>
        </w:rPr>
        <w:t xml:space="preserve">primary-schools-en.pdf [Darllenwyd 15 Ebrill </w:t>
      </w:r>
      <w:r w:rsidRPr="00C52CC7">
        <w:rPr>
          <w:rFonts w:ascii="Arial" w:hAnsi="Arial" w:cs="Arial"/>
        </w:rPr>
        <w:t>2018].</w:t>
      </w:r>
    </w:p>
    <w:p w14:paraId="1C50D2A8" w14:textId="77777777" w:rsidR="00C52CC7" w:rsidRDefault="00C52CC7" w:rsidP="00341B2E">
      <w:pPr>
        <w:spacing w:line="360" w:lineRule="auto"/>
        <w:rPr>
          <w:rFonts w:ascii="Arial" w:hAnsi="Arial" w:cs="Arial"/>
        </w:rPr>
      </w:pPr>
    </w:p>
    <w:p w14:paraId="63AE27E2" w14:textId="4DE1E4EF" w:rsidR="00C52CC7" w:rsidRDefault="00C52CC7" w:rsidP="00C52CC7">
      <w:pPr>
        <w:spacing w:line="360" w:lineRule="auto"/>
        <w:rPr>
          <w:rFonts w:ascii="Arial" w:hAnsi="Arial" w:cs="Arial"/>
        </w:rPr>
      </w:pPr>
      <w:r w:rsidRPr="00C52CC7">
        <w:rPr>
          <w:rFonts w:ascii="Arial" w:hAnsi="Arial" w:cs="Arial"/>
        </w:rPr>
        <w:t xml:space="preserve">Lynch, M. (2018). </w:t>
      </w:r>
      <w:r w:rsidRPr="00C52CC7">
        <w:rPr>
          <w:rFonts w:ascii="Arial" w:hAnsi="Arial" w:cs="Arial"/>
          <w:i/>
          <w:iCs/>
        </w:rPr>
        <w:t>Understanding Three Key Classroom Management Theories - The Edvocate</w:t>
      </w:r>
      <w:r w:rsidR="00874B6C">
        <w:rPr>
          <w:rFonts w:ascii="Arial" w:hAnsi="Arial" w:cs="Arial"/>
        </w:rPr>
        <w:t xml:space="preserve">. [Ar-lein] The Edvocate. Ar </w:t>
      </w:r>
      <w:proofErr w:type="gramStart"/>
      <w:r w:rsidR="00874B6C">
        <w:rPr>
          <w:rFonts w:ascii="Arial" w:hAnsi="Arial" w:cs="Arial"/>
        </w:rPr>
        <w:t>gael</w:t>
      </w:r>
      <w:proofErr w:type="gramEnd"/>
      <w:r w:rsidRPr="00C52CC7">
        <w:rPr>
          <w:rFonts w:ascii="Arial" w:hAnsi="Arial" w:cs="Arial"/>
        </w:rPr>
        <w:t>: http://www.theedadvocate.org/understanding-three-key-classroo</w:t>
      </w:r>
      <w:r w:rsidR="00874B6C">
        <w:rPr>
          <w:rFonts w:ascii="Arial" w:hAnsi="Arial" w:cs="Arial"/>
        </w:rPr>
        <w:t>m-management-theories/ [Darllenwyd 15 Ebrill</w:t>
      </w:r>
      <w:r w:rsidRPr="00C52CC7">
        <w:rPr>
          <w:rFonts w:ascii="Arial" w:hAnsi="Arial" w:cs="Arial"/>
        </w:rPr>
        <w:t xml:space="preserve"> 2018].</w:t>
      </w:r>
    </w:p>
    <w:p w14:paraId="56E4ADB8" w14:textId="77777777" w:rsidR="00EC6011" w:rsidRDefault="00EC6011" w:rsidP="00C52CC7">
      <w:pPr>
        <w:spacing w:line="360" w:lineRule="auto"/>
        <w:rPr>
          <w:rFonts w:ascii="Arial" w:hAnsi="Arial" w:cs="Arial"/>
        </w:rPr>
      </w:pPr>
    </w:p>
    <w:p w14:paraId="23C2DEF2" w14:textId="77777777" w:rsidR="00EC6011" w:rsidRDefault="00EC6011" w:rsidP="00EC6011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r w:rsidRPr="00EC6011">
        <w:rPr>
          <w:rFonts w:ascii="Arial" w:hAnsi="Arial" w:cs="Arial"/>
        </w:rPr>
        <w:t xml:space="preserve">Maslow, A. H. (1943). </w:t>
      </w:r>
      <w:hyperlink r:id="rId7" w:history="1">
        <w:proofErr w:type="gramStart"/>
        <w:r w:rsidRPr="00EC6011">
          <w:rPr>
            <w:rFonts w:ascii="Arial" w:hAnsi="Arial" w:cs="Arial"/>
          </w:rPr>
          <w:t>A Theory of Human Motivation</w:t>
        </w:r>
      </w:hyperlink>
      <w:r w:rsidRPr="00EC6011">
        <w:rPr>
          <w:rFonts w:ascii="Arial" w:hAnsi="Arial" w:cs="Arial"/>
        </w:rPr>
        <w:t>.</w:t>
      </w:r>
      <w:proofErr w:type="gramEnd"/>
      <w:r w:rsidRPr="00EC6011">
        <w:rPr>
          <w:rFonts w:ascii="Arial" w:hAnsi="Arial" w:cs="Arial"/>
        </w:rPr>
        <w:t xml:space="preserve"> </w:t>
      </w:r>
      <w:proofErr w:type="gramStart"/>
      <w:r w:rsidRPr="00EC6011">
        <w:rPr>
          <w:rFonts w:ascii="Arial" w:hAnsi="Arial" w:cs="Arial"/>
          <w:i/>
          <w:iCs/>
        </w:rPr>
        <w:t>Psychological Review, 50(4)</w:t>
      </w:r>
      <w:r w:rsidRPr="00EC6011">
        <w:rPr>
          <w:rFonts w:ascii="Arial" w:hAnsi="Arial" w:cs="Arial"/>
        </w:rPr>
        <w:t>, 370-96.</w:t>
      </w:r>
      <w:proofErr w:type="gramEnd"/>
    </w:p>
    <w:p w14:paraId="18F964C5" w14:textId="77777777" w:rsidR="004A19FB" w:rsidRDefault="004A19FB" w:rsidP="00EC6011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</w:p>
    <w:p w14:paraId="329B858D" w14:textId="135F3D9B" w:rsidR="004A19FB" w:rsidRPr="004A19FB" w:rsidRDefault="004A19FB" w:rsidP="004A19F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</w:rPr>
      </w:pPr>
      <w:r w:rsidRPr="004A19FB">
        <w:rPr>
          <w:rFonts w:ascii="Arial" w:hAnsi="Arial" w:cs="Arial"/>
        </w:rPr>
        <w:t xml:space="preserve">Maslow, A. (1979). </w:t>
      </w:r>
      <w:proofErr w:type="gramStart"/>
      <w:r w:rsidRPr="004A19FB">
        <w:rPr>
          <w:rFonts w:ascii="Arial" w:hAnsi="Arial" w:cs="Arial"/>
        </w:rPr>
        <w:t>Humanistic Education VS.</w:t>
      </w:r>
      <w:proofErr w:type="gramEnd"/>
      <w:r w:rsidRPr="004A19FB">
        <w:rPr>
          <w:rFonts w:ascii="Arial" w:hAnsi="Arial" w:cs="Arial"/>
        </w:rPr>
        <w:t xml:space="preserve"> Professional Education. </w:t>
      </w:r>
      <w:proofErr w:type="gramStart"/>
      <w:r w:rsidRPr="004A19FB">
        <w:rPr>
          <w:rFonts w:ascii="Arial" w:hAnsi="Arial" w:cs="Arial"/>
          <w:i/>
          <w:iCs/>
        </w:rPr>
        <w:t>Journal of Humanistic Psychology</w:t>
      </w:r>
      <w:r w:rsidRPr="004A19FB">
        <w:rPr>
          <w:rFonts w:ascii="Arial" w:hAnsi="Arial" w:cs="Arial"/>
        </w:rPr>
        <w:t>, 19(3), pp.14-16.</w:t>
      </w:r>
      <w:proofErr w:type="gramEnd"/>
    </w:p>
    <w:p w14:paraId="721D3EAD" w14:textId="77777777" w:rsidR="00836EDB" w:rsidRDefault="00836EDB" w:rsidP="00C52CC7">
      <w:pPr>
        <w:spacing w:line="360" w:lineRule="auto"/>
        <w:rPr>
          <w:rFonts w:ascii="Arial" w:hAnsi="Arial" w:cs="Arial"/>
        </w:rPr>
      </w:pPr>
    </w:p>
    <w:p w14:paraId="4256CE98" w14:textId="62873AD2" w:rsidR="00C52CC7" w:rsidRDefault="00836EDB" w:rsidP="00836EDB">
      <w:pPr>
        <w:spacing w:line="360" w:lineRule="auto"/>
        <w:rPr>
          <w:rFonts w:ascii="Arial" w:hAnsi="Arial" w:cs="Arial"/>
        </w:rPr>
      </w:pPr>
      <w:proofErr w:type="gramStart"/>
      <w:r w:rsidRPr="00836EDB">
        <w:rPr>
          <w:rFonts w:ascii="Arial" w:hAnsi="Arial" w:cs="Arial"/>
        </w:rPr>
        <w:t>McLeod, S. (2017).</w:t>
      </w:r>
      <w:proofErr w:type="gramEnd"/>
      <w:r w:rsidRPr="00836EDB">
        <w:rPr>
          <w:rFonts w:ascii="Arial" w:hAnsi="Arial" w:cs="Arial"/>
        </w:rPr>
        <w:t xml:space="preserve"> </w:t>
      </w:r>
      <w:proofErr w:type="gramStart"/>
      <w:r w:rsidRPr="00836EDB">
        <w:rPr>
          <w:rFonts w:ascii="Arial" w:hAnsi="Arial" w:cs="Arial"/>
          <w:i/>
          <w:iCs/>
        </w:rPr>
        <w:t>Behaviorism | Simply Psychology</w:t>
      </w:r>
      <w:r w:rsidR="00874B6C">
        <w:rPr>
          <w:rFonts w:ascii="Arial" w:hAnsi="Arial" w:cs="Arial"/>
        </w:rPr>
        <w:t>.</w:t>
      </w:r>
      <w:proofErr w:type="gramEnd"/>
      <w:r w:rsidR="00874B6C">
        <w:rPr>
          <w:rFonts w:ascii="Arial" w:hAnsi="Arial" w:cs="Arial"/>
        </w:rPr>
        <w:t xml:space="preserve"> [Ar-lein</w:t>
      </w:r>
      <w:r w:rsidRPr="00836EDB">
        <w:rPr>
          <w:rFonts w:ascii="Arial" w:hAnsi="Arial" w:cs="Arial"/>
        </w:rPr>
        <w:t>] Si</w:t>
      </w:r>
      <w:r w:rsidR="00874B6C">
        <w:rPr>
          <w:rFonts w:ascii="Arial" w:hAnsi="Arial" w:cs="Arial"/>
        </w:rPr>
        <w:t xml:space="preserve">mplypsychology.org. Ar </w:t>
      </w:r>
      <w:proofErr w:type="gramStart"/>
      <w:r w:rsidR="00874B6C">
        <w:rPr>
          <w:rFonts w:ascii="Arial" w:hAnsi="Arial" w:cs="Arial"/>
        </w:rPr>
        <w:t>gael</w:t>
      </w:r>
      <w:proofErr w:type="gramEnd"/>
      <w:r w:rsidRPr="00836EDB">
        <w:rPr>
          <w:rFonts w:ascii="Arial" w:hAnsi="Arial" w:cs="Arial"/>
        </w:rPr>
        <w:t>: https://www.simplypsycholog</w:t>
      </w:r>
      <w:r w:rsidR="00874B6C">
        <w:rPr>
          <w:rFonts w:ascii="Arial" w:hAnsi="Arial" w:cs="Arial"/>
        </w:rPr>
        <w:t>y.org/behaviorism.html [Darllenwyd</w:t>
      </w:r>
      <w:r w:rsidRPr="00836EDB">
        <w:rPr>
          <w:rFonts w:ascii="Arial" w:hAnsi="Arial" w:cs="Arial"/>
        </w:rPr>
        <w:t xml:space="preserve"> 1</w:t>
      </w:r>
      <w:r w:rsidR="00874B6C">
        <w:rPr>
          <w:rFonts w:ascii="Arial" w:hAnsi="Arial" w:cs="Arial"/>
        </w:rPr>
        <w:t>7 Ebrill</w:t>
      </w:r>
      <w:r w:rsidRPr="00836EDB">
        <w:rPr>
          <w:rFonts w:ascii="Arial" w:hAnsi="Arial" w:cs="Arial"/>
        </w:rPr>
        <w:t xml:space="preserve"> 2018].</w:t>
      </w:r>
    </w:p>
    <w:p w14:paraId="409EB7AB" w14:textId="77777777" w:rsidR="00564325" w:rsidRDefault="00564325" w:rsidP="00836EDB">
      <w:pPr>
        <w:spacing w:line="360" w:lineRule="auto"/>
        <w:rPr>
          <w:rFonts w:ascii="Arial" w:hAnsi="Arial" w:cs="Arial"/>
        </w:rPr>
      </w:pPr>
    </w:p>
    <w:p w14:paraId="23F8F928" w14:textId="1217A9E7" w:rsidR="00564325" w:rsidRDefault="00564325" w:rsidP="00564325">
      <w:pPr>
        <w:spacing w:line="360" w:lineRule="auto"/>
        <w:rPr>
          <w:rFonts w:ascii="Arial" w:hAnsi="Arial" w:cs="Arial"/>
        </w:rPr>
      </w:pPr>
      <w:proofErr w:type="gramStart"/>
      <w:r w:rsidRPr="00564325">
        <w:rPr>
          <w:rFonts w:ascii="Arial" w:hAnsi="Arial" w:cs="Arial"/>
        </w:rPr>
        <w:t>Stoop, D. (2011).</w:t>
      </w:r>
      <w:proofErr w:type="gramEnd"/>
      <w:r w:rsidRPr="00564325">
        <w:rPr>
          <w:rFonts w:ascii="Arial" w:hAnsi="Arial" w:cs="Arial"/>
        </w:rPr>
        <w:t xml:space="preserve"> </w:t>
      </w:r>
      <w:r w:rsidRPr="00564325">
        <w:rPr>
          <w:rFonts w:ascii="Arial" w:hAnsi="Arial" w:cs="Arial"/>
          <w:i/>
          <w:iCs/>
        </w:rPr>
        <w:t>Forgiving our parents, forgiving ourselves</w:t>
      </w:r>
      <w:r w:rsidRPr="00564325">
        <w:rPr>
          <w:rFonts w:ascii="Arial" w:hAnsi="Arial" w:cs="Arial"/>
        </w:rPr>
        <w:t>. Grand Rapids, Mich.: Revell.</w:t>
      </w:r>
    </w:p>
    <w:p w14:paraId="707CFA6C" w14:textId="77777777" w:rsidR="00D2335B" w:rsidRDefault="00D2335B" w:rsidP="00564325">
      <w:pPr>
        <w:spacing w:line="360" w:lineRule="auto"/>
        <w:rPr>
          <w:rFonts w:ascii="Times" w:hAnsi="Times" w:cs="Times"/>
          <w:color w:val="535353"/>
          <w:sz w:val="26"/>
          <w:szCs w:val="26"/>
        </w:rPr>
      </w:pPr>
    </w:p>
    <w:p w14:paraId="5F40DE80" w14:textId="08FD178C" w:rsidR="00D2335B" w:rsidRPr="00D2335B" w:rsidRDefault="00D2335B" w:rsidP="00D2335B">
      <w:pPr>
        <w:spacing w:line="360" w:lineRule="auto"/>
        <w:rPr>
          <w:rFonts w:ascii="Arial" w:hAnsi="Arial" w:cs="Arial"/>
        </w:rPr>
      </w:pPr>
      <w:r w:rsidRPr="00D2335B">
        <w:rPr>
          <w:rFonts w:ascii="Arial" w:hAnsi="Arial" w:cs="Arial"/>
        </w:rPr>
        <w:t>Young, J. and Young. (2014)</w:t>
      </w:r>
      <w:proofErr w:type="gramStart"/>
      <w:r w:rsidRPr="00D2335B">
        <w:rPr>
          <w:rFonts w:ascii="Arial" w:hAnsi="Arial" w:cs="Arial"/>
        </w:rPr>
        <w:t xml:space="preserve">. </w:t>
      </w:r>
      <w:r w:rsidRPr="00D2335B">
        <w:rPr>
          <w:rFonts w:ascii="Arial" w:hAnsi="Arial" w:cs="Arial"/>
          <w:i/>
          <w:iCs/>
        </w:rPr>
        <w:t>Encouragement in the Classroom</w:t>
      </w:r>
      <w:r w:rsidRPr="00D2335B">
        <w:rPr>
          <w:rFonts w:ascii="Arial" w:hAnsi="Arial" w:cs="Arial"/>
        </w:rPr>
        <w:t>.</w:t>
      </w:r>
      <w:proofErr w:type="gramEnd"/>
      <w:r w:rsidRPr="00D2335B">
        <w:rPr>
          <w:rFonts w:ascii="Arial" w:hAnsi="Arial" w:cs="Arial"/>
        </w:rPr>
        <w:t xml:space="preserve"> </w:t>
      </w:r>
      <w:proofErr w:type="gramStart"/>
      <w:r w:rsidRPr="00D2335B">
        <w:rPr>
          <w:rFonts w:ascii="Arial" w:hAnsi="Arial" w:cs="Arial"/>
        </w:rPr>
        <w:t>Association for Supervision and Curriculum Development.</w:t>
      </w:r>
      <w:proofErr w:type="gramEnd"/>
    </w:p>
    <w:p w14:paraId="56A4BD40" w14:textId="77777777" w:rsidR="00D2335B" w:rsidRPr="00564325" w:rsidRDefault="00D2335B" w:rsidP="00564325">
      <w:pPr>
        <w:spacing w:line="360" w:lineRule="auto"/>
        <w:rPr>
          <w:rFonts w:ascii="Arial" w:hAnsi="Arial" w:cs="Arial"/>
        </w:rPr>
      </w:pPr>
    </w:p>
    <w:p w14:paraId="217B4BCD" w14:textId="77777777" w:rsidR="00564325" w:rsidRPr="00836EDB" w:rsidRDefault="00564325" w:rsidP="00836EDB">
      <w:pPr>
        <w:spacing w:line="360" w:lineRule="auto"/>
        <w:rPr>
          <w:rFonts w:ascii="Arial" w:hAnsi="Arial" w:cs="Arial"/>
        </w:rPr>
      </w:pPr>
    </w:p>
    <w:sectPr w:rsidR="00564325" w:rsidRPr="00836EDB" w:rsidSect="006B590D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AE9E498" w14:textId="77777777" w:rsidR="00F77049" w:rsidRDefault="00F77049" w:rsidP="002D1EE0">
      <w:r>
        <w:separator/>
      </w:r>
    </w:p>
  </w:endnote>
  <w:endnote w:type="continuationSeparator" w:id="0">
    <w:p w14:paraId="3D3311F6" w14:textId="77777777" w:rsidR="00F77049" w:rsidRDefault="00F77049" w:rsidP="002D1EE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7C46D74A" w14:textId="77777777" w:rsidR="00F77049" w:rsidRDefault="00F77049" w:rsidP="002D1EE0">
      <w:r>
        <w:separator/>
      </w:r>
    </w:p>
  </w:footnote>
  <w:footnote w:type="continuationSeparator" w:id="0">
    <w:p w14:paraId="23288222" w14:textId="77777777" w:rsidR="00F77049" w:rsidRDefault="00F77049" w:rsidP="002D1EE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41B2E"/>
    <w:rsid w:val="00017259"/>
    <w:rsid w:val="00074106"/>
    <w:rsid w:val="000A50AB"/>
    <w:rsid w:val="00114A4D"/>
    <w:rsid w:val="00195093"/>
    <w:rsid w:val="002737F7"/>
    <w:rsid w:val="002910B5"/>
    <w:rsid w:val="002914C0"/>
    <w:rsid w:val="002D1EE0"/>
    <w:rsid w:val="002F2ED5"/>
    <w:rsid w:val="003251CF"/>
    <w:rsid w:val="00337744"/>
    <w:rsid w:val="00341B2E"/>
    <w:rsid w:val="00343A0C"/>
    <w:rsid w:val="003531B3"/>
    <w:rsid w:val="00356B83"/>
    <w:rsid w:val="00377EC5"/>
    <w:rsid w:val="0038545C"/>
    <w:rsid w:val="003F62B6"/>
    <w:rsid w:val="00407F92"/>
    <w:rsid w:val="004A19FB"/>
    <w:rsid w:val="004C7A66"/>
    <w:rsid w:val="004E0F27"/>
    <w:rsid w:val="00500844"/>
    <w:rsid w:val="00515121"/>
    <w:rsid w:val="005178AC"/>
    <w:rsid w:val="0053107C"/>
    <w:rsid w:val="00564325"/>
    <w:rsid w:val="005833C3"/>
    <w:rsid w:val="005A5084"/>
    <w:rsid w:val="005A6A9F"/>
    <w:rsid w:val="005D564B"/>
    <w:rsid w:val="0061461A"/>
    <w:rsid w:val="00641A76"/>
    <w:rsid w:val="006808AD"/>
    <w:rsid w:val="006B590D"/>
    <w:rsid w:val="00746923"/>
    <w:rsid w:val="0077407E"/>
    <w:rsid w:val="00795623"/>
    <w:rsid w:val="00802D3B"/>
    <w:rsid w:val="00836EDB"/>
    <w:rsid w:val="0085181D"/>
    <w:rsid w:val="00874B6C"/>
    <w:rsid w:val="00974D54"/>
    <w:rsid w:val="0099647D"/>
    <w:rsid w:val="009B257B"/>
    <w:rsid w:val="009F10FD"/>
    <w:rsid w:val="00A06863"/>
    <w:rsid w:val="00A3358B"/>
    <w:rsid w:val="00B124A7"/>
    <w:rsid w:val="00C52CC7"/>
    <w:rsid w:val="00C8482D"/>
    <w:rsid w:val="00CD6A95"/>
    <w:rsid w:val="00D2335B"/>
    <w:rsid w:val="00DC3626"/>
    <w:rsid w:val="00E63516"/>
    <w:rsid w:val="00EC6011"/>
    <w:rsid w:val="00F352F3"/>
    <w:rsid w:val="00F77049"/>
    <w:rsid w:val="00FA3B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36FE9EB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D1EE0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D1EE0"/>
  </w:style>
  <w:style w:type="paragraph" w:styleId="Footer">
    <w:name w:val="footer"/>
    <w:basedOn w:val="Normal"/>
    <w:link w:val="FooterChar"/>
    <w:uiPriority w:val="99"/>
    <w:unhideWhenUsed/>
    <w:rsid w:val="002D1EE0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D1EE0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D1EE0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D1EE0"/>
  </w:style>
  <w:style w:type="paragraph" w:styleId="Footer">
    <w:name w:val="footer"/>
    <w:basedOn w:val="Normal"/>
    <w:link w:val="FooterChar"/>
    <w:uiPriority w:val="99"/>
    <w:unhideWhenUsed/>
    <w:rsid w:val="002D1EE0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D1EE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yperlink" Target="http://psychclassics.yorku.ca/Maslow/motivation.htm" TargetMode="Externa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56</TotalTime>
  <Pages>8</Pages>
  <Words>2092</Words>
  <Characters>11930</Characters>
  <Application>Microsoft Macintosh Word</Application>
  <DocSecurity>0</DocSecurity>
  <Lines>99</Lines>
  <Paragraphs>27</Paragraphs>
  <ScaleCrop>false</ScaleCrop>
  <Company/>
  <LinksUpToDate>false</LinksUpToDate>
  <CharactersWithSpaces>13995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Rhiannon Alce-King</dc:creator>
  <cp:keywords/>
  <dc:description/>
  <cp:lastModifiedBy>Lauren Rhiannon Alce-King</cp:lastModifiedBy>
  <cp:revision>58</cp:revision>
  <dcterms:created xsi:type="dcterms:W3CDTF">2018-05-03T19:48:00Z</dcterms:created>
  <dcterms:modified xsi:type="dcterms:W3CDTF">2018-05-09T21:09:00Z</dcterms:modified>
</cp:coreProperties>
</file>