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1781B9" w14:textId="58760C82" w:rsidR="00E703F9" w:rsidRPr="00D27608" w:rsidRDefault="00F73559" w:rsidP="00D27608">
      <w:pPr>
        <w:jc w:val="center"/>
        <w:rPr>
          <w:rFonts w:ascii="Times New Roman" w:hAnsi="Times New Roman" w:cs="Times New Roman"/>
          <w:b/>
          <w:bCs/>
          <w:sz w:val="28"/>
          <w:szCs w:val="28"/>
        </w:rPr>
      </w:pPr>
      <w:r w:rsidRPr="00D27608">
        <w:rPr>
          <w:rFonts w:ascii="Times New Roman" w:hAnsi="Times New Roman" w:cs="Times New Roman"/>
          <w:b/>
          <w:bCs/>
          <w:sz w:val="28"/>
          <w:szCs w:val="28"/>
        </w:rPr>
        <w:t>University of Wales Trinity Saint David</w:t>
      </w:r>
    </w:p>
    <w:p w14:paraId="43CAC2C0" w14:textId="549E0C53"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4E4BBE6B" w14:textId="4AD4E8C9"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64F33FA8" w14:textId="62DE0BA9"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7B72475B" w14:textId="6A285CA7"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29775068" w14:textId="77777777"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3C961268" w14:textId="644CEE3B" w:rsidR="00F73559" w:rsidRPr="001C1AEC" w:rsidRDefault="00F73559" w:rsidP="005A3CE6">
      <w:pPr>
        <w:pBdr>
          <w:bottom w:val="single" w:sz="4" w:space="1" w:color="auto"/>
        </w:pBdr>
        <w:spacing w:line="360" w:lineRule="auto"/>
        <w:jc w:val="center"/>
        <w:rPr>
          <w:rFonts w:ascii="Times New Roman" w:hAnsi="Times New Roman" w:cs="Times New Roman"/>
          <w:b/>
          <w:bCs/>
        </w:rPr>
      </w:pPr>
    </w:p>
    <w:p w14:paraId="765C2E17" w14:textId="77777777" w:rsidR="00F73559" w:rsidRPr="001C1AEC" w:rsidRDefault="00F73559" w:rsidP="005A3CE6">
      <w:pPr>
        <w:pBdr>
          <w:bottom w:val="single" w:sz="4" w:space="1" w:color="auto"/>
        </w:pBdr>
        <w:spacing w:line="360" w:lineRule="auto"/>
        <w:jc w:val="center"/>
        <w:rPr>
          <w:rFonts w:ascii="Times New Roman" w:hAnsi="Times New Roman" w:cs="Times New Roman"/>
          <w:b/>
          <w:bCs/>
        </w:rPr>
      </w:pPr>
    </w:p>
    <w:p w14:paraId="447FBB28" w14:textId="733BCEB6" w:rsidR="00D27608" w:rsidRPr="001C1AEC" w:rsidRDefault="00F73559" w:rsidP="005A3CE6">
      <w:pPr>
        <w:pBdr>
          <w:bottom w:val="single" w:sz="4" w:space="1" w:color="auto"/>
        </w:pBdr>
        <w:spacing w:line="360" w:lineRule="auto"/>
        <w:rPr>
          <w:rFonts w:ascii="Times New Roman" w:hAnsi="Times New Roman" w:cs="Times New Roman"/>
        </w:rPr>
      </w:pPr>
      <w:r w:rsidRPr="001C1AEC">
        <w:rPr>
          <w:rFonts w:ascii="Times New Roman" w:hAnsi="Times New Roman" w:cs="Times New Roman"/>
        </w:rPr>
        <w:t>Programme: Business Management</w:t>
      </w:r>
    </w:p>
    <w:p w14:paraId="0C813120" w14:textId="21FB771E" w:rsidR="00F73559" w:rsidRPr="001C1AEC" w:rsidRDefault="00F73559" w:rsidP="005A3CE6">
      <w:pPr>
        <w:pBdr>
          <w:bottom w:val="single" w:sz="4" w:space="1" w:color="auto"/>
        </w:pBdr>
        <w:spacing w:line="360" w:lineRule="auto"/>
        <w:rPr>
          <w:rFonts w:ascii="Times New Roman" w:hAnsi="Times New Roman" w:cs="Times New Roman"/>
        </w:rPr>
      </w:pPr>
      <w:r w:rsidRPr="001C1AEC">
        <w:rPr>
          <w:rFonts w:ascii="Times New Roman" w:hAnsi="Times New Roman" w:cs="Times New Roman"/>
        </w:rPr>
        <w:t>Module: Entrepreneurship (LCBB5001)</w:t>
      </w:r>
    </w:p>
    <w:p w14:paraId="471572B2" w14:textId="0B86FAD9" w:rsidR="00F73559" w:rsidRPr="001C1AEC" w:rsidRDefault="00F73559" w:rsidP="005A3CE6">
      <w:pPr>
        <w:pBdr>
          <w:bottom w:val="single" w:sz="4" w:space="1" w:color="auto"/>
        </w:pBdr>
        <w:spacing w:line="360" w:lineRule="auto"/>
        <w:rPr>
          <w:rFonts w:ascii="Times New Roman" w:hAnsi="Times New Roman" w:cs="Times New Roman"/>
        </w:rPr>
      </w:pPr>
      <w:r w:rsidRPr="001C1AEC">
        <w:rPr>
          <w:rFonts w:ascii="Times New Roman" w:hAnsi="Times New Roman" w:cs="Times New Roman"/>
        </w:rPr>
        <w:t xml:space="preserve">Lecturer: </w:t>
      </w:r>
      <w:proofErr w:type="spellStart"/>
      <w:r w:rsidRPr="001C1AEC">
        <w:rPr>
          <w:rFonts w:ascii="Times New Roman" w:hAnsi="Times New Roman" w:cs="Times New Roman"/>
        </w:rPr>
        <w:t>Dr.</w:t>
      </w:r>
      <w:proofErr w:type="spellEnd"/>
      <w:r w:rsidRPr="001C1AEC">
        <w:rPr>
          <w:rFonts w:ascii="Times New Roman" w:hAnsi="Times New Roman" w:cs="Times New Roman"/>
        </w:rPr>
        <w:t xml:space="preserve"> John-Paul Okeke</w:t>
      </w:r>
    </w:p>
    <w:p w14:paraId="5451FD7E" w14:textId="401D9739" w:rsidR="00F73559" w:rsidRPr="001C1AEC" w:rsidRDefault="00F73559" w:rsidP="005A3CE6">
      <w:pPr>
        <w:pBdr>
          <w:bottom w:val="single" w:sz="4" w:space="1" w:color="auto"/>
        </w:pBdr>
        <w:spacing w:line="360" w:lineRule="auto"/>
        <w:rPr>
          <w:rFonts w:ascii="Times New Roman" w:hAnsi="Times New Roman" w:cs="Times New Roman"/>
        </w:rPr>
      </w:pPr>
      <w:r w:rsidRPr="001C1AEC">
        <w:rPr>
          <w:rFonts w:ascii="Times New Roman" w:hAnsi="Times New Roman" w:cs="Times New Roman"/>
        </w:rPr>
        <w:t>Student name: Svetla Karadzhova</w:t>
      </w:r>
    </w:p>
    <w:p w14:paraId="4A3F30DC" w14:textId="098C25AB" w:rsidR="00F73559" w:rsidRPr="001C1AEC" w:rsidRDefault="00F73559" w:rsidP="005A3CE6">
      <w:pPr>
        <w:pBdr>
          <w:bottom w:val="single" w:sz="4" w:space="1" w:color="auto"/>
        </w:pBdr>
        <w:spacing w:line="360" w:lineRule="auto"/>
        <w:rPr>
          <w:rFonts w:ascii="Times New Roman" w:hAnsi="Times New Roman" w:cs="Times New Roman"/>
        </w:rPr>
      </w:pPr>
      <w:r w:rsidRPr="001C1AEC">
        <w:rPr>
          <w:rFonts w:ascii="Times New Roman" w:hAnsi="Times New Roman" w:cs="Times New Roman"/>
        </w:rPr>
        <w:t>ID number: 206939</w:t>
      </w:r>
    </w:p>
    <w:p w14:paraId="783FE446" w14:textId="77777777" w:rsidR="00F73559" w:rsidRPr="001C1AEC" w:rsidRDefault="00F73559" w:rsidP="005A3CE6">
      <w:pPr>
        <w:pBdr>
          <w:bottom w:val="single" w:sz="4" w:space="1" w:color="auto"/>
        </w:pBdr>
        <w:spacing w:line="360" w:lineRule="auto"/>
        <w:rPr>
          <w:rFonts w:ascii="Times New Roman" w:hAnsi="Times New Roman" w:cs="Times New Roman"/>
        </w:rPr>
      </w:pPr>
    </w:p>
    <w:p w14:paraId="0AFB43E5" w14:textId="01A7A958" w:rsidR="00E703F9" w:rsidRDefault="00E703F9" w:rsidP="005A3CE6">
      <w:pPr>
        <w:pBdr>
          <w:bottom w:val="single" w:sz="4" w:space="1" w:color="auto"/>
        </w:pBdr>
        <w:spacing w:line="360" w:lineRule="auto"/>
        <w:rPr>
          <w:rFonts w:ascii="Times New Roman" w:hAnsi="Times New Roman" w:cs="Times New Roman"/>
        </w:rPr>
      </w:pPr>
    </w:p>
    <w:p w14:paraId="18183FC1" w14:textId="75529E16" w:rsidR="00AD4C83" w:rsidRDefault="00AD4C83" w:rsidP="005A3CE6">
      <w:pPr>
        <w:pBdr>
          <w:bottom w:val="single" w:sz="4" w:space="1" w:color="auto"/>
        </w:pBdr>
        <w:spacing w:line="360" w:lineRule="auto"/>
        <w:rPr>
          <w:rFonts w:ascii="Times New Roman" w:hAnsi="Times New Roman" w:cs="Times New Roman"/>
        </w:rPr>
      </w:pPr>
    </w:p>
    <w:p w14:paraId="7D87A890" w14:textId="585A9A91" w:rsidR="00AD4C83" w:rsidRDefault="00AD4C83" w:rsidP="005A3CE6">
      <w:pPr>
        <w:pBdr>
          <w:bottom w:val="single" w:sz="4" w:space="1" w:color="auto"/>
        </w:pBdr>
        <w:spacing w:line="360" w:lineRule="auto"/>
        <w:rPr>
          <w:rFonts w:ascii="Times New Roman" w:hAnsi="Times New Roman" w:cs="Times New Roman"/>
        </w:rPr>
      </w:pPr>
    </w:p>
    <w:p w14:paraId="26E88910" w14:textId="41DF033A" w:rsidR="00AD4C83" w:rsidRDefault="00AD4C83" w:rsidP="005A3CE6">
      <w:pPr>
        <w:pBdr>
          <w:bottom w:val="single" w:sz="4" w:space="1" w:color="auto"/>
        </w:pBdr>
        <w:spacing w:line="360" w:lineRule="auto"/>
        <w:rPr>
          <w:rFonts w:ascii="Times New Roman" w:hAnsi="Times New Roman" w:cs="Times New Roman"/>
        </w:rPr>
      </w:pPr>
    </w:p>
    <w:p w14:paraId="5128F063" w14:textId="13BBF956" w:rsidR="00AD4C83" w:rsidRDefault="00AD4C83" w:rsidP="005A3CE6">
      <w:pPr>
        <w:pBdr>
          <w:bottom w:val="single" w:sz="4" w:space="1" w:color="auto"/>
        </w:pBdr>
        <w:spacing w:line="360" w:lineRule="auto"/>
        <w:rPr>
          <w:rFonts w:ascii="Times New Roman" w:hAnsi="Times New Roman" w:cs="Times New Roman"/>
        </w:rPr>
      </w:pPr>
    </w:p>
    <w:p w14:paraId="2D591C47" w14:textId="7CE5EDFD" w:rsidR="00287454" w:rsidRDefault="00287454" w:rsidP="005A3CE6">
      <w:pPr>
        <w:pBdr>
          <w:bottom w:val="single" w:sz="4" w:space="1" w:color="auto"/>
        </w:pBdr>
        <w:spacing w:line="360" w:lineRule="auto"/>
        <w:rPr>
          <w:rFonts w:ascii="Times New Roman" w:hAnsi="Times New Roman" w:cs="Times New Roman"/>
        </w:rPr>
      </w:pPr>
    </w:p>
    <w:p w14:paraId="1BE7EDAF" w14:textId="2B962645" w:rsidR="00D8166D" w:rsidRDefault="00D8166D" w:rsidP="005A3CE6">
      <w:pPr>
        <w:pBdr>
          <w:bottom w:val="single" w:sz="4" w:space="1" w:color="auto"/>
        </w:pBdr>
        <w:spacing w:line="360" w:lineRule="auto"/>
        <w:rPr>
          <w:rFonts w:ascii="Times New Roman" w:hAnsi="Times New Roman" w:cs="Times New Roman"/>
        </w:rPr>
      </w:pPr>
    </w:p>
    <w:p w14:paraId="3A46FAC9" w14:textId="500FC311" w:rsidR="00D8166D" w:rsidRDefault="00D8166D" w:rsidP="005A3CE6">
      <w:pPr>
        <w:pBdr>
          <w:bottom w:val="single" w:sz="4" w:space="1" w:color="auto"/>
        </w:pBdr>
        <w:spacing w:line="360" w:lineRule="auto"/>
        <w:rPr>
          <w:rFonts w:ascii="Times New Roman" w:hAnsi="Times New Roman" w:cs="Times New Roman"/>
        </w:rPr>
      </w:pPr>
    </w:p>
    <w:p w14:paraId="07BB390C" w14:textId="77777777" w:rsidR="00D8166D" w:rsidRPr="001C1AEC" w:rsidRDefault="00D8166D" w:rsidP="005A3CE6">
      <w:pPr>
        <w:pBdr>
          <w:bottom w:val="single" w:sz="4" w:space="1" w:color="auto"/>
        </w:pBdr>
        <w:spacing w:line="360" w:lineRule="auto"/>
        <w:rPr>
          <w:rFonts w:ascii="Times New Roman" w:hAnsi="Times New Roman" w:cs="Times New Roman"/>
        </w:rPr>
      </w:pPr>
    </w:p>
    <w:sdt>
      <w:sdtPr>
        <w:rPr>
          <w:rFonts w:asciiTheme="minorHAnsi" w:eastAsiaTheme="minorHAnsi" w:hAnsiTheme="minorHAnsi" w:cstheme="minorBidi"/>
          <w:color w:val="auto"/>
          <w:sz w:val="24"/>
          <w:szCs w:val="24"/>
          <w:lang w:val="en-GB"/>
        </w:rPr>
        <w:id w:val="-1468117328"/>
        <w:docPartObj>
          <w:docPartGallery w:val="Table of Contents"/>
          <w:docPartUnique/>
        </w:docPartObj>
      </w:sdtPr>
      <w:sdtEndPr>
        <w:rPr>
          <w:b/>
          <w:bCs/>
          <w:noProof/>
        </w:rPr>
      </w:sdtEndPr>
      <w:sdtContent>
        <w:p w14:paraId="4B26E80E" w14:textId="4FFA669E" w:rsidR="00AD4C83" w:rsidRDefault="00AD4C83">
          <w:pPr>
            <w:pStyle w:val="TOCHeading"/>
          </w:pPr>
          <w:r>
            <w:t>Table of Contents</w:t>
          </w:r>
        </w:p>
        <w:p w14:paraId="1F1DFAC2" w14:textId="5374BDC1" w:rsidR="00AD4C83" w:rsidRDefault="00AD4C83">
          <w:pPr>
            <w:pStyle w:val="TOC1"/>
            <w:tabs>
              <w:tab w:val="right" w:leader="dot" w:pos="13948"/>
            </w:tabs>
            <w:rPr>
              <w:rFonts w:eastAsiaTheme="minorEastAsia"/>
              <w:noProof/>
              <w:sz w:val="22"/>
              <w:szCs w:val="22"/>
              <w:lang w:eastAsia="en-GB"/>
            </w:rPr>
          </w:pPr>
          <w:r>
            <w:fldChar w:fldCharType="begin"/>
          </w:r>
          <w:r>
            <w:instrText xml:space="preserve"> TOC \o "1-3" \h \z \u </w:instrText>
          </w:r>
          <w:r>
            <w:fldChar w:fldCharType="separate"/>
          </w:r>
          <w:hyperlink w:anchor="_Toc102491869" w:history="1">
            <w:r w:rsidRPr="002F1CB1">
              <w:rPr>
                <w:rStyle w:val="Hyperlink"/>
                <w:noProof/>
              </w:rPr>
              <w:t>BUSINESS DESCRIPTION</w:t>
            </w:r>
            <w:r>
              <w:rPr>
                <w:noProof/>
                <w:webHidden/>
              </w:rPr>
              <w:tab/>
            </w:r>
            <w:r>
              <w:rPr>
                <w:noProof/>
                <w:webHidden/>
              </w:rPr>
              <w:fldChar w:fldCharType="begin"/>
            </w:r>
            <w:r>
              <w:rPr>
                <w:noProof/>
                <w:webHidden/>
              </w:rPr>
              <w:instrText xml:space="preserve"> PAGEREF _Toc102491869 \h </w:instrText>
            </w:r>
            <w:r>
              <w:rPr>
                <w:noProof/>
                <w:webHidden/>
              </w:rPr>
            </w:r>
            <w:r>
              <w:rPr>
                <w:noProof/>
                <w:webHidden/>
              </w:rPr>
              <w:fldChar w:fldCharType="separate"/>
            </w:r>
            <w:r>
              <w:rPr>
                <w:noProof/>
                <w:webHidden/>
              </w:rPr>
              <w:t>3</w:t>
            </w:r>
            <w:r>
              <w:rPr>
                <w:noProof/>
                <w:webHidden/>
              </w:rPr>
              <w:fldChar w:fldCharType="end"/>
            </w:r>
          </w:hyperlink>
        </w:p>
        <w:p w14:paraId="7E4228AB" w14:textId="0FA5A441" w:rsidR="00AD4C83" w:rsidRDefault="00CB3D22" w:rsidP="00160374">
          <w:pPr>
            <w:pStyle w:val="TOC1"/>
            <w:tabs>
              <w:tab w:val="right" w:leader="dot" w:pos="13948"/>
            </w:tabs>
            <w:rPr>
              <w:rFonts w:eastAsiaTheme="minorEastAsia"/>
              <w:noProof/>
              <w:sz w:val="22"/>
              <w:szCs w:val="22"/>
              <w:lang w:eastAsia="en-GB"/>
            </w:rPr>
          </w:pPr>
          <w:hyperlink w:anchor="_Toc102491870" w:history="1">
            <w:r w:rsidR="00AD4C83" w:rsidRPr="002F1CB1">
              <w:rPr>
                <w:rStyle w:val="Hyperlink"/>
                <w:rFonts w:ascii="Times New Roman" w:hAnsi="Times New Roman" w:cs="Times New Roman"/>
                <w:noProof/>
              </w:rPr>
              <w:t>Industry analysis</w:t>
            </w:r>
            <w:r w:rsidR="00AD4C83">
              <w:rPr>
                <w:noProof/>
                <w:webHidden/>
              </w:rPr>
              <w:tab/>
            </w:r>
            <w:r w:rsidR="00AD4C83">
              <w:rPr>
                <w:noProof/>
                <w:webHidden/>
              </w:rPr>
              <w:fldChar w:fldCharType="begin"/>
            </w:r>
            <w:r w:rsidR="00AD4C83">
              <w:rPr>
                <w:noProof/>
                <w:webHidden/>
              </w:rPr>
              <w:instrText xml:space="preserve"> PAGEREF _Toc102491870 \h </w:instrText>
            </w:r>
            <w:r w:rsidR="00AD4C83">
              <w:rPr>
                <w:noProof/>
                <w:webHidden/>
              </w:rPr>
            </w:r>
            <w:r w:rsidR="00AD4C83">
              <w:rPr>
                <w:noProof/>
                <w:webHidden/>
              </w:rPr>
              <w:fldChar w:fldCharType="separate"/>
            </w:r>
            <w:r w:rsidR="00AD4C83">
              <w:rPr>
                <w:noProof/>
                <w:webHidden/>
              </w:rPr>
              <w:t>4</w:t>
            </w:r>
            <w:r w:rsidR="00AD4C83">
              <w:rPr>
                <w:noProof/>
                <w:webHidden/>
              </w:rPr>
              <w:fldChar w:fldCharType="end"/>
            </w:r>
          </w:hyperlink>
        </w:p>
        <w:p w14:paraId="4B1F1105" w14:textId="3316913D" w:rsidR="00AD4C83" w:rsidRDefault="00CB3D22">
          <w:pPr>
            <w:pStyle w:val="TOC1"/>
            <w:tabs>
              <w:tab w:val="right" w:leader="dot" w:pos="13948"/>
            </w:tabs>
            <w:rPr>
              <w:rFonts w:eastAsiaTheme="minorEastAsia"/>
              <w:noProof/>
              <w:sz w:val="22"/>
              <w:szCs w:val="22"/>
              <w:lang w:eastAsia="en-GB"/>
            </w:rPr>
          </w:pPr>
          <w:hyperlink w:anchor="_Toc102491875" w:history="1">
            <w:r w:rsidR="00AD4C83" w:rsidRPr="002F1CB1">
              <w:rPr>
                <w:rStyle w:val="Hyperlink"/>
                <w:rFonts w:ascii="Times New Roman" w:hAnsi="Times New Roman" w:cs="Times New Roman"/>
                <w:b/>
                <w:bCs/>
                <w:noProof/>
              </w:rPr>
              <w:t>Competitive Rivalry:</w:t>
            </w:r>
            <w:r w:rsidR="00AD4C83">
              <w:rPr>
                <w:noProof/>
                <w:webHidden/>
              </w:rPr>
              <w:tab/>
            </w:r>
            <w:r w:rsidR="00AD4C83">
              <w:rPr>
                <w:noProof/>
                <w:webHidden/>
              </w:rPr>
              <w:fldChar w:fldCharType="begin"/>
            </w:r>
            <w:r w:rsidR="00AD4C83">
              <w:rPr>
                <w:noProof/>
                <w:webHidden/>
              </w:rPr>
              <w:instrText xml:space="preserve"> PAGEREF _Toc102491875 \h </w:instrText>
            </w:r>
            <w:r w:rsidR="00AD4C83">
              <w:rPr>
                <w:noProof/>
                <w:webHidden/>
              </w:rPr>
            </w:r>
            <w:r w:rsidR="00AD4C83">
              <w:rPr>
                <w:noProof/>
                <w:webHidden/>
              </w:rPr>
              <w:fldChar w:fldCharType="separate"/>
            </w:r>
            <w:r w:rsidR="00AD4C83">
              <w:rPr>
                <w:noProof/>
                <w:webHidden/>
              </w:rPr>
              <w:t>6</w:t>
            </w:r>
            <w:r w:rsidR="00AD4C83">
              <w:rPr>
                <w:noProof/>
                <w:webHidden/>
              </w:rPr>
              <w:fldChar w:fldCharType="end"/>
            </w:r>
          </w:hyperlink>
        </w:p>
        <w:p w14:paraId="43FD6E2A" w14:textId="08D9784C" w:rsidR="00AD4C83" w:rsidRDefault="00CB3D22" w:rsidP="00160374">
          <w:pPr>
            <w:pStyle w:val="TOC1"/>
            <w:tabs>
              <w:tab w:val="right" w:leader="dot" w:pos="13948"/>
            </w:tabs>
            <w:rPr>
              <w:rFonts w:eastAsiaTheme="minorEastAsia"/>
              <w:noProof/>
              <w:sz w:val="22"/>
              <w:szCs w:val="22"/>
              <w:lang w:eastAsia="en-GB"/>
            </w:rPr>
          </w:pPr>
          <w:hyperlink w:anchor="_Toc102491876" w:history="1">
            <w:r w:rsidR="00AD4C83" w:rsidRPr="002F1CB1">
              <w:rPr>
                <w:rStyle w:val="Hyperlink"/>
                <w:rFonts w:ascii="Times New Roman" w:hAnsi="Times New Roman" w:cs="Times New Roman"/>
                <w:noProof/>
              </w:rPr>
              <w:t>OPERATIONS AND MANAGEMENT TEAM</w:t>
            </w:r>
            <w:r w:rsidR="00AD4C83">
              <w:rPr>
                <w:noProof/>
                <w:webHidden/>
              </w:rPr>
              <w:tab/>
            </w:r>
            <w:r w:rsidR="00AD4C83">
              <w:rPr>
                <w:noProof/>
                <w:webHidden/>
              </w:rPr>
              <w:fldChar w:fldCharType="begin"/>
            </w:r>
            <w:r w:rsidR="00AD4C83">
              <w:rPr>
                <w:noProof/>
                <w:webHidden/>
              </w:rPr>
              <w:instrText xml:space="preserve"> PAGEREF _Toc102491876 \h </w:instrText>
            </w:r>
            <w:r w:rsidR="00AD4C83">
              <w:rPr>
                <w:noProof/>
                <w:webHidden/>
              </w:rPr>
            </w:r>
            <w:r w:rsidR="00AD4C83">
              <w:rPr>
                <w:noProof/>
                <w:webHidden/>
              </w:rPr>
              <w:fldChar w:fldCharType="separate"/>
            </w:r>
            <w:r w:rsidR="00AD4C83">
              <w:rPr>
                <w:noProof/>
                <w:webHidden/>
              </w:rPr>
              <w:t>7</w:t>
            </w:r>
            <w:r w:rsidR="00AD4C83">
              <w:rPr>
                <w:noProof/>
                <w:webHidden/>
              </w:rPr>
              <w:fldChar w:fldCharType="end"/>
            </w:r>
          </w:hyperlink>
        </w:p>
        <w:p w14:paraId="1A4CC209" w14:textId="19E8B648" w:rsidR="00AD4C83" w:rsidRDefault="00CB3D22" w:rsidP="00160374">
          <w:pPr>
            <w:pStyle w:val="TOC1"/>
            <w:tabs>
              <w:tab w:val="right" w:leader="dot" w:pos="13948"/>
            </w:tabs>
            <w:rPr>
              <w:rFonts w:eastAsiaTheme="minorEastAsia"/>
              <w:noProof/>
              <w:sz w:val="22"/>
              <w:szCs w:val="22"/>
              <w:lang w:eastAsia="en-GB"/>
            </w:rPr>
          </w:pPr>
          <w:hyperlink w:anchor="_Toc102491879" w:history="1">
            <w:r w:rsidR="00AD4C83" w:rsidRPr="002F1CB1">
              <w:rPr>
                <w:rStyle w:val="Hyperlink"/>
                <w:rFonts w:ascii="Times New Roman" w:hAnsi="Times New Roman" w:cs="Times New Roman"/>
                <w:noProof/>
              </w:rPr>
              <w:t>MANAGEMENT TEAM</w:t>
            </w:r>
            <w:r w:rsidR="00AD4C83">
              <w:rPr>
                <w:noProof/>
                <w:webHidden/>
              </w:rPr>
              <w:tab/>
            </w:r>
            <w:r w:rsidR="00AD4C83">
              <w:rPr>
                <w:noProof/>
                <w:webHidden/>
              </w:rPr>
              <w:fldChar w:fldCharType="begin"/>
            </w:r>
            <w:r w:rsidR="00AD4C83">
              <w:rPr>
                <w:noProof/>
                <w:webHidden/>
              </w:rPr>
              <w:instrText xml:space="preserve"> PAGEREF _Toc102491879 \h </w:instrText>
            </w:r>
            <w:r w:rsidR="00AD4C83">
              <w:rPr>
                <w:noProof/>
                <w:webHidden/>
              </w:rPr>
            </w:r>
            <w:r w:rsidR="00AD4C83">
              <w:rPr>
                <w:noProof/>
                <w:webHidden/>
              </w:rPr>
              <w:fldChar w:fldCharType="separate"/>
            </w:r>
            <w:r w:rsidR="00AD4C83">
              <w:rPr>
                <w:noProof/>
                <w:webHidden/>
              </w:rPr>
              <w:t>8</w:t>
            </w:r>
            <w:r w:rsidR="00AD4C83">
              <w:rPr>
                <w:noProof/>
                <w:webHidden/>
              </w:rPr>
              <w:fldChar w:fldCharType="end"/>
            </w:r>
          </w:hyperlink>
        </w:p>
        <w:p w14:paraId="0DBC9B21" w14:textId="4205D3F5" w:rsidR="00AD4C83" w:rsidRDefault="00CB3D22">
          <w:pPr>
            <w:pStyle w:val="TOC1"/>
            <w:tabs>
              <w:tab w:val="right" w:leader="dot" w:pos="13948"/>
            </w:tabs>
            <w:rPr>
              <w:rFonts w:eastAsiaTheme="minorEastAsia"/>
              <w:noProof/>
              <w:sz w:val="22"/>
              <w:szCs w:val="22"/>
              <w:lang w:eastAsia="en-GB"/>
            </w:rPr>
          </w:pPr>
          <w:hyperlink w:anchor="_Toc102491885" w:history="1">
            <w:r w:rsidR="00AD4C83" w:rsidRPr="002F1CB1">
              <w:rPr>
                <w:rStyle w:val="Hyperlink"/>
                <w:rFonts w:ascii="Times New Roman" w:hAnsi="Times New Roman" w:cs="Times New Roman"/>
                <w:noProof/>
              </w:rPr>
              <w:t>FINANCIALS</w:t>
            </w:r>
            <w:r w:rsidR="00AD4C83">
              <w:rPr>
                <w:noProof/>
                <w:webHidden/>
              </w:rPr>
              <w:tab/>
            </w:r>
            <w:r w:rsidR="00AD4C83">
              <w:rPr>
                <w:noProof/>
                <w:webHidden/>
              </w:rPr>
              <w:fldChar w:fldCharType="begin"/>
            </w:r>
            <w:r w:rsidR="00AD4C83">
              <w:rPr>
                <w:noProof/>
                <w:webHidden/>
              </w:rPr>
              <w:instrText xml:space="preserve"> PAGEREF _Toc102491885 \h </w:instrText>
            </w:r>
            <w:r w:rsidR="00AD4C83">
              <w:rPr>
                <w:noProof/>
                <w:webHidden/>
              </w:rPr>
            </w:r>
            <w:r w:rsidR="00AD4C83">
              <w:rPr>
                <w:noProof/>
                <w:webHidden/>
              </w:rPr>
              <w:fldChar w:fldCharType="separate"/>
            </w:r>
            <w:r w:rsidR="00AD4C83">
              <w:rPr>
                <w:noProof/>
                <w:webHidden/>
              </w:rPr>
              <w:t>12</w:t>
            </w:r>
            <w:r w:rsidR="00AD4C83">
              <w:rPr>
                <w:noProof/>
                <w:webHidden/>
              </w:rPr>
              <w:fldChar w:fldCharType="end"/>
            </w:r>
          </w:hyperlink>
        </w:p>
        <w:p w14:paraId="1797FBE2" w14:textId="30EB7C3E" w:rsidR="00AD4C83" w:rsidRDefault="00CB3D22">
          <w:pPr>
            <w:pStyle w:val="TOC1"/>
            <w:tabs>
              <w:tab w:val="right" w:leader="dot" w:pos="13948"/>
            </w:tabs>
            <w:rPr>
              <w:rFonts w:eastAsiaTheme="minorEastAsia"/>
              <w:noProof/>
              <w:sz w:val="22"/>
              <w:szCs w:val="22"/>
              <w:lang w:eastAsia="en-GB"/>
            </w:rPr>
          </w:pPr>
          <w:hyperlink w:anchor="_Toc102491886" w:history="1">
            <w:r w:rsidR="00AD4C83" w:rsidRPr="002F1CB1">
              <w:rPr>
                <w:rStyle w:val="Hyperlink"/>
                <w:rFonts w:ascii="Times New Roman" w:hAnsi="Times New Roman" w:cs="Times New Roman"/>
                <w:noProof/>
              </w:rPr>
              <w:t>Marketing Research</w:t>
            </w:r>
            <w:r w:rsidR="00AD4C83">
              <w:rPr>
                <w:noProof/>
                <w:webHidden/>
              </w:rPr>
              <w:tab/>
            </w:r>
            <w:r w:rsidR="00AD4C83">
              <w:rPr>
                <w:noProof/>
                <w:webHidden/>
              </w:rPr>
              <w:fldChar w:fldCharType="begin"/>
            </w:r>
            <w:r w:rsidR="00AD4C83">
              <w:rPr>
                <w:noProof/>
                <w:webHidden/>
              </w:rPr>
              <w:instrText xml:space="preserve"> PAGEREF _Toc102491886 \h </w:instrText>
            </w:r>
            <w:r w:rsidR="00AD4C83">
              <w:rPr>
                <w:noProof/>
                <w:webHidden/>
              </w:rPr>
            </w:r>
            <w:r w:rsidR="00AD4C83">
              <w:rPr>
                <w:noProof/>
                <w:webHidden/>
              </w:rPr>
              <w:fldChar w:fldCharType="separate"/>
            </w:r>
            <w:r w:rsidR="00AD4C83">
              <w:rPr>
                <w:noProof/>
                <w:webHidden/>
              </w:rPr>
              <w:t>15</w:t>
            </w:r>
            <w:r w:rsidR="00AD4C83">
              <w:rPr>
                <w:noProof/>
                <w:webHidden/>
              </w:rPr>
              <w:fldChar w:fldCharType="end"/>
            </w:r>
          </w:hyperlink>
        </w:p>
        <w:p w14:paraId="3CA6DE19" w14:textId="6D322C69" w:rsidR="00AD4C83" w:rsidRDefault="00CB3D22">
          <w:pPr>
            <w:pStyle w:val="TOC1"/>
            <w:tabs>
              <w:tab w:val="right" w:leader="dot" w:pos="13948"/>
            </w:tabs>
            <w:rPr>
              <w:rFonts w:eastAsiaTheme="minorEastAsia"/>
              <w:noProof/>
              <w:sz w:val="22"/>
              <w:szCs w:val="22"/>
              <w:lang w:eastAsia="en-GB"/>
            </w:rPr>
          </w:pPr>
          <w:hyperlink w:anchor="_Toc102491887" w:history="1">
            <w:r w:rsidR="00AD4C83" w:rsidRPr="002F1CB1">
              <w:rPr>
                <w:rStyle w:val="Hyperlink"/>
                <w:rFonts w:ascii="Times New Roman" w:hAnsi="Times New Roman" w:cs="Times New Roman"/>
                <w:noProof/>
              </w:rPr>
              <w:t>REFERENCES LIST</w:t>
            </w:r>
            <w:r w:rsidR="00AD4C83">
              <w:rPr>
                <w:noProof/>
                <w:webHidden/>
              </w:rPr>
              <w:tab/>
            </w:r>
            <w:r w:rsidR="00AD4C83">
              <w:rPr>
                <w:noProof/>
                <w:webHidden/>
              </w:rPr>
              <w:fldChar w:fldCharType="begin"/>
            </w:r>
            <w:r w:rsidR="00AD4C83">
              <w:rPr>
                <w:noProof/>
                <w:webHidden/>
              </w:rPr>
              <w:instrText xml:space="preserve"> PAGEREF _Toc102491887 \h </w:instrText>
            </w:r>
            <w:r w:rsidR="00AD4C83">
              <w:rPr>
                <w:noProof/>
                <w:webHidden/>
              </w:rPr>
            </w:r>
            <w:r w:rsidR="00AD4C83">
              <w:rPr>
                <w:noProof/>
                <w:webHidden/>
              </w:rPr>
              <w:fldChar w:fldCharType="separate"/>
            </w:r>
            <w:r w:rsidR="00AD4C83">
              <w:rPr>
                <w:noProof/>
                <w:webHidden/>
              </w:rPr>
              <w:t>17</w:t>
            </w:r>
            <w:r w:rsidR="00AD4C83">
              <w:rPr>
                <w:noProof/>
                <w:webHidden/>
              </w:rPr>
              <w:fldChar w:fldCharType="end"/>
            </w:r>
          </w:hyperlink>
        </w:p>
        <w:p w14:paraId="2EA14F62" w14:textId="38DEA205" w:rsidR="00AD4C83" w:rsidRDefault="00AD4C83">
          <w:r>
            <w:rPr>
              <w:b/>
              <w:bCs/>
              <w:noProof/>
            </w:rPr>
            <w:fldChar w:fldCharType="end"/>
          </w:r>
        </w:p>
      </w:sdtContent>
    </w:sdt>
    <w:p w14:paraId="418854C6" w14:textId="755C1B9E" w:rsidR="001E2F4C" w:rsidRPr="001C1AEC" w:rsidRDefault="001E2F4C" w:rsidP="005A3CE6">
      <w:pPr>
        <w:pStyle w:val="TOCHeading"/>
        <w:pBdr>
          <w:bottom w:val="single" w:sz="4" w:space="1" w:color="auto"/>
        </w:pBdr>
        <w:spacing w:line="360" w:lineRule="auto"/>
        <w:rPr>
          <w:rFonts w:ascii="Times New Roman" w:hAnsi="Times New Roman" w:cs="Times New Roman"/>
          <w:sz w:val="24"/>
          <w:szCs w:val="24"/>
        </w:rPr>
      </w:pPr>
    </w:p>
    <w:p w14:paraId="04B7DF09" w14:textId="1CF403C2" w:rsidR="001E2F4C" w:rsidRPr="001C1AEC" w:rsidRDefault="001E2F4C" w:rsidP="005A3CE6">
      <w:pPr>
        <w:pBdr>
          <w:bottom w:val="single" w:sz="4" w:space="1" w:color="auto"/>
        </w:pBdr>
        <w:spacing w:line="360" w:lineRule="auto"/>
        <w:rPr>
          <w:rFonts w:ascii="Times New Roman" w:hAnsi="Times New Roman" w:cs="Times New Roman"/>
        </w:rPr>
      </w:pPr>
    </w:p>
    <w:p w14:paraId="5840F8C0" w14:textId="4F93BE55" w:rsidR="001E2F4C" w:rsidRPr="001C1AEC" w:rsidRDefault="001E2F4C" w:rsidP="005A3CE6">
      <w:pPr>
        <w:pBdr>
          <w:bottom w:val="single" w:sz="4" w:space="1" w:color="auto"/>
        </w:pBdr>
        <w:spacing w:line="360" w:lineRule="auto"/>
        <w:rPr>
          <w:rFonts w:ascii="Times New Roman" w:hAnsi="Times New Roman" w:cs="Times New Roman"/>
        </w:rPr>
      </w:pPr>
    </w:p>
    <w:p w14:paraId="71F9A1E3" w14:textId="10C46798" w:rsidR="001E2F4C" w:rsidRPr="001C1AEC" w:rsidRDefault="001E2F4C" w:rsidP="005A3CE6">
      <w:pPr>
        <w:pBdr>
          <w:bottom w:val="single" w:sz="4" w:space="1" w:color="auto"/>
        </w:pBdr>
        <w:spacing w:line="360" w:lineRule="auto"/>
        <w:rPr>
          <w:rFonts w:ascii="Times New Roman" w:hAnsi="Times New Roman" w:cs="Times New Roman"/>
        </w:rPr>
      </w:pPr>
    </w:p>
    <w:p w14:paraId="59C6FBDF" w14:textId="41B9890E" w:rsidR="001E2F4C" w:rsidRPr="001C1AEC" w:rsidRDefault="001E2F4C" w:rsidP="005A3CE6">
      <w:pPr>
        <w:pBdr>
          <w:bottom w:val="single" w:sz="4" w:space="1" w:color="auto"/>
        </w:pBdr>
        <w:spacing w:line="360" w:lineRule="auto"/>
        <w:rPr>
          <w:rFonts w:ascii="Times New Roman" w:hAnsi="Times New Roman" w:cs="Times New Roman"/>
        </w:rPr>
      </w:pPr>
    </w:p>
    <w:p w14:paraId="05CBBF46" w14:textId="74758418" w:rsidR="001E2F4C" w:rsidRPr="001C1AEC" w:rsidRDefault="001E2F4C" w:rsidP="005A3CE6">
      <w:pPr>
        <w:pBdr>
          <w:bottom w:val="single" w:sz="4" w:space="1" w:color="auto"/>
        </w:pBdr>
        <w:spacing w:line="360" w:lineRule="auto"/>
        <w:rPr>
          <w:rFonts w:ascii="Times New Roman" w:hAnsi="Times New Roman" w:cs="Times New Roman"/>
        </w:rPr>
      </w:pPr>
    </w:p>
    <w:p w14:paraId="5B59783D" w14:textId="1266AF2E" w:rsidR="001E2F4C" w:rsidRPr="001C1AEC" w:rsidRDefault="001E2F4C" w:rsidP="005A3CE6">
      <w:pPr>
        <w:pBdr>
          <w:bottom w:val="single" w:sz="4" w:space="1" w:color="auto"/>
        </w:pBdr>
        <w:spacing w:line="360" w:lineRule="auto"/>
        <w:rPr>
          <w:rFonts w:ascii="Times New Roman" w:hAnsi="Times New Roman" w:cs="Times New Roman"/>
        </w:rPr>
      </w:pPr>
    </w:p>
    <w:p w14:paraId="085B2439" w14:textId="2B894E23" w:rsidR="001E2F4C" w:rsidRPr="001C1AEC" w:rsidRDefault="001E2F4C" w:rsidP="005A3CE6">
      <w:pPr>
        <w:pBdr>
          <w:bottom w:val="single" w:sz="4" w:space="1" w:color="auto"/>
        </w:pBdr>
        <w:spacing w:line="360" w:lineRule="auto"/>
        <w:rPr>
          <w:rFonts w:ascii="Times New Roman" w:hAnsi="Times New Roman" w:cs="Times New Roman"/>
        </w:rPr>
      </w:pPr>
    </w:p>
    <w:p w14:paraId="4D876DBB" w14:textId="5F8970AE" w:rsidR="001E2F4C" w:rsidRPr="001C1AEC" w:rsidRDefault="001E2F4C" w:rsidP="005A3CE6">
      <w:pPr>
        <w:pBdr>
          <w:bottom w:val="single" w:sz="4" w:space="1" w:color="auto"/>
        </w:pBdr>
        <w:spacing w:line="360" w:lineRule="auto"/>
        <w:rPr>
          <w:rFonts w:ascii="Times New Roman" w:hAnsi="Times New Roman" w:cs="Times New Roman"/>
        </w:rPr>
      </w:pPr>
    </w:p>
    <w:p w14:paraId="36B4A392" w14:textId="4AF3E225" w:rsidR="001E2F4C" w:rsidRPr="001C1AEC" w:rsidRDefault="001E2F4C" w:rsidP="005A3CE6">
      <w:pPr>
        <w:pBdr>
          <w:bottom w:val="single" w:sz="4" w:space="1" w:color="auto"/>
        </w:pBdr>
        <w:spacing w:line="360" w:lineRule="auto"/>
        <w:rPr>
          <w:rFonts w:ascii="Times New Roman" w:hAnsi="Times New Roman" w:cs="Times New Roman"/>
        </w:rPr>
      </w:pPr>
    </w:p>
    <w:p w14:paraId="09377192" w14:textId="77777777" w:rsidR="001E2F4C" w:rsidRPr="001C1AEC" w:rsidRDefault="001E2F4C" w:rsidP="005A3CE6">
      <w:pPr>
        <w:pBdr>
          <w:bottom w:val="single" w:sz="4" w:space="1" w:color="auto"/>
        </w:pBdr>
        <w:spacing w:line="360" w:lineRule="auto"/>
        <w:rPr>
          <w:rFonts w:ascii="Times New Roman" w:hAnsi="Times New Roman" w:cs="Times New Roman"/>
        </w:rPr>
      </w:pPr>
    </w:p>
    <w:p w14:paraId="64686448" w14:textId="77777777" w:rsidR="00E703F9" w:rsidRPr="001C1AEC" w:rsidRDefault="00E703F9" w:rsidP="005A3CE6">
      <w:pPr>
        <w:pBdr>
          <w:bottom w:val="single" w:sz="4" w:space="1" w:color="auto"/>
        </w:pBdr>
        <w:spacing w:line="360" w:lineRule="auto"/>
        <w:rPr>
          <w:rFonts w:ascii="Times New Roman" w:hAnsi="Times New Roman" w:cs="Times New Roman"/>
        </w:rPr>
      </w:pPr>
    </w:p>
    <w:p w14:paraId="13DC11EC" w14:textId="77777777" w:rsidR="00E703F9" w:rsidRPr="001C1AEC" w:rsidRDefault="00E703F9" w:rsidP="005A3CE6">
      <w:pPr>
        <w:pBdr>
          <w:bottom w:val="single" w:sz="4" w:space="1" w:color="auto"/>
        </w:pBdr>
        <w:spacing w:line="360" w:lineRule="auto"/>
        <w:rPr>
          <w:rFonts w:ascii="Times New Roman" w:hAnsi="Times New Roman" w:cs="Times New Roman"/>
        </w:rPr>
      </w:pPr>
    </w:p>
    <w:p w14:paraId="7CA8568F" w14:textId="77777777" w:rsidR="00E703F9" w:rsidRPr="001C1AEC" w:rsidRDefault="00E703F9" w:rsidP="005A3CE6">
      <w:pPr>
        <w:pBdr>
          <w:bottom w:val="single" w:sz="4" w:space="1" w:color="auto"/>
        </w:pBdr>
        <w:spacing w:line="360" w:lineRule="auto"/>
        <w:rPr>
          <w:rFonts w:ascii="Times New Roman" w:hAnsi="Times New Roman" w:cs="Times New Roman"/>
        </w:rPr>
      </w:pPr>
    </w:p>
    <w:p w14:paraId="174EF5C8" w14:textId="24A47C5A" w:rsidR="00E703F9" w:rsidRPr="001C1AEC" w:rsidRDefault="00E703F9" w:rsidP="005A3CE6">
      <w:pPr>
        <w:pBdr>
          <w:bottom w:val="single" w:sz="4" w:space="1" w:color="auto"/>
        </w:pBdr>
        <w:spacing w:line="360" w:lineRule="auto"/>
        <w:rPr>
          <w:rFonts w:ascii="Times New Roman" w:hAnsi="Times New Roman" w:cs="Times New Roman"/>
        </w:rPr>
      </w:pPr>
    </w:p>
    <w:p w14:paraId="4B37BBBE" w14:textId="55435173" w:rsidR="00E703F9" w:rsidRPr="001C1AEC" w:rsidRDefault="00FC52CA" w:rsidP="005A3CE6">
      <w:pPr>
        <w:pBdr>
          <w:bottom w:val="single" w:sz="4" w:space="1" w:color="auto"/>
        </w:pBdr>
        <w:spacing w:line="360" w:lineRule="auto"/>
        <w:jc w:val="center"/>
        <w:rPr>
          <w:rFonts w:ascii="Times New Roman" w:hAnsi="Times New Roman" w:cs="Times New Roman"/>
          <w:b/>
          <w:bCs/>
        </w:rPr>
      </w:pPr>
      <w:r w:rsidRPr="001C1AEC">
        <w:rPr>
          <w:rFonts w:ascii="Times New Roman" w:hAnsi="Times New Roman" w:cs="Times New Roman"/>
          <w:b/>
          <w:bCs/>
        </w:rPr>
        <w:t>Business</w:t>
      </w:r>
      <w:r w:rsidRPr="001C1AEC">
        <w:rPr>
          <w:rFonts w:ascii="Times New Roman" w:hAnsi="Times New Roman" w:cs="Times New Roman"/>
          <w:b/>
          <w:bCs/>
          <w:lang w:val="en-US"/>
        </w:rPr>
        <w:t xml:space="preserve"> </w:t>
      </w:r>
      <w:r w:rsidRPr="001C1AEC">
        <w:rPr>
          <w:rFonts w:ascii="Times New Roman" w:hAnsi="Times New Roman" w:cs="Times New Roman"/>
          <w:b/>
          <w:bCs/>
        </w:rPr>
        <w:t>Plan</w:t>
      </w:r>
      <w:r w:rsidRPr="001C1AEC">
        <w:rPr>
          <w:rFonts w:ascii="Times New Roman" w:hAnsi="Times New Roman" w:cs="Times New Roman"/>
          <w:b/>
          <w:bCs/>
          <w:lang w:val="en-US"/>
        </w:rPr>
        <w:t xml:space="preserve"> </w:t>
      </w:r>
      <w:r w:rsidRPr="001C1AEC">
        <w:rPr>
          <w:rFonts w:ascii="Times New Roman" w:hAnsi="Times New Roman" w:cs="Times New Roman"/>
          <w:b/>
          <w:bCs/>
        </w:rPr>
        <w:t>for</w:t>
      </w:r>
      <w:r w:rsidRPr="001C1AEC">
        <w:rPr>
          <w:rFonts w:ascii="Times New Roman" w:hAnsi="Times New Roman" w:cs="Times New Roman"/>
          <w:b/>
          <w:bCs/>
          <w:lang w:val="en-US"/>
        </w:rPr>
        <w:t xml:space="preserve"> </w:t>
      </w:r>
      <w:r w:rsidRPr="001C1AEC">
        <w:rPr>
          <w:rFonts w:ascii="Times New Roman" w:hAnsi="Times New Roman" w:cs="Times New Roman"/>
          <w:b/>
          <w:bCs/>
        </w:rPr>
        <w:t>Entrepreneurship</w:t>
      </w:r>
    </w:p>
    <w:p w14:paraId="129890EE" w14:textId="42EF37EE" w:rsidR="00F73559" w:rsidRPr="001C1AEC" w:rsidRDefault="00F73559" w:rsidP="005A3CE6">
      <w:pPr>
        <w:pBdr>
          <w:bottom w:val="single" w:sz="4" w:space="1" w:color="auto"/>
        </w:pBdr>
        <w:spacing w:line="360" w:lineRule="auto"/>
        <w:jc w:val="center"/>
        <w:rPr>
          <w:rFonts w:ascii="Times New Roman" w:hAnsi="Times New Roman" w:cs="Times New Roman"/>
          <w:b/>
          <w:bCs/>
        </w:rPr>
      </w:pPr>
    </w:p>
    <w:p w14:paraId="6E416D8A" w14:textId="5F143D4B"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26805152" w14:textId="23BC7FEC"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11843F01" w14:textId="1971BAAB"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3B12F987" w14:textId="61FB8DDA"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0A7DCDEC" w14:textId="17519587"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2FE217C3" w14:textId="0FB664C4"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63446D45" w14:textId="77777777" w:rsidR="00D27608" w:rsidRPr="001C1AEC" w:rsidRDefault="00D27608" w:rsidP="005A3CE6">
      <w:pPr>
        <w:pBdr>
          <w:bottom w:val="single" w:sz="4" w:space="1" w:color="auto"/>
        </w:pBdr>
        <w:spacing w:line="360" w:lineRule="auto"/>
        <w:jc w:val="center"/>
        <w:rPr>
          <w:rFonts w:ascii="Times New Roman" w:hAnsi="Times New Roman" w:cs="Times New Roman"/>
          <w:b/>
          <w:bCs/>
        </w:rPr>
      </w:pPr>
    </w:p>
    <w:p w14:paraId="586CC20B" w14:textId="5F5D0F6A" w:rsidR="00F73559" w:rsidRPr="001C1AEC" w:rsidRDefault="00F73559" w:rsidP="005A3CE6">
      <w:pPr>
        <w:pBdr>
          <w:bottom w:val="single" w:sz="4" w:space="1" w:color="auto"/>
        </w:pBdr>
        <w:spacing w:line="360" w:lineRule="auto"/>
        <w:rPr>
          <w:rFonts w:ascii="Times New Roman" w:hAnsi="Times New Roman" w:cs="Times New Roman"/>
        </w:rPr>
      </w:pPr>
    </w:p>
    <w:p w14:paraId="42124566" w14:textId="1CA1A1C3" w:rsidR="00237F39" w:rsidRPr="0065438B" w:rsidRDefault="00237F39" w:rsidP="0065438B">
      <w:pPr>
        <w:pStyle w:val="Heading1"/>
        <w:jc w:val="both"/>
        <w:rPr>
          <w:rFonts w:ascii="Times New Roman" w:hAnsi="Times New Roman" w:cs="Times New Roman"/>
          <w:sz w:val="24"/>
          <w:szCs w:val="24"/>
        </w:rPr>
      </w:pPr>
      <w:bookmarkStart w:id="0" w:name="_Toc102491209"/>
      <w:bookmarkStart w:id="1" w:name="_Toc102491869"/>
      <w:r w:rsidRPr="0065438B">
        <w:rPr>
          <w:rFonts w:ascii="Times New Roman" w:hAnsi="Times New Roman" w:cs="Times New Roman"/>
          <w:sz w:val="24"/>
          <w:szCs w:val="24"/>
        </w:rPr>
        <w:t>BUSINESS DESCRIPTION</w:t>
      </w:r>
      <w:bookmarkEnd w:id="0"/>
      <w:bookmarkEnd w:id="1"/>
    </w:p>
    <w:p w14:paraId="3EF276BC" w14:textId="77777777" w:rsidR="00D27608" w:rsidRPr="0065438B" w:rsidRDefault="00D27608" w:rsidP="0065438B">
      <w:pPr>
        <w:pStyle w:val="Heading1"/>
        <w:pBdr>
          <w:bottom w:val="single" w:sz="4" w:space="1" w:color="auto"/>
        </w:pBdr>
        <w:spacing w:line="360" w:lineRule="auto"/>
        <w:jc w:val="both"/>
        <w:rPr>
          <w:rFonts w:ascii="Times New Roman" w:hAnsi="Times New Roman" w:cs="Times New Roman"/>
          <w:sz w:val="24"/>
          <w:szCs w:val="24"/>
        </w:rPr>
      </w:pPr>
    </w:p>
    <w:p w14:paraId="51FD40EE" w14:textId="406605DF" w:rsidR="00237F39" w:rsidRPr="0065438B" w:rsidRDefault="00D27608" w:rsidP="0065438B">
      <w:pPr>
        <w:pBdr>
          <w:bottom w:val="single" w:sz="4" w:space="1" w:color="auto"/>
        </w:pBdr>
        <w:spacing w:line="360" w:lineRule="auto"/>
        <w:jc w:val="both"/>
        <w:rPr>
          <w:rFonts w:ascii="Times New Roman" w:hAnsi="Times New Roman" w:cs="Times New Roman"/>
          <w:lang w:val="en-US"/>
        </w:rPr>
      </w:pPr>
      <w:r w:rsidRPr="0065438B">
        <w:rPr>
          <w:rFonts w:ascii="Times New Roman" w:hAnsi="Times New Roman" w:cs="Times New Roman"/>
          <w:lang w:val="en-US"/>
        </w:rPr>
        <w:t xml:space="preserve">   </w:t>
      </w:r>
      <w:r w:rsidR="00237F39" w:rsidRPr="0065438B">
        <w:rPr>
          <w:rFonts w:ascii="Times New Roman" w:hAnsi="Times New Roman" w:cs="Times New Roman"/>
          <w:lang w:val="en-US"/>
        </w:rPr>
        <w:t xml:space="preserve">This business plan is for a startup that deals in food delivery services. The business will operate in the online food ordering and delivery sector. During the COVID-19 pandemic, people’s movements were restricted. As a result, the demand for delivery services dramatically grew (Hobbs, 2020 p.172). People have developed a new habit of ordering items online and getting these products delivered to their doorsteps. Therefore, our food delivery business has the innovative aspects of the post-COVID-19 world. </w:t>
      </w:r>
    </w:p>
    <w:p w14:paraId="6A75E2FF" w14:textId="77777777" w:rsidR="00461138" w:rsidRPr="0065438B" w:rsidRDefault="00237F39" w:rsidP="0065438B">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lang w:val="en-US"/>
        </w:rPr>
        <w:lastRenderedPageBreak/>
        <w:t>The business aims at establishing an online platform that connects restaurants with their consumers through efficient food delivery. The firm will deliver different food products from fast-food restaurants in England, UK. These foods are not common or available on established e-commerce platforms. The business will start as an entrepreneurship that seeks to provide delivery services in England. It will then expand and become a corporation. As a third-party provider, the business will address the logistical challenges facing many restaurants in England. According to Jun et al. (2021), the pandemic has created an opportunity for food delivery businesses to create innovative product delivery and order fulfillment model for customers and restaurants (p.64). Our business will fall into this category of innovative start</w:t>
      </w:r>
      <w:r w:rsidR="00461138" w:rsidRPr="0065438B">
        <w:rPr>
          <w:rFonts w:ascii="Times New Roman" w:hAnsi="Times New Roman" w:cs="Times New Roman"/>
        </w:rPr>
        <w:t xml:space="preserve"> </w:t>
      </w:r>
    </w:p>
    <w:p w14:paraId="4EB64D82" w14:textId="2909307B" w:rsidR="00461138" w:rsidRPr="0065438B" w:rsidRDefault="00461138" w:rsidP="0065438B">
      <w:pPr>
        <w:pBdr>
          <w:bottom w:val="single" w:sz="4" w:space="1" w:color="auto"/>
        </w:pBdr>
        <w:spacing w:line="360" w:lineRule="auto"/>
        <w:jc w:val="both"/>
        <w:rPr>
          <w:rFonts w:ascii="Times New Roman" w:hAnsi="Times New Roman" w:cs="Times New Roman"/>
        </w:rPr>
      </w:pPr>
    </w:p>
    <w:p w14:paraId="6095A723" w14:textId="6839DC5A" w:rsidR="00AB6EEC" w:rsidRPr="0065438B" w:rsidRDefault="00AB6EEC" w:rsidP="0065438B">
      <w:pPr>
        <w:pBdr>
          <w:bottom w:val="single" w:sz="4" w:space="1" w:color="auto"/>
        </w:pBdr>
        <w:spacing w:line="360" w:lineRule="auto"/>
        <w:jc w:val="both"/>
        <w:rPr>
          <w:rFonts w:ascii="Times New Roman" w:hAnsi="Times New Roman" w:cs="Times New Roman"/>
        </w:rPr>
      </w:pPr>
    </w:p>
    <w:p w14:paraId="0EC76574" w14:textId="77777777" w:rsidR="00AB6EEC" w:rsidRPr="0065438B" w:rsidRDefault="00AB6EEC" w:rsidP="0065438B">
      <w:pPr>
        <w:pBdr>
          <w:bottom w:val="single" w:sz="4" w:space="1" w:color="auto"/>
        </w:pBdr>
        <w:spacing w:line="360" w:lineRule="auto"/>
        <w:jc w:val="both"/>
        <w:rPr>
          <w:rFonts w:ascii="Times New Roman" w:hAnsi="Times New Roman" w:cs="Times New Roman"/>
        </w:rPr>
      </w:pPr>
    </w:p>
    <w:p w14:paraId="073DCC97" w14:textId="77777777" w:rsidR="003F321E" w:rsidRPr="0065438B" w:rsidRDefault="003F321E" w:rsidP="0065438B">
      <w:pPr>
        <w:pBdr>
          <w:bottom w:val="single" w:sz="4" w:space="1" w:color="auto"/>
        </w:pBdr>
        <w:spacing w:line="360" w:lineRule="auto"/>
        <w:jc w:val="both"/>
        <w:rPr>
          <w:rFonts w:ascii="Times New Roman" w:hAnsi="Times New Roman" w:cs="Times New Roman"/>
        </w:rPr>
      </w:pPr>
    </w:p>
    <w:p w14:paraId="69789F33" w14:textId="76D84E0C" w:rsidR="003830FA" w:rsidRPr="0065438B" w:rsidRDefault="003830FA" w:rsidP="0065438B">
      <w:pPr>
        <w:pStyle w:val="Heading1"/>
        <w:jc w:val="both"/>
        <w:rPr>
          <w:rFonts w:ascii="Times New Roman" w:hAnsi="Times New Roman" w:cs="Times New Roman"/>
          <w:sz w:val="24"/>
          <w:szCs w:val="24"/>
        </w:rPr>
      </w:pPr>
      <w:bookmarkStart w:id="2" w:name="_Toc102491210"/>
      <w:bookmarkStart w:id="3" w:name="_Toc102491870"/>
      <w:r w:rsidRPr="0065438B">
        <w:rPr>
          <w:rFonts w:ascii="Times New Roman" w:hAnsi="Times New Roman" w:cs="Times New Roman"/>
          <w:sz w:val="24"/>
          <w:szCs w:val="24"/>
        </w:rPr>
        <w:t>Industry analysis</w:t>
      </w:r>
      <w:bookmarkEnd w:id="2"/>
      <w:bookmarkEnd w:id="3"/>
    </w:p>
    <w:p w14:paraId="2C19F7A1" w14:textId="7E239B20" w:rsidR="00461138" w:rsidRPr="00D8166D" w:rsidRDefault="00461138" w:rsidP="00D8166D">
      <w:pPr>
        <w:pStyle w:val="ListParagraph"/>
        <w:numPr>
          <w:ilvl w:val="0"/>
          <w:numId w:val="21"/>
        </w:numPr>
      </w:pPr>
      <w:bookmarkStart w:id="4" w:name="_Toc102491211"/>
      <w:bookmarkStart w:id="5" w:name="_Toc102491871"/>
      <w:r w:rsidRPr="0065438B">
        <w:t>Threat of new entry</w:t>
      </w:r>
      <w:bookmarkEnd w:id="4"/>
      <w:bookmarkEnd w:id="5"/>
    </w:p>
    <w:p w14:paraId="23B61041" w14:textId="7B3D8470" w:rsidR="00B4584C" w:rsidRPr="0065438B" w:rsidRDefault="00961051" w:rsidP="0065438B">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 xml:space="preserve">      </w:t>
      </w:r>
      <w:r w:rsidR="00461138" w:rsidRPr="0065438B">
        <w:rPr>
          <w:rFonts w:ascii="Times New Roman" w:hAnsi="Times New Roman" w:cs="Times New Roman"/>
        </w:rPr>
        <w:t xml:space="preserve">The COVID-19 pandemic has adversely affected millions of businesses in the United </w:t>
      </w:r>
      <w:r w:rsidR="00461138" w:rsidRPr="0065438B">
        <w:rPr>
          <w:rFonts w:ascii="Times New Roman" w:hAnsi="Times New Roman" w:cs="Times New Roman"/>
          <w:lang w:val="en-US"/>
        </w:rPr>
        <w:t>Kingdom</w:t>
      </w:r>
      <w:r w:rsidR="00461138" w:rsidRPr="0065438B">
        <w:rPr>
          <w:rFonts w:ascii="Times New Roman" w:hAnsi="Times New Roman" w:cs="Times New Roman"/>
        </w:rPr>
        <w:t xml:space="preserve"> and across the world. However, the crisis has created multiple business opportunities for entrepreneurs and innovators (Unnikrishnan &amp; </w:t>
      </w:r>
      <w:proofErr w:type="spellStart"/>
      <w:r w:rsidR="00461138" w:rsidRPr="0065438B">
        <w:rPr>
          <w:rFonts w:ascii="Times New Roman" w:hAnsi="Times New Roman" w:cs="Times New Roman"/>
        </w:rPr>
        <w:t>Figliozzi</w:t>
      </w:r>
      <w:proofErr w:type="spellEnd"/>
      <w:r w:rsidR="00461138" w:rsidRPr="0065438B">
        <w:rPr>
          <w:rFonts w:ascii="Times New Roman" w:hAnsi="Times New Roman" w:cs="Times New Roman"/>
        </w:rPr>
        <w:t>, 2021</w:t>
      </w:r>
      <w:r w:rsidR="00461138" w:rsidRPr="0065438B">
        <w:rPr>
          <w:rFonts w:ascii="Times New Roman" w:hAnsi="Times New Roman" w:cs="Times New Roman"/>
          <w:lang w:val="en-US"/>
        </w:rPr>
        <w:t xml:space="preserve"> p.103</w:t>
      </w:r>
      <w:r w:rsidR="00461138" w:rsidRPr="0065438B">
        <w:rPr>
          <w:rFonts w:ascii="Times New Roman" w:hAnsi="Times New Roman" w:cs="Times New Roman"/>
        </w:rPr>
        <w:t>). Therefore, the threat of new entrants into the U</w:t>
      </w:r>
      <w:r w:rsidR="00461138" w:rsidRPr="0065438B">
        <w:rPr>
          <w:rFonts w:ascii="Times New Roman" w:hAnsi="Times New Roman" w:cs="Times New Roman"/>
          <w:lang w:val="en-US"/>
        </w:rPr>
        <w:t>K</w:t>
      </w:r>
      <w:r w:rsidR="00461138" w:rsidRPr="0065438B">
        <w:rPr>
          <w:rFonts w:ascii="Times New Roman" w:hAnsi="Times New Roman" w:cs="Times New Roman"/>
        </w:rPr>
        <w:t>’</w:t>
      </w:r>
      <w:r w:rsidR="00461138" w:rsidRPr="0065438B">
        <w:rPr>
          <w:rFonts w:ascii="Times New Roman" w:hAnsi="Times New Roman" w:cs="Times New Roman"/>
          <w:lang w:val="en-US"/>
        </w:rPr>
        <w:t>s</w:t>
      </w:r>
      <w:r w:rsidR="00461138" w:rsidRPr="0065438B">
        <w:rPr>
          <w:rFonts w:ascii="Times New Roman" w:hAnsi="Times New Roman" w:cs="Times New Roman"/>
        </w:rPr>
        <w:t xml:space="preserve"> online food ordering and delivery industry is considerable. Small businesses can enter the market using various digital platforms to enhance customer service or sell new items to other companies</w:t>
      </w:r>
      <w:r w:rsidR="00182DB6" w:rsidRPr="0065438B">
        <w:rPr>
          <w:rFonts w:ascii="Times New Roman" w:hAnsi="Times New Roman" w:cs="Times New Roman"/>
        </w:rPr>
        <w:t xml:space="preserve">. </w:t>
      </w:r>
      <w:r w:rsidR="00461138" w:rsidRPr="0065438B">
        <w:rPr>
          <w:rFonts w:ascii="Times New Roman" w:hAnsi="Times New Roman" w:cs="Times New Roman"/>
        </w:rPr>
        <w:t xml:space="preserve">The threat of new entrants ranges from high to low, based on the product category. In </w:t>
      </w:r>
      <w:r w:rsidR="00461138" w:rsidRPr="0065438B">
        <w:rPr>
          <w:rFonts w:ascii="Times New Roman" w:hAnsi="Times New Roman" w:cs="Times New Roman"/>
          <w:lang w:val="en-US"/>
        </w:rPr>
        <w:t>England</w:t>
      </w:r>
      <w:r w:rsidR="00461138" w:rsidRPr="0065438B">
        <w:rPr>
          <w:rFonts w:ascii="Times New Roman" w:hAnsi="Times New Roman" w:cs="Times New Roman"/>
        </w:rPr>
        <w:t xml:space="preserve">, global and domestic food delivery firms control almost 80% of the market (Li, </w:t>
      </w:r>
      <w:proofErr w:type="spellStart"/>
      <w:r w:rsidR="00461138" w:rsidRPr="0065438B">
        <w:rPr>
          <w:rFonts w:ascii="Times New Roman" w:hAnsi="Times New Roman" w:cs="Times New Roman"/>
        </w:rPr>
        <w:t>Mirosa</w:t>
      </w:r>
      <w:proofErr w:type="spellEnd"/>
      <w:r w:rsidR="00461138" w:rsidRPr="0065438B">
        <w:rPr>
          <w:rFonts w:ascii="Times New Roman" w:hAnsi="Times New Roman" w:cs="Times New Roman"/>
        </w:rPr>
        <w:t>, &amp; Bremer, 2020</w:t>
      </w:r>
      <w:r w:rsidR="00461138" w:rsidRPr="0065438B">
        <w:rPr>
          <w:rFonts w:ascii="Times New Roman" w:hAnsi="Times New Roman" w:cs="Times New Roman"/>
          <w:lang w:val="en-US"/>
        </w:rPr>
        <w:t xml:space="preserve"> p.12</w:t>
      </w:r>
      <w:r w:rsidR="00461138" w:rsidRPr="0065438B">
        <w:rPr>
          <w:rFonts w:ascii="Times New Roman" w:hAnsi="Times New Roman" w:cs="Times New Roman"/>
        </w:rPr>
        <w:t xml:space="preserve">). These corporations include Deliveroo, </w:t>
      </w:r>
      <w:proofErr w:type="spellStart"/>
      <w:r w:rsidR="00461138" w:rsidRPr="0065438B">
        <w:rPr>
          <w:rFonts w:ascii="Times New Roman" w:hAnsi="Times New Roman" w:cs="Times New Roman"/>
          <w:lang w:val="en-US"/>
        </w:rPr>
        <w:t>Foodhub</w:t>
      </w:r>
      <w:proofErr w:type="spellEnd"/>
      <w:r w:rsidR="00461138" w:rsidRPr="0065438B">
        <w:rPr>
          <w:rFonts w:ascii="Times New Roman" w:hAnsi="Times New Roman" w:cs="Times New Roman"/>
        </w:rPr>
        <w:t xml:space="preserve">, Just Eat Holding Limited, Uber Eats, </w:t>
      </w:r>
      <w:proofErr w:type="spellStart"/>
      <w:r w:rsidR="00461138" w:rsidRPr="0065438B">
        <w:rPr>
          <w:rFonts w:ascii="Times New Roman" w:hAnsi="Times New Roman" w:cs="Times New Roman"/>
        </w:rPr>
        <w:t>Grubhub</w:t>
      </w:r>
      <w:proofErr w:type="spellEnd"/>
      <w:r w:rsidR="00461138" w:rsidRPr="0065438B">
        <w:rPr>
          <w:rFonts w:ascii="Times New Roman" w:hAnsi="Times New Roman" w:cs="Times New Roman"/>
        </w:rPr>
        <w:t xml:space="preserve"> Holdings Inc., Delivery Hero SE, Caviar, and Postmates Inc. In 2020, the value of the online food delivery market in the U</w:t>
      </w:r>
      <w:r w:rsidR="00461138" w:rsidRPr="0065438B">
        <w:rPr>
          <w:rFonts w:ascii="Times New Roman" w:hAnsi="Times New Roman" w:cs="Times New Roman"/>
          <w:lang w:val="en-US"/>
        </w:rPr>
        <w:t>K</w:t>
      </w:r>
      <w:r w:rsidR="00461138" w:rsidRPr="0065438B">
        <w:rPr>
          <w:rFonts w:ascii="Times New Roman" w:hAnsi="Times New Roman" w:cs="Times New Roman"/>
        </w:rPr>
        <w:t xml:space="preserve"> was 1</w:t>
      </w:r>
      <w:r w:rsidR="00461138" w:rsidRPr="0065438B">
        <w:rPr>
          <w:rFonts w:ascii="Times New Roman" w:hAnsi="Times New Roman" w:cs="Times New Roman"/>
          <w:lang w:val="en-US"/>
        </w:rPr>
        <w:t>1</w:t>
      </w:r>
      <w:r w:rsidR="00461138" w:rsidRPr="0065438B">
        <w:rPr>
          <w:rFonts w:ascii="Times New Roman" w:hAnsi="Times New Roman" w:cs="Times New Roman"/>
        </w:rPr>
        <w:t>.</w:t>
      </w:r>
      <w:r w:rsidR="00461138" w:rsidRPr="0065438B">
        <w:rPr>
          <w:rFonts w:ascii="Times New Roman" w:hAnsi="Times New Roman" w:cs="Times New Roman"/>
          <w:lang w:val="en-US"/>
        </w:rPr>
        <w:t>4</w:t>
      </w:r>
      <w:r w:rsidR="00461138" w:rsidRPr="0065438B">
        <w:rPr>
          <w:rFonts w:ascii="Times New Roman" w:hAnsi="Times New Roman" w:cs="Times New Roman"/>
        </w:rPr>
        <w:t xml:space="preserve"> billion </w:t>
      </w:r>
      <w:r w:rsidR="00461138" w:rsidRPr="0065438B">
        <w:rPr>
          <w:rFonts w:ascii="Times New Roman" w:hAnsi="Times New Roman" w:cs="Times New Roman"/>
          <w:lang w:val="en-US"/>
        </w:rPr>
        <w:t xml:space="preserve">British Pounds </w:t>
      </w:r>
      <w:r w:rsidR="00461138" w:rsidRPr="0065438B">
        <w:rPr>
          <w:rFonts w:ascii="Times New Roman" w:hAnsi="Times New Roman" w:cs="Times New Roman"/>
        </w:rPr>
        <w:t>(Jun et al., 2021</w:t>
      </w:r>
      <w:r w:rsidR="00461138" w:rsidRPr="0065438B">
        <w:rPr>
          <w:rFonts w:ascii="Times New Roman" w:hAnsi="Times New Roman" w:cs="Times New Roman"/>
          <w:lang w:val="en-US"/>
        </w:rPr>
        <w:t xml:space="preserve"> p.14</w:t>
      </w:r>
      <w:r w:rsidR="00461138" w:rsidRPr="0065438B">
        <w:rPr>
          <w:rFonts w:ascii="Times New Roman" w:hAnsi="Times New Roman" w:cs="Times New Roman"/>
        </w:rPr>
        <w:t xml:space="preserve">). The shortage of domestic help, innovation surge, and people's busy lifestyles in </w:t>
      </w:r>
      <w:r w:rsidR="00461138" w:rsidRPr="0065438B">
        <w:rPr>
          <w:rFonts w:ascii="Times New Roman" w:hAnsi="Times New Roman" w:cs="Times New Roman"/>
          <w:lang w:val="en-US"/>
        </w:rPr>
        <w:t>England</w:t>
      </w:r>
      <w:r w:rsidR="00461138" w:rsidRPr="0065438B">
        <w:rPr>
          <w:rFonts w:ascii="Times New Roman" w:hAnsi="Times New Roman" w:cs="Times New Roman"/>
        </w:rPr>
        <w:t xml:space="preserve"> would make entry into the market easy for </w:t>
      </w:r>
      <w:proofErr w:type="spellStart"/>
      <w:r w:rsidR="00461138" w:rsidRPr="0065438B">
        <w:rPr>
          <w:rFonts w:ascii="Times New Roman" w:hAnsi="Times New Roman" w:cs="Times New Roman"/>
        </w:rPr>
        <w:t>startups</w:t>
      </w:r>
      <w:proofErr w:type="spellEnd"/>
      <w:r w:rsidR="00461138" w:rsidRPr="0065438B">
        <w:rPr>
          <w:rFonts w:ascii="Times New Roman" w:hAnsi="Times New Roman" w:cs="Times New Roman"/>
        </w:rPr>
        <w:t xml:space="preserve"> in the post-COVID-19 era.</w:t>
      </w:r>
      <w:r w:rsidR="00A777B8" w:rsidRPr="0065438B">
        <w:rPr>
          <w:rFonts w:ascii="Times New Roman" w:hAnsi="Times New Roman" w:cs="Times New Roman"/>
        </w:rPr>
        <w:t xml:space="preserve"> </w:t>
      </w:r>
      <w:r w:rsidR="00461138" w:rsidRPr="0065438B">
        <w:rPr>
          <w:rFonts w:ascii="Times New Roman" w:hAnsi="Times New Roman" w:cs="Times New Roman"/>
        </w:rPr>
        <w:t xml:space="preserve">Since there is a high threat of new entrants, our business will create an expansion plan to help us increase our market share in the future. </w:t>
      </w:r>
      <w:r w:rsidR="00461138" w:rsidRPr="0065438B">
        <w:rPr>
          <w:rFonts w:ascii="Times New Roman" w:hAnsi="Times New Roman" w:cs="Times New Roman"/>
        </w:rPr>
        <w:lastRenderedPageBreak/>
        <w:t xml:space="preserve">We would want to penetrate deeper into the </w:t>
      </w:r>
      <w:r w:rsidR="00461138" w:rsidRPr="0065438B">
        <w:rPr>
          <w:rFonts w:ascii="Times New Roman" w:hAnsi="Times New Roman" w:cs="Times New Roman"/>
          <w:lang w:val="en-US"/>
        </w:rPr>
        <w:t>British</w:t>
      </w:r>
      <w:r w:rsidR="00461138" w:rsidRPr="0065438B">
        <w:rPr>
          <w:rFonts w:ascii="Times New Roman" w:hAnsi="Times New Roman" w:cs="Times New Roman"/>
        </w:rPr>
        <w:t xml:space="preserve"> markets. The strategy will also require us to partner with more food cafes and restaurants in the country.</w:t>
      </w:r>
      <w:r w:rsidR="00B4584C" w:rsidRPr="0065438B">
        <w:rPr>
          <w:rFonts w:ascii="Times New Roman" w:hAnsi="Times New Roman" w:cs="Times New Roman"/>
        </w:rPr>
        <w:t xml:space="preserve"> </w:t>
      </w:r>
    </w:p>
    <w:p w14:paraId="728FF8BC" w14:textId="735AAFBE" w:rsidR="00947494" w:rsidRPr="0065438B" w:rsidRDefault="00947494" w:rsidP="0065438B">
      <w:pPr>
        <w:pBdr>
          <w:bottom w:val="single" w:sz="4" w:space="1" w:color="auto"/>
        </w:pBdr>
        <w:spacing w:line="360" w:lineRule="auto"/>
        <w:jc w:val="both"/>
        <w:rPr>
          <w:rFonts w:ascii="Times New Roman" w:hAnsi="Times New Roman" w:cs="Times New Roman"/>
        </w:rPr>
      </w:pPr>
    </w:p>
    <w:p w14:paraId="7914FC56" w14:textId="4D6C38E5" w:rsidR="00E90832" w:rsidRPr="0065438B" w:rsidRDefault="00E90832" w:rsidP="0065438B">
      <w:pPr>
        <w:pBdr>
          <w:bottom w:val="single" w:sz="4" w:space="1" w:color="auto"/>
        </w:pBdr>
        <w:spacing w:line="360" w:lineRule="auto"/>
        <w:jc w:val="both"/>
        <w:rPr>
          <w:rFonts w:ascii="Times New Roman" w:hAnsi="Times New Roman" w:cs="Times New Roman"/>
        </w:rPr>
      </w:pPr>
    </w:p>
    <w:p w14:paraId="4BCF8AF9" w14:textId="74134DDE" w:rsidR="00A777B8" w:rsidRPr="0065438B" w:rsidRDefault="00A777B8" w:rsidP="0065438B">
      <w:pPr>
        <w:pBdr>
          <w:bottom w:val="single" w:sz="4" w:space="1" w:color="auto"/>
        </w:pBdr>
        <w:spacing w:line="360" w:lineRule="auto"/>
        <w:jc w:val="both"/>
        <w:rPr>
          <w:rFonts w:ascii="Times New Roman" w:hAnsi="Times New Roman" w:cs="Times New Roman"/>
        </w:rPr>
      </w:pPr>
    </w:p>
    <w:p w14:paraId="239F2E91" w14:textId="77777777" w:rsidR="00A777B8" w:rsidRPr="0065438B" w:rsidRDefault="00A777B8" w:rsidP="0065438B">
      <w:pPr>
        <w:pBdr>
          <w:bottom w:val="single" w:sz="4" w:space="1" w:color="auto"/>
        </w:pBdr>
        <w:spacing w:line="360" w:lineRule="auto"/>
        <w:ind w:firstLine="720"/>
        <w:jc w:val="both"/>
        <w:rPr>
          <w:rFonts w:ascii="Times New Roman" w:hAnsi="Times New Roman" w:cs="Times New Roman"/>
        </w:rPr>
      </w:pPr>
    </w:p>
    <w:p w14:paraId="5A5FD897" w14:textId="77777777" w:rsidR="00947494" w:rsidRPr="0065438B" w:rsidRDefault="00947494" w:rsidP="0065438B">
      <w:pPr>
        <w:pBdr>
          <w:bottom w:val="single" w:sz="4" w:space="1" w:color="auto"/>
        </w:pBdr>
        <w:spacing w:line="360" w:lineRule="auto"/>
        <w:ind w:firstLine="720"/>
        <w:jc w:val="both"/>
        <w:rPr>
          <w:rFonts w:ascii="Times New Roman" w:hAnsi="Times New Roman" w:cs="Times New Roman"/>
        </w:rPr>
      </w:pPr>
    </w:p>
    <w:p w14:paraId="268DB38A" w14:textId="1A900FAD" w:rsidR="00B4584C" w:rsidRPr="0065438B" w:rsidRDefault="00B4584C" w:rsidP="00D8166D">
      <w:pPr>
        <w:pStyle w:val="ListParagraph"/>
        <w:numPr>
          <w:ilvl w:val="0"/>
          <w:numId w:val="21"/>
        </w:numPr>
      </w:pPr>
      <w:bookmarkStart w:id="6" w:name="_Toc102491212"/>
      <w:bookmarkStart w:id="7" w:name="_Toc102491872"/>
      <w:r w:rsidRPr="0065438B">
        <w:t>Threat of substitutes</w:t>
      </w:r>
      <w:bookmarkEnd w:id="6"/>
      <w:bookmarkEnd w:id="7"/>
    </w:p>
    <w:p w14:paraId="252D7A85" w14:textId="77777777" w:rsidR="00B4584C" w:rsidRPr="0065438B" w:rsidRDefault="00B4584C" w:rsidP="00D8166D">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 xml:space="preserve">The easy availability of similar food products that our firm will provide makes the threat of substitutes higher. However, sourcing food items from unique restaurants and cafes will help reduce this substitution threat. For example, we will cooperate more with restaurants that sell healthy, natural, and nutritious foods. In England, multiple food delivery apps that consumers can download are available on Google </w:t>
      </w:r>
      <w:proofErr w:type="spellStart"/>
      <w:r w:rsidRPr="0065438B">
        <w:rPr>
          <w:rFonts w:ascii="Times New Roman" w:hAnsi="Times New Roman" w:cs="Times New Roman"/>
        </w:rPr>
        <w:t>Playstore</w:t>
      </w:r>
      <w:proofErr w:type="spellEnd"/>
      <w:r w:rsidRPr="0065438B">
        <w:rPr>
          <w:rFonts w:ascii="Times New Roman" w:hAnsi="Times New Roman" w:cs="Times New Roman"/>
        </w:rPr>
        <w:t xml:space="preserve"> or Apple’s App Store (Li, </w:t>
      </w:r>
      <w:proofErr w:type="spellStart"/>
      <w:r w:rsidRPr="0065438B">
        <w:rPr>
          <w:rFonts w:ascii="Times New Roman" w:hAnsi="Times New Roman" w:cs="Times New Roman"/>
        </w:rPr>
        <w:t>Mirosa</w:t>
      </w:r>
      <w:proofErr w:type="spellEnd"/>
      <w:r w:rsidRPr="0065438B">
        <w:rPr>
          <w:rFonts w:ascii="Times New Roman" w:hAnsi="Times New Roman" w:cs="Times New Roman"/>
        </w:rPr>
        <w:t>, &amp; Bremer, 2020 p.16). Since consumers can access numerous options of these apps, they can easily switch from one delivery service platform to another. For example, a customer that looks for pizza would decide by size, preferences, portion, brands, and price when comparing the food on all the available platforms.</w:t>
      </w:r>
    </w:p>
    <w:p w14:paraId="3E334610" w14:textId="28A4CDB1" w:rsidR="00B4584C" w:rsidRPr="0065438B" w:rsidRDefault="00B4584C"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Our strategy for dealing with the substitution threat is a combination of approaches, including using loyalty programs, emotional connections with customers, awareness initiatives, and putting unique features on our app. This business strategy will help us grow profitability and enhance performance.</w:t>
      </w:r>
    </w:p>
    <w:p w14:paraId="5013B4D8" w14:textId="77777777" w:rsidR="00B4584C" w:rsidRPr="00497D80" w:rsidRDefault="00B4584C" w:rsidP="00D8166D">
      <w:pPr>
        <w:pStyle w:val="ListParagraph"/>
        <w:numPr>
          <w:ilvl w:val="0"/>
          <w:numId w:val="21"/>
        </w:numPr>
        <w:rPr>
          <w:b/>
          <w:bCs/>
        </w:rPr>
      </w:pPr>
      <w:bookmarkStart w:id="8" w:name="_Toc102491213"/>
      <w:bookmarkStart w:id="9" w:name="_Toc102491873"/>
      <w:r w:rsidRPr="00497D80">
        <w:rPr>
          <w:rStyle w:val="Strong"/>
          <w:rFonts w:ascii="Times New Roman" w:hAnsi="Times New Roman" w:cs="Times New Roman"/>
          <w:b w:val="0"/>
          <w:bCs w:val="0"/>
        </w:rPr>
        <w:t>Bargaining power of customers</w:t>
      </w:r>
      <w:bookmarkEnd w:id="8"/>
      <w:bookmarkEnd w:id="9"/>
    </w:p>
    <w:p w14:paraId="53B7804B" w14:textId="19B4D412" w:rsidR="00EB425A" w:rsidRPr="0065438B" w:rsidRDefault="00B4584C" w:rsidP="00D8166D">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Customers’ bargaining power in the food delivery sector ranges from high to medium. Buyers have multiple options, making their bargaining power increase. Product variety, promotional offers, and discounts also give clients a lot of options</w:t>
      </w:r>
      <w:r w:rsidRPr="0065438B">
        <w:rPr>
          <w:rFonts w:ascii="Times New Roman" w:hAnsi="Times New Roman" w:cs="Times New Roman"/>
          <w:lang w:val="en-US"/>
        </w:rPr>
        <w:t xml:space="preserve"> (Jun et al., 2021 p.106).</w:t>
      </w:r>
      <w:r w:rsidRPr="0065438B">
        <w:rPr>
          <w:rFonts w:ascii="Times New Roman" w:hAnsi="Times New Roman" w:cs="Times New Roman"/>
        </w:rPr>
        <w:t xml:space="preserve"> The availability of similar food items and customer options in the market result from the substitution threat. We will attract and retain more customers to manage this </w:t>
      </w:r>
      <w:r w:rsidRPr="0065438B">
        <w:rPr>
          <w:rFonts w:ascii="Times New Roman" w:hAnsi="Times New Roman" w:cs="Times New Roman"/>
        </w:rPr>
        <w:lastRenderedPageBreak/>
        <w:t>threat. We will achieve this by giving them more offers. When we acquire more loyal customers, the threat of customers’ bargaining power will reduce</w:t>
      </w:r>
      <w:r w:rsidR="00B01B2B" w:rsidRPr="0065438B">
        <w:rPr>
          <w:rFonts w:ascii="Times New Roman" w:hAnsi="Times New Roman" w:cs="Times New Roman"/>
        </w:rPr>
        <w:t>.</w:t>
      </w:r>
    </w:p>
    <w:p w14:paraId="2F2A96D4" w14:textId="0FE90D93" w:rsidR="00AB6EEC" w:rsidRPr="0065438B" w:rsidRDefault="00AB6EEC" w:rsidP="0065438B">
      <w:pPr>
        <w:pBdr>
          <w:bottom w:val="single" w:sz="4" w:space="1" w:color="auto"/>
        </w:pBdr>
        <w:spacing w:line="360" w:lineRule="auto"/>
        <w:ind w:firstLine="720"/>
        <w:jc w:val="both"/>
        <w:rPr>
          <w:rFonts w:ascii="Times New Roman" w:hAnsi="Times New Roman" w:cs="Times New Roman"/>
        </w:rPr>
      </w:pPr>
    </w:p>
    <w:p w14:paraId="7ABA751C" w14:textId="77777777" w:rsidR="00AB6EEC" w:rsidRPr="0065438B" w:rsidRDefault="00AB6EEC" w:rsidP="0065438B">
      <w:pPr>
        <w:pBdr>
          <w:bottom w:val="single" w:sz="4" w:space="1" w:color="auto"/>
        </w:pBdr>
        <w:spacing w:line="360" w:lineRule="auto"/>
        <w:ind w:firstLine="720"/>
        <w:jc w:val="both"/>
        <w:rPr>
          <w:rFonts w:ascii="Times New Roman" w:hAnsi="Times New Roman" w:cs="Times New Roman"/>
        </w:rPr>
      </w:pPr>
    </w:p>
    <w:p w14:paraId="4665526C" w14:textId="3817D2C6" w:rsidR="00B01B2B" w:rsidRPr="0065438B" w:rsidRDefault="00B01B2B" w:rsidP="0065438B">
      <w:pPr>
        <w:pBdr>
          <w:bottom w:val="single" w:sz="4" w:space="1" w:color="auto"/>
        </w:pBdr>
        <w:spacing w:line="360" w:lineRule="auto"/>
        <w:ind w:firstLine="720"/>
        <w:jc w:val="both"/>
        <w:rPr>
          <w:rFonts w:ascii="Times New Roman" w:hAnsi="Times New Roman" w:cs="Times New Roman"/>
        </w:rPr>
      </w:pPr>
    </w:p>
    <w:p w14:paraId="04FDD218" w14:textId="77777777" w:rsidR="00B01B2B" w:rsidRPr="0065438B" w:rsidRDefault="00B01B2B" w:rsidP="0065438B">
      <w:pPr>
        <w:pBdr>
          <w:bottom w:val="single" w:sz="4" w:space="1" w:color="auto"/>
        </w:pBdr>
        <w:spacing w:line="360" w:lineRule="auto"/>
        <w:ind w:firstLine="720"/>
        <w:jc w:val="both"/>
        <w:rPr>
          <w:rFonts w:ascii="Times New Roman" w:hAnsi="Times New Roman" w:cs="Times New Roman"/>
        </w:rPr>
      </w:pPr>
    </w:p>
    <w:p w14:paraId="36DE3B1D" w14:textId="69420E67" w:rsidR="00EB425A" w:rsidRPr="0065438B" w:rsidRDefault="00EB425A" w:rsidP="0065438B">
      <w:pPr>
        <w:pBdr>
          <w:bottom w:val="single" w:sz="4" w:space="1" w:color="auto"/>
        </w:pBdr>
        <w:spacing w:line="360" w:lineRule="auto"/>
        <w:ind w:firstLine="720"/>
        <w:jc w:val="both"/>
        <w:rPr>
          <w:rFonts w:ascii="Times New Roman" w:hAnsi="Times New Roman" w:cs="Times New Roman"/>
        </w:rPr>
      </w:pPr>
    </w:p>
    <w:p w14:paraId="4AAFEFF6" w14:textId="0F57D049" w:rsidR="00EB425A" w:rsidRPr="00497D80" w:rsidRDefault="00EB425A" w:rsidP="00D8166D">
      <w:pPr>
        <w:pStyle w:val="ListParagraph"/>
        <w:numPr>
          <w:ilvl w:val="0"/>
          <w:numId w:val="21"/>
        </w:numPr>
        <w:rPr>
          <w:b/>
          <w:bCs/>
        </w:rPr>
      </w:pPr>
      <w:bookmarkStart w:id="10" w:name="_Toc102491214"/>
      <w:bookmarkStart w:id="11" w:name="_Toc102491874"/>
      <w:r w:rsidRPr="00497D80">
        <w:rPr>
          <w:rStyle w:val="Strong"/>
          <w:rFonts w:ascii="Times New Roman" w:hAnsi="Times New Roman" w:cs="Times New Roman"/>
          <w:b w:val="0"/>
          <w:bCs w:val="0"/>
        </w:rPr>
        <w:t>Bargaining power of suppliers</w:t>
      </w:r>
      <w:bookmarkEnd w:id="10"/>
      <w:bookmarkEnd w:id="11"/>
    </w:p>
    <w:p w14:paraId="36B2DB9D" w14:textId="12074691" w:rsidR="00EB425A" w:rsidRPr="0065438B" w:rsidRDefault="00EB425A" w:rsidP="00D8166D">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 xml:space="preserve">The bargaining power of suppliers in the British food delivery service industry ranges from high to medium. Suppliers have an upper hand in providing the food products we deliver (Li, </w:t>
      </w:r>
      <w:proofErr w:type="spellStart"/>
      <w:r w:rsidRPr="0065438B">
        <w:rPr>
          <w:rFonts w:ascii="Times New Roman" w:hAnsi="Times New Roman" w:cs="Times New Roman"/>
        </w:rPr>
        <w:t>Mirosa</w:t>
      </w:r>
      <w:proofErr w:type="spellEnd"/>
      <w:r w:rsidRPr="0065438B">
        <w:rPr>
          <w:rFonts w:ascii="Times New Roman" w:hAnsi="Times New Roman" w:cs="Times New Roman"/>
        </w:rPr>
        <w:t xml:space="preserve">, &amp; Bremer, 2020 p.13). We will ensure an uninterrupted supply of healthy and nutritious food supplies by signing annual contracts with established restaurants and cafes in England. Our suppliers include restaurants, cafes, food joints, and bakeries. As Zhao and </w:t>
      </w:r>
      <w:proofErr w:type="spellStart"/>
      <w:r w:rsidRPr="0065438B">
        <w:rPr>
          <w:rFonts w:ascii="Times New Roman" w:hAnsi="Times New Roman" w:cs="Times New Roman"/>
        </w:rPr>
        <w:t>Bacao</w:t>
      </w:r>
      <w:proofErr w:type="spellEnd"/>
      <w:r w:rsidRPr="0065438B">
        <w:rPr>
          <w:rFonts w:ascii="Times New Roman" w:hAnsi="Times New Roman" w:cs="Times New Roman"/>
        </w:rPr>
        <w:t xml:space="preserve"> (2020) suggest, we will standardize our operations when enrolling these suppliers (p104). Our clients expect the same taste of a given food item regardless of the geographical area they purchase </w:t>
      </w:r>
      <w:r w:rsidR="00A777B8" w:rsidRPr="0065438B">
        <w:rPr>
          <w:rFonts w:ascii="Times New Roman" w:hAnsi="Times New Roman" w:cs="Times New Roman"/>
        </w:rPr>
        <w:t xml:space="preserve">it. </w:t>
      </w:r>
      <w:r w:rsidRPr="0065438B">
        <w:rPr>
          <w:rFonts w:ascii="Times New Roman" w:hAnsi="Times New Roman" w:cs="Times New Roman"/>
        </w:rPr>
        <w:t>We will avoid a single failure point and dependency by allotting at least five suppliers in the region. We will also define the product portfolio to include several suppliers and keep reviewing the prices of food products regularly to reduce errors in unusual supply and price increases.</w:t>
      </w:r>
    </w:p>
    <w:p w14:paraId="3C2AD436" w14:textId="521BEF0D" w:rsidR="00961051" w:rsidRPr="0065438B" w:rsidRDefault="00961051" w:rsidP="0065438B">
      <w:pPr>
        <w:pBdr>
          <w:bottom w:val="single" w:sz="4" w:space="1" w:color="auto"/>
        </w:pBdr>
        <w:spacing w:line="360" w:lineRule="auto"/>
        <w:ind w:firstLine="720"/>
        <w:jc w:val="both"/>
        <w:rPr>
          <w:rFonts w:ascii="Times New Roman" w:hAnsi="Times New Roman" w:cs="Times New Roman"/>
        </w:rPr>
      </w:pPr>
    </w:p>
    <w:p w14:paraId="14AE9633" w14:textId="08C4D927" w:rsidR="00961051" w:rsidRPr="0065438B" w:rsidRDefault="00961051" w:rsidP="0065438B">
      <w:pPr>
        <w:pBdr>
          <w:bottom w:val="single" w:sz="4" w:space="1" w:color="auto"/>
        </w:pBdr>
        <w:spacing w:line="360" w:lineRule="auto"/>
        <w:ind w:firstLine="720"/>
        <w:jc w:val="both"/>
        <w:rPr>
          <w:rFonts w:ascii="Times New Roman" w:hAnsi="Times New Roman" w:cs="Times New Roman"/>
        </w:rPr>
      </w:pPr>
    </w:p>
    <w:p w14:paraId="02CB709C" w14:textId="77777777" w:rsidR="00961051" w:rsidRPr="0065438B" w:rsidRDefault="00961051" w:rsidP="0065438B">
      <w:pPr>
        <w:pBdr>
          <w:bottom w:val="single" w:sz="4" w:space="1" w:color="auto"/>
        </w:pBdr>
        <w:spacing w:line="360" w:lineRule="auto"/>
        <w:ind w:firstLine="720"/>
        <w:jc w:val="both"/>
        <w:rPr>
          <w:rFonts w:ascii="Times New Roman" w:hAnsi="Times New Roman" w:cs="Times New Roman"/>
        </w:rPr>
      </w:pPr>
    </w:p>
    <w:p w14:paraId="069FF99E" w14:textId="77777777" w:rsidR="00EB425A" w:rsidRPr="0065438B" w:rsidRDefault="00EB425A" w:rsidP="0065438B">
      <w:pPr>
        <w:pStyle w:val="Heading1"/>
        <w:jc w:val="both"/>
        <w:rPr>
          <w:rFonts w:ascii="Times New Roman" w:hAnsi="Times New Roman" w:cs="Times New Roman"/>
          <w:sz w:val="24"/>
          <w:szCs w:val="24"/>
        </w:rPr>
      </w:pPr>
      <w:bookmarkStart w:id="12" w:name="_Toc102491215"/>
      <w:bookmarkStart w:id="13" w:name="_Toc102491875"/>
      <w:r w:rsidRPr="0065438B">
        <w:rPr>
          <w:rStyle w:val="Strong"/>
          <w:rFonts w:ascii="Times New Roman" w:hAnsi="Times New Roman" w:cs="Times New Roman"/>
          <w:sz w:val="24"/>
          <w:szCs w:val="24"/>
        </w:rPr>
        <w:lastRenderedPageBreak/>
        <w:t>Competitive Rivalry:</w:t>
      </w:r>
      <w:bookmarkEnd w:id="12"/>
      <w:bookmarkEnd w:id="13"/>
    </w:p>
    <w:p w14:paraId="7B2A4379" w14:textId="77777777" w:rsidR="000A186E" w:rsidRPr="0065438B" w:rsidRDefault="00EB425A"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 xml:space="preserve">The main competitors in </w:t>
      </w:r>
      <w:r w:rsidRPr="0065438B">
        <w:rPr>
          <w:rFonts w:ascii="Times New Roman" w:hAnsi="Times New Roman" w:cs="Times New Roman"/>
          <w:lang w:val="en-US"/>
        </w:rPr>
        <w:t>England</w:t>
      </w:r>
      <w:r w:rsidRPr="0065438B">
        <w:rPr>
          <w:rFonts w:ascii="Times New Roman" w:hAnsi="Times New Roman" w:cs="Times New Roman"/>
        </w:rPr>
        <w:t xml:space="preserve"> include Uber Eats, Deliveroo, </w:t>
      </w:r>
      <w:proofErr w:type="spellStart"/>
      <w:r w:rsidRPr="0065438B">
        <w:rPr>
          <w:rFonts w:ascii="Times New Roman" w:hAnsi="Times New Roman" w:cs="Times New Roman"/>
          <w:lang w:val="en-US"/>
        </w:rPr>
        <w:t>Foodhub</w:t>
      </w:r>
      <w:proofErr w:type="spellEnd"/>
      <w:r w:rsidRPr="0065438B">
        <w:rPr>
          <w:rFonts w:ascii="Times New Roman" w:hAnsi="Times New Roman" w:cs="Times New Roman"/>
        </w:rPr>
        <w:t xml:space="preserve">, </w:t>
      </w:r>
      <w:proofErr w:type="spellStart"/>
      <w:r w:rsidRPr="0065438B">
        <w:rPr>
          <w:rFonts w:ascii="Times New Roman" w:hAnsi="Times New Roman" w:cs="Times New Roman"/>
        </w:rPr>
        <w:t>Grubhub</w:t>
      </w:r>
      <w:proofErr w:type="spellEnd"/>
      <w:r w:rsidRPr="0065438B">
        <w:rPr>
          <w:rFonts w:ascii="Times New Roman" w:hAnsi="Times New Roman" w:cs="Times New Roman"/>
        </w:rPr>
        <w:t xml:space="preserve"> Holdings Inc., Just Eat Holding Limited, </w:t>
      </w:r>
      <w:r w:rsidRPr="0065438B">
        <w:rPr>
          <w:rFonts w:ascii="Times New Roman" w:hAnsi="Times New Roman" w:cs="Times New Roman"/>
          <w:lang w:val="en-US"/>
        </w:rPr>
        <w:t xml:space="preserve">Feast, and One </w:t>
      </w:r>
      <w:r w:rsidRPr="0065438B">
        <w:rPr>
          <w:rFonts w:ascii="Times New Roman" w:hAnsi="Times New Roman" w:cs="Times New Roman"/>
        </w:rPr>
        <w:t>Delivery</w:t>
      </w:r>
      <w:r w:rsidRPr="0065438B">
        <w:rPr>
          <w:rFonts w:ascii="Times New Roman" w:hAnsi="Times New Roman" w:cs="Times New Roman"/>
          <w:lang w:val="en-US"/>
        </w:rPr>
        <w:t>.</w:t>
      </w:r>
      <w:r w:rsidRPr="0065438B">
        <w:rPr>
          <w:rFonts w:ascii="Times New Roman" w:hAnsi="Times New Roman" w:cs="Times New Roman"/>
        </w:rPr>
        <w:t xml:space="preserve"> The market rivalry in the area is notably high</w:t>
      </w:r>
      <w:r w:rsidRPr="0065438B">
        <w:rPr>
          <w:rFonts w:ascii="Times New Roman" w:hAnsi="Times New Roman" w:cs="Times New Roman"/>
          <w:lang w:val="en-US"/>
        </w:rPr>
        <w:t xml:space="preserve">. </w:t>
      </w:r>
      <w:r w:rsidRPr="0065438B">
        <w:rPr>
          <w:rFonts w:ascii="Times New Roman" w:hAnsi="Times New Roman" w:cs="Times New Roman"/>
        </w:rPr>
        <w:t xml:space="preserve">The growing potential of </w:t>
      </w:r>
      <w:r w:rsidRPr="0065438B">
        <w:rPr>
          <w:rFonts w:ascii="Times New Roman" w:hAnsi="Times New Roman" w:cs="Times New Roman"/>
          <w:lang w:val="en-US"/>
        </w:rPr>
        <w:t xml:space="preserve">domestic </w:t>
      </w:r>
      <w:r w:rsidRPr="0065438B">
        <w:rPr>
          <w:rFonts w:ascii="Times New Roman" w:hAnsi="Times New Roman" w:cs="Times New Roman"/>
        </w:rPr>
        <w:t xml:space="preserve">markets attracts many international players in </w:t>
      </w:r>
      <w:r w:rsidRPr="0065438B">
        <w:rPr>
          <w:rFonts w:ascii="Times New Roman" w:hAnsi="Times New Roman" w:cs="Times New Roman"/>
          <w:lang w:val="en-US"/>
        </w:rPr>
        <w:t>different</w:t>
      </w:r>
      <w:r w:rsidRPr="0065438B">
        <w:rPr>
          <w:rFonts w:ascii="Times New Roman" w:hAnsi="Times New Roman" w:cs="Times New Roman"/>
        </w:rPr>
        <w:t xml:space="preserve"> food categories</w:t>
      </w:r>
      <w:r w:rsidRPr="0065438B">
        <w:rPr>
          <w:rFonts w:ascii="Times New Roman" w:hAnsi="Times New Roman" w:cs="Times New Roman"/>
          <w:lang w:val="en-US"/>
        </w:rPr>
        <w:t xml:space="preserve"> to compete with local firms.</w:t>
      </w:r>
      <w:r w:rsidR="0064397A" w:rsidRPr="0065438B">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2440"/>
        <w:gridCol w:w="11282"/>
      </w:tblGrid>
      <w:tr w:rsidR="000A186E" w:rsidRPr="0065438B" w14:paraId="21AC1411" w14:textId="77777777" w:rsidTr="00177635">
        <w:tc>
          <w:tcPr>
            <w:tcW w:w="2440" w:type="dxa"/>
          </w:tcPr>
          <w:p w14:paraId="1F6B835A"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Name of competitor</w:t>
            </w:r>
          </w:p>
        </w:tc>
        <w:tc>
          <w:tcPr>
            <w:tcW w:w="11282" w:type="dxa"/>
          </w:tcPr>
          <w:p w14:paraId="7A9ADA0D"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Differentiation</w:t>
            </w:r>
          </w:p>
        </w:tc>
      </w:tr>
      <w:tr w:rsidR="000A186E" w:rsidRPr="0065438B" w14:paraId="60152591" w14:textId="77777777" w:rsidTr="00177635">
        <w:tc>
          <w:tcPr>
            <w:tcW w:w="2440" w:type="dxa"/>
          </w:tcPr>
          <w:p w14:paraId="618AA704"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Uber Eats</w:t>
            </w:r>
          </w:p>
          <w:p w14:paraId="1F36324D"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p>
        </w:tc>
        <w:tc>
          <w:tcPr>
            <w:tcW w:w="11282" w:type="dxa"/>
          </w:tcPr>
          <w:p w14:paraId="7D347262"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Identifying the gaps</w:t>
            </w:r>
            <w:r w:rsidRPr="0065438B">
              <w:rPr>
                <w:rFonts w:ascii="Times New Roman" w:hAnsi="Times New Roman" w:cs="Times New Roman"/>
              </w:rPr>
              <w:t xml:space="preserve"> in c</w:t>
            </w:r>
            <w:proofErr w:type="spellStart"/>
            <w:r w:rsidRPr="0065438B">
              <w:rPr>
                <w:rFonts w:ascii="Times New Roman" w:hAnsi="Times New Roman" w:cs="Times New Roman"/>
                <w:lang w:val="en-US"/>
              </w:rPr>
              <w:t>onsu</w:t>
            </w:r>
            <w:r w:rsidRPr="0065438B">
              <w:rPr>
                <w:rFonts w:ascii="Times New Roman" w:hAnsi="Times New Roman" w:cs="Times New Roman"/>
              </w:rPr>
              <w:t>mer</w:t>
            </w:r>
            <w:proofErr w:type="spellEnd"/>
            <w:r w:rsidRPr="0065438B">
              <w:rPr>
                <w:rFonts w:ascii="Times New Roman" w:hAnsi="Times New Roman" w:cs="Times New Roman"/>
              </w:rPr>
              <w:t xml:space="preserve"> experience and</w:t>
            </w:r>
            <w:r w:rsidRPr="0065438B">
              <w:rPr>
                <w:rFonts w:ascii="Times New Roman" w:hAnsi="Times New Roman" w:cs="Times New Roman"/>
                <w:lang w:val="en-US"/>
              </w:rPr>
              <w:t xml:space="preserve"> determining the best way to</w:t>
            </w:r>
            <w:r w:rsidRPr="0065438B">
              <w:rPr>
                <w:rFonts w:ascii="Times New Roman" w:hAnsi="Times New Roman" w:cs="Times New Roman"/>
              </w:rPr>
              <w:t xml:space="preserve"> </w:t>
            </w:r>
            <w:proofErr w:type="spellStart"/>
            <w:r w:rsidRPr="0065438B">
              <w:rPr>
                <w:rFonts w:ascii="Times New Roman" w:hAnsi="Times New Roman" w:cs="Times New Roman"/>
              </w:rPr>
              <w:t>bridg</w:t>
            </w:r>
            <w:proofErr w:type="spellEnd"/>
            <w:r w:rsidRPr="0065438B">
              <w:rPr>
                <w:rFonts w:ascii="Times New Roman" w:hAnsi="Times New Roman" w:cs="Times New Roman"/>
                <w:lang w:val="en-US"/>
              </w:rPr>
              <w:t>e</w:t>
            </w:r>
            <w:r w:rsidRPr="0065438B">
              <w:rPr>
                <w:rFonts w:ascii="Times New Roman" w:hAnsi="Times New Roman" w:cs="Times New Roman"/>
              </w:rPr>
              <w:t xml:space="preserve"> them</w:t>
            </w:r>
          </w:p>
        </w:tc>
      </w:tr>
      <w:tr w:rsidR="000A186E" w:rsidRPr="0065438B" w14:paraId="105456D0" w14:textId="77777777" w:rsidTr="00177635">
        <w:tc>
          <w:tcPr>
            <w:tcW w:w="2440" w:type="dxa"/>
          </w:tcPr>
          <w:p w14:paraId="264F1135"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Deliveroo</w:t>
            </w:r>
          </w:p>
          <w:p w14:paraId="4253D673"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p>
        </w:tc>
        <w:tc>
          <w:tcPr>
            <w:tcW w:w="11282" w:type="dxa"/>
          </w:tcPr>
          <w:p w14:paraId="2556DC76"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Creating</w:t>
            </w:r>
            <w:r w:rsidRPr="0065438B">
              <w:rPr>
                <w:rFonts w:ascii="Times New Roman" w:hAnsi="Times New Roman" w:cs="Times New Roman"/>
              </w:rPr>
              <w:t xml:space="preserve"> a </w:t>
            </w:r>
            <w:r w:rsidRPr="0065438B">
              <w:rPr>
                <w:rFonts w:ascii="Times New Roman" w:hAnsi="Times New Roman" w:cs="Times New Roman"/>
                <w:lang w:val="en-US"/>
              </w:rPr>
              <w:t>distinctive</w:t>
            </w:r>
            <w:r w:rsidRPr="0065438B">
              <w:rPr>
                <w:rFonts w:ascii="Times New Roman" w:hAnsi="Times New Roman" w:cs="Times New Roman"/>
              </w:rPr>
              <w:t xml:space="preserve"> category of </w:t>
            </w:r>
            <w:r w:rsidRPr="0065438B">
              <w:rPr>
                <w:rFonts w:ascii="Times New Roman" w:hAnsi="Times New Roman" w:cs="Times New Roman"/>
                <w:lang w:val="en-US"/>
              </w:rPr>
              <w:t>product offering, particularly healthy and nutritious foods like vegan foods and mineral supplements.</w:t>
            </w:r>
          </w:p>
        </w:tc>
      </w:tr>
      <w:tr w:rsidR="000A186E" w:rsidRPr="0065438B" w14:paraId="2C3EEA3C" w14:textId="77777777" w:rsidTr="00177635">
        <w:tc>
          <w:tcPr>
            <w:tcW w:w="2440" w:type="dxa"/>
          </w:tcPr>
          <w:p w14:paraId="0E932908"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Just Eat Holding Limited</w:t>
            </w:r>
          </w:p>
        </w:tc>
        <w:tc>
          <w:tcPr>
            <w:tcW w:w="11282" w:type="dxa"/>
          </w:tcPr>
          <w:p w14:paraId="3E99C59D"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 xml:space="preserve">Enhancing </w:t>
            </w:r>
            <w:r w:rsidRPr="0065438B">
              <w:rPr>
                <w:rFonts w:ascii="Times New Roman" w:hAnsi="Times New Roman" w:cs="Times New Roman"/>
              </w:rPr>
              <w:t>customer service</w:t>
            </w:r>
            <w:r w:rsidRPr="0065438B">
              <w:rPr>
                <w:rFonts w:ascii="Times New Roman" w:hAnsi="Times New Roman" w:cs="Times New Roman"/>
                <w:lang w:val="en-US"/>
              </w:rPr>
              <w:t xml:space="preserve"> and identifying their needs and expectations to determine the best way to serve them.</w:t>
            </w:r>
          </w:p>
        </w:tc>
      </w:tr>
    </w:tbl>
    <w:p w14:paraId="5A2B954C" w14:textId="38BE64B5" w:rsidR="0064397A" w:rsidRPr="0065438B" w:rsidRDefault="0064397A" w:rsidP="0065438B">
      <w:pPr>
        <w:pBdr>
          <w:bottom w:val="single" w:sz="4" w:space="1" w:color="auto"/>
        </w:pBdr>
        <w:spacing w:line="360" w:lineRule="auto"/>
        <w:ind w:firstLine="720"/>
        <w:jc w:val="both"/>
        <w:rPr>
          <w:rFonts w:ascii="Times New Roman" w:hAnsi="Times New Roman" w:cs="Times New Roman"/>
        </w:rPr>
      </w:pPr>
    </w:p>
    <w:p w14:paraId="2EB24A64" w14:textId="77777777" w:rsidR="000A186E" w:rsidRPr="0065438B" w:rsidRDefault="000A186E" w:rsidP="0065438B">
      <w:pPr>
        <w:pBdr>
          <w:bottom w:val="single" w:sz="4" w:space="1" w:color="auto"/>
        </w:pBdr>
        <w:spacing w:line="360" w:lineRule="auto"/>
        <w:ind w:firstLine="720"/>
        <w:jc w:val="both"/>
        <w:rPr>
          <w:rFonts w:ascii="Times New Roman" w:hAnsi="Times New Roman" w:cs="Times New Roman"/>
        </w:rPr>
      </w:pPr>
    </w:p>
    <w:p w14:paraId="0A34481D" w14:textId="12BF47CC" w:rsidR="00A777B8" w:rsidRPr="0065438B" w:rsidRDefault="00A777B8" w:rsidP="0065438B">
      <w:pPr>
        <w:pBdr>
          <w:bottom w:val="single" w:sz="4" w:space="1" w:color="auto"/>
        </w:pBdr>
        <w:spacing w:line="360" w:lineRule="auto"/>
        <w:ind w:firstLine="720"/>
        <w:jc w:val="both"/>
        <w:rPr>
          <w:rFonts w:ascii="Times New Roman" w:hAnsi="Times New Roman" w:cs="Times New Roman"/>
        </w:rPr>
      </w:pPr>
    </w:p>
    <w:p w14:paraId="4F32069E" w14:textId="4D34CD5D" w:rsidR="00A777B8" w:rsidRPr="0065438B" w:rsidRDefault="00A777B8" w:rsidP="0065438B">
      <w:pPr>
        <w:pBdr>
          <w:bottom w:val="single" w:sz="4" w:space="1" w:color="auto"/>
        </w:pBdr>
        <w:spacing w:line="360" w:lineRule="auto"/>
        <w:ind w:firstLine="720"/>
        <w:jc w:val="both"/>
        <w:rPr>
          <w:rFonts w:ascii="Times New Roman" w:hAnsi="Times New Roman" w:cs="Times New Roman"/>
        </w:rPr>
      </w:pPr>
    </w:p>
    <w:p w14:paraId="7DB74D30" w14:textId="77777777" w:rsidR="00A777B8" w:rsidRPr="0065438B" w:rsidRDefault="00A777B8" w:rsidP="0065438B">
      <w:pPr>
        <w:pBdr>
          <w:bottom w:val="single" w:sz="4" w:space="1" w:color="auto"/>
        </w:pBdr>
        <w:spacing w:line="360" w:lineRule="auto"/>
        <w:ind w:firstLine="720"/>
        <w:jc w:val="both"/>
        <w:rPr>
          <w:rFonts w:ascii="Times New Roman" w:hAnsi="Times New Roman" w:cs="Times New Roman"/>
        </w:rPr>
      </w:pPr>
    </w:p>
    <w:p w14:paraId="1A470F31" w14:textId="0744D89B" w:rsidR="00947494" w:rsidRDefault="00947494" w:rsidP="0065438B">
      <w:pPr>
        <w:pBdr>
          <w:bottom w:val="single" w:sz="4" w:space="1" w:color="auto"/>
        </w:pBdr>
        <w:spacing w:line="360" w:lineRule="auto"/>
        <w:ind w:firstLine="720"/>
        <w:jc w:val="both"/>
        <w:rPr>
          <w:rFonts w:ascii="Times New Roman" w:hAnsi="Times New Roman" w:cs="Times New Roman"/>
        </w:rPr>
      </w:pPr>
    </w:p>
    <w:p w14:paraId="773666E8" w14:textId="7D16BFC0" w:rsidR="00D8166D" w:rsidRDefault="00D8166D" w:rsidP="0065438B">
      <w:pPr>
        <w:pBdr>
          <w:bottom w:val="single" w:sz="4" w:space="1" w:color="auto"/>
        </w:pBdr>
        <w:spacing w:line="360" w:lineRule="auto"/>
        <w:ind w:firstLine="720"/>
        <w:jc w:val="both"/>
        <w:rPr>
          <w:rFonts w:ascii="Times New Roman" w:hAnsi="Times New Roman" w:cs="Times New Roman"/>
        </w:rPr>
      </w:pPr>
    </w:p>
    <w:p w14:paraId="6CC7111F" w14:textId="77777777" w:rsidR="00D8166D" w:rsidRPr="0065438B" w:rsidRDefault="00D8166D" w:rsidP="0065438B">
      <w:pPr>
        <w:pBdr>
          <w:bottom w:val="single" w:sz="4" w:space="1" w:color="auto"/>
        </w:pBdr>
        <w:spacing w:line="360" w:lineRule="auto"/>
        <w:ind w:firstLine="720"/>
        <w:jc w:val="both"/>
        <w:rPr>
          <w:rFonts w:ascii="Times New Roman" w:hAnsi="Times New Roman" w:cs="Times New Roman"/>
        </w:rPr>
      </w:pPr>
    </w:p>
    <w:p w14:paraId="455B2800" w14:textId="6B489290" w:rsidR="0064397A" w:rsidRPr="000A4AF3" w:rsidRDefault="0064397A" w:rsidP="0065438B">
      <w:pPr>
        <w:pStyle w:val="Heading1"/>
        <w:jc w:val="both"/>
        <w:rPr>
          <w:rFonts w:ascii="Times New Roman" w:hAnsi="Times New Roman" w:cs="Times New Roman"/>
          <w:b/>
          <w:bCs/>
          <w:sz w:val="24"/>
          <w:szCs w:val="24"/>
        </w:rPr>
      </w:pPr>
      <w:bookmarkStart w:id="14" w:name="_Toc102491216"/>
      <w:bookmarkStart w:id="15" w:name="_Toc102491876"/>
      <w:r w:rsidRPr="000A4AF3">
        <w:rPr>
          <w:rFonts w:ascii="Times New Roman" w:hAnsi="Times New Roman" w:cs="Times New Roman"/>
          <w:b/>
          <w:bCs/>
          <w:sz w:val="24"/>
          <w:szCs w:val="24"/>
        </w:rPr>
        <w:lastRenderedPageBreak/>
        <w:t>OPERATIONS AND MANAGEMENT TEAM</w:t>
      </w:r>
      <w:bookmarkEnd w:id="14"/>
      <w:bookmarkEnd w:id="15"/>
      <w:r w:rsidRPr="000A4AF3">
        <w:rPr>
          <w:rFonts w:ascii="Times New Roman" w:hAnsi="Times New Roman" w:cs="Times New Roman"/>
          <w:b/>
          <w:bCs/>
          <w:sz w:val="24"/>
          <w:szCs w:val="24"/>
        </w:rPr>
        <w:t xml:space="preserve"> </w:t>
      </w:r>
    </w:p>
    <w:p w14:paraId="551A7206" w14:textId="77777777" w:rsidR="0064397A" w:rsidRPr="0065438B" w:rsidRDefault="0064397A" w:rsidP="000A4AF3">
      <w:pPr>
        <w:pStyle w:val="ListParagraph"/>
        <w:numPr>
          <w:ilvl w:val="0"/>
          <w:numId w:val="21"/>
        </w:numPr>
      </w:pPr>
      <w:bookmarkStart w:id="16" w:name="_Toc102491217"/>
      <w:bookmarkStart w:id="17" w:name="_Toc102491877"/>
      <w:r w:rsidRPr="0065438B">
        <w:t>OPERATIONS</w:t>
      </w:r>
      <w:bookmarkEnd w:id="16"/>
      <w:bookmarkEnd w:id="17"/>
    </w:p>
    <w:p w14:paraId="37C5E79A" w14:textId="70F6C17D" w:rsidR="0064397A" w:rsidRPr="0065438B" w:rsidRDefault="0064397A" w:rsidP="000A4AF3">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 xml:space="preserve">The food delivery business will adopt the Platform </w:t>
      </w:r>
      <w:proofErr w:type="gramStart"/>
      <w:r w:rsidRPr="0065438B">
        <w:rPr>
          <w:rFonts w:ascii="Times New Roman" w:hAnsi="Times New Roman" w:cs="Times New Roman"/>
        </w:rPr>
        <w:t>To</w:t>
      </w:r>
      <w:proofErr w:type="gramEnd"/>
      <w:r w:rsidRPr="0065438B">
        <w:rPr>
          <w:rFonts w:ascii="Times New Roman" w:hAnsi="Times New Roman" w:cs="Times New Roman"/>
        </w:rPr>
        <w:t xml:space="preserve"> Consumer Model as its operations strategy. As a third-party application, we will partner with restaurants, cafes, and stores to deliver food items to customers on demand. Consumers will order food through our mobile app or website, and the courier service will deliver the orders (</w:t>
      </w:r>
      <w:proofErr w:type="spellStart"/>
      <w:r w:rsidRPr="0065438B">
        <w:rPr>
          <w:rFonts w:ascii="Times New Roman" w:hAnsi="Times New Roman" w:cs="Times New Roman"/>
        </w:rPr>
        <w:t>Suhartanto</w:t>
      </w:r>
      <w:proofErr w:type="spellEnd"/>
      <w:r w:rsidRPr="0065438B">
        <w:rPr>
          <w:rFonts w:ascii="Times New Roman" w:hAnsi="Times New Roman" w:cs="Times New Roman"/>
        </w:rPr>
        <w:t xml:space="preserve"> et al., 2019 p.85). These deliveries will include prepared dishes and groceries from supermarkets. </w:t>
      </w:r>
    </w:p>
    <w:p w14:paraId="3E52BDF6" w14:textId="77777777" w:rsidR="0064397A" w:rsidRPr="0065438B" w:rsidRDefault="0064397A"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In our business model, we shall list available restaurants, cafes, and supermarkets in England through our mobile app and website. We will then allow consumers to order from our partner restaurants and then deliver the items to them. We shall have 500 dedicated drivers serving the whole state. Our platform will take about a 20% cut from each order value on the delivery cost. We will roll out a registration program for third-party drivers that will register without a company to facilitate transportation.</w:t>
      </w:r>
    </w:p>
    <w:p w14:paraId="074E56FE" w14:textId="3BD7F38C" w:rsidR="0064397A" w:rsidRPr="000A4AF3" w:rsidRDefault="0064397A" w:rsidP="00D8166D">
      <w:pPr>
        <w:pStyle w:val="ListParagraph"/>
        <w:numPr>
          <w:ilvl w:val="0"/>
          <w:numId w:val="21"/>
        </w:numPr>
        <w:rPr>
          <w:b/>
          <w:bCs/>
        </w:rPr>
      </w:pPr>
      <w:bookmarkStart w:id="18" w:name="_Toc102491218"/>
      <w:bookmarkStart w:id="19" w:name="_Toc102491878"/>
      <w:r w:rsidRPr="000A4AF3">
        <w:rPr>
          <w:rStyle w:val="Strong"/>
          <w:rFonts w:ascii="Times New Roman" w:hAnsi="Times New Roman" w:cs="Times New Roman"/>
          <w:b w:val="0"/>
          <w:bCs w:val="0"/>
        </w:rPr>
        <w:t>How would you generate revenue for your busines</w:t>
      </w:r>
      <w:bookmarkEnd w:id="18"/>
      <w:bookmarkEnd w:id="19"/>
      <w:r w:rsidR="000A4AF3">
        <w:rPr>
          <w:rStyle w:val="Strong"/>
          <w:rFonts w:ascii="Times New Roman" w:hAnsi="Times New Roman" w:cs="Times New Roman"/>
          <w:b w:val="0"/>
          <w:bCs w:val="0"/>
        </w:rPr>
        <w:t>s?</w:t>
      </w:r>
    </w:p>
    <w:p w14:paraId="304F1E05" w14:textId="77777777" w:rsidR="0091566A" w:rsidRPr="0065438B" w:rsidRDefault="0064397A" w:rsidP="000A4AF3">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Currently, the Platform to Consumer business model is the most common food delivery mode. We selected it because it accounts for about 52% of the industry’s total annual sales volume. The business will make revenue by charging both suppliers and customers for delivery services. There are several methods of doing this (</w:t>
      </w:r>
      <w:proofErr w:type="spellStart"/>
      <w:r w:rsidRPr="0065438B">
        <w:rPr>
          <w:rFonts w:ascii="Times New Roman" w:hAnsi="Times New Roman" w:cs="Times New Roman"/>
        </w:rPr>
        <w:t>Koay</w:t>
      </w:r>
      <w:proofErr w:type="spellEnd"/>
      <w:r w:rsidRPr="0065438B">
        <w:rPr>
          <w:rFonts w:ascii="Times New Roman" w:hAnsi="Times New Roman" w:cs="Times New Roman"/>
        </w:rPr>
        <w:t>, Cheah, &amp; Chang, 2022 p.37). First, we shall charge a fee for each restaurant, cafe, or supermarket. These partners will pay a fee to our platform to feature their food offers on our website or app, and</w:t>
      </w:r>
      <w:r w:rsidR="0091566A" w:rsidRPr="0065438B">
        <w:rPr>
          <w:rFonts w:ascii="Times New Roman" w:hAnsi="Times New Roman" w:cs="Times New Roman"/>
        </w:rPr>
        <w:t xml:space="preserve"> to deliver the items on their behalf. The more a supplier pays and the more customers ordering from them, the higher their position on our platform.</w:t>
      </w:r>
    </w:p>
    <w:p w14:paraId="09B7A55B" w14:textId="469A7AA1" w:rsidR="0091566A" w:rsidRPr="0065438B" w:rsidRDefault="0091566A"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Second, will make revenue by charging consumers the delivery fee. In this context, the client pays for the cost of delivery. The business will enjoy all control over the food prices after our suppliers have posted them on the platform (</w:t>
      </w:r>
      <w:proofErr w:type="spellStart"/>
      <w:r w:rsidRPr="0065438B">
        <w:rPr>
          <w:rFonts w:ascii="Times New Roman" w:hAnsi="Times New Roman" w:cs="Times New Roman"/>
        </w:rPr>
        <w:t>Griesbach</w:t>
      </w:r>
      <w:proofErr w:type="spellEnd"/>
      <w:r w:rsidRPr="0065438B">
        <w:rPr>
          <w:rFonts w:ascii="Times New Roman" w:hAnsi="Times New Roman" w:cs="Times New Roman"/>
        </w:rPr>
        <w:t xml:space="preserve"> et al., 2019 p.237). We will set the delivery price and manage the proceeds. </w:t>
      </w:r>
      <w:proofErr w:type="gramStart"/>
      <w:r w:rsidRPr="0065438B">
        <w:rPr>
          <w:rFonts w:ascii="Times New Roman" w:hAnsi="Times New Roman" w:cs="Times New Roman"/>
        </w:rPr>
        <w:t>Third,  will</w:t>
      </w:r>
      <w:proofErr w:type="gramEnd"/>
      <w:r w:rsidRPr="0065438B">
        <w:rPr>
          <w:rFonts w:ascii="Times New Roman" w:hAnsi="Times New Roman" w:cs="Times New Roman"/>
        </w:rPr>
        <w:t xml:space="preserve"> make revenue through ads. The company will allow individuals and businesses to place ads on our website and app at a fee. From this perspective, the business will grow its profit from advertising. In the future, we will reduce the fees we charge our suppliers and customers after the profit flow from ads has stabilized.</w:t>
      </w:r>
    </w:p>
    <w:p w14:paraId="3D92D831" w14:textId="66A03FC0" w:rsidR="00A109EF" w:rsidRPr="0065438B" w:rsidRDefault="0091566A"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The business will prevent revenue loss by attracting new customers and keeping the current ones. We will enhance customer loyalty by offering quality customer service, product variety, promotional offers, and discounts.</w:t>
      </w:r>
      <w:r w:rsidR="00401507" w:rsidRPr="0065438B">
        <w:rPr>
          <w:rFonts w:ascii="Times New Roman" w:hAnsi="Times New Roman" w:cs="Times New Roman"/>
        </w:rPr>
        <w:t xml:space="preserve"> </w:t>
      </w:r>
    </w:p>
    <w:p w14:paraId="2CBA90C1" w14:textId="77777777" w:rsidR="00B31EA5" w:rsidRPr="0065438B" w:rsidRDefault="00B31EA5" w:rsidP="0065438B">
      <w:pPr>
        <w:pBdr>
          <w:bottom w:val="single" w:sz="4" w:space="1" w:color="auto"/>
        </w:pBdr>
        <w:spacing w:line="360" w:lineRule="auto"/>
        <w:ind w:firstLine="720"/>
        <w:jc w:val="both"/>
        <w:rPr>
          <w:rFonts w:ascii="Times New Roman" w:hAnsi="Times New Roman" w:cs="Times New Roman"/>
        </w:rPr>
      </w:pPr>
    </w:p>
    <w:p w14:paraId="56F4CFAB" w14:textId="493CD3B6" w:rsidR="00401507" w:rsidRPr="0065438B" w:rsidRDefault="00401507" w:rsidP="0065438B">
      <w:pPr>
        <w:pStyle w:val="Heading1"/>
        <w:jc w:val="both"/>
        <w:rPr>
          <w:rFonts w:ascii="Times New Roman" w:hAnsi="Times New Roman" w:cs="Times New Roman"/>
          <w:sz w:val="24"/>
          <w:szCs w:val="24"/>
        </w:rPr>
      </w:pPr>
      <w:bookmarkStart w:id="20" w:name="_Toc102491219"/>
      <w:bookmarkStart w:id="21" w:name="_Toc102491879"/>
      <w:r w:rsidRPr="0065438B">
        <w:rPr>
          <w:rFonts w:ascii="Times New Roman" w:hAnsi="Times New Roman" w:cs="Times New Roman"/>
          <w:sz w:val="24"/>
          <w:szCs w:val="24"/>
        </w:rPr>
        <w:t>MANAGEMENT TEAM</w:t>
      </w:r>
      <w:bookmarkEnd w:id="20"/>
      <w:bookmarkEnd w:id="21"/>
    </w:p>
    <w:tbl>
      <w:tblPr>
        <w:tblStyle w:val="TableGrid"/>
        <w:tblW w:w="0" w:type="auto"/>
        <w:tblLook w:val="04A0" w:firstRow="1" w:lastRow="0" w:firstColumn="1" w:lastColumn="0" w:noHBand="0" w:noVBand="1"/>
      </w:tblPr>
      <w:tblGrid>
        <w:gridCol w:w="4574"/>
        <w:gridCol w:w="4574"/>
        <w:gridCol w:w="4574"/>
      </w:tblGrid>
      <w:tr w:rsidR="00401507" w:rsidRPr="0065438B" w14:paraId="116F8FAC" w14:textId="77777777" w:rsidTr="005F5CCF">
        <w:tc>
          <w:tcPr>
            <w:tcW w:w="4574" w:type="dxa"/>
          </w:tcPr>
          <w:p w14:paraId="08CFB415"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 xml:space="preserve">Name </w:t>
            </w:r>
          </w:p>
        </w:tc>
        <w:tc>
          <w:tcPr>
            <w:tcW w:w="4574" w:type="dxa"/>
          </w:tcPr>
          <w:p w14:paraId="233C3EC1"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Skills</w:t>
            </w:r>
          </w:p>
        </w:tc>
        <w:tc>
          <w:tcPr>
            <w:tcW w:w="4574" w:type="dxa"/>
          </w:tcPr>
          <w:p w14:paraId="594043A2"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What do they bring to the firm</w:t>
            </w:r>
          </w:p>
        </w:tc>
      </w:tr>
      <w:tr w:rsidR="00401507" w:rsidRPr="0065438B" w14:paraId="40D1BC79" w14:textId="77777777" w:rsidTr="005F5CCF">
        <w:tc>
          <w:tcPr>
            <w:tcW w:w="4574" w:type="dxa"/>
          </w:tcPr>
          <w:p w14:paraId="7FE76996" w14:textId="0CD7FD8E"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proofErr w:type="spellStart"/>
            <w:r w:rsidRPr="0065438B">
              <w:rPr>
                <w:rFonts w:ascii="Times New Roman" w:hAnsi="Times New Roman" w:cs="Times New Roman"/>
                <w:lang w:val="en-US"/>
              </w:rPr>
              <w:t>C</w:t>
            </w:r>
            <w:r w:rsidR="00545EF9" w:rsidRPr="0065438B">
              <w:rPr>
                <w:rFonts w:ascii="Times New Roman" w:hAnsi="Times New Roman" w:cs="Times New Roman"/>
                <w:lang w:val="en-US"/>
              </w:rPr>
              <w:t>h.G</w:t>
            </w:r>
            <w:proofErr w:type="spellEnd"/>
            <w:r w:rsidR="00545EF9" w:rsidRPr="0065438B">
              <w:rPr>
                <w:rFonts w:ascii="Times New Roman" w:hAnsi="Times New Roman" w:cs="Times New Roman"/>
                <w:lang w:val="en-US"/>
              </w:rPr>
              <w:t>.</w:t>
            </w:r>
          </w:p>
        </w:tc>
        <w:tc>
          <w:tcPr>
            <w:tcW w:w="4574" w:type="dxa"/>
          </w:tcPr>
          <w:p w14:paraId="6BCA90DB"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Customer relations</w:t>
            </w:r>
          </w:p>
          <w:p w14:paraId="55241B04"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Detail oriented</w:t>
            </w:r>
          </w:p>
          <w:p w14:paraId="652D5339"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Communication skills</w:t>
            </w:r>
          </w:p>
          <w:p w14:paraId="16DEABB1"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Service oriented</w:t>
            </w:r>
          </w:p>
          <w:p w14:paraId="776D740C"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People and interpersonal skills</w:t>
            </w:r>
          </w:p>
        </w:tc>
        <w:tc>
          <w:tcPr>
            <w:tcW w:w="4574" w:type="dxa"/>
          </w:tcPr>
          <w:p w14:paraId="3D09ECE4"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Sales and Marketing/Customer service Manager</w:t>
            </w:r>
          </w:p>
        </w:tc>
      </w:tr>
      <w:tr w:rsidR="00401507" w:rsidRPr="0065438B" w14:paraId="6535A6F0" w14:textId="77777777" w:rsidTr="005F5CCF">
        <w:tc>
          <w:tcPr>
            <w:tcW w:w="4574" w:type="dxa"/>
          </w:tcPr>
          <w:p w14:paraId="49383909" w14:textId="19E528DF"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D</w:t>
            </w:r>
            <w:r w:rsidR="00545EF9" w:rsidRPr="0065438B">
              <w:rPr>
                <w:rFonts w:ascii="Times New Roman" w:hAnsi="Times New Roman" w:cs="Times New Roman"/>
                <w:lang w:val="en-US"/>
              </w:rPr>
              <w:t>.O.</w:t>
            </w:r>
          </w:p>
        </w:tc>
        <w:tc>
          <w:tcPr>
            <w:tcW w:w="4574" w:type="dxa"/>
          </w:tcPr>
          <w:p w14:paraId="0CF0E843"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 xml:space="preserve">Knowledge of equipment, </w:t>
            </w:r>
            <w:proofErr w:type="gramStart"/>
            <w:r w:rsidRPr="0065438B">
              <w:rPr>
                <w:rFonts w:ascii="Times New Roman" w:eastAsia="SimSun" w:hAnsi="Times New Roman" w:cs="Times New Roman"/>
                <w:lang w:val="en-US"/>
              </w:rPr>
              <w:t>supplies,  and</w:t>
            </w:r>
            <w:proofErr w:type="gramEnd"/>
            <w:r w:rsidRPr="0065438B">
              <w:rPr>
                <w:rFonts w:ascii="Times New Roman" w:eastAsia="SimSun" w:hAnsi="Times New Roman" w:cs="Times New Roman"/>
                <w:lang w:val="en-US"/>
              </w:rPr>
              <w:t xml:space="preserve"> services ordering and inventory control.</w:t>
            </w:r>
          </w:p>
          <w:p w14:paraId="110B0B97"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Ability to read, understand, and follow food safety procedures.</w:t>
            </w:r>
          </w:p>
          <w:p w14:paraId="6FC84AA3"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Ability to adhere to routine written and verbal instructions.</w:t>
            </w:r>
          </w:p>
          <w:p w14:paraId="71E4448D"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Ability to safely use supplies and cleaning equipment.</w:t>
            </w:r>
          </w:p>
          <w:p w14:paraId="5D26C072"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p>
        </w:tc>
        <w:tc>
          <w:tcPr>
            <w:tcW w:w="4574" w:type="dxa"/>
          </w:tcPr>
          <w:p w14:paraId="32B1AC8F"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Food delivery Manager</w:t>
            </w:r>
          </w:p>
        </w:tc>
      </w:tr>
      <w:tr w:rsidR="00401507" w:rsidRPr="0065438B" w14:paraId="36C7F266" w14:textId="77777777" w:rsidTr="005F5CCF">
        <w:tc>
          <w:tcPr>
            <w:tcW w:w="4574" w:type="dxa"/>
          </w:tcPr>
          <w:p w14:paraId="56523FD8" w14:textId="50BB5936" w:rsidR="00401507" w:rsidRPr="0065438B" w:rsidRDefault="00545EF9" w:rsidP="0065438B">
            <w:pPr>
              <w:pBdr>
                <w:bottom w:val="single" w:sz="4" w:space="1" w:color="auto"/>
              </w:pBdr>
              <w:spacing w:line="360" w:lineRule="auto"/>
              <w:ind w:firstLine="720"/>
              <w:jc w:val="both"/>
              <w:rPr>
                <w:rFonts w:ascii="Times New Roman" w:hAnsi="Times New Roman" w:cs="Times New Roman"/>
                <w:lang w:val="en-US"/>
              </w:rPr>
            </w:pPr>
            <w:proofErr w:type="spellStart"/>
            <w:proofErr w:type="gramStart"/>
            <w:r w:rsidRPr="0065438B">
              <w:rPr>
                <w:rFonts w:ascii="Times New Roman" w:hAnsi="Times New Roman" w:cs="Times New Roman"/>
                <w:lang w:val="en-US"/>
              </w:rPr>
              <w:t>Sv.K</w:t>
            </w:r>
            <w:proofErr w:type="spellEnd"/>
            <w:proofErr w:type="gramEnd"/>
          </w:p>
        </w:tc>
        <w:tc>
          <w:tcPr>
            <w:tcW w:w="4574" w:type="dxa"/>
          </w:tcPr>
          <w:p w14:paraId="2C682892"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Ability to use technology to accept orders</w:t>
            </w:r>
          </w:p>
          <w:p w14:paraId="32E9407B"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lastRenderedPageBreak/>
              <w:t>Ability to develop stellar online menu</w:t>
            </w:r>
          </w:p>
          <w:p w14:paraId="395B878D"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Communication skills</w:t>
            </w:r>
          </w:p>
          <w:p w14:paraId="076BF009"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Service provision</w:t>
            </w:r>
          </w:p>
          <w:p w14:paraId="52E44B81"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Sound IT skills</w:t>
            </w:r>
          </w:p>
          <w:p w14:paraId="1B318395"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Use technology to assign and track orders and deliveries.</w:t>
            </w:r>
          </w:p>
          <w:p w14:paraId="5591BE4C"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Outsourcing delivery vans</w:t>
            </w:r>
          </w:p>
          <w:p w14:paraId="533E5B46"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eastAsia="SimSun" w:hAnsi="Times New Roman" w:cs="Times New Roman"/>
                <w:lang w:val="en-US"/>
              </w:rPr>
              <w:t>Packaging</w:t>
            </w:r>
          </w:p>
        </w:tc>
        <w:tc>
          <w:tcPr>
            <w:tcW w:w="4574" w:type="dxa"/>
          </w:tcPr>
          <w:p w14:paraId="1A407B54"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Online Platform Manager</w:t>
            </w:r>
          </w:p>
        </w:tc>
      </w:tr>
      <w:tr w:rsidR="00401507" w:rsidRPr="0065438B" w14:paraId="6AD081E3" w14:textId="77777777" w:rsidTr="005F5CCF">
        <w:tc>
          <w:tcPr>
            <w:tcW w:w="4574" w:type="dxa"/>
          </w:tcPr>
          <w:p w14:paraId="2FAB0554" w14:textId="79AC2EEA"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proofErr w:type="gramStart"/>
            <w:r w:rsidRPr="0065438B">
              <w:rPr>
                <w:rFonts w:ascii="Times New Roman" w:hAnsi="Times New Roman" w:cs="Times New Roman"/>
                <w:lang w:val="en-US"/>
              </w:rPr>
              <w:t>J</w:t>
            </w:r>
            <w:r w:rsidR="00545EF9" w:rsidRPr="0065438B">
              <w:rPr>
                <w:rFonts w:ascii="Times New Roman" w:hAnsi="Times New Roman" w:cs="Times New Roman"/>
                <w:lang w:val="en-US"/>
              </w:rPr>
              <w:t>.K</w:t>
            </w:r>
            <w:proofErr w:type="gramEnd"/>
          </w:p>
        </w:tc>
        <w:tc>
          <w:tcPr>
            <w:tcW w:w="4574" w:type="dxa"/>
          </w:tcPr>
          <w:p w14:paraId="4EF82BED"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Understanding of how to use cleaning equipment and products safely</w:t>
            </w:r>
          </w:p>
          <w:p w14:paraId="21B9F6B8"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Attention to detail.</w:t>
            </w:r>
          </w:p>
          <w:p w14:paraId="763ABF97"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Numeracy skills to apply when measuring cleaning fluids.</w:t>
            </w:r>
          </w:p>
          <w:p w14:paraId="46D50063" w14:textId="77777777" w:rsidR="00401507" w:rsidRPr="0065438B" w:rsidRDefault="00401507"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Communicating skills</w:t>
            </w:r>
          </w:p>
          <w:p w14:paraId="747CAB9B"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p>
        </w:tc>
        <w:tc>
          <w:tcPr>
            <w:tcW w:w="4574" w:type="dxa"/>
          </w:tcPr>
          <w:p w14:paraId="6DD04ABF"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Cleaner</w:t>
            </w:r>
          </w:p>
        </w:tc>
      </w:tr>
      <w:tr w:rsidR="00401507" w:rsidRPr="0065438B" w14:paraId="59905C64" w14:textId="77777777" w:rsidTr="005F5CCF">
        <w:tc>
          <w:tcPr>
            <w:tcW w:w="4574" w:type="dxa"/>
          </w:tcPr>
          <w:p w14:paraId="5C13CF15" w14:textId="17121223"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proofErr w:type="gramStart"/>
            <w:r w:rsidRPr="0065438B">
              <w:rPr>
                <w:rFonts w:ascii="Times New Roman" w:hAnsi="Times New Roman" w:cs="Times New Roman"/>
                <w:lang w:val="en-US"/>
              </w:rPr>
              <w:t>L</w:t>
            </w:r>
            <w:r w:rsidR="00545EF9" w:rsidRPr="0065438B">
              <w:rPr>
                <w:rFonts w:ascii="Times New Roman" w:hAnsi="Times New Roman" w:cs="Times New Roman"/>
                <w:lang w:val="en-US"/>
              </w:rPr>
              <w:t>,D</w:t>
            </w:r>
            <w:proofErr w:type="gramEnd"/>
          </w:p>
        </w:tc>
        <w:tc>
          <w:tcPr>
            <w:tcW w:w="4574" w:type="dxa"/>
          </w:tcPr>
          <w:p w14:paraId="7EFC4EF0"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eastAsia="SimSun" w:hAnsi="Times New Roman" w:cs="Times New Roman"/>
                <w:lang w:val="en-US"/>
              </w:rPr>
              <w:t>Communicating skills</w:t>
            </w:r>
          </w:p>
          <w:p w14:paraId="306D4620"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eastAsia="SimSun" w:hAnsi="Times New Roman" w:cs="Times New Roman"/>
                <w:lang w:val="en-US"/>
              </w:rPr>
              <w:t>Advanced math skills</w:t>
            </w:r>
          </w:p>
          <w:p w14:paraId="6B27F3B1"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 xml:space="preserve">organization skills </w:t>
            </w:r>
            <w:r w:rsidRPr="0065438B">
              <w:rPr>
                <w:rFonts w:ascii="Times New Roman" w:hAnsi="Times New Roman" w:cs="Times New Roman"/>
                <w:lang w:val="en-US"/>
              </w:rPr>
              <w:t>for managing financial records</w:t>
            </w:r>
          </w:p>
          <w:p w14:paraId="76BCC4BC"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Attention to detail</w:t>
            </w:r>
          </w:p>
          <w:p w14:paraId="42D44ED1"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Efficiency in handling accounting issues</w:t>
            </w:r>
          </w:p>
          <w:p w14:paraId="65E07EC4"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Multitasking skills</w:t>
            </w:r>
          </w:p>
          <w:p w14:paraId="706C130C"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Computer proficiency and skills</w:t>
            </w:r>
          </w:p>
        </w:tc>
        <w:tc>
          <w:tcPr>
            <w:tcW w:w="4574" w:type="dxa"/>
          </w:tcPr>
          <w:p w14:paraId="7D239822"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Accounts officer</w:t>
            </w:r>
          </w:p>
        </w:tc>
      </w:tr>
    </w:tbl>
    <w:p w14:paraId="654F3BFE" w14:textId="5B8FA911" w:rsidR="0091566A" w:rsidRPr="0065438B" w:rsidRDefault="0091566A" w:rsidP="0065438B">
      <w:pPr>
        <w:pBdr>
          <w:bottom w:val="single" w:sz="4" w:space="1" w:color="auto"/>
        </w:pBdr>
        <w:spacing w:line="360" w:lineRule="auto"/>
        <w:ind w:firstLine="720"/>
        <w:jc w:val="both"/>
        <w:rPr>
          <w:rFonts w:ascii="Times New Roman" w:hAnsi="Times New Roman" w:cs="Times New Roman"/>
        </w:rPr>
      </w:pPr>
    </w:p>
    <w:p w14:paraId="3155CE50" w14:textId="77777777"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42961AB1" w14:textId="77777777" w:rsidR="00B31EA5" w:rsidRPr="0065438B" w:rsidRDefault="00B31EA5" w:rsidP="0065438B">
      <w:pPr>
        <w:pBdr>
          <w:bottom w:val="single" w:sz="4" w:space="1" w:color="auto"/>
        </w:pBdr>
        <w:spacing w:line="360" w:lineRule="auto"/>
        <w:ind w:firstLine="720"/>
        <w:jc w:val="both"/>
        <w:rPr>
          <w:rFonts w:ascii="Times New Roman" w:hAnsi="Times New Roman" w:cs="Times New Roman"/>
        </w:rPr>
      </w:pPr>
    </w:p>
    <w:p w14:paraId="0691B8BE" w14:textId="29CD4328" w:rsidR="00AA6D4A" w:rsidRPr="0065438B" w:rsidRDefault="00AA6D4A" w:rsidP="0065438B">
      <w:pPr>
        <w:pBdr>
          <w:bottom w:val="single" w:sz="4" w:space="1" w:color="auto"/>
        </w:pBdr>
        <w:spacing w:line="360" w:lineRule="auto"/>
        <w:jc w:val="both"/>
        <w:rPr>
          <w:rFonts w:ascii="Times New Roman" w:hAnsi="Times New Roman" w:cs="Times New Roman"/>
        </w:rPr>
      </w:pPr>
      <w:bookmarkStart w:id="22" w:name="_Toc102491220"/>
      <w:bookmarkStart w:id="23" w:name="_Toc102491880"/>
      <w:r w:rsidRPr="0065438B">
        <w:rPr>
          <w:rStyle w:val="Heading1Char"/>
          <w:rFonts w:ascii="Times New Roman" w:hAnsi="Times New Roman" w:cs="Times New Roman"/>
          <w:sz w:val="24"/>
          <w:szCs w:val="24"/>
        </w:rPr>
        <w:t>MARKETING</w:t>
      </w:r>
      <w:bookmarkEnd w:id="22"/>
      <w:r w:rsidRPr="0065438B">
        <w:rPr>
          <w:rStyle w:val="Heading1Char"/>
          <w:rFonts w:ascii="Times New Roman" w:hAnsi="Times New Roman" w:cs="Times New Roman"/>
          <w:sz w:val="24"/>
          <w:szCs w:val="24"/>
        </w:rPr>
        <w:t>:</w:t>
      </w:r>
      <w:bookmarkEnd w:id="23"/>
      <w:r w:rsidRPr="0065438B">
        <w:rPr>
          <w:rFonts w:ascii="Times New Roman" w:hAnsi="Times New Roman" w:cs="Times New Roman"/>
        </w:rPr>
        <w:t xml:space="preserve"> The Four P’s must be used to describe your marketing strategy</w:t>
      </w:r>
    </w:p>
    <w:p w14:paraId="3857C263" w14:textId="77777777" w:rsidR="00064E1F" w:rsidRPr="0065438B" w:rsidRDefault="00AA6D4A" w:rsidP="000A4AF3">
      <w:pPr>
        <w:pStyle w:val="ListParagraph"/>
        <w:numPr>
          <w:ilvl w:val="0"/>
          <w:numId w:val="21"/>
        </w:numPr>
      </w:pPr>
      <w:bookmarkStart w:id="24" w:name="_Toc102491221"/>
      <w:bookmarkStart w:id="25" w:name="_Toc102491881"/>
      <w:r w:rsidRPr="0065438B">
        <w:t>Product:</w:t>
      </w:r>
      <w:bookmarkEnd w:id="24"/>
      <w:bookmarkEnd w:id="25"/>
      <w:r w:rsidRPr="0065438B">
        <w:t xml:space="preserve"> </w:t>
      </w:r>
    </w:p>
    <w:p w14:paraId="7F8BB81D" w14:textId="15BE6C17" w:rsidR="00545EF9" w:rsidRPr="0065438B" w:rsidRDefault="00AA6D4A" w:rsidP="000A4AF3">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Our product will be the food delivery service and the food item we will be selling to our customers. The delivery menu will help us attract and retain customers (Gitanjali, 2020 par.7). We will specialize in healthy, natural food products to position our business uniquely. Our quality assurance team will ensure we follow the food safety procedures and that the food items meet hygiene standards. We will use GPS tracking solutions and our food delivery app to enhance the delivery experience for buyers. </w:t>
      </w:r>
    </w:p>
    <w:p w14:paraId="1D61F8C4" w14:textId="52913278" w:rsidR="00064E1F" w:rsidRPr="0065438B" w:rsidRDefault="00064E1F" w:rsidP="0065438B">
      <w:pPr>
        <w:pBdr>
          <w:bottom w:val="single" w:sz="4" w:space="1" w:color="auto"/>
        </w:pBdr>
        <w:spacing w:line="360" w:lineRule="auto"/>
        <w:ind w:firstLine="720"/>
        <w:jc w:val="both"/>
        <w:rPr>
          <w:rFonts w:ascii="Times New Roman" w:hAnsi="Times New Roman" w:cs="Times New Roman"/>
        </w:rPr>
      </w:pPr>
    </w:p>
    <w:p w14:paraId="274A196F" w14:textId="77777777" w:rsidR="00064E1F" w:rsidRPr="0065438B" w:rsidRDefault="00064E1F" w:rsidP="0065438B">
      <w:pPr>
        <w:pBdr>
          <w:bottom w:val="single" w:sz="4" w:space="1" w:color="auto"/>
        </w:pBdr>
        <w:spacing w:line="360" w:lineRule="auto"/>
        <w:ind w:firstLine="720"/>
        <w:jc w:val="both"/>
        <w:rPr>
          <w:rFonts w:ascii="Times New Roman" w:hAnsi="Times New Roman" w:cs="Times New Roman"/>
        </w:rPr>
      </w:pPr>
    </w:p>
    <w:p w14:paraId="5F9BDF90" w14:textId="77777777" w:rsidR="00545EF9" w:rsidRPr="0065438B" w:rsidRDefault="00AA6D4A" w:rsidP="000A4AF3">
      <w:pPr>
        <w:pStyle w:val="ListParagraph"/>
        <w:numPr>
          <w:ilvl w:val="0"/>
          <w:numId w:val="21"/>
        </w:numPr>
      </w:pPr>
      <w:bookmarkStart w:id="26" w:name="_Toc102491222"/>
      <w:bookmarkStart w:id="27" w:name="_Toc102491882"/>
      <w:r w:rsidRPr="000A4AF3">
        <w:rPr>
          <w:rStyle w:val="Strong"/>
          <w:rFonts w:ascii="Times New Roman" w:hAnsi="Times New Roman" w:cs="Times New Roman"/>
        </w:rPr>
        <w:t>Price:</w:t>
      </w:r>
      <w:bookmarkEnd w:id="26"/>
      <w:bookmarkEnd w:id="27"/>
    </w:p>
    <w:p w14:paraId="57CA6A13" w14:textId="0302E90E" w:rsidR="00AA6D4A" w:rsidRDefault="00AA6D4A" w:rsidP="000A4AF3">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The primary features of our pricing structure will mainly include the menu item price, taxes, packaging fee, and delivery fee. The firm will review its prices when supply chain or market conditions change as Gitanjali (2020) suggests (par.9). We will also apply pricing optimization tools to create affordable discounts when planning loyalty programs and special offers. We will also regularly examine our competitors’ pricing techniques to improve our position in the market.</w:t>
      </w:r>
    </w:p>
    <w:p w14:paraId="21B381C0" w14:textId="7E85570C" w:rsidR="000A4AF3" w:rsidRDefault="000A4AF3" w:rsidP="000A4AF3">
      <w:pPr>
        <w:pBdr>
          <w:bottom w:val="single" w:sz="4" w:space="1" w:color="auto"/>
        </w:pBdr>
        <w:spacing w:line="360" w:lineRule="auto"/>
        <w:jc w:val="both"/>
        <w:rPr>
          <w:rFonts w:ascii="Times New Roman" w:hAnsi="Times New Roman" w:cs="Times New Roman"/>
        </w:rPr>
      </w:pPr>
    </w:p>
    <w:p w14:paraId="5C697652" w14:textId="77777777" w:rsidR="000A4AF3" w:rsidRPr="0065438B" w:rsidRDefault="000A4AF3" w:rsidP="000A4AF3">
      <w:pPr>
        <w:pBdr>
          <w:bottom w:val="single" w:sz="4" w:space="1" w:color="auto"/>
        </w:pBdr>
        <w:spacing w:line="360" w:lineRule="auto"/>
        <w:jc w:val="both"/>
        <w:rPr>
          <w:rFonts w:ascii="Times New Roman" w:hAnsi="Times New Roman" w:cs="Times New Roman"/>
        </w:rPr>
      </w:pPr>
    </w:p>
    <w:p w14:paraId="0B542EE7" w14:textId="6BC1C5C2" w:rsidR="00AA6D4A" w:rsidRPr="000A4AF3" w:rsidRDefault="00AA6D4A" w:rsidP="000A4AF3">
      <w:pPr>
        <w:pStyle w:val="ListParagraph"/>
        <w:numPr>
          <w:ilvl w:val="0"/>
          <w:numId w:val="21"/>
        </w:numPr>
        <w:rPr>
          <w:rStyle w:val="Strong"/>
          <w:b w:val="0"/>
          <w:bCs w:val="0"/>
        </w:rPr>
      </w:pPr>
      <w:bookmarkStart w:id="28" w:name="_Toc102491223"/>
      <w:bookmarkStart w:id="29" w:name="_Toc102491883"/>
      <w:r w:rsidRPr="000A4AF3">
        <w:rPr>
          <w:rStyle w:val="Strong"/>
          <w:rFonts w:ascii="Times New Roman" w:hAnsi="Times New Roman" w:cs="Times New Roman"/>
        </w:rPr>
        <w:lastRenderedPageBreak/>
        <w:t>Promotional Mix:</w:t>
      </w:r>
      <w:bookmarkEnd w:id="28"/>
      <w:bookmarkEnd w:id="29"/>
    </w:p>
    <w:p w14:paraId="09FA347B" w14:textId="77777777" w:rsidR="00733C5E" w:rsidRPr="0065438B" w:rsidRDefault="00AA6D4A" w:rsidP="000A4AF3">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 xml:space="preserve">Promotion will include all the sales and marketing activities for our products and services. We will use social media marketing, participation in events, television ads, print media advertising, email marketing, and pamphlets to market our products and services (Tech, 2020 p.8). Our content marketing will involve keywords like “food delivery,” “healthy and natural foods,” and </w:t>
      </w:r>
      <w:proofErr w:type="spellStart"/>
      <w:r w:rsidR="00733C5E" w:rsidRPr="0065438B">
        <w:rPr>
          <w:rFonts w:ascii="Times New Roman" w:hAnsi="Times New Roman" w:cs="Times New Roman"/>
        </w:rPr>
        <w:t>and</w:t>
      </w:r>
      <w:proofErr w:type="spellEnd"/>
      <w:r w:rsidR="00733C5E" w:rsidRPr="0065438B">
        <w:rPr>
          <w:rFonts w:ascii="Times New Roman" w:hAnsi="Times New Roman" w:cs="Times New Roman"/>
        </w:rPr>
        <w:t xml:space="preserve"> “order online” to top the search pages and attract more clients. We will also create a blog to feature announce significant changes, share unique recipes, and feature our specials.</w:t>
      </w:r>
    </w:p>
    <w:p w14:paraId="5EBBF96C" w14:textId="6FDCBC19" w:rsidR="00733C5E" w:rsidRPr="0065438B" w:rsidRDefault="00733C5E" w:rsidP="000A4AF3">
      <w:pPr>
        <w:pStyle w:val="ListParagraph"/>
        <w:numPr>
          <w:ilvl w:val="0"/>
          <w:numId w:val="21"/>
        </w:numPr>
      </w:pPr>
      <w:bookmarkStart w:id="30" w:name="_Toc102491224"/>
      <w:bookmarkStart w:id="31" w:name="_Toc102491884"/>
      <w:r w:rsidRPr="000A4AF3">
        <w:rPr>
          <w:rStyle w:val="Strong"/>
          <w:rFonts w:ascii="Times New Roman" w:hAnsi="Times New Roman" w:cs="Times New Roman"/>
        </w:rPr>
        <w:t>Place</w:t>
      </w:r>
      <w:bookmarkEnd w:id="30"/>
      <w:bookmarkEnd w:id="31"/>
      <w:r w:rsidRPr="000A4AF3">
        <w:rPr>
          <w:rStyle w:val="Strong"/>
          <w:rFonts w:ascii="Times New Roman" w:hAnsi="Times New Roman" w:cs="Times New Roman"/>
        </w:rPr>
        <w:t xml:space="preserve"> </w:t>
      </w:r>
    </w:p>
    <w:p w14:paraId="1CA1BFDF" w14:textId="6C5C7A8D" w:rsidR="00AA6D4A" w:rsidRPr="0065438B" w:rsidRDefault="00733C5E" w:rsidP="000A4AF3">
      <w:pPr>
        <w:pBdr>
          <w:bottom w:val="single" w:sz="4" w:space="1" w:color="auto"/>
        </w:pBdr>
        <w:spacing w:line="360" w:lineRule="auto"/>
        <w:jc w:val="both"/>
        <w:rPr>
          <w:rFonts w:ascii="Times New Roman" w:hAnsi="Times New Roman" w:cs="Times New Roman"/>
        </w:rPr>
      </w:pPr>
      <w:r w:rsidRPr="0065438B">
        <w:rPr>
          <w:rFonts w:ascii="Times New Roman" w:hAnsi="Times New Roman" w:cs="Times New Roman"/>
        </w:rPr>
        <w:t>The place will refer to our food delivery website and app. The platform will help us sell our products and services. We will also use WhatsApp, phone calls, and texts to reach out to our customers and suppliers. However, we will invest majorly in food ordering and delivery via the app and website. The channels will enable the business to display its menu items and get online payments via point-of-sale (POS) apps. </w:t>
      </w:r>
    </w:p>
    <w:p w14:paraId="10205CF8" w14:textId="77777777" w:rsidR="00AA6D4A" w:rsidRPr="0065438B" w:rsidRDefault="00AA6D4A" w:rsidP="0065438B">
      <w:pPr>
        <w:pBdr>
          <w:bottom w:val="single" w:sz="4" w:space="1" w:color="auto"/>
        </w:pBdr>
        <w:spacing w:line="360" w:lineRule="auto"/>
        <w:ind w:firstLine="720"/>
        <w:jc w:val="both"/>
        <w:rPr>
          <w:rFonts w:ascii="Times New Roman" w:hAnsi="Times New Roman" w:cs="Times New Roman"/>
        </w:rPr>
      </w:pPr>
    </w:p>
    <w:p w14:paraId="46506990" w14:textId="77777777" w:rsidR="00401507" w:rsidRPr="0065438B" w:rsidRDefault="00401507" w:rsidP="0065438B">
      <w:pPr>
        <w:pBdr>
          <w:bottom w:val="single" w:sz="4" w:space="1" w:color="auto"/>
        </w:pBdr>
        <w:spacing w:line="360" w:lineRule="auto"/>
        <w:ind w:firstLine="720"/>
        <w:jc w:val="both"/>
        <w:rPr>
          <w:rFonts w:ascii="Times New Roman" w:hAnsi="Times New Roman" w:cs="Times New Roman"/>
        </w:rPr>
      </w:pPr>
    </w:p>
    <w:p w14:paraId="663F6CC6" w14:textId="2BBD785C" w:rsidR="0091566A" w:rsidRPr="0065438B" w:rsidRDefault="0091566A" w:rsidP="0065438B">
      <w:pPr>
        <w:pBdr>
          <w:bottom w:val="single" w:sz="4" w:space="1" w:color="auto"/>
        </w:pBdr>
        <w:spacing w:line="360" w:lineRule="auto"/>
        <w:ind w:firstLine="720"/>
        <w:jc w:val="both"/>
        <w:rPr>
          <w:rFonts w:ascii="Times New Roman" w:hAnsi="Times New Roman" w:cs="Times New Roman"/>
        </w:rPr>
      </w:pPr>
    </w:p>
    <w:p w14:paraId="09015E01" w14:textId="77777777" w:rsidR="0091566A" w:rsidRPr="0065438B" w:rsidRDefault="0091566A" w:rsidP="0065438B">
      <w:pPr>
        <w:pBdr>
          <w:bottom w:val="single" w:sz="4" w:space="1" w:color="auto"/>
        </w:pBdr>
        <w:spacing w:line="360" w:lineRule="auto"/>
        <w:ind w:firstLine="720"/>
        <w:jc w:val="both"/>
        <w:rPr>
          <w:rFonts w:ascii="Times New Roman" w:hAnsi="Times New Roman" w:cs="Times New Roman"/>
        </w:rPr>
      </w:pPr>
    </w:p>
    <w:p w14:paraId="106F33E0" w14:textId="63B55444" w:rsidR="0064397A" w:rsidRPr="0065438B" w:rsidRDefault="0064397A" w:rsidP="0065438B">
      <w:pPr>
        <w:pBdr>
          <w:bottom w:val="single" w:sz="4" w:space="1" w:color="auto"/>
        </w:pBdr>
        <w:spacing w:line="360" w:lineRule="auto"/>
        <w:ind w:firstLine="720"/>
        <w:jc w:val="both"/>
        <w:rPr>
          <w:rFonts w:ascii="Times New Roman" w:hAnsi="Times New Roman" w:cs="Times New Roman"/>
        </w:rPr>
      </w:pPr>
    </w:p>
    <w:p w14:paraId="3E6EA1CD" w14:textId="3541FAEF" w:rsidR="00B95B54" w:rsidRPr="0065438B" w:rsidRDefault="00B95B54" w:rsidP="0065438B">
      <w:pPr>
        <w:pBdr>
          <w:bottom w:val="single" w:sz="4" w:space="1" w:color="auto"/>
        </w:pBdr>
        <w:spacing w:line="360" w:lineRule="auto"/>
        <w:ind w:firstLine="720"/>
        <w:jc w:val="both"/>
        <w:rPr>
          <w:rFonts w:ascii="Times New Roman" w:hAnsi="Times New Roman" w:cs="Times New Roman"/>
        </w:rPr>
      </w:pPr>
    </w:p>
    <w:p w14:paraId="3F4464E9" w14:textId="376095BE" w:rsidR="00B95B54" w:rsidRPr="0065438B" w:rsidRDefault="00B95B54" w:rsidP="0065438B">
      <w:pPr>
        <w:pBdr>
          <w:bottom w:val="single" w:sz="4" w:space="1" w:color="auto"/>
        </w:pBdr>
        <w:spacing w:line="360" w:lineRule="auto"/>
        <w:ind w:firstLine="720"/>
        <w:jc w:val="both"/>
        <w:rPr>
          <w:rFonts w:ascii="Times New Roman" w:hAnsi="Times New Roman" w:cs="Times New Roman"/>
        </w:rPr>
      </w:pPr>
    </w:p>
    <w:p w14:paraId="0F5D5F1C" w14:textId="77777777"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01540654" w14:textId="77777777" w:rsidR="0064397A" w:rsidRPr="0065438B" w:rsidRDefault="0064397A" w:rsidP="0065438B">
      <w:pPr>
        <w:pBdr>
          <w:bottom w:val="single" w:sz="4" w:space="1" w:color="auto"/>
        </w:pBdr>
        <w:spacing w:line="360" w:lineRule="auto"/>
        <w:ind w:firstLine="720"/>
        <w:jc w:val="both"/>
        <w:rPr>
          <w:rFonts w:ascii="Times New Roman" w:hAnsi="Times New Roman" w:cs="Times New Roman"/>
        </w:rPr>
      </w:pPr>
    </w:p>
    <w:p w14:paraId="152FE100" w14:textId="77777777" w:rsidR="0064397A" w:rsidRPr="0065438B" w:rsidRDefault="0064397A" w:rsidP="0065438B">
      <w:pPr>
        <w:pBdr>
          <w:bottom w:val="single" w:sz="4" w:space="1" w:color="auto"/>
        </w:pBdr>
        <w:spacing w:line="360" w:lineRule="auto"/>
        <w:ind w:firstLine="720"/>
        <w:jc w:val="both"/>
        <w:rPr>
          <w:rFonts w:ascii="Times New Roman" w:hAnsi="Times New Roman" w:cs="Times New Roman"/>
        </w:rPr>
      </w:pPr>
    </w:p>
    <w:p w14:paraId="299AECE4" w14:textId="77777777" w:rsidR="0064397A" w:rsidRPr="0065438B" w:rsidRDefault="0064397A" w:rsidP="0065438B">
      <w:pPr>
        <w:pBdr>
          <w:bottom w:val="single" w:sz="4" w:space="1" w:color="auto"/>
        </w:pBdr>
        <w:spacing w:line="360" w:lineRule="auto"/>
        <w:ind w:firstLine="720"/>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948"/>
      </w:tblGrid>
      <w:tr w:rsidR="0064397A" w:rsidRPr="0065438B" w14:paraId="5D788068" w14:textId="77777777" w:rsidTr="005F5CC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1252DF6" w14:textId="5AE62C30"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tbl>
            <w:tblPr>
              <w:tblStyle w:val="GridTable6Colorful1"/>
              <w:tblW w:w="0" w:type="auto"/>
              <w:tblLook w:val="04A0" w:firstRow="1" w:lastRow="0" w:firstColumn="1" w:lastColumn="0" w:noHBand="0" w:noVBand="1"/>
            </w:tblPr>
            <w:tblGrid>
              <w:gridCol w:w="13722"/>
            </w:tblGrid>
            <w:tr w:rsidR="003137A8" w:rsidRPr="0065438B" w14:paraId="16D53858" w14:textId="77777777" w:rsidTr="001776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7A6102A4" w14:textId="77777777" w:rsidR="003137A8" w:rsidRPr="0065438B" w:rsidRDefault="003137A8" w:rsidP="0065438B">
                  <w:pPr>
                    <w:pStyle w:val="Heading1"/>
                    <w:jc w:val="both"/>
                    <w:outlineLvl w:val="0"/>
                    <w:rPr>
                      <w:rFonts w:ascii="Times New Roman" w:hAnsi="Times New Roman" w:cs="Times New Roman"/>
                      <w:sz w:val="24"/>
                      <w:szCs w:val="24"/>
                    </w:rPr>
                  </w:pPr>
                  <w:bookmarkStart w:id="32" w:name="_Toc102491225"/>
                  <w:bookmarkStart w:id="33" w:name="_Toc102491885"/>
                  <w:r w:rsidRPr="0065438B">
                    <w:rPr>
                      <w:rFonts w:ascii="Times New Roman" w:hAnsi="Times New Roman" w:cs="Times New Roman"/>
                      <w:sz w:val="24"/>
                      <w:szCs w:val="24"/>
                    </w:rPr>
                    <w:lastRenderedPageBreak/>
                    <w:t>FINANCIALS</w:t>
                  </w:r>
                  <w:bookmarkEnd w:id="32"/>
                  <w:bookmarkEnd w:id="33"/>
                  <w:r w:rsidRPr="0065438B">
                    <w:rPr>
                      <w:rFonts w:ascii="Times New Roman" w:hAnsi="Times New Roman" w:cs="Times New Roman"/>
                      <w:sz w:val="24"/>
                      <w:szCs w:val="24"/>
                    </w:rPr>
                    <w:t xml:space="preserve"> </w:t>
                  </w:r>
                </w:p>
                <w:p w14:paraId="76AF4A55" w14:textId="2618A643"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Sources of funds</w:t>
                  </w:r>
                </w:p>
                <w:p w14:paraId="3DC3895A" w14:textId="4DA5460D"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b w:val="0"/>
                      <w:bCs w:val="0"/>
                      <w:lang w:val="en-US"/>
                    </w:rPr>
                    <w:t>The sources of funds for the business will be a bank loan (</w:t>
                  </w:r>
                  <w:r w:rsidRPr="0065438B">
                    <w:rPr>
                      <w:rFonts w:ascii="Times New Roman" w:eastAsia="SimSun" w:hAnsi="Times New Roman" w:cs="Times New Roman"/>
                      <w:color w:val="202124"/>
                      <w:shd w:val="clear" w:color="auto" w:fill="FFFFFF"/>
                    </w:rPr>
                    <w:t>£</w:t>
                  </w:r>
                  <w:r w:rsidR="006E1545" w:rsidRPr="0065438B">
                    <w:rPr>
                      <w:rFonts w:ascii="Times New Roman" w:hAnsi="Times New Roman" w:cs="Times New Roman"/>
                      <w:shd w:val="clear" w:color="auto" w:fill="FFFFFF"/>
                    </w:rPr>
                    <w:t>3</w:t>
                  </w:r>
                  <w:r w:rsidRPr="0065438B">
                    <w:rPr>
                      <w:rFonts w:ascii="Times New Roman" w:hAnsi="Times New Roman" w:cs="Times New Roman"/>
                      <w:b w:val="0"/>
                      <w:bCs w:val="0"/>
                      <w:lang w:val="en-US"/>
                    </w:rPr>
                    <w:t xml:space="preserve">00,000 and owner’s equity </w:t>
                  </w:r>
                  <w:r w:rsidR="006E1545" w:rsidRPr="0065438B">
                    <w:rPr>
                      <w:rFonts w:ascii="Times New Roman" w:hAnsi="Times New Roman" w:cs="Times New Roman"/>
                      <w:b w:val="0"/>
                      <w:bCs w:val="0"/>
                      <w:lang w:val="en-US"/>
                    </w:rPr>
                    <w:t xml:space="preserve">(5 partners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b w:val="0"/>
                      <w:bCs w:val="0"/>
                      <w:lang w:val="en-US"/>
                    </w:rPr>
                    <w:t>3</w:t>
                  </w:r>
                  <w:r w:rsidR="006E1545" w:rsidRPr="0065438B">
                    <w:rPr>
                      <w:rFonts w:ascii="Times New Roman" w:hAnsi="Times New Roman" w:cs="Times New Roman"/>
                      <w:b w:val="0"/>
                      <w:bCs w:val="0"/>
                      <w:lang w:val="en-US"/>
                    </w:rPr>
                    <w:t>75</w:t>
                  </w:r>
                  <w:r w:rsidRPr="0065438B">
                    <w:rPr>
                      <w:rFonts w:ascii="Times New Roman" w:hAnsi="Times New Roman" w:cs="Times New Roman"/>
                      <w:b w:val="0"/>
                      <w:bCs w:val="0"/>
                      <w:lang w:val="en-US"/>
                    </w:rPr>
                    <w:t xml:space="preserve">,000). Therefore, the startup capital will be </w:t>
                  </w:r>
                  <w:r w:rsidRPr="0065438B">
                    <w:rPr>
                      <w:rFonts w:ascii="Times New Roman" w:eastAsia="SimSun" w:hAnsi="Times New Roman" w:cs="Times New Roman"/>
                      <w:color w:val="202124"/>
                      <w:shd w:val="clear" w:color="auto" w:fill="FFFFFF"/>
                    </w:rPr>
                    <w:t>£</w:t>
                  </w:r>
                  <w:r w:rsidR="006E1545" w:rsidRPr="0065438B">
                    <w:rPr>
                      <w:rFonts w:ascii="Times New Roman" w:hAnsi="Times New Roman" w:cs="Times New Roman"/>
                      <w:shd w:val="clear" w:color="auto" w:fill="FFFFFF"/>
                    </w:rPr>
                    <w:t>675</w:t>
                  </w:r>
                  <w:r w:rsidRPr="0065438B">
                    <w:rPr>
                      <w:rFonts w:ascii="Times New Roman" w:hAnsi="Times New Roman" w:cs="Times New Roman"/>
                      <w:b w:val="0"/>
                      <w:bCs w:val="0"/>
                      <w:lang w:val="en-US"/>
                    </w:rPr>
                    <w:t>,000.</w:t>
                  </w:r>
                </w:p>
                <w:p w14:paraId="11791FE2" w14:textId="38776D32"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tbl>
                  <w:tblPr>
                    <w:tblStyle w:val="TableGrid"/>
                    <w:tblW w:w="0" w:type="auto"/>
                    <w:tblLook w:val="04A0" w:firstRow="1" w:lastRow="0" w:firstColumn="1" w:lastColumn="0" w:noHBand="0" w:noVBand="1"/>
                  </w:tblPr>
                  <w:tblGrid>
                    <w:gridCol w:w="1689"/>
                    <w:gridCol w:w="1967"/>
                    <w:gridCol w:w="1968"/>
                    <w:gridCol w:w="1968"/>
                    <w:gridCol w:w="1968"/>
                    <w:gridCol w:w="1968"/>
                    <w:gridCol w:w="1968"/>
                  </w:tblGrid>
                  <w:tr w:rsidR="003137A8" w:rsidRPr="0065438B" w14:paraId="118400C5" w14:textId="77777777" w:rsidTr="00177635">
                    <w:tc>
                      <w:tcPr>
                        <w:tcW w:w="1954" w:type="dxa"/>
                      </w:tcPr>
                      <w:p w14:paraId="6EC8E0F0"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tc>
                    <w:tc>
                      <w:tcPr>
                        <w:tcW w:w="1985" w:type="dxa"/>
                      </w:tcPr>
                      <w:p w14:paraId="2B6A4E1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rPr>
                          <w:t>Month 1</w:t>
                        </w:r>
                        <w:r w:rsidRPr="0065438B">
                          <w:rPr>
                            <w:rFonts w:ascii="Times New Roman" w:hAnsi="Times New Roman" w:cs="Times New Roman"/>
                            <w:lang w:val="en-US"/>
                          </w:rPr>
                          <w:t xml:space="preserve">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lang w:val="en-US"/>
                          </w:rPr>
                          <w:t>)</w:t>
                        </w:r>
                      </w:p>
                    </w:tc>
                    <w:tc>
                      <w:tcPr>
                        <w:tcW w:w="1985" w:type="dxa"/>
                      </w:tcPr>
                      <w:p w14:paraId="2842F91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Month 2</w:t>
                        </w:r>
                        <w:r w:rsidRPr="0065438B">
                          <w:rPr>
                            <w:rFonts w:ascii="Times New Roman" w:hAnsi="Times New Roman" w:cs="Times New Roman"/>
                            <w:lang w:val="en-US"/>
                          </w:rPr>
                          <w:t xml:space="preserve">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lang w:val="en-US"/>
                          </w:rPr>
                          <w:t>)</w:t>
                        </w:r>
                      </w:p>
                    </w:tc>
                    <w:tc>
                      <w:tcPr>
                        <w:tcW w:w="1985" w:type="dxa"/>
                      </w:tcPr>
                      <w:p w14:paraId="2C5B93D2"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Month 3</w:t>
                        </w:r>
                        <w:r w:rsidRPr="0065438B">
                          <w:rPr>
                            <w:rFonts w:ascii="Times New Roman" w:hAnsi="Times New Roman" w:cs="Times New Roman"/>
                            <w:lang w:val="en-US"/>
                          </w:rPr>
                          <w:t xml:space="preserve">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lang w:val="en-US"/>
                          </w:rPr>
                          <w:t>)</w:t>
                        </w:r>
                      </w:p>
                    </w:tc>
                    <w:tc>
                      <w:tcPr>
                        <w:tcW w:w="1985" w:type="dxa"/>
                      </w:tcPr>
                      <w:p w14:paraId="5042A14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Month 4</w:t>
                        </w:r>
                        <w:r w:rsidRPr="0065438B">
                          <w:rPr>
                            <w:rFonts w:ascii="Times New Roman" w:hAnsi="Times New Roman" w:cs="Times New Roman"/>
                            <w:lang w:val="en-US"/>
                          </w:rPr>
                          <w:t xml:space="preserve">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lang w:val="en-US"/>
                          </w:rPr>
                          <w:t>)</w:t>
                        </w:r>
                      </w:p>
                    </w:tc>
                    <w:tc>
                      <w:tcPr>
                        <w:tcW w:w="1843" w:type="dxa"/>
                      </w:tcPr>
                      <w:p w14:paraId="2732E1C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Month 5</w:t>
                        </w:r>
                        <w:r w:rsidRPr="0065438B">
                          <w:rPr>
                            <w:rFonts w:ascii="Times New Roman" w:hAnsi="Times New Roman" w:cs="Times New Roman"/>
                            <w:lang w:val="en-US"/>
                          </w:rPr>
                          <w:t xml:space="preserve">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lang w:val="en-US"/>
                          </w:rPr>
                          <w:t>)</w:t>
                        </w:r>
                      </w:p>
                    </w:tc>
                    <w:tc>
                      <w:tcPr>
                        <w:tcW w:w="1985" w:type="dxa"/>
                      </w:tcPr>
                      <w:p w14:paraId="660CBB8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Month 6</w:t>
                        </w:r>
                        <w:r w:rsidRPr="0065438B">
                          <w:rPr>
                            <w:rFonts w:ascii="Times New Roman" w:hAnsi="Times New Roman" w:cs="Times New Roman"/>
                            <w:lang w:val="en-US"/>
                          </w:rPr>
                          <w:t xml:space="preserve"> (</w:t>
                        </w:r>
                        <w:r w:rsidRPr="0065438B">
                          <w:rPr>
                            <w:rFonts w:ascii="Times New Roman" w:eastAsia="SimSun" w:hAnsi="Times New Roman" w:cs="Times New Roman"/>
                            <w:color w:val="202124"/>
                            <w:shd w:val="clear" w:color="auto" w:fill="FFFFFF"/>
                          </w:rPr>
                          <w:t>£</w:t>
                        </w:r>
                        <w:r w:rsidRPr="0065438B">
                          <w:rPr>
                            <w:rFonts w:ascii="Times New Roman" w:hAnsi="Times New Roman" w:cs="Times New Roman"/>
                            <w:lang w:val="en-US"/>
                          </w:rPr>
                          <w:t>)</w:t>
                        </w:r>
                      </w:p>
                    </w:tc>
                  </w:tr>
                  <w:tr w:rsidR="003137A8" w:rsidRPr="0065438B" w14:paraId="6BA34C98" w14:textId="77777777" w:rsidTr="00177635">
                    <w:tc>
                      <w:tcPr>
                        <w:tcW w:w="1954" w:type="dxa"/>
                      </w:tcPr>
                      <w:p w14:paraId="101E324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Revenue (from your operations and marketing section)</w:t>
                        </w:r>
                      </w:p>
                    </w:tc>
                    <w:tc>
                      <w:tcPr>
                        <w:tcW w:w="1985" w:type="dxa"/>
                      </w:tcPr>
                      <w:p w14:paraId="717C784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600,000</w:t>
                        </w:r>
                      </w:p>
                    </w:tc>
                    <w:tc>
                      <w:tcPr>
                        <w:tcW w:w="1985" w:type="dxa"/>
                      </w:tcPr>
                      <w:p w14:paraId="4F203B5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 xml:space="preserve"> 660,000</w:t>
                        </w:r>
                      </w:p>
                    </w:tc>
                    <w:tc>
                      <w:tcPr>
                        <w:tcW w:w="1985" w:type="dxa"/>
                      </w:tcPr>
                      <w:p w14:paraId="2291BEA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700,000</w:t>
                        </w:r>
                      </w:p>
                    </w:tc>
                    <w:tc>
                      <w:tcPr>
                        <w:tcW w:w="1985" w:type="dxa"/>
                      </w:tcPr>
                      <w:p w14:paraId="4C4B765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730,000</w:t>
                        </w:r>
                      </w:p>
                    </w:tc>
                    <w:tc>
                      <w:tcPr>
                        <w:tcW w:w="1843" w:type="dxa"/>
                      </w:tcPr>
                      <w:p w14:paraId="0607BC8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770,000</w:t>
                        </w:r>
                      </w:p>
                    </w:tc>
                    <w:tc>
                      <w:tcPr>
                        <w:tcW w:w="1985" w:type="dxa"/>
                      </w:tcPr>
                      <w:p w14:paraId="71D74C9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810,000</w:t>
                        </w:r>
                      </w:p>
                    </w:tc>
                  </w:tr>
                  <w:tr w:rsidR="003137A8" w:rsidRPr="0065438B" w14:paraId="3BB1C040" w14:textId="77777777" w:rsidTr="00177635">
                    <w:tc>
                      <w:tcPr>
                        <w:tcW w:w="1954" w:type="dxa"/>
                      </w:tcPr>
                      <w:p w14:paraId="72BE658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Fixed Costs</w:t>
                        </w:r>
                      </w:p>
                      <w:p w14:paraId="0D49745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(List out your fixed costs)</w:t>
                        </w:r>
                      </w:p>
                      <w:p w14:paraId="5601CD8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1E379C2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566E364B"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5D25C8F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0D9A9C6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7F6E962B"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tc>
                    <w:tc>
                      <w:tcPr>
                        <w:tcW w:w="1985" w:type="dxa"/>
                      </w:tcPr>
                      <w:p w14:paraId="5083FAC3"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Advertising 15,000</w:t>
                        </w:r>
                      </w:p>
                      <w:p w14:paraId="7237F08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 xml:space="preserve"> Integrated caller ID 10,000 </w:t>
                        </w:r>
                      </w:p>
                      <w:p w14:paraId="6712E472"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p>
                      <w:p w14:paraId="5AD2EA3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 xml:space="preserve">3.Insulated bags, </w:t>
                        </w:r>
                      </w:p>
                      <w:p w14:paraId="68702309"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10,000</w:t>
                        </w:r>
                      </w:p>
                      <w:p w14:paraId="30FCEF0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 xml:space="preserve"> Employee salaries 200,000</w:t>
                        </w:r>
                      </w:p>
                      <w:p w14:paraId="726BBD4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Rent 2,000</w:t>
                        </w:r>
                      </w:p>
                      <w:p w14:paraId="2A4A55A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Loan 2,500</w:t>
                        </w:r>
                      </w:p>
                      <w:p w14:paraId="00C45B9C"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Delivery software 19,000</w:t>
                        </w:r>
                      </w:p>
                      <w:p w14:paraId="07FB19C9"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Online ordering website and app 10,000</w:t>
                        </w:r>
                      </w:p>
                      <w:p w14:paraId="4718EAA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p>
                    </w:tc>
                    <w:tc>
                      <w:tcPr>
                        <w:tcW w:w="1985" w:type="dxa"/>
                      </w:tcPr>
                      <w:p w14:paraId="21EE8AE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Advertising 15,000</w:t>
                        </w:r>
                      </w:p>
                      <w:p w14:paraId="5752AE1B"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Integrated caller ID 10,000</w:t>
                        </w:r>
                      </w:p>
                      <w:p w14:paraId="19EE2FE2"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Insulated bags 10,000</w:t>
                        </w:r>
                      </w:p>
                      <w:p w14:paraId="61AF9E0F"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Employee salaries 200,000</w:t>
                        </w:r>
                      </w:p>
                      <w:p w14:paraId="294F7EB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Rent 2,000</w:t>
                        </w:r>
                      </w:p>
                      <w:p w14:paraId="69BC0C9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Loan 2,500</w:t>
                        </w:r>
                      </w:p>
                    </w:tc>
                    <w:tc>
                      <w:tcPr>
                        <w:tcW w:w="1985" w:type="dxa"/>
                      </w:tcPr>
                      <w:p w14:paraId="6E3BD0D9"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Advertising 15,000</w:t>
                        </w:r>
                      </w:p>
                      <w:p w14:paraId="07C8066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Integrated caller ID 10,000</w:t>
                        </w:r>
                      </w:p>
                      <w:p w14:paraId="1FAB452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3.Insulated bags 10,000</w:t>
                        </w:r>
                      </w:p>
                      <w:p w14:paraId="08890D4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Employee salaries 200,000</w:t>
                        </w:r>
                      </w:p>
                      <w:p w14:paraId="0CCE953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Rent 2,000</w:t>
                        </w:r>
                      </w:p>
                      <w:p w14:paraId="6C400D1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Loan 2,500</w:t>
                        </w:r>
                      </w:p>
                    </w:tc>
                    <w:tc>
                      <w:tcPr>
                        <w:tcW w:w="1985" w:type="dxa"/>
                      </w:tcPr>
                      <w:p w14:paraId="7043139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Advertising 15,000</w:t>
                        </w:r>
                      </w:p>
                      <w:p w14:paraId="5853081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Integrated caller ID 10,000</w:t>
                        </w:r>
                      </w:p>
                      <w:p w14:paraId="0469D61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Insulated bags 10,000</w:t>
                        </w:r>
                      </w:p>
                      <w:p w14:paraId="6B46D64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Employee salaries 200,000</w:t>
                        </w:r>
                      </w:p>
                      <w:p w14:paraId="1796EB7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Rent 2,000</w:t>
                        </w:r>
                      </w:p>
                      <w:p w14:paraId="13D3D1FB"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Loan 2,500</w:t>
                        </w:r>
                      </w:p>
                    </w:tc>
                    <w:tc>
                      <w:tcPr>
                        <w:tcW w:w="1843" w:type="dxa"/>
                      </w:tcPr>
                      <w:p w14:paraId="402B41E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Advertising 15,000</w:t>
                        </w:r>
                      </w:p>
                      <w:p w14:paraId="568D26B2"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Integrated caller ID 10,000</w:t>
                        </w:r>
                      </w:p>
                      <w:p w14:paraId="00124F5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p>
                      <w:p w14:paraId="597A537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Insulated bags 10,000</w:t>
                        </w:r>
                      </w:p>
                      <w:p w14:paraId="44E098B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Employee salaries 200,000</w:t>
                        </w:r>
                      </w:p>
                      <w:p w14:paraId="774F19C3"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Rent 2,000</w:t>
                        </w:r>
                      </w:p>
                      <w:p w14:paraId="309C4F0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Loan 2,500</w:t>
                        </w:r>
                      </w:p>
                    </w:tc>
                    <w:tc>
                      <w:tcPr>
                        <w:tcW w:w="1985" w:type="dxa"/>
                      </w:tcPr>
                      <w:p w14:paraId="77902BFC"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Advertising 15,000</w:t>
                        </w:r>
                      </w:p>
                      <w:p w14:paraId="70F4531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Integrated caller ID 10,000</w:t>
                        </w:r>
                      </w:p>
                      <w:p w14:paraId="68246C99"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Insulated bags 10,000</w:t>
                        </w:r>
                      </w:p>
                      <w:p w14:paraId="5867224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Employee salaries 200,000</w:t>
                        </w:r>
                      </w:p>
                      <w:p w14:paraId="079B62A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Rent 2,000</w:t>
                        </w:r>
                      </w:p>
                      <w:p w14:paraId="6F23639F"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2,500</w:t>
                        </w:r>
                      </w:p>
                    </w:tc>
                  </w:tr>
                  <w:tr w:rsidR="003137A8" w:rsidRPr="0065438B" w14:paraId="4850DAD1" w14:textId="77777777" w:rsidTr="00177635">
                    <w:tc>
                      <w:tcPr>
                        <w:tcW w:w="1954" w:type="dxa"/>
                      </w:tcPr>
                      <w:p w14:paraId="2D2929E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Variable Costs</w:t>
                        </w:r>
                      </w:p>
                      <w:p w14:paraId="1F391D72"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t>(List out your variable costs)</w:t>
                        </w:r>
                      </w:p>
                      <w:p w14:paraId="6D2B5D6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33AC159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6BC4E00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7AD4344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39E674D0"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591C347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2A1692F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3F105190"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tc>
                    <w:tc>
                      <w:tcPr>
                        <w:tcW w:w="1985" w:type="dxa"/>
                      </w:tcPr>
                      <w:p w14:paraId="7015E09E"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Packaging 10,000</w:t>
                        </w:r>
                      </w:p>
                      <w:p w14:paraId="12570F6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Vehicle operation expenses 20,000</w:t>
                        </w:r>
                      </w:p>
                      <w:p w14:paraId="30F69B9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Driver wages 100,000</w:t>
                        </w:r>
                      </w:p>
                      <w:p w14:paraId="7FBBBA08"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Card processing costs 10,000</w:t>
                        </w:r>
                      </w:p>
                    </w:tc>
                    <w:tc>
                      <w:tcPr>
                        <w:tcW w:w="1985" w:type="dxa"/>
                      </w:tcPr>
                      <w:p w14:paraId="5FDCBE5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Packaging 12,000</w:t>
                        </w:r>
                      </w:p>
                      <w:p w14:paraId="327FE08F"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Vehicle operation expenses 22,000</w:t>
                        </w:r>
                      </w:p>
                      <w:p w14:paraId="6ED6A19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Driver wages 105,000</w:t>
                        </w:r>
                      </w:p>
                      <w:p w14:paraId="3B012CC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Card processing costs 11,000</w:t>
                        </w:r>
                      </w:p>
                    </w:tc>
                    <w:tc>
                      <w:tcPr>
                        <w:tcW w:w="1985" w:type="dxa"/>
                      </w:tcPr>
                      <w:p w14:paraId="372017A0"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Packaging 13,000</w:t>
                        </w:r>
                      </w:p>
                      <w:p w14:paraId="6537319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Vehicle operation expenses 24,000</w:t>
                        </w:r>
                      </w:p>
                      <w:p w14:paraId="117626E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Driver wages 108,000</w:t>
                        </w:r>
                      </w:p>
                      <w:p w14:paraId="7CBE41FA"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Card processing costs 10,000</w:t>
                        </w:r>
                      </w:p>
                    </w:tc>
                    <w:tc>
                      <w:tcPr>
                        <w:tcW w:w="1985" w:type="dxa"/>
                      </w:tcPr>
                      <w:p w14:paraId="29F6158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Packaging 15,000</w:t>
                        </w:r>
                      </w:p>
                      <w:p w14:paraId="60A4795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Vehicle operation expenses 25,000</w:t>
                        </w:r>
                      </w:p>
                      <w:p w14:paraId="20CFD94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Driver wages 110,000</w:t>
                        </w:r>
                      </w:p>
                      <w:p w14:paraId="60CEFDA9"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Card processing costs 11,000</w:t>
                        </w:r>
                      </w:p>
                    </w:tc>
                    <w:tc>
                      <w:tcPr>
                        <w:tcW w:w="1843" w:type="dxa"/>
                      </w:tcPr>
                      <w:p w14:paraId="7FE6352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Packaging 16,000</w:t>
                        </w:r>
                      </w:p>
                      <w:p w14:paraId="3D92F80F"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Vehicle operation expenses 30,000</w:t>
                        </w:r>
                      </w:p>
                      <w:p w14:paraId="4A4322E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Driver wages 112,000</w:t>
                        </w:r>
                      </w:p>
                      <w:p w14:paraId="0C9ECE6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Card processing costs 12,000</w:t>
                        </w:r>
                      </w:p>
                    </w:tc>
                    <w:tc>
                      <w:tcPr>
                        <w:tcW w:w="1985" w:type="dxa"/>
                      </w:tcPr>
                      <w:p w14:paraId="436076F8"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lastRenderedPageBreak/>
                          <w:t>Packaging 17,000</w:t>
                        </w:r>
                      </w:p>
                      <w:p w14:paraId="66C0DB1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Vehicle operation expenses 36,000</w:t>
                        </w:r>
                      </w:p>
                      <w:p w14:paraId="0FA2CB45"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Driver wages 113,000</w:t>
                        </w:r>
                      </w:p>
                      <w:p w14:paraId="735CC079"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lastRenderedPageBreak/>
                          <w:t>Card processing costs 13,000</w:t>
                        </w:r>
                      </w:p>
                    </w:tc>
                  </w:tr>
                  <w:tr w:rsidR="003137A8" w:rsidRPr="0065438B" w14:paraId="3D14ED5A" w14:textId="77777777" w:rsidTr="00177635">
                    <w:tc>
                      <w:tcPr>
                        <w:tcW w:w="1954" w:type="dxa"/>
                      </w:tcPr>
                      <w:p w14:paraId="60E75D50"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rPr>
                          <w:lastRenderedPageBreak/>
                          <w:t xml:space="preserve">Profit </w:t>
                        </w:r>
                      </w:p>
                    </w:tc>
                    <w:tc>
                      <w:tcPr>
                        <w:tcW w:w="1985" w:type="dxa"/>
                      </w:tcPr>
                      <w:p w14:paraId="26F3BAA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191,500</w:t>
                        </w:r>
                      </w:p>
                    </w:tc>
                    <w:tc>
                      <w:tcPr>
                        <w:tcW w:w="1985" w:type="dxa"/>
                      </w:tcPr>
                      <w:p w14:paraId="6F4C646B"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270,500</w:t>
                        </w:r>
                      </w:p>
                    </w:tc>
                    <w:tc>
                      <w:tcPr>
                        <w:tcW w:w="1985" w:type="dxa"/>
                      </w:tcPr>
                      <w:p w14:paraId="60B54F36"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305,500</w:t>
                        </w:r>
                      </w:p>
                    </w:tc>
                    <w:tc>
                      <w:tcPr>
                        <w:tcW w:w="1985" w:type="dxa"/>
                      </w:tcPr>
                      <w:p w14:paraId="26ACABA7"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329,050</w:t>
                        </w:r>
                      </w:p>
                    </w:tc>
                    <w:tc>
                      <w:tcPr>
                        <w:tcW w:w="1843" w:type="dxa"/>
                      </w:tcPr>
                      <w:p w14:paraId="4941E1C3"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360,500</w:t>
                        </w:r>
                      </w:p>
                    </w:tc>
                    <w:tc>
                      <w:tcPr>
                        <w:tcW w:w="1985" w:type="dxa"/>
                      </w:tcPr>
                      <w:p w14:paraId="7F7EC33D"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lang w:val="en-US"/>
                          </w:rPr>
                        </w:pPr>
                        <w:r w:rsidRPr="0065438B">
                          <w:rPr>
                            <w:rFonts w:ascii="Times New Roman" w:hAnsi="Times New Roman" w:cs="Times New Roman"/>
                            <w:lang w:val="en-US"/>
                          </w:rPr>
                          <w:t>391,500</w:t>
                        </w:r>
                      </w:p>
                    </w:tc>
                  </w:tr>
                </w:tbl>
                <w:p w14:paraId="66E268A4"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b w:val="0"/>
                      <w:bCs w:val="0"/>
                    </w:rPr>
                  </w:pPr>
                </w:p>
              </w:tc>
            </w:tr>
          </w:tbl>
          <w:p w14:paraId="0CDF3681" w14:textId="77777777" w:rsidR="003137A8" w:rsidRPr="0065438B" w:rsidRDefault="003137A8" w:rsidP="0065438B">
            <w:pPr>
              <w:pBdr>
                <w:bottom w:val="single" w:sz="4" w:space="1" w:color="auto"/>
              </w:pBdr>
              <w:spacing w:line="360" w:lineRule="auto"/>
              <w:ind w:firstLine="720"/>
              <w:jc w:val="both"/>
              <w:rPr>
                <w:rFonts w:ascii="Times New Roman" w:hAnsi="Times New Roman" w:cs="Times New Roman"/>
              </w:rPr>
            </w:pPr>
          </w:p>
          <w:p w14:paraId="1FCCCDF2" w14:textId="3E5A8175" w:rsidR="0064397A" w:rsidRPr="0065438B" w:rsidRDefault="0064397A" w:rsidP="0065438B">
            <w:pPr>
              <w:pBdr>
                <w:bottom w:val="single" w:sz="4" w:space="1" w:color="auto"/>
              </w:pBdr>
              <w:spacing w:line="360" w:lineRule="auto"/>
              <w:ind w:firstLine="720"/>
              <w:jc w:val="both"/>
              <w:rPr>
                <w:rFonts w:ascii="Times New Roman" w:hAnsi="Times New Roman" w:cs="Times New Roman"/>
                <w:b w:val="0"/>
                <w:bCs w:val="0"/>
              </w:rPr>
            </w:pPr>
          </w:p>
          <w:p w14:paraId="696493E5" w14:textId="77777777" w:rsidR="0064397A" w:rsidRPr="0065438B" w:rsidRDefault="0064397A" w:rsidP="0065438B">
            <w:pPr>
              <w:pBdr>
                <w:bottom w:val="single" w:sz="4" w:space="1" w:color="auto"/>
              </w:pBdr>
              <w:spacing w:line="360" w:lineRule="auto"/>
              <w:ind w:firstLine="720"/>
              <w:jc w:val="both"/>
              <w:rPr>
                <w:rFonts w:ascii="Times New Roman" w:hAnsi="Times New Roman" w:cs="Times New Roman"/>
                <w:color w:val="auto"/>
              </w:rPr>
            </w:pPr>
          </w:p>
          <w:p w14:paraId="707BEE79" w14:textId="3625F63F" w:rsidR="006E1545" w:rsidRPr="0065438B" w:rsidRDefault="006E1545" w:rsidP="0065438B">
            <w:pPr>
              <w:pBdr>
                <w:bottom w:val="single" w:sz="4" w:space="1" w:color="auto"/>
              </w:pBdr>
              <w:spacing w:line="360" w:lineRule="auto"/>
              <w:ind w:firstLine="720"/>
              <w:jc w:val="both"/>
              <w:rPr>
                <w:rFonts w:ascii="Times New Roman" w:hAnsi="Times New Roman" w:cs="Times New Roman"/>
                <w:b w:val="0"/>
                <w:bCs w:val="0"/>
              </w:rPr>
            </w:pPr>
          </w:p>
        </w:tc>
      </w:tr>
    </w:tbl>
    <w:p w14:paraId="2F183AEC" w14:textId="77777777" w:rsidR="00556CC3" w:rsidRPr="0065438B" w:rsidRDefault="00556CC3" w:rsidP="0065438B">
      <w:pPr>
        <w:pBdr>
          <w:bottom w:val="single" w:sz="4" w:space="1" w:color="auto"/>
        </w:pBdr>
        <w:spacing w:line="360" w:lineRule="auto"/>
        <w:ind w:firstLine="720"/>
        <w:jc w:val="both"/>
        <w:rPr>
          <w:rFonts w:ascii="Times New Roman" w:hAnsi="Times New Roman" w:cs="Times New Roman"/>
        </w:rPr>
      </w:pPr>
      <w:bookmarkStart w:id="34" w:name="_Hlk102395134"/>
    </w:p>
    <w:p w14:paraId="46048572" w14:textId="43D8A46F" w:rsidR="00556CC3" w:rsidRPr="0065438B" w:rsidRDefault="00556CC3" w:rsidP="0065438B">
      <w:pPr>
        <w:pBdr>
          <w:bottom w:val="single" w:sz="4" w:space="1" w:color="auto"/>
        </w:pBdr>
        <w:spacing w:line="360" w:lineRule="auto"/>
        <w:ind w:firstLine="720"/>
        <w:jc w:val="both"/>
        <w:rPr>
          <w:rFonts w:ascii="Times New Roman" w:hAnsi="Times New Roman" w:cs="Times New Roman"/>
        </w:rPr>
      </w:pPr>
    </w:p>
    <w:p w14:paraId="69291A34" w14:textId="68DF1B99"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31D3DF24" w14:textId="407F9A56" w:rsidR="00E11FEA" w:rsidRPr="0065438B" w:rsidRDefault="00E11FEA" w:rsidP="0065438B">
      <w:pPr>
        <w:pStyle w:val="Heading1"/>
        <w:jc w:val="both"/>
        <w:rPr>
          <w:rFonts w:ascii="Times New Roman" w:hAnsi="Times New Roman" w:cs="Times New Roman"/>
          <w:b/>
          <w:bCs/>
          <w:sz w:val="24"/>
          <w:szCs w:val="24"/>
        </w:rPr>
      </w:pPr>
      <w:bookmarkStart w:id="35" w:name="_Toc102491226"/>
      <w:bookmarkStart w:id="36" w:name="_Toc102491886"/>
      <w:r w:rsidRPr="0065438B">
        <w:rPr>
          <w:rFonts w:ascii="Times New Roman" w:hAnsi="Times New Roman" w:cs="Times New Roman"/>
          <w:b/>
          <w:bCs/>
          <w:sz w:val="24"/>
          <w:szCs w:val="24"/>
        </w:rPr>
        <w:t>Marketing Research</w:t>
      </w:r>
      <w:bookmarkEnd w:id="35"/>
      <w:bookmarkEnd w:id="36"/>
    </w:p>
    <w:p w14:paraId="7A509D18" w14:textId="77777777" w:rsidR="00AD4C83" w:rsidRPr="0065438B" w:rsidRDefault="00AD4C83" w:rsidP="0065438B">
      <w:pPr>
        <w:jc w:val="both"/>
        <w:rPr>
          <w:rFonts w:ascii="Times New Roman" w:hAnsi="Times New Roman" w:cs="Times New Roman"/>
        </w:rPr>
      </w:pPr>
    </w:p>
    <w:p w14:paraId="2824291E" w14:textId="77777777" w:rsidR="00E11FEA" w:rsidRPr="0065438B" w:rsidRDefault="00E11FEA"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lang w:val="en-US"/>
        </w:rPr>
        <w:t xml:space="preserve">The market share of the UK food delivery service slightly shifted before and after the COVID-19 pandemic. In 2022, Uber Eats’ market share has grown by nine points and Deliveroo's by seven points (figure 1). However, Just </w:t>
      </w:r>
      <w:proofErr w:type="spellStart"/>
      <w:r w:rsidRPr="0065438B">
        <w:rPr>
          <w:rFonts w:ascii="Times New Roman" w:hAnsi="Times New Roman" w:cs="Times New Roman"/>
          <w:lang w:val="en-US"/>
        </w:rPr>
        <w:t>Eat’s</w:t>
      </w:r>
      <w:proofErr w:type="spellEnd"/>
      <w:r w:rsidRPr="0065438B">
        <w:rPr>
          <w:rFonts w:ascii="Times New Roman" w:hAnsi="Times New Roman" w:cs="Times New Roman"/>
          <w:lang w:val="en-US"/>
        </w:rPr>
        <w:t xml:space="preserve"> market share has somewhat reduced, and </w:t>
      </w:r>
      <w:proofErr w:type="spellStart"/>
      <w:r w:rsidRPr="0065438B">
        <w:rPr>
          <w:rFonts w:ascii="Times New Roman" w:hAnsi="Times New Roman" w:cs="Times New Roman"/>
          <w:lang w:val="en-US"/>
        </w:rPr>
        <w:t>Foodhub</w:t>
      </w:r>
      <w:proofErr w:type="spellEnd"/>
      <w:r w:rsidRPr="0065438B">
        <w:rPr>
          <w:rFonts w:ascii="Times New Roman" w:hAnsi="Times New Roman" w:cs="Times New Roman"/>
          <w:lang w:val="en-US"/>
        </w:rPr>
        <w:t xml:space="preserve"> maintained its status (</w:t>
      </w:r>
      <w:r w:rsidRPr="0065438B">
        <w:rPr>
          <w:rFonts w:ascii="Times New Roman" w:eastAsia="Arial" w:hAnsi="Times New Roman" w:cs="Times New Roman"/>
          <w:color w:val="000000"/>
          <w:shd w:val="clear" w:color="auto" w:fill="FFFFFF"/>
        </w:rPr>
        <w:t>Statista</w:t>
      </w:r>
      <w:r w:rsidRPr="0065438B">
        <w:rPr>
          <w:rFonts w:ascii="Times New Roman" w:eastAsia="Arial" w:hAnsi="Times New Roman" w:cs="Times New Roman"/>
          <w:color w:val="000000"/>
          <w:shd w:val="clear" w:color="auto" w:fill="FFFFFF"/>
          <w:lang w:val="en-US"/>
        </w:rPr>
        <w:t xml:space="preserve">, </w:t>
      </w:r>
      <w:r w:rsidRPr="0065438B">
        <w:rPr>
          <w:rFonts w:ascii="Times New Roman" w:eastAsia="Arial" w:hAnsi="Times New Roman" w:cs="Times New Roman"/>
          <w:color w:val="000000"/>
          <w:shd w:val="clear" w:color="auto" w:fill="FFFFFF"/>
        </w:rPr>
        <w:t>2021</w:t>
      </w:r>
      <w:r w:rsidRPr="0065438B">
        <w:rPr>
          <w:rFonts w:ascii="Times New Roman" w:eastAsia="Arial" w:hAnsi="Times New Roman" w:cs="Times New Roman"/>
          <w:color w:val="000000"/>
          <w:shd w:val="clear" w:color="auto" w:fill="FFFFFF"/>
          <w:lang w:val="en-US"/>
        </w:rPr>
        <w:t>, par.2)</w:t>
      </w:r>
      <w:r w:rsidRPr="0065438B">
        <w:rPr>
          <w:rFonts w:ascii="Times New Roman" w:hAnsi="Times New Roman" w:cs="Times New Roman"/>
        </w:rPr>
        <w:t>.</w:t>
      </w:r>
      <w:r w:rsidRPr="0065438B">
        <w:rPr>
          <w:rFonts w:ascii="Times New Roman" w:hAnsi="Times New Roman" w:cs="Times New Roman"/>
          <w:lang w:val="en-US"/>
        </w:rPr>
        <w:t xml:space="preserve"> These on-demand foodservice businesses continue to widen their markets as the industry evolves. For example, Deliveroo wants to raise £1 billion by expanding its markets.</w:t>
      </w:r>
    </w:p>
    <w:p w14:paraId="0E4A30DA" w14:textId="77777777" w:rsidR="00E11FEA" w:rsidRPr="0065438B" w:rsidRDefault="00E11FEA" w:rsidP="0065438B">
      <w:pPr>
        <w:pBdr>
          <w:bottom w:val="single" w:sz="4" w:space="1" w:color="auto"/>
        </w:pBdr>
        <w:spacing w:line="360" w:lineRule="auto"/>
        <w:ind w:firstLine="720"/>
        <w:jc w:val="both"/>
        <w:rPr>
          <w:rFonts w:ascii="Times New Roman" w:eastAsia="SimSun" w:hAnsi="Times New Roman" w:cs="Times New Roman"/>
          <w:lang w:val="en-US"/>
        </w:rPr>
      </w:pPr>
      <w:r w:rsidRPr="0065438B">
        <w:rPr>
          <w:rFonts w:ascii="Times New Roman" w:eastAsia="SimSun" w:hAnsi="Times New Roman" w:cs="Times New Roman"/>
          <w:lang w:val="en-US"/>
        </w:rPr>
        <w:t>Figure 1: UK Food Delivery Market Share (Source: https://trends.edison.tech/)</w:t>
      </w:r>
    </w:p>
    <w:p w14:paraId="5232AD33" w14:textId="6FB4DBB7"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085DE4FC" w14:textId="6B4A3DA2" w:rsidR="00E11FEA" w:rsidRPr="0065438B" w:rsidRDefault="0003592C" w:rsidP="0065438B">
      <w:pPr>
        <w:pBdr>
          <w:bottom w:val="single" w:sz="4" w:space="1" w:color="auto"/>
        </w:pBdr>
        <w:spacing w:line="360" w:lineRule="auto"/>
        <w:ind w:firstLine="720"/>
        <w:jc w:val="both"/>
        <w:rPr>
          <w:rFonts w:ascii="Times New Roman" w:hAnsi="Times New Roman" w:cs="Times New Roman"/>
        </w:rPr>
      </w:pPr>
      <w:r w:rsidRPr="0065438B">
        <w:rPr>
          <w:rFonts w:ascii="Times New Roman" w:hAnsi="Times New Roman" w:cs="Times New Roman"/>
          <w:noProof/>
        </w:rPr>
        <w:lastRenderedPageBreak/>
        <w:drawing>
          <wp:inline distT="0" distB="0" distL="114300" distR="114300" wp14:anchorId="1A2B5648" wp14:editId="0B99C753">
            <wp:extent cx="8709660" cy="5057775"/>
            <wp:effectExtent l="0" t="0" r="15240" b="9525"/>
            <wp:docPr id="2" name="Picture 2" desc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
                    <pic:cNvPicPr>
                      <a:picLocks noChangeAspect="1"/>
                    </pic:cNvPicPr>
                  </pic:nvPicPr>
                  <pic:blipFill>
                    <a:blip r:embed="rId9"/>
                    <a:stretch>
                      <a:fillRect/>
                    </a:stretch>
                  </pic:blipFill>
                  <pic:spPr>
                    <a:xfrm>
                      <a:off x="0" y="0"/>
                      <a:ext cx="8709660" cy="5057775"/>
                    </a:xfrm>
                    <a:prstGeom prst="rect">
                      <a:avLst/>
                    </a:prstGeom>
                  </pic:spPr>
                </pic:pic>
              </a:graphicData>
            </a:graphic>
          </wp:inline>
        </w:drawing>
      </w:r>
    </w:p>
    <w:p w14:paraId="7B1E5F92" w14:textId="574556E7" w:rsidR="00E11FEA" w:rsidRPr="0065438B" w:rsidRDefault="00E11FEA" w:rsidP="0065438B">
      <w:pPr>
        <w:pBdr>
          <w:bottom w:val="single" w:sz="4" w:space="1" w:color="auto"/>
        </w:pBdr>
        <w:spacing w:line="360" w:lineRule="auto"/>
        <w:ind w:firstLine="720"/>
        <w:jc w:val="both"/>
        <w:rPr>
          <w:rFonts w:ascii="Times New Roman" w:hAnsi="Times New Roman" w:cs="Times New Roman"/>
        </w:rPr>
      </w:pPr>
    </w:p>
    <w:p w14:paraId="1A23C74B" w14:textId="77777777" w:rsidR="00E11FEA" w:rsidRPr="0065438B" w:rsidRDefault="00E11FEA" w:rsidP="0065438B">
      <w:pPr>
        <w:pBdr>
          <w:bottom w:val="single" w:sz="4" w:space="1" w:color="auto"/>
        </w:pBdr>
        <w:spacing w:line="360" w:lineRule="auto"/>
        <w:ind w:firstLine="720"/>
        <w:jc w:val="both"/>
        <w:rPr>
          <w:rFonts w:ascii="Times New Roman" w:hAnsi="Times New Roman" w:cs="Times New Roman"/>
        </w:rPr>
      </w:pPr>
    </w:p>
    <w:p w14:paraId="02CC2270" w14:textId="6C51C96C"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18A930EC" w14:textId="2DC67B84"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327D501E" w14:textId="0C776E96"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5CDA223E" w14:textId="77777777" w:rsidR="00EB6C59" w:rsidRPr="0065438B" w:rsidRDefault="00EB6C59" w:rsidP="0065438B">
      <w:pPr>
        <w:pBdr>
          <w:bottom w:val="single" w:sz="4" w:space="1" w:color="auto"/>
        </w:pBdr>
        <w:spacing w:line="360" w:lineRule="auto"/>
        <w:ind w:firstLine="720"/>
        <w:jc w:val="both"/>
        <w:rPr>
          <w:rFonts w:ascii="Times New Roman" w:hAnsi="Times New Roman" w:cs="Times New Roman"/>
        </w:rPr>
      </w:pPr>
    </w:p>
    <w:p w14:paraId="578A1B12" w14:textId="4F99454D" w:rsidR="00E703F9" w:rsidRPr="0065438B" w:rsidRDefault="00FC52CA" w:rsidP="0065438B">
      <w:pPr>
        <w:pStyle w:val="Heading1"/>
        <w:jc w:val="both"/>
        <w:rPr>
          <w:rFonts w:ascii="Times New Roman" w:hAnsi="Times New Roman" w:cs="Times New Roman"/>
          <w:b/>
          <w:bCs/>
          <w:sz w:val="24"/>
          <w:szCs w:val="24"/>
        </w:rPr>
      </w:pPr>
      <w:bookmarkStart w:id="37" w:name="_Toc102491227"/>
      <w:bookmarkStart w:id="38" w:name="_Toc102491887"/>
      <w:r w:rsidRPr="0065438B">
        <w:rPr>
          <w:rFonts w:ascii="Times New Roman" w:hAnsi="Times New Roman" w:cs="Times New Roman"/>
          <w:b/>
          <w:bCs/>
          <w:sz w:val="24"/>
          <w:szCs w:val="24"/>
        </w:rPr>
        <w:t>REFERENCES LIST</w:t>
      </w:r>
      <w:bookmarkEnd w:id="37"/>
      <w:bookmarkEnd w:id="38"/>
    </w:p>
    <w:p w14:paraId="683D5921"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Arial" w:hAnsi="Times New Roman" w:cs="Times New Roman"/>
          <w:shd w:val="clear" w:color="auto" w:fill="FFFFFF"/>
        </w:rPr>
        <w:t>Gitanjali, M., 2020. </w:t>
      </w:r>
      <w:r w:rsidRPr="0065438B">
        <w:rPr>
          <w:rFonts w:ascii="Times New Roman" w:eastAsia="Arial" w:hAnsi="Times New Roman" w:cs="Times New Roman"/>
          <w:i/>
          <w:iCs/>
          <w:shd w:val="clear" w:color="auto" w:fill="FFFFFF"/>
        </w:rPr>
        <w:t>How To Start a Food Delivery Service Using the 7Ps</w:t>
      </w:r>
      <w:r w:rsidRPr="0065438B">
        <w:rPr>
          <w:rFonts w:ascii="Times New Roman" w:eastAsia="Arial" w:hAnsi="Times New Roman" w:cs="Times New Roman"/>
          <w:shd w:val="clear" w:color="auto" w:fill="FFFFFF"/>
        </w:rPr>
        <w:t>. [online] Available at: &lt;https://www.getapp.com/resources/how-to-</w:t>
      </w:r>
      <w:r w:rsidRPr="0065438B">
        <w:rPr>
          <w:rFonts w:ascii="Times New Roman" w:eastAsia="Arial" w:hAnsi="Times New Roman" w:cs="Times New Roman"/>
          <w:shd w:val="clear" w:color="auto" w:fill="FFFFFF"/>
          <w:lang w:val="en-US"/>
        </w:rPr>
        <w:tab/>
      </w:r>
      <w:r w:rsidRPr="0065438B">
        <w:rPr>
          <w:rFonts w:ascii="Times New Roman" w:eastAsia="Arial" w:hAnsi="Times New Roman" w:cs="Times New Roman"/>
          <w:shd w:val="clear" w:color="auto" w:fill="FFFFFF"/>
        </w:rPr>
        <w:t>start-food-delivery-service/&gt; [Accessed 28 April 2022].</w:t>
      </w:r>
    </w:p>
    <w:p w14:paraId="14912DCB"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proofErr w:type="spellStart"/>
      <w:r w:rsidRPr="0065438B">
        <w:rPr>
          <w:rFonts w:ascii="Times New Roman" w:eastAsia="SimSun" w:hAnsi="Times New Roman" w:cs="Times New Roman"/>
          <w:shd w:val="clear" w:color="auto" w:fill="FFFFFF"/>
        </w:rPr>
        <w:t>Griesbach</w:t>
      </w:r>
      <w:proofErr w:type="spellEnd"/>
      <w:r w:rsidRPr="0065438B">
        <w:rPr>
          <w:rFonts w:ascii="Times New Roman" w:eastAsia="SimSun" w:hAnsi="Times New Roman" w:cs="Times New Roman"/>
          <w:shd w:val="clear" w:color="auto" w:fill="FFFFFF"/>
        </w:rPr>
        <w:t>, K., Reich, A., Elliott-Negri, L. and Milkman, R., 2019. Algorithmic control in platform food delivery work. </w:t>
      </w:r>
      <w:r w:rsidRPr="0065438B">
        <w:rPr>
          <w:rFonts w:ascii="Times New Roman" w:eastAsia="SimSun" w:hAnsi="Times New Roman" w:cs="Times New Roman"/>
          <w:i/>
          <w:iCs/>
          <w:shd w:val="clear" w:color="auto" w:fill="FFFFFF"/>
        </w:rPr>
        <w:t>Socius</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5</w:t>
      </w:r>
      <w:r w:rsidRPr="0065438B">
        <w:rPr>
          <w:rFonts w:ascii="Times New Roman" w:eastAsia="SimSun" w:hAnsi="Times New Roman" w:cs="Times New Roman"/>
          <w:shd w:val="clear" w:color="auto" w:fill="FFFFFF"/>
        </w:rPr>
        <w:t xml:space="preserve">, </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p.2378023119870041.</w:t>
      </w:r>
    </w:p>
    <w:bookmarkEnd w:id="34"/>
    <w:p w14:paraId="20968051"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SimSun" w:hAnsi="Times New Roman" w:cs="Times New Roman"/>
          <w:shd w:val="clear" w:color="auto" w:fill="FFFFFF"/>
        </w:rPr>
        <w:t>Hobbs, J.E., 2020. Food supply chains during the COVID‐19 pandemic. </w:t>
      </w:r>
      <w:r w:rsidRPr="0065438B">
        <w:rPr>
          <w:rFonts w:ascii="Times New Roman" w:eastAsia="SimSun" w:hAnsi="Times New Roman" w:cs="Times New Roman"/>
          <w:i/>
          <w:iCs/>
          <w:shd w:val="clear" w:color="auto" w:fill="FFFFFF"/>
        </w:rPr>
        <w:t xml:space="preserve">Canadian Journal of Agricultural Economics/Revue </w:t>
      </w:r>
      <w:proofErr w:type="spellStart"/>
      <w:r w:rsidRPr="0065438B">
        <w:rPr>
          <w:rFonts w:ascii="Times New Roman" w:eastAsia="SimSun" w:hAnsi="Times New Roman" w:cs="Times New Roman"/>
          <w:i/>
          <w:iCs/>
          <w:shd w:val="clear" w:color="auto" w:fill="FFFFFF"/>
        </w:rPr>
        <w:t>canadienne</w:t>
      </w:r>
      <w:proofErr w:type="spellEnd"/>
      <w:r w:rsidRPr="0065438B">
        <w:rPr>
          <w:rFonts w:ascii="Times New Roman" w:eastAsia="SimSun" w:hAnsi="Times New Roman" w:cs="Times New Roman"/>
          <w:i/>
          <w:iCs/>
          <w:shd w:val="clear" w:color="auto" w:fill="FFFFFF"/>
        </w:rPr>
        <w:t xml:space="preserve"> </w:t>
      </w:r>
      <w:r w:rsidRPr="0065438B">
        <w:rPr>
          <w:rFonts w:ascii="Times New Roman" w:eastAsia="SimSun" w:hAnsi="Times New Roman" w:cs="Times New Roman"/>
          <w:i/>
          <w:iCs/>
          <w:shd w:val="clear" w:color="auto" w:fill="FFFFFF"/>
          <w:lang w:val="en-US"/>
        </w:rPr>
        <w:tab/>
      </w:r>
      <w:proofErr w:type="spellStart"/>
      <w:r w:rsidRPr="0065438B">
        <w:rPr>
          <w:rFonts w:ascii="Times New Roman" w:eastAsia="SimSun" w:hAnsi="Times New Roman" w:cs="Times New Roman"/>
          <w:i/>
          <w:iCs/>
          <w:shd w:val="clear" w:color="auto" w:fill="FFFFFF"/>
        </w:rPr>
        <w:t>d'agroeconomie</w:t>
      </w:r>
      <w:proofErr w:type="spellEnd"/>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68</w:t>
      </w:r>
      <w:r w:rsidRPr="0065438B">
        <w:rPr>
          <w:rFonts w:ascii="Times New Roman" w:eastAsia="SimSun" w:hAnsi="Times New Roman" w:cs="Times New Roman"/>
          <w:shd w:val="clear" w:color="auto" w:fill="FFFFFF"/>
        </w:rPr>
        <w:t>(2), pp.171-176.</w:t>
      </w:r>
    </w:p>
    <w:p w14:paraId="48C56669"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SimSun" w:hAnsi="Times New Roman" w:cs="Times New Roman"/>
          <w:shd w:val="clear" w:color="auto" w:fill="FFFFFF"/>
        </w:rPr>
        <w:t xml:space="preserve">Jun, K., Yoon, B., Lee, S. and Lee, D.S., 2021. Factors Influencing Customer Decisions to Use Online Food Delivery Service during the </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COVID-19 Pandemic. </w:t>
      </w:r>
      <w:r w:rsidRPr="0065438B">
        <w:rPr>
          <w:rFonts w:ascii="Times New Roman" w:eastAsia="SimSun" w:hAnsi="Times New Roman" w:cs="Times New Roman"/>
          <w:i/>
          <w:iCs/>
          <w:shd w:val="clear" w:color="auto" w:fill="FFFFFF"/>
        </w:rPr>
        <w:t>Foods</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11</w:t>
      </w:r>
      <w:r w:rsidRPr="0065438B">
        <w:rPr>
          <w:rFonts w:ascii="Times New Roman" w:eastAsia="SimSun" w:hAnsi="Times New Roman" w:cs="Times New Roman"/>
          <w:shd w:val="clear" w:color="auto" w:fill="FFFFFF"/>
        </w:rPr>
        <w:t>(1), p.64.</w:t>
      </w:r>
    </w:p>
    <w:p w14:paraId="57F6B2D1"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proofErr w:type="spellStart"/>
      <w:r w:rsidRPr="0065438B">
        <w:rPr>
          <w:rFonts w:ascii="Times New Roman" w:eastAsia="SimSun" w:hAnsi="Times New Roman" w:cs="Times New Roman"/>
          <w:shd w:val="clear" w:color="auto" w:fill="FFFFFF"/>
        </w:rPr>
        <w:t>Koay</w:t>
      </w:r>
      <w:proofErr w:type="spellEnd"/>
      <w:r w:rsidRPr="0065438B">
        <w:rPr>
          <w:rFonts w:ascii="Times New Roman" w:eastAsia="SimSun" w:hAnsi="Times New Roman" w:cs="Times New Roman"/>
          <w:shd w:val="clear" w:color="auto" w:fill="FFFFFF"/>
        </w:rPr>
        <w:t xml:space="preserve">, K.Y., Cheah, C.W. and Chang, Y.X., 2022. A model of online food delivery service quality, customer satisfaction and customer loyalty: a </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combination of PLS-SEM and NCA approaches. </w:t>
      </w:r>
      <w:r w:rsidRPr="0065438B">
        <w:rPr>
          <w:rFonts w:ascii="Times New Roman" w:eastAsia="SimSun" w:hAnsi="Times New Roman" w:cs="Times New Roman"/>
          <w:i/>
          <w:iCs/>
          <w:shd w:val="clear" w:color="auto" w:fill="FFFFFF"/>
        </w:rPr>
        <w:t>British Food Journal</w:t>
      </w:r>
      <w:r w:rsidRPr="0065438B">
        <w:rPr>
          <w:rFonts w:ascii="Times New Roman" w:eastAsia="SimSun" w:hAnsi="Times New Roman" w:cs="Times New Roman"/>
          <w:shd w:val="clear" w:color="auto" w:fill="FFFFFF"/>
        </w:rPr>
        <w:t>.</w:t>
      </w:r>
    </w:p>
    <w:p w14:paraId="2E36F29D"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SimSun" w:hAnsi="Times New Roman" w:cs="Times New Roman"/>
          <w:shd w:val="clear" w:color="auto" w:fill="FFFFFF"/>
        </w:rPr>
        <w:t xml:space="preserve">Li, C., </w:t>
      </w:r>
      <w:proofErr w:type="spellStart"/>
      <w:r w:rsidRPr="0065438B">
        <w:rPr>
          <w:rFonts w:ascii="Times New Roman" w:eastAsia="SimSun" w:hAnsi="Times New Roman" w:cs="Times New Roman"/>
          <w:shd w:val="clear" w:color="auto" w:fill="FFFFFF"/>
        </w:rPr>
        <w:t>Mirosa</w:t>
      </w:r>
      <w:proofErr w:type="spellEnd"/>
      <w:r w:rsidRPr="0065438B">
        <w:rPr>
          <w:rFonts w:ascii="Times New Roman" w:eastAsia="SimSun" w:hAnsi="Times New Roman" w:cs="Times New Roman"/>
          <w:shd w:val="clear" w:color="auto" w:fill="FFFFFF"/>
        </w:rPr>
        <w:t>, M. and Bremer, P., 2020. Review of online food delivery platforms and their impacts on sustainability. </w:t>
      </w:r>
      <w:r w:rsidRPr="0065438B">
        <w:rPr>
          <w:rFonts w:ascii="Times New Roman" w:eastAsia="SimSun" w:hAnsi="Times New Roman" w:cs="Times New Roman"/>
          <w:i/>
          <w:iCs/>
          <w:shd w:val="clear" w:color="auto" w:fill="FFFFFF"/>
        </w:rPr>
        <w:t>Sustainability</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12</w:t>
      </w:r>
      <w:r w:rsidRPr="0065438B">
        <w:rPr>
          <w:rFonts w:ascii="Times New Roman" w:eastAsia="SimSun" w:hAnsi="Times New Roman" w:cs="Times New Roman"/>
          <w:shd w:val="clear" w:color="auto" w:fill="FFFFFF"/>
        </w:rPr>
        <w:t xml:space="preserve">(14), </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p.5528.</w:t>
      </w:r>
    </w:p>
    <w:p w14:paraId="0D064017"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proofErr w:type="spellStart"/>
      <w:r w:rsidRPr="0065438B">
        <w:rPr>
          <w:rFonts w:ascii="Times New Roman" w:eastAsia="SimSun" w:hAnsi="Times New Roman" w:cs="Times New Roman"/>
          <w:shd w:val="clear" w:color="auto" w:fill="FFFFFF"/>
        </w:rPr>
        <w:t>Suhartanto</w:t>
      </w:r>
      <w:proofErr w:type="spellEnd"/>
      <w:r w:rsidRPr="0065438B">
        <w:rPr>
          <w:rFonts w:ascii="Times New Roman" w:eastAsia="SimSun" w:hAnsi="Times New Roman" w:cs="Times New Roman"/>
          <w:shd w:val="clear" w:color="auto" w:fill="FFFFFF"/>
        </w:rPr>
        <w:t xml:space="preserve">, D., Helmi Ali, M., Tan, K.H., </w:t>
      </w:r>
      <w:proofErr w:type="spellStart"/>
      <w:r w:rsidRPr="0065438B">
        <w:rPr>
          <w:rFonts w:ascii="Times New Roman" w:eastAsia="SimSun" w:hAnsi="Times New Roman" w:cs="Times New Roman"/>
          <w:shd w:val="clear" w:color="auto" w:fill="FFFFFF"/>
        </w:rPr>
        <w:t>Sjahroeddin</w:t>
      </w:r>
      <w:proofErr w:type="spellEnd"/>
      <w:r w:rsidRPr="0065438B">
        <w:rPr>
          <w:rFonts w:ascii="Times New Roman" w:eastAsia="SimSun" w:hAnsi="Times New Roman" w:cs="Times New Roman"/>
          <w:shd w:val="clear" w:color="auto" w:fill="FFFFFF"/>
        </w:rPr>
        <w:t xml:space="preserve">, F. and </w:t>
      </w:r>
      <w:proofErr w:type="spellStart"/>
      <w:r w:rsidRPr="0065438B">
        <w:rPr>
          <w:rFonts w:ascii="Times New Roman" w:eastAsia="SimSun" w:hAnsi="Times New Roman" w:cs="Times New Roman"/>
          <w:shd w:val="clear" w:color="auto" w:fill="FFFFFF"/>
        </w:rPr>
        <w:t>Kusdibyo</w:t>
      </w:r>
      <w:proofErr w:type="spellEnd"/>
      <w:r w:rsidRPr="0065438B">
        <w:rPr>
          <w:rFonts w:ascii="Times New Roman" w:eastAsia="SimSun" w:hAnsi="Times New Roman" w:cs="Times New Roman"/>
          <w:shd w:val="clear" w:color="auto" w:fill="FFFFFF"/>
        </w:rPr>
        <w:t>, L., 2019. Loyalty toward online food delivery service: the role of e-</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service quality and food quality. </w:t>
      </w:r>
      <w:r w:rsidRPr="0065438B">
        <w:rPr>
          <w:rFonts w:ascii="Times New Roman" w:eastAsia="SimSun" w:hAnsi="Times New Roman" w:cs="Times New Roman"/>
          <w:i/>
          <w:iCs/>
          <w:shd w:val="clear" w:color="auto" w:fill="FFFFFF"/>
        </w:rPr>
        <w:t>Journal of foodservice business research</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22</w:t>
      </w:r>
      <w:r w:rsidRPr="0065438B">
        <w:rPr>
          <w:rFonts w:ascii="Times New Roman" w:eastAsia="SimSun" w:hAnsi="Times New Roman" w:cs="Times New Roman"/>
          <w:shd w:val="clear" w:color="auto" w:fill="FFFFFF"/>
        </w:rPr>
        <w:t>(1), pp.81-97.</w:t>
      </w:r>
    </w:p>
    <w:p w14:paraId="43D557AB"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SimSun" w:hAnsi="Times New Roman" w:cs="Times New Roman"/>
          <w:shd w:val="clear" w:color="auto" w:fill="FFFFFF"/>
        </w:rPr>
        <w:t xml:space="preserve">Tech, J.E.T., 2020. The influence of online food delivery service quality on customer satisfaction and customer loyalty: the role of personal </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innovativeness. </w:t>
      </w:r>
      <w:r w:rsidRPr="0065438B">
        <w:rPr>
          <w:rFonts w:ascii="Times New Roman" w:eastAsia="SimSun" w:hAnsi="Times New Roman" w:cs="Times New Roman"/>
          <w:i/>
          <w:iCs/>
          <w:shd w:val="clear" w:color="auto" w:fill="FFFFFF"/>
        </w:rPr>
        <w:t>Journal of Environmental Treatment Techniques</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8</w:t>
      </w:r>
      <w:r w:rsidRPr="0065438B">
        <w:rPr>
          <w:rFonts w:ascii="Times New Roman" w:eastAsia="SimSun" w:hAnsi="Times New Roman" w:cs="Times New Roman"/>
          <w:shd w:val="clear" w:color="auto" w:fill="FFFFFF"/>
        </w:rPr>
        <w:t>(1), pp.6-12.</w:t>
      </w:r>
    </w:p>
    <w:p w14:paraId="6A91267E" w14:textId="77777777"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SimSun" w:hAnsi="Times New Roman" w:cs="Times New Roman"/>
          <w:shd w:val="clear" w:color="auto" w:fill="FFFFFF"/>
        </w:rPr>
        <w:lastRenderedPageBreak/>
        <w:t xml:space="preserve">Unnikrishnan, A. and </w:t>
      </w:r>
      <w:proofErr w:type="spellStart"/>
      <w:r w:rsidRPr="0065438B">
        <w:rPr>
          <w:rFonts w:ascii="Times New Roman" w:eastAsia="SimSun" w:hAnsi="Times New Roman" w:cs="Times New Roman"/>
          <w:shd w:val="clear" w:color="auto" w:fill="FFFFFF"/>
        </w:rPr>
        <w:t>Figliozzi</w:t>
      </w:r>
      <w:proofErr w:type="spellEnd"/>
      <w:r w:rsidRPr="0065438B">
        <w:rPr>
          <w:rFonts w:ascii="Times New Roman" w:eastAsia="SimSun" w:hAnsi="Times New Roman" w:cs="Times New Roman"/>
          <w:shd w:val="clear" w:color="auto" w:fill="FFFFFF"/>
        </w:rPr>
        <w:t>, M., 2021. Exploratory analysis of factors affecting levels of home deliveries before, during, and post-COVID-</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19. </w:t>
      </w:r>
      <w:r w:rsidRPr="0065438B">
        <w:rPr>
          <w:rFonts w:ascii="Times New Roman" w:eastAsia="SimSun" w:hAnsi="Times New Roman" w:cs="Times New Roman"/>
          <w:i/>
          <w:iCs/>
          <w:shd w:val="clear" w:color="auto" w:fill="FFFFFF"/>
        </w:rPr>
        <w:t>Transportation Research Interdisciplinary Perspectives</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10</w:t>
      </w:r>
      <w:r w:rsidRPr="0065438B">
        <w:rPr>
          <w:rFonts w:ascii="Times New Roman" w:eastAsia="SimSun" w:hAnsi="Times New Roman" w:cs="Times New Roman"/>
          <w:shd w:val="clear" w:color="auto" w:fill="FFFFFF"/>
        </w:rPr>
        <w:t>, p.100402.</w:t>
      </w:r>
    </w:p>
    <w:p w14:paraId="5D7E94C6" w14:textId="231E2DE2" w:rsidR="00E703F9" w:rsidRPr="0065438B" w:rsidRDefault="00FC52CA" w:rsidP="0065438B">
      <w:pPr>
        <w:pBdr>
          <w:bottom w:val="single" w:sz="4" w:space="1" w:color="auto"/>
        </w:pBdr>
        <w:spacing w:line="360" w:lineRule="auto"/>
        <w:ind w:firstLine="720"/>
        <w:jc w:val="both"/>
        <w:rPr>
          <w:rFonts w:ascii="Times New Roman" w:eastAsia="SimSun" w:hAnsi="Times New Roman" w:cs="Times New Roman"/>
          <w:shd w:val="clear" w:color="auto" w:fill="FFFFFF"/>
        </w:rPr>
      </w:pPr>
      <w:r w:rsidRPr="0065438B">
        <w:rPr>
          <w:rFonts w:ascii="Times New Roman" w:eastAsia="SimSun" w:hAnsi="Times New Roman" w:cs="Times New Roman"/>
          <w:shd w:val="clear" w:color="auto" w:fill="FFFFFF"/>
        </w:rPr>
        <w:t xml:space="preserve">Zhao, Y. and </w:t>
      </w:r>
      <w:proofErr w:type="spellStart"/>
      <w:r w:rsidRPr="0065438B">
        <w:rPr>
          <w:rFonts w:ascii="Times New Roman" w:eastAsia="SimSun" w:hAnsi="Times New Roman" w:cs="Times New Roman"/>
          <w:shd w:val="clear" w:color="auto" w:fill="FFFFFF"/>
        </w:rPr>
        <w:t>Bacao</w:t>
      </w:r>
      <w:proofErr w:type="spellEnd"/>
      <w:r w:rsidRPr="0065438B">
        <w:rPr>
          <w:rFonts w:ascii="Times New Roman" w:eastAsia="SimSun" w:hAnsi="Times New Roman" w:cs="Times New Roman"/>
          <w:shd w:val="clear" w:color="auto" w:fill="FFFFFF"/>
        </w:rPr>
        <w:t xml:space="preserve">, F., 2020. What factors determining customer continuingly using food delivery apps during 2019 novel coronavirus </w:t>
      </w:r>
      <w:r w:rsidRPr="0065438B">
        <w:rPr>
          <w:rFonts w:ascii="Times New Roman" w:eastAsia="SimSun" w:hAnsi="Times New Roman" w:cs="Times New Roman"/>
          <w:shd w:val="clear" w:color="auto" w:fill="FFFFFF"/>
          <w:lang w:val="en-US"/>
        </w:rPr>
        <w:tab/>
      </w:r>
      <w:r w:rsidRPr="0065438B">
        <w:rPr>
          <w:rFonts w:ascii="Times New Roman" w:eastAsia="SimSun" w:hAnsi="Times New Roman" w:cs="Times New Roman"/>
          <w:shd w:val="clear" w:color="auto" w:fill="FFFFFF"/>
        </w:rPr>
        <w:t xml:space="preserve">pandemic </w:t>
      </w:r>
      <w:proofErr w:type="gramStart"/>
      <w:r w:rsidRPr="0065438B">
        <w:rPr>
          <w:rFonts w:ascii="Times New Roman" w:eastAsia="SimSun" w:hAnsi="Times New Roman" w:cs="Times New Roman"/>
          <w:shd w:val="clear" w:color="auto" w:fill="FFFFFF"/>
        </w:rPr>
        <w:t>period?.</w:t>
      </w:r>
      <w:proofErr w:type="gramEnd"/>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International journal of hospitality management</w:t>
      </w:r>
      <w:r w:rsidRPr="0065438B">
        <w:rPr>
          <w:rFonts w:ascii="Times New Roman" w:eastAsia="SimSun" w:hAnsi="Times New Roman" w:cs="Times New Roman"/>
          <w:shd w:val="clear" w:color="auto" w:fill="FFFFFF"/>
        </w:rPr>
        <w:t>, </w:t>
      </w:r>
      <w:r w:rsidRPr="0065438B">
        <w:rPr>
          <w:rFonts w:ascii="Times New Roman" w:eastAsia="SimSun" w:hAnsi="Times New Roman" w:cs="Times New Roman"/>
          <w:i/>
          <w:iCs/>
          <w:shd w:val="clear" w:color="auto" w:fill="FFFFFF"/>
        </w:rPr>
        <w:t>91</w:t>
      </w:r>
      <w:r w:rsidRPr="0065438B">
        <w:rPr>
          <w:rFonts w:ascii="Times New Roman" w:eastAsia="SimSun" w:hAnsi="Times New Roman" w:cs="Times New Roman"/>
          <w:shd w:val="clear" w:color="auto" w:fill="FFFFFF"/>
        </w:rPr>
        <w:t>, p.10268</w:t>
      </w:r>
    </w:p>
    <w:sectPr w:rsidR="00E703F9" w:rsidRPr="0065438B" w:rsidSect="0065438B">
      <w:headerReference w:type="default" r:id="rId10"/>
      <w:pgSz w:w="16838" w:h="11906" w:orient="landscape"/>
      <w:pgMar w:top="1440" w:right="1440" w:bottom="1440" w:left="1440" w:header="288"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4E6DC" w14:textId="77777777" w:rsidR="00CB3D22" w:rsidRDefault="00CB3D22">
      <w:r>
        <w:separator/>
      </w:r>
    </w:p>
  </w:endnote>
  <w:endnote w:type="continuationSeparator" w:id="0">
    <w:p w14:paraId="44CAAB75" w14:textId="77777777" w:rsidR="00CB3D22" w:rsidRDefault="00CB3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E404A" w14:textId="77777777" w:rsidR="00CB3D22" w:rsidRDefault="00CB3D22">
      <w:r>
        <w:separator/>
      </w:r>
    </w:p>
  </w:footnote>
  <w:footnote w:type="continuationSeparator" w:id="0">
    <w:p w14:paraId="6517CE77" w14:textId="77777777" w:rsidR="00CB3D22" w:rsidRDefault="00CB3D2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6115F" w14:textId="216F495C" w:rsidR="00E703F9" w:rsidRDefault="00FC52CA">
    <w:pPr>
      <w:pStyle w:val="Header"/>
      <w:jc w:val="center"/>
      <w:rPr>
        <w:rFonts w:ascii="Times New Roman" w:hAnsi="Times New Roman" w:cs="Times New Roman"/>
        <w:lang w:val="en-US"/>
      </w:rPr>
    </w:pPr>
    <w:r>
      <w:rPr>
        <w:rFonts w:ascii="Times New Roman" w:hAnsi="Times New Roman" w:cs="Times New Roman"/>
        <w:lang w:val="en-US"/>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7535140"/>
    <w:multiLevelType w:val="singleLevel"/>
    <w:tmpl w:val="87535140"/>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87B8FB0F"/>
    <w:multiLevelType w:val="singleLevel"/>
    <w:tmpl w:val="87B8FB0F"/>
    <w:lvl w:ilvl="0">
      <w:start w:val="1"/>
      <w:numFmt w:val="decimal"/>
      <w:suff w:val="space"/>
      <w:lvlText w:val="%1."/>
      <w:lvlJc w:val="left"/>
    </w:lvl>
  </w:abstractNum>
  <w:abstractNum w:abstractNumId="2" w15:restartNumberingAfterBreak="0">
    <w:nsid w:val="90F16873"/>
    <w:multiLevelType w:val="singleLevel"/>
    <w:tmpl w:val="90F16873"/>
    <w:lvl w:ilvl="0">
      <w:start w:val="1"/>
      <w:numFmt w:val="decimal"/>
      <w:suff w:val="space"/>
      <w:lvlText w:val="%1."/>
      <w:lvlJc w:val="left"/>
    </w:lvl>
  </w:abstractNum>
  <w:abstractNum w:abstractNumId="3" w15:restartNumberingAfterBreak="0">
    <w:nsid w:val="A7142F57"/>
    <w:multiLevelType w:val="singleLevel"/>
    <w:tmpl w:val="A7142F57"/>
    <w:lvl w:ilvl="0">
      <w:start w:val="1"/>
      <w:numFmt w:val="decimal"/>
      <w:suff w:val="space"/>
      <w:lvlText w:val="%1."/>
      <w:lvlJc w:val="left"/>
    </w:lvl>
  </w:abstractNum>
  <w:abstractNum w:abstractNumId="4" w15:restartNumberingAfterBreak="0">
    <w:nsid w:val="AD4296FF"/>
    <w:multiLevelType w:val="singleLevel"/>
    <w:tmpl w:val="AD4296FF"/>
    <w:lvl w:ilvl="0">
      <w:start w:val="1"/>
      <w:numFmt w:val="decimal"/>
      <w:suff w:val="space"/>
      <w:lvlText w:val="%1."/>
      <w:lvlJc w:val="left"/>
    </w:lvl>
  </w:abstractNum>
  <w:abstractNum w:abstractNumId="5" w15:restartNumberingAfterBreak="0">
    <w:nsid w:val="BB164E2D"/>
    <w:multiLevelType w:val="singleLevel"/>
    <w:tmpl w:val="BB164E2D"/>
    <w:lvl w:ilvl="0">
      <w:start w:val="1"/>
      <w:numFmt w:val="decimal"/>
      <w:suff w:val="space"/>
      <w:lvlText w:val="%1."/>
      <w:lvlJc w:val="left"/>
    </w:lvl>
  </w:abstractNum>
  <w:abstractNum w:abstractNumId="6" w15:restartNumberingAfterBreak="0">
    <w:nsid w:val="C5843674"/>
    <w:multiLevelType w:val="singleLevel"/>
    <w:tmpl w:val="C5843674"/>
    <w:lvl w:ilvl="0">
      <w:start w:val="1"/>
      <w:numFmt w:val="decimal"/>
      <w:suff w:val="space"/>
      <w:lvlText w:val="%1."/>
      <w:lvlJc w:val="left"/>
    </w:lvl>
  </w:abstractNum>
  <w:abstractNum w:abstractNumId="7" w15:restartNumberingAfterBreak="0">
    <w:nsid w:val="C8A73972"/>
    <w:multiLevelType w:val="singleLevel"/>
    <w:tmpl w:val="C8A73972"/>
    <w:lvl w:ilvl="0">
      <w:start w:val="1"/>
      <w:numFmt w:val="bullet"/>
      <w:lvlText w:val=""/>
      <w:lvlJc w:val="left"/>
      <w:pPr>
        <w:tabs>
          <w:tab w:val="left" w:pos="420"/>
        </w:tabs>
        <w:ind w:left="420" w:hanging="420"/>
      </w:pPr>
      <w:rPr>
        <w:rFonts w:ascii="Wingdings" w:hAnsi="Wingdings" w:hint="default"/>
      </w:rPr>
    </w:lvl>
  </w:abstractNum>
  <w:abstractNum w:abstractNumId="8" w15:restartNumberingAfterBreak="0">
    <w:nsid w:val="DFE72C03"/>
    <w:multiLevelType w:val="singleLevel"/>
    <w:tmpl w:val="DFE72C03"/>
    <w:lvl w:ilvl="0">
      <w:start w:val="1"/>
      <w:numFmt w:val="decimal"/>
      <w:suff w:val="space"/>
      <w:lvlText w:val="%1."/>
      <w:lvlJc w:val="left"/>
    </w:lvl>
  </w:abstractNum>
  <w:abstractNum w:abstractNumId="9" w15:restartNumberingAfterBreak="0">
    <w:nsid w:val="E1AA9495"/>
    <w:multiLevelType w:val="singleLevel"/>
    <w:tmpl w:val="E1AA9495"/>
    <w:lvl w:ilvl="0">
      <w:start w:val="1"/>
      <w:numFmt w:val="decimal"/>
      <w:suff w:val="space"/>
      <w:lvlText w:val="%1."/>
      <w:lvlJc w:val="left"/>
    </w:lvl>
  </w:abstractNum>
  <w:abstractNum w:abstractNumId="10" w15:restartNumberingAfterBreak="0">
    <w:nsid w:val="EF964489"/>
    <w:multiLevelType w:val="singleLevel"/>
    <w:tmpl w:val="EF964489"/>
    <w:lvl w:ilvl="0">
      <w:start w:val="1"/>
      <w:numFmt w:val="bullet"/>
      <w:lvlText w:val=""/>
      <w:lvlJc w:val="left"/>
      <w:pPr>
        <w:tabs>
          <w:tab w:val="left" w:pos="420"/>
        </w:tabs>
        <w:ind w:left="420" w:hanging="420"/>
      </w:pPr>
      <w:rPr>
        <w:rFonts w:ascii="Wingdings" w:hAnsi="Wingdings" w:hint="default"/>
      </w:rPr>
    </w:lvl>
  </w:abstractNum>
  <w:abstractNum w:abstractNumId="11" w15:restartNumberingAfterBreak="0">
    <w:nsid w:val="F361C75A"/>
    <w:multiLevelType w:val="singleLevel"/>
    <w:tmpl w:val="F361C75A"/>
    <w:lvl w:ilvl="0">
      <w:start w:val="1"/>
      <w:numFmt w:val="decimal"/>
      <w:suff w:val="space"/>
      <w:lvlText w:val="%1."/>
      <w:lvlJc w:val="left"/>
    </w:lvl>
  </w:abstractNum>
  <w:abstractNum w:abstractNumId="12" w15:restartNumberingAfterBreak="0">
    <w:nsid w:val="2C09C9D0"/>
    <w:multiLevelType w:val="singleLevel"/>
    <w:tmpl w:val="2C09C9D0"/>
    <w:lvl w:ilvl="0">
      <w:start w:val="1"/>
      <w:numFmt w:val="decimal"/>
      <w:suff w:val="space"/>
      <w:lvlText w:val="%1."/>
      <w:lvlJc w:val="left"/>
    </w:lvl>
  </w:abstractNum>
  <w:abstractNum w:abstractNumId="13" w15:restartNumberingAfterBreak="0">
    <w:nsid w:val="2C85B3C1"/>
    <w:multiLevelType w:val="singleLevel"/>
    <w:tmpl w:val="2C85B3C1"/>
    <w:lvl w:ilvl="0">
      <w:start w:val="1"/>
      <w:numFmt w:val="bullet"/>
      <w:lvlText w:val=""/>
      <w:lvlJc w:val="left"/>
      <w:pPr>
        <w:tabs>
          <w:tab w:val="left" w:pos="420"/>
        </w:tabs>
        <w:ind w:left="420" w:hanging="420"/>
      </w:pPr>
      <w:rPr>
        <w:rFonts w:ascii="Wingdings" w:hAnsi="Wingdings" w:hint="default"/>
      </w:rPr>
    </w:lvl>
  </w:abstractNum>
  <w:abstractNum w:abstractNumId="14" w15:restartNumberingAfterBreak="0">
    <w:nsid w:val="367143AC"/>
    <w:multiLevelType w:val="hybridMultilevel"/>
    <w:tmpl w:val="C9E4A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77A1F8"/>
    <w:multiLevelType w:val="singleLevel"/>
    <w:tmpl w:val="4F77A1F8"/>
    <w:lvl w:ilvl="0">
      <w:start w:val="1"/>
      <w:numFmt w:val="decimal"/>
      <w:suff w:val="space"/>
      <w:lvlText w:val="%1."/>
      <w:lvlJc w:val="left"/>
    </w:lvl>
  </w:abstractNum>
  <w:abstractNum w:abstractNumId="16" w15:restartNumberingAfterBreak="0">
    <w:nsid w:val="573B2F1A"/>
    <w:multiLevelType w:val="singleLevel"/>
    <w:tmpl w:val="573B2F1A"/>
    <w:lvl w:ilvl="0">
      <w:start w:val="1"/>
      <w:numFmt w:val="decimal"/>
      <w:suff w:val="space"/>
      <w:lvlText w:val="%1."/>
      <w:lvlJc w:val="left"/>
    </w:lvl>
  </w:abstractNum>
  <w:abstractNum w:abstractNumId="17" w15:restartNumberingAfterBreak="0">
    <w:nsid w:val="658D884A"/>
    <w:multiLevelType w:val="singleLevel"/>
    <w:tmpl w:val="658D884A"/>
    <w:lvl w:ilvl="0">
      <w:start w:val="1"/>
      <w:numFmt w:val="decimal"/>
      <w:suff w:val="space"/>
      <w:lvlText w:val="%1."/>
      <w:lvlJc w:val="left"/>
    </w:lvl>
  </w:abstractNum>
  <w:abstractNum w:abstractNumId="18" w15:restartNumberingAfterBreak="0">
    <w:nsid w:val="6C3F6B02"/>
    <w:multiLevelType w:val="hybridMultilevel"/>
    <w:tmpl w:val="CE226B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D7C6C9E"/>
    <w:multiLevelType w:val="singleLevel"/>
    <w:tmpl w:val="6D7C6C9E"/>
    <w:lvl w:ilvl="0">
      <w:start w:val="1"/>
      <w:numFmt w:val="decimal"/>
      <w:suff w:val="space"/>
      <w:lvlText w:val="%1."/>
      <w:lvlJc w:val="left"/>
    </w:lvl>
  </w:abstractNum>
  <w:abstractNum w:abstractNumId="20" w15:restartNumberingAfterBreak="0">
    <w:nsid w:val="7837CFF9"/>
    <w:multiLevelType w:val="singleLevel"/>
    <w:tmpl w:val="7837CFF9"/>
    <w:lvl w:ilvl="0">
      <w:start w:val="1"/>
      <w:numFmt w:val="decimal"/>
      <w:suff w:val="space"/>
      <w:lvlText w:val="%1."/>
      <w:lvlJc w:val="left"/>
    </w:lvl>
  </w:abstractNum>
  <w:num w:numId="1" w16cid:durableId="574970638">
    <w:abstractNumId w:val="17"/>
  </w:num>
  <w:num w:numId="2" w16cid:durableId="137957524">
    <w:abstractNumId w:val="10"/>
  </w:num>
  <w:num w:numId="3" w16cid:durableId="1042557656">
    <w:abstractNumId w:val="7"/>
  </w:num>
  <w:num w:numId="4" w16cid:durableId="1796410002">
    <w:abstractNumId w:val="0"/>
  </w:num>
  <w:num w:numId="5" w16cid:durableId="2126926972">
    <w:abstractNumId w:val="13"/>
  </w:num>
  <w:num w:numId="6" w16cid:durableId="28184145">
    <w:abstractNumId w:val="12"/>
  </w:num>
  <w:num w:numId="7" w16cid:durableId="600988891">
    <w:abstractNumId w:val="1"/>
  </w:num>
  <w:num w:numId="8" w16cid:durableId="12615354">
    <w:abstractNumId w:val="6"/>
  </w:num>
  <w:num w:numId="9" w16cid:durableId="107091083">
    <w:abstractNumId w:val="20"/>
  </w:num>
  <w:num w:numId="10" w16cid:durableId="1964920632">
    <w:abstractNumId w:val="19"/>
  </w:num>
  <w:num w:numId="11" w16cid:durableId="1245190124">
    <w:abstractNumId w:val="8"/>
  </w:num>
  <w:num w:numId="12" w16cid:durableId="723870148">
    <w:abstractNumId w:val="4"/>
  </w:num>
  <w:num w:numId="13" w16cid:durableId="1966159423">
    <w:abstractNumId w:val="16"/>
  </w:num>
  <w:num w:numId="14" w16cid:durableId="97914247">
    <w:abstractNumId w:val="5"/>
  </w:num>
  <w:num w:numId="15" w16cid:durableId="1366518073">
    <w:abstractNumId w:val="2"/>
  </w:num>
  <w:num w:numId="16" w16cid:durableId="651638882">
    <w:abstractNumId w:val="11"/>
  </w:num>
  <w:num w:numId="17" w16cid:durableId="1435174245">
    <w:abstractNumId w:val="9"/>
  </w:num>
  <w:num w:numId="18" w16cid:durableId="1260722021">
    <w:abstractNumId w:val="15"/>
  </w:num>
  <w:num w:numId="19" w16cid:durableId="168182215">
    <w:abstractNumId w:val="3"/>
  </w:num>
  <w:num w:numId="20" w16cid:durableId="25836692">
    <w:abstractNumId w:val="14"/>
  </w:num>
  <w:num w:numId="21" w16cid:durableId="124356788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noPunctuationKerning/>
  <w:characterSpacingControl w:val="doNotCompress"/>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298"/>
    <w:rsid w:val="0003234B"/>
    <w:rsid w:val="00033D41"/>
    <w:rsid w:val="0003592C"/>
    <w:rsid w:val="00064E1F"/>
    <w:rsid w:val="000A186E"/>
    <w:rsid w:val="000A4AF3"/>
    <w:rsid w:val="0011073D"/>
    <w:rsid w:val="00130101"/>
    <w:rsid w:val="00153A6E"/>
    <w:rsid w:val="00155C73"/>
    <w:rsid w:val="00160374"/>
    <w:rsid w:val="00182DB6"/>
    <w:rsid w:val="00196D81"/>
    <w:rsid w:val="001B4CB5"/>
    <w:rsid w:val="001C1AEC"/>
    <w:rsid w:val="001C38EE"/>
    <w:rsid w:val="001D4BC5"/>
    <w:rsid w:val="001D6CD0"/>
    <w:rsid w:val="001E2F4C"/>
    <w:rsid w:val="00237F39"/>
    <w:rsid w:val="00244B46"/>
    <w:rsid w:val="0026259F"/>
    <w:rsid w:val="002857EE"/>
    <w:rsid w:val="00287454"/>
    <w:rsid w:val="002A7B3C"/>
    <w:rsid w:val="003137A8"/>
    <w:rsid w:val="00315314"/>
    <w:rsid w:val="00326FC1"/>
    <w:rsid w:val="00364E3B"/>
    <w:rsid w:val="003830FA"/>
    <w:rsid w:val="003C41B7"/>
    <w:rsid w:val="003F321E"/>
    <w:rsid w:val="003F33BD"/>
    <w:rsid w:val="00401507"/>
    <w:rsid w:val="00461138"/>
    <w:rsid w:val="004908DC"/>
    <w:rsid w:val="00497D80"/>
    <w:rsid w:val="004A2FA7"/>
    <w:rsid w:val="004C4229"/>
    <w:rsid w:val="004D630D"/>
    <w:rsid w:val="004E0708"/>
    <w:rsid w:val="00501B01"/>
    <w:rsid w:val="00514045"/>
    <w:rsid w:val="00537491"/>
    <w:rsid w:val="00545EF9"/>
    <w:rsid w:val="00556CC3"/>
    <w:rsid w:val="0057466A"/>
    <w:rsid w:val="005A3CE6"/>
    <w:rsid w:val="005C2DF8"/>
    <w:rsid w:val="005F38F5"/>
    <w:rsid w:val="0064397A"/>
    <w:rsid w:val="0065438B"/>
    <w:rsid w:val="006A145C"/>
    <w:rsid w:val="006A57F2"/>
    <w:rsid w:val="006B330F"/>
    <w:rsid w:val="006C7491"/>
    <w:rsid w:val="006E1545"/>
    <w:rsid w:val="006E7C96"/>
    <w:rsid w:val="006F0127"/>
    <w:rsid w:val="00702A08"/>
    <w:rsid w:val="00710C05"/>
    <w:rsid w:val="007245BC"/>
    <w:rsid w:val="00733873"/>
    <w:rsid w:val="00733C5E"/>
    <w:rsid w:val="007C6C03"/>
    <w:rsid w:val="0080601A"/>
    <w:rsid w:val="008370A4"/>
    <w:rsid w:val="00887928"/>
    <w:rsid w:val="008F555F"/>
    <w:rsid w:val="008F7910"/>
    <w:rsid w:val="0091566A"/>
    <w:rsid w:val="00947494"/>
    <w:rsid w:val="00947613"/>
    <w:rsid w:val="00961051"/>
    <w:rsid w:val="009705F7"/>
    <w:rsid w:val="009728BD"/>
    <w:rsid w:val="009834CC"/>
    <w:rsid w:val="009E45D5"/>
    <w:rsid w:val="009F3F5A"/>
    <w:rsid w:val="00A109EF"/>
    <w:rsid w:val="00A44A0A"/>
    <w:rsid w:val="00A55697"/>
    <w:rsid w:val="00A55B49"/>
    <w:rsid w:val="00A566F8"/>
    <w:rsid w:val="00A73017"/>
    <w:rsid w:val="00A777B8"/>
    <w:rsid w:val="00AA6D4A"/>
    <w:rsid w:val="00AB19DE"/>
    <w:rsid w:val="00AB6EEC"/>
    <w:rsid w:val="00AD06A5"/>
    <w:rsid w:val="00AD4C83"/>
    <w:rsid w:val="00AD6AD4"/>
    <w:rsid w:val="00B01B2B"/>
    <w:rsid w:val="00B31EA5"/>
    <w:rsid w:val="00B4584C"/>
    <w:rsid w:val="00B95B54"/>
    <w:rsid w:val="00C600EE"/>
    <w:rsid w:val="00C77877"/>
    <w:rsid w:val="00C973E6"/>
    <w:rsid w:val="00CB3D22"/>
    <w:rsid w:val="00D27608"/>
    <w:rsid w:val="00D6279E"/>
    <w:rsid w:val="00D8166D"/>
    <w:rsid w:val="00DA1298"/>
    <w:rsid w:val="00E11FEA"/>
    <w:rsid w:val="00E35C86"/>
    <w:rsid w:val="00E435AC"/>
    <w:rsid w:val="00E703F9"/>
    <w:rsid w:val="00E82B94"/>
    <w:rsid w:val="00E90832"/>
    <w:rsid w:val="00EB4064"/>
    <w:rsid w:val="00EB425A"/>
    <w:rsid w:val="00EB6C59"/>
    <w:rsid w:val="00ED6F79"/>
    <w:rsid w:val="00F73559"/>
    <w:rsid w:val="00F87461"/>
    <w:rsid w:val="00FB1D21"/>
    <w:rsid w:val="00FC47CA"/>
    <w:rsid w:val="00FC52CA"/>
    <w:rsid w:val="01781614"/>
    <w:rsid w:val="01CD2C7B"/>
    <w:rsid w:val="02F94266"/>
    <w:rsid w:val="03C42957"/>
    <w:rsid w:val="03C96773"/>
    <w:rsid w:val="04765A95"/>
    <w:rsid w:val="05A7004F"/>
    <w:rsid w:val="060F37B4"/>
    <w:rsid w:val="06D421E7"/>
    <w:rsid w:val="08CE6BE6"/>
    <w:rsid w:val="09333BD6"/>
    <w:rsid w:val="09EB1EE4"/>
    <w:rsid w:val="0A2D5046"/>
    <w:rsid w:val="0CC04897"/>
    <w:rsid w:val="0D0618EF"/>
    <w:rsid w:val="0D072F35"/>
    <w:rsid w:val="0D41001F"/>
    <w:rsid w:val="0DB5782C"/>
    <w:rsid w:val="0DC32B26"/>
    <w:rsid w:val="0EBA1D27"/>
    <w:rsid w:val="0FF82381"/>
    <w:rsid w:val="10CC7928"/>
    <w:rsid w:val="10E2399F"/>
    <w:rsid w:val="117D3D73"/>
    <w:rsid w:val="11CE22B0"/>
    <w:rsid w:val="124E024F"/>
    <w:rsid w:val="127814D6"/>
    <w:rsid w:val="14893FA6"/>
    <w:rsid w:val="14DE3B0C"/>
    <w:rsid w:val="15005C7C"/>
    <w:rsid w:val="15525946"/>
    <w:rsid w:val="16187EAC"/>
    <w:rsid w:val="18727F71"/>
    <w:rsid w:val="19B27315"/>
    <w:rsid w:val="1A0D5305"/>
    <w:rsid w:val="1AD05CA5"/>
    <w:rsid w:val="1C200EAE"/>
    <w:rsid w:val="1C453E4A"/>
    <w:rsid w:val="1C6A4185"/>
    <w:rsid w:val="1CA675BA"/>
    <w:rsid w:val="1E2A0F61"/>
    <w:rsid w:val="1EC979AB"/>
    <w:rsid w:val="207F21EE"/>
    <w:rsid w:val="20E0158A"/>
    <w:rsid w:val="21A7712C"/>
    <w:rsid w:val="22A939AB"/>
    <w:rsid w:val="22D833BB"/>
    <w:rsid w:val="23AF3D23"/>
    <w:rsid w:val="23D44B56"/>
    <w:rsid w:val="23D823EA"/>
    <w:rsid w:val="24F627AC"/>
    <w:rsid w:val="251B7ACD"/>
    <w:rsid w:val="26B549EF"/>
    <w:rsid w:val="287702CA"/>
    <w:rsid w:val="29136553"/>
    <w:rsid w:val="29634B74"/>
    <w:rsid w:val="299B4E03"/>
    <w:rsid w:val="2A455D7A"/>
    <w:rsid w:val="2B1E7E79"/>
    <w:rsid w:val="2B791019"/>
    <w:rsid w:val="2BE46D34"/>
    <w:rsid w:val="2C3B539F"/>
    <w:rsid w:val="2D4E4498"/>
    <w:rsid w:val="2E480263"/>
    <w:rsid w:val="30320179"/>
    <w:rsid w:val="30E87D95"/>
    <w:rsid w:val="31F938DC"/>
    <w:rsid w:val="33A1399B"/>
    <w:rsid w:val="34936269"/>
    <w:rsid w:val="34ED0808"/>
    <w:rsid w:val="356E3070"/>
    <w:rsid w:val="357639F6"/>
    <w:rsid w:val="374E6478"/>
    <w:rsid w:val="3AB12B47"/>
    <w:rsid w:val="3B8133F2"/>
    <w:rsid w:val="3BAC19BF"/>
    <w:rsid w:val="3C40333B"/>
    <w:rsid w:val="3C6F7578"/>
    <w:rsid w:val="3E2D7D5E"/>
    <w:rsid w:val="3E341159"/>
    <w:rsid w:val="3E354D07"/>
    <w:rsid w:val="3FC7381F"/>
    <w:rsid w:val="406157EB"/>
    <w:rsid w:val="426057F9"/>
    <w:rsid w:val="426873C4"/>
    <w:rsid w:val="42B91B31"/>
    <w:rsid w:val="43302ED5"/>
    <w:rsid w:val="43C5799E"/>
    <w:rsid w:val="44CA39D1"/>
    <w:rsid w:val="46503FBA"/>
    <w:rsid w:val="46510F66"/>
    <w:rsid w:val="47417915"/>
    <w:rsid w:val="47B421DB"/>
    <w:rsid w:val="4A471A50"/>
    <w:rsid w:val="4A652324"/>
    <w:rsid w:val="4A9B332A"/>
    <w:rsid w:val="4B5F07FC"/>
    <w:rsid w:val="4BC1377F"/>
    <w:rsid w:val="4CA62204"/>
    <w:rsid w:val="4CB502DB"/>
    <w:rsid w:val="4CE723F4"/>
    <w:rsid w:val="4D637E40"/>
    <w:rsid w:val="4DB432EE"/>
    <w:rsid w:val="4EEF633A"/>
    <w:rsid w:val="50A0654C"/>
    <w:rsid w:val="51A06603"/>
    <w:rsid w:val="51C21086"/>
    <w:rsid w:val="52601F3A"/>
    <w:rsid w:val="52622218"/>
    <w:rsid w:val="530379D4"/>
    <w:rsid w:val="545165F8"/>
    <w:rsid w:val="55A6554C"/>
    <w:rsid w:val="567A0BDF"/>
    <w:rsid w:val="56C9121F"/>
    <w:rsid w:val="56D73AEF"/>
    <w:rsid w:val="56FC5F14"/>
    <w:rsid w:val="572E5CC2"/>
    <w:rsid w:val="577F0E60"/>
    <w:rsid w:val="5B3A7458"/>
    <w:rsid w:val="5BEC5F50"/>
    <w:rsid w:val="5BFB3FFB"/>
    <w:rsid w:val="5E637FA7"/>
    <w:rsid w:val="5F6D3F37"/>
    <w:rsid w:val="604B1560"/>
    <w:rsid w:val="619626C3"/>
    <w:rsid w:val="619B73B5"/>
    <w:rsid w:val="61D146CF"/>
    <w:rsid w:val="61D27BB9"/>
    <w:rsid w:val="63043A5D"/>
    <w:rsid w:val="65053D6A"/>
    <w:rsid w:val="65197221"/>
    <w:rsid w:val="652C12C9"/>
    <w:rsid w:val="656C5C08"/>
    <w:rsid w:val="66314078"/>
    <w:rsid w:val="66E52C2C"/>
    <w:rsid w:val="67225CB8"/>
    <w:rsid w:val="678E0047"/>
    <w:rsid w:val="686229D2"/>
    <w:rsid w:val="687C2D7D"/>
    <w:rsid w:val="696977F9"/>
    <w:rsid w:val="698E28AA"/>
    <w:rsid w:val="6A162CFE"/>
    <w:rsid w:val="6A382CF7"/>
    <w:rsid w:val="6B3E0070"/>
    <w:rsid w:val="6B7D64FD"/>
    <w:rsid w:val="6B9562B7"/>
    <w:rsid w:val="6BB31799"/>
    <w:rsid w:val="6C43739C"/>
    <w:rsid w:val="6C770EF7"/>
    <w:rsid w:val="6D396566"/>
    <w:rsid w:val="6E4A4F69"/>
    <w:rsid w:val="6EBD2839"/>
    <w:rsid w:val="6EE32667"/>
    <w:rsid w:val="70756F55"/>
    <w:rsid w:val="70B0776E"/>
    <w:rsid w:val="72A330E7"/>
    <w:rsid w:val="764E0C80"/>
    <w:rsid w:val="770B0AA0"/>
    <w:rsid w:val="785C48B9"/>
    <w:rsid w:val="7A03260F"/>
    <w:rsid w:val="7B0E0312"/>
    <w:rsid w:val="7C6A5DE7"/>
    <w:rsid w:val="7D1B029D"/>
    <w:rsid w:val="7E244E09"/>
    <w:rsid w:val="7E952B42"/>
    <w:rsid w:val="7F152C73"/>
    <w:rsid w:val="7F2D6E70"/>
    <w:rsid w:val="7F370A85"/>
    <w:rsid w:val="7F9E285E"/>
    <w:rsid w:val="7FA41EA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7A4217"/>
  <w15:docId w15:val="{633878DD-FF6C-405C-8B6F-190E4D260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6D4A"/>
    <w:rPr>
      <w:rFonts w:asciiTheme="minorHAnsi" w:eastAsiaTheme="minorHAnsi" w:hAnsiTheme="minorHAnsi" w:cstheme="minorBidi"/>
      <w:sz w:val="24"/>
      <w:szCs w:val="24"/>
      <w:lang w:eastAsia="en-US"/>
    </w:rPr>
  </w:style>
  <w:style w:type="paragraph" w:styleId="Heading1">
    <w:name w:val="heading 1"/>
    <w:basedOn w:val="Normal"/>
    <w:next w:val="Normal"/>
    <w:link w:val="Heading1Char"/>
    <w:uiPriority w:val="9"/>
    <w:qFormat/>
    <w:rsid w:val="00C77877"/>
    <w:pPr>
      <w:keepNext/>
      <w:keepLines/>
      <w:spacing w:before="240"/>
      <w:outlineLvl w:val="0"/>
    </w:pPr>
    <w:rPr>
      <w:rFonts w:asciiTheme="majorHAnsi" w:eastAsiaTheme="majorEastAsia" w:hAnsiTheme="majorHAnsi" w:cstheme="majorBidi"/>
      <w:color w:val="000000" w:themeColor="text1"/>
      <w:sz w:val="32"/>
      <w:szCs w:val="32"/>
    </w:rPr>
  </w:style>
  <w:style w:type="paragraph" w:styleId="Heading2">
    <w:name w:val="heading 2"/>
    <w:basedOn w:val="Normal"/>
    <w:next w:val="Normal"/>
    <w:link w:val="Heading2Char"/>
    <w:uiPriority w:val="9"/>
    <w:unhideWhenUsed/>
    <w:qFormat/>
    <w:rsid w:val="00155C7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pPr>
  </w:style>
  <w:style w:type="paragraph" w:styleId="Header">
    <w:name w:val="header"/>
    <w:basedOn w:val="Normal"/>
    <w:link w:val="HeaderChar"/>
    <w:uiPriority w:val="99"/>
    <w:unhideWhenUsed/>
    <w:qFormat/>
    <w:pPr>
      <w:tabs>
        <w:tab w:val="center" w:pos="4513"/>
        <w:tab w:val="right" w:pos="9026"/>
      </w:tabs>
    </w:pPr>
  </w:style>
  <w:style w:type="character" w:styleId="Hyperlink">
    <w:name w:val="Hyperlink"/>
    <w:basedOn w:val="DefaultParagraphFont"/>
    <w:uiPriority w:val="99"/>
    <w:unhideWhenUsed/>
    <w:rPr>
      <w:color w:val="0000FF"/>
      <w:u w:val="single"/>
    </w:rPr>
  </w:style>
  <w:style w:type="paragraph" w:styleId="NormalWeb">
    <w:name w:val="Normal (Web)"/>
    <w:uiPriority w:val="99"/>
    <w:unhideWhenUsed/>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1">
    <w:name w:val="Grid Table 6 Colorful1"/>
    <w:basedOn w:val="TableNormal"/>
    <w:uiPriority w:val="51"/>
    <w:rPr>
      <w:color w:val="000000" w:themeColor="text1"/>
    </w:rPr>
    <w:tblPr>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ListParagraph">
    <w:name w:val="List Paragraph"/>
    <w:basedOn w:val="Normal"/>
    <w:uiPriority w:val="99"/>
    <w:rsid w:val="00961051"/>
    <w:pPr>
      <w:ind w:left="720"/>
      <w:contextualSpacing/>
    </w:pPr>
  </w:style>
  <w:style w:type="character" w:customStyle="1" w:styleId="Heading1Char">
    <w:name w:val="Heading 1 Char"/>
    <w:basedOn w:val="DefaultParagraphFont"/>
    <w:link w:val="Heading1"/>
    <w:uiPriority w:val="9"/>
    <w:rsid w:val="00C77877"/>
    <w:rPr>
      <w:rFonts w:asciiTheme="majorHAnsi" w:eastAsiaTheme="majorEastAsia" w:hAnsiTheme="majorHAnsi" w:cstheme="majorBidi"/>
      <w:color w:val="000000" w:themeColor="text1"/>
      <w:sz w:val="32"/>
      <w:szCs w:val="32"/>
      <w:lang w:eastAsia="en-US"/>
    </w:rPr>
  </w:style>
  <w:style w:type="paragraph" w:styleId="TOCHeading">
    <w:name w:val="TOC Heading"/>
    <w:basedOn w:val="Heading1"/>
    <w:next w:val="Normal"/>
    <w:uiPriority w:val="39"/>
    <w:unhideWhenUsed/>
    <w:qFormat/>
    <w:rsid w:val="001E2F4C"/>
    <w:pPr>
      <w:spacing w:line="259" w:lineRule="auto"/>
      <w:outlineLvl w:val="9"/>
    </w:pPr>
    <w:rPr>
      <w:lang w:val="en-US"/>
    </w:rPr>
  </w:style>
  <w:style w:type="character" w:customStyle="1" w:styleId="Heading2Char">
    <w:name w:val="Heading 2 Char"/>
    <w:basedOn w:val="DefaultParagraphFont"/>
    <w:link w:val="Heading2"/>
    <w:uiPriority w:val="9"/>
    <w:rsid w:val="00155C73"/>
    <w:rPr>
      <w:rFonts w:asciiTheme="majorHAnsi" w:eastAsiaTheme="majorEastAsia" w:hAnsiTheme="majorHAnsi" w:cstheme="majorBidi"/>
      <w:color w:val="2F5496" w:themeColor="accent1" w:themeShade="BF"/>
      <w:sz w:val="26"/>
      <w:szCs w:val="26"/>
      <w:lang w:eastAsia="en-US"/>
    </w:rPr>
  </w:style>
  <w:style w:type="paragraph" w:styleId="TOC1">
    <w:name w:val="toc 1"/>
    <w:basedOn w:val="Normal"/>
    <w:next w:val="Normal"/>
    <w:autoRedefine/>
    <w:uiPriority w:val="39"/>
    <w:unhideWhenUsed/>
    <w:rsid w:val="001C1AEC"/>
    <w:pPr>
      <w:spacing w:after="100"/>
    </w:pPr>
  </w:style>
  <w:style w:type="paragraph" w:styleId="TOC2">
    <w:name w:val="toc 2"/>
    <w:basedOn w:val="Normal"/>
    <w:next w:val="Normal"/>
    <w:autoRedefine/>
    <w:uiPriority w:val="39"/>
    <w:unhideWhenUsed/>
    <w:rsid w:val="001C1AE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09507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FF854B2-E7B4-4967-9D5F-DC4CC15EE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18</Pages>
  <Words>2634</Words>
  <Characters>15020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Svetla Karadzhova</cp:lastModifiedBy>
  <cp:revision>48</cp:revision>
  <dcterms:created xsi:type="dcterms:W3CDTF">2021-10-20T06:21:00Z</dcterms:created>
  <dcterms:modified xsi:type="dcterms:W3CDTF">2022-05-03T17:09:00Z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E52EF7E83B274AC180B98B3F6D98B073</vt:lpwstr>
  </property>
</Properties>
</file>