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2CA22" w14:textId="77777777" w:rsidR="00F95F48" w:rsidRDefault="00F95F48" w:rsidP="00E9781D">
      <w:pPr>
        <w:jc w:val="center"/>
      </w:pPr>
      <w:r w:rsidRPr="00AD415F">
        <w:rPr>
          <w:b/>
          <w:bCs/>
        </w:rPr>
        <w:t>Programme:</w:t>
      </w:r>
      <w:r w:rsidRPr="00AD415F">
        <w:rPr>
          <w:b/>
          <w:bCs/>
        </w:rPr>
        <w:tab/>
      </w:r>
      <w:r w:rsidRPr="00AD415F">
        <w:t>BSc Health and Social Care</w:t>
      </w:r>
    </w:p>
    <w:p w14:paraId="31E6BF21" w14:textId="77777777" w:rsidR="00AD415F" w:rsidRDefault="00AD415F" w:rsidP="00E9781D">
      <w:pPr>
        <w:jc w:val="center"/>
      </w:pPr>
    </w:p>
    <w:p w14:paraId="2010DFE3" w14:textId="77777777" w:rsidR="00AD415F" w:rsidRDefault="00AD415F" w:rsidP="00E9781D">
      <w:pPr>
        <w:jc w:val="center"/>
      </w:pPr>
    </w:p>
    <w:p w14:paraId="52860934" w14:textId="77777777" w:rsidR="00AD415F" w:rsidRPr="00B9754F" w:rsidRDefault="00AD415F" w:rsidP="00E9781D">
      <w:pPr>
        <w:jc w:val="center"/>
      </w:pPr>
    </w:p>
    <w:p w14:paraId="55039956" w14:textId="7C241719" w:rsidR="00EF78B2" w:rsidRPr="00B9754F" w:rsidRDefault="00F95F48" w:rsidP="00E9781D">
      <w:pPr>
        <w:jc w:val="center"/>
      </w:pPr>
      <w:r w:rsidRPr="00AD415F">
        <w:rPr>
          <w:b/>
          <w:bCs/>
        </w:rPr>
        <w:t>Module</w:t>
      </w:r>
      <w:r w:rsidR="00AD415F">
        <w:rPr>
          <w:b/>
          <w:bCs/>
        </w:rPr>
        <w:t xml:space="preserve"> Name</w:t>
      </w:r>
      <w:r w:rsidRPr="00AD415F">
        <w:rPr>
          <w:b/>
          <w:bCs/>
        </w:rPr>
        <w:t>:</w:t>
      </w:r>
      <w:r w:rsidR="00AD415F">
        <w:rPr>
          <w:b/>
          <w:bCs/>
        </w:rPr>
        <w:t xml:space="preserve"> </w:t>
      </w:r>
      <w:r w:rsidRPr="00B9754F">
        <w:t>Principles of Health and Social Care Practice</w:t>
      </w:r>
    </w:p>
    <w:p w14:paraId="2F693E33" w14:textId="296AF0CD" w:rsidR="00F95F48" w:rsidRPr="00B9754F" w:rsidRDefault="00770AB6" w:rsidP="00E9781D">
      <w:pPr>
        <w:jc w:val="center"/>
        <w:rPr>
          <w:lang w:val="en-US" w:eastAsia="en-US"/>
        </w:rPr>
      </w:pPr>
      <w:r w:rsidRPr="00AD415F">
        <w:rPr>
          <w:b/>
          <w:bCs/>
          <w:lang w:val="en-US" w:eastAsia="en-US"/>
        </w:rPr>
        <w:t>Module code:</w:t>
      </w:r>
      <w:r w:rsidRPr="00B9754F">
        <w:rPr>
          <w:lang w:val="en-US" w:eastAsia="en-US"/>
        </w:rPr>
        <w:tab/>
        <w:t>BMHP5016</w:t>
      </w:r>
    </w:p>
    <w:p w14:paraId="755B5B4C" w14:textId="77777777" w:rsidR="00770AB6" w:rsidRPr="00B9754F" w:rsidRDefault="00770AB6" w:rsidP="00E9781D">
      <w:pPr>
        <w:jc w:val="center"/>
        <w:rPr>
          <w:lang w:val="en-US" w:eastAsia="en-US"/>
        </w:rPr>
      </w:pPr>
    </w:p>
    <w:p w14:paraId="0D950809" w14:textId="7873BA81" w:rsidR="00770AB6" w:rsidRPr="00AD415F" w:rsidRDefault="00770AB6" w:rsidP="00E9781D">
      <w:pPr>
        <w:jc w:val="center"/>
        <w:rPr>
          <w:b/>
          <w:bCs/>
          <w:lang w:eastAsia="en-US"/>
        </w:rPr>
      </w:pPr>
      <w:r w:rsidRPr="00AD415F">
        <w:rPr>
          <w:b/>
          <w:bCs/>
          <w:lang w:val="en-US" w:eastAsia="en-US"/>
        </w:rPr>
        <w:t xml:space="preserve">Assignment Title: </w:t>
      </w:r>
      <w:r w:rsidR="00CE7767" w:rsidRPr="00AD415F">
        <w:rPr>
          <w:b/>
          <w:bCs/>
          <w:lang w:eastAsia="en-US"/>
        </w:rPr>
        <w:t>Component 1: Written Assignment (Reflective Report)</w:t>
      </w:r>
    </w:p>
    <w:p w14:paraId="1DB64ED1" w14:textId="77777777" w:rsidR="00B9754F" w:rsidRDefault="00B9754F" w:rsidP="00E9781D">
      <w:pPr>
        <w:jc w:val="center"/>
        <w:rPr>
          <w:lang w:eastAsia="en-US"/>
        </w:rPr>
      </w:pPr>
    </w:p>
    <w:p w14:paraId="752E2F48" w14:textId="77777777" w:rsidR="00AD415F" w:rsidRDefault="00AD415F" w:rsidP="00E9781D">
      <w:pPr>
        <w:jc w:val="center"/>
        <w:rPr>
          <w:lang w:eastAsia="en-US"/>
        </w:rPr>
      </w:pPr>
    </w:p>
    <w:p w14:paraId="264EFD22" w14:textId="77777777" w:rsidR="00AD415F" w:rsidRDefault="00AD415F" w:rsidP="00E9781D">
      <w:pPr>
        <w:jc w:val="center"/>
        <w:rPr>
          <w:lang w:eastAsia="en-US"/>
        </w:rPr>
      </w:pPr>
    </w:p>
    <w:p w14:paraId="3F1F7D55" w14:textId="77777777" w:rsidR="00AD415F" w:rsidRDefault="00AD415F" w:rsidP="00E9781D">
      <w:pPr>
        <w:jc w:val="center"/>
        <w:rPr>
          <w:lang w:eastAsia="en-US"/>
        </w:rPr>
      </w:pPr>
    </w:p>
    <w:p w14:paraId="4F7281C5" w14:textId="77777777" w:rsidR="00AD415F" w:rsidRDefault="00AD415F" w:rsidP="00E9781D">
      <w:pPr>
        <w:jc w:val="center"/>
        <w:rPr>
          <w:lang w:eastAsia="en-US"/>
        </w:rPr>
      </w:pPr>
    </w:p>
    <w:p w14:paraId="6B916108" w14:textId="77777777" w:rsidR="00AD415F" w:rsidRDefault="00AD415F" w:rsidP="00E9781D">
      <w:pPr>
        <w:jc w:val="center"/>
        <w:rPr>
          <w:lang w:eastAsia="en-US"/>
        </w:rPr>
      </w:pPr>
    </w:p>
    <w:p w14:paraId="2348F0CC" w14:textId="53EA30B0" w:rsidR="00B9754F" w:rsidRPr="00F83156" w:rsidRDefault="00B9754F" w:rsidP="00E9781D">
      <w:pPr>
        <w:jc w:val="center"/>
        <w:rPr>
          <w:lang w:eastAsia="en-US"/>
        </w:rPr>
      </w:pPr>
      <w:r w:rsidRPr="00AD415F">
        <w:rPr>
          <w:b/>
          <w:bCs/>
          <w:lang w:eastAsia="en-US"/>
        </w:rPr>
        <w:t>Student Name</w:t>
      </w:r>
      <w:r w:rsidR="00AD415F">
        <w:rPr>
          <w:b/>
          <w:bCs/>
          <w:lang w:eastAsia="en-US"/>
        </w:rPr>
        <w:t>:</w:t>
      </w:r>
      <w:r w:rsidR="00F83156">
        <w:rPr>
          <w:b/>
          <w:bCs/>
          <w:lang w:eastAsia="en-US"/>
        </w:rPr>
        <w:t xml:space="preserve"> </w:t>
      </w:r>
      <w:r w:rsidR="00F83156">
        <w:rPr>
          <w:lang w:eastAsia="en-US"/>
        </w:rPr>
        <w:t>Farah Deeba</w:t>
      </w:r>
    </w:p>
    <w:p w14:paraId="39767448" w14:textId="5FD29344" w:rsidR="00B9754F" w:rsidRPr="00F83156" w:rsidRDefault="00B9754F" w:rsidP="00E9781D">
      <w:pPr>
        <w:jc w:val="center"/>
        <w:rPr>
          <w:lang w:eastAsia="en-US"/>
        </w:rPr>
      </w:pPr>
      <w:r w:rsidRPr="00AD415F">
        <w:rPr>
          <w:b/>
          <w:bCs/>
          <w:lang w:eastAsia="en-US"/>
        </w:rPr>
        <w:t>Student Number</w:t>
      </w:r>
      <w:r w:rsidR="00AD415F">
        <w:rPr>
          <w:b/>
          <w:bCs/>
          <w:lang w:eastAsia="en-US"/>
        </w:rPr>
        <w:t>:</w:t>
      </w:r>
      <w:r w:rsidR="00F83156">
        <w:rPr>
          <w:b/>
          <w:bCs/>
          <w:lang w:eastAsia="en-US"/>
        </w:rPr>
        <w:t xml:space="preserve"> </w:t>
      </w:r>
      <w:r w:rsidR="00F83156">
        <w:rPr>
          <w:lang w:eastAsia="en-US"/>
        </w:rPr>
        <w:t>23</w:t>
      </w:r>
      <w:r w:rsidR="00A81B8F">
        <w:rPr>
          <w:lang w:eastAsia="en-US"/>
        </w:rPr>
        <w:t>25143</w:t>
      </w:r>
    </w:p>
    <w:p w14:paraId="33931745" w14:textId="77777777" w:rsidR="00B9754F" w:rsidRPr="00B9754F" w:rsidRDefault="00B9754F" w:rsidP="00E9781D">
      <w:pPr>
        <w:jc w:val="center"/>
        <w:rPr>
          <w:lang w:val="en-US" w:eastAsia="en-US"/>
        </w:rPr>
      </w:pPr>
    </w:p>
    <w:p w14:paraId="17546EA7" w14:textId="77777777" w:rsidR="00B9754F" w:rsidRPr="00B9754F" w:rsidRDefault="00B9754F" w:rsidP="00E9781D">
      <w:pPr>
        <w:jc w:val="center"/>
        <w:rPr>
          <w:rFonts w:eastAsiaTheme="majorEastAsia"/>
          <w:b/>
          <w:lang w:eastAsia="en-US"/>
        </w:rPr>
      </w:pPr>
    </w:p>
    <w:p w14:paraId="558A526D" w14:textId="77777777" w:rsidR="00EF78B2" w:rsidRDefault="00EF78B2" w:rsidP="00E9781D">
      <w:pPr>
        <w:jc w:val="center"/>
      </w:pPr>
    </w:p>
    <w:p w14:paraId="21F71098" w14:textId="77777777" w:rsidR="00AD415F" w:rsidRDefault="00AD415F" w:rsidP="00E9781D">
      <w:pPr>
        <w:jc w:val="center"/>
        <w:rPr>
          <w:lang w:val="en-US" w:eastAsia="en-US"/>
        </w:rPr>
      </w:pPr>
    </w:p>
    <w:p w14:paraId="3F314679" w14:textId="6B0FA05A" w:rsidR="00AD415F" w:rsidRPr="00F83156" w:rsidRDefault="00AD415F" w:rsidP="00E9781D">
      <w:pPr>
        <w:jc w:val="center"/>
        <w:rPr>
          <w:lang w:val="en-US" w:eastAsia="en-US"/>
        </w:rPr>
      </w:pPr>
      <w:r>
        <w:rPr>
          <w:b/>
          <w:bCs/>
          <w:lang w:val="en-US" w:eastAsia="en-US"/>
        </w:rPr>
        <w:t>Submitted to:</w:t>
      </w:r>
      <w:r w:rsidR="00F83156">
        <w:rPr>
          <w:b/>
          <w:bCs/>
          <w:lang w:val="en-US" w:eastAsia="en-US"/>
        </w:rPr>
        <w:t xml:space="preserve"> </w:t>
      </w:r>
      <w:r w:rsidR="00F83156">
        <w:rPr>
          <w:lang w:val="en-US" w:eastAsia="en-US"/>
        </w:rPr>
        <w:t xml:space="preserve">Precious </w:t>
      </w:r>
      <w:proofErr w:type="spellStart"/>
      <w:r w:rsidR="00F83156">
        <w:rPr>
          <w:lang w:val="en-US" w:eastAsia="en-US"/>
        </w:rPr>
        <w:t>Igbinigie</w:t>
      </w:r>
      <w:proofErr w:type="spellEnd"/>
    </w:p>
    <w:p w14:paraId="433392CB" w14:textId="34E9CAD4" w:rsidR="00AD415F" w:rsidRPr="00F83156" w:rsidRDefault="00AD415F" w:rsidP="00E9781D">
      <w:pPr>
        <w:jc w:val="center"/>
        <w:rPr>
          <w:lang w:val="en-US" w:eastAsia="en-US"/>
        </w:rPr>
      </w:pPr>
      <w:r>
        <w:rPr>
          <w:b/>
          <w:bCs/>
          <w:lang w:val="en-US" w:eastAsia="en-US"/>
        </w:rPr>
        <w:t>Date:</w:t>
      </w:r>
      <w:r w:rsidR="00F83156">
        <w:rPr>
          <w:b/>
          <w:bCs/>
          <w:lang w:val="en-US" w:eastAsia="en-US"/>
        </w:rPr>
        <w:t xml:space="preserve"> </w:t>
      </w:r>
      <w:r w:rsidR="00F83156">
        <w:rPr>
          <w:lang w:val="en-US" w:eastAsia="en-US"/>
        </w:rPr>
        <w:t>2</w:t>
      </w:r>
      <w:r w:rsidR="00F83156" w:rsidRPr="00F83156">
        <w:rPr>
          <w:vertAlign w:val="superscript"/>
          <w:lang w:val="en-US" w:eastAsia="en-US"/>
        </w:rPr>
        <w:t>nd</w:t>
      </w:r>
      <w:r w:rsidR="00F83156">
        <w:rPr>
          <w:lang w:val="en-US" w:eastAsia="en-US"/>
        </w:rPr>
        <w:t xml:space="preserve"> March 2026</w:t>
      </w:r>
    </w:p>
    <w:p w14:paraId="443269A1" w14:textId="77777777" w:rsidR="00AD415F" w:rsidRDefault="00AD415F" w:rsidP="00E9781D">
      <w:pPr>
        <w:jc w:val="center"/>
        <w:rPr>
          <w:lang w:val="en-US" w:eastAsia="en-US"/>
        </w:rPr>
      </w:pPr>
    </w:p>
    <w:p w14:paraId="10501916" w14:textId="77777777" w:rsidR="00AD415F" w:rsidRDefault="00AD415F" w:rsidP="00E9781D">
      <w:pPr>
        <w:jc w:val="center"/>
        <w:rPr>
          <w:lang w:val="en-US" w:eastAsia="en-US"/>
        </w:rPr>
      </w:pPr>
    </w:p>
    <w:p w14:paraId="67D654A0" w14:textId="77777777" w:rsidR="00AD415F" w:rsidRDefault="00AD415F" w:rsidP="00E9781D">
      <w:pPr>
        <w:jc w:val="both"/>
        <w:rPr>
          <w:lang w:val="en-US" w:eastAsia="en-US"/>
        </w:rPr>
      </w:pPr>
    </w:p>
    <w:p w14:paraId="62AE3CAC" w14:textId="77777777" w:rsidR="00AD415F" w:rsidRDefault="00AD415F" w:rsidP="00E9781D">
      <w:pPr>
        <w:jc w:val="both"/>
        <w:rPr>
          <w:lang w:val="en-US" w:eastAsia="en-US"/>
        </w:rPr>
      </w:pPr>
    </w:p>
    <w:p w14:paraId="15173C89" w14:textId="77777777" w:rsidR="00AD415F" w:rsidRDefault="00AD415F" w:rsidP="00E9781D">
      <w:pPr>
        <w:jc w:val="both"/>
        <w:rPr>
          <w:lang w:val="en-US" w:eastAsia="en-US"/>
        </w:rPr>
      </w:pPr>
    </w:p>
    <w:p w14:paraId="5EF6533F" w14:textId="77777777" w:rsidR="00AD415F" w:rsidRDefault="00AD415F" w:rsidP="00E9781D">
      <w:pPr>
        <w:jc w:val="both"/>
        <w:rPr>
          <w:lang w:val="en-US" w:eastAsia="en-US"/>
        </w:rPr>
      </w:pPr>
    </w:p>
    <w:p w14:paraId="1D07CEE9" w14:textId="77777777" w:rsidR="00AD415F" w:rsidRDefault="00AD415F" w:rsidP="00E9781D">
      <w:pPr>
        <w:jc w:val="both"/>
        <w:rPr>
          <w:lang w:val="en-US" w:eastAsia="en-US"/>
        </w:rPr>
      </w:pPr>
    </w:p>
    <w:p w14:paraId="50E56E72" w14:textId="77777777" w:rsidR="00AD415F" w:rsidRDefault="00AD415F" w:rsidP="00E9781D">
      <w:pPr>
        <w:jc w:val="both"/>
        <w:rPr>
          <w:lang w:val="en-US" w:eastAsia="en-US"/>
        </w:rPr>
      </w:pPr>
    </w:p>
    <w:p w14:paraId="5EFD7DF5" w14:textId="77777777" w:rsidR="00AD415F" w:rsidRDefault="00AD415F" w:rsidP="00E9781D">
      <w:pPr>
        <w:jc w:val="both"/>
        <w:rPr>
          <w:lang w:val="en-US" w:eastAsia="en-US"/>
        </w:rPr>
      </w:pPr>
    </w:p>
    <w:p w14:paraId="552F2185" w14:textId="77777777" w:rsidR="00AD415F" w:rsidRDefault="00AD415F" w:rsidP="00E9781D">
      <w:pPr>
        <w:jc w:val="both"/>
        <w:rPr>
          <w:lang w:val="en-US" w:eastAsia="en-US"/>
        </w:rPr>
      </w:pPr>
    </w:p>
    <w:p w14:paraId="550B86B2" w14:textId="77777777" w:rsidR="00AD415F" w:rsidRDefault="00AD415F" w:rsidP="00E9781D">
      <w:pPr>
        <w:jc w:val="both"/>
        <w:rPr>
          <w:lang w:val="en-US" w:eastAsia="en-US"/>
        </w:rPr>
      </w:pPr>
    </w:p>
    <w:p w14:paraId="4AACE701" w14:textId="77777777" w:rsidR="00E9781D" w:rsidRDefault="00E9781D" w:rsidP="00E9781D">
      <w:pPr>
        <w:jc w:val="both"/>
        <w:rPr>
          <w:lang w:val="en-US" w:eastAsia="en-US"/>
        </w:rPr>
      </w:pPr>
    </w:p>
    <w:p w14:paraId="7EB254B4" w14:textId="77777777" w:rsidR="00E9781D" w:rsidRDefault="00E9781D" w:rsidP="00E9781D">
      <w:pPr>
        <w:jc w:val="both"/>
        <w:rPr>
          <w:lang w:val="en-US" w:eastAsia="en-US"/>
        </w:rPr>
      </w:pPr>
    </w:p>
    <w:sdt>
      <w:sdtPr>
        <w:rPr>
          <w:rFonts w:asciiTheme="minorBidi" w:eastAsia="Times New Roman" w:hAnsiTheme="minorBidi" w:cs="Times New Roman"/>
          <w:b/>
          <w:bCs/>
          <w:color w:val="auto"/>
          <w:sz w:val="22"/>
          <w:szCs w:val="20"/>
        </w:rPr>
        <w:id w:val="-1119524743"/>
        <w:docPartObj>
          <w:docPartGallery w:val="Table of Contents"/>
          <w:docPartUnique/>
        </w:docPartObj>
      </w:sdtPr>
      <w:sdtEndPr/>
      <w:sdtContent>
        <w:p w14:paraId="10B90C24" w14:textId="6463AAFA" w:rsidR="00E9781D" w:rsidRPr="00E9781D" w:rsidRDefault="00E9781D" w:rsidP="00E9781D">
          <w:pPr>
            <w:pStyle w:val="TOCHeading"/>
            <w:spacing w:line="360" w:lineRule="auto"/>
            <w:jc w:val="center"/>
            <w:rPr>
              <w:rFonts w:asciiTheme="minorBidi" w:hAnsiTheme="minorBidi" w:cstheme="minorBidi"/>
              <w:b/>
              <w:bCs/>
              <w:color w:val="000000" w:themeColor="text1"/>
              <w:sz w:val="22"/>
              <w:szCs w:val="22"/>
            </w:rPr>
          </w:pPr>
          <w:r w:rsidRPr="00E9781D">
            <w:rPr>
              <w:rFonts w:asciiTheme="minorBidi" w:hAnsiTheme="minorBidi" w:cstheme="minorBidi"/>
              <w:b/>
              <w:bCs/>
              <w:color w:val="000000" w:themeColor="text1"/>
              <w:sz w:val="22"/>
              <w:szCs w:val="22"/>
            </w:rPr>
            <w:t>Table of Contents</w:t>
          </w:r>
        </w:p>
        <w:p w14:paraId="4B8FDB50" w14:textId="7E3DC81D" w:rsidR="00E9781D" w:rsidRPr="00E9781D" w:rsidRDefault="00E9781D" w:rsidP="00E9781D">
          <w:pPr>
            <w:pStyle w:val="TOC1"/>
            <w:tabs>
              <w:tab w:val="left" w:pos="480"/>
              <w:tab w:val="right" w:leader="dot" w:pos="9350"/>
            </w:tabs>
            <w:jc w:val="both"/>
            <w:rPr>
              <w:rFonts w:cstheme="minorBidi"/>
              <w:noProof/>
              <w:szCs w:val="22"/>
            </w:rPr>
          </w:pPr>
          <w:r w:rsidRPr="00E9781D">
            <w:rPr>
              <w:rFonts w:cstheme="minorBidi"/>
              <w:szCs w:val="22"/>
            </w:rPr>
            <w:fldChar w:fldCharType="begin"/>
          </w:r>
          <w:r w:rsidRPr="00E9781D">
            <w:rPr>
              <w:rFonts w:cstheme="minorBidi"/>
              <w:szCs w:val="22"/>
            </w:rPr>
            <w:instrText xml:space="preserve"> TOC \o "1-3" \h \z \u </w:instrText>
          </w:r>
          <w:r w:rsidRPr="00E9781D">
            <w:rPr>
              <w:rFonts w:cstheme="minorBidi"/>
              <w:szCs w:val="22"/>
            </w:rPr>
            <w:fldChar w:fldCharType="separate"/>
          </w:r>
          <w:hyperlink w:anchor="_Toc223294212" w:history="1">
            <w:r w:rsidRPr="00E9781D">
              <w:rPr>
                <w:rStyle w:val="Hyperlink"/>
                <w:rFonts w:cstheme="minorBidi"/>
                <w:noProof/>
                <w:szCs w:val="22"/>
              </w:rPr>
              <w:t>1.</w:t>
            </w:r>
            <w:r w:rsidRPr="00E9781D">
              <w:rPr>
                <w:rFonts w:cstheme="minorBidi"/>
                <w:noProof/>
                <w:szCs w:val="22"/>
              </w:rPr>
              <w:tab/>
            </w:r>
            <w:r w:rsidRPr="00E9781D">
              <w:rPr>
                <w:rStyle w:val="Hyperlink"/>
                <w:rFonts w:cstheme="minorBidi"/>
                <w:noProof/>
                <w:szCs w:val="22"/>
              </w:rPr>
              <w:t>Introduction</w:t>
            </w:r>
            <w:r w:rsidRPr="00E9781D">
              <w:rPr>
                <w:rFonts w:cstheme="minorBidi"/>
                <w:noProof/>
                <w:webHidden/>
                <w:szCs w:val="22"/>
              </w:rPr>
              <w:tab/>
            </w:r>
            <w:r w:rsidRPr="00E9781D">
              <w:rPr>
                <w:rFonts w:cstheme="minorBidi"/>
                <w:noProof/>
                <w:webHidden/>
                <w:szCs w:val="22"/>
              </w:rPr>
              <w:fldChar w:fldCharType="begin"/>
            </w:r>
            <w:r w:rsidRPr="00E9781D">
              <w:rPr>
                <w:rFonts w:cstheme="minorBidi"/>
                <w:noProof/>
                <w:webHidden/>
                <w:szCs w:val="22"/>
              </w:rPr>
              <w:instrText xml:space="preserve"> PAGEREF _Toc223294212 \h </w:instrText>
            </w:r>
            <w:r w:rsidRPr="00E9781D">
              <w:rPr>
                <w:rFonts w:cstheme="minorBidi"/>
                <w:noProof/>
                <w:webHidden/>
                <w:szCs w:val="22"/>
              </w:rPr>
            </w:r>
            <w:r w:rsidRPr="00E9781D">
              <w:rPr>
                <w:rFonts w:cstheme="minorBidi"/>
                <w:noProof/>
                <w:webHidden/>
                <w:szCs w:val="22"/>
              </w:rPr>
              <w:fldChar w:fldCharType="separate"/>
            </w:r>
            <w:r>
              <w:rPr>
                <w:rFonts w:cstheme="minorBidi"/>
                <w:noProof/>
                <w:webHidden/>
                <w:szCs w:val="22"/>
              </w:rPr>
              <w:t>3</w:t>
            </w:r>
            <w:r w:rsidRPr="00E9781D">
              <w:rPr>
                <w:rFonts w:cstheme="minorBidi"/>
                <w:noProof/>
                <w:webHidden/>
                <w:szCs w:val="22"/>
              </w:rPr>
              <w:fldChar w:fldCharType="end"/>
            </w:r>
          </w:hyperlink>
        </w:p>
        <w:p w14:paraId="68DD6AD8" w14:textId="78C10C9C" w:rsidR="00E9781D" w:rsidRPr="00E9781D" w:rsidRDefault="00E9781D" w:rsidP="00E9781D">
          <w:pPr>
            <w:pStyle w:val="TOC1"/>
            <w:tabs>
              <w:tab w:val="left" w:pos="480"/>
              <w:tab w:val="right" w:leader="dot" w:pos="9350"/>
            </w:tabs>
            <w:jc w:val="both"/>
            <w:rPr>
              <w:rFonts w:cstheme="minorBidi"/>
              <w:noProof/>
              <w:szCs w:val="22"/>
            </w:rPr>
          </w:pPr>
          <w:hyperlink w:anchor="_Toc223294213" w:history="1">
            <w:r w:rsidRPr="00E9781D">
              <w:rPr>
                <w:rStyle w:val="Hyperlink"/>
                <w:rFonts w:cstheme="minorBidi"/>
                <w:noProof/>
                <w:szCs w:val="22"/>
              </w:rPr>
              <w:t>2.</w:t>
            </w:r>
            <w:r w:rsidRPr="00E9781D">
              <w:rPr>
                <w:rFonts w:cstheme="minorBidi"/>
                <w:noProof/>
                <w:szCs w:val="22"/>
              </w:rPr>
              <w:tab/>
            </w:r>
            <w:r w:rsidRPr="00E9781D">
              <w:rPr>
                <w:rStyle w:val="Hyperlink"/>
                <w:rFonts w:cstheme="minorBidi"/>
                <w:noProof/>
                <w:szCs w:val="22"/>
              </w:rPr>
              <w:t>Task 1: Reflection on the Importance of Principles of Health and Social Care</w:t>
            </w:r>
            <w:r w:rsidRPr="00E9781D">
              <w:rPr>
                <w:rFonts w:cstheme="minorBidi"/>
                <w:noProof/>
                <w:webHidden/>
                <w:szCs w:val="22"/>
              </w:rPr>
              <w:tab/>
            </w:r>
            <w:r w:rsidRPr="00E9781D">
              <w:rPr>
                <w:rFonts w:cstheme="minorBidi"/>
                <w:noProof/>
                <w:webHidden/>
                <w:szCs w:val="22"/>
              </w:rPr>
              <w:fldChar w:fldCharType="begin"/>
            </w:r>
            <w:r w:rsidRPr="00E9781D">
              <w:rPr>
                <w:rFonts w:cstheme="minorBidi"/>
                <w:noProof/>
                <w:webHidden/>
                <w:szCs w:val="22"/>
              </w:rPr>
              <w:instrText xml:space="preserve"> PAGEREF _Toc223294213 \h </w:instrText>
            </w:r>
            <w:r w:rsidRPr="00E9781D">
              <w:rPr>
                <w:rFonts w:cstheme="minorBidi"/>
                <w:noProof/>
                <w:webHidden/>
                <w:szCs w:val="22"/>
              </w:rPr>
            </w:r>
            <w:r w:rsidRPr="00E9781D">
              <w:rPr>
                <w:rFonts w:cstheme="minorBidi"/>
                <w:noProof/>
                <w:webHidden/>
                <w:szCs w:val="22"/>
              </w:rPr>
              <w:fldChar w:fldCharType="separate"/>
            </w:r>
            <w:r>
              <w:rPr>
                <w:rFonts w:cstheme="minorBidi"/>
                <w:noProof/>
                <w:webHidden/>
                <w:szCs w:val="22"/>
              </w:rPr>
              <w:t>3</w:t>
            </w:r>
            <w:r w:rsidRPr="00E9781D">
              <w:rPr>
                <w:rFonts w:cstheme="minorBidi"/>
                <w:noProof/>
                <w:webHidden/>
                <w:szCs w:val="22"/>
              </w:rPr>
              <w:fldChar w:fldCharType="end"/>
            </w:r>
          </w:hyperlink>
        </w:p>
        <w:p w14:paraId="1158D80F" w14:textId="23A6F6A5" w:rsidR="00E9781D" w:rsidRPr="00E9781D" w:rsidRDefault="00E9781D" w:rsidP="00E9781D">
          <w:pPr>
            <w:pStyle w:val="TOC1"/>
            <w:tabs>
              <w:tab w:val="left" w:pos="480"/>
              <w:tab w:val="right" w:leader="dot" w:pos="9350"/>
            </w:tabs>
            <w:jc w:val="both"/>
            <w:rPr>
              <w:rFonts w:cstheme="minorBidi"/>
              <w:noProof/>
              <w:szCs w:val="22"/>
            </w:rPr>
          </w:pPr>
          <w:hyperlink w:anchor="_Toc223294214" w:history="1">
            <w:r w:rsidRPr="00E9781D">
              <w:rPr>
                <w:rStyle w:val="Hyperlink"/>
                <w:rFonts w:cstheme="minorBidi"/>
                <w:noProof/>
                <w:szCs w:val="22"/>
              </w:rPr>
              <w:t>3.</w:t>
            </w:r>
            <w:r w:rsidRPr="00E9781D">
              <w:rPr>
                <w:rFonts w:cstheme="minorBidi"/>
                <w:noProof/>
                <w:szCs w:val="22"/>
              </w:rPr>
              <w:tab/>
            </w:r>
            <w:r w:rsidRPr="00E9781D">
              <w:rPr>
                <w:rStyle w:val="Hyperlink"/>
                <w:rFonts w:cstheme="minorBidi"/>
                <w:noProof/>
                <w:szCs w:val="22"/>
              </w:rPr>
              <w:t>Task 2: Practical Examples of Concepts in Practice – The Sefton Hospital Discharge Programme</w:t>
            </w:r>
            <w:r w:rsidRPr="00E9781D">
              <w:rPr>
                <w:rFonts w:cstheme="minorBidi"/>
                <w:noProof/>
                <w:webHidden/>
                <w:szCs w:val="22"/>
              </w:rPr>
              <w:tab/>
            </w:r>
            <w:r w:rsidRPr="00E9781D">
              <w:rPr>
                <w:rFonts w:cstheme="minorBidi"/>
                <w:noProof/>
                <w:webHidden/>
                <w:szCs w:val="22"/>
              </w:rPr>
              <w:fldChar w:fldCharType="begin"/>
            </w:r>
            <w:r w:rsidRPr="00E9781D">
              <w:rPr>
                <w:rFonts w:cstheme="minorBidi"/>
                <w:noProof/>
                <w:webHidden/>
                <w:szCs w:val="22"/>
              </w:rPr>
              <w:instrText xml:space="preserve"> PAGEREF _Toc223294214 \h </w:instrText>
            </w:r>
            <w:r w:rsidRPr="00E9781D">
              <w:rPr>
                <w:rFonts w:cstheme="minorBidi"/>
                <w:noProof/>
                <w:webHidden/>
                <w:szCs w:val="22"/>
              </w:rPr>
            </w:r>
            <w:r w:rsidRPr="00E9781D">
              <w:rPr>
                <w:rFonts w:cstheme="minorBidi"/>
                <w:noProof/>
                <w:webHidden/>
                <w:szCs w:val="22"/>
              </w:rPr>
              <w:fldChar w:fldCharType="separate"/>
            </w:r>
            <w:r>
              <w:rPr>
                <w:rFonts w:cstheme="minorBidi"/>
                <w:noProof/>
                <w:webHidden/>
                <w:szCs w:val="22"/>
              </w:rPr>
              <w:t>4</w:t>
            </w:r>
            <w:r w:rsidRPr="00E9781D">
              <w:rPr>
                <w:rFonts w:cstheme="minorBidi"/>
                <w:noProof/>
                <w:webHidden/>
                <w:szCs w:val="22"/>
              </w:rPr>
              <w:fldChar w:fldCharType="end"/>
            </w:r>
          </w:hyperlink>
        </w:p>
        <w:p w14:paraId="18656708" w14:textId="524231E9" w:rsidR="00E9781D" w:rsidRPr="00E9781D" w:rsidRDefault="00E9781D" w:rsidP="00E9781D">
          <w:pPr>
            <w:pStyle w:val="TOC1"/>
            <w:tabs>
              <w:tab w:val="left" w:pos="480"/>
              <w:tab w:val="right" w:leader="dot" w:pos="9350"/>
            </w:tabs>
            <w:jc w:val="both"/>
            <w:rPr>
              <w:rFonts w:cstheme="minorBidi"/>
              <w:noProof/>
              <w:szCs w:val="22"/>
            </w:rPr>
          </w:pPr>
          <w:hyperlink w:anchor="_Toc223294215" w:history="1">
            <w:r w:rsidRPr="00E9781D">
              <w:rPr>
                <w:rStyle w:val="Hyperlink"/>
                <w:rFonts w:cstheme="minorBidi"/>
                <w:noProof/>
                <w:szCs w:val="22"/>
              </w:rPr>
              <w:t>4.</w:t>
            </w:r>
            <w:r w:rsidRPr="00E9781D">
              <w:rPr>
                <w:rFonts w:cstheme="minorBidi"/>
                <w:noProof/>
                <w:szCs w:val="22"/>
              </w:rPr>
              <w:tab/>
            </w:r>
            <w:r w:rsidRPr="00E9781D">
              <w:rPr>
                <w:rStyle w:val="Hyperlink"/>
                <w:rFonts w:cstheme="minorBidi"/>
                <w:noProof/>
                <w:szCs w:val="22"/>
              </w:rPr>
              <w:t>Task 3: Self-Reflection as a Health and Social Care Professional</w:t>
            </w:r>
            <w:r w:rsidRPr="00E9781D">
              <w:rPr>
                <w:rFonts w:cstheme="minorBidi"/>
                <w:noProof/>
                <w:webHidden/>
                <w:szCs w:val="22"/>
              </w:rPr>
              <w:tab/>
            </w:r>
            <w:r w:rsidRPr="00E9781D">
              <w:rPr>
                <w:rFonts w:cstheme="minorBidi"/>
                <w:noProof/>
                <w:webHidden/>
                <w:szCs w:val="22"/>
              </w:rPr>
              <w:fldChar w:fldCharType="begin"/>
            </w:r>
            <w:r w:rsidRPr="00E9781D">
              <w:rPr>
                <w:rFonts w:cstheme="minorBidi"/>
                <w:noProof/>
                <w:webHidden/>
                <w:szCs w:val="22"/>
              </w:rPr>
              <w:instrText xml:space="preserve"> PAGEREF _Toc223294215 \h </w:instrText>
            </w:r>
            <w:r w:rsidRPr="00E9781D">
              <w:rPr>
                <w:rFonts w:cstheme="minorBidi"/>
                <w:noProof/>
                <w:webHidden/>
                <w:szCs w:val="22"/>
              </w:rPr>
            </w:r>
            <w:r w:rsidRPr="00E9781D">
              <w:rPr>
                <w:rFonts w:cstheme="minorBidi"/>
                <w:noProof/>
                <w:webHidden/>
                <w:szCs w:val="22"/>
              </w:rPr>
              <w:fldChar w:fldCharType="separate"/>
            </w:r>
            <w:r>
              <w:rPr>
                <w:rFonts w:cstheme="minorBidi"/>
                <w:noProof/>
                <w:webHidden/>
                <w:szCs w:val="22"/>
              </w:rPr>
              <w:t>6</w:t>
            </w:r>
            <w:r w:rsidRPr="00E9781D">
              <w:rPr>
                <w:rFonts w:cstheme="minorBidi"/>
                <w:noProof/>
                <w:webHidden/>
                <w:szCs w:val="22"/>
              </w:rPr>
              <w:fldChar w:fldCharType="end"/>
            </w:r>
          </w:hyperlink>
        </w:p>
        <w:p w14:paraId="052E5E80" w14:textId="197448A8" w:rsidR="00E9781D" w:rsidRPr="00E9781D" w:rsidRDefault="00E9781D" w:rsidP="00E9781D">
          <w:pPr>
            <w:pStyle w:val="TOC2"/>
            <w:tabs>
              <w:tab w:val="left" w:pos="960"/>
              <w:tab w:val="right" w:leader="dot" w:pos="9350"/>
            </w:tabs>
            <w:jc w:val="both"/>
            <w:rPr>
              <w:rFonts w:cstheme="minorBidi"/>
              <w:noProof/>
              <w:szCs w:val="22"/>
            </w:rPr>
          </w:pPr>
          <w:hyperlink w:anchor="_Toc223294216" w:history="1">
            <w:r w:rsidRPr="00E9781D">
              <w:rPr>
                <w:rStyle w:val="Hyperlink"/>
                <w:rFonts w:cstheme="minorBidi"/>
                <w:noProof/>
                <w:szCs w:val="22"/>
              </w:rPr>
              <w:t>4.1.</w:t>
            </w:r>
            <w:r w:rsidRPr="00E9781D">
              <w:rPr>
                <w:rFonts w:cstheme="minorBidi"/>
                <w:noProof/>
                <w:szCs w:val="22"/>
              </w:rPr>
              <w:tab/>
            </w:r>
            <w:r w:rsidRPr="00E9781D">
              <w:rPr>
                <w:rStyle w:val="Hyperlink"/>
                <w:rFonts w:cstheme="minorBidi"/>
                <w:noProof/>
                <w:szCs w:val="22"/>
              </w:rPr>
              <w:t>Providing Person-Centred Care as a Health Care Professional</w:t>
            </w:r>
            <w:r w:rsidRPr="00E9781D">
              <w:rPr>
                <w:rFonts w:cstheme="minorBidi"/>
                <w:noProof/>
                <w:webHidden/>
                <w:szCs w:val="22"/>
              </w:rPr>
              <w:tab/>
            </w:r>
            <w:r w:rsidRPr="00E9781D">
              <w:rPr>
                <w:rFonts w:cstheme="minorBidi"/>
                <w:noProof/>
                <w:webHidden/>
                <w:szCs w:val="22"/>
              </w:rPr>
              <w:fldChar w:fldCharType="begin"/>
            </w:r>
            <w:r w:rsidRPr="00E9781D">
              <w:rPr>
                <w:rFonts w:cstheme="minorBidi"/>
                <w:noProof/>
                <w:webHidden/>
                <w:szCs w:val="22"/>
              </w:rPr>
              <w:instrText xml:space="preserve"> PAGEREF _Toc223294216 \h </w:instrText>
            </w:r>
            <w:r w:rsidRPr="00E9781D">
              <w:rPr>
                <w:rFonts w:cstheme="minorBidi"/>
                <w:noProof/>
                <w:webHidden/>
                <w:szCs w:val="22"/>
              </w:rPr>
            </w:r>
            <w:r w:rsidRPr="00E9781D">
              <w:rPr>
                <w:rFonts w:cstheme="minorBidi"/>
                <w:noProof/>
                <w:webHidden/>
                <w:szCs w:val="22"/>
              </w:rPr>
              <w:fldChar w:fldCharType="separate"/>
            </w:r>
            <w:r>
              <w:rPr>
                <w:rFonts w:cstheme="minorBidi"/>
                <w:noProof/>
                <w:webHidden/>
                <w:szCs w:val="22"/>
              </w:rPr>
              <w:t>6</w:t>
            </w:r>
            <w:r w:rsidRPr="00E9781D">
              <w:rPr>
                <w:rFonts w:cstheme="minorBidi"/>
                <w:noProof/>
                <w:webHidden/>
                <w:szCs w:val="22"/>
              </w:rPr>
              <w:fldChar w:fldCharType="end"/>
            </w:r>
          </w:hyperlink>
        </w:p>
        <w:p w14:paraId="5EEBF7A4" w14:textId="25D6468C" w:rsidR="00E9781D" w:rsidRPr="00E9781D" w:rsidRDefault="00E9781D" w:rsidP="00E9781D">
          <w:pPr>
            <w:pStyle w:val="TOC2"/>
            <w:tabs>
              <w:tab w:val="left" w:pos="960"/>
              <w:tab w:val="right" w:leader="dot" w:pos="9350"/>
            </w:tabs>
            <w:jc w:val="both"/>
            <w:rPr>
              <w:rFonts w:cstheme="minorBidi"/>
              <w:noProof/>
              <w:szCs w:val="22"/>
            </w:rPr>
          </w:pPr>
          <w:hyperlink w:anchor="_Toc223294217" w:history="1">
            <w:r w:rsidRPr="00E9781D">
              <w:rPr>
                <w:rStyle w:val="Hyperlink"/>
                <w:rFonts w:cstheme="minorBidi"/>
                <w:noProof/>
                <w:szCs w:val="22"/>
              </w:rPr>
              <w:t>4.2.</w:t>
            </w:r>
            <w:r w:rsidRPr="00E9781D">
              <w:rPr>
                <w:rFonts w:cstheme="minorBidi"/>
                <w:noProof/>
                <w:szCs w:val="22"/>
              </w:rPr>
              <w:tab/>
            </w:r>
            <w:r w:rsidRPr="00E9781D">
              <w:rPr>
                <w:rStyle w:val="Hyperlink"/>
                <w:rFonts w:cstheme="minorBidi"/>
                <w:noProof/>
                <w:szCs w:val="22"/>
              </w:rPr>
              <w:t>Considering Ethical Values as a Health Care Professional</w:t>
            </w:r>
            <w:r w:rsidRPr="00E9781D">
              <w:rPr>
                <w:rFonts w:cstheme="minorBidi"/>
                <w:noProof/>
                <w:webHidden/>
                <w:szCs w:val="22"/>
              </w:rPr>
              <w:tab/>
            </w:r>
            <w:r w:rsidRPr="00E9781D">
              <w:rPr>
                <w:rFonts w:cstheme="minorBidi"/>
                <w:noProof/>
                <w:webHidden/>
                <w:szCs w:val="22"/>
              </w:rPr>
              <w:fldChar w:fldCharType="begin"/>
            </w:r>
            <w:r w:rsidRPr="00E9781D">
              <w:rPr>
                <w:rFonts w:cstheme="minorBidi"/>
                <w:noProof/>
                <w:webHidden/>
                <w:szCs w:val="22"/>
              </w:rPr>
              <w:instrText xml:space="preserve"> PAGEREF _Toc223294217 \h </w:instrText>
            </w:r>
            <w:r w:rsidRPr="00E9781D">
              <w:rPr>
                <w:rFonts w:cstheme="minorBidi"/>
                <w:noProof/>
                <w:webHidden/>
                <w:szCs w:val="22"/>
              </w:rPr>
            </w:r>
            <w:r w:rsidRPr="00E9781D">
              <w:rPr>
                <w:rFonts w:cstheme="minorBidi"/>
                <w:noProof/>
                <w:webHidden/>
                <w:szCs w:val="22"/>
              </w:rPr>
              <w:fldChar w:fldCharType="separate"/>
            </w:r>
            <w:r>
              <w:rPr>
                <w:rFonts w:cstheme="minorBidi"/>
                <w:noProof/>
                <w:webHidden/>
                <w:szCs w:val="22"/>
              </w:rPr>
              <w:t>6</w:t>
            </w:r>
            <w:r w:rsidRPr="00E9781D">
              <w:rPr>
                <w:rFonts w:cstheme="minorBidi"/>
                <w:noProof/>
                <w:webHidden/>
                <w:szCs w:val="22"/>
              </w:rPr>
              <w:fldChar w:fldCharType="end"/>
            </w:r>
          </w:hyperlink>
        </w:p>
        <w:p w14:paraId="1D882FB0" w14:textId="1773BCA6" w:rsidR="00E9781D" w:rsidRPr="00E9781D" w:rsidRDefault="00E9781D" w:rsidP="00E9781D">
          <w:pPr>
            <w:pStyle w:val="TOC2"/>
            <w:tabs>
              <w:tab w:val="left" w:pos="960"/>
              <w:tab w:val="right" w:leader="dot" w:pos="9350"/>
            </w:tabs>
            <w:jc w:val="both"/>
            <w:rPr>
              <w:rFonts w:cstheme="minorBidi"/>
              <w:noProof/>
              <w:szCs w:val="22"/>
            </w:rPr>
          </w:pPr>
          <w:hyperlink w:anchor="_Toc223294218" w:history="1">
            <w:r w:rsidRPr="00E9781D">
              <w:rPr>
                <w:rStyle w:val="Hyperlink"/>
                <w:rFonts w:cstheme="minorBidi"/>
                <w:noProof/>
                <w:szCs w:val="22"/>
              </w:rPr>
              <w:t>4.3.</w:t>
            </w:r>
            <w:r w:rsidRPr="00E9781D">
              <w:rPr>
                <w:rFonts w:cstheme="minorBidi"/>
                <w:noProof/>
                <w:szCs w:val="22"/>
              </w:rPr>
              <w:tab/>
            </w:r>
            <w:r w:rsidRPr="00E9781D">
              <w:rPr>
                <w:rStyle w:val="Hyperlink"/>
                <w:rFonts w:cstheme="minorBidi"/>
                <w:noProof/>
                <w:szCs w:val="22"/>
              </w:rPr>
              <w:t>Areas of Further Improvement</w:t>
            </w:r>
            <w:r w:rsidRPr="00E9781D">
              <w:rPr>
                <w:rFonts w:cstheme="minorBidi"/>
                <w:noProof/>
                <w:webHidden/>
                <w:szCs w:val="22"/>
              </w:rPr>
              <w:tab/>
            </w:r>
            <w:r w:rsidRPr="00E9781D">
              <w:rPr>
                <w:rFonts w:cstheme="minorBidi"/>
                <w:noProof/>
                <w:webHidden/>
                <w:szCs w:val="22"/>
              </w:rPr>
              <w:fldChar w:fldCharType="begin"/>
            </w:r>
            <w:r w:rsidRPr="00E9781D">
              <w:rPr>
                <w:rFonts w:cstheme="minorBidi"/>
                <w:noProof/>
                <w:webHidden/>
                <w:szCs w:val="22"/>
              </w:rPr>
              <w:instrText xml:space="preserve"> PAGEREF _Toc223294218 \h </w:instrText>
            </w:r>
            <w:r w:rsidRPr="00E9781D">
              <w:rPr>
                <w:rFonts w:cstheme="minorBidi"/>
                <w:noProof/>
                <w:webHidden/>
                <w:szCs w:val="22"/>
              </w:rPr>
            </w:r>
            <w:r w:rsidRPr="00E9781D">
              <w:rPr>
                <w:rFonts w:cstheme="minorBidi"/>
                <w:noProof/>
                <w:webHidden/>
                <w:szCs w:val="22"/>
              </w:rPr>
              <w:fldChar w:fldCharType="separate"/>
            </w:r>
            <w:r>
              <w:rPr>
                <w:rFonts w:cstheme="minorBidi"/>
                <w:noProof/>
                <w:webHidden/>
                <w:szCs w:val="22"/>
              </w:rPr>
              <w:t>7</w:t>
            </w:r>
            <w:r w:rsidRPr="00E9781D">
              <w:rPr>
                <w:rFonts w:cstheme="minorBidi"/>
                <w:noProof/>
                <w:webHidden/>
                <w:szCs w:val="22"/>
              </w:rPr>
              <w:fldChar w:fldCharType="end"/>
            </w:r>
          </w:hyperlink>
        </w:p>
        <w:p w14:paraId="0C9A3600" w14:textId="2DDA4FF9" w:rsidR="00E9781D" w:rsidRPr="00E9781D" w:rsidRDefault="00E9781D" w:rsidP="00E9781D">
          <w:pPr>
            <w:pStyle w:val="TOC1"/>
            <w:tabs>
              <w:tab w:val="left" w:pos="480"/>
              <w:tab w:val="right" w:leader="dot" w:pos="9350"/>
            </w:tabs>
            <w:jc w:val="both"/>
            <w:rPr>
              <w:rFonts w:cstheme="minorBidi"/>
              <w:noProof/>
              <w:szCs w:val="22"/>
            </w:rPr>
          </w:pPr>
          <w:hyperlink w:anchor="_Toc223294219" w:history="1">
            <w:r w:rsidRPr="00E9781D">
              <w:rPr>
                <w:rStyle w:val="Hyperlink"/>
                <w:rFonts w:cstheme="minorBidi"/>
                <w:noProof/>
                <w:szCs w:val="22"/>
              </w:rPr>
              <w:t>5.</w:t>
            </w:r>
            <w:r w:rsidRPr="00E9781D">
              <w:rPr>
                <w:rFonts w:cstheme="minorBidi"/>
                <w:noProof/>
                <w:szCs w:val="22"/>
              </w:rPr>
              <w:tab/>
            </w:r>
            <w:r w:rsidRPr="00E9781D">
              <w:rPr>
                <w:rStyle w:val="Hyperlink"/>
                <w:rFonts w:cstheme="minorBidi"/>
                <w:noProof/>
                <w:szCs w:val="22"/>
              </w:rPr>
              <w:t>Conclusion</w:t>
            </w:r>
            <w:r w:rsidRPr="00E9781D">
              <w:rPr>
                <w:rFonts w:cstheme="minorBidi"/>
                <w:noProof/>
                <w:webHidden/>
                <w:szCs w:val="22"/>
              </w:rPr>
              <w:tab/>
            </w:r>
            <w:r w:rsidRPr="00E9781D">
              <w:rPr>
                <w:rFonts w:cstheme="minorBidi"/>
                <w:noProof/>
                <w:webHidden/>
                <w:szCs w:val="22"/>
              </w:rPr>
              <w:fldChar w:fldCharType="begin"/>
            </w:r>
            <w:r w:rsidRPr="00E9781D">
              <w:rPr>
                <w:rFonts w:cstheme="minorBidi"/>
                <w:noProof/>
                <w:webHidden/>
                <w:szCs w:val="22"/>
              </w:rPr>
              <w:instrText xml:space="preserve"> PAGEREF _Toc223294219 \h </w:instrText>
            </w:r>
            <w:r w:rsidRPr="00E9781D">
              <w:rPr>
                <w:rFonts w:cstheme="minorBidi"/>
                <w:noProof/>
                <w:webHidden/>
                <w:szCs w:val="22"/>
              </w:rPr>
            </w:r>
            <w:r w:rsidRPr="00E9781D">
              <w:rPr>
                <w:rFonts w:cstheme="minorBidi"/>
                <w:noProof/>
                <w:webHidden/>
                <w:szCs w:val="22"/>
              </w:rPr>
              <w:fldChar w:fldCharType="separate"/>
            </w:r>
            <w:r>
              <w:rPr>
                <w:rFonts w:cstheme="minorBidi"/>
                <w:noProof/>
                <w:webHidden/>
                <w:szCs w:val="22"/>
              </w:rPr>
              <w:t>8</w:t>
            </w:r>
            <w:r w:rsidRPr="00E9781D">
              <w:rPr>
                <w:rFonts w:cstheme="minorBidi"/>
                <w:noProof/>
                <w:webHidden/>
                <w:szCs w:val="22"/>
              </w:rPr>
              <w:fldChar w:fldCharType="end"/>
            </w:r>
          </w:hyperlink>
        </w:p>
        <w:p w14:paraId="13166748" w14:textId="0A00F88A" w:rsidR="00E9781D" w:rsidRPr="00E9781D" w:rsidRDefault="00E9781D" w:rsidP="00E9781D">
          <w:pPr>
            <w:pStyle w:val="TOC1"/>
            <w:tabs>
              <w:tab w:val="left" w:pos="480"/>
              <w:tab w:val="right" w:leader="dot" w:pos="9350"/>
            </w:tabs>
            <w:jc w:val="both"/>
            <w:rPr>
              <w:rFonts w:cstheme="minorBidi"/>
              <w:noProof/>
              <w:szCs w:val="22"/>
            </w:rPr>
          </w:pPr>
          <w:hyperlink w:anchor="_Toc223294220" w:history="1">
            <w:r w:rsidRPr="00E9781D">
              <w:rPr>
                <w:rStyle w:val="Hyperlink"/>
                <w:rFonts w:cstheme="minorBidi"/>
                <w:noProof/>
                <w:szCs w:val="22"/>
              </w:rPr>
              <w:t>6.</w:t>
            </w:r>
            <w:r w:rsidRPr="00E9781D">
              <w:rPr>
                <w:rFonts w:cstheme="minorBidi"/>
                <w:noProof/>
                <w:szCs w:val="22"/>
              </w:rPr>
              <w:tab/>
            </w:r>
            <w:r w:rsidRPr="00E9781D">
              <w:rPr>
                <w:rStyle w:val="Hyperlink"/>
                <w:rFonts w:cstheme="minorBidi"/>
                <w:noProof/>
                <w:szCs w:val="22"/>
              </w:rPr>
              <w:t>References</w:t>
            </w:r>
            <w:r w:rsidRPr="00E9781D">
              <w:rPr>
                <w:rFonts w:cstheme="minorBidi"/>
                <w:noProof/>
                <w:webHidden/>
                <w:szCs w:val="22"/>
              </w:rPr>
              <w:tab/>
            </w:r>
            <w:r w:rsidRPr="00E9781D">
              <w:rPr>
                <w:rFonts w:cstheme="minorBidi"/>
                <w:noProof/>
                <w:webHidden/>
                <w:szCs w:val="22"/>
              </w:rPr>
              <w:fldChar w:fldCharType="begin"/>
            </w:r>
            <w:r w:rsidRPr="00E9781D">
              <w:rPr>
                <w:rFonts w:cstheme="minorBidi"/>
                <w:noProof/>
                <w:webHidden/>
                <w:szCs w:val="22"/>
              </w:rPr>
              <w:instrText xml:space="preserve"> PAGEREF _Toc223294220 \h </w:instrText>
            </w:r>
            <w:r w:rsidRPr="00E9781D">
              <w:rPr>
                <w:rFonts w:cstheme="minorBidi"/>
                <w:noProof/>
                <w:webHidden/>
                <w:szCs w:val="22"/>
              </w:rPr>
            </w:r>
            <w:r w:rsidRPr="00E9781D">
              <w:rPr>
                <w:rFonts w:cstheme="minorBidi"/>
                <w:noProof/>
                <w:webHidden/>
                <w:szCs w:val="22"/>
              </w:rPr>
              <w:fldChar w:fldCharType="separate"/>
            </w:r>
            <w:r>
              <w:rPr>
                <w:rFonts w:cstheme="minorBidi"/>
                <w:noProof/>
                <w:webHidden/>
                <w:szCs w:val="22"/>
              </w:rPr>
              <w:t>8</w:t>
            </w:r>
            <w:r w:rsidRPr="00E9781D">
              <w:rPr>
                <w:rFonts w:cstheme="minorBidi"/>
                <w:noProof/>
                <w:webHidden/>
                <w:szCs w:val="22"/>
              </w:rPr>
              <w:fldChar w:fldCharType="end"/>
            </w:r>
          </w:hyperlink>
        </w:p>
        <w:p w14:paraId="2613862A" w14:textId="239D4B6F" w:rsidR="00E9781D" w:rsidRDefault="00E9781D" w:rsidP="00E9781D">
          <w:pPr>
            <w:jc w:val="center"/>
          </w:pPr>
          <w:r w:rsidRPr="00E9781D">
            <w:rPr>
              <w:rFonts w:cstheme="minorBidi"/>
              <w:b/>
              <w:bCs/>
              <w:szCs w:val="22"/>
            </w:rPr>
            <w:fldChar w:fldCharType="end"/>
          </w:r>
        </w:p>
      </w:sdtContent>
    </w:sdt>
    <w:p w14:paraId="37590E83" w14:textId="77777777" w:rsidR="00E9781D" w:rsidRDefault="00E9781D" w:rsidP="00E9781D">
      <w:pPr>
        <w:jc w:val="both"/>
        <w:rPr>
          <w:lang w:val="en-US" w:eastAsia="en-US"/>
        </w:rPr>
      </w:pPr>
    </w:p>
    <w:p w14:paraId="6F2E91F7" w14:textId="77777777" w:rsidR="00E9781D" w:rsidRDefault="00E9781D" w:rsidP="00E9781D">
      <w:pPr>
        <w:jc w:val="both"/>
        <w:rPr>
          <w:lang w:val="en-US" w:eastAsia="en-US"/>
        </w:rPr>
      </w:pPr>
    </w:p>
    <w:p w14:paraId="04D5D84A" w14:textId="77777777" w:rsidR="00E9781D" w:rsidRDefault="00E9781D" w:rsidP="00E9781D">
      <w:pPr>
        <w:jc w:val="both"/>
        <w:rPr>
          <w:lang w:val="en-US" w:eastAsia="en-US"/>
        </w:rPr>
      </w:pPr>
    </w:p>
    <w:p w14:paraId="50CE816F" w14:textId="77777777" w:rsidR="00E9781D" w:rsidRDefault="00E9781D" w:rsidP="00E9781D">
      <w:pPr>
        <w:jc w:val="both"/>
        <w:rPr>
          <w:lang w:val="en-US" w:eastAsia="en-US"/>
        </w:rPr>
      </w:pPr>
    </w:p>
    <w:p w14:paraId="04B69B3C" w14:textId="77777777" w:rsidR="00E9781D" w:rsidRDefault="00E9781D" w:rsidP="00E9781D">
      <w:pPr>
        <w:jc w:val="both"/>
        <w:rPr>
          <w:lang w:val="en-US" w:eastAsia="en-US"/>
        </w:rPr>
      </w:pPr>
    </w:p>
    <w:p w14:paraId="141E1949" w14:textId="77777777" w:rsidR="00E9781D" w:rsidRDefault="00E9781D" w:rsidP="00E9781D">
      <w:pPr>
        <w:jc w:val="both"/>
        <w:rPr>
          <w:lang w:val="en-US" w:eastAsia="en-US"/>
        </w:rPr>
      </w:pPr>
    </w:p>
    <w:p w14:paraId="42A8FCA0" w14:textId="77777777" w:rsidR="00E9781D" w:rsidRDefault="00E9781D" w:rsidP="00E9781D">
      <w:pPr>
        <w:jc w:val="both"/>
        <w:rPr>
          <w:lang w:val="en-US" w:eastAsia="en-US"/>
        </w:rPr>
      </w:pPr>
    </w:p>
    <w:p w14:paraId="525D2183" w14:textId="77777777" w:rsidR="00E9781D" w:rsidRDefault="00E9781D" w:rsidP="00E9781D">
      <w:pPr>
        <w:jc w:val="both"/>
        <w:rPr>
          <w:lang w:val="en-US" w:eastAsia="en-US"/>
        </w:rPr>
      </w:pPr>
    </w:p>
    <w:p w14:paraId="4CADF697" w14:textId="77777777" w:rsidR="00E9781D" w:rsidRDefault="00E9781D" w:rsidP="00E9781D">
      <w:pPr>
        <w:jc w:val="both"/>
        <w:rPr>
          <w:lang w:val="en-US" w:eastAsia="en-US"/>
        </w:rPr>
      </w:pPr>
    </w:p>
    <w:p w14:paraId="0BE65425" w14:textId="77777777" w:rsidR="00E9781D" w:rsidRDefault="00E9781D" w:rsidP="00E9781D">
      <w:pPr>
        <w:jc w:val="both"/>
        <w:rPr>
          <w:lang w:val="en-US" w:eastAsia="en-US"/>
        </w:rPr>
      </w:pPr>
    </w:p>
    <w:p w14:paraId="284E9713" w14:textId="77777777" w:rsidR="00E9781D" w:rsidRDefault="00E9781D" w:rsidP="00E9781D">
      <w:pPr>
        <w:jc w:val="both"/>
        <w:rPr>
          <w:lang w:val="en-US" w:eastAsia="en-US"/>
        </w:rPr>
      </w:pPr>
    </w:p>
    <w:p w14:paraId="39569760" w14:textId="77777777" w:rsidR="00E9781D" w:rsidRDefault="00E9781D" w:rsidP="00E9781D">
      <w:pPr>
        <w:jc w:val="both"/>
        <w:rPr>
          <w:lang w:val="en-US" w:eastAsia="en-US"/>
        </w:rPr>
      </w:pPr>
    </w:p>
    <w:p w14:paraId="31F6EC1B" w14:textId="77777777" w:rsidR="00E9781D" w:rsidRDefault="00E9781D" w:rsidP="00E9781D">
      <w:pPr>
        <w:jc w:val="both"/>
        <w:rPr>
          <w:lang w:val="en-US" w:eastAsia="en-US"/>
        </w:rPr>
      </w:pPr>
    </w:p>
    <w:p w14:paraId="148C1656" w14:textId="77777777" w:rsidR="00E9781D" w:rsidRDefault="00E9781D" w:rsidP="00E9781D">
      <w:pPr>
        <w:jc w:val="both"/>
        <w:rPr>
          <w:lang w:val="en-US" w:eastAsia="en-US"/>
        </w:rPr>
      </w:pPr>
    </w:p>
    <w:p w14:paraId="529B3088" w14:textId="77777777" w:rsidR="00E9781D" w:rsidRPr="00AD415F" w:rsidRDefault="00E9781D" w:rsidP="00E9781D">
      <w:pPr>
        <w:jc w:val="both"/>
        <w:rPr>
          <w:lang w:val="en-US" w:eastAsia="en-US"/>
        </w:rPr>
      </w:pPr>
    </w:p>
    <w:p w14:paraId="437C4554" w14:textId="7F40A605" w:rsidR="00EF78B2" w:rsidRPr="00E9781D" w:rsidRDefault="00CE7767" w:rsidP="00E9781D">
      <w:pPr>
        <w:pStyle w:val="Heading1"/>
      </w:pPr>
      <w:bookmarkStart w:id="0" w:name="_Toc223294212"/>
      <w:r w:rsidRPr="00E9781D">
        <w:lastRenderedPageBreak/>
        <w:t>Introduction</w:t>
      </w:r>
      <w:bookmarkEnd w:id="0"/>
      <w:r w:rsidRPr="00E9781D">
        <w:t xml:space="preserve"> </w:t>
      </w:r>
    </w:p>
    <w:p w14:paraId="70EB6CAF" w14:textId="6552C170" w:rsidR="00EF78B2" w:rsidRPr="00AD415F" w:rsidRDefault="004211DF" w:rsidP="00E9781D">
      <w:pPr>
        <w:jc w:val="both"/>
        <w:rPr>
          <w:rFonts w:cstheme="minorBidi"/>
          <w:szCs w:val="22"/>
          <w:lang w:val="en-US" w:eastAsia="en-US"/>
        </w:rPr>
      </w:pPr>
      <w:r w:rsidRPr="00B9754F">
        <w:rPr>
          <w:rFonts w:cstheme="minorBidi"/>
          <w:szCs w:val="22"/>
          <w:lang w:val="en-US" w:eastAsia="en-US"/>
        </w:rPr>
        <w:t>This document re</w:t>
      </w:r>
      <w:r w:rsidR="0077164E" w:rsidRPr="00B9754F">
        <w:rPr>
          <w:rFonts w:cstheme="minorBidi"/>
          <w:szCs w:val="22"/>
          <w:lang w:val="en-US" w:eastAsia="en-US"/>
        </w:rPr>
        <w:t xml:space="preserve">flects on the principles of health and social care </w:t>
      </w:r>
      <w:r w:rsidR="00AD415F" w:rsidRPr="00B9754F">
        <w:rPr>
          <w:rFonts w:cstheme="minorBidi"/>
          <w:szCs w:val="22"/>
          <w:lang w:val="en-US" w:eastAsia="en-US"/>
        </w:rPr>
        <w:t>which</w:t>
      </w:r>
      <w:r w:rsidR="0077164E" w:rsidRPr="00B9754F">
        <w:rPr>
          <w:rFonts w:cstheme="minorBidi"/>
          <w:szCs w:val="22"/>
          <w:lang w:val="en-US" w:eastAsia="en-US"/>
        </w:rPr>
        <w:t xml:space="preserve"> includes person-centered care, partnership working, and </w:t>
      </w:r>
      <w:r w:rsidR="0038028F" w:rsidRPr="00B9754F">
        <w:rPr>
          <w:rFonts w:cstheme="minorBidi"/>
          <w:szCs w:val="22"/>
          <w:lang w:val="en-US" w:eastAsia="en-US"/>
        </w:rPr>
        <w:t xml:space="preserve">ethical values within the context of the UK health and social care practice. The </w:t>
      </w:r>
      <w:r w:rsidR="00AD415F" w:rsidRPr="00B9754F">
        <w:rPr>
          <w:rFonts w:cstheme="minorBidi"/>
          <w:szCs w:val="22"/>
          <w:lang w:val="en-US" w:eastAsia="en-US"/>
        </w:rPr>
        <w:t>significance</w:t>
      </w:r>
      <w:r w:rsidR="0038028F" w:rsidRPr="00B9754F">
        <w:rPr>
          <w:rFonts w:cstheme="minorBidi"/>
          <w:szCs w:val="22"/>
          <w:lang w:val="en-US" w:eastAsia="en-US"/>
        </w:rPr>
        <w:t xml:space="preserve"> </w:t>
      </w:r>
      <w:r w:rsidR="00B87AF2" w:rsidRPr="00B9754F">
        <w:rPr>
          <w:rFonts w:cstheme="minorBidi"/>
          <w:szCs w:val="22"/>
          <w:lang w:val="en-US" w:eastAsia="en-US"/>
        </w:rPr>
        <w:t xml:space="preserve">and role of the principles are reflected upon followed by discussing the relevant practical examples and </w:t>
      </w:r>
      <w:r w:rsidR="004910E1" w:rsidRPr="00B9754F">
        <w:rPr>
          <w:rFonts w:cstheme="minorBidi"/>
          <w:szCs w:val="22"/>
          <w:lang w:val="en-US" w:eastAsia="en-US"/>
        </w:rPr>
        <w:t xml:space="preserve">self-reflection focusing on the </w:t>
      </w:r>
      <w:proofErr w:type="spellStart"/>
      <w:r w:rsidR="00FD2C40" w:rsidRPr="00B9754F">
        <w:rPr>
          <w:rFonts w:cstheme="minorBidi"/>
          <w:szCs w:val="22"/>
          <w:lang w:val="en-US" w:eastAsia="en-US"/>
        </w:rPr>
        <w:t>utilisation</w:t>
      </w:r>
      <w:proofErr w:type="spellEnd"/>
      <w:r w:rsidR="00FD2C40" w:rsidRPr="00B9754F">
        <w:rPr>
          <w:rFonts w:cstheme="minorBidi"/>
          <w:szCs w:val="22"/>
          <w:lang w:val="en-US" w:eastAsia="en-US"/>
        </w:rPr>
        <w:t xml:space="preserve"> of the very principles within everyday functions of a health and social care professional. </w:t>
      </w:r>
    </w:p>
    <w:p w14:paraId="49A44307" w14:textId="055BC94D" w:rsidR="00AF48B2" w:rsidRPr="00B9754F" w:rsidRDefault="00AF48B2" w:rsidP="00E9781D">
      <w:pPr>
        <w:pStyle w:val="Heading1"/>
      </w:pPr>
      <w:bookmarkStart w:id="1" w:name="_Toc223294213"/>
      <w:r w:rsidRPr="00B9754F">
        <w:t>Task 1: Reflection on the Importance of Principles of Health and Social Care</w:t>
      </w:r>
      <w:bookmarkEnd w:id="1"/>
    </w:p>
    <w:p w14:paraId="3DAC3F7B" w14:textId="54BD3A09" w:rsidR="00AF48B2" w:rsidRDefault="00877339" w:rsidP="00E9781D">
      <w:pPr>
        <w:jc w:val="both"/>
        <w:rPr>
          <w:rFonts w:cstheme="minorBidi"/>
          <w:szCs w:val="22"/>
        </w:rPr>
      </w:pPr>
      <w:r w:rsidRPr="00B9754F">
        <w:rPr>
          <w:rFonts w:cstheme="minorBidi"/>
          <w:szCs w:val="22"/>
        </w:rPr>
        <w:t xml:space="preserve">The </w:t>
      </w:r>
      <w:r w:rsidR="00AD415F" w:rsidRPr="00B9754F">
        <w:rPr>
          <w:rFonts w:cstheme="minorBidi"/>
          <w:szCs w:val="22"/>
        </w:rPr>
        <w:t>person-centred</w:t>
      </w:r>
      <w:r w:rsidRPr="00B9754F">
        <w:rPr>
          <w:rFonts w:cstheme="minorBidi"/>
          <w:szCs w:val="22"/>
        </w:rPr>
        <w:t xml:space="preserve"> care </w:t>
      </w:r>
      <w:r w:rsidR="00AD415F" w:rsidRPr="00B9754F">
        <w:rPr>
          <w:rFonts w:cstheme="minorBidi"/>
          <w:szCs w:val="22"/>
        </w:rPr>
        <w:t>refers</w:t>
      </w:r>
      <w:r w:rsidRPr="00B9754F">
        <w:rPr>
          <w:rFonts w:cstheme="minorBidi"/>
          <w:szCs w:val="22"/>
        </w:rPr>
        <w:t xml:space="preserve"> to the </w:t>
      </w:r>
      <w:r w:rsidR="009F670B" w:rsidRPr="00B9754F">
        <w:rPr>
          <w:rFonts w:cstheme="minorBidi"/>
          <w:szCs w:val="22"/>
        </w:rPr>
        <w:t>people</w:t>
      </w:r>
      <w:r w:rsidR="00EB0744">
        <w:rPr>
          <w:rFonts w:cstheme="minorBidi"/>
          <w:szCs w:val="22"/>
        </w:rPr>
        <w:t>-</w:t>
      </w:r>
      <w:r w:rsidR="009F670B" w:rsidRPr="00B9754F">
        <w:rPr>
          <w:rFonts w:cstheme="minorBidi"/>
          <w:szCs w:val="22"/>
        </w:rPr>
        <w:t xml:space="preserve">centric health care system </w:t>
      </w:r>
      <w:r w:rsidR="009C0F3B" w:rsidRPr="00B9754F">
        <w:rPr>
          <w:rFonts w:cstheme="minorBidi"/>
          <w:szCs w:val="22"/>
        </w:rPr>
        <w:t xml:space="preserve">giving autonomy to </w:t>
      </w:r>
      <w:r w:rsidR="002F1256" w:rsidRPr="00B9754F">
        <w:rPr>
          <w:rFonts w:cstheme="minorBidi"/>
          <w:szCs w:val="22"/>
        </w:rPr>
        <w:t>individuals</w:t>
      </w:r>
      <w:r w:rsidR="0035127B" w:rsidRPr="00B9754F">
        <w:rPr>
          <w:rFonts w:cstheme="minorBidi"/>
          <w:szCs w:val="22"/>
        </w:rPr>
        <w:t xml:space="preserve"> to make their </w:t>
      </w:r>
      <w:r w:rsidR="00AD415F" w:rsidRPr="00B9754F">
        <w:rPr>
          <w:rFonts w:cstheme="minorBidi"/>
          <w:szCs w:val="22"/>
        </w:rPr>
        <w:t>health-related</w:t>
      </w:r>
      <w:r w:rsidR="0035127B" w:rsidRPr="00B9754F">
        <w:rPr>
          <w:rFonts w:cstheme="minorBidi"/>
          <w:szCs w:val="22"/>
        </w:rPr>
        <w:t xml:space="preserve"> decisions (</w:t>
      </w:r>
      <w:r w:rsidR="00AE586C" w:rsidRPr="00B9754F">
        <w:rPr>
          <w:rFonts w:cstheme="minorBidi"/>
          <w:szCs w:val="22"/>
        </w:rPr>
        <w:t>Coulter and Oldham, 2016)</w:t>
      </w:r>
      <w:r w:rsidR="0035127B" w:rsidRPr="00B9754F">
        <w:rPr>
          <w:rFonts w:cstheme="minorBidi"/>
          <w:szCs w:val="22"/>
        </w:rPr>
        <w:t xml:space="preserve">. </w:t>
      </w:r>
      <w:r w:rsidR="00923DA8" w:rsidRPr="00B9754F">
        <w:rPr>
          <w:rFonts w:cstheme="minorBidi"/>
          <w:szCs w:val="22"/>
        </w:rPr>
        <w:t xml:space="preserve">The purpose of this unique care giving approach is to </w:t>
      </w:r>
      <w:r w:rsidR="00FD23BD" w:rsidRPr="00B9754F">
        <w:rPr>
          <w:rFonts w:cstheme="minorBidi"/>
          <w:szCs w:val="22"/>
        </w:rPr>
        <w:t>form relationships w</w:t>
      </w:r>
      <w:r w:rsidR="00392D37" w:rsidRPr="00B9754F">
        <w:rPr>
          <w:rFonts w:cstheme="minorBidi"/>
          <w:szCs w:val="22"/>
        </w:rPr>
        <w:t xml:space="preserve">ith patient, their families to ensure the delivery of </w:t>
      </w:r>
      <w:r w:rsidR="00AD415F" w:rsidRPr="00B9754F">
        <w:rPr>
          <w:rFonts w:cstheme="minorBidi"/>
          <w:szCs w:val="22"/>
        </w:rPr>
        <w:t>high-quality</w:t>
      </w:r>
      <w:r w:rsidR="0047107F" w:rsidRPr="00B9754F">
        <w:rPr>
          <w:rFonts w:cstheme="minorBidi"/>
          <w:szCs w:val="22"/>
        </w:rPr>
        <w:t xml:space="preserve"> medical treatments.</w:t>
      </w:r>
      <w:r w:rsidR="00E46E4E" w:rsidRPr="00B9754F">
        <w:rPr>
          <w:rFonts w:cstheme="minorBidi"/>
          <w:szCs w:val="22"/>
        </w:rPr>
        <w:t xml:space="preserve"> Mo</w:t>
      </w:r>
      <w:r w:rsidR="00B45023" w:rsidRPr="00B9754F">
        <w:rPr>
          <w:rFonts w:cstheme="minorBidi"/>
          <w:szCs w:val="22"/>
        </w:rPr>
        <w:t xml:space="preserve">reover, the partnership working and </w:t>
      </w:r>
      <w:r w:rsidR="0009398A" w:rsidRPr="00B9754F">
        <w:rPr>
          <w:rFonts w:cstheme="minorBidi"/>
          <w:szCs w:val="22"/>
        </w:rPr>
        <w:t xml:space="preserve">role of ethical management in healthcare settings </w:t>
      </w:r>
      <w:r w:rsidR="00DB60F3" w:rsidRPr="00B9754F">
        <w:rPr>
          <w:rFonts w:cstheme="minorBidi"/>
          <w:szCs w:val="22"/>
        </w:rPr>
        <w:t xml:space="preserve">promotes </w:t>
      </w:r>
      <w:r w:rsidR="00C16268" w:rsidRPr="00B9754F">
        <w:rPr>
          <w:rFonts w:cstheme="minorBidi"/>
          <w:szCs w:val="22"/>
        </w:rPr>
        <w:t xml:space="preserve">care giving services for social benefits. </w:t>
      </w:r>
      <w:r w:rsidR="0078243B" w:rsidRPr="00B9754F">
        <w:rPr>
          <w:rFonts w:cstheme="minorBidi"/>
          <w:szCs w:val="22"/>
        </w:rPr>
        <w:t xml:space="preserve">These principles </w:t>
      </w:r>
      <w:r w:rsidR="00D91CA9" w:rsidRPr="00B9754F">
        <w:rPr>
          <w:rFonts w:cstheme="minorBidi"/>
          <w:szCs w:val="22"/>
        </w:rPr>
        <w:t>meet</w:t>
      </w:r>
      <w:r w:rsidR="00841A70" w:rsidRPr="00B9754F">
        <w:rPr>
          <w:rFonts w:cstheme="minorBidi"/>
          <w:szCs w:val="22"/>
        </w:rPr>
        <w:t xml:space="preserve"> </w:t>
      </w:r>
      <w:r w:rsidR="00AD7A47" w:rsidRPr="00B9754F">
        <w:rPr>
          <w:rFonts w:cstheme="minorBidi"/>
          <w:szCs w:val="22"/>
        </w:rPr>
        <w:t xml:space="preserve">healthcare demands and </w:t>
      </w:r>
      <w:r w:rsidR="00871D47" w:rsidRPr="00B9754F">
        <w:rPr>
          <w:rFonts w:cstheme="minorBidi"/>
          <w:szCs w:val="22"/>
        </w:rPr>
        <w:t xml:space="preserve">expert standards. </w:t>
      </w:r>
      <w:r w:rsidR="00535B86" w:rsidRPr="00B9754F">
        <w:rPr>
          <w:rFonts w:cstheme="minorBidi"/>
          <w:szCs w:val="22"/>
        </w:rPr>
        <w:t xml:space="preserve">The consideration of these principles </w:t>
      </w:r>
      <w:r w:rsidR="004F3F0C" w:rsidRPr="00B9754F">
        <w:rPr>
          <w:rFonts w:cstheme="minorBidi"/>
          <w:szCs w:val="22"/>
        </w:rPr>
        <w:t xml:space="preserve">improves the </w:t>
      </w:r>
      <w:r w:rsidR="000A1716" w:rsidRPr="00B9754F">
        <w:rPr>
          <w:rFonts w:cstheme="minorBidi"/>
          <w:szCs w:val="22"/>
        </w:rPr>
        <w:t xml:space="preserve">safety of patient an </w:t>
      </w:r>
      <w:r w:rsidR="00BA7E43" w:rsidRPr="00B9754F">
        <w:rPr>
          <w:rFonts w:cstheme="minorBidi"/>
          <w:szCs w:val="22"/>
        </w:rPr>
        <w:t>offer satisfaction through the services (</w:t>
      </w:r>
      <w:r w:rsidR="00417A82" w:rsidRPr="00B9754F">
        <w:rPr>
          <w:rFonts w:cstheme="minorBidi"/>
          <w:szCs w:val="22"/>
        </w:rPr>
        <w:t xml:space="preserve">van </w:t>
      </w:r>
      <w:proofErr w:type="spellStart"/>
      <w:r w:rsidR="00417A82" w:rsidRPr="00B9754F">
        <w:rPr>
          <w:rFonts w:cstheme="minorBidi"/>
          <w:szCs w:val="22"/>
        </w:rPr>
        <w:t>Diepen</w:t>
      </w:r>
      <w:proofErr w:type="spellEnd"/>
      <w:r w:rsidR="00417A82" w:rsidRPr="00B9754F">
        <w:rPr>
          <w:rFonts w:cstheme="minorBidi"/>
          <w:szCs w:val="22"/>
        </w:rPr>
        <w:t xml:space="preserve"> et al., 2024</w:t>
      </w:r>
      <w:r w:rsidR="00BA7E43" w:rsidRPr="00B9754F">
        <w:rPr>
          <w:rFonts w:cstheme="minorBidi"/>
          <w:szCs w:val="22"/>
        </w:rPr>
        <w:t xml:space="preserve">). In addition to it, the </w:t>
      </w:r>
      <w:r w:rsidR="009D0582" w:rsidRPr="00B9754F">
        <w:rPr>
          <w:rFonts w:cstheme="minorBidi"/>
          <w:szCs w:val="22"/>
        </w:rPr>
        <w:t xml:space="preserve">service delivery meets the ethical criteria of </w:t>
      </w:r>
      <w:r w:rsidR="000A2DF0" w:rsidRPr="00B9754F">
        <w:rPr>
          <w:rFonts w:cstheme="minorBidi"/>
          <w:szCs w:val="22"/>
        </w:rPr>
        <w:t>ensuring</w:t>
      </w:r>
      <w:r w:rsidR="009D0582" w:rsidRPr="00B9754F">
        <w:rPr>
          <w:rFonts w:cstheme="minorBidi"/>
          <w:szCs w:val="22"/>
        </w:rPr>
        <w:t xml:space="preserve"> respect for all with fulfilling individual needs of the people.</w:t>
      </w:r>
    </w:p>
    <w:p w14:paraId="3B2B104F" w14:textId="77777777" w:rsidR="009244E2" w:rsidRDefault="009244E2" w:rsidP="00E9781D">
      <w:pPr>
        <w:jc w:val="both"/>
        <w:rPr>
          <w:rFonts w:cstheme="minorBidi"/>
          <w:szCs w:val="22"/>
        </w:rPr>
      </w:pPr>
    </w:p>
    <w:p w14:paraId="77ABF70E" w14:textId="1D923E5E" w:rsidR="00DA0A4B" w:rsidRPr="00DA0A4B" w:rsidRDefault="00DA0A4B" w:rsidP="00E9781D">
      <w:pPr>
        <w:pStyle w:val="ListParagraph"/>
        <w:numPr>
          <w:ilvl w:val="1"/>
          <w:numId w:val="1"/>
        </w:numPr>
        <w:jc w:val="both"/>
        <w:rPr>
          <w:rFonts w:cstheme="minorBidi"/>
          <w:b/>
          <w:bCs/>
          <w:i/>
          <w:iCs/>
          <w:szCs w:val="22"/>
        </w:rPr>
      </w:pPr>
      <w:r w:rsidRPr="00DA0A4B">
        <w:rPr>
          <w:rFonts w:cstheme="minorBidi"/>
          <w:b/>
          <w:bCs/>
          <w:i/>
          <w:iCs/>
          <w:szCs w:val="22"/>
        </w:rPr>
        <w:t>Person-</w:t>
      </w:r>
      <w:r w:rsidR="00BB469F" w:rsidRPr="00DA0A4B">
        <w:rPr>
          <w:rFonts w:cstheme="minorBidi"/>
          <w:b/>
          <w:bCs/>
          <w:i/>
          <w:iCs/>
          <w:szCs w:val="22"/>
        </w:rPr>
        <w:t>Centred</w:t>
      </w:r>
      <w:r w:rsidRPr="00DA0A4B">
        <w:rPr>
          <w:rFonts w:cstheme="minorBidi"/>
          <w:b/>
          <w:bCs/>
          <w:i/>
          <w:iCs/>
          <w:szCs w:val="22"/>
        </w:rPr>
        <w:t xml:space="preserve"> </w:t>
      </w:r>
      <w:r w:rsidR="001B76EB">
        <w:rPr>
          <w:rFonts w:cstheme="minorBidi"/>
          <w:b/>
          <w:bCs/>
          <w:i/>
          <w:iCs/>
          <w:szCs w:val="22"/>
        </w:rPr>
        <w:t>C</w:t>
      </w:r>
      <w:r w:rsidRPr="00DA0A4B">
        <w:rPr>
          <w:rFonts w:cstheme="minorBidi"/>
          <w:b/>
          <w:bCs/>
          <w:i/>
          <w:iCs/>
          <w:szCs w:val="22"/>
        </w:rPr>
        <w:t>are in the UK</w:t>
      </w:r>
    </w:p>
    <w:p w14:paraId="140C26A8" w14:textId="6E89419C" w:rsidR="00954029" w:rsidRDefault="007F22D9" w:rsidP="00E9781D">
      <w:pPr>
        <w:jc w:val="both"/>
        <w:rPr>
          <w:rFonts w:cstheme="minorBidi"/>
          <w:szCs w:val="22"/>
        </w:rPr>
      </w:pPr>
      <w:r w:rsidRPr="00B9754F">
        <w:rPr>
          <w:rFonts w:cstheme="minorBidi"/>
          <w:szCs w:val="22"/>
        </w:rPr>
        <w:t>Person</w:t>
      </w:r>
      <w:r w:rsidR="00DA0A4B">
        <w:rPr>
          <w:rFonts w:cstheme="minorBidi"/>
          <w:szCs w:val="22"/>
        </w:rPr>
        <w:t>-</w:t>
      </w:r>
      <w:r w:rsidRPr="00B9754F">
        <w:rPr>
          <w:rFonts w:cstheme="minorBidi"/>
          <w:szCs w:val="22"/>
        </w:rPr>
        <w:t>centre</w:t>
      </w:r>
      <w:r w:rsidR="00DA0A4B">
        <w:rPr>
          <w:rFonts w:cstheme="minorBidi"/>
          <w:szCs w:val="22"/>
        </w:rPr>
        <w:t>d</w:t>
      </w:r>
      <w:r w:rsidRPr="00B9754F">
        <w:rPr>
          <w:rFonts w:cstheme="minorBidi"/>
          <w:szCs w:val="22"/>
        </w:rPr>
        <w:t xml:space="preserve"> care of UK is </w:t>
      </w:r>
      <w:r w:rsidR="008444D9" w:rsidRPr="00B9754F">
        <w:rPr>
          <w:rFonts w:cstheme="minorBidi"/>
          <w:szCs w:val="22"/>
        </w:rPr>
        <w:t xml:space="preserve">linked with the </w:t>
      </w:r>
      <w:r w:rsidR="006A01B3" w:rsidRPr="00B9754F">
        <w:rPr>
          <w:rFonts w:cstheme="minorBidi"/>
          <w:szCs w:val="22"/>
        </w:rPr>
        <w:t>Maslow’s</w:t>
      </w:r>
      <w:r w:rsidR="00A26B6D" w:rsidRPr="00B9754F">
        <w:rPr>
          <w:rFonts w:cstheme="minorBidi"/>
          <w:szCs w:val="22"/>
        </w:rPr>
        <w:t xml:space="preserve"> </w:t>
      </w:r>
      <w:r w:rsidR="006A01B3" w:rsidRPr="00B9754F">
        <w:rPr>
          <w:rFonts w:cstheme="minorBidi"/>
          <w:szCs w:val="22"/>
        </w:rPr>
        <w:t>hierarchy</w:t>
      </w:r>
      <w:r w:rsidR="00A26B6D" w:rsidRPr="00B9754F">
        <w:rPr>
          <w:rFonts w:cstheme="minorBidi"/>
          <w:szCs w:val="22"/>
        </w:rPr>
        <w:t xml:space="preserve"> of needs theory. </w:t>
      </w:r>
      <w:r w:rsidR="00472428" w:rsidRPr="00B9754F">
        <w:rPr>
          <w:rFonts w:cstheme="minorBidi"/>
          <w:szCs w:val="22"/>
        </w:rPr>
        <w:t xml:space="preserve">An individual move from </w:t>
      </w:r>
      <w:r w:rsidR="003063C7" w:rsidRPr="00B9754F">
        <w:rPr>
          <w:rFonts w:cstheme="minorBidi"/>
          <w:szCs w:val="22"/>
        </w:rPr>
        <w:t>fulfilment</w:t>
      </w:r>
      <w:r w:rsidR="00472428" w:rsidRPr="00B9754F">
        <w:rPr>
          <w:rFonts w:cstheme="minorBidi"/>
          <w:szCs w:val="22"/>
        </w:rPr>
        <w:t xml:space="preserve"> of basic needs towards the attainment of </w:t>
      </w:r>
      <w:r w:rsidR="00E35059" w:rsidRPr="00B9754F">
        <w:rPr>
          <w:rFonts w:cstheme="minorBidi"/>
          <w:szCs w:val="22"/>
        </w:rPr>
        <w:t xml:space="preserve">belongingness, </w:t>
      </w:r>
      <w:r w:rsidR="003063C7" w:rsidRPr="00B9754F">
        <w:rPr>
          <w:rFonts w:cstheme="minorBidi"/>
          <w:szCs w:val="22"/>
        </w:rPr>
        <w:t>esteem and self-actualisation (</w:t>
      </w:r>
      <w:r w:rsidR="00453265" w:rsidRPr="00B9754F">
        <w:rPr>
          <w:rFonts w:cstheme="minorBidi"/>
          <w:szCs w:val="22"/>
        </w:rPr>
        <w:t>Carroll, Collins and McKenzie, 2025</w:t>
      </w:r>
      <w:r w:rsidR="003063C7" w:rsidRPr="00B9754F">
        <w:rPr>
          <w:rFonts w:cstheme="minorBidi"/>
          <w:szCs w:val="22"/>
        </w:rPr>
        <w:t xml:space="preserve">). With regard to </w:t>
      </w:r>
      <w:r w:rsidR="00E30841" w:rsidRPr="00B9754F">
        <w:rPr>
          <w:rFonts w:cstheme="minorBidi"/>
          <w:szCs w:val="22"/>
        </w:rPr>
        <w:t xml:space="preserve">health care, the application of the theory of needs by </w:t>
      </w:r>
      <w:r w:rsidR="00864D3A" w:rsidRPr="00B9754F">
        <w:rPr>
          <w:rFonts w:cstheme="minorBidi"/>
          <w:szCs w:val="22"/>
        </w:rPr>
        <w:t>Maslow’s</w:t>
      </w:r>
      <w:r w:rsidR="00E30841" w:rsidRPr="00B9754F">
        <w:rPr>
          <w:rFonts w:cstheme="minorBidi"/>
          <w:szCs w:val="22"/>
        </w:rPr>
        <w:t xml:space="preserve"> </w:t>
      </w:r>
      <w:r w:rsidR="00BB61FE" w:rsidRPr="00B9754F">
        <w:rPr>
          <w:rFonts w:cstheme="minorBidi"/>
          <w:szCs w:val="22"/>
        </w:rPr>
        <w:t>shows</w:t>
      </w:r>
      <w:r w:rsidR="004F45D2" w:rsidRPr="00B9754F">
        <w:rPr>
          <w:rFonts w:cstheme="minorBidi"/>
          <w:szCs w:val="22"/>
        </w:rPr>
        <w:t xml:space="preserve"> that medical professionals and</w:t>
      </w:r>
      <w:r w:rsidR="00864D3A" w:rsidRPr="00B9754F">
        <w:rPr>
          <w:rFonts w:cstheme="minorBidi"/>
          <w:szCs w:val="22"/>
        </w:rPr>
        <w:t xml:space="preserve"> </w:t>
      </w:r>
      <w:r w:rsidR="004F45D2" w:rsidRPr="00B9754F">
        <w:rPr>
          <w:rFonts w:cstheme="minorBidi"/>
          <w:szCs w:val="22"/>
        </w:rPr>
        <w:t xml:space="preserve">healthcare workforce are responsible for the </w:t>
      </w:r>
      <w:r w:rsidR="00AD415F" w:rsidRPr="00B9754F">
        <w:rPr>
          <w:rFonts w:cstheme="minorBidi"/>
          <w:szCs w:val="22"/>
        </w:rPr>
        <w:t>high-quality</w:t>
      </w:r>
      <w:r w:rsidR="00A72BFE" w:rsidRPr="00B9754F">
        <w:rPr>
          <w:rFonts w:cstheme="minorBidi"/>
          <w:szCs w:val="22"/>
        </w:rPr>
        <w:t xml:space="preserve"> care to the patients. </w:t>
      </w:r>
      <w:r w:rsidR="00D45DB9" w:rsidRPr="00B9754F">
        <w:rPr>
          <w:rFonts w:cstheme="minorBidi"/>
          <w:szCs w:val="22"/>
        </w:rPr>
        <w:t xml:space="preserve">The individual come for emotional, psychological </w:t>
      </w:r>
      <w:r w:rsidR="00D5487F" w:rsidRPr="00B9754F">
        <w:rPr>
          <w:rFonts w:cstheme="minorBidi"/>
          <w:szCs w:val="22"/>
        </w:rPr>
        <w:t xml:space="preserve">and physical care </w:t>
      </w:r>
      <w:r w:rsidR="00D850D5" w:rsidRPr="00B9754F">
        <w:rPr>
          <w:rFonts w:cstheme="minorBidi"/>
          <w:szCs w:val="22"/>
        </w:rPr>
        <w:t>(</w:t>
      </w:r>
      <w:proofErr w:type="spellStart"/>
      <w:r w:rsidR="0028714C" w:rsidRPr="00B9754F">
        <w:rPr>
          <w:rFonts w:cstheme="minorBidi"/>
          <w:szCs w:val="22"/>
        </w:rPr>
        <w:t>Holt</w:t>
      </w:r>
      <w:r w:rsidR="0028714C" w:rsidRPr="00B9754F">
        <w:rPr>
          <w:rFonts w:ascii="Cambria Math" w:hAnsi="Cambria Math" w:cs="Cambria Math"/>
          <w:szCs w:val="22"/>
        </w:rPr>
        <w:t>‐</w:t>
      </w:r>
      <w:r w:rsidR="0028714C" w:rsidRPr="00B9754F">
        <w:rPr>
          <w:rFonts w:cstheme="minorBidi"/>
          <w:szCs w:val="22"/>
        </w:rPr>
        <w:t>Lunstad</w:t>
      </w:r>
      <w:proofErr w:type="spellEnd"/>
      <w:r w:rsidR="0028714C" w:rsidRPr="00B9754F">
        <w:rPr>
          <w:rFonts w:cstheme="minorBidi"/>
          <w:szCs w:val="22"/>
        </w:rPr>
        <w:t>, 2024</w:t>
      </w:r>
      <w:r w:rsidR="00D850D5" w:rsidRPr="00B9754F">
        <w:rPr>
          <w:rFonts w:cstheme="minorBidi"/>
          <w:szCs w:val="22"/>
        </w:rPr>
        <w:t xml:space="preserve">). The purpose of </w:t>
      </w:r>
      <w:r w:rsidR="00AD415F" w:rsidRPr="00B9754F">
        <w:rPr>
          <w:rFonts w:cstheme="minorBidi"/>
          <w:szCs w:val="22"/>
        </w:rPr>
        <w:t>person-centred</w:t>
      </w:r>
      <w:r w:rsidR="00310725" w:rsidRPr="00B9754F">
        <w:rPr>
          <w:rFonts w:cstheme="minorBidi"/>
          <w:szCs w:val="22"/>
        </w:rPr>
        <w:t xml:space="preserve"> </w:t>
      </w:r>
      <w:r w:rsidR="0020357E" w:rsidRPr="00B9754F">
        <w:rPr>
          <w:rFonts w:cstheme="minorBidi"/>
          <w:szCs w:val="22"/>
        </w:rPr>
        <w:t xml:space="preserve">approaches in health care settings is studied the importance of </w:t>
      </w:r>
      <w:r w:rsidR="00E06ADA" w:rsidRPr="00B9754F">
        <w:rPr>
          <w:rFonts w:cstheme="minorBidi"/>
          <w:szCs w:val="22"/>
        </w:rPr>
        <w:t>respect,</w:t>
      </w:r>
      <w:r w:rsidR="00D529A6" w:rsidRPr="00B9754F">
        <w:rPr>
          <w:rFonts w:cstheme="minorBidi"/>
          <w:szCs w:val="22"/>
        </w:rPr>
        <w:t xml:space="preserve"> </w:t>
      </w:r>
      <w:r w:rsidR="00E06ADA" w:rsidRPr="00B9754F">
        <w:rPr>
          <w:rFonts w:cstheme="minorBidi"/>
          <w:szCs w:val="22"/>
        </w:rPr>
        <w:t>f</w:t>
      </w:r>
      <w:r w:rsidR="00D529A6" w:rsidRPr="00B9754F">
        <w:rPr>
          <w:rFonts w:cstheme="minorBidi"/>
          <w:szCs w:val="22"/>
        </w:rPr>
        <w:t>r</w:t>
      </w:r>
      <w:r w:rsidR="00E06ADA" w:rsidRPr="00B9754F">
        <w:rPr>
          <w:rFonts w:cstheme="minorBidi"/>
          <w:szCs w:val="22"/>
        </w:rPr>
        <w:t xml:space="preserve">eedom of choice and </w:t>
      </w:r>
      <w:r w:rsidR="00116952" w:rsidRPr="00B9754F">
        <w:rPr>
          <w:rFonts w:cstheme="minorBidi"/>
          <w:szCs w:val="22"/>
        </w:rPr>
        <w:t>decision makers to mana</w:t>
      </w:r>
      <w:r w:rsidR="00235503" w:rsidRPr="00B9754F">
        <w:rPr>
          <w:rFonts w:cstheme="minorBidi"/>
          <w:szCs w:val="22"/>
        </w:rPr>
        <w:t xml:space="preserve">ge their health and well-being. </w:t>
      </w:r>
      <w:r w:rsidR="00AC6B2D" w:rsidRPr="00B9754F">
        <w:rPr>
          <w:rFonts w:cstheme="minorBidi"/>
          <w:szCs w:val="22"/>
        </w:rPr>
        <w:t xml:space="preserve">According to the Care Act proposed in 2014 UK </w:t>
      </w:r>
      <w:r w:rsidR="00FA79F1" w:rsidRPr="00B9754F">
        <w:rPr>
          <w:rFonts w:cstheme="minorBidi"/>
          <w:szCs w:val="22"/>
        </w:rPr>
        <w:t xml:space="preserve">offered a framework for </w:t>
      </w:r>
      <w:r w:rsidR="00D80185" w:rsidRPr="00B9754F">
        <w:rPr>
          <w:rFonts w:cstheme="minorBidi"/>
          <w:szCs w:val="22"/>
        </w:rPr>
        <w:t>social care for the individuals (</w:t>
      </w:r>
      <w:proofErr w:type="spellStart"/>
      <w:r w:rsidR="00486E9D" w:rsidRPr="00B9754F">
        <w:rPr>
          <w:rFonts w:cstheme="minorBidi"/>
          <w:szCs w:val="22"/>
        </w:rPr>
        <w:t>Newbigging</w:t>
      </w:r>
      <w:proofErr w:type="spellEnd"/>
      <w:r w:rsidR="00486E9D" w:rsidRPr="00B9754F">
        <w:rPr>
          <w:rFonts w:cstheme="minorBidi"/>
          <w:szCs w:val="22"/>
        </w:rPr>
        <w:t xml:space="preserve">, Ridley and </w:t>
      </w:r>
      <w:proofErr w:type="spellStart"/>
      <w:r w:rsidR="00486E9D" w:rsidRPr="00B9754F">
        <w:rPr>
          <w:rFonts w:cstheme="minorBidi"/>
          <w:szCs w:val="22"/>
        </w:rPr>
        <w:t>Sadd</w:t>
      </w:r>
      <w:proofErr w:type="spellEnd"/>
      <w:r w:rsidR="00486E9D" w:rsidRPr="00B9754F">
        <w:rPr>
          <w:rFonts w:cstheme="minorBidi"/>
          <w:szCs w:val="22"/>
        </w:rPr>
        <w:t>, 2017</w:t>
      </w:r>
      <w:r w:rsidR="00D80185" w:rsidRPr="00B9754F">
        <w:rPr>
          <w:rFonts w:cstheme="minorBidi"/>
          <w:szCs w:val="22"/>
        </w:rPr>
        <w:t xml:space="preserve">). </w:t>
      </w:r>
      <w:r w:rsidR="00256BED" w:rsidRPr="00B9754F">
        <w:rPr>
          <w:rFonts w:cstheme="minorBidi"/>
          <w:szCs w:val="22"/>
        </w:rPr>
        <w:t xml:space="preserve">The </w:t>
      </w:r>
      <w:r w:rsidR="000F22E1" w:rsidRPr="00B9754F">
        <w:rPr>
          <w:rFonts w:cstheme="minorBidi"/>
          <w:szCs w:val="22"/>
        </w:rPr>
        <w:t>principles</w:t>
      </w:r>
      <w:r w:rsidR="00256BED" w:rsidRPr="00B9754F">
        <w:rPr>
          <w:rFonts w:cstheme="minorBidi"/>
          <w:szCs w:val="22"/>
        </w:rPr>
        <w:t xml:space="preserve"> of </w:t>
      </w:r>
      <w:r w:rsidR="000F22E1" w:rsidRPr="00B9754F">
        <w:rPr>
          <w:rFonts w:cstheme="minorBidi"/>
          <w:szCs w:val="22"/>
        </w:rPr>
        <w:t xml:space="preserve">social care </w:t>
      </w:r>
      <w:r w:rsidR="00007E91" w:rsidRPr="00B9754F">
        <w:rPr>
          <w:rFonts w:cstheme="minorBidi"/>
          <w:szCs w:val="22"/>
        </w:rPr>
        <w:t>reflect</w:t>
      </w:r>
      <w:r w:rsidR="000F22E1" w:rsidRPr="00B9754F">
        <w:rPr>
          <w:rFonts w:cstheme="minorBidi"/>
          <w:szCs w:val="22"/>
        </w:rPr>
        <w:t xml:space="preserve"> towards the </w:t>
      </w:r>
      <w:r w:rsidR="00E62137" w:rsidRPr="00B9754F">
        <w:rPr>
          <w:rFonts w:cstheme="minorBidi"/>
          <w:szCs w:val="22"/>
        </w:rPr>
        <w:t xml:space="preserve">tailored based care services. The </w:t>
      </w:r>
      <w:r w:rsidR="00AD415F" w:rsidRPr="00B9754F">
        <w:rPr>
          <w:rFonts w:cstheme="minorBidi"/>
          <w:szCs w:val="22"/>
        </w:rPr>
        <w:t>people-oriented</w:t>
      </w:r>
      <w:r w:rsidR="00007E91" w:rsidRPr="00B9754F">
        <w:rPr>
          <w:rFonts w:cstheme="minorBidi"/>
          <w:szCs w:val="22"/>
        </w:rPr>
        <w:t xml:space="preserve"> healthcare treatments </w:t>
      </w:r>
      <w:r w:rsidR="00AD415F" w:rsidRPr="00B9754F">
        <w:rPr>
          <w:rFonts w:cstheme="minorBidi"/>
          <w:szCs w:val="22"/>
        </w:rPr>
        <w:t>meet</w:t>
      </w:r>
      <w:r w:rsidR="00F93E0E" w:rsidRPr="00B9754F">
        <w:rPr>
          <w:rFonts w:cstheme="minorBidi"/>
          <w:szCs w:val="22"/>
        </w:rPr>
        <w:t xml:space="preserve"> with the individual needs, cultural aspects and </w:t>
      </w:r>
      <w:r w:rsidR="004F7DEF" w:rsidRPr="00B9754F">
        <w:rPr>
          <w:rFonts w:cstheme="minorBidi"/>
          <w:szCs w:val="22"/>
        </w:rPr>
        <w:t>effective interventions.</w:t>
      </w:r>
    </w:p>
    <w:p w14:paraId="21D4C746" w14:textId="26670A9C" w:rsidR="001F1606" w:rsidRPr="001B76EB" w:rsidRDefault="001B76EB" w:rsidP="00E9781D">
      <w:pPr>
        <w:pStyle w:val="ListParagraph"/>
        <w:numPr>
          <w:ilvl w:val="1"/>
          <w:numId w:val="1"/>
        </w:numPr>
        <w:jc w:val="both"/>
        <w:rPr>
          <w:rFonts w:cstheme="minorBidi"/>
          <w:b/>
          <w:bCs/>
          <w:i/>
          <w:iCs/>
          <w:szCs w:val="22"/>
        </w:rPr>
      </w:pPr>
      <w:r w:rsidRPr="001B76EB">
        <w:rPr>
          <w:rFonts w:cstheme="minorBidi"/>
          <w:b/>
          <w:bCs/>
          <w:i/>
          <w:iCs/>
          <w:szCs w:val="22"/>
        </w:rPr>
        <w:t xml:space="preserve">Care through </w:t>
      </w:r>
      <w:r w:rsidR="001F1606" w:rsidRPr="001B76EB">
        <w:rPr>
          <w:rFonts w:cstheme="minorBidi"/>
          <w:b/>
          <w:bCs/>
          <w:i/>
          <w:iCs/>
          <w:szCs w:val="22"/>
        </w:rPr>
        <w:t>Collaboration</w:t>
      </w:r>
      <w:r w:rsidRPr="001B76EB">
        <w:rPr>
          <w:rFonts w:cstheme="minorBidi"/>
          <w:b/>
          <w:bCs/>
          <w:i/>
          <w:iCs/>
          <w:szCs w:val="22"/>
        </w:rPr>
        <w:t xml:space="preserve"> in the UK</w:t>
      </w:r>
      <w:r w:rsidR="001F1606" w:rsidRPr="001B76EB">
        <w:rPr>
          <w:rFonts w:cstheme="minorBidi"/>
          <w:b/>
          <w:bCs/>
          <w:i/>
          <w:iCs/>
          <w:szCs w:val="22"/>
        </w:rPr>
        <w:t xml:space="preserve"> </w:t>
      </w:r>
    </w:p>
    <w:p w14:paraId="3133ADC2" w14:textId="64410D06" w:rsidR="004F7DEF" w:rsidRDefault="00651606" w:rsidP="00E9781D">
      <w:pPr>
        <w:jc w:val="both"/>
        <w:rPr>
          <w:rFonts w:cstheme="minorBidi"/>
          <w:szCs w:val="22"/>
        </w:rPr>
      </w:pPr>
      <w:r w:rsidRPr="00B9754F">
        <w:rPr>
          <w:rFonts w:cstheme="minorBidi"/>
          <w:szCs w:val="22"/>
        </w:rPr>
        <w:t>Th</w:t>
      </w:r>
      <w:r w:rsidR="00F6360F" w:rsidRPr="00B9754F">
        <w:rPr>
          <w:rFonts w:cstheme="minorBidi"/>
          <w:szCs w:val="22"/>
        </w:rPr>
        <w:t xml:space="preserve">e </w:t>
      </w:r>
      <w:proofErr w:type="spellStart"/>
      <w:r w:rsidR="00F6360F" w:rsidRPr="00B9754F">
        <w:rPr>
          <w:rFonts w:cstheme="minorBidi"/>
          <w:szCs w:val="22"/>
        </w:rPr>
        <w:t>Bronfenbrenners</w:t>
      </w:r>
      <w:proofErr w:type="spellEnd"/>
      <w:r w:rsidR="00F6360F" w:rsidRPr="00B9754F">
        <w:rPr>
          <w:rFonts w:cstheme="minorBidi"/>
          <w:szCs w:val="22"/>
        </w:rPr>
        <w:t xml:space="preserve"> ecologic</w:t>
      </w:r>
      <w:r w:rsidRPr="00B9754F">
        <w:rPr>
          <w:rFonts w:cstheme="minorBidi"/>
          <w:szCs w:val="22"/>
        </w:rPr>
        <w:t xml:space="preserve">al model </w:t>
      </w:r>
      <w:r w:rsidR="002B2B5D" w:rsidRPr="00B9754F">
        <w:rPr>
          <w:rFonts w:cstheme="minorBidi"/>
          <w:szCs w:val="22"/>
        </w:rPr>
        <w:t xml:space="preserve">of human development </w:t>
      </w:r>
      <w:r w:rsidR="00816C1F" w:rsidRPr="00B9754F">
        <w:rPr>
          <w:rFonts w:cstheme="minorBidi"/>
          <w:szCs w:val="22"/>
        </w:rPr>
        <w:t xml:space="preserve">points that high quality of healthcare services and satisfaction to people cannot be met by </w:t>
      </w:r>
      <w:r w:rsidR="00F0798A" w:rsidRPr="00B9754F">
        <w:rPr>
          <w:rFonts w:cstheme="minorBidi"/>
          <w:szCs w:val="22"/>
        </w:rPr>
        <w:t xml:space="preserve">services by single professional. </w:t>
      </w:r>
      <w:r w:rsidR="005D076B" w:rsidRPr="00B9754F">
        <w:rPr>
          <w:rFonts w:cstheme="minorBidi"/>
          <w:szCs w:val="22"/>
        </w:rPr>
        <w:lastRenderedPageBreak/>
        <w:t xml:space="preserve">The </w:t>
      </w:r>
      <w:r w:rsidR="001C3713" w:rsidRPr="00B9754F">
        <w:rPr>
          <w:rFonts w:cstheme="minorBidi"/>
          <w:szCs w:val="22"/>
        </w:rPr>
        <w:t xml:space="preserve">theory further </w:t>
      </w:r>
      <w:r w:rsidR="008C1814" w:rsidRPr="00B9754F">
        <w:rPr>
          <w:rFonts w:cstheme="minorBidi"/>
          <w:szCs w:val="22"/>
        </w:rPr>
        <w:t xml:space="preserve">highlighted that healthcare system </w:t>
      </w:r>
      <w:r w:rsidR="005A5CBE" w:rsidRPr="00B9754F">
        <w:rPr>
          <w:rFonts w:cstheme="minorBidi"/>
          <w:szCs w:val="22"/>
        </w:rPr>
        <w:t xml:space="preserve">effective operations are dependent on the </w:t>
      </w:r>
      <w:r w:rsidR="00FC240B" w:rsidRPr="00B9754F">
        <w:rPr>
          <w:rFonts w:cstheme="minorBidi"/>
          <w:szCs w:val="22"/>
        </w:rPr>
        <w:t xml:space="preserve">intertwined </w:t>
      </w:r>
      <w:r w:rsidR="00A70B40" w:rsidRPr="00B9754F">
        <w:rPr>
          <w:rFonts w:cstheme="minorBidi"/>
          <w:szCs w:val="22"/>
        </w:rPr>
        <w:t>network with family, local community and social policies (</w:t>
      </w:r>
      <w:proofErr w:type="spellStart"/>
      <w:r w:rsidR="00735674" w:rsidRPr="00B9754F">
        <w:rPr>
          <w:rFonts w:cstheme="minorBidi"/>
          <w:szCs w:val="22"/>
        </w:rPr>
        <w:t>Reifsnider</w:t>
      </w:r>
      <w:proofErr w:type="spellEnd"/>
      <w:r w:rsidR="00735674" w:rsidRPr="00B9754F">
        <w:rPr>
          <w:rFonts w:cstheme="minorBidi"/>
          <w:szCs w:val="22"/>
        </w:rPr>
        <w:t xml:space="preserve">, Gallagher and </w:t>
      </w:r>
      <w:proofErr w:type="spellStart"/>
      <w:r w:rsidR="00735674" w:rsidRPr="00B9754F">
        <w:rPr>
          <w:rFonts w:cstheme="minorBidi"/>
          <w:szCs w:val="22"/>
        </w:rPr>
        <w:t>Forgione</w:t>
      </w:r>
      <w:proofErr w:type="spellEnd"/>
      <w:r w:rsidR="00735674" w:rsidRPr="00B9754F">
        <w:rPr>
          <w:rFonts w:cstheme="minorBidi"/>
          <w:szCs w:val="22"/>
        </w:rPr>
        <w:t>, 2005</w:t>
      </w:r>
      <w:r w:rsidR="00A70B40" w:rsidRPr="00B9754F">
        <w:rPr>
          <w:rFonts w:cstheme="minorBidi"/>
          <w:szCs w:val="22"/>
        </w:rPr>
        <w:t xml:space="preserve">). </w:t>
      </w:r>
      <w:r w:rsidR="006B42C0" w:rsidRPr="00B9754F">
        <w:rPr>
          <w:rFonts w:cstheme="minorBidi"/>
          <w:szCs w:val="22"/>
        </w:rPr>
        <w:t>For example, NHS</w:t>
      </w:r>
      <w:r w:rsidR="00F34E75" w:rsidRPr="00B9754F">
        <w:rPr>
          <w:rFonts w:cstheme="minorBidi"/>
          <w:szCs w:val="22"/>
        </w:rPr>
        <w:t xml:space="preserve"> functions through </w:t>
      </w:r>
      <w:r w:rsidR="002E726A" w:rsidRPr="00B9754F">
        <w:rPr>
          <w:rFonts w:cstheme="minorBidi"/>
          <w:szCs w:val="22"/>
        </w:rPr>
        <w:t xml:space="preserve">its cross-functional structure. </w:t>
      </w:r>
      <w:r w:rsidR="00A45672" w:rsidRPr="00B9754F">
        <w:rPr>
          <w:rFonts w:cstheme="minorBidi"/>
          <w:szCs w:val="22"/>
        </w:rPr>
        <w:t xml:space="preserve">The internal network is connected and the healthcare professionals are aware about </w:t>
      </w:r>
      <w:r w:rsidR="001C1FBE" w:rsidRPr="00B9754F">
        <w:rPr>
          <w:rFonts w:cstheme="minorBidi"/>
          <w:szCs w:val="22"/>
        </w:rPr>
        <w:t>patient’s</w:t>
      </w:r>
      <w:r w:rsidR="00A45672" w:rsidRPr="00B9754F">
        <w:rPr>
          <w:rFonts w:cstheme="minorBidi"/>
          <w:szCs w:val="22"/>
        </w:rPr>
        <w:t xml:space="preserve"> condition. </w:t>
      </w:r>
      <w:r w:rsidR="00420229" w:rsidRPr="00B9754F">
        <w:rPr>
          <w:rFonts w:cstheme="minorBidi"/>
          <w:szCs w:val="22"/>
        </w:rPr>
        <w:t xml:space="preserve">The well-established network and </w:t>
      </w:r>
      <w:r w:rsidR="004708B7" w:rsidRPr="00B9754F">
        <w:rPr>
          <w:rFonts w:cstheme="minorBidi"/>
          <w:szCs w:val="22"/>
        </w:rPr>
        <w:t xml:space="preserve">multidisciplinary actions support the </w:t>
      </w:r>
      <w:r w:rsidR="006366DC" w:rsidRPr="00B9754F">
        <w:rPr>
          <w:rFonts w:cstheme="minorBidi"/>
          <w:szCs w:val="22"/>
        </w:rPr>
        <w:t xml:space="preserve">active </w:t>
      </w:r>
      <w:r w:rsidR="00AC6E44" w:rsidRPr="00B9754F">
        <w:rPr>
          <w:rFonts w:cstheme="minorBidi"/>
          <w:szCs w:val="22"/>
        </w:rPr>
        <w:t>communications</w:t>
      </w:r>
      <w:r w:rsidR="006366DC" w:rsidRPr="00B9754F">
        <w:rPr>
          <w:rFonts w:cstheme="minorBidi"/>
          <w:szCs w:val="22"/>
        </w:rPr>
        <w:t xml:space="preserve"> and reduces the chances of wrong </w:t>
      </w:r>
      <w:r w:rsidR="0028714C" w:rsidRPr="00B9754F">
        <w:rPr>
          <w:rFonts w:cstheme="minorBidi"/>
          <w:szCs w:val="22"/>
        </w:rPr>
        <w:t>decisions</w:t>
      </w:r>
      <w:r w:rsidR="006366DC" w:rsidRPr="00B9754F">
        <w:rPr>
          <w:rFonts w:cstheme="minorBidi"/>
          <w:szCs w:val="22"/>
        </w:rPr>
        <w:t xml:space="preserve">. </w:t>
      </w:r>
      <w:r w:rsidR="00FF5168" w:rsidRPr="00B9754F">
        <w:rPr>
          <w:rFonts w:cstheme="minorBidi"/>
          <w:szCs w:val="22"/>
        </w:rPr>
        <w:t xml:space="preserve">The collaboration between the professionals and </w:t>
      </w:r>
      <w:r w:rsidR="001E16EA" w:rsidRPr="00B9754F">
        <w:rPr>
          <w:rFonts w:cstheme="minorBidi"/>
          <w:szCs w:val="22"/>
        </w:rPr>
        <w:t xml:space="preserve">poor networking abilities directly </w:t>
      </w:r>
      <w:r w:rsidR="00AD415F" w:rsidRPr="00B9754F">
        <w:rPr>
          <w:rFonts w:cstheme="minorBidi"/>
          <w:szCs w:val="22"/>
        </w:rPr>
        <w:t>impacts</w:t>
      </w:r>
      <w:r w:rsidR="0059710B" w:rsidRPr="00B9754F">
        <w:rPr>
          <w:rFonts w:cstheme="minorBidi"/>
          <w:szCs w:val="22"/>
        </w:rPr>
        <w:t xml:space="preserve"> the social care.</w:t>
      </w:r>
    </w:p>
    <w:p w14:paraId="4099DEE2" w14:textId="77777777" w:rsidR="00BB469F" w:rsidRPr="00B9754F" w:rsidRDefault="00BB469F" w:rsidP="00E9781D">
      <w:pPr>
        <w:jc w:val="both"/>
        <w:rPr>
          <w:rFonts w:cstheme="minorBidi"/>
          <w:szCs w:val="22"/>
        </w:rPr>
      </w:pPr>
    </w:p>
    <w:p w14:paraId="02549722" w14:textId="05769048" w:rsidR="001B76EB" w:rsidRPr="001B76EB" w:rsidRDefault="001B76EB" w:rsidP="00E9781D">
      <w:pPr>
        <w:pStyle w:val="ListParagraph"/>
        <w:numPr>
          <w:ilvl w:val="1"/>
          <w:numId w:val="1"/>
        </w:numPr>
        <w:jc w:val="both"/>
        <w:rPr>
          <w:rFonts w:cstheme="minorBidi"/>
          <w:b/>
          <w:bCs/>
          <w:i/>
          <w:iCs/>
          <w:szCs w:val="22"/>
        </w:rPr>
      </w:pPr>
      <w:r w:rsidRPr="001B76EB">
        <w:rPr>
          <w:rFonts w:cstheme="minorBidi"/>
          <w:b/>
          <w:bCs/>
          <w:i/>
          <w:iCs/>
          <w:szCs w:val="22"/>
        </w:rPr>
        <w:t>Ethical Decision making in the UK</w:t>
      </w:r>
    </w:p>
    <w:p w14:paraId="269DC432" w14:textId="5A0EBC24" w:rsidR="0059710B" w:rsidRPr="00B9754F" w:rsidRDefault="004631E2" w:rsidP="00E9781D">
      <w:pPr>
        <w:jc w:val="both"/>
        <w:rPr>
          <w:rFonts w:cstheme="minorBidi"/>
          <w:szCs w:val="22"/>
        </w:rPr>
      </w:pPr>
      <w:r w:rsidRPr="00B9754F">
        <w:rPr>
          <w:rFonts w:cstheme="minorBidi"/>
          <w:szCs w:val="22"/>
        </w:rPr>
        <w:t>Ethical decision-making</w:t>
      </w:r>
      <w:r w:rsidR="00D878AA" w:rsidRPr="00B9754F">
        <w:rPr>
          <w:rFonts w:cstheme="minorBidi"/>
          <w:szCs w:val="22"/>
        </w:rPr>
        <w:t xml:space="preserve"> plays a vital role in </w:t>
      </w:r>
      <w:r w:rsidR="00E3447A" w:rsidRPr="00B9754F">
        <w:rPr>
          <w:rFonts w:cstheme="minorBidi"/>
          <w:szCs w:val="22"/>
        </w:rPr>
        <w:t xml:space="preserve">embracing </w:t>
      </w:r>
      <w:r w:rsidR="007837C9" w:rsidRPr="00B9754F">
        <w:rPr>
          <w:rFonts w:cstheme="minorBidi"/>
          <w:szCs w:val="22"/>
        </w:rPr>
        <w:t xml:space="preserve">quality of care in the UK. The medical </w:t>
      </w:r>
      <w:r w:rsidR="00342C4D" w:rsidRPr="00B9754F">
        <w:rPr>
          <w:rFonts w:cstheme="minorBidi"/>
          <w:szCs w:val="22"/>
        </w:rPr>
        <w:t xml:space="preserve">organisations </w:t>
      </w:r>
      <w:r w:rsidR="002356B6" w:rsidRPr="00B9754F">
        <w:rPr>
          <w:rFonts w:cstheme="minorBidi"/>
          <w:szCs w:val="22"/>
        </w:rPr>
        <w:t>a</w:t>
      </w:r>
      <w:r w:rsidR="00612552" w:rsidRPr="00B9754F">
        <w:rPr>
          <w:rFonts w:cstheme="minorBidi"/>
          <w:szCs w:val="22"/>
        </w:rPr>
        <w:t>r</w:t>
      </w:r>
      <w:r w:rsidR="002356B6" w:rsidRPr="00B9754F">
        <w:rPr>
          <w:rFonts w:cstheme="minorBidi"/>
          <w:szCs w:val="22"/>
        </w:rPr>
        <w:t xml:space="preserve">e responsible </w:t>
      </w:r>
      <w:r w:rsidR="00880921" w:rsidRPr="00B9754F">
        <w:rPr>
          <w:rFonts w:cstheme="minorBidi"/>
          <w:szCs w:val="22"/>
        </w:rPr>
        <w:t>to ensur</w:t>
      </w:r>
      <w:r w:rsidR="002356B6" w:rsidRPr="00B9754F">
        <w:rPr>
          <w:rFonts w:cstheme="minorBidi"/>
          <w:szCs w:val="22"/>
        </w:rPr>
        <w:t>e</w:t>
      </w:r>
      <w:r w:rsidR="00880921" w:rsidRPr="00B9754F">
        <w:rPr>
          <w:rFonts w:cstheme="minorBidi"/>
          <w:szCs w:val="22"/>
        </w:rPr>
        <w:t xml:space="preserve"> </w:t>
      </w:r>
      <w:r w:rsidR="002356B6" w:rsidRPr="00B9754F">
        <w:rPr>
          <w:rFonts w:cstheme="minorBidi"/>
          <w:szCs w:val="22"/>
        </w:rPr>
        <w:t xml:space="preserve">confidentiality and </w:t>
      </w:r>
      <w:r w:rsidR="006B4043" w:rsidRPr="00B9754F">
        <w:rPr>
          <w:rFonts w:cstheme="minorBidi"/>
          <w:szCs w:val="22"/>
        </w:rPr>
        <w:t>protect</w:t>
      </w:r>
      <w:r w:rsidR="00D859D4" w:rsidRPr="00B9754F">
        <w:rPr>
          <w:rFonts w:cstheme="minorBidi"/>
          <w:szCs w:val="22"/>
        </w:rPr>
        <w:t xml:space="preserve"> the personal information </w:t>
      </w:r>
      <w:r w:rsidR="006B4043" w:rsidRPr="00B9754F">
        <w:rPr>
          <w:rFonts w:cstheme="minorBidi"/>
          <w:szCs w:val="22"/>
        </w:rPr>
        <w:t xml:space="preserve">of the </w:t>
      </w:r>
      <w:r w:rsidR="00D859D4" w:rsidRPr="00B9754F">
        <w:rPr>
          <w:rFonts w:cstheme="minorBidi"/>
          <w:szCs w:val="22"/>
        </w:rPr>
        <w:t xml:space="preserve">care takers. </w:t>
      </w:r>
      <w:r w:rsidR="000A4D1D" w:rsidRPr="00B9754F">
        <w:rPr>
          <w:rFonts w:cstheme="minorBidi"/>
          <w:szCs w:val="22"/>
        </w:rPr>
        <w:t xml:space="preserve">The UK legislation of Mental </w:t>
      </w:r>
      <w:r w:rsidR="00BA3F08" w:rsidRPr="00B9754F">
        <w:rPr>
          <w:rFonts w:cstheme="minorBidi"/>
          <w:szCs w:val="22"/>
        </w:rPr>
        <w:t>capacity</w:t>
      </w:r>
      <w:r w:rsidR="000A4D1D" w:rsidRPr="00B9754F">
        <w:rPr>
          <w:rFonts w:cstheme="minorBidi"/>
          <w:szCs w:val="22"/>
        </w:rPr>
        <w:t xml:space="preserve"> act </w:t>
      </w:r>
      <w:r w:rsidR="0003210F" w:rsidRPr="00B9754F">
        <w:rPr>
          <w:rFonts w:cstheme="minorBidi"/>
          <w:szCs w:val="22"/>
        </w:rPr>
        <w:t xml:space="preserve">2005 </w:t>
      </w:r>
      <w:r w:rsidR="00C60CE9" w:rsidRPr="00B9754F">
        <w:rPr>
          <w:rFonts w:cstheme="minorBidi"/>
          <w:szCs w:val="22"/>
        </w:rPr>
        <w:t xml:space="preserve">highlights the </w:t>
      </w:r>
      <w:r w:rsidR="007F730A" w:rsidRPr="00B9754F">
        <w:rPr>
          <w:rFonts w:cstheme="minorBidi"/>
          <w:szCs w:val="22"/>
        </w:rPr>
        <w:t>accountability</w:t>
      </w:r>
      <w:r w:rsidR="00C60CE9" w:rsidRPr="00B9754F">
        <w:rPr>
          <w:rFonts w:cstheme="minorBidi"/>
          <w:szCs w:val="22"/>
        </w:rPr>
        <w:t xml:space="preserve"> of healthcare professionals to </w:t>
      </w:r>
      <w:r w:rsidR="007F730A" w:rsidRPr="00B9754F">
        <w:rPr>
          <w:rFonts w:cstheme="minorBidi"/>
          <w:szCs w:val="22"/>
        </w:rPr>
        <w:t xml:space="preserve">take decisions </w:t>
      </w:r>
      <w:r w:rsidR="00277433" w:rsidRPr="00B9754F">
        <w:rPr>
          <w:rFonts w:cstheme="minorBidi"/>
          <w:szCs w:val="22"/>
        </w:rPr>
        <w:t>in the benefit of the patients and value their interest and se</w:t>
      </w:r>
      <w:r w:rsidR="003510DA" w:rsidRPr="00B9754F">
        <w:rPr>
          <w:rFonts w:cstheme="minorBidi"/>
          <w:szCs w:val="22"/>
        </w:rPr>
        <w:t>r</w:t>
      </w:r>
      <w:r w:rsidR="00277433" w:rsidRPr="00B9754F">
        <w:rPr>
          <w:rFonts w:cstheme="minorBidi"/>
          <w:szCs w:val="22"/>
        </w:rPr>
        <w:t>vice demands (</w:t>
      </w:r>
      <w:proofErr w:type="spellStart"/>
      <w:r w:rsidR="00DF4E7C" w:rsidRPr="00B9754F">
        <w:rPr>
          <w:rFonts w:cstheme="minorBidi"/>
          <w:szCs w:val="22"/>
        </w:rPr>
        <w:t>Hinsliff</w:t>
      </w:r>
      <w:r w:rsidR="00DF4E7C" w:rsidRPr="00B9754F">
        <w:rPr>
          <w:rFonts w:ascii="Cambria Math" w:hAnsi="Cambria Math" w:cs="Cambria Math"/>
          <w:szCs w:val="22"/>
        </w:rPr>
        <w:t>‐</w:t>
      </w:r>
      <w:r w:rsidR="00DF4E7C" w:rsidRPr="00B9754F">
        <w:rPr>
          <w:rFonts w:cstheme="minorBidi"/>
          <w:szCs w:val="22"/>
        </w:rPr>
        <w:t>Smith</w:t>
      </w:r>
      <w:proofErr w:type="spellEnd"/>
      <w:r w:rsidR="00DF4E7C" w:rsidRPr="00B9754F">
        <w:rPr>
          <w:rFonts w:cstheme="minorBidi"/>
          <w:szCs w:val="22"/>
        </w:rPr>
        <w:t xml:space="preserve"> et al., 2017</w:t>
      </w:r>
      <w:r w:rsidR="00277433" w:rsidRPr="00B9754F">
        <w:rPr>
          <w:rFonts w:cstheme="minorBidi"/>
          <w:szCs w:val="22"/>
        </w:rPr>
        <w:t xml:space="preserve">). </w:t>
      </w:r>
      <w:r w:rsidR="002B7EB7" w:rsidRPr="00B9754F">
        <w:rPr>
          <w:rFonts w:cstheme="minorBidi"/>
          <w:szCs w:val="22"/>
        </w:rPr>
        <w:t xml:space="preserve">The </w:t>
      </w:r>
      <w:r w:rsidR="00F00869" w:rsidRPr="00B9754F">
        <w:rPr>
          <w:rFonts w:cstheme="minorBidi"/>
          <w:szCs w:val="22"/>
        </w:rPr>
        <w:t>professionals are responsible to make sure that no individual is discriminated</w:t>
      </w:r>
      <w:r w:rsidR="00E6391A" w:rsidRPr="00B9754F">
        <w:rPr>
          <w:rFonts w:cstheme="minorBidi"/>
          <w:szCs w:val="22"/>
        </w:rPr>
        <w:t xml:space="preserve"> </w:t>
      </w:r>
      <w:r w:rsidR="00F00869" w:rsidRPr="00B9754F">
        <w:rPr>
          <w:rFonts w:cstheme="minorBidi"/>
          <w:szCs w:val="22"/>
        </w:rPr>
        <w:t>or felt differentiated</w:t>
      </w:r>
      <w:r w:rsidR="00300D77" w:rsidRPr="00B9754F">
        <w:rPr>
          <w:rFonts w:cstheme="minorBidi"/>
          <w:szCs w:val="22"/>
        </w:rPr>
        <w:t xml:space="preserve"> by the choices. </w:t>
      </w:r>
    </w:p>
    <w:p w14:paraId="0D7C680A" w14:textId="6DE39E00" w:rsidR="00954029" w:rsidRPr="00B9754F" w:rsidRDefault="00E6391A" w:rsidP="00E9781D">
      <w:pPr>
        <w:jc w:val="both"/>
        <w:rPr>
          <w:rFonts w:cstheme="minorBidi"/>
          <w:szCs w:val="22"/>
        </w:rPr>
      </w:pPr>
      <w:r w:rsidRPr="00B9754F">
        <w:rPr>
          <w:rFonts w:cstheme="minorBidi"/>
          <w:szCs w:val="22"/>
        </w:rPr>
        <w:t xml:space="preserve">The health and social care offered in the UK, </w:t>
      </w:r>
      <w:r w:rsidR="007D04B9" w:rsidRPr="00B9754F">
        <w:rPr>
          <w:rFonts w:cstheme="minorBidi"/>
          <w:szCs w:val="22"/>
        </w:rPr>
        <w:t xml:space="preserve">emphasised on the </w:t>
      </w:r>
      <w:r w:rsidRPr="00B9754F">
        <w:rPr>
          <w:rFonts w:cstheme="minorBidi"/>
          <w:szCs w:val="22"/>
        </w:rPr>
        <w:t xml:space="preserve">individual care, </w:t>
      </w:r>
      <w:r w:rsidR="007D04B9" w:rsidRPr="00B9754F">
        <w:rPr>
          <w:rFonts w:cstheme="minorBidi"/>
          <w:szCs w:val="22"/>
        </w:rPr>
        <w:t xml:space="preserve">active </w:t>
      </w:r>
      <w:r w:rsidRPr="00B9754F">
        <w:rPr>
          <w:rFonts w:cstheme="minorBidi"/>
          <w:szCs w:val="22"/>
        </w:rPr>
        <w:t>collaboration, and ethic</w:t>
      </w:r>
      <w:r w:rsidR="009C6A23" w:rsidRPr="00B9754F">
        <w:rPr>
          <w:rFonts w:cstheme="minorBidi"/>
          <w:szCs w:val="22"/>
        </w:rPr>
        <w:t xml:space="preserve">al decision-making. </w:t>
      </w:r>
      <w:r w:rsidR="00A27459" w:rsidRPr="00B9754F">
        <w:rPr>
          <w:rFonts w:cstheme="minorBidi"/>
          <w:szCs w:val="22"/>
        </w:rPr>
        <w:t xml:space="preserve">The </w:t>
      </w:r>
      <w:r w:rsidR="00BA29A6" w:rsidRPr="00B9754F">
        <w:rPr>
          <w:rFonts w:cstheme="minorBidi"/>
          <w:szCs w:val="22"/>
        </w:rPr>
        <w:t>consideration</w:t>
      </w:r>
      <w:r w:rsidR="00A27459" w:rsidRPr="00B9754F">
        <w:rPr>
          <w:rFonts w:cstheme="minorBidi"/>
          <w:szCs w:val="22"/>
        </w:rPr>
        <w:t xml:space="preserve"> of the </w:t>
      </w:r>
      <w:r w:rsidR="00AD38A8" w:rsidRPr="00B9754F">
        <w:rPr>
          <w:rFonts w:cstheme="minorBidi"/>
          <w:szCs w:val="22"/>
        </w:rPr>
        <w:t>principles</w:t>
      </w:r>
      <w:r w:rsidR="00BA29A6" w:rsidRPr="00B9754F">
        <w:rPr>
          <w:rFonts w:cstheme="minorBidi"/>
          <w:szCs w:val="22"/>
        </w:rPr>
        <w:t xml:space="preserve"> increases the </w:t>
      </w:r>
      <w:r w:rsidR="00AD38A8" w:rsidRPr="00B9754F">
        <w:rPr>
          <w:rFonts w:cstheme="minorBidi"/>
          <w:szCs w:val="22"/>
        </w:rPr>
        <w:t xml:space="preserve">likelihood of </w:t>
      </w:r>
      <w:r w:rsidR="00CA00F1" w:rsidRPr="00B9754F">
        <w:rPr>
          <w:rFonts w:cstheme="minorBidi"/>
          <w:szCs w:val="22"/>
        </w:rPr>
        <w:t>ethical,</w:t>
      </w:r>
      <w:r w:rsidR="007343FD" w:rsidRPr="00B9754F">
        <w:rPr>
          <w:rFonts w:cstheme="minorBidi"/>
          <w:szCs w:val="22"/>
        </w:rPr>
        <w:t xml:space="preserve"> </w:t>
      </w:r>
      <w:r w:rsidR="00AD415F" w:rsidRPr="00B9754F">
        <w:rPr>
          <w:rFonts w:cstheme="minorBidi"/>
          <w:szCs w:val="22"/>
        </w:rPr>
        <w:t>high-quality</w:t>
      </w:r>
      <w:r w:rsidR="007343FD" w:rsidRPr="00B9754F">
        <w:rPr>
          <w:rFonts w:cstheme="minorBidi"/>
          <w:szCs w:val="22"/>
        </w:rPr>
        <w:t xml:space="preserve"> services that meets the individual demands. </w:t>
      </w:r>
      <w:r w:rsidR="006751DC" w:rsidRPr="00B9754F">
        <w:rPr>
          <w:rFonts w:cstheme="minorBidi"/>
          <w:szCs w:val="22"/>
        </w:rPr>
        <w:t>The collaborative approach reduces the vulnerabilities</w:t>
      </w:r>
      <w:r w:rsidR="008E4A1D" w:rsidRPr="00B9754F">
        <w:rPr>
          <w:rFonts w:cstheme="minorBidi"/>
          <w:szCs w:val="22"/>
        </w:rPr>
        <w:t xml:space="preserve"> and </w:t>
      </w:r>
      <w:r w:rsidR="00AD415F" w:rsidRPr="00B9754F">
        <w:rPr>
          <w:rFonts w:cstheme="minorBidi"/>
          <w:szCs w:val="22"/>
        </w:rPr>
        <w:t>offers</w:t>
      </w:r>
      <w:r w:rsidR="008E4A1D" w:rsidRPr="00B9754F">
        <w:rPr>
          <w:rFonts w:cstheme="minorBidi"/>
          <w:szCs w:val="22"/>
        </w:rPr>
        <w:t xml:space="preserve"> satisfaction to the individuals. </w:t>
      </w:r>
    </w:p>
    <w:p w14:paraId="78B0121C" w14:textId="1CAF1FE5" w:rsidR="00AF48B2" w:rsidRPr="00E9781D" w:rsidRDefault="00AF48B2" w:rsidP="00E9781D">
      <w:pPr>
        <w:pStyle w:val="Heading1"/>
      </w:pPr>
      <w:bookmarkStart w:id="2" w:name="_Toc223294214"/>
      <w:r w:rsidRPr="00E9781D">
        <w:t>Task 2: Practical Examples of Concepts in Practice</w:t>
      </w:r>
      <w:r w:rsidR="00A87577" w:rsidRPr="00E9781D">
        <w:t xml:space="preserve"> – The Sefton Hospital Discharge </w:t>
      </w:r>
      <w:proofErr w:type="spellStart"/>
      <w:r w:rsidR="00A87577" w:rsidRPr="00E9781D">
        <w:t>Programme</w:t>
      </w:r>
      <w:bookmarkEnd w:id="2"/>
      <w:proofErr w:type="spellEnd"/>
    </w:p>
    <w:p w14:paraId="1DDA78C5" w14:textId="0351FCD1" w:rsidR="00D0437F" w:rsidRPr="004765EA" w:rsidRDefault="004765EA" w:rsidP="00E9781D">
      <w:pPr>
        <w:pStyle w:val="ListParagraph"/>
        <w:numPr>
          <w:ilvl w:val="1"/>
          <w:numId w:val="1"/>
        </w:numPr>
        <w:jc w:val="both"/>
        <w:rPr>
          <w:b/>
          <w:bCs/>
          <w:i/>
          <w:iCs/>
          <w:lang w:val="en-US" w:eastAsia="en-US"/>
        </w:rPr>
      </w:pPr>
      <w:r>
        <w:rPr>
          <w:b/>
          <w:bCs/>
          <w:i/>
          <w:iCs/>
          <w:lang w:val="en-US" w:eastAsia="en-US"/>
        </w:rPr>
        <w:t>Holistic Health Care Services</w:t>
      </w:r>
    </w:p>
    <w:p w14:paraId="4AEE9F46" w14:textId="7917C7F3" w:rsidR="007D29EB" w:rsidRPr="00B9754F" w:rsidRDefault="008964EB" w:rsidP="00E9781D">
      <w:pPr>
        <w:jc w:val="both"/>
        <w:rPr>
          <w:rFonts w:cstheme="minorBidi"/>
          <w:szCs w:val="22"/>
        </w:rPr>
      </w:pPr>
      <w:r w:rsidRPr="00B9754F">
        <w:rPr>
          <w:rFonts w:cstheme="minorBidi"/>
          <w:szCs w:val="22"/>
        </w:rPr>
        <w:t xml:space="preserve">The example of real-world </w:t>
      </w:r>
      <w:r w:rsidR="00DD1027" w:rsidRPr="00B9754F">
        <w:rPr>
          <w:rFonts w:cstheme="minorBidi"/>
          <w:szCs w:val="22"/>
        </w:rPr>
        <w:t>person-</w:t>
      </w:r>
      <w:r w:rsidR="00E54731" w:rsidRPr="00B9754F">
        <w:rPr>
          <w:rFonts w:cstheme="minorBidi"/>
          <w:szCs w:val="22"/>
        </w:rPr>
        <w:t>centred</w:t>
      </w:r>
      <w:r w:rsidR="00DD1027" w:rsidRPr="00B9754F">
        <w:rPr>
          <w:rFonts w:cstheme="minorBidi"/>
          <w:szCs w:val="22"/>
        </w:rPr>
        <w:t xml:space="preserve"> care, implementing the partnership work and valuing ethics is observed inside </w:t>
      </w:r>
      <w:r w:rsidR="003F5E20" w:rsidRPr="00B9754F">
        <w:rPr>
          <w:rFonts w:cstheme="minorBidi"/>
          <w:szCs w:val="22"/>
        </w:rPr>
        <w:t xml:space="preserve">UK is Sefton Hospital </w:t>
      </w:r>
      <w:r w:rsidR="006B7AF5" w:rsidRPr="00B9754F">
        <w:rPr>
          <w:rFonts w:cstheme="minorBidi"/>
          <w:szCs w:val="22"/>
        </w:rPr>
        <w:t>Discharge</w:t>
      </w:r>
      <w:r w:rsidR="003F5E20" w:rsidRPr="00B9754F">
        <w:rPr>
          <w:rFonts w:cstheme="minorBidi"/>
          <w:szCs w:val="22"/>
        </w:rPr>
        <w:t xml:space="preserve"> programme (</w:t>
      </w:r>
      <w:proofErr w:type="spellStart"/>
      <w:r w:rsidR="002D7E4E" w:rsidRPr="00B9754F">
        <w:rPr>
          <w:rFonts w:cstheme="minorBidi"/>
          <w:szCs w:val="22"/>
        </w:rPr>
        <w:t>cheshireandmerseyside</w:t>
      </w:r>
      <w:proofErr w:type="spellEnd"/>
      <w:r w:rsidR="002D7E4E" w:rsidRPr="00B9754F">
        <w:rPr>
          <w:rFonts w:cstheme="minorBidi"/>
          <w:szCs w:val="22"/>
        </w:rPr>
        <w:t>, 2024</w:t>
      </w:r>
      <w:r w:rsidR="003F5E20" w:rsidRPr="00B9754F">
        <w:rPr>
          <w:rFonts w:cstheme="minorBidi"/>
          <w:szCs w:val="22"/>
        </w:rPr>
        <w:t>)</w:t>
      </w:r>
      <w:r w:rsidR="000B2A34" w:rsidRPr="00B9754F">
        <w:rPr>
          <w:rFonts w:cstheme="minorBidi"/>
          <w:szCs w:val="22"/>
        </w:rPr>
        <w:t xml:space="preserve">. </w:t>
      </w:r>
      <w:r w:rsidR="00162840" w:rsidRPr="00B9754F">
        <w:rPr>
          <w:rFonts w:cstheme="minorBidi"/>
          <w:szCs w:val="22"/>
        </w:rPr>
        <w:t xml:space="preserve">The </w:t>
      </w:r>
      <w:r w:rsidR="006B7AF5" w:rsidRPr="00B9754F">
        <w:rPr>
          <w:rFonts w:cstheme="minorBidi"/>
          <w:szCs w:val="22"/>
        </w:rPr>
        <w:t>program</w:t>
      </w:r>
      <w:r w:rsidR="00162840" w:rsidRPr="00B9754F">
        <w:rPr>
          <w:rFonts w:cstheme="minorBidi"/>
          <w:szCs w:val="22"/>
        </w:rPr>
        <w:t xml:space="preserve"> offered holistic healthcare service with quality </w:t>
      </w:r>
      <w:r w:rsidR="00FC7655" w:rsidRPr="00B9754F">
        <w:rPr>
          <w:rFonts w:cstheme="minorBidi"/>
          <w:szCs w:val="22"/>
        </w:rPr>
        <w:t xml:space="preserve">and safety assurance to the </w:t>
      </w:r>
      <w:r w:rsidR="00BA5786" w:rsidRPr="00B9754F">
        <w:rPr>
          <w:rFonts w:cstheme="minorBidi"/>
          <w:szCs w:val="22"/>
        </w:rPr>
        <w:t xml:space="preserve">adults. The services offer rapid recovery and </w:t>
      </w:r>
      <w:r w:rsidR="0040770D" w:rsidRPr="00B9754F">
        <w:rPr>
          <w:rFonts w:cstheme="minorBidi"/>
          <w:szCs w:val="22"/>
        </w:rPr>
        <w:t xml:space="preserve">support to the </w:t>
      </w:r>
      <w:r w:rsidR="00750D7E" w:rsidRPr="00B9754F">
        <w:rPr>
          <w:rFonts w:cstheme="minorBidi"/>
          <w:szCs w:val="22"/>
        </w:rPr>
        <w:t>patients</w:t>
      </w:r>
      <w:r w:rsidR="0040770D" w:rsidRPr="00B9754F">
        <w:rPr>
          <w:rFonts w:cstheme="minorBidi"/>
          <w:szCs w:val="22"/>
        </w:rPr>
        <w:t xml:space="preserve">. The </w:t>
      </w:r>
      <w:r w:rsidR="00881178" w:rsidRPr="00B9754F">
        <w:rPr>
          <w:rFonts w:cstheme="minorBidi"/>
          <w:szCs w:val="22"/>
        </w:rPr>
        <w:t>long stay in hospitals raises health issues and mental stress (</w:t>
      </w:r>
      <w:r w:rsidR="001443DC" w:rsidRPr="00B9754F">
        <w:rPr>
          <w:rFonts w:cstheme="minorBidi"/>
          <w:szCs w:val="22"/>
        </w:rPr>
        <w:t>Ford et al., 2023</w:t>
      </w:r>
      <w:r w:rsidR="00881178" w:rsidRPr="00B9754F">
        <w:rPr>
          <w:rFonts w:cstheme="minorBidi"/>
          <w:szCs w:val="22"/>
        </w:rPr>
        <w:t>). The individuals feel isolate and separated from</w:t>
      </w:r>
      <w:r w:rsidR="009512F0" w:rsidRPr="00B9754F">
        <w:rPr>
          <w:rFonts w:cstheme="minorBidi"/>
          <w:szCs w:val="22"/>
        </w:rPr>
        <w:t xml:space="preserve"> </w:t>
      </w:r>
      <w:r w:rsidR="00881178" w:rsidRPr="00B9754F">
        <w:rPr>
          <w:rFonts w:cstheme="minorBidi"/>
          <w:szCs w:val="22"/>
        </w:rPr>
        <w:t>loved ones.</w:t>
      </w:r>
      <w:r w:rsidR="009512F0" w:rsidRPr="00B9754F">
        <w:rPr>
          <w:rFonts w:cstheme="minorBidi"/>
          <w:szCs w:val="22"/>
        </w:rPr>
        <w:t xml:space="preserve"> </w:t>
      </w:r>
      <w:r w:rsidR="001471C5" w:rsidRPr="00B9754F">
        <w:rPr>
          <w:rFonts w:cstheme="minorBidi"/>
          <w:szCs w:val="22"/>
        </w:rPr>
        <w:t xml:space="preserve">The unique factor of programme was </w:t>
      </w:r>
      <w:r w:rsidR="00F562C6" w:rsidRPr="00B9754F">
        <w:rPr>
          <w:rFonts w:cstheme="minorBidi"/>
          <w:szCs w:val="22"/>
        </w:rPr>
        <w:t xml:space="preserve">that </w:t>
      </w:r>
      <w:r w:rsidR="002834F9" w:rsidRPr="00B9754F">
        <w:rPr>
          <w:rFonts w:cstheme="minorBidi"/>
          <w:szCs w:val="22"/>
        </w:rPr>
        <w:t xml:space="preserve">it was based on offering </w:t>
      </w:r>
      <w:r w:rsidR="00E54731" w:rsidRPr="00B9754F">
        <w:rPr>
          <w:rFonts w:cstheme="minorBidi"/>
          <w:szCs w:val="22"/>
        </w:rPr>
        <w:t>tailor-based</w:t>
      </w:r>
      <w:r w:rsidR="002834F9" w:rsidRPr="00B9754F">
        <w:rPr>
          <w:rFonts w:cstheme="minorBidi"/>
          <w:szCs w:val="22"/>
        </w:rPr>
        <w:t xml:space="preserve"> services to fulfil individual needs of the patients.  The principle of working together and collaboratively </w:t>
      </w:r>
      <w:r w:rsidR="00D3345F" w:rsidRPr="00B9754F">
        <w:rPr>
          <w:rFonts w:cstheme="minorBidi"/>
          <w:szCs w:val="22"/>
        </w:rPr>
        <w:t xml:space="preserve">major component with focus on managing the ethical values. </w:t>
      </w:r>
    </w:p>
    <w:p w14:paraId="28B95E5E" w14:textId="77777777" w:rsidR="00D3345F" w:rsidRDefault="00D3345F" w:rsidP="00E9781D">
      <w:pPr>
        <w:jc w:val="both"/>
        <w:rPr>
          <w:rFonts w:cstheme="minorBidi"/>
          <w:szCs w:val="22"/>
        </w:rPr>
      </w:pPr>
      <w:r w:rsidRPr="00B9754F">
        <w:rPr>
          <w:rFonts w:cstheme="minorBidi"/>
          <w:szCs w:val="22"/>
        </w:rPr>
        <w:t xml:space="preserve">The programme </w:t>
      </w:r>
      <w:r w:rsidR="007E1250" w:rsidRPr="00B9754F">
        <w:rPr>
          <w:rFonts w:cstheme="minorBidi"/>
          <w:szCs w:val="22"/>
        </w:rPr>
        <w:t>ensures</w:t>
      </w:r>
      <w:r w:rsidR="00705292" w:rsidRPr="00B9754F">
        <w:rPr>
          <w:rFonts w:cstheme="minorBidi"/>
          <w:szCs w:val="22"/>
        </w:rPr>
        <w:t xml:space="preserve"> that the </w:t>
      </w:r>
      <w:r w:rsidR="0054746B" w:rsidRPr="00B9754F">
        <w:rPr>
          <w:rFonts w:cstheme="minorBidi"/>
          <w:szCs w:val="22"/>
        </w:rPr>
        <w:t xml:space="preserve">dignity of each individual is </w:t>
      </w:r>
      <w:r w:rsidR="00EE67F6" w:rsidRPr="00B9754F">
        <w:rPr>
          <w:rFonts w:cstheme="minorBidi"/>
          <w:szCs w:val="22"/>
        </w:rPr>
        <w:t>protected by making certain that professionals are implem</w:t>
      </w:r>
      <w:r w:rsidR="001C07A6" w:rsidRPr="00B9754F">
        <w:rPr>
          <w:rFonts w:cstheme="minorBidi"/>
          <w:szCs w:val="22"/>
        </w:rPr>
        <w:t xml:space="preserve">enting equality and equity. In the programme, the patients were chosen </w:t>
      </w:r>
      <w:r w:rsidR="001C07A6" w:rsidRPr="00B9754F">
        <w:rPr>
          <w:rFonts w:cstheme="minorBidi"/>
          <w:szCs w:val="22"/>
        </w:rPr>
        <w:lastRenderedPageBreak/>
        <w:t xml:space="preserve">as prime partners by offering full information about their health journey. The </w:t>
      </w:r>
      <w:r w:rsidR="007E1250" w:rsidRPr="00B9754F">
        <w:rPr>
          <w:rFonts w:cstheme="minorBidi"/>
          <w:szCs w:val="22"/>
        </w:rPr>
        <w:t>awareness to the individuals improves their recovery process.</w:t>
      </w:r>
    </w:p>
    <w:p w14:paraId="2AA47E30" w14:textId="6EB0DA9A" w:rsidR="004765EA" w:rsidRPr="00C26871" w:rsidRDefault="00C26871" w:rsidP="00E9781D">
      <w:pPr>
        <w:pStyle w:val="ListParagraph"/>
        <w:numPr>
          <w:ilvl w:val="1"/>
          <w:numId w:val="1"/>
        </w:numPr>
        <w:jc w:val="both"/>
        <w:rPr>
          <w:rFonts w:cstheme="minorBidi"/>
          <w:b/>
          <w:bCs/>
          <w:i/>
          <w:iCs/>
          <w:szCs w:val="22"/>
        </w:rPr>
      </w:pPr>
      <w:r w:rsidRPr="00C26871">
        <w:rPr>
          <w:rFonts w:cstheme="minorBidi"/>
          <w:b/>
          <w:bCs/>
          <w:i/>
          <w:iCs/>
          <w:szCs w:val="22"/>
        </w:rPr>
        <w:t>Diverse</w:t>
      </w:r>
      <w:r w:rsidR="004765EA" w:rsidRPr="00C26871">
        <w:rPr>
          <w:rFonts w:cstheme="minorBidi"/>
          <w:b/>
          <w:bCs/>
          <w:i/>
          <w:iCs/>
          <w:szCs w:val="22"/>
        </w:rPr>
        <w:t xml:space="preserve"> Networking </w:t>
      </w:r>
      <w:r w:rsidR="00DE57C7" w:rsidRPr="00C26871">
        <w:rPr>
          <w:rFonts w:cstheme="minorBidi"/>
          <w:b/>
          <w:bCs/>
          <w:i/>
          <w:iCs/>
          <w:szCs w:val="22"/>
        </w:rPr>
        <w:t xml:space="preserve">and Collaboration </w:t>
      </w:r>
    </w:p>
    <w:p w14:paraId="6A661144" w14:textId="77777777" w:rsidR="007E1250" w:rsidRPr="00B9754F" w:rsidRDefault="005304D8" w:rsidP="00E9781D">
      <w:pPr>
        <w:jc w:val="both"/>
        <w:rPr>
          <w:rFonts w:cstheme="minorBidi"/>
          <w:szCs w:val="22"/>
        </w:rPr>
      </w:pPr>
      <w:r w:rsidRPr="00B9754F">
        <w:rPr>
          <w:rFonts w:cstheme="minorBidi"/>
          <w:szCs w:val="22"/>
        </w:rPr>
        <w:t xml:space="preserve">The Sefton hospital apply the principle of </w:t>
      </w:r>
      <w:r w:rsidR="008223A4" w:rsidRPr="00B9754F">
        <w:rPr>
          <w:rFonts w:cstheme="minorBidi"/>
          <w:szCs w:val="22"/>
        </w:rPr>
        <w:t xml:space="preserve">diverse networking </w:t>
      </w:r>
      <w:r w:rsidR="00597C1E" w:rsidRPr="00B9754F">
        <w:rPr>
          <w:rFonts w:cstheme="minorBidi"/>
          <w:szCs w:val="22"/>
        </w:rPr>
        <w:t xml:space="preserve">with partnering with </w:t>
      </w:r>
      <w:r w:rsidR="0068519E" w:rsidRPr="00B9754F">
        <w:rPr>
          <w:rFonts w:cstheme="minorBidi"/>
          <w:szCs w:val="22"/>
        </w:rPr>
        <w:t>different</w:t>
      </w:r>
      <w:r w:rsidR="00597C1E" w:rsidRPr="00B9754F">
        <w:rPr>
          <w:rFonts w:cstheme="minorBidi"/>
          <w:szCs w:val="22"/>
        </w:rPr>
        <w:t xml:space="preserve"> healthcare institutions. </w:t>
      </w:r>
      <w:r w:rsidR="00B43CF0" w:rsidRPr="00B9754F">
        <w:rPr>
          <w:rFonts w:cstheme="minorBidi"/>
          <w:szCs w:val="22"/>
        </w:rPr>
        <w:t xml:space="preserve">The </w:t>
      </w:r>
      <w:r w:rsidR="00C9067C" w:rsidRPr="00B9754F">
        <w:rPr>
          <w:rFonts w:cstheme="minorBidi"/>
          <w:szCs w:val="22"/>
        </w:rPr>
        <w:t>healthcare unit has joined hands with NHS (</w:t>
      </w:r>
      <w:proofErr w:type="spellStart"/>
      <w:r w:rsidR="00C9067C" w:rsidRPr="00B9754F">
        <w:rPr>
          <w:rFonts w:cstheme="minorBidi"/>
          <w:szCs w:val="22"/>
        </w:rPr>
        <w:t>nhs</w:t>
      </w:r>
      <w:proofErr w:type="spellEnd"/>
      <w:r w:rsidR="00C9067C" w:rsidRPr="00B9754F">
        <w:rPr>
          <w:rFonts w:cstheme="minorBidi"/>
          <w:szCs w:val="22"/>
        </w:rPr>
        <w:t>, 2024).</w:t>
      </w:r>
      <w:r w:rsidR="0030155E" w:rsidRPr="00B9754F">
        <w:rPr>
          <w:rFonts w:cstheme="minorBidi"/>
          <w:szCs w:val="22"/>
        </w:rPr>
        <w:t xml:space="preserve"> The purpose of collaboration was to make sure that the patients after leaving the hospital are in good condition. </w:t>
      </w:r>
      <w:r w:rsidR="00106D80" w:rsidRPr="00B9754F">
        <w:rPr>
          <w:rFonts w:cstheme="minorBidi"/>
          <w:szCs w:val="22"/>
        </w:rPr>
        <w:t xml:space="preserve">The developed scheme works in accordance to the </w:t>
      </w:r>
      <w:r w:rsidR="00BF4DDA" w:rsidRPr="00B9754F">
        <w:rPr>
          <w:rFonts w:cstheme="minorBidi"/>
          <w:szCs w:val="22"/>
        </w:rPr>
        <w:t xml:space="preserve">National </w:t>
      </w:r>
      <w:r w:rsidR="006D0290" w:rsidRPr="00B9754F">
        <w:rPr>
          <w:rFonts w:cstheme="minorBidi"/>
          <w:szCs w:val="22"/>
        </w:rPr>
        <w:t xml:space="preserve">Discharge Guidance </w:t>
      </w:r>
      <w:r w:rsidR="00BF4DDA" w:rsidRPr="00B9754F">
        <w:rPr>
          <w:rFonts w:cstheme="minorBidi"/>
          <w:szCs w:val="22"/>
        </w:rPr>
        <w:t xml:space="preserve">presented in </w:t>
      </w:r>
      <w:r w:rsidR="005371C1" w:rsidRPr="00B9754F">
        <w:rPr>
          <w:rFonts w:cstheme="minorBidi"/>
          <w:szCs w:val="22"/>
        </w:rPr>
        <w:t xml:space="preserve">2022 and with </w:t>
      </w:r>
      <w:r w:rsidR="006D0290" w:rsidRPr="00B9754F">
        <w:rPr>
          <w:rFonts w:cstheme="minorBidi"/>
          <w:szCs w:val="22"/>
        </w:rPr>
        <w:t xml:space="preserve">Care Act </w:t>
      </w:r>
      <w:r w:rsidR="005371C1" w:rsidRPr="00B9754F">
        <w:rPr>
          <w:rFonts w:cstheme="minorBidi"/>
          <w:szCs w:val="22"/>
        </w:rPr>
        <w:t>2014 (</w:t>
      </w:r>
      <w:r w:rsidR="00B6672D" w:rsidRPr="00B9754F">
        <w:rPr>
          <w:rFonts w:cstheme="minorBidi"/>
          <w:szCs w:val="22"/>
        </w:rPr>
        <w:t>Department of Health and Social Care and NHS England</w:t>
      </w:r>
      <w:r w:rsidR="00E0061A" w:rsidRPr="00B9754F">
        <w:rPr>
          <w:rFonts w:cstheme="minorBidi"/>
          <w:szCs w:val="22"/>
        </w:rPr>
        <w:t>, 20</w:t>
      </w:r>
      <w:r w:rsidR="00B6672D" w:rsidRPr="00B9754F">
        <w:rPr>
          <w:rFonts w:cstheme="minorBidi"/>
          <w:szCs w:val="22"/>
        </w:rPr>
        <w:t>24</w:t>
      </w:r>
      <w:r w:rsidR="005371C1" w:rsidRPr="00B9754F">
        <w:rPr>
          <w:rFonts w:cstheme="minorBidi"/>
          <w:szCs w:val="22"/>
        </w:rPr>
        <w:t xml:space="preserve">). </w:t>
      </w:r>
      <w:r w:rsidR="007728CE" w:rsidRPr="00B9754F">
        <w:rPr>
          <w:rFonts w:cstheme="minorBidi"/>
          <w:szCs w:val="22"/>
        </w:rPr>
        <w:t xml:space="preserve">The </w:t>
      </w:r>
      <w:r w:rsidR="001115D1" w:rsidRPr="00B9754F">
        <w:rPr>
          <w:rFonts w:cstheme="minorBidi"/>
          <w:szCs w:val="22"/>
        </w:rPr>
        <w:t>compliance</w:t>
      </w:r>
      <w:r w:rsidR="007728CE" w:rsidRPr="00B9754F">
        <w:rPr>
          <w:rFonts w:cstheme="minorBidi"/>
          <w:szCs w:val="22"/>
        </w:rPr>
        <w:t xml:space="preserve"> with </w:t>
      </w:r>
      <w:r w:rsidR="001115D1" w:rsidRPr="00B9754F">
        <w:rPr>
          <w:rFonts w:cstheme="minorBidi"/>
          <w:szCs w:val="22"/>
        </w:rPr>
        <w:t xml:space="preserve">legislation and regulations helps in </w:t>
      </w:r>
      <w:r w:rsidR="00205279" w:rsidRPr="00B9754F">
        <w:rPr>
          <w:rFonts w:cstheme="minorBidi"/>
          <w:szCs w:val="22"/>
        </w:rPr>
        <w:t>promo</w:t>
      </w:r>
      <w:r w:rsidR="00150D7B" w:rsidRPr="00B9754F">
        <w:rPr>
          <w:rFonts w:cstheme="minorBidi"/>
          <w:szCs w:val="22"/>
        </w:rPr>
        <w:t xml:space="preserve">ting </w:t>
      </w:r>
      <w:r w:rsidR="00205279" w:rsidRPr="00B9754F">
        <w:rPr>
          <w:rFonts w:cstheme="minorBidi"/>
          <w:szCs w:val="22"/>
        </w:rPr>
        <w:t>safe and secure practi</w:t>
      </w:r>
      <w:r w:rsidR="00150D7B" w:rsidRPr="00B9754F">
        <w:rPr>
          <w:rFonts w:cstheme="minorBidi"/>
          <w:szCs w:val="22"/>
        </w:rPr>
        <w:t>ces.</w:t>
      </w:r>
    </w:p>
    <w:p w14:paraId="35B6C8E0" w14:textId="77777777" w:rsidR="0080295A" w:rsidRDefault="00E0061A" w:rsidP="00E9781D">
      <w:pPr>
        <w:jc w:val="both"/>
        <w:rPr>
          <w:rFonts w:cstheme="minorBidi"/>
          <w:szCs w:val="22"/>
        </w:rPr>
      </w:pPr>
      <w:r w:rsidRPr="00B9754F">
        <w:rPr>
          <w:rFonts w:cstheme="minorBidi"/>
          <w:szCs w:val="22"/>
        </w:rPr>
        <w:t xml:space="preserve">The applications of principles </w:t>
      </w:r>
      <w:r w:rsidR="00823140" w:rsidRPr="00B9754F">
        <w:rPr>
          <w:rFonts w:cstheme="minorBidi"/>
          <w:szCs w:val="22"/>
        </w:rPr>
        <w:t>are</w:t>
      </w:r>
      <w:r w:rsidRPr="00B9754F">
        <w:rPr>
          <w:rFonts w:cstheme="minorBidi"/>
          <w:szCs w:val="22"/>
        </w:rPr>
        <w:t xml:space="preserve"> core element of the </w:t>
      </w:r>
      <w:r w:rsidR="002B5274" w:rsidRPr="00B9754F">
        <w:rPr>
          <w:rFonts w:cstheme="minorBidi"/>
          <w:szCs w:val="22"/>
        </w:rPr>
        <w:t xml:space="preserve">Sefton approach to carry on with the program. </w:t>
      </w:r>
    </w:p>
    <w:p w14:paraId="12AB5385" w14:textId="14304EF1" w:rsidR="00C26871" w:rsidRDefault="00C26871" w:rsidP="00E9781D">
      <w:pPr>
        <w:jc w:val="both"/>
        <w:rPr>
          <w:rFonts w:cstheme="minorBidi"/>
          <w:szCs w:val="22"/>
        </w:rPr>
      </w:pPr>
      <w:r w:rsidRPr="00C26871">
        <w:rPr>
          <w:rFonts w:cstheme="minorBidi"/>
          <w:szCs w:val="22"/>
        </w:rPr>
        <w:t>The networking and collaborations of Sefton programme with industry experts enhance the quality and build trust among the patients. The partnerships helped in storing online data and managing with patient health condition. The on-time discharge replaces additional burden and remove hurdles. Moreover, the ethical elements are met through the obeying laws and healthcare regulations (</w:t>
      </w:r>
      <w:proofErr w:type="spellStart"/>
      <w:r w:rsidRPr="00C26871">
        <w:rPr>
          <w:rFonts w:cstheme="minorBidi"/>
          <w:szCs w:val="22"/>
        </w:rPr>
        <w:t>Sehlabaka</w:t>
      </w:r>
      <w:proofErr w:type="spellEnd"/>
      <w:r w:rsidRPr="00C26871">
        <w:rPr>
          <w:rFonts w:cstheme="minorBidi"/>
          <w:szCs w:val="22"/>
        </w:rPr>
        <w:t>, 2023). Moreover, the medical staff and team take care of each patient with offering freedom to choose their plan their discharge schedule. The safety is guarantee with respectful behaviours.</w:t>
      </w:r>
    </w:p>
    <w:p w14:paraId="5E9F54E8" w14:textId="32DE7F61" w:rsidR="00DE57C7" w:rsidRPr="00C26871" w:rsidRDefault="00DE57C7" w:rsidP="00E9781D">
      <w:pPr>
        <w:pStyle w:val="ListParagraph"/>
        <w:numPr>
          <w:ilvl w:val="1"/>
          <w:numId w:val="1"/>
        </w:numPr>
        <w:jc w:val="both"/>
        <w:rPr>
          <w:rFonts w:cstheme="minorBidi"/>
          <w:b/>
          <w:bCs/>
          <w:i/>
          <w:iCs/>
          <w:szCs w:val="22"/>
        </w:rPr>
      </w:pPr>
      <w:r w:rsidRPr="00C26871">
        <w:rPr>
          <w:rFonts w:cstheme="minorBidi"/>
          <w:b/>
          <w:bCs/>
          <w:i/>
          <w:iCs/>
          <w:szCs w:val="22"/>
        </w:rPr>
        <w:t>Protection of Patients’ Dignity</w:t>
      </w:r>
    </w:p>
    <w:p w14:paraId="68B144BA" w14:textId="40450175" w:rsidR="00150D7B" w:rsidRPr="00B9754F" w:rsidRDefault="004031C2" w:rsidP="00E9781D">
      <w:pPr>
        <w:jc w:val="both"/>
        <w:rPr>
          <w:rFonts w:cstheme="minorBidi"/>
          <w:szCs w:val="22"/>
        </w:rPr>
      </w:pPr>
      <w:r w:rsidRPr="00B9754F">
        <w:rPr>
          <w:rFonts w:cstheme="minorBidi"/>
          <w:szCs w:val="22"/>
        </w:rPr>
        <w:t xml:space="preserve">The hospital </w:t>
      </w:r>
      <w:r w:rsidR="00823140" w:rsidRPr="00B9754F">
        <w:rPr>
          <w:rFonts w:cstheme="minorBidi"/>
          <w:szCs w:val="22"/>
        </w:rPr>
        <w:t>allows</w:t>
      </w:r>
      <w:r w:rsidRPr="00B9754F">
        <w:rPr>
          <w:rFonts w:cstheme="minorBidi"/>
          <w:szCs w:val="22"/>
        </w:rPr>
        <w:t xml:space="preserve"> the patients to be fully informed a</w:t>
      </w:r>
      <w:r w:rsidR="00A67A0C" w:rsidRPr="00B9754F">
        <w:rPr>
          <w:rFonts w:cstheme="minorBidi"/>
          <w:szCs w:val="22"/>
        </w:rPr>
        <w:t xml:space="preserve">bout their health conditions and </w:t>
      </w:r>
      <w:r w:rsidR="007629FF" w:rsidRPr="00B9754F">
        <w:rPr>
          <w:rFonts w:cstheme="minorBidi"/>
          <w:szCs w:val="22"/>
        </w:rPr>
        <w:t>th</w:t>
      </w:r>
      <w:r w:rsidR="0052558A" w:rsidRPr="00B9754F">
        <w:rPr>
          <w:rFonts w:cstheme="minorBidi"/>
          <w:szCs w:val="22"/>
        </w:rPr>
        <w:t>e details of leaving for home</w:t>
      </w:r>
      <w:r w:rsidR="007629FF" w:rsidRPr="00B9754F">
        <w:rPr>
          <w:rFonts w:cstheme="minorBidi"/>
          <w:szCs w:val="22"/>
        </w:rPr>
        <w:t xml:space="preserve">. </w:t>
      </w:r>
      <w:r w:rsidR="008E3D7C" w:rsidRPr="00B9754F">
        <w:rPr>
          <w:rFonts w:cstheme="minorBidi"/>
          <w:szCs w:val="22"/>
        </w:rPr>
        <w:t xml:space="preserve">The professionals record and document all the </w:t>
      </w:r>
      <w:r w:rsidR="00970EA8" w:rsidRPr="00B9754F">
        <w:rPr>
          <w:rFonts w:cstheme="minorBidi"/>
          <w:szCs w:val="22"/>
        </w:rPr>
        <w:t xml:space="preserve">important information and </w:t>
      </w:r>
      <w:r w:rsidR="005C4D84" w:rsidRPr="00B9754F">
        <w:rPr>
          <w:rFonts w:cstheme="minorBidi"/>
          <w:szCs w:val="22"/>
        </w:rPr>
        <w:t>develop a proper dischar</w:t>
      </w:r>
      <w:r w:rsidR="009C1CC1" w:rsidRPr="00B9754F">
        <w:rPr>
          <w:rFonts w:cstheme="minorBidi"/>
          <w:szCs w:val="22"/>
        </w:rPr>
        <w:t xml:space="preserve">ge plan implementing the </w:t>
      </w:r>
      <w:r w:rsidR="00E54731" w:rsidRPr="00B9754F">
        <w:rPr>
          <w:rFonts w:cstheme="minorBidi"/>
          <w:szCs w:val="22"/>
        </w:rPr>
        <w:t>people-oriented</w:t>
      </w:r>
      <w:r w:rsidR="009C1CC1" w:rsidRPr="00B9754F">
        <w:rPr>
          <w:rFonts w:cstheme="minorBidi"/>
          <w:szCs w:val="22"/>
        </w:rPr>
        <w:t xml:space="preserve"> approach. </w:t>
      </w:r>
      <w:r w:rsidR="003F3AB7" w:rsidRPr="00B9754F">
        <w:rPr>
          <w:rFonts w:cstheme="minorBidi"/>
          <w:szCs w:val="22"/>
        </w:rPr>
        <w:t>The examination of the</w:t>
      </w:r>
      <w:r w:rsidR="004B74F7" w:rsidRPr="00B9754F">
        <w:rPr>
          <w:rFonts w:cstheme="minorBidi"/>
          <w:szCs w:val="22"/>
        </w:rPr>
        <w:t xml:space="preserve"> patient focuses on the comprehensive care </w:t>
      </w:r>
      <w:r w:rsidR="002E7FEC" w:rsidRPr="00B9754F">
        <w:rPr>
          <w:rFonts w:cstheme="minorBidi"/>
          <w:szCs w:val="22"/>
        </w:rPr>
        <w:t xml:space="preserve">objective. The </w:t>
      </w:r>
      <w:r w:rsidR="001E1AA7" w:rsidRPr="00B9754F">
        <w:rPr>
          <w:rFonts w:cstheme="minorBidi"/>
          <w:szCs w:val="22"/>
        </w:rPr>
        <w:t xml:space="preserve">medical </w:t>
      </w:r>
      <w:r w:rsidR="00BB1070" w:rsidRPr="00B9754F">
        <w:rPr>
          <w:rFonts w:cstheme="minorBidi"/>
          <w:szCs w:val="22"/>
        </w:rPr>
        <w:t>professionals accounts</w:t>
      </w:r>
      <w:r w:rsidR="00A75E6A" w:rsidRPr="00B9754F">
        <w:rPr>
          <w:rFonts w:cstheme="minorBidi"/>
          <w:szCs w:val="22"/>
        </w:rPr>
        <w:t xml:space="preserve"> for body checks, assessing mental and </w:t>
      </w:r>
      <w:r w:rsidR="00B310DE" w:rsidRPr="00B9754F">
        <w:rPr>
          <w:rFonts w:cstheme="minorBidi"/>
          <w:szCs w:val="22"/>
        </w:rPr>
        <w:t xml:space="preserve">emotional health conditions to offer right medication and treatment. </w:t>
      </w:r>
      <w:r w:rsidR="00BB1070" w:rsidRPr="00B9754F">
        <w:rPr>
          <w:rFonts w:cstheme="minorBidi"/>
          <w:szCs w:val="22"/>
        </w:rPr>
        <w:t xml:space="preserve">The </w:t>
      </w:r>
      <w:proofErr w:type="spellStart"/>
      <w:r w:rsidR="00BB1070" w:rsidRPr="00B9754F">
        <w:rPr>
          <w:rFonts w:cstheme="minorBidi"/>
          <w:szCs w:val="22"/>
        </w:rPr>
        <w:t>Aldfer</w:t>
      </w:r>
      <w:proofErr w:type="spellEnd"/>
      <w:r w:rsidR="00BB1070" w:rsidRPr="00B9754F">
        <w:rPr>
          <w:rFonts w:cstheme="minorBidi"/>
          <w:szCs w:val="22"/>
        </w:rPr>
        <w:t xml:space="preserve"> ERG Theory of Motivation posits </w:t>
      </w:r>
      <w:r w:rsidR="0029735D" w:rsidRPr="00B9754F">
        <w:rPr>
          <w:rFonts w:cstheme="minorBidi"/>
          <w:szCs w:val="22"/>
        </w:rPr>
        <w:t xml:space="preserve">that </w:t>
      </w:r>
      <w:r w:rsidR="00233253" w:rsidRPr="00B9754F">
        <w:rPr>
          <w:rFonts w:cstheme="minorBidi"/>
          <w:szCs w:val="22"/>
        </w:rPr>
        <w:t xml:space="preserve">initiatives implemented to </w:t>
      </w:r>
      <w:r w:rsidR="00BA6BA2" w:rsidRPr="00B9754F">
        <w:rPr>
          <w:rFonts w:cstheme="minorBidi"/>
          <w:szCs w:val="22"/>
        </w:rPr>
        <w:t xml:space="preserve">offer better health outcomes </w:t>
      </w:r>
      <w:r w:rsidR="00CF24AF" w:rsidRPr="00B9754F">
        <w:rPr>
          <w:rFonts w:cstheme="minorBidi"/>
          <w:szCs w:val="22"/>
        </w:rPr>
        <w:t xml:space="preserve">are linked with </w:t>
      </w:r>
      <w:r w:rsidR="001D2560" w:rsidRPr="00B9754F">
        <w:rPr>
          <w:rFonts w:cstheme="minorBidi"/>
          <w:szCs w:val="22"/>
        </w:rPr>
        <w:t>survival</w:t>
      </w:r>
      <w:r w:rsidR="00CF24AF" w:rsidRPr="00B9754F">
        <w:rPr>
          <w:rFonts w:cstheme="minorBidi"/>
          <w:szCs w:val="22"/>
        </w:rPr>
        <w:t xml:space="preserve"> </w:t>
      </w:r>
      <w:r w:rsidR="001D2560" w:rsidRPr="00B9754F">
        <w:rPr>
          <w:rFonts w:cstheme="minorBidi"/>
          <w:szCs w:val="22"/>
        </w:rPr>
        <w:t>needs of the person, with ensuring supportive links an</w:t>
      </w:r>
      <w:r w:rsidR="00AE032D" w:rsidRPr="00B9754F">
        <w:rPr>
          <w:rFonts w:cstheme="minorBidi"/>
          <w:szCs w:val="22"/>
        </w:rPr>
        <w:t>d</w:t>
      </w:r>
      <w:r w:rsidR="001D2560" w:rsidRPr="00B9754F">
        <w:rPr>
          <w:rFonts w:cstheme="minorBidi"/>
          <w:szCs w:val="22"/>
        </w:rPr>
        <w:t xml:space="preserve"> </w:t>
      </w:r>
      <w:r w:rsidR="00237EA8" w:rsidRPr="00B9754F">
        <w:rPr>
          <w:rFonts w:cstheme="minorBidi"/>
          <w:szCs w:val="22"/>
        </w:rPr>
        <w:t>relatedness and managing growth (</w:t>
      </w:r>
      <w:proofErr w:type="spellStart"/>
      <w:r w:rsidR="00561BAF" w:rsidRPr="00B9754F">
        <w:rPr>
          <w:rFonts w:cstheme="minorBidi"/>
          <w:szCs w:val="22"/>
        </w:rPr>
        <w:t>Acquah</w:t>
      </w:r>
      <w:proofErr w:type="spellEnd"/>
      <w:r w:rsidR="00561BAF" w:rsidRPr="00B9754F">
        <w:rPr>
          <w:rFonts w:cstheme="minorBidi"/>
          <w:szCs w:val="22"/>
        </w:rPr>
        <w:t xml:space="preserve"> et al., 2021</w:t>
      </w:r>
      <w:r w:rsidR="00237EA8" w:rsidRPr="00B9754F">
        <w:rPr>
          <w:rFonts w:cstheme="minorBidi"/>
          <w:szCs w:val="22"/>
        </w:rPr>
        <w:t xml:space="preserve">). </w:t>
      </w:r>
      <w:r w:rsidR="00CA1BD2" w:rsidRPr="00B9754F">
        <w:rPr>
          <w:rFonts w:cstheme="minorBidi"/>
          <w:szCs w:val="22"/>
        </w:rPr>
        <w:t xml:space="preserve">The </w:t>
      </w:r>
      <w:r w:rsidR="00AE032D" w:rsidRPr="00B9754F">
        <w:rPr>
          <w:rFonts w:cstheme="minorBidi"/>
          <w:szCs w:val="22"/>
        </w:rPr>
        <w:t xml:space="preserve">chosen strategy increases the </w:t>
      </w:r>
      <w:r w:rsidR="000C269B" w:rsidRPr="00B9754F">
        <w:rPr>
          <w:rFonts w:cstheme="minorBidi"/>
          <w:szCs w:val="22"/>
        </w:rPr>
        <w:t xml:space="preserve">development of satisfaction among the service taker </w:t>
      </w:r>
      <w:r w:rsidR="009B2193" w:rsidRPr="00B9754F">
        <w:rPr>
          <w:rFonts w:cstheme="minorBidi"/>
          <w:szCs w:val="22"/>
        </w:rPr>
        <w:t>and</w:t>
      </w:r>
      <w:r w:rsidR="00977288" w:rsidRPr="00B9754F">
        <w:rPr>
          <w:rFonts w:cstheme="minorBidi"/>
          <w:szCs w:val="22"/>
        </w:rPr>
        <w:t xml:space="preserve"> </w:t>
      </w:r>
      <w:r w:rsidR="009B2193" w:rsidRPr="00B9754F">
        <w:rPr>
          <w:rFonts w:cstheme="minorBidi"/>
          <w:szCs w:val="22"/>
        </w:rPr>
        <w:t xml:space="preserve">building </w:t>
      </w:r>
      <w:r w:rsidR="00977288" w:rsidRPr="00B9754F">
        <w:rPr>
          <w:rFonts w:cstheme="minorBidi"/>
          <w:szCs w:val="22"/>
        </w:rPr>
        <w:t>confidence</w:t>
      </w:r>
      <w:r w:rsidR="009B2193" w:rsidRPr="00B9754F">
        <w:rPr>
          <w:rFonts w:cstheme="minorBidi"/>
          <w:szCs w:val="22"/>
        </w:rPr>
        <w:t xml:space="preserve"> for health and safety.</w:t>
      </w:r>
    </w:p>
    <w:p w14:paraId="571894C4" w14:textId="77777777" w:rsidR="003D4FB7" w:rsidRPr="00B9754F" w:rsidRDefault="008B3713" w:rsidP="00E9781D">
      <w:pPr>
        <w:jc w:val="both"/>
        <w:rPr>
          <w:rFonts w:cstheme="minorBidi"/>
          <w:bCs/>
          <w:szCs w:val="22"/>
        </w:rPr>
      </w:pPr>
      <w:r w:rsidRPr="00B9754F">
        <w:rPr>
          <w:rFonts w:cstheme="minorBidi"/>
          <w:bCs/>
          <w:szCs w:val="22"/>
        </w:rPr>
        <w:t xml:space="preserve">The focused application of person-centred care, partnership working, and ethics used in UK health and social care </w:t>
      </w:r>
      <w:r w:rsidR="007548A1" w:rsidRPr="00B9754F">
        <w:rPr>
          <w:rFonts w:cstheme="minorBidi"/>
          <w:bCs/>
          <w:szCs w:val="22"/>
        </w:rPr>
        <w:t>is offering benefits to patients b</w:t>
      </w:r>
      <w:r w:rsidR="003D4FB7" w:rsidRPr="00B9754F">
        <w:rPr>
          <w:rFonts w:cstheme="minorBidi"/>
          <w:bCs/>
          <w:szCs w:val="22"/>
        </w:rPr>
        <w:t xml:space="preserve">y reducing their stay time. It </w:t>
      </w:r>
      <w:r w:rsidR="00E129CB" w:rsidRPr="00B9754F">
        <w:rPr>
          <w:rFonts w:cstheme="minorBidi"/>
          <w:bCs/>
          <w:szCs w:val="22"/>
        </w:rPr>
        <w:t>increases</w:t>
      </w:r>
      <w:r w:rsidR="003D4FB7" w:rsidRPr="00B9754F">
        <w:rPr>
          <w:rFonts w:cstheme="minorBidi"/>
          <w:bCs/>
          <w:szCs w:val="22"/>
        </w:rPr>
        <w:t xml:space="preserve"> the likelihood of raising satisfaction towards care system.</w:t>
      </w:r>
      <w:r w:rsidR="004615C4" w:rsidRPr="00B9754F">
        <w:rPr>
          <w:rFonts w:cstheme="minorBidi"/>
          <w:bCs/>
          <w:szCs w:val="22"/>
        </w:rPr>
        <w:t xml:space="preserve"> However, the </w:t>
      </w:r>
      <w:r w:rsidR="008D5A3F" w:rsidRPr="00B9754F">
        <w:rPr>
          <w:rFonts w:cstheme="minorBidi"/>
          <w:bCs/>
          <w:szCs w:val="22"/>
        </w:rPr>
        <w:t xml:space="preserve">challenges of </w:t>
      </w:r>
      <w:r w:rsidR="005A3D7F" w:rsidRPr="00B9754F">
        <w:rPr>
          <w:rFonts w:cstheme="minorBidi"/>
          <w:bCs/>
          <w:szCs w:val="22"/>
        </w:rPr>
        <w:t>experiencing</w:t>
      </w:r>
      <w:r w:rsidR="00E73845" w:rsidRPr="00B9754F">
        <w:rPr>
          <w:rFonts w:cstheme="minorBidi"/>
          <w:bCs/>
          <w:szCs w:val="22"/>
        </w:rPr>
        <w:t xml:space="preserve"> </w:t>
      </w:r>
      <w:r w:rsidR="004645F5" w:rsidRPr="00B9754F">
        <w:rPr>
          <w:rFonts w:cstheme="minorBidi"/>
          <w:bCs/>
          <w:szCs w:val="22"/>
        </w:rPr>
        <w:t>heavy</w:t>
      </w:r>
      <w:r w:rsidR="00E73845" w:rsidRPr="00B9754F">
        <w:rPr>
          <w:rFonts w:cstheme="minorBidi"/>
          <w:bCs/>
          <w:szCs w:val="22"/>
        </w:rPr>
        <w:t xml:space="preserve"> workload to staff and bro</w:t>
      </w:r>
      <w:r w:rsidR="00521680" w:rsidRPr="00B9754F">
        <w:rPr>
          <w:rFonts w:cstheme="minorBidi"/>
          <w:bCs/>
          <w:szCs w:val="22"/>
        </w:rPr>
        <w:t>k</w:t>
      </w:r>
      <w:r w:rsidR="00E73845" w:rsidRPr="00B9754F">
        <w:rPr>
          <w:rFonts w:cstheme="minorBidi"/>
          <w:bCs/>
          <w:szCs w:val="22"/>
        </w:rPr>
        <w:t xml:space="preserve">en communication can be witnessed. </w:t>
      </w:r>
      <w:r w:rsidR="004645F5" w:rsidRPr="00B9754F">
        <w:rPr>
          <w:rFonts w:cstheme="minorBidi"/>
          <w:bCs/>
          <w:szCs w:val="22"/>
        </w:rPr>
        <w:t xml:space="preserve">Therefore, evenly dividing </w:t>
      </w:r>
      <w:r w:rsidR="004645F5" w:rsidRPr="00B9754F">
        <w:rPr>
          <w:rFonts w:cstheme="minorBidi"/>
          <w:bCs/>
          <w:szCs w:val="22"/>
        </w:rPr>
        <w:lastRenderedPageBreak/>
        <w:t xml:space="preserve">responsibilities with clear communication channel help in lowering down the </w:t>
      </w:r>
      <w:r w:rsidR="000B66A3" w:rsidRPr="00B9754F">
        <w:rPr>
          <w:rFonts w:cstheme="minorBidi"/>
          <w:bCs/>
          <w:szCs w:val="22"/>
        </w:rPr>
        <w:t xml:space="preserve">chances of </w:t>
      </w:r>
      <w:r w:rsidR="00C9187F" w:rsidRPr="00B9754F">
        <w:rPr>
          <w:rFonts w:cstheme="minorBidi"/>
          <w:bCs/>
          <w:szCs w:val="22"/>
        </w:rPr>
        <w:t xml:space="preserve">being challenged. </w:t>
      </w:r>
      <w:r w:rsidR="004645F5" w:rsidRPr="00B9754F">
        <w:rPr>
          <w:rFonts w:cstheme="minorBidi"/>
          <w:bCs/>
          <w:szCs w:val="22"/>
        </w:rPr>
        <w:t xml:space="preserve"> </w:t>
      </w:r>
    </w:p>
    <w:p w14:paraId="65100D13" w14:textId="6B640539" w:rsidR="00AF48B2" w:rsidRPr="00B9754F" w:rsidRDefault="00AF48B2" w:rsidP="00E9781D">
      <w:pPr>
        <w:pStyle w:val="Heading1"/>
      </w:pPr>
      <w:bookmarkStart w:id="3" w:name="_Toc223294215"/>
      <w:r w:rsidRPr="00B9754F">
        <w:t>Task 3: Self-Reflection as a Health and Social Care Professional</w:t>
      </w:r>
      <w:bookmarkEnd w:id="3"/>
      <w:r w:rsidRPr="00B9754F">
        <w:t xml:space="preserve"> </w:t>
      </w:r>
    </w:p>
    <w:p w14:paraId="33D284FE" w14:textId="5BD7CAEC" w:rsidR="00242B7D" w:rsidRDefault="007438C2" w:rsidP="00E9781D">
      <w:pPr>
        <w:jc w:val="both"/>
        <w:rPr>
          <w:rFonts w:cstheme="minorBidi"/>
          <w:szCs w:val="22"/>
        </w:rPr>
      </w:pPr>
      <w:r w:rsidRPr="00B9754F">
        <w:rPr>
          <w:rFonts w:cstheme="minorBidi"/>
          <w:szCs w:val="22"/>
        </w:rPr>
        <w:t xml:space="preserve">The principles of </w:t>
      </w:r>
      <w:r w:rsidR="00D343CA" w:rsidRPr="00B9754F">
        <w:rPr>
          <w:rFonts w:cstheme="minorBidi"/>
          <w:szCs w:val="22"/>
        </w:rPr>
        <w:t xml:space="preserve">person-centred care, partnership working, and ethics play a crucial role in </w:t>
      </w:r>
      <w:r w:rsidR="000F2DF2" w:rsidRPr="00B9754F">
        <w:rPr>
          <w:rFonts w:cstheme="minorBidi"/>
          <w:szCs w:val="22"/>
        </w:rPr>
        <w:t xml:space="preserve">managing quality and accuracy of </w:t>
      </w:r>
      <w:r w:rsidR="00854697" w:rsidRPr="00B9754F">
        <w:rPr>
          <w:rFonts w:cstheme="minorBidi"/>
          <w:szCs w:val="22"/>
        </w:rPr>
        <w:t>health</w:t>
      </w:r>
      <w:r w:rsidR="00F92962" w:rsidRPr="00B9754F">
        <w:rPr>
          <w:rFonts w:cstheme="minorBidi"/>
          <w:szCs w:val="22"/>
        </w:rPr>
        <w:t xml:space="preserve"> and social care activities on a </w:t>
      </w:r>
      <w:r w:rsidR="00205B41" w:rsidRPr="00B9754F">
        <w:rPr>
          <w:rFonts w:cstheme="minorBidi"/>
          <w:szCs w:val="22"/>
        </w:rPr>
        <w:t>daily</w:t>
      </w:r>
      <w:r w:rsidR="00F92962" w:rsidRPr="00B9754F">
        <w:rPr>
          <w:rFonts w:cstheme="minorBidi"/>
          <w:szCs w:val="22"/>
        </w:rPr>
        <w:t xml:space="preserve"> basis. </w:t>
      </w:r>
      <w:r w:rsidR="00E54731" w:rsidRPr="00B9754F">
        <w:rPr>
          <w:rFonts w:cstheme="minorBidi"/>
          <w:szCs w:val="22"/>
        </w:rPr>
        <w:t>Being a health and social care professional,</w:t>
      </w:r>
      <w:r w:rsidR="00F92962" w:rsidRPr="00B9754F">
        <w:rPr>
          <w:rFonts w:cstheme="minorBidi"/>
          <w:szCs w:val="22"/>
        </w:rPr>
        <w:t xml:space="preserve"> I believe that the </w:t>
      </w:r>
      <w:r w:rsidR="000966BC" w:rsidRPr="00B9754F">
        <w:rPr>
          <w:rFonts w:cstheme="minorBidi"/>
          <w:szCs w:val="22"/>
        </w:rPr>
        <w:t xml:space="preserve">application of these concepts helps in managing the decorum and </w:t>
      </w:r>
      <w:r w:rsidR="00F0562B" w:rsidRPr="00B9754F">
        <w:rPr>
          <w:rFonts w:cstheme="minorBidi"/>
          <w:szCs w:val="22"/>
        </w:rPr>
        <w:t xml:space="preserve">meeting the responsibilities in a professional way. </w:t>
      </w:r>
      <w:r w:rsidR="00A5146B" w:rsidRPr="00B9754F">
        <w:rPr>
          <w:rFonts w:cstheme="minorBidi"/>
          <w:szCs w:val="22"/>
        </w:rPr>
        <w:t xml:space="preserve">The </w:t>
      </w:r>
      <w:r w:rsidR="00C928E8" w:rsidRPr="00B9754F">
        <w:rPr>
          <w:rFonts w:cstheme="minorBidi"/>
          <w:szCs w:val="22"/>
        </w:rPr>
        <w:t>service to the patients, dealing with families and loved ones and m</w:t>
      </w:r>
      <w:r w:rsidR="0008459D" w:rsidRPr="00B9754F">
        <w:rPr>
          <w:rFonts w:cstheme="minorBidi"/>
          <w:szCs w:val="22"/>
        </w:rPr>
        <w:t xml:space="preserve">anaging records are key operations. The </w:t>
      </w:r>
      <w:r w:rsidR="002D1F36" w:rsidRPr="00B9754F">
        <w:rPr>
          <w:rFonts w:cstheme="minorBidi"/>
          <w:szCs w:val="22"/>
        </w:rPr>
        <w:t xml:space="preserve">consideration of ethics and morals helps in developing satisfaction and </w:t>
      </w:r>
      <w:r w:rsidR="004433B5" w:rsidRPr="00B9754F">
        <w:rPr>
          <w:rFonts w:cstheme="minorBidi"/>
          <w:szCs w:val="22"/>
        </w:rPr>
        <w:t xml:space="preserve">comfort among the service </w:t>
      </w:r>
      <w:r w:rsidR="00E62E05" w:rsidRPr="00B9754F">
        <w:rPr>
          <w:rFonts w:cstheme="minorBidi"/>
          <w:szCs w:val="22"/>
        </w:rPr>
        <w:t>taker (</w:t>
      </w:r>
      <w:proofErr w:type="spellStart"/>
      <w:r w:rsidR="00A97146" w:rsidRPr="00B9754F">
        <w:rPr>
          <w:rFonts w:cstheme="minorBidi"/>
          <w:szCs w:val="22"/>
        </w:rPr>
        <w:t>Setyawati</w:t>
      </w:r>
      <w:proofErr w:type="spellEnd"/>
      <w:r w:rsidR="00A97146" w:rsidRPr="00B9754F">
        <w:rPr>
          <w:rFonts w:cstheme="minorBidi"/>
          <w:szCs w:val="22"/>
        </w:rPr>
        <w:t xml:space="preserve"> and Herman, 2025</w:t>
      </w:r>
      <w:r w:rsidR="00E62E05" w:rsidRPr="00B9754F">
        <w:rPr>
          <w:rFonts w:cstheme="minorBidi"/>
          <w:szCs w:val="22"/>
        </w:rPr>
        <w:t>). In a</w:t>
      </w:r>
      <w:r w:rsidR="004433B5" w:rsidRPr="00B9754F">
        <w:rPr>
          <w:rFonts w:cstheme="minorBidi"/>
          <w:szCs w:val="22"/>
        </w:rPr>
        <w:t xml:space="preserve">ddition to it, the </w:t>
      </w:r>
      <w:r w:rsidR="00B2444D" w:rsidRPr="00B9754F">
        <w:rPr>
          <w:rFonts w:cstheme="minorBidi"/>
          <w:szCs w:val="22"/>
        </w:rPr>
        <w:t xml:space="preserve">quality of care and treatments are improved. The </w:t>
      </w:r>
      <w:r w:rsidR="00594420" w:rsidRPr="00B9754F">
        <w:rPr>
          <w:rFonts w:cstheme="minorBidi"/>
          <w:szCs w:val="22"/>
        </w:rPr>
        <w:t>Maslow’s</w:t>
      </w:r>
      <w:r w:rsidR="00B2444D" w:rsidRPr="00B9754F">
        <w:rPr>
          <w:rFonts w:cstheme="minorBidi"/>
          <w:szCs w:val="22"/>
        </w:rPr>
        <w:t xml:space="preserve"> hierarchy theory of need </w:t>
      </w:r>
      <w:r w:rsidR="00594420" w:rsidRPr="00B9754F">
        <w:rPr>
          <w:rFonts w:cstheme="minorBidi"/>
          <w:szCs w:val="22"/>
        </w:rPr>
        <w:t>indicates that</w:t>
      </w:r>
      <w:r w:rsidR="00851C51" w:rsidRPr="00B9754F">
        <w:rPr>
          <w:rFonts w:cstheme="minorBidi"/>
          <w:szCs w:val="22"/>
        </w:rPr>
        <w:t xml:space="preserve"> while </w:t>
      </w:r>
      <w:r w:rsidR="005F08AE" w:rsidRPr="00B9754F">
        <w:rPr>
          <w:rFonts w:cstheme="minorBidi"/>
          <w:szCs w:val="22"/>
        </w:rPr>
        <w:t>delivering</w:t>
      </w:r>
      <w:r w:rsidR="00851C51" w:rsidRPr="00B9754F">
        <w:rPr>
          <w:rFonts w:cstheme="minorBidi"/>
          <w:szCs w:val="22"/>
        </w:rPr>
        <w:t xml:space="preserve"> the health care services </w:t>
      </w:r>
      <w:r w:rsidR="002C48F5" w:rsidRPr="00B9754F">
        <w:rPr>
          <w:rFonts w:cstheme="minorBidi"/>
          <w:szCs w:val="22"/>
        </w:rPr>
        <w:t xml:space="preserve">it is important </w:t>
      </w:r>
      <w:r w:rsidR="002F583F" w:rsidRPr="00B9754F">
        <w:rPr>
          <w:rFonts w:cstheme="minorBidi"/>
          <w:szCs w:val="22"/>
        </w:rPr>
        <w:t xml:space="preserve">to fulfil </w:t>
      </w:r>
      <w:r w:rsidR="005F08AE" w:rsidRPr="00B9754F">
        <w:rPr>
          <w:rFonts w:cstheme="minorBidi"/>
          <w:szCs w:val="22"/>
        </w:rPr>
        <w:t>their basic needs of p</w:t>
      </w:r>
      <w:r w:rsidR="002F583F" w:rsidRPr="00B9754F">
        <w:rPr>
          <w:rFonts w:cstheme="minorBidi"/>
          <w:szCs w:val="22"/>
        </w:rPr>
        <w:t xml:space="preserve">sychological safety. </w:t>
      </w:r>
      <w:r w:rsidR="00B2444D" w:rsidRPr="00B9754F">
        <w:rPr>
          <w:rFonts w:cstheme="minorBidi"/>
          <w:szCs w:val="22"/>
        </w:rPr>
        <w:t xml:space="preserve"> </w:t>
      </w:r>
      <w:r w:rsidR="00063A9B" w:rsidRPr="00B9754F">
        <w:rPr>
          <w:rFonts w:cstheme="minorBidi"/>
          <w:szCs w:val="22"/>
        </w:rPr>
        <w:t xml:space="preserve">For instance, if any individual is </w:t>
      </w:r>
      <w:r w:rsidR="00A257F9" w:rsidRPr="00B9754F">
        <w:rPr>
          <w:rFonts w:cstheme="minorBidi"/>
          <w:szCs w:val="22"/>
        </w:rPr>
        <w:t>stressed about his financial situation because of unemployment my sympathy, comfort and emotional support will not make any difference. T</w:t>
      </w:r>
      <w:r w:rsidR="00927949" w:rsidRPr="00B9754F">
        <w:rPr>
          <w:rFonts w:cstheme="minorBidi"/>
          <w:szCs w:val="22"/>
        </w:rPr>
        <w:t xml:space="preserve">herefore, I have recognised that offering a solution will help in offering psychological </w:t>
      </w:r>
      <w:r w:rsidR="007465BC" w:rsidRPr="00B9754F">
        <w:rPr>
          <w:rFonts w:cstheme="minorBidi"/>
          <w:szCs w:val="22"/>
        </w:rPr>
        <w:t xml:space="preserve">help and fulfilling the basic needs. </w:t>
      </w:r>
    </w:p>
    <w:p w14:paraId="035754ED" w14:textId="77777777" w:rsidR="00E9781D" w:rsidRDefault="00E9781D" w:rsidP="00E9781D">
      <w:pPr>
        <w:jc w:val="both"/>
        <w:rPr>
          <w:rFonts w:cstheme="minorBidi"/>
          <w:szCs w:val="22"/>
        </w:rPr>
      </w:pPr>
    </w:p>
    <w:p w14:paraId="179DA612" w14:textId="6982D12E" w:rsidR="001C2214" w:rsidRPr="009732C7" w:rsidRDefault="009555A1" w:rsidP="00E9781D">
      <w:pPr>
        <w:pStyle w:val="Heading2"/>
      </w:pPr>
      <w:bookmarkStart w:id="4" w:name="_Toc223294216"/>
      <w:r w:rsidRPr="009732C7">
        <w:t>Providing Person-</w:t>
      </w:r>
      <w:r w:rsidR="009732C7" w:rsidRPr="009732C7">
        <w:t>Centred</w:t>
      </w:r>
      <w:r w:rsidRPr="009732C7">
        <w:t xml:space="preserve"> Care as a Health Care Professional</w:t>
      </w:r>
      <w:bookmarkEnd w:id="4"/>
    </w:p>
    <w:p w14:paraId="2E44DE1D" w14:textId="4D0DC511" w:rsidR="00615949" w:rsidRDefault="009122C1" w:rsidP="00E9781D">
      <w:pPr>
        <w:jc w:val="both"/>
        <w:rPr>
          <w:rFonts w:cstheme="minorBidi"/>
          <w:szCs w:val="22"/>
        </w:rPr>
      </w:pPr>
      <w:r w:rsidRPr="00B9754F">
        <w:rPr>
          <w:rFonts w:cstheme="minorBidi"/>
          <w:szCs w:val="22"/>
        </w:rPr>
        <w:t>Utilising the approach of</w:t>
      </w:r>
      <w:r w:rsidR="00676393" w:rsidRPr="00B9754F">
        <w:rPr>
          <w:rFonts w:cstheme="minorBidi"/>
          <w:szCs w:val="22"/>
        </w:rPr>
        <w:t xml:space="preserve"> </w:t>
      </w:r>
      <w:r w:rsidR="00E54731" w:rsidRPr="00B9754F">
        <w:rPr>
          <w:rFonts w:cstheme="minorBidi"/>
          <w:szCs w:val="22"/>
        </w:rPr>
        <w:t>person-centred</w:t>
      </w:r>
      <w:r w:rsidR="00676393" w:rsidRPr="00B9754F">
        <w:rPr>
          <w:rFonts w:cstheme="minorBidi"/>
          <w:szCs w:val="22"/>
        </w:rPr>
        <w:t xml:space="preserve"> care, the way of communication, actively listening and </w:t>
      </w:r>
      <w:r w:rsidR="00A27F48" w:rsidRPr="00B9754F">
        <w:rPr>
          <w:rFonts w:cstheme="minorBidi"/>
          <w:szCs w:val="22"/>
        </w:rPr>
        <w:t xml:space="preserve">planning for </w:t>
      </w:r>
      <w:r w:rsidR="00E54731" w:rsidRPr="00B9754F">
        <w:rPr>
          <w:rFonts w:cstheme="minorBidi"/>
          <w:szCs w:val="22"/>
        </w:rPr>
        <w:t>healthcare</w:t>
      </w:r>
      <w:r w:rsidR="00A27F48" w:rsidRPr="00B9754F">
        <w:rPr>
          <w:rFonts w:cstheme="minorBidi"/>
          <w:szCs w:val="22"/>
        </w:rPr>
        <w:t xml:space="preserve"> interventions holds great important. I have learned that the </w:t>
      </w:r>
      <w:r w:rsidR="00983180" w:rsidRPr="00B9754F">
        <w:rPr>
          <w:rFonts w:cstheme="minorBidi"/>
          <w:szCs w:val="22"/>
        </w:rPr>
        <w:t xml:space="preserve">as a professional worker it is my responsibility to </w:t>
      </w:r>
      <w:r w:rsidR="00962728" w:rsidRPr="00B9754F">
        <w:rPr>
          <w:rFonts w:cstheme="minorBidi"/>
          <w:szCs w:val="22"/>
        </w:rPr>
        <w:t xml:space="preserve">ensure that every </w:t>
      </w:r>
      <w:r w:rsidR="00E54731" w:rsidRPr="00B9754F">
        <w:rPr>
          <w:rFonts w:cstheme="minorBidi"/>
          <w:szCs w:val="22"/>
        </w:rPr>
        <w:t>individual</w:t>
      </w:r>
      <w:r w:rsidR="00962728" w:rsidRPr="00B9754F">
        <w:rPr>
          <w:rFonts w:cstheme="minorBidi"/>
          <w:szCs w:val="22"/>
        </w:rPr>
        <w:t xml:space="preserve"> health and social are needs are catered </w:t>
      </w:r>
      <w:r w:rsidR="00A04192" w:rsidRPr="00B9754F">
        <w:rPr>
          <w:rFonts w:cstheme="minorBidi"/>
          <w:szCs w:val="22"/>
        </w:rPr>
        <w:t xml:space="preserve">with valuing their demands. </w:t>
      </w:r>
      <w:r w:rsidR="002C2296" w:rsidRPr="00B9754F">
        <w:rPr>
          <w:rFonts w:cstheme="minorBidi"/>
          <w:szCs w:val="22"/>
        </w:rPr>
        <w:t xml:space="preserve">Therefore, in my work routine I make sure that </w:t>
      </w:r>
      <w:r w:rsidR="007B529E" w:rsidRPr="00B9754F">
        <w:rPr>
          <w:rFonts w:cstheme="minorBidi"/>
          <w:szCs w:val="22"/>
        </w:rPr>
        <w:t>my</w:t>
      </w:r>
      <w:r w:rsidR="007D6A4F" w:rsidRPr="00B9754F">
        <w:rPr>
          <w:rFonts w:cstheme="minorBidi"/>
          <w:szCs w:val="22"/>
        </w:rPr>
        <w:t xml:space="preserve"> dealings and </w:t>
      </w:r>
      <w:r w:rsidR="00D32747" w:rsidRPr="00B9754F">
        <w:rPr>
          <w:rFonts w:cstheme="minorBidi"/>
          <w:szCs w:val="22"/>
        </w:rPr>
        <w:t xml:space="preserve">patient services </w:t>
      </w:r>
      <w:r w:rsidR="004746AB" w:rsidRPr="00B9754F">
        <w:rPr>
          <w:rFonts w:cstheme="minorBidi"/>
          <w:szCs w:val="22"/>
        </w:rPr>
        <w:t xml:space="preserve">include the collaborative work approach so that better decisions can be made and </w:t>
      </w:r>
      <w:r w:rsidR="002F69CF" w:rsidRPr="00B9754F">
        <w:rPr>
          <w:rFonts w:cstheme="minorBidi"/>
          <w:szCs w:val="22"/>
        </w:rPr>
        <w:t>respect to all</w:t>
      </w:r>
      <w:r w:rsidR="000D5D85" w:rsidRPr="00B9754F">
        <w:rPr>
          <w:rFonts w:cstheme="minorBidi"/>
          <w:szCs w:val="22"/>
        </w:rPr>
        <w:t xml:space="preserve"> the individuals is shared. T</w:t>
      </w:r>
      <w:r w:rsidR="00AF6F12" w:rsidRPr="00B9754F">
        <w:rPr>
          <w:rFonts w:cstheme="minorBidi"/>
          <w:szCs w:val="22"/>
        </w:rPr>
        <w:t xml:space="preserve">o increase the effectiveness and accuracy of my work I make sure that I </w:t>
      </w:r>
      <w:r w:rsidR="002F420F" w:rsidRPr="00B9754F">
        <w:rPr>
          <w:rFonts w:cstheme="minorBidi"/>
          <w:szCs w:val="22"/>
        </w:rPr>
        <w:t xml:space="preserve">am fully aware about health conditions. Care act 2014 </w:t>
      </w:r>
      <w:r w:rsidR="000B0C62" w:rsidRPr="00B9754F">
        <w:rPr>
          <w:rFonts w:cstheme="minorBidi"/>
          <w:szCs w:val="22"/>
        </w:rPr>
        <w:t xml:space="preserve">is the regulation emphasise on focused care </w:t>
      </w:r>
      <w:r w:rsidR="00AF0088" w:rsidRPr="00B9754F">
        <w:rPr>
          <w:rFonts w:cstheme="minorBidi"/>
          <w:szCs w:val="22"/>
        </w:rPr>
        <w:t xml:space="preserve">and management of wellbeing of the </w:t>
      </w:r>
      <w:r w:rsidR="007B529E" w:rsidRPr="00B9754F">
        <w:rPr>
          <w:rFonts w:cstheme="minorBidi"/>
          <w:szCs w:val="22"/>
        </w:rPr>
        <w:t>individuals</w:t>
      </w:r>
      <w:r w:rsidR="00AF0088" w:rsidRPr="00B9754F">
        <w:rPr>
          <w:rFonts w:cstheme="minorBidi"/>
          <w:szCs w:val="22"/>
        </w:rPr>
        <w:t xml:space="preserve"> by using a professional work style (</w:t>
      </w:r>
      <w:r w:rsidR="007B529E" w:rsidRPr="00B9754F">
        <w:rPr>
          <w:rFonts w:cstheme="minorBidi"/>
          <w:szCs w:val="22"/>
        </w:rPr>
        <w:t>Barnes et al., 2017)</w:t>
      </w:r>
      <w:r w:rsidR="00AF0088" w:rsidRPr="00B9754F">
        <w:rPr>
          <w:rFonts w:cstheme="minorBidi"/>
          <w:szCs w:val="22"/>
        </w:rPr>
        <w:t xml:space="preserve">. </w:t>
      </w:r>
    </w:p>
    <w:p w14:paraId="69EF965B" w14:textId="77777777" w:rsidR="00E9781D" w:rsidRDefault="00E9781D" w:rsidP="00E9781D">
      <w:pPr>
        <w:jc w:val="both"/>
        <w:rPr>
          <w:rFonts w:cstheme="minorBidi"/>
          <w:szCs w:val="22"/>
        </w:rPr>
      </w:pPr>
    </w:p>
    <w:p w14:paraId="3B443942" w14:textId="5D2FA976" w:rsidR="009732C7" w:rsidRPr="009732C7" w:rsidRDefault="009732C7" w:rsidP="00E9781D">
      <w:pPr>
        <w:pStyle w:val="Heading2"/>
      </w:pPr>
      <w:bookmarkStart w:id="5" w:name="_Toc223294217"/>
      <w:r>
        <w:t>Considering Ethical Values as a Health Care Professional</w:t>
      </w:r>
      <w:bookmarkEnd w:id="5"/>
    </w:p>
    <w:p w14:paraId="2309D036" w14:textId="5CDF3393" w:rsidR="00075198" w:rsidRPr="00B9754F" w:rsidRDefault="000D4E3A" w:rsidP="00E9781D">
      <w:pPr>
        <w:jc w:val="both"/>
        <w:rPr>
          <w:rFonts w:cstheme="minorBidi"/>
          <w:szCs w:val="22"/>
        </w:rPr>
      </w:pPr>
      <w:r w:rsidRPr="00B9754F">
        <w:rPr>
          <w:rFonts w:cstheme="minorBidi"/>
          <w:szCs w:val="22"/>
        </w:rPr>
        <w:t>The conside</w:t>
      </w:r>
      <w:r w:rsidR="00075198" w:rsidRPr="00B9754F">
        <w:rPr>
          <w:rFonts w:cstheme="minorBidi"/>
          <w:szCs w:val="22"/>
        </w:rPr>
        <w:t xml:space="preserve">ration of ethical components is essential to improve my </w:t>
      </w:r>
      <w:r w:rsidR="00E54731" w:rsidRPr="00B9754F">
        <w:rPr>
          <w:rFonts w:cstheme="minorBidi"/>
          <w:szCs w:val="22"/>
        </w:rPr>
        <w:t>day-to-day</w:t>
      </w:r>
      <w:r w:rsidR="00075198" w:rsidRPr="00B9754F">
        <w:rPr>
          <w:rFonts w:cstheme="minorBidi"/>
          <w:szCs w:val="22"/>
        </w:rPr>
        <w:t xml:space="preserve"> work. For instance, </w:t>
      </w:r>
      <w:r w:rsidR="00E617AE" w:rsidRPr="00B9754F">
        <w:rPr>
          <w:rFonts w:cstheme="minorBidi"/>
          <w:szCs w:val="22"/>
        </w:rPr>
        <w:t xml:space="preserve">I make sure that </w:t>
      </w:r>
      <w:r w:rsidR="00325F8B" w:rsidRPr="00B9754F">
        <w:rPr>
          <w:rFonts w:cstheme="minorBidi"/>
          <w:szCs w:val="22"/>
        </w:rPr>
        <w:t>confidentiality of the patient</w:t>
      </w:r>
      <w:r w:rsidR="00E617AE" w:rsidRPr="00B9754F">
        <w:rPr>
          <w:rFonts w:cstheme="minorBidi"/>
          <w:szCs w:val="22"/>
        </w:rPr>
        <w:t xml:space="preserve"> information is maintained </w:t>
      </w:r>
      <w:r w:rsidR="00325F8B" w:rsidRPr="00B9754F">
        <w:rPr>
          <w:rFonts w:cstheme="minorBidi"/>
          <w:szCs w:val="22"/>
        </w:rPr>
        <w:t xml:space="preserve">and the personal details are not shared to any outsider. </w:t>
      </w:r>
      <w:r w:rsidR="00AD0446" w:rsidRPr="00B9754F">
        <w:rPr>
          <w:rFonts w:cstheme="minorBidi"/>
          <w:szCs w:val="22"/>
        </w:rPr>
        <w:t xml:space="preserve">In accordance, to </w:t>
      </w:r>
      <w:r w:rsidR="001C388C" w:rsidRPr="00B9754F">
        <w:rPr>
          <w:rFonts w:cstheme="minorBidi"/>
          <w:szCs w:val="22"/>
        </w:rPr>
        <w:t xml:space="preserve">Data Protection Act </w:t>
      </w:r>
      <w:r w:rsidR="00AD0446" w:rsidRPr="00B9754F">
        <w:rPr>
          <w:rFonts w:cstheme="minorBidi"/>
          <w:szCs w:val="22"/>
        </w:rPr>
        <w:t xml:space="preserve">2018 </w:t>
      </w:r>
      <w:r w:rsidR="00571AA8" w:rsidRPr="00B9754F">
        <w:rPr>
          <w:rFonts w:cstheme="minorBidi"/>
          <w:szCs w:val="22"/>
        </w:rPr>
        <w:t xml:space="preserve">the </w:t>
      </w:r>
      <w:r w:rsidR="00856C72" w:rsidRPr="00B9754F">
        <w:rPr>
          <w:rFonts w:cstheme="minorBidi"/>
          <w:szCs w:val="22"/>
        </w:rPr>
        <w:t>secrecy</w:t>
      </w:r>
      <w:r w:rsidR="00571AA8" w:rsidRPr="00B9754F">
        <w:rPr>
          <w:rFonts w:cstheme="minorBidi"/>
          <w:szCs w:val="22"/>
        </w:rPr>
        <w:t xml:space="preserve"> </w:t>
      </w:r>
      <w:r w:rsidR="00856C72" w:rsidRPr="00B9754F">
        <w:rPr>
          <w:rFonts w:cstheme="minorBidi"/>
          <w:szCs w:val="22"/>
        </w:rPr>
        <w:t xml:space="preserve">of the </w:t>
      </w:r>
      <w:r w:rsidR="009A46D0" w:rsidRPr="00B9754F">
        <w:rPr>
          <w:rFonts w:cstheme="minorBidi"/>
          <w:szCs w:val="22"/>
        </w:rPr>
        <w:t xml:space="preserve">data is maintained </w:t>
      </w:r>
      <w:r w:rsidR="00EA53BE" w:rsidRPr="00B9754F">
        <w:rPr>
          <w:rFonts w:cstheme="minorBidi"/>
          <w:szCs w:val="22"/>
        </w:rPr>
        <w:t>an</w:t>
      </w:r>
      <w:r w:rsidR="0049294A" w:rsidRPr="00B9754F">
        <w:rPr>
          <w:rFonts w:cstheme="minorBidi"/>
          <w:szCs w:val="22"/>
        </w:rPr>
        <w:t>d</w:t>
      </w:r>
      <w:r w:rsidR="00EA53BE" w:rsidRPr="00B9754F">
        <w:rPr>
          <w:rFonts w:cstheme="minorBidi"/>
          <w:szCs w:val="22"/>
        </w:rPr>
        <w:t xml:space="preserve"> the transparency of the information is </w:t>
      </w:r>
      <w:r w:rsidR="0049294A" w:rsidRPr="00B9754F">
        <w:rPr>
          <w:rFonts w:cstheme="minorBidi"/>
          <w:szCs w:val="22"/>
        </w:rPr>
        <w:t>sustained</w:t>
      </w:r>
      <w:r w:rsidR="00EA53BE" w:rsidRPr="00B9754F">
        <w:rPr>
          <w:rFonts w:cstheme="minorBidi"/>
          <w:szCs w:val="22"/>
        </w:rPr>
        <w:t xml:space="preserve"> (</w:t>
      </w:r>
      <w:proofErr w:type="spellStart"/>
      <w:r w:rsidR="007F3040" w:rsidRPr="00B9754F">
        <w:rPr>
          <w:rFonts w:cstheme="minorBidi"/>
          <w:szCs w:val="22"/>
        </w:rPr>
        <w:t>ncchomelearning</w:t>
      </w:r>
      <w:proofErr w:type="spellEnd"/>
      <w:r w:rsidR="007F3040" w:rsidRPr="00B9754F">
        <w:rPr>
          <w:rFonts w:cstheme="minorBidi"/>
          <w:szCs w:val="22"/>
        </w:rPr>
        <w:t>, 2025</w:t>
      </w:r>
      <w:r w:rsidR="00EA53BE" w:rsidRPr="00B9754F">
        <w:rPr>
          <w:rFonts w:cstheme="minorBidi"/>
          <w:szCs w:val="22"/>
        </w:rPr>
        <w:t xml:space="preserve">). </w:t>
      </w:r>
      <w:r w:rsidR="001E51B2" w:rsidRPr="00B9754F">
        <w:rPr>
          <w:rFonts w:cstheme="minorBidi"/>
          <w:szCs w:val="22"/>
        </w:rPr>
        <w:t xml:space="preserve">In addition to it, to compliance with ethical and </w:t>
      </w:r>
      <w:r w:rsidR="006A477D" w:rsidRPr="00B9754F">
        <w:rPr>
          <w:rFonts w:cstheme="minorBidi"/>
          <w:szCs w:val="22"/>
        </w:rPr>
        <w:t xml:space="preserve">legal boundaries I make sure </w:t>
      </w:r>
      <w:r w:rsidR="00A07469" w:rsidRPr="00B9754F">
        <w:rPr>
          <w:rFonts w:cstheme="minorBidi"/>
          <w:szCs w:val="22"/>
        </w:rPr>
        <w:t xml:space="preserve">to apply the organisational standards. </w:t>
      </w:r>
      <w:r w:rsidR="0003775B" w:rsidRPr="00B9754F">
        <w:rPr>
          <w:rFonts w:cstheme="minorBidi"/>
          <w:szCs w:val="22"/>
        </w:rPr>
        <w:t xml:space="preserve">My dealings, services and </w:t>
      </w:r>
      <w:r w:rsidR="000E6778" w:rsidRPr="00B9754F">
        <w:rPr>
          <w:rFonts w:cstheme="minorBidi"/>
          <w:szCs w:val="22"/>
        </w:rPr>
        <w:t>interactions</w:t>
      </w:r>
      <w:r w:rsidR="0003775B" w:rsidRPr="00B9754F">
        <w:rPr>
          <w:rFonts w:cstheme="minorBidi"/>
          <w:szCs w:val="22"/>
        </w:rPr>
        <w:t xml:space="preserve"> with the </w:t>
      </w:r>
      <w:r w:rsidR="000E6778" w:rsidRPr="00B9754F">
        <w:rPr>
          <w:rFonts w:cstheme="minorBidi"/>
          <w:szCs w:val="22"/>
        </w:rPr>
        <w:t xml:space="preserve">people show alignment with the </w:t>
      </w:r>
      <w:r w:rsidR="000F3C55" w:rsidRPr="00B9754F">
        <w:rPr>
          <w:rFonts w:cstheme="minorBidi"/>
          <w:szCs w:val="22"/>
        </w:rPr>
        <w:t xml:space="preserve">protocols and </w:t>
      </w:r>
      <w:r w:rsidR="00EC446E" w:rsidRPr="00B9754F">
        <w:rPr>
          <w:rFonts w:cstheme="minorBidi"/>
          <w:szCs w:val="22"/>
        </w:rPr>
        <w:t xml:space="preserve">limitations. This helps me in balancing with ethical criteria. </w:t>
      </w:r>
    </w:p>
    <w:p w14:paraId="4A855AA5" w14:textId="5B9A3ED7" w:rsidR="007465BC" w:rsidRDefault="004D70D8" w:rsidP="00E9781D">
      <w:pPr>
        <w:jc w:val="both"/>
        <w:rPr>
          <w:rFonts w:cstheme="minorBidi"/>
          <w:szCs w:val="22"/>
        </w:rPr>
      </w:pPr>
      <w:r w:rsidRPr="00B9754F">
        <w:rPr>
          <w:rFonts w:cstheme="minorBidi"/>
          <w:szCs w:val="22"/>
        </w:rPr>
        <w:t xml:space="preserve">The </w:t>
      </w:r>
      <w:r w:rsidR="00E54731" w:rsidRPr="00B9754F">
        <w:rPr>
          <w:rFonts w:cstheme="minorBidi"/>
          <w:szCs w:val="22"/>
        </w:rPr>
        <w:t>person-centred</w:t>
      </w:r>
      <w:r w:rsidR="004F52EE" w:rsidRPr="00B9754F">
        <w:rPr>
          <w:rFonts w:cstheme="minorBidi"/>
          <w:szCs w:val="22"/>
        </w:rPr>
        <w:t xml:space="preserve"> care has its own challenges. </w:t>
      </w:r>
      <w:r w:rsidR="004F47CE" w:rsidRPr="00B9754F">
        <w:rPr>
          <w:rFonts w:cstheme="minorBidi"/>
          <w:szCs w:val="22"/>
        </w:rPr>
        <w:t xml:space="preserve">I believe </w:t>
      </w:r>
      <w:r w:rsidR="007A29D0" w:rsidRPr="00B9754F">
        <w:rPr>
          <w:rFonts w:cstheme="minorBidi"/>
          <w:szCs w:val="22"/>
        </w:rPr>
        <w:t xml:space="preserve">that biggest test is </w:t>
      </w:r>
      <w:r w:rsidR="005B501C" w:rsidRPr="00B9754F">
        <w:rPr>
          <w:rFonts w:cstheme="minorBidi"/>
          <w:szCs w:val="22"/>
        </w:rPr>
        <w:t>relationship</w:t>
      </w:r>
      <w:r w:rsidR="004B7FCA" w:rsidRPr="00B9754F">
        <w:rPr>
          <w:rFonts w:cstheme="minorBidi"/>
          <w:szCs w:val="22"/>
        </w:rPr>
        <w:t xml:space="preserve"> management. The </w:t>
      </w:r>
      <w:r w:rsidR="005B501C" w:rsidRPr="00B9754F">
        <w:rPr>
          <w:rFonts w:cstheme="minorBidi"/>
          <w:szCs w:val="22"/>
        </w:rPr>
        <w:t xml:space="preserve">friendly </w:t>
      </w:r>
      <w:r w:rsidR="00CA6C06" w:rsidRPr="00B9754F">
        <w:rPr>
          <w:rFonts w:cstheme="minorBidi"/>
          <w:szCs w:val="22"/>
        </w:rPr>
        <w:t xml:space="preserve">dealings, on time services and </w:t>
      </w:r>
      <w:r w:rsidR="00737887" w:rsidRPr="00B9754F">
        <w:rPr>
          <w:rFonts w:cstheme="minorBidi"/>
          <w:szCs w:val="22"/>
        </w:rPr>
        <w:t xml:space="preserve">assurance of fulfilling the individual preferences is </w:t>
      </w:r>
      <w:r w:rsidR="0049775D" w:rsidRPr="00B9754F">
        <w:rPr>
          <w:rFonts w:cstheme="minorBidi"/>
          <w:szCs w:val="22"/>
        </w:rPr>
        <w:t xml:space="preserve">difficult. </w:t>
      </w:r>
      <w:r w:rsidR="00F61926" w:rsidRPr="00B9754F">
        <w:rPr>
          <w:rFonts w:cstheme="minorBidi"/>
          <w:szCs w:val="22"/>
        </w:rPr>
        <w:t>However</w:t>
      </w:r>
      <w:r w:rsidR="008F1EF6" w:rsidRPr="00B9754F">
        <w:rPr>
          <w:rFonts w:cstheme="minorBidi"/>
          <w:szCs w:val="22"/>
        </w:rPr>
        <w:t xml:space="preserve">, the skill of </w:t>
      </w:r>
      <w:r w:rsidR="00FC308B" w:rsidRPr="00B9754F">
        <w:rPr>
          <w:rFonts w:cstheme="minorBidi"/>
          <w:szCs w:val="22"/>
        </w:rPr>
        <w:t xml:space="preserve">working in collaboration and giving other person space is one of my </w:t>
      </w:r>
      <w:r w:rsidR="00E54731" w:rsidRPr="00B9754F">
        <w:rPr>
          <w:rFonts w:cstheme="minorBidi"/>
          <w:szCs w:val="22"/>
        </w:rPr>
        <w:t>strengths</w:t>
      </w:r>
      <w:r w:rsidR="00FC308B" w:rsidRPr="00B9754F">
        <w:rPr>
          <w:rFonts w:cstheme="minorBidi"/>
          <w:szCs w:val="22"/>
        </w:rPr>
        <w:t xml:space="preserve">. </w:t>
      </w:r>
      <w:r w:rsidR="00E91B78" w:rsidRPr="00B9754F">
        <w:rPr>
          <w:rFonts w:cstheme="minorBidi"/>
          <w:szCs w:val="22"/>
        </w:rPr>
        <w:t xml:space="preserve">I make sure that I give enough time to listen and then interact. Moreover, </w:t>
      </w:r>
      <w:r w:rsidR="00822E22" w:rsidRPr="00B9754F">
        <w:rPr>
          <w:rFonts w:cstheme="minorBidi"/>
          <w:szCs w:val="22"/>
        </w:rPr>
        <w:t xml:space="preserve">I make certain that my words and body language does not hurt </w:t>
      </w:r>
      <w:r w:rsidR="00EC7F17" w:rsidRPr="00B9754F">
        <w:rPr>
          <w:rFonts w:cstheme="minorBidi"/>
          <w:szCs w:val="22"/>
        </w:rPr>
        <w:t xml:space="preserve">any individual. </w:t>
      </w:r>
      <w:r w:rsidR="00BE7C92" w:rsidRPr="00B9754F">
        <w:rPr>
          <w:rFonts w:cstheme="minorBidi"/>
          <w:szCs w:val="22"/>
        </w:rPr>
        <w:t xml:space="preserve">I think that I must focus on developing technical expertise. </w:t>
      </w:r>
      <w:r w:rsidR="00405261" w:rsidRPr="00B9754F">
        <w:rPr>
          <w:rFonts w:cstheme="minorBidi"/>
          <w:szCs w:val="22"/>
        </w:rPr>
        <w:t xml:space="preserve">I believe that </w:t>
      </w:r>
      <w:r w:rsidR="001B1379" w:rsidRPr="00B9754F">
        <w:rPr>
          <w:rFonts w:cstheme="minorBidi"/>
          <w:szCs w:val="22"/>
        </w:rPr>
        <w:t xml:space="preserve">developing proficient </w:t>
      </w:r>
      <w:r w:rsidR="00DB59EF" w:rsidRPr="00B9754F">
        <w:rPr>
          <w:rFonts w:cstheme="minorBidi"/>
          <w:szCs w:val="22"/>
        </w:rPr>
        <w:t xml:space="preserve">abilities </w:t>
      </w:r>
      <w:r w:rsidR="001B1379" w:rsidRPr="00B9754F">
        <w:rPr>
          <w:rFonts w:cstheme="minorBidi"/>
          <w:szCs w:val="22"/>
        </w:rPr>
        <w:t xml:space="preserve">in working </w:t>
      </w:r>
      <w:r w:rsidR="006F7533" w:rsidRPr="00B9754F">
        <w:rPr>
          <w:rFonts w:cstheme="minorBidi"/>
          <w:szCs w:val="22"/>
        </w:rPr>
        <w:t>with</w:t>
      </w:r>
      <w:r w:rsidR="001B1379" w:rsidRPr="00B9754F">
        <w:rPr>
          <w:rFonts w:cstheme="minorBidi"/>
          <w:szCs w:val="22"/>
        </w:rPr>
        <w:t xml:space="preserve"> digital tools and </w:t>
      </w:r>
      <w:r w:rsidR="006F7533" w:rsidRPr="00B9754F">
        <w:rPr>
          <w:rFonts w:cstheme="minorBidi"/>
          <w:szCs w:val="22"/>
        </w:rPr>
        <w:t>innovative</w:t>
      </w:r>
      <w:r w:rsidR="001B1379" w:rsidRPr="00B9754F">
        <w:rPr>
          <w:rFonts w:cstheme="minorBidi"/>
          <w:szCs w:val="22"/>
        </w:rPr>
        <w:t xml:space="preserve"> system will </w:t>
      </w:r>
      <w:r w:rsidR="00DB59EF" w:rsidRPr="00B9754F">
        <w:rPr>
          <w:rFonts w:cstheme="minorBidi"/>
          <w:szCs w:val="22"/>
        </w:rPr>
        <w:t xml:space="preserve">improve my </w:t>
      </w:r>
      <w:r w:rsidR="00A517AE" w:rsidRPr="00B9754F">
        <w:rPr>
          <w:rFonts w:cstheme="minorBidi"/>
          <w:szCs w:val="22"/>
        </w:rPr>
        <w:t>hold</w:t>
      </w:r>
      <w:r w:rsidR="00917566" w:rsidRPr="00B9754F">
        <w:rPr>
          <w:rFonts w:cstheme="minorBidi"/>
          <w:szCs w:val="22"/>
        </w:rPr>
        <w:t xml:space="preserve"> over </w:t>
      </w:r>
      <w:r w:rsidR="00DB59EF" w:rsidRPr="00B9754F">
        <w:rPr>
          <w:rFonts w:cstheme="minorBidi"/>
          <w:szCs w:val="22"/>
        </w:rPr>
        <w:t xml:space="preserve">record keeping and management. </w:t>
      </w:r>
      <w:r w:rsidR="00A517AE" w:rsidRPr="00B9754F">
        <w:rPr>
          <w:rFonts w:cstheme="minorBidi"/>
          <w:szCs w:val="22"/>
        </w:rPr>
        <w:t xml:space="preserve">I have planned to complete online courses </w:t>
      </w:r>
      <w:r w:rsidR="00067498" w:rsidRPr="00B9754F">
        <w:rPr>
          <w:rFonts w:cstheme="minorBidi"/>
          <w:szCs w:val="22"/>
        </w:rPr>
        <w:t xml:space="preserve">and </w:t>
      </w:r>
      <w:r w:rsidR="00D52ADB" w:rsidRPr="00B9754F">
        <w:rPr>
          <w:rFonts w:cstheme="minorBidi"/>
          <w:szCs w:val="22"/>
        </w:rPr>
        <w:t xml:space="preserve">practice the learned digital and technical skills. </w:t>
      </w:r>
    </w:p>
    <w:p w14:paraId="1E0C73F7" w14:textId="6255109D" w:rsidR="00C65ECB" w:rsidRPr="00B9754F" w:rsidRDefault="00C65ECB" w:rsidP="00E9781D">
      <w:pPr>
        <w:pStyle w:val="Heading2"/>
      </w:pPr>
      <w:bookmarkStart w:id="6" w:name="_Toc223294218"/>
      <w:r>
        <w:t>Areas of Further Improvement</w:t>
      </w:r>
      <w:bookmarkEnd w:id="6"/>
    </w:p>
    <w:p w14:paraId="78F33A2A" w14:textId="257A26C3" w:rsidR="00D52ADB" w:rsidRDefault="009879C1" w:rsidP="00E9781D">
      <w:pPr>
        <w:jc w:val="both"/>
        <w:rPr>
          <w:rFonts w:cstheme="minorBidi"/>
          <w:szCs w:val="22"/>
        </w:rPr>
      </w:pPr>
      <w:r w:rsidRPr="00B9754F">
        <w:rPr>
          <w:rFonts w:cstheme="minorBidi"/>
          <w:szCs w:val="22"/>
        </w:rPr>
        <w:t xml:space="preserve">I have </w:t>
      </w:r>
      <w:r w:rsidR="006E491E" w:rsidRPr="00B9754F">
        <w:rPr>
          <w:rFonts w:cstheme="minorBidi"/>
          <w:szCs w:val="22"/>
        </w:rPr>
        <w:t>recognised</w:t>
      </w:r>
      <w:r w:rsidRPr="00B9754F">
        <w:rPr>
          <w:rFonts w:cstheme="minorBidi"/>
          <w:szCs w:val="22"/>
        </w:rPr>
        <w:t xml:space="preserve"> </w:t>
      </w:r>
      <w:r w:rsidR="003E571C" w:rsidRPr="00B9754F">
        <w:rPr>
          <w:rFonts w:cstheme="minorBidi"/>
          <w:szCs w:val="22"/>
        </w:rPr>
        <w:t>the</w:t>
      </w:r>
      <w:r w:rsidRPr="00B9754F">
        <w:rPr>
          <w:rFonts w:cstheme="minorBidi"/>
          <w:szCs w:val="22"/>
        </w:rPr>
        <w:t xml:space="preserve"> areas of </w:t>
      </w:r>
      <w:r w:rsidR="003E571C" w:rsidRPr="00B9754F">
        <w:rPr>
          <w:rFonts w:cstheme="minorBidi"/>
          <w:szCs w:val="22"/>
        </w:rPr>
        <w:t xml:space="preserve">improvements as the skill gap is </w:t>
      </w:r>
      <w:r w:rsidR="00F333F7" w:rsidRPr="00B9754F">
        <w:rPr>
          <w:rFonts w:cstheme="minorBidi"/>
          <w:szCs w:val="22"/>
        </w:rPr>
        <w:t>limiting my potentials. I have identified that I must enhance my cultural awareness a</w:t>
      </w:r>
      <w:r w:rsidR="001935BD" w:rsidRPr="00B9754F">
        <w:rPr>
          <w:rFonts w:cstheme="minorBidi"/>
          <w:szCs w:val="22"/>
        </w:rPr>
        <w:t>nd</w:t>
      </w:r>
      <w:r w:rsidR="00B5617D" w:rsidRPr="00B9754F">
        <w:rPr>
          <w:rFonts w:cstheme="minorBidi"/>
          <w:szCs w:val="22"/>
        </w:rPr>
        <w:t xml:space="preserve"> uplift</w:t>
      </w:r>
      <w:r w:rsidR="00B0207D" w:rsidRPr="00B9754F">
        <w:rPr>
          <w:rFonts w:cstheme="minorBidi"/>
          <w:szCs w:val="22"/>
        </w:rPr>
        <w:t xml:space="preserve"> my</w:t>
      </w:r>
      <w:r w:rsidR="001935BD" w:rsidRPr="00B9754F">
        <w:rPr>
          <w:rFonts w:cstheme="minorBidi"/>
          <w:szCs w:val="22"/>
        </w:rPr>
        <w:t xml:space="preserve"> </w:t>
      </w:r>
      <w:r w:rsidR="00FB0F36" w:rsidRPr="00B9754F">
        <w:rPr>
          <w:rFonts w:cstheme="minorBidi"/>
          <w:szCs w:val="22"/>
        </w:rPr>
        <w:t xml:space="preserve">confidence. </w:t>
      </w:r>
      <w:r w:rsidR="00C427C7" w:rsidRPr="00B9754F">
        <w:rPr>
          <w:rFonts w:cstheme="minorBidi"/>
          <w:szCs w:val="22"/>
        </w:rPr>
        <w:t xml:space="preserve">In the absence of cultural </w:t>
      </w:r>
      <w:r w:rsidR="004F0F95" w:rsidRPr="00B9754F">
        <w:rPr>
          <w:rFonts w:cstheme="minorBidi"/>
          <w:szCs w:val="22"/>
        </w:rPr>
        <w:t>awareness,</w:t>
      </w:r>
      <w:r w:rsidR="00C427C7" w:rsidRPr="00B9754F">
        <w:rPr>
          <w:rFonts w:cstheme="minorBidi"/>
          <w:szCs w:val="22"/>
        </w:rPr>
        <w:t xml:space="preserve"> I </w:t>
      </w:r>
      <w:r w:rsidR="004F0F95" w:rsidRPr="00B9754F">
        <w:rPr>
          <w:rFonts w:cstheme="minorBidi"/>
          <w:szCs w:val="22"/>
        </w:rPr>
        <w:t xml:space="preserve">often experience </w:t>
      </w:r>
      <w:r w:rsidR="006B05B6" w:rsidRPr="00B9754F">
        <w:rPr>
          <w:rFonts w:cstheme="minorBidi"/>
          <w:szCs w:val="22"/>
        </w:rPr>
        <w:t>ineffective interactions and confusion in interpretation the information (</w:t>
      </w:r>
      <w:proofErr w:type="spellStart"/>
      <w:r w:rsidR="00F5558F" w:rsidRPr="00B9754F">
        <w:rPr>
          <w:rFonts w:cstheme="minorBidi"/>
          <w:szCs w:val="22"/>
        </w:rPr>
        <w:t>Mulyana</w:t>
      </w:r>
      <w:proofErr w:type="spellEnd"/>
      <w:r w:rsidR="00F5558F" w:rsidRPr="00B9754F">
        <w:rPr>
          <w:rFonts w:cstheme="minorBidi"/>
          <w:szCs w:val="22"/>
        </w:rPr>
        <w:t xml:space="preserve">, </w:t>
      </w:r>
      <w:proofErr w:type="spellStart"/>
      <w:r w:rsidR="00F5558F" w:rsidRPr="00B9754F">
        <w:rPr>
          <w:rFonts w:cstheme="minorBidi"/>
          <w:szCs w:val="22"/>
        </w:rPr>
        <w:t>Budiman</w:t>
      </w:r>
      <w:proofErr w:type="spellEnd"/>
      <w:r w:rsidR="00F5558F" w:rsidRPr="00B9754F">
        <w:rPr>
          <w:rFonts w:cstheme="minorBidi"/>
          <w:szCs w:val="22"/>
        </w:rPr>
        <w:t xml:space="preserve"> and </w:t>
      </w:r>
      <w:proofErr w:type="spellStart"/>
      <w:r w:rsidR="00F5558F" w:rsidRPr="00B9754F">
        <w:rPr>
          <w:rFonts w:cstheme="minorBidi"/>
          <w:szCs w:val="22"/>
        </w:rPr>
        <w:t>Nadhirah</w:t>
      </w:r>
      <w:proofErr w:type="spellEnd"/>
      <w:r w:rsidR="00F5558F" w:rsidRPr="00B9754F">
        <w:rPr>
          <w:rFonts w:cstheme="minorBidi"/>
          <w:szCs w:val="22"/>
        </w:rPr>
        <w:t>, 2024</w:t>
      </w:r>
      <w:r w:rsidR="006B05B6" w:rsidRPr="00B9754F">
        <w:rPr>
          <w:rFonts w:cstheme="minorBidi"/>
          <w:szCs w:val="22"/>
        </w:rPr>
        <w:t xml:space="preserve">). The inability to understand the language or </w:t>
      </w:r>
      <w:r w:rsidR="000E45DB" w:rsidRPr="00B9754F">
        <w:rPr>
          <w:rFonts w:cstheme="minorBidi"/>
          <w:szCs w:val="22"/>
        </w:rPr>
        <w:t xml:space="preserve">catch non-verbal cues </w:t>
      </w:r>
      <w:r w:rsidR="001F0347" w:rsidRPr="00B9754F">
        <w:rPr>
          <w:rFonts w:cstheme="minorBidi"/>
          <w:szCs w:val="22"/>
        </w:rPr>
        <w:t>ma</w:t>
      </w:r>
      <w:r w:rsidR="0082583A" w:rsidRPr="00B9754F">
        <w:rPr>
          <w:rFonts w:cstheme="minorBidi"/>
          <w:szCs w:val="22"/>
        </w:rPr>
        <w:t>k</w:t>
      </w:r>
      <w:r w:rsidR="001F0347" w:rsidRPr="00B9754F">
        <w:rPr>
          <w:rFonts w:cstheme="minorBidi"/>
          <w:szCs w:val="22"/>
        </w:rPr>
        <w:t xml:space="preserve">es it difficult to continue conversations. </w:t>
      </w:r>
      <w:r w:rsidR="00627665" w:rsidRPr="00B9754F">
        <w:rPr>
          <w:rFonts w:cstheme="minorBidi"/>
          <w:szCs w:val="22"/>
        </w:rPr>
        <w:t xml:space="preserve">The </w:t>
      </w:r>
      <w:r w:rsidR="00E3070D" w:rsidRPr="00B9754F">
        <w:rPr>
          <w:rFonts w:cstheme="minorBidi"/>
          <w:szCs w:val="22"/>
        </w:rPr>
        <w:t xml:space="preserve">poor </w:t>
      </w:r>
      <w:r w:rsidR="006C39FC" w:rsidRPr="00B9754F">
        <w:rPr>
          <w:rFonts w:cstheme="minorBidi"/>
          <w:szCs w:val="22"/>
        </w:rPr>
        <w:t xml:space="preserve">cultural consciousness </w:t>
      </w:r>
      <w:r w:rsidR="00675408" w:rsidRPr="00B9754F">
        <w:rPr>
          <w:rFonts w:cstheme="minorBidi"/>
          <w:szCs w:val="22"/>
        </w:rPr>
        <w:t xml:space="preserve">ends up in the </w:t>
      </w:r>
      <w:r w:rsidR="00DD0DD7" w:rsidRPr="00B9754F">
        <w:rPr>
          <w:rFonts w:cstheme="minorBidi"/>
          <w:szCs w:val="22"/>
        </w:rPr>
        <w:t xml:space="preserve">weak </w:t>
      </w:r>
      <w:r w:rsidR="00E54731" w:rsidRPr="00B9754F">
        <w:rPr>
          <w:rFonts w:cstheme="minorBidi"/>
          <w:szCs w:val="22"/>
        </w:rPr>
        <w:t>decision-making</w:t>
      </w:r>
      <w:r w:rsidR="00DD0DD7" w:rsidRPr="00B9754F">
        <w:rPr>
          <w:rFonts w:cstheme="minorBidi"/>
          <w:szCs w:val="22"/>
        </w:rPr>
        <w:t xml:space="preserve"> </w:t>
      </w:r>
      <w:r w:rsidR="00FB20F6" w:rsidRPr="00B9754F">
        <w:rPr>
          <w:rFonts w:cstheme="minorBidi"/>
          <w:szCs w:val="22"/>
        </w:rPr>
        <w:t xml:space="preserve">process with chances of </w:t>
      </w:r>
      <w:r w:rsidR="008654C0" w:rsidRPr="00B9754F">
        <w:rPr>
          <w:rFonts w:cstheme="minorBidi"/>
          <w:szCs w:val="22"/>
        </w:rPr>
        <w:t xml:space="preserve">being involved in unconscious bias. This skill shortage can baldy impact my work at the job and </w:t>
      </w:r>
      <w:r w:rsidR="003E7B29" w:rsidRPr="00B9754F">
        <w:rPr>
          <w:rFonts w:cstheme="minorBidi"/>
          <w:szCs w:val="22"/>
        </w:rPr>
        <w:t>connections</w:t>
      </w:r>
      <w:r w:rsidR="00343620" w:rsidRPr="00B9754F">
        <w:rPr>
          <w:rFonts w:cstheme="minorBidi"/>
          <w:szCs w:val="22"/>
        </w:rPr>
        <w:t xml:space="preserve"> </w:t>
      </w:r>
      <w:r w:rsidR="003E7B29" w:rsidRPr="00B9754F">
        <w:rPr>
          <w:rFonts w:cstheme="minorBidi"/>
          <w:szCs w:val="22"/>
        </w:rPr>
        <w:t xml:space="preserve">with people. I have planned to learn the skill by increasing my social circle and </w:t>
      </w:r>
      <w:r w:rsidR="00225DFA" w:rsidRPr="00B9754F">
        <w:rPr>
          <w:rFonts w:cstheme="minorBidi"/>
          <w:szCs w:val="22"/>
        </w:rPr>
        <w:t>communicating</w:t>
      </w:r>
      <w:r w:rsidR="003E7B29" w:rsidRPr="00B9754F">
        <w:rPr>
          <w:rFonts w:cstheme="minorBidi"/>
          <w:szCs w:val="22"/>
        </w:rPr>
        <w:t xml:space="preserve"> with diverse population. </w:t>
      </w:r>
      <w:r w:rsidR="005E6DC0" w:rsidRPr="00B9754F">
        <w:rPr>
          <w:rFonts w:cstheme="minorBidi"/>
          <w:szCs w:val="22"/>
        </w:rPr>
        <w:t xml:space="preserve">I </w:t>
      </w:r>
      <w:r w:rsidR="008D34FA" w:rsidRPr="00B9754F">
        <w:rPr>
          <w:rFonts w:cstheme="minorBidi"/>
          <w:szCs w:val="22"/>
        </w:rPr>
        <w:t>believe</w:t>
      </w:r>
      <w:r w:rsidR="005E6DC0" w:rsidRPr="00B9754F">
        <w:rPr>
          <w:rFonts w:cstheme="minorBidi"/>
          <w:szCs w:val="22"/>
        </w:rPr>
        <w:t xml:space="preserve"> that this will offer me with knowledge of divers</w:t>
      </w:r>
      <w:r w:rsidR="005E6013" w:rsidRPr="00B9754F">
        <w:rPr>
          <w:rFonts w:cstheme="minorBidi"/>
          <w:szCs w:val="22"/>
        </w:rPr>
        <w:t>e</w:t>
      </w:r>
      <w:r w:rsidR="005E6DC0" w:rsidRPr="00B9754F">
        <w:rPr>
          <w:rFonts w:cstheme="minorBidi"/>
          <w:szCs w:val="22"/>
        </w:rPr>
        <w:t xml:space="preserve"> </w:t>
      </w:r>
      <w:r w:rsidR="006517E6" w:rsidRPr="00B9754F">
        <w:rPr>
          <w:rFonts w:cstheme="minorBidi"/>
          <w:szCs w:val="22"/>
        </w:rPr>
        <w:t xml:space="preserve">culture and traditions that are practiced in society or specific cultures. </w:t>
      </w:r>
    </w:p>
    <w:p w14:paraId="3667A096" w14:textId="77777777" w:rsidR="00E9781D" w:rsidRDefault="00E9781D" w:rsidP="00E9781D">
      <w:pPr>
        <w:jc w:val="both"/>
        <w:rPr>
          <w:rFonts w:cstheme="minorBidi"/>
          <w:szCs w:val="22"/>
        </w:rPr>
      </w:pPr>
    </w:p>
    <w:p w14:paraId="44B84516" w14:textId="3F7F4E4A" w:rsidR="00497A44" w:rsidRPr="00497A44" w:rsidRDefault="00497A44" w:rsidP="00E9781D">
      <w:pPr>
        <w:pStyle w:val="ListParagraph"/>
        <w:numPr>
          <w:ilvl w:val="1"/>
          <w:numId w:val="1"/>
        </w:numPr>
        <w:jc w:val="both"/>
        <w:rPr>
          <w:rFonts w:cstheme="minorBidi"/>
          <w:b/>
          <w:bCs/>
          <w:i/>
          <w:iCs/>
          <w:szCs w:val="22"/>
        </w:rPr>
      </w:pPr>
      <w:r w:rsidRPr="00497A44">
        <w:rPr>
          <w:rFonts w:cstheme="minorBidi"/>
          <w:b/>
          <w:bCs/>
          <w:i/>
          <w:iCs/>
          <w:szCs w:val="22"/>
        </w:rPr>
        <w:t xml:space="preserve">The Driscoll Model </w:t>
      </w:r>
    </w:p>
    <w:p w14:paraId="260B4F60" w14:textId="2C50AD8D" w:rsidR="00B726B7" w:rsidRPr="00B9754F" w:rsidRDefault="00A46E1D" w:rsidP="00E9781D">
      <w:pPr>
        <w:jc w:val="both"/>
        <w:rPr>
          <w:rFonts w:cstheme="minorBidi"/>
          <w:szCs w:val="22"/>
        </w:rPr>
      </w:pPr>
      <w:r w:rsidRPr="00B9754F">
        <w:rPr>
          <w:rFonts w:cstheme="minorBidi"/>
          <w:szCs w:val="22"/>
        </w:rPr>
        <w:t xml:space="preserve">Reflection </w:t>
      </w:r>
      <w:r w:rsidR="00E55528" w:rsidRPr="00B9754F">
        <w:rPr>
          <w:rFonts w:cstheme="minorBidi"/>
          <w:szCs w:val="22"/>
        </w:rPr>
        <w:t xml:space="preserve">has helped me to analyse </w:t>
      </w:r>
      <w:r w:rsidRPr="00B9754F">
        <w:rPr>
          <w:rFonts w:cstheme="minorBidi"/>
          <w:szCs w:val="22"/>
        </w:rPr>
        <w:t xml:space="preserve">my </w:t>
      </w:r>
      <w:r w:rsidR="00DC43D7" w:rsidRPr="00B9754F">
        <w:rPr>
          <w:rFonts w:cstheme="minorBidi"/>
          <w:szCs w:val="22"/>
        </w:rPr>
        <w:t>l</w:t>
      </w:r>
      <w:r w:rsidR="00473CCE" w:rsidRPr="00B9754F">
        <w:rPr>
          <w:rFonts w:cstheme="minorBidi"/>
          <w:szCs w:val="22"/>
        </w:rPr>
        <w:t>earning capacity and recognise</w:t>
      </w:r>
      <w:r w:rsidR="00DC43D7" w:rsidRPr="00B9754F">
        <w:rPr>
          <w:rFonts w:cstheme="minorBidi"/>
          <w:szCs w:val="22"/>
        </w:rPr>
        <w:t xml:space="preserve"> strengths </w:t>
      </w:r>
      <w:r w:rsidR="00D34492" w:rsidRPr="00B9754F">
        <w:rPr>
          <w:rFonts w:cstheme="minorBidi"/>
          <w:szCs w:val="22"/>
        </w:rPr>
        <w:t xml:space="preserve">and weaknesses. </w:t>
      </w:r>
      <w:r w:rsidR="006B1037" w:rsidRPr="00B9754F">
        <w:rPr>
          <w:rFonts w:cstheme="minorBidi"/>
          <w:szCs w:val="22"/>
        </w:rPr>
        <w:t>The</w:t>
      </w:r>
      <w:r w:rsidR="00BF1508" w:rsidRPr="00B9754F">
        <w:rPr>
          <w:rFonts w:cstheme="minorBidi"/>
          <w:szCs w:val="22"/>
        </w:rPr>
        <w:t xml:space="preserve"> </w:t>
      </w:r>
      <w:r w:rsidR="006B1037" w:rsidRPr="00B9754F">
        <w:rPr>
          <w:rFonts w:cstheme="minorBidi"/>
          <w:szCs w:val="22"/>
        </w:rPr>
        <w:t>re</w:t>
      </w:r>
      <w:r w:rsidR="00B637D9" w:rsidRPr="00B9754F">
        <w:rPr>
          <w:rFonts w:cstheme="minorBidi"/>
          <w:szCs w:val="22"/>
        </w:rPr>
        <w:t>f</w:t>
      </w:r>
      <w:r w:rsidR="006B1037" w:rsidRPr="00B9754F">
        <w:rPr>
          <w:rFonts w:cstheme="minorBidi"/>
          <w:szCs w:val="22"/>
        </w:rPr>
        <w:t xml:space="preserve">lective model of </w:t>
      </w:r>
      <w:r w:rsidR="001A78E3" w:rsidRPr="00B9754F">
        <w:rPr>
          <w:rFonts w:cstheme="minorBidi"/>
          <w:szCs w:val="22"/>
        </w:rPr>
        <w:t xml:space="preserve">Driscoll I have examined understanding through focusing on </w:t>
      </w:r>
      <w:r w:rsidR="00E54731" w:rsidRPr="00B9754F">
        <w:rPr>
          <w:rFonts w:cstheme="minorBidi"/>
          <w:szCs w:val="22"/>
        </w:rPr>
        <w:t>the</w:t>
      </w:r>
      <w:r w:rsidR="00112BF2" w:rsidRPr="00B9754F">
        <w:rPr>
          <w:rFonts w:cstheme="minorBidi"/>
          <w:szCs w:val="22"/>
        </w:rPr>
        <w:t xml:space="preserve"> aspects. The model is </w:t>
      </w:r>
      <w:r w:rsidR="00B637D9" w:rsidRPr="00B9754F">
        <w:rPr>
          <w:rFonts w:cstheme="minorBidi"/>
          <w:szCs w:val="22"/>
        </w:rPr>
        <w:t>composed</w:t>
      </w:r>
      <w:r w:rsidR="00112BF2" w:rsidRPr="00B9754F">
        <w:rPr>
          <w:rFonts w:cstheme="minorBidi"/>
          <w:szCs w:val="22"/>
        </w:rPr>
        <w:t xml:space="preserve"> of stages that are What? So what? And now what? (</w:t>
      </w:r>
      <w:proofErr w:type="spellStart"/>
      <w:r w:rsidR="000C0429" w:rsidRPr="00B9754F">
        <w:rPr>
          <w:rFonts w:cstheme="minorBidi"/>
          <w:szCs w:val="22"/>
        </w:rPr>
        <w:t>Dharmasaroja</w:t>
      </w:r>
      <w:proofErr w:type="spellEnd"/>
      <w:r w:rsidR="000C0429" w:rsidRPr="00B9754F">
        <w:rPr>
          <w:rFonts w:cstheme="minorBidi"/>
          <w:szCs w:val="22"/>
        </w:rPr>
        <w:t>, 2024</w:t>
      </w:r>
      <w:r w:rsidR="00112BF2" w:rsidRPr="00B9754F">
        <w:rPr>
          <w:rFonts w:cstheme="minorBidi"/>
          <w:szCs w:val="22"/>
        </w:rPr>
        <w:t xml:space="preserve">). </w:t>
      </w:r>
    </w:p>
    <w:p w14:paraId="1AF0E1EE" w14:textId="6B0B9169" w:rsidR="00112BF2" w:rsidRPr="00B9754F" w:rsidRDefault="00112BF2" w:rsidP="00E9781D">
      <w:pPr>
        <w:jc w:val="both"/>
        <w:rPr>
          <w:rFonts w:cstheme="minorBidi"/>
          <w:szCs w:val="22"/>
        </w:rPr>
      </w:pPr>
      <w:r w:rsidRPr="00B9754F">
        <w:rPr>
          <w:rFonts w:cstheme="minorBidi"/>
          <w:b/>
          <w:szCs w:val="22"/>
        </w:rPr>
        <w:t>What:</w:t>
      </w:r>
      <w:r w:rsidR="004E55FE" w:rsidRPr="00B9754F">
        <w:rPr>
          <w:rFonts w:cstheme="minorBidi"/>
          <w:b/>
          <w:szCs w:val="22"/>
        </w:rPr>
        <w:t xml:space="preserve"> </w:t>
      </w:r>
      <w:r w:rsidR="004E55FE" w:rsidRPr="00B9754F">
        <w:rPr>
          <w:rFonts w:cstheme="minorBidi"/>
          <w:szCs w:val="22"/>
        </w:rPr>
        <w:t xml:space="preserve">The </w:t>
      </w:r>
      <w:r w:rsidR="00E54731" w:rsidRPr="00B9754F">
        <w:rPr>
          <w:rFonts w:cstheme="minorBidi"/>
          <w:szCs w:val="22"/>
        </w:rPr>
        <w:t>real-life</w:t>
      </w:r>
      <w:r w:rsidR="004E55FE" w:rsidRPr="00B9754F">
        <w:rPr>
          <w:rFonts w:cstheme="minorBidi"/>
          <w:szCs w:val="22"/>
        </w:rPr>
        <w:t xml:space="preserve"> work experience in health and social care has </w:t>
      </w:r>
      <w:r w:rsidR="000D6754" w:rsidRPr="00B9754F">
        <w:rPr>
          <w:rFonts w:cstheme="minorBidi"/>
          <w:szCs w:val="22"/>
        </w:rPr>
        <w:t xml:space="preserve">helped me </w:t>
      </w:r>
      <w:r w:rsidR="00E03502" w:rsidRPr="00B9754F">
        <w:rPr>
          <w:rFonts w:cstheme="minorBidi"/>
          <w:szCs w:val="22"/>
        </w:rPr>
        <w:t xml:space="preserve">in becoming self-aware. The </w:t>
      </w:r>
      <w:r w:rsidR="00230C51" w:rsidRPr="00B9754F">
        <w:rPr>
          <w:rFonts w:cstheme="minorBidi"/>
          <w:szCs w:val="22"/>
        </w:rPr>
        <w:t xml:space="preserve">process has helped me </w:t>
      </w:r>
      <w:r w:rsidR="00B2541F" w:rsidRPr="00B9754F">
        <w:rPr>
          <w:rFonts w:cstheme="minorBidi"/>
          <w:szCs w:val="22"/>
        </w:rPr>
        <w:t xml:space="preserve">in knowing personal strong suits and gaps. The skills that cam serve as opportunity to me </w:t>
      </w:r>
      <w:proofErr w:type="spellStart"/>
      <w:r w:rsidR="00B2541F" w:rsidRPr="00B9754F">
        <w:rPr>
          <w:rFonts w:cstheme="minorBidi"/>
          <w:szCs w:val="22"/>
        </w:rPr>
        <w:t>ae</w:t>
      </w:r>
      <w:proofErr w:type="spellEnd"/>
      <w:r w:rsidR="00B2541F" w:rsidRPr="00B9754F">
        <w:rPr>
          <w:rFonts w:cstheme="minorBidi"/>
          <w:szCs w:val="22"/>
        </w:rPr>
        <w:t xml:space="preserve"> also identified. </w:t>
      </w:r>
    </w:p>
    <w:p w14:paraId="261828F3" w14:textId="6CD30EE3" w:rsidR="00112BF2" w:rsidRPr="00B9754F" w:rsidRDefault="00E54731" w:rsidP="00E9781D">
      <w:pPr>
        <w:jc w:val="both"/>
        <w:rPr>
          <w:rFonts w:cstheme="minorBidi"/>
          <w:szCs w:val="22"/>
        </w:rPr>
      </w:pPr>
      <w:r w:rsidRPr="00B9754F">
        <w:rPr>
          <w:rFonts w:cstheme="minorBidi"/>
          <w:b/>
          <w:szCs w:val="22"/>
        </w:rPr>
        <w:t>So,</w:t>
      </w:r>
      <w:r w:rsidR="00112BF2" w:rsidRPr="00B9754F">
        <w:rPr>
          <w:rFonts w:cstheme="minorBidi"/>
          <w:b/>
          <w:szCs w:val="22"/>
        </w:rPr>
        <w:t xml:space="preserve"> What:</w:t>
      </w:r>
      <w:r w:rsidR="00675763" w:rsidRPr="00B9754F">
        <w:rPr>
          <w:rFonts w:cstheme="minorBidi"/>
          <w:b/>
          <w:szCs w:val="22"/>
        </w:rPr>
        <w:t xml:space="preserve"> </w:t>
      </w:r>
      <w:r w:rsidR="00675763" w:rsidRPr="00B9754F">
        <w:rPr>
          <w:rFonts w:cstheme="minorBidi"/>
          <w:szCs w:val="22"/>
        </w:rPr>
        <w:t xml:space="preserve">The skill assessment is essential as the service quality and relationship with patients are reliant on it. </w:t>
      </w:r>
      <w:r w:rsidR="002E5110" w:rsidRPr="00B9754F">
        <w:rPr>
          <w:rFonts w:cstheme="minorBidi"/>
          <w:szCs w:val="22"/>
        </w:rPr>
        <w:t xml:space="preserve">I have </w:t>
      </w:r>
      <w:r w:rsidR="004B628C" w:rsidRPr="00B9754F">
        <w:rPr>
          <w:rFonts w:cstheme="minorBidi"/>
          <w:szCs w:val="22"/>
        </w:rPr>
        <w:t>observed tha</w:t>
      </w:r>
      <w:r w:rsidR="003F51EF" w:rsidRPr="00B9754F">
        <w:rPr>
          <w:rFonts w:cstheme="minorBidi"/>
          <w:szCs w:val="22"/>
        </w:rPr>
        <w:t xml:space="preserve">t absence of certain skills is influencing my work performance. Similarly, the </w:t>
      </w:r>
      <w:r w:rsidR="00E60352" w:rsidRPr="00B9754F">
        <w:rPr>
          <w:rFonts w:cstheme="minorBidi"/>
          <w:szCs w:val="22"/>
        </w:rPr>
        <w:t>well-developed</w:t>
      </w:r>
      <w:r w:rsidR="003F51EF" w:rsidRPr="00B9754F">
        <w:rPr>
          <w:rFonts w:cstheme="minorBidi"/>
          <w:szCs w:val="22"/>
        </w:rPr>
        <w:t xml:space="preserve"> skills </w:t>
      </w:r>
      <w:r w:rsidR="00DA607B" w:rsidRPr="00B9754F">
        <w:rPr>
          <w:rFonts w:cstheme="minorBidi"/>
          <w:szCs w:val="22"/>
        </w:rPr>
        <w:t xml:space="preserve">help me in dealing with variety of people and satisfying their needs. </w:t>
      </w:r>
    </w:p>
    <w:p w14:paraId="74D6D4B0" w14:textId="7BD5D766" w:rsidR="00454FB6" w:rsidRDefault="00C07B0A" w:rsidP="00E9781D">
      <w:pPr>
        <w:jc w:val="both"/>
        <w:rPr>
          <w:rFonts w:cstheme="minorBidi"/>
          <w:szCs w:val="22"/>
        </w:rPr>
      </w:pPr>
      <w:r w:rsidRPr="00B9754F">
        <w:rPr>
          <w:rFonts w:cstheme="minorBidi"/>
          <w:b/>
          <w:szCs w:val="22"/>
        </w:rPr>
        <w:t>Now W</w:t>
      </w:r>
      <w:r w:rsidR="00112BF2" w:rsidRPr="00B9754F">
        <w:rPr>
          <w:rFonts w:cstheme="minorBidi"/>
          <w:b/>
          <w:szCs w:val="22"/>
        </w:rPr>
        <w:t>hat:</w:t>
      </w:r>
      <w:r w:rsidR="00DA607B" w:rsidRPr="00B9754F">
        <w:rPr>
          <w:rFonts w:cstheme="minorBidi"/>
          <w:b/>
          <w:szCs w:val="22"/>
        </w:rPr>
        <w:t xml:space="preserve"> </w:t>
      </w:r>
      <w:r w:rsidR="00DA607B" w:rsidRPr="00B9754F">
        <w:rPr>
          <w:rFonts w:cstheme="minorBidi"/>
          <w:szCs w:val="22"/>
        </w:rPr>
        <w:t xml:space="preserve">After being aware about the skill </w:t>
      </w:r>
      <w:r w:rsidR="006E48A4" w:rsidRPr="00B9754F">
        <w:rPr>
          <w:rFonts w:cstheme="minorBidi"/>
          <w:szCs w:val="22"/>
        </w:rPr>
        <w:t>gap,</w:t>
      </w:r>
      <w:r w:rsidR="00DA607B" w:rsidRPr="00B9754F">
        <w:rPr>
          <w:rFonts w:cstheme="minorBidi"/>
          <w:szCs w:val="22"/>
        </w:rPr>
        <w:t xml:space="preserve"> I have a plan to focus on development and </w:t>
      </w:r>
      <w:r w:rsidR="00E60352" w:rsidRPr="00B9754F">
        <w:rPr>
          <w:rFonts w:cstheme="minorBidi"/>
          <w:szCs w:val="22"/>
        </w:rPr>
        <w:t>learnings</w:t>
      </w:r>
      <w:r w:rsidR="00DA607B" w:rsidRPr="00B9754F">
        <w:rPr>
          <w:rFonts w:cstheme="minorBidi"/>
          <w:szCs w:val="22"/>
        </w:rPr>
        <w:t xml:space="preserve">. </w:t>
      </w:r>
      <w:r w:rsidR="003638BD" w:rsidRPr="00B9754F">
        <w:rPr>
          <w:rFonts w:cstheme="minorBidi"/>
          <w:szCs w:val="22"/>
        </w:rPr>
        <w:t xml:space="preserve">To foster </w:t>
      </w:r>
      <w:r w:rsidR="00D97C25" w:rsidRPr="00B9754F">
        <w:rPr>
          <w:rFonts w:cstheme="minorBidi"/>
          <w:szCs w:val="22"/>
        </w:rPr>
        <w:t xml:space="preserve">good </w:t>
      </w:r>
      <w:r w:rsidR="00B637D9" w:rsidRPr="00B9754F">
        <w:rPr>
          <w:rFonts w:cstheme="minorBidi"/>
          <w:szCs w:val="22"/>
        </w:rPr>
        <w:t>performance,</w:t>
      </w:r>
      <w:r w:rsidR="00D97C25" w:rsidRPr="00B9754F">
        <w:rPr>
          <w:rFonts w:cstheme="minorBidi"/>
          <w:szCs w:val="22"/>
        </w:rPr>
        <w:t xml:space="preserve"> I am going to invest time and choose useful resources to </w:t>
      </w:r>
      <w:r w:rsidR="00B6086E" w:rsidRPr="00B9754F">
        <w:rPr>
          <w:rFonts w:cstheme="minorBidi"/>
          <w:szCs w:val="22"/>
        </w:rPr>
        <w:t xml:space="preserve">establish the </w:t>
      </w:r>
      <w:r w:rsidR="00213082" w:rsidRPr="00B9754F">
        <w:rPr>
          <w:rFonts w:cstheme="minorBidi"/>
          <w:szCs w:val="22"/>
        </w:rPr>
        <w:t xml:space="preserve">key abilities. </w:t>
      </w:r>
    </w:p>
    <w:p w14:paraId="54B0C0BD" w14:textId="025A85DB" w:rsidR="00454FB6" w:rsidRDefault="00454FB6" w:rsidP="00E9781D">
      <w:pPr>
        <w:pStyle w:val="Heading1"/>
      </w:pPr>
      <w:bookmarkStart w:id="7" w:name="_Toc223294219"/>
      <w:r>
        <w:t>Conclusion</w:t>
      </w:r>
      <w:bookmarkEnd w:id="7"/>
      <w:r>
        <w:t xml:space="preserve"> </w:t>
      </w:r>
    </w:p>
    <w:p w14:paraId="48991F04" w14:textId="77777777" w:rsidR="00E9781D" w:rsidRDefault="00E54AF1" w:rsidP="00E9781D">
      <w:pPr>
        <w:jc w:val="both"/>
        <w:rPr>
          <w:rFonts w:cstheme="minorBidi"/>
          <w:szCs w:val="22"/>
        </w:rPr>
      </w:pPr>
      <w:r>
        <w:rPr>
          <w:rFonts w:cstheme="minorBidi"/>
          <w:szCs w:val="22"/>
        </w:rPr>
        <w:t xml:space="preserve">The principles of social and health care involve personal health care which </w:t>
      </w:r>
      <w:r w:rsidR="00C30E71">
        <w:rPr>
          <w:rFonts w:cstheme="minorBidi"/>
          <w:szCs w:val="22"/>
        </w:rPr>
        <w:t>are</w:t>
      </w:r>
      <w:r>
        <w:rPr>
          <w:rFonts w:cstheme="minorBidi"/>
          <w:szCs w:val="22"/>
        </w:rPr>
        <w:t xml:space="preserve"> concerned with </w:t>
      </w:r>
      <w:r w:rsidR="00092FF3">
        <w:rPr>
          <w:rFonts w:cstheme="minorBidi"/>
          <w:szCs w:val="22"/>
        </w:rPr>
        <w:t>individual</w:t>
      </w:r>
      <w:r>
        <w:rPr>
          <w:rFonts w:cstheme="minorBidi"/>
          <w:szCs w:val="22"/>
        </w:rPr>
        <w:t xml:space="preserve"> wellbeing, collaborative care provision based on the social</w:t>
      </w:r>
      <w:r w:rsidR="00C30E71">
        <w:rPr>
          <w:rFonts w:cstheme="minorBidi"/>
          <w:szCs w:val="22"/>
        </w:rPr>
        <w:t xml:space="preserve"> needs of a healthy individual, and ethical values </w:t>
      </w:r>
      <w:r w:rsidR="001501D1">
        <w:rPr>
          <w:rFonts w:cstheme="minorBidi"/>
          <w:szCs w:val="22"/>
        </w:rPr>
        <w:t>securing morality, rights, and individual dignity</w:t>
      </w:r>
      <w:r w:rsidR="002E11CF">
        <w:rPr>
          <w:rFonts w:cstheme="minorBidi"/>
          <w:szCs w:val="22"/>
        </w:rPr>
        <w:t>. The very aspects are considered within the UK professional medical environments and are also secured through legislations. Practical examples include t</w:t>
      </w:r>
      <w:r w:rsidR="002E11CF" w:rsidRPr="002E11CF">
        <w:rPr>
          <w:rFonts w:cstheme="minorBidi"/>
          <w:szCs w:val="22"/>
        </w:rPr>
        <w:t>he Sefton Hospital Discharge Programme</w:t>
      </w:r>
      <w:r w:rsidR="002E11CF">
        <w:rPr>
          <w:rFonts w:cstheme="minorBidi"/>
          <w:szCs w:val="22"/>
        </w:rPr>
        <w:t xml:space="preserve"> which involves holistic healthcare with collaborative support while ensuring dignity and wellbeing of patients. </w:t>
      </w:r>
    </w:p>
    <w:p w14:paraId="774804B2" w14:textId="47A9F3DC" w:rsidR="00190A9A" w:rsidRDefault="00092FF3" w:rsidP="00E9781D">
      <w:pPr>
        <w:jc w:val="both"/>
        <w:rPr>
          <w:rFonts w:cstheme="minorBidi"/>
          <w:szCs w:val="22"/>
        </w:rPr>
      </w:pPr>
      <w:r>
        <w:rPr>
          <w:rFonts w:cstheme="minorBidi"/>
          <w:szCs w:val="22"/>
        </w:rPr>
        <w:t xml:space="preserve">As a healthcare professional, I continue to incorporate the above stated principles within my daily </w:t>
      </w:r>
      <w:r w:rsidR="00E9781D">
        <w:rPr>
          <w:rFonts w:cstheme="minorBidi"/>
          <w:szCs w:val="22"/>
        </w:rPr>
        <w:t xml:space="preserve">functions. </w:t>
      </w:r>
      <w:r w:rsidR="00D82AB4" w:rsidRPr="00B9754F">
        <w:rPr>
          <w:rFonts w:cstheme="minorBidi"/>
          <w:szCs w:val="22"/>
        </w:rPr>
        <w:t xml:space="preserve">I believe that </w:t>
      </w:r>
      <w:r w:rsidR="005F625D" w:rsidRPr="00B9754F">
        <w:rPr>
          <w:rFonts w:cstheme="minorBidi"/>
          <w:szCs w:val="22"/>
        </w:rPr>
        <w:t>through focusing on the</w:t>
      </w:r>
      <w:r w:rsidR="00D21A17">
        <w:rPr>
          <w:rFonts w:cstheme="minorBidi"/>
          <w:szCs w:val="22"/>
        </w:rPr>
        <w:t xml:space="preserve"> very</w:t>
      </w:r>
      <w:r w:rsidR="005F625D" w:rsidRPr="00B9754F">
        <w:rPr>
          <w:rFonts w:cstheme="minorBidi"/>
          <w:szCs w:val="22"/>
        </w:rPr>
        <w:t xml:space="preserve"> elements </w:t>
      </w:r>
      <w:r w:rsidR="00EF1F15" w:rsidRPr="00B9754F">
        <w:rPr>
          <w:rFonts w:cstheme="minorBidi"/>
          <w:szCs w:val="22"/>
        </w:rPr>
        <w:t>I have established real time values to carry on as a health and social worker. Moreover, I have become familiarise</w:t>
      </w:r>
      <w:r w:rsidR="0080675B">
        <w:rPr>
          <w:rFonts w:cstheme="minorBidi"/>
          <w:szCs w:val="22"/>
        </w:rPr>
        <w:t>d</w:t>
      </w:r>
      <w:r w:rsidR="00EF1F15" w:rsidRPr="00B9754F">
        <w:rPr>
          <w:rFonts w:cstheme="minorBidi"/>
          <w:szCs w:val="22"/>
        </w:rPr>
        <w:t xml:space="preserve"> </w:t>
      </w:r>
      <w:r w:rsidR="0080675B">
        <w:rPr>
          <w:rFonts w:cstheme="minorBidi"/>
          <w:szCs w:val="22"/>
        </w:rPr>
        <w:t>with</w:t>
      </w:r>
      <w:r w:rsidR="008A7B18" w:rsidRPr="00B9754F">
        <w:rPr>
          <w:rFonts w:cstheme="minorBidi"/>
          <w:szCs w:val="22"/>
        </w:rPr>
        <w:t xml:space="preserve"> the </w:t>
      </w:r>
      <w:r w:rsidR="00964570" w:rsidRPr="00B9754F">
        <w:rPr>
          <w:rFonts w:cstheme="minorBidi"/>
          <w:szCs w:val="22"/>
        </w:rPr>
        <w:t xml:space="preserve">importance of ethical guideline, legal compliance and </w:t>
      </w:r>
      <w:r w:rsidR="00192A39" w:rsidRPr="00B9754F">
        <w:rPr>
          <w:rFonts w:cstheme="minorBidi"/>
          <w:szCs w:val="22"/>
        </w:rPr>
        <w:t xml:space="preserve">moral management to enhance the quality </w:t>
      </w:r>
      <w:r w:rsidR="0045026F" w:rsidRPr="00B9754F">
        <w:rPr>
          <w:rFonts w:cstheme="minorBidi"/>
          <w:szCs w:val="22"/>
        </w:rPr>
        <w:t>of practices.</w:t>
      </w:r>
    </w:p>
    <w:p w14:paraId="5080075A" w14:textId="77777777" w:rsidR="00454FB6" w:rsidRDefault="00454FB6" w:rsidP="00E9781D">
      <w:pPr>
        <w:jc w:val="both"/>
        <w:rPr>
          <w:rFonts w:cstheme="minorBidi"/>
          <w:szCs w:val="22"/>
        </w:rPr>
      </w:pPr>
    </w:p>
    <w:p w14:paraId="1EBAD0F0" w14:textId="77777777" w:rsidR="00454FB6" w:rsidRDefault="00454FB6" w:rsidP="00E9781D">
      <w:pPr>
        <w:jc w:val="both"/>
        <w:rPr>
          <w:rFonts w:cstheme="minorBidi"/>
          <w:szCs w:val="22"/>
        </w:rPr>
      </w:pPr>
    </w:p>
    <w:p w14:paraId="41516A22" w14:textId="77777777" w:rsidR="0080675B" w:rsidRDefault="0080675B" w:rsidP="00E9781D">
      <w:pPr>
        <w:jc w:val="both"/>
        <w:rPr>
          <w:rFonts w:cstheme="minorBidi"/>
          <w:szCs w:val="22"/>
        </w:rPr>
      </w:pPr>
    </w:p>
    <w:p w14:paraId="12B0C4A0" w14:textId="77777777" w:rsidR="0080675B" w:rsidRDefault="0080675B" w:rsidP="00E9781D">
      <w:pPr>
        <w:jc w:val="both"/>
        <w:rPr>
          <w:rFonts w:cstheme="minorBidi"/>
          <w:szCs w:val="22"/>
        </w:rPr>
      </w:pPr>
    </w:p>
    <w:p w14:paraId="7C5CD8DB" w14:textId="77777777" w:rsidR="0080675B" w:rsidRDefault="0080675B" w:rsidP="00E9781D">
      <w:pPr>
        <w:jc w:val="both"/>
        <w:rPr>
          <w:rFonts w:cstheme="minorBidi"/>
          <w:szCs w:val="22"/>
        </w:rPr>
      </w:pPr>
    </w:p>
    <w:p w14:paraId="63604B87" w14:textId="77777777" w:rsidR="0080675B" w:rsidRDefault="0080675B" w:rsidP="00E9781D">
      <w:pPr>
        <w:jc w:val="both"/>
        <w:rPr>
          <w:rFonts w:cstheme="minorBidi"/>
          <w:szCs w:val="22"/>
        </w:rPr>
      </w:pPr>
    </w:p>
    <w:p w14:paraId="5BAB95A3" w14:textId="77777777" w:rsidR="0080675B" w:rsidRDefault="0080675B" w:rsidP="00E9781D">
      <w:pPr>
        <w:jc w:val="both"/>
        <w:rPr>
          <w:rFonts w:cstheme="minorBidi"/>
          <w:szCs w:val="22"/>
        </w:rPr>
      </w:pPr>
    </w:p>
    <w:p w14:paraId="46B276B8" w14:textId="77777777" w:rsidR="0080675B" w:rsidRDefault="0080675B" w:rsidP="00E9781D">
      <w:pPr>
        <w:jc w:val="both"/>
        <w:rPr>
          <w:rFonts w:cstheme="minorBidi"/>
          <w:szCs w:val="22"/>
        </w:rPr>
      </w:pPr>
    </w:p>
    <w:p w14:paraId="1D3C0C61" w14:textId="77777777" w:rsidR="0080675B" w:rsidRDefault="0080675B" w:rsidP="00E9781D">
      <w:pPr>
        <w:jc w:val="both"/>
        <w:rPr>
          <w:rFonts w:cstheme="minorBidi"/>
          <w:szCs w:val="22"/>
        </w:rPr>
      </w:pPr>
    </w:p>
    <w:p w14:paraId="62973FC1" w14:textId="77777777" w:rsidR="0080675B" w:rsidRDefault="0080675B" w:rsidP="00E9781D">
      <w:pPr>
        <w:jc w:val="both"/>
        <w:rPr>
          <w:rFonts w:cstheme="minorBidi"/>
          <w:szCs w:val="22"/>
        </w:rPr>
      </w:pPr>
    </w:p>
    <w:p w14:paraId="233DB7E5" w14:textId="77777777" w:rsidR="0080675B" w:rsidRDefault="0080675B" w:rsidP="00E9781D">
      <w:pPr>
        <w:jc w:val="both"/>
        <w:rPr>
          <w:rFonts w:cstheme="minorBidi"/>
          <w:szCs w:val="22"/>
        </w:rPr>
      </w:pPr>
    </w:p>
    <w:p w14:paraId="570A1137" w14:textId="77777777" w:rsidR="0080675B" w:rsidRDefault="0080675B" w:rsidP="00E9781D">
      <w:pPr>
        <w:jc w:val="both"/>
        <w:rPr>
          <w:rFonts w:cstheme="minorBidi"/>
          <w:szCs w:val="22"/>
        </w:rPr>
      </w:pPr>
    </w:p>
    <w:p w14:paraId="7B43B3B4" w14:textId="77777777" w:rsidR="0080675B" w:rsidRDefault="0080675B" w:rsidP="00E9781D">
      <w:pPr>
        <w:jc w:val="both"/>
        <w:rPr>
          <w:rFonts w:cstheme="minorBidi"/>
          <w:szCs w:val="22"/>
        </w:rPr>
      </w:pPr>
    </w:p>
    <w:p w14:paraId="6D68E9DB" w14:textId="77777777" w:rsidR="0080675B" w:rsidRPr="00B9754F" w:rsidRDefault="0080675B" w:rsidP="00E9781D">
      <w:pPr>
        <w:jc w:val="both"/>
        <w:rPr>
          <w:rFonts w:cstheme="minorBidi"/>
          <w:szCs w:val="22"/>
        </w:rPr>
      </w:pPr>
    </w:p>
    <w:p w14:paraId="20E90692" w14:textId="77777777" w:rsidR="0045026F" w:rsidRPr="00B9754F" w:rsidRDefault="00BD53D3" w:rsidP="00E9781D">
      <w:pPr>
        <w:pStyle w:val="Heading1"/>
      </w:pPr>
      <w:bookmarkStart w:id="8" w:name="_Toc223294220"/>
      <w:r w:rsidRPr="00B9754F">
        <w:t>References</w:t>
      </w:r>
      <w:bookmarkEnd w:id="8"/>
    </w:p>
    <w:p w14:paraId="26ADC3B7" w14:textId="7EEAE401" w:rsidR="0045026F" w:rsidRPr="00B9754F" w:rsidRDefault="0045026F" w:rsidP="00E9781D">
      <w:pPr>
        <w:ind w:left="720" w:hanging="720"/>
        <w:jc w:val="both"/>
        <w:rPr>
          <w:rFonts w:cstheme="minorBidi"/>
          <w:szCs w:val="22"/>
        </w:rPr>
      </w:pPr>
      <w:proofErr w:type="spellStart"/>
      <w:r w:rsidRPr="00B9754F">
        <w:rPr>
          <w:rFonts w:cstheme="minorBidi"/>
          <w:szCs w:val="22"/>
        </w:rPr>
        <w:t>Acquah</w:t>
      </w:r>
      <w:proofErr w:type="spellEnd"/>
      <w:r w:rsidRPr="00B9754F">
        <w:rPr>
          <w:rFonts w:cstheme="minorBidi"/>
          <w:szCs w:val="22"/>
        </w:rPr>
        <w:t xml:space="preserve">, A., </w:t>
      </w:r>
      <w:proofErr w:type="spellStart"/>
      <w:r w:rsidRPr="00B9754F">
        <w:rPr>
          <w:rFonts w:cstheme="minorBidi"/>
          <w:szCs w:val="22"/>
        </w:rPr>
        <w:t>Nsiah</w:t>
      </w:r>
      <w:proofErr w:type="spellEnd"/>
      <w:r w:rsidRPr="00B9754F">
        <w:rPr>
          <w:rFonts w:cstheme="minorBidi"/>
          <w:szCs w:val="22"/>
        </w:rPr>
        <w:t xml:space="preserve">, T. K., </w:t>
      </w:r>
      <w:proofErr w:type="spellStart"/>
      <w:r w:rsidRPr="00B9754F">
        <w:rPr>
          <w:rFonts w:cstheme="minorBidi"/>
          <w:szCs w:val="22"/>
        </w:rPr>
        <w:t>Antie</w:t>
      </w:r>
      <w:proofErr w:type="spellEnd"/>
      <w:r w:rsidRPr="00B9754F">
        <w:rPr>
          <w:rFonts w:cstheme="minorBidi"/>
          <w:szCs w:val="22"/>
        </w:rPr>
        <w:t xml:space="preserve">, E. N. A., and </w:t>
      </w:r>
      <w:proofErr w:type="spellStart"/>
      <w:r w:rsidRPr="00B9754F">
        <w:rPr>
          <w:rFonts w:cstheme="minorBidi"/>
          <w:szCs w:val="22"/>
        </w:rPr>
        <w:t>Otoo</w:t>
      </w:r>
      <w:proofErr w:type="spellEnd"/>
      <w:r w:rsidRPr="00B9754F">
        <w:rPr>
          <w:rFonts w:cstheme="minorBidi"/>
          <w:szCs w:val="22"/>
        </w:rPr>
        <w:t xml:space="preserve">, B. (2021). Literature review on theories of motivation. </w:t>
      </w:r>
      <w:r w:rsidRPr="00B9754F">
        <w:rPr>
          <w:rFonts w:cstheme="minorBidi"/>
          <w:i/>
          <w:iCs/>
          <w:szCs w:val="22"/>
        </w:rPr>
        <w:t>EPRA International Journal of Economic and Business Review</w:t>
      </w:r>
      <w:r w:rsidRPr="00B9754F">
        <w:rPr>
          <w:rFonts w:cstheme="minorBidi"/>
          <w:szCs w:val="22"/>
        </w:rPr>
        <w:t xml:space="preserve">, </w:t>
      </w:r>
      <w:r w:rsidRPr="00B9754F">
        <w:rPr>
          <w:rFonts w:cstheme="minorBidi"/>
          <w:i/>
          <w:iCs/>
          <w:szCs w:val="22"/>
        </w:rPr>
        <w:t>9</w:t>
      </w:r>
      <w:r w:rsidRPr="00B9754F">
        <w:rPr>
          <w:rFonts w:cstheme="minorBidi"/>
          <w:szCs w:val="22"/>
        </w:rPr>
        <w:t>(5), 25-29.</w:t>
      </w:r>
      <w:r w:rsidR="00A5668C">
        <w:rPr>
          <w:rFonts w:cstheme="minorBidi"/>
          <w:szCs w:val="22"/>
        </w:rPr>
        <w:t xml:space="preserve"> </w:t>
      </w:r>
      <w:r w:rsidR="00A1126C">
        <w:rPr>
          <w:rFonts w:cstheme="minorBidi"/>
          <w:szCs w:val="22"/>
        </w:rPr>
        <w:t xml:space="preserve">Available at: </w:t>
      </w:r>
      <w:hyperlink r:id="rId8" w:history="1">
        <w:r w:rsidR="00A1126C" w:rsidRPr="00F53838">
          <w:rPr>
            <w:rStyle w:val="Hyperlink"/>
            <w:rFonts w:cstheme="minorBidi"/>
            <w:szCs w:val="22"/>
          </w:rPr>
          <w:t>https://doi.org/10.36713/epra2012</w:t>
        </w:r>
      </w:hyperlink>
      <w:r w:rsidR="00A5668C">
        <w:rPr>
          <w:rFonts w:cstheme="minorBidi"/>
          <w:szCs w:val="22"/>
        </w:rPr>
        <w:t xml:space="preserve"> </w:t>
      </w:r>
    </w:p>
    <w:p w14:paraId="733A118E" w14:textId="540509DD" w:rsidR="0045026F" w:rsidRPr="00B9754F" w:rsidRDefault="0045026F" w:rsidP="00AA16A9">
      <w:pPr>
        <w:ind w:left="720" w:hanging="720"/>
        <w:jc w:val="both"/>
        <w:rPr>
          <w:rFonts w:cstheme="minorBidi"/>
          <w:szCs w:val="22"/>
        </w:rPr>
      </w:pPr>
      <w:r w:rsidRPr="00B9754F">
        <w:rPr>
          <w:rFonts w:cstheme="minorBidi"/>
          <w:szCs w:val="22"/>
        </w:rPr>
        <w:t xml:space="preserve">Barnes, D., </w:t>
      </w:r>
      <w:proofErr w:type="spellStart"/>
      <w:r w:rsidRPr="00B9754F">
        <w:rPr>
          <w:rFonts w:cstheme="minorBidi"/>
          <w:szCs w:val="22"/>
        </w:rPr>
        <w:t>Boland</w:t>
      </w:r>
      <w:proofErr w:type="spellEnd"/>
      <w:r w:rsidRPr="00B9754F">
        <w:rPr>
          <w:rFonts w:cstheme="minorBidi"/>
          <w:szCs w:val="22"/>
        </w:rPr>
        <w:t xml:space="preserve">, B., </w:t>
      </w:r>
      <w:proofErr w:type="spellStart"/>
      <w:r w:rsidRPr="00B9754F">
        <w:rPr>
          <w:rFonts w:cstheme="minorBidi"/>
          <w:szCs w:val="22"/>
        </w:rPr>
        <w:t>Linhart</w:t>
      </w:r>
      <w:proofErr w:type="spellEnd"/>
      <w:r w:rsidRPr="00B9754F">
        <w:rPr>
          <w:rFonts w:cstheme="minorBidi"/>
          <w:szCs w:val="22"/>
        </w:rPr>
        <w:t xml:space="preserve">, K., and Wilson, K. (2017). Personalisation and social care assessment–the Care Act 2014. </w:t>
      </w:r>
      <w:r w:rsidRPr="00B9754F">
        <w:rPr>
          <w:rFonts w:cstheme="minorBidi"/>
          <w:i/>
          <w:iCs/>
          <w:szCs w:val="22"/>
        </w:rPr>
        <w:t>BJPsych Bulletin</w:t>
      </w:r>
      <w:r w:rsidRPr="00B9754F">
        <w:rPr>
          <w:rFonts w:cstheme="minorBidi"/>
          <w:szCs w:val="22"/>
        </w:rPr>
        <w:t xml:space="preserve">, </w:t>
      </w:r>
      <w:r w:rsidRPr="00B9754F">
        <w:rPr>
          <w:rFonts w:cstheme="minorBidi"/>
          <w:i/>
          <w:iCs/>
          <w:szCs w:val="22"/>
        </w:rPr>
        <w:t>41</w:t>
      </w:r>
      <w:r w:rsidRPr="00B9754F">
        <w:rPr>
          <w:rFonts w:cstheme="minorBidi"/>
          <w:szCs w:val="22"/>
        </w:rPr>
        <w:t>(3), 176-180.</w:t>
      </w:r>
      <w:r w:rsidR="00AA16A9">
        <w:rPr>
          <w:rFonts w:cstheme="minorBidi"/>
          <w:szCs w:val="22"/>
        </w:rPr>
        <w:t xml:space="preserve"> </w:t>
      </w:r>
      <w:r w:rsidR="00A1126C" w:rsidRPr="00A1126C">
        <w:rPr>
          <w:rFonts w:cstheme="minorBidi"/>
          <w:szCs w:val="22"/>
        </w:rPr>
        <w:t xml:space="preserve">Available at: </w:t>
      </w:r>
      <w:hyperlink r:id="rId9" w:tgtFrame="_blank" w:history="1">
        <w:r w:rsidR="00AA16A9" w:rsidRPr="00AA16A9">
          <w:rPr>
            <w:rStyle w:val="Hyperlink"/>
            <w:rFonts w:cstheme="minorBidi"/>
            <w:szCs w:val="22"/>
          </w:rPr>
          <w:t>https://doi.org/10.1192/pb.bp.116.053660</w:t>
        </w:r>
      </w:hyperlink>
    </w:p>
    <w:p w14:paraId="15C058C5" w14:textId="074A3BD9" w:rsidR="0045026F" w:rsidRPr="00B9754F" w:rsidRDefault="0045026F" w:rsidP="009349F5">
      <w:pPr>
        <w:ind w:left="720" w:hanging="720"/>
        <w:jc w:val="both"/>
        <w:rPr>
          <w:rFonts w:cstheme="minorBidi"/>
          <w:szCs w:val="22"/>
        </w:rPr>
      </w:pPr>
      <w:r w:rsidRPr="00B9754F">
        <w:rPr>
          <w:rFonts w:cstheme="minorBidi"/>
          <w:szCs w:val="22"/>
        </w:rPr>
        <w:t xml:space="preserve">Carroll, Á., Collins, C. and McKenzie, J., (2025). Physician wellbeing in a national rehabilitation hospital, a qualitative study </w:t>
      </w:r>
      <w:proofErr w:type="spellStart"/>
      <w:r w:rsidRPr="00B9754F">
        <w:rPr>
          <w:rFonts w:cstheme="minorBidi"/>
          <w:szCs w:val="22"/>
        </w:rPr>
        <w:t>utilizing</w:t>
      </w:r>
      <w:proofErr w:type="spellEnd"/>
      <w:r w:rsidRPr="00B9754F">
        <w:rPr>
          <w:rFonts w:cstheme="minorBidi"/>
          <w:szCs w:val="22"/>
        </w:rPr>
        <w:t xml:space="preserve"> Maslow’s hierarchy of needs as a framework for analysis. </w:t>
      </w:r>
      <w:r w:rsidRPr="00B9754F">
        <w:rPr>
          <w:rFonts w:cstheme="minorBidi"/>
          <w:i/>
          <w:iCs/>
          <w:szCs w:val="22"/>
        </w:rPr>
        <w:t>BMC Health Services Research</w:t>
      </w:r>
      <w:r w:rsidRPr="00B9754F">
        <w:rPr>
          <w:rFonts w:cstheme="minorBidi"/>
          <w:szCs w:val="22"/>
        </w:rPr>
        <w:t xml:space="preserve">, </w:t>
      </w:r>
      <w:r w:rsidRPr="00B9754F">
        <w:rPr>
          <w:rFonts w:cstheme="minorBidi"/>
          <w:i/>
          <w:iCs/>
          <w:szCs w:val="22"/>
        </w:rPr>
        <w:t>25</w:t>
      </w:r>
      <w:r w:rsidRPr="00B9754F">
        <w:rPr>
          <w:rFonts w:cstheme="minorBidi"/>
          <w:szCs w:val="22"/>
        </w:rPr>
        <w:t>(1), p.175.</w:t>
      </w:r>
      <w:r w:rsidR="00AA16A9">
        <w:rPr>
          <w:rFonts w:cstheme="minorBidi"/>
          <w:szCs w:val="22"/>
        </w:rPr>
        <w:t xml:space="preserve"> </w:t>
      </w:r>
      <w:r w:rsidR="00A1126C" w:rsidRPr="00A1126C">
        <w:rPr>
          <w:rFonts w:cstheme="minorBidi"/>
          <w:szCs w:val="22"/>
        </w:rPr>
        <w:t xml:space="preserve">Available at: </w:t>
      </w:r>
      <w:r w:rsidR="009349F5">
        <w:rPr>
          <w:rFonts w:cstheme="minorBidi"/>
          <w:szCs w:val="22"/>
        </w:rPr>
        <w:t xml:space="preserve"> </w:t>
      </w:r>
      <w:hyperlink r:id="rId10" w:history="1">
        <w:r w:rsidR="009349F5" w:rsidRPr="00F53838">
          <w:rPr>
            <w:rStyle w:val="Hyperlink"/>
            <w:rFonts w:cstheme="minorBidi"/>
            <w:szCs w:val="22"/>
          </w:rPr>
          <w:t>https://doi.org/10.1186/s12913-025-12310-x</w:t>
        </w:r>
      </w:hyperlink>
      <w:r w:rsidR="009349F5">
        <w:rPr>
          <w:rFonts w:cstheme="minorBidi"/>
          <w:szCs w:val="22"/>
        </w:rPr>
        <w:t xml:space="preserve"> </w:t>
      </w:r>
    </w:p>
    <w:p w14:paraId="0F1A2B80" w14:textId="4C28C825" w:rsidR="0045026F" w:rsidRPr="00B9754F" w:rsidRDefault="0045026F" w:rsidP="00E9781D">
      <w:pPr>
        <w:ind w:left="720" w:hanging="720"/>
        <w:jc w:val="both"/>
        <w:rPr>
          <w:rFonts w:cstheme="minorBidi"/>
          <w:szCs w:val="22"/>
        </w:rPr>
      </w:pPr>
      <w:proofErr w:type="spellStart"/>
      <w:r w:rsidRPr="00B9754F">
        <w:rPr>
          <w:rFonts w:cstheme="minorBidi"/>
          <w:szCs w:val="22"/>
        </w:rPr>
        <w:t>cheshireandmerseyside</w:t>
      </w:r>
      <w:proofErr w:type="spellEnd"/>
      <w:r w:rsidRPr="00B9754F">
        <w:rPr>
          <w:rFonts w:cstheme="minorBidi"/>
          <w:szCs w:val="22"/>
        </w:rPr>
        <w:t>, (2024). A person-centred, partnership approach to hospital discharge in Sefton.</w:t>
      </w:r>
      <w:r w:rsidR="00A1126C" w:rsidRPr="00A1126C">
        <w:t xml:space="preserve"> </w:t>
      </w:r>
      <w:r w:rsidR="00A1126C" w:rsidRPr="00A1126C">
        <w:rPr>
          <w:rFonts w:cstheme="minorBidi"/>
          <w:szCs w:val="22"/>
        </w:rPr>
        <w:t xml:space="preserve">Available at: </w:t>
      </w:r>
      <w:r w:rsidRPr="00B9754F">
        <w:rPr>
          <w:rFonts w:cstheme="minorBidi"/>
          <w:szCs w:val="22"/>
        </w:rPr>
        <w:t xml:space="preserve"> </w:t>
      </w:r>
      <w:hyperlink r:id="rId11" w:history="1">
        <w:r w:rsidRPr="00B9754F">
          <w:rPr>
            <w:rStyle w:val="Hyperlink"/>
            <w:rFonts w:eastAsiaTheme="majorEastAsia" w:cstheme="minorBidi"/>
            <w:szCs w:val="22"/>
          </w:rPr>
          <w:t>https://www.cheshireandmerseyside.nhs.uk/posts/a-person-centred-partnership-approach-to-hospital-discharge-in-sefton/</w:t>
        </w:r>
      </w:hyperlink>
    </w:p>
    <w:p w14:paraId="7A038E3C" w14:textId="418227BA" w:rsidR="0045026F" w:rsidRPr="00B9754F" w:rsidRDefault="0045026F" w:rsidP="00A04C13">
      <w:pPr>
        <w:ind w:left="720" w:hanging="720"/>
        <w:jc w:val="both"/>
        <w:rPr>
          <w:rFonts w:cstheme="minorBidi"/>
          <w:szCs w:val="22"/>
          <w:lang w:val="en-US" w:eastAsia="en-US"/>
        </w:rPr>
      </w:pPr>
      <w:r w:rsidRPr="00B9754F">
        <w:rPr>
          <w:rFonts w:cstheme="minorBidi"/>
          <w:szCs w:val="22"/>
        </w:rPr>
        <w:t xml:space="preserve">Coulter, A. and Oldham, J., (2016). Person-centred care: what is it and how do we get there?. </w:t>
      </w:r>
      <w:r w:rsidRPr="00B9754F">
        <w:rPr>
          <w:rFonts w:cstheme="minorBidi"/>
          <w:i/>
          <w:iCs/>
          <w:szCs w:val="22"/>
        </w:rPr>
        <w:t>Future hospital journal</w:t>
      </w:r>
      <w:r w:rsidRPr="00B9754F">
        <w:rPr>
          <w:rFonts w:cstheme="minorBidi"/>
          <w:szCs w:val="22"/>
        </w:rPr>
        <w:t xml:space="preserve">, </w:t>
      </w:r>
      <w:r w:rsidRPr="00B9754F">
        <w:rPr>
          <w:rFonts w:cstheme="minorBidi"/>
          <w:i/>
          <w:iCs/>
          <w:szCs w:val="22"/>
        </w:rPr>
        <w:t>3</w:t>
      </w:r>
      <w:r w:rsidRPr="00B9754F">
        <w:rPr>
          <w:rFonts w:cstheme="minorBidi"/>
          <w:szCs w:val="22"/>
        </w:rPr>
        <w:t>(2), pp.114-116.</w:t>
      </w:r>
      <w:r w:rsidR="00A04C13">
        <w:rPr>
          <w:rFonts w:cstheme="minorBidi"/>
          <w:szCs w:val="22"/>
        </w:rPr>
        <w:t xml:space="preserve"> </w:t>
      </w:r>
      <w:r w:rsidR="00A1126C" w:rsidRPr="00A1126C">
        <w:rPr>
          <w:rFonts w:cstheme="minorBidi"/>
          <w:szCs w:val="22"/>
        </w:rPr>
        <w:t xml:space="preserve">Available at: </w:t>
      </w:r>
      <w:hyperlink r:id="rId12" w:tgtFrame="_blank" w:tooltip="Persistent link using digital object identifier" w:history="1">
        <w:r w:rsidR="00A04C13" w:rsidRPr="00A04C13">
          <w:rPr>
            <w:rStyle w:val="Hyperlink"/>
            <w:rFonts w:cstheme="minorBidi"/>
            <w:szCs w:val="22"/>
          </w:rPr>
          <w:t>https://doi.org/10.7861/futurehosp.3-2-114</w:t>
        </w:r>
      </w:hyperlink>
    </w:p>
    <w:p w14:paraId="75749199" w14:textId="0F18B9E7" w:rsidR="0045026F" w:rsidRPr="00B9754F" w:rsidRDefault="0045026F" w:rsidP="00E9781D">
      <w:pPr>
        <w:ind w:left="720" w:hanging="720"/>
        <w:jc w:val="both"/>
        <w:rPr>
          <w:rFonts w:eastAsiaTheme="minorHAnsi" w:cstheme="minorBidi"/>
          <w:szCs w:val="22"/>
        </w:rPr>
      </w:pPr>
      <w:r w:rsidRPr="00B9754F">
        <w:rPr>
          <w:rFonts w:cstheme="minorBidi"/>
          <w:szCs w:val="22"/>
        </w:rPr>
        <w:t xml:space="preserve">Department of Health and Social Care and NHS England, (2024). Hospital discharge and community support guidance. </w:t>
      </w:r>
      <w:r w:rsidRPr="00B9754F">
        <w:rPr>
          <w:rFonts w:cstheme="minorBidi"/>
          <w:i/>
          <w:szCs w:val="22"/>
        </w:rPr>
        <w:t>GOV.</w:t>
      </w:r>
      <w:r w:rsidRPr="00B9754F">
        <w:rPr>
          <w:rFonts w:cstheme="minorBidi"/>
          <w:szCs w:val="22"/>
        </w:rPr>
        <w:t xml:space="preserve"> </w:t>
      </w:r>
      <w:r w:rsidR="00A1126C" w:rsidRPr="00A1126C">
        <w:rPr>
          <w:rFonts w:cstheme="minorBidi"/>
          <w:szCs w:val="22"/>
        </w:rPr>
        <w:t xml:space="preserve">Available at: </w:t>
      </w:r>
      <w:hyperlink r:id="rId13" w:history="1">
        <w:r w:rsidRPr="00B9754F">
          <w:rPr>
            <w:rStyle w:val="Hyperlink"/>
            <w:rFonts w:eastAsiaTheme="majorEastAsia" w:cstheme="minorBidi"/>
            <w:szCs w:val="22"/>
          </w:rPr>
          <w:t>https://www.gov.uk/government/publications/hospital-discharge-and-community-support-guidance</w:t>
        </w:r>
      </w:hyperlink>
    </w:p>
    <w:p w14:paraId="140299E3" w14:textId="4C9599D7" w:rsidR="0045026F" w:rsidRPr="00B9754F" w:rsidRDefault="0045026F" w:rsidP="00A04C13">
      <w:pPr>
        <w:ind w:left="720" w:hanging="720"/>
        <w:jc w:val="both"/>
        <w:rPr>
          <w:rFonts w:cstheme="minorBidi"/>
          <w:szCs w:val="22"/>
        </w:rPr>
      </w:pPr>
      <w:proofErr w:type="spellStart"/>
      <w:r w:rsidRPr="00B9754F">
        <w:rPr>
          <w:rFonts w:cstheme="minorBidi"/>
          <w:szCs w:val="22"/>
        </w:rPr>
        <w:t>Dharmasaroja</w:t>
      </w:r>
      <w:proofErr w:type="spellEnd"/>
      <w:r w:rsidRPr="00B9754F">
        <w:rPr>
          <w:rFonts w:cstheme="minorBidi"/>
          <w:szCs w:val="22"/>
        </w:rPr>
        <w:t xml:space="preserve">, P., (2024). Empowering reflection and reflective writing in medical education. </w:t>
      </w:r>
      <w:proofErr w:type="spellStart"/>
      <w:r w:rsidRPr="00B9754F">
        <w:rPr>
          <w:rFonts w:cstheme="minorBidi"/>
          <w:i/>
          <w:iCs/>
          <w:szCs w:val="22"/>
        </w:rPr>
        <w:t>Ramathibodi</w:t>
      </w:r>
      <w:proofErr w:type="spellEnd"/>
      <w:r w:rsidRPr="00B9754F">
        <w:rPr>
          <w:rFonts w:cstheme="minorBidi"/>
          <w:i/>
          <w:iCs/>
          <w:szCs w:val="22"/>
        </w:rPr>
        <w:t xml:space="preserve"> Medical Journal</w:t>
      </w:r>
      <w:r w:rsidRPr="00B9754F">
        <w:rPr>
          <w:rFonts w:cstheme="minorBidi"/>
          <w:szCs w:val="22"/>
        </w:rPr>
        <w:t xml:space="preserve">, </w:t>
      </w:r>
      <w:r w:rsidRPr="00B9754F">
        <w:rPr>
          <w:rFonts w:cstheme="minorBidi"/>
          <w:i/>
          <w:iCs/>
          <w:szCs w:val="22"/>
        </w:rPr>
        <w:t>47</w:t>
      </w:r>
      <w:r w:rsidRPr="00B9754F">
        <w:rPr>
          <w:rFonts w:cstheme="minorBidi"/>
          <w:szCs w:val="22"/>
        </w:rPr>
        <w:t>(2), pp.57-69.</w:t>
      </w:r>
      <w:r w:rsidR="00A04C13">
        <w:rPr>
          <w:rFonts w:cstheme="minorBidi"/>
          <w:szCs w:val="22"/>
        </w:rPr>
        <w:t xml:space="preserve"> </w:t>
      </w:r>
      <w:r w:rsidR="00A1126C" w:rsidRPr="00A1126C">
        <w:rPr>
          <w:rFonts w:cstheme="minorBidi"/>
          <w:szCs w:val="22"/>
        </w:rPr>
        <w:t xml:space="preserve">Available at: </w:t>
      </w:r>
      <w:hyperlink r:id="rId14" w:history="1">
        <w:r w:rsidR="00A04C13" w:rsidRPr="00A04C13">
          <w:rPr>
            <w:rStyle w:val="Hyperlink"/>
            <w:rFonts w:cstheme="minorBidi"/>
            <w:szCs w:val="22"/>
          </w:rPr>
          <w:t>https://doi.org/10.33165/rmj.2024.47.2.267231</w:t>
        </w:r>
      </w:hyperlink>
    </w:p>
    <w:p w14:paraId="42D66452" w14:textId="1F762081" w:rsidR="0045026F" w:rsidRPr="00B9754F" w:rsidRDefault="0045026F" w:rsidP="00E9781D">
      <w:pPr>
        <w:ind w:left="720" w:hanging="720"/>
        <w:jc w:val="both"/>
        <w:rPr>
          <w:rFonts w:cstheme="minorBidi"/>
          <w:szCs w:val="22"/>
        </w:rPr>
      </w:pPr>
      <w:r w:rsidRPr="00B9754F">
        <w:rPr>
          <w:rFonts w:cstheme="minorBidi"/>
          <w:szCs w:val="22"/>
        </w:rPr>
        <w:t xml:space="preserve">Ford, D.M., </w:t>
      </w:r>
      <w:proofErr w:type="spellStart"/>
      <w:r w:rsidRPr="00B9754F">
        <w:rPr>
          <w:rFonts w:cstheme="minorBidi"/>
          <w:szCs w:val="22"/>
        </w:rPr>
        <w:t>Budworth</w:t>
      </w:r>
      <w:proofErr w:type="spellEnd"/>
      <w:r w:rsidRPr="00B9754F">
        <w:rPr>
          <w:rFonts w:cstheme="minorBidi"/>
          <w:szCs w:val="22"/>
        </w:rPr>
        <w:t xml:space="preserve">, L., Lawton, R., </w:t>
      </w:r>
      <w:proofErr w:type="spellStart"/>
      <w:r w:rsidRPr="00B9754F">
        <w:rPr>
          <w:rFonts w:cstheme="minorBidi"/>
          <w:szCs w:val="22"/>
        </w:rPr>
        <w:t>Teale</w:t>
      </w:r>
      <w:proofErr w:type="spellEnd"/>
      <w:r w:rsidRPr="00B9754F">
        <w:rPr>
          <w:rFonts w:cstheme="minorBidi"/>
          <w:szCs w:val="22"/>
        </w:rPr>
        <w:t xml:space="preserve">, E.A. and O’Connor, D.B., (2023). In-hospital stress and patient outcomes: A systematic review and meta-analysis. </w:t>
      </w:r>
      <w:r w:rsidRPr="00B9754F">
        <w:rPr>
          <w:rFonts w:cstheme="minorBidi"/>
          <w:i/>
          <w:iCs/>
          <w:szCs w:val="22"/>
        </w:rPr>
        <w:t>PLoS One</w:t>
      </w:r>
      <w:r w:rsidRPr="00B9754F">
        <w:rPr>
          <w:rFonts w:cstheme="minorBidi"/>
          <w:szCs w:val="22"/>
        </w:rPr>
        <w:t xml:space="preserve">, </w:t>
      </w:r>
      <w:r w:rsidRPr="00B9754F">
        <w:rPr>
          <w:rFonts w:cstheme="minorBidi"/>
          <w:i/>
          <w:iCs/>
          <w:szCs w:val="22"/>
        </w:rPr>
        <w:t>18</w:t>
      </w:r>
      <w:r w:rsidRPr="00B9754F">
        <w:rPr>
          <w:rFonts w:cstheme="minorBidi"/>
          <w:szCs w:val="22"/>
        </w:rPr>
        <w:t>(3), p.e0282789.</w:t>
      </w:r>
      <w:r w:rsidR="00A1126C" w:rsidRPr="00A1126C">
        <w:t xml:space="preserve"> </w:t>
      </w:r>
      <w:r w:rsidR="00A1126C" w:rsidRPr="00A1126C">
        <w:rPr>
          <w:rFonts w:cstheme="minorBidi"/>
          <w:szCs w:val="22"/>
        </w:rPr>
        <w:t xml:space="preserve">Available at: </w:t>
      </w:r>
      <w:r w:rsidR="00853B51">
        <w:rPr>
          <w:rFonts w:cstheme="minorBidi"/>
          <w:szCs w:val="22"/>
        </w:rPr>
        <w:t xml:space="preserve"> </w:t>
      </w:r>
      <w:hyperlink r:id="rId15" w:history="1">
        <w:r w:rsidR="00853B51" w:rsidRPr="00F53838">
          <w:rPr>
            <w:rStyle w:val="Hyperlink"/>
            <w:rFonts w:cstheme="minorBidi"/>
            <w:szCs w:val="22"/>
          </w:rPr>
          <w:t>https://doi.org/10.1371/journal.pone.0282789</w:t>
        </w:r>
      </w:hyperlink>
      <w:r w:rsidR="00853B51">
        <w:rPr>
          <w:rFonts w:cstheme="minorBidi"/>
          <w:szCs w:val="22"/>
        </w:rPr>
        <w:t xml:space="preserve"> </w:t>
      </w:r>
    </w:p>
    <w:p w14:paraId="35D362E0" w14:textId="5D72D152" w:rsidR="0045026F" w:rsidRPr="00B9754F" w:rsidRDefault="0045026F" w:rsidP="007748A4">
      <w:pPr>
        <w:ind w:left="720" w:hanging="720"/>
        <w:jc w:val="both"/>
        <w:rPr>
          <w:rFonts w:cstheme="minorBidi"/>
          <w:szCs w:val="22"/>
        </w:rPr>
      </w:pPr>
      <w:proofErr w:type="spellStart"/>
      <w:r w:rsidRPr="00B9754F">
        <w:rPr>
          <w:rFonts w:cstheme="minorBidi"/>
          <w:szCs w:val="22"/>
        </w:rPr>
        <w:t>Hinsliff</w:t>
      </w:r>
      <w:r w:rsidRPr="00B9754F">
        <w:rPr>
          <w:rFonts w:ascii="Cambria Math" w:hAnsi="Cambria Math" w:cs="Cambria Math"/>
          <w:szCs w:val="22"/>
        </w:rPr>
        <w:t>‐</w:t>
      </w:r>
      <w:r w:rsidRPr="00B9754F">
        <w:rPr>
          <w:rFonts w:cstheme="minorBidi"/>
          <w:szCs w:val="22"/>
        </w:rPr>
        <w:t>Smith</w:t>
      </w:r>
      <w:proofErr w:type="spellEnd"/>
      <w:r w:rsidRPr="00B9754F">
        <w:rPr>
          <w:rFonts w:cstheme="minorBidi"/>
          <w:szCs w:val="22"/>
        </w:rPr>
        <w:t xml:space="preserve">, K., </w:t>
      </w:r>
      <w:proofErr w:type="spellStart"/>
      <w:r w:rsidRPr="00B9754F">
        <w:rPr>
          <w:rFonts w:cstheme="minorBidi"/>
          <w:szCs w:val="22"/>
        </w:rPr>
        <w:t>Feakes</w:t>
      </w:r>
      <w:proofErr w:type="spellEnd"/>
      <w:r w:rsidRPr="00B9754F">
        <w:rPr>
          <w:rFonts w:cstheme="minorBidi"/>
          <w:szCs w:val="22"/>
        </w:rPr>
        <w:t xml:space="preserve">, R., </w:t>
      </w:r>
      <w:proofErr w:type="spellStart"/>
      <w:r w:rsidRPr="00B9754F">
        <w:rPr>
          <w:rFonts w:cstheme="minorBidi"/>
          <w:szCs w:val="22"/>
        </w:rPr>
        <w:t>Whitworth</w:t>
      </w:r>
      <w:proofErr w:type="spellEnd"/>
      <w:r w:rsidRPr="00B9754F">
        <w:rPr>
          <w:rFonts w:cstheme="minorBidi"/>
          <w:szCs w:val="22"/>
        </w:rPr>
        <w:t xml:space="preserve">, G., Seymour, J., </w:t>
      </w:r>
      <w:proofErr w:type="spellStart"/>
      <w:r w:rsidRPr="00B9754F">
        <w:rPr>
          <w:rFonts w:cstheme="minorBidi"/>
          <w:szCs w:val="22"/>
        </w:rPr>
        <w:t>Moghaddam</w:t>
      </w:r>
      <w:proofErr w:type="spellEnd"/>
      <w:r w:rsidRPr="00B9754F">
        <w:rPr>
          <w:rFonts w:cstheme="minorBidi"/>
          <w:szCs w:val="22"/>
        </w:rPr>
        <w:t xml:space="preserve">, N., </w:t>
      </w:r>
      <w:proofErr w:type="spellStart"/>
      <w:r w:rsidRPr="00B9754F">
        <w:rPr>
          <w:rFonts w:cstheme="minorBidi"/>
          <w:szCs w:val="22"/>
        </w:rPr>
        <w:t>Dening</w:t>
      </w:r>
      <w:proofErr w:type="spellEnd"/>
      <w:r w:rsidRPr="00B9754F">
        <w:rPr>
          <w:rFonts w:cstheme="minorBidi"/>
          <w:szCs w:val="22"/>
        </w:rPr>
        <w:t xml:space="preserve">, T. and Cox, K., </w:t>
      </w:r>
      <w:r w:rsidR="009C5C5A">
        <w:rPr>
          <w:rFonts w:cstheme="minorBidi"/>
          <w:szCs w:val="22"/>
        </w:rPr>
        <w:t>(</w:t>
      </w:r>
      <w:r w:rsidRPr="00B9754F">
        <w:rPr>
          <w:rFonts w:cstheme="minorBidi"/>
          <w:szCs w:val="22"/>
        </w:rPr>
        <w:t>2017</w:t>
      </w:r>
      <w:r w:rsidR="009C5C5A">
        <w:rPr>
          <w:rFonts w:cstheme="minorBidi"/>
          <w:szCs w:val="22"/>
        </w:rPr>
        <w:t>)</w:t>
      </w:r>
      <w:r w:rsidRPr="00B9754F">
        <w:rPr>
          <w:rFonts w:cstheme="minorBidi"/>
          <w:szCs w:val="22"/>
        </w:rPr>
        <w:t>. What do we know about the application of the Mental Capacity Act (2005) in healthcare practice regarding decision</w:t>
      </w:r>
      <w:r w:rsidRPr="00B9754F">
        <w:rPr>
          <w:rFonts w:ascii="Cambria Math" w:hAnsi="Cambria Math" w:cs="Cambria Math"/>
          <w:szCs w:val="22"/>
        </w:rPr>
        <w:t>‐</w:t>
      </w:r>
      <w:r w:rsidRPr="00B9754F">
        <w:rPr>
          <w:rFonts w:cstheme="minorBidi"/>
          <w:szCs w:val="22"/>
        </w:rPr>
        <w:t xml:space="preserve">making for frail and older people? A systematic literature review. </w:t>
      </w:r>
      <w:r w:rsidRPr="00B9754F">
        <w:rPr>
          <w:rFonts w:cstheme="minorBidi"/>
          <w:i/>
          <w:iCs/>
          <w:szCs w:val="22"/>
        </w:rPr>
        <w:t>Health &amp; social care in the community</w:t>
      </w:r>
      <w:r w:rsidRPr="00B9754F">
        <w:rPr>
          <w:rFonts w:cstheme="minorBidi"/>
          <w:szCs w:val="22"/>
        </w:rPr>
        <w:t xml:space="preserve">, </w:t>
      </w:r>
      <w:r w:rsidRPr="00B9754F">
        <w:rPr>
          <w:rFonts w:cstheme="minorBidi"/>
          <w:i/>
          <w:iCs/>
          <w:szCs w:val="22"/>
        </w:rPr>
        <w:t>25</w:t>
      </w:r>
      <w:r w:rsidRPr="00B9754F">
        <w:rPr>
          <w:rFonts w:cstheme="minorBidi"/>
          <w:szCs w:val="22"/>
        </w:rPr>
        <w:t>(2), pp.295-308.</w:t>
      </w:r>
      <w:r w:rsidR="007748A4">
        <w:rPr>
          <w:rFonts w:cstheme="minorBidi"/>
          <w:szCs w:val="22"/>
        </w:rPr>
        <w:t xml:space="preserve"> </w:t>
      </w:r>
      <w:r w:rsidR="00A1126C" w:rsidRPr="00A1126C">
        <w:rPr>
          <w:rFonts w:cstheme="minorBidi"/>
          <w:szCs w:val="22"/>
        </w:rPr>
        <w:t xml:space="preserve">Available at: </w:t>
      </w:r>
      <w:hyperlink r:id="rId16" w:history="1">
        <w:r w:rsidR="007748A4" w:rsidRPr="007748A4">
          <w:rPr>
            <w:rStyle w:val="Hyperlink"/>
            <w:rFonts w:cstheme="minorBidi"/>
            <w:b/>
            <w:bCs/>
            <w:szCs w:val="22"/>
          </w:rPr>
          <w:t>https://doi.org/10.1111/hsc.12310</w:t>
        </w:r>
      </w:hyperlink>
    </w:p>
    <w:p w14:paraId="0984F0FD" w14:textId="47EF5817" w:rsidR="0045026F" w:rsidRPr="00B9754F" w:rsidRDefault="0045026F" w:rsidP="00634BEC">
      <w:pPr>
        <w:ind w:left="720" w:hanging="720"/>
        <w:jc w:val="both"/>
        <w:rPr>
          <w:rFonts w:cstheme="minorBidi"/>
          <w:szCs w:val="22"/>
        </w:rPr>
      </w:pPr>
      <w:proofErr w:type="spellStart"/>
      <w:r w:rsidRPr="00B9754F">
        <w:rPr>
          <w:rFonts w:cstheme="minorBidi"/>
          <w:szCs w:val="22"/>
        </w:rPr>
        <w:t>Holt</w:t>
      </w:r>
      <w:r w:rsidRPr="00B9754F">
        <w:rPr>
          <w:rFonts w:ascii="Cambria Math" w:hAnsi="Cambria Math" w:cs="Cambria Math"/>
          <w:szCs w:val="22"/>
        </w:rPr>
        <w:t>‐</w:t>
      </w:r>
      <w:r w:rsidRPr="00B9754F">
        <w:rPr>
          <w:rFonts w:cstheme="minorBidi"/>
          <w:szCs w:val="22"/>
        </w:rPr>
        <w:t>Lunstad</w:t>
      </w:r>
      <w:proofErr w:type="spellEnd"/>
      <w:r w:rsidRPr="00B9754F">
        <w:rPr>
          <w:rFonts w:cstheme="minorBidi"/>
          <w:szCs w:val="22"/>
        </w:rPr>
        <w:t xml:space="preserve">, J., (2024). Social connection as a critical factor for mental and physical health: evidence, trends, challenges, and future implications. </w:t>
      </w:r>
      <w:r w:rsidRPr="00B9754F">
        <w:rPr>
          <w:rFonts w:cstheme="minorBidi"/>
          <w:i/>
          <w:iCs/>
          <w:szCs w:val="22"/>
        </w:rPr>
        <w:t>World Psychiatry</w:t>
      </w:r>
      <w:r w:rsidRPr="00B9754F">
        <w:rPr>
          <w:rFonts w:cstheme="minorBidi"/>
          <w:szCs w:val="22"/>
        </w:rPr>
        <w:t xml:space="preserve">, </w:t>
      </w:r>
      <w:r w:rsidRPr="00B9754F">
        <w:rPr>
          <w:rFonts w:cstheme="minorBidi"/>
          <w:i/>
          <w:iCs/>
          <w:szCs w:val="22"/>
        </w:rPr>
        <w:t>23</w:t>
      </w:r>
      <w:r w:rsidRPr="00B9754F">
        <w:rPr>
          <w:rFonts w:cstheme="minorBidi"/>
          <w:szCs w:val="22"/>
        </w:rPr>
        <w:t>(3), pp.312-332.</w:t>
      </w:r>
      <w:r w:rsidR="00634BEC">
        <w:rPr>
          <w:rFonts w:cstheme="minorBidi"/>
          <w:szCs w:val="22"/>
        </w:rPr>
        <w:t xml:space="preserve"> </w:t>
      </w:r>
      <w:r w:rsidR="001231AB" w:rsidRPr="001231AB">
        <w:rPr>
          <w:rFonts w:cstheme="minorBidi"/>
          <w:szCs w:val="22"/>
        </w:rPr>
        <w:t xml:space="preserve">Available at: </w:t>
      </w:r>
      <w:hyperlink r:id="rId17" w:history="1">
        <w:r w:rsidR="00634BEC" w:rsidRPr="00634BEC">
          <w:rPr>
            <w:rStyle w:val="Hyperlink"/>
            <w:rFonts w:cstheme="minorBidi"/>
            <w:b/>
            <w:bCs/>
            <w:szCs w:val="22"/>
          </w:rPr>
          <w:t>https://doi.org/10.1002/wps.21224</w:t>
        </w:r>
      </w:hyperlink>
    </w:p>
    <w:p w14:paraId="4C1DC392" w14:textId="5CC55899" w:rsidR="0045026F" w:rsidRPr="00B9754F" w:rsidRDefault="0045026F" w:rsidP="00634BEC">
      <w:pPr>
        <w:ind w:left="720" w:hanging="720"/>
        <w:jc w:val="both"/>
        <w:rPr>
          <w:rFonts w:cstheme="minorBidi"/>
          <w:szCs w:val="22"/>
        </w:rPr>
      </w:pPr>
      <w:proofErr w:type="spellStart"/>
      <w:r w:rsidRPr="00B9754F">
        <w:rPr>
          <w:rFonts w:cstheme="minorBidi"/>
          <w:szCs w:val="22"/>
        </w:rPr>
        <w:t>Moosavi</w:t>
      </w:r>
      <w:proofErr w:type="spellEnd"/>
      <w:r w:rsidRPr="00B9754F">
        <w:rPr>
          <w:rFonts w:cstheme="minorBidi"/>
          <w:szCs w:val="22"/>
        </w:rPr>
        <w:t xml:space="preserve">, S., </w:t>
      </w:r>
      <w:proofErr w:type="spellStart"/>
      <w:r w:rsidRPr="00B9754F">
        <w:rPr>
          <w:rFonts w:cstheme="minorBidi"/>
          <w:szCs w:val="22"/>
        </w:rPr>
        <w:t>Mousavi</w:t>
      </w:r>
      <w:proofErr w:type="spellEnd"/>
      <w:r w:rsidRPr="00B9754F">
        <w:rPr>
          <w:rFonts w:cstheme="minorBidi"/>
          <w:szCs w:val="22"/>
        </w:rPr>
        <w:t xml:space="preserve">, M.S., Ahmadi, A., </w:t>
      </w:r>
      <w:proofErr w:type="spellStart"/>
      <w:r w:rsidRPr="00B9754F">
        <w:rPr>
          <w:rFonts w:cstheme="minorBidi"/>
          <w:szCs w:val="22"/>
        </w:rPr>
        <w:t>Mardani</w:t>
      </w:r>
      <w:proofErr w:type="spellEnd"/>
      <w:r w:rsidRPr="00B9754F">
        <w:rPr>
          <w:rFonts w:cstheme="minorBidi"/>
          <w:szCs w:val="22"/>
        </w:rPr>
        <w:t xml:space="preserve">, A., </w:t>
      </w:r>
      <w:proofErr w:type="spellStart"/>
      <w:r w:rsidRPr="00B9754F">
        <w:rPr>
          <w:rFonts w:cstheme="minorBidi"/>
          <w:szCs w:val="22"/>
        </w:rPr>
        <w:t>Parsapoor</w:t>
      </w:r>
      <w:proofErr w:type="spellEnd"/>
      <w:r w:rsidRPr="00B9754F">
        <w:rPr>
          <w:rFonts w:cstheme="minorBidi"/>
          <w:szCs w:val="22"/>
        </w:rPr>
        <w:t xml:space="preserve">, A. and </w:t>
      </w:r>
      <w:proofErr w:type="spellStart"/>
      <w:r w:rsidRPr="00B9754F">
        <w:rPr>
          <w:rFonts w:cstheme="minorBidi"/>
          <w:szCs w:val="22"/>
        </w:rPr>
        <w:t>Gooshki</w:t>
      </w:r>
      <w:proofErr w:type="spellEnd"/>
      <w:r w:rsidRPr="00B9754F">
        <w:rPr>
          <w:rFonts w:cstheme="minorBidi"/>
          <w:szCs w:val="22"/>
        </w:rPr>
        <w:t xml:space="preserve">, E.S., </w:t>
      </w:r>
      <w:r w:rsidR="009C5C5A">
        <w:rPr>
          <w:rFonts w:cstheme="minorBidi"/>
          <w:szCs w:val="22"/>
        </w:rPr>
        <w:t>(</w:t>
      </w:r>
      <w:r w:rsidRPr="00B9754F">
        <w:rPr>
          <w:rFonts w:cstheme="minorBidi"/>
          <w:szCs w:val="22"/>
        </w:rPr>
        <w:t>2023</w:t>
      </w:r>
      <w:r w:rsidR="009C5C5A">
        <w:rPr>
          <w:rFonts w:cstheme="minorBidi"/>
          <w:szCs w:val="22"/>
        </w:rPr>
        <w:t>)</w:t>
      </w:r>
      <w:r w:rsidRPr="00B9754F">
        <w:rPr>
          <w:rFonts w:cstheme="minorBidi"/>
          <w:szCs w:val="22"/>
        </w:rPr>
        <w:t xml:space="preserve">. Respecting patients’ rights in hospitals: patients’ and health-care workers’ perspectives. </w:t>
      </w:r>
      <w:r w:rsidRPr="00B9754F">
        <w:rPr>
          <w:rFonts w:cstheme="minorBidi"/>
          <w:i/>
          <w:iCs/>
          <w:szCs w:val="22"/>
        </w:rPr>
        <w:t>Journal of medical ethics and history of medicine</w:t>
      </w:r>
      <w:r w:rsidRPr="00B9754F">
        <w:rPr>
          <w:rFonts w:cstheme="minorBidi"/>
          <w:szCs w:val="22"/>
        </w:rPr>
        <w:t xml:space="preserve">, </w:t>
      </w:r>
      <w:r w:rsidRPr="00B9754F">
        <w:rPr>
          <w:rFonts w:cstheme="minorBidi"/>
          <w:i/>
          <w:iCs/>
          <w:szCs w:val="22"/>
        </w:rPr>
        <w:t>16</w:t>
      </w:r>
      <w:r w:rsidRPr="00B9754F">
        <w:rPr>
          <w:rFonts w:cstheme="minorBidi"/>
          <w:szCs w:val="22"/>
        </w:rPr>
        <w:t>, p.13.</w:t>
      </w:r>
      <w:r w:rsidR="00634BEC">
        <w:rPr>
          <w:rFonts w:cstheme="minorBidi"/>
          <w:szCs w:val="22"/>
        </w:rPr>
        <w:t xml:space="preserve"> </w:t>
      </w:r>
      <w:r w:rsidR="001231AB" w:rsidRPr="001231AB">
        <w:rPr>
          <w:rFonts w:cstheme="minorBidi"/>
          <w:szCs w:val="22"/>
        </w:rPr>
        <w:t>Available at: https://doi.org/</w:t>
      </w:r>
      <w:hyperlink r:id="rId18" w:tgtFrame="_blank" w:history="1">
        <w:r w:rsidR="00634BEC" w:rsidRPr="00634BEC">
          <w:rPr>
            <w:rStyle w:val="Hyperlink"/>
            <w:rFonts w:cstheme="minorBidi"/>
            <w:szCs w:val="22"/>
          </w:rPr>
          <w:t>10.18502/jmehm.v16i13.14308</w:t>
        </w:r>
      </w:hyperlink>
    </w:p>
    <w:p w14:paraId="2CE49194" w14:textId="3D976F0B" w:rsidR="0045026F" w:rsidRPr="00B9754F" w:rsidRDefault="0045026F" w:rsidP="001758A6">
      <w:pPr>
        <w:ind w:left="720" w:hanging="720"/>
        <w:jc w:val="both"/>
        <w:rPr>
          <w:rFonts w:cstheme="minorBidi"/>
          <w:szCs w:val="22"/>
        </w:rPr>
      </w:pPr>
      <w:proofErr w:type="spellStart"/>
      <w:r w:rsidRPr="00B9754F">
        <w:rPr>
          <w:rFonts w:cstheme="minorBidi"/>
          <w:szCs w:val="22"/>
        </w:rPr>
        <w:t>Mulyana</w:t>
      </w:r>
      <w:proofErr w:type="spellEnd"/>
      <w:r w:rsidRPr="00B9754F">
        <w:rPr>
          <w:rFonts w:cstheme="minorBidi"/>
          <w:szCs w:val="22"/>
        </w:rPr>
        <w:t xml:space="preserve">, C.L.P., </w:t>
      </w:r>
      <w:proofErr w:type="spellStart"/>
      <w:r w:rsidRPr="00B9754F">
        <w:rPr>
          <w:rFonts w:cstheme="minorBidi"/>
          <w:szCs w:val="22"/>
        </w:rPr>
        <w:t>Budiman</w:t>
      </w:r>
      <w:proofErr w:type="spellEnd"/>
      <w:r w:rsidRPr="00B9754F">
        <w:rPr>
          <w:rFonts w:cstheme="minorBidi"/>
          <w:szCs w:val="22"/>
        </w:rPr>
        <w:t xml:space="preserve">, N. and </w:t>
      </w:r>
      <w:proofErr w:type="spellStart"/>
      <w:r w:rsidRPr="00B9754F">
        <w:rPr>
          <w:rFonts w:cstheme="minorBidi"/>
          <w:szCs w:val="22"/>
        </w:rPr>
        <w:t>Nadhirah</w:t>
      </w:r>
      <w:proofErr w:type="spellEnd"/>
      <w:r w:rsidRPr="00B9754F">
        <w:rPr>
          <w:rFonts w:cstheme="minorBidi"/>
          <w:szCs w:val="22"/>
        </w:rPr>
        <w:t xml:space="preserve">, N.A., (2024). The Impact of Cultural Value Bias on Conscious Decision-Making in </w:t>
      </w:r>
      <w:proofErr w:type="spellStart"/>
      <w:r w:rsidRPr="00B9754F">
        <w:rPr>
          <w:rFonts w:cstheme="minorBidi"/>
          <w:szCs w:val="22"/>
        </w:rPr>
        <w:t>Counseling</w:t>
      </w:r>
      <w:proofErr w:type="spellEnd"/>
      <w:r w:rsidRPr="00B9754F">
        <w:rPr>
          <w:rFonts w:cstheme="minorBidi"/>
          <w:szCs w:val="22"/>
        </w:rPr>
        <w:t xml:space="preserve">. </w:t>
      </w:r>
      <w:proofErr w:type="spellStart"/>
      <w:r w:rsidRPr="00B9754F">
        <w:rPr>
          <w:rFonts w:cstheme="minorBidi"/>
          <w:i/>
          <w:iCs/>
          <w:szCs w:val="22"/>
        </w:rPr>
        <w:t>Suluh</w:t>
      </w:r>
      <w:proofErr w:type="spellEnd"/>
      <w:r w:rsidRPr="00B9754F">
        <w:rPr>
          <w:rFonts w:cstheme="minorBidi"/>
          <w:i/>
          <w:iCs/>
          <w:szCs w:val="22"/>
        </w:rPr>
        <w:t xml:space="preserve">: </w:t>
      </w:r>
      <w:proofErr w:type="spellStart"/>
      <w:r w:rsidRPr="00B9754F">
        <w:rPr>
          <w:rFonts w:cstheme="minorBidi"/>
          <w:i/>
          <w:iCs/>
          <w:szCs w:val="22"/>
        </w:rPr>
        <w:t>Jurnal</w:t>
      </w:r>
      <w:proofErr w:type="spellEnd"/>
      <w:r w:rsidRPr="00B9754F">
        <w:rPr>
          <w:rFonts w:cstheme="minorBidi"/>
          <w:i/>
          <w:iCs/>
          <w:szCs w:val="22"/>
        </w:rPr>
        <w:t xml:space="preserve"> </w:t>
      </w:r>
      <w:proofErr w:type="spellStart"/>
      <w:r w:rsidRPr="00B9754F">
        <w:rPr>
          <w:rFonts w:cstheme="minorBidi"/>
          <w:i/>
          <w:iCs/>
          <w:szCs w:val="22"/>
        </w:rPr>
        <w:t>Bimbingan</w:t>
      </w:r>
      <w:proofErr w:type="spellEnd"/>
      <w:r w:rsidRPr="00B9754F">
        <w:rPr>
          <w:rFonts w:cstheme="minorBidi"/>
          <w:i/>
          <w:iCs/>
          <w:szCs w:val="22"/>
        </w:rPr>
        <w:t xml:space="preserve"> Dan </w:t>
      </w:r>
      <w:proofErr w:type="spellStart"/>
      <w:r w:rsidRPr="00B9754F">
        <w:rPr>
          <w:rFonts w:cstheme="minorBidi"/>
          <w:i/>
          <w:iCs/>
          <w:szCs w:val="22"/>
        </w:rPr>
        <w:t>Konseling</w:t>
      </w:r>
      <w:proofErr w:type="spellEnd"/>
      <w:r w:rsidRPr="00B9754F">
        <w:rPr>
          <w:rFonts w:cstheme="minorBidi"/>
          <w:szCs w:val="22"/>
        </w:rPr>
        <w:t xml:space="preserve">, </w:t>
      </w:r>
      <w:r w:rsidRPr="00B9754F">
        <w:rPr>
          <w:rFonts w:cstheme="minorBidi"/>
          <w:i/>
          <w:iCs/>
          <w:szCs w:val="22"/>
        </w:rPr>
        <w:t>9</w:t>
      </w:r>
      <w:r w:rsidRPr="00B9754F">
        <w:rPr>
          <w:rFonts w:cstheme="minorBidi"/>
          <w:szCs w:val="22"/>
        </w:rPr>
        <w:t>(2), pp.53-57.</w:t>
      </w:r>
      <w:r w:rsidR="001758A6">
        <w:rPr>
          <w:rFonts w:cstheme="minorBidi"/>
          <w:szCs w:val="22"/>
        </w:rPr>
        <w:t xml:space="preserve"> </w:t>
      </w:r>
      <w:hyperlink r:id="rId19" w:history="1">
        <w:r w:rsidR="001758A6" w:rsidRPr="001758A6">
          <w:rPr>
            <w:rStyle w:val="Hyperlink"/>
            <w:rFonts w:cstheme="minorBidi"/>
            <w:szCs w:val="22"/>
          </w:rPr>
          <w:t>https://doi.org/10.33084/suluh.v9i2.6727</w:t>
        </w:r>
      </w:hyperlink>
    </w:p>
    <w:p w14:paraId="57B1B6ED" w14:textId="5A215635" w:rsidR="0045026F" w:rsidRPr="00B9754F" w:rsidRDefault="0045026F" w:rsidP="00E9781D">
      <w:pPr>
        <w:ind w:left="720" w:hanging="720"/>
        <w:jc w:val="both"/>
        <w:rPr>
          <w:rFonts w:eastAsiaTheme="minorHAnsi" w:cstheme="minorBidi"/>
          <w:szCs w:val="22"/>
        </w:rPr>
      </w:pPr>
      <w:proofErr w:type="spellStart"/>
      <w:r w:rsidRPr="00B9754F">
        <w:rPr>
          <w:rFonts w:cstheme="minorBidi"/>
          <w:szCs w:val="22"/>
        </w:rPr>
        <w:t>ncchomelearning</w:t>
      </w:r>
      <w:proofErr w:type="spellEnd"/>
      <w:r w:rsidRPr="00B9754F">
        <w:rPr>
          <w:rFonts w:cstheme="minorBidi"/>
          <w:szCs w:val="22"/>
        </w:rPr>
        <w:t xml:space="preserve">, (2025). Confidentiality in Health and Social Care: The Complete Guide. </w:t>
      </w:r>
      <w:r w:rsidR="001231AB" w:rsidRPr="001231AB">
        <w:rPr>
          <w:rFonts w:cstheme="minorBidi"/>
          <w:szCs w:val="22"/>
        </w:rPr>
        <w:t xml:space="preserve">Available at: </w:t>
      </w:r>
      <w:hyperlink r:id="rId20" w:history="1">
        <w:r w:rsidRPr="00B9754F">
          <w:rPr>
            <w:rStyle w:val="Hyperlink"/>
            <w:rFonts w:eastAsiaTheme="majorEastAsia" w:cstheme="minorBidi"/>
            <w:szCs w:val="22"/>
          </w:rPr>
          <w:t>https://www.ncchomelearning.co.uk/blog/confidentiality-in-health-and-social-care/</w:t>
        </w:r>
      </w:hyperlink>
    </w:p>
    <w:p w14:paraId="57C38BF8" w14:textId="77777777" w:rsidR="0045026F" w:rsidRPr="00B9754F" w:rsidRDefault="0045026F" w:rsidP="00E9781D">
      <w:pPr>
        <w:ind w:left="720" w:hanging="720"/>
        <w:jc w:val="both"/>
        <w:rPr>
          <w:rFonts w:cstheme="minorBidi"/>
          <w:szCs w:val="22"/>
        </w:rPr>
      </w:pPr>
      <w:proofErr w:type="spellStart"/>
      <w:r w:rsidRPr="00B9754F">
        <w:rPr>
          <w:rFonts w:cstheme="minorBidi"/>
          <w:szCs w:val="22"/>
        </w:rPr>
        <w:t>Newbigging</w:t>
      </w:r>
      <w:proofErr w:type="spellEnd"/>
      <w:r w:rsidRPr="00B9754F">
        <w:rPr>
          <w:rFonts w:cstheme="minorBidi"/>
          <w:szCs w:val="22"/>
        </w:rPr>
        <w:t xml:space="preserve">, K., Ridley, J. and </w:t>
      </w:r>
      <w:proofErr w:type="spellStart"/>
      <w:r w:rsidRPr="00B9754F">
        <w:rPr>
          <w:rFonts w:cstheme="minorBidi"/>
          <w:szCs w:val="22"/>
        </w:rPr>
        <w:t>Sadd</w:t>
      </w:r>
      <w:proofErr w:type="spellEnd"/>
      <w:r w:rsidRPr="00B9754F">
        <w:rPr>
          <w:rFonts w:cstheme="minorBidi"/>
          <w:szCs w:val="22"/>
        </w:rPr>
        <w:t xml:space="preserve">, J., (2017). Commissioning Care Act advocacy: A work in progress. </w:t>
      </w:r>
      <w:r w:rsidRPr="00B9754F">
        <w:rPr>
          <w:rFonts w:cstheme="minorBidi"/>
          <w:i/>
          <w:iCs/>
          <w:szCs w:val="22"/>
        </w:rPr>
        <w:t xml:space="preserve">British Association of Social Workers. Available online at: https://www. </w:t>
      </w:r>
      <w:proofErr w:type="spellStart"/>
      <w:r w:rsidRPr="00B9754F">
        <w:rPr>
          <w:rFonts w:cstheme="minorBidi"/>
          <w:i/>
          <w:iCs/>
          <w:szCs w:val="22"/>
        </w:rPr>
        <w:t>basw</w:t>
      </w:r>
      <w:proofErr w:type="spellEnd"/>
      <w:r w:rsidRPr="00B9754F">
        <w:rPr>
          <w:rFonts w:cstheme="minorBidi"/>
          <w:i/>
          <w:iCs/>
          <w:szCs w:val="22"/>
        </w:rPr>
        <w:t>. co. uk/system/files/resources/</w:t>
      </w:r>
      <w:proofErr w:type="spellStart"/>
      <w:r w:rsidRPr="00B9754F">
        <w:rPr>
          <w:rFonts w:cstheme="minorBidi"/>
          <w:i/>
          <w:iCs/>
          <w:szCs w:val="22"/>
        </w:rPr>
        <w:t>basw_81232-6_0</w:t>
      </w:r>
      <w:proofErr w:type="spellEnd"/>
      <w:r w:rsidRPr="00B9754F">
        <w:rPr>
          <w:rFonts w:cstheme="minorBidi"/>
          <w:i/>
          <w:iCs/>
          <w:szCs w:val="22"/>
        </w:rPr>
        <w:t>. pdf (accessed March 20, 2022)</w:t>
      </w:r>
      <w:r w:rsidRPr="00B9754F">
        <w:rPr>
          <w:rFonts w:cstheme="minorBidi"/>
          <w:szCs w:val="22"/>
        </w:rPr>
        <w:t>.</w:t>
      </w:r>
    </w:p>
    <w:p w14:paraId="03DD9C30" w14:textId="41E74633" w:rsidR="0045026F" w:rsidRPr="00B9754F" w:rsidRDefault="0045026F" w:rsidP="00831C1D">
      <w:pPr>
        <w:ind w:left="720" w:hanging="720"/>
        <w:jc w:val="both"/>
        <w:rPr>
          <w:rFonts w:cstheme="minorBidi"/>
          <w:szCs w:val="22"/>
        </w:rPr>
      </w:pPr>
      <w:proofErr w:type="spellStart"/>
      <w:r w:rsidRPr="00B9754F">
        <w:rPr>
          <w:rFonts w:cstheme="minorBidi"/>
          <w:szCs w:val="22"/>
        </w:rPr>
        <w:t>Reifsnider</w:t>
      </w:r>
      <w:proofErr w:type="spellEnd"/>
      <w:r w:rsidRPr="00B9754F">
        <w:rPr>
          <w:rFonts w:cstheme="minorBidi"/>
          <w:szCs w:val="22"/>
        </w:rPr>
        <w:t xml:space="preserve">, E., Gallagher, M. and </w:t>
      </w:r>
      <w:proofErr w:type="spellStart"/>
      <w:r w:rsidRPr="00B9754F">
        <w:rPr>
          <w:rFonts w:cstheme="minorBidi"/>
          <w:szCs w:val="22"/>
        </w:rPr>
        <w:t>Forgione</w:t>
      </w:r>
      <w:proofErr w:type="spellEnd"/>
      <w:r w:rsidRPr="00B9754F">
        <w:rPr>
          <w:rFonts w:cstheme="minorBidi"/>
          <w:szCs w:val="22"/>
        </w:rPr>
        <w:t xml:space="preserve">, B., (2005). Using ecological models in research on health disparities. </w:t>
      </w:r>
      <w:r w:rsidRPr="00B9754F">
        <w:rPr>
          <w:rFonts w:cstheme="minorBidi"/>
          <w:i/>
          <w:iCs/>
          <w:szCs w:val="22"/>
        </w:rPr>
        <w:t>Journal of Professional Nursing</w:t>
      </w:r>
      <w:r w:rsidRPr="00B9754F">
        <w:rPr>
          <w:rFonts w:cstheme="minorBidi"/>
          <w:szCs w:val="22"/>
        </w:rPr>
        <w:t xml:space="preserve">, </w:t>
      </w:r>
      <w:r w:rsidRPr="00B9754F">
        <w:rPr>
          <w:rFonts w:cstheme="minorBidi"/>
          <w:i/>
          <w:iCs/>
          <w:szCs w:val="22"/>
        </w:rPr>
        <w:t>21</w:t>
      </w:r>
      <w:r w:rsidRPr="00B9754F">
        <w:rPr>
          <w:rFonts w:cstheme="minorBidi"/>
          <w:szCs w:val="22"/>
        </w:rPr>
        <w:t>(4), pp.216-222.</w:t>
      </w:r>
      <w:r w:rsidR="00831C1D">
        <w:rPr>
          <w:rFonts w:cstheme="minorBidi"/>
          <w:szCs w:val="22"/>
        </w:rPr>
        <w:t xml:space="preserve"> </w:t>
      </w:r>
      <w:r w:rsidR="001231AB" w:rsidRPr="001231AB">
        <w:rPr>
          <w:rFonts w:cstheme="minorBidi"/>
          <w:szCs w:val="22"/>
        </w:rPr>
        <w:t xml:space="preserve">Available at: </w:t>
      </w:r>
      <w:hyperlink r:id="rId21" w:tgtFrame="_blank" w:tooltip="Persistent link using digital object identifier" w:history="1">
        <w:r w:rsidR="00831C1D" w:rsidRPr="00831C1D">
          <w:rPr>
            <w:rStyle w:val="Hyperlink"/>
            <w:rFonts w:cstheme="minorBidi"/>
            <w:szCs w:val="22"/>
          </w:rPr>
          <w:t>https://doi.org/10.1016/j.profnurs.2005.05.006</w:t>
        </w:r>
      </w:hyperlink>
    </w:p>
    <w:p w14:paraId="67BD90E9" w14:textId="1FEC1F3A" w:rsidR="0045026F" w:rsidRPr="00B9754F" w:rsidRDefault="0045026F" w:rsidP="002F3DC0">
      <w:pPr>
        <w:ind w:left="720" w:hanging="720"/>
        <w:jc w:val="both"/>
        <w:rPr>
          <w:rFonts w:cstheme="minorBidi"/>
          <w:szCs w:val="22"/>
        </w:rPr>
      </w:pPr>
      <w:proofErr w:type="spellStart"/>
      <w:r w:rsidRPr="00B9754F">
        <w:rPr>
          <w:rFonts w:cstheme="minorBidi"/>
          <w:szCs w:val="22"/>
        </w:rPr>
        <w:t>Setyawati</w:t>
      </w:r>
      <w:proofErr w:type="spellEnd"/>
      <w:r w:rsidRPr="00B9754F">
        <w:rPr>
          <w:rFonts w:cstheme="minorBidi"/>
          <w:szCs w:val="22"/>
        </w:rPr>
        <w:t xml:space="preserve">, N.B. and Herman, K.M.S., (2025). The Complexity Of Health Professional Ethics From A Legal And Regulatory Perspective. </w:t>
      </w:r>
      <w:proofErr w:type="spellStart"/>
      <w:r w:rsidRPr="00B9754F">
        <w:rPr>
          <w:rFonts w:cstheme="minorBidi"/>
          <w:i/>
          <w:iCs/>
          <w:szCs w:val="22"/>
        </w:rPr>
        <w:t>Greenation</w:t>
      </w:r>
      <w:proofErr w:type="spellEnd"/>
      <w:r w:rsidRPr="00B9754F">
        <w:rPr>
          <w:rFonts w:cstheme="minorBidi"/>
          <w:i/>
          <w:iCs/>
          <w:szCs w:val="22"/>
        </w:rPr>
        <w:t xml:space="preserve"> International Journal of Law and Social Sciences</w:t>
      </w:r>
      <w:r w:rsidRPr="00B9754F">
        <w:rPr>
          <w:rFonts w:cstheme="minorBidi"/>
          <w:szCs w:val="22"/>
        </w:rPr>
        <w:t xml:space="preserve">, </w:t>
      </w:r>
      <w:r w:rsidRPr="00B9754F">
        <w:rPr>
          <w:rFonts w:cstheme="minorBidi"/>
          <w:i/>
          <w:iCs/>
          <w:szCs w:val="22"/>
        </w:rPr>
        <w:t>3</w:t>
      </w:r>
      <w:r w:rsidRPr="00B9754F">
        <w:rPr>
          <w:rFonts w:cstheme="minorBidi"/>
          <w:szCs w:val="22"/>
        </w:rPr>
        <w:t>(2), pp.641-648.</w:t>
      </w:r>
      <w:r w:rsidR="002F3DC0">
        <w:rPr>
          <w:rFonts w:cstheme="minorBidi"/>
          <w:szCs w:val="22"/>
        </w:rPr>
        <w:t xml:space="preserve"> </w:t>
      </w:r>
      <w:r w:rsidR="001231AB" w:rsidRPr="001231AB">
        <w:rPr>
          <w:rFonts w:cstheme="minorBidi"/>
          <w:szCs w:val="22"/>
        </w:rPr>
        <w:t xml:space="preserve">Available at: </w:t>
      </w:r>
      <w:hyperlink r:id="rId22" w:history="1">
        <w:r w:rsidR="002F3DC0" w:rsidRPr="002F3DC0">
          <w:rPr>
            <w:rStyle w:val="Hyperlink"/>
            <w:rFonts w:cstheme="minorBidi"/>
            <w:szCs w:val="22"/>
          </w:rPr>
          <w:t>https://doi.org/10.38035/gijlss.v3i2.503</w:t>
        </w:r>
      </w:hyperlink>
    </w:p>
    <w:p w14:paraId="6E6D32AD" w14:textId="2E4AEAFE" w:rsidR="0045026F" w:rsidRPr="00B9754F" w:rsidRDefault="0045026F" w:rsidP="009C5C5A">
      <w:pPr>
        <w:ind w:left="720" w:hanging="720"/>
        <w:jc w:val="both"/>
        <w:rPr>
          <w:rFonts w:cstheme="minorBidi"/>
          <w:szCs w:val="22"/>
        </w:rPr>
      </w:pPr>
      <w:r w:rsidRPr="00B9754F">
        <w:rPr>
          <w:rFonts w:cstheme="minorBidi"/>
          <w:szCs w:val="22"/>
        </w:rPr>
        <w:t xml:space="preserve">van </w:t>
      </w:r>
      <w:proofErr w:type="spellStart"/>
      <w:r w:rsidRPr="00B9754F">
        <w:rPr>
          <w:rFonts w:cstheme="minorBidi"/>
          <w:szCs w:val="22"/>
        </w:rPr>
        <w:t>Diepen</w:t>
      </w:r>
      <w:proofErr w:type="spellEnd"/>
      <w:r w:rsidRPr="00B9754F">
        <w:rPr>
          <w:rFonts w:cstheme="minorBidi"/>
          <w:szCs w:val="22"/>
        </w:rPr>
        <w:t xml:space="preserve">, C., </w:t>
      </w:r>
      <w:proofErr w:type="spellStart"/>
      <w:r w:rsidRPr="00B9754F">
        <w:rPr>
          <w:rFonts w:cstheme="minorBidi"/>
          <w:szCs w:val="22"/>
        </w:rPr>
        <w:t>Lood</w:t>
      </w:r>
      <w:proofErr w:type="spellEnd"/>
      <w:r w:rsidRPr="00B9754F">
        <w:rPr>
          <w:rFonts w:cstheme="minorBidi"/>
          <w:szCs w:val="22"/>
        </w:rPr>
        <w:t xml:space="preserve">, Q., </w:t>
      </w:r>
      <w:proofErr w:type="spellStart"/>
      <w:r w:rsidRPr="00B9754F">
        <w:rPr>
          <w:rFonts w:cstheme="minorBidi"/>
          <w:szCs w:val="22"/>
        </w:rPr>
        <w:t>Gustavsson</w:t>
      </w:r>
      <w:proofErr w:type="spellEnd"/>
      <w:r w:rsidRPr="00B9754F">
        <w:rPr>
          <w:rFonts w:cstheme="minorBidi"/>
          <w:szCs w:val="22"/>
        </w:rPr>
        <w:t xml:space="preserve">, K., </w:t>
      </w:r>
      <w:proofErr w:type="spellStart"/>
      <w:r w:rsidRPr="00B9754F">
        <w:rPr>
          <w:rFonts w:cstheme="minorBidi"/>
          <w:szCs w:val="22"/>
        </w:rPr>
        <w:t>Axelsson</w:t>
      </w:r>
      <w:proofErr w:type="spellEnd"/>
      <w:r w:rsidRPr="00B9754F">
        <w:rPr>
          <w:rFonts w:cstheme="minorBidi"/>
          <w:szCs w:val="22"/>
        </w:rPr>
        <w:t xml:space="preserve">, M., Bertilsson, M., </w:t>
      </w:r>
      <w:proofErr w:type="spellStart"/>
      <w:r w:rsidRPr="00B9754F">
        <w:rPr>
          <w:rFonts w:cstheme="minorBidi"/>
          <w:szCs w:val="22"/>
        </w:rPr>
        <w:t>Hensing</w:t>
      </w:r>
      <w:proofErr w:type="spellEnd"/>
      <w:r w:rsidRPr="00B9754F">
        <w:rPr>
          <w:rFonts w:cstheme="minorBidi"/>
          <w:szCs w:val="22"/>
        </w:rPr>
        <w:t xml:space="preserve">, G. and </w:t>
      </w:r>
      <w:proofErr w:type="spellStart"/>
      <w:r w:rsidRPr="00B9754F">
        <w:rPr>
          <w:rFonts w:cstheme="minorBidi"/>
          <w:szCs w:val="22"/>
        </w:rPr>
        <w:t>Fors</w:t>
      </w:r>
      <w:proofErr w:type="spellEnd"/>
      <w:r w:rsidRPr="00B9754F">
        <w:rPr>
          <w:rFonts w:cstheme="minorBidi"/>
          <w:szCs w:val="22"/>
        </w:rPr>
        <w:t xml:space="preserve">, A., (2024). Person-centred care and the work-related health and job satisfaction of health and social care professionals: protocol for a prospective longitudinal cohort study combined with qualitative studies (the PCC@ Work project). </w:t>
      </w:r>
      <w:r w:rsidRPr="00B9754F">
        <w:rPr>
          <w:rFonts w:cstheme="minorBidi"/>
          <w:i/>
          <w:iCs/>
          <w:szCs w:val="22"/>
        </w:rPr>
        <w:t>BMC Health Services Research</w:t>
      </w:r>
      <w:r w:rsidRPr="00B9754F">
        <w:rPr>
          <w:rFonts w:cstheme="minorBidi"/>
          <w:szCs w:val="22"/>
        </w:rPr>
        <w:t xml:space="preserve">, </w:t>
      </w:r>
      <w:r w:rsidRPr="00B9754F">
        <w:rPr>
          <w:rFonts w:cstheme="minorBidi"/>
          <w:i/>
          <w:iCs/>
          <w:szCs w:val="22"/>
        </w:rPr>
        <w:t>24</w:t>
      </w:r>
      <w:r w:rsidRPr="00B9754F">
        <w:rPr>
          <w:rFonts w:cstheme="minorBidi"/>
          <w:szCs w:val="22"/>
        </w:rPr>
        <w:t>(1), p.683.</w:t>
      </w:r>
      <w:r w:rsidR="009C5C5A">
        <w:rPr>
          <w:rFonts w:cstheme="minorBidi"/>
          <w:szCs w:val="22"/>
        </w:rPr>
        <w:t xml:space="preserve"> </w:t>
      </w:r>
      <w:r w:rsidR="001231AB" w:rsidRPr="001231AB">
        <w:rPr>
          <w:rFonts w:cstheme="minorBidi"/>
          <w:szCs w:val="22"/>
        </w:rPr>
        <w:t xml:space="preserve">Available at: </w:t>
      </w:r>
      <w:hyperlink r:id="rId23" w:history="1">
        <w:r w:rsidR="009C5C5A" w:rsidRPr="00F53838">
          <w:rPr>
            <w:rStyle w:val="Hyperlink"/>
            <w:rFonts w:cstheme="minorBidi"/>
            <w:szCs w:val="22"/>
          </w:rPr>
          <w:t>https://doi.org/10.1186/s12913-024-11148-z</w:t>
        </w:r>
      </w:hyperlink>
      <w:r w:rsidR="009C5C5A">
        <w:rPr>
          <w:rFonts w:cstheme="minorBidi"/>
          <w:szCs w:val="22"/>
        </w:rPr>
        <w:t xml:space="preserve"> </w:t>
      </w:r>
    </w:p>
    <w:p w14:paraId="6E3E1699" w14:textId="77777777" w:rsidR="0045026F" w:rsidRPr="00B9754F" w:rsidRDefault="0045026F" w:rsidP="00E9781D">
      <w:pPr>
        <w:jc w:val="both"/>
        <w:rPr>
          <w:rFonts w:eastAsiaTheme="minorHAnsi" w:cstheme="minorBidi"/>
          <w:szCs w:val="22"/>
        </w:rPr>
      </w:pPr>
    </w:p>
    <w:p w14:paraId="5EF5E03E" w14:textId="77777777" w:rsidR="0045026F" w:rsidRPr="00B9754F" w:rsidRDefault="0045026F" w:rsidP="00E9781D">
      <w:pPr>
        <w:jc w:val="both"/>
        <w:rPr>
          <w:rFonts w:cstheme="minorBidi"/>
          <w:szCs w:val="22"/>
          <w:lang w:val="en-US" w:eastAsia="en-US"/>
        </w:rPr>
      </w:pPr>
    </w:p>
    <w:p w14:paraId="19A8A3AF" w14:textId="77777777" w:rsidR="00BD53D3" w:rsidRPr="00B9754F" w:rsidRDefault="00BD53D3" w:rsidP="00E9781D">
      <w:pPr>
        <w:jc w:val="both"/>
        <w:rPr>
          <w:rFonts w:cstheme="minorBidi"/>
          <w:szCs w:val="22"/>
        </w:rPr>
      </w:pPr>
    </w:p>
    <w:p w14:paraId="759C3F65" w14:textId="77777777" w:rsidR="00190A9A" w:rsidRPr="00B9754F" w:rsidRDefault="00190A9A" w:rsidP="00E9781D">
      <w:pPr>
        <w:jc w:val="both"/>
        <w:rPr>
          <w:rFonts w:cstheme="minorBidi"/>
          <w:szCs w:val="22"/>
        </w:rPr>
      </w:pPr>
    </w:p>
    <w:sectPr w:rsidR="00190A9A" w:rsidRPr="00B9754F">
      <w:headerReference w:type="default" r:id="rId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40C8B" w14:textId="77777777" w:rsidR="00EA0DCB" w:rsidRDefault="00EA0DCB" w:rsidP="006545F5">
      <w:r>
        <w:separator/>
      </w:r>
    </w:p>
  </w:endnote>
  <w:endnote w:type="continuationSeparator" w:id="0">
    <w:p w14:paraId="50C16125" w14:textId="77777777" w:rsidR="00EA0DCB" w:rsidRDefault="00EA0DCB" w:rsidP="00654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08E3B" w14:textId="77777777" w:rsidR="00EA0DCB" w:rsidRDefault="00EA0DCB" w:rsidP="006545F5">
      <w:r>
        <w:separator/>
      </w:r>
    </w:p>
  </w:footnote>
  <w:footnote w:type="continuationSeparator" w:id="0">
    <w:p w14:paraId="1092734F" w14:textId="77777777" w:rsidR="00EA0DCB" w:rsidRDefault="00EA0DCB" w:rsidP="006545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405402"/>
      <w:docPartObj>
        <w:docPartGallery w:val="Page Numbers (Top of Page)"/>
        <w:docPartUnique/>
      </w:docPartObj>
    </w:sdtPr>
    <w:sdtEndPr>
      <w:rPr>
        <w:noProof/>
      </w:rPr>
    </w:sdtEndPr>
    <w:sdtContent>
      <w:p w14:paraId="67EACDD1" w14:textId="77777777" w:rsidR="006545F5" w:rsidRDefault="006545F5">
        <w:pPr>
          <w:pStyle w:val="Header"/>
          <w:jc w:val="right"/>
        </w:pPr>
        <w:r>
          <w:fldChar w:fldCharType="begin"/>
        </w:r>
        <w:r>
          <w:instrText xml:space="preserve"> PAGE   \* MERGEFORMAT </w:instrText>
        </w:r>
        <w:r>
          <w:fldChar w:fldCharType="separate"/>
        </w:r>
        <w:r w:rsidR="00190A9A">
          <w:rPr>
            <w:noProof/>
          </w:rPr>
          <w:t>6</w:t>
        </w:r>
        <w:r>
          <w:rPr>
            <w:noProof/>
          </w:rPr>
          <w:fldChar w:fldCharType="end"/>
        </w:r>
      </w:p>
    </w:sdtContent>
  </w:sdt>
  <w:p w14:paraId="35E6C4FC" w14:textId="77777777" w:rsidR="006545F5" w:rsidRDefault="006545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2D779F"/>
    <w:multiLevelType w:val="multilevel"/>
    <w:tmpl w:val="66765930"/>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080101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8B2"/>
    <w:rsid w:val="00007E91"/>
    <w:rsid w:val="0002444E"/>
    <w:rsid w:val="0003210F"/>
    <w:rsid w:val="0003775B"/>
    <w:rsid w:val="00063A9B"/>
    <w:rsid w:val="00067498"/>
    <w:rsid w:val="00075198"/>
    <w:rsid w:val="00081785"/>
    <w:rsid w:val="0008459D"/>
    <w:rsid w:val="00092FF3"/>
    <w:rsid w:val="0009398A"/>
    <w:rsid w:val="000951BD"/>
    <w:rsid w:val="000966BC"/>
    <w:rsid w:val="000A1716"/>
    <w:rsid w:val="000A2DF0"/>
    <w:rsid w:val="000A4D1D"/>
    <w:rsid w:val="000B0C62"/>
    <w:rsid w:val="000B2A34"/>
    <w:rsid w:val="000B66A3"/>
    <w:rsid w:val="000C0429"/>
    <w:rsid w:val="000C269B"/>
    <w:rsid w:val="000D4E3A"/>
    <w:rsid w:val="000D5D85"/>
    <w:rsid w:val="000D6754"/>
    <w:rsid w:val="000E3AAC"/>
    <w:rsid w:val="000E45DB"/>
    <w:rsid w:val="000E6778"/>
    <w:rsid w:val="000F22E1"/>
    <w:rsid w:val="000F2DF2"/>
    <w:rsid w:val="000F3C55"/>
    <w:rsid w:val="00105C7D"/>
    <w:rsid w:val="00106D80"/>
    <w:rsid w:val="001115D1"/>
    <w:rsid w:val="00112BF2"/>
    <w:rsid w:val="00116952"/>
    <w:rsid w:val="001231AB"/>
    <w:rsid w:val="001255FB"/>
    <w:rsid w:val="001443DC"/>
    <w:rsid w:val="001444ED"/>
    <w:rsid w:val="001471C5"/>
    <w:rsid w:val="001501D1"/>
    <w:rsid w:val="00150D7B"/>
    <w:rsid w:val="00162840"/>
    <w:rsid w:val="001758A6"/>
    <w:rsid w:val="00190A9A"/>
    <w:rsid w:val="00192A39"/>
    <w:rsid w:val="00192E2D"/>
    <w:rsid w:val="001935BD"/>
    <w:rsid w:val="001A78E3"/>
    <w:rsid w:val="001B1379"/>
    <w:rsid w:val="001B76EB"/>
    <w:rsid w:val="001C07A6"/>
    <w:rsid w:val="001C1FBE"/>
    <w:rsid w:val="001C2214"/>
    <w:rsid w:val="001C3713"/>
    <w:rsid w:val="001C388C"/>
    <w:rsid w:val="001D2560"/>
    <w:rsid w:val="001E16EA"/>
    <w:rsid w:val="001E1AA7"/>
    <w:rsid w:val="001E51B2"/>
    <w:rsid w:val="001E74C3"/>
    <w:rsid w:val="001F0347"/>
    <w:rsid w:val="001F0E1E"/>
    <w:rsid w:val="001F1606"/>
    <w:rsid w:val="001F77C0"/>
    <w:rsid w:val="0020357E"/>
    <w:rsid w:val="00205279"/>
    <w:rsid w:val="00205B41"/>
    <w:rsid w:val="00213082"/>
    <w:rsid w:val="0021336B"/>
    <w:rsid w:val="00225DFA"/>
    <w:rsid w:val="00230C51"/>
    <w:rsid w:val="00233253"/>
    <w:rsid w:val="00235503"/>
    <w:rsid w:val="002356B6"/>
    <w:rsid w:val="00237EA8"/>
    <w:rsid w:val="00242B7D"/>
    <w:rsid w:val="00256BED"/>
    <w:rsid w:val="00260FAE"/>
    <w:rsid w:val="00277433"/>
    <w:rsid w:val="002834F9"/>
    <w:rsid w:val="0028714C"/>
    <w:rsid w:val="0029735D"/>
    <w:rsid w:val="002B2951"/>
    <w:rsid w:val="002B2B5D"/>
    <w:rsid w:val="002B5274"/>
    <w:rsid w:val="002B7EB7"/>
    <w:rsid w:val="002C2296"/>
    <w:rsid w:val="002C48F5"/>
    <w:rsid w:val="002D1F36"/>
    <w:rsid w:val="002D5F80"/>
    <w:rsid w:val="002D7E4E"/>
    <w:rsid w:val="002E11CF"/>
    <w:rsid w:val="002E5110"/>
    <w:rsid w:val="002E726A"/>
    <w:rsid w:val="002E7FEC"/>
    <w:rsid w:val="002F1256"/>
    <w:rsid w:val="002F3DC0"/>
    <w:rsid w:val="002F420F"/>
    <w:rsid w:val="002F583F"/>
    <w:rsid w:val="002F69CF"/>
    <w:rsid w:val="00300D77"/>
    <w:rsid w:val="0030155E"/>
    <w:rsid w:val="003040F4"/>
    <w:rsid w:val="003043FA"/>
    <w:rsid w:val="003063C7"/>
    <w:rsid w:val="00307FD9"/>
    <w:rsid w:val="00310725"/>
    <w:rsid w:val="00321A64"/>
    <w:rsid w:val="00325F8B"/>
    <w:rsid w:val="00342C4D"/>
    <w:rsid w:val="00343620"/>
    <w:rsid w:val="003510DA"/>
    <w:rsid w:val="0035127B"/>
    <w:rsid w:val="003638BD"/>
    <w:rsid w:val="0038028F"/>
    <w:rsid w:val="00381D75"/>
    <w:rsid w:val="00384033"/>
    <w:rsid w:val="00392D37"/>
    <w:rsid w:val="003D4FB7"/>
    <w:rsid w:val="003E571C"/>
    <w:rsid w:val="003E7B29"/>
    <w:rsid w:val="003F05DB"/>
    <w:rsid w:val="003F3AB7"/>
    <w:rsid w:val="003F51EF"/>
    <w:rsid w:val="003F5E20"/>
    <w:rsid w:val="004031C2"/>
    <w:rsid w:val="00405261"/>
    <w:rsid w:val="0040770D"/>
    <w:rsid w:val="004167EB"/>
    <w:rsid w:val="00417A82"/>
    <w:rsid w:val="00420229"/>
    <w:rsid w:val="004211DF"/>
    <w:rsid w:val="00421AE7"/>
    <w:rsid w:val="004433B5"/>
    <w:rsid w:val="004454A9"/>
    <w:rsid w:val="0045026F"/>
    <w:rsid w:val="00453265"/>
    <w:rsid w:val="00454FB6"/>
    <w:rsid w:val="004615C4"/>
    <w:rsid w:val="004631E2"/>
    <w:rsid w:val="004645F5"/>
    <w:rsid w:val="004708B7"/>
    <w:rsid w:val="0047107F"/>
    <w:rsid w:val="00472428"/>
    <w:rsid w:val="00473CCE"/>
    <w:rsid w:val="004746AB"/>
    <w:rsid w:val="004765EA"/>
    <w:rsid w:val="00480769"/>
    <w:rsid w:val="004809AA"/>
    <w:rsid w:val="00486E9D"/>
    <w:rsid w:val="004910E1"/>
    <w:rsid w:val="0049294A"/>
    <w:rsid w:val="0049775D"/>
    <w:rsid w:val="00497A44"/>
    <w:rsid w:val="004B628C"/>
    <w:rsid w:val="004B74F7"/>
    <w:rsid w:val="004B7FCA"/>
    <w:rsid w:val="004D59D0"/>
    <w:rsid w:val="004D70D8"/>
    <w:rsid w:val="004E2492"/>
    <w:rsid w:val="004E55FE"/>
    <w:rsid w:val="004F07D0"/>
    <w:rsid w:val="004F0F95"/>
    <w:rsid w:val="004F3F0C"/>
    <w:rsid w:val="004F45D2"/>
    <w:rsid w:val="004F47CE"/>
    <w:rsid w:val="004F52EE"/>
    <w:rsid w:val="004F7DEF"/>
    <w:rsid w:val="005145BC"/>
    <w:rsid w:val="00521680"/>
    <w:rsid w:val="0052558A"/>
    <w:rsid w:val="005304D8"/>
    <w:rsid w:val="00535B86"/>
    <w:rsid w:val="005371C1"/>
    <w:rsid w:val="0054746B"/>
    <w:rsid w:val="00561BAF"/>
    <w:rsid w:val="00571A54"/>
    <w:rsid w:val="00571AA8"/>
    <w:rsid w:val="00594420"/>
    <w:rsid w:val="0059710B"/>
    <w:rsid w:val="00597C1E"/>
    <w:rsid w:val="005A3D7F"/>
    <w:rsid w:val="005A5CBE"/>
    <w:rsid w:val="005A7C79"/>
    <w:rsid w:val="005B501C"/>
    <w:rsid w:val="005C4D84"/>
    <w:rsid w:val="005D076B"/>
    <w:rsid w:val="005E6013"/>
    <w:rsid w:val="005E6DC0"/>
    <w:rsid w:val="005F08AE"/>
    <w:rsid w:val="005F625D"/>
    <w:rsid w:val="00612552"/>
    <w:rsid w:val="00615949"/>
    <w:rsid w:val="00627665"/>
    <w:rsid w:val="00634BEC"/>
    <w:rsid w:val="006366DC"/>
    <w:rsid w:val="00651606"/>
    <w:rsid w:val="006517E6"/>
    <w:rsid w:val="006545F5"/>
    <w:rsid w:val="00654EC2"/>
    <w:rsid w:val="006751DC"/>
    <w:rsid w:val="00675408"/>
    <w:rsid w:val="00675763"/>
    <w:rsid w:val="00676393"/>
    <w:rsid w:val="0068519E"/>
    <w:rsid w:val="006A01B3"/>
    <w:rsid w:val="006A477D"/>
    <w:rsid w:val="006A7204"/>
    <w:rsid w:val="006B05B6"/>
    <w:rsid w:val="006B1037"/>
    <w:rsid w:val="006B4043"/>
    <w:rsid w:val="006B42C0"/>
    <w:rsid w:val="006B7AF5"/>
    <w:rsid w:val="006B7B63"/>
    <w:rsid w:val="006C39FC"/>
    <w:rsid w:val="006C76E2"/>
    <w:rsid w:val="006D0290"/>
    <w:rsid w:val="006E48A4"/>
    <w:rsid w:val="006E491E"/>
    <w:rsid w:val="006E73F1"/>
    <w:rsid w:val="006F7533"/>
    <w:rsid w:val="00705292"/>
    <w:rsid w:val="007343FD"/>
    <w:rsid w:val="00735674"/>
    <w:rsid w:val="00737887"/>
    <w:rsid w:val="007438C2"/>
    <w:rsid w:val="007465BC"/>
    <w:rsid w:val="00750D7E"/>
    <w:rsid w:val="007548A1"/>
    <w:rsid w:val="00757F3E"/>
    <w:rsid w:val="007629FF"/>
    <w:rsid w:val="00770AB6"/>
    <w:rsid w:val="0077164E"/>
    <w:rsid w:val="007728CE"/>
    <w:rsid w:val="00773A0A"/>
    <w:rsid w:val="007748A4"/>
    <w:rsid w:val="0078243B"/>
    <w:rsid w:val="007837C9"/>
    <w:rsid w:val="007A167C"/>
    <w:rsid w:val="007A29D0"/>
    <w:rsid w:val="007A51B8"/>
    <w:rsid w:val="007B529E"/>
    <w:rsid w:val="007C3203"/>
    <w:rsid w:val="007D04B9"/>
    <w:rsid w:val="007D29EB"/>
    <w:rsid w:val="007D6A4F"/>
    <w:rsid w:val="007E1250"/>
    <w:rsid w:val="007F22D9"/>
    <w:rsid w:val="007F3040"/>
    <w:rsid w:val="007F305D"/>
    <w:rsid w:val="007F730A"/>
    <w:rsid w:val="0080295A"/>
    <w:rsid w:val="0080675B"/>
    <w:rsid w:val="00806803"/>
    <w:rsid w:val="00816C1F"/>
    <w:rsid w:val="008223A4"/>
    <w:rsid w:val="00822E22"/>
    <w:rsid w:val="00823140"/>
    <w:rsid w:val="0082583A"/>
    <w:rsid w:val="00831C1D"/>
    <w:rsid w:val="00841A70"/>
    <w:rsid w:val="008444D9"/>
    <w:rsid w:val="00851C51"/>
    <w:rsid w:val="00853B51"/>
    <w:rsid w:val="00854697"/>
    <w:rsid w:val="00856C72"/>
    <w:rsid w:val="00864D3A"/>
    <w:rsid w:val="008654C0"/>
    <w:rsid w:val="00871D47"/>
    <w:rsid w:val="00877339"/>
    <w:rsid w:val="00880921"/>
    <w:rsid w:val="00881178"/>
    <w:rsid w:val="008964EB"/>
    <w:rsid w:val="008A1C9B"/>
    <w:rsid w:val="008A4D66"/>
    <w:rsid w:val="008A7B18"/>
    <w:rsid w:val="008B3713"/>
    <w:rsid w:val="008C1814"/>
    <w:rsid w:val="008D23FB"/>
    <w:rsid w:val="008D34FA"/>
    <w:rsid w:val="008D5A3F"/>
    <w:rsid w:val="008E3D7C"/>
    <w:rsid w:val="008E4A1D"/>
    <w:rsid w:val="008F1EF6"/>
    <w:rsid w:val="008F23AC"/>
    <w:rsid w:val="009122C1"/>
    <w:rsid w:val="00917566"/>
    <w:rsid w:val="00923DA8"/>
    <w:rsid w:val="009244E2"/>
    <w:rsid w:val="00927949"/>
    <w:rsid w:val="009349F5"/>
    <w:rsid w:val="009367DB"/>
    <w:rsid w:val="009512F0"/>
    <w:rsid w:val="00954029"/>
    <w:rsid w:val="009555A1"/>
    <w:rsid w:val="00962728"/>
    <w:rsid w:val="00964570"/>
    <w:rsid w:val="00970EA8"/>
    <w:rsid w:val="009732C7"/>
    <w:rsid w:val="00977288"/>
    <w:rsid w:val="00983180"/>
    <w:rsid w:val="00984089"/>
    <w:rsid w:val="009879C1"/>
    <w:rsid w:val="009A46D0"/>
    <w:rsid w:val="009B2193"/>
    <w:rsid w:val="009C0F3B"/>
    <w:rsid w:val="009C12BF"/>
    <w:rsid w:val="009C1CC1"/>
    <w:rsid w:val="009C5C5A"/>
    <w:rsid w:val="009C6A23"/>
    <w:rsid w:val="009C6FDD"/>
    <w:rsid w:val="009D0582"/>
    <w:rsid w:val="009E1419"/>
    <w:rsid w:val="009F670B"/>
    <w:rsid w:val="00A04192"/>
    <w:rsid w:val="00A04C13"/>
    <w:rsid w:val="00A07469"/>
    <w:rsid w:val="00A1126C"/>
    <w:rsid w:val="00A254A9"/>
    <w:rsid w:val="00A257F9"/>
    <w:rsid w:val="00A26B6D"/>
    <w:rsid w:val="00A27459"/>
    <w:rsid w:val="00A27F48"/>
    <w:rsid w:val="00A45672"/>
    <w:rsid w:val="00A46E1D"/>
    <w:rsid w:val="00A5146B"/>
    <w:rsid w:val="00A517AE"/>
    <w:rsid w:val="00A5668C"/>
    <w:rsid w:val="00A6427C"/>
    <w:rsid w:val="00A67A0C"/>
    <w:rsid w:val="00A70B40"/>
    <w:rsid w:val="00A72BFE"/>
    <w:rsid w:val="00A75E6A"/>
    <w:rsid w:val="00A81B8F"/>
    <w:rsid w:val="00A87577"/>
    <w:rsid w:val="00A97146"/>
    <w:rsid w:val="00AA16A9"/>
    <w:rsid w:val="00AC6B2D"/>
    <w:rsid w:val="00AC6E44"/>
    <w:rsid w:val="00AD0446"/>
    <w:rsid w:val="00AD38A8"/>
    <w:rsid w:val="00AD415F"/>
    <w:rsid w:val="00AD7A47"/>
    <w:rsid w:val="00AE032D"/>
    <w:rsid w:val="00AE360E"/>
    <w:rsid w:val="00AE491E"/>
    <w:rsid w:val="00AE586C"/>
    <w:rsid w:val="00AF0088"/>
    <w:rsid w:val="00AF3DB3"/>
    <w:rsid w:val="00AF48B2"/>
    <w:rsid w:val="00AF6F12"/>
    <w:rsid w:val="00B0207D"/>
    <w:rsid w:val="00B036EA"/>
    <w:rsid w:val="00B2444D"/>
    <w:rsid w:val="00B2541F"/>
    <w:rsid w:val="00B310DE"/>
    <w:rsid w:val="00B43CF0"/>
    <w:rsid w:val="00B45023"/>
    <w:rsid w:val="00B5617D"/>
    <w:rsid w:val="00B6037B"/>
    <w:rsid w:val="00B6086E"/>
    <w:rsid w:val="00B637D9"/>
    <w:rsid w:val="00B6672D"/>
    <w:rsid w:val="00B71071"/>
    <w:rsid w:val="00B726B7"/>
    <w:rsid w:val="00B87AF2"/>
    <w:rsid w:val="00B9754F"/>
    <w:rsid w:val="00BA29A6"/>
    <w:rsid w:val="00BA3F08"/>
    <w:rsid w:val="00BA5786"/>
    <w:rsid w:val="00BA6BA2"/>
    <w:rsid w:val="00BA7E43"/>
    <w:rsid w:val="00BB1070"/>
    <w:rsid w:val="00BB469F"/>
    <w:rsid w:val="00BB61FE"/>
    <w:rsid w:val="00BD53D3"/>
    <w:rsid w:val="00BE7C92"/>
    <w:rsid w:val="00BF1508"/>
    <w:rsid w:val="00BF4DDA"/>
    <w:rsid w:val="00C07B0A"/>
    <w:rsid w:val="00C16268"/>
    <w:rsid w:val="00C26871"/>
    <w:rsid w:val="00C30E71"/>
    <w:rsid w:val="00C427C7"/>
    <w:rsid w:val="00C60CE9"/>
    <w:rsid w:val="00C65ECB"/>
    <w:rsid w:val="00C71300"/>
    <w:rsid w:val="00C8161E"/>
    <w:rsid w:val="00C9067C"/>
    <w:rsid w:val="00C9187F"/>
    <w:rsid w:val="00C928E8"/>
    <w:rsid w:val="00CA00F1"/>
    <w:rsid w:val="00CA1BD2"/>
    <w:rsid w:val="00CA6C06"/>
    <w:rsid w:val="00CB0DB8"/>
    <w:rsid w:val="00CE135B"/>
    <w:rsid w:val="00CE1512"/>
    <w:rsid w:val="00CE7767"/>
    <w:rsid w:val="00CF24AF"/>
    <w:rsid w:val="00D0437F"/>
    <w:rsid w:val="00D050D8"/>
    <w:rsid w:val="00D21A17"/>
    <w:rsid w:val="00D27AF1"/>
    <w:rsid w:val="00D32747"/>
    <w:rsid w:val="00D3345F"/>
    <w:rsid w:val="00D343CA"/>
    <w:rsid w:val="00D34492"/>
    <w:rsid w:val="00D45DB9"/>
    <w:rsid w:val="00D529A6"/>
    <w:rsid w:val="00D52ADB"/>
    <w:rsid w:val="00D5365C"/>
    <w:rsid w:val="00D5487F"/>
    <w:rsid w:val="00D80185"/>
    <w:rsid w:val="00D82AB4"/>
    <w:rsid w:val="00D850D5"/>
    <w:rsid w:val="00D859D4"/>
    <w:rsid w:val="00D878AA"/>
    <w:rsid w:val="00D91CA9"/>
    <w:rsid w:val="00D92685"/>
    <w:rsid w:val="00D97C25"/>
    <w:rsid w:val="00DA0A4B"/>
    <w:rsid w:val="00DA607B"/>
    <w:rsid w:val="00DB59EF"/>
    <w:rsid w:val="00DB60F3"/>
    <w:rsid w:val="00DC43D7"/>
    <w:rsid w:val="00DD0DD7"/>
    <w:rsid w:val="00DD1027"/>
    <w:rsid w:val="00DE57C7"/>
    <w:rsid w:val="00DF4E7C"/>
    <w:rsid w:val="00E0061A"/>
    <w:rsid w:val="00E03502"/>
    <w:rsid w:val="00E06ADA"/>
    <w:rsid w:val="00E129CB"/>
    <w:rsid w:val="00E16568"/>
    <w:rsid w:val="00E3070D"/>
    <w:rsid w:val="00E30841"/>
    <w:rsid w:val="00E3447A"/>
    <w:rsid w:val="00E35059"/>
    <w:rsid w:val="00E46E4E"/>
    <w:rsid w:val="00E54731"/>
    <w:rsid w:val="00E54AF1"/>
    <w:rsid w:val="00E55528"/>
    <w:rsid w:val="00E55F4F"/>
    <w:rsid w:val="00E60352"/>
    <w:rsid w:val="00E617AE"/>
    <w:rsid w:val="00E62137"/>
    <w:rsid w:val="00E62E05"/>
    <w:rsid w:val="00E6321E"/>
    <w:rsid w:val="00E6391A"/>
    <w:rsid w:val="00E73845"/>
    <w:rsid w:val="00E91B78"/>
    <w:rsid w:val="00E9781D"/>
    <w:rsid w:val="00EA0DCB"/>
    <w:rsid w:val="00EA2967"/>
    <w:rsid w:val="00EA53BE"/>
    <w:rsid w:val="00EB0744"/>
    <w:rsid w:val="00EC446E"/>
    <w:rsid w:val="00EC7F17"/>
    <w:rsid w:val="00EE67F6"/>
    <w:rsid w:val="00EF1F15"/>
    <w:rsid w:val="00EF78B2"/>
    <w:rsid w:val="00F00869"/>
    <w:rsid w:val="00F0562B"/>
    <w:rsid w:val="00F0798A"/>
    <w:rsid w:val="00F333F7"/>
    <w:rsid w:val="00F34E75"/>
    <w:rsid w:val="00F44522"/>
    <w:rsid w:val="00F5558F"/>
    <w:rsid w:val="00F560F6"/>
    <w:rsid w:val="00F562C6"/>
    <w:rsid w:val="00F61926"/>
    <w:rsid w:val="00F623B5"/>
    <w:rsid w:val="00F6360F"/>
    <w:rsid w:val="00F6553D"/>
    <w:rsid w:val="00F83156"/>
    <w:rsid w:val="00F86173"/>
    <w:rsid w:val="00F92962"/>
    <w:rsid w:val="00F93E0E"/>
    <w:rsid w:val="00F95F48"/>
    <w:rsid w:val="00FA79F1"/>
    <w:rsid w:val="00FB0F36"/>
    <w:rsid w:val="00FB20F6"/>
    <w:rsid w:val="00FC240B"/>
    <w:rsid w:val="00FC308B"/>
    <w:rsid w:val="00FC5926"/>
    <w:rsid w:val="00FC620C"/>
    <w:rsid w:val="00FC7655"/>
    <w:rsid w:val="00FD23BD"/>
    <w:rsid w:val="00FD2C40"/>
    <w:rsid w:val="00FD4507"/>
    <w:rsid w:val="00FF141C"/>
    <w:rsid w:val="00FF51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3D53D"/>
  <w15:chartTrackingRefBased/>
  <w15:docId w15:val="{F25020C9-C54D-4DE3-A9B6-D3AE4F146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15F"/>
    <w:pPr>
      <w:spacing w:after="0" w:line="360" w:lineRule="auto"/>
    </w:pPr>
    <w:rPr>
      <w:rFonts w:asciiTheme="minorBidi" w:eastAsia="Times New Roman" w:hAnsiTheme="minorBidi" w:cs="Times New Roman"/>
      <w:szCs w:val="20"/>
      <w:lang w:val="en-GB" w:eastAsia="en-GB"/>
    </w:rPr>
  </w:style>
  <w:style w:type="paragraph" w:styleId="Heading1">
    <w:name w:val="heading 1"/>
    <w:basedOn w:val="Normal"/>
    <w:next w:val="Normal"/>
    <w:link w:val="Heading1Char"/>
    <w:autoRedefine/>
    <w:uiPriority w:val="9"/>
    <w:qFormat/>
    <w:rsid w:val="00E9781D"/>
    <w:pPr>
      <w:keepNext/>
      <w:keepLines/>
      <w:numPr>
        <w:numId w:val="1"/>
      </w:numPr>
      <w:spacing w:before="240"/>
      <w:jc w:val="both"/>
      <w:outlineLvl w:val="0"/>
    </w:pPr>
    <w:rPr>
      <w:rFonts w:eastAsiaTheme="majorEastAsia" w:cstheme="minorBidi"/>
      <w:b/>
      <w:szCs w:val="22"/>
      <w:lang w:val="en-US" w:eastAsia="en-US"/>
    </w:rPr>
  </w:style>
  <w:style w:type="paragraph" w:styleId="Heading2">
    <w:name w:val="heading 2"/>
    <w:basedOn w:val="ListParagraph"/>
    <w:next w:val="Normal"/>
    <w:link w:val="Heading2Char"/>
    <w:uiPriority w:val="9"/>
    <w:unhideWhenUsed/>
    <w:qFormat/>
    <w:rsid w:val="009732C7"/>
    <w:pPr>
      <w:numPr>
        <w:ilvl w:val="1"/>
        <w:numId w:val="1"/>
      </w:numPr>
      <w:jc w:val="both"/>
      <w:outlineLvl w:val="1"/>
    </w:pPr>
    <w:rPr>
      <w:rFonts w:cstheme="minorBidi"/>
      <w:b/>
      <w:bCs/>
      <w:i/>
      <w:i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81D"/>
    <w:rPr>
      <w:rFonts w:asciiTheme="minorBidi" w:eastAsiaTheme="majorEastAsia" w:hAnsiTheme="minorBidi"/>
      <w:b/>
    </w:rPr>
  </w:style>
  <w:style w:type="character" w:styleId="Hyperlink">
    <w:name w:val="Hyperlink"/>
    <w:basedOn w:val="DefaultParagraphFont"/>
    <w:uiPriority w:val="99"/>
    <w:unhideWhenUsed/>
    <w:rsid w:val="0045026F"/>
    <w:rPr>
      <w:color w:val="0563C1" w:themeColor="hyperlink"/>
      <w:u w:val="single"/>
    </w:rPr>
  </w:style>
  <w:style w:type="paragraph" w:styleId="Header">
    <w:name w:val="header"/>
    <w:basedOn w:val="Normal"/>
    <w:link w:val="HeaderChar"/>
    <w:uiPriority w:val="99"/>
    <w:unhideWhenUsed/>
    <w:rsid w:val="006545F5"/>
    <w:pPr>
      <w:tabs>
        <w:tab w:val="center" w:pos="4680"/>
        <w:tab w:val="right" w:pos="9360"/>
      </w:tabs>
    </w:pPr>
  </w:style>
  <w:style w:type="character" w:customStyle="1" w:styleId="HeaderChar">
    <w:name w:val="Header Char"/>
    <w:basedOn w:val="DefaultParagraphFont"/>
    <w:link w:val="Header"/>
    <w:uiPriority w:val="99"/>
    <w:rsid w:val="006545F5"/>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6545F5"/>
    <w:pPr>
      <w:tabs>
        <w:tab w:val="center" w:pos="4680"/>
        <w:tab w:val="right" w:pos="9360"/>
      </w:tabs>
    </w:pPr>
  </w:style>
  <w:style w:type="character" w:customStyle="1" w:styleId="FooterChar">
    <w:name w:val="Footer Char"/>
    <w:basedOn w:val="DefaultParagraphFont"/>
    <w:link w:val="Footer"/>
    <w:uiPriority w:val="99"/>
    <w:rsid w:val="006545F5"/>
    <w:rPr>
      <w:rFonts w:ascii="Times New Roman" w:eastAsia="Times New Roman" w:hAnsi="Times New Roman" w:cs="Times New Roman"/>
      <w:sz w:val="20"/>
      <w:szCs w:val="20"/>
      <w:lang w:val="en-GB" w:eastAsia="en-GB"/>
    </w:rPr>
  </w:style>
  <w:style w:type="paragraph" w:styleId="ListParagraph">
    <w:name w:val="List Paragraph"/>
    <w:basedOn w:val="Normal"/>
    <w:uiPriority w:val="34"/>
    <w:qFormat/>
    <w:rsid w:val="00DA0A4B"/>
    <w:pPr>
      <w:ind w:left="720"/>
      <w:contextualSpacing/>
    </w:pPr>
  </w:style>
  <w:style w:type="character" w:customStyle="1" w:styleId="Heading2Char">
    <w:name w:val="Heading 2 Char"/>
    <w:basedOn w:val="DefaultParagraphFont"/>
    <w:link w:val="Heading2"/>
    <w:uiPriority w:val="9"/>
    <w:rsid w:val="009732C7"/>
    <w:rPr>
      <w:rFonts w:asciiTheme="minorBidi" w:eastAsia="Times New Roman" w:hAnsiTheme="minorBidi"/>
      <w:b/>
      <w:bCs/>
      <w:i/>
      <w:iCs/>
      <w:lang w:val="en-GB" w:eastAsia="en-GB"/>
    </w:rPr>
  </w:style>
  <w:style w:type="paragraph" w:styleId="TOCHeading">
    <w:name w:val="TOC Heading"/>
    <w:basedOn w:val="Heading1"/>
    <w:next w:val="Normal"/>
    <w:uiPriority w:val="39"/>
    <w:unhideWhenUsed/>
    <w:qFormat/>
    <w:rsid w:val="00E9781D"/>
    <w:pPr>
      <w:numPr>
        <w:numId w:val="0"/>
      </w:numPr>
      <w:spacing w:line="259" w:lineRule="auto"/>
      <w:jc w:val="left"/>
      <w:outlineLvl w:val="9"/>
    </w:pPr>
    <w:rPr>
      <w:rFonts w:asciiTheme="majorHAnsi" w:hAnsiTheme="majorHAnsi" w:cstheme="majorBidi"/>
      <w:b w:val="0"/>
      <w:color w:val="2E74B5" w:themeColor="accent1" w:themeShade="BF"/>
      <w:sz w:val="32"/>
      <w:szCs w:val="32"/>
      <w:lang w:val="en-GB" w:eastAsia="en-GB"/>
    </w:rPr>
  </w:style>
  <w:style w:type="paragraph" w:styleId="TOC1">
    <w:name w:val="toc 1"/>
    <w:basedOn w:val="Normal"/>
    <w:next w:val="Normal"/>
    <w:autoRedefine/>
    <w:uiPriority w:val="39"/>
    <w:unhideWhenUsed/>
    <w:rsid w:val="00E9781D"/>
    <w:pPr>
      <w:spacing w:after="100"/>
    </w:pPr>
  </w:style>
  <w:style w:type="paragraph" w:styleId="TOC2">
    <w:name w:val="toc 2"/>
    <w:basedOn w:val="Normal"/>
    <w:next w:val="Normal"/>
    <w:autoRedefine/>
    <w:uiPriority w:val="39"/>
    <w:unhideWhenUsed/>
    <w:rsid w:val="00E9781D"/>
    <w:pPr>
      <w:spacing w:after="100"/>
      <w:ind w:left="220"/>
    </w:pPr>
  </w:style>
  <w:style w:type="character" w:styleId="UnresolvedMention">
    <w:name w:val="Unresolved Mention"/>
    <w:basedOn w:val="DefaultParagraphFont"/>
    <w:uiPriority w:val="99"/>
    <w:semiHidden/>
    <w:unhideWhenUsed/>
    <w:rsid w:val="00A5668C"/>
    <w:rPr>
      <w:color w:val="605E5C"/>
      <w:shd w:val="clear" w:color="auto" w:fill="E1DFDD"/>
    </w:rPr>
  </w:style>
  <w:style w:type="character" w:styleId="FollowedHyperlink">
    <w:name w:val="FollowedHyperlink"/>
    <w:basedOn w:val="DefaultParagraphFont"/>
    <w:uiPriority w:val="99"/>
    <w:semiHidden/>
    <w:unhideWhenUsed/>
    <w:rsid w:val="00A112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765187">
      <w:bodyDiv w:val="1"/>
      <w:marLeft w:val="0"/>
      <w:marRight w:val="0"/>
      <w:marTop w:val="0"/>
      <w:marBottom w:val="0"/>
      <w:divBdr>
        <w:top w:val="none" w:sz="0" w:space="0" w:color="auto"/>
        <w:left w:val="none" w:sz="0" w:space="0" w:color="auto"/>
        <w:bottom w:val="none" w:sz="0" w:space="0" w:color="auto"/>
        <w:right w:val="none" w:sz="0" w:space="0" w:color="auto"/>
      </w:divBdr>
    </w:div>
    <w:div w:id="1812136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6713/epra2012" TargetMode="External"/><Relationship Id="rId13" Type="http://schemas.openxmlformats.org/officeDocument/2006/relationships/hyperlink" Target="https://www.gov.uk/government/publications/hospital-discharge-and-community-support-guidance" TargetMode="External"/><Relationship Id="rId18" Type="http://schemas.openxmlformats.org/officeDocument/2006/relationships/hyperlink" Target="https://doi.org/10.18502/jmehm.v16i13.1430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16/j.profnurs.2005.05.006" TargetMode="External"/><Relationship Id="rId7" Type="http://schemas.openxmlformats.org/officeDocument/2006/relationships/endnotes" Target="endnotes.xml"/><Relationship Id="rId12" Type="http://schemas.openxmlformats.org/officeDocument/2006/relationships/hyperlink" Target="https://doi.org/10.7861/futurehosp.3-2-114" TargetMode="External"/><Relationship Id="rId17" Type="http://schemas.openxmlformats.org/officeDocument/2006/relationships/hyperlink" Target="https://doi.org/10.1002/wps.2122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11/hsc.12310" TargetMode="External"/><Relationship Id="rId20" Type="http://schemas.openxmlformats.org/officeDocument/2006/relationships/hyperlink" Target="https://www.ncchomelearning.co.uk/blog/confidentiality-in-health-and-social-c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eshireandmerseyside.nhs.uk/posts/a-person-centred-partnership-approach-to-hospital-discharge-in-sefto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371/journal.pone.0282789" TargetMode="External"/><Relationship Id="rId23" Type="http://schemas.openxmlformats.org/officeDocument/2006/relationships/hyperlink" Target="https://doi.org/10.1186/s12913-024-11148-z" TargetMode="External"/><Relationship Id="rId10" Type="http://schemas.openxmlformats.org/officeDocument/2006/relationships/hyperlink" Target="https://doi.org/10.1186/s12913-025-12310-x" TargetMode="External"/><Relationship Id="rId19" Type="http://schemas.openxmlformats.org/officeDocument/2006/relationships/hyperlink" Target="https://doi.org/10.33084/suluh.v9i2.6727" TargetMode="External"/><Relationship Id="rId4" Type="http://schemas.openxmlformats.org/officeDocument/2006/relationships/settings" Target="settings.xml"/><Relationship Id="rId9" Type="http://schemas.openxmlformats.org/officeDocument/2006/relationships/hyperlink" Target="https://doi.org/10.1192/pb.bp.116.053660" TargetMode="External"/><Relationship Id="rId14" Type="http://schemas.openxmlformats.org/officeDocument/2006/relationships/hyperlink" Target="https://doi.org/10.33165/rmj.2024.47.2.267231" TargetMode="External"/><Relationship Id="rId22" Type="http://schemas.openxmlformats.org/officeDocument/2006/relationships/hyperlink" Target="https://doi.org/10.38035/gijlss.v3i2.5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06F7D-7181-4A34-867A-4037016419E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Pages>
  <Words>3241</Words>
  <Characters>18475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varisha Altash</cp:lastModifiedBy>
  <cp:revision>492</cp:revision>
  <dcterms:created xsi:type="dcterms:W3CDTF">2026-02-24T20:30:00Z</dcterms:created>
  <dcterms:modified xsi:type="dcterms:W3CDTF">2026-03-01T17:36:00Z</dcterms:modified>
</cp:coreProperties>
</file>