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097D4" w14:textId="4D08B2C6" w:rsidR="00C73880" w:rsidRPr="00C73880" w:rsidRDefault="00C73880" w:rsidP="00C73880">
      <w:pPr>
        <w:rPr>
          <w:lang w:val="en-IN"/>
        </w:rPr>
      </w:pPr>
      <w:r w:rsidRPr="00C73880">
        <w:rPr>
          <w:noProof/>
          <w:lang w:val="en-IN"/>
        </w:rPr>
        <w:drawing>
          <wp:inline distT="0" distB="0" distL="0" distR="0" wp14:anchorId="392DA5DB" wp14:editId="5F386C1C">
            <wp:extent cx="3187700" cy="1308100"/>
            <wp:effectExtent l="0" t="0" r="0" b="6350"/>
            <wp:docPr id="1171779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7700" cy="1308100"/>
                    </a:xfrm>
                    <a:prstGeom prst="rect">
                      <a:avLst/>
                    </a:prstGeom>
                    <a:noFill/>
                    <a:ln>
                      <a:noFill/>
                    </a:ln>
                  </pic:spPr>
                </pic:pic>
              </a:graphicData>
            </a:graphic>
          </wp:inline>
        </w:drawing>
      </w:r>
    </w:p>
    <w:p w14:paraId="2631E069" w14:textId="4F9756B1" w:rsidR="00944E42" w:rsidRPr="00944E42" w:rsidRDefault="00944E42" w:rsidP="00944E42">
      <w:pPr>
        <w:rPr>
          <w:lang w:val="en-IN"/>
        </w:rPr>
      </w:pPr>
    </w:p>
    <w:p w14:paraId="50A3A09F" w14:textId="123EB66E" w:rsidR="006F24B2" w:rsidRDefault="006F24B2">
      <w:pPr>
        <w:rPr>
          <w:lang w:val="en-US"/>
        </w:rPr>
      </w:pPr>
    </w:p>
    <w:p w14:paraId="3055E355" w14:textId="77777777" w:rsidR="006A6590" w:rsidRDefault="006A6590">
      <w:pPr>
        <w:rPr>
          <w:lang w:val="en-US"/>
        </w:rPr>
      </w:pPr>
    </w:p>
    <w:p w14:paraId="757253E8" w14:textId="77777777" w:rsidR="006D5147" w:rsidRDefault="006D5147" w:rsidP="002E10C8">
      <w:pPr>
        <w:spacing w:after="160" w:line="259" w:lineRule="auto"/>
        <w:jc w:val="center"/>
      </w:pPr>
    </w:p>
    <w:p w14:paraId="19CD5190" w14:textId="77777777" w:rsidR="006D5147" w:rsidRDefault="006D5147" w:rsidP="002E10C8">
      <w:pPr>
        <w:spacing w:after="160" w:line="259" w:lineRule="auto"/>
        <w:jc w:val="center"/>
      </w:pPr>
    </w:p>
    <w:p w14:paraId="6FB680F9" w14:textId="77777777" w:rsidR="006970C1" w:rsidRPr="006970C1" w:rsidRDefault="006970C1" w:rsidP="006970C1">
      <w:pPr>
        <w:pStyle w:val="Title"/>
        <w:rPr>
          <w:sz w:val="52"/>
          <w:szCs w:val="52"/>
        </w:rPr>
      </w:pPr>
      <w:r w:rsidRPr="006970C1">
        <w:rPr>
          <w:sz w:val="52"/>
          <w:szCs w:val="52"/>
        </w:rPr>
        <w:t>Problem Solving and Innovation</w:t>
      </w:r>
    </w:p>
    <w:p w14:paraId="477EC904" w14:textId="77777777" w:rsidR="006970C1" w:rsidRPr="006970C1" w:rsidRDefault="006970C1" w:rsidP="006970C1">
      <w:pPr>
        <w:spacing w:after="80"/>
        <w:contextualSpacing/>
        <w:jc w:val="center"/>
        <w:rPr>
          <w:rFonts w:eastAsiaTheme="majorEastAsia" w:cstheme="majorBidi"/>
          <w:spacing w:val="-10"/>
          <w:kern w:val="28"/>
          <w:sz w:val="52"/>
          <w:szCs w:val="52"/>
        </w:rPr>
      </w:pPr>
      <w:r w:rsidRPr="006970C1">
        <w:rPr>
          <w:rFonts w:eastAsiaTheme="majorEastAsia" w:cstheme="majorBidi"/>
          <w:b/>
          <w:spacing w:val="-10"/>
          <w:kern w:val="28"/>
          <w:sz w:val="52"/>
          <w:szCs w:val="52"/>
        </w:rPr>
        <w:t>BMSW4014</w:t>
      </w:r>
      <w:r w:rsidRPr="006970C1">
        <w:rPr>
          <w:rFonts w:eastAsiaTheme="majorEastAsia" w:cstheme="majorBidi"/>
          <w:spacing w:val="-10"/>
          <w:kern w:val="28"/>
          <w:sz w:val="52"/>
          <w:szCs w:val="52"/>
        </w:rPr>
        <w:t xml:space="preserve"> </w:t>
      </w:r>
    </w:p>
    <w:p w14:paraId="403A99A6" w14:textId="77777777" w:rsidR="00B03B53" w:rsidRDefault="00B03B53" w:rsidP="00B03B53">
      <w:pPr>
        <w:pStyle w:val="Title"/>
      </w:pPr>
    </w:p>
    <w:p w14:paraId="677FC573" w14:textId="77777777" w:rsidR="00B03B53" w:rsidRDefault="00B03B53" w:rsidP="00B03B53">
      <w:pPr>
        <w:pStyle w:val="Title"/>
      </w:pPr>
    </w:p>
    <w:p w14:paraId="5CA2B47B" w14:textId="77777777" w:rsidR="006970C1" w:rsidRDefault="006970C1" w:rsidP="006970C1">
      <w:pPr>
        <w:pStyle w:val="Title"/>
      </w:pPr>
    </w:p>
    <w:p w14:paraId="514EEF33" w14:textId="77777777" w:rsidR="006970C1" w:rsidRPr="006970C1" w:rsidRDefault="006970C1" w:rsidP="006970C1"/>
    <w:p w14:paraId="6E91656C" w14:textId="77777777" w:rsidR="006970C1" w:rsidRDefault="006970C1" w:rsidP="006970C1">
      <w:pPr>
        <w:spacing w:after="160"/>
        <w:jc w:val="center"/>
        <w:rPr>
          <w:lang w:val="en-US"/>
        </w:rPr>
      </w:pPr>
      <w:r w:rsidRPr="00B03B53">
        <w:rPr>
          <w:b/>
          <w:bCs/>
          <w:sz w:val="32"/>
          <w:szCs w:val="24"/>
        </w:rPr>
        <w:t>Lecturer:</w:t>
      </w:r>
      <w:r w:rsidRPr="00B03B53">
        <w:rPr>
          <w:sz w:val="32"/>
          <w:szCs w:val="24"/>
        </w:rPr>
        <w:t xml:space="preserve"> Christopher Rogers</w:t>
      </w:r>
      <w:r w:rsidRPr="00B03B53">
        <w:rPr>
          <w:sz w:val="32"/>
          <w:szCs w:val="24"/>
        </w:rPr>
        <w:br/>
      </w:r>
      <w:r w:rsidRPr="00B03B53">
        <w:rPr>
          <w:b/>
          <w:bCs/>
          <w:sz w:val="32"/>
          <w:szCs w:val="24"/>
        </w:rPr>
        <w:t>Student name:</w:t>
      </w:r>
      <w:r w:rsidRPr="00B03B53">
        <w:rPr>
          <w:sz w:val="32"/>
          <w:szCs w:val="24"/>
        </w:rPr>
        <w:t xml:space="preserve"> Alexandra Zara</w:t>
      </w:r>
      <w:r w:rsidRPr="00B03B53">
        <w:rPr>
          <w:sz w:val="32"/>
          <w:szCs w:val="24"/>
        </w:rPr>
        <w:br/>
      </w:r>
      <w:r w:rsidRPr="00B03B53">
        <w:rPr>
          <w:b/>
          <w:bCs/>
          <w:sz w:val="32"/>
          <w:szCs w:val="24"/>
        </w:rPr>
        <w:t>Student ID:</w:t>
      </w:r>
      <w:r w:rsidRPr="00B03B53">
        <w:rPr>
          <w:sz w:val="32"/>
          <w:szCs w:val="24"/>
        </w:rPr>
        <w:t xml:space="preserve"> 2329733</w:t>
      </w:r>
      <w:r>
        <w:rPr>
          <w:lang w:val="en-US"/>
        </w:rPr>
        <w:br w:type="page"/>
      </w:r>
    </w:p>
    <w:p w14:paraId="030BFDDF" w14:textId="40AEEA87" w:rsidR="00B03B53" w:rsidRDefault="006472F9" w:rsidP="00B03B53">
      <w:pPr>
        <w:pStyle w:val="Title"/>
      </w:pPr>
      <w:r w:rsidRPr="006472F9">
        <w:lastRenderedPageBreak/>
        <w:t>A critical analysis of external factors impacting High Street retailers in the UK</w:t>
      </w:r>
    </w:p>
    <w:p w14:paraId="534246B3" w14:textId="77777777" w:rsidR="00B03B53" w:rsidRDefault="00B03B53" w:rsidP="00B03B53">
      <w:pPr>
        <w:pStyle w:val="Title"/>
      </w:pPr>
    </w:p>
    <w:p w14:paraId="3F2DF24D" w14:textId="77777777" w:rsidR="00B03B53" w:rsidRDefault="00B03B53" w:rsidP="00B03B53">
      <w:pPr>
        <w:pStyle w:val="Title"/>
      </w:pPr>
    </w:p>
    <w:p w14:paraId="27264E59" w14:textId="77777777" w:rsidR="00B03B53" w:rsidRDefault="00B03B53" w:rsidP="000F4BDE">
      <w:pPr>
        <w:pStyle w:val="Title"/>
      </w:pPr>
    </w:p>
    <w:p w14:paraId="650DFA20" w14:textId="77777777" w:rsidR="006A6590" w:rsidRPr="00C457C6" w:rsidRDefault="00FB0495">
      <w:pPr>
        <w:rPr>
          <w:b/>
          <w:bCs/>
          <w:lang w:val="en-US"/>
        </w:rPr>
      </w:pPr>
      <w:r w:rsidRPr="00C457C6">
        <w:rPr>
          <w:b/>
          <w:bCs/>
          <w:lang w:val="en-US"/>
        </w:rPr>
        <w:t>Executive summary</w:t>
      </w:r>
    </w:p>
    <w:p w14:paraId="64417D28" w14:textId="024DA5D4" w:rsidR="006A6590" w:rsidRDefault="00FB0495" w:rsidP="00753109">
      <w:pPr>
        <w:spacing w:after="160"/>
        <w:rPr>
          <w:lang w:val="en-US"/>
        </w:rPr>
      </w:pPr>
      <w:r>
        <w:rPr>
          <w:lang w:val="en-US"/>
        </w:rPr>
        <w:t xml:space="preserve">The report </w:t>
      </w:r>
      <w:r w:rsidR="00802242">
        <w:rPr>
          <w:lang w:val="en-US"/>
        </w:rPr>
        <w:t xml:space="preserve">discussed about </w:t>
      </w:r>
      <w:r>
        <w:rPr>
          <w:lang w:val="en-US"/>
        </w:rPr>
        <w:t xml:space="preserve">the high-street retail sector with practical examples of ASOS and Primark to deduce logical conclusions. Besides, several theoretical models or concepts were presented thoroughly including the Root-cause Analysis, SWOT Analysis, PESTLE framework and so on </w:t>
      </w:r>
      <w:r>
        <w:rPr>
          <w:lang w:val="en-US"/>
        </w:rPr>
        <w:t xml:space="preserve">to align with real-world evidence in the existing marketplace. </w:t>
      </w:r>
      <w:r w:rsidR="00A53B67">
        <w:rPr>
          <w:lang w:val="en-US"/>
        </w:rPr>
        <w:t xml:space="preserve">However, some challenges were identified including high cost of living, competitive </w:t>
      </w:r>
      <w:r w:rsidR="00525A6A">
        <w:rPr>
          <w:lang w:val="en-US"/>
        </w:rPr>
        <w:t xml:space="preserve">marketplace, inventory shortages and limited future scope which need to be considered to generate potential outcomes. Lastly, </w:t>
      </w:r>
      <w:r w:rsidR="00506E08">
        <w:rPr>
          <w:lang w:val="en-US"/>
        </w:rPr>
        <w:t xml:space="preserve">certain recommendations were provided as well to improve the current business scenario of high-street retailers and make informed decisions to create a positive brand impression. </w:t>
      </w:r>
      <w:r>
        <w:rPr>
          <w:lang w:val="en-US"/>
        </w:rPr>
        <w:br w:type="page"/>
      </w:r>
    </w:p>
    <w:sdt>
      <w:sdtPr>
        <w:rPr>
          <w:rFonts w:ascii="Arial" w:eastAsia="Times New Roman" w:hAnsi="Arial" w:cs="Times New Roman"/>
          <w:color w:val="000000" w:themeColor="text1"/>
          <w:sz w:val="24"/>
          <w:szCs w:val="20"/>
          <w:lang w:val="en-GB" w:eastAsia="en-GB"/>
        </w:rPr>
        <w:id w:val="-2111883191"/>
        <w:docPartObj>
          <w:docPartGallery w:val="Table of Contents"/>
          <w:docPartUnique/>
        </w:docPartObj>
      </w:sdtPr>
      <w:sdtEndPr>
        <w:rPr>
          <w:b/>
          <w:bCs/>
          <w:noProof/>
        </w:rPr>
      </w:sdtEndPr>
      <w:sdtContent>
        <w:p w14:paraId="3F6B5813" w14:textId="77777777" w:rsidR="006A6590" w:rsidRPr="006A6590" w:rsidRDefault="00FB0495" w:rsidP="006A6590">
          <w:pPr>
            <w:pStyle w:val="TOCHeading"/>
            <w:jc w:val="center"/>
            <w:rPr>
              <w:rFonts w:ascii="Arial" w:hAnsi="Arial" w:cs="Arial"/>
              <w:b/>
              <w:bCs/>
              <w:color w:val="000000" w:themeColor="text1"/>
              <w:sz w:val="24"/>
              <w:szCs w:val="24"/>
            </w:rPr>
          </w:pPr>
          <w:r w:rsidRPr="006A6590">
            <w:rPr>
              <w:rFonts w:ascii="Arial" w:hAnsi="Arial" w:cs="Arial"/>
              <w:b/>
              <w:bCs/>
              <w:color w:val="000000" w:themeColor="text1"/>
              <w:sz w:val="24"/>
              <w:szCs w:val="24"/>
            </w:rPr>
            <w:t>Table of Contents</w:t>
          </w:r>
        </w:p>
        <w:p w14:paraId="6B9C1D89" w14:textId="59C4D3EA" w:rsidR="00001BCF" w:rsidRDefault="00FB0495">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r>
            <w:fldChar w:fldCharType="begin"/>
          </w:r>
          <w:r>
            <w:instrText xml:space="preserve"> TOC \o "1-3" \h \z \u </w:instrText>
          </w:r>
          <w:r>
            <w:fldChar w:fldCharType="separate"/>
          </w:r>
          <w:hyperlink w:anchor="_Toc193802170" w:history="1">
            <w:r w:rsidR="00001BCF" w:rsidRPr="00663360">
              <w:rPr>
                <w:rStyle w:val="Hyperlink"/>
                <w:noProof/>
              </w:rPr>
              <w:t>Introduction</w:t>
            </w:r>
            <w:r w:rsidR="00001BCF">
              <w:rPr>
                <w:noProof/>
                <w:webHidden/>
              </w:rPr>
              <w:tab/>
            </w:r>
            <w:r w:rsidR="00001BCF">
              <w:rPr>
                <w:noProof/>
                <w:webHidden/>
              </w:rPr>
              <w:fldChar w:fldCharType="begin"/>
            </w:r>
            <w:r w:rsidR="00001BCF">
              <w:rPr>
                <w:noProof/>
                <w:webHidden/>
              </w:rPr>
              <w:instrText xml:space="preserve"> PAGEREF _Toc193802170 \h </w:instrText>
            </w:r>
            <w:r w:rsidR="00001BCF">
              <w:rPr>
                <w:noProof/>
                <w:webHidden/>
              </w:rPr>
            </w:r>
            <w:r w:rsidR="00001BCF">
              <w:rPr>
                <w:noProof/>
                <w:webHidden/>
              </w:rPr>
              <w:fldChar w:fldCharType="separate"/>
            </w:r>
            <w:r w:rsidR="00001BCF">
              <w:rPr>
                <w:noProof/>
                <w:webHidden/>
              </w:rPr>
              <w:t>4</w:t>
            </w:r>
            <w:r w:rsidR="00001BCF">
              <w:rPr>
                <w:noProof/>
                <w:webHidden/>
              </w:rPr>
              <w:fldChar w:fldCharType="end"/>
            </w:r>
          </w:hyperlink>
        </w:p>
        <w:p w14:paraId="5F25F818" w14:textId="64A09487" w:rsidR="00001BCF" w:rsidRDefault="00FB0495">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193802171" w:history="1">
            <w:r w:rsidR="00001BCF" w:rsidRPr="00663360">
              <w:rPr>
                <w:rStyle w:val="Hyperlink"/>
                <w:noProof/>
              </w:rPr>
              <w:t>Findings</w:t>
            </w:r>
            <w:r w:rsidR="00001BCF">
              <w:rPr>
                <w:noProof/>
                <w:webHidden/>
              </w:rPr>
              <w:tab/>
            </w:r>
            <w:r w:rsidR="00001BCF">
              <w:rPr>
                <w:noProof/>
                <w:webHidden/>
              </w:rPr>
              <w:fldChar w:fldCharType="begin"/>
            </w:r>
            <w:r w:rsidR="00001BCF">
              <w:rPr>
                <w:noProof/>
                <w:webHidden/>
              </w:rPr>
              <w:instrText xml:space="preserve"> PAGEREF _Toc193802171 \h </w:instrText>
            </w:r>
            <w:r w:rsidR="00001BCF">
              <w:rPr>
                <w:noProof/>
                <w:webHidden/>
              </w:rPr>
            </w:r>
            <w:r w:rsidR="00001BCF">
              <w:rPr>
                <w:noProof/>
                <w:webHidden/>
              </w:rPr>
              <w:fldChar w:fldCharType="separate"/>
            </w:r>
            <w:r w:rsidR="00001BCF">
              <w:rPr>
                <w:noProof/>
                <w:webHidden/>
              </w:rPr>
              <w:t>5</w:t>
            </w:r>
            <w:r w:rsidR="00001BCF">
              <w:rPr>
                <w:noProof/>
                <w:webHidden/>
              </w:rPr>
              <w:fldChar w:fldCharType="end"/>
            </w:r>
          </w:hyperlink>
        </w:p>
        <w:p w14:paraId="4EAB9D24" w14:textId="0A210EA2" w:rsidR="00001BCF" w:rsidRDefault="00FB0495">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193802172" w:history="1">
            <w:r w:rsidR="00001BCF" w:rsidRPr="00663360">
              <w:rPr>
                <w:rStyle w:val="Hyperlink"/>
                <w:noProof/>
              </w:rPr>
              <w:t>Conclusion</w:t>
            </w:r>
            <w:r w:rsidR="00001BCF">
              <w:rPr>
                <w:noProof/>
                <w:webHidden/>
              </w:rPr>
              <w:tab/>
            </w:r>
            <w:r w:rsidR="00001BCF">
              <w:rPr>
                <w:noProof/>
                <w:webHidden/>
              </w:rPr>
              <w:fldChar w:fldCharType="begin"/>
            </w:r>
            <w:r w:rsidR="00001BCF">
              <w:rPr>
                <w:noProof/>
                <w:webHidden/>
              </w:rPr>
              <w:instrText xml:space="preserve"> PAGEREF _Toc193802172 \h </w:instrText>
            </w:r>
            <w:r w:rsidR="00001BCF">
              <w:rPr>
                <w:noProof/>
                <w:webHidden/>
              </w:rPr>
            </w:r>
            <w:r w:rsidR="00001BCF">
              <w:rPr>
                <w:noProof/>
                <w:webHidden/>
              </w:rPr>
              <w:fldChar w:fldCharType="separate"/>
            </w:r>
            <w:r w:rsidR="00001BCF">
              <w:rPr>
                <w:noProof/>
                <w:webHidden/>
              </w:rPr>
              <w:t>10</w:t>
            </w:r>
            <w:r w:rsidR="00001BCF">
              <w:rPr>
                <w:noProof/>
                <w:webHidden/>
              </w:rPr>
              <w:fldChar w:fldCharType="end"/>
            </w:r>
          </w:hyperlink>
        </w:p>
        <w:p w14:paraId="28B8418D" w14:textId="218594CB" w:rsidR="00001BCF" w:rsidRDefault="00FB0495">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193802173" w:history="1">
            <w:r w:rsidR="00001BCF" w:rsidRPr="00663360">
              <w:rPr>
                <w:rStyle w:val="Hyperlink"/>
                <w:noProof/>
              </w:rPr>
              <w:t>Recommendations</w:t>
            </w:r>
            <w:r w:rsidR="00001BCF">
              <w:rPr>
                <w:noProof/>
                <w:webHidden/>
              </w:rPr>
              <w:tab/>
            </w:r>
            <w:r w:rsidR="00001BCF">
              <w:rPr>
                <w:noProof/>
                <w:webHidden/>
              </w:rPr>
              <w:fldChar w:fldCharType="begin"/>
            </w:r>
            <w:r w:rsidR="00001BCF">
              <w:rPr>
                <w:noProof/>
                <w:webHidden/>
              </w:rPr>
              <w:instrText xml:space="preserve"> PAGEREF _Toc193802173 \h </w:instrText>
            </w:r>
            <w:r w:rsidR="00001BCF">
              <w:rPr>
                <w:noProof/>
                <w:webHidden/>
              </w:rPr>
            </w:r>
            <w:r w:rsidR="00001BCF">
              <w:rPr>
                <w:noProof/>
                <w:webHidden/>
              </w:rPr>
              <w:fldChar w:fldCharType="separate"/>
            </w:r>
            <w:r w:rsidR="00001BCF">
              <w:rPr>
                <w:noProof/>
                <w:webHidden/>
              </w:rPr>
              <w:t>11</w:t>
            </w:r>
            <w:r w:rsidR="00001BCF">
              <w:rPr>
                <w:noProof/>
                <w:webHidden/>
              </w:rPr>
              <w:fldChar w:fldCharType="end"/>
            </w:r>
          </w:hyperlink>
        </w:p>
        <w:p w14:paraId="3FB77F09" w14:textId="1B2A565C" w:rsidR="00001BCF" w:rsidRDefault="00FB0495">
          <w:pPr>
            <w:pStyle w:val="TOC1"/>
            <w:tabs>
              <w:tab w:val="right" w:leader="dot" w:pos="9016"/>
            </w:tabs>
            <w:rPr>
              <w:rFonts w:asciiTheme="minorHAnsi" w:eastAsiaTheme="minorEastAsia" w:hAnsiTheme="minorHAnsi" w:cstheme="minorBidi"/>
              <w:noProof/>
              <w:color w:val="auto"/>
              <w:kern w:val="2"/>
              <w:szCs w:val="24"/>
              <w:lang w:val="en-IN" w:eastAsia="en-IN"/>
              <w14:ligatures w14:val="standardContextual"/>
            </w:rPr>
          </w:pPr>
          <w:hyperlink w:anchor="_Toc193802174" w:history="1">
            <w:r w:rsidR="00001BCF" w:rsidRPr="00663360">
              <w:rPr>
                <w:rStyle w:val="Hyperlink"/>
                <w:noProof/>
              </w:rPr>
              <w:t>References</w:t>
            </w:r>
            <w:r w:rsidR="00001BCF">
              <w:rPr>
                <w:noProof/>
                <w:webHidden/>
              </w:rPr>
              <w:tab/>
            </w:r>
            <w:r w:rsidR="00001BCF">
              <w:rPr>
                <w:noProof/>
                <w:webHidden/>
              </w:rPr>
              <w:fldChar w:fldCharType="begin"/>
            </w:r>
            <w:r w:rsidR="00001BCF">
              <w:rPr>
                <w:noProof/>
                <w:webHidden/>
              </w:rPr>
              <w:instrText xml:space="preserve"> PAGEREF _Toc193802174 \h </w:instrText>
            </w:r>
            <w:r w:rsidR="00001BCF">
              <w:rPr>
                <w:noProof/>
                <w:webHidden/>
              </w:rPr>
            </w:r>
            <w:r w:rsidR="00001BCF">
              <w:rPr>
                <w:noProof/>
                <w:webHidden/>
              </w:rPr>
              <w:fldChar w:fldCharType="separate"/>
            </w:r>
            <w:r w:rsidR="00001BCF">
              <w:rPr>
                <w:noProof/>
                <w:webHidden/>
              </w:rPr>
              <w:t>12</w:t>
            </w:r>
            <w:r w:rsidR="00001BCF">
              <w:rPr>
                <w:noProof/>
                <w:webHidden/>
              </w:rPr>
              <w:fldChar w:fldCharType="end"/>
            </w:r>
          </w:hyperlink>
        </w:p>
        <w:p w14:paraId="489A7337" w14:textId="7D915AAD" w:rsidR="006A6590" w:rsidRDefault="00FB0495">
          <w:r>
            <w:rPr>
              <w:b/>
              <w:bCs/>
              <w:noProof/>
            </w:rPr>
            <w:fldChar w:fldCharType="end"/>
          </w:r>
        </w:p>
      </w:sdtContent>
    </w:sdt>
    <w:p w14:paraId="6842D71A" w14:textId="77777777" w:rsidR="006A6590" w:rsidRDefault="006A6590">
      <w:pPr>
        <w:rPr>
          <w:lang w:val="en-US"/>
        </w:rPr>
      </w:pPr>
    </w:p>
    <w:p w14:paraId="45728E97" w14:textId="77777777" w:rsidR="006D5147" w:rsidRDefault="00FB0495" w:rsidP="006A6590">
      <w:pPr>
        <w:pStyle w:val="Heading1"/>
        <w:rPr>
          <w:lang w:val="en-US"/>
        </w:rPr>
      </w:pPr>
      <w:r>
        <w:rPr>
          <w:lang w:val="en-US"/>
        </w:rPr>
        <w:br w:type="page"/>
      </w:r>
    </w:p>
    <w:p w14:paraId="46A67192" w14:textId="4CA8CF11" w:rsidR="006D5147" w:rsidRPr="00001BCF" w:rsidRDefault="006D5147" w:rsidP="00001BCF">
      <w:pPr>
        <w:rPr>
          <w:b/>
          <w:bCs/>
          <w:i/>
          <w:iCs/>
          <w:lang w:val="en-US"/>
        </w:rPr>
      </w:pPr>
      <w:r w:rsidRPr="00001BCF">
        <w:rPr>
          <w:b/>
          <w:bCs/>
          <w:i/>
          <w:iCs/>
        </w:rPr>
        <w:lastRenderedPageBreak/>
        <w:t>Title: A critical analysis of external factors impacting High Street retailers in the UK.</w:t>
      </w:r>
    </w:p>
    <w:p w14:paraId="6742DD48" w14:textId="56D50ED2" w:rsidR="006A6590" w:rsidRPr="006A6590" w:rsidRDefault="00FB0495" w:rsidP="006A6590">
      <w:pPr>
        <w:pStyle w:val="Heading1"/>
        <w:rPr>
          <w:rFonts w:eastAsia="Times New Roman" w:cs="Times New Roman"/>
          <w:szCs w:val="20"/>
          <w:lang w:val="en-US"/>
        </w:rPr>
      </w:pPr>
      <w:bookmarkStart w:id="0" w:name="_Toc193802170"/>
      <w:r w:rsidRPr="00B272B2">
        <w:rPr>
          <w:rFonts w:eastAsia="Times New Roman"/>
        </w:rPr>
        <w:t>Introduction</w:t>
      </w:r>
      <w:bookmarkEnd w:id="0"/>
      <w:r w:rsidRPr="00B272B2">
        <w:rPr>
          <w:rFonts w:eastAsia="Times New Roman"/>
        </w:rPr>
        <w:t xml:space="preserve"> </w:t>
      </w:r>
    </w:p>
    <w:p w14:paraId="0B2FEF06" w14:textId="1BA0EA76" w:rsidR="00E8608C" w:rsidRDefault="00FB0495" w:rsidP="006A6590">
      <w:r>
        <w:t xml:space="preserve">According to </w:t>
      </w:r>
      <w:r w:rsidRPr="00E8608C">
        <w:t>Adair</w:t>
      </w:r>
      <w:r>
        <w:t xml:space="preserve"> (</w:t>
      </w:r>
      <w:r w:rsidRPr="00E8608C">
        <w:t>2022</w:t>
      </w:r>
      <w:r>
        <w:t>),</w:t>
      </w:r>
      <w:r w:rsidR="004D3833">
        <w:t xml:space="preserve"> effective professional knowledge primarily involves </w:t>
      </w:r>
      <w:r w:rsidR="00D8156C">
        <w:t xml:space="preserve">both problem-solving </w:t>
      </w:r>
      <w:r w:rsidR="00802242">
        <w:t xml:space="preserve">and decision-making </w:t>
      </w:r>
      <w:r w:rsidR="00D8156C">
        <w:t xml:space="preserve">abilities to enhance the areas of professional competencies. The report will include detailed information about the high street retailers in the UK by using different theoretical concepts or models like PESTLE, SWOT, Stakeholder </w:t>
      </w:r>
      <w:r w:rsidR="003C3ACB">
        <w:t>analysis and so on to align with different organisational examples.</w:t>
      </w:r>
      <w:r w:rsidR="00811EE5">
        <w:t xml:space="preserve"> It can be depicted that the high street is considered as the </w:t>
      </w:r>
      <w:r w:rsidR="00802242">
        <w:t>core</w:t>
      </w:r>
      <w:r w:rsidR="00811EE5">
        <w:t xml:space="preserve"> of many British cities and towns to find their everyday needs.</w:t>
      </w:r>
      <w:r w:rsidR="0009049A">
        <w:t xml:space="preserve"> The UK has some of the most </w:t>
      </w:r>
      <w:r w:rsidR="00802242">
        <w:t>visited</w:t>
      </w:r>
      <w:r w:rsidR="0009049A">
        <w:t xml:space="preserve"> high streets all over Europe, however, in a survey, almost one-third of customers said their local high-street is getting </w:t>
      </w:r>
      <w:r w:rsidR="00802242">
        <w:t>of poorer quality</w:t>
      </w:r>
      <w:r w:rsidR="0009049A">
        <w:t xml:space="preserve"> in recent years (Statista, 2025).</w:t>
      </w:r>
    </w:p>
    <w:p w14:paraId="48F160D1" w14:textId="77777777" w:rsidR="00986E11" w:rsidRDefault="00986E11" w:rsidP="006A6590"/>
    <w:p w14:paraId="6F1C0F22" w14:textId="77777777" w:rsidR="0009049A" w:rsidRDefault="00FB0495">
      <w:pPr>
        <w:spacing w:after="160" w:line="259" w:lineRule="auto"/>
        <w:jc w:val="left"/>
        <w:rPr>
          <w:rFonts w:cstheme="majorBidi"/>
          <w:b/>
          <w:szCs w:val="40"/>
        </w:rPr>
      </w:pPr>
      <w:r>
        <w:br w:type="page"/>
      </w:r>
    </w:p>
    <w:p w14:paraId="227D8A0F" w14:textId="77777777" w:rsidR="006A6590" w:rsidRPr="006A6590" w:rsidRDefault="00FB0495" w:rsidP="006A6590">
      <w:pPr>
        <w:pStyle w:val="Heading1"/>
        <w:rPr>
          <w:rFonts w:eastAsia="Times New Roman"/>
        </w:rPr>
      </w:pPr>
      <w:bookmarkStart w:id="1" w:name="_Toc193802171"/>
      <w:r w:rsidRPr="006A6590">
        <w:rPr>
          <w:rFonts w:eastAsia="Times New Roman"/>
        </w:rPr>
        <w:lastRenderedPageBreak/>
        <w:t>Findings</w:t>
      </w:r>
      <w:bookmarkEnd w:id="1"/>
      <w:r w:rsidRPr="006A6590">
        <w:rPr>
          <w:rFonts w:eastAsia="Times New Roman"/>
        </w:rPr>
        <w:t xml:space="preserve"> </w:t>
      </w:r>
    </w:p>
    <w:p w14:paraId="45261AEB" w14:textId="77777777" w:rsidR="008408CA" w:rsidRPr="00AE29A5" w:rsidRDefault="00FB0495" w:rsidP="00AE29A5">
      <w:pPr>
        <w:rPr>
          <w:b/>
          <w:bCs/>
        </w:rPr>
      </w:pPr>
      <w:r w:rsidRPr="00AE29A5">
        <w:rPr>
          <w:b/>
          <w:bCs/>
        </w:rPr>
        <w:t>Macro environment</w:t>
      </w:r>
    </w:p>
    <w:p w14:paraId="61E38F6C" w14:textId="77777777" w:rsidR="003E7A8F" w:rsidRDefault="00FB0495" w:rsidP="003E7A8F">
      <w:pPr>
        <w:rPr>
          <w:b/>
          <w:bCs/>
          <w:i/>
          <w:iCs/>
        </w:rPr>
      </w:pPr>
      <w:r w:rsidRPr="003E7A8F">
        <w:rPr>
          <w:b/>
          <w:bCs/>
          <w:i/>
          <w:iCs/>
        </w:rPr>
        <w:t xml:space="preserve">PESTLE </w:t>
      </w:r>
      <w:r w:rsidRPr="003E7A8F">
        <w:rPr>
          <w:b/>
          <w:bCs/>
          <w:i/>
          <w:iCs/>
        </w:rPr>
        <w:t>Analysis</w:t>
      </w:r>
    </w:p>
    <w:p w14:paraId="72020B35" w14:textId="77777777" w:rsidR="008408CA" w:rsidRPr="008408CA" w:rsidRDefault="00FB0495" w:rsidP="003E7A8F">
      <w:r>
        <w:t>This is described as a broad fact-finding act</w:t>
      </w:r>
      <w:r w:rsidR="00B71DB5">
        <w:t>ivity that affects the organisation’s decision-making abilities and maximise the opportunities in future aspects (CIPD, 2024).</w:t>
      </w:r>
    </w:p>
    <w:p w14:paraId="5374DC73" w14:textId="77777777" w:rsidR="003E7A8F" w:rsidRDefault="00FB0495" w:rsidP="004F6D15">
      <w:pPr>
        <w:rPr>
          <w:b/>
          <w:bCs/>
        </w:rPr>
      </w:pPr>
      <w:r>
        <w:rPr>
          <w:b/>
          <w:bCs/>
        </w:rPr>
        <w:t>Political</w:t>
      </w:r>
    </w:p>
    <w:p w14:paraId="453A0CB5" w14:textId="44D8D3CF" w:rsidR="0003203A" w:rsidRDefault="00FB0495" w:rsidP="004F6D15">
      <w:r>
        <w:t xml:space="preserve">The </w:t>
      </w:r>
      <w:r w:rsidR="00802242">
        <w:t>normal</w:t>
      </w:r>
      <w:r>
        <w:t xml:space="preserve"> corruption perception index in </w:t>
      </w:r>
      <w:r w:rsidR="00802242">
        <w:t xml:space="preserve">the United Kingdom </w:t>
      </w:r>
      <w:r>
        <w:t xml:space="preserve">was </w:t>
      </w:r>
      <w:r w:rsidR="00802242">
        <w:t>noted</w:t>
      </w:r>
      <w:r>
        <w:t xml:space="preserve"> at about 73 points in 2022, though it gradually decreased to 71 points in 2023 (Statista, 2025).</w:t>
      </w:r>
      <w:r w:rsidR="00B73F68">
        <w:t xml:space="preserve"> This might have a negative impact on both ASOS and Primark to run their operations </w:t>
      </w:r>
      <w:r w:rsidR="009B0AA8">
        <w:t xml:space="preserve">smoothly under high governmental interruptions and political intervention. </w:t>
      </w:r>
    </w:p>
    <w:p w14:paraId="5F0648EE" w14:textId="77777777" w:rsidR="0068464D" w:rsidRDefault="00FB0495" w:rsidP="0068464D">
      <w:pPr>
        <w:keepNext/>
        <w:jc w:val="center"/>
      </w:pPr>
      <w:r w:rsidRPr="007C60F3">
        <w:rPr>
          <w:noProof/>
        </w:rPr>
        <w:drawing>
          <wp:inline distT="0" distB="0" distL="0" distR="0" wp14:anchorId="080E7E2C" wp14:editId="2F0B259E">
            <wp:extent cx="4266273" cy="2581275"/>
            <wp:effectExtent l="0" t="0" r="1270" b="0"/>
            <wp:docPr id="1158112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12347" name=""/>
                    <pic:cNvPicPr/>
                  </pic:nvPicPr>
                  <pic:blipFill>
                    <a:blip r:embed="rId9"/>
                    <a:stretch>
                      <a:fillRect/>
                    </a:stretch>
                  </pic:blipFill>
                  <pic:spPr>
                    <a:xfrm>
                      <a:off x="0" y="0"/>
                      <a:ext cx="4268847" cy="2582833"/>
                    </a:xfrm>
                    <a:prstGeom prst="rect">
                      <a:avLst/>
                    </a:prstGeom>
                  </pic:spPr>
                </pic:pic>
              </a:graphicData>
            </a:graphic>
          </wp:inline>
        </w:drawing>
      </w:r>
    </w:p>
    <w:p w14:paraId="0F28AFC0" w14:textId="77777777" w:rsidR="007C60F3" w:rsidRPr="0068464D" w:rsidRDefault="00FB0495" w:rsidP="0068464D">
      <w:pPr>
        <w:jc w:val="center"/>
        <w:rPr>
          <w:b/>
          <w:bCs/>
        </w:rPr>
      </w:pPr>
      <w:r w:rsidRPr="0068464D">
        <w:rPr>
          <w:b/>
          <w:bCs/>
        </w:rPr>
        <w:t xml:space="preserve">Figure </w:t>
      </w:r>
      <w:r w:rsidRPr="0068464D">
        <w:rPr>
          <w:b/>
          <w:bCs/>
        </w:rPr>
        <w:fldChar w:fldCharType="begin"/>
      </w:r>
      <w:r w:rsidRPr="0068464D">
        <w:rPr>
          <w:b/>
          <w:bCs/>
        </w:rPr>
        <w:instrText xml:space="preserve"> SEQ Figure \* ARABIC </w:instrText>
      </w:r>
      <w:r w:rsidRPr="0068464D">
        <w:rPr>
          <w:b/>
          <w:bCs/>
        </w:rPr>
        <w:fldChar w:fldCharType="separate"/>
      </w:r>
      <w:r>
        <w:rPr>
          <w:b/>
          <w:bCs/>
          <w:noProof/>
        </w:rPr>
        <w:t>1</w:t>
      </w:r>
      <w:r w:rsidRPr="0068464D">
        <w:rPr>
          <w:b/>
          <w:bCs/>
        </w:rPr>
        <w:fldChar w:fldCharType="end"/>
      </w:r>
      <w:r w:rsidRPr="0068464D">
        <w:rPr>
          <w:b/>
          <w:bCs/>
        </w:rPr>
        <w:t>: Corruption Perception Index in the UK</w:t>
      </w:r>
    </w:p>
    <w:p w14:paraId="26EB11B3" w14:textId="77777777" w:rsidR="0068464D" w:rsidRPr="0068464D" w:rsidRDefault="00FB0495" w:rsidP="0068464D">
      <w:pPr>
        <w:jc w:val="center"/>
      </w:pPr>
      <w:r>
        <w:t>(Source: Statista, 2025)</w:t>
      </w:r>
    </w:p>
    <w:p w14:paraId="2312B54E" w14:textId="77777777" w:rsidR="003E7A8F" w:rsidRDefault="00FB0495" w:rsidP="004F6D15">
      <w:pPr>
        <w:rPr>
          <w:b/>
          <w:bCs/>
        </w:rPr>
      </w:pPr>
      <w:r>
        <w:rPr>
          <w:b/>
          <w:bCs/>
        </w:rPr>
        <w:t>Economic</w:t>
      </w:r>
    </w:p>
    <w:p w14:paraId="1FC22A6F" w14:textId="199B4E28" w:rsidR="007C60F3" w:rsidRPr="007C60F3" w:rsidRDefault="00802242" w:rsidP="004F6D15">
      <w:r>
        <w:t>The GDP rate was 0.34% in 2023, which augmented to 1.08% by 2024 (Statista, 2024).</w:t>
      </w:r>
      <w:r w:rsidR="004A7569">
        <w:t xml:space="preserve"> It will be beneficial for ASOS and Primark to draw the </w:t>
      </w:r>
      <w:r>
        <w:t>care</w:t>
      </w:r>
      <w:r w:rsidR="004A7569">
        <w:t xml:space="preserve"> of local customers and insist them to </w:t>
      </w:r>
      <w:r>
        <w:t>buying</w:t>
      </w:r>
      <w:r w:rsidR="004A7569">
        <w:t xml:space="preserve"> their products for higher work efficiency levels and profitability growth. </w:t>
      </w:r>
    </w:p>
    <w:p w14:paraId="76E2A788" w14:textId="77777777" w:rsidR="0003203A" w:rsidRDefault="00FB0495" w:rsidP="004F6D15">
      <w:pPr>
        <w:rPr>
          <w:b/>
          <w:bCs/>
        </w:rPr>
      </w:pPr>
      <w:r>
        <w:rPr>
          <w:b/>
          <w:bCs/>
        </w:rPr>
        <w:t>Social</w:t>
      </w:r>
    </w:p>
    <w:p w14:paraId="704209FC" w14:textId="67A438E3" w:rsidR="007C60F3" w:rsidRPr="007C60F3" w:rsidRDefault="00FB0495" w:rsidP="004F6D15">
      <w:r>
        <w:t>The literacy rate in the UK has reached 99%</w:t>
      </w:r>
      <w:r w:rsidR="00C411E2">
        <w:t xml:space="preserve">, </w:t>
      </w:r>
      <w:r>
        <w:t>which shows that one in ev</w:t>
      </w:r>
      <w:r>
        <w:t>ery hundred might struggle to read and write (UNA.ORG.UK, 2023).</w:t>
      </w:r>
      <w:r w:rsidR="004A7569">
        <w:t xml:space="preserve"> This rising literacy rate could be useful for high street retailers like ASOS and Primark to hire more talented labourers and enable them to work dedicatedly for employability assets. </w:t>
      </w:r>
    </w:p>
    <w:p w14:paraId="3085F2DF" w14:textId="77777777" w:rsidR="0003203A" w:rsidRDefault="00FB0495" w:rsidP="004F6D15">
      <w:pPr>
        <w:rPr>
          <w:b/>
          <w:bCs/>
        </w:rPr>
      </w:pPr>
      <w:r>
        <w:rPr>
          <w:b/>
          <w:bCs/>
        </w:rPr>
        <w:lastRenderedPageBreak/>
        <w:t>Techno</w:t>
      </w:r>
      <w:r>
        <w:rPr>
          <w:b/>
          <w:bCs/>
        </w:rPr>
        <w:t>logical</w:t>
      </w:r>
    </w:p>
    <w:p w14:paraId="1DC32543" w14:textId="399D84EA" w:rsidR="005A4734" w:rsidRPr="005A4734" w:rsidRDefault="00FB0495" w:rsidP="004F6D15">
      <w:r>
        <w:t xml:space="preserve">It can be </w:t>
      </w:r>
      <w:r w:rsidR="00C411E2">
        <w:t>specified</w:t>
      </w:r>
      <w:r>
        <w:t xml:space="preserve"> that the UK has the largest online population in Europe and worldwide with around 60 million internet users (Statista, 202</w:t>
      </w:r>
      <w:r w:rsidR="003B1717">
        <w:t>3</w:t>
      </w:r>
      <w:r>
        <w:t>).</w:t>
      </w:r>
      <w:r w:rsidR="00AE2E41">
        <w:t xml:space="preserve"> The increasing level of internet users could have a positive impact on ASOS and Primark to grab the attention of both online and offline shoppers to buy their products at reasonable prices. It would also help create brand awareness and foster innovation within the workplace to assist in positive results. </w:t>
      </w:r>
    </w:p>
    <w:p w14:paraId="6279436B" w14:textId="77777777" w:rsidR="0003203A" w:rsidRDefault="00FB0495" w:rsidP="004F6D15">
      <w:pPr>
        <w:rPr>
          <w:b/>
          <w:bCs/>
        </w:rPr>
      </w:pPr>
      <w:r>
        <w:rPr>
          <w:b/>
          <w:bCs/>
        </w:rPr>
        <w:t>Legal</w:t>
      </w:r>
    </w:p>
    <w:p w14:paraId="611C5608" w14:textId="426268D2" w:rsidR="003B1717" w:rsidRPr="003B1717" w:rsidRDefault="00FB0495" w:rsidP="004F6D15">
      <w:r>
        <w:t xml:space="preserve">The implication of the Equality Act 2010 makes every effort to </w:t>
      </w:r>
      <w:r w:rsidR="00C411E2">
        <w:t>eradicate</w:t>
      </w:r>
      <w:r>
        <w:t xml:space="preserve"> gender discrimination and create equal </w:t>
      </w:r>
      <w:r w:rsidR="00C411E2">
        <w:t>chances</w:t>
      </w:r>
      <w:r>
        <w:t xml:space="preserve"> for all to develop effective working relationships between different individuals (GOV.UK, 2025).</w:t>
      </w:r>
      <w:r w:rsidR="00511B0F">
        <w:t xml:space="preserve"> For instance, ASOS has launched several new policies to support its workers through </w:t>
      </w:r>
      <w:r w:rsidR="00C411E2">
        <w:t>significant</w:t>
      </w:r>
      <w:r w:rsidR="00511B0F">
        <w:t xml:space="preserve"> health-related life events </w:t>
      </w:r>
      <w:r w:rsidR="00161533">
        <w:t xml:space="preserve">irrespective of their gender (ASOS, 2021). Therefore, both ASOS and Primark should follow the Equality Act to value the moral ethics of workers and make them feel valuable to eliminate gender discrimination and biases. </w:t>
      </w:r>
    </w:p>
    <w:p w14:paraId="171D5BE8" w14:textId="77777777" w:rsidR="0003203A" w:rsidRDefault="00FB0495" w:rsidP="004F6D15">
      <w:pPr>
        <w:rPr>
          <w:b/>
          <w:bCs/>
        </w:rPr>
      </w:pPr>
      <w:r>
        <w:rPr>
          <w:b/>
          <w:bCs/>
        </w:rPr>
        <w:t>Environmental</w:t>
      </w:r>
    </w:p>
    <w:p w14:paraId="5C5B9571" w14:textId="555A73FF" w:rsidR="0003203A" w:rsidRPr="006C1F6C" w:rsidRDefault="00FB0495" w:rsidP="004F6D15">
      <w:r>
        <w:t>The Environment Act became law in 2021</w:t>
      </w:r>
      <w:r w:rsidR="00161533">
        <w:t xml:space="preserve">, </w:t>
      </w:r>
      <w:r>
        <w:t xml:space="preserve">which is a new </w:t>
      </w:r>
      <w:r w:rsidR="00C411E2">
        <w:t>conservational</w:t>
      </w:r>
      <w:r>
        <w:t xml:space="preserve"> protection framework to save nature and provide high-quality air and water (</w:t>
      </w:r>
      <w:proofErr w:type="spellStart"/>
      <w:r>
        <w:t>ClientEarth</w:t>
      </w:r>
      <w:proofErr w:type="spellEnd"/>
      <w:r>
        <w:t xml:space="preserve"> Communications, 2022).</w:t>
      </w:r>
      <w:r w:rsidR="00161533">
        <w:t xml:space="preserve"> </w:t>
      </w:r>
      <w:r w:rsidR="00C54630">
        <w:t xml:space="preserve">For example, Primark commits to reducing its internal impact on the environment which includes </w:t>
      </w:r>
      <w:r w:rsidR="00C411E2">
        <w:t>reducing</w:t>
      </w:r>
      <w:r w:rsidR="00C54630">
        <w:t xml:space="preserve"> the environmental impact on operations and focusing on responsible sourcing (Primark, 2023).</w:t>
      </w:r>
      <w:r w:rsidR="00802CC4">
        <w:t xml:space="preserve"> Thus, Primark and ASOS should understand the significance of </w:t>
      </w:r>
      <w:r w:rsidR="00FB52EA">
        <w:t xml:space="preserve">sustainable practices and promote public awareness to control </w:t>
      </w:r>
      <w:r w:rsidR="00C411E2">
        <w:t>extreme</w:t>
      </w:r>
      <w:r w:rsidR="00FB52EA">
        <w:t xml:space="preserve"> carbon gas emissions and increase the use of natural resources. </w:t>
      </w:r>
    </w:p>
    <w:p w14:paraId="4080F8CD" w14:textId="77777777" w:rsidR="00784296" w:rsidRDefault="00FB0495">
      <w:pPr>
        <w:spacing w:after="160" w:line="259" w:lineRule="auto"/>
        <w:jc w:val="left"/>
        <w:rPr>
          <w:b/>
          <w:bCs/>
        </w:rPr>
      </w:pPr>
      <w:r>
        <w:rPr>
          <w:b/>
          <w:bCs/>
        </w:rPr>
        <w:br w:type="page"/>
      </w:r>
    </w:p>
    <w:p w14:paraId="2ED5A7C4" w14:textId="77777777" w:rsidR="004F6D15" w:rsidRDefault="00FB0495" w:rsidP="004F6D15">
      <w:pPr>
        <w:rPr>
          <w:b/>
          <w:bCs/>
        </w:rPr>
      </w:pPr>
      <w:r w:rsidRPr="004F6D15">
        <w:rPr>
          <w:b/>
          <w:bCs/>
        </w:rPr>
        <w:lastRenderedPageBreak/>
        <w:t>Micro environment</w:t>
      </w:r>
    </w:p>
    <w:p w14:paraId="5591D521" w14:textId="77777777" w:rsidR="00784296" w:rsidRDefault="00FB0495" w:rsidP="004F6D15">
      <w:pPr>
        <w:rPr>
          <w:b/>
          <w:bCs/>
        </w:rPr>
      </w:pPr>
      <w:r>
        <w:rPr>
          <w:b/>
          <w:bCs/>
        </w:rPr>
        <w:t xml:space="preserve">SWOT Analysis of </w:t>
      </w:r>
      <w:r w:rsidR="00084513">
        <w:rPr>
          <w:b/>
          <w:bCs/>
        </w:rPr>
        <w:t>Primark</w:t>
      </w:r>
    </w:p>
    <w:tbl>
      <w:tblPr>
        <w:tblStyle w:val="TableGrid"/>
        <w:tblW w:w="0" w:type="auto"/>
        <w:tblLook w:val="04A0" w:firstRow="1" w:lastRow="0" w:firstColumn="1" w:lastColumn="0" w:noHBand="0" w:noVBand="1"/>
      </w:tblPr>
      <w:tblGrid>
        <w:gridCol w:w="4508"/>
        <w:gridCol w:w="4508"/>
      </w:tblGrid>
      <w:tr w:rsidR="002A74E1" w14:paraId="3BE024CF" w14:textId="77777777" w:rsidTr="00084513">
        <w:tc>
          <w:tcPr>
            <w:tcW w:w="4508" w:type="dxa"/>
          </w:tcPr>
          <w:p w14:paraId="56AA4567" w14:textId="77777777" w:rsidR="007A1C57" w:rsidRDefault="00FB0495" w:rsidP="007A1C57">
            <w:pPr>
              <w:rPr>
                <w:b/>
                <w:bCs/>
              </w:rPr>
            </w:pPr>
            <w:r>
              <w:rPr>
                <w:b/>
                <w:bCs/>
              </w:rPr>
              <w:t>Strength</w:t>
            </w:r>
          </w:p>
          <w:p w14:paraId="5D356844" w14:textId="28369DA9" w:rsidR="00351345" w:rsidRPr="007A1C57" w:rsidRDefault="00FB0495" w:rsidP="007A1C57">
            <w:pPr>
              <w:rPr>
                <w:b/>
                <w:bCs/>
              </w:rPr>
            </w:pPr>
            <w:r>
              <w:t xml:space="preserve">Primark </w:t>
            </w:r>
            <w:r w:rsidR="00C411E2">
              <w:t>rejoices</w:t>
            </w:r>
            <w:r>
              <w:t xml:space="preserve"> 50 years on the Great British High Street which aims to help </w:t>
            </w:r>
            <w:r>
              <w:t>people look and feel good for great quality and affordable fashion (Primark, 2023).</w:t>
            </w:r>
            <w:r w:rsidR="007A1C57">
              <w:t xml:space="preserve"> </w:t>
            </w:r>
            <w:r w:rsidR="00F521CA">
              <w:t xml:space="preserve">Its net worth has reached about 503 </w:t>
            </w:r>
            <w:r w:rsidR="007A1C57">
              <w:t>million</w:t>
            </w:r>
            <w:r w:rsidR="00F521CA">
              <w:t xml:space="preserve"> British pounds in 2023 in the UK (Statista, 2024).</w:t>
            </w:r>
          </w:p>
        </w:tc>
        <w:tc>
          <w:tcPr>
            <w:tcW w:w="4508" w:type="dxa"/>
          </w:tcPr>
          <w:p w14:paraId="64EDEF76" w14:textId="77777777" w:rsidR="00084513" w:rsidRDefault="00FB0495" w:rsidP="004F6D15">
            <w:pPr>
              <w:rPr>
                <w:b/>
                <w:bCs/>
              </w:rPr>
            </w:pPr>
            <w:r>
              <w:rPr>
                <w:b/>
                <w:bCs/>
              </w:rPr>
              <w:t>Weakness</w:t>
            </w:r>
          </w:p>
          <w:p w14:paraId="17087E40" w14:textId="77777777" w:rsidR="00F521CA" w:rsidRPr="00F521CA" w:rsidRDefault="00FB0495" w:rsidP="004F6D15">
            <w:r>
              <w:t xml:space="preserve">The overall sales of </w:t>
            </w:r>
            <w:r w:rsidR="0031531B">
              <w:t>Primark fell by 6% in the first post-lockdowns as it faced economic worries (Butler, 2025).</w:t>
            </w:r>
            <w:r w:rsidR="006676A9">
              <w:t xml:space="preserve"> </w:t>
            </w:r>
            <w:r w:rsidR="001924D5">
              <w:t>Besides, past workers of Primark said that they faced challenges while working due to ineffective management practices and rude behaviour of managers to abuse new employees within the workplace (Glassdoor, 2025).</w:t>
            </w:r>
          </w:p>
        </w:tc>
      </w:tr>
      <w:tr w:rsidR="002A74E1" w14:paraId="3B8E1420" w14:textId="77777777" w:rsidTr="00084513">
        <w:tc>
          <w:tcPr>
            <w:tcW w:w="4508" w:type="dxa"/>
          </w:tcPr>
          <w:p w14:paraId="20F0DE96" w14:textId="77777777" w:rsidR="00084513" w:rsidRDefault="00FB0495" w:rsidP="004F6D15">
            <w:pPr>
              <w:rPr>
                <w:b/>
                <w:bCs/>
              </w:rPr>
            </w:pPr>
            <w:r>
              <w:rPr>
                <w:b/>
                <w:bCs/>
              </w:rPr>
              <w:t>Opportunit</w:t>
            </w:r>
            <w:r w:rsidR="00B83A00">
              <w:rPr>
                <w:b/>
                <w:bCs/>
              </w:rPr>
              <w:t>y</w:t>
            </w:r>
          </w:p>
          <w:p w14:paraId="5397DB9C" w14:textId="77777777" w:rsidR="00B83A00" w:rsidRPr="00B83A00" w:rsidRDefault="00FB0495" w:rsidP="004F6D15">
            <w:r>
              <w:t xml:space="preserve">The company can enlarge its operations by collaborating with other popular high-street fashion retailers and sharing common goals and resources for profit maximisation. </w:t>
            </w:r>
          </w:p>
        </w:tc>
        <w:tc>
          <w:tcPr>
            <w:tcW w:w="4508" w:type="dxa"/>
          </w:tcPr>
          <w:p w14:paraId="03D0D594" w14:textId="77777777" w:rsidR="00084513" w:rsidRDefault="00FB0495" w:rsidP="004F6D15">
            <w:pPr>
              <w:rPr>
                <w:b/>
                <w:bCs/>
              </w:rPr>
            </w:pPr>
            <w:r>
              <w:rPr>
                <w:b/>
                <w:bCs/>
              </w:rPr>
              <w:t>Threat</w:t>
            </w:r>
          </w:p>
          <w:p w14:paraId="7D9E4370" w14:textId="3D54923E" w:rsidR="00B83A00" w:rsidRPr="00B83A00" w:rsidRDefault="00FB0495" w:rsidP="0068464D">
            <w:pPr>
              <w:keepNext/>
            </w:pPr>
            <w:r>
              <w:t>The average CPI rate in the UK was 2.5% which r</w:t>
            </w:r>
            <w:r>
              <w:t>aised to 3% in January 2025 (BBC, 2025). This shows a negative im</w:t>
            </w:r>
            <w:r w:rsidR="00C411E2">
              <w:t>pact</w:t>
            </w:r>
            <w:r>
              <w:t xml:space="preserve"> on business </w:t>
            </w:r>
            <w:r w:rsidR="00C411E2">
              <w:t>alteration</w:t>
            </w:r>
            <w:r>
              <w:t xml:space="preserve"> to </w:t>
            </w:r>
            <w:r w:rsidR="00005ED1">
              <w:t xml:space="preserve">reduce the bargaining power of customers. </w:t>
            </w:r>
          </w:p>
        </w:tc>
      </w:tr>
    </w:tbl>
    <w:p w14:paraId="54A6F3F4" w14:textId="77777777" w:rsidR="00084513" w:rsidRPr="0068464D" w:rsidRDefault="00FB0495" w:rsidP="0068464D">
      <w:pPr>
        <w:jc w:val="center"/>
        <w:rPr>
          <w:b/>
          <w:bCs/>
        </w:rPr>
      </w:pPr>
      <w:r w:rsidRPr="0068464D">
        <w:rPr>
          <w:b/>
          <w:bCs/>
        </w:rPr>
        <w:t xml:space="preserve">Table </w:t>
      </w:r>
      <w:r w:rsidRPr="0068464D">
        <w:rPr>
          <w:b/>
          <w:bCs/>
        </w:rPr>
        <w:fldChar w:fldCharType="begin"/>
      </w:r>
      <w:r w:rsidRPr="0068464D">
        <w:rPr>
          <w:b/>
          <w:bCs/>
        </w:rPr>
        <w:instrText xml:space="preserve"> SEQ Table \* ARABIC </w:instrText>
      </w:r>
      <w:r w:rsidRPr="0068464D">
        <w:rPr>
          <w:b/>
          <w:bCs/>
        </w:rPr>
        <w:fldChar w:fldCharType="separate"/>
      </w:r>
      <w:r w:rsidR="00A952B9">
        <w:rPr>
          <w:b/>
          <w:bCs/>
          <w:noProof/>
        </w:rPr>
        <w:t>1</w:t>
      </w:r>
      <w:r w:rsidRPr="0068464D">
        <w:rPr>
          <w:b/>
          <w:bCs/>
        </w:rPr>
        <w:fldChar w:fldCharType="end"/>
      </w:r>
      <w:r w:rsidRPr="0068464D">
        <w:rPr>
          <w:b/>
          <w:bCs/>
        </w:rPr>
        <w:t>: SWOT Analysis of Primark</w:t>
      </w:r>
    </w:p>
    <w:p w14:paraId="23E9B9CC" w14:textId="77777777" w:rsidR="0068464D" w:rsidRPr="0068464D" w:rsidRDefault="00FB0495" w:rsidP="0068464D">
      <w:pPr>
        <w:jc w:val="center"/>
      </w:pPr>
      <w:r>
        <w:t>(Source: Created by the learner)</w:t>
      </w:r>
    </w:p>
    <w:p w14:paraId="58899F00" w14:textId="77777777" w:rsidR="00C457C6" w:rsidRDefault="00FB0495" w:rsidP="004F6D15">
      <w:pPr>
        <w:rPr>
          <w:b/>
          <w:bCs/>
        </w:rPr>
      </w:pPr>
      <w:r>
        <w:rPr>
          <w:b/>
          <w:bCs/>
        </w:rPr>
        <w:t>SWOT Analysis of ASOS</w:t>
      </w:r>
    </w:p>
    <w:tbl>
      <w:tblPr>
        <w:tblStyle w:val="TableGrid"/>
        <w:tblW w:w="0" w:type="auto"/>
        <w:tblLook w:val="04A0" w:firstRow="1" w:lastRow="0" w:firstColumn="1" w:lastColumn="0" w:noHBand="0" w:noVBand="1"/>
      </w:tblPr>
      <w:tblGrid>
        <w:gridCol w:w="4508"/>
        <w:gridCol w:w="4508"/>
      </w:tblGrid>
      <w:tr w:rsidR="002A74E1" w14:paraId="24BF9E67" w14:textId="77777777" w:rsidTr="00C457C6">
        <w:tc>
          <w:tcPr>
            <w:tcW w:w="4508" w:type="dxa"/>
          </w:tcPr>
          <w:p w14:paraId="32A59F50" w14:textId="77777777" w:rsidR="00C457C6" w:rsidRDefault="00FB0495" w:rsidP="004F6D15">
            <w:pPr>
              <w:rPr>
                <w:b/>
                <w:bCs/>
              </w:rPr>
            </w:pPr>
            <w:r>
              <w:rPr>
                <w:b/>
                <w:bCs/>
              </w:rPr>
              <w:t>Strength</w:t>
            </w:r>
          </w:p>
          <w:p w14:paraId="16DD9183" w14:textId="77777777" w:rsidR="00C457C6" w:rsidRPr="00C457C6" w:rsidRDefault="00FB0495" w:rsidP="007449A4">
            <w:r>
              <w:t>ASOS has been created by the London design team to bring the finest clothing shoes, gifts and accessories (ASOS, 2025).</w:t>
            </w:r>
            <w:r w:rsidR="00721E82">
              <w:t xml:space="preserve"> Besides, </w:t>
            </w:r>
            <w:r w:rsidR="00724125">
              <w:t xml:space="preserve">the company also offer pieces for all kind of adventures with exclusive designs and collection. </w:t>
            </w:r>
          </w:p>
        </w:tc>
        <w:tc>
          <w:tcPr>
            <w:tcW w:w="4508" w:type="dxa"/>
          </w:tcPr>
          <w:p w14:paraId="4D241313" w14:textId="77777777" w:rsidR="00C457C6" w:rsidRDefault="00FB0495" w:rsidP="004F6D15">
            <w:pPr>
              <w:rPr>
                <w:b/>
                <w:bCs/>
              </w:rPr>
            </w:pPr>
            <w:r>
              <w:rPr>
                <w:b/>
                <w:bCs/>
              </w:rPr>
              <w:t>Weakness</w:t>
            </w:r>
          </w:p>
          <w:p w14:paraId="7BFC9A7D" w14:textId="3F362ADD" w:rsidR="00724125" w:rsidRPr="00724125" w:rsidRDefault="00FB0495" w:rsidP="004F6D15">
            <w:r>
              <w:t>Some past em</w:t>
            </w:r>
            <w:r>
              <w:t xml:space="preserve">ployees of ASOS said that they had an awful experience while working due to poor </w:t>
            </w:r>
            <w:r w:rsidR="00C411E2">
              <w:t>administration</w:t>
            </w:r>
            <w:r>
              <w:t xml:space="preserve"> functions and low salaries which leads to low employee morale (Glassdoor, 2025).</w:t>
            </w:r>
          </w:p>
        </w:tc>
      </w:tr>
      <w:tr w:rsidR="002A74E1" w14:paraId="1AEDED59" w14:textId="77777777" w:rsidTr="00C457C6">
        <w:tc>
          <w:tcPr>
            <w:tcW w:w="4508" w:type="dxa"/>
          </w:tcPr>
          <w:p w14:paraId="662CABF5" w14:textId="77777777" w:rsidR="00C457C6" w:rsidRDefault="00FB0495" w:rsidP="004F6D15">
            <w:pPr>
              <w:rPr>
                <w:b/>
                <w:bCs/>
              </w:rPr>
            </w:pPr>
            <w:r>
              <w:rPr>
                <w:b/>
                <w:bCs/>
              </w:rPr>
              <w:t>Opportunity</w:t>
            </w:r>
          </w:p>
          <w:p w14:paraId="5ACDCE56" w14:textId="3F5D6EFB" w:rsidR="007E1B9F" w:rsidRPr="007E1B9F" w:rsidRDefault="00FB0495" w:rsidP="004F6D15">
            <w:r>
              <w:t xml:space="preserve">ASOS should raise </w:t>
            </w:r>
            <w:r w:rsidR="00C411E2">
              <w:t>money</w:t>
            </w:r>
            <w:r>
              <w:t xml:space="preserve"> through marketing campaigns and bank loans</w:t>
            </w:r>
            <w:r>
              <w:t xml:space="preserve"> to invest in manufacturing and operational aspects for better production growth. </w:t>
            </w:r>
          </w:p>
        </w:tc>
        <w:tc>
          <w:tcPr>
            <w:tcW w:w="4508" w:type="dxa"/>
          </w:tcPr>
          <w:p w14:paraId="2471AE82" w14:textId="77777777" w:rsidR="00C457C6" w:rsidRDefault="00FB0495" w:rsidP="004F6D15">
            <w:pPr>
              <w:rPr>
                <w:b/>
                <w:bCs/>
              </w:rPr>
            </w:pPr>
            <w:r>
              <w:rPr>
                <w:b/>
                <w:bCs/>
              </w:rPr>
              <w:t>Threat</w:t>
            </w:r>
          </w:p>
          <w:p w14:paraId="38406EF8" w14:textId="33F89D47" w:rsidR="007E1B9F" w:rsidRPr="007E1B9F" w:rsidRDefault="00FB0495" w:rsidP="00A952B9">
            <w:pPr>
              <w:keepNext/>
            </w:pPr>
            <w:r>
              <w:t xml:space="preserve">In a survey, a high street retailer Richer Sounds </w:t>
            </w:r>
            <w:r w:rsidR="003906F0">
              <w:t>graded</w:t>
            </w:r>
            <w:r>
              <w:t xml:space="preserve"> the top in terms of customer satisfaction with 89%, whereas, 85% of them voted for John </w:t>
            </w:r>
            <w:r>
              <w:lastRenderedPageBreak/>
              <w:t xml:space="preserve">Lewis in 2024 </w:t>
            </w:r>
            <w:r>
              <w:t>(Statista, 2025).</w:t>
            </w:r>
            <w:r w:rsidR="00B73F68">
              <w:t xml:space="preserve"> This shows a </w:t>
            </w:r>
            <w:r w:rsidR="00A93A91">
              <w:t>highly</w:t>
            </w:r>
            <w:r w:rsidR="00B73F68">
              <w:t xml:space="preserve"> competitive market in the UK which needs to be considered by ASOS.</w:t>
            </w:r>
          </w:p>
        </w:tc>
      </w:tr>
    </w:tbl>
    <w:p w14:paraId="34B72D39" w14:textId="77777777" w:rsidR="00C457C6" w:rsidRPr="00A952B9" w:rsidRDefault="00FB0495" w:rsidP="00A952B9">
      <w:pPr>
        <w:jc w:val="center"/>
        <w:rPr>
          <w:b/>
          <w:bCs/>
        </w:rPr>
      </w:pPr>
      <w:r w:rsidRPr="00A952B9">
        <w:rPr>
          <w:b/>
          <w:bCs/>
        </w:rPr>
        <w:lastRenderedPageBreak/>
        <w:t xml:space="preserve">Table </w:t>
      </w:r>
      <w:r w:rsidRPr="00A952B9">
        <w:rPr>
          <w:b/>
          <w:bCs/>
        </w:rPr>
        <w:fldChar w:fldCharType="begin"/>
      </w:r>
      <w:r w:rsidRPr="00A952B9">
        <w:rPr>
          <w:b/>
          <w:bCs/>
        </w:rPr>
        <w:instrText xml:space="preserve"> SEQ Table \* ARABIC </w:instrText>
      </w:r>
      <w:r w:rsidRPr="00A952B9">
        <w:rPr>
          <w:b/>
          <w:bCs/>
        </w:rPr>
        <w:fldChar w:fldCharType="separate"/>
      </w:r>
      <w:r w:rsidRPr="00A952B9">
        <w:rPr>
          <w:b/>
          <w:bCs/>
          <w:noProof/>
        </w:rPr>
        <w:t>2</w:t>
      </w:r>
      <w:r w:rsidRPr="00A952B9">
        <w:rPr>
          <w:b/>
          <w:bCs/>
        </w:rPr>
        <w:fldChar w:fldCharType="end"/>
      </w:r>
      <w:r w:rsidRPr="00A952B9">
        <w:rPr>
          <w:b/>
          <w:bCs/>
        </w:rPr>
        <w:t>: SWOT Analysis of ASOS</w:t>
      </w:r>
    </w:p>
    <w:p w14:paraId="724EBEE4" w14:textId="77777777" w:rsidR="00A952B9" w:rsidRPr="00A952B9" w:rsidRDefault="00FB0495" w:rsidP="00A952B9">
      <w:pPr>
        <w:jc w:val="center"/>
      </w:pPr>
      <w:r>
        <w:t>(Source: Created by the learner)</w:t>
      </w:r>
    </w:p>
    <w:p w14:paraId="51FE3334" w14:textId="77777777" w:rsidR="00784296" w:rsidRDefault="00FB0495" w:rsidP="004F6D15">
      <w:pPr>
        <w:rPr>
          <w:b/>
          <w:bCs/>
        </w:rPr>
      </w:pPr>
      <w:r>
        <w:rPr>
          <w:b/>
          <w:bCs/>
        </w:rPr>
        <w:t>Stakeholder analysis</w:t>
      </w:r>
    </w:p>
    <w:p w14:paraId="1FFF2DD4" w14:textId="5BD6AA2D" w:rsidR="00A12529" w:rsidRDefault="00FB0495" w:rsidP="004F6D15">
      <w:r>
        <w:t xml:space="preserve">Based on the article by </w:t>
      </w:r>
      <w:proofErr w:type="spellStart"/>
      <w:r w:rsidRPr="002953D4">
        <w:t>Heslinga</w:t>
      </w:r>
      <w:proofErr w:type="spellEnd"/>
      <w:r>
        <w:t xml:space="preserve"> </w:t>
      </w:r>
      <w:r w:rsidRPr="002953D4">
        <w:t>Groote</w:t>
      </w:r>
      <w:r>
        <w:t xml:space="preserve"> </w:t>
      </w:r>
      <w:r w:rsidRPr="002953D4">
        <w:t>a</w:t>
      </w:r>
      <w:r w:rsidRPr="002953D4">
        <w:t xml:space="preserve">nd </w:t>
      </w:r>
      <w:proofErr w:type="spellStart"/>
      <w:r w:rsidRPr="002953D4">
        <w:t>Vanclay</w:t>
      </w:r>
      <w:proofErr w:type="spellEnd"/>
      <w:r>
        <w:t xml:space="preserve"> (</w:t>
      </w:r>
      <w:r w:rsidRPr="002953D4">
        <w:t>2021</w:t>
      </w:r>
      <w:r>
        <w:t>),</w:t>
      </w:r>
      <w:r w:rsidR="009B54EB">
        <w:t xml:space="preserve"> using the stakeholder analysis reveals the interest and influence of </w:t>
      </w:r>
      <w:r w:rsidR="003906F0">
        <w:t>diverse</w:t>
      </w:r>
      <w:r w:rsidR="009B54EB">
        <w:t xml:space="preserve"> stakeholders to </w:t>
      </w:r>
      <w:r w:rsidR="003906F0">
        <w:t>regulate</w:t>
      </w:r>
      <w:r w:rsidR="009B54EB">
        <w:t xml:space="preserve"> whether their interactions are conflicting or cooperative in nature. </w:t>
      </w:r>
      <w:r w:rsidR="007D68F5">
        <w:t xml:space="preserve">Stakeholders can provide the necessary raw materials and funding that are essential for business success and the potential outcome of products in future aspects. </w:t>
      </w:r>
      <w:r w:rsidR="00EE153B">
        <w:t xml:space="preserve">The key stakeholders of the high-street fashion retail sector include suppliers, manufacturers, workers, clients, consumers and the government as well. </w:t>
      </w:r>
      <w:r w:rsidR="007D68F5">
        <w:t xml:space="preserve">For instance, </w:t>
      </w:r>
      <w:r w:rsidR="006C0126">
        <w:t>in 2024, ASOS's issued share capital mainly consisted of 119,357,912 ordinary shares with an average nominal value of 3.5 pence each (</w:t>
      </w:r>
      <w:r w:rsidR="00463EFD">
        <w:t>ASOS, 2025</w:t>
      </w:r>
      <w:r w:rsidR="006C0126">
        <w:t>).</w:t>
      </w:r>
      <w:r w:rsidR="009540A1">
        <w:t xml:space="preserve"> </w:t>
      </w:r>
      <w:r w:rsidR="00E97808">
        <w:t>On the other hand, Primark is facing certain challenges and ethical issues including inadequate regulatory policies on animal welfare, the owner's poor record in tackling climate change and failure to ensure worker's human rights in its supply chain (Ethical con</w:t>
      </w:r>
      <w:r w:rsidR="009540A1">
        <w:t>sumer, 2025</w:t>
      </w:r>
      <w:r w:rsidR="00E97808">
        <w:t>).</w:t>
      </w:r>
      <w:r w:rsidR="009A3279">
        <w:t xml:space="preserve"> </w:t>
      </w:r>
      <w:r>
        <w:t xml:space="preserve">According to </w:t>
      </w:r>
      <w:r w:rsidRPr="00A12529">
        <w:t>Mahajan</w:t>
      </w:r>
      <w:r>
        <w:t xml:space="preserve"> </w:t>
      </w:r>
      <w:r w:rsidRPr="00A12529">
        <w:rPr>
          <w:i/>
          <w:iCs/>
        </w:rPr>
        <w:t>et al</w:t>
      </w:r>
      <w:r>
        <w:t xml:space="preserve">. (2023), the </w:t>
      </w:r>
      <w:r w:rsidRPr="009A3279">
        <w:rPr>
          <w:b/>
          <w:bCs/>
          <w:i/>
          <w:iCs/>
        </w:rPr>
        <w:t>St</w:t>
      </w:r>
      <w:r w:rsidR="009A3279" w:rsidRPr="009A3279">
        <w:rPr>
          <w:b/>
          <w:bCs/>
          <w:i/>
          <w:iCs/>
        </w:rPr>
        <w:t>akeholder theory</w:t>
      </w:r>
      <w:r w:rsidR="009A3279">
        <w:t xml:space="preserve"> is a profound theory in organisational </w:t>
      </w:r>
      <w:r w:rsidR="003906F0">
        <w:t>organisation</w:t>
      </w:r>
      <w:r w:rsidR="009A3279">
        <w:t xml:space="preserve"> and business ethics that aims to generate several advantages for different stakeholders. </w:t>
      </w:r>
      <w:r w:rsidR="00AE29A5">
        <w:t xml:space="preserve">Organisations should value their key stakeholders including civil societies, communities, employees, customers, suppliers, shareholders and the government to make informed decisions. </w:t>
      </w:r>
    </w:p>
    <w:p w14:paraId="1B8DF2FD" w14:textId="77777777" w:rsidR="009B70BB" w:rsidRDefault="00FB0495">
      <w:pPr>
        <w:spacing w:after="160" w:line="259" w:lineRule="auto"/>
        <w:jc w:val="left"/>
        <w:rPr>
          <w:b/>
          <w:bCs/>
        </w:rPr>
      </w:pPr>
      <w:r>
        <w:rPr>
          <w:b/>
          <w:bCs/>
        </w:rPr>
        <w:br w:type="page"/>
      </w:r>
    </w:p>
    <w:p w14:paraId="2FAF86A3" w14:textId="77777777" w:rsidR="009B70BB" w:rsidRDefault="00FB0495" w:rsidP="004F6D15">
      <w:pPr>
        <w:rPr>
          <w:b/>
          <w:bCs/>
        </w:rPr>
      </w:pPr>
      <w:r w:rsidRPr="00FB52EA">
        <w:rPr>
          <w:b/>
          <w:bCs/>
        </w:rPr>
        <w:lastRenderedPageBreak/>
        <w:t>Root-cause Analysis</w:t>
      </w:r>
    </w:p>
    <w:p w14:paraId="7BCCF3ED" w14:textId="47EC484E" w:rsidR="00656A4B" w:rsidRDefault="00FB0495" w:rsidP="004F6D15">
      <w:r>
        <w:t xml:space="preserve">According to </w:t>
      </w:r>
      <w:r w:rsidRPr="00656A4B">
        <w:t>Lima</w:t>
      </w:r>
      <w:r>
        <w:t xml:space="preserve"> </w:t>
      </w:r>
      <w:r w:rsidRPr="00656A4B">
        <w:rPr>
          <w:i/>
          <w:iCs/>
        </w:rPr>
        <w:t>et al</w:t>
      </w:r>
      <w:r>
        <w:t xml:space="preserve">. (2021), Root Cause Analysis (RCA) is a </w:t>
      </w:r>
      <w:r w:rsidR="003906F0">
        <w:t>methodical</w:t>
      </w:r>
      <w:r>
        <w:t xml:space="preserve"> and retrospective process that is used by several organisations to understand their key issues and make informed decisions </w:t>
      </w:r>
      <w:r w:rsidR="00735381">
        <w:t xml:space="preserve">through strategic action plans. </w:t>
      </w:r>
    </w:p>
    <w:p w14:paraId="00B6CDB4" w14:textId="77777777" w:rsidR="00735381" w:rsidRPr="00735381" w:rsidRDefault="00FB0495" w:rsidP="004F6D15">
      <w:pPr>
        <w:rPr>
          <w:b/>
          <w:bCs/>
          <w:i/>
          <w:iCs/>
        </w:rPr>
      </w:pPr>
      <w:r w:rsidRPr="00735381">
        <w:rPr>
          <w:b/>
          <w:bCs/>
          <w:i/>
          <w:iCs/>
        </w:rPr>
        <w:t>Fishbone diagram</w:t>
      </w:r>
    </w:p>
    <w:p w14:paraId="7FFE1694" w14:textId="77777777" w:rsidR="0068464D" w:rsidRDefault="00FB0495" w:rsidP="0068464D">
      <w:pPr>
        <w:keepNext/>
        <w:jc w:val="center"/>
      </w:pPr>
      <w:r w:rsidRPr="009B70BB">
        <w:rPr>
          <w:b/>
          <w:bCs/>
          <w:noProof/>
        </w:rPr>
        <w:drawing>
          <wp:inline distT="0" distB="0" distL="0" distR="0" wp14:anchorId="59AEEAC0" wp14:editId="2670A51D">
            <wp:extent cx="5849716" cy="2467303"/>
            <wp:effectExtent l="76200" t="76200" r="132080" b="142875"/>
            <wp:docPr id="136805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051539" name=""/>
                    <pic:cNvPicPr/>
                  </pic:nvPicPr>
                  <pic:blipFill>
                    <a:blip r:embed="rId10"/>
                    <a:stretch>
                      <a:fillRect/>
                    </a:stretch>
                  </pic:blipFill>
                  <pic:spPr>
                    <a:xfrm>
                      <a:off x="0" y="0"/>
                      <a:ext cx="5858001" cy="24707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B521B4" w14:textId="77777777" w:rsidR="009B70BB" w:rsidRPr="0068464D" w:rsidRDefault="00FB0495" w:rsidP="0068464D">
      <w:pPr>
        <w:jc w:val="center"/>
        <w:rPr>
          <w:b/>
          <w:bCs/>
        </w:rPr>
      </w:pPr>
      <w:r w:rsidRPr="0068464D">
        <w:rPr>
          <w:b/>
          <w:bCs/>
        </w:rPr>
        <w:t xml:space="preserve">Figure </w:t>
      </w:r>
      <w:r w:rsidRPr="0068464D">
        <w:rPr>
          <w:b/>
          <w:bCs/>
        </w:rPr>
        <w:fldChar w:fldCharType="begin"/>
      </w:r>
      <w:r w:rsidRPr="0068464D">
        <w:rPr>
          <w:b/>
          <w:bCs/>
        </w:rPr>
        <w:instrText xml:space="preserve"> SEQ Figure \* ARABIC </w:instrText>
      </w:r>
      <w:r w:rsidRPr="0068464D">
        <w:rPr>
          <w:b/>
          <w:bCs/>
        </w:rPr>
        <w:fldChar w:fldCharType="separate"/>
      </w:r>
      <w:r w:rsidRPr="0068464D">
        <w:rPr>
          <w:b/>
          <w:bCs/>
          <w:noProof/>
        </w:rPr>
        <w:t>2</w:t>
      </w:r>
      <w:r w:rsidRPr="0068464D">
        <w:rPr>
          <w:b/>
          <w:bCs/>
        </w:rPr>
        <w:fldChar w:fldCharType="end"/>
      </w:r>
      <w:r w:rsidRPr="0068464D">
        <w:rPr>
          <w:b/>
          <w:bCs/>
        </w:rPr>
        <w:t>: Fishbone diagram</w:t>
      </w:r>
    </w:p>
    <w:p w14:paraId="2CDAD806" w14:textId="77777777" w:rsidR="0068464D" w:rsidRPr="0068464D" w:rsidRDefault="00FB0495" w:rsidP="0068464D">
      <w:pPr>
        <w:jc w:val="center"/>
      </w:pPr>
      <w:r>
        <w:t>(Source: Created by the lear</w:t>
      </w:r>
      <w:r>
        <w:t>ner)</w:t>
      </w:r>
    </w:p>
    <w:p w14:paraId="629E2BA7" w14:textId="77777777" w:rsidR="009A3279" w:rsidRPr="00072576" w:rsidRDefault="00FB0495" w:rsidP="004F6D15">
      <w:pPr>
        <w:rPr>
          <w:b/>
          <w:bCs/>
        </w:rPr>
      </w:pPr>
      <w:r w:rsidRPr="00072576">
        <w:rPr>
          <w:b/>
          <w:bCs/>
        </w:rPr>
        <w:t>Analysis:</w:t>
      </w:r>
    </w:p>
    <w:p w14:paraId="68FD9ED3" w14:textId="690359BB" w:rsidR="00072576" w:rsidRDefault="003906F0" w:rsidP="004F6D15">
      <w:r>
        <w:t>Customers' purchasing habits have fluctuated greatly due to the sudden rise of e-commerce and high consumption of experiences in high-street retail (</w:t>
      </w:r>
      <w:proofErr w:type="spellStart"/>
      <w:r w:rsidR="00810AE3">
        <w:t>Balavakaite</w:t>
      </w:r>
      <w:proofErr w:type="spellEnd"/>
      <w:r w:rsidR="00810AE3">
        <w:t>, 2021</w:t>
      </w:r>
      <w:r>
        <w:t>).</w:t>
      </w:r>
      <w:r w:rsidR="00F2678F">
        <w:t xml:space="preserve"> Besides, </w:t>
      </w:r>
      <w:r w:rsidR="009E3084">
        <w:t>the greater access to the internet and the use of smartphones have quickly grown to raise the popularity of online shopping among customers.</w:t>
      </w:r>
      <w:r w:rsidR="00735381">
        <w:t xml:space="preserve"> Apart from these, high street retailers like ASOS and Primark should increase their vacancy rates to tackle skill shortages and offer competitive prices to attain long-term success. Lastly, it also requires raising funding to deal with inventory shortages and </w:t>
      </w:r>
      <w:r w:rsidR="00EA0F3B">
        <w:t xml:space="preserve">enhance the overall cash flow smoothly for better working conditions. </w:t>
      </w:r>
    </w:p>
    <w:p w14:paraId="64C2F9D7" w14:textId="77777777" w:rsidR="009540A1" w:rsidRDefault="009540A1" w:rsidP="004F6D15"/>
    <w:p w14:paraId="26F78A3E" w14:textId="77777777" w:rsidR="002953D4" w:rsidRDefault="002953D4" w:rsidP="004F6D15"/>
    <w:p w14:paraId="017F3DE6" w14:textId="77777777" w:rsidR="002953D4" w:rsidRDefault="002953D4" w:rsidP="004F6D15"/>
    <w:p w14:paraId="09765E13" w14:textId="77777777" w:rsidR="002953D4" w:rsidRDefault="002953D4" w:rsidP="004F6D15"/>
    <w:p w14:paraId="1D03B741" w14:textId="77777777" w:rsidR="00B73F68" w:rsidRDefault="00FB0495">
      <w:pPr>
        <w:spacing w:after="160" w:line="259" w:lineRule="auto"/>
        <w:jc w:val="left"/>
        <w:rPr>
          <w:rFonts w:cstheme="majorBidi"/>
          <w:b/>
          <w:szCs w:val="40"/>
        </w:rPr>
      </w:pPr>
      <w:r>
        <w:br w:type="page"/>
      </w:r>
    </w:p>
    <w:p w14:paraId="3299E802" w14:textId="77777777" w:rsidR="006A6590" w:rsidRPr="00B272B2" w:rsidRDefault="00FB0495" w:rsidP="006A6590">
      <w:pPr>
        <w:pStyle w:val="Heading1"/>
        <w:rPr>
          <w:rFonts w:eastAsia="Times New Roman"/>
        </w:rPr>
      </w:pPr>
      <w:bookmarkStart w:id="2" w:name="_Toc193802172"/>
      <w:r w:rsidRPr="00B272B2">
        <w:rPr>
          <w:rFonts w:eastAsia="Times New Roman"/>
        </w:rPr>
        <w:lastRenderedPageBreak/>
        <w:t>Conclusion</w:t>
      </w:r>
      <w:bookmarkEnd w:id="2"/>
      <w:r w:rsidR="00986E11">
        <w:rPr>
          <w:rFonts w:eastAsia="Times New Roman"/>
        </w:rPr>
        <w:t xml:space="preserve"> </w:t>
      </w:r>
    </w:p>
    <w:p w14:paraId="55665713" w14:textId="619EE532" w:rsidR="00F2678F" w:rsidRPr="00A37C39" w:rsidRDefault="00FB0495" w:rsidP="00F2678F">
      <w:r w:rsidRPr="00A37C39">
        <w:t>It can be concluded that the high-street fashion retail sector is facing</w:t>
      </w:r>
      <w:r w:rsidRPr="00A37C39">
        <w:t xml:space="preserve"> certain challenges due to high political instability and the rising cost of living crisis affecting business transformation.</w:t>
      </w:r>
      <w:r>
        <w:t xml:space="preserve"> </w:t>
      </w:r>
      <w:r w:rsidRPr="00A37C39">
        <w:t>Besides,</w:t>
      </w:r>
      <w:r>
        <w:t xml:space="preserve"> some theoretical approaches or models like Root Cause Analysis, SWOT Analysis, PESTLE Analysis and so on were </w:t>
      </w:r>
      <w:r w:rsidR="003906F0">
        <w:t>deliberated</w:t>
      </w:r>
      <w:r>
        <w:t xml:space="preserve"> briefly to </w:t>
      </w:r>
      <w:r w:rsidR="003906F0">
        <w:t>bring into line</w:t>
      </w:r>
      <w:r>
        <w:t xml:space="preserve"> with real-world examples like ASOS and Primark. Some challenges were also identified in the high-street retail industry such as high competitiveness, the rising cost of living and low CPI rate to affect economic conditions. Ther</w:t>
      </w:r>
      <w:r>
        <w:t xml:space="preserve">efore, certain recommendations were provided to improve the current business landscape in the marketplace and make informed decisions to generate positive outcomes. </w:t>
      </w:r>
    </w:p>
    <w:p w14:paraId="52275AE4" w14:textId="77777777" w:rsidR="006A6590" w:rsidRPr="00B272B2" w:rsidRDefault="006A6590" w:rsidP="006A6590"/>
    <w:p w14:paraId="4AD6BD09" w14:textId="77777777" w:rsidR="00F2678F" w:rsidRDefault="00FB0495">
      <w:pPr>
        <w:spacing w:after="160" w:line="259" w:lineRule="auto"/>
        <w:jc w:val="left"/>
        <w:rPr>
          <w:rFonts w:cstheme="majorBidi"/>
          <w:b/>
          <w:szCs w:val="40"/>
        </w:rPr>
      </w:pPr>
      <w:r>
        <w:br w:type="page"/>
      </w:r>
    </w:p>
    <w:p w14:paraId="2B1EE4CD" w14:textId="77777777" w:rsidR="006A6590" w:rsidRDefault="00FB0495" w:rsidP="006A6590">
      <w:pPr>
        <w:pStyle w:val="Heading1"/>
        <w:rPr>
          <w:rFonts w:eastAsia="Times New Roman"/>
        </w:rPr>
      </w:pPr>
      <w:bookmarkStart w:id="3" w:name="_Toc193802173"/>
      <w:r w:rsidRPr="00B272B2">
        <w:rPr>
          <w:rFonts w:eastAsia="Times New Roman"/>
        </w:rPr>
        <w:lastRenderedPageBreak/>
        <w:t>Recommendations</w:t>
      </w:r>
      <w:bookmarkEnd w:id="3"/>
      <w:r w:rsidRPr="00B272B2">
        <w:rPr>
          <w:rFonts w:eastAsia="Times New Roman"/>
        </w:rPr>
        <w:t xml:space="preserve"> </w:t>
      </w:r>
    </w:p>
    <w:p w14:paraId="5B3C60D7" w14:textId="77777777" w:rsidR="00956437" w:rsidRDefault="00FB0495" w:rsidP="003D5156">
      <w:pPr>
        <w:pStyle w:val="ListParagraph"/>
        <w:numPr>
          <w:ilvl w:val="0"/>
          <w:numId w:val="6"/>
        </w:numPr>
      </w:pPr>
      <w:r>
        <w:t>It can be recommended that high street retailers like ASOS and Primark</w:t>
      </w:r>
      <w:r>
        <w:t xml:space="preserve"> should raise funding through campaigns, crowdfunding and bank loans to invest in production growth and promotional activities. Besides, companies can enlarge their operations through </w:t>
      </w:r>
      <w:r w:rsidR="00B051D1">
        <w:t>collaboration and partnership with other well-known brands to share resources and valuable assets for higher efficiency levels.</w:t>
      </w:r>
    </w:p>
    <w:p w14:paraId="365C062D" w14:textId="77777777" w:rsidR="00B051D1" w:rsidRDefault="00FB0495" w:rsidP="003D5156">
      <w:pPr>
        <w:pStyle w:val="ListParagraph"/>
        <w:numPr>
          <w:ilvl w:val="0"/>
          <w:numId w:val="6"/>
        </w:numPr>
      </w:pPr>
      <w:r>
        <w:t xml:space="preserve">As per </w:t>
      </w:r>
      <w:r w:rsidRPr="004B0F2A">
        <w:t xml:space="preserve">Dimmock, Huang and </w:t>
      </w:r>
      <w:proofErr w:type="spellStart"/>
      <w:r w:rsidRPr="004B0F2A">
        <w:t>Weisbenner</w:t>
      </w:r>
      <w:proofErr w:type="spellEnd"/>
      <w:r>
        <w:t xml:space="preserve"> (</w:t>
      </w:r>
      <w:r w:rsidRPr="004B0F2A">
        <w:t>2022</w:t>
      </w:r>
      <w:r>
        <w:t xml:space="preserve">), </w:t>
      </w:r>
      <w:r w:rsidR="00DF451E">
        <w:t xml:space="preserve">firms should hire high-skill labourers to influence the potential outcomes and get easy access to resources for organisational success. Therefore, ASOS and Primark can recruit talented people with sufficient knowledge and skills to face any uncertainties of high competitiveness and economic downstream. </w:t>
      </w:r>
    </w:p>
    <w:p w14:paraId="0365BFAC" w14:textId="77777777" w:rsidR="0079159A" w:rsidRPr="00956437" w:rsidRDefault="00FB0495" w:rsidP="003D5156">
      <w:pPr>
        <w:pStyle w:val="ListParagraph"/>
        <w:numPr>
          <w:ilvl w:val="0"/>
          <w:numId w:val="6"/>
        </w:numPr>
      </w:pPr>
      <w:r>
        <w:t xml:space="preserve">According to </w:t>
      </w:r>
      <w:proofErr w:type="spellStart"/>
      <w:r w:rsidRPr="008D49BA">
        <w:t>Uzonwanne</w:t>
      </w:r>
      <w:proofErr w:type="spellEnd"/>
      <w:r>
        <w:t xml:space="preserve"> (</w:t>
      </w:r>
      <w:r w:rsidRPr="008D49BA">
        <w:t>2023</w:t>
      </w:r>
      <w:r>
        <w:t xml:space="preserve">), the </w:t>
      </w:r>
      <w:r w:rsidRPr="00C707A3">
        <w:rPr>
          <w:b/>
          <w:bCs/>
          <w:i/>
          <w:iCs/>
        </w:rPr>
        <w:t xml:space="preserve">Rational </w:t>
      </w:r>
      <w:r w:rsidR="00280B4A" w:rsidRPr="00C707A3">
        <w:rPr>
          <w:b/>
          <w:bCs/>
          <w:i/>
          <w:iCs/>
        </w:rPr>
        <w:t>model of decision-making</w:t>
      </w:r>
      <w:r w:rsidR="00280B4A">
        <w:t xml:space="preserve"> is considered as a more advanced type of approach</w:t>
      </w:r>
      <w:r w:rsidR="00C707A3">
        <w:t xml:space="preserve"> that seeks to heighten the potential significance of consequences and focus on the ongoing process.</w:t>
      </w:r>
      <w:r w:rsidR="007423BC">
        <w:t xml:space="preserve"> Thus, high-street retailers should clarify the issue that needs to be addressed and allocate weights to highlight the criteria and make informed decisions in future aspects.</w:t>
      </w:r>
      <w:r w:rsidR="00802CC4">
        <w:t xml:space="preserve"> ASOS and Primark can identify potential threats or opportunities in the upcoming year based on pre-defined criteria and select the best out of them to meet long-term goals. </w:t>
      </w:r>
    </w:p>
    <w:p w14:paraId="7176DC5C" w14:textId="77777777" w:rsidR="00956437" w:rsidRDefault="00FB0495">
      <w:pPr>
        <w:spacing w:after="160" w:line="259" w:lineRule="auto"/>
        <w:jc w:val="left"/>
        <w:rPr>
          <w:rFonts w:eastAsiaTheme="majorEastAsia" w:cstheme="majorBidi"/>
          <w:b/>
          <w:szCs w:val="40"/>
        </w:rPr>
      </w:pPr>
      <w:r>
        <w:br w:type="page"/>
      </w:r>
    </w:p>
    <w:p w14:paraId="63D1EF38" w14:textId="0E24F6C3" w:rsidR="00CE4CDB" w:rsidRPr="00CE4CDB" w:rsidRDefault="00FB0495" w:rsidP="00CE4CDB">
      <w:pPr>
        <w:pStyle w:val="Heading1"/>
        <w:rPr>
          <w:rFonts w:eastAsia="Times New Roman"/>
        </w:rPr>
      </w:pPr>
      <w:bookmarkStart w:id="4" w:name="_Toc193802174"/>
      <w:r>
        <w:lastRenderedPageBreak/>
        <w:t>References</w:t>
      </w:r>
      <w:bookmarkEnd w:id="4"/>
    </w:p>
    <w:p w14:paraId="07D312E9" w14:textId="77777777" w:rsidR="00CE4CDB" w:rsidRDefault="00CE4CDB">
      <w:r w:rsidRPr="00E8608C">
        <w:t>Adair, J.</w:t>
      </w:r>
      <w:r>
        <w:t xml:space="preserve"> (</w:t>
      </w:r>
      <w:r w:rsidRPr="00E8608C">
        <w:t>2022</w:t>
      </w:r>
      <w:r>
        <w:t>)</w:t>
      </w:r>
      <w:r w:rsidRPr="00E8608C">
        <w:t> </w:t>
      </w:r>
      <w:r w:rsidRPr="00E8608C">
        <w:rPr>
          <w:i/>
          <w:iCs/>
        </w:rPr>
        <w:t>Decision making and problem solving: Break through barriers and banish uncertainty at work</w:t>
      </w:r>
      <w:r w:rsidRPr="00E8608C">
        <w:t> (Vol. 167). Kogan Page Publishers.</w:t>
      </w:r>
      <w:r>
        <w:t xml:space="preserve"> </w:t>
      </w:r>
      <w:hyperlink r:id="rId11" w:history="1">
        <w:r w:rsidRPr="003447BF">
          <w:rPr>
            <w:rStyle w:val="Hyperlink"/>
          </w:rPr>
          <w:t>https://books.google.com/books?hl=en&amp;lr=&amp;id=mkx3EAAAQBAJ&amp;oi=fnd&amp;pg=PR1&amp;dq=Adair,+J.+(2022)+Decision+making+and+problem+solving:+Break+through+barriers+and+banish+uncertainty+at+work+(Vol.+167).+Kogan+Page+Publishers.&amp;ots=kZVFgqfWpV&amp;sig=Q_u7KK8vjJo6hI2z4XcO0oFD-so</w:t>
        </w:r>
      </w:hyperlink>
      <w:r>
        <w:t xml:space="preserve"> </w:t>
      </w:r>
    </w:p>
    <w:p w14:paraId="478926C5" w14:textId="77777777" w:rsidR="00CE4CDB" w:rsidRDefault="00CE4CDB" w:rsidP="00351345">
      <w:r>
        <w:t xml:space="preserve">ASOS (2021) </w:t>
      </w:r>
      <w:r w:rsidRPr="00161533">
        <w:rPr>
          <w:i/>
          <w:iCs/>
        </w:rPr>
        <w:t>ASOS launches new policies to provide support for employees going through important health-related life events.</w:t>
      </w:r>
      <w:r w:rsidRPr="0031531B">
        <w:rPr>
          <w:i/>
          <w:iCs/>
        </w:rPr>
        <w:t xml:space="preserve"> </w:t>
      </w:r>
      <w:r>
        <w:t xml:space="preserve">Available at: </w:t>
      </w:r>
      <w:hyperlink r:id="rId12" w:history="1">
        <w:r w:rsidRPr="003447BF">
          <w:rPr>
            <w:rStyle w:val="Hyperlink"/>
          </w:rPr>
          <w:t>https://www.asosplc.com/news/asos-launches-new-policies-provide-support-employees-going-through-important-health-related-life-events/</w:t>
        </w:r>
      </w:hyperlink>
      <w:r>
        <w:t xml:space="preserve"> (Accessed: 20 March 2025).</w:t>
      </w:r>
    </w:p>
    <w:p w14:paraId="73A14142" w14:textId="77777777" w:rsidR="00CE4CDB" w:rsidRDefault="00CE4CDB" w:rsidP="00463EFD">
      <w:r>
        <w:t xml:space="preserve">ASOS (2025) </w:t>
      </w:r>
      <w:r w:rsidRPr="00463EFD">
        <w:rPr>
          <w:i/>
          <w:iCs/>
        </w:rPr>
        <w:t>Shareholder information.</w:t>
      </w:r>
      <w:r>
        <w:t xml:space="preserve"> Available at: </w:t>
      </w:r>
      <w:hyperlink r:id="rId13" w:history="1">
        <w:r w:rsidRPr="003447BF">
          <w:rPr>
            <w:rStyle w:val="Hyperlink"/>
          </w:rPr>
          <w:t>https://www.asosplc.com/investor-relations/shareholder-centre/shareholder-information/</w:t>
        </w:r>
      </w:hyperlink>
      <w:r>
        <w:t xml:space="preserve"> (Accessed: 20 March 2025).</w:t>
      </w:r>
    </w:p>
    <w:p w14:paraId="0C517E2F" w14:textId="77777777" w:rsidR="00CE4CDB" w:rsidRDefault="00CE4CDB" w:rsidP="00351345">
      <w:r>
        <w:t xml:space="preserve">ASOS (2025) </w:t>
      </w:r>
      <w:r w:rsidRPr="00721E82">
        <w:rPr>
          <w:i/>
          <w:iCs/>
        </w:rPr>
        <w:t>The ASOS Brands</w:t>
      </w:r>
      <w:r w:rsidRPr="0031531B">
        <w:rPr>
          <w:i/>
          <w:iCs/>
        </w:rPr>
        <w:t xml:space="preserve">. </w:t>
      </w:r>
      <w:r>
        <w:t xml:space="preserve">Available at: </w:t>
      </w:r>
      <w:hyperlink r:id="rId14" w:history="1">
        <w:r w:rsidRPr="003447BF">
          <w:rPr>
            <w:rStyle w:val="Hyperlink"/>
          </w:rPr>
          <w:t>https://www.asos.com/about/asos-brands/</w:t>
        </w:r>
      </w:hyperlink>
      <w:r>
        <w:t xml:space="preserve">  (Accessed: 20 March 2025).</w:t>
      </w:r>
    </w:p>
    <w:p w14:paraId="2D6298A2" w14:textId="77777777" w:rsidR="00CE4CDB" w:rsidRDefault="00CE4CDB" w:rsidP="00463EFD">
      <w:proofErr w:type="spellStart"/>
      <w:r>
        <w:t>Balavakaite</w:t>
      </w:r>
      <w:proofErr w:type="spellEnd"/>
      <w:r>
        <w:t xml:space="preserve">, M. (2021) </w:t>
      </w:r>
      <w:r w:rsidRPr="00F2678F">
        <w:rPr>
          <w:i/>
          <w:iCs/>
        </w:rPr>
        <w:t>The Downfall of High Street Retail?.</w:t>
      </w:r>
      <w:r>
        <w:t xml:space="preserve"> Available at: </w:t>
      </w:r>
      <w:hyperlink r:id="rId15" w:history="1">
        <w:r w:rsidRPr="003447BF">
          <w:rPr>
            <w:rStyle w:val="Hyperlink"/>
          </w:rPr>
          <w:t>https://thelondonfinancial.com/uncategorized/business-opinion/the-downfall-of-high-street-retail</w:t>
        </w:r>
      </w:hyperlink>
      <w:r>
        <w:t xml:space="preserve"> (Accessed: 20 March 2025).</w:t>
      </w:r>
    </w:p>
    <w:p w14:paraId="3A86443C" w14:textId="77777777" w:rsidR="00CE4CDB" w:rsidRDefault="00CE4CDB" w:rsidP="00351345">
      <w:r>
        <w:t xml:space="preserve">BBC (2025) </w:t>
      </w:r>
      <w:r w:rsidRPr="00775455">
        <w:rPr>
          <w:i/>
          <w:iCs/>
        </w:rPr>
        <w:t xml:space="preserve">UK inflation rate: How quickly are prices rising?. </w:t>
      </w:r>
      <w:r>
        <w:t xml:space="preserve">Available at: </w:t>
      </w:r>
      <w:hyperlink r:id="rId16" w:history="1">
        <w:r w:rsidRPr="003447BF">
          <w:rPr>
            <w:rStyle w:val="Hyperlink"/>
          </w:rPr>
          <w:t>https://www.bbc.com/news/business-12196322</w:t>
        </w:r>
      </w:hyperlink>
      <w:r>
        <w:t xml:space="preserve"> (Accessed: 20 March 2025).</w:t>
      </w:r>
    </w:p>
    <w:p w14:paraId="4BF49347" w14:textId="77777777" w:rsidR="00CE4CDB" w:rsidRDefault="00CE4CDB" w:rsidP="00351345">
      <w:r>
        <w:t xml:space="preserve">Butler, S. (2025) </w:t>
      </w:r>
      <w:r w:rsidRPr="0031531B">
        <w:rPr>
          <w:i/>
          <w:iCs/>
        </w:rPr>
        <w:t xml:space="preserve">Primark sales in first post-lockdowns fall as shoppers face ‘economic worries’. </w:t>
      </w:r>
      <w:r>
        <w:t xml:space="preserve">Available at: </w:t>
      </w:r>
      <w:hyperlink r:id="rId17" w:history="1">
        <w:r w:rsidRPr="003447BF">
          <w:rPr>
            <w:rStyle w:val="Hyperlink"/>
          </w:rPr>
          <w:t>https://www.theguardian.com/business/2025/jan/23/primark-sales-fall-fashion-chain-marks-and-spencer-next</w:t>
        </w:r>
      </w:hyperlink>
      <w:r>
        <w:t xml:space="preserve"> (Accessed: 20 March 2025).</w:t>
      </w:r>
    </w:p>
    <w:p w14:paraId="00C2F0B3" w14:textId="77777777" w:rsidR="00CE4CDB" w:rsidRDefault="00CE4CDB" w:rsidP="00B71DB5">
      <w:r>
        <w:t xml:space="preserve">CIPD (2024) </w:t>
      </w:r>
      <w:r w:rsidRPr="00B71DB5">
        <w:rPr>
          <w:i/>
          <w:iCs/>
        </w:rPr>
        <w:t>PESTLE analysis.</w:t>
      </w:r>
      <w:r w:rsidRPr="0031531B">
        <w:rPr>
          <w:i/>
          <w:iCs/>
        </w:rPr>
        <w:t xml:space="preserve"> </w:t>
      </w:r>
      <w:r>
        <w:t xml:space="preserve">Available at: </w:t>
      </w:r>
      <w:hyperlink r:id="rId18" w:anchor="what-is-a-pestle-analysis" w:history="1">
        <w:r w:rsidRPr="003447BF">
          <w:rPr>
            <w:rStyle w:val="Hyperlink"/>
          </w:rPr>
          <w:t>https://www.cipd.org/en/knowledge/factsheets/pestle-analysis-factsheet/#what-is-a-pestle-analysis</w:t>
        </w:r>
      </w:hyperlink>
      <w:r>
        <w:t xml:space="preserve"> (Accessed: 20 March 2025).</w:t>
      </w:r>
    </w:p>
    <w:p w14:paraId="5198B7B4" w14:textId="77777777" w:rsidR="00CE4CDB" w:rsidRDefault="00CE4CDB">
      <w:proofErr w:type="spellStart"/>
      <w:r>
        <w:t>ClientEarth</w:t>
      </w:r>
      <w:proofErr w:type="spellEnd"/>
      <w:r>
        <w:t xml:space="preserve"> Communications (2022) </w:t>
      </w:r>
      <w:r w:rsidRPr="00D37754">
        <w:rPr>
          <w:i/>
          <w:iCs/>
        </w:rPr>
        <w:t>The UK Environment Act - what's happening now?.</w:t>
      </w:r>
      <w:r>
        <w:t xml:space="preserve"> Available at: </w:t>
      </w:r>
      <w:hyperlink r:id="rId19" w:history="1">
        <w:r w:rsidRPr="003447BF">
          <w:rPr>
            <w:rStyle w:val="Hyperlink"/>
          </w:rPr>
          <w:t>https://www.clientearth.org/latest/news/why-the-uk-environment-bill-matters/</w:t>
        </w:r>
      </w:hyperlink>
      <w:r>
        <w:t xml:space="preserve"> (Accessed: 20 March 2025).</w:t>
      </w:r>
    </w:p>
    <w:p w14:paraId="6ACC4277" w14:textId="77777777" w:rsidR="00CE4CDB" w:rsidRDefault="00CE4CDB" w:rsidP="00351345">
      <w:r w:rsidRPr="004B0F2A">
        <w:t xml:space="preserve">Dimmock, S.G., Huang, J. and </w:t>
      </w:r>
      <w:proofErr w:type="spellStart"/>
      <w:r w:rsidRPr="004B0F2A">
        <w:t>Weisbenner</w:t>
      </w:r>
      <w:proofErr w:type="spellEnd"/>
      <w:r w:rsidRPr="004B0F2A">
        <w:t>, S.J., 2022</w:t>
      </w:r>
      <w:r>
        <w:t>)</w:t>
      </w:r>
      <w:r w:rsidRPr="004B0F2A">
        <w:t xml:space="preserve"> Give me your tired, your poor, your high-skilled </w:t>
      </w:r>
      <w:proofErr w:type="spellStart"/>
      <w:r w:rsidRPr="004B0F2A">
        <w:t>labor</w:t>
      </w:r>
      <w:proofErr w:type="spellEnd"/>
      <w:r w:rsidRPr="004B0F2A">
        <w:t xml:space="preserve">: H-1b lottery outcomes and entrepreneurial </w:t>
      </w:r>
      <w:r w:rsidRPr="004B0F2A">
        <w:lastRenderedPageBreak/>
        <w:t>success. </w:t>
      </w:r>
      <w:r w:rsidRPr="004B0F2A">
        <w:rPr>
          <w:i/>
          <w:iCs/>
        </w:rPr>
        <w:t>Management Science</w:t>
      </w:r>
      <w:r w:rsidRPr="004B0F2A">
        <w:t>, </w:t>
      </w:r>
      <w:r w:rsidRPr="004B0F2A">
        <w:rPr>
          <w:i/>
          <w:iCs/>
        </w:rPr>
        <w:t>68</w:t>
      </w:r>
      <w:r w:rsidRPr="004B0F2A">
        <w:t>(9), pp.6950-6970.</w:t>
      </w:r>
      <w:r>
        <w:t xml:space="preserve"> </w:t>
      </w:r>
      <w:hyperlink r:id="rId20" w:history="1">
        <w:r w:rsidRPr="003447BF">
          <w:rPr>
            <w:rStyle w:val="Hyperlink"/>
          </w:rPr>
          <w:t>https://pubsonline.informs.org/doi/abs/10.1287/mnsc.2021.4152</w:t>
        </w:r>
      </w:hyperlink>
      <w:r>
        <w:t xml:space="preserve"> </w:t>
      </w:r>
    </w:p>
    <w:p w14:paraId="391EBEE0" w14:textId="77777777" w:rsidR="00CE4CDB" w:rsidRDefault="00CE4CDB" w:rsidP="00463EFD">
      <w:r>
        <w:t xml:space="preserve">Ethical consumer (2025) </w:t>
      </w:r>
      <w:r w:rsidRPr="009540A1">
        <w:rPr>
          <w:i/>
          <w:iCs/>
        </w:rPr>
        <w:t>Primark</w:t>
      </w:r>
      <w:r w:rsidRPr="00463EFD">
        <w:rPr>
          <w:i/>
          <w:iCs/>
        </w:rPr>
        <w:t>.</w:t>
      </w:r>
      <w:r>
        <w:t xml:space="preserve"> Available at: </w:t>
      </w:r>
      <w:hyperlink r:id="rId21" w:anchor=":~:text=Is%20Primark%20ethical%3F,outline%20some%20of%20these%20issues" w:history="1">
        <w:r w:rsidRPr="003447BF">
          <w:rPr>
            <w:rStyle w:val="Hyperlink"/>
          </w:rPr>
          <w:t>https://www.ethicalconsumer.org/company-profile/primark#:~:text=Is%20Primark%20ethical%3F,outline%20some%20of%20these%20issues</w:t>
        </w:r>
      </w:hyperlink>
      <w:r w:rsidRPr="009540A1">
        <w:t>.</w:t>
      </w:r>
      <w:r>
        <w:t xml:space="preserve"> (Accessed: 20 March 2025).</w:t>
      </w:r>
    </w:p>
    <w:p w14:paraId="6B8D63B9" w14:textId="77777777" w:rsidR="00CE4CDB" w:rsidRDefault="00CE4CDB" w:rsidP="00351345">
      <w:r>
        <w:t xml:space="preserve">Glassdoor (2025) </w:t>
      </w:r>
      <w:r w:rsidRPr="007E1B9F">
        <w:rPr>
          <w:i/>
          <w:iCs/>
        </w:rPr>
        <w:t>ASOS Reviews.</w:t>
      </w:r>
      <w:r w:rsidRPr="0031531B">
        <w:rPr>
          <w:i/>
          <w:iCs/>
        </w:rPr>
        <w:t xml:space="preserve"> </w:t>
      </w:r>
      <w:r>
        <w:t xml:space="preserve">Available at: </w:t>
      </w:r>
      <w:hyperlink r:id="rId22" w:history="1">
        <w:r w:rsidRPr="003447BF">
          <w:rPr>
            <w:rStyle w:val="Hyperlink"/>
          </w:rPr>
          <w:t>https://www.glassdoor.co.uk/Reviews/ASOS-Reviews-E35373.htm</w:t>
        </w:r>
      </w:hyperlink>
      <w:r>
        <w:t xml:space="preserve"> (Accessed: 20 March 2025).</w:t>
      </w:r>
    </w:p>
    <w:p w14:paraId="2A37B3EF" w14:textId="77777777" w:rsidR="00CE4CDB" w:rsidRDefault="00CE4CDB" w:rsidP="00351345">
      <w:r>
        <w:t xml:space="preserve">Glassdoor (2025) </w:t>
      </w:r>
      <w:r w:rsidRPr="00A93A91">
        <w:rPr>
          <w:i/>
          <w:iCs/>
        </w:rPr>
        <w:t>Primark</w:t>
      </w:r>
      <w:r w:rsidRPr="00C54630">
        <w:rPr>
          <w:i/>
          <w:iCs/>
        </w:rPr>
        <w:t>.</w:t>
      </w:r>
      <w:r w:rsidRPr="0031531B">
        <w:rPr>
          <w:i/>
          <w:iCs/>
        </w:rPr>
        <w:t xml:space="preserve"> </w:t>
      </w:r>
      <w:r>
        <w:t xml:space="preserve">Available at: </w:t>
      </w:r>
      <w:hyperlink r:id="rId23" w:history="1">
        <w:r w:rsidRPr="003447BF">
          <w:rPr>
            <w:rStyle w:val="Hyperlink"/>
          </w:rPr>
          <w:t>https://www.glassdoor.co.uk/Reviews/Primark-break-Reviews-EI_IE36867.0,7_KH8,13.htm</w:t>
        </w:r>
      </w:hyperlink>
      <w:r>
        <w:t xml:space="preserve"> (Accessed: 20 March 2025).</w:t>
      </w:r>
    </w:p>
    <w:p w14:paraId="35FE97E4" w14:textId="77777777" w:rsidR="00CE4CDB" w:rsidRDefault="00CE4CDB">
      <w:r>
        <w:t xml:space="preserve">GOV.UK (2025) </w:t>
      </w:r>
      <w:r w:rsidRPr="00405DE2">
        <w:rPr>
          <w:i/>
          <w:iCs/>
        </w:rPr>
        <w:t>Equality and diversity.</w:t>
      </w:r>
      <w:r>
        <w:t xml:space="preserve"> Available at: </w:t>
      </w:r>
      <w:hyperlink r:id="rId24" w:history="1">
        <w:r w:rsidRPr="003447BF">
          <w:rPr>
            <w:rStyle w:val="Hyperlink"/>
          </w:rPr>
          <w:t>https://www.gov.uk/government/organisations/home-office/about/equality-and-diversity</w:t>
        </w:r>
      </w:hyperlink>
      <w:r>
        <w:t xml:space="preserve"> (Accessed: 20 March 2025).</w:t>
      </w:r>
    </w:p>
    <w:p w14:paraId="0315C4EC" w14:textId="77777777" w:rsidR="00CE4CDB" w:rsidRDefault="00CE4CDB" w:rsidP="00463EFD">
      <w:proofErr w:type="spellStart"/>
      <w:r w:rsidRPr="002953D4">
        <w:t>Heslinga</w:t>
      </w:r>
      <w:proofErr w:type="spellEnd"/>
      <w:r w:rsidRPr="002953D4">
        <w:t xml:space="preserve">, J., Groote, P. and </w:t>
      </w:r>
      <w:proofErr w:type="spellStart"/>
      <w:r w:rsidRPr="002953D4">
        <w:t>Vanclay</w:t>
      </w:r>
      <w:proofErr w:type="spellEnd"/>
      <w:r w:rsidRPr="002953D4">
        <w:t>, F.</w:t>
      </w:r>
      <w:r>
        <w:t xml:space="preserve"> (</w:t>
      </w:r>
      <w:r w:rsidRPr="002953D4">
        <w:t>2021</w:t>
      </w:r>
      <w:r>
        <w:t>)</w:t>
      </w:r>
      <w:r w:rsidRPr="002953D4">
        <w:t xml:space="preserve"> Strengthening governance processes to improve benefit-sharing from tourism in protected areas by using stakeholder analysis. In </w:t>
      </w:r>
      <w:r w:rsidRPr="002953D4">
        <w:rPr>
          <w:i/>
          <w:iCs/>
        </w:rPr>
        <w:t>Living on the Edge</w:t>
      </w:r>
      <w:r w:rsidRPr="002953D4">
        <w:t> (pp. 69-83). Routledge.</w:t>
      </w:r>
      <w:r>
        <w:t xml:space="preserve"> </w:t>
      </w:r>
      <w:hyperlink r:id="rId25" w:history="1">
        <w:r w:rsidRPr="003447BF">
          <w:rPr>
            <w:rStyle w:val="Hyperlink"/>
          </w:rPr>
          <w:t>https://www.taylorfrancis.com/chapters/edit/10.4324/9781003145516-5/strengthening-governance-processes-improve-benefit-sharing-tourism-protected-areas-using-stakeholder-analysis-jasper-heslinga-peter-groote-frank-vanclay</w:t>
        </w:r>
      </w:hyperlink>
      <w:r>
        <w:t xml:space="preserve"> </w:t>
      </w:r>
    </w:p>
    <w:p w14:paraId="753042F6" w14:textId="77777777" w:rsidR="00CE4CDB" w:rsidRPr="002953D4" w:rsidRDefault="00CE4CDB" w:rsidP="00463EFD">
      <w:r w:rsidRPr="00656A4B">
        <w:t xml:space="preserve">Lima, L.A.D., Silva, L.C.D.M.A., </w:t>
      </w:r>
      <w:proofErr w:type="spellStart"/>
      <w:r w:rsidRPr="00656A4B">
        <w:t>Dantas</w:t>
      </w:r>
      <w:proofErr w:type="spellEnd"/>
      <w:r w:rsidRPr="00656A4B">
        <w:t xml:space="preserve">, J.K.D.S., Lima, M.S.M.D., </w:t>
      </w:r>
      <w:proofErr w:type="spellStart"/>
      <w:r w:rsidRPr="00656A4B">
        <w:t>Dantas</w:t>
      </w:r>
      <w:proofErr w:type="spellEnd"/>
      <w:r w:rsidRPr="00656A4B">
        <w:t xml:space="preserve">, D.V. and </w:t>
      </w:r>
      <w:proofErr w:type="spellStart"/>
      <w:r w:rsidRPr="00656A4B">
        <w:t>Dantas</w:t>
      </w:r>
      <w:proofErr w:type="spellEnd"/>
      <w:r w:rsidRPr="00656A4B">
        <w:t>, R.A.N.</w:t>
      </w:r>
      <w:r>
        <w:t xml:space="preserve"> (</w:t>
      </w:r>
      <w:r w:rsidRPr="00656A4B">
        <w:t>2021</w:t>
      </w:r>
      <w:r>
        <w:t>)</w:t>
      </w:r>
      <w:r w:rsidRPr="00656A4B">
        <w:t xml:space="preserve"> Root Cause Analysis, Failures and Effects in </w:t>
      </w:r>
      <w:proofErr w:type="spellStart"/>
      <w:r w:rsidRPr="00656A4B">
        <w:t>pediatric</w:t>
      </w:r>
      <w:proofErr w:type="spellEnd"/>
      <w:r w:rsidRPr="00656A4B">
        <w:t xml:space="preserve"> total quality management: a scoping review. </w:t>
      </w:r>
      <w:proofErr w:type="spellStart"/>
      <w:r w:rsidRPr="00656A4B">
        <w:rPr>
          <w:i/>
          <w:iCs/>
        </w:rPr>
        <w:t>Revista</w:t>
      </w:r>
      <w:proofErr w:type="spellEnd"/>
      <w:r w:rsidRPr="00656A4B">
        <w:rPr>
          <w:i/>
          <w:iCs/>
        </w:rPr>
        <w:t xml:space="preserve"> </w:t>
      </w:r>
      <w:proofErr w:type="spellStart"/>
      <w:r w:rsidRPr="00656A4B">
        <w:rPr>
          <w:i/>
          <w:iCs/>
        </w:rPr>
        <w:t>Brasileira</w:t>
      </w:r>
      <w:proofErr w:type="spellEnd"/>
      <w:r w:rsidRPr="00656A4B">
        <w:rPr>
          <w:i/>
          <w:iCs/>
        </w:rPr>
        <w:t xml:space="preserve"> de </w:t>
      </w:r>
      <w:proofErr w:type="spellStart"/>
      <w:r w:rsidRPr="00656A4B">
        <w:rPr>
          <w:i/>
          <w:iCs/>
        </w:rPr>
        <w:t>Enfermagem</w:t>
      </w:r>
      <w:proofErr w:type="spellEnd"/>
      <w:r w:rsidRPr="00656A4B">
        <w:t>, </w:t>
      </w:r>
      <w:r w:rsidRPr="00656A4B">
        <w:rPr>
          <w:i/>
          <w:iCs/>
        </w:rPr>
        <w:t>74</w:t>
      </w:r>
      <w:r w:rsidRPr="00656A4B">
        <w:t>(06), p.e20200954.</w:t>
      </w:r>
      <w:r>
        <w:t xml:space="preserve"> </w:t>
      </w:r>
      <w:hyperlink r:id="rId26" w:history="1">
        <w:r w:rsidRPr="003447BF">
          <w:rPr>
            <w:rStyle w:val="Hyperlink"/>
          </w:rPr>
          <w:t>https://www.scielo.br/j/reben/a/DpmJdnP8gn7zGNg5vLQB9wb/?lang=en</w:t>
        </w:r>
      </w:hyperlink>
      <w:r>
        <w:t xml:space="preserve"> </w:t>
      </w:r>
    </w:p>
    <w:p w14:paraId="5785BE2C" w14:textId="77777777" w:rsidR="00CE4CDB" w:rsidRDefault="00CE4CDB" w:rsidP="00463EFD">
      <w:r w:rsidRPr="00A12529">
        <w:t>Mahajan, R., Lim, W.M., Sareen, M., Kumar, S. and Panwar, R.</w:t>
      </w:r>
      <w:r>
        <w:t xml:space="preserve"> (</w:t>
      </w:r>
      <w:r w:rsidRPr="00A12529">
        <w:t>2023</w:t>
      </w:r>
      <w:r>
        <w:t>)</w:t>
      </w:r>
      <w:r w:rsidRPr="00A12529">
        <w:t xml:space="preserve"> Stakeholder theory. </w:t>
      </w:r>
      <w:r w:rsidRPr="00A12529">
        <w:rPr>
          <w:i/>
          <w:iCs/>
        </w:rPr>
        <w:t>Journal of Business Research</w:t>
      </w:r>
      <w:r w:rsidRPr="00A12529">
        <w:t>, </w:t>
      </w:r>
      <w:r w:rsidRPr="00A12529">
        <w:rPr>
          <w:i/>
          <w:iCs/>
        </w:rPr>
        <w:t>166</w:t>
      </w:r>
      <w:r w:rsidRPr="00A12529">
        <w:t>, p.114104.</w:t>
      </w:r>
      <w:r>
        <w:t xml:space="preserve"> </w:t>
      </w:r>
      <w:hyperlink r:id="rId27" w:history="1">
        <w:r w:rsidRPr="003447BF">
          <w:rPr>
            <w:rStyle w:val="Hyperlink"/>
          </w:rPr>
          <w:t>https://www.sciencedirect.com/science/article/pii/S0148296323004629</w:t>
        </w:r>
      </w:hyperlink>
      <w:r>
        <w:t xml:space="preserve"> </w:t>
      </w:r>
    </w:p>
    <w:p w14:paraId="40DD70A1" w14:textId="77777777" w:rsidR="00CE4CDB" w:rsidRDefault="00CE4CDB" w:rsidP="00351345">
      <w:r>
        <w:t xml:space="preserve">Primark (2023) </w:t>
      </w:r>
      <w:r w:rsidRPr="00C54630">
        <w:rPr>
          <w:i/>
          <w:iCs/>
        </w:rPr>
        <w:t>Policies.</w:t>
      </w:r>
      <w:r w:rsidRPr="0031531B">
        <w:rPr>
          <w:i/>
          <w:iCs/>
        </w:rPr>
        <w:t xml:space="preserve"> </w:t>
      </w:r>
      <w:r>
        <w:t xml:space="preserve">Available at: </w:t>
      </w:r>
      <w:hyperlink r:id="rId28" w:history="1">
        <w:r w:rsidRPr="003447BF">
          <w:rPr>
            <w:rStyle w:val="Hyperlink"/>
          </w:rPr>
          <w:t>https://corporate.primark.com/en-gb/policies-and-reports/policies</w:t>
        </w:r>
      </w:hyperlink>
      <w:r>
        <w:t xml:space="preserve"> (Accessed: 20 March 2025).</w:t>
      </w:r>
    </w:p>
    <w:p w14:paraId="0A36B7BE" w14:textId="77777777" w:rsidR="00CE4CDB" w:rsidRDefault="00CE4CDB">
      <w:r>
        <w:t xml:space="preserve">Primark (2023) </w:t>
      </w:r>
      <w:r w:rsidRPr="00351345">
        <w:rPr>
          <w:i/>
          <w:iCs/>
        </w:rPr>
        <w:t>Primark celebrates 50 years on the Great British High Street</w:t>
      </w:r>
      <w:r w:rsidRPr="00405DE2">
        <w:rPr>
          <w:i/>
          <w:iCs/>
        </w:rPr>
        <w:t>.</w:t>
      </w:r>
      <w:r>
        <w:t xml:space="preserve"> Available at: </w:t>
      </w:r>
      <w:hyperlink r:id="rId29" w:history="1">
        <w:r w:rsidRPr="003447BF">
          <w:rPr>
            <w:rStyle w:val="Hyperlink"/>
          </w:rPr>
          <w:t>https://corporate.primark.com/en-gb/a/news/corporate-news/primark-celebrates-50-years-on-the-great-british-high-street</w:t>
        </w:r>
      </w:hyperlink>
      <w:r>
        <w:t xml:space="preserve"> (Accessed: 20 March 2025).</w:t>
      </w:r>
    </w:p>
    <w:p w14:paraId="7033B309" w14:textId="77777777" w:rsidR="00CE4CDB" w:rsidRDefault="00CE4CDB">
      <w:r>
        <w:lastRenderedPageBreak/>
        <w:t xml:space="preserve">Statista (2023) </w:t>
      </w:r>
      <w:r w:rsidRPr="003B1717">
        <w:rPr>
          <w:i/>
          <w:iCs/>
        </w:rPr>
        <w:t>Internet usage in the United Kingdom (UK) - Statistics &amp; Facts</w:t>
      </w:r>
      <w:r w:rsidRPr="005A4734">
        <w:rPr>
          <w:i/>
          <w:iCs/>
        </w:rPr>
        <w:t>.</w:t>
      </w:r>
      <w:r>
        <w:t xml:space="preserve"> Available at: </w:t>
      </w:r>
      <w:hyperlink r:id="rId30" w:anchor="topicOverview" w:history="1">
        <w:r w:rsidRPr="003447BF">
          <w:rPr>
            <w:rStyle w:val="Hyperlink"/>
          </w:rPr>
          <w:t>https://www.statista.com/topics/3246/internet-usage-in-the-uk/#topicOverview</w:t>
        </w:r>
      </w:hyperlink>
      <w:r>
        <w:t xml:space="preserve"> (Accessed: 20 March 2025).</w:t>
      </w:r>
    </w:p>
    <w:p w14:paraId="0A685742" w14:textId="77777777" w:rsidR="00CE4CDB" w:rsidRDefault="00CE4CDB">
      <w:r>
        <w:t xml:space="preserve">Statista (2024) </w:t>
      </w:r>
      <w:r w:rsidRPr="007C60F3">
        <w:rPr>
          <w:i/>
          <w:iCs/>
        </w:rPr>
        <w:t>Gross domestic product (GDP) growth rate in the United Kingdom 2029.</w:t>
      </w:r>
      <w:r>
        <w:t xml:space="preserve"> Available at: </w:t>
      </w:r>
      <w:hyperlink r:id="rId31" w:history="1">
        <w:r w:rsidRPr="003447BF">
          <w:rPr>
            <w:rStyle w:val="Hyperlink"/>
          </w:rPr>
          <w:t>https://www.statista.com/statistics/263613/gross-domestic-product-gdp-growth-rate-in-the-united-kingdom/</w:t>
        </w:r>
      </w:hyperlink>
      <w:r>
        <w:t xml:space="preserve"> (Accessed: 20 March 2025).</w:t>
      </w:r>
    </w:p>
    <w:p w14:paraId="5FE84389" w14:textId="77777777" w:rsidR="00CE4CDB" w:rsidRDefault="00CE4CDB" w:rsidP="00D37754">
      <w:r>
        <w:t xml:space="preserve">Statista (2024) </w:t>
      </w:r>
      <w:r w:rsidRPr="00F521CA">
        <w:rPr>
          <w:i/>
          <w:iCs/>
        </w:rPr>
        <w:t>Net worth of Primark in the United Kingdom (UK) 2010-2023</w:t>
      </w:r>
      <w:r w:rsidRPr="00D37754">
        <w:rPr>
          <w:i/>
          <w:iCs/>
        </w:rPr>
        <w:t>.</w:t>
      </w:r>
      <w:r>
        <w:t xml:space="preserve"> Available at: </w:t>
      </w:r>
      <w:hyperlink r:id="rId32" w:history="1">
        <w:r w:rsidRPr="003447BF">
          <w:rPr>
            <w:rStyle w:val="Hyperlink"/>
          </w:rPr>
          <w:t>https://www.statista.com/statistics/866899/primark-stores-net-worth-united-kingdom-uk/</w:t>
        </w:r>
      </w:hyperlink>
      <w:r>
        <w:t xml:space="preserve"> (Accessed: 20 March 2025).</w:t>
      </w:r>
    </w:p>
    <w:p w14:paraId="6C73C053" w14:textId="77777777" w:rsidR="00CE4CDB" w:rsidRDefault="00CE4CDB">
      <w:r>
        <w:t xml:space="preserve">Statista (2025) </w:t>
      </w:r>
      <w:r w:rsidRPr="009B3F01">
        <w:rPr>
          <w:i/>
          <w:iCs/>
        </w:rPr>
        <w:t>Corruption perception index score of the UK 2012-2023</w:t>
      </w:r>
      <w:r>
        <w:t xml:space="preserve">. Available at: </w:t>
      </w:r>
      <w:hyperlink r:id="rId33" w:history="1">
        <w:r w:rsidRPr="003447BF">
          <w:rPr>
            <w:rStyle w:val="Hyperlink"/>
          </w:rPr>
          <w:t>https://www.statista.com/statistics/868971/corruption-perception-index-in-the-uk/</w:t>
        </w:r>
      </w:hyperlink>
      <w:r>
        <w:t xml:space="preserve"> (Accessed: 20 March 2025).</w:t>
      </w:r>
    </w:p>
    <w:p w14:paraId="2FA61D06" w14:textId="77777777" w:rsidR="00CE4CDB" w:rsidRDefault="00CE4CDB">
      <w:r>
        <w:t xml:space="preserve">Statista (2025) </w:t>
      </w:r>
      <w:r w:rsidRPr="0009049A">
        <w:rPr>
          <w:i/>
          <w:iCs/>
        </w:rPr>
        <w:t xml:space="preserve">High street retail in the United Kingdom (UK) - Statistics &amp; Facts. </w:t>
      </w:r>
      <w:r>
        <w:t xml:space="preserve">Available at: </w:t>
      </w:r>
      <w:hyperlink r:id="rId34" w:anchor="topicOverview" w:history="1">
        <w:r w:rsidRPr="003447BF">
          <w:rPr>
            <w:rStyle w:val="Hyperlink"/>
          </w:rPr>
          <w:t>https://www.statista.com/topics/4655/high-street-retail-in-the-united-kingdom-uk/#topicOverview</w:t>
        </w:r>
      </w:hyperlink>
      <w:r>
        <w:t xml:space="preserve"> (Accessed: 20 March 2025).</w:t>
      </w:r>
    </w:p>
    <w:p w14:paraId="12B4462D" w14:textId="77777777" w:rsidR="00CE4CDB" w:rsidRDefault="00CE4CDB" w:rsidP="00351345">
      <w:r>
        <w:t xml:space="preserve">Statista (2025) </w:t>
      </w:r>
      <w:r w:rsidRPr="00B73F68">
        <w:rPr>
          <w:i/>
          <w:iCs/>
        </w:rPr>
        <w:t>United Kingdom: top high street retailers 2024, by customer satisfaction.</w:t>
      </w:r>
      <w:r w:rsidRPr="0031531B">
        <w:rPr>
          <w:i/>
          <w:iCs/>
        </w:rPr>
        <w:t xml:space="preserve"> </w:t>
      </w:r>
      <w:r>
        <w:t xml:space="preserve">Available at: </w:t>
      </w:r>
      <w:hyperlink r:id="rId35" w:history="1">
        <w:r w:rsidRPr="003447BF">
          <w:rPr>
            <w:rStyle w:val="Hyperlink"/>
          </w:rPr>
          <w:t>https://www.statista.com/statistics/485020/united-kingdom-uk-best-retailers-rated-by-customers/</w:t>
        </w:r>
      </w:hyperlink>
      <w:r>
        <w:t xml:space="preserve"> (Accessed: 20 March 2025).</w:t>
      </w:r>
    </w:p>
    <w:p w14:paraId="28F4DB68" w14:textId="77777777" w:rsidR="00CE4CDB" w:rsidRDefault="00CE4CDB">
      <w:r>
        <w:t xml:space="preserve">UNA.ORG.UK (2023) </w:t>
      </w:r>
      <w:r w:rsidRPr="005A4734">
        <w:rPr>
          <w:i/>
          <w:iCs/>
        </w:rPr>
        <w:t>International Literacy Day.</w:t>
      </w:r>
      <w:r>
        <w:t xml:space="preserve"> Available at: </w:t>
      </w:r>
      <w:hyperlink r:id="rId36" w:anchor=":~:text=While%20literacy%20rates%20have%20grown,still%20far%20from%20a%20reality.&amp;text=In%20the%20UK%20the%20literacy,struggle%20to%20read%20and%20write" w:history="1">
        <w:r w:rsidRPr="003447BF">
          <w:rPr>
            <w:rStyle w:val="Hyperlink"/>
          </w:rPr>
          <w:t>https://una.org.uk/international-literacy-day-factsheet#:~:text=While%20literacy%20rates%20have%20grown,still%20far%20from%20a%20reality.&amp;text=In%20the%20UK%20the%20literacy,struggle%20to%20read%20and%20write</w:t>
        </w:r>
      </w:hyperlink>
      <w:r w:rsidRPr="005A4734">
        <w:t>.</w:t>
      </w:r>
      <w:r>
        <w:t xml:space="preserve"> (Accessed: 20 March 2025).</w:t>
      </w:r>
    </w:p>
    <w:p w14:paraId="5491DAF4" w14:textId="77777777" w:rsidR="00CE4CDB" w:rsidRDefault="00CE4CDB" w:rsidP="00463EFD">
      <w:proofErr w:type="spellStart"/>
      <w:r w:rsidRPr="008D49BA">
        <w:t>Uzonwanne</w:t>
      </w:r>
      <w:proofErr w:type="spellEnd"/>
      <w:r w:rsidRPr="008D49BA">
        <w:t>, F.C.</w:t>
      </w:r>
      <w:r>
        <w:t xml:space="preserve"> (</w:t>
      </w:r>
      <w:r w:rsidRPr="008D49BA">
        <w:t>2023</w:t>
      </w:r>
      <w:r>
        <w:t>)</w:t>
      </w:r>
      <w:r w:rsidRPr="008D49BA">
        <w:t xml:space="preserve"> Rational model of decision-making. In </w:t>
      </w:r>
      <w:r w:rsidRPr="008D49BA">
        <w:rPr>
          <w:i/>
          <w:iCs/>
        </w:rPr>
        <w:t xml:space="preserve">Global </w:t>
      </w:r>
      <w:proofErr w:type="spellStart"/>
      <w:r w:rsidRPr="008D49BA">
        <w:rPr>
          <w:i/>
          <w:iCs/>
        </w:rPr>
        <w:t>encyclopedia</w:t>
      </w:r>
      <w:proofErr w:type="spellEnd"/>
      <w:r w:rsidRPr="008D49BA">
        <w:rPr>
          <w:i/>
          <w:iCs/>
        </w:rPr>
        <w:t xml:space="preserve"> of public administration, public policy, and governance</w:t>
      </w:r>
      <w:r w:rsidRPr="008D49BA">
        <w:t> (pp. 11230-11235). Cham: Springer International Publishing.</w:t>
      </w:r>
      <w:r>
        <w:t xml:space="preserve"> </w:t>
      </w:r>
      <w:hyperlink r:id="rId37" w:history="1">
        <w:r w:rsidRPr="003447BF">
          <w:rPr>
            <w:rStyle w:val="Hyperlink"/>
          </w:rPr>
          <w:t>https://link.springer.com/content/pdf/10.1007/978-3-030-66252-3_2474.pdf</w:t>
        </w:r>
      </w:hyperlink>
      <w:r>
        <w:t xml:space="preserve"> </w:t>
      </w:r>
    </w:p>
    <w:p w14:paraId="1A52A574" w14:textId="77777777" w:rsidR="00B73F68" w:rsidRDefault="00B73F68" w:rsidP="00351345"/>
    <w:p w14:paraId="6FA21D18" w14:textId="77777777" w:rsidR="00351345" w:rsidRDefault="00351345" w:rsidP="00D37754"/>
    <w:p w14:paraId="39430646" w14:textId="77777777" w:rsidR="00D37754" w:rsidRDefault="00D37754"/>
    <w:sectPr w:rsidR="00D37754">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944EE" w14:textId="77777777" w:rsidR="00FB0495" w:rsidRDefault="00FB0495" w:rsidP="00B63AE1">
      <w:pPr>
        <w:spacing w:line="240" w:lineRule="auto"/>
      </w:pPr>
      <w:r>
        <w:separator/>
      </w:r>
    </w:p>
  </w:endnote>
  <w:endnote w:type="continuationSeparator" w:id="0">
    <w:p w14:paraId="48F93248" w14:textId="77777777" w:rsidR="00FB0495" w:rsidRDefault="00FB0495" w:rsidP="00B63A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4279674"/>
      <w:docPartObj>
        <w:docPartGallery w:val="Page Numbers (Bottom of Page)"/>
        <w:docPartUnique/>
      </w:docPartObj>
    </w:sdtPr>
    <w:sdtEndPr>
      <w:rPr>
        <w:noProof/>
      </w:rPr>
    </w:sdtEndPr>
    <w:sdtContent>
      <w:p w14:paraId="2ACFA609" w14:textId="098F11E0" w:rsidR="00B63AE1" w:rsidRDefault="00B63A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9EA6B" w14:textId="77777777" w:rsidR="00B63AE1" w:rsidRDefault="00B63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AC65F" w14:textId="77777777" w:rsidR="00FB0495" w:rsidRDefault="00FB0495" w:rsidP="00B63AE1">
      <w:pPr>
        <w:spacing w:line="240" w:lineRule="auto"/>
      </w:pPr>
      <w:r>
        <w:separator/>
      </w:r>
    </w:p>
  </w:footnote>
  <w:footnote w:type="continuationSeparator" w:id="0">
    <w:p w14:paraId="5A9028E8" w14:textId="77777777" w:rsidR="00FB0495" w:rsidRDefault="00FB0495" w:rsidP="00B63A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55C71"/>
    <w:multiLevelType w:val="hybridMultilevel"/>
    <w:tmpl w:val="4F340D80"/>
    <w:lvl w:ilvl="0" w:tplc="E098D27A">
      <w:start w:val="1"/>
      <w:numFmt w:val="bullet"/>
      <w:lvlText w:val=""/>
      <w:lvlJc w:val="left"/>
      <w:pPr>
        <w:ind w:left="720" w:hanging="360"/>
      </w:pPr>
      <w:rPr>
        <w:rFonts w:ascii="Symbol" w:hAnsi="Symbol" w:hint="default"/>
      </w:rPr>
    </w:lvl>
    <w:lvl w:ilvl="1" w:tplc="4A4EFB7E" w:tentative="1">
      <w:start w:val="1"/>
      <w:numFmt w:val="bullet"/>
      <w:lvlText w:val="o"/>
      <w:lvlJc w:val="left"/>
      <w:pPr>
        <w:ind w:left="1440" w:hanging="360"/>
      </w:pPr>
      <w:rPr>
        <w:rFonts w:ascii="Courier New" w:hAnsi="Courier New" w:cs="Courier New" w:hint="default"/>
      </w:rPr>
    </w:lvl>
    <w:lvl w:ilvl="2" w:tplc="AA004EAE" w:tentative="1">
      <w:start w:val="1"/>
      <w:numFmt w:val="bullet"/>
      <w:lvlText w:val=""/>
      <w:lvlJc w:val="left"/>
      <w:pPr>
        <w:ind w:left="2160" w:hanging="360"/>
      </w:pPr>
      <w:rPr>
        <w:rFonts w:ascii="Wingdings" w:hAnsi="Wingdings" w:hint="default"/>
      </w:rPr>
    </w:lvl>
    <w:lvl w:ilvl="3" w:tplc="C4AA33D6" w:tentative="1">
      <w:start w:val="1"/>
      <w:numFmt w:val="bullet"/>
      <w:lvlText w:val=""/>
      <w:lvlJc w:val="left"/>
      <w:pPr>
        <w:ind w:left="2880" w:hanging="360"/>
      </w:pPr>
      <w:rPr>
        <w:rFonts w:ascii="Symbol" w:hAnsi="Symbol" w:hint="default"/>
      </w:rPr>
    </w:lvl>
    <w:lvl w:ilvl="4" w:tplc="DE924302" w:tentative="1">
      <w:start w:val="1"/>
      <w:numFmt w:val="bullet"/>
      <w:lvlText w:val="o"/>
      <w:lvlJc w:val="left"/>
      <w:pPr>
        <w:ind w:left="3600" w:hanging="360"/>
      </w:pPr>
      <w:rPr>
        <w:rFonts w:ascii="Courier New" w:hAnsi="Courier New" w:cs="Courier New" w:hint="default"/>
      </w:rPr>
    </w:lvl>
    <w:lvl w:ilvl="5" w:tplc="F0AC997A" w:tentative="1">
      <w:start w:val="1"/>
      <w:numFmt w:val="bullet"/>
      <w:lvlText w:val=""/>
      <w:lvlJc w:val="left"/>
      <w:pPr>
        <w:ind w:left="4320" w:hanging="360"/>
      </w:pPr>
      <w:rPr>
        <w:rFonts w:ascii="Wingdings" w:hAnsi="Wingdings" w:hint="default"/>
      </w:rPr>
    </w:lvl>
    <w:lvl w:ilvl="6" w:tplc="68088A22" w:tentative="1">
      <w:start w:val="1"/>
      <w:numFmt w:val="bullet"/>
      <w:lvlText w:val=""/>
      <w:lvlJc w:val="left"/>
      <w:pPr>
        <w:ind w:left="5040" w:hanging="360"/>
      </w:pPr>
      <w:rPr>
        <w:rFonts w:ascii="Symbol" w:hAnsi="Symbol" w:hint="default"/>
      </w:rPr>
    </w:lvl>
    <w:lvl w:ilvl="7" w:tplc="9CD66D6C" w:tentative="1">
      <w:start w:val="1"/>
      <w:numFmt w:val="bullet"/>
      <w:lvlText w:val="o"/>
      <w:lvlJc w:val="left"/>
      <w:pPr>
        <w:ind w:left="5760" w:hanging="360"/>
      </w:pPr>
      <w:rPr>
        <w:rFonts w:ascii="Courier New" w:hAnsi="Courier New" w:cs="Courier New" w:hint="default"/>
      </w:rPr>
    </w:lvl>
    <w:lvl w:ilvl="8" w:tplc="37C2574A" w:tentative="1">
      <w:start w:val="1"/>
      <w:numFmt w:val="bullet"/>
      <w:lvlText w:val=""/>
      <w:lvlJc w:val="left"/>
      <w:pPr>
        <w:ind w:left="6480" w:hanging="360"/>
      </w:pPr>
      <w:rPr>
        <w:rFonts w:ascii="Wingdings" w:hAnsi="Wingdings" w:hint="default"/>
      </w:rPr>
    </w:lvl>
  </w:abstractNum>
  <w:abstractNum w:abstractNumId="1" w15:restartNumberingAfterBreak="0">
    <w:nsid w:val="1B9275B6"/>
    <w:multiLevelType w:val="hybridMultilevel"/>
    <w:tmpl w:val="D8CEF784"/>
    <w:lvl w:ilvl="0" w:tplc="E55A3934">
      <w:start w:val="1"/>
      <w:numFmt w:val="decimal"/>
      <w:lvlText w:val="%1."/>
      <w:lvlJc w:val="left"/>
      <w:pPr>
        <w:ind w:left="1080" w:hanging="360"/>
      </w:pPr>
    </w:lvl>
    <w:lvl w:ilvl="1" w:tplc="EE68BF88">
      <w:start w:val="1"/>
      <w:numFmt w:val="lowerLetter"/>
      <w:lvlText w:val="%2."/>
      <w:lvlJc w:val="left"/>
      <w:pPr>
        <w:ind w:left="1800" w:hanging="360"/>
      </w:pPr>
    </w:lvl>
    <w:lvl w:ilvl="2" w:tplc="63ECBF56">
      <w:start w:val="1"/>
      <w:numFmt w:val="lowerRoman"/>
      <w:lvlText w:val="%3."/>
      <w:lvlJc w:val="right"/>
      <w:pPr>
        <w:ind w:left="2520" w:hanging="180"/>
      </w:pPr>
    </w:lvl>
    <w:lvl w:ilvl="3" w:tplc="CEF644D2">
      <w:start w:val="1"/>
      <w:numFmt w:val="decimal"/>
      <w:lvlText w:val="%4."/>
      <w:lvlJc w:val="left"/>
      <w:pPr>
        <w:ind w:left="3240" w:hanging="360"/>
      </w:pPr>
    </w:lvl>
    <w:lvl w:ilvl="4" w:tplc="81A4DE08">
      <w:start w:val="1"/>
      <w:numFmt w:val="lowerLetter"/>
      <w:lvlText w:val="%5."/>
      <w:lvlJc w:val="left"/>
      <w:pPr>
        <w:ind w:left="3960" w:hanging="360"/>
      </w:pPr>
    </w:lvl>
    <w:lvl w:ilvl="5" w:tplc="795C4E2C">
      <w:start w:val="1"/>
      <w:numFmt w:val="lowerRoman"/>
      <w:lvlText w:val="%6."/>
      <w:lvlJc w:val="right"/>
      <w:pPr>
        <w:ind w:left="4680" w:hanging="180"/>
      </w:pPr>
    </w:lvl>
    <w:lvl w:ilvl="6" w:tplc="40A42A3A">
      <w:start w:val="1"/>
      <w:numFmt w:val="decimal"/>
      <w:lvlText w:val="%7."/>
      <w:lvlJc w:val="left"/>
      <w:pPr>
        <w:ind w:left="5400" w:hanging="360"/>
      </w:pPr>
    </w:lvl>
    <w:lvl w:ilvl="7" w:tplc="3BCC6CB4">
      <w:start w:val="1"/>
      <w:numFmt w:val="lowerLetter"/>
      <w:lvlText w:val="%8."/>
      <w:lvlJc w:val="left"/>
      <w:pPr>
        <w:ind w:left="6120" w:hanging="360"/>
      </w:pPr>
    </w:lvl>
    <w:lvl w:ilvl="8" w:tplc="CC4632EE">
      <w:start w:val="1"/>
      <w:numFmt w:val="lowerRoman"/>
      <w:lvlText w:val="%9."/>
      <w:lvlJc w:val="right"/>
      <w:pPr>
        <w:ind w:left="6840" w:hanging="180"/>
      </w:pPr>
    </w:lvl>
  </w:abstractNum>
  <w:abstractNum w:abstractNumId="2" w15:restartNumberingAfterBreak="0">
    <w:nsid w:val="2F951AB7"/>
    <w:multiLevelType w:val="hybridMultilevel"/>
    <w:tmpl w:val="46860FC2"/>
    <w:lvl w:ilvl="0" w:tplc="962CB256">
      <w:start w:val="1"/>
      <w:numFmt w:val="bullet"/>
      <w:lvlText w:val=""/>
      <w:lvlJc w:val="left"/>
      <w:pPr>
        <w:ind w:left="1440" w:hanging="360"/>
      </w:pPr>
      <w:rPr>
        <w:rFonts w:ascii="Symbol" w:hAnsi="Symbol" w:hint="default"/>
      </w:rPr>
    </w:lvl>
    <w:lvl w:ilvl="1" w:tplc="4342C05E">
      <w:start w:val="1"/>
      <w:numFmt w:val="bullet"/>
      <w:lvlText w:val="o"/>
      <w:lvlJc w:val="left"/>
      <w:pPr>
        <w:ind w:left="2160" w:hanging="360"/>
      </w:pPr>
      <w:rPr>
        <w:rFonts w:ascii="Courier New" w:hAnsi="Courier New" w:cs="Courier New" w:hint="default"/>
      </w:rPr>
    </w:lvl>
    <w:lvl w:ilvl="2" w:tplc="746A8AB6">
      <w:start w:val="1"/>
      <w:numFmt w:val="bullet"/>
      <w:lvlText w:val=""/>
      <w:lvlJc w:val="left"/>
      <w:pPr>
        <w:ind w:left="2880" w:hanging="360"/>
      </w:pPr>
      <w:rPr>
        <w:rFonts w:ascii="Wingdings" w:hAnsi="Wingdings" w:hint="default"/>
      </w:rPr>
    </w:lvl>
    <w:lvl w:ilvl="3" w:tplc="F73A1234">
      <w:start w:val="1"/>
      <w:numFmt w:val="bullet"/>
      <w:lvlText w:val=""/>
      <w:lvlJc w:val="left"/>
      <w:pPr>
        <w:ind w:left="3600" w:hanging="360"/>
      </w:pPr>
      <w:rPr>
        <w:rFonts w:ascii="Symbol" w:hAnsi="Symbol" w:hint="default"/>
      </w:rPr>
    </w:lvl>
    <w:lvl w:ilvl="4" w:tplc="B754A506">
      <w:start w:val="1"/>
      <w:numFmt w:val="bullet"/>
      <w:lvlText w:val="o"/>
      <w:lvlJc w:val="left"/>
      <w:pPr>
        <w:ind w:left="4320" w:hanging="360"/>
      </w:pPr>
      <w:rPr>
        <w:rFonts w:ascii="Courier New" w:hAnsi="Courier New" w:cs="Courier New" w:hint="default"/>
      </w:rPr>
    </w:lvl>
    <w:lvl w:ilvl="5" w:tplc="5916264E">
      <w:start w:val="1"/>
      <w:numFmt w:val="bullet"/>
      <w:lvlText w:val=""/>
      <w:lvlJc w:val="left"/>
      <w:pPr>
        <w:ind w:left="5040" w:hanging="360"/>
      </w:pPr>
      <w:rPr>
        <w:rFonts w:ascii="Wingdings" w:hAnsi="Wingdings" w:hint="default"/>
      </w:rPr>
    </w:lvl>
    <w:lvl w:ilvl="6" w:tplc="EDD81398">
      <w:start w:val="1"/>
      <w:numFmt w:val="bullet"/>
      <w:lvlText w:val=""/>
      <w:lvlJc w:val="left"/>
      <w:pPr>
        <w:ind w:left="5760" w:hanging="360"/>
      </w:pPr>
      <w:rPr>
        <w:rFonts w:ascii="Symbol" w:hAnsi="Symbol" w:hint="default"/>
      </w:rPr>
    </w:lvl>
    <w:lvl w:ilvl="7" w:tplc="1A58EB44">
      <w:start w:val="1"/>
      <w:numFmt w:val="bullet"/>
      <w:lvlText w:val="o"/>
      <w:lvlJc w:val="left"/>
      <w:pPr>
        <w:ind w:left="6480" w:hanging="360"/>
      </w:pPr>
      <w:rPr>
        <w:rFonts w:ascii="Courier New" w:hAnsi="Courier New" w:cs="Courier New" w:hint="default"/>
      </w:rPr>
    </w:lvl>
    <w:lvl w:ilvl="8" w:tplc="3300E44A">
      <w:start w:val="1"/>
      <w:numFmt w:val="bullet"/>
      <w:lvlText w:val=""/>
      <w:lvlJc w:val="left"/>
      <w:pPr>
        <w:ind w:left="7200" w:hanging="360"/>
      </w:pPr>
      <w:rPr>
        <w:rFonts w:ascii="Wingdings" w:hAnsi="Wingdings" w:hint="default"/>
      </w:rPr>
    </w:lvl>
  </w:abstractNum>
  <w:abstractNum w:abstractNumId="3" w15:restartNumberingAfterBreak="0">
    <w:nsid w:val="49464499"/>
    <w:multiLevelType w:val="hybridMultilevel"/>
    <w:tmpl w:val="90DCAEDC"/>
    <w:lvl w:ilvl="0" w:tplc="7DFA78D8">
      <w:start w:val="1"/>
      <w:numFmt w:val="bullet"/>
      <w:lvlText w:val=""/>
      <w:lvlJc w:val="left"/>
      <w:pPr>
        <w:ind w:left="1440" w:hanging="360"/>
      </w:pPr>
      <w:rPr>
        <w:rFonts w:ascii="Symbol" w:hAnsi="Symbol" w:hint="default"/>
      </w:rPr>
    </w:lvl>
    <w:lvl w:ilvl="1" w:tplc="960CB530">
      <w:start w:val="1"/>
      <w:numFmt w:val="bullet"/>
      <w:lvlText w:val="o"/>
      <w:lvlJc w:val="left"/>
      <w:pPr>
        <w:ind w:left="2160" w:hanging="360"/>
      </w:pPr>
      <w:rPr>
        <w:rFonts w:ascii="Courier New" w:hAnsi="Courier New" w:cs="Courier New" w:hint="default"/>
      </w:rPr>
    </w:lvl>
    <w:lvl w:ilvl="2" w:tplc="931646F6">
      <w:start w:val="1"/>
      <w:numFmt w:val="bullet"/>
      <w:lvlText w:val=""/>
      <w:lvlJc w:val="left"/>
      <w:pPr>
        <w:ind w:left="2880" w:hanging="360"/>
      </w:pPr>
      <w:rPr>
        <w:rFonts w:ascii="Wingdings" w:hAnsi="Wingdings" w:hint="default"/>
      </w:rPr>
    </w:lvl>
    <w:lvl w:ilvl="3" w:tplc="BB2ABBA0">
      <w:start w:val="1"/>
      <w:numFmt w:val="bullet"/>
      <w:lvlText w:val=""/>
      <w:lvlJc w:val="left"/>
      <w:pPr>
        <w:ind w:left="3600" w:hanging="360"/>
      </w:pPr>
      <w:rPr>
        <w:rFonts w:ascii="Symbol" w:hAnsi="Symbol" w:hint="default"/>
      </w:rPr>
    </w:lvl>
    <w:lvl w:ilvl="4" w:tplc="979CB808">
      <w:start w:val="1"/>
      <w:numFmt w:val="bullet"/>
      <w:lvlText w:val="o"/>
      <w:lvlJc w:val="left"/>
      <w:pPr>
        <w:ind w:left="4320" w:hanging="360"/>
      </w:pPr>
      <w:rPr>
        <w:rFonts w:ascii="Courier New" w:hAnsi="Courier New" w:cs="Courier New" w:hint="default"/>
      </w:rPr>
    </w:lvl>
    <w:lvl w:ilvl="5" w:tplc="91364246">
      <w:start w:val="1"/>
      <w:numFmt w:val="bullet"/>
      <w:lvlText w:val=""/>
      <w:lvlJc w:val="left"/>
      <w:pPr>
        <w:ind w:left="5040" w:hanging="360"/>
      </w:pPr>
      <w:rPr>
        <w:rFonts w:ascii="Wingdings" w:hAnsi="Wingdings" w:hint="default"/>
      </w:rPr>
    </w:lvl>
    <w:lvl w:ilvl="6" w:tplc="D882766C">
      <w:start w:val="1"/>
      <w:numFmt w:val="bullet"/>
      <w:lvlText w:val=""/>
      <w:lvlJc w:val="left"/>
      <w:pPr>
        <w:ind w:left="5760" w:hanging="360"/>
      </w:pPr>
      <w:rPr>
        <w:rFonts w:ascii="Symbol" w:hAnsi="Symbol" w:hint="default"/>
      </w:rPr>
    </w:lvl>
    <w:lvl w:ilvl="7" w:tplc="6DC81746">
      <w:start w:val="1"/>
      <w:numFmt w:val="bullet"/>
      <w:lvlText w:val="o"/>
      <w:lvlJc w:val="left"/>
      <w:pPr>
        <w:ind w:left="6480" w:hanging="360"/>
      </w:pPr>
      <w:rPr>
        <w:rFonts w:ascii="Courier New" w:hAnsi="Courier New" w:cs="Courier New" w:hint="default"/>
      </w:rPr>
    </w:lvl>
    <w:lvl w:ilvl="8" w:tplc="343E74AC">
      <w:start w:val="1"/>
      <w:numFmt w:val="bullet"/>
      <w:lvlText w:val=""/>
      <w:lvlJc w:val="left"/>
      <w:pPr>
        <w:ind w:left="7200" w:hanging="360"/>
      </w:pPr>
      <w:rPr>
        <w:rFonts w:ascii="Wingdings" w:hAnsi="Wingdings" w:hint="default"/>
      </w:rPr>
    </w:lvl>
  </w:abstractNum>
  <w:abstractNum w:abstractNumId="4" w15:restartNumberingAfterBreak="0">
    <w:nsid w:val="59FB3904"/>
    <w:multiLevelType w:val="hybridMultilevel"/>
    <w:tmpl w:val="1FCE8C14"/>
    <w:lvl w:ilvl="0" w:tplc="9EE8DB82">
      <w:start w:val="1"/>
      <w:numFmt w:val="bullet"/>
      <w:lvlText w:val=""/>
      <w:lvlJc w:val="left"/>
      <w:pPr>
        <w:ind w:left="1440" w:hanging="360"/>
      </w:pPr>
      <w:rPr>
        <w:rFonts w:ascii="Symbol" w:hAnsi="Symbol" w:hint="default"/>
      </w:rPr>
    </w:lvl>
    <w:lvl w:ilvl="1" w:tplc="AF5A96A8">
      <w:start w:val="1"/>
      <w:numFmt w:val="bullet"/>
      <w:lvlText w:val="o"/>
      <w:lvlJc w:val="left"/>
      <w:pPr>
        <w:ind w:left="2160" w:hanging="360"/>
      </w:pPr>
      <w:rPr>
        <w:rFonts w:ascii="Courier New" w:hAnsi="Courier New" w:cs="Courier New" w:hint="default"/>
      </w:rPr>
    </w:lvl>
    <w:lvl w:ilvl="2" w:tplc="4E6E231E">
      <w:start w:val="1"/>
      <w:numFmt w:val="bullet"/>
      <w:lvlText w:val=""/>
      <w:lvlJc w:val="left"/>
      <w:pPr>
        <w:ind w:left="2880" w:hanging="360"/>
      </w:pPr>
      <w:rPr>
        <w:rFonts w:ascii="Wingdings" w:hAnsi="Wingdings" w:hint="default"/>
      </w:rPr>
    </w:lvl>
    <w:lvl w:ilvl="3" w:tplc="7BB435C6">
      <w:start w:val="1"/>
      <w:numFmt w:val="bullet"/>
      <w:lvlText w:val=""/>
      <w:lvlJc w:val="left"/>
      <w:pPr>
        <w:ind w:left="3600" w:hanging="360"/>
      </w:pPr>
      <w:rPr>
        <w:rFonts w:ascii="Symbol" w:hAnsi="Symbol" w:hint="default"/>
      </w:rPr>
    </w:lvl>
    <w:lvl w:ilvl="4" w:tplc="71925FB2">
      <w:start w:val="1"/>
      <w:numFmt w:val="bullet"/>
      <w:lvlText w:val="o"/>
      <w:lvlJc w:val="left"/>
      <w:pPr>
        <w:ind w:left="4320" w:hanging="360"/>
      </w:pPr>
      <w:rPr>
        <w:rFonts w:ascii="Courier New" w:hAnsi="Courier New" w:cs="Courier New" w:hint="default"/>
      </w:rPr>
    </w:lvl>
    <w:lvl w:ilvl="5" w:tplc="C322ABB6">
      <w:start w:val="1"/>
      <w:numFmt w:val="bullet"/>
      <w:lvlText w:val=""/>
      <w:lvlJc w:val="left"/>
      <w:pPr>
        <w:ind w:left="5040" w:hanging="360"/>
      </w:pPr>
      <w:rPr>
        <w:rFonts w:ascii="Wingdings" w:hAnsi="Wingdings" w:hint="default"/>
      </w:rPr>
    </w:lvl>
    <w:lvl w:ilvl="6" w:tplc="029A1BA6">
      <w:start w:val="1"/>
      <w:numFmt w:val="bullet"/>
      <w:lvlText w:val=""/>
      <w:lvlJc w:val="left"/>
      <w:pPr>
        <w:ind w:left="5760" w:hanging="360"/>
      </w:pPr>
      <w:rPr>
        <w:rFonts w:ascii="Symbol" w:hAnsi="Symbol" w:hint="default"/>
      </w:rPr>
    </w:lvl>
    <w:lvl w:ilvl="7" w:tplc="2772BB34">
      <w:start w:val="1"/>
      <w:numFmt w:val="bullet"/>
      <w:lvlText w:val="o"/>
      <w:lvlJc w:val="left"/>
      <w:pPr>
        <w:ind w:left="6480" w:hanging="360"/>
      </w:pPr>
      <w:rPr>
        <w:rFonts w:ascii="Courier New" w:hAnsi="Courier New" w:cs="Courier New" w:hint="default"/>
      </w:rPr>
    </w:lvl>
    <w:lvl w:ilvl="8" w:tplc="34F89E2A">
      <w:start w:val="1"/>
      <w:numFmt w:val="bullet"/>
      <w:lvlText w:val=""/>
      <w:lvlJc w:val="left"/>
      <w:pPr>
        <w:ind w:left="7200" w:hanging="360"/>
      </w:pPr>
      <w:rPr>
        <w:rFonts w:ascii="Wingdings" w:hAnsi="Wingdings" w:hint="default"/>
      </w:rPr>
    </w:lvl>
  </w:abstractNum>
  <w:abstractNum w:abstractNumId="5" w15:restartNumberingAfterBreak="0">
    <w:nsid w:val="658F774B"/>
    <w:multiLevelType w:val="hybridMultilevel"/>
    <w:tmpl w:val="790AFA90"/>
    <w:lvl w:ilvl="0" w:tplc="2FB0F04C">
      <w:start w:val="1"/>
      <w:numFmt w:val="bullet"/>
      <w:lvlText w:val=""/>
      <w:lvlJc w:val="left"/>
      <w:pPr>
        <w:ind w:left="720" w:hanging="360"/>
      </w:pPr>
      <w:rPr>
        <w:rFonts w:ascii="Symbol" w:hAnsi="Symbol" w:hint="default"/>
      </w:rPr>
    </w:lvl>
    <w:lvl w:ilvl="1" w:tplc="1944CA0A" w:tentative="1">
      <w:start w:val="1"/>
      <w:numFmt w:val="bullet"/>
      <w:lvlText w:val="o"/>
      <w:lvlJc w:val="left"/>
      <w:pPr>
        <w:ind w:left="1440" w:hanging="360"/>
      </w:pPr>
      <w:rPr>
        <w:rFonts w:ascii="Courier New" w:hAnsi="Courier New" w:cs="Courier New" w:hint="default"/>
      </w:rPr>
    </w:lvl>
    <w:lvl w:ilvl="2" w:tplc="97B4602E" w:tentative="1">
      <w:start w:val="1"/>
      <w:numFmt w:val="bullet"/>
      <w:lvlText w:val=""/>
      <w:lvlJc w:val="left"/>
      <w:pPr>
        <w:ind w:left="2160" w:hanging="360"/>
      </w:pPr>
      <w:rPr>
        <w:rFonts w:ascii="Wingdings" w:hAnsi="Wingdings" w:hint="default"/>
      </w:rPr>
    </w:lvl>
    <w:lvl w:ilvl="3" w:tplc="4810E33E" w:tentative="1">
      <w:start w:val="1"/>
      <w:numFmt w:val="bullet"/>
      <w:lvlText w:val=""/>
      <w:lvlJc w:val="left"/>
      <w:pPr>
        <w:ind w:left="2880" w:hanging="360"/>
      </w:pPr>
      <w:rPr>
        <w:rFonts w:ascii="Symbol" w:hAnsi="Symbol" w:hint="default"/>
      </w:rPr>
    </w:lvl>
    <w:lvl w:ilvl="4" w:tplc="4F30395E" w:tentative="1">
      <w:start w:val="1"/>
      <w:numFmt w:val="bullet"/>
      <w:lvlText w:val="o"/>
      <w:lvlJc w:val="left"/>
      <w:pPr>
        <w:ind w:left="3600" w:hanging="360"/>
      </w:pPr>
      <w:rPr>
        <w:rFonts w:ascii="Courier New" w:hAnsi="Courier New" w:cs="Courier New" w:hint="default"/>
      </w:rPr>
    </w:lvl>
    <w:lvl w:ilvl="5" w:tplc="2E78001A" w:tentative="1">
      <w:start w:val="1"/>
      <w:numFmt w:val="bullet"/>
      <w:lvlText w:val=""/>
      <w:lvlJc w:val="left"/>
      <w:pPr>
        <w:ind w:left="4320" w:hanging="360"/>
      </w:pPr>
      <w:rPr>
        <w:rFonts w:ascii="Wingdings" w:hAnsi="Wingdings" w:hint="default"/>
      </w:rPr>
    </w:lvl>
    <w:lvl w:ilvl="6" w:tplc="255CA10E" w:tentative="1">
      <w:start w:val="1"/>
      <w:numFmt w:val="bullet"/>
      <w:lvlText w:val=""/>
      <w:lvlJc w:val="left"/>
      <w:pPr>
        <w:ind w:left="5040" w:hanging="360"/>
      </w:pPr>
      <w:rPr>
        <w:rFonts w:ascii="Symbol" w:hAnsi="Symbol" w:hint="default"/>
      </w:rPr>
    </w:lvl>
    <w:lvl w:ilvl="7" w:tplc="42C87E54" w:tentative="1">
      <w:start w:val="1"/>
      <w:numFmt w:val="bullet"/>
      <w:lvlText w:val="o"/>
      <w:lvlJc w:val="left"/>
      <w:pPr>
        <w:ind w:left="5760" w:hanging="360"/>
      </w:pPr>
      <w:rPr>
        <w:rFonts w:ascii="Courier New" w:hAnsi="Courier New" w:cs="Courier New" w:hint="default"/>
      </w:rPr>
    </w:lvl>
    <w:lvl w:ilvl="8" w:tplc="C636C200"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590"/>
    <w:rsid w:val="00001BCF"/>
    <w:rsid w:val="00005ED1"/>
    <w:rsid w:val="00017671"/>
    <w:rsid w:val="000304BB"/>
    <w:rsid w:val="0003203A"/>
    <w:rsid w:val="00072576"/>
    <w:rsid w:val="00084513"/>
    <w:rsid w:val="0009049A"/>
    <w:rsid w:val="00093AA5"/>
    <w:rsid w:val="00096D47"/>
    <w:rsid w:val="000E049B"/>
    <w:rsid w:val="000F4BDE"/>
    <w:rsid w:val="00161533"/>
    <w:rsid w:val="00165D9A"/>
    <w:rsid w:val="00166659"/>
    <w:rsid w:val="00173A03"/>
    <w:rsid w:val="001924D5"/>
    <w:rsid w:val="001C3702"/>
    <w:rsid w:val="001F579F"/>
    <w:rsid w:val="00202D95"/>
    <w:rsid w:val="00245A8A"/>
    <w:rsid w:val="00280B4A"/>
    <w:rsid w:val="002953D4"/>
    <w:rsid w:val="002A74E1"/>
    <w:rsid w:val="002E10C8"/>
    <w:rsid w:val="00306B7F"/>
    <w:rsid w:val="0031531B"/>
    <w:rsid w:val="003233BC"/>
    <w:rsid w:val="00324F60"/>
    <w:rsid w:val="00327351"/>
    <w:rsid w:val="00351345"/>
    <w:rsid w:val="003906F0"/>
    <w:rsid w:val="003911C1"/>
    <w:rsid w:val="003B1717"/>
    <w:rsid w:val="003C3ACB"/>
    <w:rsid w:val="003D5156"/>
    <w:rsid w:val="003E7A8F"/>
    <w:rsid w:val="00405DE2"/>
    <w:rsid w:val="00407DD6"/>
    <w:rsid w:val="00457D77"/>
    <w:rsid w:val="00463EFD"/>
    <w:rsid w:val="004A7569"/>
    <w:rsid w:val="004B0F2A"/>
    <w:rsid w:val="004D0BDA"/>
    <w:rsid w:val="004D3833"/>
    <w:rsid w:val="004F157A"/>
    <w:rsid w:val="004F6D15"/>
    <w:rsid w:val="00506E08"/>
    <w:rsid w:val="00511B0F"/>
    <w:rsid w:val="00525A6A"/>
    <w:rsid w:val="00581538"/>
    <w:rsid w:val="005A4734"/>
    <w:rsid w:val="005C0CD1"/>
    <w:rsid w:val="006472F9"/>
    <w:rsid w:val="00656A4B"/>
    <w:rsid w:val="006676A9"/>
    <w:rsid w:val="00675FD3"/>
    <w:rsid w:val="0068464D"/>
    <w:rsid w:val="006970C1"/>
    <w:rsid w:val="006A6590"/>
    <w:rsid w:val="006C0126"/>
    <w:rsid w:val="006C1F6C"/>
    <w:rsid w:val="006D5147"/>
    <w:rsid w:val="006F24B2"/>
    <w:rsid w:val="00721E82"/>
    <w:rsid w:val="00724125"/>
    <w:rsid w:val="00735381"/>
    <w:rsid w:val="007423BC"/>
    <w:rsid w:val="007449A4"/>
    <w:rsid w:val="00753109"/>
    <w:rsid w:val="00775455"/>
    <w:rsid w:val="00784296"/>
    <w:rsid w:val="0079159A"/>
    <w:rsid w:val="007A1C57"/>
    <w:rsid w:val="007C60F3"/>
    <w:rsid w:val="007D68F5"/>
    <w:rsid w:val="007E1B9F"/>
    <w:rsid w:val="00802242"/>
    <w:rsid w:val="00802CC4"/>
    <w:rsid w:val="00810AE3"/>
    <w:rsid w:val="00811EE5"/>
    <w:rsid w:val="008408CA"/>
    <w:rsid w:val="008D49BA"/>
    <w:rsid w:val="008F7EDD"/>
    <w:rsid w:val="009376C4"/>
    <w:rsid w:val="00942E71"/>
    <w:rsid w:val="00944E42"/>
    <w:rsid w:val="009540A1"/>
    <w:rsid w:val="00956437"/>
    <w:rsid w:val="00986E11"/>
    <w:rsid w:val="009A3279"/>
    <w:rsid w:val="009B0AA8"/>
    <w:rsid w:val="009B3F01"/>
    <w:rsid w:val="009B54EB"/>
    <w:rsid w:val="009B70BB"/>
    <w:rsid w:val="009E3084"/>
    <w:rsid w:val="00A010BE"/>
    <w:rsid w:val="00A023AD"/>
    <w:rsid w:val="00A04F73"/>
    <w:rsid w:val="00A12529"/>
    <w:rsid w:val="00A37C39"/>
    <w:rsid w:val="00A53B67"/>
    <w:rsid w:val="00A93A91"/>
    <w:rsid w:val="00A952B9"/>
    <w:rsid w:val="00AE29A5"/>
    <w:rsid w:val="00AE2E41"/>
    <w:rsid w:val="00B03B53"/>
    <w:rsid w:val="00B051D1"/>
    <w:rsid w:val="00B05562"/>
    <w:rsid w:val="00B272B2"/>
    <w:rsid w:val="00B63AE1"/>
    <w:rsid w:val="00B71DB5"/>
    <w:rsid w:val="00B73F68"/>
    <w:rsid w:val="00B83A00"/>
    <w:rsid w:val="00BA5B47"/>
    <w:rsid w:val="00C14095"/>
    <w:rsid w:val="00C3189D"/>
    <w:rsid w:val="00C411E2"/>
    <w:rsid w:val="00C457C6"/>
    <w:rsid w:val="00C54630"/>
    <w:rsid w:val="00C707A3"/>
    <w:rsid w:val="00C73880"/>
    <w:rsid w:val="00C8534F"/>
    <w:rsid w:val="00CB12E3"/>
    <w:rsid w:val="00CE4CDB"/>
    <w:rsid w:val="00D0277C"/>
    <w:rsid w:val="00D37754"/>
    <w:rsid w:val="00D8156C"/>
    <w:rsid w:val="00DA32A1"/>
    <w:rsid w:val="00DF451E"/>
    <w:rsid w:val="00E14D1E"/>
    <w:rsid w:val="00E8608C"/>
    <w:rsid w:val="00E97808"/>
    <w:rsid w:val="00EA0F3B"/>
    <w:rsid w:val="00EE153B"/>
    <w:rsid w:val="00F2678F"/>
    <w:rsid w:val="00F521CA"/>
    <w:rsid w:val="00FB0495"/>
    <w:rsid w:val="00FB52EA"/>
    <w:rsid w:val="00FC1E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61514"/>
  <w15:chartTrackingRefBased/>
  <w15:docId w15:val="{5B373D3F-5987-444B-AB0D-7FC0BA912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590"/>
    <w:pPr>
      <w:spacing w:after="0" w:line="360" w:lineRule="auto"/>
      <w:jc w:val="both"/>
    </w:pPr>
    <w:rPr>
      <w:rFonts w:ascii="Arial" w:eastAsia="Times New Roman" w:hAnsi="Arial" w:cs="Times New Roman"/>
      <w:color w:val="000000" w:themeColor="text1"/>
      <w:kern w:val="0"/>
      <w:sz w:val="24"/>
      <w:szCs w:val="20"/>
      <w:lang w:val="en-GB" w:eastAsia="en-GB"/>
      <w14:ligatures w14:val="none"/>
    </w:rPr>
  </w:style>
  <w:style w:type="paragraph" w:styleId="Heading1">
    <w:name w:val="heading 1"/>
    <w:basedOn w:val="Normal"/>
    <w:next w:val="Normal"/>
    <w:link w:val="Heading1Char"/>
    <w:uiPriority w:val="9"/>
    <w:qFormat/>
    <w:rsid w:val="006A6590"/>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nhideWhenUsed/>
    <w:qFormat/>
    <w:rsid w:val="006A65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65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65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65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659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59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59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59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590"/>
    <w:rPr>
      <w:rFonts w:ascii="Arial" w:eastAsiaTheme="majorEastAsia" w:hAnsi="Arial" w:cstheme="majorBidi"/>
      <w:b/>
      <w:color w:val="000000" w:themeColor="text1"/>
      <w:kern w:val="0"/>
      <w:sz w:val="24"/>
      <w:szCs w:val="40"/>
      <w:lang w:val="en-GB" w:eastAsia="en-GB"/>
      <w14:ligatures w14:val="none"/>
    </w:rPr>
  </w:style>
  <w:style w:type="character" w:customStyle="1" w:styleId="Heading2Char">
    <w:name w:val="Heading 2 Char"/>
    <w:basedOn w:val="DefaultParagraphFont"/>
    <w:link w:val="Heading2"/>
    <w:rsid w:val="006A6590"/>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6A659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A659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A659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A659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A659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A659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A659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03B53"/>
    <w:pPr>
      <w:spacing w:after="8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B03B53"/>
    <w:rPr>
      <w:rFonts w:ascii="Arial" w:eastAsiaTheme="majorEastAsia" w:hAnsi="Arial" w:cstheme="majorBidi"/>
      <w:b/>
      <w:color w:val="000000" w:themeColor="text1"/>
      <w:spacing w:val="-10"/>
      <w:kern w:val="28"/>
      <w:sz w:val="36"/>
      <w:szCs w:val="56"/>
      <w:lang w:val="en-GB" w:eastAsia="en-GB"/>
      <w14:ligatures w14:val="none"/>
    </w:rPr>
  </w:style>
  <w:style w:type="paragraph" w:styleId="Subtitle">
    <w:name w:val="Subtitle"/>
    <w:basedOn w:val="Normal"/>
    <w:next w:val="Normal"/>
    <w:link w:val="SubtitleChar"/>
    <w:uiPriority w:val="11"/>
    <w:qFormat/>
    <w:rsid w:val="006A65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59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A6590"/>
    <w:pPr>
      <w:spacing w:before="160"/>
      <w:jc w:val="center"/>
    </w:pPr>
    <w:rPr>
      <w:i/>
      <w:iCs/>
      <w:color w:val="404040" w:themeColor="text1" w:themeTint="BF"/>
    </w:rPr>
  </w:style>
  <w:style w:type="character" w:customStyle="1" w:styleId="QuoteChar">
    <w:name w:val="Quote Char"/>
    <w:basedOn w:val="DefaultParagraphFont"/>
    <w:link w:val="Quote"/>
    <w:uiPriority w:val="29"/>
    <w:rsid w:val="006A6590"/>
    <w:rPr>
      <w:i/>
      <w:iCs/>
      <w:color w:val="404040" w:themeColor="text1" w:themeTint="BF"/>
      <w:lang w:val="en-GB"/>
    </w:rPr>
  </w:style>
  <w:style w:type="paragraph" w:styleId="ListParagraph">
    <w:name w:val="List Paragraph"/>
    <w:basedOn w:val="Normal"/>
    <w:uiPriority w:val="34"/>
    <w:qFormat/>
    <w:rsid w:val="006A6590"/>
    <w:pPr>
      <w:ind w:left="720"/>
      <w:contextualSpacing/>
    </w:pPr>
  </w:style>
  <w:style w:type="character" w:styleId="IntenseEmphasis">
    <w:name w:val="Intense Emphasis"/>
    <w:basedOn w:val="DefaultParagraphFont"/>
    <w:uiPriority w:val="21"/>
    <w:qFormat/>
    <w:rsid w:val="006A6590"/>
    <w:rPr>
      <w:i/>
      <w:iCs/>
      <w:color w:val="2F5496" w:themeColor="accent1" w:themeShade="BF"/>
    </w:rPr>
  </w:style>
  <w:style w:type="paragraph" w:styleId="IntenseQuote">
    <w:name w:val="Intense Quote"/>
    <w:basedOn w:val="Normal"/>
    <w:next w:val="Normal"/>
    <w:link w:val="IntenseQuoteChar"/>
    <w:uiPriority w:val="30"/>
    <w:qFormat/>
    <w:rsid w:val="006A65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6590"/>
    <w:rPr>
      <w:i/>
      <w:iCs/>
      <w:color w:val="2F5496" w:themeColor="accent1" w:themeShade="BF"/>
      <w:lang w:val="en-GB"/>
    </w:rPr>
  </w:style>
  <w:style w:type="character" w:styleId="IntenseReference">
    <w:name w:val="Intense Reference"/>
    <w:basedOn w:val="DefaultParagraphFont"/>
    <w:uiPriority w:val="32"/>
    <w:qFormat/>
    <w:rsid w:val="006A6590"/>
    <w:rPr>
      <w:b/>
      <w:bCs/>
      <w:smallCaps/>
      <w:color w:val="2F5496" w:themeColor="accent1" w:themeShade="BF"/>
      <w:spacing w:val="5"/>
    </w:rPr>
  </w:style>
  <w:style w:type="paragraph" w:styleId="TOCHeading">
    <w:name w:val="TOC Heading"/>
    <w:basedOn w:val="Heading1"/>
    <w:next w:val="Normal"/>
    <w:uiPriority w:val="39"/>
    <w:unhideWhenUsed/>
    <w:qFormat/>
    <w:rsid w:val="006A6590"/>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paragraph" w:styleId="TOC2">
    <w:name w:val="toc 2"/>
    <w:basedOn w:val="Normal"/>
    <w:next w:val="Normal"/>
    <w:autoRedefine/>
    <w:uiPriority w:val="39"/>
    <w:unhideWhenUsed/>
    <w:rsid w:val="006A6590"/>
    <w:pPr>
      <w:spacing w:after="100"/>
      <w:ind w:left="240"/>
    </w:pPr>
  </w:style>
  <w:style w:type="paragraph" w:styleId="TOC1">
    <w:name w:val="toc 1"/>
    <w:basedOn w:val="Normal"/>
    <w:next w:val="Normal"/>
    <w:autoRedefine/>
    <w:uiPriority w:val="39"/>
    <w:unhideWhenUsed/>
    <w:rsid w:val="006A6590"/>
    <w:pPr>
      <w:spacing w:after="100"/>
    </w:pPr>
  </w:style>
  <w:style w:type="character" w:styleId="Hyperlink">
    <w:name w:val="Hyperlink"/>
    <w:basedOn w:val="DefaultParagraphFont"/>
    <w:uiPriority w:val="99"/>
    <w:unhideWhenUsed/>
    <w:rsid w:val="006A6590"/>
    <w:rPr>
      <w:color w:val="0563C1" w:themeColor="hyperlink"/>
      <w:u w:val="single"/>
    </w:rPr>
  </w:style>
  <w:style w:type="character" w:styleId="UnresolvedMention">
    <w:name w:val="Unresolved Mention"/>
    <w:basedOn w:val="DefaultParagraphFont"/>
    <w:uiPriority w:val="99"/>
    <w:semiHidden/>
    <w:unhideWhenUsed/>
    <w:rsid w:val="0009049A"/>
    <w:rPr>
      <w:color w:val="605E5C"/>
      <w:shd w:val="clear" w:color="auto" w:fill="E1DFDD"/>
    </w:rPr>
  </w:style>
  <w:style w:type="table" w:styleId="TableGrid">
    <w:name w:val="Table Grid"/>
    <w:basedOn w:val="TableNormal"/>
    <w:uiPriority w:val="39"/>
    <w:rsid w:val="000845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8464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63AE1"/>
    <w:pPr>
      <w:tabs>
        <w:tab w:val="center" w:pos="4513"/>
        <w:tab w:val="right" w:pos="9026"/>
      </w:tabs>
      <w:spacing w:line="240" w:lineRule="auto"/>
    </w:pPr>
  </w:style>
  <w:style w:type="character" w:customStyle="1" w:styleId="HeaderChar">
    <w:name w:val="Header Char"/>
    <w:basedOn w:val="DefaultParagraphFont"/>
    <w:link w:val="Header"/>
    <w:uiPriority w:val="99"/>
    <w:rsid w:val="00B63AE1"/>
    <w:rPr>
      <w:rFonts w:ascii="Arial" w:eastAsia="Times New Roman" w:hAnsi="Arial" w:cs="Times New Roman"/>
      <w:color w:val="000000" w:themeColor="text1"/>
      <w:kern w:val="0"/>
      <w:sz w:val="24"/>
      <w:szCs w:val="20"/>
      <w:lang w:val="en-GB" w:eastAsia="en-GB"/>
      <w14:ligatures w14:val="none"/>
    </w:rPr>
  </w:style>
  <w:style w:type="paragraph" w:styleId="Footer">
    <w:name w:val="footer"/>
    <w:basedOn w:val="Normal"/>
    <w:link w:val="FooterChar"/>
    <w:uiPriority w:val="99"/>
    <w:unhideWhenUsed/>
    <w:rsid w:val="00B63AE1"/>
    <w:pPr>
      <w:tabs>
        <w:tab w:val="center" w:pos="4513"/>
        <w:tab w:val="right" w:pos="9026"/>
      </w:tabs>
      <w:spacing w:line="240" w:lineRule="auto"/>
    </w:pPr>
  </w:style>
  <w:style w:type="character" w:customStyle="1" w:styleId="FooterChar">
    <w:name w:val="Footer Char"/>
    <w:basedOn w:val="DefaultParagraphFont"/>
    <w:link w:val="Footer"/>
    <w:uiPriority w:val="99"/>
    <w:rsid w:val="00B63AE1"/>
    <w:rPr>
      <w:rFonts w:ascii="Arial" w:eastAsia="Times New Roman" w:hAnsi="Arial" w:cs="Times New Roman"/>
      <w:color w:val="000000" w:themeColor="text1"/>
      <w:kern w:val="0"/>
      <w:sz w:val="24"/>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086555">
      <w:bodyDiv w:val="1"/>
      <w:marLeft w:val="0"/>
      <w:marRight w:val="0"/>
      <w:marTop w:val="0"/>
      <w:marBottom w:val="0"/>
      <w:divBdr>
        <w:top w:val="none" w:sz="0" w:space="0" w:color="auto"/>
        <w:left w:val="none" w:sz="0" w:space="0" w:color="auto"/>
        <w:bottom w:val="none" w:sz="0" w:space="0" w:color="auto"/>
        <w:right w:val="none" w:sz="0" w:space="0" w:color="auto"/>
      </w:divBdr>
    </w:div>
    <w:div w:id="1026178456">
      <w:bodyDiv w:val="1"/>
      <w:marLeft w:val="0"/>
      <w:marRight w:val="0"/>
      <w:marTop w:val="0"/>
      <w:marBottom w:val="0"/>
      <w:divBdr>
        <w:top w:val="none" w:sz="0" w:space="0" w:color="auto"/>
        <w:left w:val="none" w:sz="0" w:space="0" w:color="auto"/>
        <w:bottom w:val="none" w:sz="0" w:space="0" w:color="auto"/>
        <w:right w:val="none" w:sz="0" w:space="0" w:color="auto"/>
      </w:divBdr>
    </w:div>
    <w:div w:id="1174878091">
      <w:bodyDiv w:val="1"/>
      <w:marLeft w:val="0"/>
      <w:marRight w:val="0"/>
      <w:marTop w:val="0"/>
      <w:marBottom w:val="0"/>
      <w:divBdr>
        <w:top w:val="none" w:sz="0" w:space="0" w:color="auto"/>
        <w:left w:val="none" w:sz="0" w:space="0" w:color="auto"/>
        <w:bottom w:val="none" w:sz="0" w:space="0" w:color="auto"/>
        <w:right w:val="none" w:sz="0" w:space="0" w:color="auto"/>
      </w:divBdr>
    </w:div>
    <w:div w:id="1825583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osplc.com/investor-relations/shareholder-centre/shareholder-information/" TargetMode="External"/><Relationship Id="rId18" Type="http://schemas.openxmlformats.org/officeDocument/2006/relationships/hyperlink" Target="https://www.cipd.org/en/knowledge/factsheets/pestle-analysis-factsheet/" TargetMode="External"/><Relationship Id="rId26" Type="http://schemas.openxmlformats.org/officeDocument/2006/relationships/hyperlink" Target="https://www.scielo.br/j/reben/a/DpmJdnP8gn7zGNg5vLQB9wb/?lang=en" TargetMode="External"/><Relationship Id="rId39" Type="http://schemas.openxmlformats.org/officeDocument/2006/relationships/fontTable" Target="fontTable.xml"/><Relationship Id="rId21" Type="http://schemas.openxmlformats.org/officeDocument/2006/relationships/hyperlink" Target="https://www.ethicalconsumer.org/company-profile/primark" TargetMode="External"/><Relationship Id="rId34" Type="http://schemas.openxmlformats.org/officeDocument/2006/relationships/hyperlink" Target="https://www.statista.com/topics/4655/high-street-retail-in-the-united-kingdom-uk/" TargetMode="External"/><Relationship Id="rId7" Type="http://schemas.openxmlformats.org/officeDocument/2006/relationships/endnotes" Target="endnotes.xml"/><Relationship Id="rId12" Type="http://schemas.openxmlformats.org/officeDocument/2006/relationships/hyperlink" Target="https://www.asosplc.com/news/asos-launches-new-policies-provide-support-employees-going-through-important-health-related-life-events/" TargetMode="External"/><Relationship Id="rId17" Type="http://schemas.openxmlformats.org/officeDocument/2006/relationships/hyperlink" Target="https://www.theguardian.com/business/2025/jan/23/primark-sales-fall-fashion-chain-marks-and-spencer-next" TargetMode="External"/><Relationship Id="rId25" Type="http://schemas.openxmlformats.org/officeDocument/2006/relationships/hyperlink" Target="https://www.taylorfrancis.com/chapters/edit/10.4324/9781003145516-5/strengthening-governance-processes-improve-benefit-sharing-tourism-protected-areas-using-stakeholder-analysis-jasper-heslinga-peter-groote-frank-vanclay" TargetMode="External"/><Relationship Id="rId33" Type="http://schemas.openxmlformats.org/officeDocument/2006/relationships/hyperlink" Target="https://www.statista.com/statistics/868971/corruption-perception-index-in-the-uk/"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m/news/business-12196322" TargetMode="External"/><Relationship Id="rId20" Type="http://schemas.openxmlformats.org/officeDocument/2006/relationships/hyperlink" Target="https://pubsonline.informs.org/doi/abs/10.1287/mnsc.2021.4152" TargetMode="External"/><Relationship Id="rId29" Type="http://schemas.openxmlformats.org/officeDocument/2006/relationships/hyperlink" Target="https://corporate.primark.com/en-gb/a/news/corporate-news/primark-celebrates-50-years-on-the-great-british-high-str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mkx3EAAAQBAJ&amp;oi=fnd&amp;pg=PR1&amp;dq=Adair,+J.+(2022)+Decision+making+and+problem+solving:+Break+through+barriers+and+banish+uncertainty+at+work+(Vol.+167).+Kogan+Page+Publishers.&amp;ots=kZVFgqfWpV&amp;sig=Q_u7KK8vjJo6hI2z4XcO0oFD-so" TargetMode="External"/><Relationship Id="rId24" Type="http://schemas.openxmlformats.org/officeDocument/2006/relationships/hyperlink" Target="https://www.gov.uk/government/organisations/home-office/about/equality-and-diversity" TargetMode="External"/><Relationship Id="rId32" Type="http://schemas.openxmlformats.org/officeDocument/2006/relationships/hyperlink" Target="https://www.statista.com/statistics/866899/primark-stores-net-worth-united-kingdom-uk/" TargetMode="External"/><Relationship Id="rId37" Type="http://schemas.openxmlformats.org/officeDocument/2006/relationships/hyperlink" Target="https://link.springer.com/content/pdf/10.1007/978-3-030-66252-3_2474.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helondonfinancial.com/uncategorized/business-opinion/the-downfall-of-high-street-retail" TargetMode="External"/><Relationship Id="rId23" Type="http://schemas.openxmlformats.org/officeDocument/2006/relationships/hyperlink" Target="https://www.glassdoor.co.uk/Reviews/Primark-break-Reviews-EI_IE36867.0,7_KH8,13.htm" TargetMode="External"/><Relationship Id="rId28" Type="http://schemas.openxmlformats.org/officeDocument/2006/relationships/hyperlink" Target="https://corporate.primark.com/en-gb/policies-and-reports/policies" TargetMode="External"/><Relationship Id="rId36" Type="http://schemas.openxmlformats.org/officeDocument/2006/relationships/hyperlink" Target="https://una.org.uk/international-literacy-day-factsheet" TargetMode="External"/><Relationship Id="rId10" Type="http://schemas.openxmlformats.org/officeDocument/2006/relationships/image" Target="media/image3.png"/><Relationship Id="rId19" Type="http://schemas.openxmlformats.org/officeDocument/2006/relationships/hyperlink" Target="https://www.clientearth.org/latest/news/why-the-uk-environment-bill-matters/" TargetMode="External"/><Relationship Id="rId31" Type="http://schemas.openxmlformats.org/officeDocument/2006/relationships/hyperlink" Target="https://www.statista.com/statistics/263613/gross-domestic-product-gdp-growth-rate-in-the-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sos.com/about/asos-brands/" TargetMode="External"/><Relationship Id="rId22" Type="http://schemas.openxmlformats.org/officeDocument/2006/relationships/hyperlink" Target="https://www.glassdoor.co.uk/Reviews/ASOS-Reviews-E35373.htm" TargetMode="External"/><Relationship Id="rId27" Type="http://schemas.openxmlformats.org/officeDocument/2006/relationships/hyperlink" Target="https://www.sciencedirect.com/science/article/pii/S0148296323004629" TargetMode="External"/><Relationship Id="rId30" Type="http://schemas.openxmlformats.org/officeDocument/2006/relationships/hyperlink" Target="https://www.statista.com/topics/3246/internet-usage-in-the-uk/" TargetMode="External"/><Relationship Id="rId35" Type="http://schemas.openxmlformats.org/officeDocument/2006/relationships/hyperlink" Target="https://www.statista.com/statistics/485020/united-kingdom-uk-best-retailers-rated-by-customers/"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74B3E-DE0C-4F4C-9EC8-A0D78A5B5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3128</Words>
  <Characters>17833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Zara</cp:lastModifiedBy>
  <cp:revision>8</cp:revision>
  <dcterms:created xsi:type="dcterms:W3CDTF">2025-03-25T07:15:00Z</dcterms:created>
  <dcterms:modified xsi:type="dcterms:W3CDTF">2025-03-25T18:42:00Z</dcterms:modified>
</cp:coreProperties>
</file>