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8A99BB" w14:textId="77777777" w:rsidR="00383E29" w:rsidRDefault="00AD27BA">
      <w:pPr>
        <w:spacing w:after="200" w:line="288" w:lineRule="auto"/>
        <w:rPr>
          <w:rFonts w:ascii="Century Gothic" w:eastAsia="Century Gothic" w:hAnsi="Century Gothic" w:cs="Century Gothic"/>
          <w:sz w:val="36"/>
        </w:rPr>
      </w:pPr>
      <w:r>
        <w:object w:dxaOrig="8664" w:dyaOrig="2931" w14:anchorId="1B83B0A5">
          <v:rect id="rectole0000000000" o:spid="_x0000_i1025" style="width:433.5pt;height:146.25pt" o:ole="" o:preferrelative="t" stroked="f">
            <v:imagedata r:id="rId5" o:title=""/>
          </v:rect>
          <o:OLEObject Type="Embed" ProgID="StaticMetafile" ShapeID="rectole0000000000" DrawAspect="Content" ObjectID="_1725253330" r:id="rId6"/>
        </w:object>
      </w:r>
    </w:p>
    <w:p w14:paraId="373876A6" w14:textId="77777777" w:rsidR="00383E29" w:rsidRDefault="00383E29">
      <w:pPr>
        <w:spacing w:after="200" w:line="288" w:lineRule="auto"/>
        <w:rPr>
          <w:rFonts w:ascii="Century Gothic" w:eastAsia="Century Gothic" w:hAnsi="Century Gothic" w:cs="Century Gothic"/>
          <w:sz w:val="36"/>
        </w:rPr>
      </w:pPr>
    </w:p>
    <w:p w14:paraId="0C2C7E5F"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sz w:val="36"/>
        </w:rPr>
        <w:tab/>
      </w:r>
      <w:r>
        <w:rPr>
          <w:rFonts w:ascii="Century Gothic" w:eastAsia="Century Gothic" w:hAnsi="Century Gothic" w:cs="Century Gothic"/>
          <w:sz w:val="36"/>
        </w:rPr>
        <w:tab/>
      </w:r>
      <w:r>
        <w:rPr>
          <w:rFonts w:ascii="Century Gothic" w:eastAsia="Century Gothic" w:hAnsi="Century Gothic" w:cs="Century Gothic"/>
          <w:sz w:val="36"/>
        </w:rPr>
        <w:tab/>
      </w:r>
      <w:r>
        <w:rPr>
          <w:rFonts w:ascii="Century Gothic" w:eastAsia="Century Gothic" w:hAnsi="Century Gothic" w:cs="Century Gothic"/>
          <w:sz w:val="36"/>
        </w:rPr>
        <w:tab/>
        <w:t xml:space="preserve">Reflective Report </w:t>
      </w:r>
    </w:p>
    <w:p w14:paraId="21F8C19A" w14:textId="77777777" w:rsidR="00383E29" w:rsidRDefault="00383E29">
      <w:pPr>
        <w:spacing w:after="200" w:line="288" w:lineRule="auto"/>
        <w:rPr>
          <w:rFonts w:ascii="Century Gothic" w:eastAsia="Century Gothic" w:hAnsi="Century Gothic" w:cs="Century Gothic"/>
          <w:sz w:val="36"/>
        </w:rPr>
      </w:pPr>
    </w:p>
    <w:p w14:paraId="5F280889" w14:textId="77777777" w:rsidR="00383E29" w:rsidRDefault="00383E29">
      <w:pPr>
        <w:spacing w:after="200" w:line="288" w:lineRule="auto"/>
        <w:rPr>
          <w:rFonts w:ascii="Century Gothic" w:eastAsia="Century Gothic" w:hAnsi="Century Gothic" w:cs="Century Gothic"/>
          <w:sz w:val="36"/>
        </w:rPr>
      </w:pPr>
    </w:p>
    <w:p w14:paraId="1DDC5693"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sz w:val="36"/>
        </w:rPr>
        <w:t>Student name:  Stefan Kolev</w:t>
      </w:r>
    </w:p>
    <w:p w14:paraId="28F200F9"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sz w:val="36"/>
        </w:rPr>
        <w:t>Student ID: 2124578</w:t>
      </w:r>
    </w:p>
    <w:p w14:paraId="671C1371"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sz w:val="36"/>
        </w:rPr>
        <w:t>Module name: ACADEMIC AND EMPLOYABILITY SKILLS</w:t>
      </w:r>
    </w:p>
    <w:p w14:paraId="3B22BEBA"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sz w:val="36"/>
        </w:rPr>
        <w:t>Module code:</w:t>
      </w:r>
      <w:r>
        <w:rPr>
          <w:rFonts w:ascii="Century Gothic" w:eastAsia="Century Gothic" w:hAnsi="Century Gothic" w:cs="Century Gothic"/>
          <w:sz w:val="21"/>
        </w:rPr>
        <w:t xml:space="preserve"> </w:t>
      </w:r>
      <w:r>
        <w:rPr>
          <w:rFonts w:ascii="Century Gothic" w:eastAsia="Century Gothic" w:hAnsi="Century Gothic" w:cs="Century Gothic"/>
          <w:sz w:val="32"/>
        </w:rPr>
        <w:t>BMSW4001</w:t>
      </w:r>
    </w:p>
    <w:p w14:paraId="3EFBB5E5"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sz w:val="36"/>
        </w:rPr>
        <w:t xml:space="preserve">Lecturer: Dr Lizeta Demetriou </w:t>
      </w:r>
    </w:p>
    <w:p w14:paraId="597DE13D" w14:textId="77777777" w:rsidR="00383E29" w:rsidRDefault="00383E29">
      <w:pPr>
        <w:spacing w:after="200" w:line="288" w:lineRule="auto"/>
        <w:rPr>
          <w:rFonts w:ascii="Century Gothic" w:eastAsia="Century Gothic" w:hAnsi="Century Gothic" w:cs="Century Gothic"/>
          <w:sz w:val="36"/>
        </w:rPr>
      </w:pPr>
    </w:p>
    <w:p w14:paraId="4D36D333"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sz w:val="36"/>
        </w:rPr>
        <w:tab/>
      </w:r>
      <w:r>
        <w:rPr>
          <w:rFonts w:ascii="Century Gothic" w:eastAsia="Century Gothic" w:hAnsi="Century Gothic" w:cs="Century Gothic"/>
          <w:sz w:val="36"/>
        </w:rPr>
        <w:tab/>
      </w:r>
      <w:r>
        <w:rPr>
          <w:rFonts w:ascii="Century Gothic" w:eastAsia="Century Gothic" w:hAnsi="Century Gothic" w:cs="Century Gothic"/>
          <w:sz w:val="36"/>
        </w:rPr>
        <w:tab/>
      </w:r>
      <w:r>
        <w:rPr>
          <w:rFonts w:ascii="Century Gothic" w:eastAsia="Century Gothic" w:hAnsi="Century Gothic" w:cs="Century Gothic"/>
          <w:sz w:val="36"/>
        </w:rPr>
        <w:tab/>
        <w:t xml:space="preserve">Submitted on: </w:t>
      </w:r>
    </w:p>
    <w:p w14:paraId="4B5136E6" w14:textId="77777777" w:rsidR="00383E29" w:rsidRDefault="00383E29">
      <w:pPr>
        <w:spacing w:after="200" w:line="288" w:lineRule="auto"/>
        <w:rPr>
          <w:rFonts w:ascii="Century Gothic" w:eastAsia="Century Gothic" w:hAnsi="Century Gothic" w:cs="Century Gothic"/>
          <w:sz w:val="36"/>
        </w:rPr>
      </w:pPr>
    </w:p>
    <w:p w14:paraId="05B3FA90" w14:textId="77777777" w:rsidR="00383E29" w:rsidRDefault="00383E29">
      <w:pPr>
        <w:spacing w:after="200" w:line="288" w:lineRule="auto"/>
        <w:rPr>
          <w:rFonts w:ascii="Century Gothic" w:eastAsia="Century Gothic" w:hAnsi="Century Gothic" w:cs="Century Gothic"/>
          <w:sz w:val="36"/>
        </w:rPr>
      </w:pPr>
    </w:p>
    <w:p w14:paraId="64A01417" w14:textId="77777777" w:rsidR="00383E29" w:rsidRDefault="00383E29">
      <w:pPr>
        <w:spacing w:after="200" w:line="288" w:lineRule="auto"/>
        <w:rPr>
          <w:rFonts w:ascii="Century Gothic" w:eastAsia="Century Gothic" w:hAnsi="Century Gothic" w:cs="Century Gothic"/>
          <w:sz w:val="36"/>
        </w:rPr>
      </w:pPr>
    </w:p>
    <w:p w14:paraId="6C2FB5E2" w14:textId="77777777" w:rsidR="00383E29" w:rsidRDefault="00AD27BA">
      <w:pPr>
        <w:spacing w:after="200" w:line="288" w:lineRule="auto"/>
        <w:rPr>
          <w:rFonts w:ascii="Century Gothic" w:eastAsia="Century Gothic" w:hAnsi="Century Gothic" w:cs="Century Gothic"/>
          <w:b/>
          <w:sz w:val="36"/>
        </w:rPr>
      </w:pPr>
      <w:r>
        <w:rPr>
          <w:rFonts w:ascii="Century Gothic" w:eastAsia="Century Gothic" w:hAnsi="Century Gothic" w:cs="Century Gothic"/>
          <w:b/>
          <w:sz w:val="36"/>
        </w:rPr>
        <w:lastRenderedPageBreak/>
        <w:t>Table of contents:</w:t>
      </w:r>
    </w:p>
    <w:p w14:paraId="7D617EC8" w14:textId="77777777" w:rsidR="00383E29" w:rsidRDefault="00383E29">
      <w:pPr>
        <w:spacing w:after="200" w:line="288" w:lineRule="auto"/>
        <w:rPr>
          <w:rFonts w:ascii="Century Gothic" w:eastAsia="Century Gothic" w:hAnsi="Century Gothic" w:cs="Century Gothic"/>
          <w:sz w:val="36"/>
        </w:rPr>
      </w:pPr>
    </w:p>
    <w:p w14:paraId="2049BD36" w14:textId="77777777" w:rsidR="00383E29" w:rsidRDefault="00AD27BA">
      <w:pPr>
        <w:numPr>
          <w:ilvl w:val="0"/>
          <w:numId w:val="1"/>
        </w:numPr>
        <w:spacing w:after="200" w:line="288" w:lineRule="auto"/>
        <w:ind w:left="927" w:hanging="360"/>
        <w:rPr>
          <w:rFonts w:ascii="Century Gothic" w:eastAsia="Century Gothic" w:hAnsi="Century Gothic" w:cs="Century Gothic"/>
          <w:sz w:val="28"/>
        </w:rPr>
      </w:pPr>
      <w:r>
        <w:rPr>
          <w:rFonts w:ascii="Century Gothic" w:eastAsia="Century Gothic" w:hAnsi="Century Gothic" w:cs="Century Gothic"/>
          <w:sz w:val="28"/>
        </w:rPr>
        <w:t>Introduction……………………………………3</w:t>
      </w:r>
    </w:p>
    <w:p w14:paraId="47EC9283" w14:textId="77777777" w:rsidR="00383E29" w:rsidRDefault="00AD27BA">
      <w:pPr>
        <w:numPr>
          <w:ilvl w:val="0"/>
          <w:numId w:val="1"/>
        </w:numPr>
        <w:spacing w:after="200" w:line="288" w:lineRule="auto"/>
        <w:ind w:left="927" w:hanging="360"/>
        <w:rPr>
          <w:rFonts w:ascii="Century Gothic" w:eastAsia="Century Gothic" w:hAnsi="Century Gothic" w:cs="Century Gothic"/>
          <w:sz w:val="28"/>
        </w:rPr>
      </w:pPr>
      <w:r>
        <w:rPr>
          <w:rFonts w:ascii="Century Gothic" w:eastAsia="Century Gothic" w:hAnsi="Century Gothic" w:cs="Century Gothic"/>
          <w:sz w:val="28"/>
        </w:rPr>
        <w:t>Kolb’s ‘Experiential Learning Cycle’……..3</w:t>
      </w:r>
    </w:p>
    <w:p w14:paraId="59BD99E2" w14:textId="77777777" w:rsidR="00383E29" w:rsidRDefault="00AD27BA">
      <w:pPr>
        <w:numPr>
          <w:ilvl w:val="0"/>
          <w:numId w:val="1"/>
        </w:numPr>
        <w:spacing w:after="200" w:line="288" w:lineRule="auto"/>
        <w:ind w:left="927" w:hanging="360"/>
        <w:rPr>
          <w:rFonts w:ascii="Century Gothic" w:eastAsia="Century Gothic" w:hAnsi="Century Gothic" w:cs="Century Gothic"/>
          <w:sz w:val="28"/>
        </w:rPr>
      </w:pPr>
      <w:r>
        <w:rPr>
          <w:rFonts w:ascii="Century Gothic" w:eastAsia="Century Gothic" w:hAnsi="Century Gothic" w:cs="Century Gothic"/>
          <w:sz w:val="28"/>
        </w:rPr>
        <w:t>Time management………………………………4</w:t>
      </w:r>
    </w:p>
    <w:p w14:paraId="59C55B53" w14:textId="77777777" w:rsidR="00383E29" w:rsidRDefault="00AD27BA">
      <w:pPr>
        <w:numPr>
          <w:ilvl w:val="0"/>
          <w:numId w:val="1"/>
        </w:numPr>
        <w:spacing w:after="200" w:line="288" w:lineRule="auto"/>
        <w:ind w:left="927" w:hanging="360"/>
        <w:rPr>
          <w:rFonts w:ascii="Century Gothic" w:eastAsia="Century Gothic" w:hAnsi="Century Gothic" w:cs="Century Gothic"/>
          <w:sz w:val="28"/>
        </w:rPr>
      </w:pPr>
      <w:r>
        <w:rPr>
          <w:rFonts w:ascii="Century Gothic" w:eastAsia="Century Gothic" w:hAnsi="Century Gothic" w:cs="Century Gothic"/>
          <w:sz w:val="28"/>
        </w:rPr>
        <w:t>Cover letter…………………………..8</w:t>
      </w:r>
    </w:p>
    <w:p w14:paraId="034D7265" w14:textId="77777777" w:rsidR="00383E29" w:rsidRDefault="00AD27BA">
      <w:pPr>
        <w:numPr>
          <w:ilvl w:val="0"/>
          <w:numId w:val="1"/>
        </w:numPr>
        <w:spacing w:after="200" w:line="288" w:lineRule="auto"/>
        <w:ind w:left="720" w:hanging="360"/>
        <w:rPr>
          <w:rFonts w:ascii="Century Gothic" w:eastAsia="Century Gothic" w:hAnsi="Century Gothic" w:cs="Century Gothic"/>
          <w:sz w:val="28"/>
        </w:rPr>
      </w:pPr>
      <w:r>
        <w:rPr>
          <w:rFonts w:ascii="Century Gothic" w:eastAsia="Century Gothic" w:hAnsi="Century Gothic" w:cs="Century Gothic"/>
          <w:sz w:val="28"/>
        </w:rPr>
        <w:t>Writing  a cv………………………………9</w:t>
      </w:r>
    </w:p>
    <w:p w14:paraId="4D2A4E1A" w14:textId="77777777" w:rsidR="00383E29" w:rsidRDefault="00AD27BA">
      <w:pPr>
        <w:numPr>
          <w:ilvl w:val="0"/>
          <w:numId w:val="1"/>
        </w:numPr>
        <w:spacing w:after="200" w:line="288" w:lineRule="auto"/>
        <w:ind w:left="720" w:hanging="360"/>
        <w:rPr>
          <w:rFonts w:ascii="Century Gothic" w:eastAsia="Century Gothic" w:hAnsi="Century Gothic" w:cs="Century Gothic"/>
          <w:sz w:val="28"/>
        </w:rPr>
      </w:pPr>
      <w:r>
        <w:rPr>
          <w:rFonts w:ascii="Century Gothic" w:eastAsia="Century Gothic" w:hAnsi="Century Gothic" w:cs="Century Gothic"/>
          <w:sz w:val="28"/>
        </w:rPr>
        <w:t>Paraphrasing………………………….</w:t>
      </w:r>
    </w:p>
    <w:p w14:paraId="6B032B3D" w14:textId="77777777" w:rsidR="00383E29" w:rsidRDefault="00AD27BA">
      <w:pPr>
        <w:numPr>
          <w:ilvl w:val="0"/>
          <w:numId w:val="1"/>
        </w:numPr>
        <w:spacing w:after="200" w:line="288" w:lineRule="auto"/>
        <w:ind w:left="720" w:hanging="360"/>
        <w:rPr>
          <w:rFonts w:ascii="Century Gothic" w:eastAsia="Century Gothic" w:hAnsi="Century Gothic" w:cs="Century Gothic"/>
          <w:sz w:val="28"/>
        </w:rPr>
      </w:pPr>
      <w:r>
        <w:rPr>
          <w:rFonts w:ascii="Century Gothic" w:eastAsia="Century Gothic" w:hAnsi="Century Gothic" w:cs="Century Gothic"/>
          <w:sz w:val="28"/>
        </w:rPr>
        <w:t>Reflection……………………………………9</w:t>
      </w:r>
    </w:p>
    <w:p w14:paraId="739EB44D" w14:textId="77777777" w:rsidR="00383E29" w:rsidRDefault="00AD27BA">
      <w:pPr>
        <w:numPr>
          <w:ilvl w:val="0"/>
          <w:numId w:val="1"/>
        </w:numPr>
        <w:spacing w:after="200" w:line="288" w:lineRule="auto"/>
        <w:ind w:left="720" w:hanging="360"/>
        <w:rPr>
          <w:rFonts w:ascii="Century Gothic" w:eastAsia="Century Gothic" w:hAnsi="Century Gothic" w:cs="Century Gothic"/>
          <w:sz w:val="28"/>
        </w:rPr>
      </w:pPr>
      <w:r>
        <w:rPr>
          <w:rFonts w:ascii="Century Gothic" w:eastAsia="Century Gothic" w:hAnsi="Century Gothic" w:cs="Century Gothic"/>
          <w:sz w:val="28"/>
        </w:rPr>
        <w:t>Conclusion ………………………….10</w:t>
      </w:r>
    </w:p>
    <w:p w14:paraId="2A77D29A" w14:textId="77777777" w:rsidR="00383E29" w:rsidRDefault="00AD27BA">
      <w:pPr>
        <w:numPr>
          <w:ilvl w:val="0"/>
          <w:numId w:val="1"/>
        </w:numPr>
        <w:spacing w:after="200" w:line="288" w:lineRule="auto"/>
        <w:ind w:left="720" w:hanging="360"/>
        <w:rPr>
          <w:rFonts w:ascii="Century Gothic" w:eastAsia="Century Gothic" w:hAnsi="Century Gothic" w:cs="Century Gothic"/>
          <w:sz w:val="28"/>
        </w:rPr>
      </w:pPr>
      <w:r>
        <w:rPr>
          <w:rFonts w:ascii="Century Gothic" w:eastAsia="Century Gothic" w:hAnsi="Century Gothic" w:cs="Century Gothic"/>
          <w:sz w:val="28"/>
        </w:rPr>
        <w:t>APPENDIX…………………….11</w:t>
      </w:r>
    </w:p>
    <w:p w14:paraId="51D735B0" w14:textId="77777777" w:rsidR="00383E29" w:rsidRDefault="00AD27BA">
      <w:pPr>
        <w:numPr>
          <w:ilvl w:val="0"/>
          <w:numId w:val="1"/>
        </w:numPr>
        <w:spacing w:after="200" w:line="288" w:lineRule="auto"/>
        <w:ind w:left="720" w:hanging="360"/>
        <w:rPr>
          <w:rFonts w:ascii="Century Gothic" w:eastAsia="Century Gothic" w:hAnsi="Century Gothic" w:cs="Century Gothic"/>
          <w:sz w:val="28"/>
        </w:rPr>
      </w:pPr>
      <w:r>
        <w:rPr>
          <w:rFonts w:ascii="Century Gothic" w:eastAsia="Century Gothic" w:hAnsi="Century Gothic" w:cs="Century Gothic"/>
          <w:sz w:val="28"/>
        </w:rPr>
        <w:t>Reference list ……………………………..10</w:t>
      </w:r>
    </w:p>
    <w:p w14:paraId="48336F50" w14:textId="77777777" w:rsidR="00383E29" w:rsidRDefault="00383E29">
      <w:pPr>
        <w:spacing w:after="200" w:line="288" w:lineRule="auto"/>
        <w:ind w:left="720"/>
        <w:rPr>
          <w:rFonts w:ascii="Century Gothic" w:eastAsia="Century Gothic" w:hAnsi="Century Gothic" w:cs="Century Gothic"/>
          <w:sz w:val="28"/>
        </w:rPr>
      </w:pPr>
    </w:p>
    <w:p w14:paraId="784229C0" w14:textId="77777777" w:rsidR="00383E29" w:rsidRDefault="00383E29">
      <w:pPr>
        <w:spacing w:after="200" w:line="288" w:lineRule="auto"/>
        <w:rPr>
          <w:rFonts w:ascii="Century Gothic" w:eastAsia="Century Gothic" w:hAnsi="Century Gothic" w:cs="Century Gothic"/>
          <w:sz w:val="36"/>
        </w:rPr>
      </w:pPr>
    </w:p>
    <w:p w14:paraId="1D4894DA" w14:textId="77777777" w:rsidR="00383E29" w:rsidRDefault="00383E29">
      <w:pPr>
        <w:spacing w:after="200" w:line="288" w:lineRule="auto"/>
        <w:rPr>
          <w:rFonts w:ascii="Century Gothic" w:eastAsia="Century Gothic" w:hAnsi="Century Gothic" w:cs="Century Gothic"/>
          <w:sz w:val="36"/>
        </w:rPr>
      </w:pPr>
    </w:p>
    <w:p w14:paraId="04832A78" w14:textId="77777777" w:rsidR="00383E29" w:rsidRDefault="00383E29">
      <w:pPr>
        <w:spacing w:after="200" w:line="288" w:lineRule="auto"/>
        <w:rPr>
          <w:rFonts w:ascii="Century Gothic" w:eastAsia="Century Gothic" w:hAnsi="Century Gothic" w:cs="Century Gothic"/>
          <w:sz w:val="36"/>
        </w:rPr>
      </w:pPr>
    </w:p>
    <w:p w14:paraId="3700E4B5" w14:textId="77777777" w:rsidR="00383E29" w:rsidRDefault="00383E29">
      <w:pPr>
        <w:spacing w:after="200" w:line="288" w:lineRule="auto"/>
        <w:rPr>
          <w:rFonts w:ascii="Century Gothic" w:eastAsia="Century Gothic" w:hAnsi="Century Gothic" w:cs="Century Gothic"/>
          <w:sz w:val="36"/>
        </w:rPr>
      </w:pPr>
    </w:p>
    <w:p w14:paraId="3852C68D" w14:textId="77777777" w:rsidR="00383E29" w:rsidRDefault="00383E29">
      <w:pPr>
        <w:spacing w:after="200" w:line="288" w:lineRule="auto"/>
        <w:rPr>
          <w:rFonts w:ascii="Century Gothic" w:eastAsia="Century Gothic" w:hAnsi="Century Gothic" w:cs="Century Gothic"/>
          <w:sz w:val="36"/>
        </w:rPr>
      </w:pPr>
    </w:p>
    <w:p w14:paraId="5A97DE0C" w14:textId="77777777" w:rsidR="00383E29" w:rsidRDefault="00383E29">
      <w:pPr>
        <w:spacing w:after="200" w:line="288" w:lineRule="auto"/>
        <w:rPr>
          <w:rFonts w:ascii="Century Gothic" w:eastAsia="Century Gothic" w:hAnsi="Century Gothic" w:cs="Century Gothic"/>
          <w:sz w:val="36"/>
        </w:rPr>
      </w:pPr>
    </w:p>
    <w:p w14:paraId="0F2E4F80" w14:textId="77777777" w:rsidR="00383E29" w:rsidRDefault="00383E29">
      <w:pPr>
        <w:spacing w:after="200" w:line="288" w:lineRule="auto"/>
        <w:rPr>
          <w:rFonts w:ascii="Century Gothic" w:eastAsia="Century Gothic" w:hAnsi="Century Gothic" w:cs="Century Gothic"/>
          <w:sz w:val="36"/>
        </w:rPr>
      </w:pPr>
    </w:p>
    <w:p w14:paraId="7EAC8C81" w14:textId="77777777" w:rsidR="00383E29" w:rsidRDefault="00383E29">
      <w:pPr>
        <w:spacing w:after="200" w:line="288" w:lineRule="auto"/>
        <w:rPr>
          <w:rFonts w:ascii="Century Gothic" w:eastAsia="Century Gothic" w:hAnsi="Century Gothic" w:cs="Century Gothic"/>
          <w:sz w:val="36"/>
        </w:rPr>
      </w:pPr>
    </w:p>
    <w:p w14:paraId="3C973B1B" w14:textId="77777777" w:rsidR="00383E29" w:rsidRDefault="00383E29">
      <w:pPr>
        <w:spacing w:after="200" w:line="288" w:lineRule="auto"/>
        <w:rPr>
          <w:rFonts w:ascii="Century Gothic" w:eastAsia="Century Gothic" w:hAnsi="Century Gothic" w:cs="Century Gothic"/>
          <w:sz w:val="36"/>
        </w:rPr>
      </w:pPr>
    </w:p>
    <w:p w14:paraId="10C35999" w14:textId="77777777" w:rsidR="00383E29" w:rsidRDefault="00383E29">
      <w:pPr>
        <w:spacing w:after="200" w:line="288" w:lineRule="auto"/>
        <w:rPr>
          <w:rFonts w:ascii="Century Gothic" w:eastAsia="Century Gothic" w:hAnsi="Century Gothic" w:cs="Century Gothic"/>
          <w:sz w:val="36"/>
        </w:rPr>
      </w:pPr>
    </w:p>
    <w:p w14:paraId="3150ED71" w14:textId="77777777" w:rsidR="00383E29" w:rsidRDefault="00383E29">
      <w:pPr>
        <w:spacing w:after="200" w:line="288" w:lineRule="auto"/>
        <w:rPr>
          <w:rFonts w:ascii="Century Gothic" w:eastAsia="Century Gothic" w:hAnsi="Century Gothic" w:cs="Century Gothic"/>
          <w:sz w:val="36"/>
        </w:rPr>
      </w:pPr>
    </w:p>
    <w:p w14:paraId="08B1DDFF" w14:textId="77777777" w:rsidR="00383E29" w:rsidRDefault="00383E29">
      <w:pPr>
        <w:spacing w:after="200" w:line="288" w:lineRule="auto"/>
        <w:rPr>
          <w:rFonts w:ascii="Century Gothic" w:eastAsia="Century Gothic" w:hAnsi="Century Gothic" w:cs="Century Gothic"/>
          <w:sz w:val="36"/>
        </w:rPr>
      </w:pPr>
    </w:p>
    <w:p w14:paraId="2A9E403A" w14:textId="77777777" w:rsidR="00383E29" w:rsidRDefault="00AD27BA">
      <w:pPr>
        <w:numPr>
          <w:ilvl w:val="0"/>
          <w:numId w:val="2"/>
        </w:numPr>
        <w:spacing w:after="200" w:line="288" w:lineRule="auto"/>
        <w:ind w:left="502" w:hanging="360"/>
        <w:rPr>
          <w:rFonts w:ascii="Century Gothic" w:eastAsia="Century Gothic" w:hAnsi="Century Gothic" w:cs="Century Gothic"/>
          <w:b/>
          <w:sz w:val="36"/>
        </w:rPr>
      </w:pPr>
      <w:r>
        <w:rPr>
          <w:rFonts w:ascii="Century Gothic" w:eastAsia="Century Gothic" w:hAnsi="Century Gothic" w:cs="Century Gothic"/>
          <w:b/>
          <w:sz w:val="36"/>
        </w:rPr>
        <w:t xml:space="preserve">Introduction </w:t>
      </w:r>
    </w:p>
    <w:p w14:paraId="1412BA94" w14:textId="77777777" w:rsidR="00383E29" w:rsidRDefault="00383E29">
      <w:pPr>
        <w:spacing w:after="200" w:line="288" w:lineRule="auto"/>
        <w:ind w:left="502"/>
        <w:rPr>
          <w:rFonts w:ascii="Century Gothic" w:eastAsia="Century Gothic" w:hAnsi="Century Gothic" w:cs="Century Gothic"/>
          <w:b/>
          <w:sz w:val="36"/>
        </w:rPr>
      </w:pPr>
    </w:p>
    <w:p w14:paraId="2D8C7A83" w14:textId="77777777" w:rsidR="00383E29" w:rsidRDefault="00AD27BA">
      <w:pPr>
        <w:spacing w:after="200" w:line="288" w:lineRule="auto"/>
        <w:ind w:left="927"/>
        <w:rPr>
          <w:rFonts w:ascii="Century Gothic" w:eastAsia="Century Gothic" w:hAnsi="Century Gothic" w:cs="Century Gothic"/>
          <w:sz w:val="36"/>
        </w:rPr>
      </w:pPr>
      <w:r>
        <w:rPr>
          <w:rFonts w:ascii="Century Gothic" w:eastAsia="Century Gothic" w:hAnsi="Century Gothic" w:cs="Century Gothic"/>
          <w:sz w:val="36"/>
        </w:rPr>
        <w:t>Reflection is a writing where you can describe your experience/feelings/practise in order to learn and improve. There are reflective models which are Gi</w:t>
      </w:r>
      <w:r>
        <w:rPr>
          <w:rFonts w:ascii="Century Gothic" w:eastAsia="Century Gothic" w:hAnsi="Century Gothic" w:cs="Century Gothic"/>
          <w:sz w:val="36"/>
        </w:rPr>
        <w:t>bb’s ‘Reflective Cycle’; Kolb’s ‘Experiential Learning Cycle’; Driscoll’s Model. I will reflect on Kolb’s ‘Experiential Learning. Also I will explain about Time management, Writing a CV and Paraphrasing.</w:t>
      </w:r>
    </w:p>
    <w:p w14:paraId="0144B6A8" w14:textId="77777777" w:rsidR="00383E29" w:rsidRDefault="00AD27BA">
      <w:pPr>
        <w:spacing w:after="200" w:line="288" w:lineRule="auto"/>
        <w:ind w:left="927"/>
        <w:rPr>
          <w:rFonts w:ascii="Century Gothic" w:eastAsia="Century Gothic" w:hAnsi="Century Gothic" w:cs="Century Gothic"/>
          <w:sz w:val="36"/>
        </w:rPr>
      </w:pPr>
      <w:r>
        <w:rPr>
          <w:rFonts w:ascii="Century Gothic" w:eastAsia="Century Gothic" w:hAnsi="Century Gothic" w:cs="Century Gothic"/>
          <w:sz w:val="36"/>
        </w:rPr>
        <w:t>I will write about their Description, Feelings, Eval</w:t>
      </w:r>
      <w:r>
        <w:rPr>
          <w:rFonts w:ascii="Century Gothic" w:eastAsia="Century Gothic" w:hAnsi="Century Gothic" w:cs="Century Gothic"/>
          <w:sz w:val="36"/>
        </w:rPr>
        <w:t>uation, Analysis and Action plan.</w:t>
      </w:r>
    </w:p>
    <w:p w14:paraId="441FEDF3" w14:textId="77777777" w:rsidR="00383E29" w:rsidRDefault="00AD27BA">
      <w:pPr>
        <w:spacing w:after="200" w:line="288" w:lineRule="auto"/>
        <w:ind w:left="927"/>
        <w:rPr>
          <w:rFonts w:ascii="Century Gothic" w:eastAsia="Century Gothic" w:hAnsi="Century Gothic" w:cs="Century Gothic"/>
          <w:sz w:val="36"/>
        </w:rPr>
      </w:pPr>
      <w:r>
        <w:rPr>
          <w:rFonts w:ascii="Century Gothic" w:eastAsia="Century Gothic" w:hAnsi="Century Gothic" w:cs="Century Gothic"/>
          <w:sz w:val="36"/>
        </w:rPr>
        <w:t>I will explain what reflection is and I will finishing off with my conclusion.</w:t>
      </w:r>
    </w:p>
    <w:p w14:paraId="17F84F7C" w14:textId="77777777" w:rsidR="00383E29" w:rsidRDefault="00383E29">
      <w:pPr>
        <w:spacing w:after="200" w:line="288" w:lineRule="auto"/>
        <w:ind w:left="927"/>
        <w:rPr>
          <w:rFonts w:ascii="Century Gothic" w:eastAsia="Century Gothic" w:hAnsi="Century Gothic" w:cs="Century Gothic"/>
          <w:sz w:val="36"/>
        </w:rPr>
      </w:pPr>
    </w:p>
    <w:p w14:paraId="2C0DFC93" w14:textId="77777777" w:rsidR="00383E29" w:rsidRDefault="00AD27BA">
      <w:pPr>
        <w:spacing w:after="200" w:line="288" w:lineRule="auto"/>
        <w:rPr>
          <w:rFonts w:ascii="Century Gothic" w:eastAsia="Century Gothic" w:hAnsi="Century Gothic" w:cs="Century Gothic"/>
          <w:b/>
          <w:sz w:val="36"/>
        </w:rPr>
      </w:pPr>
      <w:r>
        <w:rPr>
          <w:rFonts w:ascii="Century Gothic" w:eastAsia="Century Gothic" w:hAnsi="Century Gothic" w:cs="Century Gothic"/>
          <w:b/>
          <w:sz w:val="36"/>
        </w:rPr>
        <w:t>2.</w:t>
      </w:r>
      <w:r>
        <w:rPr>
          <w:rFonts w:ascii="Century Gothic" w:eastAsia="Century Gothic" w:hAnsi="Century Gothic" w:cs="Century Gothic"/>
          <w:sz w:val="21"/>
        </w:rPr>
        <w:t xml:space="preserve"> </w:t>
      </w:r>
      <w:r>
        <w:rPr>
          <w:rFonts w:ascii="Century Gothic" w:eastAsia="Century Gothic" w:hAnsi="Century Gothic" w:cs="Century Gothic"/>
          <w:b/>
          <w:sz w:val="36"/>
        </w:rPr>
        <w:tab/>
        <w:t>Kolb’s ‘Experiential Learning Cycle’</w:t>
      </w:r>
    </w:p>
    <w:p w14:paraId="2F9F538B"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sz w:val="36"/>
        </w:rPr>
        <w:t>Kolb’s ‘Experiential Learning Cycle’ is divide in for concepts which are:</w:t>
      </w:r>
      <w:r>
        <w:rPr>
          <w:rFonts w:ascii="Century Gothic" w:eastAsia="Century Gothic" w:hAnsi="Century Gothic" w:cs="Century Gothic"/>
          <w:sz w:val="21"/>
        </w:rPr>
        <w:t xml:space="preserve"> </w:t>
      </w:r>
      <w:r>
        <w:rPr>
          <w:rFonts w:ascii="Century Gothic" w:eastAsia="Century Gothic" w:hAnsi="Century Gothic" w:cs="Century Gothic"/>
          <w:sz w:val="36"/>
        </w:rPr>
        <w:t>Concrete experience,</w:t>
      </w:r>
      <w:r>
        <w:rPr>
          <w:rFonts w:ascii="Century Gothic" w:eastAsia="Century Gothic" w:hAnsi="Century Gothic" w:cs="Century Gothic"/>
          <w:sz w:val="21"/>
        </w:rPr>
        <w:t xml:space="preserve"> </w:t>
      </w:r>
      <w:r>
        <w:rPr>
          <w:rFonts w:ascii="Century Gothic" w:eastAsia="Century Gothic" w:hAnsi="Century Gothic" w:cs="Century Gothic"/>
          <w:sz w:val="36"/>
        </w:rPr>
        <w:lastRenderedPageBreak/>
        <w:t>Reflective Observation,</w:t>
      </w:r>
      <w:r>
        <w:rPr>
          <w:rFonts w:ascii="Century Gothic" w:eastAsia="Century Gothic" w:hAnsi="Century Gothic" w:cs="Century Gothic"/>
          <w:sz w:val="21"/>
        </w:rPr>
        <w:t xml:space="preserve"> </w:t>
      </w:r>
      <w:r>
        <w:rPr>
          <w:rFonts w:ascii="Century Gothic" w:eastAsia="Century Gothic" w:hAnsi="Century Gothic" w:cs="Century Gothic"/>
          <w:sz w:val="36"/>
        </w:rPr>
        <w:t>Abstract Conceptualisation,</w:t>
      </w:r>
      <w:r>
        <w:rPr>
          <w:rFonts w:ascii="Century Gothic" w:eastAsia="Century Gothic" w:hAnsi="Century Gothic" w:cs="Century Gothic"/>
          <w:sz w:val="21"/>
        </w:rPr>
        <w:t xml:space="preserve"> </w:t>
      </w:r>
      <w:r>
        <w:rPr>
          <w:rFonts w:ascii="Century Gothic" w:eastAsia="Century Gothic" w:hAnsi="Century Gothic" w:cs="Century Gothic"/>
          <w:sz w:val="36"/>
        </w:rPr>
        <w:t>Active Experimentation I will give a short brief for every single one. First I going to talk about the concrete experience is a rediscovery of existing experience. Second I will discuss the reflective observation is thinking of what we have experience. The</w:t>
      </w:r>
      <w:r>
        <w:rPr>
          <w:rFonts w:ascii="Century Gothic" w:eastAsia="Century Gothic" w:hAnsi="Century Gothic" w:cs="Century Gothic"/>
          <w:sz w:val="36"/>
        </w:rPr>
        <w:t xml:space="preserve"> Third is abstract conceptualisation to conceptualize is to make a theory about the meaning of our experiences. Last one is the active experimentation at this stage you have to test the</w:t>
      </w:r>
      <w:r>
        <w:rPr>
          <w:rFonts w:ascii="Century Gothic" w:eastAsia="Century Gothic" w:hAnsi="Century Gothic" w:cs="Century Gothic"/>
          <w:sz w:val="21"/>
        </w:rPr>
        <w:t xml:space="preserve"> </w:t>
      </w:r>
      <w:r>
        <w:rPr>
          <w:rFonts w:ascii="Century Gothic" w:eastAsia="Century Gothic" w:hAnsi="Century Gothic" w:cs="Century Gothic"/>
          <w:sz w:val="36"/>
        </w:rPr>
        <w:t>hypotheses.</w:t>
      </w:r>
    </w:p>
    <w:p w14:paraId="0E54C18F" w14:textId="77777777" w:rsidR="00383E29" w:rsidRDefault="00383E29">
      <w:pPr>
        <w:spacing w:after="200" w:line="288" w:lineRule="auto"/>
        <w:rPr>
          <w:rFonts w:ascii="Century Gothic" w:eastAsia="Century Gothic" w:hAnsi="Century Gothic" w:cs="Century Gothic"/>
          <w:sz w:val="36"/>
        </w:rPr>
      </w:pPr>
    </w:p>
    <w:p w14:paraId="6492380E" w14:textId="77777777" w:rsidR="00383E29" w:rsidRDefault="00AD27BA">
      <w:pPr>
        <w:numPr>
          <w:ilvl w:val="0"/>
          <w:numId w:val="3"/>
        </w:numPr>
        <w:spacing w:after="200" w:line="288" w:lineRule="auto"/>
        <w:ind w:left="502" w:hanging="360"/>
        <w:rPr>
          <w:rFonts w:ascii="Century Gothic" w:eastAsia="Century Gothic" w:hAnsi="Century Gothic" w:cs="Century Gothic"/>
          <w:b/>
          <w:sz w:val="36"/>
        </w:rPr>
      </w:pPr>
      <w:r>
        <w:rPr>
          <w:rFonts w:ascii="Century Gothic" w:eastAsia="Century Gothic" w:hAnsi="Century Gothic" w:cs="Century Gothic"/>
          <w:b/>
          <w:sz w:val="36"/>
        </w:rPr>
        <w:t xml:space="preserve"> Time management   </w:t>
      </w:r>
    </w:p>
    <w:p w14:paraId="587D5843" w14:textId="77777777" w:rsidR="00383E29" w:rsidRDefault="00AD27BA">
      <w:pPr>
        <w:spacing w:after="200" w:line="288" w:lineRule="auto"/>
        <w:ind w:left="502"/>
        <w:rPr>
          <w:rFonts w:ascii="Century Gothic" w:eastAsia="Century Gothic" w:hAnsi="Century Gothic" w:cs="Century Gothic"/>
          <w:b/>
          <w:sz w:val="36"/>
        </w:rPr>
      </w:pPr>
      <w:r>
        <w:rPr>
          <w:rFonts w:ascii="Century Gothic" w:eastAsia="Century Gothic" w:hAnsi="Century Gothic" w:cs="Century Gothic"/>
          <w:i/>
          <w:sz w:val="36"/>
        </w:rPr>
        <w:t xml:space="preserve"> Description</w:t>
      </w:r>
      <w:r>
        <w:rPr>
          <w:rFonts w:ascii="Century Gothic" w:eastAsia="Century Gothic" w:hAnsi="Century Gothic" w:cs="Century Gothic"/>
          <w:sz w:val="36"/>
        </w:rPr>
        <w:t>: Time management is to a</w:t>
      </w:r>
      <w:r>
        <w:rPr>
          <w:rFonts w:ascii="Century Gothic" w:eastAsia="Century Gothic" w:hAnsi="Century Gothic" w:cs="Century Gothic"/>
          <w:sz w:val="36"/>
        </w:rPr>
        <w:t>llocating your time, using your time more effectively, time management make you more productive, because you are no losing your time. Time management is one of the best skills every person must have, to know how to manage your time is really important beca</w:t>
      </w:r>
      <w:r>
        <w:rPr>
          <w:rFonts w:ascii="Century Gothic" w:eastAsia="Century Gothic" w:hAnsi="Century Gothic" w:cs="Century Gothic"/>
          <w:sz w:val="36"/>
        </w:rPr>
        <w:t>use the time is the only thing that we cannot bring I back that’s why we have to be really careful what we are doing with our time.</w:t>
      </w:r>
    </w:p>
    <w:p w14:paraId="5BAFE0C0"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sz w:val="36"/>
        </w:rPr>
        <w:t xml:space="preserve">In class I learn what time management is. The whole class did some activity we answer couple of </w:t>
      </w:r>
      <w:r>
        <w:rPr>
          <w:rFonts w:ascii="Century Gothic" w:eastAsia="Century Gothic" w:hAnsi="Century Gothic" w:cs="Century Gothic"/>
          <w:sz w:val="36"/>
        </w:rPr>
        <w:lastRenderedPageBreak/>
        <w:t xml:space="preserve">questions to help us review </w:t>
      </w:r>
      <w:r>
        <w:rPr>
          <w:rFonts w:ascii="Century Gothic" w:eastAsia="Century Gothic" w:hAnsi="Century Gothic" w:cs="Century Gothic"/>
          <w:sz w:val="36"/>
        </w:rPr>
        <w:t>our use of time and the questions are:</w:t>
      </w:r>
    </w:p>
    <w:p w14:paraId="054DFA7F"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sz w:val="21"/>
        </w:rPr>
        <w:t xml:space="preserve"> </w:t>
      </w:r>
      <w:r>
        <w:rPr>
          <w:rFonts w:ascii="Century Gothic" w:eastAsia="Century Gothic" w:hAnsi="Century Gothic" w:cs="Century Gothic"/>
          <w:sz w:val="36"/>
        </w:rPr>
        <w:t>Do I use time efficiently?</w:t>
      </w:r>
    </w:p>
    <w:p w14:paraId="1B8F9E53"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sz w:val="36"/>
        </w:rPr>
        <w:t>How do I waste time?</w:t>
      </w:r>
    </w:p>
    <w:p w14:paraId="6FB994DD"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sz w:val="36"/>
        </w:rPr>
        <w:t>What or who distracts me from study?</w:t>
      </w:r>
    </w:p>
    <w:p w14:paraId="3D90E3C3"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sz w:val="36"/>
        </w:rPr>
        <w:t>Do I need to plan out my time:  for the year?  The term?  The week?  The day?  Each piece of work?</w:t>
      </w:r>
    </w:p>
    <w:p w14:paraId="7A7E84E1"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sz w:val="36"/>
        </w:rPr>
        <w:t>Do I waste time getting started?</w:t>
      </w:r>
    </w:p>
    <w:p w14:paraId="62BCB228"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sz w:val="36"/>
        </w:rPr>
        <w:t>Do I make the most of spare moments?</w:t>
      </w:r>
    </w:p>
    <w:p w14:paraId="7C0BA3A3"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sz w:val="36"/>
        </w:rPr>
        <w:t>Do I find time passes and I don’t know what has happened?</w:t>
      </w:r>
    </w:p>
    <w:p w14:paraId="65918EC3"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sz w:val="36"/>
        </w:rPr>
        <w:t xml:space="preserve">This activity really help us to find out how we are using our time. This activity show us the amount of time we are waiting. After this activity I change a lot </w:t>
      </w:r>
      <w:r>
        <w:rPr>
          <w:rFonts w:ascii="Century Gothic" w:eastAsia="Century Gothic" w:hAnsi="Century Gothic" w:cs="Century Gothic"/>
          <w:sz w:val="36"/>
        </w:rPr>
        <w:t>of things in my life I start to appreciate my time.</w:t>
      </w:r>
    </w:p>
    <w:p w14:paraId="1C1EB412"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sz w:val="36"/>
        </w:rPr>
        <w:t xml:space="preserve">After this activity we did another one we did our </w:t>
      </w:r>
    </w:p>
    <w:p w14:paraId="60EED939"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sz w:val="36"/>
        </w:rPr>
        <w:t>To-do lists-daily and to-do list weekly. Making my To-do list I find out how many things I have to in my day. We learn how to set SMART Goals. The settin</w:t>
      </w:r>
      <w:r>
        <w:rPr>
          <w:rFonts w:ascii="Century Gothic" w:eastAsia="Century Gothic" w:hAnsi="Century Gothic" w:cs="Century Gothic"/>
          <w:sz w:val="36"/>
        </w:rPr>
        <w:t>g of SMART Goals are:</w:t>
      </w:r>
    </w:p>
    <w:p w14:paraId="461052DF"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sz w:val="36"/>
        </w:rPr>
        <w:t>S-SPECIFIC</w:t>
      </w:r>
    </w:p>
    <w:p w14:paraId="7B4815D1"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sz w:val="36"/>
        </w:rPr>
        <w:lastRenderedPageBreak/>
        <w:t>M-Measurable</w:t>
      </w:r>
    </w:p>
    <w:p w14:paraId="1779E6D8"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sz w:val="36"/>
        </w:rPr>
        <w:t>A-Achievable</w:t>
      </w:r>
    </w:p>
    <w:p w14:paraId="3A999FF2"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sz w:val="36"/>
        </w:rPr>
        <w:t>R-Realistic</w:t>
      </w:r>
    </w:p>
    <w:p w14:paraId="3299D896"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sz w:val="36"/>
        </w:rPr>
        <w:t>T-time-related</w:t>
      </w:r>
    </w:p>
    <w:p w14:paraId="5316CBE1"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sz w:val="36"/>
        </w:rPr>
        <w:t>The SMART Goals are really important.</w:t>
      </w:r>
    </w:p>
    <w:p w14:paraId="2C986B54"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sz w:val="36"/>
        </w:rPr>
        <w:t>The third activity we did was to set a goals for next month and after that for next year.</w:t>
      </w:r>
    </w:p>
    <w:p w14:paraId="6E5A4144"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i/>
          <w:sz w:val="36"/>
        </w:rPr>
        <w:t>Feelings:</w:t>
      </w:r>
      <w:r>
        <w:rPr>
          <w:rFonts w:ascii="Century Gothic" w:eastAsia="Century Gothic" w:hAnsi="Century Gothic" w:cs="Century Gothic"/>
          <w:sz w:val="36"/>
        </w:rPr>
        <w:t xml:space="preserve"> I can honestly said that before this class I was wasting  my time a lot, but after learning the tools and seeing how important is the time I start using my time properly. This session really change my view about timing.</w:t>
      </w:r>
    </w:p>
    <w:p w14:paraId="1786C00C"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i/>
          <w:sz w:val="36"/>
        </w:rPr>
        <w:t>Evaluation</w:t>
      </w:r>
      <w:r>
        <w:rPr>
          <w:rFonts w:ascii="Century Gothic" w:eastAsia="Century Gothic" w:hAnsi="Century Gothic" w:cs="Century Gothic"/>
          <w:sz w:val="36"/>
        </w:rPr>
        <w:t>: I learn how to use my t</w:t>
      </w:r>
      <w:r>
        <w:rPr>
          <w:rFonts w:ascii="Century Gothic" w:eastAsia="Century Gothic" w:hAnsi="Century Gothic" w:cs="Century Gothic"/>
          <w:sz w:val="36"/>
        </w:rPr>
        <w:t>ime, I learn the smart goals, how to make my to-do list and weekly to-do list.</w:t>
      </w:r>
    </w:p>
    <w:p w14:paraId="27824708"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i/>
          <w:sz w:val="36"/>
        </w:rPr>
        <w:t>Analysis:</w:t>
      </w:r>
      <w:r>
        <w:rPr>
          <w:rFonts w:ascii="Century Gothic" w:eastAsia="Century Gothic" w:hAnsi="Century Gothic" w:cs="Century Gothic"/>
          <w:sz w:val="36"/>
        </w:rPr>
        <w:t xml:space="preserve"> I like this class because of the activity we did what realty help me to organise my days.</w:t>
      </w:r>
    </w:p>
    <w:p w14:paraId="4BEBBA00"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i/>
          <w:sz w:val="36"/>
        </w:rPr>
        <w:t>Conclusion:</w:t>
      </w:r>
      <w:r>
        <w:rPr>
          <w:rFonts w:ascii="Century Gothic" w:eastAsia="Century Gothic" w:hAnsi="Century Gothic" w:cs="Century Gothic"/>
          <w:sz w:val="36"/>
        </w:rPr>
        <w:t xml:space="preserve"> In conclusion I can say that the time management is really import</w:t>
      </w:r>
      <w:r>
        <w:rPr>
          <w:rFonts w:ascii="Century Gothic" w:eastAsia="Century Gothic" w:hAnsi="Century Gothic" w:cs="Century Gothic"/>
          <w:sz w:val="36"/>
        </w:rPr>
        <w:t>ant for every human who want to achieve something in life.</w:t>
      </w:r>
    </w:p>
    <w:p w14:paraId="2D4B5F67"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i/>
          <w:sz w:val="36"/>
        </w:rPr>
        <w:t>Action plan</w:t>
      </w:r>
      <w:r>
        <w:rPr>
          <w:rFonts w:ascii="Century Gothic" w:eastAsia="Century Gothic" w:hAnsi="Century Gothic" w:cs="Century Gothic"/>
          <w:sz w:val="36"/>
        </w:rPr>
        <w:t xml:space="preserve">: My action plan after learning all this things is to be more organise. To-do my daily and </w:t>
      </w:r>
      <w:r>
        <w:rPr>
          <w:rFonts w:ascii="Century Gothic" w:eastAsia="Century Gothic" w:hAnsi="Century Gothic" w:cs="Century Gothic"/>
          <w:sz w:val="36"/>
        </w:rPr>
        <w:lastRenderedPageBreak/>
        <w:t>weekly to-do lists and to set a SMART goals in my life.</w:t>
      </w:r>
      <w:r>
        <w:rPr>
          <w:rFonts w:ascii="Century Gothic" w:eastAsia="Century Gothic" w:hAnsi="Century Gothic" w:cs="Century Gothic"/>
          <w:sz w:val="21"/>
        </w:rPr>
        <w:t xml:space="preserve"> </w:t>
      </w:r>
      <w:r>
        <w:rPr>
          <w:rFonts w:ascii="Century Gothic" w:eastAsia="Century Gothic" w:hAnsi="Century Gothic" w:cs="Century Gothic"/>
          <w:sz w:val="36"/>
        </w:rPr>
        <w:t>I will start write down what is the mos</w:t>
      </w:r>
      <w:r>
        <w:rPr>
          <w:rFonts w:ascii="Century Gothic" w:eastAsia="Century Gothic" w:hAnsi="Century Gothic" w:cs="Century Gothic"/>
          <w:sz w:val="36"/>
        </w:rPr>
        <w:t>t important I need to.</w:t>
      </w:r>
    </w:p>
    <w:p w14:paraId="3F97BE3F" w14:textId="77777777" w:rsidR="00383E29" w:rsidRDefault="00383E29">
      <w:pPr>
        <w:spacing w:after="200" w:line="288" w:lineRule="auto"/>
        <w:rPr>
          <w:rFonts w:ascii="Century Gothic" w:eastAsia="Century Gothic" w:hAnsi="Century Gothic" w:cs="Century Gothic"/>
          <w:b/>
          <w:sz w:val="36"/>
        </w:rPr>
      </w:pPr>
    </w:p>
    <w:p w14:paraId="3B6A49D5" w14:textId="77777777" w:rsidR="00383E29" w:rsidRDefault="00383E29">
      <w:pPr>
        <w:spacing w:after="200" w:line="288" w:lineRule="auto"/>
        <w:rPr>
          <w:rFonts w:ascii="Century Gothic" w:eastAsia="Century Gothic" w:hAnsi="Century Gothic" w:cs="Century Gothic"/>
          <w:b/>
          <w:sz w:val="36"/>
        </w:rPr>
      </w:pPr>
    </w:p>
    <w:p w14:paraId="779F4D23" w14:textId="77777777" w:rsidR="00383E29" w:rsidRDefault="00AD27BA">
      <w:pPr>
        <w:spacing w:after="200" w:line="288" w:lineRule="auto"/>
        <w:rPr>
          <w:rFonts w:ascii="Century Gothic" w:eastAsia="Century Gothic" w:hAnsi="Century Gothic" w:cs="Century Gothic"/>
          <w:b/>
          <w:sz w:val="36"/>
        </w:rPr>
      </w:pPr>
      <w:r>
        <w:rPr>
          <w:rFonts w:ascii="Century Gothic" w:eastAsia="Century Gothic" w:hAnsi="Century Gothic" w:cs="Century Gothic"/>
          <w:b/>
          <w:sz w:val="36"/>
        </w:rPr>
        <w:t xml:space="preserve">6. Writing a CV: </w:t>
      </w:r>
    </w:p>
    <w:p w14:paraId="355F32F9"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sz w:val="36"/>
        </w:rPr>
        <w:t xml:space="preserve"> </w:t>
      </w:r>
      <w:r>
        <w:rPr>
          <w:rFonts w:ascii="Century Gothic" w:eastAsia="Century Gothic" w:hAnsi="Century Gothic" w:cs="Century Gothic"/>
          <w:i/>
          <w:sz w:val="36"/>
        </w:rPr>
        <w:t>Description:</w:t>
      </w:r>
      <w:r>
        <w:rPr>
          <w:rFonts w:ascii="Century Gothic" w:eastAsia="Century Gothic" w:hAnsi="Century Gothic" w:cs="Century Gothic"/>
          <w:sz w:val="36"/>
        </w:rPr>
        <w:t xml:space="preserve"> A CV is a paper which you use to apply for job.IS a document which attribute all your qualifications, skills and experience you have is way you selling yourself to the employees. </w:t>
      </w:r>
    </w:p>
    <w:p w14:paraId="20334CA8"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sz w:val="36"/>
        </w:rPr>
        <w:t>In class we did som</w:t>
      </w:r>
      <w:r>
        <w:rPr>
          <w:rFonts w:ascii="Century Gothic" w:eastAsia="Century Gothic" w:hAnsi="Century Gothic" w:cs="Century Gothic"/>
          <w:sz w:val="36"/>
        </w:rPr>
        <w:t>e activity to help us write our CV we write down our knowledge, skills, attributes, and other things with these we can write down our Personal Statement for the CV. In module there is template to write your CV in class we did this as an activity.</w:t>
      </w:r>
    </w:p>
    <w:p w14:paraId="6B108678"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i/>
          <w:sz w:val="36"/>
        </w:rPr>
        <w:t>Feelings:</w:t>
      </w:r>
      <w:r>
        <w:rPr>
          <w:rFonts w:ascii="Century Gothic" w:eastAsia="Century Gothic" w:hAnsi="Century Gothic" w:cs="Century Gothic"/>
          <w:sz w:val="36"/>
        </w:rPr>
        <w:t xml:space="preserve"> In this session I learn how to write my CV before this session I was struggling to do my CV good enough. After this class I’m feeling much more confident.</w:t>
      </w:r>
    </w:p>
    <w:p w14:paraId="7403A7B2"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i/>
          <w:sz w:val="36"/>
        </w:rPr>
        <w:t>Conclusion:</w:t>
      </w:r>
      <w:r>
        <w:rPr>
          <w:rFonts w:ascii="Century Gothic" w:eastAsia="Century Gothic" w:hAnsi="Century Gothic" w:cs="Century Gothic"/>
          <w:sz w:val="36"/>
        </w:rPr>
        <w:t xml:space="preserve"> The conclusion I can make is that to write a good CV you have to know the tools and the </w:t>
      </w:r>
      <w:r>
        <w:rPr>
          <w:rFonts w:ascii="Century Gothic" w:eastAsia="Century Gothic" w:hAnsi="Century Gothic" w:cs="Century Gothic"/>
          <w:sz w:val="36"/>
        </w:rPr>
        <w:t>examples which we learn in this session.</w:t>
      </w:r>
    </w:p>
    <w:p w14:paraId="4B454C7A"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i/>
          <w:sz w:val="36"/>
        </w:rPr>
        <w:lastRenderedPageBreak/>
        <w:t>Action plan:</w:t>
      </w:r>
      <w:r>
        <w:rPr>
          <w:rFonts w:ascii="Century Gothic" w:eastAsia="Century Gothic" w:hAnsi="Century Gothic" w:cs="Century Gothic"/>
          <w:sz w:val="36"/>
        </w:rPr>
        <w:t xml:space="preserve"> After learning all this I am sure that I will write a really good CV.</w:t>
      </w:r>
    </w:p>
    <w:p w14:paraId="3C93C50E" w14:textId="77777777" w:rsidR="00383E29" w:rsidRDefault="00383E29">
      <w:pPr>
        <w:spacing w:after="200" w:line="288" w:lineRule="auto"/>
        <w:rPr>
          <w:rFonts w:ascii="Century Gothic" w:eastAsia="Century Gothic" w:hAnsi="Century Gothic" w:cs="Century Gothic"/>
          <w:sz w:val="36"/>
        </w:rPr>
      </w:pPr>
    </w:p>
    <w:p w14:paraId="0BFB70AC" w14:textId="77777777" w:rsidR="00383E29" w:rsidRDefault="00383E29">
      <w:pPr>
        <w:spacing w:after="200" w:line="288" w:lineRule="auto"/>
        <w:rPr>
          <w:rFonts w:ascii="Century Gothic" w:eastAsia="Century Gothic" w:hAnsi="Century Gothic" w:cs="Century Gothic"/>
          <w:sz w:val="36"/>
        </w:rPr>
      </w:pPr>
    </w:p>
    <w:p w14:paraId="481E2E02" w14:textId="77777777" w:rsidR="00383E29" w:rsidRDefault="00383E29">
      <w:pPr>
        <w:spacing w:after="200" w:line="288" w:lineRule="auto"/>
        <w:rPr>
          <w:rFonts w:ascii="Century Gothic" w:eastAsia="Century Gothic" w:hAnsi="Century Gothic" w:cs="Century Gothic"/>
          <w:sz w:val="36"/>
        </w:rPr>
      </w:pPr>
    </w:p>
    <w:p w14:paraId="48D7CD0E"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b/>
          <w:sz w:val="36"/>
        </w:rPr>
        <w:t>7.</w:t>
      </w:r>
      <w:r>
        <w:rPr>
          <w:rFonts w:ascii="Century Gothic" w:eastAsia="Century Gothic" w:hAnsi="Century Gothic" w:cs="Century Gothic"/>
          <w:sz w:val="36"/>
        </w:rPr>
        <w:t xml:space="preserve"> </w:t>
      </w:r>
      <w:r>
        <w:rPr>
          <w:rFonts w:ascii="Century Gothic" w:eastAsia="Century Gothic" w:hAnsi="Century Gothic" w:cs="Century Gothic"/>
          <w:b/>
          <w:sz w:val="36"/>
        </w:rPr>
        <w:t>Paraphrasing</w:t>
      </w:r>
    </w:p>
    <w:p w14:paraId="19E2731F"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i/>
          <w:sz w:val="36"/>
        </w:rPr>
        <w:t>Description:</w:t>
      </w:r>
      <w:r>
        <w:rPr>
          <w:rFonts w:ascii="Century Gothic" w:eastAsia="Century Gothic" w:hAnsi="Century Gothic" w:cs="Century Gothic"/>
          <w:sz w:val="36"/>
        </w:rPr>
        <w:t xml:space="preserve"> Paraphrasing is to write someone idea in your own words. In class we did some practise exercise. We </w:t>
      </w:r>
      <w:r>
        <w:rPr>
          <w:rFonts w:ascii="Century Gothic" w:eastAsia="Century Gothic" w:hAnsi="Century Gothic" w:cs="Century Gothic"/>
          <w:sz w:val="36"/>
        </w:rPr>
        <w:t>paraphrasing sentences. I learn that you have to change the structure and the words when you are paraphrasing but you have to make sure the meaning is the same. There is some techniques for paraphrasing you have to use synonyms, changing work order and cha</w:t>
      </w:r>
      <w:r>
        <w:rPr>
          <w:rFonts w:ascii="Century Gothic" w:eastAsia="Century Gothic" w:hAnsi="Century Gothic" w:cs="Century Gothic"/>
          <w:sz w:val="36"/>
        </w:rPr>
        <w:t>nging word class.</w:t>
      </w:r>
    </w:p>
    <w:p w14:paraId="1F67285B"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i/>
          <w:sz w:val="36"/>
        </w:rPr>
        <w:t>Feelings</w:t>
      </w:r>
      <w:r>
        <w:rPr>
          <w:rFonts w:ascii="Century Gothic" w:eastAsia="Century Gothic" w:hAnsi="Century Gothic" w:cs="Century Gothic"/>
          <w:sz w:val="36"/>
        </w:rPr>
        <w:t xml:space="preserve">: Paraphrasing for me was something unfamiliar at all, during the class I start understanding what the meaning of paraphrasing is and how to use </w:t>
      </w:r>
      <w:proofErr w:type="spellStart"/>
      <w:r>
        <w:rPr>
          <w:rFonts w:ascii="Century Gothic" w:eastAsia="Century Gothic" w:hAnsi="Century Gothic" w:cs="Century Gothic"/>
          <w:sz w:val="36"/>
        </w:rPr>
        <w:t>it.After</w:t>
      </w:r>
      <w:proofErr w:type="spellEnd"/>
      <w:r>
        <w:rPr>
          <w:rFonts w:ascii="Century Gothic" w:eastAsia="Century Gothic" w:hAnsi="Century Gothic" w:cs="Century Gothic"/>
          <w:sz w:val="36"/>
        </w:rPr>
        <w:t xml:space="preserve"> the session and the exercise we did I start to use paraphrasing much more.</w:t>
      </w:r>
    </w:p>
    <w:p w14:paraId="5383F875"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i/>
          <w:sz w:val="36"/>
        </w:rPr>
        <w:t>E</w:t>
      </w:r>
      <w:r>
        <w:rPr>
          <w:rFonts w:ascii="Century Gothic" w:eastAsia="Century Gothic" w:hAnsi="Century Gothic" w:cs="Century Gothic"/>
          <w:i/>
          <w:sz w:val="36"/>
        </w:rPr>
        <w:t>valuation:</w:t>
      </w:r>
      <w:r>
        <w:rPr>
          <w:rFonts w:ascii="Century Gothic" w:eastAsia="Century Gothic" w:hAnsi="Century Gothic" w:cs="Century Gothic"/>
          <w:sz w:val="36"/>
        </w:rPr>
        <w:t xml:space="preserve"> I learn a lot about the paraphrasing and how to use it.</w:t>
      </w:r>
    </w:p>
    <w:p w14:paraId="08DF92B3"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i/>
          <w:sz w:val="36"/>
        </w:rPr>
        <w:lastRenderedPageBreak/>
        <w:t>Analysis</w:t>
      </w:r>
      <w:r>
        <w:rPr>
          <w:rFonts w:ascii="Century Gothic" w:eastAsia="Century Gothic" w:hAnsi="Century Gothic" w:cs="Century Gothic"/>
          <w:sz w:val="36"/>
        </w:rPr>
        <w:t>: I like this class because I lean something new which I did not know before and I was in need to know this we have to do a lot more reports in future and I have to know how can I paraphrase.</w:t>
      </w:r>
    </w:p>
    <w:p w14:paraId="040B899D"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i/>
          <w:sz w:val="36"/>
        </w:rPr>
        <w:t>Conclusion:</w:t>
      </w:r>
      <w:r>
        <w:rPr>
          <w:rFonts w:ascii="Century Gothic" w:eastAsia="Century Gothic" w:hAnsi="Century Gothic" w:cs="Century Gothic"/>
          <w:sz w:val="36"/>
        </w:rPr>
        <w:t xml:space="preserve"> My conclusion is the paraphrasing is really importan</w:t>
      </w:r>
      <w:r>
        <w:rPr>
          <w:rFonts w:ascii="Century Gothic" w:eastAsia="Century Gothic" w:hAnsi="Century Gothic" w:cs="Century Gothic"/>
          <w:sz w:val="36"/>
        </w:rPr>
        <w:t>t when you are writing any kind of source. Learning how to use paraphrasing I know will help me to do my reports and presentations in next term.</w:t>
      </w:r>
    </w:p>
    <w:p w14:paraId="49AB026F"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sz w:val="36"/>
        </w:rPr>
        <w:t>Action plan: My action plan is to use paraphrasing a lot more than now, because now I know the technique. I wil</w:t>
      </w:r>
      <w:r>
        <w:rPr>
          <w:rFonts w:ascii="Century Gothic" w:eastAsia="Century Gothic" w:hAnsi="Century Gothic" w:cs="Century Gothic"/>
          <w:sz w:val="36"/>
        </w:rPr>
        <w:t>l use paraphrasing during my next term reports and presentation.</w:t>
      </w:r>
    </w:p>
    <w:p w14:paraId="40893138" w14:textId="77777777" w:rsidR="00383E29" w:rsidRDefault="00383E29">
      <w:pPr>
        <w:spacing w:after="200" w:line="288" w:lineRule="auto"/>
        <w:rPr>
          <w:rFonts w:ascii="Century Gothic" w:eastAsia="Century Gothic" w:hAnsi="Century Gothic" w:cs="Century Gothic"/>
          <w:sz w:val="36"/>
        </w:rPr>
      </w:pPr>
    </w:p>
    <w:p w14:paraId="6A320377" w14:textId="77777777" w:rsidR="00383E29" w:rsidRDefault="00AD27BA">
      <w:pPr>
        <w:spacing w:after="200" w:line="288" w:lineRule="auto"/>
        <w:ind w:left="142"/>
        <w:rPr>
          <w:rFonts w:ascii="Century Gothic" w:eastAsia="Century Gothic" w:hAnsi="Century Gothic" w:cs="Century Gothic"/>
          <w:b/>
          <w:sz w:val="36"/>
        </w:rPr>
      </w:pPr>
      <w:r>
        <w:rPr>
          <w:rFonts w:ascii="Century Gothic" w:eastAsia="Century Gothic" w:hAnsi="Century Gothic" w:cs="Century Gothic"/>
          <w:b/>
          <w:sz w:val="36"/>
        </w:rPr>
        <w:t xml:space="preserve">8. Reflection </w:t>
      </w:r>
    </w:p>
    <w:p w14:paraId="1BBBC912" w14:textId="77777777" w:rsidR="00383E29" w:rsidRDefault="00AD27BA">
      <w:pPr>
        <w:spacing w:after="200" w:line="288" w:lineRule="auto"/>
        <w:ind w:left="502"/>
        <w:rPr>
          <w:rFonts w:ascii="Century Gothic" w:eastAsia="Century Gothic" w:hAnsi="Century Gothic" w:cs="Century Gothic"/>
          <w:sz w:val="36"/>
        </w:rPr>
      </w:pPr>
      <w:r>
        <w:rPr>
          <w:rFonts w:ascii="Century Gothic" w:eastAsia="Century Gothic" w:hAnsi="Century Gothic" w:cs="Century Gothic"/>
          <w:sz w:val="36"/>
        </w:rPr>
        <w:t>In week 3 we had a class on reflection. In this session I understand what is reflection that is activity in which you analyse your experience, skills in order to improve. There is a reflective writing as well which means that is evidence of reflective thin</w:t>
      </w:r>
      <w:r>
        <w:rPr>
          <w:rFonts w:ascii="Century Gothic" w:eastAsia="Century Gothic" w:hAnsi="Century Gothic" w:cs="Century Gothic"/>
          <w:sz w:val="36"/>
        </w:rPr>
        <w:t>king which involves looking back at something, analysing the event and thinking carefully about what the event means to you.</w:t>
      </w:r>
    </w:p>
    <w:p w14:paraId="0E1D6D0B" w14:textId="77777777" w:rsidR="00383E29" w:rsidRDefault="00AD27BA">
      <w:pPr>
        <w:spacing w:after="200" w:line="288" w:lineRule="auto"/>
        <w:ind w:left="502"/>
        <w:rPr>
          <w:rFonts w:ascii="Century Gothic" w:eastAsia="Century Gothic" w:hAnsi="Century Gothic" w:cs="Century Gothic"/>
          <w:sz w:val="36"/>
        </w:rPr>
      </w:pPr>
      <w:r>
        <w:rPr>
          <w:rFonts w:ascii="Century Gothic" w:eastAsia="Century Gothic" w:hAnsi="Century Gothic" w:cs="Century Gothic"/>
          <w:sz w:val="36"/>
        </w:rPr>
        <w:lastRenderedPageBreak/>
        <w:t>I learn that there is four models of reflection namely Gibb’s ‘Reflective Cycle, Kolb’s ‘Experiential Learning Cycle’, Driscoll’s M</w:t>
      </w:r>
      <w:r>
        <w:rPr>
          <w:rFonts w:ascii="Century Gothic" w:eastAsia="Century Gothic" w:hAnsi="Century Gothic" w:cs="Century Gothic"/>
          <w:sz w:val="36"/>
        </w:rPr>
        <w:t xml:space="preserve">odel and this model basically means “what happened? What was the experience of it? Why did it happened? What will I do if it happened again?” </w:t>
      </w:r>
    </w:p>
    <w:p w14:paraId="19ECE6A3" w14:textId="77777777" w:rsidR="00383E29" w:rsidRDefault="00AD27BA">
      <w:pPr>
        <w:spacing w:after="200" w:line="288" w:lineRule="auto"/>
        <w:ind w:left="502"/>
        <w:rPr>
          <w:rFonts w:ascii="Century Gothic" w:eastAsia="Century Gothic" w:hAnsi="Century Gothic" w:cs="Century Gothic"/>
          <w:sz w:val="36"/>
        </w:rPr>
      </w:pPr>
      <w:r>
        <w:rPr>
          <w:rFonts w:ascii="Century Gothic" w:eastAsia="Century Gothic" w:hAnsi="Century Gothic" w:cs="Century Gothic"/>
          <w:sz w:val="36"/>
        </w:rPr>
        <w:t>There is reflective writing as well and this is evidence of reflective thinking and the reflective thinking invol</w:t>
      </w:r>
      <w:r>
        <w:rPr>
          <w:rFonts w:ascii="Century Gothic" w:eastAsia="Century Gothic" w:hAnsi="Century Gothic" w:cs="Century Gothic"/>
          <w:sz w:val="36"/>
        </w:rPr>
        <w:t>ves: To look back at something could be an idea or event after that you have to analyse the idea and the third action is to think carefully about the event or idea means to you.</w:t>
      </w:r>
    </w:p>
    <w:p w14:paraId="3058B210" w14:textId="77777777" w:rsidR="00383E29" w:rsidRDefault="00AD27BA">
      <w:pPr>
        <w:spacing w:after="200" w:line="288" w:lineRule="auto"/>
        <w:ind w:left="502"/>
        <w:rPr>
          <w:rFonts w:ascii="Century Gothic" w:eastAsia="Century Gothic" w:hAnsi="Century Gothic" w:cs="Century Gothic"/>
          <w:sz w:val="36"/>
        </w:rPr>
      </w:pPr>
      <w:r>
        <w:rPr>
          <w:rFonts w:ascii="Century Gothic" w:eastAsia="Century Gothic" w:hAnsi="Century Gothic" w:cs="Century Gothic"/>
          <w:sz w:val="36"/>
        </w:rPr>
        <w:t>There is Reflective report this is a piece of writing which summarise the refl</w:t>
      </w:r>
      <w:r>
        <w:rPr>
          <w:rFonts w:ascii="Century Gothic" w:eastAsia="Century Gothic" w:hAnsi="Century Gothic" w:cs="Century Gothic"/>
          <w:sz w:val="36"/>
        </w:rPr>
        <w:t>ection on a subject.</w:t>
      </w:r>
    </w:p>
    <w:p w14:paraId="55B3E827" w14:textId="77777777" w:rsidR="00383E29" w:rsidRDefault="00383E29">
      <w:pPr>
        <w:spacing w:after="200" w:line="288" w:lineRule="auto"/>
        <w:ind w:left="502"/>
        <w:rPr>
          <w:rFonts w:ascii="Century Gothic" w:eastAsia="Century Gothic" w:hAnsi="Century Gothic" w:cs="Century Gothic"/>
          <w:sz w:val="36"/>
        </w:rPr>
      </w:pPr>
    </w:p>
    <w:p w14:paraId="71DDFFEC" w14:textId="77777777" w:rsidR="00383E29" w:rsidRDefault="00AD27BA">
      <w:pPr>
        <w:numPr>
          <w:ilvl w:val="0"/>
          <w:numId w:val="4"/>
        </w:numPr>
        <w:spacing w:after="200" w:line="288" w:lineRule="auto"/>
        <w:ind w:left="502" w:hanging="360"/>
        <w:rPr>
          <w:rFonts w:ascii="Century Gothic" w:eastAsia="Century Gothic" w:hAnsi="Century Gothic" w:cs="Century Gothic"/>
          <w:b/>
          <w:sz w:val="36"/>
        </w:rPr>
      </w:pPr>
      <w:r>
        <w:rPr>
          <w:rFonts w:ascii="Century Gothic" w:eastAsia="Century Gothic" w:hAnsi="Century Gothic" w:cs="Century Gothic"/>
          <w:b/>
          <w:sz w:val="36"/>
        </w:rPr>
        <w:t xml:space="preserve">Conclusion </w:t>
      </w:r>
    </w:p>
    <w:p w14:paraId="6CB0062E"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b/>
          <w:sz w:val="36"/>
        </w:rPr>
        <w:t xml:space="preserve"> </w:t>
      </w:r>
      <w:r>
        <w:rPr>
          <w:rFonts w:ascii="Century Gothic" w:eastAsia="Century Gothic" w:hAnsi="Century Gothic" w:cs="Century Gothic"/>
          <w:sz w:val="36"/>
        </w:rPr>
        <w:t>I will make my conclusion of what I write in this report for “Academic and employability skills”.</w:t>
      </w:r>
    </w:p>
    <w:p w14:paraId="37E9FFE2" w14:textId="77777777" w:rsidR="00383E29" w:rsidRDefault="00AD27BA">
      <w:pPr>
        <w:spacing w:after="200" w:line="288" w:lineRule="auto"/>
        <w:rPr>
          <w:rFonts w:ascii="Century Gothic" w:eastAsia="Century Gothic" w:hAnsi="Century Gothic" w:cs="Century Gothic"/>
          <w:sz w:val="36"/>
        </w:rPr>
      </w:pPr>
      <w:r>
        <w:rPr>
          <w:rFonts w:ascii="Century Gothic" w:eastAsia="Century Gothic" w:hAnsi="Century Gothic" w:cs="Century Gothic"/>
          <w:sz w:val="36"/>
        </w:rPr>
        <w:t xml:space="preserve">I start with the Kolb’s ‘Experiential Learning Cycle’ is divide in for concepts which are: Concrete experience, Reflective </w:t>
      </w:r>
      <w:r>
        <w:rPr>
          <w:rFonts w:ascii="Century Gothic" w:eastAsia="Century Gothic" w:hAnsi="Century Gothic" w:cs="Century Gothic"/>
          <w:sz w:val="36"/>
        </w:rPr>
        <w:t xml:space="preserve">Observation, Abstract Conceptualisation, Active Experimentation. </w:t>
      </w:r>
      <w:r>
        <w:rPr>
          <w:rFonts w:ascii="Century Gothic" w:eastAsia="Century Gothic" w:hAnsi="Century Gothic" w:cs="Century Gothic"/>
          <w:sz w:val="36"/>
        </w:rPr>
        <w:lastRenderedPageBreak/>
        <w:t>Second one is public speaking and public speaking and giving presentations is giving an oral presentation front of a group of people at university or work.</w:t>
      </w:r>
      <w:r>
        <w:rPr>
          <w:rFonts w:ascii="Century Gothic" w:eastAsia="Century Gothic" w:hAnsi="Century Gothic" w:cs="Century Gothic"/>
          <w:sz w:val="21"/>
        </w:rPr>
        <w:t xml:space="preserve"> </w:t>
      </w:r>
      <w:r>
        <w:rPr>
          <w:rFonts w:ascii="Century Gothic" w:eastAsia="Century Gothic" w:hAnsi="Century Gothic" w:cs="Century Gothic"/>
          <w:sz w:val="36"/>
        </w:rPr>
        <w:t>Time management and also I give bri</w:t>
      </w:r>
      <w:r>
        <w:rPr>
          <w:rFonts w:ascii="Century Gothic" w:eastAsia="Century Gothic" w:hAnsi="Century Gothic" w:cs="Century Gothic"/>
          <w:sz w:val="36"/>
        </w:rPr>
        <w:t>ef of what is cover letter and how to write cover letter and I write about the CV and what to include in the CV the last thing I write about is Reflection.</w:t>
      </w:r>
    </w:p>
    <w:p w14:paraId="270A4D9B" w14:textId="77777777" w:rsidR="00383E29" w:rsidRDefault="00383E29">
      <w:pPr>
        <w:spacing w:after="200" w:line="288" w:lineRule="auto"/>
        <w:rPr>
          <w:rFonts w:ascii="Century Gothic" w:eastAsia="Century Gothic" w:hAnsi="Century Gothic" w:cs="Century Gothic"/>
          <w:b/>
          <w:sz w:val="36"/>
        </w:rPr>
      </w:pPr>
    </w:p>
    <w:p w14:paraId="514FF83E" w14:textId="77777777" w:rsidR="00383E29" w:rsidRDefault="00383E29">
      <w:pPr>
        <w:spacing w:after="200" w:line="288" w:lineRule="auto"/>
        <w:rPr>
          <w:rFonts w:ascii="Century Gothic" w:eastAsia="Century Gothic" w:hAnsi="Century Gothic" w:cs="Century Gothic"/>
          <w:b/>
          <w:sz w:val="36"/>
        </w:rPr>
      </w:pPr>
    </w:p>
    <w:p w14:paraId="03F34090" w14:textId="77777777" w:rsidR="00383E29" w:rsidRDefault="00AD27BA">
      <w:pPr>
        <w:spacing w:after="200" w:line="288" w:lineRule="auto"/>
        <w:rPr>
          <w:rFonts w:ascii="Century Gothic" w:eastAsia="Century Gothic" w:hAnsi="Century Gothic" w:cs="Century Gothic"/>
          <w:b/>
          <w:sz w:val="36"/>
        </w:rPr>
      </w:pPr>
      <w:r>
        <w:rPr>
          <w:rFonts w:ascii="Century Gothic" w:eastAsia="Century Gothic" w:hAnsi="Century Gothic" w:cs="Century Gothic"/>
          <w:b/>
          <w:sz w:val="36"/>
        </w:rPr>
        <w:t xml:space="preserve">APPENDIX </w:t>
      </w:r>
    </w:p>
    <w:p w14:paraId="26008637" w14:textId="77777777" w:rsidR="00383E29" w:rsidRDefault="00AD27BA">
      <w:pPr>
        <w:spacing w:after="200" w:line="288" w:lineRule="auto"/>
        <w:rPr>
          <w:rFonts w:ascii="Century Gothic" w:eastAsia="Century Gothic" w:hAnsi="Century Gothic" w:cs="Century Gothic"/>
          <w:b/>
          <w:sz w:val="36"/>
        </w:rPr>
      </w:pPr>
      <w:r>
        <w:object w:dxaOrig="8664" w:dyaOrig="5396" w14:anchorId="261C7180">
          <v:rect id="rectole0000000001" o:spid="_x0000_i1026" style="width:433.5pt;height:270pt" o:ole="" o:preferrelative="t" stroked="f">
            <v:imagedata r:id="rId7" o:title=""/>
          </v:rect>
          <o:OLEObject Type="Embed" ProgID="StaticMetafile" ShapeID="rectole0000000001" DrawAspect="Content" ObjectID="_1725253331" r:id="rId8"/>
        </w:object>
      </w:r>
    </w:p>
    <w:p w14:paraId="7D29C4C4" w14:textId="77777777" w:rsidR="00383E29" w:rsidRDefault="00AD27BA">
      <w:pPr>
        <w:spacing w:after="200" w:line="288" w:lineRule="auto"/>
        <w:rPr>
          <w:rFonts w:ascii="Century Gothic" w:eastAsia="Century Gothic" w:hAnsi="Century Gothic" w:cs="Century Gothic"/>
          <w:b/>
          <w:sz w:val="36"/>
        </w:rPr>
      </w:pPr>
      <w:r>
        <w:object w:dxaOrig="8664" w:dyaOrig="4911" w14:anchorId="2C3B00E3">
          <v:rect id="rectole0000000002" o:spid="_x0000_i1027" style="width:433.5pt;height:245.25pt" o:ole="" o:preferrelative="t" stroked="f">
            <v:imagedata r:id="rId9" o:title=""/>
          </v:rect>
          <o:OLEObject Type="Embed" ProgID="StaticMetafile" ShapeID="rectole0000000002" DrawAspect="Content" ObjectID="_1725253332" r:id="rId10"/>
        </w:object>
      </w:r>
    </w:p>
    <w:p w14:paraId="466E9CC5" w14:textId="77777777" w:rsidR="00383E29" w:rsidRDefault="00AD27BA">
      <w:pPr>
        <w:spacing w:after="200" w:line="288" w:lineRule="auto"/>
        <w:rPr>
          <w:rFonts w:ascii="Century Gothic" w:eastAsia="Century Gothic" w:hAnsi="Century Gothic" w:cs="Century Gothic"/>
          <w:b/>
          <w:sz w:val="36"/>
        </w:rPr>
      </w:pPr>
      <w:r>
        <w:object w:dxaOrig="8664" w:dyaOrig="4554" w14:anchorId="6E9DBF95">
          <v:rect id="rectole0000000003" o:spid="_x0000_i1028" style="width:433.5pt;height:228pt" o:ole="" o:preferrelative="t" stroked="f">
            <v:imagedata r:id="rId11" o:title=""/>
          </v:rect>
          <o:OLEObject Type="Embed" ProgID="StaticMetafile" ShapeID="rectole0000000003" DrawAspect="Content" ObjectID="_1725253333" r:id="rId12"/>
        </w:object>
      </w:r>
    </w:p>
    <w:p w14:paraId="1C811E4A" w14:textId="77777777" w:rsidR="00383E29" w:rsidRDefault="00383E29">
      <w:pPr>
        <w:spacing w:after="200" w:line="288" w:lineRule="auto"/>
        <w:rPr>
          <w:rFonts w:ascii="Century Gothic" w:eastAsia="Century Gothic" w:hAnsi="Century Gothic" w:cs="Century Gothic"/>
          <w:b/>
          <w:sz w:val="36"/>
        </w:rPr>
      </w:pPr>
    </w:p>
    <w:p w14:paraId="2073C5DD" w14:textId="77777777" w:rsidR="00383E29" w:rsidRDefault="00383E29">
      <w:pPr>
        <w:spacing w:after="200" w:line="288" w:lineRule="auto"/>
        <w:rPr>
          <w:rFonts w:ascii="Century Gothic" w:eastAsia="Century Gothic" w:hAnsi="Century Gothic" w:cs="Century Gothic"/>
          <w:b/>
          <w:sz w:val="36"/>
        </w:rPr>
      </w:pPr>
    </w:p>
    <w:p w14:paraId="147A85FB" w14:textId="77777777" w:rsidR="00383E29" w:rsidRDefault="00AD27BA">
      <w:pPr>
        <w:spacing w:after="200" w:line="288" w:lineRule="auto"/>
        <w:rPr>
          <w:rFonts w:ascii="Century Gothic" w:eastAsia="Century Gothic" w:hAnsi="Century Gothic" w:cs="Century Gothic"/>
          <w:b/>
          <w:sz w:val="36"/>
        </w:rPr>
      </w:pPr>
      <w:r>
        <w:rPr>
          <w:rFonts w:ascii="Century Gothic" w:eastAsia="Century Gothic" w:hAnsi="Century Gothic" w:cs="Century Gothic"/>
          <w:b/>
          <w:sz w:val="36"/>
        </w:rPr>
        <w:t>Reference list:</w:t>
      </w:r>
    </w:p>
    <w:p w14:paraId="3B72A7BB" w14:textId="77777777" w:rsidR="00383E29" w:rsidRDefault="00AD27BA">
      <w:pPr>
        <w:jc w:val="both"/>
        <w:rPr>
          <w:rFonts w:ascii="Calibri" w:eastAsia="Calibri" w:hAnsi="Calibri" w:cs="Calibri"/>
          <w:sz w:val="36"/>
        </w:rPr>
      </w:pPr>
      <w:r>
        <w:rPr>
          <w:rFonts w:ascii="Calibri" w:eastAsia="Calibri" w:hAnsi="Calibri" w:cs="Calibri"/>
          <w:sz w:val="36"/>
        </w:rPr>
        <w:t>References</w:t>
      </w:r>
    </w:p>
    <w:p w14:paraId="38997797" w14:textId="77777777" w:rsidR="00383E29" w:rsidRDefault="00AD27BA">
      <w:pPr>
        <w:jc w:val="both"/>
        <w:rPr>
          <w:rFonts w:ascii="Calibri" w:eastAsia="Calibri" w:hAnsi="Calibri" w:cs="Calibri"/>
          <w:sz w:val="36"/>
        </w:rPr>
      </w:pPr>
      <w:r>
        <w:rPr>
          <w:rFonts w:ascii="Calibri" w:eastAsia="Calibri" w:hAnsi="Calibri" w:cs="Calibri"/>
          <w:sz w:val="36"/>
        </w:rPr>
        <w:t xml:space="preserve">Gibbs' Reflective Cycle, 2020. Gibbs' Reflective Cycle. [Online] </w:t>
      </w:r>
    </w:p>
    <w:p w14:paraId="728DC0B5" w14:textId="77777777" w:rsidR="00383E29" w:rsidRDefault="00AD27BA">
      <w:pPr>
        <w:jc w:val="both"/>
        <w:rPr>
          <w:rFonts w:ascii="Calibri" w:eastAsia="Calibri" w:hAnsi="Calibri" w:cs="Calibri"/>
          <w:sz w:val="36"/>
        </w:rPr>
      </w:pPr>
      <w:r>
        <w:rPr>
          <w:rFonts w:ascii="Calibri" w:eastAsia="Calibri" w:hAnsi="Calibri" w:cs="Calibri"/>
          <w:sz w:val="36"/>
        </w:rPr>
        <w:lastRenderedPageBreak/>
        <w:t xml:space="preserve">Available at: </w:t>
      </w:r>
      <w:hyperlink r:id="rId13">
        <w:r>
          <w:rPr>
            <w:rFonts w:ascii="Calibri" w:eastAsia="Calibri" w:hAnsi="Calibri" w:cs="Calibri"/>
            <w:color w:val="0000FF"/>
            <w:sz w:val="36"/>
            <w:u w:val="single"/>
          </w:rPr>
          <w:t>htt</w:t>
        </w:r>
        <w:r>
          <w:rPr>
            <w:rFonts w:ascii="Calibri" w:eastAsia="Calibri" w:hAnsi="Calibri" w:cs="Calibri"/>
            <w:color w:val="0000FF"/>
            <w:sz w:val="36"/>
            <w:u w:val="single"/>
          </w:rPr>
          <w:t>ps://www.ed.ac.uk/reflection/reflectors-toolkit/reflecting-on-experience/gibbs-reflective-cycle</w:t>
        </w:r>
      </w:hyperlink>
    </w:p>
    <w:p w14:paraId="4326CC53" w14:textId="77777777" w:rsidR="00383E29" w:rsidRDefault="00AD27BA">
      <w:pPr>
        <w:jc w:val="both"/>
        <w:rPr>
          <w:rFonts w:ascii="Calibri" w:eastAsia="Calibri" w:hAnsi="Calibri" w:cs="Calibri"/>
          <w:sz w:val="36"/>
        </w:rPr>
      </w:pPr>
      <w:r>
        <w:rPr>
          <w:rFonts w:ascii="Calibri" w:eastAsia="Calibri" w:hAnsi="Calibri" w:cs="Calibri"/>
          <w:sz w:val="36"/>
        </w:rPr>
        <w:t>[Accessed 02 08 2022].</w:t>
      </w:r>
    </w:p>
    <w:p w14:paraId="42796DA2" w14:textId="77777777" w:rsidR="00383E29" w:rsidRDefault="00AD27BA">
      <w:pPr>
        <w:jc w:val="both"/>
        <w:rPr>
          <w:rFonts w:ascii="Calibri" w:eastAsia="Calibri" w:hAnsi="Calibri" w:cs="Calibri"/>
          <w:sz w:val="36"/>
        </w:rPr>
      </w:pPr>
      <w:hyperlink r:id="rId14" w:anchor=":~:text=Time%20management%20is%20the%20process,manage%20their%20time%20exceptionally%20well">
        <w:r>
          <w:rPr>
            <w:rFonts w:ascii="Calibri" w:eastAsia="Calibri" w:hAnsi="Calibri" w:cs="Calibri"/>
            <w:color w:val="0000FF"/>
            <w:sz w:val="36"/>
            <w:u w:val="single"/>
          </w:rPr>
          <w:t>https://www.mindtools.com/pages/article/newHTE_00.htm#:~:text=Time%20management%20is%20the%20process,manage%20their%20time%20exceptionally%20well</w:t>
        </w:r>
      </w:hyperlink>
      <w:r>
        <w:rPr>
          <w:rFonts w:ascii="Calibri" w:eastAsia="Calibri" w:hAnsi="Calibri" w:cs="Calibri"/>
          <w:sz w:val="36"/>
        </w:rPr>
        <w:t>.</w:t>
      </w:r>
    </w:p>
    <w:p w14:paraId="476FC5C1" w14:textId="77777777" w:rsidR="00383E29" w:rsidRDefault="00383E29">
      <w:pPr>
        <w:spacing w:after="200" w:line="288" w:lineRule="auto"/>
        <w:rPr>
          <w:rFonts w:ascii="Century Gothic" w:eastAsia="Century Gothic" w:hAnsi="Century Gothic" w:cs="Century Gothic"/>
          <w:b/>
          <w:sz w:val="36"/>
        </w:rPr>
      </w:pPr>
    </w:p>
    <w:p w14:paraId="26025827" w14:textId="77777777" w:rsidR="00383E29" w:rsidRDefault="00383E29">
      <w:pPr>
        <w:spacing w:after="200" w:line="288" w:lineRule="auto"/>
        <w:rPr>
          <w:rFonts w:ascii="Century Gothic" w:eastAsia="Century Gothic" w:hAnsi="Century Gothic" w:cs="Century Gothic"/>
          <w:b/>
          <w:sz w:val="36"/>
        </w:rPr>
      </w:pPr>
    </w:p>
    <w:p w14:paraId="42FC9E3E" w14:textId="77777777" w:rsidR="00383E29" w:rsidRDefault="00383E29">
      <w:pPr>
        <w:spacing w:after="200" w:line="288" w:lineRule="auto"/>
        <w:rPr>
          <w:rFonts w:ascii="Century Gothic" w:eastAsia="Century Gothic" w:hAnsi="Century Gothic" w:cs="Century Gothic"/>
          <w:b/>
          <w:sz w:val="36"/>
        </w:rPr>
      </w:pPr>
    </w:p>
    <w:p w14:paraId="704F94B3" w14:textId="77777777" w:rsidR="00383E29" w:rsidRDefault="00383E29">
      <w:pPr>
        <w:spacing w:after="200" w:line="288" w:lineRule="auto"/>
        <w:rPr>
          <w:rFonts w:ascii="Century Gothic" w:eastAsia="Century Gothic" w:hAnsi="Century Gothic" w:cs="Century Gothic"/>
          <w:b/>
          <w:sz w:val="36"/>
        </w:rPr>
      </w:pPr>
    </w:p>
    <w:p w14:paraId="3808919C" w14:textId="77777777" w:rsidR="00383E29" w:rsidRDefault="00383E29">
      <w:pPr>
        <w:spacing w:after="200" w:line="288" w:lineRule="auto"/>
        <w:rPr>
          <w:rFonts w:ascii="Century Gothic" w:eastAsia="Century Gothic" w:hAnsi="Century Gothic" w:cs="Century Gothic"/>
          <w:b/>
          <w:sz w:val="36"/>
        </w:rPr>
      </w:pPr>
    </w:p>
    <w:p w14:paraId="3BC6EDCE" w14:textId="77777777" w:rsidR="00383E29" w:rsidRDefault="00383E29">
      <w:pPr>
        <w:spacing w:after="200" w:line="288" w:lineRule="auto"/>
        <w:rPr>
          <w:rFonts w:ascii="Century Gothic" w:eastAsia="Century Gothic" w:hAnsi="Century Gothic" w:cs="Century Gothic"/>
          <w:b/>
          <w:sz w:val="36"/>
        </w:rPr>
      </w:pPr>
    </w:p>
    <w:p w14:paraId="599DD366" w14:textId="77777777" w:rsidR="00383E29" w:rsidRDefault="00383E29">
      <w:pPr>
        <w:spacing w:after="200" w:line="288" w:lineRule="auto"/>
        <w:rPr>
          <w:rFonts w:ascii="Century Gothic" w:eastAsia="Century Gothic" w:hAnsi="Century Gothic" w:cs="Century Gothic"/>
          <w:b/>
          <w:sz w:val="36"/>
        </w:rPr>
      </w:pPr>
    </w:p>
    <w:p w14:paraId="16C3C88C" w14:textId="77777777" w:rsidR="00383E29" w:rsidRDefault="00383E29">
      <w:pPr>
        <w:spacing w:after="200" w:line="288" w:lineRule="auto"/>
        <w:rPr>
          <w:rFonts w:ascii="Century Gothic" w:eastAsia="Century Gothic" w:hAnsi="Century Gothic" w:cs="Century Gothic"/>
          <w:b/>
          <w:sz w:val="36"/>
        </w:rPr>
      </w:pPr>
    </w:p>
    <w:p w14:paraId="6FF16A30" w14:textId="77777777" w:rsidR="00383E29" w:rsidRDefault="00383E29">
      <w:pPr>
        <w:spacing w:after="200" w:line="288" w:lineRule="auto"/>
        <w:rPr>
          <w:rFonts w:ascii="Century Gothic" w:eastAsia="Century Gothic" w:hAnsi="Century Gothic" w:cs="Century Gothic"/>
          <w:b/>
          <w:sz w:val="36"/>
        </w:rPr>
      </w:pPr>
    </w:p>
    <w:sectPr w:rsidR="00383E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D178C4"/>
    <w:multiLevelType w:val="multilevel"/>
    <w:tmpl w:val="B4E8976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99C6447"/>
    <w:multiLevelType w:val="multilevel"/>
    <w:tmpl w:val="896A4B8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6EC167F"/>
    <w:multiLevelType w:val="multilevel"/>
    <w:tmpl w:val="819CA4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2B7060B"/>
    <w:multiLevelType w:val="multilevel"/>
    <w:tmpl w:val="FEE072C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943535798">
    <w:abstractNumId w:val="1"/>
  </w:num>
  <w:num w:numId="2" w16cid:durableId="1459103181">
    <w:abstractNumId w:val="0"/>
  </w:num>
  <w:num w:numId="3" w16cid:durableId="2125073910">
    <w:abstractNumId w:val="3"/>
  </w:num>
  <w:num w:numId="4" w16cid:durableId="6359928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E29"/>
    <w:rsid w:val="00383E29"/>
    <w:rsid w:val="00AD27B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025416F3"/>
  <w15:docId w15:val="{2C1F6A1F-0F14-4FE0-8F9D-656F43BD4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hyperlink" Target="https://www.ed.ac.uk/reflection/reflectors-toolkit/reflecting-on-experience/gibbs-reflective-cycle"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oleObject" Target="embeddings/oleObject4.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mindtools.com/pages/article/newHTE_00.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1299</Words>
  <Characters>7408</Characters>
  <Application>Microsoft Office Word</Application>
  <DocSecurity>0</DocSecurity>
  <Lines>61</Lines>
  <Paragraphs>17</Paragraphs>
  <ScaleCrop>false</ScaleCrop>
  <Company>University of Wales Trinity Saint David</Company>
  <LinksUpToDate>false</LinksUpToDate>
  <CharactersWithSpaces>8690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Manjula Sivasatkunanathan</dc:creator>
  <cp:lastModifiedBy>Manjula Sivasatkunanathan</cp:lastModifiedBy>
  <cp:revision>2</cp:revision>
  <dcterms:created xsi:type="dcterms:W3CDTF">2022-09-21T07:16:00Z</dcterms:created>
  <dcterms:modified xsi:type="dcterms:W3CDTF">2022-09-21T07:16:00Z</dcterms:modified>
</cp:coreProperties>
</file>