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117B6" w14:textId="77777777" w:rsidR="00B675BC" w:rsidRDefault="00B675BC" w:rsidP="00B675BC">
      <w:pPr>
        <w:jc w:val="center"/>
      </w:pPr>
    </w:p>
    <w:p w14:paraId="47076B5F" w14:textId="77777777" w:rsidR="00B675BC" w:rsidRDefault="00B675BC" w:rsidP="00B675BC">
      <w:pPr>
        <w:jc w:val="center"/>
      </w:pPr>
    </w:p>
    <w:p w14:paraId="02AEF594" w14:textId="7580248D" w:rsidR="00B675BC" w:rsidRPr="002618C8" w:rsidRDefault="00000000" w:rsidP="00B675BC">
      <w:pPr>
        <w:jc w:val="center"/>
        <w:rPr>
          <w:b/>
          <w:bCs/>
          <w:sz w:val="28"/>
          <w:szCs w:val="28"/>
        </w:rPr>
      </w:pPr>
      <w:r w:rsidRPr="002618C8">
        <w:rPr>
          <w:b/>
          <w:bCs/>
          <w:sz w:val="28"/>
          <w:szCs w:val="28"/>
        </w:rPr>
        <w:t>Module</w:t>
      </w:r>
      <w:r w:rsidR="00337F2A">
        <w:rPr>
          <w:b/>
          <w:bCs/>
          <w:sz w:val="28"/>
          <w:szCs w:val="28"/>
        </w:rPr>
        <w:t xml:space="preserve"> </w:t>
      </w:r>
      <w:proofErr w:type="gramStart"/>
      <w:r w:rsidR="00337F2A">
        <w:rPr>
          <w:b/>
          <w:bCs/>
          <w:sz w:val="28"/>
          <w:szCs w:val="28"/>
        </w:rPr>
        <w:t xml:space="preserve">name </w:t>
      </w:r>
      <w:r w:rsidRPr="002618C8">
        <w:rPr>
          <w:b/>
          <w:bCs/>
          <w:sz w:val="28"/>
          <w:szCs w:val="28"/>
        </w:rPr>
        <w:t>:</w:t>
      </w:r>
      <w:proofErr w:type="gramEnd"/>
      <w:r w:rsidRPr="002618C8">
        <w:rPr>
          <w:b/>
          <w:bCs/>
          <w:sz w:val="28"/>
          <w:szCs w:val="28"/>
        </w:rPr>
        <w:t xml:space="preserve"> Sustainable Hospitality &amp; Tourism</w:t>
      </w:r>
    </w:p>
    <w:p w14:paraId="0D0FEEFC" w14:textId="77777777" w:rsidR="00B675BC" w:rsidRPr="002618C8" w:rsidRDefault="00000000" w:rsidP="00B675BC">
      <w:pPr>
        <w:jc w:val="center"/>
        <w:rPr>
          <w:b/>
          <w:bCs/>
          <w:sz w:val="28"/>
          <w:szCs w:val="28"/>
        </w:rPr>
      </w:pPr>
      <w:r w:rsidRPr="002618C8">
        <w:rPr>
          <w:b/>
          <w:bCs/>
          <w:sz w:val="28"/>
          <w:szCs w:val="28"/>
        </w:rPr>
        <w:t>Management</w:t>
      </w:r>
    </w:p>
    <w:p w14:paraId="374FE037" w14:textId="77777777" w:rsidR="00B675BC" w:rsidRPr="002618C8" w:rsidRDefault="00B675BC" w:rsidP="00B675BC">
      <w:pPr>
        <w:jc w:val="center"/>
        <w:rPr>
          <w:b/>
          <w:bCs/>
          <w:sz w:val="28"/>
          <w:szCs w:val="28"/>
        </w:rPr>
      </w:pPr>
    </w:p>
    <w:p w14:paraId="0E595DF7" w14:textId="77777777" w:rsidR="00B675BC" w:rsidRPr="002618C8" w:rsidRDefault="00000000" w:rsidP="00B675BC">
      <w:pPr>
        <w:jc w:val="center"/>
        <w:rPr>
          <w:b/>
          <w:bCs/>
          <w:sz w:val="28"/>
          <w:szCs w:val="28"/>
        </w:rPr>
      </w:pPr>
      <w:r w:rsidRPr="002618C8">
        <w:rPr>
          <w:b/>
          <w:bCs/>
          <w:sz w:val="28"/>
          <w:szCs w:val="28"/>
        </w:rPr>
        <w:t>Module Code: BMIH5006</w:t>
      </w:r>
    </w:p>
    <w:p w14:paraId="15767592" w14:textId="4ED4FA29" w:rsidR="00B675BC" w:rsidRDefault="00337F2A" w:rsidP="00B675BC">
      <w:pPr>
        <w:jc w:val="center"/>
        <w:rPr>
          <w:b/>
          <w:bCs/>
          <w:sz w:val="28"/>
          <w:szCs w:val="28"/>
        </w:rPr>
      </w:pPr>
      <w:r>
        <w:rPr>
          <w:b/>
          <w:bCs/>
          <w:sz w:val="28"/>
          <w:szCs w:val="28"/>
        </w:rPr>
        <w:t>Lecturer Name: Ruth Taylor-Davies</w:t>
      </w:r>
    </w:p>
    <w:p w14:paraId="3A858496" w14:textId="77777777" w:rsidR="00337F2A" w:rsidRPr="002618C8" w:rsidRDefault="00337F2A" w:rsidP="00B675BC">
      <w:pPr>
        <w:jc w:val="center"/>
        <w:rPr>
          <w:b/>
          <w:bCs/>
          <w:sz w:val="28"/>
          <w:szCs w:val="28"/>
        </w:rPr>
      </w:pPr>
    </w:p>
    <w:p w14:paraId="7C891549" w14:textId="77777777" w:rsidR="00D71FA2" w:rsidRPr="002618C8" w:rsidRDefault="00000000" w:rsidP="00B675BC">
      <w:pPr>
        <w:jc w:val="center"/>
        <w:rPr>
          <w:b/>
          <w:bCs/>
          <w:sz w:val="28"/>
          <w:szCs w:val="28"/>
        </w:rPr>
      </w:pPr>
      <w:r w:rsidRPr="002618C8">
        <w:rPr>
          <w:b/>
          <w:bCs/>
          <w:sz w:val="28"/>
          <w:szCs w:val="28"/>
        </w:rPr>
        <w:t>Assignment Title: A Vision of Change: Sustainability in the hotel industry</w:t>
      </w:r>
    </w:p>
    <w:p w14:paraId="32029B04" w14:textId="77777777" w:rsidR="00B675BC" w:rsidRPr="002618C8" w:rsidRDefault="00B675BC" w:rsidP="00B675BC">
      <w:pPr>
        <w:jc w:val="center"/>
        <w:rPr>
          <w:b/>
          <w:bCs/>
          <w:sz w:val="28"/>
          <w:szCs w:val="28"/>
        </w:rPr>
      </w:pPr>
    </w:p>
    <w:p w14:paraId="2901A7EB" w14:textId="560EFAC3" w:rsidR="00B675BC" w:rsidRPr="002618C8" w:rsidRDefault="00000000" w:rsidP="00B675BC">
      <w:pPr>
        <w:jc w:val="center"/>
        <w:rPr>
          <w:b/>
          <w:bCs/>
          <w:sz w:val="28"/>
          <w:szCs w:val="28"/>
        </w:rPr>
      </w:pPr>
      <w:r w:rsidRPr="002618C8">
        <w:rPr>
          <w:b/>
          <w:bCs/>
          <w:sz w:val="28"/>
          <w:szCs w:val="28"/>
        </w:rPr>
        <w:t>Student Name:</w:t>
      </w:r>
      <w:r w:rsidR="00337F2A">
        <w:rPr>
          <w:b/>
          <w:bCs/>
          <w:sz w:val="28"/>
          <w:szCs w:val="28"/>
        </w:rPr>
        <w:t xml:space="preserve"> Emanuela Diana Simon</w:t>
      </w:r>
    </w:p>
    <w:p w14:paraId="3F93B671" w14:textId="35826F37" w:rsidR="00B675BC" w:rsidRPr="002618C8" w:rsidRDefault="00000000" w:rsidP="00B675BC">
      <w:pPr>
        <w:jc w:val="center"/>
        <w:rPr>
          <w:b/>
          <w:bCs/>
          <w:sz w:val="28"/>
          <w:szCs w:val="28"/>
        </w:rPr>
      </w:pPr>
      <w:r w:rsidRPr="002618C8">
        <w:rPr>
          <w:b/>
          <w:bCs/>
          <w:sz w:val="28"/>
          <w:szCs w:val="28"/>
        </w:rPr>
        <w:t>Student ID:</w:t>
      </w:r>
      <w:r w:rsidR="00337F2A">
        <w:rPr>
          <w:b/>
          <w:bCs/>
          <w:sz w:val="28"/>
          <w:szCs w:val="28"/>
        </w:rPr>
        <w:t xml:space="preserve"> 2108561</w:t>
      </w:r>
    </w:p>
    <w:p w14:paraId="20CADF40" w14:textId="77777777" w:rsidR="00B675BC" w:rsidRPr="002618C8" w:rsidRDefault="00000000">
      <w:pPr>
        <w:spacing w:line="240" w:lineRule="auto"/>
        <w:jc w:val="left"/>
        <w:rPr>
          <w:b/>
          <w:bCs/>
          <w:sz w:val="28"/>
          <w:szCs w:val="28"/>
        </w:rPr>
      </w:pPr>
      <w:r w:rsidRPr="002618C8">
        <w:rPr>
          <w:b/>
          <w:bCs/>
          <w:sz w:val="28"/>
          <w:szCs w:val="28"/>
        </w:rPr>
        <w:br w:type="page"/>
      </w:r>
    </w:p>
    <w:p w14:paraId="21E357B2" w14:textId="77777777" w:rsidR="00B675BC" w:rsidRPr="00C851E3" w:rsidRDefault="00000000" w:rsidP="00C851E3">
      <w:pPr>
        <w:pStyle w:val="Heading1"/>
        <w:spacing w:line="360" w:lineRule="auto"/>
        <w:rPr>
          <w:rFonts w:ascii="Arial" w:hAnsi="Arial" w:cs="Arial"/>
        </w:rPr>
      </w:pPr>
      <w:r w:rsidRPr="00C851E3">
        <w:rPr>
          <w:rFonts w:ascii="Arial" w:hAnsi="Arial" w:cs="Arial"/>
        </w:rPr>
        <w:lastRenderedPageBreak/>
        <w:t>Introduction</w:t>
      </w:r>
    </w:p>
    <w:p w14:paraId="29A7F90B" w14:textId="77777777" w:rsidR="00AA3030" w:rsidRPr="00C851E3" w:rsidRDefault="00000000" w:rsidP="00C851E3">
      <w:pPr>
        <w:spacing w:line="360" w:lineRule="auto"/>
        <w:rPr>
          <w:rFonts w:ascii="Arial" w:hAnsi="Arial" w:cs="Arial"/>
        </w:rPr>
      </w:pPr>
      <w:r w:rsidRPr="00C851E3">
        <w:rPr>
          <w:rFonts w:ascii="Arial" w:hAnsi="Arial" w:cs="Arial"/>
        </w:rPr>
        <w:t xml:space="preserve">Sustainability is considered the balancing factor between equity, economy and society. UN World Commission defines sustainability as a development that meets the requirement of the present by not compromising the abilities of the coming or future generations for fulfilling their own needs </w:t>
      </w:r>
      <w:sdt>
        <w:sdtPr>
          <w:rPr>
            <w:rFonts w:ascii="Arial" w:hAnsi="Arial" w:cs="Arial"/>
          </w:rPr>
          <w:id w:val="-1766758269"/>
          <w:citation/>
        </w:sdtPr>
        <w:sdtContent>
          <w:r w:rsidRPr="00C851E3">
            <w:rPr>
              <w:rFonts w:ascii="Arial" w:hAnsi="Arial" w:cs="Arial"/>
            </w:rPr>
            <w:fldChar w:fldCharType="begin"/>
          </w:r>
          <w:r w:rsidRPr="00C851E3">
            <w:rPr>
              <w:rFonts w:ascii="Arial" w:hAnsi="Arial" w:cs="Arial"/>
              <w:lang w:val="en-US"/>
            </w:rPr>
            <w:instrText xml:space="preserve"> CITATION sus23 \l 1033 </w:instrText>
          </w:r>
          <w:r w:rsidRPr="00C851E3">
            <w:rPr>
              <w:rFonts w:ascii="Arial" w:hAnsi="Arial" w:cs="Arial"/>
            </w:rPr>
            <w:fldChar w:fldCharType="separate"/>
          </w:r>
          <w:r w:rsidRPr="00C851E3">
            <w:rPr>
              <w:rFonts w:ascii="Arial" w:hAnsi="Arial" w:cs="Arial"/>
              <w:noProof/>
              <w:lang w:val="en-US"/>
            </w:rPr>
            <w:t>(sustain, 2023)</w:t>
          </w:r>
          <w:r w:rsidRPr="00C851E3">
            <w:rPr>
              <w:rFonts w:ascii="Arial" w:hAnsi="Arial" w:cs="Arial"/>
            </w:rPr>
            <w:fldChar w:fldCharType="end"/>
          </w:r>
        </w:sdtContent>
      </w:sdt>
      <w:r w:rsidRPr="00C851E3">
        <w:rPr>
          <w:rFonts w:ascii="Arial" w:hAnsi="Arial" w:cs="Arial"/>
        </w:rPr>
        <w:t>. In this 21</w:t>
      </w:r>
      <w:r w:rsidRPr="00C851E3">
        <w:rPr>
          <w:rFonts w:ascii="Arial" w:hAnsi="Arial" w:cs="Arial"/>
          <w:vertAlign w:val="superscript"/>
        </w:rPr>
        <w:t>st</w:t>
      </w:r>
      <w:r w:rsidRPr="00C851E3">
        <w:rPr>
          <w:rFonts w:ascii="Arial" w:hAnsi="Arial" w:cs="Arial"/>
        </w:rPr>
        <w:t xml:space="preserve"> century, Sustainability is determined as a prime factor for the success of businesses around the globe. </w:t>
      </w:r>
      <w:r w:rsidR="0045334A" w:rsidRPr="00C851E3">
        <w:rPr>
          <w:rFonts w:ascii="Arial" w:hAnsi="Arial" w:cs="Arial"/>
        </w:rPr>
        <w:t xml:space="preserve">It has become a social responsibility to maintain the concern of sustainability for organisations in both private and public sectors. The essay will focus on sustainability and its pillars in regard to the hospitability industry. Through the years, the hospitability industry has changed drastically along with its adverse impact on the environment. The essay will also analyse the relationship between hospitality and sustainability. Further, it will showcase a critical analysis of hoteliers' motivation behind embracing sustainability due to government pressures as well as the maintenance of competitive advantage. Additionally, a brief discussion of the circular economy and its relationship with CSR will also be demonstrated. </w:t>
      </w:r>
    </w:p>
    <w:p w14:paraId="2C09E95F" w14:textId="77777777" w:rsidR="0045334A" w:rsidRPr="00C851E3" w:rsidRDefault="00000000" w:rsidP="00C851E3">
      <w:pPr>
        <w:spacing w:line="360" w:lineRule="auto"/>
        <w:rPr>
          <w:rFonts w:ascii="Arial" w:hAnsi="Arial" w:cs="Arial"/>
        </w:rPr>
      </w:pPr>
      <w:r w:rsidRPr="00C851E3">
        <w:rPr>
          <w:rFonts w:ascii="Arial" w:hAnsi="Arial" w:cs="Arial"/>
        </w:rPr>
        <w:t>Discussion</w:t>
      </w:r>
    </w:p>
    <w:p w14:paraId="134ABB34" w14:textId="77777777" w:rsidR="000610B1" w:rsidRPr="00C851E3" w:rsidRDefault="00000000" w:rsidP="00C851E3">
      <w:pPr>
        <w:spacing w:line="360" w:lineRule="auto"/>
        <w:rPr>
          <w:rFonts w:ascii="Arial" w:hAnsi="Arial" w:cs="Arial"/>
        </w:rPr>
      </w:pPr>
      <w:r w:rsidRPr="00C851E3">
        <w:rPr>
          <w:rFonts w:ascii="Arial" w:hAnsi="Arial" w:cs="Arial"/>
        </w:rPr>
        <w:t>Sustainability states the mindful use of resources in order to control their depletion or damage of it. It plays a vital role in the hotel industry</w:t>
      </w:r>
      <w:r w:rsidR="00B90A7E" w:rsidRPr="00C851E3">
        <w:rPr>
          <w:rFonts w:ascii="Arial" w:hAnsi="Arial" w:cs="Arial"/>
        </w:rPr>
        <w:t>.</w:t>
      </w:r>
      <w:r w:rsidRPr="00C851E3">
        <w:rPr>
          <w:rFonts w:ascii="Arial" w:hAnsi="Arial" w:cs="Arial"/>
        </w:rPr>
        <w:t xml:space="preserve"> </w:t>
      </w:r>
      <w:r w:rsidR="00B90A7E" w:rsidRPr="00C851E3">
        <w:rPr>
          <w:rFonts w:ascii="Arial" w:hAnsi="Arial" w:cs="Arial"/>
        </w:rPr>
        <w:t>It</w:t>
      </w:r>
      <w:r w:rsidRPr="00C851E3">
        <w:rPr>
          <w:rFonts w:ascii="Arial" w:hAnsi="Arial" w:cs="Arial"/>
        </w:rPr>
        <w:t xml:space="preserve"> is imperative for them to </w:t>
      </w:r>
      <w:r w:rsidR="00B90A7E" w:rsidRPr="00C851E3">
        <w:rPr>
          <w:rFonts w:ascii="Arial" w:hAnsi="Arial" w:cs="Arial"/>
        </w:rPr>
        <w:t>reduce the consumption of energy.</w:t>
      </w:r>
      <w:r w:rsidRPr="00C851E3">
        <w:rPr>
          <w:rFonts w:ascii="Arial" w:hAnsi="Arial" w:cs="Arial"/>
        </w:rPr>
        <w:t xml:space="preserve"> </w:t>
      </w:r>
      <w:r w:rsidR="00B90A7E" w:rsidRPr="00C851E3">
        <w:rPr>
          <w:rFonts w:ascii="Arial" w:hAnsi="Arial" w:cs="Arial"/>
        </w:rPr>
        <w:t xml:space="preserve">keeping in mind not compromising the experience or requirement of the guests for saving the environment as well as the cost. The </w:t>
      </w:r>
      <w:r w:rsidR="006C1EAE" w:rsidRPr="00C851E3">
        <w:rPr>
          <w:rFonts w:ascii="Arial" w:hAnsi="Arial" w:cs="Arial"/>
        </w:rPr>
        <w:t xml:space="preserve">growth </w:t>
      </w:r>
      <w:r w:rsidR="00B90A7E" w:rsidRPr="00C851E3">
        <w:rPr>
          <w:rFonts w:ascii="Arial" w:hAnsi="Arial" w:cs="Arial"/>
        </w:rPr>
        <w:t xml:space="preserve">of hospitality organisations </w:t>
      </w:r>
      <w:r w:rsidR="006C1EAE" w:rsidRPr="00C851E3">
        <w:rPr>
          <w:rFonts w:ascii="Arial" w:hAnsi="Arial" w:cs="Arial"/>
        </w:rPr>
        <w:t>varies</w:t>
      </w:r>
      <w:r w:rsidR="00B90A7E" w:rsidRPr="00C851E3">
        <w:rPr>
          <w:rFonts w:ascii="Arial" w:hAnsi="Arial" w:cs="Arial"/>
        </w:rPr>
        <w:t xml:space="preserve"> on the preservation of </w:t>
      </w:r>
      <w:r w:rsidR="006C1EAE" w:rsidRPr="00C851E3">
        <w:rPr>
          <w:rFonts w:ascii="Arial" w:hAnsi="Arial" w:cs="Arial"/>
        </w:rPr>
        <w:t xml:space="preserve">historic </w:t>
      </w:r>
      <w:r w:rsidR="00B90A7E" w:rsidRPr="00C851E3">
        <w:rPr>
          <w:rFonts w:ascii="Arial" w:hAnsi="Arial" w:cs="Arial"/>
        </w:rPr>
        <w:t>and natural attractions to compelling the tourist to visit those destinations</w:t>
      </w:r>
      <w:r w:rsidR="00A812CA" w:rsidRPr="00C851E3">
        <w:rPr>
          <w:rFonts w:ascii="Arial" w:hAnsi="Arial" w:cs="Arial"/>
        </w:rPr>
        <w:t xml:space="preserve"> (</w:t>
      </w:r>
      <w:r w:rsidR="00A812CA" w:rsidRPr="00C851E3">
        <w:rPr>
          <w:rFonts w:ascii="Arial" w:hAnsi="Arial" w:cs="Arial"/>
          <w:i/>
          <w:iCs/>
        </w:rPr>
        <w:t>Follow me and I will be behind you full documentary</w:t>
      </w:r>
      <w:r w:rsidR="00A812CA" w:rsidRPr="00C851E3">
        <w:rPr>
          <w:rFonts w:ascii="Arial" w:hAnsi="Arial" w:cs="Arial"/>
        </w:rPr>
        <w:t>, 2023).</w:t>
      </w:r>
      <w:r w:rsidR="00B90A7E" w:rsidRPr="00C851E3">
        <w:rPr>
          <w:rFonts w:ascii="Arial" w:hAnsi="Arial" w:cs="Arial"/>
        </w:rPr>
        <w:t xml:space="preserve"> Sustainability </w:t>
      </w:r>
      <w:r w:rsidR="006C1EAE" w:rsidRPr="00C851E3">
        <w:rPr>
          <w:rFonts w:ascii="Arial" w:hAnsi="Arial" w:cs="Arial"/>
        </w:rPr>
        <w:t>referred to the ability for maintaining le</w:t>
      </w:r>
      <w:r w:rsidR="00991FC2" w:rsidRPr="00C851E3">
        <w:rPr>
          <w:rFonts w:ascii="Arial" w:hAnsi="Arial" w:cs="Arial"/>
        </w:rPr>
        <w:t xml:space="preserve">ad </w:t>
      </w:r>
      <w:r w:rsidR="006C1EAE" w:rsidRPr="00C851E3">
        <w:rPr>
          <w:rFonts w:ascii="Arial" w:hAnsi="Arial" w:cs="Arial"/>
        </w:rPr>
        <w:t>along with the supply of resources for the future and the present generations in the current natural ecosystem. Further, this industry emphasises more demands on natural resources and the environment.</w:t>
      </w:r>
      <w:r w:rsidR="00B90A7E" w:rsidRPr="00C851E3">
        <w:rPr>
          <w:rFonts w:ascii="Arial" w:hAnsi="Arial" w:cs="Arial"/>
        </w:rPr>
        <w:t xml:space="preserve"> </w:t>
      </w:r>
      <w:r w:rsidR="006C1EAE" w:rsidRPr="00C851E3">
        <w:rPr>
          <w:rFonts w:ascii="Arial" w:hAnsi="Arial" w:cs="Arial"/>
        </w:rPr>
        <w:t xml:space="preserve">It relies specifically on the natural surroundings that involve glaciers, coral reefs, waterfalls, sandy </w:t>
      </w:r>
      <w:r w:rsidR="00991FC2" w:rsidRPr="00C851E3">
        <w:rPr>
          <w:rFonts w:ascii="Arial" w:hAnsi="Arial" w:cs="Arial"/>
        </w:rPr>
        <w:t>beaches,</w:t>
      </w:r>
      <w:r w:rsidR="006C1EAE" w:rsidRPr="00C851E3">
        <w:rPr>
          <w:rFonts w:ascii="Arial" w:hAnsi="Arial" w:cs="Arial"/>
        </w:rPr>
        <w:t xml:space="preserve"> and nature-friendly scenery. </w:t>
      </w:r>
      <w:r w:rsidR="00991FC2" w:rsidRPr="00C851E3">
        <w:rPr>
          <w:rFonts w:ascii="Arial" w:hAnsi="Arial" w:cs="Arial"/>
        </w:rPr>
        <w:t xml:space="preserve">In this context, the above spots attract more tourists. Thus, the risk is high as it undermines the foundation of the sector. For example, Maya Bay one of the renowned beaches in Thailand was closed down by the government in ten-year 2019 for three years. The reason behind it is the everyday heavy footfalls of the tourist that ultimately destructed most of the coral reefs and lost their original allure. Further, many tour operators have to close their doors </w:t>
      </w:r>
      <w:sdt>
        <w:sdtPr>
          <w:rPr>
            <w:rFonts w:ascii="Arial" w:hAnsi="Arial" w:cs="Arial"/>
          </w:rPr>
          <w:id w:val="-1589761533"/>
          <w:citation/>
        </w:sdtPr>
        <w:sdtContent>
          <w:r w:rsidR="00E82D30" w:rsidRPr="00C851E3">
            <w:rPr>
              <w:rFonts w:ascii="Arial" w:hAnsi="Arial" w:cs="Arial"/>
            </w:rPr>
            <w:fldChar w:fldCharType="begin"/>
          </w:r>
          <w:r w:rsidR="00E82D30" w:rsidRPr="00C851E3">
            <w:rPr>
              <w:rFonts w:ascii="Arial" w:hAnsi="Arial" w:cs="Arial"/>
              <w:lang w:val="en-US"/>
            </w:rPr>
            <w:instrText xml:space="preserve"> CITATION Han18 \l 1033 </w:instrText>
          </w:r>
          <w:r w:rsidR="00E82D30" w:rsidRPr="00C851E3">
            <w:rPr>
              <w:rFonts w:ascii="Arial" w:hAnsi="Arial" w:cs="Arial"/>
            </w:rPr>
            <w:fldChar w:fldCharType="separate"/>
          </w:r>
          <w:r w:rsidR="00E82D30" w:rsidRPr="00C851E3">
            <w:rPr>
              <w:rFonts w:ascii="Arial" w:hAnsi="Arial" w:cs="Arial"/>
              <w:noProof/>
              <w:lang w:val="en-US"/>
            </w:rPr>
            <w:t>(Ellis-Petersen, 2018)</w:t>
          </w:r>
          <w:r w:rsidR="00E82D30" w:rsidRPr="00C851E3">
            <w:rPr>
              <w:rFonts w:ascii="Arial" w:hAnsi="Arial" w:cs="Arial"/>
            </w:rPr>
            <w:fldChar w:fldCharType="end"/>
          </w:r>
        </w:sdtContent>
      </w:sdt>
      <w:r w:rsidR="00E82D30" w:rsidRPr="00C851E3">
        <w:rPr>
          <w:rFonts w:ascii="Arial" w:hAnsi="Arial" w:cs="Arial"/>
        </w:rPr>
        <w:t xml:space="preserve">. </w:t>
      </w:r>
    </w:p>
    <w:p w14:paraId="34FC7DA0" w14:textId="77777777" w:rsidR="0045334A" w:rsidRPr="00C851E3" w:rsidRDefault="00000000" w:rsidP="00C851E3">
      <w:pPr>
        <w:spacing w:line="360" w:lineRule="auto"/>
        <w:rPr>
          <w:rFonts w:ascii="Arial" w:hAnsi="Arial" w:cs="Arial"/>
        </w:rPr>
      </w:pPr>
      <w:r w:rsidRPr="00C851E3">
        <w:rPr>
          <w:rFonts w:ascii="Arial" w:hAnsi="Arial" w:cs="Arial"/>
        </w:rPr>
        <w:lastRenderedPageBreak/>
        <w:t>There are three main pillars of sustainability namely, social, environmental and economical. Fi</w:t>
      </w:r>
      <w:r w:rsidR="00E82D30" w:rsidRPr="00C851E3">
        <w:rPr>
          <w:rFonts w:ascii="Arial" w:hAnsi="Arial" w:cs="Arial"/>
        </w:rPr>
        <w:t xml:space="preserve">rst, the environmental pillar, </w:t>
      </w:r>
      <w:r w:rsidR="00991FC2" w:rsidRPr="00C851E3">
        <w:rPr>
          <w:rFonts w:ascii="Arial" w:hAnsi="Arial" w:cs="Arial"/>
        </w:rPr>
        <w:t>Comprise the whole planet. It consists of protection of the environment. It involves strategies that range from utilisation of enhanced environmentally friendly use of fuels, lessening the use of water in specific locations and utilising more foods that are produced locally such as tomatoes</w:t>
      </w:r>
      <w:r w:rsidR="00E82D30" w:rsidRPr="00C851E3">
        <w:rPr>
          <w:rFonts w:ascii="Arial" w:hAnsi="Arial" w:cs="Arial"/>
        </w:rPr>
        <w:t xml:space="preserve"> </w:t>
      </w:r>
      <w:sdt>
        <w:sdtPr>
          <w:rPr>
            <w:rFonts w:ascii="Arial" w:hAnsi="Arial" w:cs="Arial"/>
          </w:rPr>
          <w:id w:val="270144405"/>
          <w:citation/>
        </w:sdtPr>
        <w:sdtContent>
          <w:r w:rsidR="00E82D30" w:rsidRPr="00C851E3">
            <w:rPr>
              <w:rFonts w:ascii="Arial" w:hAnsi="Arial" w:cs="Arial"/>
            </w:rPr>
            <w:fldChar w:fldCharType="begin"/>
          </w:r>
          <w:r w:rsidR="00E82D30" w:rsidRPr="00C851E3">
            <w:rPr>
              <w:rFonts w:ascii="Arial" w:hAnsi="Arial" w:cs="Arial"/>
              <w:lang w:val="en-US"/>
            </w:rPr>
            <w:instrText xml:space="preserve"> CITATION Ste23 \l 1033 </w:instrText>
          </w:r>
          <w:r w:rsidR="00E82D30" w:rsidRPr="00C851E3">
            <w:rPr>
              <w:rFonts w:ascii="Arial" w:hAnsi="Arial" w:cs="Arial"/>
            </w:rPr>
            <w:fldChar w:fldCharType="separate"/>
          </w:r>
          <w:r w:rsidR="00E82D30" w:rsidRPr="00C851E3">
            <w:rPr>
              <w:rFonts w:ascii="Arial" w:hAnsi="Arial" w:cs="Arial"/>
              <w:noProof/>
              <w:lang w:val="en-US"/>
            </w:rPr>
            <w:t>(Safdie, 2023)</w:t>
          </w:r>
          <w:r w:rsidR="00E82D30" w:rsidRPr="00C851E3">
            <w:rPr>
              <w:rFonts w:ascii="Arial" w:hAnsi="Arial" w:cs="Arial"/>
            </w:rPr>
            <w:fldChar w:fldCharType="end"/>
          </w:r>
        </w:sdtContent>
      </w:sdt>
      <w:r w:rsidR="00E82D30" w:rsidRPr="00C851E3">
        <w:rPr>
          <w:rFonts w:ascii="Arial" w:hAnsi="Arial" w:cs="Arial"/>
        </w:rPr>
        <w:t xml:space="preserve">. </w:t>
      </w:r>
      <w:r w:rsidR="00991FC2" w:rsidRPr="00C851E3">
        <w:rPr>
          <w:rFonts w:ascii="Arial" w:hAnsi="Arial" w:cs="Arial"/>
        </w:rPr>
        <w:t>Most people are focused on this pillar and consider as a major concern. Most hotels nowadays have water-controlling fixtures within their bathroom in the faucets and the shower to lessen the use of water. Further, the staffs also advise using fewer towels and promoting meals that are offered by local retailers and farmers</w:t>
      </w:r>
      <w:r w:rsidR="00B83492" w:rsidRPr="00C851E3">
        <w:rPr>
          <w:rFonts w:ascii="Arial" w:hAnsi="Arial" w:cs="Arial"/>
        </w:rPr>
        <w:t xml:space="preserve"> (</w:t>
      </w:r>
      <w:r w:rsidR="00B83492" w:rsidRPr="00C851E3">
        <w:rPr>
          <w:rFonts w:ascii="Arial" w:hAnsi="Arial" w:cs="Arial"/>
          <w:shd w:val="clear" w:color="auto" w:fill="FFFFFF"/>
        </w:rPr>
        <w:t>Purvis et al., 2019).</w:t>
      </w:r>
      <w:r w:rsidR="00991FC2" w:rsidRPr="00C851E3">
        <w:rPr>
          <w:rFonts w:ascii="Arial" w:hAnsi="Arial" w:cs="Arial"/>
        </w:rPr>
        <w:t xml:space="preserve"> The reason being the commodities that originate from adjacent or local places benefits the economy of the local and helps in improving their business. Following that, it also helps in controlling the delivery of carbon emissions in the air. </w:t>
      </w:r>
      <w:r w:rsidR="007A6AD7" w:rsidRPr="00C851E3">
        <w:rPr>
          <w:rFonts w:ascii="Arial" w:hAnsi="Arial" w:cs="Arial"/>
        </w:rPr>
        <w:t>sometimes regarded as the money pillar in sustainability. The pillar comprehends to support the business by providing better monetary expenditures</w:t>
      </w:r>
      <w:r w:rsidR="00237410" w:rsidRPr="00C851E3">
        <w:rPr>
          <w:rFonts w:ascii="Arial" w:hAnsi="Arial" w:cs="Arial"/>
        </w:rPr>
        <w:t xml:space="preserve"> (</w:t>
      </w:r>
      <w:r w:rsidR="00237410" w:rsidRPr="00C851E3">
        <w:rPr>
          <w:rFonts w:ascii="Arial" w:hAnsi="Arial" w:cs="Arial"/>
          <w:shd w:val="clear" w:color="auto" w:fill="FFFFFF"/>
        </w:rPr>
        <w:t>Legrand</w:t>
      </w:r>
      <w:r w:rsidR="00237410" w:rsidRPr="00C851E3">
        <w:rPr>
          <w:rFonts w:ascii="Arial" w:hAnsi="Arial" w:cs="Arial"/>
        </w:rPr>
        <w:t xml:space="preserve"> et al., 2022). </w:t>
      </w:r>
      <w:r w:rsidR="007A6AD7" w:rsidRPr="00C851E3">
        <w:rPr>
          <w:rFonts w:ascii="Arial" w:hAnsi="Arial" w:cs="Arial"/>
        </w:rPr>
        <w:t xml:space="preserve">However, being named as the profit pillar as the acts involve related to the governance sometimes include money directly. Additionally, the actions may involve Mandy in a positive or negative form. Thus, a poor approach can lead to the reduction of their revenue earning and a blackout of the investors. A positive manner involves keeping a good rapport and responsibilities with the consumers, community and stakeholders that can boost the income in the long term. </w:t>
      </w:r>
      <w:r w:rsidR="009B02AE" w:rsidRPr="00C851E3">
        <w:rPr>
          <w:rFonts w:ascii="Arial" w:hAnsi="Arial" w:cs="Arial"/>
        </w:rPr>
        <w:t xml:space="preserve">A good example of the economic pillar is the hotel company Six Senses, which grows its own vegetables to the point where it has become self-sufficient, as well as purifies its own water and recycles bottles of glass at its resorts </w:t>
      </w:r>
      <w:sdt>
        <w:sdtPr>
          <w:rPr>
            <w:rFonts w:ascii="Arial" w:hAnsi="Arial" w:cs="Arial"/>
          </w:rPr>
          <w:id w:val="-1317342871"/>
          <w:citation/>
        </w:sdtPr>
        <w:sdtContent>
          <w:r w:rsidR="009B02AE" w:rsidRPr="00C851E3">
            <w:rPr>
              <w:rFonts w:ascii="Arial" w:hAnsi="Arial" w:cs="Arial"/>
            </w:rPr>
            <w:fldChar w:fldCharType="begin"/>
          </w:r>
          <w:r w:rsidR="009B02AE" w:rsidRPr="00C851E3">
            <w:rPr>
              <w:rFonts w:ascii="Arial" w:hAnsi="Arial" w:cs="Arial"/>
              <w:lang w:val="en-US"/>
            </w:rPr>
            <w:instrText xml:space="preserve"> CITATION six20 \l 1033 </w:instrText>
          </w:r>
          <w:r w:rsidR="009B02AE" w:rsidRPr="00C851E3">
            <w:rPr>
              <w:rFonts w:ascii="Arial" w:hAnsi="Arial" w:cs="Arial"/>
            </w:rPr>
            <w:fldChar w:fldCharType="separate"/>
          </w:r>
          <w:r w:rsidR="009B02AE" w:rsidRPr="00C851E3">
            <w:rPr>
              <w:rFonts w:ascii="Arial" w:hAnsi="Arial" w:cs="Arial"/>
              <w:noProof/>
              <w:lang w:val="en-US"/>
            </w:rPr>
            <w:t>(sixsenses, 2020)</w:t>
          </w:r>
          <w:r w:rsidR="009B02AE" w:rsidRPr="00C851E3">
            <w:rPr>
              <w:rFonts w:ascii="Arial" w:hAnsi="Arial" w:cs="Arial"/>
            </w:rPr>
            <w:fldChar w:fldCharType="end"/>
          </w:r>
        </w:sdtContent>
      </w:sdt>
      <w:r w:rsidR="009B02AE" w:rsidRPr="00C851E3">
        <w:rPr>
          <w:rFonts w:ascii="Arial" w:hAnsi="Arial" w:cs="Arial"/>
        </w:rPr>
        <w:t xml:space="preserve">. The people, the clients who use the products of the companies, are the social pillar. Additionally, businesses are focusing on enhancing their brand reputations for their stakeholders and customers, as well as cultivating a positive image for themselves. In order to prevail over the public and key stakeholders, they are cultivating their trust. Being involved in the community, being neighbourly both locally and worldwide, and treating employees fairly are just a few methods to earn this confidence. Buying food from local farmers and merchants, participating in charitable events, organising fundraisers, and other neighbourhood activities foster trust and appreciation from the community members. The understanding of their supply chain is a crucial component of the social pillar. The way they are provided, who constructs them, whether child labour, for example, is used, further the kind of working circumstances there, and whether or not the employees </w:t>
      </w:r>
      <w:r w:rsidR="009B02AE" w:rsidRPr="00C851E3">
        <w:rPr>
          <w:rFonts w:ascii="Arial" w:hAnsi="Arial" w:cs="Arial"/>
        </w:rPr>
        <w:lastRenderedPageBreak/>
        <w:t>receive a sufficient wage</w:t>
      </w:r>
      <w:r w:rsidR="00DC5208" w:rsidRPr="00C851E3">
        <w:rPr>
          <w:rFonts w:ascii="Arial" w:hAnsi="Arial" w:cs="Arial"/>
        </w:rPr>
        <w:t xml:space="preserve"> </w:t>
      </w:r>
      <w:sdt>
        <w:sdtPr>
          <w:rPr>
            <w:rFonts w:ascii="Arial" w:hAnsi="Arial" w:cs="Arial"/>
          </w:rPr>
          <w:id w:val="-1210417022"/>
          <w:citation/>
        </w:sdtPr>
        <w:sdtContent>
          <w:r w:rsidR="00DC5208" w:rsidRPr="00C851E3">
            <w:rPr>
              <w:rFonts w:ascii="Arial" w:hAnsi="Arial" w:cs="Arial"/>
            </w:rPr>
            <w:fldChar w:fldCharType="begin"/>
          </w:r>
          <w:r w:rsidR="00DC5208" w:rsidRPr="00C851E3">
            <w:rPr>
              <w:rFonts w:ascii="Arial" w:hAnsi="Arial" w:cs="Arial"/>
              <w:lang w:val="en-US"/>
            </w:rPr>
            <w:instrText xml:space="preserve"> CITATION hos22 \l 1033 </w:instrText>
          </w:r>
          <w:r w:rsidR="00DC5208" w:rsidRPr="00C851E3">
            <w:rPr>
              <w:rFonts w:ascii="Arial" w:hAnsi="Arial" w:cs="Arial"/>
            </w:rPr>
            <w:fldChar w:fldCharType="separate"/>
          </w:r>
          <w:r w:rsidR="00DC5208" w:rsidRPr="00C851E3">
            <w:rPr>
              <w:rFonts w:ascii="Arial" w:hAnsi="Arial" w:cs="Arial"/>
              <w:noProof/>
              <w:lang w:val="en-US"/>
            </w:rPr>
            <w:t>(hospitalitynet, 2022)</w:t>
          </w:r>
          <w:r w:rsidR="00DC5208" w:rsidRPr="00C851E3">
            <w:rPr>
              <w:rFonts w:ascii="Arial" w:hAnsi="Arial" w:cs="Arial"/>
            </w:rPr>
            <w:fldChar w:fldCharType="end"/>
          </w:r>
        </w:sdtContent>
      </w:sdt>
      <w:r w:rsidR="00DC5208" w:rsidRPr="00C851E3">
        <w:rPr>
          <w:rFonts w:ascii="Arial" w:hAnsi="Arial" w:cs="Arial"/>
        </w:rPr>
        <w:t>.</w:t>
      </w:r>
      <w:r w:rsidR="009B02AE" w:rsidRPr="00C851E3">
        <w:rPr>
          <w:rFonts w:ascii="Arial" w:hAnsi="Arial" w:cs="Arial"/>
        </w:rPr>
        <w:t xml:space="preserve"> </w:t>
      </w:r>
      <w:r w:rsidR="007A6AD7" w:rsidRPr="00C851E3">
        <w:rPr>
          <w:rFonts w:ascii="Arial" w:hAnsi="Arial" w:cs="Arial"/>
        </w:rPr>
        <w:t xml:space="preserve">To minimise the </w:t>
      </w:r>
      <w:r w:rsidR="009B02AE" w:rsidRPr="00C851E3">
        <w:rPr>
          <w:rFonts w:ascii="Arial" w:hAnsi="Arial" w:cs="Arial"/>
        </w:rPr>
        <w:t>issues and</w:t>
      </w:r>
      <w:r w:rsidR="007A6AD7" w:rsidRPr="00C851E3">
        <w:rPr>
          <w:rFonts w:ascii="Arial" w:hAnsi="Arial" w:cs="Arial"/>
        </w:rPr>
        <w:t xml:space="preserve"> develop</w:t>
      </w:r>
      <w:r w:rsidR="009B02AE" w:rsidRPr="00C851E3">
        <w:rPr>
          <w:rFonts w:ascii="Arial" w:hAnsi="Arial" w:cs="Arial"/>
        </w:rPr>
        <w:t xml:space="preserve"> a more sustainable a</w:t>
      </w:r>
      <w:r w:rsidR="007A6AD7" w:rsidRPr="00C851E3">
        <w:rPr>
          <w:rFonts w:ascii="Arial" w:hAnsi="Arial" w:cs="Arial"/>
        </w:rPr>
        <w:t>s well as ethical</w:t>
      </w:r>
      <w:r w:rsidR="009B02AE" w:rsidRPr="00C851E3">
        <w:rPr>
          <w:rFonts w:ascii="Arial" w:hAnsi="Arial" w:cs="Arial"/>
        </w:rPr>
        <w:t xml:space="preserve"> method to conduct operations, these elements must be addressed, and directors, board members and stakeholders need to be aware of this. If not managed appropriately, these could </w:t>
      </w:r>
      <w:r w:rsidR="007A6AD7" w:rsidRPr="00C851E3">
        <w:rPr>
          <w:rFonts w:ascii="Arial" w:hAnsi="Arial" w:cs="Arial"/>
        </w:rPr>
        <w:t>result in huge</w:t>
      </w:r>
      <w:r w:rsidR="009B02AE" w:rsidRPr="00C851E3">
        <w:rPr>
          <w:rFonts w:ascii="Arial" w:hAnsi="Arial" w:cs="Arial"/>
        </w:rPr>
        <w:t xml:space="preserve"> financial losses for the </w:t>
      </w:r>
      <w:r w:rsidR="007A6AD7" w:rsidRPr="00C851E3">
        <w:rPr>
          <w:rFonts w:ascii="Arial" w:hAnsi="Arial" w:cs="Arial"/>
        </w:rPr>
        <w:t>individuals, companies</w:t>
      </w:r>
      <w:r w:rsidR="009B02AE" w:rsidRPr="00C851E3">
        <w:rPr>
          <w:rFonts w:ascii="Arial" w:hAnsi="Arial" w:cs="Arial"/>
        </w:rPr>
        <w:t xml:space="preserve"> and a negative perception of the brand. A corporation may find it annoying, and depending on its size and money, it may also be a step towards insolvency and legal action. For example, during the pandemic many hotels </w:t>
      </w:r>
      <w:r w:rsidR="000610B1" w:rsidRPr="00C851E3">
        <w:rPr>
          <w:rFonts w:ascii="Arial" w:hAnsi="Arial" w:cs="Arial"/>
        </w:rPr>
        <w:t xml:space="preserve">provide accommodation facilities to key workers along with caring for their needs and coping with the loss due to lack of operations </w:t>
      </w:r>
      <w:sdt>
        <w:sdtPr>
          <w:rPr>
            <w:rFonts w:ascii="Arial" w:hAnsi="Arial" w:cs="Arial"/>
          </w:rPr>
          <w:id w:val="240538238"/>
          <w:citation/>
        </w:sdtPr>
        <w:sdtContent>
          <w:r w:rsidR="000610B1" w:rsidRPr="00C851E3">
            <w:rPr>
              <w:rFonts w:ascii="Arial" w:hAnsi="Arial" w:cs="Arial"/>
            </w:rPr>
            <w:fldChar w:fldCharType="begin"/>
          </w:r>
          <w:r w:rsidR="000610B1" w:rsidRPr="00C851E3">
            <w:rPr>
              <w:rFonts w:ascii="Arial" w:hAnsi="Arial" w:cs="Arial"/>
              <w:lang w:val="en-US"/>
            </w:rPr>
            <w:instrText xml:space="preserve"> CITATION Phi20 \l 1033 </w:instrText>
          </w:r>
          <w:r w:rsidR="000610B1" w:rsidRPr="00C851E3">
            <w:rPr>
              <w:rFonts w:ascii="Arial" w:hAnsi="Arial" w:cs="Arial"/>
            </w:rPr>
            <w:fldChar w:fldCharType="separate"/>
          </w:r>
          <w:r w:rsidR="000610B1" w:rsidRPr="00C851E3">
            <w:rPr>
              <w:rFonts w:ascii="Arial" w:hAnsi="Arial" w:cs="Arial"/>
              <w:noProof/>
              <w:lang w:val="en-US"/>
            </w:rPr>
            <w:t>(Philippa Goldstein, 2020)</w:t>
          </w:r>
          <w:r w:rsidR="000610B1" w:rsidRPr="00C851E3">
            <w:rPr>
              <w:rFonts w:ascii="Arial" w:hAnsi="Arial" w:cs="Arial"/>
            </w:rPr>
            <w:fldChar w:fldCharType="end"/>
          </w:r>
        </w:sdtContent>
      </w:sdt>
      <w:r w:rsidR="000610B1" w:rsidRPr="00C851E3">
        <w:rPr>
          <w:rFonts w:ascii="Arial" w:hAnsi="Arial" w:cs="Arial"/>
        </w:rPr>
        <w:t>.</w:t>
      </w:r>
    </w:p>
    <w:p w14:paraId="556C44C1" w14:textId="77777777" w:rsidR="000610B1" w:rsidRPr="00C851E3" w:rsidRDefault="00000000" w:rsidP="00C851E3">
      <w:pPr>
        <w:spacing w:line="360" w:lineRule="auto"/>
        <w:rPr>
          <w:rFonts w:ascii="Arial" w:hAnsi="Arial" w:cs="Arial"/>
        </w:rPr>
      </w:pPr>
      <w:r w:rsidRPr="00C851E3">
        <w:rPr>
          <w:rFonts w:ascii="Arial" w:hAnsi="Arial" w:cs="Arial"/>
        </w:rPr>
        <w:t xml:space="preserve">The hotel industry provides a major source of income within the economy of the world. Further, globalisation has increased the capacity of travellers or tourists to travel to various locations around the globe. This has increased traveller overflow in some areas, </w:t>
      </w:r>
      <w:r w:rsidR="00E35AD4" w:rsidRPr="00C851E3">
        <w:rPr>
          <w:rFonts w:ascii="Arial" w:hAnsi="Arial" w:cs="Arial"/>
        </w:rPr>
        <w:t>The hotel industry provides a huge source of income for the economy. For example, there are various methods of wearing sustainability that can be seen in different kinds of business one of which is the hospitality sector. Many individuals do not have any knowledge regarding the reason being sustainable practices. However, in today’s time, most people are involved in practising sustainable business among themselves and their businesses. Sustainability can be varied in different methods or approaches and can also have holistic consequences depending on the way the approaches are performed. Both positive and negative impacts on individual and future generations can occur due to sustainability</w:t>
      </w:r>
      <w:r w:rsidR="00A812CA" w:rsidRPr="00C851E3">
        <w:rPr>
          <w:rFonts w:ascii="Arial" w:hAnsi="Arial" w:cs="Arial"/>
        </w:rPr>
        <w:t xml:space="preserve"> (</w:t>
      </w:r>
      <w:r w:rsidR="00A812CA" w:rsidRPr="00C851E3">
        <w:rPr>
          <w:rFonts w:ascii="Arial" w:hAnsi="Arial" w:cs="Arial"/>
          <w:shd w:val="clear" w:color="auto" w:fill="FFFFFF"/>
        </w:rPr>
        <w:t xml:space="preserve">Cerchione and Bansal, 2020). </w:t>
      </w:r>
      <w:r w:rsidR="00E35AD4" w:rsidRPr="00C851E3">
        <w:rPr>
          <w:rFonts w:ascii="Arial" w:hAnsi="Arial" w:cs="Arial"/>
        </w:rPr>
        <w:t xml:space="preserve"> Most forms of tourism have a high dependence on the cultural and natural futures of the destinations that draw the attention of the visitors. Sustainability plays a vital role in upgrading and developing the tourism industry. There are places such as the Caribbean that totally depends on their sparkling water as well as immaculate. The beach ultimately draws the attention of the tourist. The places like Paris, mostly rely on their rich cultural architecture, food and museum to attract customers. However, the attraction that makes them the most fascinating places are in a way threatened, bye this is human activities</w:t>
      </w:r>
      <w:r w:rsidR="00020A87" w:rsidRPr="00C851E3">
        <w:rPr>
          <w:rFonts w:ascii="Arial" w:hAnsi="Arial" w:cs="Arial"/>
        </w:rPr>
        <w:t xml:space="preserve"> (</w:t>
      </w:r>
      <w:r w:rsidR="00020A87" w:rsidRPr="00C851E3">
        <w:rPr>
          <w:rFonts w:ascii="Arial" w:hAnsi="Arial" w:cs="Arial"/>
          <w:shd w:val="clear" w:color="auto" w:fill="FFFFFF"/>
        </w:rPr>
        <w:t xml:space="preserve">Rivera Aguilar et al., 2022). </w:t>
      </w:r>
      <w:r w:rsidR="00E35AD4" w:rsidRPr="00C851E3">
        <w:rPr>
          <w:rFonts w:ascii="Arial" w:hAnsi="Arial" w:cs="Arial"/>
        </w:rPr>
        <w:t xml:space="preserve">Additionally, in various cases, tourism is considered one of the greatest threats to these destinations. Sustainable practises are considered to be an important part of the hospitality </w:t>
      </w:r>
      <w:r w:rsidR="00A812CA" w:rsidRPr="00C851E3">
        <w:rPr>
          <w:rFonts w:ascii="Arial" w:hAnsi="Arial" w:cs="Arial"/>
        </w:rPr>
        <w:t>industry ranging</w:t>
      </w:r>
      <w:r w:rsidR="00E35AD4" w:rsidRPr="00C851E3">
        <w:rPr>
          <w:rFonts w:ascii="Arial" w:hAnsi="Arial" w:cs="Arial"/>
        </w:rPr>
        <w:t xml:space="preserve"> from hotel guests, retailers, travellers, and diners giving a lot of emphasis to hospitality. The hotelier's photo wants to make sure that the businesses, prioritise and adapt ethical practices within their business to save the environment, culture, and society. Most of </w:t>
      </w:r>
      <w:r w:rsidR="00E35AD4" w:rsidRPr="00C851E3">
        <w:rPr>
          <w:rFonts w:ascii="Arial" w:hAnsi="Arial" w:cs="Arial"/>
        </w:rPr>
        <w:lastRenderedPageBreak/>
        <w:t>the members of Generation, Z and Millennials willingly pay extra amounts for better services and environment-friendly goods that do not harm natural resources</w:t>
      </w:r>
      <w:r w:rsidR="00A812CA" w:rsidRPr="00C851E3">
        <w:rPr>
          <w:rFonts w:ascii="Arial" w:hAnsi="Arial" w:cs="Arial"/>
        </w:rPr>
        <w:t xml:space="preserve"> (</w:t>
      </w:r>
      <w:r w:rsidR="00A812CA" w:rsidRPr="00C851E3">
        <w:rPr>
          <w:rFonts w:ascii="Arial" w:hAnsi="Arial" w:cs="Arial"/>
          <w:shd w:val="clear" w:color="auto" w:fill="FFFFFF"/>
        </w:rPr>
        <w:t>Han, 2021).</w:t>
      </w:r>
    </w:p>
    <w:p w14:paraId="359693F4" w14:textId="77777777" w:rsidR="00F76426" w:rsidRPr="00C851E3" w:rsidRDefault="00000000" w:rsidP="00C851E3">
      <w:pPr>
        <w:spacing w:line="360" w:lineRule="auto"/>
        <w:rPr>
          <w:rFonts w:ascii="Arial" w:hAnsi="Arial" w:cs="Arial"/>
        </w:rPr>
      </w:pPr>
      <w:r w:rsidRPr="00C851E3">
        <w:rPr>
          <w:rFonts w:ascii="Arial" w:hAnsi="Arial" w:cs="Arial"/>
        </w:rPr>
        <w:t xml:space="preserve">According to the UNWTO stated that hotels produce 1% of the total global emissions. In the upcoming day this number will keep on increasing as the demand for hotels is also rising, thus implementation of various sustainability strategies within the hotels is very important. This will help in minimising the adverse effect. Further, it also acts as one of the best marketing strategies to allure new customers. As per the sustainability reports, more than 85% of travellers in the world want to travel while maintaining sustainability and 68% prefer eco-friendly hotels. The management of the hotels needs to maintain sustainability by engaging local inhabitants and saving the natural surroundings, and biodiversity. The circular economy is determined as the regenerative system within which the material and energy loops show that have turned slow.  </w:t>
      </w:r>
      <w:sdt>
        <w:sdtPr>
          <w:rPr>
            <w:rFonts w:ascii="Arial" w:hAnsi="Arial" w:cs="Arial"/>
          </w:rPr>
          <w:id w:val="459531749"/>
          <w:citation/>
        </w:sdtPr>
        <w:sdtContent>
          <w:r w:rsidRPr="00C851E3">
            <w:rPr>
              <w:rFonts w:ascii="Arial" w:hAnsi="Arial" w:cs="Arial"/>
            </w:rPr>
            <w:fldChar w:fldCharType="begin"/>
          </w:r>
          <w:r w:rsidRPr="00C851E3">
            <w:rPr>
              <w:rFonts w:ascii="Arial" w:hAnsi="Arial" w:cs="Arial"/>
              <w:lang w:val="en-US"/>
            </w:rPr>
            <w:instrText xml:space="preserve"> CITATION Sor21 \l 1033 </w:instrText>
          </w:r>
          <w:r w:rsidRPr="00C851E3">
            <w:rPr>
              <w:rFonts w:ascii="Arial" w:hAnsi="Arial" w:cs="Arial"/>
            </w:rPr>
            <w:fldChar w:fldCharType="separate"/>
          </w:r>
          <w:r w:rsidRPr="00C851E3">
            <w:rPr>
              <w:rFonts w:ascii="Arial" w:hAnsi="Arial" w:cs="Arial"/>
              <w:noProof/>
              <w:lang w:val="en-US"/>
            </w:rPr>
            <w:t>(Sorin &amp; Klitting, 2021)</w:t>
          </w:r>
          <w:r w:rsidRPr="00C851E3">
            <w:rPr>
              <w:rFonts w:ascii="Arial" w:hAnsi="Arial" w:cs="Arial"/>
            </w:rPr>
            <w:fldChar w:fldCharType="end"/>
          </w:r>
        </w:sdtContent>
      </w:sdt>
      <w:r w:rsidRPr="00C851E3">
        <w:rPr>
          <w:rFonts w:ascii="Arial" w:hAnsi="Arial" w:cs="Arial"/>
        </w:rPr>
        <w:t xml:space="preserve">. The hotel sector contributes near about 20% of carbon emissions which emits 1% of the greenhouse gas and 5% of usage of water globally </w:t>
      </w:r>
      <w:sdt>
        <w:sdtPr>
          <w:rPr>
            <w:rFonts w:ascii="Arial" w:hAnsi="Arial" w:cs="Arial"/>
          </w:rPr>
          <w:id w:val="-610751140"/>
          <w:citation/>
        </w:sdtPr>
        <w:sdtEndPr>
          <w:rPr>
            <w:highlight w:val="yellow"/>
          </w:rPr>
        </w:sdtEndPr>
        <w:sdtContent>
          <w:r w:rsidRPr="00C851E3">
            <w:rPr>
              <w:rFonts w:ascii="Arial" w:hAnsi="Arial" w:cs="Arial"/>
            </w:rPr>
            <w:fldChar w:fldCharType="begin"/>
          </w:r>
          <w:r w:rsidRPr="00C851E3">
            <w:rPr>
              <w:rFonts w:ascii="Arial" w:hAnsi="Arial" w:cs="Arial"/>
              <w:lang w:val="en-US"/>
            </w:rPr>
            <w:instrText xml:space="preserve"> CITATION Oak22 \l 1033 </w:instrText>
          </w:r>
          <w:r w:rsidRPr="00C851E3">
            <w:rPr>
              <w:rFonts w:ascii="Arial" w:hAnsi="Arial" w:cs="Arial"/>
            </w:rPr>
            <w:fldChar w:fldCharType="separate"/>
          </w:r>
          <w:r w:rsidRPr="00C851E3">
            <w:rPr>
              <w:rFonts w:ascii="Arial" w:hAnsi="Arial" w:cs="Arial"/>
              <w:noProof/>
              <w:lang w:val="en-US"/>
            </w:rPr>
            <w:t>(Oaky, 2022)</w:t>
          </w:r>
          <w:r w:rsidRPr="00C851E3">
            <w:rPr>
              <w:rFonts w:ascii="Arial" w:hAnsi="Arial" w:cs="Arial"/>
            </w:rPr>
            <w:fldChar w:fldCharType="end"/>
          </w:r>
        </w:sdtContent>
      </w:sdt>
      <w:r w:rsidRPr="00C851E3">
        <w:rPr>
          <w:rFonts w:ascii="Arial" w:hAnsi="Arial" w:cs="Arial"/>
        </w:rPr>
        <w:t>. Further, the private sector in the hospitality sector focuses frequently on prioritising growth-centric models without emphasising on social and ecological resilience of different destinations (</w:t>
      </w:r>
      <w:r w:rsidRPr="00C851E3">
        <w:rPr>
          <w:rFonts w:ascii="Arial" w:hAnsi="Arial" w:cs="Arial"/>
          <w:shd w:val="clear" w:color="auto" w:fill="FFFFFF"/>
        </w:rPr>
        <w:t>Julião et al., 2019). Though, this idea is getting popularity among various business leaders around the globe.</w:t>
      </w:r>
    </w:p>
    <w:p w14:paraId="6CB6CA6F" w14:textId="77777777" w:rsidR="00EF287B" w:rsidRPr="00C851E3" w:rsidRDefault="00000000" w:rsidP="00C851E3">
      <w:pPr>
        <w:spacing w:line="360" w:lineRule="auto"/>
        <w:rPr>
          <w:rFonts w:ascii="Arial" w:hAnsi="Arial" w:cs="Arial"/>
          <w:highlight w:val="yellow"/>
        </w:rPr>
      </w:pPr>
      <w:r w:rsidRPr="00C851E3">
        <w:rPr>
          <w:rFonts w:ascii="Arial" w:hAnsi="Arial" w:cs="Arial"/>
        </w:rPr>
        <w:t xml:space="preserve">The hospitality sector has been quite quick in adapting to sustainable transformation and consistently working towards a green environment. Further, there are laws as well as procedures </w:t>
      </w:r>
      <w:r w:rsidR="00893199" w:rsidRPr="00C851E3">
        <w:rPr>
          <w:rFonts w:ascii="Arial" w:hAnsi="Arial" w:cs="Arial"/>
        </w:rPr>
        <w:t xml:space="preserve">in various places that encourage the circular economy. This means concentrating towards recycling, reuse, waste management, lessening the consumption of energy and diminishing the carbon footprints </w:t>
      </w:r>
      <w:sdt>
        <w:sdtPr>
          <w:rPr>
            <w:rFonts w:ascii="Arial" w:hAnsi="Arial" w:cs="Arial"/>
          </w:rPr>
          <w:id w:val="185345496"/>
          <w:citation/>
        </w:sdtPr>
        <w:sdtContent>
          <w:r w:rsidR="00625B23" w:rsidRPr="00C851E3">
            <w:rPr>
              <w:rFonts w:ascii="Arial" w:hAnsi="Arial" w:cs="Arial"/>
            </w:rPr>
            <w:fldChar w:fldCharType="begin"/>
          </w:r>
          <w:r w:rsidR="00625B23" w:rsidRPr="00C851E3">
            <w:rPr>
              <w:rFonts w:ascii="Arial" w:hAnsi="Arial" w:cs="Arial"/>
              <w:lang w:val="en-US"/>
            </w:rPr>
            <w:instrText xml:space="preserve"> CITATION the19 \l 1033 </w:instrText>
          </w:r>
          <w:r w:rsidR="00625B23" w:rsidRPr="00C851E3">
            <w:rPr>
              <w:rFonts w:ascii="Arial" w:hAnsi="Arial" w:cs="Arial"/>
            </w:rPr>
            <w:fldChar w:fldCharType="separate"/>
          </w:r>
          <w:r w:rsidR="00625B23" w:rsidRPr="00C851E3">
            <w:rPr>
              <w:rFonts w:ascii="Arial" w:hAnsi="Arial" w:cs="Arial"/>
              <w:noProof/>
              <w:lang w:val="en-US"/>
            </w:rPr>
            <w:t>(thewisetravellers, 2019)</w:t>
          </w:r>
          <w:r w:rsidR="00625B23" w:rsidRPr="00C851E3">
            <w:rPr>
              <w:rFonts w:ascii="Arial" w:hAnsi="Arial" w:cs="Arial"/>
            </w:rPr>
            <w:fldChar w:fldCharType="end"/>
          </w:r>
        </w:sdtContent>
      </w:sdt>
      <w:r w:rsidR="00625B23" w:rsidRPr="00C851E3">
        <w:rPr>
          <w:rFonts w:ascii="Arial" w:hAnsi="Arial" w:cs="Arial"/>
        </w:rPr>
        <w:t>.</w:t>
      </w:r>
      <w:r w:rsidRPr="00C851E3">
        <w:rPr>
          <w:rFonts w:ascii="Arial" w:hAnsi="Arial" w:cs="Arial"/>
        </w:rPr>
        <w:t xml:space="preserve"> Moreover,</w:t>
      </w:r>
      <w:r w:rsidR="00893199" w:rsidRPr="00C851E3">
        <w:rPr>
          <w:rFonts w:ascii="Arial" w:hAnsi="Arial" w:cs="Arial"/>
        </w:rPr>
        <w:t xml:space="preserve"> the biggest competitors or the players of the hospitality sector like Marriot, Hilton, and Starwood produce sustainability report that showcases the steps to focus on substantiality and controls negative effect on the environment. </w:t>
      </w:r>
      <w:r w:rsidR="00C47DE4" w:rsidRPr="00C851E3">
        <w:rPr>
          <w:rFonts w:ascii="Arial" w:hAnsi="Arial" w:cs="Arial"/>
        </w:rPr>
        <w:t xml:space="preserve">Some cases like the Green House Hotel in Bournemouth follow the vision of spooling their guests at the same time not spoiling any other things. </w:t>
      </w:r>
      <w:sdt>
        <w:sdtPr>
          <w:rPr>
            <w:rFonts w:ascii="Arial" w:hAnsi="Arial" w:cs="Arial"/>
          </w:rPr>
          <w:id w:val="-955020835"/>
          <w:citation/>
        </w:sdtPr>
        <w:sdtContent>
          <w:r w:rsidR="00486B1F" w:rsidRPr="00C851E3">
            <w:rPr>
              <w:rFonts w:ascii="Arial" w:hAnsi="Arial" w:cs="Arial"/>
            </w:rPr>
            <w:fldChar w:fldCharType="begin"/>
          </w:r>
          <w:r w:rsidR="00486B1F" w:rsidRPr="00C851E3">
            <w:rPr>
              <w:rFonts w:ascii="Arial" w:hAnsi="Arial" w:cs="Arial"/>
              <w:lang w:val="en-US"/>
            </w:rPr>
            <w:instrText xml:space="preserve"> CITATION Ste22 \l 1033 </w:instrText>
          </w:r>
          <w:r w:rsidR="00486B1F" w:rsidRPr="00C851E3">
            <w:rPr>
              <w:rFonts w:ascii="Arial" w:hAnsi="Arial" w:cs="Arial"/>
            </w:rPr>
            <w:fldChar w:fldCharType="separate"/>
          </w:r>
          <w:r w:rsidR="00486B1F" w:rsidRPr="00C851E3">
            <w:rPr>
              <w:rFonts w:ascii="Arial" w:hAnsi="Arial" w:cs="Arial"/>
              <w:noProof/>
              <w:lang w:val="en-US"/>
            </w:rPr>
            <w:t>(Milo, 2022)</w:t>
          </w:r>
          <w:r w:rsidR="00486B1F" w:rsidRPr="00C851E3">
            <w:rPr>
              <w:rFonts w:ascii="Arial" w:hAnsi="Arial" w:cs="Arial"/>
            </w:rPr>
            <w:fldChar w:fldCharType="end"/>
          </w:r>
        </w:sdtContent>
      </w:sdt>
      <w:r w:rsidR="00486B1F" w:rsidRPr="00C851E3">
        <w:rPr>
          <w:rFonts w:ascii="Arial" w:hAnsi="Arial" w:cs="Arial"/>
        </w:rPr>
        <w:t>.</w:t>
      </w:r>
      <w:r w:rsidRPr="00C851E3">
        <w:rPr>
          <w:rFonts w:ascii="Arial" w:hAnsi="Arial" w:cs="Arial"/>
        </w:rPr>
        <w:t xml:space="preserve"> </w:t>
      </w:r>
      <w:r w:rsidR="00C47DE4" w:rsidRPr="00C851E3">
        <w:rPr>
          <w:rFonts w:ascii="Arial" w:hAnsi="Arial" w:cs="Arial"/>
        </w:rPr>
        <w:t xml:space="preserve">In addition to that, sustainability encompasses many other things rather than only focusing on the environment. It also reflects the economic as well as social advancement within the nation. The primary agenda of sustainability involves social issues like the encouragement of maintaining work-life balance, health and well-being of staff and sourcing from local suppliers with the encouragement of entrepreneurship. Therefore, it also </w:t>
      </w:r>
      <w:r w:rsidR="00F76426" w:rsidRPr="00C851E3">
        <w:rPr>
          <w:rFonts w:ascii="Arial" w:hAnsi="Arial" w:cs="Arial"/>
        </w:rPr>
        <w:t>acts</w:t>
      </w:r>
      <w:r w:rsidR="00C47DE4" w:rsidRPr="00C851E3">
        <w:rPr>
          <w:rFonts w:ascii="Arial" w:hAnsi="Arial" w:cs="Arial"/>
        </w:rPr>
        <w:t xml:space="preserve"> as a judgement factor </w:t>
      </w:r>
      <w:r w:rsidR="00C47DE4" w:rsidRPr="00C851E3">
        <w:rPr>
          <w:rFonts w:ascii="Arial" w:hAnsi="Arial" w:cs="Arial"/>
        </w:rPr>
        <w:lastRenderedPageBreak/>
        <w:t>and reflects profitability for the business. As per various research, it can be stated that customers are ready to reward an organisation that is sustainingly strong and maintain ethics. For the advancement of the cause, different national and international organisations give taxation benefits and other financial incentives. It is also saying employers who have pride and are satisfied with their work are highly motivated and attentive</w:t>
      </w:r>
      <w:sdt>
        <w:sdtPr>
          <w:rPr>
            <w:rFonts w:ascii="Arial" w:hAnsi="Arial" w:cs="Arial"/>
          </w:rPr>
          <w:id w:val="-333227923"/>
          <w:citation/>
        </w:sdtPr>
        <w:sdtContent>
          <w:r w:rsidR="00486B1F" w:rsidRPr="00C851E3">
            <w:rPr>
              <w:rFonts w:ascii="Arial" w:hAnsi="Arial" w:cs="Arial"/>
            </w:rPr>
            <w:fldChar w:fldCharType="begin"/>
          </w:r>
          <w:r w:rsidR="00486B1F" w:rsidRPr="00C851E3">
            <w:rPr>
              <w:rFonts w:ascii="Arial" w:hAnsi="Arial" w:cs="Arial"/>
              <w:lang w:val="en-US"/>
            </w:rPr>
            <w:instrText xml:space="preserve"> CITATION Eva21 \l 1033 </w:instrText>
          </w:r>
          <w:r w:rsidR="00486B1F" w:rsidRPr="00C851E3">
            <w:rPr>
              <w:rFonts w:ascii="Arial" w:hAnsi="Arial" w:cs="Arial"/>
            </w:rPr>
            <w:fldChar w:fldCharType="separate"/>
          </w:r>
          <w:r w:rsidR="00486B1F" w:rsidRPr="00C851E3">
            <w:rPr>
              <w:rFonts w:ascii="Arial" w:hAnsi="Arial" w:cs="Arial"/>
              <w:noProof/>
              <w:lang w:val="en-US"/>
            </w:rPr>
            <w:t>(Lacalle, 2021)</w:t>
          </w:r>
          <w:r w:rsidR="00486B1F" w:rsidRPr="00C851E3">
            <w:rPr>
              <w:rFonts w:ascii="Arial" w:hAnsi="Arial" w:cs="Arial"/>
            </w:rPr>
            <w:fldChar w:fldCharType="end"/>
          </w:r>
        </w:sdtContent>
      </w:sdt>
      <w:r w:rsidR="00625B23" w:rsidRPr="00C851E3">
        <w:rPr>
          <w:rFonts w:ascii="Arial" w:hAnsi="Arial" w:cs="Arial"/>
        </w:rPr>
        <w:t>.</w:t>
      </w:r>
      <w:r w:rsidRPr="00C851E3">
        <w:rPr>
          <w:rFonts w:ascii="Arial" w:hAnsi="Arial" w:cs="Arial"/>
        </w:rPr>
        <w:t xml:space="preserve"> </w:t>
      </w:r>
      <w:r w:rsidR="008A791E" w:rsidRPr="00C851E3">
        <w:rPr>
          <w:rFonts w:ascii="Arial" w:hAnsi="Arial" w:cs="Arial"/>
        </w:rPr>
        <w:t xml:space="preserve">Good experiences and favourable reviews from customers play the cornerstone within the hospitality industry. For instance, social responsibility like maintaining a schedule for the staff members to work in shifts, purchase of food along with cleaning stuff from good and local vendors. Moreover, checking and developing the structure of the building with good materials for constructing homes and office premises. </w:t>
      </w:r>
      <w:r w:rsidR="006230CF" w:rsidRPr="00C851E3">
        <w:rPr>
          <w:rFonts w:ascii="Arial" w:hAnsi="Arial" w:cs="Arial"/>
        </w:rPr>
        <w:t xml:space="preserve">Some of the most common sustainability practices are </w:t>
      </w:r>
      <w:r w:rsidR="008A791E" w:rsidRPr="00C851E3">
        <w:rPr>
          <w:rFonts w:ascii="Arial" w:hAnsi="Arial" w:cs="Arial"/>
        </w:rPr>
        <w:t>changes</w:t>
      </w:r>
      <w:r w:rsidR="006230CF" w:rsidRPr="00C851E3">
        <w:rPr>
          <w:rFonts w:ascii="Arial" w:hAnsi="Arial" w:cs="Arial"/>
        </w:rPr>
        <w:t xml:space="preserve"> in operations, reduction of waste, conservation of water energy and various other amenities. For example, installing energy-efficient practices like the use of LED bulbs, energy trackers, and digital thermostats in guests' rooms. Instalment of highly efficient bathroom fixtures that uses less water to a level of 20 per cent</w:t>
      </w:r>
      <w:r w:rsidR="000E7E71" w:rsidRPr="00C851E3">
        <w:rPr>
          <w:rFonts w:ascii="Arial" w:hAnsi="Arial" w:cs="Arial"/>
        </w:rPr>
        <w:t xml:space="preserve"> </w:t>
      </w:r>
      <w:sdt>
        <w:sdtPr>
          <w:rPr>
            <w:rFonts w:ascii="Arial" w:hAnsi="Arial" w:cs="Arial"/>
          </w:rPr>
          <w:id w:val="2073685325"/>
          <w:citation/>
        </w:sdtPr>
        <w:sdtContent>
          <w:r w:rsidR="000E7E71" w:rsidRPr="00C851E3">
            <w:rPr>
              <w:rFonts w:ascii="Arial" w:hAnsi="Arial" w:cs="Arial"/>
            </w:rPr>
            <w:fldChar w:fldCharType="begin"/>
          </w:r>
          <w:r w:rsidR="000E7E71" w:rsidRPr="00C851E3">
            <w:rPr>
              <w:rFonts w:ascii="Arial" w:hAnsi="Arial" w:cs="Arial"/>
              <w:lang w:val="en-US"/>
            </w:rPr>
            <w:instrText xml:space="preserve"> CITATION Jus23 \l 1033 </w:instrText>
          </w:r>
          <w:r w:rsidR="000E7E71" w:rsidRPr="00C851E3">
            <w:rPr>
              <w:rFonts w:ascii="Arial" w:hAnsi="Arial" w:cs="Arial"/>
            </w:rPr>
            <w:fldChar w:fldCharType="separate"/>
          </w:r>
          <w:r w:rsidR="000E7E71" w:rsidRPr="00C851E3">
            <w:rPr>
              <w:rFonts w:ascii="Arial" w:hAnsi="Arial" w:cs="Arial"/>
              <w:noProof/>
              <w:lang w:val="en-US"/>
            </w:rPr>
            <w:t>(Gentinetta, 2023)</w:t>
          </w:r>
          <w:r w:rsidR="000E7E71" w:rsidRPr="00C851E3">
            <w:rPr>
              <w:rFonts w:ascii="Arial" w:hAnsi="Arial" w:cs="Arial"/>
            </w:rPr>
            <w:fldChar w:fldCharType="end"/>
          </w:r>
        </w:sdtContent>
      </w:sdt>
      <w:r w:rsidR="000E7E71" w:rsidRPr="00C851E3">
        <w:rPr>
          <w:rFonts w:ascii="Arial" w:hAnsi="Arial" w:cs="Arial"/>
        </w:rPr>
        <w:t>.</w:t>
      </w:r>
    </w:p>
    <w:p w14:paraId="3B80F983" w14:textId="77777777" w:rsidR="00DC5208" w:rsidRPr="00C851E3" w:rsidRDefault="00000000" w:rsidP="00C851E3">
      <w:pPr>
        <w:pStyle w:val="Heading1"/>
        <w:spacing w:line="360" w:lineRule="auto"/>
        <w:rPr>
          <w:rFonts w:ascii="Arial" w:hAnsi="Arial" w:cs="Arial"/>
        </w:rPr>
      </w:pPr>
      <w:r w:rsidRPr="00C851E3">
        <w:rPr>
          <w:rFonts w:ascii="Arial" w:hAnsi="Arial" w:cs="Arial"/>
        </w:rPr>
        <w:t>Conclusion</w:t>
      </w:r>
    </w:p>
    <w:p w14:paraId="5DF0F3B9" w14:textId="77777777" w:rsidR="00625B23" w:rsidRPr="00C851E3" w:rsidRDefault="00000000" w:rsidP="00C851E3">
      <w:pPr>
        <w:spacing w:line="360" w:lineRule="auto"/>
        <w:rPr>
          <w:rFonts w:ascii="Arial" w:hAnsi="Arial" w:cs="Arial"/>
        </w:rPr>
      </w:pPr>
      <w:r w:rsidRPr="00C851E3">
        <w:rPr>
          <w:rFonts w:ascii="Arial" w:hAnsi="Arial" w:cs="Arial"/>
        </w:rPr>
        <w:t xml:space="preserve">It can be concluded that sustainability plays an integral part in the hospitality sector. Though, the hospitality sector is changing and adopting sustainable practices which are leading to business growth. The essay has discussed sustainability and its pillars. Along with that, the relationship between sustainability and the hotel industry has also been discussed. The critical analysis has </w:t>
      </w:r>
      <w:r w:rsidR="00DC5208" w:rsidRPr="00C851E3">
        <w:rPr>
          <w:rFonts w:ascii="Arial" w:hAnsi="Arial" w:cs="Arial"/>
        </w:rPr>
        <w:t>showcased</w:t>
      </w:r>
      <w:r w:rsidRPr="00C851E3">
        <w:rPr>
          <w:rFonts w:ascii="Arial" w:hAnsi="Arial" w:cs="Arial"/>
        </w:rPr>
        <w:t xml:space="preserve"> </w:t>
      </w:r>
      <w:r w:rsidR="00DC5208" w:rsidRPr="00C851E3">
        <w:rPr>
          <w:rFonts w:ascii="Arial" w:hAnsi="Arial" w:cs="Arial"/>
        </w:rPr>
        <w:t xml:space="preserve">the ways the hotels have adopted sustainability and its drawbacks. The connection between circular economy and CSR has also been illustrated with examples.  </w:t>
      </w:r>
    </w:p>
    <w:p w14:paraId="7FC2F7F0" w14:textId="77777777" w:rsidR="006230CF" w:rsidRPr="00C851E3" w:rsidRDefault="00000000" w:rsidP="00C851E3">
      <w:pPr>
        <w:spacing w:line="360" w:lineRule="auto"/>
        <w:rPr>
          <w:rFonts w:ascii="Arial" w:hAnsi="Arial" w:cs="Arial"/>
        </w:rPr>
      </w:pPr>
      <w:r w:rsidRPr="00C851E3">
        <w:rPr>
          <w:rFonts w:ascii="Arial" w:hAnsi="Arial" w:cs="Arial"/>
        </w:rPr>
        <w:br w:type="page"/>
      </w:r>
    </w:p>
    <w:p w14:paraId="75AEBC6D" w14:textId="77777777" w:rsidR="00C90413" w:rsidRPr="00C851E3" w:rsidRDefault="00000000" w:rsidP="00C851E3">
      <w:pPr>
        <w:pStyle w:val="Heading1"/>
        <w:spacing w:line="360" w:lineRule="auto"/>
        <w:rPr>
          <w:rFonts w:ascii="Arial" w:hAnsi="Arial" w:cs="Arial"/>
        </w:rPr>
      </w:pPr>
      <w:r w:rsidRPr="00C851E3">
        <w:rPr>
          <w:rFonts w:ascii="Arial" w:hAnsi="Arial" w:cs="Arial"/>
        </w:rPr>
        <w:lastRenderedPageBreak/>
        <w:t>References</w:t>
      </w:r>
    </w:p>
    <w:p w14:paraId="4B7FA6BF" w14:textId="77777777" w:rsidR="00C77ACD" w:rsidRPr="00C851E3" w:rsidRDefault="00000000" w:rsidP="00C851E3">
      <w:pPr>
        <w:spacing w:line="360" w:lineRule="auto"/>
        <w:rPr>
          <w:rFonts w:ascii="Arial" w:hAnsi="Arial" w:cs="Arial"/>
          <w:shd w:val="clear" w:color="auto" w:fill="FFFFFF"/>
        </w:rPr>
      </w:pPr>
      <w:r w:rsidRPr="00C851E3">
        <w:rPr>
          <w:rFonts w:ascii="Arial" w:hAnsi="Arial" w:cs="Arial"/>
          <w:shd w:val="clear" w:color="auto" w:fill="FFFFFF"/>
        </w:rPr>
        <w:t>Cerchione, R. and Bansal, H., (2020). Measuring the impact of sustainability policy and practices in tourism and hospitality industry. </w:t>
      </w:r>
      <w:r w:rsidRPr="00C851E3">
        <w:rPr>
          <w:rFonts w:ascii="Arial" w:hAnsi="Arial" w:cs="Arial"/>
          <w:i/>
          <w:iCs/>
          <w:shd w:val="clear" w:color="auto" w:fill="FFFFFF"/>
        </w:rPr>
        <w:t>Business Strategy and the Environment</w:t>
      </w:r>
      <w:r w:rsidRPr="00C851E3">
        <w:rPr>
          <w:rFonts w:ascii="Arial" w:hAnsi="Arial" w:cs="Arial"/>
          <w:shd w:val="clear" w:color="auto" w:fill="FFFFFF"/>
        </w:rPr>
        <w:t>, </w:t>
      </w:r>
      <w:r w:rsidRPr="00C851E3">
        <w:rPr>
          <w:rFonts w:ascii="Arial" w:hAnsi="Arial" w:cs="Arial"/>
          <w:i/>
          <w:iCs/>
          <w:shd w:val="clear" w:color="auto" w:fill="FFFFFF"/>
        </w:rPr>
        <w:t>29</w:t>
      </w:r>
      <w:r w:rsidRPr="00C851E3">
        <w:rPr>
          <w:rFonts w:ascii="Arial" w:hAnsi="Arial" w:cs="Arial"/>
          <w:shd w:val="clear" w:color="auto" w:fill="FFFFFF"/>
        </w:rPr>
        <w:t>(3), pp.1109-1126.</w:t>
      </w:r>
    </w:p>
    <w:p w14:paraId="7B2CBEAE"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Ellis-Petersen, H., (2018). </w:t>
      </w:r>
      <w:r w:rsidRPr="00C851E3">
        <w:rPr>
          <w:rFonts w:ascii="Arial" w:hAnsi="Arial" w:cs="Arial"/>
          <w:i/>
          <w:iCs/>
          <w:noProof/>
        </w:rPr>
        <w:t xml:space="preserve">Thailand Bay made famous by The Beach closed indefinitely. </w:t>
      </w:r>
      <w:r w:rsidRPr="00C851E3">
        <w:rPr>
          <w:rFonts w:ascii="Arial" w:hAnsi="Arial" w:cs="Arial"/>
          <w:noProof/>
        </w:rPr>
        <w:t xml:space="preserve">[Online] Available at: </w:t>
      </w:r>
      <w:hyperlink r:id="rId7" w:history="1">
        <w:r w:rsidRPr="00C851E3">
          <w:rPr>
            <w:rStyle w:val="Hyperlink"/>
            <w:rFonts w:ascii="Arial" w:hAnsi="Arial" w:cs="Arial"/>
            <w:noProof/>
          </w:rPr>
          <w:t>https://www.theguardian.com/world/2018/oct/03/thailand-bay-made-famous-by-the-beach-closed-indefinitely</w:t>
        </w:r>
      </w:hyperlink>
      <w:r w:rsidRPr="00C851E3">
        <w:rPr>
          <w:rFonts w:ascii="Arial" w:hAnsi="Arial" w:cs="Arial"/>
          <w:noProof/>
        </w:rPr>
        <w:t xml:space="preserve"> [Accessed 2 May 2023].</w:t>
      </w:r>
    </w:p>
    <w:p w14:paraId="7E9C1C7B" w14:textId="77777777" w:rsidR="00C77ACD" w:rsidRPr="00C851E3" w:rsidRDefault="00000000" w:rsidP="00C851E3">
      <w:pPr>
        <w:spacing w:line="360" w:lineRule="auto"/>
        <w:rPr>
          <w:rFonts w:ascii="Arial" w:hAnsi="Arial" w:cs="Arial"/>
        </w:rPr>
      </w:pPr>
      <w:r w:rsidRPr="00C851E3">
        <w:rPr>
          <w:rFonts w:ascii="Arial" w:hAnsi="Arial" w:cs="Arial"/>
          <w:i/>
          <w:iCs/>
        </w:rPr>
        <w:t>Follow me and I will be behind you full documentary</w:t>
      </w:r>
      <w:r w:rsidRPr="00C851E3">
        <w:rPr>
          <w:rFonts w:ascii="Arial" w:hAnsi="Arial" w:cs="Arial"/>
        </w:rPr>
        <w:t xml:space="preserve"> (2023) </w:t>
      </w:r>
      <w:r w:rsidRPr="00C851E3">
        <w:rPr>
          <w:rFonts w:ascii="Arial" w:hAnsi="Arial" w:cs="Arial"/>
          <w:i/>
          <w:iCs/>
        </w:rPr>
        <w:t>YouTube</w:t>
      </w:r>
      <w:r w:rsidRPr="00C851E3">
        <w:rPr>
          <w:rFonts w:ascii="Arial" w:hAnsi="Arial" w:cs="Arial"/>
        </w:rPr>
        <w:t xml:space="preserve">. Available at: https://www.youtube.com/watch?v=Lrh5QIW67Mk (Accessed: 21 May 2023). </w:t>
      </w:r>
    </w:p>
    <w:p w14:paraId="45FDA3E1" w14:textId="77777777" w:rsidR="00C77ACD" w:rsidRPr="00C851E3" w:rsidRDefault="00000000" w:rsidP="00C851E3">
      <w:pPr>
        <w:spacing w:line="360" w:lineRule="auto"/>
        <w:rPr>
          <w:rFonts w:ascii="Arial" w:hAnsi="Arial" w:cs="Arial"/>
          <w:shd w:val="clear" w:color="auto" w:fill="FFFFFF"/>
        </w:rPr>
      </w:pPr>
      <w:r w:rsidRPr="00C851E3">
        <w:rPr>
          <w:rFonts w:ascii="Arial" w:hAnsi="Arial" w:cs="Arial"/>
          <w:shd w:val="clear" w:color="auto" w:fill="FFFFFF"/>
        </w:rPr>
        <w:t>Geissdoerfer, M., Savaget, P., Bocken, N.M. and Hultink, E.J., (2017). The Circular Economy–A new sustainability paradigm?. </w:t>
      </w:r>
      <w:r w:rsidRPr="00C851E3">
        <w:rPr>
          <w:rFonts w:ascii="Arial" w:hAnsi="Arial" w:cs="Arial"/>
          <w:i/>
          <w:iCs/>
          <w:shd w:val="clear" w:color="auto" w:fill="FFFFFF"/>
        </w:rPr>
        <w:t>Journal of cleaner production</w:t>
      </w:r>
      <w:r w:rsidRPr="00C851E3">
        <w:rPr>
          <w:rFonts w:ascii="Arial" w:hAnsi="Arial" w:cs="Arial"/>
          <w:shd w:val="clear" w:color="auto" w:fill="FFFFFF"/>
        </w:rPr>
        <w:t>, </w:t>
      </w:r>
      <w:r w:rsidRPr="00C851E3">
        <w:rPr>
          <w:rFonts w:ascii="Arial" w:hAnsi="Arial" w:cs="Arial"/>
          <w:i/>
          <w:iCs/>
          <w:shd w:val="clear" w:color="auto" w:fill="FFFFFF"/>
        </w:rPr>
        <w:t>143</w:t>
      </w:r>
      <w:r w:rsidRPr="00C851E3">
        <w:rPr>
          <w:rFonts w:ascii="Arial" w:hAnsi="Arial" w:cs="Arial"/>
          <w:shd w:val="clear" w:color="auto" w:fill="FFFFFF"/>
        </w:rPr>
        <w:t>, pp.757-768.</w:t>
      </w:r>
    </w:p>
    <w:p w14:paraId="2E84B8B2" w14:textId="77777777" w:rsidR="008F3F53" w:rsidRPr="00C851E3" w:rsidRDefault="00000000" w:rsidP="00C851E3">
      <w:pPr>
        <w:spacing w:line="360" w:lineRule="auto"/>
        <w:rPr>
          <w:rFonts w:ascii="Arial" w:hAnsi="Arial" w:cs="Arial"/>
          <w:shd w:val="clear" w:color="auto" w:fill="FFFFFF"/>
        </w:rPr>
      </w:pPr>
      <w:r w:rsidRPr="00C851E3">
        <w:rPr>
          <w:rFonts w:ascii="Arial" w:hAnsi="Arial" w:cs="Arial"/>
          <w:shd w:val="clear" w:color="auto" w:fill="FFFFFF"/>
        </w:rPr>
        <w:t>Han, H., (2021). Consumer behavior and environmental sustainability in tourism and hospitality: A review of theories, concepts, and latest research. </w:t>
      </w:r>
      <w:r w:rsidRPr="00C851E3">
        <w:rPr>
          <w:rFonts w:ascii="Arial" w:hAnsi="Arial" w:cs="Arial"/>
          <w:i/>
          <w:iCs/>
          <w:shd w:val="clear" w:color="auto" w:fill="FFFFFF"/>
        </w:rPr>
        <w:t>Journal of Sustainable Tourism</w:t>
      </w:r>
      <w:r w:rsidRPr="00C851E3">
        <w:rPr>
          <w:rFonts w:ascii="Arial" w:hAnsi="Arial" w:cs="Arial"/>
          <w:shd w:val="clear" w:color="auto" w:fill="FFFFFF"/>
        </w:rPr>
        <w:t>, </w:t>
      </w:r>
      <w:r w:rsidRPr="00C851E3">
        <w:rPr>
          <w:rFonts w:ascii="Arial" w:hAnsi="Arial" w:cs="Arial"/>
          <w:i/>
          <w:iCs/>
          <w:shd w:val="clear" w:color="auto" w:fill="FFFFFF"/>
        </w:rPr>
        <w:t>29</w:t>
      </w:r>
      <w:r w:rsidRPr="00C851E3">
        <w:rPr>
          <w:rFonts w:ascii="Arial" w:hAnsi="Arial" w:cs="Arial"/>
          <w:shd w:val="clear" w:color="auto" w:fill="FFFFFF"/>
        </w:rPr>
        <w:t>(7), pp.1021-1042.</w:t>
      </w:r>
    </w:p>
    <w:p w14:paraId="34AE42DB"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hospitalitynet, (2022). </w:t>
      </w:r>
      <w:r w:rsidRPr="00C851E3">
        <w:rPr>
          <w:rFonts w:ascii="Arial" w:hAnsi="Arial" w:cs="Arial"/>
          <w:i/>
          <w:iCs/>
          <w:noProof/>
        </w:rPr>
        <w:t xml:space="preserve">How to Tackle the Three Pillars of Sustainability on Your Hotel’s Website. </w:t>
      </w:r>
      <w:r w:rsidRPr="00C851E3">
        <w:rPr>
          <w:rFonts w:ascii="Arial" w:hAnsi="Arial" w:cs="Arial"/>
          <w:noProof/>
        </w:rPr>
        <w:t xml:space="preserve">[Online]  Available at: </w:t>
      </w:r>
      <w:hyperlink r:id="rId8" w:history="1">
        <w:r w:rsidRPr="00C851E3">
          <w:rPr>
            <w:rStyle w:val="Hyperlink"/>
            <w:rFonts w:ascii="Arial" w:hAnsi="Arial" w:cs="Arial"/>
            <w:noProof/>
          </w:rPr>
          <w:t>https://www.hospitalitynet.org/news/4112476.html</w:t>
        </w:r>
      </w:hyperlink>
      <w:r w:rsidRPr="00C851E3">
        <w:rPr>
          <w:rFonts w:ascii="Arial" w:hAnsi="Arial" w:cs="Arial"/>
          <w:noProof/>
        </w:rPr>
        <w:t xml:space="preserve"> [Accessed 6 may 2023].</w:t>
      </w:r>
    </w:p>
    <w:p w14:paraId="1C479C42" w14:textId="77777777" w:rsidR="00C77ACD" w:rsidRPr="00C851E3" w:rsidRDefault="00000000" w:rsidP="00C851E3">
      <w:pPr>
        <w:spacing w:line="360" w:lineRule="auto"/>
        <w:rPr>
          <w:rFonts w:ascii="Arial" w:hAnsi="Arial" w:cs="Arial"/>
          <w:shd w:val="clear" w:color="auto" w:fill="FFFFFF"/>
        </w:rPr>
      </w:pPr>
      <w:r w:rsidRPr="00C851E3">
        <w:rPr>
          <w:rFonts w:ascii="Arial" w:hAnsi="Arial" w:cs="Arial"/>
          <w:shd w:val="clear" w:color="auto" w:fill="FFFFFF"/>
        </w:rPr>
        <w:t>Julião, J., Gaspar, M., Tjahjono, B. and Rocha, S., (2019). Exploring circular economy in the hospitality industry. In </w:t>
      </w:r>
      <w:r w:rsidRPr="00C851E3">
        <w:rPr>
          <w:rFonts w:ascii="Arial" w:hAnsi="Arial" w:cs="Arial"/>
          <w:i/>
          <w:iCs/>
          <w:shd w:val="clear" w:color="auto" w:fill="FFFFFF"/>
        </w:rPr>
        <w:t>Innovation, Engineering and Entrepreneurship</w:t>
      </w:r>
      <w:r w:rsidRPr="00C851E3">
        <w:rPr>
          <w:rFonts w:ascii="Arial" w:hAnsi="Arial" w:cs="Arial"/>
          <w:shd w:val="clear" w:color="auto" w:fill="FFFFFF"/>
        </w:rPr>
        <w:t> (pp. 953-960). Springer International Publishing.</w:t>
      </w:r>
    </w:p>
    <w:p w14:paraId="02425B82"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Lacalle, E., (2021). </w:t>
      </w:r>
      <w:r w:rsidRPr="00C851E3">
        <w:rPr>
          <w:rFonts w:ascii="Arial" w:hAnsi="Arial" w:cs="Arial"/>
          <w:i/>
          <w:iCs/>
          <w:noProof/>
        </w:rPr>
        <w:t xml:space="preserve">The best sustainability trends and initiatives for hotels. </w:t>
      </w:r>
      <w:r w:rsidRPr="00C851E3">
        <w:rPr>
          <w:rFonts w:ascii="Arial" w:hAnsi="Arial" w:cs="Arial"/>
          <w:noProof/>
        </w:rPr>
        <w:t xml:space="preserve">[Online] </w:t>
      </w:r>
    </w:p>
    <w:p w14:paraId="46BD414C"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Available at: </w:t>
      </w:r>
      <w:hyperlink r:id="rId9" w:history="1">
        <w:r w:rsidRPr="00C851E3">
          <w:rPr>
            <w:rStyle w:val="Hyperlink"/>
            <w:rFonts w:ascii="Arial" w:hAnsi="Arial" w:cs="Arial"/>
            <w:noProof/>
          </w:rPr>
          <w:t>https://www.mews.com/en/blog/sustainability-in-hotels</w:t>
        </w:r>
      </w:hyperlink>
      <w:r w:rsidRPr="00C851E3">
        <w:rPr>
          <w:rFonts w:ascii="Arial" w:hAnsi="Arial" w:cs="Arial"/>
          <w:noProof/>
        </w:rPr>
        <w:t xml:space="preserve"> [Accessed 7 May 2023].</w:t>
      </w:r>
    </w:p>
    <w:p w14:paraId="657EEDDB"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thewisetravellers, (2019). </w:t>
      </w:r>
      <w:r w:rsidRPr="00C851E3">
        <w:rPr>
          <w:rFonts w:ascii="Arial" w:hAnsi="Arial" w:cs="Arial"/>
          <w:i/>
          <w:iCs/>
          <w:noProof/>
        </w:rPr>
        <w:t xml:space="preserve">Why is Sustainable Tourism so Important. </w:t>
      </w:r>
      <w:r w:rsidRPr="00C851E3">
        <w:rPr>
          <w:rFonts w:ascii="Arial" w:hAnsi="Arial" w:cs="Arial"/>
          <w:noProof/>
        </w:rPr>
        <w:t xml:space="preserve">[Online]  Available at: </w:t>
      </w:r>
      <w:hyperlink r:id="rId10" w:history="1">
        <w:r w:rsidRPr="00C851E3">
          <w:rPr>
            <w:rStyle w:val="Hyperlink"/>
            <w:rFonts w:ascii="Arial" w:hAnsi="Arial" w:cs="Arial"/>
            <w:noProof/>
          </w:rPr>
          <w:t>https://www.thewisetravellers.com/why-is-sustainable-tourism-so-important/</w:t>
        </w:r>
      </w:hyperlink>
      <w:r w:rsidRPr="00C851E3">
        <w:rPr>
          <w:rFonts w:ascii="Arial" w:hAnsi="Arial" w:cs="Arial"/>
          <w:noProof/>
        </w:rPr>
        <w:t xml:space="preserve"> [Accessed 6 may 2023].</w:t>
      </w:r>
    </w:p>
    <w:p w14:paraId="5177D4F5" w14:textId="77777777" w:rsidR="00C77ACD" w:rsidRPr="00C851E3" w:rsidRDefault="00000000" w:rsidP="00C851E3">
      <w:pPr>
        <w:spacing w:line="360" w:lineRule="auto"/>
        <w:rPr>
          <w:rFonts w:ascii="Arial" w:hAnsi="Arial" w:cs="Arial"/>
          <w:shd w:val="clear" w:color="auto" w:fill="FFFFFF"/>
        </w:rPr>
      </w:pPr>
      <w:r w:rsidRPr="00C851E3">
        <w:rPr>
          <w:rFonts w:ascii="Arial" w:hAnsi="Arial" w:cs="Arial"/>
          <w:shd w:val="clear" w:color="auto" w:fill="FFFFFF"/>
        </w:rPr>
        <w:t>Legrand, W., Chen, J.S. and Laeis, G.C., (2022). </w:t>
      </w:r>
      <w:r w:rsidRPr="00C851E3">
        <w:rPr>
          <w:rFonts w:ascii="Arial" w:hAnsi="Arial" w:cs="Arial"/>
          <w:i/>
          <w:iCs/>
          <w:shd w:val="clear" w:color="auto" w:fill="FFFFFF"/>
        </w:rPr>
        <w:t>Sustainability in the hospitality industry: Principles of sustainable operations</w:t>
      </w:r>
      <w:r w:rsidRPr="00C851E3">
        <w:rPr>
          <w:rFonts w:ascii="Arial" w:hAnsi="Arial" w:cs="Arial"/>
          <w:shd w:val="clear" w:color="auto" w:fill="FFFFFF"/>
        </w:rPr>
        <w:t>. Taylor &amp; Francis.</w:t>
      </w:r>
    </w:p>
    <w:p w14:paraId="7D319224"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Milo, S., (2022). </w:t>
      </w:r>
      <w:r w:rsidRPr="00C851E3">
        <w:rPr>
          <w:rFonts w:ascii="Arial" w:hAnsi="Arial" w:cs="Arial"/>
          <w:i/>
          <w:iCs/>
          <w:noProof/>
        </w:rPr>
        <w:t xml:space="preserve">Implementing Sustainability Into The Hospitality Industry. </w:t>
      </w:r>
      <w:r w:rsidRPr="00C851E3">
        <w:rPr>
          <w:rFonts w:ascii="Arial" w:hAnsi="Arial" w:cs="Arial"/>
          <w:noProof/>
        </w:rPr>
        <w:t xml:space="preserve">[Online] Available at: </w:t>
      </w:r>
      <w:r w:rsidRPr="00C851E3">
        <w:rPr>
          <w:rFonts w:ascii="Arial" w:hAnsi="Arial" w:cs="Arial"/>
          <w:noProof/>
          <w:u w:val="single"/>
        </w:rPr>
        <w:lastRenderedPageBreak/>
        <w:t>https://www.forbes.com/sites/forbesbusinesscouncil/2022/09/29/implementing-sustainability-into-the-hospitality-industry/?sh=47c261176c30</w:t>
      </w:r>
    </w:p>
    <w:p w14:paraId="71C078CB"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[Accessed 4 May 2023].</w:t>
      </w:r>
    </w:p>
    <w:p w14:paraId="7FE6FE8D"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Oaky, (2022). </w:t>
      </w:r>
      <w:r w:rsidRPr="00C851E3">
        <w:rPr>
          <w:rFonts w:ascii="Arial" w:hAnsi="Arial" w:cs="Arial"/>
          <w:i/>
          <w:iCs/>
          <w:noProof/>
        </w:rPr>
        <w:t xml:space="preserve">Sustainability in the hospitality industry: 9 ideas to adopt Oaky • 01 Jul 22. </w:t>
      </w:r>
      <w:r w:rsidRPr="00C851E3">
        <w:rPr>
          <w:rFonts w:ascii="Arial" w:hAnsi="Arial" w:cs="Arial"/>
          <w:noProof/>
        </w:rPr>
        <w:t xml:space="preserve">[Online]  Available at: </w:t>
      </w:r>
      <w:hyperlink r:id="rId11" w:anchor=":~:text=They%20have%20implemented%20eco%2Dfriendly,minimises%20food%20and%20plastic%20waste" w:history="1">
        <w:r w:rsidRPr="00C851E3">
          <w:rPr>
            <w:rStyle w:val="Hyperlink"/>
            <w:rFonts w:ascii="Arial" w:hAnsi="Arial" w:cs="Arial"/>
            <w:noProof/>
          </w:rPr>
          <w:t>https://oaky.com/en/blog/sustainability-in-the-hospitality-industry#:~:text=They%20have%20implemented%20eco%2Dfriendly,minimises%20food%20and%20plastic%20waste</w:t>
        </w:r>
      </w:hyperlink>
      <w:r w:rsidRPr="00C851E3">
        <w:rPr>
          <w:rFonts w:ascii="Arial" w:hAnsi="Arial" w:cs="Arial"/>
          <w:noProof/>
        </w:rPr>
        <w:t xml:space="preserve"> [Accessed 7 May 2023].</w:t>
      </w:r>
    </w:p>
    <w:p w14:paraId="5BC05C56" w14:textId="77777777" w:rsidR="008F3F53"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Philippa Goldstein, (2020). </w:t>
      </w:r>
      <w:r w:rsidRPr="00C851E3">
        <w:rPr>
          <w:rFonts w:ascii="Arial" w:hAnsi="Arial" w:cs="Arial"/>
          <w:i/>
          <w:iCs/>
          <w:noProof/>
        </w:rPr>
        <w:t xml:space="preserve">Down But Not Out - How the UK Hotel Sector is Adapting to Survive. </w:t>
      </w:r>
      <w:r w:rsidRPr="00C851E3">
        <w:rPr>
          <w:rFonts w:ascii="Arial" w:hAnsi="Arial" w:cs="Arial"/>
          <w:noProof/>
        </w:rPr>
        <w:t xml:space="preserve">[Online] Available at: </w:t>
      </w:r>
      <w:hyperlink r:id="rId12" w:history="1">
        <w:r w:rsidRPr="00C851E3">
          <w:rPr>
            <w:rStyle w:val="Hyperlink"/>
            <w:rFonts w:ascii="Arial" w:hAnsi="Arial" w:cs="Arial"/>
            <w:noProof/>
          </w:rPr>
          <w:t>https://www.knightfrank.com/research/article/2020-12-03-down-but-not-out-how-the-uk-hotel-sector-is-adapting-to-survive</w:t>
        </w:r>
      </w:hyperlink>
      <w:r w:rsidRPr="00C851E3">
        <w:rPr>
          <w:rFonts w:ascii="Arial" w:hAnsi="Arial" w:cs="Arial"/>
          <w:noProof/>
        </w:rPr>
        <w:t xml:space="preserve"> [Accessed 4 May 2023].</w:t>
      </w:r>
    </w:p>
    <w:p w14:paraId="7DA3257B" w14:textId="77777777" w:rsidR="00B83492" w:rsidRPr="00C851E3" w:rsidRDefault="00000000" w:rsidP="00C851E3">
      <w:pPr>
        <w:spacing w:line="360" w:lineRule="auto"/>
        <w:rPr>
          <w:rFonts w:ascii="Arial" w:hAnsi="Arial" w:cs="Arial"/>
        </w:rPr>
      </w:pPr>
      <w:r w:rsidRPr="00C851E3">
        <w:rPr>
          <w:rFonts w:ascii="Arial" w:hAnsi="Arial" w:cs="Arial"/>
          <w:shd w:val="clear" w:color="auto" w:fill="FFFFFF"/>
        </w:rPr>
        <w:t>Purvis, B., Mao, Y. and Robinson, D., (2019). Three pillars of sustainability: in search of conceptual origins. </w:t>
      </w:r>
      <w:r w:rsidRPr="00C851E3">
        <w:rPr>
          <w:rFonts w:ascii="Arial" w:hAnsi="Arial" w:cs="Arial"/>
          <w:i/>
          <w:iCs/>
          <w:shd w:val="clear" w:color="auto" w:fill="FFFFFF"/>
        </w:rPr>
        <w:t>Sustainability science</w:t>
      </w:r>
      <w:r w:rsidRPr="00C851E3">
        <w:rPr>
          <w:rFonts w:ascii="Arial" w:hAnsi="Arial" w:cs="Arial"/>
          <w:shd w:val="clear" w:color="auto" w:fill="FFFFFF"/>
        </w:rPr>
        <w:t>, </w:t>
      </w:r>
      <w:r w:rsidRPr="00C851E3">
        <w:rPr>
          <w:rFonts w:ascii="Arial" w:hAnsi="Arial" w:cs="Arial"/>
          <w:i/>
          <w:iCs/>
          <w:shd w:val="clear" w:color="auto" w:fill="FFFFFF"/>
        </w:rPr>
        <w:t>14</w:t>
      </w:r>
      <w:r w:rsidRPr="00C851E3">
        <w:rPr>
          <w:rFonts w:ascii="Arial" w:hAnsi="Arial" w:cs="Arial"/>
          <w:shd w:val="clear" w:color="auto" w:fill="FFFFFF"/>
        </w:rPr>
        <w:t>, pp.681-695.</w:t>
      </w:r>
    </w:p>
    <w:p w14:paraId="76E1E281" w14:textId="77777777" w:rsidR="00F75CBA" w:rsidRPr="00C851E3" w:rsidRDefault="00000000" w:rsidP="00C851E3">
      <w:pPr>
        <w:spacing w:line="360" w:lineRule="auto"/>
        <w:rPr>
          <w:rFonts w:ascii="Arial" w:hAnsi="Arial" w:cs="Arial"/>
        </w:rPr>
      </w:pPr>
      <w:r w:rsidRPr="00C851E3">
        <w:rPr>
          <w:rFonts w:ascii="Arial" w:hAnsi="Arial" w:cs="Arial"/>
          <w:shd w:val="clear" w:color="auto" w:fill="FFFFFF"/>
        </w:rPr>
        <w:t>Rivera Aguilar, J.E., Zang, L. and Fushimi, S., (2022). Towards sustainability in hospitality operations: how is quality of life and work–life balance related?. </w:t>
      </w:r>
      <w:r w:rsidRPr="00C851E3">
        <w:rPr>
          <w:rFonts w:ascii="Arial" w:hAnsi="Arial" w:cs="Arial"/>
          <w:i/>
          <w:iCs/>
          <w:shd w:val="clear" w:color="auto" w:fill="FFFFFF"/>
        </w:rPr>
        <w:t>Worldwide Hospitality and Tourism Themes</w:t>
      </w:r>
      <w:r w:rsidRPr="00C851E3">
        <w:rPr>
          <w:rFonts w:ascii="Arial" w:hAnsi="Arial" w:cs="Arial"/>
          <w:shd w:val="clear" w:color="auto" w:fill="FFFFFF"/>
        </w:rPr>
        <w:t>, </w:t>
      </w:r>
      <w:r w:rsidRPr="00C851E3">
        <w:rPr>
          <w:rFonts w:ascii="Arial" w:hAnsi="Arial" w:cs="Arial"/>
          <w:i/>
          <w:iCs/>
          <w:shd w:val="clear" w:color="auto" w:fill="FFFFFF"/>
        </w:rPr>
        <w:t>14</w:t>
      </w:r>
      <w:r w:rsidRPr="00C851E3">
        <w:rPr>
          <w:rFonts w:ascii="Arial" w:hAnsi="Arial" w:cs="Arial"/>
          <w:shd w:val="clear" w:color="auto" w:fill="FFFFFF"/>
        </w:rPr>
        <w:t>(3), pp.274-285.</w:t>
      </w:r>
    </w:p>
    <w:sdt>
      <w:sdtPr>
        <w:rPr>
          <w:rFonts w:ascii="Arial" w:hAnsi="Arial" w:cs="Arial"/>
        </w:rPr>
        <w:id w:val="-572281759"/>
        <w:bibliography/>
      </w:sdtPr>
      <w:sdtContent>
        <w:p w14:paraId="52BB74C2"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sustain, (2023). </w:t>
          </w:r>
          <w:r w:rsidRPr="00C851E3">
            <w:rPr>
              <w:rFonts w:ascii="Arial" w:hAnsi="Arial" w:cs="Arial"/>
              <w:i/>
              <w:iCs/>
              <w:noProof/>
            </w:rPr>
            <w:t xml:space="preserve">What is Sustainability?. </w:t>
          </w:r>
          <w:r w:rsidRPr="00C851E3">
            <w:rPr>
              <w:rFonts w:ascii="Arial" w:hAnsi="Arial" w:cs="Arial"/>
              <w:noProof/>
            </w:rPr>
            <w:t xml:space="preserve">[Online]  Available at: </w:t>
          </w:r>
          <w:r w:rsidRPr="00C851E3">
            <w:rPr>
              <w:rFonts w:ascii="Arial" w:hAnsi="Arial" w:cs="Arial"/>
              <w:noProof/>
              <w:u w:val="single"/>
            </w:rPr>
            <w:t>https://www.sustain.ucla.edu/what-is-sustainability/</w:t>
          </w:r>
        </w:p>
        <w:p w14:paraId="7C7B2717"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[Accessed 25 April 2023].</w:t>
          </w:r>
        </w:p>
        <w:p w14:paraId="1B979DC9"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Safdie, S., (2023). </w:t>
          </w:r>
          <w:r w:rsidRPr="00C851E3">
            <w:rPr>
              <w:rFonts w:ascii="Arial" w:hAnsi="Arial" w:cs="Arial"/>
              <w:i/>
              <w:iCs/>
              <w:noProof/>
            </w:rPr>
            <w:t xml:space="preserve">What are the Three Pillars of Sustainable Development?. </w:t>
          </w:r>
          <w:r w:rsidRPr="00C851E3">
            <w:rPr>
              <w:rFonts w:ascii="Arial" w:hAnsi="Arial" w:cs="Arial"/>
              <w:noProof/>
            </w:rPr>
            <w:t xml:space="preserve">[Online] </w:t>
          </w:r>
        </w:p>
        <w:p w14:paraId="228CE863"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Available at: </w:t>
          </w:r>
          <w:hyperlink r:id="rId13" w:history="1">
            <w:r w:rsidRPr="00C851E3">
              <w:rPr>
                <w:rStyle w:val="Hyperlink"/>
                <w:rFonts w:ascii="Arial" w:hAnsi="Arial" w:cs="Arial"/>
                <w:noProof/>
              </w:rPr>
              <w:t>https://greenly.earth/en-us/blog/company-guide/3-pillars-of-sustainable-development</w:t>
            </w:r>
          </w:hyperlink>
          <w:r w:rsidRPr="00C851E3">
            <w:rPr>
              <w:rFonts w:ascii="Arial" w:hAnsi="Arial" w:cs="Arial"/>
              <w:noProof/>
            </w:rPr>
            <w:t xml:space="preserve"> [Accessed 25 April 2023].</w:t>
          </w:r>
        </w:p>
        <w:p w14:paraId="12BBD291"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sixsenses, (2020). </w:t>
          </w:r>
          <w:r w:rsidRPr="00C851E3">
            <w:rPr>
              <w:rFonts w:ascii="Arial" w:hAnsi="Arial" w:cs="Arial"/>
              <w:i/>
              <w:iCs/>
              <w:noProof/>
            </w:rPr>
            <w:t xml:space="preserve">Plastic Freedom. </w:t>
          </w:r>
          <w:r w:rsidRPr="00C851E3">
            <w:rPr>
              <w:rFonts w:ascii="Arial" w:hAnsi="Arial" w:cs="Arial"/>
              <w:noProof/>
            </w:rPr>
            <w:t xml:space="preserve">[Online] </w:t>
          </w:r>
        </w:p>
        <w:p w14:paraId="4A89CBC8"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Available at: </w:t>
          </w:r>
          <w:hyperlink r:id="rId14" w:history="1">
            <w:r w:rsidRPr="00C851E3">
              <w:rPr>
                <w:rStyle w:val="Hyperlink"/>
                <w:rFonts w:ascii="Arial" w:hAnsi="Arial" w:cs="Arial"/>
                <w:noProof/>
              </w:rPr>
              <w:t>https://www.sixsenses.com/en</w:t>
            </w:r>
          </w:hyperlink>
          <w:r w:rsidRPr="00C851E3">
            <w:rPr>
              <w:rFonts w:ascii="Arial" w:hAnsi="Arial" w:cs="Arial"/>
              <w:noProof/>
            </w:rPr>
            <w:t xml:space="preserve"> [Accessed 5 May 2023].</w:t>
          </w:r>
        </w:p>
        <w:p w14:paraId="235B9FF5"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Sorin, F. &amp; Klitting, H., </w:t>
          </w:r>
          <w:r w:rsidR="008F3F53" w:rsidRPr="00C851E3">
            <w:rPr>
              <w:rFonts w:ascii="Arial" w:hAnsi="Arial" w:cs="Arial"/>
              <w:noProof/>
            </w:rPr>
            <w:t>(</w:t>
          </w:r>
          <w:r w:rsidRPr="00C851E3">
            <w:rPr>
              <w:rFonts w:ascii="Arial" w:hAnsi="Arial" w:cs="Arial"/>
              <w:noProof/>
            </w:rPr>
            <w:t>2021</w:t>
          </w:r>
          <w:r w:rsidR="008F3F53" w:rsidRPr="00C851E3">
            <w:rPr>
              <w:rFonts w:ascii="Arial" w:hAnsi="Arial" w:cs="Arial"/>
              <w:noProof/>
            </w:rPr>
            <w:t>)</w:t>
          </w:r>
          <w:r w:rsidRPr="00C851E3">
            <w:rPr>
              <w:rFonts w:ascii="Arial" w:hAnsi="Arial" w:cs="Arial"/>
              <w:noProof/>
            </w:rPr>
            <w:t xml:space="preserve">. </w:t>
          </w:r>
          <w:r w:rsidRPr="00C851E3">
            <w:rPr>
              <w:rFonts w:ascii="Arial" w:hAnsi="Arial" w:cs="Arial"/>
              <w:i/>
              <w:iCs/>
              <w:noProof/>
            </w:rPr>
            <w:t xml:space="preserve">CIRCULAR ECONOMY IN THE HOSPITALITY INDUSTRY. </w:t>
          </w:r>
          <w:r w:rsidRPr="00C851E3">
            <w:rPr>
              <w:rFonts w:ascii="Arial" w:hAnsi="Arial" w:cs="Arial"/>
              <w:noProof/>
            </w:rPr>
            <w:t xml:space="preserve">[Online]  Available at: </w:t>
          </w:r>
          <w:hyperlink r:id="rId15" w:anchor=":~:text=The%20Circular%20Economy%20concept%20was,by%20any%20of%20the%20participants" w:history="1">
            <w:r w:rsidRPr="00C851E3">
              <w:rPr>
                <w:rStyle w:val="Hyperlink"/>
                <w:rFonts w:ascii="Arial" w:hAnsi="Arial" w:cs="Arial"/>
                <w:noProof/>
              </w:rPr>
              <w:t>https://www.renewablematter.eu/articoli/article/circular-economy-in-the-hospitality-industry#:~:text=The%20Circular%20Economy%20concept%20was,by%20any%20of%20the%20participants</w:t>
            </w:r>
          </w:hyperlink>
          <w:r w:rsidRPr="00C851E3">
            <w:rPr>
              <w:rFonts w:ascii="Arial" w:hAnsi="Arial" w:cs="Arial"/>
              <w:noProof/>
              <w:u w:val="single"/>
            </w:rPr>
            <w:t>.</w:t>
          </w:r>
          <w:r w:rsidRPr="00C851E3">
            <w:rPr>
              <w:rFonts w:ascii="Arial" w:hAnsi="Arial" w:cs="Arial"/>
              <w:noProof/>
            </w:rPr>
            <w:t xml:space="preserve"> [Accessed 7 May 2023].</w:t>
          </w:r>
        </w:p>
        <w:p w14:paraId="0D144DDA"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 xml:space="preserve">unwto, </w:t>
          </w:r>
          <w:r w:rsidR="008F3F53" w:rsidRPr="00C851E3">
            <w:rPr>
              <w:rFonts w:ascii="Arial" w:hAnsi="Arial" w:cs="Arial"/>
              <w:noProof/>
            </w:rPr>
            <w:t>(</w:t>
          </w:r>
          <w:r w:rsidRPr="00C851E3">
            <w:rPr>
              <w:rFonts w:ascii="Arial" w:hAnsi="Arial" w:cs="Arial"/>
              <w:noProof/>
            </w:rPr>
            <w:t>2023</w:t>
          </w:r>
          <w:r w:rsidR="008F3F53" w:rsidRPr="00C851E3">
            <w:rPr>
              <w:rFonts w:ascii="Arial" w:hAnsi="Arial" w:cs="Arial"/>
              <w:noProof/>
            </w:rPr>
            <w:t>)</w:t>
          </w:r>
          <w:r w:rsidRPr="00C851E3">
            <w:rPr>
              <w:rFonts w:ascii="Arial" w:hAnsi="Arial" w:cs="Arial"/>
              <w:noProof/>
            </w:rPr>
            <w:t xml:space="preserve">. </w:t>
          </w:r>
          <w:r w:rsidRPr="00C851E3">
            <w:rPr>
              <w:rFonts w:ascii="Arial" w:hAnsi="Arial" w:cs="Arial"/>
              <w:i/>
              <w:iCs/>
              <w:noProof/>
            </w:rPr>
            <w:t xml:space="preserve">INVESTMENT NETWORKS. </w:t>
          </w:r>
          <w:r w:rsidRPr="00C851E3">
            <w:rPr>
              <w:rFonts w:ascii="Arial" w:hAnsi="Arial" w:cs="Arial"/>
              <w:noProof/>
            </w:rPr>
            <w:t xml:space="preserve">[Online]  Available at: </w:t>
          </w:r>
          <w:r w:rsidRPr="00C851E3">
            <w:rPr>
              <w:rFonts w:ascii="Arial" w:hAnsi="Arial" w:cs="Arial"/>
              <w:noProof/>
              <w:u w:val="single"/>
            </w:rPr>
            <w:t>https://www.unwto.org/</w:t>
          </w:r>
        </w:p>
        <w:p w14:paraId="5EFB617C" w14:textId="77777777" w:rsidR="00C77ACD" w:rsidRPr="00C851E3" w:rsidRDefault="00000000" w:rsidP="00C851E3">
          <w:pPr>
            <w:pStyle w:val="Bibliography"/>
            <w:spacing w:line="360" w:lineRule="auto"/>
            <w:rPr>
              <w:rFonts w:ascii="Arial" w:hAnsi="Arial" w:cs="Arial"/>
              <w:noProof/>
            </w:rPr>
          </w:pPr>
          <w:r w:rsidRPr="00C851E3">
            <w:rPr>
              <w:rFonts w:ascii="Arial" w:hAnsi="Arial" w:cs="Arial"/>
              <w:noProof/>
            </w:rPr>
            <w:t>[Accessed 2 May 2023].</w:t>
          </w:r>
        </w:p>
        <w:p w14:paraId="6CD7C236" w14:textId="77777777" w:rsidR="008F3F53" w:rsidRPr="00C851E3" w:rsidRDefault="008F3F53" w:rsidP="00C851E3">
          <w:pPr>
            <w:spacing w:line="360" w:lineRule="auto"/>
            <w:rPr>
              <w:rFonts w:ascii="Arial" w:hAnsi="Arial" w:cs="Arial"/>
            </w:rPr>
          </w:pPr>
        </w:p>
        <w:p w14:paraId="2C428E99" w14:textId="77777777" w:rsidR="008F3F53" w:rsidRPr="00C851E3" w:rsidRDefault="008F3F53" w:rsidP="00C851E3">
          <w:pPr>
            <w:spacing w:line="360" w:lineRule="auto"/>
            <w:rPr>
              <w:rFonts w:ascii="Arial" w:hAnsi="Arial" w:cs="Arial"/>
            </w:rPr>
          </w:pPr>
        </w:p>
        <w:p w14:paraId="10655C86" w14:textId="77777777" w:rsidR="008F3F53" w:rsidRPr="00C851E3" w:rsidRDefault="008F3F53" w:rsidP="00C851E3">
          <w:pPr>
            <w:spacing w:line="360" w:lineRule="auto"/>
            <w:rPr>
              <w:rFonts w:ascii="Arial" w:hAnsi="Arial" w:cs="Arial"/>
            </w:rPr>
          </w:pPr>
        </w:p>
        <w:p w14:paraId="1B9B4B76" w14:textId="77777777" w:rsidR="00F76426" w:rsidRPr="00C851E3" w:rsidRDefault="00000000" w:rsidP="00C851E3">
          <w:pPr>
            <w:pStyle w:val="Bibliography"/>
            <w:spacing w:line="360" w:lineRule="auto"/>
            <w:rPr>
              <w:rFonts w:ascii="Arial" w:hAnsi="Arial" w:cs="Arial"/>
              <w:noProof/>
            </w:rPr>
          </w:pPr>
        </w:p>
      </w:sdtContent>
    </w:sdt>
    <w:sectPr w:rsidR="00F76426" w:rsidRPr="00C851E3" w:rsidSect="00B675BC">
      <w:headerReference w:type="default" r:id="rId16"/>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B3C99" w14:textId="77777777" w:rsidR="00FC2834" w:rsidRDefault="00FC2834">
      <w:pPr>
        <w:spacing w:line="240" w:lineRule="auto"/>
      </w:pPr>
      <w:r>
        <w:separator/>
      </w:r>
    </w:p>
  </w:endnote>
  <w:endnote w:type="continuationSeparator" w:id="0">
    <w:p w14:paraId="408A2DCD" w14:textId="77777777" w:rsidR="00FC2834" w:rsidRDefault="00FC28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956476"/>
      <w:docPartObj>
        <w:docPartGallery w:val="Page Numbers (Bottom of Page)"/>
        <w:docPartUnique/>
      </w:docPartObj>
    </w:sdtPr>
    <w:sdtContent>
      <w:p w14:paraId="467A4CF7" w14:textId="77777777" w:rsidR="00B675BC" w:rsidRDefault="00000000" w:rsidP="00D01B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CE77885" w14:textId="77777777" w:rsidR="00B675BC" w:rsidRDefault="00B675BC" w:rsidP="00B675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7672238"/>
      <w:docPartObj>
        <w:docPartGallery w:val="Page Numbers (Bottom of Page)"/>
        <w:docPartUnique/>
      </w:docPartObj>
    </w:sdtPr>
    <w:sdtContent>
      <w:p w14:paraId="3268000A" w14:textId="77777777" w:rsidR="00B675BC" w:rsidRDefault="00000000" w:rsidP="00D01B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AD6489D" w14:textId="77777777" w:rsidR="00B675BC" w:rsidRDefault="00B675BC" w:rsidP="00B675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49BE6" w14:textId="77777777" w:rsidR="00FC2834" w:rsidRDefault="00FC2834">
      <w:pPr>
        <w:spacing w:line="240" w:lineRule="auto"/>
      </w:pPr>
      <w:r>
        <w:separator/>
      </w:r>
    </w:p>
  </w:footnote>
  <w:footnote w:type="continuationSeparator" w:id="0">
    <w:p w14:paraId="480758B4" w14:textId="77777777" w:rsidR="00FC2834" w:rsidRDefault="00FC28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7E8FE" w14:textId="77777777" w:rsidR="00B675BC" w:rsidRDefault="00000000" w:rsidP="00B675BC">
    <w:pPr>
      <w:pStyle w:val="Header"/>
      <w:jc w:val="right"/>
    </w:pPr>
    <w:r>
      <w:t>A Vision of Change: Sustainability in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5BC"/>
    <w:rsid w:val="00020A87"/>
    <w:rsid w:val="00027525"/>
    <w:rsid w:val="000610B1"/>
    <w:rsid w:val="000E7E71"/>
    <w:rsid w:val="00237410"/>
    <w:rsid w:val="002618C8"/>
    <w:rsid w:val="00337F2A"/>
    <w:rsid w:val="00376D52"/>
    <w:rsid w:val="0045334A"/>
    <w:rsid w:val="00486B1F"/>
    <w:rsid w:val="006230CF"/>
    <w:rsid w:val="00625B23"/>
    <w:rsid w:val="006905C8"/>
    <w:rsid w:val="006C1EAE"/>
    <w:rsid w:val="007A6AD7"/>
    <w:rsid w:val="00891288"/>
    <w:rsid w:val="00893199"/>
    <w:rsid w:val="008A791E"/>
    <w:rsid w:val="008F3F53"/>
    <w:rsid w:val="00943F27"/>
    <w:rsid w:val="00991FC2"/>
    <w:rsid w:val="009B02AE"/>
    <w:rsid w:val="009D4A2E"/>
    <w:rsid w:val="00A812CA"/>
    <w:rsid w:val="00A97A96"/>
    <w:rsid w:val="00AA3030"/>
    <w:rsid w:val="00B675BC"/>
    <w:rsid w:val="00B83492"/>
    <w:rsid w:val="00B90A7E"/>
    <w:rsid w:val="00C47DE4"/>
    <w:rsid w:val="00C77ACD"/>
    <w:rsid w:val="00C851E3"/>
    <w:rsid w:val="00C90413"/>
    <w:rsid w:val="00CC26CA"/>
    <w:rsid w:val="00D01B23"/>
    <w:rsid w:val="00D71FA2"/>
    <w:rsid w:val="00DC5208"/>
    <w:rsid w:val="00E35AD4"/>
    <w:rsid w:val="00E44279"/>
    <w:rsid w:val="00E82D30"/>
    <w:rsid w:val="00EF287B"/>
    <w:rsid w:val="00F75CBA"/>
    <w:rsid w:val="00F76426"/>
    <w:rsid w:val="00FC283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5BF75"/>
  <w15:chartTrackingRefBased/>
  <w15:docId w15:val="{19FC0479-1D51-F64E-ABFB-67AFFEDD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5C8"/>
    <w:pPr>
      <w:spacing w:line="48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45334A"/>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9D4A2E"/>
    <w:pPr>
      <w:keepNext/>
      <w:keepLines/>
      <w:spacing w:before="360" w:after="120"/>
      <w:outlineLvl w:val="1"/>
    </w:pPr>
    <w:rPr>
      <w:rFonts w:eastAsia="Arial" w:cs="Arial"/>
      <w:b/>
      <w:sz w:val="28"/>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4A2E"/>
    <w:rPr>
      <w:rFonts w:ascii="Times New Roman" w:eastAsia="Arial" w:hAnsi="Times New Roman" w:cs="Arial"/>
      <w:b/>
      <w:sz w:val="28"/>
      <w:szCs w:val="32"/>
      <w:lang w:val="en-GB" w:eastAsia="en-GB"/>
    </w:rPr>
  </w:style>
  <w:style w:type="character" w:customStyle="1" w:styleId="Heading1Char">
    <w:name w:val="Heading 1 Char"/>
    <w:basedOn w:val="DefaultParagraphFont"/>
    <w:link w:val="Heading1"/>
    <w:uiPriority w:val="9"/>
    <w:rsid w:val="0045334A"/>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B675BC"/>
    <w:pPr>
      <w:tabs>
        <w:tab w:val="center" w:pos="4513"/>
        <w:tab w:val="right" w:pos="9026"/>
      </w:tabs>
      <w:spacing w:line="240" w:lineRule="auto"/>
    </w:pPr>
  </w:style>
  <w:style w:type="character" w:customStyle="1" w:styleId="HeaderChar">
    <w:name w:val="Header Char"/>
    <w:basedOn w:val="DefaultParagraphFont"/>
    <w:link w:val="Header"/>
    <w:uiPriority w:val="99"/>
    <w:rsid w:val="00B675BC"/>
    <w:rPr>
      <w:rFonts w:ascii="Times New Roman" w:hAnsi="Times New Roman"/>
      <w:lang w:val="en-GB"/>
    </w:rPr>
  </w:style>
  <w:style w:type="paragraph" w:styleId="Footer">
    <w:name w:val="footer"/>
    <w:basedOn w:val="Normal"/>
    <w:link w:val="FooterChar"/>
    <w:uiPriority w:val="99"/>
    <w:unhideWhenUsed/>
    <w:rsid w:val="00B675BC"/>
    <w:pPr>
      <w:tabs>
        <w:tab w:val="center" w:pos="4513"/>
        <w:tab w:val="right" w:pos="9026"/>
      </w:tabs>
      <w:spacing w:line="240" w:lineRule="auto"/>
    </w:pPr>
  </w:style>
  <w:style w:type="character" w:customStyle="1" w:styleId="FooterChar">
    <w:name w:val="Footer Char"/>
    <w:basedOn w:val="DefaultParagraphFont"/>
    <w:link w:val="Footer"/>
    <w:uiPriority w:val="99"/>
    <w:rsid w:val="00B675BC"/>
    <w:rPr>
      <w:rFonts w:ascii="Times New Roman" w:hAnsi="Times New Roman"/>
      <w:lang w:val="en-GB"/>
    </w:rPr>
  </w:style>
  <w:style w:type="character" w:styleId="PageNumber">
    <w:name w:val="page number"/>
    <w:basedOn w:val="DefaultParagraphFont"/>
    <w:uiPriority w:val="99"/>
    <w:semiHidden/>
    <w:unhideWhenUsed/>
    <w:rsid w:val="00B675BC"/>
  </w:style>
  <w:style w:type="character" w:styleId="Hyperlink">
    <w:name w:val="Hyperlink"/>
    <w:basedOn w:val="DefaultParagraphFont"/>
    <w:uiPriority w:val="99"/>
    <w:unhideWhenUsed/>
    <w:rsid w:val="006230CF"/>
    <w:rPr>
      <w:color w:val="0000FF"/>
      <w:u w:val="single"/>
    </w:rPr>
  </w:style>
  <w:style w:type="character" w:styleId="Emphasis">
    <w:name w:val="Emphasis"/>
    <w:basedOn w:val="DefaultParagraphFont"/>
    <w:uiPriority w:val="20"/>
    <w:qFormat/>
    <w:rsid w:val="006230CF"/>
    <w:rPr>
      <w:i/>
      <w:iCs/>
    </w:rPr>
  </w:style>
  <w:style w:type="character" w:styleId="FollowedHyperlink">
    <w:name w:val="FollowedHyperlink"/>
    <w:basedOn w:val="DefaultParagraphFont"/>
    <w:uiPriority w:val="99"/>
    <w:semiHidden/>
    <w:unhideWhenUsed/>
    <w:rsid w:val="006230CF"/>
    <w:rPr>
      <w:color w:val="954F72" w:themeColor="followedHyperlink"/>
      <w:u w:val="single"/>
    </w:rPr>
  </w:style>
  <w:style w:type="paragraph" w:styleId="NormalWeb">
    <w:name w:val="Normal (Web)"/>
    <w:basedOn w:val="Normal"/>
    <w:uiPriority w:val="99"/>
    <w:semiHidden/>
    <w:unhideWhenUsed/>
    <w:rsid w:val="00A812CA"/>
    <w:pPr>
      <w:spacing w:before="100" w:beforeAutospacing="1" w:after="100" w:afterAutospacing="1" w:line="240" w:lineRule="auto"/>
      <w:jc w:val="left"/>
    </w:pPr>
    <w:rPr>
      <w:rFonts w:eastAsia="Times New Roman" w:cs="Times New Roman"/>
      <w:lang w:val="en-IN" w:eastAsia="en-GB"/>
    </w:rPr>
  </w:style>
  <w:style w:type="paragraph" w:styleId="Bibliography">
    <w:name w:val="Bibliography"/>
    <w:basedOn w:val="Normal"/>
    <w:next w:val="Normal"/>
    <w:uiPriority w:val="37"/>
    <w:unhideWhenUsed/>
    <w:rsid w:val="00237410"/>
  </w:style>
  <w:style w:type="character" w:styleId="UnresolvedMention">
    <w:name w:val="Unresolved Mention"/>
    <w:basedOn w:val="DefaultParagraphFont"/>
    <w:uiPriority w:val="99"/>
    <w:semiHidden/>
    <w:unhideWhenUsed/>
    <w:rsid w:val="002374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news/4112476.html" TargetMode="External"/><Relationship Id="rId13" Type="http://schemas.openxmlformats.org/officeDocument/2006/relationships/hyperlink" Target="https://greenly.earth/en-us/blog/company-guide/3-pillars-of-sustainable-development"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theguardian.com/world/2018/oct/03/thailand-bay-made-famous-by-the-beach-closed-indefinitely" TargetMode="External"/><Relationship Id="rId12" Type="http://schemas.openxmlformats.org/officeDocument/2006/relationships/hyperlink" Target="https://www.knightfrank.com/research/article/2020-12-03-down-but-not-out-how-the-uk-hotel-sector-is-adapting-to-surviv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aky.com/en/blog/sustainability-in-the-hospitality-industry" TargetMode="External"/><Relationship Id="rId5" Type="http://schemas.openxmlformats.org/officeDocument/2006/relationships/footnotes" Target="footnotes.xml"/><Relationship Id="rId15" Type="http://schemas.openxmlformats.org/officeDocument/2006/relationships/hyperlink" Target="https://www.renewablematter.eu/articoli/article/circular-economy-in-the-hospitality-industry" TargetMode="External"/><Relationship Id="rId10" Type="http://schemas.openxmlformats.org/officeDocument/2006/relationships/hyperlink" Target="https://www.thewisetravellers.com/why-is-sustainable-tourism-so-importa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ews.com/en/blog/sustainability-in-hotels" TargetMode="External"/><Relationship Id="rId14" Type="http://schemas.openxmlformats.org/officeDocument/2006/relationships/hyperlink" Target="https://www.sixsenses.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sus23</b:Tag>
    <b:SourceType>InternetSite</b:SourceType>
    <b:Guid>{A406C53D-C620-9245-A4F9-1A7D716D5B6F}</b:Guid>
    <b:Author>
      <b:Author>
        <b:NameList>
          <b:Person>
            <b:Last>sustain</b:Last>
          </b:Person>
        </b:NameList>
      </b:Author>
    </b:Author>
    <b:Title>What is Sustainability?</b:Title>
    <b:URL>https://www.sustain.ucla.edu/what-is-sustainability/</b:URL>
    <b:Year>2023</b:Year>
    <b:YearAccessed>2023</b:YearAccessed>
    <b:MonthAccessed>April</b:MonthAccessed>
    <b:DayAccessed>25</b:DayAccessed>
    <b:RefOrder>1</b:RefOrder>
  </b:Source>
  <b:Source>
    <b:Tag>Ste23</b:Tag>
    <b:SourceType>InternetSite</b:SourceType>
    <b:Guid>{E9C237DE-B951-8D47-A37A-A763FE2E00E9}</b:Guid>
    <b:Author>
      <b:Author>
        <b:NameList>
          <b:Person>
            <b:Last>Safdie</b:Last>
            <b:First>Stephanie</b:First>
          </b:Person>
        </b:NameList>
      </b:Author>
    </b:Author>
    <b:Title>What are the Three Pillars of Sustainable Development?</b:Title>
    <b:URL>https://greenly.earth/en-us/blog/company-guide/3-pillars-of-sustainable-development</b:URL>
    <b:Year>2023</b:Year>
    <b:YearAccessed>2023</b:YearAccessed>
    <b:MonthAccessed>April</b:MonthAccessed>
    <b:DayAccessed>25</b:DayAccessed>
    <b:RefOrder>3</b:RefOrder>
  </b:Source>
  <b:Source>
    <b:Tag>Han18</b:Tag>
    <b:SourceType>InternetSite</b:SourceType>
    <b:Guid>{D3471710-7160-1648-8CDF-C07A660379BA}</b:Guid>
    <b:Author>
      <b:Author>
        <b:NameList>
          <b:Person>
            <b:Last>Ellis-Petersen</b:Last>
            <b:First>Hannah</b:First>
          </b:Person>
        </b:NameList>
      </b:Author>
    </b:Author>
    <b:Title>Thailand bay made famous by The Beach closed indefinitely</b:Title>
    <b:URL>https://www.theguardian.com/world/2018/oct/03/thailand-bay-made-famous-by-the-beach-closed-indefinitely</b:URL>
    <b:Year>2018</b:Year>
    <b:YearAccessed>2023</b:YearAccessed>
    <b:MonthAccessed>May </b:MonthAccessed>
    <b:DayAccessed>2</b:DayAccessed>
    <b:RefOrder>2</b:RefOrder>
  </b:Source>
  <b:Source>
    <b:Tag>six20</b:Tag>
    <b:SourceType>InternetSite</b:SourceType>
    <b:Guid>{2AD11A6B-33FE-934C-B022-72D8D3FA9712}</b:Guid>
    <b:Author>
      <b:Author>
        <b:NameList>
          <b:Person>
            <b:Last>sixsenses</b:Last>
          </b:Person>
        </b:NameList>
      </b:Author>
    </b:Author>
    <b:Title>Plastic Freedom </b:Title>
    <b:URL>https://www.sixsenses.com/en</b:URL>
    <b:Year>2020</b:Year>
    <b:YearAccessed>2023</b:YearAccessed>
    <b:MonthAccessed>May </b:MonthAccessed>
    <b:DayAccessed>5</b:DayAccessed>
    <b:RefOrder>4</b:RefOrder>
  </b:Source>
  <b:Source>
    <b:Tag>Phi20</b:Tag>
    <b:SourceType>InternetSite</b:SourceType>
    <b:Guid>{757670EC-E872-C146-8D6A-FEDCF4955643}</b:Guid>
    <b:Author>
      <b:Author>
        <b:NameList>
          <b:Person>
            <b:Last>Philippa Goldstein</b:Last>
          </b:Person>
        </b:NameList>
      </b:Author>
    </b:Author>
    <b:Title>Down But Not Out - How the UK Hotel Sector is Adapting to Survive</b:Title>
    <b:URL>https://www.knightfrank.com/research/article/2020-12-03-down-but-not-out-how-the-uk-hotel-sector-is-adapting-to-survive</b:URL>
    <b:Year>2020</b:Year>
    <b:YearAccessed>2023</b:YearAccessed>
    <b:MonthAccessed>May</b:MonthAccessed>
    <b:DayAccessed>4</b:DayAccessed>
    <b:RefOrder>6</b:RefOrder>
  </b:Source>
  <b:Source>
    <b:Tag>Jus23</b:Tag>
    <b:SourceType>InternetSite</b:SourceType>
    <b:Guid>{99C9CA3C-9266-8142-8559-73CC308582BF}</b:Guid>
    <b:Author>
      <b:Author>
        <b:NameList>
          <b:Person>
            <b:Last>Gentinetta</b:Last>
            <b:First>Justine</b:First>
          </b:Person>
        </b:NameList>
      </b:Author>
    </b:Author>
    <b:Title>11 Examples of CSR practices in the hospitality industry</b:Title>
    <b:URL>https://hospitalityinsights.ehl.edu/csr-practices-hospitality-industry#:~:text=CSR's%20main%20goal%20is%20to,striving%20to%20improve%20their%20experience.</b:URL>
    <b:Year>2023</b:Year>
    <b:YearAccessed>2023</b:YearAccessed>
    <b:MonthAccessed>May</b:MonthAccessed>
    <b:DayAccessed>5</b:DayAccessed>
    <b:RefOrder>12</b:RefOrder>
  </b:Source>
  <b:Source>
    <b:Tag>Sor21</b:Tag>
    <b:SourceType>InternetSite</b:SourceType>
    <b:Guid>{8A58B2A4-FB95-5140-AC85-C477EC472AD7}</b:Guid>
    <b:Title>CIRCULAR ECONOMY IN THE HOSPITALITY INDUSTRY</b:Title>
    <b:URL>https://www.renewablematter.eu/articoli/article/circular-economy-in-the-hospitality-industry#:~:text=The%20Circular%20Economy%20concept%20was,by%20any%20of%20the%20participants.</b:URL>
    <b:Year>2021</b:Year>
    <b:YearAccessed>2023</b:YearAccessed>
    <b:MonthAccessed>May</b:MonthAccessed>
    <b:DayAccessed>7</b:DayAccessed>
    <b:Author>
      <b:Author>
        <b:NameList>
          <b:Person>
            <b:Last>Sorin</b:Last>
            <b:First>Fabrice</b:First>
          </b:Person>
          <b:Person>
            <b:Last>Klitting</b:Last>
            <b:First>Heloïse </b:First>
          </b:Person>
        </b:NameList>
      </b:Author>
    </b:Author>
    <b:RefOrder>7</b:RefOrder>
  </b:Source>
  <b:Source>
    <b:Tag>Oak22</b:Tag>
    <b:SourceType>InternetSite</b:SourceType>
    <b:Guid>{05C2D2D7-1175-F54F-8594-45076D70AD6F}</b:Guid>
    <b:Author>
      <b:Author>
        <b:NameList>
          <b:Person>
            <b:Last>Oaky</b:Last>
          </b:Person>
        </b:NameList>
      </b:Author>
    </b:Author>
    <b:Title>Sustainability in the hospitality industry: 9 ideas to adopt Oaky • 01 Jul 22 </b:Title>
    <b:URL>https://oaky.com/en/blog/sustainability-in-the-hospitality-industry#:~:text=They%20have%20implemented%20eco%2Dfriendly,minimises%20food%20and%20plastic%20waste</b:URL>
    <b:Year>2022</b:Year>
    <b:YearAccessed>2023</b:YearAccessed>
    <b:MonthAccessed>May</b:MonthAccessed>
    <b:DayAccessed>7</b:DayAccessed>
    <b:RefOrder>8</b:RefOrder>
  </b:Source>
  <b:Source>
    <b:Tag>unw23</b:Tag>
    <b:SourceType>InternetSite</b:SourceType>
    <b:Guid>{E508F8AF-E46D-034A-95E4-9EC483ED4F1E}</b:Guid>
    <b:Author>
      <b:Author>
        <b:NameList>
          <b:Person>
            <b:Last>unwto</b:Last>
          </b:Person>
        </b:NameList>
      </b:Author>
    </b:Author>
    <b:Title>INVESTMENT NETWORKS</b:Title>
    <b:URL>https://www.unwto.org/</b:URL>
    <b:Year>2023</b:Year>
    <b:YearAccessed>2023</b:YearAccessed>
    <b:MonthAccessed>May </b:MonthAccessed>
    <b:DayAccessed>2</b:DayAccessed>
    <b:RefOrder>13</b:RefOrder>
  </b:Source>
  <b:Source>
    <b:Tag>Ste22</b:Tag>
    <b:SourceType>InternetSite</b:SourceType>
    <b:Guid>{30E824D7-C144-3E40-8EA8-ADBD8565E910}</b:Guid>
    <b:Author>
      <b:Author>
        <b:NameList>
          <b:Person>
            <b:Last>Milo</b:Last>
            <b:First>Steve</b:First>
          </b:Person>
        </b:NameList>
      </b:Author>
    </b:Author>
    <b:Title>Implementing Sustainability Into The Hospitality Industry</b:Title>
    <b:URL>https://www.forbes.com/sites/forbesbusinesscouncil/2022/09/29/implementing-sustainability-into-the-hospitality-industry/?sh=47c261176c30</b:URL>
    <b:Year>2022</b:Year>
    <b:YearAccessed>2023</b:YearAccessed>
    <b:MonthAccessed>May</b:MonthAccessed>
    <b:DayAccessed>4</b:DayAccessed>
    <b:RefOrder>10</b:RefOrder>
  </b:Source>
  <b:Source>
    <b:Tag>Eva21</b:Tag>
    <b:SourceType>InternetSite</b:SourceType>
    <b:Guid>{895A923F-5E77-544A-85BD-1504FC528AF1}</b:Guid>
    <b:Author>
      <b:Author>
        <b:NameList>
          <b:Person>
            <b:Last>Lacalle</b:Last>
            <b:First>Eva</b:First>
          </b:Person>
        </b:NameList>
      </b:Author>
    </b:Author>
    <b:Title>The best sustainability trends and initiatives for hotels</b:Title>
    <b:URL>https://www.mews.com/en/blog/sustainability-in-hotels</b:URL>
    <b:Year>2021</b:Year>
    <b:YearAccessed>2023</b:YearAccessed>
    <b:MonthAccessed>May</b:MonthAccessed>
    <b:DayAccessed>7</b:DayAccessed>
    <b:RefOrder>11</b:RefOrder>
  </b:Source>
  <b:Source>
    <b:Tag>the19</b:Tag>
    <b:SourceType>InternetSite</b:SourceType>
    <b:Guid>{5BE4B796-B125-F945-A63C-7B569FB622A8}</b:Guid>
    <b:Author>
      <b:Author>
        <b:NameList>
          <b:Person>
            <b:Last>thewisetravellers</b:Last>
          </b:Person>
        </b:NameList>
      </b:Author>
    </b:Author>
    <b:Title>Why is Sustainable Tourism so Important</b:Title>
    <b:URL>https://www.thewisetravellers.com/why-is-sustainable-tourism-so-important/</b:URL>
    <b:Year>2019</b:Year>
    <b:YearAccessed>2023</b:YearAccessed>
    <b:MonthAccessed>may </b:MonthAccessed>
    <b:DayAccessed>6</b:DayAccessed>
    <b:RefOrder>9</b:RefOrder>
  </b:Source>
  <b:Source>
    <b:Tag>hos22</b:Tag>
    <b:SourceType>InternetSite</b:SourceType>
    <b:Guid>{3A1C77D5-4E9E-2246-A6D3-653DF926BEA8}</b:Guid>
    <b:Author>
      <b:Author>
        <b:NameList>
          <b:Person>
            <b:Last>hospitalitynet</b:Last>
          </b:Person>
        </b:NameList>
      </b:Author>
    </b:Author>
    <b:Title>How to Tackle the Three Pillars of Sustainability on Your Hotel’s Website</b:Title>
    <b:URL>https://www.hospitalitynet.org/news/4112476.html</b:URL>
    <b:Year>2022</b:Year>
    <b:YearAccessed>2023</b:YearAccessed>
    <b:MonthAccessed>may</b:MonthAccessed>
    <b:DayAccessed>6</b:DayAccessed>
    <b:RefOrder>5</b:RefOrder>
  </b:Source>
</b:Sources>
</file>

<file path=customXml/itemProps1.xml><?xml version="1.0" encoding="utf-8"?>
<ds:datastoreItem xmlns:ds="http://schemas.openxmlformats.org/officeDocument/2006/customXml" ds:itemID="{A0D7455E-3DC9-714D-B67B-FA0F6D8CF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9</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tanumoy ghosh</dc:creator>
  <cp:lastModifiedBy>Emanuela Simon (2108561)</cp:lastModifiedBy>
  <cp:revision>14</cp:revision>
  <dcterms:created xsi:type="dcterms:W3CDTF">2023-05-20T22:23:00Z</dcterms:created>
  <dcterms:modified xsi:type="dcterms:W3CDTF">2023-05-23T17:58:00Z</dcterms:modified>
</cp:coreProperties>
</file>