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3A596D" w14:textId="77777777" w:rsidR="006A639F" w:rsidRPr="006A639F" w:rsidRDefault="006A639F" w:rsidP="006A639F">
      <w:pPr>
        <w:pStyle w:val="NormalWeb"/>
        <w:shd w:val="clear" w:color="auto" w:fill="FFFFFF"/>
        <w:spacing w:line="360" w:lineRule="auto"/>
        <w:jc w:val="center"/>
        <w:rPr>
          <w:b/>
          <w:sz w:val="36"/>
          <w:szCs w:val="36"/>
          <w:u w:val="single"/>
        </w:rPr>
      </w:pPr>
      <w:bookmarkStart w:id="0" w:name="_GoBack"/>
      <w:bookmarkEnd w:id="0"/>
      <w:r w:rsidRPr="006A639F">
        <w:rPr>
          <w:b/>
          <w:sz w:val="36"/>
          <w:szCs w:val="36"/>
          <w:u w:val="single"/>
        </w:rPr>
        <w:t>How does training affect attitudes of mainstream teachers of 7-11 year olds towards children with hidden disabilities?</w:t>
      </w:r>
    </w:p>
    <w:p w14:paraId="05896AB8" w14:textId="77777777" w:rsidR="00CA63A2" w:rsidRPr="00CA63A2" w:rsidRDefault="00CA63A2" w:rsidP="00CA63A2">
      <w:pPr>
        <w:spacing w:line="360" w:lineRule="auto"/>
        <w:jc w:val="center"/>
        <w:rPr>
          <w:rFonts w:ascii="Times New Roman" w:hAnsi="Times New Roman" w:cs="Times New Roman"/>
          <w:b/>
          <w:sz w:val="36"/>
          <w:szCs w:val="36"/>
          <w:u w:val="single"/>
        </w:rPr>
      </w:pPr>
    </w:p>
    <w:p w14:paraId="4F2751FD" w14:textId="77777777" w:rsidR="00CA63A2" w:rsidRDefault="00CA63A2" w:rsidP="00CA63A2">
      <w:pPr>
        <w:spacing w:line="360" w:lineRule="auto"/>
        <w:jc w:val="center"/>
        <w:rPr>
          <w:rFonts w:ascii="Times New Roman" w:hAnsi="Times New Roman" w:cs="Times New Roman"/>
          <w:b/>
          <w:sz w:val="36"/>
          <w:szCs w:val="36"/>
          <w:u w:val="single"/>
        </w:rPr>
      </w:pPr>
    </w:p>
    <w:p w14:paraId="32814116" w14:textId="6577BFC9" w:rsidR="00CA63A2" w:rsidRDefault="00CA63A2" w:rsidP="00CA63A2">
      <w:pPr>
        <w:spacing w:line="360" w:lineRule="auto"/>
        <w:jc w:val="center"/>
        <w:rPr>
          <w:rFonts w:ascii="Times New Roman" w:hAnsi="Times New Roman" w:cs="Times New Roman"/>
          <w:sz w:val="36"/>
          <w:szCs w:val="36"/>
        </w:rPr>
      </w:pPr>
      <w:r>
        <w:rPr>
          <w:rFonts w:ascii="Times New Roman" w:hAnsi="Times New Roman" w:cs="Times New Roman"/>
          <w:sz w:val="36"/>
          <w:szCs w:val="36"/>
        </w:rPr>
        <w:t>Catherine Elvira Morgan</w:t>
      </w:r>
    </w:p>
    <w:p w14:paraId="23AAAB3B" w14:textId="7D914210" w:rsidR="00CA63A2" w:rsidRDefault="00CA63A2" w:rsidP="00CA63A2">
      <w:pPr>
        <w:spacing w:line="360" w:lineRule="auto"/>
        <w:jc w:val="center"/>
        <w:rPr>
          <w:rFonts w:ascii="Times New Roman" w:hAnsi="Times New Roman" w:cs="Times New Roman"/>
          <w:sz w:val="36"/>
          <w:szCs w:val="36"/>
        </w:rPr>
      </w:pPr>
      <w:r>
        <w:rPr>
          <w:rFonts w:ascii="Times New Roman" w:hAnsi="Times New Roman" w:cs="Times New Roman"/>
          <w:sz w:val="36"/>
          <w:szCs w:val="36"/>
        </w:rPr>
        <w:t>Master’s in Education Dissertation</w:t>
      </w:r>
    </w:p>
    <w:p w14:paraId="24481D1A" w14:textId="38EC8C11" w:rsidR="00CA63A2" w:rsidRDefault="00CA63A2" w:rsidP="00CA63A2">
      <w:pPr>
        <w:spacing w:line="360" w:lineRule="auto"/>
        <w:jc w:val="center"/>
        <w:rPr>
          <w:rFonts w:ascii="Times New Roman" w:hAnsi="Times New Roman" w:cs="Times New Roman"/>
          <w:sz w:val="36"/>
          <w:szCs w:val="36"/>
        </w:rPr>
      </w:pPr>
      <w:r>
        <w:rPr>
          <w:rFonts w:ascii="Times New Roman" w:hAnsi="Times New Roman" w:cs="Times New Roman"/>
          <w:sz w:val="36"/>
          <w:szCs w:val="36"/>
        </w:rPr>
        <w:t>P098542</w:t>
      </w:r>
    </w:p>
    <w:p w14:paraId="05CEF4AC" w14:textId="4F530448" w:rsidR="00B876CB" w:rsidRDefault="00927050" w:rsidP="00CA63A2">
      <w:pPr>
        <w:spacing w:line="360" w:lineRule="auto"/>
        <w:jc w:val="center"/>
        <w:rPr>
          <w:rFonts w:ascii="Times New Roman" w:hAnsi="Times New Roman" w:cs="Times New Roman"/>
          <w:sz w:val="36"/>
          <w:szCs w:val="36"/>
        </w:rPr>
      </w:pPr>
      <w:r>
        <w:rPr>
          <w:rFonts w:ascii="Times New Roman" w:hAnsi="Times New Roman" w:cs="Times New Roman"/>
          <w:sz w:val="36"/>
          <w:szCs w:val="36"/>
        </w:rPr>
        <w:t>University Wales Trinity Saint David</w:t>
      </w:r>
    </w:p>
    <w:p w14:paraId="6EA0A5F9" w14:textId="77777777" w:rsidR="006A639F" w:rsidRDefault="006A639F" w:rsidP="00CA63A2">
      <w:pPr>
        <w:spacing w:line="360" w:lineRule="auto"/>
        <w:jc w:val="center"/>
        <w:rPr>
          <w:rFonts w:ascii="Times New Roman" w:hAnsi="Times New Roman" w:cs="Times New Roman"/>
          <w:sz w:val="36"/>
          <w:szCs w:val="36"/>
        </w:rPr>
      </w:pPr>
    </w:p>
    <w:p w14:paraId="3E057B8E" w14:textId="77777777" w:rsidR="00CA63A2" w:rsidRPr="00CA63A2" w:rsidRDefault="00CA63A2" w:rsidP="00CA63A2">
      <w:pPr>
        <w:spacing w:line="360" w:lineRule="auto"/>
        <w:jc w:val="center"/>
        <w:rPr>
          <w:rFonts w:ascii="Times New Roman" w:hAnsi="Times New Roman" w:cs="Times New Roman"/>
          <w:sz w:val="36"/>
          <w:szCs w:val="36"/>
        </w:rPr>
      </w:pPr>
    </w:p>
    <w:p w14:paraId="667C843D" w14:textId="77777777" w:rsidR="009D1813" w:rsidRDefault="009D1813">
      <w:pPr>
        <w:rPr>
          <w:rFonts w:ascii="Times New Roman" w:hAnsi="Times New Roman" w:cs="Times New Roman"/>
          <w:b/>
          <w:sz w:val="24"/>
          <w:szCs w:val="24"/>
          <w:u w:val="single"/>
        </w:rPr>
      </w:pPr>
    </w:p>
    <w:p w14:paraId="108D55CC" w14:textId="6AD9DB7C" w:rsidR="009D1813" w:rsidRPr="006A639F" w:rsidRDefault="009D1813" w:rsidP="006A639F">
      <w:pPr>
        <w:spacing w:after="0"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br w:type="page"/>
      </w:r>
      <w:r w:rsidRPr="006A639F">
        <w:rPr>
          <w:rFonts w:ascii="Times New Roman" w:hAnsi="Times New Roman" w:cs="Times New Roman"/>
          <w:b/>
          <w:sz w:val="24"/>
          <w:szCs w:val="24"/>
          <w:u w:val="single"/>
        </w:rPr>
        <w:lastRenderedPageBreak/>
        <w:t>Acknowledgement</w:t>
      </w:r>
      <w:r w:rsidR="006A639F" w:rsidRPr="006A639F">
        <w:rPr>
          <w:rFonts w:ascii="Times New Roman" w:hAnsi="Times New Roman" w:cs="Times New Roman"/>
          <w:b/>
          <w:sz w:val="24"/>
          <w:szCs w:val="24"/>
          <w:u w:val="single"/>
        </w:rPr>
        <w:t>s</w:t>
      </w:r>
    </w:p>
    <w:p w14:paraId="19212F94" w14:textId="77777777" w:rsidR="009D1813" w:rsidRPr="009D1813" w:rsidRDefault="009D1813" w:rsidP="006A639F">
      <w:pPr>
        <w:spacing w:after="0" w:line="360" w:lineRule="auto"/>
        <w:jc w:val="center"/>
        <w:rPr>
          <w:rFonts w:ascii="Times New Roman" w:hAnsi="Times New Roman" w:cs="Times New Roman"/>
          <w:b/>
          <w:sz w:val="24"/>
          <w:szCs w:val="24"/>
          <w:u w:val="single"/>
        </w:rPr>
      </w:pPr>
    </w:p>
    <w:p w14:paraId="292B0AA6" w14:textId="77777777" w:rsidR="009D1813" w:rsidRPr="009D1813" w:rsidRDefault="009D1813" w:rsidP="006A639F">
      <w:pPr>
        <w:spacing w:after="0" w:line="360" w:lineRule="auto"/>
        <w:jc w:val="center"/>
        <w:rPr>
          <w:rFonts w:ascii="Times New Roman" w:hAnsi="Times New Roman" w:cs="Times New Roman"/>
          <w:sz w:val="24"/>
          <w:szCs w:val="24"/>
        </w:rPr>
      </w:pPr>
      <w:r w:rsidRPr="009D1813">
        <w:rPr>
          <w:rFonts w:ascii="Times New Roman" w:hAnsi="Times New Roman" w:cs="Times New Roman"/>
          <w:sz w:val="24"/>
          <w:szCs w:val="24"/>
        </w:rPr>
        <w:t>I wish to express my sincere gratitude to Mrs Sue Pellew-James, my Masters in Education tutor for her continuous support and valuable guidance. I am thankful for the encouragement she has given me in completing this research.</w:t>
      </w:r>
    </w:p>
    <w:p w14:paraId="73443986" w14:textId="77777777" w:rsidR="009D1813" w:rsidRPr="009D1813" w:rsidRDefault="009D1813" w:rsidP="006A639F">
      <w:pPr>
        <w:spacing w:after="0" w:line="360" w:lineRule="auto"/>
        <w:jc w:val="center"/>
        <w:rPr>
          <w:rFonts w:ascii="Times New Roman" w:hAnsi="Times New Roman" w:cs="Times New Roman"/>
          <w:sz w:val="24"/>
          <w:szCs w:val="24"/>
        </w:rPr>
      </w:pPr>
      <w:r w:rsidRPr="009D1813">
        <w:rPr>
          <w:rFonts w:ascii="Times New Roman" w:hAnsi="Times New Roman" w:cs="Times New Roman"/>
          <w:sz w:val="24"/>
          <w:szCs w:val="24"/>
        </w:rPr>
        <w:t>I pay my deep sense of gratitude to my parents who always encourage me to the highest peak and have provided me with opportunities to fulfil my dreams. Being with me at every step of the journey.</w:t>
      </w:r>
    </w:p>
    <w:p w14:paraId="1B5FC4DD" w14:textId="77777777" w:rsidR="009D1813" w:rsidRPr="009D1813" w:rsidRDefault="009D1813" w:rsidP="006A639F">
      <w:pPr>
        <w:spacing w:after="0" w:line="360" w:lineRule="auto"/>
        <w:jc w:val="center"/>
        <w:rPr>
          <w:rFonts w:ascii="Times New Roman" w:hAnsi="Times New Roman" w:cs="Times New Roman"/>
          <w:sz w:val="24"/>
          <w:szCs w:val="24"/>
        </w:rPr>
      </w:pPr>
      <w:r w:rsidRPr="009D1813">
        <w:rPr>
          <w:rFonts w:ascii="Times New Roman" w:hAnsi="Times New Roman" w:cs="Times New Roman"/>
          <w:sz w:val="24"/>
          <w:szCs w:val="24"/>
        </w:rPr>
        <w:t>In addition, grateful acknowledgement to my partner who never gives up in giving me his support in all aspects of life.</w:t>
      </w:r>
    </w:p>
    <w:p w14:paraId="56643687" w14:textId="51E9F7FE" w:rsidR="00CA63A2" w:rsidRDefault="00CA63A2">
      <w:pPr>
        <w:rPr>
          <w:rFonts w:ascii="Times New Roman" w:hAnsi="Times New Roman" w:cs="Times New Roman"/>
          <w:b/>
          <w:sz w:val="24"/>
          <w:szCs w:val="24"/>
          <w:u w:val="single"/>
        </w:rPr>
      </w:pPr>
    </w:p>
    <w:p w14:paraId="44101D70" w14:textId="77777777" w:rsidR="009D1813" w:rsidRDefault="009D1813">
      <w:pPr>
        <w:rPr>
          <w:rFonts w:ascii="Times New Roman" w:hAnsi="Times New Roman" w:cs="Times New Roman"/>
          <w:b/>
          <w:sz w:val="24"/>
          <w:szCs w:val="24"/>
          <w:u w:val="single"/>
        </w:rPr>
      </w:pPr>
    </w:p>
    <w:p w14:paraId="394632A5" w14:textId="77777777" w:rsidR="009D1813" w:rsidRDefault="009D1813">
      <w:pPr>
        <w:rPr>
          <w:rFonts w:ascii="Times New Roman" w:hAnsi="Times New Roman" w:cs="Times New Roman"/>
          <w:b/>
          <w:sz w:val="24"/>
          <w:szCs w:val="24"/>
          <w:u w:val="single"/>
        </w:rPr>
      </w:pPr>
    </w:p>
    <w:p w14:paraId="5511BF6E" w14:textId="77777777" w:rsidR="009D1813" w:rsidRDefault="009D1813">
      <w:pPr>
        <w:rPr>
          <w:rFonts w:ascii="Times New Roman" w:hAnsi="Times New Roman" w:cs="Times New Roman"/>
          <w:b/>
          <w:sz w:val="24"/>
          <w:szCs w:val="24"/>
          <w:u w:val="single"/>
        </w:rPr>
      </w:pPr>
    </w:p>
    <w:p w14:paraId="24E9B07C" w14:textId="77777777" w:rsidR="009D1813" w:rsidRDefault="009D1813">
      <w:pPr>
        <w:rPr>
          <w:rFonts w:ascii="Times New Roman" w:hAnsi="Times New Roman" w:cs="Times New Roman"/>
          <w:b/>
          <w:sz w:val="24"/>
          <w:szCs w:val="24"/>
          <w:u w:val="single"/>
        </w:rPr>
      </w:pPr>
    </w:p>
    <w:p w14:paraId="34245080" w14:textId="77777777" w:rsidR="009D1813" w:rsidRDefault="009D1813">
      <w:pPr>
        <w:rPr>
          <w:rFonts w:ascii="Times New Roman" w:hAnsi="Times New Roman" w:cs="Times New Roman"/>
          <w:b/>
          <w:sz w:val="24"/>
          <w:szCs w:val="24"/>
          <w:u w:val="single"/>
        </w:rPr>
      </w:pPr>
    </w:p>
    <w:p w14:paraId="703114F7" w14:textId="77777777" w:rsidR="009D1813" w:rsidRDefault="009D1813">
      <w:pPr>
        <w:rPr>
          <w:rFonts w:ascii="Times New Roman" w:hAnsi="Times New Roman" w:cs="Times New Roman"/>
          <w:b/>
          <w:sz w:val="24"/>
          <w:szCs w:val="24"/>
          <w:u w:val="single"/>
        </w:rPr>
      </w:pPr>
    </w:p>
    <w:p w14:paraId="25FE3919" w14:textId="77777777" w:rsidR="009D1813" w:rsidRDefault="009D1813">
      <w:pPr>
        <w:rPr>
          <w:rFonts w:ascii="Times New Roman" w:hAnsi="Times New Roman" w:cs="Times New Roman"/>
          <w:b/>
          <w:sz w:val="24"/>
          <w:szCs w:val="24"/>
          <w:u w:val="single"/>
        </w:rPr>
      </w:pPr>
    </w:p>
    <w:p w14:paraId="24E1472E" w14:textId="77777777" w:rsidR="009D1813" w:rsidRDefault="009D1813">
      <w:pPr>
        <w:rPr>
          <w:rFonts w:ascii="Times New Roman" w:hAnsi="Times New Roman" w:cs="Times New Roman"/>
          <w:b/>
          <w:sz w:val="24"/>
          <w:szCs w:val="24"/>
          <w:u w:val="single"/>
        </w:rPr>
      </w:pPr>
    </w:p>
    <w:p w14:paraId="7174740B" w14:textId="77777777" w:rsidR="009D1813" w:rsidRDefault="009D1813">
      <w:pPr>
        <w:rPr>
          <w:rFonts w:ascii="Times New Roman" w:hAnsi="Times New Roman" w:cs="Times New Roman"/>
          <w:b/>
          <w:sz w:val="24"/>
          <w:szCs w:val="24"/>
          <w:u w:val="single"/>
        </w:rPr>
      </w:pPr>
    </w:p>
    <w:p w14:paraId="1B94BD03" w14:textId="77777777" w:rsidR="009D1813" w:rsidRDefault="009D1813">
      <w:pPr>
        <w:rPr>
          <w:rFonts w:ascii="Times New Roman" w:hAnsi="Times New Roman" w:cs="Times New Roman"/>
          <w:b/>
          <w:sz w:val="24"/>
          <w:szCs w:val="24"/>
          <w:u w:val="single"/>
        </w:rPr>
      </w:pPr>
    </w:p>
    <w:p w14:paraId="3423EF09" w14:textId="77777777" w:rsidR="009D1813" w:rsidRDefault="009D1813">
      <w:pPr>
        <w:rPr>
          <w:rFonts w:ascii="Times New Roman" w:hAnsi="Times New Roman" w:cs="Times New Roman"/>
          <w:b/>
          <w:sz w:val="24"/>
          <w:szCs w:val="24"/>
          <w:u w:val="single"/>
        </w:rPr>
      </w:pPr>
    </w:p>
    <w:p w14:paraId="61960907" w14:textId="77777777" w:rsidR="009D1813" w:rsidRDefault="009D1813">
      <w:pPr>
        <w:rPr>
          <w:rFonts w:ascii="Times New Roman" w:hAnsi="Times New Roman" w:cs="Times New Roman"/>
          <w:b/>
          <w:sz w:val="24"/>
          <w:szCs w:val="24"/>
          <w:u w:val="single"/>
        </w:rPr>
      </w:pPr>
    </w:p>
    <w:p w14:paraId="53E54CCD" w14:textId="77777777" w:rsidR="009D1813" w:rsidRDefault="009D1813">
      <w:pPr>
        <w:rPr>
          <w:rFonts w:ascii="Times New Roman" w:hAnsi="Times New Roman" w:cs="Times New Roman"/>
          <w:b/>
          <w:sz w:val="24"/>
          <w:szCs w:val="24"/>
          <w:u w:val="single"/>
        </w:rPr>
      </w:pPr>
    </w:p>
    <w:p w14:paraId="1EC02699" w14:textId="77777777" w:rsidR="009D1813" w:rsidRDefault="009D1813">
      <w:pPr>
        <w:rPr>
          <w:rFonts w:ascii="Times New Roman" w:hAnsi="Times New Roman" w:cs="Times New Roman"/>
          <w:b/>
          <w:sz w:val="24"/>
          <w:szCs w:val="24"/>
          <w:u w:val="single"/>
        </w:rPr>
      </w:pPr>
    </w:p>
    <w:p w14:paraId="4C95720E" w14:textId="77777777" w:rsidR="009D1813" w:rsidRDefault="009D1813">
      <w:pPr>
        <w:rPr>
          <w:rFonts w:ascii="Times New Roman" w:hAnsi="Times New Roman" w:cs="Times New Roman"/>
          <w:b/>
          <w:sz w:val="24"/>
          <w:szCs w:val="24"/>
          <w:u w:val="single"/>
        </w:rPr>
      </w:pPr>
    </w:p>
    <w:p w14:paraId="1C455EF3" w14:textId="77777777" w:rsidR="009D1813" w:rsidRDefault="009D1813">
      <w:pPr>
        <w:rPr>
          <w:rFonts w:ascii="Times New Roman" w:hAnsi="Times New Roman" w:cs="Times New Roman"/>
          <w:b/>
          <w:sz w:val="24"/>
          <w:szCs w:val="24"/>
          <w:u w:val="single"/>
        </w:rPr>
      </w:pPr>
    </w:p>
    <w:p w14:paraId="2C585E47" w14:textId="77777777" w:rsidR="009D1813" w:rsidRDefault="009D1813">
      <w:pPr>
        <w:rPr>
          <w:rFonts w:ascii="Times New Roman" w:hAnsi="Times New Roman" w:cs="Times New Roman"/>
          <w:b/>
          <w:sz w:val="24"/>
          <w:szCs w:val="24"/>
          <w:u w:val="single"/>
        </w:rPr>
      </w:pPr>
    </w:p>
    <w:p w14:paraId="5525A701" w14:textId="77777777" w:rsidR="009D1813" w:rsidRDefault="009D1813">
      <w:pPr>
        <w:rPr>
          <w:rFonts w:ascii="Times New Roman" w:hAnsi="Times New Roman" w:cs="Times New Roman"/>
          <w:b/>
          <w:sz w:val="24"/>
          <w:szCs w:val="24"/>
          <w:u w:val="single"/>
        </w:rPr>
      </w:pPr>
    </w:p>
    <w:p w14:paraId="2084A9B5" w14:textId="77777777" w:rsidR="009D1813" w:rsidRDefault="009D1813">
      <w:pPr>
        <w:rPr>
          <w:rFonts w:ascii="Times New Roman" w:hAnsi="Times New Roman" w:cs="Times New Roman"/>
          <w:b/>
          <w:sz w:val="24"/>
          <w:szCs w:val="24"/>
          <w:u w:val="single"/>
        </w:rPr>
      </w:pPr>
    </w:p>
    <w:p w14:paraId="20BA5F7F" w14:textId="77777777" w:rsidR="006A639F" w:rsidRDefault="006A639F" w:rsidP="009D1813">
      <w:pPr>
        <w:rPr>
          <w:rFonts w:ascii="Times New Roman" w:hAnsi="Times New Roman" w:cs="Times New Roman"/>
          <w:b/>
          <w:sz w:val="24"/>
          <w:szCs w:val="24"/>
          <w:u w:val="single"/>
        </w:rPr>
      </w:pPr>
    </w:p>
    <w:p w14:paraId="56706B29" w14:textId="46C578DC" w:rsidR="009D1813" w:rsidRPr="009D1813" w:rsidRDefault="009D1813" w:rsidP="006A639F">
      <w:pPr>
        <w:spacing w:line="360" w:lineRule="auto"/>
        <w:jc w:val="center"/>
        <w:rPr>
          <w:rFonts w:ascii="Times New Roman" w:hAnsi="Times New Roman" w:cs="Times New Roman"/>
          <w:b/>
          <w:sz w:val="24"/>
          <w:szCs w:val="24"/>
          <w:u w:val="single"/>
        </w:rPr>
      </w:pPr>
      <w:r w:rsidRPr="009D1813">
        <w:rPr>
          <w:rFonts w:ascii="Times New Roman" w:hAnsi="Times New Roman" w:cs="Times New Roman"/>
          <w:b/>
          <w:sz w:val="24"/>
          <w:szCs w:val="24"/>
          <w:u w:val="single"/>
        </w:rPr>
        <w:lastRenderedPageBreak/>
        <w:t>Abstract</w:t>
      </w:r>
    </w:p>
    <w:p w14:paraId="31CBF317" w14:textId="7465DD40" w:rsidR="009D1813" w:rsidRPr="009D1813" w:rsidRDefault="009D1813" w:rsidP="006A639F">
      <w:pPr>
        <w:spacing w:line="360" w:lineRule="auto"/>
        <w:rPr>
          <w:rFonts w:ascii="Times New Roman" w:hAnsi="Times New Roman" w:cs="Times New Roman"/>
          <w:sz w:val="24"/>
          <w:szCs w:val="24"/>
        </w:rPr>
      </w:pPr>
      <w:r w:rsidRPr="009D1813">
        <w:rPr>
          <w:rFonts w:ascii="Times New Roman" w:hAnsi="Times New Roman" w:cs="Times New Roman"/>
          <w:sz w:val="24"/>
          <w:szCs w:val="24"/>
        </w:rPr>
        <w:t>Research has shown a majority of main stream teachers lack training and understanding of hidden disabilities such as ASD and Asperger’s</w:t>
      </w:r>
      <w:r w:rsidR="006A639F" w:rsidRPr="006A639F">
        <w:rPr>
          <w:rFonts w:ascii="Times New Roman" w:hAnsi="Times New Roman" w:cs="Times New Roman"/>
          <w:sz w:val="24"/>
          <w:szCs w:val="24"/>
        </w:rPr>
        <w:t xml:space="preserve"> Syndrome resulting in some gaining</w:t>
      </w:r>
      <w:r w:rsidRPr="009D1813">
        <w:rPr>
          <w:rFonts w:ascii="Times New Roman" w:hAnsi="Times New Roman" w:cs="Times New Roman"/>
          <w:sz w:val="24"/>
          <w:szCs w:val="24"/>
        </w:rPr>
        <w:t xml:space="preserve"> a negative attitude towards these pupils as they do not understand the reasons behind their ‘challenging’ behaviour. It is possible their negative attitude and lack of knowledge about ways to </w:t>
      </w:r>
      <w:r w:rsidR="006A639F" w:rsidRPr="006A639F">
        <w:rPr>
          <w:rFonts w:ascii="Times New Roman" w:hAnsi="Times New Roman" w:cs="Times New Roman"/>
          <w:sz w:val="24"/>
          <w:szCs w:val="24"/>
        </w:rPr>
        <w:t>handle and support these pupils and</w:t>
      </w:r>
      <w:r w:rsidRPr="009D1813">
        <w:rPr>
          <w:rFonts w:ascii="Times New Roman" w:hAnsi="Times New Roman" w:cs="Times New Roman"/>
          <w:sz w:val="24"/>
          <w:szCs w:val="24"/>
        </w:rPr>
        <w:t xml:space="preserve"> helping them progress will have significant impact. This research focusses on </w:t>
      </w:r>
      <w:r w:rsidRPr="006A639F">
        <w:rPr>
          <w:rFonts w:ascii="Times New Roman" w:hAnsi="Times New Roman" w:cs="Times New Roman"/>
          <w:sz w:val="24"/>
          <w:szCs w:val="24"/>
        </w:rPr>
        <w:t>t</w:t>
      </w:r>
      <w:r w:rsidRPr="009D1813">
        <w:rPr>
          <w:rFonts w:ascii="Times New Roman" w:hAnsi="Times New Roman" w:cs="Times New Roman"/>
          <w:sz w:val="24"/>
          <w:szCs w:val="24"/>
        </w:rPr>
        <w:t>he effect of teacher comments, approa</w:t>
      </w:r>
      <w:r w:rsidR="006A639F" w:rsidRPr="006A639F">
        <w:rPr>
          <w:rFonts w:ascii="Times New Roman" w:hAnsi="Times New Roman" w:cs="Times New Roman"/>
          <w:sz w:val="24"/>
          <w:szCs w:val="24"/>
        </w:rPr>
        <w:t xml:space="preserve">ch and attitude on ASD pupils. </w:t>
      </w:r>
      <w:r w:rsidRPr="009D1813">
        <w:rPr>
          <w:rFonts w:ascii="Times New Roman" w:hAnsi="Times New Roman" w:cs="Times New Roman"/>
          <w:sz w:val="24"/>
          <w:szCs w:val="24"/>
        </w:rPr>
        <w:t>This study looks at the lack of ASD awareness i.e. diagnosis, behaviour management, understanding of ways of thinking and learning techniques of pupils with ASD for mainstream teachers. These areas will be researched through the use of qualitative research;</w:t>
      </w:r>
      <w:r w:rsidRPr="009D1813">
        <w:rPr>
          <w:rFonts w:ascii="Times New Roman" w:hAnsi="Times New Roman" w:cs="Times New Roman"/>
          <w:iCs/>
          <w:sz w:val="24"/>
          <w:szCs w:val="24"/>
        </w:rPr>
        <w:t xml:space="preserve"> interviews/questionnaires to pupils with hidden disabilities about their opinion of main stream teachers and how they have/have not helped them.</w:t>
      </w:r>
      <w:r w:rsidRPr="009D1813">
        <w:rPr>
          <w:rFonts w:ascii="Times New Roman" w:hAnsi="Times New Roman" w:cs="Times New Roman"/>
          <w:sz w:val="24"/>
          <w:szCs w:val="24"/>
        </w:rPr>
        <w:t xml:space="preserve"> </w:t>
      </w:r>
      <w:r w:rsidRPr="009D1813">
        <w:rPr>
          <w:rFonts w:ascii="Times New Roman" w:hAnsi="Times New Roman" w:cs="Times New Roman"/>
          <w:iCs/>
          <w:sz w:val="24"/>
          <w:szCs w:val="24"/>
        </w:rPr>
        <w:t>Mainstream teachers were given scenarios involving ASD pupils and asked to answer how they would react as well as questionnaires investigating their experience of ASD pupils.</w:t>
      </w:r>
    </w:p>
    <w:p w14:paraId="7839821C" w14:textId="48AF8A93" w:rsidR="009D1813" w:rsidRPr="009D1813" w:rsidRDefault="009D1813" w:rsidP="006A639F">
      <w:pPr>
        <w:spacing w:line="360" w:lineRule="auto"/>
        <w:rPr>
          <w:rFonts w:ascii="Times New Roman" w:hAnsi="Times New Roman" w:cs="Times New Roman"/>
          <w:sz w:val="24"/>
          <w:szCs w:val="24"/>
        </w:rPr>
      </w:pPr>
      <w:r w:rsidRPr="009D1813">
        <w:rPr>
          <w:rFonts w:ascii="Times New Roman" w:hAnsi="Times New Roman" w:cs="Times New Roman"/>
          <w:sz w:val="24"/>
          <w:szCs w:val="24"/>
        </w:rPr>
        <w:t xml:space="preserve">The responses received show that mainstream teachers do welcome inclusion of ASD pupils into their classrooms but do heavily rely upon the support of specialised classroom support when dealing with ‘challenging behaviour’ or incorporating strategies suggesting more ASD training needs to be considered in schools. It is also evident that inclusion, when </w:t>
      </w:r>
      <w:r w:rsidR="006A639F" w:rsidRPr="006A639F">
        <w:rPr>
          <w:rFonts w:ascii="Times New Roman" w:hAnsi="Times New Roman" w:cs="Times New Roman"/>
          <w:sz w:val="24"/>
          <w:szCs w:val="24"/>
        </w:rPr>
        <w:t>done correctly, can promote and</w:t>
      </w:r>
      <w:r w:rsidRPr="009D1813">
        <w:rPr>
          <w:rFonts w:ascii="Times New Roman" w:hAnsi="Times New Roman" w:cs="Times New Roman"/>
          <w:sz w:val="24"/>
          <w:szCs w:val="24"/>
        </w:rPr>
        <w:t xml:space="preserve"> improve relationships between ASD pupils and their mainstream peers, resulting in them progressing emotionally and socially.</w:t>
      </w:r>
    </w:p>
    <w:p w14:paraId="6846FD3B" w14:textId="4181D385" w:rsidR="009D1813" w:rsidRPr="006A639F" w:rsidRDefault="009D1813" w:rsidP="006A639F">
      <w:pPr>
        <w:spacing w:line="360" w:lineRule="auto"/>
        <w:rPr>
          <w:rFonts w:ascii="Times New Roman" w:hAnsi="Times New Roman" w:cs="Times New Roman"/>
          <w:b/>
          <w:sz w:val="24"/>
          <w:szCs w:val="24"/>
          <w:u w:val="single"/>
        </w:rPr>
      </w:pPr>
    </w:p>
    <w:p w14:paraId="2C9C7CF2" w14:textId="77777777" w:rsidR="009D1813" w:rsidRPr="006A639F" w:rsidRDefault="009D1813">
      <w:pPr>
        <w:rPr>
          <w:rFonts w:ascii="Times New Roman" w:hAnsi="Times New Roman" w:cs="Times New Roman"/>
          <w:b/>
          <w:sz w:val="24"/>
          <w:szCs w:val="24"/>
          <w:u w:val="single"/>
        </w:rPr>
      </w:pPr>
      <w:r w:rsidRPr="006A639F">
        <w:rPr>
          <w:rFonts w:ascii="Times New Roman" w:hAnsi="Times New Roman" w:cs="Times New Roman"/>
          <w:b/>
          <w:sz w:val="24"/>
          <w:szCs w:val="24"/>
          <w:u w:val="single"/>
        </w:rPr>
        <w:br w:type="page"/>
      </w:r>
    </w:p>
    <w:p w14:paraId="646CEB0A" w14:textId="77777777" w:rsidR="009D1813" w:rsidRDefault="009D1813">
      <w:pPr>
        <w:rPr>
          <w:rFonts w:ascii="Times New Roman" w:hAnsi="Times New Roman" w:cs="Times New Roman"/>
          <w:b/>
          <w:sz w:val="24"/>
          <w:szCs w:val="24"/>
          <w:u w:val="single"/>
        </w:rPr>
      </w:pPr>
    </w:p>
    <w:p w14:paraId="192D531E" w14:textId="03CFCFD1" w:rsidR="004606DD" w:rsidRDefault="004606DD" w:rsidP="004606DD">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Contents</w:t>
      </w:r>
    </w:p>
    <w:p w14:paraId="27984C95" w14:textId="77777777" w:rsidR="004606DD" w:rsidRDefault="004606DD" w:rsidP="004606DD">
      <w:pPr>
        <w:spacing w:line="360" w:lineRule="auto"/>
        <w:rPr>
          <w:rFonts w:ascii="Times New Roman" w:hAnsi="Times New Roman" w:cs="Times New Roman"/>
          <w:sz w:val="24"/>
          <w:szCs w:val="24"/>
        </w:rPr>
      </w:pPr>
    </w:p>
    <w:p w14:paraId="4E012EDD" w14:textId="475E4D5C" w:rsidR="004606DD" w:rsidRDefault="004606DD" w:rsidP="004606DD">
      <w:pPr>
        <w:spacing w:line="360" w:lineRule="auto"/>
        <w:rPr>
          <w:rFonts w:ascii="Times New Roman" w:hAnsi="Times New Roman" w:cs="Times New Roman"/>
          <w:sz w:val="24"/>
          <w:szCs w:val="24"/>
        </w:rPr>
      </w:pPr>
      <w:r w:rsidRPr="004606DD">
        <w:rPr>
          <w:rFonts w:ascii="Times New Roman" w:hAnsi="Times New Roman" w:cs="Times New Roman"/>
          <w:sz w:val="24"/>
          <w:szCs w:val="24"/>
        </w:rPr>
        <w:t>Introduction</w:t>
      </w:r>
      <w:r w:rsidRPr="004606DD">
        <w:rPr>
          <w:rFonts w:ascii="Times New Roman" w:hAnsi="Times New Roman" w:cs="Times New Roman"/>
          <w:sz w:val="24"/>
          <w:szCs w:val="24"/>
        </w:rPr>
        <w:tab/>
      </w:r>
      <w:r>
        <w:rPr>
          <w:rFonts w:ascii="Times New Roman" w:hAnsi="Times New Roman" w:cs="Times New Roman"/>
          <w:sz w:val="24"/>
          <w:szCs w:val="24"/>
        </w:rPr>
        <w:t xml:space="preserve">                                                                                     </w:t>
      </w:r>
      <w:r w:rsidR="006A639F">
        <w:rPr>
          <w:rFonts w:ascii="Times New Roman" w:hAnsi="Times New Roman" w:cs="Times New Roman"/>
          <w:sz w:val="24"/>
          <w:szCs w:val="24"/>
        </w:rPr>
        <w:t>Page 5-8</w:t>
      </w:r>
    </w:p>
    <w:p w14:paraId="576F06D5" w14:textId="77777777" w:rsidR="004606DD" w:rsidRDefault="004606DD" w:rsidP="004606DD">
      <w:pPr>
        <w:spacing w:line="360" w:lineRule="auto"/>
        <w:rPr>
          <w:rFonts w:ascii="Times New Roman" w:hAnsi="Times New Roman" w:cs="Times New Roman"/>
          <w:sz w:val="24"/>
          <w:szCs w:val="24"/>
        </w:rPr>
      </w:pPr>
    </w:p>
    <w:p w14:paraId="49753827" w14:textId="21A8AFDA" w:rsidR="004606DD" w:rsidRDefault="004606DD" w:rsidP="004606DD">
      <w:pPr>
        <w:spacing w:line="360" w:lineRule="auto"/>
        <w:rPr>
          <w:rFonts w:ascii="Times New Roman" w:hAnsi="Times New Roman" w:cs="Times New Roman"/>
          <w:sz w:val="24"/>
          <w:szCs w:val="24"/>
        </w:rPr>
      </w:pPr>
      <w:r>
        <w:rPr>
          <w:rFonts w:ascii="Times New Roman" w:hAnsi="Times New Roman" w:cs="Times New Roman"/>
          <w:sz w:val="24"/>
          <w:szCs w:val="24"/>
        </w:rPr>
        <w:t xml:space="preserve">Review of literature                                                                             </w:t>
      </w:r>
      <w:r w:rsidR="006A639F">
        <w:rPr>
          <w:rFonts w:ascii="Times New Roman" w:hAnsi="Times New Roman" w:cs="Times New Roman"/>
          <w:sz w:val="24"/>
          <w:szCs w:val="24"/>
        </w:rPr>
        <w:t>Page 8-16</w:t>
      </w:r>
    </w:p>
    <w:p w14:paraId="5965FAA3" w14:textId="77777777" w:rsidR="004606DD" w:rsidRDefault="004606DD" w:rsidP="004606DD">
      <w:pPr>
        <w:spacing w:line="360" w:lineRule="auto"/>
        <w:rPr>
          <w:rFonts w:ascii="Times New Roman" w:hAnsi="Times New Roman" w:cs="Times New Roman"/>
          <w:sz w:val="24"/>
          <w:szCs w:val="24"/>
        </w:rPr>
      </w:pPr>
    </w:p>
    <w:p w14:paraId="5E60F3FB" w14:textId="42256F06" w:rsidR="004606DD" w:rsidRDefault="004606DD" w:rsidP="004606DD">
      <w:pPr>
        <w:spacing w:line="360" w:lineRule="auto"/>
        <w:rPr>
          <w:rFonts w:ascii="Times New Roman" w:hAnsi="Times New Roman" w:cs="Times New Roman"/>
          <w:sz w:val="24"/>
          <w:szCs w:val="24"/>
        </w:rPr>
      </w:pPr>
      <w:r>
        <w:rPr>
          <w:rFonts w:ascii="Times New Roman" w:hAnsi="Times New Roman" w:cs="Times New Roman"/>
          <w:sz w:val="24"/>
          <w:szCs w:val="24"/>
        </w:rPr>
        <w:t xml:space="preserve">Ethical considerations                                                                          </w:t>
      </w:r>
      <w:r w:rsidR="006A639F">
        <w:rPr>
          <w:rFonts w:ascii="Times New Roman" w:hAnsi="Times New Roman" w:cs="Times New Roman"/>
          <w:sz w:val="24"/>
          <w:szCs w:val="24"/>
        </w:rPr>
        <w:t>Page 16-17</w:t>
      </w:r>
    </w:p>
    <w:p w14:paraId="384D2737" w14:textId="77777777" w:rsidR="004606DD" w:rsidRDefault="004606DD" w:rsidP="004606DD">
      <w:pPr>
        <w:spacing w:line="360" w:lineRule="auto"/>
        <w:rPr>
          <w:rFonts w:ascii="Times New Roman" w:hAnsi="Times New Roman" w:cs="Times New Roman"/>
          <w:sz w:val="24"/>
          <w:szCs w:val="24"/>
        </w:rPr>
      </w:pPr>
    </w:p>
    <w:p w14:paraId="58FFFC40" w14:textId="4B1A6DB6" w:rsidR="004606DD" w:rsidRDefault="004606DD" w:rsidP="004606DD">
      <w:pPr>
        <w:spacing w:line="360" w:lineRule="auto"/>
        <w:rPr>
          <w:rFonts w:ascii="Times New Roman" w:hAnsi="Times New Roman" w:cs="Times New Roman"/>
          <w:sz w:val="24"/>
          <w:szCs w:val="24"/>
        </w:rPr>
      </w:pPr>
      <w:r>
        <w:rPr>
          <w:rFonts w:ascii="Times New Roman" w:hAnsi="Times New Roman" w:cs="Times New Roman"/>
          <w:sz w:val="24"/>
          <w:szCs w:val="24"/>
        </w:rPr>
        <w:t xml:space="preserve">Methodology                                                                                        </w:t>
      </w:r>
      <w:r w:rsidR="006A639F">
        <w:rPr>
          <w:rFonts w:ascii="Times New Roman" w:hAnsi="Times New Roman" w:cs="Times New Roman"/>
          <w:sz w:val="24"/>
          <w:szCs w:val="24"/>
        </w:rPr>
        <w:t>Page 18- 26</w:t>
      </w:r>
    </w:p>
    <w:p w14:paraId="02E64752" w14:textId="77777777" w:rsidR="004606DD" w:rsidRDefault="004606DD" w:rsidP="004606DD">
      <w:pPr>
        <w:spacing w:line="360" w:lineRule="auto"/>
        <w:rPr>
          <w:rFonts w:ascii="Times New Roman" w:hAnsi="Times New Roman" w:cs="Times New Roman"/>
          <w:sz w:val="24"/>
          <w:szCs w:val="24"/>
        </w:rPr>
      </w:pPr>
    </w:p>
    <w:p w14:paraId="5AD5FAC9" w14:textId="342D5F5B" w:rsidR="004606DD" w:rsidRDefault="006A639F" w:rsidP="004606DD">
      <w:pPr>
        <w:spacing w:line="360" w:lineRule="auto"/>
        <w:rPr>
          <w:rFonts w:ascii="Times New Roman" w:hAnsi="Times New Roman" w:cs="Times New Roman"/>
          <w:sz w:val="24"/>
          <w:szCs w:val="24"/>
        </w:rPr>
      </w:pPr>
      <w:r>
        <w:rPr>
          <w:rFonts w:ascii="Times New Roman" w:hAnsi="Times New Roman" w:cs="Times New Roman"/>
          <w:sz w:val="24"/>
          <w:szCs w:val="24"/>
        </w:rPr>
        <w:t>Findings &amp; Analysis</w:t>
      </w:r>
      <w:r w:rsidR="004606DD">
        <w:rPr>
          <w:rFonts w:ascii="Times New Roman" w:hAnsi="Times New Roman" w:cs="Times New Roman"/>
          <w:sz w:val="24"/>
          <w:szCs w:val="24"/>
        </w:rPr>
        <w:t xml:space="preserve">                                                                       </w:t>
      </w:r>
      <w:r>
        <w:rPr>
          <w:rFonts w:ascii="Times New Roman" w:hAnsi="Times New Roman" w:cs="Times New Roman"/>
          <w:sz w:val="24"/>
          <w:szCs w:val="24"/>
        </w:rPr>
        <w:t xml:space="preserve">  </w:t>
      </w:r>
      <w:r w:rsidR="004606DD">
        <w:rPr>
          <w:rFonts w:ascii="Times New Roman" w:hAnsi="Times New Roman" w:cs="Times New Roman"/>
          <w:sz w:val="24"/>
          <w:szCs w:val="24"/>
        </w:rPr>
        <w:t xml:space="preserve"> </w:t>
      </w:r>
      <w:r>
        <w:rPr>
          <w:rFonts w:ascii="Times New Roman" w:hAnsi="Times New Roman" w:cs="Times New Roman"/>
          <w:sz w:val="24"/>
          <w:szCs w:val="24"/>
        </w:rPr>
        <w:t xml:space="preserve">  </w:t>
      </w:r>
      <w:r w:rsidR="004606DD">
        <w:rPr>
          <w:rFonts w:ascii="Times New Roman" w:hAnsi="Times New Roman" w:cs="Times New Roman"/>
          <w:sz w:val="24"/>
          <w:szCs w:val="24"/>
        </w:rPr>
        <w:t xml:space="preserve"> </w:t>
      </w:r>
      <w:r>
        <w:rPr>
          <w:rFonts w:ascii="Times New Roman" w:hAnsi="Times New Roman" w:cs="Times New Roman"/>
          <w:sz w:val="24"/>
          <w:szCs w:val="24"/>
        </w:rPr>
        <w:t>Page 26-35</w:t>
      </w:r>
    </w:p>
    <w:p w14:paraId="574ABC33" w14:textId="77777777" w:rsidR="004606DD" w:rsidRDefault="004606DD" w:rsidP="004606DD">
      <w:pPr>
        <w:spacing w:line="360" w:lineRule="auto"/>
        <w:rPr>
          <w:rFonts w:ascii="Times New Roman" w:hAnsi="Times New Roman" w:cs="Times New Roman"/>
          <w:sz w:val="24"/>
          <w:szCs w:val="24"/>
        </w:rPr>
      </w:pPr>
    </w:p>
    <w:p w14:paraId="0F341DE0" w14:textId="5B4937E5" w:rsidR="004606DD" w:rsidRDefault="004606DD" w:rsidP="004606DD">
      <w:pPr>
        <w:spacing w:line="360" w:lineRule="auto"/>
        <w:rPr>
          <w:rFonts w:ascii="Times New Roman" w:hAnsi="Times New Roman" w:cs="Times New Roman"/>
          <w:sz w:val="24"/>
          <w:szCs w:val="24"/>
        </w:rPr>
      </w:pPr>
      <w:r>
        <w:rPr>
          <w:rFonts w:ascii="Times New Roman" w:hAnsi="Times New Roman" w:cs="Times New Roman"/>
          <w:sz w:val="24"/>
          <w:szCs w:val="24"/>
        </w:rPr>
        <w:t xml:space="preserve">Conclusion                                                                                            </w:t>
      </w:r>
      <w:r w:rsidR="006A639F">
        <w:rPr>
          <w:rFonts w:ascii="Times New Roman" w:hAnsi="Times New Roman" w:cs="Times New Roman"/>
          <w:sz w:val="24"/>
          <w:szCs w:val="24"/>
        </w:rPr>
        <w:t>Page 35-37</w:t>
      </w:r>
    </w:p>
    <w:p w14:paraId="6922DF32" w14:textId="77777777" w:rsidR="004606DD" w:rsidRDefault="004606DD" w:rsidP="004606DD">
      <w:pPr>
        <w:spacing w:line="360" w:lineRule="auto"/>
        <w:rPr>
          <w:rFonts w:ascii="Times New Roman" w:hAnsi="Times New Roman" w:cs="Times New Roman"/>
          <w:sz w:val="24"/>
          <w:szCs w:val="24"/>
        </w:rPr>
      </w:pPr>
    </w:p>
    <w:p w14:paraId="6739A0EA" w14:textId="042D9F1D" w:rsidR="004606DD" w:rsidRDefault="004606DD" w:rsidP="004606DD">
      <w:pPr>
        <w:spacing w:line="360" w:lineRule="auto"/>
        <w:rPr>
          <w:rFonts w:ascii="Times New Roman" w:hAnsi="Times New Roman" w:cs="Times New Roman"/>
          <w:sz w:val="24"/>
          <w:szCs w:val="24"/>
        </w:rPr>
      </w:pPr>
      <w:r>
        <w:rPr>
          <w:rFonts w:ascii="Times New Roman" w:hAnsi="Times New Roman" w:cs="Times New Roman"/>
          <w:sz w:val="24"/>
          <w:szCs w:val="24"/>
        </w:rPr>
        <w:t>Recommendations                                                                                  Page</w:t>
      </w:r>
      <w:r w:rsidR="006A639F">
        <w:rPr>
          <w:rFonts w:ascii="Times New Roman" w:hAnsi="Times New Roman" w:cs="Times New Roman"/>
          <w:sz w:val="24"/>
          <w:szCs w:val="24"/>
        </w:rPr>
        <w:t xml:space="preserve"> 37-39</w:t>
      </w:r>
    </w:p>
    <w:p w14:paraId="79D97CDE" w14:textId="77777777" w:rsidR="004606DD" w:rsidRDefault="004606DD" w:rsidP="004606DD">
      <w:pPr>
        <w:spacing w:line="360" w:lineRule="auto"/>
        <w:rPr>
          <w:rFonts w:ascii="Times New Roman" w:hAnsi="Times New Roman" w:cs="Times New Roman"/>
          <w:sz w:val="24"/>
          <w:szCs w:val="24"/>
        </w:rPr>
      </w:pPr>
    </w:p>
    <w:p w14:paraId="1FE5DB8F" w14:textId="16CDC238" w:rsidR="004606DD" w:rsidRPr="004606DD" w:rsidRDefault="004606DD" w:rsidP="004606DD">
      <w:pPr>
        <w:spacing w:line="360" w:lineRule="auto"/>
        <w:rPr>
          <w:rFonts w:ascii="Times New Roman" w:hAnsi="Times New Roman" w:cs="Times New Roman"/>
          <w:b/>
          <w:sz w:val="24"/>
          <w:szCs w:val="24"/>
          <w:u w:val="single"/>
        </w:rPr>
      </w:pPr>
      <w:r>
        <w:rPr>
          <w:rFonts w:ascii="Times New Roman" w:hAnsi="Times New Roman" w:cs="Times New Roman"/>
          <w:sz w:val="24"/>
          <w:szCs w:val="24"/>
        </w:rPr>
        <w:t xml:space="preserve">Reference List                                                                                       Page </w:t>
      </w:r>
      <w:r w:rsidR="006A639F">
        <w:rPr>
          <w:rFonts w:ascii="Times New Roman" w:hAnsi="Times New Roman" w:cs="Times New Roman"/>
          <w:sz w:val="24"/>
          <w:szCs w:val="24"/>
        </w:rPr>
        <w:t>40- 45</w:t>
      </w:r>
    </w:p>
    <w:p w14:paraId="24A0D530" w14:textId="538FC83A" w:rsidR="004606DD" w:rsidRDefault="004606DD">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501CC981" w14:textId="7313400D" w:rsidR="004606DD" w:rsidRPr="00B876CB" w:rsidRDefault="00B876CB" w:rsidP="004606DD">
      <w:pPr>
        <w:pStyle w:val="NormalWeb"/>
        <w:shd w:val="clear" w:color="auto" w:fill="FFFFFF"/>
        <w:spacing w:line="360" w:lineRule="auto"/>
        <w:rPr>
          <w:b/>
          <w:u w:val="single"/>
        </w:rPr>
      </w:pPr>
      <w:r w:rsidRPr="00B876CB">
        <w:rPr>
          <w:b/>
          <w:u w:val="single"/>
        </w:rPr>
        <w:lastRenderedPageBreak/>
        <w:t>How does training affect attitudes of mainstream teachers</w:t>
      </w:r>
      <w:r>
        <w:rPr>
          <w:b/>
          <w:u w:val="single"/>
        </w:rPr>
        <w:t xml:space="preserve"> of 7-11 year olds </w:t>
      </w:r>
      <w:r w:rsidRPr="00B876CB">
        <w:rPr>
          <w:b/>
          <w:u w:val="single"/>
        </w:rPr>
        <w:t>towards children with hidden disabilities</w:t>
      </w:r>
      <w:r>
        <w:rPr>
          <w:b/>
          <w:u w:val="single"/>
        </w:rPr>
        <w:t>?</w:t>
      </w:r>
    </w:p>
    <w:p w14:paraId="2C4BE64E" w14:textId="7E4A5145" w:rsidR="00B876CB" w:rsidRPr="00B876CB" w:rsidRDefault="00B876CB" w:rsidP="00B876CB">
      <w:pPr>
        <w:keepNext/>
        <w:keepLines/>
        <w:spacing w:before="240" w:after="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Introduction</w:t>
      </w:r>
    </w:p>
    <w:p w14:paraId="39211F14" w14:textId="77777777" w:rsidR="00C055B8" w:rsidRDefault="00180D62" w:rsidP="004606DD">
      <w:pPr>
        <w:pStyle w:val="NormalWeb"/>
        <w:shd w:val="clear" w:color="auto" w:fill="FFFFFF"/>
        <w:spacing w:line="360" w:lineRule="auto"/>
      </w:pPr>
      <w:r>
        <w:t xml:space="preserve">There are currently </w:t>
      </w:r>
      <w:r w:rsidR="00C532CB" w:rsidRPr="00F245E2">
        <w:t>700,000 people</w:t>
      </w:r>
      <w:r w:rsidR="0076634A">
        <w:t xml:space="preserve"> currently</w:t>
      </w:r>
      <w:r w:rsidR="00C532CB" w:rsidRPr="00F245E2">
        <w:t xml:space="preserve"> </w:t>
      </w:r>
      <w:r w:rsidR="0076634A">
        <w:t>living in the UK with a</w:t>
      </w:r>
      <w:r w:rsidR="00E42CBE" w:rsidRPr="00F245E2">
        <w:t xml:space="preserve">utism (NAS, 2017). </w:t>
      </w:r>
      <w:r w:rsidR="00C532CB" w:rsidRPr="00F245E2">
        <w:t>Autistic Spectrum Disorder (ASD)</w:t>
      </w:r>
      <w:r w:rsidR="00B876CB">
        <w:t>, also referred to as Autism Spectrum Condition (ASC)</w:t>
      </w:r>
      <w:r w:rsidR="00C532CB" w:rsidRPr="00F245E2">
        <w:t xml:space="preserve"> is a lifelong disability which effects how a person perceives the world and communicates with others. People with ASD require support to enable them to interact and understand other peoples’ feelings, gestures, behaviours and how to </w:t>
      </w:r>
      <w:r w:rsidR="009876F8">
        <w:t>cope in the vast range of</w:t>
      </w:r>
      <w:r w:rsidR="00C532CB" w:rsidRPr="00F245E2">
        <w:t xml:space="preserve"> social situations</w:t>
      </w:r>
      <w:r w:rsidR="009876F8">
        <w:t xml:space="preserve"> </w:t>
      </w:r>
      <w:r w:rsidR="0076634A">
        <w:t xml:space="preserve">of which </w:t>
      </w:r>
      <w:r w:rsidR="009876F8">
        <w:t>we are accustomed to</w:t>
      </w:r>
      <w:r w:rsidR="00C532CB" w:rsidRPr="00F245E2">
        <w:t>. Some people with ASD are able to lead independent live</w:t>
      </w:r>
      <w:r w:rsidR="00C532CB" w:rsidRPr="00B55A9D">
        <w:t>s</w:t>
      </w:r>
      <w:r w:rsidR="00B55A9D">
        <w:t>,</w:t>
      </w:r>
      <w:r w:rsidR="00C532CB" w:rsidRPr="00B55A9D">
        <w:t xml:space="preserve"> </w:t>
      </w:r>
      <w:r w:rsidR="00C532CB" w:rsidRPr="00F245E2">
        <w:t xml:space="preserve">however, some need ongoing support throughout their child hood and adult lives. </w:t>
      </w:r>
      <w:r w:rsidR="0076634A">
        <w:t xml:space="preserve">This is due </w:t>
      </w:r>
      <w:r w:rsidR="002A19EA">
        <w:t>to t</w:t>
      </w:r>
      <w:r w:rsidR="0076634A">
        <w:t>he</w:t>
      </w:r>
      <w:r w:rsidR="002A19EA">
        <w:t xml:space="preserve"> expansive nature of the</w:t>
      </w:r>
      <w:r w:rsidR="0076634A">
        <w:t xml:space="preserve"> a</w:t>
      </w:r>
      <w:r w:rsidR="00C532CB" w:rsidRPr="00F245E2">
        <w:t>utistic spectrum being so broad. This broadness</w:t>
      </w:r>
      <w:r w:rsidR="009876F8">
        <w:t xml:space="preserve"> of the spectrum</w:t>
      </w:r>
      <w:r w:rsidR="00C532CB" w:rsidRPr="00F245E2">
        <w:t xml:space="preserve"> means that all people wi</w:t>
      </w:r>
      <w:r w:rsidR="00E42CBE" w:rsidRPr="00F245E2">
        <w:t>th ASD can have dif</w:t>
      </w:r>
      <w:r w:rsidR="0076634A">
        <w:t>ferent difficulties and no two a</w:t>
      </w:r>
      <w:r w:rsidR="00E42CBE" w:rsidRPr="00F245E2">
        <w:t>utistic peo</w:t>
      </w:r>
      <w:r w:rsidR="00C532CB" w:rsidRPr="00F245E2">
        <w:t>ple are the same. Some encounter learning difficulties, medical or mental health issue</w:t>
      </w:r>
      <w:r w:rsidR="009876F8">
        <w:t>s</w:t>
      </w:r>
      <w:r w:rsidR="00C532CB" w:rsidRPr="00F245E2">
        <w:t xml:space="preserve">, </w:t>
      </w:r>
      <w:r w:rsidR="009876F8">
        <w:t xml:space="preserve">with </w:t>
      </w:r>
      <w:r w:rsidR="00C532CB" w:rsidRPr="00F245E2">
        <w:t xml:space="preserve">some </w:t>
      </w:r>
      <w:r w:rsidR="00E42CBE" w:rsidRPr="00F245E2">
        <w:t>e</w:t>
      </w:r>
      <w:r w:rsidR="00C532CB" w:rsidRPr="00F245E2">
        <w:t xml:space="preserve">ven encountering all three. </w:t>
      </w:r>
    </w:p>
    <w:p w14:paraId="38495C5D" w14:textId="0CAB3CAA" w:rsidR="00C055B8" w:rsidRDefault="002A19EA" w:rsidP="004606DD">
      <w:pPr>
        <w:pStyle w:val="NormalWeb"/>
        <w:shd w:val="clear" w:color="auto" w:fill="FFFFFF"/>
        <w:spacing w:line="360" w:lineRule="auto"/>
        <w:rPr>
          <w:shd w:val="clear" w:color="auto" w:fill="FFFFFF"/>
        </w:rPr>
      </w:pPr>
      <w:r>
        <w:t>ASD is considered</w:t>
      </w:r>
      <w:r w:rsidR="00E42CBE" w:rsidRPr="00F245E2">
        <w:t xml:space="preserve"> a ‘hidden disability’ as it often does not display any physical or </w:t>
      </w:r>
      <w:r w:rsidR="00180D62">
        <w:t xml:space="preserve">often </w:t>
      </w:r>
      <w:r w:rsidR="00E42CBE" w:rsidRPr="00F245E2">
        <w:t>apparent</w:t>
      </w:r>
      <w:r w:rsidR="00180D62">
        <w:t xml:space="preserve"> visible</w:t>
      </w:r>
      <w:r w:rsidR="00E42CBE" w:rsidRPr="00F245E2">
        <w:t xml:space="preserve"> disabilities. Many people with ASD look </w:t>
      </w:r>
      <w:r w:rsidR="009876F8">
        <w:t xml:space="preserve">and can appear </w:t>
      </w:r>
      <w:r w:rsidR="00E42CBE" w:rsidRPr="00F245E2">
        <w:t xml:space="preserve">completely </w:t>
      </w:r>
      <w:r w:rsidR="00D57195">
        <w:t>‘</w:t>
      </w:r>
      <w:r w:rsidR="00E42CBE" w:rsidRPr="00F245E2">
        <w:t>normal</w:t>
      </w:r>
      <w:r w:rsidR="00D57195">
        <w:t>’</w:t>
      </w:r>
      <w:r w:rsidR="00E42CBE" w:rsidRPr="00F245E2">
        <w:t xml:space="preserve"> a</w:t>
      </w:r>
      <w:r w:rsidR="009876F8">
        <w:t>nd their ASD can only become apparent in</w:t>
      </w:r>
      <w:r w:rsidR="00E42CBE" w:rsidRPr="00F245E2">
        <w:t xml:space="preserve"> soci</w:t>
      </w:r>
      <w:r w:rsidR="009876F8">
        <w:t xml:space="preserve">al situations </w:t>
      </w:r>
      <w:r w:rsidR="00E42CBE" w:rsidRPr="00F245E2">
        <w:t xml:space="preserve">or if </w:t>
      </w:r>
      <w:r w:rsidR="00180D62">
        <w:t>they are in a situation which forces their ‘traits’ to protrude</w:t>
      </w:r>
      <w:r w:rsidR="00E42CBE" w:rsidRPr="002A19EA">
        <w:t xml:space="preserve"> </w:t>
      </w:r>
      <w:r w:rsidRPr="002A19EA">
        <w:t>(</w:t>
      </w:r>
      <w:r w:rsidR="00E42CBE" w:rsidRPr="002A19EA">
        <w:t>e.g</w:t>
      </w:r>
      <w:r w:rsidR="00E42CBE" w:rsidRPr="00F245E2">
        <w:t>. hand flapping, pacing, v</w:t>
      </w:r>
      <w:r w:rsidR="00D57195">
        <w:t>isible sensory difficulties such as</w:t>
      </w:r>
      <w:r w:rsidR="00E42CBE" w:rsidRPr="00F245E2">
        <w:t xml:space="preserve"> covering </w:t>
      </w:r>
      <w:r w:rsidR="00D57195">
        <w:t xml:space="preserve">their </w:t>
      </w:r>
      <w:r w:rsidR="00E42CBE" w:rsidRPr="00F245E2">
        <w:t>ear</w:t>
      </w:r>
      <w:r w:rsidR="00E42CBE" w:rsidRPr="002A19EA">
        <w:t>s</w:t>
      </w:r>
      <w:r w:rsidR="00ED2D92" w:rsidRPr="002A19EA">
        <w:t>)</w:t>
      </w:r>
      <w:r w:rsidR="00E42CBE" w:rsidRPr="002A19EA">
        <w:t xml:space="preserve">. </w:t>
      </w:r>
      <w:r w:rsidR="00E42CBE" w:rsidRPr="00F245E2">
        <w:rPr>
          <w:shd w:val="clear" w:color="auto" w:fill="FFFFFF"/>
        </w:rPr>
        <w:t>There is no 'cure' for autism (NAS, 2017). However, there is a range of </w:t>
      </w:r>
      <w:hyperlink r:id="rId8" w:history="1">
        <w:r w:rsidR="00E42CBE" w:rsidRPr="00F245E2">
          <w:rPr>
            <w:rStyle w:val="Hyperlink"/>
            <w:color w:val="auto"/>
            <w:u w:val="none"/>
            <w:shd w:val="clear" w:color="auto" w:fill="FFFFFF"/>
          </w:rPr>
          <w:t>strategies and approaches</w:t>
        </w:r>
      </w:hyperlink>
      <w:r w:rsidR="00E42CBE" w:rsidRPr="00F245E2">
        <w:rPr>
          <w:rStyle w:val="apple-converted-space"/>
          <w:shd w:val="clear" w:color="auto" w:fill="FFFFFF"/>
        </w:rPr>
        <w:t> </w:t>
      </w:r>
      <w:r w:rsidR="00E42CBE" w:rsidRPr="00F245E2">
        <w:rPr>
          <w:shd w:val="clear" w:color="auto" w:fill="FFFFFF"/>
        </w:rPr>
        <w:t xml:space="preserve">or methods of enabling learning and development which can be beneficial for those teaching or working closely with ASD children. </w:t>
      </w:r>
      <w:r w:rsidR="006117A2">
        <w:rPr>
          <w:shd w:val="clear" w:color="auto" w:fill="FFFFFF"/>
        </w:rPr>
        <w:t xml:space="preserve">My </w:t>
      </w:r>
      <w:r w:rsidR="00C055B8">
        <w:rPr>
          <w:shd w:val="clear" w:color="auto" w:fill="FFFFFF"/>
        </w:rPr>
        <w:t xml:space="preserve">keen interest and </w:t>
      </w:r>
      <w:r w:rsidR="006117A2">
        <w:rPr>
          <w:shd w:val="clear" w:color="auto" w:fill="FFFFFF"/>
        </w:rPr>
        <w:t xml:space="preserve">awareness of </w:t>
      </w:r>
      <w:r w:rsidR="006117A2" w:rsidRPr="002A19EA">
        <w:rPr>
          <w:shd w:val="clear" w:color="auto" w:fill="FFFFFF"/>
        </w:rPr>
        <w:t xml:space="preserve">ASD, in particular the </w:t>
      </w:r>
      <w:r w:rsidR="0076634A" w:rsidRPr="002A19EA">
        <w:rPr>
          <w:shd w:val="clear" w:color="auto" w:fill="FFFFFF"/>
        </w:rPr>
        <w:t>behaviour</w:t>
      </w:r>
      <w:r w:rsidR="009876F8" w:rsidRPr="002A19EA">
        <w:rPr>
          <w:shd w:val="clear" w:color="auto" w:fill="FFFFFF"/>
        </w:rPr>
        <w:t xml:space="preserve"> </w:t>
      </w:r>
      <w:r w:rsidR="009876F8">
        <w:rPr>
          <w:shd w:val="clear" w:color="auto" w:fill="FFFFFF"/>
        </w:rPr>
        <w:t xml:space="preserve">strategies and teaching techniques required in comparison to teaching main stream </w:t>
      </w:r>
      <w:r w:rsidR="009876F8" w:rsidRPr="002A19EA">
        <w:rPr>
          <w:shd w:val="clear" w:color="auto" w:fill="FFFFFF"/>
        </w:rPr>
        <w:t xml:space="preserve">pupils began </w:t>
      </w:r>
      <w:r w:rsidR="009876F8">
        <w:rPr>
          <w:shd w:val="clear" w:color="auto" w:fill="FFFFFF"/>
        </w:rPr>
        <w:t>when I started teaching in a Communication and Resource Education Base (CARE Base)</w:t>
      </w:r>
      <w:r w:rsidR="0076634A">
        <w:rPr>
          <w:shd w:val="clear" w:color="auto" w:fill="FFFFFF"/>
        </w:rPr>
        <w:t xml:space="preserve"> in April 2015</w:t>
      </w:r>
      <w:r w:rsidR="00180D62">
        <w:rPr>
          <w:shd w:val="clear" w:color="auto" w:fill="FFFFFF"/>
        </w:rPr>
        <w:t xml:space="preserve"> which slowly and gradually integrates ASD pupils into mainstream education with specialised support and at their own individual pace</w:t>
      </w:r>
      <w:r w:rsidR="009876F8">
        <w:rPr>
          <w:shd w:val="clear" w:color="auto" w:fill="FFFFFF"/>
        </w:rPr>
        <w:t xml:space="preserve">. </w:t>
      </w:r>
      <w:r w:rsidR="00180D62">
        <w:rPr>
          <w:shd w:val="clear" w:color="auto" w:fill="FFFFFF"/>
        </w:rPr>
        <w:t>The CARE Base provision fully supports inclusive education of all SEN/ALN children by ensuring they are all supported in accessing a mainstream education but also allows for time to be spent in the Base for specialised interventions focussing on social, emotional and targeted skills</w:t>
      </w:r>
      <w:r w:rsidR="00C055B8">
        <w:rPr>
          <w:shd w:val="clear" w:color="auto" w:fill="FFFFFF"/>
        </w:rPr>
        <w:t xml:space="preserve"> identified in their Individual Action Plans (IAPs)</w:t>
      </w:r>
      <w:r w:rsidR="00180D62">
        <w:rPr>
          <w:shd w:val="clear" w:color="auto" w:fill="FFFFFF"/>
        </w:rPr>
        <w:t>.</w:t>
      </w:r>
    </w:p>
    <w:p w14:paraId="6AE40D1C" w14:textId="71692909" w:rsidR="00BF5882" w:rsidRDefault="00180D62" w:rsidP="004606DD">
      <w:pPr>
        <w:pStyle w:val="NormalWeb"/>
        <w:shd w:val="clear" w:color="auto" w:fill="FFFFFF"/>
        <w:spacing w:line="360" w:lineRule="auto"/>
        <w:rPr>
          <w:color w:val="333333"/>
          <w:shd w:val="clear" w:color="auto" w:fill="FFFFFF"/>
        </w:rPr>
      </w:pPr>
      <w:r>
        <w:rPr>
          <w:shd w:val="clear" w:color="auto" w:fill="FFFFFF"/>
        </w:rPr>
        <w:t xml:space="preserve"> </w:t>
      </w:r>
      <w:r w:rsidR="00E42CBE" w:rsidRPr="00F245E2">
        <w:rPr>
          <w:shd w:val="clear" w:color="auto" w:fill="FFFFFF"/>
        </w:rPr>
        <w:t xml:space="preserve">As stated </w:t>
      </w:r>
      <w:r w:rsidR="00E42CBE" w:rsidRPr="002A19EA">
        <w:rPr>
          <w:shd w:val="clear" w:color="auto" w:fill="FFFFFF"/>
        </w:rPr>
        <w:t>previously</w:t>
      </w:r>
      <w:r w:rsidR="006117A2" w:rsidRPr="002A19EA">
        <w:rPr>
          <w:shd w:val="clear" w:color="auto" w:fill="FFFFFF"/>
        </w:rPr>
        <w:t>,</w:t>
      </w:r>
      <w:r w:rsidR="00E42CBE" w:rsidRPr="002A19EA">
        <w:rPr>
          <w:shd w:val="clear" w:color="auto" w:fill="FFFFFF"/>
        </w:rPr>
        <w:t xml:space="preserve"> 1 in 100 </w:t>
      </w:r>
      <w:r w:rsidR="00E42CBE" w:rsidRPr="00F245E2">
        <w:rPr>
          <w:shd w:val="clear" w:color="auto" w:fill="FFFFFF"/>
        </w:rPr>
        <w:t>people</w:t>
      </w:r>
      <w:r w:rsidR="0076634A">
        <w:rPr>
          <w:shd w:val="clear" w:color="auto" w:fill="FFFFFF"/>
        </w:rPr>
        <w:t xml:space="preserve"> currently</w:t>
      </w:r>
      <w:r w:rsidR="00E42CBE" w:rsidRPr="00F245E2">
        <w:rPr>
          <w:shd w:val="clear" w:color="auto" w:fill="FFFFFF"/>
        </w:rPr>
        <w:t xml:space="preserve"> suffer with </w:t>
      </w:r>
      <w:r w:rsidR="009876F8">
        <w:rPr>
          <w:shd w:val="clear" w:color="auto" w:fill="FFFFFF"/>
        </w:rPr>
        <w:t>ASD in the UK.</w:t>
      </w:r>
      <w:r w:rsidR="003468DF" w:rsidRPr="00F245E2">
        <w:rPr>
          <w:shd w:val="clear" w:color="auto" w:fill="FFFFFF"/>
        </w:rPr>
        <w:t xml:space="preserve"> I felt that with ASD being such a </w:t>
      </w:r>
      <w:r w:rsidR="003468DF" w:rsidRPr="002A19EA">
        <w:rPr>
          <w:shd w:val="clear" w:color="auto" w:fill="FFFFFF"/>
        </w:rPr>
        <w:t>common disability, resulting in high numbers of ASD children accessing</w:t>
      </w:r>
      <w:r w:rsidR="00B55A9D">
        <w:rPr>
          <w:shd w:val="clear" w:color="auto" w:fill="FFFFFF"/>
        </w:rPr>
        <w:t xml:space="preserve"> </w:t>
      </w:r>
      <w:r>
        <w:rPr>
          <w:shd w:val="clear" w:color="auto" w:fill="FFFFFF"/>
        </w:rPr>
        <w:lastRenderedPageBreak/>
        <w:t xml:space="preserve">full time </w:t>
      </w:r>
      <w:r w:rsidR="00B55A9D">
        <w:rPr>
          <w:shd w:val="clear" w:color="auto" w:fill="FFFFFF"/>
        </w:rPr>
        <w:t xml:space="preserve">main stream </w:t>
      </w:r>
      <w:r w:rsidR="00B55A9D" w:rsidRPr="002A19EA">
        <w:rPr>
          <w:shd w:val="clear" w:color="auto" w:fill="FFFFFF"/>
        </w:rPr>
        <w:t>education</w:t>
      </w:r>
      <w:r w:rsidR="003468DF" w:rsidRPr="002A19EA">
        <w:rPr>
          <w:shd w:val="clear" w:color="auto" w:fill="FFFFFF"/>
        </w:rPr>
        <w:t xml:space="preserve"> </w:t>
      </w:r>
      <w:r w:rsidR="00B55A9D">
        <w:rPr>
          <w:shd w:val="clear" w:color="auto" w:fill="FFFFFF"/>
        </w:rPr>
        <w:t xml:space="preserve">due to the lack of CARE Base placements available </w:t>
      </w:r>
      <w:r w:rsidR="003468DF" w:rsidRPr="002A19EA">
        <w:rPr>
          <w:shd w:val="clear" w:color="auto" w:fill="FFFFFF"/>
        </w:rPr>
        <w:t xml:space="preserve">it would be beneficial to investigate teachers’ </w:t>
      </w:r>
      <w:r w:rsidR="006117A2" w:rsidRPr="002A19EA">
        <w:rPr>
          <w:shd w:val="clear" w:color="auto" w:fill="FFFFFF"/>
        </w:rPr>
        <w:t>understanding of the disability. I am interested particularly in the</w:t>
      </w:r>
      <w:r w:rsidR="003468DF" w:rsidRPr="002A19EA">
        <w:rPr>
          <w:shd w:val="clear" w:color="auto" w:fill="FFFFFF"/>
        </w:rPr>
        <w:t xml:space="preserve"> strategies they </w:t>
      </w:r>
      <w:r w:rsidR="0076634A" w:rsidRPr="002A19EA">
        <w:rPr>
          <w:shd w:val="clear" w:color="auto" w:fill="FFFFFF"/>
        </w:rPr>
        <w:t xml:space="preserve">currently </w:t>
      </w:r>
      <w:r w:rsidR="003468DF" w:rsidRPr="002A19EA">
        <w:rPr>
          <w:shd w:val="clear" w:color="auto" w:fill="FFFFFF"/>
        </w:rPr>
        <w:t>use to aid and support ASD children within their classroom</w:t>
      </w:r>
      <w:r w:rsidR="006117A2" w:rsidRPr="002A19EA">
        <w:rPr>
          <w:shd w:val="clear" w:color="auto" w:fill="FFFFFF"/>
        </w:rPr>
        <w:t>,</w:t>
      </w:r>
      <w:r w:rsidR="003468DF" w:rsidRPr="002A19EA">
        <w:rPr>
          <w:shd w:val="clear" w:color="auto" w:fill="FFFFFF"/>
        </w:rPr>
        <w:t xml:space="preserve"> and</w:t>
      </w:r>
      <w:r w:rsidR="006117A2" w:rsidRPr="002A19EA">
        <w:rPr>
          <w:shd w:val="clear" w:color="auto" w:fill="FFFFFF"/>
        </w:rPr>
        <w:t xml:space="preserve"> the positive/negative </w:t>
      </w:r>
      <w:r w:rsidR="007836EA" w:rsidRPr="002A19EA">
        <w:rPr>
          <w:shd w:val="clear" w:color="auto" w:fill="FFFFFF"/>
        </w:rPr>
        <w:t>features of ASD children being taught by mainstream teachers.</w:t>
      </w:r>
      <w:r w:rsidR="00F245E2" w:rsidRPr="002A19EA">
        <w:rPr>
          <w:shd w:val="clear" w:color="auto" w:fill="FFFFFF"/>
        </w:rPr>
        <w:t xml:space="preserve"> </w:t>
      </w:r>
    </w:p>
    <w:p w14:paraId="49D7D4AC" w14:textId="2DB03C3D" w:rsidR="00F245E2" w:rsidRPr="00F245E2" w:rsidRDefault="0076634A" w:rsidP="007765F6">
      <w:pPr>
        <w:pStyle w:val="NormalWeb"/>
        <w:shd w:val="clear" w:color="auto" w:fill="FFFFFF"/>
        <w:spacing w:line="360" w:lineRule="auto"/>
        <w:rPr>
          <w:rFonts w:eastAsia="Times New Roman"/>
          <w:color w:val="333333"/>
          <w:lang w:eastAsia="en-GB"/>
        </w:rPr>
      </w:pPr>
      <w:r>
        <w:rPr>
          <w:color w:val="333333"/>
          <w:shd w:val="clear" w:color="auto" w:fill="FFFFFF"/>
        </w:rPr>
        <w:t xml:space="preserve">My interest was furthered </w:t>
      </w:r>
      <w:r w:rsidRPr="002A19EA">
        <w:rPr>
          <w:shd w:val="clear" w:color="auto" w:fill="FFFFFF"/>
        </w:rPr>
        <w:t>by</w:t>
      </w:r>
      <w:r w:rsidR="007836EA" w:rsidRPr="002A19EA">
        <w:rPr>
          <w:shd w:val="clear" w:color="auto" w:fill="FFFFFF"/>
        </w:rPr>
        <w:t xml:space="preserve"> an article in </w:t>
      </w:r>
      <w:r w:rsidR="00F245E2" w:rsidRPr="002A19EA">
        <w:rPr>
          <w:shd w:val="clear" w:color="auto" w:fill="FFFFFF"/>
        </w:rPr>
        <w:t>The Guardian (2008)</w:t>
      </w:r>
      <w:r w:rsidRPr="002A19EA">
        <w:rPr>
          <w:shd w:val="clear" w:color="auto" w:fill="FFFFFF"/>
        </w:rPr>
        <w:t>. It</w:t>
      </w:r>
      <w:r w:rsidR="00F245E2" w:rsidRPr="002A19EA">
        <w:rPr>
          <w:shd w:val="clear" w:color="auto" w:fill="FFFFFF"/>
        </w:rPr>
        <w:t xml:space="preserve"> </w:t>
      </w:r>
      <w:r w:rsidR="007836EA" w:rsidRPr="002A19EA">
        <w:rPr>
          <w:shd w:val="clear" w:color="auto" w:fill="FFFFFF"/>
        </w:rPr>
        <w:t xml:space="preserve">referenced </w:t>
      </w:r>
      <w:r w:rsidR="009876F8" w:rsidRPr="002A19EA">
        <w:rPr>
          <w:shd w:val="clear" w:color="auto" w:fill="FFFFFF"/>
        </w:rPr>
        <w:t>a</w:t>
      </w:r>
      <w:r w:rsidR="00F245E2" w:rsidRPr="002A19EA">
        <w:rPr>
          <w:shd w:val="clear" w:color="auto" w:fill="FFFFFF"/>
        </w:rPr>
        <w:t xml:space="preserve"> report </w:t>
      </w:r>
      <w:r w:rsidR="00F245E2" w:rsidRPr="00F245E2">
        <w:rPr>
          <w:color w:val="333333"/>
          <w:shd w:val="clear" w:color="auto" w:fill="FFFFFF"/>
        </w:rPr>
        <w:t>from the University of Birmingham's</w:t>
      </w:r>
      <w:r w:rsidR="00F245E2" w:rsidRPr="00F245E2">
        <w:rPr>
          <w:rStyle w:val="apple-converted-space"/>
          <w:color w:val="333333"/>
          <w:shd w:val="clear" w:color="auto" w:fill="FFFFFF"/>
        </w:rPr>
        <w:t> </w:t>
      </w:r>
      <w:hyperlink r:id="rId9" w:history="1">
        <w:r w:rsidR="00F245E2" w:rsidRPr="009876F8">
          <w:rPr>
            <w:rStyle w:val="Hyperlink"/>
            <w:color w:val="auto"/>
            <w:u w:val="none"/>
            <w:shd w:val="clear" w:color="auto" w:fill="FFFFFF"/>
          </w:rPr>
          <w:t>Autism</w:t>
        </w:r>
      </w:hyperlink>
      <w:r w:rsidR="00F245E2" w:rsidRPr="00F245E2">
        <w:rPr>
          <w:rStyle w:val="apple-converted-space"/>
          <w:color w:val="333333"/>
          <w:shd w:val="clear" w:color="auto" w:fill="FFFFFF"/>
        </w:rPr>
        <w:t> </w:t>
      </w:r>
      <w:r w:rsidR="00F245E2" w:rsidRPr="00F245E2">
        <w:rPr>
          <w:color w:val="333333"/>
          <w:shd w:val="clear" w:color="auto" w:fill="FFFFFF"/>
        </w:rPr>
        <w:t>Centre for Education and Research,</w:t>
      </w:r>
      <w:r w:rsidR="009876F8">
        <w:rPr>
          <w:color w:val="333333"/>
          <w:shd w:val="clear" w:color="auto" w:fill="FFFFFF"/>
        </w:rPr>
        <w:t xml:space="preserve"> which show</w:t>
      </w:r>
      <w:r w:rsidR="002A19EA">
        <w:rPr>
          <w:color w:val="333333"/>
          <w:shd w:val="clear" w:color="auto" w:fill="FFFFFF"/>
        </w:rPr>
        <w:t xml:space="preserve">ed </w:t>
      </w:r>
      <w:r w:rsidR="00F245E2" w:rsidRPr="00F245E2">
        <w:rPr>
          <w:color w:val="333333"/>
          <w:shd w:val="clear" w:color="auto" w:fill="FFFFFF"/>
        </w:rPr>
        <w:t>that too many teachers and support staff ar</w:t>
      </w:r>
      <w:r>
        <w:rPr>
          <w:color w:val="333333"/>
          <w:shd w:val="clear" w:color="auto" w:fill="FFFFFF"/>
        </w:rPr>
        <w:t>e unfamiliar with the needs of a</w:t>
      </w:r>
      <w:r w:rsidR="00F245E2" w:rsidRPr="00F245E2">
        <w:rPr>
          <w:color w:val="333333"/>
          <w:shd w:val="clear" w:color="auto" w:fill="FFFFFF"/>
        </w:rPr>
        <w:t>utistic children and struggle to teach them effectively.</w:t>
      </w:r>
      <w:r w:rsidR="009876F8">
        <w:rPr>
          <w:color w:val="333333"/>
          <w:shd w:val="clear" w:color="auto" w:fill="FFFFFF"/>
        </w:rPr>
        <w:t xml:space="preserve"> The </w:t>
      </w:r>
      <w:r w:rsidR="009876F8" w:rsidRPr="002A19EA">
        <w:rPr>
          <w:shd w:val="clear" w:color="auto" w:fill="FFFFFF"/>
        </w:rPr>
        <w:t xml:space="preserve">report </w:t>
      </w:r>
      <w:r w:rsidR="007836EA" w:rsidRPr="002A19EA">
        <w:rPr>
          <w:shd w:val="clear" w:color="auto" w:fill="FFFFFF"/>
        </w:rPr>
        <w:t>explored</w:t>
      </w:r>
      <w:r w:rsidR="009876F8" w:rsidRPr="002A19EA">
        <w:rPr>
          <w:shd w:val="clear" w:color="auto" w:fill="FFFFFF"/>
        </w:rPr>
        <w:t xml:space="preserve"> t</w:t>
      </w:r>
      <w:r w:rsidR="00F245E2" w:rsidRPr="002A19EA">
        <w:rPr>
          <w:shd w:val="clear" w:color="auto" w:fill="FFFFFF"/>
        </w:rPr>
        <w:t>he stor</w:t>
      </w:r>
      <w:r w:rsidR="009876F8" w:rsidRPr="002A19EA">
        <w:rPr>
          <w:shd w:val="clear" w:color="auto" w:fill="FFFFFF"/>
        </w:rPr>
        <w:t xml:space="preserve">y </w:t>
      </w:r>
      <w:r w:rsidR="00180D62">
        <w:rPr>
          <w:color w:val="333333"/>
          <w:shd w:val="clear" w:color="auto" w:fill="FFFFFF"/>
        </w:rPr>
        <w:t>of John Davis, a child who is diagnosed with both</w:t>
      </w:r>
      <w:r w:rsidR="00F245E2" w:rsidRPr="00F245E2">
        <w:rPr>
          <w:color w:val="333333"/>
          <w:shd w:val="clear" w:color="auto" w:fill="FFFFFF"/>
        </w:rPr>
        <w:t xml:space="preserve"> ASD and Dyspraxia. John was described by staff as a very noisy and </w:t>
      </w:r>
      <w:r w:rsidR="00F245E2" w:rsidRPr="002A19EA">
        <w:rPr>
          <w:shd w:val="clear" w:color="auto" w:fill="FFFFFF"/>
        </w:rPr>
        <w:t>disruptive pupil</w:t>
      </w:r>
      <w:r w:rsidR="007836EA" w:rsidRPr="002A19EA">
        <w:rPr>
          <w:shd w:val="clear" w:color="auto" w:fill="FFFFFF"/>
        </w:rPr>
        <w:t>,</w:t>
      </w:r>
      <w:r w:rsidR="00F245E2" w:rsidRPr="002A19EA">
        <w:rPr>
          <w:shd w:val="clear" w:color="auto" w:fill="FFFFFF"/>
        </w:rPr>
        <w:t xml:space="preserve"> and </w:t>
      </w:r>
      <w:r w:rsidR="00F245E2" w:rsidRPr="00F245E2">
        <w:rPr>
          <w:color w:val="333333"/>
          <w:shd w:val="clear" w:color="auto" w:fill="FFFFFF"/>
        </w:rPr>
        <w:t>they struggled with the fact that he would not behave like the other main stream pupils</w:t>
      </w:r>
      <w:r w:rsidR="009876F8">
        <w:rPr>
          <w:color w:val="333333"/>
          <w:shd w:val="clear" w:color="auto" w:fill="FFFFFF"/>
        </w:rPr>
        <w:t xml:space="preserve"> leading to him being frequently sent home</w:t>
      </w:r>
      <w:r w:rsidR="00F245E2" w:rsidRPr="00F245E2">
        <w:rPr>
          <w:color w:val="333333"/>
          <w:shd w:val="clear" w:color="auto" w:fill="FFFFFF"/>
        </w:rPr>
        <w:t>. The report found that, despite the government's policy of inclusion of pupils with special needs, mainstream schools find it difficult to integrate pupils with autism.</w:t>
      </w:r>
      <w:r w:rsidR="00F245E2" w:rsidRPr="00F245E2">
        <w:rPr>
          <w:rStyle w:val="apple-converted-space"/>
          <w:color w:val="333333"/>
          <w:shd w:val="clear" w:color="auto" w:fill="FFFFFF"/>
        </w:rPr>
        <w:t> </w:t>
      </w:r>
      <w:r w:rsidR="00F245E2" w:rsidRPr="00B55A9D">
        <w:rPr>
          <w:rFonts w:eastAsia="Times New Roman"/>
          <w:lang w:eastAsia="en-GB"/>
        </w:rPr>
        <w:t>But</w:t>
      </w:r>
      <w:r w:rsidR="007836EA" w:rsidRPr="00B55A9D">
        <w:rPr>
          <w:rFonts w:eastAsia="Times New Roman"/>
          <w:lang w:eastAsia="en-GB"/>
        </w:rPr>
        <w:t>,</w:t>
      </w:r>
      <w:r w:rsidR="00F245E2" w:rsidRPr="00B55A9D">
        <w:rPr>
          <w:rFonts w:eastAsia="Times New Roman"/>
          <w:lang w:eastAsia="en-GB"/>
        </w:rPr>
        <w:t xml:space="preserve"> </w:t>
      </w:r>
      <w:r w:rsidR="00F245E2" w:rsidRPr="00F245E2">
        <w:rPr>
          <w:rFonts w:eastAsia="Times New Roman"/>
          <w:color w:val="333333"/>
          <w:lang w:eastAsia="en-GB"/>
        </w:rPr>
        <w:t>instead of recognising the atypical development of children and young people on the autistic spectrum, teachers tend to view them through a "typical lens", comparing their behaviour with children who do not have the condition. Some, like John's teachers, believe they can force autistic children to behave as other pupils do, or that it is a condition that they will grow out of.</w:t>
      </w:r>
    </w:p>
    <w:p w14:paraId="78069ABB" w14:textId="4A38194D" w:rsidR="00F245E2" w:rsidRPr="00F245E2" w:rsidRDefault="009876F8" w:rsidP="007765F6">
      <w:pPr>
        <w:shd w:val="clear" w:color="auto" w:fill="FFFFFF"/>
        <w:spacing w:after="100" w:afterAutospacing="1" w:line="36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The report highlighted that t</w:t>
      </w:r>
      <w:r w:rsidR="00F245E2" w:rsidRPr="00F245E2">
        <w:rPr>
          <w:rFonts w:ascii="Times New Roman" w:eastAsia="Times New Roman" w:hAnsi="Times New Roman" w:cs="Times New Roman"/>
          <w:color w:val="333333"/>
          <w:sz w:val="24"/>
          <w:szCs w:val="24"/>
          <w:lang w:eastAsia="en-GB"/>
        </w:rPr>
        <w:t>here i</w:t>
      </w:r>
      <w:r w:rsidR="00C055B8">
        <w:rPr>
          <w:rFonts w:ascii="Times New Roman" w:eastAsia="Times New Roman" w:hAnsi="Times New Roman" w:cs="Times New Roman"/>
          <w:color w:val="333333"/>
          <w:sz w:val="24"/>
          <w:szCs w:val="24"/>
          <w:lang w:eastAsia="en-GB"/>
        </w:rPr>
        <w:t>s also general confusion about A</w:t>
      </w:r>
      <w:r w:rsidR="00F245E2" w:rsidRPr="00F245E2">
        <w:rPr>
          <w:rFonts w:ascii="Times New Roman" w:eastAsia="Times New Roman" w:hAnsi="Times New Roman" w:cs="Times New Roman"/>
          <w:color w:val="333333"/>
          <w:sz w:val="24"/>
          <w:szCs w:val="24"/>
          <w:lang w:eastAsia="en-GB"/>
        </w:rPr>
        <w:t>utism. Teachers do not realise, for example, that the challenging behaviour can be accompanied by high intelligence.</w:t>
      </w:r>
      <w:r w:rsidR="00F245E2" w:rsidRPr="00F245E2">
        <w:rPr>
          <w:rFonts w:ascii="Times New Roman" w:hAnsi="Times New Roman" w:cs="Times New Roman"/>
          <w:color w:val="333333"/>
          <w:sz w:val="24"/>
          <w:szCs w:val="24"/>
          <w:shd w:val="clear" w:color="auto" w:fill="FFFFFF"/>
        </w:rPr>
        <w:t xml:space="preserve"> Dr Glenys Jones, who led the team of researchers, does say there is cause for optimism. "There are some examples of good practice in schools, but this needs to be better disseminated," she says. "There is no one-size-fits-all strategy because each autistic child is different. Not every child will need a specialist school or unit." T</w:t>
      </w:r>
      <w:r>
        <w:rPr>
          <w:rFonts w:ascii="Times New Roman" w:hAnsi="Times New Roman" w:cs="Times New Roman"/>
          <w:color w:val="333333"/>
          <w:sz w:val="24"/>
          <w:szCs w:val="24"/>
          <w:shd w:val="clear" w:color="auto" w:fill="FFFFFF"/>
        </w:rPr>
        <w:t>he study concludes that t</w:t>
      </w:r>
      <w:r w:rsidR="00F245E2" w:rsidRPr="00F245E2">
        <w:rPr>
          <w:rFonts w:ascii="Times New Roman" w:hAnsi="Times New Roman" w:cs="Times New Roman"/>
          <w:color w:val="333333"/>
          <w:sz w:val="24"/>
          <w:szCs w:val="24"/>
          <w:shd w:val="clear" w:color="auto" w:fill="FFFFFF"/>
        </w:rPr>
        <w:t>eachers continue to find it difficult to access the appropriate training to enable them to frame their knowledge of individual children with a real understanding and knowledge of the condition,</w:t>
      </w:r>
      <w:r w:rsidR="00BF5882">
        <w:rPr>
          <w:rFonts w:ascii="Times New Roman" w:hAnsi="Times New Roman" w:cs="Times New Roman"/>
          <w:color w:val="333333"/>
          <w:sz w:val="24"/>
          <w:szCs w:val="24"/>
          <w:shd w:val="clear" w:color="auto" w:fill="FFFFFF"/>
        </w:rPr>
        <w:t xml:space="preserve"> and this needs to be addressed. From reading this </w:t>
      </w:r>
      <w:r w:rsidR="00BF5882" w:rsidRPr="00B55A9D">
        <w:rPr>
          <w:rFonts w:ascii="Times New Roman" w:hAnsi="Times New Roman" w:cs="Times New Roman"/>
          <w:sz w:val="24"/>
          <w:szCs w:val="24"/>
          <w:shd w:val="clear" w:color="auto" w:fill="FFFFFF"/>
        </w:rPr>
        <w:t>research</w:t>
      </w:r>
      <w:r w:rsidR="007836EA" w:rsidRPr="00B55A9D">
        <w:rPr>
          <w:rFonts w:ascii="Times New Roman" w:hAnsi="Times New Roman" w:cs="Times New Roman"/>
          <w:sz w:val="24"/>
          <w:szCs w:val="24"/>
          <w:shd w:val="clear" w:color="auto" w:fill="FFFFFF"/>
        </w:rPr>
        <w:t>,</w:t>
      </w:r>
      <w:r w:rsidR="00BF5882" w:rsidRPr="00B55A9D">
        <w:rPr>
          <w:rFonts w:ascii="Times New Roman" w:hAnsi="Times New Roman" w:cs="Times New Roman"/>
          <w:sz w:val="24"/>
          <w:szCs w:val="24"/>
          <w:shd w:val="clear" w:color="auto" w:fill="FFFFFF"/>
        </w:rPr>
        <w:t xml:space="preserve"> I </w:t>
      </w:r>
      <w:r w:rsidR="00BF5882">
        <w:rPr>
          <w:rFonts w:ascii="Times New Roman" w:hAnsi="Times New Roman" w:cs="Times New Roman"/>
          <w:color w:val="333333"/>
          <w:sz w:val="24"/>
          <w:szCs w:val="24"/>
          <w:shd w:val="clear" w:color="auto" w:fill="FFFFFF"/>
        </w:rPr>
        <w:t xml:space="preserve">found many similarities in schools I have previously taught in and have heard similar stories from those pupils who have transitioned from main stream education to a CARE Base provision. The report sparked my interest and I wish to investigate teacher attitudes further. </w:t>
      </w:r>
    </w:p>
    <w:p w14:paraId="306AE661" w14:textId="48F05472" w:rsidR="004772A8" w:rsidRPr="00F245E2" w:rsidRDefault="001D14A2" w:rsidP="007765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will inaugurate </w:t>
      </w:r>
      <w:r w:rsidR="00BF5882">
        <w:rPr>
          <w:rFonts w:ascii="Times New Roman" w:hAnsi="Times New Roman" w:cs="Times New Roman"/>
          <w:sz w:val="24"/>
          <w:szCs w:val="24"/>
        </w:rPr>
        <w:t>by reviewing the pupils’</w:t>
      </w:r>
      <w:r w:rsidR="004772A8" w:rsidRPr="00F245E2">
        <w:rPr>
          <w:rFonts w:ascii="Times New Roman" w:hAnsi="Times New Roman" w:cs="Times New Roman"/>
          <w:sz w:val="24"/>
          <w:szCs w:val="24"/>
        </w:rPr>
        <w:t xml:space="preserve"> </w:t>
      </w:r>
      <w:r w:rsidR="00BF5882">
        <w:rPr>
          <w:rFonts w:ascii="Times New Roman" w:hAnsi="Times New Roman" w:cs="Times New Roman"/>
          <w:sz w:val="24"/>
          <w:szCs w:val="24"/>
        </w:rPr>
        <w:t>‘</w:t>
      </w:r>
      <w:r w:rsidR="004772A8" w:rsidRPr="00F245E2">
        <w:rPr>
          <w:rFonts w:ascii="Times New Roman" w:hAnsi="Times New Roman" w:cs="Times New Roman"/>
          <w:sz w:val="24"/>
          <w:szCs w:val="24"/>
        </w:rPr>
        <w:t>annual review statement pupil view forms</w:t>
      </w:r>
      <w:r w:rsidR="00762987">
        <w:rPr>
          <w:rFonts w:ascii="Times New Roman" w:hAnsi="Times New Roman" w:cs="Times New Roman"/>
          <w:sz w:val="24"/>
          <w:szCs w:val="24"/>
        </w:rPr>
        <w:t>’</w:t>
      </w:r>
      <w:r w:rsidR="004772A8" w:rsidRPr="00F245E2">
        <w:rPr>
          <w:rFonts w:ascii="Times New Roman" w:hAnsi="Times New Roman" w:cs="Times New Roman"/>
          <w:sz w:val="24"/>
          <w:szCs w:val="24"/>
        </w:rPr>
        <w:t xml:space="preserve"> which are </w:t>
      </w:r>
      <w:r w:rsidR="00762987">
        <w:rPr>
          <w:rFonts w:ascii="Times New Roman" w:hAnsi="Times New Roman" w:cs="Times New Roman"/>
          <w:sz w:val="24"/>
          <w:szCs w:val="24"/>
        </w:rPr>
        <w:t xml:space="preserve">available to all teaching staff, the pupils’ guardians </w:t>
      </w:r>
      <w:r w:rsidR="004772A8" w:rsidRPr="00F245E2">
        <w:rPr>
          <w:rFonts w:ascii="Times New Roman" w:hAnsi="Times New Roman" w:cs="Times New Roman"/>
          <w:sz w:val="24"/>
          <w:szCs w:val="24"/>
        </w:rPr>
        <w:t>and the l</w:t>
      </w:r>
      <w:r w:rsidR="004772A8" w:rsidRPr="002A19EA">
        <w:rPr>
          <w:rFonts w:ascii="Times New Roman" w:hAnsi="Times New Roman" w:cs="Times New Roman"/>
          <w:sz w:val="24"/>
          <w:szCs w:val="24"/>
        </w:rPr>
        <w:t xml:space="preserve">ocal authority </w:t>
      </w:r>
      <w:r w:rsidR="004772A8" w:rsidRPr="002A19EA">
        <w:rPr>
          <w:rFonts w:ascii="Times New Roman" w:hAnsi="Times New Roman" w:cs="Times New Roman"/>
          <w:sz w:val="24"/>
          <w:szCs w:val="24"/>
        </w:rPr>
        <w:lastRenderedPageBreak/>
        <w:t xml:space="preserve">via a computer server. Pupil view forms focus on questions about school and how pupils feel </w:t>
      </w:r>
      <w:r w:rsidR="007836EA" w:rsidRPr="002A19EA">
        <w:rPr>
          <w:rFonts w:ascii="Times New Roman" w:hAnsi="Times New Roman" w:cs="Times New Roman"/>
          <w:sz w:val="24"/>
          <w:szCs w:val="24"/>
        </w:rPr>
        <w:t>(one such question being ‘H</w:t>
      </w:r>
      <w:r w:rsidR="004772A8" w:rsidRPr="002A19EA">
        <w:rPr>
          <w:rFonts w:ascii="Times New Roman" w:hAnsi="Times New Roman" w:cs="Times New Roman"/>
          <w:sz w:val="24"/>
          <w:szCs w:val="24"/>
        </w:rPr>
        <w:t>ow do your teachers help you</w:t>
      </w:r>
      <w:r w:rsidR="007836EA" w:rsidRPr="002A19EA">
        <w:rPr>
          <w:rFonts w:ascii="Times New Roman" w:hAnsi="Times New Roman" w:cs="Times New Roman"/>
          <w:sz w:val="24"/>
          <w:szCs w:val="24"/>
        </w:rPr>
        <w:t>?).</w:t>
      </w:r>
      <w:r w:rsidR="004772A8" w:rsidRPr="002A19EA">
        <w:rPr>
          <w:rFonts w:ascii="Times New Roman" w:hAnsi="Times New Roman" w:cs="Times New Roman"/>
          <w:sz w:val="24"/>
          <w:szCs w:val="24"/>
        </w:rPr>
        <w:t xml:space="preserve">  Few of the pupils in my class have had experience of being in a mainstream class before coming to the </w:t>
      </w:r>
      <w:r w:rsidR="004772A8" w:rsidRPr="00F245E2">
        <w:rPr>
          <w:rFonts w:ascii="Times New Roman" w:hAnsi="Times New Roman" w:cs="Times New Roman"/>
          <w:sz w:val="24"/>
          <w:szCs w:val="24"/>
        </w:rPr>
        <w:t xml:space="preserve">CARE </w:t>
      </w:r>
      <w:r w:rsidR="004772A8" w:rsidRPr="002A19EA">
        <w:rPr>
          <w:rFonts w:ascii="Times New Roman" w:hAnsi="Times New Roman" w:cs="Times New Roman"/>
          <w:sz w:val="24"/>
          <w:szCs w:val="24"/>
        </w:rPr>
        <w:t>Base</w:t>
      </w:r>
      <w:r w:rsidR="007836EA" w:rsidRPr="002A19EA">
        <w:rPr>
          <w:rFonts w:ascii="Times New Roman" w:hAnsi="Times New Roman" w:cs="Times New Roman"/>
          <w:sz w:val="24"/>
          <w:szCs w:val="24"/>
        </w:rPr>
        <w:t>,</w:t>
      </w:r>
      <w:r>
        <w:rPr>
          <w:rFonts w:ascii="Times New Roman" w:hAnsi="Times New Roman" w:cs="Times New Roman"/>
          <w:sz w:val="24"/>
          <w:szCs w:val="24"/>
        </w:rPr>
        <w:t xml:space="preserve"> so the five children chosen for my focus group will </w:t>
      </w:r>
      <w:r w:rsidR="004772A8" w:rsidRPr="00F245E2">
        <w:rPr>
          <w:rFonts w:ascii="Times New Roman" w:hAnsi="Times New Roman" w:cs="Times New Roman"/>
          <w:sz w:val="24"/>
          <w:szCs w:val="24"/>
        </w:rPr>
        <w:t>have experience of inclusion</w:t>
      </w:r>
      <w:r w:rsidR="00BF5882">
        <w:rPr>
          <w:rFonts w:ascii="Times New Roman" w:hAnsi="Times New Roman" w:cs="Times New Roman"/>
          <w:sz w:val="24"/>
          <w:szCs w:val="24"/>
        </w:rPr>
        <w:t xml:space="preserve"> into main stream education</w:t>
      </w:r>
      <w:r w:rsidR="004772A8" w:rsidRPr="00F245E2">
        <w:rPr>
          <w:rFonts w:ascii="Times New Roman" w:hAnsi="Times New Roman" w:cs="Times New Roman"/>
          <w:sz w:val="24"/>
          <w:szCs w:val="24"/>
        </w:rPr>
        <w:t xml:space="preserve"> (current</w:t>
      </w:r>
      <w:r w:rsidR="00B55A9D">
        <w:rPr>
          <w:rFonts w:ascii="Times New Roman" w:hAnsi="Times New Roman" w:cs="Times New Roman"/>
          <w:sz w:val="24"/>
          <w:szCs w:val="24"/>
        </w:rPr>
        <w:t xml:space="preserve"> as we focus on increasing integration to main stream</w:t>
      </w:r>
      <w:r>
        <w:rPr>
          <w:rFonts w:ascii="Times New Roman" w:hAnsi="Times New Roman" w:cs="Times New Roman"/>
          <w:sz w:val="24"/>
          <w:szCs w:val="24"/>
        </w:rPr>
        <w:t xml:space="preserve"> or previous). The </w:t>
      </w:r>
      <w:r w:rsidR="004772A8" w:rsidRPr="00F245E2">
        <w:rPr>
          <w:rFonts w:ascii="Times New Roman" w:hAnsi="Times New Roman" w:cs="Times New Roman"/>
          <w:sz w:val="24"/>
          <w:szCs w:val="24"/>
        </w:rPr>
        <w:t>answers on the pupil view forms</w:t>
      </w:r>
      <w:r>
        <w:rPr>
          <w:rFonts w:ascii="Times New Roman" w:hAnsi="Times New Roman" w:cs="Times New Roman"/>
          <w:sz w:val="24"/>
          <w:szCs w:val="24"/>
        </w:rPr>
        <w:t xml:space="preserve"> will be used</w:t>
      </w:r>
      <w:r w:rsidR="004772A8" w:rsidRPr="00F245E2">
        <w:rPr>
          <w:rFonts w:ascii="Times New Roman" w:hAnsi="Times New Roman" w:cs="Times New Roman"/>
          <w:sz w:val="24"/>
          <w:szCs w:val="24"/>
        </w:rPr>
        <w:t xml:space="preserve"> to aid my</w:t>
      </w:r>
      <w:r>
        <w:rPr>
          <w:rFonts w:ascii="Times New Roman" w:hAnsi="Times New Roman" w:cs="Times New Roman"/>
          <w:sz w:val="24"/>
          <w:szCs w:val="24"/>
        </w:rPr>
        <w:t xml:space="preserve"> decision for my focus group. The pupils chosen will be able to </w:t>
      </w:r>
      <w:r w:rsidR="004772A8" w:rsidRPr="00F245E2">
        <w:rPr>
          <w:rFonts w:ascii="Times New Roman" w:hAnsi="Times New Roman" w:cs="Times New Roman"/>
          <w:sz w:val="24"/>
          <w:szCs w:val="24"/>
        </w:rPr>
        <w:t>verbalise their opinions as we do have some pupils who struggle to explain/expand on questions asked of them due to their ASD</w:t>
      </w:r>
      <w:r w:rsidR="00BF5882">
        <w:rPr>
          <w:rFonts w:ascii="Times New Roman" w:hAnsi="Times New Roman" w:cs="Times New Roman"/>
          <w:sz w:val="24"/>
          <w:szCs w:val="24"/>
        </w:rPr>
        <w:t xml:space="preserve"> resulting in them having processing difficulties</w:t>
      </w:r>
      <w:r w:rsidR="004772A8" w:rsidRPr="00F245E2">
        <w:rPr>
          <w:rFonts w:ascii="Times New Roman" w:hAnsi="Times New Roman" w:cs="Times New Roman"/>
          <w:sz w:val="24"/>
          <w:szCs w:val="24"/>
        </w:rPr>
        <w:t xml:space="preserve">. </w:t>
      </w:r>
      <w:r>
        <w:rPr>
          <w:rFonts w:ascii="Times New Roman" w:hAnsi="Times New Roman" w:cs="Times New Roman"/>
          <w:sz w:val="24"/>
          <w:szCs w:val="24"/>
        </w:rPr>
        <w:t xml:space="preserve">Consent will be gained </w:t>
      </w:r>
      <w:r w:rsidR="004772A8" w:rsidRPr="00F245E2">
        <w:rPr>
          <w:rFonts w:ascii="Times New Roman" w:hAnsi="Times New Roman" w:cs="Times New Roman"/>
          <w:sz w:val="24"/>
          <w:szCs w:val="24"/>
        </w:rPr>
        <w:t>from pupils’ parents before analysing pupil’s forms and using them as part of the research.</w:t>
      </w:r>
    </w:p>
    <w:p w14:paraId="1014E731" w14:textId="0E4C4791" w:rsidR="004772A8" w:rsidRPr="00F245E2" w:rsidRDefault="004772A8" w:rsidP="007765F6">
      <w:pPr>
        <w:spacing w:line="360" w:lineRule="auto"/>
        <w:jc w:val="both"/>
        <w:rPr>
          <w:rFonts w:ascii="Times New Roman" w:hAnsi="Times New Roman" w:cs="Times New Roman"/>
          <w:sz w:val="24"/>
          <w:szCs w:val="24"/>
        </w:rPr>
      </w:pPr>
      <w:r w:rsidRPr="00F245E2">
        <w:rPr>
          <w:rFonts w:ascii="Times New Roman" w:hAnsi="Times New Roman" w:cs="Times New Roman"/>
          <w:sz w:val="24"/>
          <w:szCs w:val="24"/>
        </w:rPr>
        <w:t xml:space="preserve">The focus group will be a small discussion group of </w:t>
      </w:r>
      <w:r w:rsidR="002A19EA">
        <w:rPr>
          <w:rFonts w:ascii="Times New Roman" w:hAnsi="Times New Roman" w:cs="Times New Roman"/>
          <w:sz w:val="24"/>
          <w:szCs w:val="24"/>
        </w:rPr>
        <w:t>five</w:t>
      </w:r>
      <w:r w:rsidRPr="00F245E2">
        <w:rPr>
          <w:rFonts w:ascii="Times New Roman" w:hAnsi="Times New Roman" w:cs="Times New Roman"/>
          <w:sz w:val="24"/>
          <w:szCs w:val="24"/>
        </w:rPr>
        <w:t xml:space="preserve"> pupils having a semi-structured group interview. </w:t>
      </w:r>
      <w:r w:rsidR="001D14A2">
        <w:rPr>
          <w:rFonts w:ascii="Times New Roman" w:hAnsi="Times New Roman" w:cs="Times New Roman"/>
          <w:sz w:val="24"/>
          <w:szCs w:val="24"/>
        </w:rPr>
        <w:t xml:space="preserve">Both </w:t>
      </w:r>
      <w:r w:rsidR="00B55A9D">
        <w:rPr>
          <w:rFonts w:ascii="Times New Roman" w:hAnsi="Times New Roman" w:cs="Times New Roman"/>
          <w:sz w:val="24"/>
          <w:szCs w:val="24"/>
        </w:rPr>
        <w:t>positive and negative</w:t>
      </w:r>
      <w:r w:rsidRPr="00F245E2">
        <w:rPr>
          <w:rFonts w:ascii="Times New Roman" w:hAnsi="Times New Roman" w:cs="Times New Roman"/>
          <w:sz w:val="24"/>
          <w:szCs w:val="24"/>
        </w:rPr>
        <w:t xml:space="preserve"> scenarios</w:t>
      </w:r>
      <w:r w:rsidR="001D14A2">
        <w:rPr>
          <w:rFonts w:ascii="Times New Roman" w:hAnsi="Times New Roman" w:cs="Times New Roman"/>
          <w:sz w:val="24"/>
          <w:szCs w:val="24"/>
        </w:rPr>
        <w:t xml:space="preserve"> will be shown</w:t>
      </w:r>
      <w:r w:rsidRPr="00F245E2">
        <w:rPr>
          <w:rFonts w:ascii="Times New Roman" w:hAnsi="Times New Roman" w:cs="Times New Roman"/>
          <w:sz w:val="24"/>
          <w:szCs w:val="24"/>
        </w:rPr>
        <w:t xml:space="preserve"> that are common for those with </w:t>
      </w:r>
      <w:r w:rsidRPr="002A19EA">
        <w:rPr>
          <w:rFonts w:ascii="Times New Roman" w:hAnsi="Times New Roman" w:cs="Times New Roman"/>
          <w:sz w:val="24"/>
          <w:szCs w:val="24"/>
        </w:rPr>
        <w:t>ASD</w:t>
      </w:r>
      <w:r w:rsidR="007836EA" w:rsidRPr="002A19EA">
        <w:rPr>
          <w:rFonts w:ascii="Times New Roman" w:hAnsi="Times New Roman" w:cs="Times New Roman"/>
          <w:sz w:val="24"/>
          <w:szCs w:val="24"/>
        </w:rPr>
        <w:t>, such as walking out of class,</w:t>
      </w:r>
      <w:r w:rsidRPr="002A19EA">
        <w:rPr>
          <w:rFonts w:ascii="Times New Roman" w:hAnsi="Times New Roman" w:cs="Times New Roman"/>
          <w:sz w:val="24"/>
          <w:szCs w:val="24"/>
        </w:rPr>
        <w:t xml:space="preserve"> </w:t>
      </w:r>
      <w:r w:rsidR="00B55A9D">
        <w:rPr>
          <w:rFonts w:ascii="Times New Roman" w:hAnsi="Times New Roman" w:cs="Times New Roman"/>
          <w:sz w:val="24"/>
          <w:szCs w:val="24"/>
        </w:rPr>
        <w:t xml:space="preserve">gaining independence and asking to work with class mates rather than their support staff, </w:t>
      </w:r>
      <w:r w:rsidRPr="002A19EA">
        <w:rPr>
          <w:rFonts w:ascii="Times New Roman" w:hAnsi="Times New Roman" w:cs="Times New Roman"/>
          <w:sz w:val="24"/>
          <w:szCs w:val="24"/>
        </w:rPr>
        <w:t xml:space="preserve">screaming or throwing something at a child who is </w:t>
      </w:r>
      <w:r w:rsidR="00BF5882" w:rsidRPr="002A19EA">
        <w:rPr>
          <w:rFonts w:ascii="Times New Roman" w:hAnsi="Times New Roman" w:cs="Times New Roman"/>
          <w:sz w:val="24"/>
          <w:szCs w:val="24"/>
        </w:rPr>
        <w:t>‘</w:t>
      </w:r>
      <w:r w:rsidRPr="002A19EA">
        <w:rPr>
          <w:rFonts w:ascii="Times New Roman" w:hAnsi="Times New Roman" w:cs="Times New Roman"/>
          <w:sz w:val="24"/>
          <w:szCs w:val="24"/>
        </w:rPr>
        <w:t>annoying</w:t>
      </w:r>
      <w:r w:rsidR="00BF5882" w:rsidRPr="002A19EA">
        <w:rPr>
          <w:rFonts w:ascii="Times New Roman" w:hAnsi="Times New Roman" w:cs="Times New Roman"/>
          <w:sz w:val="24"/>
          <w:szCs w:val="24"/>
        </w:rPr>
        <w:t>’</w:t>
      </w:r>
      <w:r w:rsidRPr="002A19EA">
        <w:rPr>
          <w:rFonts w:ascii="Times New Roman" w:hAnsi="Times New Roman" w:cs="Times New Roman"/>
          <w:sz w:val="24"/>
          <w:szCs w:val="24"/>
        </w:rPr>
        <w:t xml:space="preserve"> them</w:t>
      </w:r>
      <w:r w:rsidR="007836EA" w:rsidRPr="002A19EA">
        <w:rPr>
          <w:rFonts w:ascii="Times New Roman" w:hAnsi="Times New Roman" w:cs="Times New Roman"/>
          <w:sz w:val="24"/>
          <w:szCs w:val="24"/>
        </w:rPr>
        <w:t>,</w:t>
      </w:r>
      <w:r w:rsidRPr="002A19EA">
        <w:rPr>
          <w:rFonts w:ascii="Times New Roman" w:hAnsi="Times New Roman" w:cs="Times New Roman"/>
          <w:sz w:val="24"/>
          <w:szCs w:val="24"/>
        </w:rPr>
        <w:t xml:space="preserve"> and ask them how they think a</w:t>
      </w:r>
      <w:r w:rsidR="00BF5882" w:rsidRPr="002A19EA">
        <w:rPr>
          <w:rFonts w:ascii="Times New Roman" w:hAnsi="Times New Roman" w:cs="Times New Roman"/>
          <w:sz w:val="24"/>
          <w:szCs w:val="24"/>
        </w:rPr>
        <w:t xml:space="preserve"> main stream</w:t>
      </w:r>
      <w:r w:rsidRPr="002A19EA">
        <w:rPr>
          <w:rFonts w:ascii="Times New Roman" w:hAnsi="Times New Roman" w:cs="Times New Roman"/>
          <w:sz w:val="24"/>
          <w:szCs w:val="24"/>
        </w:rPr>
        <w:t xml:space="preserve"> teacher would react to this behaviour. I will record their </w:t>
      </w:r>
      <w:r w:rsidR="001D14A2">
        <w:rPr>
          <w:rFonts w:ascii="Times New Roman" w:hAnsi="Times New Roman" w:cs="Times New Roman"/>
          <w:sz w:val="24"/>
          <w:szCs w:val="24"/>
        </w:rPr>
        <w:t>discussion using field notes. The</w:t>
      </w:r>
      <w:r w:rsidRPr="00F245E2">
        <w:rPr>
          <w:rFonts w:ascii="Times New Roman" w:hAnsi="Times New Roman" w:cs="Times New Roman"/>
          <w:sz w:val="24"/>
          <w:szCs w:val="24"/>
        </w:rPr>
        <w:t xml:space="preserve"> language</w:t>
      </w:r>
      <w:r w:rsidR="001D14A2">
        <w:rPr>
          <w:rFonts w:ascii="Times New Roman" w:hAnsi="Times New Roman" w:cs="Times New Roman"/>
          <w:sz w:val="24"/>
          <w:szCs w:val="24"/>
        </w:rPr>
        <w:t xml:space="preserve"> used</w:t>
      </w:r>
      <w:r w:rsidRPr="00F245E2">
        <w:rPr>
          <w:rFonts w:ascii="Times New Roman" w:hAnsi="Times New Roman" w:cs="Times New Roman"/>
          <w:sz w:val="24"/>
          <w:szCs w:val="24"/>
        </w:rPr>
        <w:t xml:space="preserve"> will be simple and I will use vocabulary they find easy to understand (language used on their pupil view forms). Scenarios will be in both picture/visual and oral form for pupils to gain the best understanding.</w:t>
      </w:r>
      <w:r w:rsidR="003468DF" w:rsidRPr="00F245E2">
        <w:rPr>
          <w:rFonts w:ascii="Times New Roman" w:hAnsi="Times New Roman" w:cs="Times New Roman"/>
          <w:color w:val="FF0000"/>
          <w:sz w:val="24"/>
          <w:szCs w:val="24"/>
        </w:rPr>
        <w:t xml:space="preserve"> </w:t>
      </w:r>
    </w:p>
    <w:p w14:paraId="0CF5EF03" w14:textId="2518A5DB" w:rsidR="0037070C" w:rsidRDefault="001D14A2" w:rsidP="007765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Validity will be gained </w:t>
      </w:r>
      <w:r w:rsidR="00BF5882" w:rsidRPr="002A19EA">
        <w:rPr>
          <w:rFonts w:ascii="Times New Roman" w:hAnsi="Times New Roman" w:cs="Times New Roman"/>
          <w:sz w:val="24"/>
          <w:szCs w:val="24"/>
        </w:rPr>
        <w:t>by triangulating</w:t>
      </w:r>
      <w:r w:rsidR="004772A8" w:rsidRPr="002A19EA">
        <w:rPr>
          <w:rFonts w:ascii="Times New Roman" w:hAnsi="Times New Roman" w:cs="Times New Roman"/>
          <w:sz w:val="24"/>
          <w:szCs w:val="24"/>
        </w:rPr>
        <w:t xml:space="preserve"> the pupils’ discussion and views of teacher reactions by also interviewing main stream teachers about their understanding of ASD behaviours through the use of</w:t>
      </w:r>
      <w:r w:rsidR="00BF5882" w:rsidRPr="002A19EA">
        <w:rPr>
          <w:rFonts w:ascii="Times New Roman" w:hAnsi="Times New Roman" w:cs="Times New Roman"/>
          <w:sz w:val="24"/>
          <w:szCs w:val="24"/>
        </w:rPr>
        <w:t xml:space="preserve"> the same</w:t>
      </w:r>
      <w:r w:rsidR="004772A8" w:rsidRPr="002A19EA">
        <w:rPr>
          <w:rFonts w:ascii="Times New Roman" w:hAnsi="Times New Roman" w:cs="Times New Roman"/>
          <w:sz w:val="24"/>
          <w:szCs w:val="24"/>
        </w:rPr>
        <w:t xml:space="preserve"> scenarios </w:t>
      </w:r>
      <w:r w:rsidR="00BF5882" w:rsidRPr="002A19EA">
        <w:rPr>
          <w:rFonts w:ascii="Times New Roman" w:hAnsi="Times New Roman" w:cs="Times New Roman"/>
          <w:sz w:val="24"/>
          <w:szCs w:val="24"/>
        </w:rPr>
        <w:t>as previously shown to pupils</w:t>
      </w:r>
      <w:r w:rsidR="0037070C" w:rsidRPr="002A19EA">
        <w:rPr>
          <w:rFonts w:ascii="Times New Roman" w:hAnsi="Times New Roman" w:cs="Times New Roman"/>
          <w:sz w:val="24"/>
          <w:szCs w:val="24"/>
        </w:rPr>
        <w:t xml:space="preserve">. For example, let us consider the scenario </w:t>
      </w:r>
      <w:r w:rsidRPr="002A19EA">
        <w:rPr>
          <w:rFonts w:ascii="Times New Roman" w:hAnsi="Times New Roman" w:cs="Times New Roman"/>
          <w:sz w:val="24"/>
          <w:szCs w:val="24"/>
        </w:rPr>
        <w:t>of an</w:t>
      </w:r>
      <w:r w:rsidR="004772A8" w:rsidRPr="002A19EA">
        <w:rPr>
          <w:rFonts w:ascii="Times New Roman" w:hAnsi="Times New Roman" w:cs="Times New Roman"/>
          <w:sz w:val="24"/>
          <w:szCs w:val="24"/>
        </w:rPr>
        <w:t xml:space="preserve"> ASD holding their hands over their ears and screaming every time you turn y</w:t>
      </w:r>
      <w:r w:rsidR="0037070C" w:rsidRPr="002A19EA">
        <w:rPr>
          <w:rFonts w:ascii="Times New Roman" w:hAnsi="Times New Roman" w:cs="Times New Roman"/>
          <w:sz w:val="24"/>
          <w:szCs w:val="24"/>
        </w:rPr>
        <w:t>our back and write on the board. Consider</w:t>
      </w:r>
      <w:r w:rsidR="004772A8" w:rsidRPr="002A19EA">
        <w:rPr>
          <w:rFonts w:ascii="Times New Roman" w:hAnsi="Times New Roman" w:cs="Times New Roman"/>
          <w:sz w:val="24"/>
          <w:szCs w:val="24"/>
        </w:rPr>
        <w:t xml:space="preserve"> how would you</w:t>
      </w:r>
      <w:r w:rsidR="0037070C" w:rsidRPr="002A19EA">
        <w:rPr>
          <w:rFonts w:ascii="Times New Roman" w:hAnsi="Times New Roman" w:cs="Times New Roman"/>
          <w:sz w:val="24"/>
          <w:szCs w:val="24"/>
        </w:rPr>
        <w:t xml:space="preserve"> deal with this? </w:t>
      </w:r>
      <w:r w:rsidR="004772A8" w:rsidRPr="002A19EA">
        <w:rPr>
          <w:rFonts w:ascii="Times New Roman" w:hAnsi="Times New Roman" w:cs="Times New Roman"/>
          <w:sz w:val="24"/>
          <w:szCs w:val="24"/>
        </w:rPr>
        <w:t xml:space="preserve">What do you think caused this reaction? </w:t>
      </w:r>
      <w:r w:rsidR="00C055B8">
        <w:rPr>
          <w:rFonts w:ascii="Times New Roman" w:hAnsi="Times New Roman" w:cs="Times New Roman"/>
          <w:sz w:val="24"/>
          <w:szCs w:val="24"/>
        </w:rPr>
        <w:t>A comparison will then be made between teacher responses to the given scenarios and how the pupils think the teacher may react in each scenario.</w:t>
      </w:r>
    </w:p>
    <w:p w14:paraId="51DF0002" w14:textId="652F876C" w:rsidR="004772A8" w:rsidRPr="00F245E2" w:rsidRDefault="001D14A2" w:rsidP="007765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comparison of main stream staff answers </w:t>
      </w:r>
      <w:r w:rsidR="004772A8" w:rsidRPr="00F245E2">
        <w:rPr>
          <w:rFonts w:ascii="Times New Roman" w:hAnsi="Times New Roman" w:cs="Times New Roman"/>
          <w:sz w:val="24"/>
          <w:szCs w:val="24"/>
        </w:rPr>
        <w:t xml:space="preserve">to staff </w:t>
      </w:r>
      <w:r w:rsidR="00C055B8">
        <w:rPr>
          <w:rFonts w:ascii="Times New Roman" w:hAnsi="Times New Roman" w:cs="Times New Roman"/>
          <w:sz w:val="24"/>
          <w:szCs w:val="24"/>
        </w:rPr>
        <w:t xml:space="preserve">my own previous observations of staff </w:t>
      </w:r>
      <w:r w:rsidR="004772A8" w:rsidRPr="00F245E2">
        <w:rPr>
          <w:rFonts w:ascii="Times New Roman" w:hAnsi="Times New Roman" w:cs="Times New Roman"/>
          <w:sz w:val="24"/>
          <w:szCs w:val="24"/>
        </w:rPr>
        <w:t>who work in the CARE B</w:t>
      </w:r>
      <w:r>
        <w:rPr>
          <w:rFonts w:ascii="Times New Roman" w:hAnsi="Times New Roman" w:cs="Times New Roman"/>
          <w:sz w:val="24"/>
          <w:szCs w:val="24"/>
        </w:rPr>
        <w:t xml:space="preserve">ase will enable me to comprehend </w:t>
      </w:r>
      <w:r w:rsidR="004772A8" w:rsidRPr="00F245E2">
        <w:rPr>
          <w:rFonts w:ascii="Times New Roman" w:hAnsi="Times New Roman" w:cs="Times New Roman"/>
          <w:sz w:val="24"/>
          <w:szCs w:val="24"/>
        </w:rPr>
        <w:t xml:space="preserve">specific ASD training makes a difference to behaviour techniques used, de-escalation strategies and their personal approach. </w:t>
      </w:r>
      <w:r>
        <w:rPr>
          <w:rFonts w:ascii="Times New Roman" w:hAnsi="Times New Roman" w:cs="Times New Roman"/>
          <w:sz w:val="24"/>
          <w:szCs w:val="24"/>
        </w:rPr>
        <w:t xml:space="preserve">Teachers will be asked </w:t>
      </w:r>
      <w:r w:rsidR="004772A8" w:rsidRPr="00F245E2">
        <w:rPr>
          <w:rFonts w:ascii="Times New Roman" w:hAnsi="Times New Roman" w:cs="Times New Roman"/>
          <w:sz w:val="24"/>
          <w:szCs w:val="24"/>
        </w:rPr>
        <w:t xml:space="preserve">to complete a short questionnaire based on the amount of training on ASD they have previously received, if they feel comfortable working with those with ASD and if they feel more training would be beneficial. </w:t>
      </w:r>
    </w:p>
    <w:p w14:paraId="73103639" w14:textId="3195F6C0" w:rsidR="004A4F72" w:rsidRPr="00F245E2" w:rsidRDefault="00BF5882" w:rsidP="007765F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My research focus group of both staff and pupils will remain anonymous throughout and following the study. The results will </w:t>
      </w:r>
      <w:r w:rsidR="004A4F72" w:rsidRPr="00F245E2">
        <w:rPr>
          <w:rFonts w:ascii="Times New Roman" w:hAnsi="Times New Roman" w:cs="Times New Roman"/>
          <w:sz w:val="24"/>
          <w:szCs w:val="24"/>
        </w:rPr>
        <w:t>be discussed with the head teacher and dependent of what arises from my research will provide performance management targets.</w:t>
      </w:r>
      <w:r>
        <w:rPr>
          <w:rFonts w:ascii="Times New Roman" w:hAnsi="Times New Roman" w:cs="Times New Roman"/>
          <w:sz w:val="24"/>
          <w:szCs w:val="24"/>
        </w:rPr>
        <w:t xml:space="preserve"> If I find agreement with the study by </w:t>
      </w:r>
      <w:r w:rsidR="009412B8">
        <w:rPr>
          <w:rFonts w:ascii="Times New Roman" w:hAnsi="Times New Roman" w:cs="Times New Roman"/>
          <w:sz w:val="24"/>
          <w:szCs w:val="24"/>
        </w:rPr>
        <w:t xml:space="preserve">Dr Glenys Jones (The Guardian, 2008) then suggestions of more training/experience of ASD children will be </w:t>
      </w:r>
      <w:r w:rsidR="00B55A9D">
        <w:rPr>
          <w:rFonts w:ascii="Times New Roman" w:hAnsi="Times New Roman" w:cs="Times New Roman"/>
          <w:sz w:val="24"/>
          <w:szCs w:val="24"/>
        </w:rPr>
        <w:t>advised</w:t>
      </w:r>
      <w:r w:rsidR="009412B8">
        <w:rPr>
          <w:rFonts w:ascii="Times New Roman" w:hAnsi="Times New Roman" w:cs="Times New Roman"/>
          <w:sz w:val="24"/>
          <w:szCs w:val="24"/>
        </w:rPr>
        <w:t>.</w:t>
      </w:r>
    </w:p>
    <w:p w14:paraId="4FFD1F51" w14:textId="77777777" w:rsidR="00D93300" w:rsidRDefault="00D93300" w:rsidP="007765F6">
      <w:pPr>
        <w:spacing w:line="360" w:lineRule="auto"/>
        <w:rPr>
          <w:rFonts w:ascii="Times New Roman" w:hAnsi="Times New Roman" w:cs="Times New Roman"/>
          <w:b/>
          <w:sz w:val="24"/>
          <w:szCs w:val="24"/>
          <w:u w:val="single"/>
        </w:rPr>
      </w:pPr>
    </w:p>
    <w:p w14:paraId="041CCE2A" w14:textId="2023AB04" w:rsidR="00B876CB" w:rsidRPr="00B876CB" w:rsidRDefault="00B876CB" w:rsidP="00B876CB">
      <w:pPr>
        <w:keepNext/>
        <w:keepLines/>
        <w:spacing w:before="240" w:after="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Literature Review</w:t>
      </w:r>
    </w:p>
    <w:p w14:paraId="37093199" w14:textId="77777777" w:rsidR="001259BF" w:rsidRDefault="009412B8"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Inclusion is an essential element in all education establishments. As stated previously, 700,000 people have ASD in the UK alone. Due to the limited availability of specialist schools and provisions many ASD pupils have no other option than to attend mainstream education. However, for some children with ASD inclusion and the integration into a main stream class room is progression towards becoming more independent and gaining social interactions with their main stream role models. </w:t>
      </w:r>
      <w:r w:rsidR="001259BF">
        <w:rPr>
          <w:rFonts w:ascii="Times New Roman" w:hAnsi="Times New Roman" w:cs="Times New Roman"/>
          <w:sz w:val="24"/>
          <w:szCs w:val="24"/>
        </w:rPr>
        <w:t>The Make School Make S</w:t>
      </w:r>
      <w:r w:rsidR="00BF6AB1" w:rsidRPr="003F6BFC">
        <w:rPr>
          <w:rFonts w:ascii="Times New Roman" w:hAnsi="Times New Roman" w:cs="Times New Roman"/>
          <w:sz w:val="24"/>
          <w:szCs w:val="24"/>
        </w:rPr>
        <w:t>ense</w:t>
      </w:r>
      <w:r w:rsidR="001259BF">
        <w:rPr>
          <w:rFonts w:ascii="Times New Roman" w:hAnsi="Times New Roman" w:cs="Times New Roman"/>
          <w:sz w:val="24"/>
          <w:szCs w:val="24"/>
        </w:rPr>
        <w:t xml:space="preserve"> R</w:t>
      </w:r>
      <w:r w:rsidR="001D14A2">
        <w:rPr>
          <w:rFonts w:ascii="Times New Roman" w:hAnsi="Times New Roman" w:cs="Times New Roman"/>
          <w:sz w:val="24"/>
          <w:szCs w:val="24"/>
        </w:rPr>
        <w:t>eport (NAS, 2006</w:t>
      </w:r>
      <w:r w:rsidR="00BF6AB1" w:rsidRPr="003F6BFC">
        <w:rPr>
          <w:rFonts w:ascii="Times New Roman" w:hAnsi="Times New Roman" w:cs="Times New Roman"/>
          <w:sz w:val="24"/>
          <w:szCs w:val="24"/>
        </w:rPr>
        <w:t>) highlighted that despite the continued emergence of inclusion and integration in LEA and school policies</w:t>
      </w:r>
      <w:r w:rsidR="00BF6AB1">
        <w:rPr>
          <w:rFonts w:ascii="Times New Roman" w:hAnsi="Times New Roman" w:cs="Times New Roman"/>
          <w:sz w:val="24"/>
          <w:szCs w:val="24"/>
        </w:rPr>
        <w:t>,</w:t>
      </w:r>
      <w:r w:rsidR="00BF6AB1" w:rsidRPr="003F6BFC">
        <w:rPr>
          <w:rFonts w:ascii="Times New Roman" w:hAnsi="Times New Roman" w:cs="Times New Roman"/>
          <w:sz w:val="24"/>
          <w:szCs w:val="24"/>
        </w:rPr>
        <w:t xml:space="preserve"> 98% of the public feel all</w:t>
      </w:r>
      <w:r w:rsidR="00BF6AB1">
        <w:rPr>
          <w:rFonts w:ascii="Times New Roman" w:hAnsi="Times New Roman" w:cs="Times New Roman"/>
          <w:sz w:val="24"/>
          <w:szCs w:val="24"/>
        </w:rPr>
        <w:t xml:space="preserve"> teachers should be trained in a</w:t>
      </w:r>
      <w:r w:rsidR="00BF6AB1" w:rsidRPr="003F6BFC">
        <w:rPr>
          <w:rFonts w:ascii="Times New Roman" w:hAnsi="Times New Roman" w:cs="Times New Roman"/>
          <w:sz w:val="24"/>
          <w:szCs w:val="24"/>
        </w:rPr>
        <w:t>utism yet a high percentage are not, in mainstream schools only 27% of parents feel the mainstream teachers adjust their teaching approaches and materials to aid ASD pupils</w:t>
      </w:r>
      <w:r w:rsidR="00BF6AB1">
        <w:rPr>
          <w:rFonts w:ascii="Times New Roman" w:hAnsi="Times New Roman" w:cs="Times New Roman"/>
          <w:sz w:val="24"/>
          <w:szCs w:val="24"/>
        </w:rPr>
        <w:t xml:space="preserve">. </w:t>
      </w:r>
      <w:r w:rsidR="004772A8">
        <w:rPr>
          <w:rFonts w:ascii="Times New Roman" w:hAnsi="Times New Roman" w:cs="Times New Roman"/>
          <w:sz w:val="24"/>
          <w:szCs w:val="24"/>
        </w:rPr>
        <w:t xml:space="preserve">It is assumed that the </w:t>
      </w:r>
      <w:r w:rsidR="00B277BF">
        <w:rPr>
          <w:rFonts w:ascii="Times New Roman" w:hAnsi="Times New Roman" w:cs="Times New Roman"/>
          <w:sz w:val="24"/>
          <w:szCs w:val="24"/>
        </w:rPr>
        <w:t>concept of inclusion was instigated by</w:t>
      </w:r>
      <w:r w:rsidR="008D71C9">
        <w:rPr>
          <w:rFonts w:ascii="Times New Roman" w:hAnsi="Times New Roman" w:cs="Times New Roman"/>
          <w:sz w:val="24"/>
          <w:szCs w:val="24"/>
        </w:rPr>
        <w:t xml:space="preserve"> the War</w:t>
      </w:r>
      <w:r w:rsidR="004772A8">
        <w:rPr>
          <w:rFonts w:ascii="Times New Roman" w:hAnsi="Times New Roman" w:cs="Times New Roman"/>
          <w:sz w:val="24"/>
          <w:szCs w:val="24"/>
        </w:rPr>
        <w:t>nock report (1978). The report</w:t>
      </w:r>
      <w:r w:rsidR="008D71C9">
        <w:rPr>
          <w:rFonts w:ascii="Times New Roman" w:hAnsi="Times New Roman" w:cs="Times New Roman"/>
          <w:sz w:val="24"/>
          <w:szCs w:val="24"/>
        </w:rPr>
        <w:t xml:space="preserve"> was viewed as the ‘normalization’ for Western cou</w:t>
      </w:r>
      <w:r w:rsidR="004772A8">
        <w:rPr>
          <w:rFonts w:ascii="Times New Roman" w:hAnsi="Times New Roman" w:cs="Times New Roman"/>
          <w:sz w:val="24"/>
          <w:szCs w:val="24"/>
        </w:rPr>
        <w:t>n</w:t>
      </w:r>
      <w:r w:rsidR="00A82D71">
        <w:rPr>
          <w:rFonts w:ascii="Times New Roman" w:hAnsi="Times New Roman" w:cs="Times New Roman"/>
          <w:sz w:val="24"/>
          <w:szCs w:val="24"/>
        </w:rPr>
        <w:t>tries with its focus being</w:t>
      </w:r>
      <w:r w:rsidR="003B1626">
        <w:rPr>
          <w:rFonts w:ascii="Times New Roman" w:hAnsi="Times New Roman" w:cs="Times New Roman"/>
          <w:sz w:val="24"/>
          <w:szCs w:val="24"/>
        </w:rPr>
        <w:t xml:space="preserve"> to include</w:t>
      </w:r>
      <w:r w:rsidR="008D71C9">
        <w:rPr>
          <w:rFonts w:ascii="Times New Roman" w:hAnsi="Times New Roman" w:cs="Times New Roman"/>
          <w:sz w:val="24"/>
          <w:szCs w:val="24"/>
        </w:rPr>
        <w:t xml:space="preserve"> SEN pupils into different</w:t>
      </w:r>
      <w:r w:rsidR="004772A8">
        <w:rPr>
          <w:rFonts w:ascii="Times New Roman" w:hAnsi="Times New Roman" w:cs="Times New Roman"/>
          <w:sz w:val="24"/>
          <w:szCs w:val="24"/>
        </w:rPr>
        <w:t xml:space="preserve"> mainstr</w:t>
      </w:r>
      <w:r w:rsidR="008D71C9">
        <w:rPr>
          <w:rFonts w:ascii="Times New Roman" w:hAnsi="Times New Roman" w:cs="Times New Roman"/>
          <w:sz w:val="24"/>
          <w:szCs w:val="24"/>
        </w:rPr>
        <w:t xml:space="preserve">eam settings </w:t>
      </w:r>
      <w:r w:rsidR="004772A8">
        <w:rPr>
          <w:rFonts w:ascii="Times New Roman" w:hAnsi="Times New Roman" w:cs="Times New Roman"/>
          <w:sz w:val="24"/>
          <w:szCs w:val="24"/>
        </w:rPr>
        <w:t>with</w:t>
      </w:r>
      <w:r w:rsidR="00A82D71">
        <w:rPr>
          <w:rFonts w:ascii="Times New Roman" w:hAnsi="Times New Roman" w:cs="Times New Roman"/>
          <w:sz w:val="24"/>
          <w:szCs w:val="24"/>
        </w:rPr>
        <w:t xml:space="preserve"> opportunities to develop</w:t>
      </w:r>
      <w:r w:rsidR="008D71C9">
        <w:rPr>
          <w:rFonts w:ascii="Times New Roman" w:hAnsi="Times New Roman" w:cs="Times New Roman"/>
          <w:sz w:val="24"/>
          <w:szCs w:val="24"/>
        </w:rPr>
        <w:t xml:space="preserve"> social skills and interaction in learning experiences and activities</w:t>
      </w:r>
      <w:r w:rsidR="00A82D71">
        <w:rPr>
          <w:rFonts w:ascii="Times New Roman" w:hAnsi="Times New Roman" w:cs="Times New Roman"/>
          <w:sz w:val="24"/>
          <w:szCs w:val="24"/>
        </w:rPr>
        <w:t xml:space="preserve"> with mainstream peers</w:t>
      </w:r>
      <w:r w:rsidR="008D71C9">
        <w:rPr>
          <w:rFonts w:ascii="Times New Roman" w:hAnsi="Times New Roman" w:cs="Times New Roman"/>
          <w:sz w:val="24"/>
          <w:szCs w:val="24"/>
        </w:rPr>
        <w:t>.</w:t>
      </w:r>
      <w:r w:rsidR="004772A8">
        <w:rPr>
          <w:rFonts w:ascii="Times New Roman" w:hAnsi="Times New Roman" w:cs="Times New Roman"/>
          <w:sz w:val="24"/>
          <w:szCs w:val="24"/>
        </w:rPr>
        <w:t xml:space="preserve"> </w:t>
      </w:r>
    </w:p>
    <w:p w14:paraId="1A3E6017" w14:textId="76C09DEF" w:rsidR="00F27505" w:rsidRPr="009412B8" w:rsidRDefault="004772A8" w:rsidP="007765F6">
      <w:pPr>
        <w:spacing w:line="360" w:lineRule="auto"/>
        <w:rPr>
          <w:rFonts w:ascii="Times New Roman" w:hAnsi="Times New Roman" w:cs="Times New Roman"/>
          <w:color w:val="FF0000"/>
          <w:sz w:val="24"/>
          <w:szCs w:val="24"/>
        </w:rPr>
      </w:pPr>
      <w:r>
        <w:rPr>
          <w:rFonts w:ascii="Times New Roman" w:hAnsi="Times New Roman" w:cs="Times New Roman"/>
          <w:sz w:val="24"/>
          <w:szCs w:val="24"/>
        </w:rPr>
        <w:t>After much research i</w:t>
      </w:r>
      <w:r w:rsidR="008D71C9">
        <w:rPr>
          <w:rFonts w:ascii="Times New Roman" w:hAnsi="Times New Roman" w:cs="Times New Roman"/>
          <w:sz w:val="24"/>
          <w:szCs w:val="24"/>
        </w:rPr>
        <w:t xml:space="preserve">t </w:t>
      </w:r>
      <w:r w:rsidR="00A82D71">
        <w:rPr>
          <w:rFonts w:ascii="Times New Roman" w:hAnsi="Times New Roman" w:cs="Times New Roman"/>
          <w:sz w:val="24"/>
          <w:szCs w:val="24"/>
        </w:rPr>
        <w:t xml:space="preserve">was </w:t>
      </w:r>
      <w:r w:rsidR="008D71C9">
        <w:rPr>
          <w:rFonts w:ascii="Times New Roman" w:hAnsi="Times New Roman" w:cs="Times New Roman"/>
          <w:sz w:val="24"/>
          <w:szCs w:val="24"/>
        </w:rPr>
        <w:t>concluded that it would be beneficial for SEN pupils to integrate</w:t>
      </w:r>
      <w:r>
        <w:rPr>
          <w:rFonts w:ascii="Times New Roman" w:hAnsi="Times New Roman" w:cs="Times New Roman"/>
          <w:sz w:val="24"/>
          <w:szCs w:val="24"/>
        </w:rPr>
        <w:t xml:space="preserve"> into a mainstream class</w:t>
      </w:r>
      <w:r w:rsidR="008D71C9">
        <w:rPr>
          <w:rFonts w:ascii="Times New Roman" w:hAnsi="Times New Roman" w:cs="Times New Roman"/>
          <w:sz w:val="24"/>
          <w:szCs w:val="24"/>
        </w:rPr>
        <w:t xml:space="preserve"> but </w:t>
      </w:r>
      <w:r w:rsidR="00A82D71">
        <w:rPr>
          <w:rFonts w:ascii="Times New Roman" w:hAnsi="Times New Roman" w:cs="Times New Roman"/>
          <w:sz w:val="24"/>
          <w:szCs w:val="24"/>
        </w:rPr>
        <w:t xml:space="preserve">only </w:t>
      </w:r>
      <w:r w:rsidR="008D71C9">
        <w:rPr>
          <w:rFonts w:ascii="Times New Roman" w:hAnsi="Times New Roman" w:cs="Times New Roman"/>
          <w:sz w:val="24"/>
          <w:szCs w:val="24"/>
        </w:rPr>
        <w:t xml:space="preserve">to the extent that is </w:t>
      </w:r>
      <w:r>
        <w:rPr>
          <w:rFonts w:ascii="Times New Roman" w:hAnsi="Times New Roman" w:cs="Times New Roman"/>
          <w:sz w:val="24"/>
          <w:szCs w:val="24"/>
        </w:rPr>
        <w:t>appropriate to their particular</w:t>
      </w:r>
      <w:r w:rsidR="008D71C9">
        <w:rPr>
          <w:rFonts w:ascii="Times New Roman" w:hAnsi="Times New Roman" w:cs="Times New Roman"/>
          <w:sz w:val="24"/>
          <w:szCs w:val="24"/>
        </w:rPr>
        <w:t xml:space="preserve"> needs and </w:t>
      </w:r>
      <w:r w:rsidRPr="002A19EA">
        <w:rPr>
          <w:rFonts w:ascii="Times New Roman" w:hAnsi="Times New Roman" w:cs="Times New Roman"/>
          <w:sz w:val="24"/>
          <w:szCs w:val="24"/>
        </w:rPr>
        <w:t>circumstances</w:t>
      </w:r>
      <w:r w:rsidR="008D71C9" w:rsidRPr="002A19EA">
        <w:rPr>
          <w:rFonts w:ascii="Times New Roman" w:hAnsi="Times New Roman" w:cs="Times New Roman"/>
          <w:sz w:val="24"/>
          <w:szCs w:val="24"/>
        </w:rPr>
        <w:t xml:space="preserve">. </w:t>
      </w:r>
      <w:r w:rsidR="00C756CB" w:rsidRPr="002A19EA">
        <w:rPr>
          <w:rFonts w:ascii="Times New Roman" w:hAnsi="Times New Roman" w:cs="Times New Roman"/>
          <w:sz w:val="24"/>
          <w:szCs w:val="24"/>
        </w:rPr>
        <w:t>Dani</w:t>
      </w:r>
      <w:r w:rsidRPr="002A19EA">
        <w:rPr>
          <w:rFonts w:ascii="Times New Roman" w:hAnsi="Times New Roman" w:cs="Times New Roman"/>
          <w:sz w:val="24"/>
          <w:szCs w:val="24"/>
        </w:rPr>
        <w:t xml:space="preserve">els </w:t>
      </w:r>
      <w:r w:rsidR="0037070C" w:rsidRPr="002A19EA">
        <w:rPr>
          <w:rFonts w:ascii="Times New Roman" w:hAnsi="Times New Roman" w:cs="Times New Roman"/>
          <w:sz w:val="24"/>
          <w:szCs w:val="24"/>
        </w:rPr>
        <w:t>and</w:t>
      </w:r>
      <w:r w:rsidRPr="002A19EA">
        <w:rPr>
          <w:rFonts w:ascii="Times New Roman" w:hAnsi="Times New Roman" w:cs="Times New Roman"/>
          <w:sz w:val="24"/>
          <w:szCs w:val="24"/>
        </w:rPr>
        <w:t xml:space="preserve"> </w:t>
      </w:r>
      <w:r>
        <w:rPr>
          <w:rFonts w:ascii="Times New Roman" w:hAnsi="Times New Roman" w:cs="Times New Roman"/>
          <w:sz w:val="24"/>
          <w:szCs w:val="24"/>
        </w:rPr>
        <w:t>Garner (2000:67) define</w:t>
      </w:r>
      <w:r w:rsidR="00C756CB">
        <w:rPr>
          <w:rFonts w:ascii="Times New Roman" w:hAnsi="Times New Roman" w:cs="Times New Roman"/>
          <w:sz w:val="24"/>
          <w:szCs w:val="24"/>
        </w:rPr>
        <w:t xml:space="preserve"> inclusion as ‘children who are at a disadvantage for any reason are not excluded from mainstream educatio</w:t>
      </w:r>
      <w:r>
        <w:rPr>
          <w:rFonts w:ascii="Times New Roman" w:hAnsi="Times New Roman" w:cs="Times New Roman"/>
          <w:sz w:val="24"/>
          <w:szCs w:val="24"/>
        </w:rPr>
        <w:t>n.’ They</w:t>
      </w:r>
      <w:r w:rsidR="00C756CB">
        <w:rPr>
          <w:rFonts w:ascii="Times New Roman" w:hAnsi="Times New Roman" w:cs="Times New Roman"/>
          <w:sz w:val="24"/>
          <w:szCs w:val="24"/>
        </w:rPr>
        <w:t xml:space="preserve"> had previously stated ‘existing inequalities between children </w:t>
      </w:r>
      <w:r w:rsidR="00F27505">
        <w:rPr>
          <w:rFonts w:ascii="Times New Roman" w:hAnsi="Times New Roman" w:cs="Times New Roman"/>
          <w:sz w:val="24"/>
          <w:szCs w:val="24"/>
        </w:rPr>
        <w:t xml:space="preserve">cannot be compensated for by the physical and teaching resources they are given at school. Those inequalities lie more importantly in opportunity, or lack of it, to do the same as other children, to share the </w:t>
      </w:r>
      <w:r>
        <w:rPr>
          <w:rFonts w:ascii="Times New Roman" w:hAnsi="Times New Roman" w:cs="Times New Roman"/>
          <w:sz w:val="24"/>
          <w:szCs w:val="24"/>
        </w:rPr>
        <w:t>same spaces as other children. For inclusion to be successful it has to happen in everything we say and do. It can’t just be added on, and that is why it shouldn’t be fallaciously labelled as integration.</w:t>
      </w:r>
      <w:r w:rsidR="00A82D71">
        <w:rPr>
          <w:rFonts w:ascii="Times New Roman" w:hAnsi="Times New Roman" w:cs="Times New Roman"/>
          <w:sz w:val="24"/>
          <w:szCs w:val="24"/>
        </w:rPr>
        <w:t xml:space="preserve"> Inclusion should enable the child to feel part of a group, not segregated or different but to be fully part of the everyday activities, group work and social structure of a </w:t>
      </w:r>
      <w:r w:rsidR="00A82D71">
        <w:rPr>
          <w:rFonts w:ascii="Times New Roman" w:hAnsi="Times New Roman" w:cs="Times New Roman"/>
          <w:sz w:val="24"/>
          <w:szCs w:val="24"/>
        </w:rPr>
        <w:lastRenderedPageBreak/>
        <w:t xml:space="preserve">class. </w:t>
      </w:r>
      <w:r>
        <w:rPr>
          <w:rFonts w:ascii="Times New Roman" w:hAnsi="Times New Roman" w:cs="Times New Roman"/>
          <w:sz w:val="24"/>
          <w:szCs w:val="24"/>
        </w:rPr>
        <w:t xml:space="preserve"> </w:t>
      </w:r>
      <w:r w:rsidR="009269EF">
        <w:rPr>
          <w:rFonts w:ascii="Times New Roman" w:hAnsi="Times New Roman" w:cs="Times New Roman"/>
          <w:sz w:val="24"/>
          <w:szCs w:val="24"/>
        </w:rPr>
        <w:t>During research Corbett (2001:24) interviewed</w:t>
      </w:r>
      <w:r>
        <w:rPr>
          <w:rFonts w:ascii="Times New Roman" w:hAnsi="Times New Roman" w:cs="Times New Roman"/>
          <w:sz w:val="24"/>
          <w:szCs w:val="24"/>
        </w:rPr>
        <w:t xml:space="preserve"> a head teacher who </w:t>
      </w:r>
      <w:r w:rsidR="00A82D71">
        <w:rPr>
          <w:rFonts w:ascii="Times New Roman" w:hAnsi="Times New Roman" w:cs="Times New Roman"/>
          <w:sz w:val="24"/>
          <w:szCs w:val="24"/>
        </w:rPr>
        <w:t>reinforces the positiv</w:t>
      </w:r>
      <w:r w:rsidR="001D14A2">
        <w:rPr>
          <w:rFonts w:ascii="Times New Roman" w:hAnsi="Times New Roman" w:cs="Times New Roman"/>
          <w:sz w:val="24"/>
          <w:szCs w:val="24"/>
        </w:rPr>
        <w:t>e effect inclusion can have. He suggests that ‘inclusion is more powerful’ when the needs of the individual are at the heart of the decision making, enabling us to protect the needs of the ‘most vulnerable’ learners within our community.</w:t>
      </w:r>
    </w:p>
    <w:p w14:paraId="4622F007" w14:textId="77777777" w:rsidR="004772A8" w:rsidRDefault="004772A8" w:rsidP="007765F6">
      <w:pPr>
        <w:spacing w:line="360" w:lineRule="auto"/>
        <w:rPr>
          <w:rFonts w:ascii="Times New Roman" w:hAnsi="Times New Roman" w:cs="Times New Roman"/>
          <w:sz w:val="24"/>
          <w:szCs w:val="24"/>
        </w:rPr>
      </w:pPr>
    </w:p>
    <w:p w14:paraId="20FB722B" w14:textId="7999F457" w:rsidR="002725FA" w:rsidRDefault="002725FA" w:rsidP="007765F6">
      <w:pPr>
        <w:spacing w:line="360" w:lineRule="auto"/>
        <w:rPr>
          <w:rFonts w:ascii="Times New Roman" w:hAnsi="Times New Roman" w:cs="Times New Roman"/>
          <w:sz w:val="24"/>
          <w:szCs w:val="24"/>
        </w:rPr>
      </w:pPr>
      <w:r>
        <w:rPr>
          <w:noProof/>
          <w:lang w:eastAsia="en-GB"/>
        </w:rPr>
        <w:drawing>
          <wp:anchor distT="0" distB="0" distL="114300" distR="114300" simplePos="0" relativeHeight="251668480" behindDoc="1" locked="0" layoutInCell="1" allowOverlap="1" wp14:anchorId="7D4C2BB2" wp14:editId="0570C653">
            <wp:simplePos x="0" y="0"/>
            <wp:positionH relativeFrom="margin">
              <wp:posOffset>1940944</wp:posOffset>
            </wp:positionH>
            <wp:positionV relativeFrom="paragraph">
              <wp:posOffset>401</wp:posOffset>
            </wp:positionV>
            <wp:extent cx="1854332" cy="1655679"/>
            <wp:effectExtent l="0" t="0" r="0" b="1905"/>
            <wp:wrapTight wrapText="bothSides">
              <wp:wrapPolygon edited="0">
                <wp:start x="0" y="0"/>
                <wp:lineTo x="0" y="21376"/>
                <wp:lineTo x="21304" y="21376"/>
                <wp:lineTo x="21304" y="0"/>
                <wp:lineTo x="0" y="0"/>
              </wp:wrapPolygon>
            </wp:wrapTight>
            <wp:docPr id="2" name="Picture 2" descr="Image result for inclusion and integr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clusion and integration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60130" cy="166085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57AE31" w14:textId="0B7A9B06" w:rsidR="002725FA" w:rsidRDefault="002725FA" w:rsidP="007765F6">
      <w:pPr>
        <w:spacing w:line="360" w:lineRule="auto"/>
        <w:rPr>
          <w:rFonts w:ascii="Times New Roman" w:hAnsi="Times New Roman" w:cs="Times New Roman"/>
          <w:sz w:val="24"/>
          <w:szCs w:val="24"/>
        </w:rPr>
      </w:pPr>
    </w:p>
    <w:p w14:paraId="63C26E15" w14:textId="77777777" w:rsidR="002725FA" w:rsidRDefault="002725FA" w:rsidP="007765F6">
      <w:pPr>
        <w:spacing w:line="360" w:lineRule="auto"/>
        <w:rPr>
          <w:rFonts w:ascii="Times New Roman" w:hAnsi="Times New Roman" w:cs="Times New Roman"/>
          <w:sz w:val="24"/>
          <w:szCs w:val="24"/>
        </w:rPr>
      </w:pPr>
    </w:p>
    <w:p w14:paraId="35060521" w14:textId="2F095273" w:rsidR="002725FA" w:rsidRDefault="002725FA" w:rsidP="007765F6">
      <w:pPr>
        <w:spacing w:line="360" w:lineRule="auto"/>
        <w:rPr>
          <w:rFonts w:ascii="Times New Roman" w:hAnsi="Times New Roman" w:cs="Times New Roman"/>
          <w:sz w:val="24"/>
          <w:szCs w:val="24"/>
        </w:rPr>
      </w:pPr>
    </w:p>
    <w:p w14:paraId="3720BE4D" w14:textId="78491F93" w:rsidR="002725FA" w:rsidRDefault="00B876CB" w:rsidP="007765F6">
      <w:pPr>
        <w:spacing w:line="360" w:lineRule="auto"/>
        <w:rPr>
          <w:rFonts w:ascii="Times New Roman" w:hAnsi="Times New Roman" w:cs="Times New Roman"/>
          <w:sz w:val="24"/>
          <w:szCs w:val="24"/>
        </w:rPr>
      </w:pPr>
      <w:r>
        <w:rPr>
          <w:rFonts w:ascii="Times New Roman" w:hAnsi="Times New Roman" w:cs="Times New Roman"/>
          <w:sz w:val="24"/>
          <w:szCs w:val="24"/>
        </w:rPr>
        <w:t>Villegas (2017)</w:t>
      </w:r>
    </w:p>
    <w:p w14:paraId="527514A0" w14:textId="2668F66E" w:rsidR="002725FA" w:rsidRDefault="008D71C9"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725FA">
        <w:rPr>
          <w:rFonts w:ascii="Times New Roman" w:hAnsi="Times New Roman" w:cs="Times New Roman"/>
          <w:sz w:val="24"/>
          <w:szCs w:val="24"/>
        </w:rPr>
        <w:t>As seen from the diagram above</w:t>
      </w:r>
      <w:r w:rsidR="008B3788">
        <w:rPr>
          <w:rFonts w:ascii="Times New Roman" w:hAnsi="Times New Roman" w:cs="Times New Roman"/>
          <w:sz w:val="24"/>
          <w:szCs w:val="24"/>
        </w:rPr>
        <w:t xml:space="preserve"> (Villegas, 2017)</w:t>
      </w:r>
      <w:r w:rsidR="002725FA">
        <w:rPr>
          <w:rFonts w:ascii="Times New Roman" w:hAnsi="Times New Roman" w:cs="Times New Roman"/>
          <w:sz w:val="24"/>
          <w:szCs w:val="24"/>
        </w:rPr>
        <w:t xml:space="preserve"> there is a key difference in integration and inclusion into main stream education. Nedha (2015)</w:t>
      </w:r>
      <w:r w:rsidR="00A82F52">
        <w:rPr>
          <w:rFonts w:ascii="Times New Roman" w:hAnsi="Times New Roman" w:cs="Times New Roman"/>
          <w:sz w:val="24"/>
          <w:szCs w:val="24"/>
        </w:rPr>
        <w:t xml:space="preserve"> appears to agree with Villegas’ (2017) model as he</w:t>
      </w:r>
      <w:r w:rsidR="002725FA">
        <w:rPr>
          <w:rFonts w:ascii="Times New Roman" w:hAnsi="Times New Roman" w:cs="Times New Roman"/>
          <w:sz w:val="24"/>
          <w:szCs w:val="24"/>
        </w:rPr>
        <w:t xml:space="preserve"> describes integration as a process where SEN children are ‘absorbed’</w:t>
      </w:r>
      <w:r w:rsidR="00A911D3">
        <w:rPr>
          <w:rFonts w:ascii="Times New Roman" w:hAnsi="Times New Roman" w:cs="Times New Roman"/>
          <w:sz w:val="24"/>
          <w:szCs w:val="24"/>
        </w:rPr>
        <w:t xml:space="preserve"> into </w:t>
      </w:r>
      <w:r w:rsidR="002725FA">
        <w:rPr>
          <w:rFonts w:ascii="Times New Roman" w:hAnsi="Times New Roman" w:cs="Times New Roman"/>
          <w:sz w:val="24"/>
          <w:szCs w:val="24"/>
        </w:rPr>
        <w:t xml:space="preserve">mainstream education with the emphasis on them ‘fitting in’. </w:t>
      </w:r>
      <w:r w:rsidR="00A911D3">
        <w:rPr>
          <w:rFonts w:ascii="Times New Roman" w:hAnsi="Times New Roman" w:cs="Times New Roman"/>
          <w:sz w:val="24"/>
          <w:szCs w:val="24"/>
        </w:rPr>
        <w:t xml:space="preserve">This use of different methods and techniques can cause ‘labelling’ of the pupils resulting in their education being hindered. In comparison he goes on to suggest inclusion as being far more beneficial for SEN pupils as it is a process where children are educated in a way that benefits all students, not just the SEN pupils. </w:t>
      </w:r>
      <w:r w:rsidR="00A911D3" w:rsidRPr="00A911D3">
        <w:rPr>
          <w:rFonts w:ascii="Times New Roman" w:hAnsi="Times New Roman" w:cs="Times New Roman"/>
          <w:color w:val="000000" w:themeColor="text1"/>
          <w:sz w:val="24"/>
          <w:szCs w:val="24"/>
          <w:shd w:val="clear" w:color="auto" w:fill="FFFFFF"/>
        </w:rPr>
        <w:t>This is why the inclusive approach is considered as ‘education for all’. In this approach, the students are not encouraged to fit into the mainstream education. On the contrary, the school changes to accommodate the needs of all. It accepts the </w:t>
      </w:r>
      <w:hyperlink r:id="rId11" w:history="1">
        <w:r w:rsidR="00A911D3" w:rsidRPr="00A911D3">
          <w:rPr>
            <w:rFonts w:ascii="Times New Roman" w:hAnsi="Times New Roman" w:cs="Times New Roman"/>
            <w:color w:val="000000" w:themeColor="text1"/>
            <w:sz w:val="24"/>
            <w:szCs w:val="24"/>
            <w:shd w:val="clear" w:color="auto" w:fill="FFFFFF"/>
          </w:rPr>
          <w:t>diversity</w:t>
        </w:r>
      </w:hyperlink>
      <w:r w:rsidR="00A911D3" w:rsidRPr="00A911D3">
        <w:rPr>
          <w:rFonts w:ascii="Times New Roman" w:hAnsi="Times New Roman" w:cs="Times New Roman"/>
          <w:color w:val="000000" w:themeColor="text1"/>
          <w:sz w:val="24"/>
          <w:szCs w:val="24"/>
          <w:shd w:val="clear" w:color="auto" w:fill="FFFFFF"/>
        </w:rPr>
        <w:t> of students and use different techniques to benefit every student. Now in the modern education system, inclusion is considered as the best option as it discards </w:t>
      </w:r>
      <w:hyperlink r:id="rId12" w:tooltip="Difference Between Stereotyping and Labeling" w:history="1">
        <w:r w:rsidR="00A911D3" w:rsidRPr="00A911D3">
          <w:rPr>
            <w:rFonts w:ascii="Times New Roman" w:hAnsi="Times New Roman" w:cs="Times New Roman"/>
            <w:color w:val="000000" w:themeColor="text1"/>
            <w:sz w:val="24"/>
            <w:szCs w:val="24"/>
            <w:shd w:val="clear" w:color="auto" w:fill="FFFFFF"/>
          </w:rPr>
          <w:t>labels</w:t>
        </w:r>
      </w:hyperlink>
      <w:r w:rsidR="00A911D3" w:rsidRPr="00A911D3">
        <w:rPr>
          <w:rFonts w:ascii="Times New Roman" w:hAnsi="Times New Roman" w:cs="Times New Roman"/>
          <w:color w:val="000000" w:themeColor="text1"/>
          <w:sz w:val="24"/>
          <w:szCs w:val="24"/>
          <w:shd w:val="clear" w:color="auto" w:fill="FFFFFF"/>
        </w:rPr>
        <w:t> and barriers that hold back students and encourage full participation</w:t>
      </w:r>
      <w:r w:rsidR="00A911D3" w:rsidRPr="00A911D3">
        <w:rPr>
          <w:rFonts w:ascii="Arial" w:hAnsi="Arial" w:cs="Arial"/>
          <w:color w:val="333333"/>
          <w:shd w:val="clear" w:color="auto" w:fill="FFFFFF"/>
        </w:rPr>
        <w:t>.</w:t>
      </w:r>
    </w:p>
    <w:p w14:paraId="455F09B8" w14:textId="1F032447" w:rsidR="009B0B0E" w:rsidRDefault="008D71C9" w:rsidP="007765F6">
      <w:pPr>
        <w:spacing w:line="360" w:lineRule="auto"/>
        <w:rPr>
          <w:rFonts w:ascii="Times New Roman" w:hAnsi="Times New Roman" w:cs="Times New Roman"/>
          <w:sz w:val="24"/>
          <w:szCs w:val="24"/>
        </w:rPr>
      </w:pPr>
      <w:r w:rsidRPr="004772A8">
        <w:rPr>
          <w:rFonts w:ascii="Times New Roman" w:hAnsi="Times New Roman" w:cs="Times New Roman"/>
          <w:sz w:val="24"/>
          <w:szCs w:val="24"/>
        </w:rPr>
        <w:t>The inclusion of children with</w:t>
      </w:r>
      <w:r w:rsidR="009B0B0E">
        <w:rPr>
          <w:rFonts w:ascii="Times New Roman" w:hAnsi="Times New Roman" w:cs="Times New Roman"/>
          <w:sz w:val="24"/>
          <w:szCs w:val="24"/>
        </w:rPr>
        <w:t xml:space="preserve"> hidden disabilities such as</w:t>
      </w:r>
      <w:r w:rsidRPr="004772A8">
        <w:rPr>
          <w:rFonts w:ascii="Times New Roman" w:hAnsi="Times New Roman" w:cs="Times New Roman"/>
          <w:sz w:val="24"/>
          <w:szCs w:val="24"/>
        </w:rPr>
        <w:t xml:space="preserve"> autism can be advantageous for all students if it is done in an appropriate manner with adequate professional support.</w:t>
      </w:r>
      <w:r w:rsidR="00A82D71">
        <w:rPr>
          <w:rFonts w:ascii="Times New Roman" w:hAnsi="Times New Roman" w:cs="Times New Roman"/>
          <w:sz w:val="24"/>
          <w:szCs w:val="24"/>
        </w:rPr>
        <w:t xml:space="preserve"> Inclusion is supported across the world, in America the</w:t>
      </w:r>
      <w:r w:rsidRPr="004772A8">
        <w:rPr>
          <w:rFonts w:ascii="Times New Roman" w:hAnsi="Times New Roman" w:cs="Times New Roman"/>
          <w:sz w:val="24"/>
          <w:szCs w:val="24"/>
        </w:rPr>
        <w:t xml:space="preserve"> IDEIA</w:t>
      </w:r>
      <w:r w:rsidR="00A82D71">
        <w:rPr>
          <w:rFonts w:ascii="Times New Roman" w:hAnsi="Times New Roman" w:cs="Times New Roman"/>
          <w:sz w:val="24"/>
          <w:szCs w:val="24"/>
        </w:rPr>
        <w:t xml:space="preserve"> (Individuals with Disabilities Education Improvement Act)</w:t>
      </w:r>
      <w:r w:rsidRPr="004772A8">
        <w:rPr>
          <w:rFonts w:ascii="Times New Roman" w:hAnsi="Times New Roman" w:cs="Times New Roman"/>
          <w:sz w:val="24"/>
          <w:szCs w:val="24"/>
        </w:rPr>
        <w:t xml:space="preserve"> was passed to ensure that students with autism were included with their typically developing peers as much as possible (IDEIA, United States Department of Education, 2004). According t</w:t>
      </w:r>
      <w:r w:rsidR="004772A8" w:rsidRPr="004772A8">
        <w:rPr>
          <w:rFonts w:ascii="Times New Roman" w:hAnsi="Times New Roman" w:cs="Times New Roman"/>
          <w:sz w:val="24"/>
          <w:szCs w:val="24"/>
        </w:rPr>
        <w:t>o McGregror and Campbell (2001:</w:t>
      </w:r>
      <w:r w:rsidR="004772A8" w:rsidRPr="00F1260F">
        <w:rPr>
          <w:rFonts w:ascii="Times New Roman" w:hAnsi="Times New Roman" w:cs="Times New Roman"/>
          <w:sz w:val="24"/>
          <w:szCs w:val="24"/>
        </w:rPr>
        <w:t>190)</w:t>
      </w:r>
      <w:r w:rsidR="0037070C" w:rsidRPr="00F1260F">
        <w:rPr>
          <w:rFonts w:ascii="Times New Roman" w:hAnsi="Times New Roman" w:cs="Times New Roman"/>
          <w:sz w:val="24"/>
          <w:szCs w:val="24"/>
        </w:rPr>
        <w:t>,</w:t>
      </w:r>
      <w:r w:rsidRPr="00F1260F">
        <w:rPr>
          <w:rFonts w:ascii="Times New Roman" w:hAnsi="Times New Roman" w:cs="Times New Roman"/>
          <w:sz w:val="24"/>
          <w:szCs w:val="24"/>
        </w:rPr>
        <w:t xml:space="preserve"> </w:t>
      </w:r>
      <w:r w:rsidR="004772A8" w:rsidRPr="00F1260F">
        <w:rPr>
          <w:rFonts w:ascii="Times New Roman" w:hAnsi="Times New Roman" w:cs="Times New Roman"/>
          <w:sz w:val="24"/>
          <w:szCs w:val="24"/>
        </w:rPr>
        <w:t>‘</w:t>
      </w:r>
      <w:r w:rsidRPr="004772A8">
        <w:rPr>
          <w:rFonts w:ascii="Times New Roman" w:hAnsi="Times New Roman" w:cs="Times New Roman"/>
          <w:sz w:val="24"/>
          <w:szCs w:val="24"/>
        </w:rPr>
        <w:t>Integration of children with autism has two clear goals. The first is to hono</w:t>
      </w:r>
      <w:r w:rsidR="004772A8" w:rsidRPr="004772A8">
        <w:rPr>
          <w:rFonts w:ascii="Times New Roman" w:hAnsi="Times New Roman" w:cs="Times New Roman"/>
          <w:sz w:val="24"/>
          <w:szCs w:val="24"/>
        </w:rPr>
        <w:t>u</w:t>
      </w:r>
      <w:r w:rsidRPr="004772A8">
        <w:rPr>
          <w:rFonts w:ascii="Times New Roman" w:hAnsi="Times New Roman" w:cs="Times New Roman"/>
          <w:sz w:val="24"/>
          <w:szCs w:val="24"/>
        </w:rPr>
        <w:t xml:space="preserve">r the right of all members of a </w:t>
      </w:r>
      <w:r w:rsidRPr="004772A8">
        <w:rPr>
          <w:rFonts w:ascii="Times New Roman" w:hAnsi="Times New Roman" w:cs="Times New Roman"/>
          <w:sz w:val="24"/>
          <w:szCs w:val="24"/>
        </w:rPr>
        <w:lastRenderedPageBreak/>
        <w:t>community to take full part in its day-to-day life. The second goal is to improve the quality of children’s social interaction and academic development through daily contact with typ</w:t>
      </w:r>
      <w:r w:rsidR="004772A8" w:rsidRPr="004772A8">
        <w:rPr>
          <w:rFonts w:ascii="Times New Roman" w:hAnsi="Times New Roman" w:cs="Times New Roman"/>
          <w:sz w:val="24"/>
          <w:szCs w:val="24"/>
        </w:rPr>
        <w:t>ically developing peers</w:t>
      </w:r>
      <w:r w:rsidRPr="004772A8">
        <w:rPr>
          <w:rFonts w:ascii="Times New Roman" w:hAnsi="Times New Roman" w:cs="Times New Roman"/>
          <w:sz w:val="24"/>
          <w:szCs w:val="24"/>
        </w:rPr>
        <w:t>.</w:t>
      </w:r>
      <w:r w:rsidR="004772A8" w:rsidRPr="004772A8">
        <w:rPr>
          <w:rFonts w:ascii="Times New Roman" w:hAnsi="Times New Roman" w:cs="Times New Roman"/>
          <w:sz w:val="24"/>
          <w:szCs w:val="24"/>
        </w:rPr>
        <w:t>’</w:t>
      </w:r>
      <w:r w:rsidRPr="004772A8">
        <w:rPr>
          <w:rFonts w:ascii="Times New Roman" w:hAnsi="Times New Roman" w:cs="Times New Roman"/>
          <w:sz w:val="24"/>
          <w:szCs w:val="24"/>
        </w:rPr>
        <w:t xml:space="preserve"> This is to allow them to participate in their society while they advance their academic and social skills. </w:t>
      </w:r>
      <w:r w:rsidR="00A911D3">
        <w:rPr>
          <w:rFonts w:ascii="Times New Roman" w:hAnsi="Times New Roman" w:cs="Times New Roman"/>
          <w:sz w:val="24"/>
          <w:szCs w:val="24"/>
        </w:rPr>
        <w:t>From my own observations i</w:t>
      </w:r>
      <w:r w:rsidRPr="004772A8">
        <w:rPr>
          <w:rFonts w:ascii="Times New Roman" w:hAnsi="Times New Roman" w:cs="Times New Roman"/>
          <w:sz w:val="24"/>
          <w:szCs w:val="24"/>
        </w:rPr>
        <w:t>nclusion gives students with autism the opportunity to look at their typically deve</w:t>
      </w:r>
      <w:r w:rsidR="00A911D3">
        <w:rPr>
          <w:rFonts w:ascii="Times New Roman" w:hAnsi="Times New Roman" w:cs="Times New Roman"/>
          <w:sz w:val="24"/>
          <w:szCs w:val="24"/>
        </w:rPr>
        <w:t>loping peers as role models. I have witnessed</w:t>
      </w:r>
      <w:r w:rsidRPr="004772A8">
        <w:rPr>
          <w:rFonts w:ascii="Times New Roman" w:hAnsi="Times New Roman" w:cs="Times New Roman"/>
          <w:sz w:val="24"/>
          <w:szCs w:val="24"/>
        </w:rPr>
        <w:t xml:space="preserve"> children with </w:t>
      </w:r>
      <w:r w:rsidR="009B0B0E">
        <w:rPr>
          <w:rFonts w:ascii="Times New Roman" w:hAnsi="Times New Roman" w:cs="Times New Roman"/>
          <w:sz w:val="24"/>
          <w:szCs w:val="24"/>
        </w:rPr>
        <w:t xml:space="preserve">hidden </w:t>
      </w:r>
      <w:r w:rsidRPr="004772A8">
        <w:rPr>
          <w:rFonts w:ascii="Times New Roman" w:hAnsi="Times New Roman" w:cs="Times New Roman"/>
          <w:sz w:val="24"/>
          <w:szCs w:val="24"/>
        </w:rPr>
        <w:t xml:space="preserve">disabilities can </w:t>
      </w:r>
      <w:r w:rsidR="009B0B0E" w:rsidRPr="004772A8">
        <w:rPr>
          <w:rFonts w:ascii="Times New Roman" w:hAnsi="Times New Roman" w:cs="Times New Roman"/>
          <w:sz w:val="24"/>
          <w:szCs w:val="24"/>
        </w:rPr>
        <w:t>imitate</w:t>
      </w:r>
      <w:r w:rsidRPr="004772A8">
        <w:rPr>
          <w:rFonts w:ascii="Times New Roman" w:hAnsi="Times New Roman" w:cs="Times New Roman"/>
          <w:sz w:val="24"/>
          <w:szCs w:val="24"/>
        </w:rPr>
        <w:t xml:space="preserve"> their peers’ behavio</w:t>
      </w:r>
      <w:r w:rsidR="004772A8">
        <w:rPr>
          <w:rFonts w:ascii="Times New Roman" w:hAnsi="Times New Roman" w:cs="Times New Roman"/>
          <w:sz w:val="24"/>
          <w:szCs w:val="24"/>
        </w:rPr>
        <w:t>u</w:t>
      </w:r>
      <w:r w:rsidRPr="004772A8">
        <w:rPr>
          <w:rFonts w:ascii="Times New Roman" w:hAnsi="Times New Roman" w:cs="Times New Roman"/>
          <w:sz w:val="24"/>
          <w:szCs w:val="24"/>
        </w:rPr>
        <w:t xml:space="preserve">r and follow their lead in order to complete tasks in a more socially acceptable manner. However, these goals </w:t>
      </w:r>
      <w:r w:rsidR="00A911D3">
        <w:rPr>
          <w:rFonts w:ascii="Times New Roman" w:hAnsi="Times New Roman" w:cs="Times New Roman"/>
          <w:sz w:val="24"/>
          <w:szCs w:val="24"/>
        </w:rPr>
        <w:t xml:space="preserve">previously stated by McGregror and Campbell (2001) </w:t>
      </w:r>
      <w:r w:rsidRPr="004772A8">
        <w:rPr>
          <w:rFonts w:ascii="Times New Roman" w:hAnsi="Times New Roman" w:cs="Times New Roman"/>
          <w:sz w:val="24"/>
          <w:szCs w:val="24"/>
        </w:rPr>
        <w:t>are sometimes hard to attain given the challenges manifested by the disability.</w:t>
      </w:r>
    </w:p>
    <w:p w14:paraId="6A04B521" w14:textId="4E1F59DC" w:rsidR="00F27505" w:rsidRDefault="009B0B0E" w:rsidP="007765F6">
      <w:pPr>
        <w:spacing w:line="360" w:lineRule="auto"/>
        <w:rPr>
          <w:rFonts w:ascii="Times New Roman" w:hAnsi="Times New Roman" w:cs="Times New Roman"/>
          <w:sz w:val="24"/>
          <w:szCs w:val="24"/>
        </w:rPr>
      </w:pPr>
      <w:r>
        <w:rPr>
          <w:rFonts w:ascii="Times New Roman" w:hAnsi="Times New Roman" w:cs="Times New Roman"/>
          <w:sz w:val="24"/>
          <w:szCs w:val="24"/>
        </w:rPr>
        <w:t>There are contrasting opinions whether i</w:t>
      </w:r>
      <w:r w:rsidR="004772A8">
        <w:rPr>
          <w:rFonts w:ascii="Times New Roman" w:hAnsi="Times New Roman" w:cs="Times New Roman"/>
          <w:sz w:val="24"/>
          <w:szCs w:val="24"/>
        </w:rPr>
        <w:t>nclusion can develop mainstream pu</w:t>
      </w:r>
      <w:r>
        <w:rPr>
          <w:rFonts w:ascii="Times New Roman" w:hAnsi="Times New Roman" w:cs="Times New Roman"/>
          <w:sz w:val="24"/>
          <w:szCs w:val="24"/>
        </w:rPr>
        <w:t>pils’ empathy towards pupils with SEN</w:t>
      </w:r>
      <w:r w:rsidR="002725FA">
        <w:rPr>
          <w:rFonts w:ascii="Times New Roman" w:hAnsi="Times New Roman" w:cs="Times New Roman"/>
          <w:sz w:val="24"/>
          <w:szCs w:val="24"/>
        </w:rPr>
        <w:t>. Allan (1999</w:t>
      </w:r>
      <w:r w:rsidR="004772A8">
        <w:rPr>
          <w:rFonts w:ascii="Times New Roman" w:hAnsi="Times New Roman" w:cs="Times New Roman"/>
          <w:sz w:val="24"/>
          <w:szCs w:val="24"/>
        </w:rPr>
        <w:t>) fou</w:t>
      </w:r>
      <w:r w:rsidR="004772A8" w:rsidRPr="002A19EA">
        <w:rPr>
          <w:rFonts w:ascii="Times New Roman" w:hAnsi="Times New Roman" w:cs="Times New Roman"/>
          <w:sz w:val="24"/>
          <w:szCs w:val="24"/>
        </w:rPr>
        <w:t>nd that many mainstream pupils became very protective of those wi</w:t>
      </w:r>
      <w:r w:rsidR="001259BF">
        <w:rPr>
          <w:rFonts w:ascii="Times New Roman" w:hAnsi="Times New Roman" w:cs="Times New Roman"/>
          <w:sz w:val="24"/>
          <w:szCs w:val="24"/>
        </w:rPr>
        <w:t>th SEN. She comments on a twelve</w:t>
      </w:r>
      <w:r w:rsidR="004772A8" w:rsidRPr="002A19EA">
        <w:rPr>
          <w:rFonts w:ascii="Times New Roman" w:hAnsi="Times New Roman" w:cs="Times New Roman"/>
          <w:sz w:val="24"/>
          <w:szCs w:val="24"/>
        </w:rPr>
        <w:t xml:space="preserve"> year old who</w:t>
      </w:r>
      <w:r w:rsidR="0037070C" w:rsidRPr="002A19EA">
        <w:rPr>
          <w:rFonts w:ascii="Times New Roman" w:hAnsi="Times New Roman" w:cs="Times New Roman"/>
          <w:sz w:val="24"/>
          <w:szCs w:val="24"/>
        </w:rPr>
        <w:t xml:space="preserve"> displayed</w:t>
      </w:r>
      <w:r w:rsidR="004772A8" w:rsidRPr="002A19EA">
        <w:rPr>
          <w:rFonts w:ascii="Times New Roman" w:hAnsi="Times New Roman" w:cs="Times New Roman"/>
          <w:sz w:val="24"/>
          <w:szCs w:val="24"/>
        </w:rPr>
        <w:t xml:space="preserve"> great concern </w:t>
      </w:r>
      <w:r w:rsidR="0037070C" w:rsidRPr="002A19EA">
        <w:rPr>
          <w:rFonts w:ascii="Times New Roman" w:hAnsi="Times New Roman" w:cs="Times New Roman"/>
          <w:sz w:val="24"/>
          <w:szCs w:val="24"/>
        </w:rPr>
        <w:t>at</w:t>
      </w:r>
      <w:r w:rsidR="004772A8" w:rsidRPr="002A19EA">
        <w:rPr>
          <w:rFonts w:ascii="Times New Roman" w:hAnsi="Times New Roman" w:cs="Times New Roman"/>
          <w:sz w:val="24"/>
          <w:szCs w:val="24"/>
        </w:rPr>
        <w:t xml:space="preserve"> an </w:t>
      </w:r>
      <w:r w:rsidR="0037070C" w:rsidRPr="002A19EA">
        <w:rPr>
          <w:rFonts w:ascii="Times New Roman" w:hAnsi="Times New Roman" w:cs="Times New Roman"/>
          <w:sz w:val="24"/>
          <w:szCs w:val="24"/>
        </w:rPr>
        <w:t>SEN child walking home. H</w:t>
      </w:r>
      <w:r w:rsidR="004772A8" w:rsidRPr="002A19EA">
        <w:rPr>
          <w:rFonts w:ascii="Times New Roman" w:hAnsi="Times New Roman" w:cs="Times New Roman"/>
          <w:sz w:val="24"/>
          <w:szCs w:val="24"/>
        </w:rPr>
        <w:t>e decided to walk with him and help him up from the floor if he fell over. However, the SEN child had Down Syndrome so struggled physically and it appeared this obvious</w:t>
      </w:r>
      <w:r w:rsidRPr="002A19EA">
        <w:rPr>
          <w:rFonts w:ascii="Times New Roman" w:hAnsi="Times New Roman" w:cs="Times New Roman"/>
          <w:sz w:val="24"/>
          <w:szCs w:val="24"/>
        </w:rPr>
        <w:t xml:space="preserve"> and visual</w:t>
      </w:r>
      <w:r w:rsidR="004772A8" w:rsidRPr="002A19EA">
        <w:rPr>
          <w:rFonts w:ascii="Times New Roman" w:hAnsi="Times New Roman" w:cs="Times New Roman"/>
          <w:sz w:val="24"/>
          <w:szCs w:val="24"/>
        </w:rPr>
        <w:t xml:space="preserve"> difficulty of completing some everyday tasks </w:t>
      </w:r>
      <w:r w:rsidR="004772A8">
        <w:rPr>
          <w:rFonts w:ascii="Times New Roman" w:hAnsi="Times New Roman" w:cs="Times New Roman"/>
          <w:sz w:val="24"/>
          <w:szCs w:val="24"/>
        </w:rPr>
        <w:t>promoted empathy from the mainstream pupil.</w:t>
      </w:r>
      <w:r w:rsidR="004772A8" w:rsidRPr="004772A8">
        <w:rPr>
          <w:rFonts w:ascii="Times New Roman" w:hAnsi="Times New Roman" w:cs="Times New Roman"/>
          <w:sz w:val="24"/>
          <w:szCs w:val="24"/>
        </w:rPr>
        <w:t xml:space="preserve"> </w:t>
      </w:r>
      <w:r w:rsidR="004772A8">
        <w:rPr>
          <w:rFonts w:ascii="Times New Roman" w:hAnsi="Times New Roman" w:cs="Times New Roman"/>
          <w:sz w:val="24"/>
          <w:szCs w:val="24"/>
        </w:rPr>
        <w:t>Pupils were later observed helping the teacher discipline the child with Downs Syndrome and helping him behave</w:t>
      </w:r>
      <w:r>
        <w:rPr>
          <w:rFonts w:ascii="Times New Roman" w:hAnsi="Times New Roman" w:cs="Times New Roman"/>
          <w:sz w:val="24"/>
          <w:szCs w:val="24"/>
        </w:rPr>
        <w:t xml:space="preserve"> and get rewards</w:t>
      </w:r>
      <w:r w:rsidR="004772A8">
        <w:rPr>
          <w:rFonts w:ascii="Times New Roman" w:hAnsi="Times New Roman" w:cs="Times New Roman"/>
          <w:sz w:val="24"/>
          <w:szCs w:val="24"/>
        </w:rPr>
        <w:t xml:space="preserve"> in class</w:t>
      </w:r>
      <w:r>
        <w:rPr>
          <w:rFonts w:ascii="Times New Roman" w:hAnsi="Times New Roman" w:cs="Times New Roman"/>
          <w:sz w:val="24"/>
          <w:szCs w:val="24"/>
        </w:rPr>
        <w:t xml:space="preserve"> by reminding him of the behaviour rules and expectations</w:t>
      </w:r>
      <w:r w:rsidR="004772A8">
        <w:rPr>
          <w:rFonts w:ascii="Times New Roman" w:hAnsi="Times New Roman" w:cs="Times New Roman"/>
          <w:sz w:val="24"/>
          <w:szCs w:val="24"/>
        </w:rPr>
        <w:t>.  In comparison, another pupil</w:t>
      </w:r>
      <w:r>
        <w:rPr>
          <w:rFonts w:ascii="Times New Roman" w:hAnsi="Times New Roman" w:cs="Times New Roman"/>
          <w:sz w:val="24"/>
          <w:szCs w:val="24"/>
        </w:rPr>
        <w:t xml:space="preserve"> of</w:t>
      </w:r>
      <w:r w:rsidR="004772A8">
        <w:rPr>
          <w:rFonts w:ascii="Times New Roman" w:hAnsi="Times New Roman" w:cs="Times New Roman"/>
          <w:sz w:val="24"/>
          <w:szCs w:val="24"/>
        </w:rPr>
        <w:t xml:space="preserve"> the class was labelled as SEN but had moderate learning difficulties.</w:t>
      </w:r>
      <w:r w:rsidR="00BF6AB1">
        <w:rPr>
          <w:rFonts w:ascii="Times New Roman" w:hAnsi="Times New Roman" w:cs="Times New Roman"/>
          <w:sz w:val="24"/>
          <w:szCs w:val="24"/>
        </w:rPr>
        <w:t xml:space="preserve"> Moderate Learning Difficulties is not a physical disability so could also be defined as a ‘hidden disability’.</w:t>
      </w:r>
      <w:r w:rsidR="004772A8">
        <w:rPr>
          <w:rFonts w:ascii="Times New Roman" w:hAnsi="Times New Roman" w:cs="Times New Roman"/>
          <w:sz w:val="24"/>
          <w:szCs w:val="24"/>
        </w:rPr>
        <w:t xml:space="preserve"> Allan </w:t>
      </w:r>
      <w:r w:rsidR="00A911D3">
        <w:rPr>
          <w:rFonts w:ascii="Times New Roman" w:hAnsi="Times New Roman" w:cs="Times New Roman"/>
          <w:sz w:val="24"/>
          <w:szCs w:val="24"/>
        </w:rPr>
        <w:t xml:space="preserve">(1999) </w:t>
      </w:r>
      <w:r w:rsidR="000D4A11">
        <w:rPr>
          <w:rFonts w:ascii="Times New Roman" w:hAnsi="Times New Roman" w:cs="Times New Roman"/>
          <w:sz w:val="24"/>
          <w:szCs w:val="24"/>
        </w:rPr>
        <w:t xml:space="preserve">also </w:t>
      </w:r>
      <w:r w:rsidR="004772A8">
        <w:rPr>
          <w:rFonts w:ascii="Times New Roman" w:hAnsi="Times New Roman" w:cs="Times New Roman"/>
          <w:sz w:val="24"/>
          <w:szCs w:val="24"/>
        </w:rPr>
        <w:t>observed that most of the children did not agree with the extra support she had, said there was nothing wrong with her as she looked normal and presumed she was lazy and didn’t want to work. Pupils aided both inclusion and exclusion in Allan’s</w:t>
      </w:r>
      <w:r w:rsidR="00A911D3">
        <w:rPr>
          <w:rFonts w:ascii="Times New Roman" w:hAnsi="Times New Roman" w:cs="Times New Roman"/>
          <w:sz w:val="24"/>
          <w:szCs w:val="24"/>
        </w:rPr>
        <w:t xml:space="preserve"> (1999)</w:t>
      </w:r>
      <w:r w:rsidR="004772A8">
        <w:rPr>
          <w:rFonts w:ascii="Times New Roman" w:hAnsi="Times New Roman" w:cs="Times New Roman"/>
          <w:sz w:val="24"/>
          <w:szCs w:val="24"/>
        </w:rPr>
        <w:t xml:space="preserve"> study. They helped to pupil with Downs Syndrome feel included and supported his behavioural, physical and academic difficulties which would have benefited the teacher greatly. However, they excluded the pupil with moderate learning difficulties as her SEN </w:t>
      </w:r>
      <w:r>
        <w:rPr>
          <w:rFonts w:ascii="Times New Roman" w:hAnsi="Times New Roman" w:cs="Times New Roman"/>
          <w:sz w:val="24"/>
          <w:szCs w:val="24"/>
        </w:rPr>
        <w:t xml:space="preserve">or disability </w:t>
      </w:r>
      <w:r w:rsidR="004772A8">
        <w:rPr>
          <w:rFonts w:ascii="Times New Roman" w:hAnsi="Times New Roman" w:cs="Times New Roman"/>
          <w:sz w:val="24"/>
          <w:szCs w:val="24"/>
        </w:rPr>
        <w:t xml:space="preserve">was ‘invisible’. </w:t>
      </w:r>
    </w:p>
    <w:p w14:paraId="57EA493F" w14:textId="23C72B55" w:rsidR="00F27505" w:rsidRDefault="004772A8"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studying </w:t>
      </w:r>
      <w:r w:rsidRPr="002A19EA">
        <w:rPr>
          <w:rFonts w:ascii="Times New Roman" w:hAnsi="Times New Roman" w:cs="Times New Roman"/>
          <w:sz w:val="24"/>
          <w:szCs w:val="24"/>
        </w:rPr>
        <w:t xml:space="preserve">main stream teachers’ attitudes to SEN children sharing an inclusive education </w:t>
      </w:r>
      <w:r w:rsidR="008D71C9" w:rsidRPr="002A19EA">
        <w:rPr>
          <w:rFonts w:ascii="Times New Roman" w:hAnsi="Times New Roman" w:cs="Times New Roman"/>
          <w:sz w:val="24"/>
          <w:szCs w:val="24"/>
        </w:rPr>
        <w:t xml:space="preserve">Avramidis </w:t>
      </w:r>
      <w:r w:rsidR="0037070C" w:rsidRPr="002A19EA">
        <w:rPr>
          <w:rFonts w:ascii="Times New Roman" w:hAnsi="Times New Roman" w:cs="Times New Roman"/>
          <w:sz w:val="24"/>
          <w:szCs w:val="24"/>
        </w:rPr>
        <w:t>and</w:t>
      </w:r>
      <w:r w:rsidR="00A911D3">
        <w:rPr>
          <w:rFonts w:ascii="Times New Roman" w:hAnsi="Times New Roman" w:cs="Times New Roman"/>
          <w:sz w:val="24"/>
          <w:szCs w:val="24"/>
        </w:rPr>
        <w:t xml:space="preserve"> Norwich (2010</w:t>
      </w:r>
      <w:r w:rsidR="008D71C9" w:rsidRPr="002A19EA">
        <w:rPr>
          <w:rFonts w:ascii="Times New Roman" w:hAnsi="Times New Roman" w:cs="Times New Roman"/>
          <w:sz w:val="24"/>
          <w:szCs w:val="24"/>
        </w:rPr>
        <w:t xml:space="preserve">) found </w:t>
      </w:r>
      <w:r w:rsidRPr="002A19EA">
        <w:rPr>
          <w:rFonts w:ascii="Times New Roman" w:hAnsi="Times New Roman" w:cs="Times New Roman"/>
          <w:sz w:val="24"/>
          <w:szCs w:val="24"/>
        </w:rPr>
        <w:t>outlooks</w:t>
      </w:r>
      <w:r w:rsidR="008D71C9" w:rsidRPr="002A19EA">
        <w:rPr>
          <w:rFonts w:ascii="Times New Roman" w:hAnsi="Times New Roman" w:cs="Times New Roman"/>
          <w:sz w:val="24"/>
          <w:szCs w:val="24"/>
        </w:rPr>
        <w:t xml:space="preserve"> varied. </w:t>
      </w:r>
      <w:r w:rsidRPr="002A19EA">
        <w:rPr>
          <w:rFonts w:ascii="Times New Roman" w:hAnsi="Times New Roman" w:cs="Times New Roman"/>
          <w:sz w:val="24"/>
          <w:szCs w:val="24"/>
        </w:rPr>
        <w:t>Pre-school</w:t>
      </w:r>
      <w:r w:rsidR="008D71C9" w:rsidRPr="002A19EA">
        <w:rPr>
          <w:rFonts w:ascii="Times New Roman" w:hAnsi="Times New Roman" w:cs="Times New Roman"/>
          <w:sz w:val="24"/>
          <w:szCs w:val="24"/>
        </w:rPr>
        <w:t xml:space="preserve"> provision staff were the most </w:t>
      </w:r>
      <w:r w:rsidRPr="002A19EA">
        <w:rPr>
          <w:rFonts w:ascii="Times New Roman" w:hAnsi="Times New Roman" w:cs="Times New Roman"/>
          <w:sz w:val="24"/>
          <w:szCs w:val="24"/>
        </w:rPr>
        <w:t>enthusiastic about the idea of inclusion</w:t>
      </w:r>
      <w:r w:rsidR="008D71C9" w:rsidRPr="002A19EA">
        <w:rPr>
          <w:rFonts w:ascii="Times New Roman" w:hAnsi="Times New Roman" w:cs="Times New Roman"/>
          <w:sz w:val="24"/>
          <w:szCs w:val="24"/>
        </w:rPr>
        <w:t>, class room teache</w:t>
      </w:r>
      <w:r w:rsidRPr="002A19EA">
        <w:rPr>
          <w:rFonts w:ascii="Times New Roman" w:hAnsi="Times New Roman" w:cs="Times New Roman"/>
          <w:sz w:val="24"/>
          <w:szCs w:val="24"/>
        </w:rPr>
        <w:t>rs were the most cautious with h</w:t>
      </w:r>
      <w:r w:rsidR="008D71C9" w:rsidRPr="002A19EA">
        <w:rPr>
          <w:rFonts w:ascii="Times New Roman" w:hAnsi="Times New Roman" w:cs="Times New Roman"/>
          <w:sz w:val="24"/>
          <w:szCs w:val="24"/>
        </w:rPr>
        <w:t xml:space="preserve">ead teachers and educational psychologists being in the middle. </w:t>
      </w:r>
      <w:r w:rsidRPr="002A19EA">
        <w:rPr>
          <w:rFonts w:ascii="Times New Roman" w:hAnsi="Times New Roman" w:cs="Times New Roman"/>
          <w:sz w:val="24"/>
          <w:szCs w:val="24"/>
        </w:rPr>
        <w:t>This exploration was s</w:t>
      </w:r>
      <w:r w:rsidR="008D71C9" w:rsidRPr="002A19EA">
        <w:rPr>
          <w:rFonts w:ascii="Times New Roman" w:hAnsi="Times New Roman" w:cs="Times New Roman"/>
          <w:sz w:val="24"/>
          <w:szCs w:val="24"/>
        </w:rPr>
        <w:t xml:space="preserve">upported by Garvar-Pinhas </w:t>
      </w:r>
      <w:r w:rsidR="0037070C" w:rsidRPr="002A19EA">
        <w:rPr>
          <w:rFonts w:ascii="Times New Roman" w:hAnsi="Times New Roman" w:cs="Times New Roman"/>
          <w:sz w:val="24"/>
          <w:szCs w:val="24"/>
        </w:rPr>
        <w:t>and</w:t>
      </w:r>
      <w:r w:rsidR="00A911D3">
        <w:rPr>
          <w:rFonts w:ascii="Times New Roman" w:hAnsi="Times New Roman" w:cs="Times New Roman"/>
          <w:sz w:val="24"/>
          <w:szCs w:val="24"/>
        </w:rPr>
        <w:t xml:space="preserve"> Schmeilkin (1994</w:t>
      </w:r>
      <w:r w:rsidR="008D71C9" w:rsidRPr="002A19EA">
        <w:rPr>
          <w:rFonts w:ascii="Times New Roman" w:hAnsi="Times New Roman" w:cs="Times New Roman"/>
          <w:sz w:val="24"/>
          <w:szCs w:val="24"/>
        </w:rPr>
        <w:t xml:space="preserve">) </w:t>
      </w:r>
      <w:r w:rsidR="000D4A11">
        <w:rPr>
          <w:rFonts w:ascii="Times New Roman" w:hAnsi="Times New Roman" w:cs="Times New Roman"/>
          <w:sz w:val="24"/>
          <w:szCs w:val="24"/>
        </w:rPr>
        <w:t xml:space="preserve">and Forlin (1995) </w:t>
      </w:r>
      <w:r w:rsidR="008D71C9" w:rsidRPr="002A19EA">
        <w:rPr>
          <w:rFonts w:ascii="Times New Roman" w:hAnsi="Times New Roman" w:cs="Times New Roman"/>
          <w:sz w:val="24"/>
          <w:szCs w:val="24"/>
        </w:rPr>
        <w:t>who</w:t>
      </w:r>
      <w:r w:rsidRPr="002A19EA">
        <w:rPr>
          <w:rFonts w:ascii="Times New Roman" w:hAnsi="Times New Roman" w:cs="Times New Roman"/>
          <w:sz w:val="24"/>
          <w:szCs w:val="24"/>
        </w:rPr>
        <w:t xml:space="preserve"> also found head teachers and</w:t>
      </w:r>
      <w:r w:rsidR="008D71C9" w:rsidRPr="002A19EA">
        <w:rPr>
          <w:rFonts w:ascii="Times New Roman" w:hAnsi="Times New Roman" w:cs="Times New Roman"/>
          <w:sz w:val="24"/>
          <w:szCs w:val="24"/>
        </w:rPr>
        <w:t xml:space="preserve"> special education teachers were the most positive whilst </w:t>
      </w:r>
      <w:r w:rsidR="008D71C9" w:rsidRPr="002A19EA">
        <w:rPr>
          <w:rFonts w:ascii="Times New Roman" w:hAnsi="Times New Roman" w:cs="Times New Roman"/>
          <w:sz w:val="24"/>
          <w:szCs w:val="24"/>
        </w:rPr>
        <w:lastRenderedPageBreak/>
        <w:t>classroom teachers gave</w:t>
      </w:r>
      <w:r w:rsidRPr="002A19EA">
        <w:rPr>
          <w:rFonts w:ascii="Times New Roman" w:hAnsi="Times New Roman" w:cs="Times New Roman"/>
          <w:sz w:val="24"/>
          <w:szCs w:val="24"/>
        </w:rPr>
        <w:t xml:space="preserve"> the most negative responses when discussing </w:t>
      </w:r>
      <w:r w:rsidR="000D4A11">
        <w:rPr>
          <w:rFonts w:ascii="Times New Roman" w:hAnsi="Times New Roman" w:cs="Times New Roman"/>
          <w:sz w:val="24"/>
          <w:szCs w:val="24"/>
        </w:rPr>
        <w:t>inclusion.</w:t>
      </w:r>
      <w:r w:rsidR="00A911D3">
        <w:rPr>
          <w:rFonts w:ascii="Times New Roman" w:hAnsi="Times New Roman" w:cs="Times New Roman"/>
          <w:sz w:val="24"/>
          <w:szCs w:val="24"/>
        </w:rPr>
        <w:t xml:space="preserve"> Forlin (1995</w:t>
      </w:r>
      <w:r w:rsidR="008D71C9" w:rsidRPr="002A19EA">
        <w:rPr>
          <w:rFonts w:ascii="Times New Roman" w:hAnsi="Times New Roman" w:cs="Times New Roman"/>
          <w:sz w:val="24"/>
          <w:szCs w:val="24"/>
        </w:rPr>
        <w:t>)</w:t>
      </w:r>
      <w:r w:rsidRPr="002A19EA">
        <w:rPr>
          <w:rFonts w:ascii="Times New Roman" w:hAnsi="Times New Roman" w:cs="Times New Roman"/>
          <w:sz w:val="24"/>
          <w:szCs w:val="24"/>
        </w:rPr>
        <w:t xml:space="preserve"> </w:t>
      </w:r>
      <w:r w:rsidR="000D4A11">
        <w:rPr>
          <w:rFonts w:ascii="Times New Roman" w:hAnsi="Times New Roman" w:cs="Times New Roman"/>
          <w:sz w:val="24"/>
          <w:szCs w:val="24"/>
        </w:rPr>
        <w:t xml:space="preserve">went on the find that </w:t>
      </w:r>
      <w:r w:rsidR="008D71C9" w:rsidRPr="002A19EA">
        <w:rPr>
          <w:rFonts w:ascii="Times New Roman" w:hAnsi="Times New Roman" w:cs="Times New Roman"/>
          <w:sz w:val="24"/>
          <w:szCs w:val="24"/>
        </w:rPr>
        <w:t>when comparing mainst</w:t>
      </w:r>
      <w:r w:rsidRPr="002A19EA">
        <w:rPr>
          <w:rFonts w:ascii="Times New Roman" w:hAnsi="Times New Roman" w:cs="Times New Roman"/>
          <w:sz w:val="24"/>
          <w:szCs w:val="24"/>
        </w:rPr>
        <w:t>r</w:t>
      </w:r>
      <w:r w:rsidR="008D71C9" w:rsidRPr="002A19EA">
        <w:rPr>
          <w:rFonts w:ascii="Times New Roman" w:hAnsi="Times New Roman" w:cs="Times New Roman"/>
          <w:sz w:val="24"/>
          <w:szCs w:val="24"/>
        </w:rPr>
        <w:t xml:space="preserve">eam and special education staff of the same school the special </w:t>
      </w:r>
      <w:r w:rsidRPr="002A19EA">
        <w:rPr>
          <w:rFonts w:ascii="Times New Roman" w:hAnsi="Times New Roman" w:cs="Times New Roman"/>
          <w:sz w:val="24"/>
          <w:szCs w:val="24"/>
        </w:rPr>
        <w:t>education</w:t>
      </w:r>
      <w:r w:rsidR="008D71C9" w:rsidRPr="002A19EA">
        <w:rPr>
          <w:rFonts w:ascii="Times New Roman" w:hAnsi="Times New Roman" w:cs="Times New Roman"/>
          <w:sz w:val="24"/>
          <w:szCs w:val="24"/>
        </w:rPr>
        <w:t xml:space="preserve"> staff were far more </w:t>
      </w:r>
      <w:r w:rsidRPr="002A19EA">
        <w:rPr>
          <w:rFonts w:ascii="Times New Roman" w:hAnsi="Times New Roman" w:cs="Times New Roman"/>
          <w:sz w:val="24"/>
          <w:szCs w:val="24"/>
        </w:rPr>
        <w:t>optimistic about inclusion</w:t>
      </w:r>
      <w:r w:rsidR="008D71C9" w:rsidRPr="002A19EA">
        <w:rPr>
          <w:rFonts w:ascii="Times New Roman" w:hAnsi="Times New Roman" w:cs="Times New Roman"/>
          <w:sz w:val="24"/>
          <w:szCs w:val="24"/>
        </w:rPr>
        <w:t xml:space="preserve">. This is also reflected in the Greek study by Padeliadou </w:t>
      </w:r>
      <w:r w:rsidR="0037070C" w:rsidRPr="002A19EA">
        <w:rPr>
          <w:rFonts w:ascii="Times New Roman" w:hAnsi="Times New Roman" w:cs="Times New Roman"/>
          <w:sz w:val="24"/>
          <w:szCs w:val="24"/>
        </w:rPr>
        <w:t>and</w:t>
      </w:r>
      <w:r w:rsidR="00A911D3">
        <w:rPr>
          <w:rFonts w:ascii="Times New Roman" w:hAnsi="Times New Roman" w:cs="Times New Roman"/>
          <w:sz w:val="24"/>
          <w:szCs w:val="24"/>
        </w:rPr>
        <w:t xml:space="preserve"> Lampropoulou, </w:t>
      </w:r>
      <w:r w:rsidR="000D4A11">
        <w:rPr>
          <w:rFonts w:ascii="Times New Roman" w:hAnsi="Times New Roman" w:cs="Times New Roman"/>
          <w:sz w:val="24"/>
          <w:szCs w:val="24"/>
        </w:rPr>
        <w:t>(</w:t>
      </w:r>
      <w:r w:rsidR="00A911D3">
        <w:rPr>
          <w:rFonts w:ascii="Times New Roman" w:hAnsi="Times New Roman" w:cs="Times New Roman"/>
          <w:sz w:val="24"/>
          <w:szCs w:val="24"/>
        </w:rPr>
        <w:t>1997</w:t>
      </w:r>
      <w:r w:rsidR="008D71C9" w:rsidRPr="002A19EA">
        <w:rPr>
          <w:rFonts w:ascii="Times New Roman" w:hAnsi="Times New Roman" w:cs="Times New Roman"/>
          <w:sz w:val="24"/>
          <w:szCs w:val="24"/>
        </w:rPr>
        <w:t xml:space="preserve">). </w:t>
      </w:r>
      <w:r w:rsidR="00F27505" w:rsidRPr="002A19EA">
        <w:rPr>
          <w:rFonts w:ascii="Times New Roman" w:hAnsi="Times New Roman" w:cs="Times New Roman"/>
          <w:sz w:val="24"/>
          <w:szCs w:val="24"/>
        </w:rPr>
        <w:t>This helped teachers see how they could improve their situation for other similar children.</w:t>
      </w:r>
      <w:r w:rsidR="0029328A" w:rsidRPr="002A19EA">
        <w:rPr>
          <w:rFonts w:ascii="Times New Roman" w:hAnsi="Times New Roman" w:cs="Times New Roman"/>
          <w:sz w:val="24"/>
          <w:szCs w:val="24"/>
        </w:rPr>
        <w:t xml:space="preserve"> Teachers feel they need self awareness and understanding of diagnosis before reacting to certain difficult behaviours; ‘we may continue to respond to the many difficulties we encounter, not as professionals, but as our ‘untutored selves.’ (Kahn </w:t>
      </w:r>
      <w:r w:rsidR="00C21890" w:rsidRPr="002A19EA">
        <w:rPr>
          <w:rFonts w:ascii="Times New Roman" w:hAnsi="Times New Roman" w:cs="Times New Roman"/>
          <w:sz w:val="24"/>
          <w:szCs w:val="24"/>
        </w:rPr>
        <w:t>and</w:t>
      </w:r>
      <w:r w:rsidR="0029328A" w:rsidRPr="002A19EA">
        <w:rPr>
          <w:rFonts w:ascii="Times New Roman" w:hAnsi="Times New Roman" w:cs="Times New Roman"/>
          <w:sz w:val="24"/>
          <w:szCs w:val="24"/>
        </w:rPr>
        <w:t xml:space="preserve"> Wright</w:t>
      </w:r>
      <w:r w:rsidR="0029328A">
        <w:rPr>
          <w:rFonts w:ascii="Times New Roman" w:hAnsi="Times New Roman" w:cs="Times New Roman"/>
          <w:sz w:val="24"/>
          <w:szCs w:val="24"/>
        </w:rPr>
        <w:t>, 1980:74)</w:t>
      </w:r>
      <w:r w:rsidR="00513162">
        <w:rPr>
          <w:rFonts w:ascii="Times New Roman" w:hAnsi="Times New Roman" w:cs="Times New Roman"/>
          <w:sz w:val="24"/>
          <w:szCs w:val="24"/>
        </w:rPr>
        <w:t xml:space="preserve">. </w:t>
      </w:r>
    </w:p>
    <w:p w14:paraId="0CB6BA7C" w14:textId="77777777" w:rsidR="001259BF" w:rsidRDefault="002A0D28"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many case studies which report negative attitudes from staff in relation to inclusion of SEN pupils into their main stream classroom. </w:t>
      </w:r>
      <w:r w:rsidR="00314B4F">
        <w:rPr>
          <w:rFonts w:ascii="Times New Roman" w:hAnsi="Times New Roman" w:cs="Times New Roman"/>
          <w:sz w:val="24"/>
          <w:szCs w:val="24"/>
        </w:rPr>
        <w:t>Vlac</w:t>
      </w:r>
      <w:r w:rsidR="00A911D3">
        <w:rPr>
          <w:rFonts w:ascii="Times New Roman" w:hAnsi="Times New Roman" w:cs="Times New Roman"/>
          <w:sz w:val="24"/>
          <w:szCs w:val="24"/>
        </w:rPr>
        <w:t>hou (1997</w:t>
      </w:r>
      <w:r w:rsidR="00314B4F">
        <w:rPr>
          <w:rFonts w:ascii="Times New Roman" w:hAnsi="Times New Roman" w:cs="Times New Roman"/>
          <w:sz w:val="24"/>
          <w:szCs w:val="24"/>
        </w:rPr>
        <w:t>)</w:t>
      </w:r>
      <w:r w:rsidR="00A911D3">
        <w:rPr>
          <w:rFonts w:ascii="Times New Roman" w:hAnsi="Times New Roman" w:cs="Times New Roman"/>
          <w:sz w:val="24"/>
          <w:szCs w:val="24"/>
        </w:rPr>
        <w:t xml:space="preserve"> and McGregror &amp; Campbell (2001)</w:t>
      </w:r>
      <w:r w:rsidR="00314B4F">
        <w:rPr>
          <w:rFonts w:ascii="Times New Roman" w:hAnsi="Times New Roman" w:cs="Times New Roman"/>
          <w:sz w:val="24"/>
          <w:szCs w:val="24"/>
        </w:rPr>
        <w:t xml:space="preserve"> found that many teachers did </w:t>
      </w:r>
      <w:r w:rsidR="00314B4F" w:rsidRPr="002A19EA">
        <w:rPr>
          <w:rFonts w:ascii="Times New Roman" w:hAnsi="Times New Roman" w:cs="Times New Roman"/>
          <w:sz w:val="24"/>
          <w:szCs w:val="24"/>
        </w:rPr>
        <w:t xml:space="preserve">not agree with inclusion </w:t>
      </w:r>
      <w:r w:rsidR="004772A8" w:rsidRPr="002A19EA">
        <w:rPr>
          <w:rFonts w:ascii="Times New Roman" w:hAnsi="Times New Roman" w:cs="Times New Roman"/>
          <w:sz w:val="24"/>
          <w:szCs w:val="24"/>
        </w:rPr>
        <w:t>and had</w:t>
      </w:r>
      <w:r w:rsidR="000D4A11">
        <w:rPr>
          <w:rFonts w:ascii="Times New Roman" w:hAnsi="Times New Roman" w:cs="Times New Roman"/>
          <w:sz w:val="24"/>
          <w:szCs w:val="24"/>
        </w:rPr>
        <w:t xml:space="preserve"> negative attitudes. During Vlachou’s </w:t>
      </w:r>
      <w:r w:rsidR="004772A8" w:rsidRPr="002A19EA">
        <w:rPr>
          <w:rFonts w:ascii="Times New Roman" w:hAnsi="Times New Roman" w:cs="Times New Roman"/>
          <w:sz w:val="24"/>
          <w:szCs w:val="24"/>
        </w:rPr>
        <w:t>discussion with</w:t>
      </w:r>
      <w:r w:rsidR="00314B4F" w:rsidRPr="002A19EA">
        <w:rPr>
          <w:rFonts w:ascii="Times New Roman" w:hAnsi="Times New Roman" w:cs="Times New Roman"/>
          <w:sz w:val="24"/>
          <w:szCs w:val="24"/>
        </w:rPr>
        <w:t xml:space="preserve"> one teacher who had </w:t>
      </w:r>
      <w:r w:rsidR="00C21890" w:rsidRPr="002A19EA">
        <w:rPr>
          <w:rFonts w:ascii="Times New Roman" w:hAnsi="Times New Roman" w:cs="Times New Roman"/>
          <w:sz w:val="24"/>
          <w:szCs w:val="24"/>
        </w:rPr>
        <w:t>six</w:t>
      </w:r>
      <w:r w:rsidR="00314B4F" w:rsidRPr="002A19EA">
        <w:rPr>
          <w:rFonts w:ascii="Times New Roman" w:hAnsi="Times New Roman" w:cs="Times New Roman"/>
          <w:sz w:val="24"/>
          <w:szCs w:val="24"/>
        </w:rPr>
        <w:t xml:space="preserve"> pupils with moderate learning difficulties in her mainstream class she felt that only </w:t>
      </w:r>
      <w:r w:rsidR="00C21890" w:rsidRPr="002A19EA">
        <w:rPr>
          <w:rFonts w:ascii="Times New Roman" w:hAnsi="Times New Roman" w:cs="Times New Roman"/>
          <w:sz w:val="24"/>
          <w:szCs w:val="24"/>
        </w:rPr>
        <w:t>two</w:t>
      </w:r>
      <w:r w:rsidR="00314B4F" w:rsidRPr="002A19EA">
        <w:rPr>
          <w:rFonts w:ascii="Times New Roman" w:hAnsi="Times New Roman" w:cs="Times New Roman"/>
          <w:sz w:val="24"/>
          <w:szCs w:val="24"/>
        </w:rPr>
        <w:t xml:space="preserve"> could be considered as ‘moderate’ and the other  as ‘s</w:t>
      </w:r>
      <w:r w:rsidR="00BF6AB1" w:rsidRPr="002A19EA">
        <w:rPr>
          <w:rFonts w:ascii="Times New Roman" w:hAnsi="Times New Roman" w:cs="Times New Roman"/>
          <w:sz w:val="24"/>
          <w:szCs w:val="24"/>
        </w:rPr>
        <w:t>evere learning difficulties’. She</w:t>
      </w:r>
      <w:r w:rsidR="00314B4F" w:rsidRPr="002A19EA">
        <w:rPr>
          <w:rFonts w:ascii="Times New Roman" w:hAnsi="Times New Roman" w:cs="Times New Roman"/>
          <w:sz w:val="24"/>
          <w:szCs w:val="24"/>
        </w:rPr>
        <w:t xml:space="preserve"> felt they would gain nothing from being mixed into her class. She disagreed that integration was essential</w:t>
      </w:r>
      <w:r w:rsidR="004772A8" w:rsidRPr="002A19EA">
        <w:rPr>
          <w:rFonts w:ascii="Times New Roman" w:hAnsi="Times New Roman" w:cs="Times New Roman"/>
          <w:sz w:val="24"/>
          <w:szCs w:val="24"/>
        </w:rPr>
        <w:t xml:space="preserve"> for these pupils.  Vlachou (19</w:t>
      </w:r>
      <w:r w:rsidR="00314B4F" w:rsidRPr="002A19EA">
        <w:rPr>
          <w:rFonts w:ascii="Times New Roman" w:hAnsi="Times New Roman" w:cs="Times New Roman"/>
          <w:sz w:val="24"/>
          <w:szCs w:val="24"/>
        </w:rPr>
        <w:t>97:87) went on to discuss the ‘trend’ of integration that main stream teachers did not approve of; they felt children were being integrated just for the sake of integration which added complications for the class teacher. Many teachers believed certain children with SEN, due to their deficiencies should not be educated together with mainstream children.</w:t>
      </w:r>
      <w:r w:rsidR="004772A8" w:rsidRPr="002A19EA">
        <w:rPr>
          <w:rFonts w:ascii="Times New Roman" w:hAnsi="Times New Roman" w:cs="Times New Roman"/>
          <w:sz w:val="24"/>
          <w:szCs w:val="24"/>
        </w:rPr>
        <w:t xml:space="preserve"> </w:t>
      </w:r>
      <w:r w:rsidR="00BB465A" w:rsidRPr="002A19EA">
        <w:rPr>
          <w:rFonts w:ascii="Times New Roman" w:hAnsi="Times New Roman" w:cs="Times New Roman"/>
          <w:sz w:val="24"/>
          <w:szCs w:val="24"/>
        </w:rPr>
        <w:t xml:space="preserve">As previously stated by McGregror </w:t>
      </w:r>
      <w:r w:rsidR="00C21890" w:rsidRPr="002A19EA">
        <w:rPr>
          <w:rFonts w:ascii="Times New Roman" w:hAnsi="Times New Roman" w:cs="Times New Roman"/>
          <w:sz w:val="24"/>
          <w:szCs w:val="24"/>
        </w:rPr>
        <w:t>and</w:t>
      </w:r>
      <w:r w:rsidR="00A911D3">
        <w:rPr>
          <w:rFonts w:ascii="Times New Roman" w:hAnsi="Times New Roman" w:cs="Times New Roman"/>
          <w:sz w:val="24"/>
          <w:szCs w:val="24"/>
        </w:rPr>
        <w:t xml:space="preserve"> Campbell (2001</w:t>
      </w:r>
      <w:r w:rsidR="00BB465A" w:rsidRPr="002A19EA">
        <w:rPr>
          <w:rFonts w:ascii="Times New Roman" w:hAnsi="Times New Roman" w:cs="Times New Roman"/>
          <w:sz w:val="24"/>
          <w:szCs w:val="24"/>
        </w:rPr>
        <w:t>) certain challenges faced by children with behavioural and emotional difficulties can be very</w:t>
      </w:r>
      <w:r w:rsidR="00C21890" w:rsidRPr="002A19EA">
        <w:rPr>
          <w:rFonts w:ascii="Times New Roman" w:hAnsi="Times New Roman" w:cs="Times New Roman"/>
          <w:sz w:val="24"/>
          <w:szCs w:val="24"/>
        </w:rPr>
        <w:t xml:space="preserve"> challenging, daunting and time-</w:t>
      </w:r>
      <w:r w:rsidR="00BB465A" w:rsidRPr="002A19EA">
        <w:rPr>
          <w:rFonts w:ascii="Times New Roman" w:hAnsi="Times New Roman" w:cs="Times New Roman"/>
          <w:sz w:val="24"/>
          <w:szCs w:val="24"/>
        </w:rPr>
        <w:t>consuming for a teacher who also has a class of 25 to 30 children to te</w:t>
      </w:r>
      <w:r w:rsidR="00A911D3">
        <w:rPr>
          <w:rFonts w:ascii="Times New Roman" w:hAnsi="Times New Roman" w:cs="Times New Roman"/>
          <w:sz w:val="24"/>
          <w:szCs w:val="24"/>
        </w:rPr>
        <w:t>ach and support. Cassady (2011</w:t>
      </w:r>
      <w:r w:rsidR="00BB465A" w:rsidRPr="002A19EA">
        <w:rPr>
          <w:rFonts w:ascii="Times New Roman" w:hAnsi="Times New Roman" w:cs="Times New Roman"/>
          <w:sz w:val="24"/>
          <w:szCs w:val="24"/>
        </w:rPr>
        <w:t xml:space="preserve">) conversed how teachers experience explicit tension due to the frustration from the manifestations autism has in their classroom. The significant stress that is continuously </w:t>
      </w:r>
      <w:r w:rsidR="00BB465A" w:rsidRPr="004772A8">
        <w:rPr>
          <w:rFonts w:ascii="Times New Roman" w:hAnsi="Times New Roman" w:cs="Times New Roman"/>
          <w:sz w:val="24"/>
          <w:szCs w:val="24"/>
        </w:rPr>
        <w:t xml:space="preserve">present affects the teacher’s acceptance of the student with autism and the desire to include them. </w:t>
      </w:r>
    </w:p>
    <w:p w14:paraId="37ED7A8B" w14:textId="2F0B76CE" w:rsidR="00BB465A" w:rsidRDefault="00BB465A" w:rsidP="007765F6">
      <w:pPr>
        <w:spacing w:line="360" w:lineRule="auto"/>
        <w:rPr>
          <w:rFonts w:ascii="Times New Roman" w:hAnsi="Times New Roman" w:cs="Times New Roman"/>
          <w:sz w:val="24"/>
          <w:szCs w:val="24"/>
        </w:rPr>
      </w:pPr>
      <w:r w:rsidRPr="004772A8">
        <w:rPr>
          <w:rFonts w:ascii="Times New Roman" w:hAnsi="Times New Roman" w:cs="Times New Roman"/>
          <w:sz w:val="24"/>
          <w:szCs w:val="24"/>
        </w:rPr>
        <w:t>McGreg</w:t>
      </w:r>
      <w:r w:rsidR="000D4A11">
        <w:rPr>
          <w:rFonts w:ascii="Times New Roman" w:hAnsi="Times New Roman" w:cs="Times New Roman"/>
          <w:sz w:val="24"/>
          <w:szCs w:val="24"/>
        </w:rPr>
        <w:t>or and Campbell (2001:202) found</w:t>
      </w:r>
      <w:r w:rsidRPr="004772A8">
        <w:rPr>
          <w:rFonts w:ascii="Times New Roman" w:hAnsi="Times New Roman" w:cs="Times New Roman"/>
          <w:sz w:val="24"/>
          <w:szCs w:val="24"/>
        </w:rPr>
        <w:t xml:space="preserve"> that the ‘unpredictable nature of young children with autism has the potential to cause extreme confusion and distress with general education teachers. Consequently, educators must reorganize their class structure as well as their teaching methods in order to promote the acquisition and generalizatio</w:t>
      </w:r>
      <w:r w:rsidR="00A911D3">
        <w:rPr>
          <w:rFonts w:ascii="Times New Roman" w:hAnsi="Times New Roman" w:cs="Times New Roman"/>
          <w:sz w:val="24"/>
          <w:szCs w:val="24"/>
        </w:rPr>
        <w:t>n of knowledge’. Cassady (2011</w:t>
      </w:r>
      <w:r w:rsidRPr="004772A8">
        <w:rPr>
          <w:rFonts w:ascii="Times New Roman" w:hAnsi="Times New Roman" w:cs="Times New Roman"/>
          <w:sz w:val="24"/>
          <w:szCs w:val="24"/>
        </w:rPr>
        <w:t>) described autism as such a complex disability, it is hard for teachers to make generalizations regarding the best and most effective ways to teach</w:t>
      </w:r>
      <w:r w:rsidR="000D4A11">
        <w:rPr>
          <w:rFonts w:ascii="Times New Roman" w:hAnsi="Times New Roman" w:cs="Times New Roman"/>
          <w:sz w:val="24"/>
          <w:szCs w:val="24"/>
        </w:rPr>
        <w:t xml:space="preserve"> the population. She </w:t>
      </w:r>
      <w:r w:rsidRPr="004772A8">
        <w:rPr>
          <w:rFonts w:ascii="Times New Roman" w:hAnsi="Times New Roman" w:cs="Times New Roman"/>
          <w:sz w:val="24"/>
          <w:szCs w:val="24"/>
        </w:rPr>
        <w:t xml:space="preserve">felt it necessary to explore teachers’ opinions toward students with this condition because their </w:t>
      </w:r>
      <w:r w:rsidRPr="004772A8">
        <w:rPr>
          <w:rFonts w:ascii="Times New Roman" w:hAnsi="Times New Roman" w:cs="Times New Roman"/>
          <w:sz w:val="24"/>
          <w:szCs w:val="24"/>
        </w:rPr>
        <w:lastRenderedPageBreak/>
        <w:t>attitudes greatly affect their relationship with the students as well as the overall quality of instruction.</w:t>
      </w:r>
      <w:r w:rsidR="007351C0" w:rsidRPr="007351C0">
        <w:rPr>
          <w:rFonts w:ascii="Times New Roman" w:hAnsi="Times New Roman" w:cs="Times New Roman"/>
          <w:sz w:val="24"/>
          <w:szCs w:val="24"/>
        </w:rPr>
        <w:t xml:space="preserve"> </w:t>
      </w:r>
      <w:r w:rsidR="007351C0">
        <w:rPr>
          <w:rFonts w:ascii="Times New Roman" w:hAnsi="Times New Roman" w:cs="Times New Roman"/>
          <w:sz w:val="24"/>
          <w:szCs w:val="24"/>
        </w:rPr>
        <w:t xml:space="preserve">From case discussions Hanko (2000:76) found ‘a teacher may show he prefers or rejects a pupil on grounds of positive or negative identifications with him. This could cloud the teacher’s judgement and influence the way in which he uses his authority.’ This suggests that dependent on the child a teacher may over react to a behaviour in comparison to a calmer approach to a child they ‘like’. </w:t>
      </w:r>
      <w:r w:rsidR="000D4A11">
        <w:rPr>
          <w:rFonts w:ascii="Times New Roman" w:hAnsi="Times New Roman" w:cs="Times New Roman"/>
          <w:sz w:val="24"/>
          <w:szCs w:val="24"/>
        </w:rPr>
        <w:t xml:space="preserve">This is also identified in research by </w:t>
      </w:r>
      <w:r w:rsidR="007351C0">
        <w:rPr>
          <w:rFonts w:ascii="Times New Roman" w:hAnsi="Times New Roman" w:cs="Times New Roman"/>
          <w:sz w:val="24"/>
          <w:szCs w:val="24"/>
        </w:rPr>
        <w:t>Vlachou (19</w:t>
      </w:r>
      <w:r w:rsidR="00A911D3">
        <w:rPr>
          <w:rFonts w:ascii="Times New Roman" w:hAnsi="Times New Roman" w:cs="Times New Roman"/>
          <w:sz w:val="24"/>
          <w:szCs w:val="24"/>
        </w:rPr>
        <w:t>97</w:t>
      </w:r>
      <w:r w:rsidR="007351C0">
        <w:rPr>
          <w:rFonts w:ascii="Times New Roman" w:hAnsi="Times New Roman" w:cs="Times New Roman"/>
          <w:sz w:val="24"/>
          <w:szCs w:val="24"/>
        </w:rPr>
        <w:t xml:space="preserve">) </w:t>
      </w:r>
      <w:r w:rsidR="000D4A11">
        <w:rPr>
          <w:rFonts w:ascii="Times New Roman" w:hAnsi="Times New Roman" w:cs="Times New Roman"/>
          <w:sz w:val="24"/>
          <w:szCs w:val="24"/>
        </w:rPr>
        <w:t xml:space="preserve">who </w:t>
      </w:r>
      <w:r w:rsidR="007351C0">
        <w:rPr>
          <w:rFonts w:ascii="Times New Roman" w:hAnsi="Times New Roman" w:cs="Times New Roman"/>
          <w:sz w:val="24"/>
          <w:szCs w:val="24"/>
        </w:rPr>
        <w:t>found that integration/inclusion can sometimes fail as one pupil who has more difficulties can be hard to cope with as their behaviour m</w:t>
      </w:r>
      <w:r w:rsidR="00C21890">
        <w:rPr>
          <w:rFonts w:ascii="Times New Roman" w:hAnsi="Times New Roman" w:cs="Times New Roman"/>
          <w:sz w:val="24"/>
          <w:szCs w:val="24"/>
        </w:rPr>
        <w:t xml:space="preserve">ay upset the rest of the </w:t>
      </w:r>
      <w:r w:rsidR="00C21890" w:rsidRPr="002A19EA">
        <w:rPr>
          <w:rFonts w:ascii="Times New Roman" w:hAnsi="Times New Roman" w:cs="Times New Roman"/>
          <w:sz w:val="24"/>
          <w:szCs w:val="24"/>
        </w:rPr>
        <w:t xml:space="preserve">class. Subsequently, they </w:t>
      </w:r>
      <w:r w:rsidR="007351C0" w:rsidRPr="002A19EA">
        <w:rPr>
          <w:rFonts w:ascii="Times New Roman" w:hAnsi="Times New Roman" w:cs="Times New Roman"/>
          <w:sz w:val="24"/>
          <w:szCs w:val="24"/>
        </w:rPr>
        <w:t xml:space="preserve">have </w:t>
      </w:r>
      <w:r w:rsidR="007351C0">
        <w:rPr>
          <w:rFonts w:ascii="Times New Roman" w:hAnsi="Times New Roman" w:cs="Times New Roman"/>
          <w:sz w:val="24"/>
          <w:szCs w:val="24"/>
        </w:rPr>
        <w:t>to be withdrawn mor</w:t>
      </w:r>
      <w:r w:rsidR="007351C0" w:rsidRPr="000D4A11">
        <w:rPr>
          <w:rFonts w:ascii="Times New Roman" w:hAnsi="Times New Roman" w:cs="Times New Roman"/>
          <w:color w:val="000000" w:themeColor="text1"/>
          <w:sz w:val="24"/>
          <w:szCs w:val="24"/>
        </w:rPr>
        <w:t>e</w:t>
      </w:r>
      <w:r w:rsidR="00C21890" w:rsidRPr="000D4A11">
        <w:rPr>
          <w:rFonts w:ascii="Times New Roman" w:hAnsi="Times New Roman" w:cs="Times New Roman"/>
          <w:color w:val="000000" w:themeColor="text1"/>
          <w:sz w:val="24"/>
          <w:szCs w:val="24"/>
        </w:rPr>
        <w:t>,</w:t>
      </w:r>
      <w:r w:rsidR="007351C0" w:rsidRPr="000D4A11">
        <w:rPr>
          <w:rFonts w:ascii="Times New Roman" w:hAnsi="Times New Roman" w:cs="Times New Roman"/>
          <w:color w:val="000000" w:themeColor="text1"/>
          <w:sz w:val="24"/>
          <w:szCs w:val="24"/>
        </w:rPr>
        <w:t xml:space="preserve"> </w:t>
      </w:r>
      <w:r w:rsidR="007351C0">
        <w:rPr>
          <w:rFonts w:ascii="Times New Roman" w:hAnsi="Times New Roman" w:cs="Times New Roman"/>
          <w:sz w:val="24"/>
          <w:szCs w:val="24"/>
        </w:rPr>
        <w:t>which can be seen as unfair by the rest of the SEN children who also need the extra interventions.  C</w:t>
      </w:r>
      <w:r w:rsidR="00A46A84">
        <w:rPr>
          <w:rFonts w:ascii="Times New Roman" w:hAnsi="Times New Roman" w:cs="Times New Roman"/>
          <w:sz w:val="24"/>
          <w:szCs w:val="24"/>
        </w:rPr>
        <w:t>arrier (1</w:t>
      </w:r>
      <w:r w:rsidR="000D4A11">
        <w:rPr>
          <w:rFonts w:ascii="Times New Roman" w:hAnsi="Times New Roman" w:cs="Times New Roman"/>
          <w:sz w:val="24"/>
          <w:szCs w:val="24"/>
        </w:rPr>
        <w:t>990</w:t>
      </w:r>
      <w:r w:rsidR="00A46A84">
        <w:rPr>
          <w:rFonts w:ascii="Times New Roman" w:hAnsi="Times New Roman" w:cs="Times New Roman"/>
          <w:sz w:val="24"/>
          <w:szCs w:val="24"/>
        </w:rPr>
        <w:t>)</w:t>
      </w:r>
      <w:r w:rsidR="001259BF">
        <w:rPr>
          <w:rFonts w:ascii="Times New Roman" w:hAnsi="Times New Roman" w:cs="Times New Roman"/>
          <w:sz w:val="24"/>
          <w:szCs w:val="24"/>
        </w:rPr>
        <w:t xml:space="preserve"> and Ramasut (1989)</w:t>
      </w:r>
      <w:r w:rsidR="002A19EA">
        <w:rPr>
          <w:rFonts w:ascii="Times New Roman" w:hAnsi="Times New Roman" w:cs="Times New Roman"/>
          <w:sz w:val="24"/>
          <w:szCs w:val="24"/>
        </w:rPr>
        <w:t xml:space="preserve"> </w:t>
      </w:r>
      <w:r w:rsidR="000D4A11">
        <w:rPr>
          <w:rFonts w:ascii="Times New Roman" w:hAnsi="Times New Roman" w:cs="Times New Roman"/>
          <w:sz w:val="24"/>
          <w:szCs w:val="24"/>
        </w:rPr>
        <w:t xml:space="preserve">also </w:t>
      </w:r>
      <w:r w:rsidR="002A19EA">
        <w:rPr>
          <w:rFonts w:ascii="Times New Roman" w:hAnsi="Times New Roman" w:cs="Times New Roman"/>
          <w:sz w:val="24"/>
          <w:szCs w:val="24"/>
        </w:rPr>
        <w:t xml:space="preserve">found that </w:t>
      </w:r>
      <w:r w:rsidR="000D4A11">
        <w:rPr>
          <w:rFonts w:ascii="Times New Roman" w:hAnsi="Times New Roman" w:cs="Times New Roman"/>
          <w:sz w:val="24"/>
          <w:szCs w:val="24"/>
        </w:rPr>
        <w:t>teacher’s</w:t>
      </w:r>
      <w:r w:rsidR="007351C0">
        <w:rPr>
          <w:rFonts w:ascii="Times New Roman" w:hAnsi="Times New Roman" w:cs="Times New Roman"/>
          <w:sz w:val="24"/>
          <w:szCs w:val="24"/>
        </w:rPr>
        <w:t xml:space="preserve"> strong association between learning difficulties and uncontrolled/uninhibited behaviour was no surprise. Many people associate learning disability with erratic and uncontrolled behaviour, with instability, unreliability, and even cruelty and violence.’ He went on to discuss that many negative attitudes towards SEN pupils have already been constructed by previous teachers/schools.  Many teachers had been highly influenced by the negative connotations that SEN can apply. </w:t>
      </w:r>
      <w:r w:rsidR="000D4A11">
        <w:rPr>
          <w:rFonts w:ascii="Times New Roman" w:hAnsi="Times New Roman" w:cs="Times New Roman"/>
          <w:sz w:val="24"/>
          <w:szCs w:val="24"/>
        </w:rPr>
        <w:t xml:space="preserve">Ramasut (1989) </w:t>
      </w:r>
      <w:r w:rsidR="007351C0">
        <w:rPr>
          <w:rFonts w:ascii="Times New Roman" w:hAnsi="Times New Roman" w:cs="Times New Roman"/>
          <w:sz w:val="24"/>
          <w:szCs w:val="24"/>
        </w:rPr>
        <w:t>agreed that teacher attitude towards ‘diff</w:t>
      </w:r>
      <w:r w:rsidR="000275D9">
        <w:rPr>
          <w:rFonts w:ascii="Times New Roman" w:hAnsi="Times New Roman" w:cs="Times New Roman"/>
          <w:sz w:val="24"/>
          <w:szCs w:val="24"/>
        </w:rPr>
        <w:t>icult’ or ‘challenging’ pupils is</w:t>
      </w:r>
      <w:r w:rsidR="007351C0">
        <w:rPr>
          <w:rFonts w:ascii="Times New Roman" w:hAnsi="Times New Roman" w:cs="Times New Roman"/>
          <w:sz w:val="24"/>
          <w:szCs w:val="24"/>
        </w:rPr>
        <w:t xml:space="preserve"> often created from the opinions (whether they be real or imagined) of fellow colleagues.</w:t>
      </w:r>
    </w:p>
    <w:p w14:paraId="2C82FDB7" w14:textId="55F2A9AF" w:rsidR="004772A8" w:rsidRDefault="00BB465A" w:rsidP="007765F6">
      <w:pPr>
        <w:spacing w:line="360" w:lineRule="auto"/>
        <w:rPr>
          <w:rFonts w:ascii="Times New Roman" w:hAnsi="Times New Roman" w:cs="Times New Roman"/>
          <w:sz w:val="24"/>
          <w:szCs w:val="24"/>
        </w:rPr>
      </w:pPr>
      <w:r>
        <w:rPr>
          <w:rFonts w:ascii="Times New Roman" w:hAnsi="Times New Roman" w:cs="Times New Roman"/>
          <w:sz w:val="24"/>
          <w:szCs w:val="24"/>
        </w:rPr>
        <w:t>T</w:t>
      </w:r>
      <w:r w:rsidR="004772A8">
        <w:rPr>
          <w:rFonts w:ascii="Times New Roman" w:hAnsi="Times New Roman" w:cs="Times New Roman"/>
          <w:sz w:val="24"/>
          <w:szCs w:val="24"/>
        </w:rPr>
        <w:t xml:space="preserve">here are many </w:t>
      </w:r>
      <w:r>
        <w:rPr>
          <w:rFonts w:ascii="Times New Roman" w:hAnsi="Times New Roman" w:cs="Times New Roman"/>
          <w:sz w:val="24"/>
          <w:szCs w:val="24"/>
        </w:rPr>
        <w:t xml:space="preserve">other </w:t>
      </w:r>
      <w:r w:rsidR="004772A8">
        <w:rPr>
          <w:rFonts w:ascii="Times New Roman" w:hAnsi="Times New Roman" w:cs="Times New Roman"/>
          <w:sz w:val="24"/>
          <w:szCs w:val="24"/>
        </w:rPr>
        <w:t>variables to consider when looking at the reasons behind these negative attitudes towa</w:t>
      </w:r>
      <w:r w:rsidR="000D4A11">
        <w:rPr>
          <w:rFonts w:ascii="Times New Roman" w:hAnsi="Times New Roman" w:cs="Times New Roman"/>
          <w:sz w:val="24"/>
          <w:szCs w:val="24"/>
        </w:rPr>
        <w:t>rds inclusion. Forlins (1995</w:t>
      </w:r>
      <w:r w:rsidR="004772A8">
        <w:rPr>
          <w:rFonts w:ascii="Times New Roman" w:hAnsi="Times New Roman" w:cs="Times New Roman"/>
          <w:sz w:val="24"/>
          <w:szCs w:val="24"/>
        </w:rPr>
        <w:t>)</w:t>
      </w:r>
      <w:r>
        <w:rPr>
          <w:rFonts w:ascii="Times New Roman" w:hAnsi="Times New Roman" w:cs="Times New Roman"/>
          <w:sz w:val="24"/>
          <w:szCs w:val="24"/>
        </w:rPr>
        <w:t xml:space="preserve"> found teachers’</w:t>
      </w:r>
      <w:r w:rsidR="004772A8">
        <w:rPr>
          <w:rFonts w:ascii="Times New Roman" w:hAnsi="Times New Roman" w:cs="Times New Roman"/>
          <w:sz w:val="24"/>
          <w:szCs w:val="24"/>
        </w:rPr>
        <w:t xml:space="preserve"> experience to be a leading factor in the pessimism. He found that teachers with </w:t>
      </w:r>
      <w:r w:rsidR="004772A8" w:rsidRPr="002A19EA">
        <w:rPr>
          <w:rFonts w:ascii="Times New Roman" w:hAnsi="Times New Roman" w:cs="Times New Roman"/>
          <w:sz w:val="24"/>
          <w:szCs w:val="24"/>
        </w:rPr>
        <w:t xml:space="preserve">under </w:t>
      </w:r>
      <w:r w:rsidR="00C21890" w:rsidRPr="002A19EA">
        <w:rPr>
          <w:rFonts w:ascii="Times New Roman" w:hAnsi="Times New Roman" w:cs="Times New Roman"/>
          <w:sz w:val="24"/>
          <w:szCs w:val="24"/>
        </w:rPr>
        <w:t xml:space="preserve">six </w:t>
      </w:r>
      <w:r w:rsidR="004772A8" w:rsidRPr="002A19EA">
        <w:rPr>
          <w:rFonts w:ascii="Times New Roman" w:hAnsi="Times New Roman" w:cs="Times New Roman"/>
          <w:sz w:val="24"/>
          <w:szCs w:val="24"/>
        </w:rPr>
        <w:t xml:space="preserve">years </w:t>
      </w:r>
      <w:r w:rsidR="004772A8">
        <w:rPr>
          <w:rFonts w:ascii="Times New Roman" w:hAnsi="Times New Roman" w:cs="Times New Roman"/>
          <w:sz w:val="24"/>
          <w:szCs w:val="24"/>
        </w:rPr>
        <w:t>experience accepted SEN more than those with 6 to 10 years experience. The more experienced teachers of 11 or more years were the least accepting. Another variable to consider was discussed by Janney (1995:436),</w:t>
      </w:r>
      <w:r w:rsidR="004772A8" w:rsidRPr="002A19EA">
        <w:rPr>
          <w:rFonts w:ascii="Times New Roman" w:hAnsi="Times New Roman" w:cs="Times New Roman"/>
          <w:sz w:val="24"/>
          <w:szCs w:val="24"/>
        </w:rPr>
        <w:t xml:space="preserve"> </w:t>
      </w:r>
      <w:r w:rsidR="002A19EA" w:rsidRPr="002A19EA">
        <w:rPr>
          <w:rFonts w:ascii="Times New Roman" w:hAnsi="Times New Roman" w:cs="Times New Roman"/>
          <w:sz w:val="24"/>
          <w:szCs w:val="24"/>
        </w:rPr>
        <w:t>suggests that teachers initially expressed hesitancy in relation to integration as they were u</w:t>
      </w:r>
      <w:r w:rsidR="002A19EA">
        <w:rPr>
          <w:rFonts w:ascii="Times New Roman" w:hAnsi="Times New Roman" w:cs="Times New Roman"/>
          <w:sz w:val="24"/>
          <w:szCs w:val="24"/>
        </w:rPr>
        <w:t>nsure of the perceived benefits:</w:t>
      </w:r>
    </w:p>
    <w:p w14:paraId="384C1971" w14:textId="77777777" w:rsidR="004772A8" w:rsidRDefault="004772A8" w:rsidP="001259BF">
      <w:pPr>
        <w:spacing w:line="240" w:lineRule="auto"/>
        <w:ind w:left="567"/>
        <w:rPr>
          <w:rFonts w:ascii="Times New Roman" w:hAnsi="Times New Roman" w:cs="Times New Roman"/>
          <w:i/>
          <w:sz w:val="24"/>
          <w:szCs w:val="24"/>
        </w:rPr>
      </w:pPr>
      <w:r>
        <w:rPr>
          <w:rFonts w:ascii="Times New Roman" w:hAnsi="Times New Roman" w:cs="Times New Roman"/>
          <w:sz w:val="24"/>
          <w:szCs w:val="24"/>
        </w:rPr>
        <w:t>‘</w:t>
      </w:r>
      <w:r w:rsidRPr="00BF6AB1">
        <w:rPr>
          <w:rFonts w:ascii="Times New Roman" w:hAnsi="Times New Roman" w:cs="Times New Roman"/>
          <w:i/>
          <w:sz w:val="24"/>
          <w:szCs w:val="24"/>
        </w:rPr>
        <w:t>Already wary of reform and overloaded with work, general education teachers’ initial balancing of the anticipated high cost of integration against its uncertain benefit created hesitation and resistance. Following their implementation experiences, teachers re-evaluated the balance between the cost of teachers’ time and energy as compared to the benefit for students an</w:t>
      </w:r>
      <w:r w:rsidR="00BB465A" w:rsidRPr="00BF6AB1">
        <w:rPr>
          <w:rFonts w:ascii="Times New Roman" w:hAnsi="Times New Roman" w:cs="Times New Roman"/>
          <w:i/>
          <w:sz w:val="24"/>
          <w:szCs w:val="24"/>
        </w:rPr>
        <w:t>d</w:t>
      </w:r>
      <w:r w:rsidRPr="00BF6AB1">
        <w:rPr>
          <w:rFonts w:ascii="Times New Roman" w:hAnsi="Times New Roman" w:cs="Times New Roman"/>
          <w:i/>
          <w:sz w:val="24"/>
          <w:szCs w:val="24"/>
        </w:rPr>
        <w:t xml:space="preserve"> judged the integration effort successful.’</w:t>
      </w:r>
    </w:p>
    <w:p w14:paraId="5A78D439" w14:textId="77777777" w:rsidR="007765F6" w:rsidRDefault="007765F6" w:rsidP="007765F6">
      <w:pPr>
        <w:spacing w:line="240" w:lineRule="auto"/>
        <w:rPr>
          <w:rFonts w:ascii="Times New Roman" w:hAnsi="Times New Roman" w:cs="Times New Roman"/>
          <w:sz w:val="24"/>
          <w:szCs w:val="24"/>
        </w:rPr>
      </w:pPr>
    </w:p>
    <w:p w14:paraId="6872762E" w14:textId="6FDF8458" w:rsidR="00BB465A" w:rsidRDefault="000D4A11" w:rsidP="007765F6">
      <w:pPr>
        <w:spacing w:line="360" w:lineRule="auto"/>
        <w:rPr>
          <w:rFonts w:ascii="Times New Roman" w:hAnsi="Times New Roman" w:cs="Times New Roman"/>
          <w:sz w:val="24"/>
          <w:szCs w:val="24"/>
        </w:rPr>
      </w:pPr>
      <w:r>
        <w:rPr>
          <w:rFonts w:ascii="Times New Roman" w:hAnsi="Times New Roman" w:cs="Times New Roman"/>
          <w:sz w:val="24"/>
          <w:szCs w:val="24"/>
        </w:rPr>
        <w:t>Shimmen (1990</w:t>
      </w:r>
      <w:r w:rsidR="004772A8">
        <w:rPr>
          <w:rFonts w:ascii="Times New Roman" w:hAnsi="Times New Roman" w:cs="Times New Roman"/>
          <w:sz w:val="24"/>
          <w:szCs w:val="24"/>
        </w:rPr>
        <w:t xml:space="preserve">) found teachers had developed a negative stigma of SEN pupils integrating into their mainstream classroom due to their lack of confidence, expertise and training in the field. Shimmen found teachers who trained at colleges where SEN and integration were </w:t>
      </w:r>
      <w:r w:rsidR="004772A8">
        <w:rPr>
          <w:rFonts w:ascii="Times New Roman" w:hAnsi="Times New Roman" w:cs="Times New Roman"/>
          <w:sz w:val="24"/>
          <w:szCs w:val="24"/>
        </w:rPr>
        <w:lastRenderedPageBreak/>
        <w:t>taught as part of the course were far more favourable of inclusion. This is supported</w:t>
      </w:r>
      <w:r>
        <w:rPr>
          <w:rFonts w:ascii="Times New Roman" w:hAnsi="Times New Roman" w:cs="Times New Roman"/>
          <w:sz w:val="24"/>
          <w:szCs w:val="24"/>
        </w:rPr>
        <w:t xml:space="preserve"> by Dickens-Smith (1995</w:t>
      </w:r>
      <w:r w:rsidR="004772A8">
        <w:rPr>
          <w:rFonts w:ascii="Times New Roman" w:hAnsi="Times New Roman" w:cs="Times New Roman"/>
          <w:sz w:val="24"/>
          <w:szCs w:val="24"/>
        </w:rPr>
        <w:t>) who found staff development is the key to successful inclusion. He found attitudes swiftly changed from negative to positive after a course of i</w:t>
      </w:r>
      <w:r w:rsidR="004772A8" w:rsidRPr="000D4A11">
        <w:rPr>
          <w:rFonts w:ascii="Times New Roman" w:hAnsi="Times New Roman" w:cs="Times New Roman"/>
          <w:color w:val="000000" w:themeColor="text1"/>
          <w:sz w:val="24"/>
          <w:szCs w:val="24"/>
        </w:rPr>
        <w:t>n</w:t>
      </w:r>
      <w:r w:rsidR="00E45756" w:rsidRPr="000D4A11">
        <w:rPr>
          <w:rFonts w:ascii="Times New Roman" w:hAnsi="Times New Roman" w:cs="Times New Roman"/>
          <w:color w:val="000000" w:themeColor="text1"/>
          <w:sz w:val="24"/>
          <w:szCs w:val="24"/>
        </w:rPr>
        <w:t>-</w:t>
      </w:r>
      <w:r w:rsidR="004772A8" w:rsidRPr="000D4A11">
        <w:rPr>
          <w:rFonts w:ascii="Times New Roman" w:hAnsi="Times New Roman" w:cs="Times New Roman"/>
          <w:color w:val="000000" w:themeColor="text1"/>
          <w:sz w:val="24"/>
          <w:szCs w:val="24"/>
        </w:rPr>
        <w:t xml:space="preserve"> </w:t>
      </w:r>
      <w:r w:rsidR="004772A8">
        <w:rPr>
          <w:rFonts w:ascii="Times New Roman" w:hAnsi="Times New Roman" w:cs="Times New Roman"/>
          <w:sz w:val="24"/>
          <w:szCs w:val="24"/>
        </w:rPr>
        <w:t xml:space="preserve">service training. </w:t>
      </w:r>
      <w:r w:rsidR="004772A8" w:rsidRPr="004772A8">
        <w:rPr>
          <w:rFonts w:ascii="Times New Roman" w:hAnsi="Times New Roman" w:cs="Times New Roman"/>
          <w:sz w:val="24"/>
          <w:szCs w:val="24"/>
        </w:rPr>
        <w:t>Bowman (1986:133) found that 75.5% of teachers favoured integration of pupils with medical issues as they found them less challenging and completed their work. In comparison</w:t>
      </w:r>
      <w:r w:rsidR="00E45756" w:rsidRPr="000D4A11">
        <w:rPr>
          <w:rFonts w:ascii="Times New Roman" w:hAnsi="Times New Roman" w:cs="Times New Roman"/>
          <w:color w:val="000000" w:themeColor="text1"/>
          <w:sz w:val="24"/>
          <w:szCs w:val="24"/>
        </w:rPr>
        <w:t>,</w:t>
      </w:r>
      <w:r w:rsidR="004772A8" w:rsidRPr="000D4A11">
        <w:rPr>
          <w:rFonts w:ascii="Times New Roman" w:hAnsi="Times New Roman" w:cs="Times New Roman"/>
          <w:color w:val="000000" w:themeColor="text1"/>
          <w:sz w:val="24"/>
          <w:szCs w:val="24"/>
        </w:rPr>
        <w:t xml:space="preserve"> </w:t>
      </w:r>
      <w:r w:rsidR="004772A8" w:rsidRPr="004772A8">
        <w:rPr>
          <w:rFonts w:ascii="Times New Roman" w:hAnsi="Times New Roman" w:cs="Times New Roman"/>
          <w:sz w:val="24"/>
          <w:szCs w:val="24"/>
        </w:rPr>
        <w:t>only 31% favoured integration of those with emotional and be</w:t>
      </w:r>
      <w:r>
        <w:rPr>
          <w:rFonts w:ascii="Times New Roman" w:hAnsi="Times New Roman" w:cs="Times New Roman"/>
          <w:sz w:val="24"/>
          <w:szCs w:val="24"/>
        </w:rPr>
        <w:t>havioural difficulties such as a</w:t>
      </w:r>
      <w:r w:rsidR="004772A8" w:rsidRPr="004772A8">
        <w:rPr>
          <w:rFonts w:ascii="Times New Roman" w:hAnsi="Times New Roman" w:cs="Times New Roman"/>
          <w:sz w:val="24"/>
          <w:szCs w:val="24"/>
        </w:rPr>
        <w:t>utism. During his study of 14 nations</w:t>
      </w:r>
      <w:r w:rsidR="002A19EA">
        <w:rPr>
          <w:rFonts w:ascii="Times New Roman" w:hAnsi="Times New Roman" w:cs="Times New Roman"/>
          <w:sz w:val="24"/>
          <w:szCs w:val="24"/>
        </w:rPr>
        <w:t xml:space="preserve"> involving </w:t>
      </w:r>
      <w:r w:rsidR="004772A8" w:rsidRPr="004772A8">
        <w:rPr>
          <w:rFonts w:ascii="Times New Roman" w:hAnsi="Times New Roman" w:cs="Times New Roman"/>
          <w:sz w:val="24"/>
          <w:szCs w:val="24"/>
        </w:rPr>
        <w:t>U</w:t>
      </w:r>
      <w:r w:rsidR="002A19EA">
        <w:rPr>
          <w:rFonts w:ascii="Times New Roman" w:hAnsi="Times New Roman" w:cs="Times New Roman"/>
          <w:sz w:val="24"/>
          <w:szCs w:val="24"/>
        </w:rPr>
        <w:t>NESCO</w:t>
      </w:r>
      <w:r w:rsidR="002A19EA" w:rsidRPr="00A46A84">
        <w:rPr>
          <w:rFonts w:ascii="Times New Roman" w:hAnsi="Times New Roman" w:cs="Times New Roman"/>
          <w:color w:val="222222"/>
          <w:sz w:val="20"/>
          <w:szCs w:val="20"/>
          <w:shd w:val="clear" w:color="auto" w:fill="FFFFFF"/>
        </w:rPr>
        <w:t xml:space="preserve"> (</w:t>
      </w:r>
      <w:r w:rsidR="002A19EA" w:rsidRPr="00A46A84">
        <w:rPr>
          <w:rFonts w:ascii="Times New Roman" w:hAnsi="Times New Roman" w:cs="Times New Roman"/>
          <w:color w:val="222222"/>
          <w:sz w:val="24"/>
          <w:szCs w:val="24"/>
          <w:shd w:val="clear" w:color="auto" w:fill="FFFFFF"/>
        </w:rPr>
        <w:t>The United Nations Educational, Scientific and Cultural Organization</w:t>
      </w:r>
      <w:r w:rsidR="002A19EA" w:rsidRPr="00A46A84">
        <w:rPr>
          <w:rFonts w:ascii="Times New Roman" w:hAnsi="Times New Roman" w:cs="Times New Roman"/>
          <w:sz w:val="24"/>
          <w:szCs w:val="24"/>
        </w:rPr>
        <w:t>)</w:t>
      </w:r>
      <w:r w:rsidR="004772A8" w:rsidRPr="00A46A84">
        <w:rPr>
          <w:rFonts w:ascii="Times New Roman" w:hAnsi="Times New Roman" w:cs="Times New Roman"/>
          <w:sz w:val="24"/>
          <w:szCs w:val="24"/>
        </w:rPr>
        <w:t xml:space="preserve"> </w:t>
      </w:r>
      <w:r w:rsidR="004772A8" w:rsidRPr="004772A8">
        <w:rPr>
          <w:rFonts w:ascii="Times New Roman" w:hAnsi="Times New Roman" w:cs="Times New Roman"/>
          <w:sz w:val="24"/>
          <w:szCs w:val="24"/>
        </w:rPr>
        <w:t>Bowman studied 1000 teachers and exposed that in countries with law requiring integration the teachers shared more favourable reviews of inclusion (47 to 93 percent). However, in countries who only offered segregated SEN educational provision were less supportive (0 to 28 percent).</w:t>
      </w:r>
      <w:r w:rsidR="00BB465A">
        <w:rPr>
          <w:rFonts w:ascii="Times New Roman" w:hAnsi="Times New Roman" w:cs="Times New Roman"/>
          <w:sz w:val="24"/>
          <w:szCs w:val="24"/>
        </w:rPr>
        <w:t xml:space="preserve"> Bowman’s research begs the question does inclusion need to be part of the law to gain acceptance?</w:t>
      </w:r>
      <w:r w:rsidR="004772A8" w:rsidRPr="004772A8">
        <w:rPr>
          <w:rFonts w:ascii="Times New Roman" w:hAnsi="Times New Roman" w:cs="Times New Roman"/>
          <w:sz w:val="24"/>
          <w:szCs w:val="24"/>
        </w:rPr>
        <w:t xml:space="preserve"> </w:t>
      </w:r>
    </w:p>
    <w:p w14:paraId="0A2CBCFF" w14:textId="13A64DEA" w:rsidR="007E34CD" w:rsidRDefault="007E34CD" w:rsidP="007765F6">
      <w:pPr>
        <w:spacing w:line="360" w:lineRule="auto"/>
        <w:rPr>
          <w:rFonts w:ascii="Times New Roman" w:hAnsi="Times New Roman" w:cs="Times New Roman"/>
          <w:sz w:val="24"/>
          <w:szCs w:val="24"/>
        </w:rPr>
      </w:pPr>
      <w:r>
        <w:rPr>
          <w:rFonts w:ascii="Times New Roman" w:hAnsi="Times New Roman" w:cs="Times New Roman"/>
          <w:sz w:val="24"/>
          <w:szCs w:val="24"/>
        </w:rPr>
        <w:t>Another reason behind a negative attitude could be fello</w:t>
      </w:r>
      <w:r w:rsidR="00C31A77">
        <w:rPr>
          <w:rFonts w:ascii="Times New Roman" w:hAnsi="Times New Roman" w:cs="Times New Roman"/>
          <w:sz w:val="24"/>
          <w:szCs w:val="24"/>
        </w:rPr>
        <w:t>w colleagues. Hallworth (1962</w:t>
      </w:r>
      <w:r>
        <w:rPr>
          <w:rFonts w:ascii="Times New Roman" w:hAnsi="Times New Roman" w:cs="Times New Roman"/>
          <w:sz w:val="24"/>
          <w:szCs w:val="24"/>
        </w:rPr>
        <w:t xml:space="preserve">) </w:t>
      </w:r>
      <w:r w:rsidR="00C31A77">
        <w:rPr>
          <w:rFonts w:ascii="Times New Roman" w:hAnsi="Times New Roman" w:cs="Times New Roman"/>
          <w:sz w:val="24"/>
          <w:szCs w:val="24"/>
        </w:rPr>
        <w:t xml:space="preserve">and Hargreaves (1969) both </w:t>
      </w:r>
      <w:r>
        <w:rPr>
          <w:rFonts w:ascii="Times New Roman" w:hAnsi="Times New Roman" w:cs="Times New Roman"/>
          <w:sz w:val="24"/>
          <w:szCs w:val="24"/>
        </w:rPr>
        <w:t>found that pup</w:t>
      </w:r>
      <w:r w:rsidR="00E45756">
        <w:rPr>
          <w:rFonts w:ascii="Times New Roman" w:hAnsi="Times New Roman" w:cs="Times New Roman"/>
          <w:sz w:val="24"/>
          <w:szCs w:val="24"/>
        </w:rPr>
        <w:t xml:space="preserve">ils who were considered </w:t>
      </w:r>
      <w:r w:rsidR="00E45756" w:rsidRPr="002A19EA">
        <w:rPr>
          <w:rFonts w:ascii="Times New Roman" w:hAnsi="Times New Roman" w:cs="Times New Roman"/>
          <w:sz w:val="24"/>
          <w:szCs w:val="24"/>
        </w:rPr>
        <w:t>as well-</w:t>
      </w:r>
      <w:r w:rsidRPr="002A19EA">
        <w:rPr>
          <w:rFonts w:ascii="Times New Roman" w:hAnsi="Times New Roman" w:cs="Times New Roman"/>
          <w:sz w:val="24"/>
          <w:szCs w:val="24"/>
        </w:rPr>
        <w:t xml:space="preserve">behaved were also </w:t>
      </w:r>
      <w:r>
        <w:rPr>
          <w:rFonts w:ascii="Times New Roman" w:hAnsi="Times New Roman" w:cs="Times New Roman"/>
          <w:sz w:val="24"/>
          <w:szCs w:val="24"/>
        </w:rPr>
        <w:t>perceived as being good academically. Durin</w:t>
      </w:r>
      <w:r w:rsidR="00C31A77">
        <w:rPr>
          <w:rFonts w:ascii="Times New Roman" w:hAnsi="Times New Roman" w:cs="Times New Roman"/>
          <w:sz w:val="24"/>
          <w:szCs w:val="24"/>
        </w:rPr>
        <w:t>g a study by Hargreaves (1969</w:t>
      </w:r>
      <w:r>
        <w:rPr>
          <w:rFonts w:ascii="Times New Roman" w:hAnsi="Times New Roman" w:cs="Times New Roman"/>
          <w:sz w:val="24"/>
          <w:szCs w:val="24"/>
        </w:rPr>
        <w:t>) it was found that pupils who were expected to work hard which coincided with good behaviour were placed in higher attaining streamed classes. However, those who were perceived by teachers as badly behaved, off task, miss a lot of school were considered as lower attainers and placed a lower banded streaming class as they were not expected to work. This negative attitude would then follow these children throughout their school life. Fry (1983:28) carried out an investigation surrounding teacher relationships with ‘challenging’ or ‘problem’ children. Fry found that ‘problem’ children received much more negative effect behaviours from teachers (both verbal and non-verbal body language). They were also less involved with the ‘problem’ children, asked them less questions. Wolfensberger (1997:21) ‘a person becomes devalued not through his/her ‘differentness’ itself but through negatively valued ‘differentness’ which is contingent upon other</w:t>
      </w:r>
      <w:r w:rsidR="00C31A77">
        <w:rPr>
          <w:rFonts w:ascii="Times New Roman" w:hAnsi="Times New Roman" w:cs="Times New Roman"/>
          <w:sz w:val="24"/>
          <w:szCs w:val="24"/>
        </w:rPr>
        <w:t xml:space="preserve"> cultural and social factors.’ </w:t>
      </w:r>
      <w:r>
        <w:rPr>
          <w:rFonts w:ascii="Times New Roman" w:hAnsi="Times New Roman" w:cs="Times New Roman"/>
          <w:sz w:val="24"/>
          <w:szCs w:val="24"/>
        </w:rPr>
        <w:t>The Special Educational Needs and Disability Act (SENDA) revised section 316 of the 1996 Education Act</w:t>
      </w:r>
      <w:r w:rsidR="00CC7276">
        <w:rPr>
          <w:rFonts w:ascii="Times New Roman" w:hAnsi="Times New Roman" w:cs="Times New Roman"/>
          <w:sz w:val="24"/>
          <w:szCs w:val="24"/>
        </w:rPr>
        <w:t xml:space="preserve"> (Dfes, 2001:75)</w:t>
      </w:r>
      <w:r>
        <w:rPr>
          <w:rFonts w:ascii="Times New Roman" w:hAnsi="Times New Roman" w:cs="Times New Roman"/>
          <w:sz w:val="24"/>
          <w:szCs w:val="24"/>
        </w:rPr>
        <w:t>. SENDA strengthened the rights of children with SEN to be educated in mainstream education. Schools were not able to refuse pupils based upon individual needs (DfES, 2001:75). Teachers’ perspectives found by Vlachou (1997) were that teachers felt they needed to have adequate and specialised staffing or teachers who specializes in special needs.</w:t>
      </w:r>
    </w:p>
    <w:p w14:paraId="715B46E5" w14:textId="77777777" w:rsidR="007E34CD" w:rsidRDefault="007E34CD" w:rsidP="007765F6">
      <w:pPr>
        <w:spacing w:line="360" w:lineRule="auto"/>
        <w:rPr>
          <w:rFonts w:ascii="Times New Roman" w:hAnsi="Times New Roman" w:cs="Times New Roman"/>
          <w:sz w:val="24"/>
          <w:szCs w:val="24"/>
        </w:rPr>
      </w:pPr>
    </w:p>
    <w:p w14:paraId="55BBAB3D" w14:textId="3A33AD43" w:rsidR="00E45756" w:rsidRDefault="004772A8" w:rsidP="007765F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Spencer (1983:11) suggested that ‘professional pride’ acts as a major barrier to teachers sharing their anxieties and frustrations in attempt to tackle their difficulties. </w:t>
      </w:r>
      <w:r w:rsidR="00F27505">
        <w:rPr>
          <w:rFonts w:ascii="Times New Roman" w:hAnsi="Times New Roman" w:cs="Times New Roman"/>
          <w:sz w:val="24"/>
          <w:szCs w:val="24"/>
        </w:rPr>
        <w:t>When discussing the support offered by those with ‘special expertise’ (e.g. specialist teachers, referral teams, educational psychologist)</w:t>
      </w:r>
      <w:r w:rsidR="00C31A77">
        <w:rPr>
          <w:rFonts w:ascii="Times New Roman" w:hAnsi="Times New Roman" w:cs="Times New Roman"/>
          <w:sz w:val="24"/>
          <w:szCs w:val="24"/>
        </w:rPr>
        <w:t xml:space="preserve"> Hanko (1985</w:t>
      </w:r>
      <w:r w:rsidR="0029328A">
        <w:rPr>
          <w:rFonts w:ascii="Times New Roman" w:hAnsi="Times New Roman" w:cs="Times New Roman"/>
          <w:sz w:val="24"/>
          <w:szCs w:val="24"/>
        </w:rPr>
        <w:t>) exposed that</w:t>
      </w:r>
      <w:r w:rsidR="00F27505">
        <w:rPr>
          <w:rFonts w:ascii="Times New Roman" w:hAnsi="Times New Roman" w:cs="Times New Roman"/>
          <w:sz w:val="24"/>
          <w:szCs w:val="24"/>
        </w:rPr>
        <w:t xml:space="preserve"> many teachers felt their handling of an SEN/ASD child was </w:t>
      </w:r>
      <w:r w:rsidR="0029328A">
        <w:rPr>
          <w:rFonts w:ascii="Times New Roman" w:hAnsi="Times New Roman" w:cs="Times New Roman"/>
          <w:sz w:val="24"/>
          <w:szCs w:val="24"/>
        </w:rPr>
        <w:t xml:space="preserve">perceived as </w:t>
      </w:r>
      <w:r w:rsidR="00F27505">
        <w:rPr>
          <w:rFonts w:ascii="Times New Roman" w:hAnsi="Times New Roman" w:cs="Times New Roman"/>
          <w:sz w:val="24"/>
          <w:szCs w:val="24"/>
        </w:rPr>
        <w:t xml:space="preserve">inadequate and that those criticising failed to appreciate the demands of a school system and how the stress of dealing with a difficult pupil </w:t>
      </w:r>
      <w:r w:rsidR="0029328A">
        <w:rPr>
          <w:rFonts w:ascii="Times New Roman" w:hAnsi="Times New Roman" w:cs="Times New Roman"/>
          <w:sz w:val="24"/>
          <w:szCs w:val="24"/>
        </w:rPr>
        <w:t>in front</w:t>
      </w:r>
      <w:r w:rsidR="00F27505">
        <w:rPr>
          <w:rFonts w:ascii="Times New Roman" w:hAnsi="Times New Roman" w:cs="Times New Roman"/>
          <w:sz w:val="24"/>
          <w:szCs w:val="24"/>
        </w:rPr>
        <w:t xml:space="preserve"> of a class and an ‘expert’</w:t>
      </w:r>
      <w:r w:rsidR="0029328A">
        <w:rPr>
          <w:rFonts w:ascii="Times New Roman" w:hAnsi="Times New Roman" w:cs="Times New Roman"/>
          <w:sz w:val="24"/>
          <w:szCs w:val="24"/>
        </w:rPr>
        <w:t xml:space="preserve"> can effect their response. He found this can source a negative attitude towards sometimes necessary support;</w:t>
      </w:r>
      <w:r w:rsidR="00F27505">
        <w:rPr>
          <w:rFonts w:ascii="Times New Roman" w:hAnsi="Times New Roman" w:cs="Times New Roman"/>
          <w:sz w:val="24"/>
          <w:szCs w:val="24"/>
        </w:rPr>
        <w:t xml:space="preserve"> ‘can make teachers doubtful over </w:t>
      </w:r>
      <w:r w:rsidR="0029328A">
        <w:rPr>
          <w:rFonts w:ascii="Times New Roman" w:hAnsi="Times New Roman" w:cs="Times New Roman"/>
          <w:sz w:val="24"/>
          <w:szCs w:val="24"/>
        </w:rPr>
        <w:t xml:space="preserve">offers of support by ‘omniscient’ experts and increases the obstacles for exerts trying to reconstruct their service, redeploy their skills and to include in their remit systematic, rather than incidental support work to reach a maximum number of teacher.’ </w:t>
      </w:r>
      <w:r w:rsidR="00314B4F">
        <w:rPr>
          <w:rFonts w:ascii="Times New Roman" w:hAnsi="Times New Roman" w:cs="Times New Roman"/>
          <w:sz w:val="24"/>
          <w:szCs w:val="24"/>
        </w:rPr>
        <w:t>Vlachou (1997:87) supported this lack of support as he found many teachers did not und</w:t>
      </w:r>
      <w:r w:rsidR="00BB465A">
        <w:rPr>
          <w:rFonts w:ascii="Times New Roman" w:hAnsi="Times New Roman" w:cs="Times New Roman"/>
          <w:sz w:val="24"/>
          <w:szCs w:val="24"/>
        </w:rPr>
        <w:t xml:space="preserve">erstand the difference between </w:t>
      </w:r>
      <w:r w:rsidR="00314B4F">
        <w:rPr>
          <w:rFonts w:ascii="Times New Roman" w:hAnsi="Times New Roman" w:cs="Times New Roman"/>
          <w:sz w:val="24"/>
          <w:szCs w:val="24"/>
        </w:rPr>
        <w:t>moderate learning difficulties in pupils and ‘resource groups’ of just lower attaining pupils.</w:t>
      </w:r>
      <w:r w:rsidR="0029328A">
        <w:rPr>
          <w:rFonts w:ascii="Times New Roman" w:hAnsi="Times New Roman" w:cs="Times New Roman"/>
          <w:sz w:val="24"/>
          <w:szCs w:val="24"/>
        </w:rPr>
        <w:t xml:space="preserve"> Eavis (1983:11) ‘groups of teachers and those with special expertise in the field of exceptional emotional and educational needs can work together’.</w:t>
      </w:r>
      <w:r w:rsidR="00513162">
        <w:rPr>
          <w:rFonts w:ascii="Times New Roman" w:hAnsi="Times New Roman" w:cs="Times New Roman"/>
          <w:sz w:val="24"/>
          <w:szCs w:val="24"/>
        </w:rPr>
        <w:t xml:space="preserve"> </w:t>
      </w:r>
    </w:p>
    <w:p w14:paraId="27EEDF54" w14:textId="12D8B83B" w:rsidR="007E34CD" w:rsidRDefault="00C31A77" w:rsidP="007765F6">
      <w:pPr>
        <w:spacing w:line="360" w:lineRule="auto"/>
        <w:rPr>
          <w:rFonts w:ascii="Times New Roman" w:hAnsi="Times New Roman" w:cs="Times New Roman"/>
          <w:sz w:val="24"/>
          <w:szCs w:val="24"/>
        </w:rPr>
      </w:pPr>
      <w:r>
        <w:rPr>
          <w:rFonts w:ascii="Times New Roman" w:hAnsi="Times New Roman" w:cs="Times New Roman"/>
          <w:sz w:val="24"/>
          <w:szCs w:val="24"/>
        </w:rPr>
        <w:t>Farrell (2005</w:t>
      </w:r>
      <w:r w:rsidR="00513162">
        <w:rPr>
          <w:rFonts w:ascii="Times New Roman" w:hAnsi="Times New Roman" w:cs="Times New Roman"/>
          <w:sz w:val="24"/>
          <w:szCs w:val="24"/>
        </w:rPr>
        <w:t xml:space="preserve">) distinguishes that many schools work hard to ensure children with SEN have enough support within the classroom by allocating extra time interventions and staff. </w:t>
      </w:r>
      <w:r w:rsidR="00513162" w:rsidRPr="002A19EA">
        <w:rPr>
          <w:rFonts w:ascii="Times New Roman" w:hAnsi="Times New Roman" w:cs="Times New Roman"/>
          <w:sz w:val="24"/>
          <w:szCs w:val="24"/>
        </w:rPr>
        <w:t xml:space="preserve">However, </w:t>
      </w:r>
      <w:r w:rsidR="00E45756" w:rsidRPr="002A19EA">
        <w:rPr>
          <w:rFonts w:ascii="Times New Roman" w:hAnsi="Times New Roman" w:cs="Times New Roman"/>
          <w:sz w:val="24"/>
          <w:szCs w:val="24"/>
        </w:rPr>
        <w:t xml:space="preserve">he </w:t>
      </w:r>
      <w:r w:rsidR="00513162">
        <w:rPr>
          <w:rFonts w:ascii="Times New Roman" w:hAnsi="Times New Roman" w:cs="Times New Roman"/>
          <w:sz w:val="24"/>
          <w:szCs w:val="24"/>
        </w:rPr>
        <w:t>finds it a concern that most staff do not have sufficient expertise and experience of working with SEN or challenging children. Farrell goes on to discuss how expecting teaching assistants to work with SEN children for a considerable amount of their timetable is a weakness. Pupils are being denied a teacher’s knowledge and skills and at the same time the teacher is losing skills they could gain from teaching a child with SEN. The pupil can become dependent on the support and teaching of the teaching assistant and end up finding whil</w:t>
      </w:r>
      <w:r w:rsidR="007765F6">
        <w:rPr>
          <w:rFonts w:ascii="Times New Roman" w:hAnsi="Times New Roman" w:cs="Times New Roman"/>
          <w:sz w:val="24"/>
          <w:szCs w:val="24"/>
        </w:rPr>
        <w:t>e class teaching very difficult</w:t>
      </w:r>
      <w:r w:rsidR="00513162">
        <w:rPr>
          <w:rFonts w:ascii="Times New Roman" w:hAnsi="Times New Roman" w:cs="Times New Roman"/>
          <w:sz w:val="24"/>
          <w:szCs w:val="24"/>
        </w:rPr>
        <w:t>, lowering their development of personal and social skills. Both the teacher and teaching assistant should allocate time to SEN pupils.</w:t>
      </w:r>
      <w:r w:rsidR="007765F6" w:rsidRPr="007765F6">
        <w:rPr>
          <w:rFonts w:ascii="Times New Roman" w:hAnsi="Times New Roman" w:cs="Times New Roman"/>
          <w:sz w:val="24"/>
          <w:szCs w:val="24"/>
        </w:rPr>
        <w:t xml:space="preserve"> </w:t>
      </w:r>
      <w:r w:rsidR="007765F6" w:rsidRPr="002A19EA">
        <w:rPr>
          <w:rFonts w:ascii="Times New Roman" w:hAnsi="Times New Roman" w:cs="Times New Roman"/>
          <w:sz w:val="24"/>
          <w:szCs w:val="24"/>
        </w:rPr>
        <w:t>Henkhuzen</w:t>
      </w:r>
      <w:r w:rsidR="00E45756" w:rsidRPr="002A19EA">
        <w:rPr>
          <w:rFonts w:ascii="Times New Roman" w:hAnsi="Times New Roman" w:cs="Times New Roman"/>
          <w:sz w:val="24"/>
          <w:szCs w:val="24"/>
        </w:rPr>
        <w:t xml:space="preserve"> and </w:t>
      </w:r>
      <w:r>
        <w:rPr>
          <w:rFonts w:ascii="Times New Roman" w:hAnsi="Times New Roman" w:cs="Times New Roman"/>
          <w:sz w:val="24"/>
          <w:szCs w:val="24"/>
        </w:rPr>
        <w:t>Lee (1996</w:t>
      </w:r>
      <w:r w:rsidR="007765F6">
        <w:rPr>
          <w:rFonts w:ascii="Times New Roman" w:hAnsi="Times New Roman" w:cs="Times New Roman"/>
          <w:sz w:val="24"/>
          <w:szCs w:val="24"/>
        </w:rPr>
        <w:t>) discuss how integration can be a successful initiative if the ASD pupils are supported by an LSA (Learning Support Assistant) who has experience of ASD. This would take pressure off teaching staff to watch their own class of children as well as the ASD integration group. The</w:t>
      </w:r>
      <w:r w:rsidR="00E45756">
        <w:rPr>
          <w:rFonts w:ascii="Times New Roman" w:hAnsi="Times New Roman" w:cs="Times New Roman"/>
          <w:sz w:val="24"/>
          <w:szCs w:val="24"/>
        </w:rPr>
        <w:t xml:space="preserve">y discuss how positive and </w:t>
      </w:r>
      <w:r w:rsidR="00E45756" w:rsidRPr="00C31A77">
        <w:rPr>
          <w:rFonts w:ascii="Times New Roman" w:hAnsi="Times New Roman" w:cs="Times New Roman"/>
          <w:color w:val="000000" w:themeColor="text1"/>
          <w:sz w:val="24"/>
          <w:szCs w:val="24"/>
        </w:rPr>
        <w:t>well-</w:t>
      </w:r>
      <w:r w:rsidR="007765F6" w:rsidRPr="00C31A77">
        <w:rPr>
          <w:rFonts w:ascii="Times New Roman" w:hAnsi="Times New Roman" w:cs="Times New Roman"/>
          <w:color w:val="000000" w:themeColor="text1"/>
          <w:sz w:val="24"/>
          <w:szCs w:val="24"/>
        </w:rPr>
        <w:t>managed</w:t>
      </w:r>
      <w:r w:rsidR="007765F6" w:rsidRPr="00C31A77">
        <w:rPr>
          <w:rFonts w:ascii="Times New Roman" w:hAnsi="Times New Roman" w:cs="Times New Roman"/>
          <w:sz w:val="24"/>
          <w:szCs w:val="24"/>
        </w:rPr>
        <w:t xml:space="preserve"> </w:t>
      </w:r>
      <w:r w:rsidR="007765F6">
        <w:rPr>
          <w:rFonts w:ascii="Times New Roman" w:hAnsi="Times New Roman" w:cs="Times New Roman"/>
          <w:sz w:val="24"/>
          <w:szCs w:val="24"/>
        </w:rPr>
        <w:t>integration would enable the children to feel part of the class as their behaviours and quirks are being controlled by an LSA and they have the opportunity to make use of specialist teaching and facilities e.g. (a science laboratory).</w:t>
      </w:r>
    </w:p>
    <w:p w14:paraId="11FA6DD0" w14:textId="77777777" w:rsidR="00E45756" w:rsidRPr="007E34CD" w:rsidRDefault="00E45756" w:rsidP="007765F6">
      <w:pPr>
        <w:spacing w:line="360" w:lineRule="auto"/>
        <w:rPr>
          <w:rFonts w:ascii="Times New Roman" w:hAnsi="Times New Roman" w:cs="Times New Roman"/>
          <w:sz w:val="24"/>
          <w:szCs w:val="24"/>
        </w:rPr>
      </w:pPr>
    </w:p>
    <w:p w14:paraId="4F53854D" w14:textId="389C1506" w:rsidR="007E34CD" w:rsidRPr="007E34CD" w:rsidRDefault="00C31A77" w:rsidP="007765F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Hanko (1985</w:t>
      </w:r>
      <w:r w:rsidR="007E34CD" w:rsidRPr="007E34CD">
        <w:rPr>
          <w:rFonts w:ascii="Times New Roman" w:hAnsi="Times New Roman" w:cs="Times New Roman"/>
          <w:sz w:val="24"/>
          <w:szCs w:val="24"/>
        </w:rPr>
        <w:t>) felt teachers could deal with issues raised by SEN children as ‘they were learning how to widen their perception of the problems so that they could be translated into interaction terms, on the basis that the disturbance producing situations and backgrounds were better understood.’</w:t>
      </w:r>
    </w:p>
    <w:p w14:paraId="522DB26A" w14:textId="77777777" w:rsidR="00ED51A1" w:rsidRDefault="00ED51A1" w:rsidP="001259BF">
      <w:pPr>
        <w:spacing w:line="240" w:lineRule="auto"/>
        <w:ind w:left="567"/>
        <w:rPr>
          <w:rFonts w:ascii="Times New Roman" w:hAnsi="Times New Roman" w:cs="Times New Roman"/>
          <w:sz w:val="24"/>
          <w:szCs w:val="24"/>
        </w:rPr>
      </w:pPr>
      <w:r w:rsidRPr="00ED51A1">
        <w:rPr>
          <w:rFonts w:ascii="Times New Roman" w:hAnsi="Times New Roman" w:cs="Times New Roman"/>
          <w:i/>
          <w:sz w:val="24"/>
          <w:szCs w:val="24"/>
        </w:rPr>
        <w:t>‘I didn’t have experience [of children with Down’s Syndrome]. I was very apprehensive. I didn’t know whether I was able to teach them because they seemed as though they would be awkward and not cooperative. They looked like they were not going to be cooperative with the teacher. But I was pleasantly surprised really after establishing a relationship with them.’</w:t>
      </w:r>
      <w:r>
        <w:rPr>
          <w:rFonts w:ascii="Times New Roman" w:hAnsi="Times New Roman" w:cs="Times New Roman"/>
          <w:sz w:val="24"/>
          <w:szCs w:val="24"/>
        </w:rPr>
        <w:t xml:space="preserve"> (Vlachou, 1997:92).</w:t>
      </w:r>
    </w:p>
    <w:p w14:paraId="3E226560" w14:textId="77777777" w:rsidR="006B3DBC" w:rsidRDefault="006B3DBC" w:rsidP="007765F6">
      <w:pPr>
        <w:spacing w:line="360" w:lineRule="auto"/>
        <w:rPr>
          <w:rFonts w:ascii="Times New Roman" w:hAnsi="Times New Roman" w:cs="Times New Roman"/>
          <w:sz w:val="24"/>
          <w:szCs w:val="24"/>
        </w:rPr>
      </w:pPr>
    </w:p>
    <w:p w14:paraId="4897D7AF" w14:textId="56DF5DB9" w:rsidR="007E34CD" w:rsidRDefault="00674824" w:rsidP="007765F6">
      <w:pPr>
        <w:spacing w:line="360" w:lineRule="auto"/>
        <w:rPr>
          <w:rFonts w:ascii="Times New Roman" w:hAnsi="Times New Roman" w:cs="Times New Roman"/>
          <w:sz w:val="24"/>
          <w:szCs w:val="24"/>
        </w:rPr>
      </w:pPr>
      <w:r>
        <w:rPr>
          <w:rFonts w:ascii="Times New Roman" w:hAnsi="Times New Roman" w:cs="Times New Roman"/>
          <w:sz w:val="24"/>
          <w:szCs w:val="24"/>
        </w:rPr>
        <w:t>On the flip side Ramasut</w:t>
      </w:r>
      <w:r w:rsidR="00C31A77">
        <w:rPr>
          <w:rFonts w:ascii="Times New Roman" w:hAnsi="Times New Roman" w:cs="Times New Roman"/>
          <w:sz w:val="24"/>
          <w:szCs w:val="24"/>
        </w:rPr>
        <w:t xml:space="preserve"> (1989)</w:t>
      </w:r>
      <w:r>
        <w:rPr>
          <w:rFonts w:ascii="Times New Roman" w:hAnsi="Times New Roman" w:cs="Times New Roman"/>
          <w:sz w:val="24"/>
          <w:szCs w:val="24"/>
        </w:rPr>
        <w:t xml:space="preserve"> also suggested </w:t>
      </w:r>
      <w:r w:rsidR="00AD280D">
        <w:rPr>
          <w:rFonts w:ascii="Times New Roman" w:hAnsi="Times New Roman" w:cs="Times New Roman"/>
          <w:sz w:val="24"/>
          <w:szCs w:val="24"/>
        </w:rPr>
        <w:t>t</w:t>
      </w:r>
      <w:r>
        <w:rPr>
          <w:rFonts w:ascii="Times New Roman" w:hAnsi="Times New Roman" w:cs="Times New Roman"/>
          <w:sz w:val="24"/>
          <w:szCs w:val="24"/>
        </w:rPr>
        <w:t xml:space="preserve">hat children do the same thing as teachers and create their own opinion on teachers either based upon one experience or from listening to reports from other pupils. </w:t>
      </w:r>
      <w:r w:rsidR="00ED51A1">
        <w:rPr>
          <w:rFonts w:ascii="Times New Roman" w:hAnsi="Times New Roman" w:cs="Times New Roman"/>
          <w:sz w:val="24"/>
          <w:szCs w:val="24"/>
        </w:rPr>
        <w:t xml:space="preserve"> </w:t>
      </w:r>
      <w:r w:rsidR="00AD280D">
        <w:rPr>
          <w:rFonts w:ascii="Times New Roman" w:hAnsi="Times New Roman" w:cs="Times New Roman"/>
          <w:sz w:val="24"/>
          <w:szCs w:val="24"/>
        </w:rPr>
        <w:t>Ramasut (1989:22) ‘our perception of others may be beyond the senses; less upon the ‘reality’, more upon the expectations of the observer.’ Rutter (1979:22</w:t>
      </w:r>
      <w:r w:rsidR="007351C0">
        <w:rPr>
          <w:rFonts w:ascii="Times New Roman" w:hAnsi="Times New Roman" w:cs="Times New Roman"/>
          <w:sz w:val="24"/>
          <w:szCs w:val="24"/>
        </w:rPr>
        <w:t>) reported that the ethos of the school tends to maxim</w:t>
      </w:r>
      <w:r w:rsidR="00AD280D">
        <w:rPr>
          <w:rFonts w:ascii="Times New Roman" w:hAnsi="Times New Roman" w:cs="Times New Roman"/>
          <w:sz w:val="24"/>
          <w:szCs w:val="24"/>
        </w:rPr>
        <w:t xml:space="preserve">ise educational attainments but also the teachers’ attitudes to pupils. Their expectations are likely to cause pupils’ attitudes and behaviour in school. </w:t>
      </w:r>
    </w:p>
    <w:p w14:paraId="043A3D2E" w14:textId="77777777" w:rsidR="006B3DBC" w:rsidRDefault="00516C28" w:rsidP="001259BF">
      <w:pPr>
        <w:spacing w:line="240" w:lineRule="auto"/>
        <w:ind w:left="567"/>
        <w:rPr>
          <w:rFonts w:ascii="Times New Roman" w:hAnsi="Times New Roman" w:cs="Times New Roman"/>
          <w:sz w:val="24"/>
          <w:szCs w:val="24"/>
        </w:rPr>
      </w:pPr>
      <w:r>
        <w:rPr>
          <w:rFonts w:ascii="Times New Roman" w:hAnsi="Times New Roman" w:cs="Times New Roman"/>
          <w:sz w:val="24"/>
          <w:szCs w:val="24"/>
        </w:rPr>
        <w:t>‘</w:t>
      </w:r>
      <w:r w:rsidRPr="00516C28">
        <w:rPr>
          <w:rFonts w:ascii="Times New Roman" w:hAnsi="Times New Roman" w:cs="Times New Roman"/>
          <w:i/>
          <w:sz w:val="24"/>
          <w:szCs w:val="24"/>
        </w:rPr>
        <w:t xml:space="preserve">I fully support the principle of inclusive education, just not in my school and not when I am about to undergo an Ofsted inspection. I have a limited amount of </w:t>
      </w:r>
      <w:r>
        <w:rPr>
          <w:rFonts w:ascii="Times New Roman" w:hAnsi="Times New Roman" w:cs="Times New Roman"/>
          <w:i/>
          <w:sz w:val="24"/>
          <w:szCs w:val="24"/>
        </w:rPr>
        <w:t>r</w:t>
      </w:r>
      <w:r w:rsidRPr="00516C28">
        <w:rPr>
          <w:rFonts w:ascii="Times New Roman" w:hAnsi="Times New Roman" w:cs="Times New Roman"/>
          <w:i/>
          <w:sz w:val="24"/>
          <w:szCs w:val="24"/>
        </w:rPr>
        <w:t>esources and limited amount of teachers. These children with SEN take up a lot of mf teachers’ time that would be better spent working with children who could, with a push, achieve a level four in their SATs</w:t>
      </w:r>
      <w:r>
        <w:rPr>
          <w:rFonts w:ascii="Times New Roman" w:hAnsi="Times New Roman" w:cs="Times New Roman"/>
          <w:sz w:val="24"/>
          <w:szCs w:val="24"/>
        </w:rPr>
        <w:t>.’  (</w:t>
      </w:r>
      <w:r w:rsidR="005A4C14">
        <w:rPr>
          <w:rFonts w:ascii="Times New Roman" w:hAnsi="Times New Roman" w:cs="Times New Roman"/>
          <w:sz w:val="24"/>
          <w:szCs w:val="24"/>
        </w:rPr>
        <w:t>Hodkinson &amp; Vickerman, 2013:82).</w:t>
      </w:r>
    </w:p>
    <w:p w14:paraId="4949B0B4" w14:textId="77777777" w:rsidR="007E34CD" w:rsidRDefault="007E34CD" w:rsidP="007765F6">
      <w:pPr>
        <w:spacing w:line="360" w:lineRule="auto"/>
        <w:rPr>
          <w:rFonts w:ascii="Times New Roman" w:hAnsi="Times New Roman" w:cs="Times New Roman"/>
          <w:sz w:val="24"/>
          <w:szCs w:val="24"/>
        </w:rPr>
      </w:pPr>
    </w:p>
    <w:p w14:paraId="2B0CBC90" w14:textId="7D79379B" w:rsidR="007765F6" w:rsidRDefault="008D71C9" w:rsidP="007765F6">
      <w:pPr>
        <w:spacing w:after="240" w:line="360" w:lineRule="auto"/>
        <w:rPr>
          <w:rFonts w:ascii="Times New Roman" w:hAnsi="Times New Roman" w:cs="Times New Roman"/>
          <w:sz w:val="24"/>
          <w:szCs w:val="24"/>
        </w:rPr>
      </w:pPr>
      <w:r w:rsidRPr="002A19EA">
        <w:rPr>
          <w:rFonts w:ascii="Times New Roman" w:hAnsi="Times New Roman" w:cs="Times New Roman"/>
          <w:sz w:val="24"/>
          <w:szCs w:val="24"/>
        </w:rPr>
        <w:t xml:space="preserve">Leroy </w:t>
      </w:r>
      <w:r w:rsidR="004464D6" w:rsidRPr="002A19EA">
        <w:rPr>
          <w:rFonts w:ascii="Times New Roman" w:hAnsi="Times New Roman" w:cs="Times New Roman"/>
          <w:sz w:val="24"/>
          <w:szCs w:val="24"/>
        </w:rPr>
        <w:t>and</w:t>
      </w:r>
      <w:r w:rsidRPr="002A19EA">
        <w:rPr>
          <w:rFonts w:ascii="Times New Roman" w:hAnsi="Times New Roman" w:cs="Times New Roman"/>
          <w:sz w:val="24"/>
          <w:szCs w:val="24"/>
        </w:rPr>
        <w:t xml:space="preserve"> Simpson </w:t>
      </w:r>
      <w:r w:rsidR="00C31A77">
        <w:rPr>
          <w:rFonts w:ascii="Times New Roman" w:hAnsi="Times New Roman" w:cs="Times New Roman"/>
          <w:sz w:val="24"/>
          <w:szCs w:val="24"/>
        </w:rPr>
        <w:t>(1996</w:t>
      </w:r>
      <w:r>
        <w:rPr>
          <w:rFonts w:ascii="Times New Roman" w:hAnsi="Times New Roman" w:cs="Times New Roman"/>
          <w:sz w:val="24"/>
          <w:szCs w:val="24"/>
        </w:rPr>
        <w:t xml:space="preserve">) studied the impact of inclusion over three years in Michigan. Their study found that’s as the teachers’ experience of SEN pupils increased their confidence to teach SEN pupils also increased, suggesting teacher negative attitudes may change as their experience and confidence increases. </w:t>
      </w:r>
      <w:r w:rsidR="007765F6">
        <w:rPr>
          <w:rFonts w:ascii="Times New Roman" w:hAnsi="Times New Roman" w:cs="Times New Roman"/>
          <w:sz w:val="24"/>
          <w:szCs w:val="24"/>
        </w:rPr>
        <w:t>Much legislation and guidance has emerged over the past few years in relation to aiding mainstream staff integrating SEN/ASD children into their classrooms. Seachs’ ideas of elements that would be required in an effective training programme were partially included firstly in the Removing Barriers to Achievement (DfES 2004:35) which focussed on main stream staff gaining more positive attitudes towards children with SEN and a greater responsiveness to individual needs. The SEN Code of Pra</w:t>
      </w:r>
      <w:r w:rsidR="007765F6" w:rsidRPr="00977637">
        <w:rPr>
          <w:rFonts w:ascii="Times New Roman" w:hAnsi="Times New Roman" w:cs="Times New Roman"/>
          <w:sz w:val="24"/>
          <w:szCs w:val="24"/>
        </w:rPr>
        <w:t>cti</w:t>
      </w:r>
      <w:r w:rsidR="004464D6" w:rsidRPr="00977637">
        <w:rPr>
          <w:rFonts w:ascii="Times New Roman" w:hAnsi="Times New Roman" w:cs="Times New Roman"/>
          <w:sz w:val="24"/>
          <w:szCs w:val="24"/>
        </w:rPr>
        <w:t>c</w:t>
      </w:r>
      <w:r w:rsidR="007765F6" w:rsidRPr="00977637">
        <w:rPr>
          <w:rFonts w:ascii="Times New Roman" w:hAnsi="Times New Roman" w:cs="Times New Roman"/>
          <w:sz w:val="24"/>
          <w:szCs w:val="24"/>
        </w:rPr>
        <w:t xml:space="preserve">e </w:t>
      </w:r>
      <w:r w:rsidR="007765F6">
        <w:rPr>
          <w:rFonts w:ascii="Times New Roman" w:hAnsi="Times New Roman" w:cs="Times New Roman"/>
          <w:sz w:val="24"/>
          <w:szCs w:val="24"/>
        </w:rPr>
        <w:t>(2004) point 1.23 stated that all schools and LEAs</w:t>
      </w:r>
      <w:r w:rsidR="007765F6" w:rsidRPr="00B310B0">
        <w:t xml:space="preserve"> </w:t>
      </w:r>
      <w:r w:rsidR="007765F6" w:rsidRPr="00B310B0">
        <w:rPr>
          <w:rFonts w:ascii="Times New Roman" w:hAnsi="Times New Roman" w:cs="Times New Roman"/>
          <w:sz w:val="24"/>
          <w:szCs w:val="24"/>
        </w:rPr>
        <w:t>should work towards “securing training, advice and support for staff working in SEN.”</w:t>
      </w:r>
      <w:r w:rsidR="007765F6">
        <w:t xml:space="preserve"> </w:t>
      </w:r>
      <w:r w:rsidR="007765F6">
        <w:rPr>
          <w:rFonts w:ascii="Times New Roman" w:hAnsi="Times New Roman" w:cs="Times New Roman"/>
          <w:sz w:val="24"/>
          <w:szCs w:val="24"/>
        </w:rPr>
        <w:t xml:space="preserve">The Removing Barriers to Achievement was later moved forward by a four year national strategy programme of CPD </w:t>
      </w:r>
      <w:r w:rsidR="007765F6">
        <w:rPr>
          <w:rFonts w:ascii="Times New Roman" w:hAnsi="Times New Roman" w:cs="Times New Roman"/>
          <w:sz w:val="24"/>
          <w:szCs w:val="24"/>
        </w:rPr>
        <w:lastRenderedPageBreak/>
        <w:t>(Continuing Professional Development) identified as The Inclusion Development Programme DCSF (2007). The programme’s aims were “to increase the confidence and expertise of mainstream practitioners in meeting high incidence of SEN in mainstream settings and schools.” DCSF (2007) discussed how the programme focussed on a wide range of SEN. In 2008 it focussed on dyslexia, speech, language and communication difficulties, but for 2009 the focus moved onto ASD and finally behaviour, emotional and social difficulties. “Clearly we can see a commitment from the government for further inclusive practices but without resources and training for all practitioners they will not, by themselves, resolve some of the challenges inherent in effective inclusion” Wall (2010:131). A criticism of this is that the training is mostly available online. ION.com (2015) discuss the negativity of online courses and state that unless being part of a virtual classroom students may put less effort in due to the lack of dialogue between trainer and student, some are not computer literate so may struggle with navigating the course pages and even the most modern technology can be unreliable.</w:t>
      </w:r>
    </w:p>
    <w:p w14:paraId="685B0BEA" w14:textId="686F3913" w:rsidR="00437B3D" w:rsidRPr="001F2FDB" w:rsidRDefault="00437B3D" w:rsidP="007765F6">
      <w:pPr>
        <w:spacing w:after="240" w:line="360" w:lineRule="auto"/>
      </w:pPr>
      <w:r>
        <w:rPr>
          <w:rFonts w:ascii="Times New Roman" w:hAnsi="Times New Roman" w:cs="Times New Roman"/>
          <w:sz w:val="24"/>
          <w:szCs w:val="24"/>
        </w:rPr>
        <w:t xml:space="preserve">Overall, there is much research to support the inclusion of ASD/SEN pupils into mainstream education. The benefits stated previously include good peer role models, social interaction, mainstream pupils developing empathy and understanding of SEN pupils. However, even though there are many teachers who support inclusion and have witnessed the benefits much research does weigh more towards negative teacher attitudes and their apprehensions surrounding children with SEN integrating into their classroom. This review of literature has stemmed my interest into teacher attitudes towards those with SEN more enthralling. </w:t>
      </w:r>
    </w:p>
    <w:p w14:paraId="22AAAB9E" w14:textId="1441BB0E" w:rsidR="00B414BE" w:rsidRDefault="00E406F2">
      <w:pPr>
        <w:rPr>
          <w:rFonts w:ascii="Times New Roman" w:hAnsi="Times New Roman" w:cs="Times New Roman"/>
          <w:sz w:val="24"/>
          <w:szCs w:val="24"/>
        </w:rPr>
      </w:pPr>
      <w:r>
        <w:rPr>
          <w:rFonts w:ascii="Times New Roman" w:hAnsi="Times New Roman" w:cs="Times New Roman"/>
          <w:sz w:val="24"/>
          <w:szCs w:val="24"/>
        </w:rPr>
        <w:t xml:space="preserve"> </w:t>
      </w:r>
    </w:p>
    <w:p w14:paraId="72D3CC45" w14:textId="26B25E06" w:rsidR="00B876CB" w:rsidRPr="00B876CB" w:rsidRDefault="00B876CB" w:rsidP="00B876CB">
      <w:pPr>
        <w:keepNext/>
        <w:keepLines/>
        <w:spacing w:before="240" w:after="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Ethical Considerations</w:t>
      </w:r>
    </w:p>
    <w:p w14:paraId="2E0C41B5" w14:textId="5A1E5717" w:rsidR="009412B8" w:rsidRPr="00D93300" w:rsidRDefault="009412B8" w:rsidP="007765F6">
      <w:pPr>
        <w:spacing w:line="360" w:lineRule="auto"/>
        <w:rPr>
          <w:rFonts w:ascii="Times New Roman" w:hAnsi="Times New Roman" w:cs="Times New Roman"/>
          <w:sz w:val="24"/>
          <w:szCs w:val="24"/>
        </w:rPr>
      </w:pPr>
      <w:r>
        <w:t xml:space="preserve"> </w:t>
      </w:r>
      <w:r>
        <w:rPr>
          <w:rFonts w:ascii="Times New Roman" w:hAnsi="Times New Roman" w:cs="Times New Roman"/>
          <w:sz w:val="24"/>
          <w:szCs w:val="24"/>
        </w:rPr>
        <w:t>Ethical risks to this research will be diminished</w:t>
      </w:r>
      <w:r w:rsidR="008D1BEF">
        <w:rPr>
          <w:rFonts w:ascii="Times New Roman" w:hAnsi="Times New Roman" w:cs="Times New Roman"/>
          <w:sz w:val="24"/>
          <w:szCs w:val="24"/>
        </w:rPr>
        <w:t xml:space="preserve"> (see Ethical consideration form Appendix A)</w:t>
      </w:r>
      <w:r>
        <w:rPr>
          <w:rFonts w:ascii="Times New Roman" w:hAnsi="Times New Roman" w:cs="Times New Roman"/>
          <w:sz w:val="24"/>
          <w:szCs w:val="24"/>
        </w:rPr>
        <w:t xml:space="preserve">. </w:t>
      </w:r>
      <w:r w:rsidRPr="00D93300">
        <w:rPr>
          <w:rFonts w:ascii="Times New Roman" w:hAnsi="Times New Roman" w:cs="Times New Roman"/>
          <w:sz w:val="24"/>
          <w:szCs w:val="24"/>
        </w:rPr>
        <w:t>Participants may feel coe</w:t>
      </w:r>
      <w:r w:rsidR="00762987">
        <w:rPr>
          <w:rFonts w:ascii="Times New Roman" w:hAnsi="Times New Roman" w:cs="Times New Roman"/>
          <w:sz w:val="24"/>
          <w:szCs w:val="24"/>
        </w:rPr>
        <w:t>rced if chosen from a class of nine</w:t>
      </w:r>
      <w:r w:rsidRPr="00D93300">
        <w:rPr>
          <w:rFonts w:ascii="Times New Roman" w:hAnsi="Times New Roman" w:cs="Times New Roman"/>
          <w:sz w:val="24"/>
          <w:szCs w:val="24"/>
        </w:rPr>
        <w:t xml:space="preserve"> pupils to take part</w:t>
      </w:r>
      <w:r w:rsidR="00437B3D">
        <w:rPr>
          <w:rFonts w:ascii="Times New Roman" w:hAnsi="Times New Roman" w:cs="Times New Roman"/>
          <w:sz w:val="24"/>
          <w:szCs w:val="24"/>
        </w:rPr>
        <w:t xml:space="preserve"> in a study consisting of just five</w:t>
      </w:r>
      <w:r w:rsidRPr="00D93300">
        <w:rPr>
          <w:rFonts w:ascii="Times New Roman" w:hAnsi="Times New Roman" w:cs="Times New Roman"/>
          <w:sz w:val="24"/>
          <w:szCs w:val="24"/>
        </w:rPr>
        <w:t xml:space="preserve"> children. I will manage this risk by ensuring none of my pupils feel singled out. Before I proceed with my research/observations I will explain to pupils, at their level of understanding</w:t>
      </w:r>
      <w:r w:rsidR="004464D6">
        <w:rPr>
          <w:rFonts w:ascii="Times New Roman" w:hAnsi="Times New Roman" w:cs="Times New Roman"/>
          <w:sz w:val="24"/>
          <w:szCs w:val="24"/>
        </w:rPr>
        <w:t xml:space="preserve"> </w:t>
      </w:r>
      <w:r w:rsidRPr="00D93300">
        <w:rPr>
          <w:rFonts w:ascii="Times New Roman" w:hAnsi="Times New Roman" w:cs="Times New Roman"/>
          <w:sz w:val="24"/>
          <w:szCs w:val="24"/>
        </w:rPr>
        <w:t>that I am carrying out a project which will mean I will have to watch them do activities and ask them questions. This is common prac</w:t>
      </w:r>
      <w:r w:rsidRPr="00C31A77">
        <w:rPr>
          <w:rFonts w:ascii="Times New Roman" w:hAnsi="Times New Roman" w:cs="Times New Roman"/>
          <w:color w:val="000000" w:themeColor="text1"/>
          <w:sz w:val="24"/>
          <w:szCs w:val="24"/>
        </w:rPr>
        <w:t>ti</w:t>
      </w:r>
      <w:r w:rsidR="004464D6" w:rsidRPr="00C31A77">
        <w:rPr>
          <w:rFonts w:ascii="Times New Roman" w:hAnsi="Times New Roman" w:cs="Times New Roman"/>
          <w:color w:val="000000" w:themeColor="text1"/>
          <w:sz w:val="24"/>
          <w:szCs w:val="24"/>
        </w:rPr>
        <w:t>c</w:t>
      </w:r>
      <w:r w:rsidRPr="00C31A77">
        <w:rPr>
          <w:rFonts w:ascii="Times New Roman" w:hAnsi="Times New Roman" w:cs="Times New Roman"/>
          <w:color w:val="000000" w:themeColor="text1"/>
          <w:sz w:val="24"/>
          <w:szCs w:val="24"/>
        </w:rPr>
        <w:t>e within our classroom as children are observed on a weekly basis in a vast range of tasks and undergo many assessments by myself a</w:t>
      </w:r>
      <w:r w:rsidR="004464D6" w:rsidRPr="00C31A77">
        <w:rPr>
          <w:rFonts w:ascii="Times New Roman" w:hAnsi="Times New Roman" w:cs="Times New Roman"/>
          <w:color w:val="000000" w:themeColor="text1"/>
          <w:sz w:val="24"/>
          <w:szCs w:val="24"/>
        </w:rPr>
        <w:t xml:space="preserve">nd educational psychologists; </w:t>
      </w:r>
      <w:r w:rsidRPr="00C31A77">
        <w:rPr>
          <w:rFonts w:ascii="Times New Roman" w:hAnsi="Times New Roman" w:cs="Times New Roman"/>
          <w:color w:val="000000" w:themeColor="text1"/>
          <w:sz w:val="24"/>
          <w:szCs w:val="24"/>
        </w:rPr>
        <w:t>therefore</w:t>
      </w:r>
      <w:r w:rsidR="004464D6" w:rsidRPr="00C31A77">
        <w:rPr>
          <w:rFonts w:ascii="Times New Roman" w:hAnsi="Times New Roman" w:cs="Times New Roman"/>
          <w:color w:val="000000" w:themeColor="text1"/>
          <w:sz w:val="24"/>
          <w:szCs w:val="24"/>
        </w:rPr>
        <w:t>,</w:t>
      </w:r>
      <w:r w:rsidRPr="00C31A77">
        <w:rPr>
          <w:rFonts w:ascii="Times New Roman" w:hAnsi="Times New Roman" w:cs="Times New Roman"/>
          <w:color w:val="000000" w:themeColor="text1"/>
          <w:sz w:val="24"/>
          <w:szCs w:val="24"/>
        </w:rPr>
        <w:t xml:space="preserve"> it will not be seen as an unusual practise. I will then get assent from children by briefly explaining my research to the </w:t>
      </w:r>
      <w:r w:rsidRPr="00C31A77">
        <w:rPr>
          <w:rFonts w:ascii="Times New Roman" w:hAnsi="Times New Roman" w:cs="Times New Roman"/>
          <w:color w:val="000000" w:themeColor="text1"/>
          <w:sz w:val="24"/>
          <w:szCs w:val="24"/>
        </w:rPr>
        <w:lastRenderedPageBreak/>
        <w:t xml:space="preserve">class (in simple language they can understand) as well as write what I </w:t>
      </w:r>
      <w:r w:rsidRPr="00D93300">
        <w:rPr>
          <w:rFonts w:ascii="Times New Roman" w:hAnsi="Times New Roman" w:cs="Times New Roman"/>
          <w:sz w:val="24"/>
          <w:szCs w:val="24"/>
        </w:rPr>
        <w:t>am saying on the interactive whiteboard for our visual learners. I will then ask if anyone does not wish to take part to write their name on the back of a sad face card and place it in the box. If they are happy to take part write their name on the back of the smiley face card and place it in the box. I will ensure they choose their card outside the classroom so they can not sway their friend’s decision and it is completely their own decision. My sampled group will be chosen from the children who show they are happy to take part in the research. The class SNSA will record who has held up a sad/smiley face to ensure my sample group are chosen correctly. I will explain to the children that they will have the option to opt out of discussion time at any point. I will leave a smiley face card on the table so if they feel like they want to leave at any point they can show me the card and leave. If they do not feel comfortable showing me the card they will have the option of showing either of the 2 SNSAs within the classroom the card and leave. I will also gain signed consent from parents</w:t>
      </w:r>
      <w:r w:rsidR="008D1BEF">
        <w:rPr>
          <w:rFonts w:ascii="Times New Roman" w:hAnsi="Times New Roman" w:cs="Times New Roman"/>
          <w:sz w:val="24"/>
          <w:szCs w:val="24"/>
        </w:rPr>
        <w:t xml:space="preserve"> (Appendix A)</w:t>
      </w:r>
      <w:r w:rsidRPr="00D93300">
        <w:rPr>
          <w:rFonts w:ascii="Times New Roman" w:hAnsi="Times New Roman" w:cs="Times New Roman"/>
          <w:sz w:val="24"/>
          <w:szCs w:val="24"/>
        </w:rPr>
        <w:t>. I will send out a consent form briefly explaining my research and an example of the questionnaire pupils will be completing and an option for them to opt their children in or out. Questionnaires completed by teachers will be anonymous and numbered</w:t>
      </w:r>
      <w:r w:rsidR="008D1BEF">
        <w:rPr>
          <w:rFonts w:ascii="Times New Roman" w:hAnsi="Times New Roman" w:cs="Times New Roman"/>
          <w:sz w:val="24"/>
          <w:szCs w:val="24"/>
        </w:rPr>
        <w:t xml:space="preserve"> (Appendix B</w:t>
      </w:r>
      <w:r w:rsidR="00913DF2">
        <w:rPr>
          <w:rFonts w:ascii="Times New Roman" w:hAnsi="Times New Roman" w:cs="Times New Roman"/>
          <w:sz w:val="24"/>
          <w:szCs w:val="24"/>
        </w:rPr>
        <w:t>1</w:t>
      </w:r>
      <w:r w:rsidR="008D1BEF">
        <w:rPr>
          <w:rFonts w:ascii="Times New Roman" w:hAnsi="Times New Roman" w:cs="Times New Roman"/>
          <w:sz w:val="24"/>
          <w:szCs w:val="24"/>
        </w:rPr>
        <w:t>)</w:t>
      </w:r>
      <w:r w:rsidRPr="00D93300">
        <w:rPr>
          <w:rFonts w:ascii="Times New Roman" w:hAnsi="Times New Roman" w:cs="Times New Roman"/>
          <w:sz w:val="24"/>
          <w:szCs w:val="24"/>
        </w:rPr>
        <w:t xml:space="preserve">. </w:t>
      </w:r>
    </w:p>
    <w:p w14:paraId="27418F07" w14:textId="162B8953" w:rsidR="009412B8" w:rsidRDefault="009412B8" w:rsidP="007765F6">
      <w:pPr>
        <w:spacing w:line="360" w:lineRule="auto"/>
        <w:rPr>
          <w:rFonts w:ascii="Times New Roman" w:hAnsi="Times New Roman" w:cs="Times New Roman"/>
          <w:sz w:val="24"/>
          <w:szCs w:val="24"/>
        </w:rPr>
      </w:pPr>
      <w:r w:rsidRPr="00D93300">
        <w:rPr>
          <w:rFonts w:ascii="Times New Roman" w:hAnsi="Times New Roman" w:cs="Times New Roman"/>
          <w:sz w:val="24"/>
          <w:szCs w:val="24"/>
        </w:rPr>
        <w:t xml:space="preserve">As the researcher there is a risk of being vulnerable of complaint by participants, especially if they feel under pressure when completing focus group discussions. I feel I will be preventing any feelings of pressure by enabling children to firstly choose if they are happy to be observed and secondly by giving them the option to opt out of the activities at any point. I also feel I have managed this risk by showing the head teacher the details of my research project and gaining his consent. There will always be a SNSA in the classroom at the time I carry out the group discussions. Scenarios </w:t>
      </w:r>
      <w:r w:rsidR="008D1BEF">
        <w:rPr>
          <w:rFonts w:ascii="Times New Roman" w:hAnsi="Times New Roman" w:cs="Times New Roman"/>
          <w:sz w:val="24"/>
          <w:szCs w:val="24"/>
        </w:rPr>
        <w:t>(Appendix C</w:t>
      </w:r>
      <w:r w:rsidR="00913DF2">
        <w:rPr>
          <w:rFonts w:ascii="Times New Roman" w:hAnsi="Times New Roman" w:cs="Times New Roman"/>
          <w:sz w:val="24"/>
          <w:szCs w:val="24"/>
        </w:rPr>
        <w:t>1</w:t>
      </w:r>
      <w:r w:rsidR="008D1BEF">
        <w:rPr>
          <w:rFonts w:ascii="Times New Roman" w:hAnsi="Times New Roman" w:cs="Times New Roman"/>
          <w:sz w:val="24"/>
          <w:szCs w:val="24"/>
        </w:rPr>
        <w:t xml:space="preserve">) </w:t>
      </w:r>
      <w:r w:rsidRPr="00D93300">
        <w:rPr>
          <w:rFonts w:ascii="Times New Roman" w:hAnsi="Times New Roman" w:cs="Times New Roman"/>
          <w:sz w:val="24"/>
          <w:szCs w:val="24"/>
        </w:rPr>
        <w:t>will be explained using both visual and oral explanations which the children in the class find easiest to understand. At the end of the research the data will be shown to the head teacher and stored in a secure ICT cloud (secure ICT system the school uses to protect all children’s data and personal information). Only school senior management team will have access to this cloud.</w:t>
      </w:r>
    </w:p>
    <w:p w14:paraId="1918C3F5" w14:textId="77777777" w:rsidR="009412B8" w:rsidRPr="00D93300" w:rsidRDefault="009412B8" w:rsidP="007765F6">
      <w:pPr>
        <w:spacing w:line="360" w:lineRule="auto"/>
        <w:rPr>
          <w:rFonts w:ascii="Times New Roman" w:hAnsi="Times New Roman" w:cs="Times New Roman"/>
          <w:sz w:val="24"/>
          <w:szCs w:val="24"/>
        </w:rPr>
      </w:pPr>
      <w:r w:rsidRPr="00D93300">
        <w:rPr>
          <w:rFonts w:ascii="Times New Roman" w:hAnsi="Times New Roman" w:cs="Times New Roman"/>
          <w:sz w:val="24"/>
          <w:szCs w:val="24"/>
        </w:rPr>
        <w:t>I will eliminate risk to the university by ensuring I abide to the BERA guidelines. I will conduct my research in a professional way by str</w:t>
      </w:r>
      <w:r>
        <w:rPr>
          <w:rFonts w:ascii="Times New Roman" w:hAnsi="Times New Roman" w:cs="Times New Roman"/>
          <w:sz w:val="24"/>
          <w:szCs w:val="24"/>
        </w:rPr>
        <w:t>ictly abiding to the points above</w:t>
      </w:r>
      <w:r w:rsidRPr="00D93300">
        <w:rPr>
          <w:rFonts w:ascii="Times New Roman" w:hAnsi="Times New Roman" w:cs="Times New Roman"/>
          <w:sz w:val="24"/>
          <w:szCs w:val="24"/>
        </w:rPr>
        <w:t>. This will ensure all children are happy to take part in the research, have the opportunity to opt out at any time and by the support of the class SNSA in collecting names of children who are willing to be observed and constantly being present when the research is being carried out. I will also explain the research and gain parental consent before conducting the research.</w:t>
      </w:r>
    </w:p>
    <w:p w14:paraId="66223B42" w14:textId="77777777" w:rsidR="008D71C9" w:rsidRDefault="008D71C9" w:rsidP="007765F6">
      <w:pPr>
        <w:spacing w:line="360" w:lineRule="auto"/>
        <w:rPr>
          <w:rFonts w:ascii="Times New Roman" w:hAnsi="Times New Roman" w:cs="Times New Roman"/>
          <w:sz w:val="24"/>
          <w:szCs w:val="24"/>
        </w:rPr>
      </w:pPr>
    </w:p>
    <w:p w14:paraId="50A42383" w14:textId="633BBF22" w:rsidR="00B876CB" w:rsidRPr="00B876CB" w:rsidRDefault="00B876CB" w:rsidP="00B876CB">
      <w:pPr>
        <w:keepNext/>
        <w:keepLines/>
        <w:spacing w:before="240" w:after="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Methodology</w:t>
      </w:r>
    </w:p>
    <w:p w14:paraId="7CF598ED" w14:textId="60FAAAC5" w:rsidR="00706F56" w:rsidRDefault="00B55A9D" w:rsidP="00706F56">
      <w:pPr>
        <w:spacing w:line="360" w:lineRule="auto"/>
        <w:rPr>
          <w:rFonts w:ascii="Times New Roman" w:hAnsi="Times New Roman" w:cs="Times New Roman"/>
          <w:sz w:val="24"/>
          <w:szCs w:val="24"/>
        </w:rPr>
      </w:pPr>
      <w:r>
        <w:rPr>
          <w:rFonts w:ascii="Times New Roman" w:hAnsi="Times New Roman" w:cs="Times New Roman"/>
          <w:sz w:val="24"/>
          <w:szCs w:val="24"/>
        </w:rPr>
        <w:t>This study followed</w:t>
      </w:r>
      <w:r w:rsidR="00706F56">
        <w:rPr>
          <w:rFonts w:ascii="Times New Roman" w:hAnsi="Times New Roman" w:cs="Times New Roman"/>
          <w:sz w:val="24"/>
          <w:szCs w:val="24"/>
        </w:rPr>
        <w:t xml:space="preserve"> the route of </w:t>
      </w:r>
      <w:r w:rsidR="00706F56" w:rsidRPr="00E87CB5">
        <w:rPr>
          <w:rFonts w:ascii="Times New Roman" w:hAnsi="Times New Roman" w:cs="Times New Roman"/>
          <w:sz w:val="24"/>
          <w:szCs w:val="24"/>
        </w:rPr>
        <w:t xml:space="preserve">action research. </w:t>
      </w:r>
      <w:r w:rsidR="00C31A77">
        <w:rPr>
          <w:rFonts w:ascii="Times New Roman" w:hAnsi="Times New Roman" w:cs="Times New Roman"/>
          <w:sz w:val="24"/>
          <w:szCs w:val="24"/>
        </w:rPr>
        <w:t>Koshy (2005</w:t>
      </w:r>
      <w:r w:rsidR="00706F56">
        <w:rPr>
          <w:rFonts w:ascii="Times New Roman" w:hAnsi="Times New Roman" w:cs="Times New Roman"/>
          <w:sz w:val="24"/>
          <w:szCs w:val="24"/>
        </w:rPr>
        <w:t>) defines action research as a way of facilitating evaluation and reflection which will therefore introduce new initiatives with increased understanding of the topic being researched. He</w:t>
      </w:r>
      <w:r w:rsidR="004E1D9B">
        <w:rPr>
          <w:rFonts w:ascii="Times New Roman" w:hAnsi="Times New Roman" w:cs="Times New Roman"/>
          <w:sz w:val="24"/>
          <w:szCs w:val="24"/>
        </w:rPr>
        <w:t xml:space="preserve"> also discusses how it is an approach</w:t>
      </w:r>
      <w:r w:rsidR="00706F56">
        <w:rPr>
          <w:rFonts w:ascii="Times New Roman" w:hAnsi="Times New Roman" w:cs="Times New Roman"/>
          <w:sz w:val="24"/>
          <w:szCs w:val="24"/>
        </w:rPr>
        <w:t xml:space="preserve"> of the researcher generating new knowledge. During this research</w:t>
      </w:r>
      <w:r w:rsidR="00C31A77">
        <w:rPr>
          <w:rFonts w:ascii="Times New Roman" w:hAnsi="Times New Roman" w:cs="Times New Roman"/>
          <w:sz w:val="24"/>
          <w:szCs w:val="24"/>
        </w:rPr>
        <w:t xml:space="preserve"> new knowledge was generated</w:t>
      </w:r>
      <w:r w:rsidR="004E1D9B">
        <w:rPr>
          <w:rFonts w:ascii="Times New Roman" w:hAnsi="Times New Roman" w:cs="Times New Roman"/>
          <w:sz w:val="24"/>
          <w:szCs w:val="24"/>
        </w:rPr>
        <w:t>. An ‘issue’ was identified</w:t>
      </w:r>
      <w:r w:rsidR="00706F56">
        <w:rPr>
          <w:rFonts w:ascii="Times New Roman" w:hAnsi="Times New Roman" w:cs="Times New Roman"/>
          <w:sz w:val="24"/>
          <w:szCs w:val="24"/>
        </w:rPr>
        <w:t xml:space="preserve"> within the teaching of ASD pupils in mainstream education </w:t>
      </w:r>
      <w:r w:rsidR="004E1D9B">
        <w:rPr>
          <w:rFonts w:ascii="Times New Roman" w:hAnsi="Times New Roman" w:cs="Times New Roman"/>
          <w:sz w:val="24"/>
          <w:szCs w:val="24"/>
        </w:rPr>
        <w:t>and from researching studies</w:t>
      </w:r>
      <w:r w:rsidR="00706F56">
        <w:rPr>
          <w:rFonts w:ascii="Times New Roman" w:hAnsi="Times New Roman" w:cs="Times New Roman"/>
          <w:sz w:val="24"/>
          <w:szCs w:val="24"/>
        </w:rPr>
        <w:t xml:space="preserve"> carried out within the last  few y</w:t>
      </w:r>
      <w:r w:rsidR="004E1D9B">
        <w:rPr>
          <w:rFonts w:ascii="Times New Roman" w:hAnsi="Times New Roman" w:cs="Times New Roman"/>
          <w:sz w:val="24"/>
          <w:szCs w:val="24"/>
        </w:rPr>
        <w:t xml:space="preserve">ears it initiated my interest of whether </w:t>
      </w:r>
      <w:r w:rsidR="00706F56">
        <w:rPr>
          <w:rFonts w:ascii="Times New Roman" w:hAnsi="Times New Roman" w:cs="Times New Roman"/>
          <w:sz w:val="24"/>
          <w:szCs w:val="24"/>
        </w:rPr>
        <w:t>the ‘issue’ was perceivable within my own school and if so why.   ‘Action research is all about developing the act of knowing through observation, listening, analysing, questioning and being involved in constructing one’s own knowledge’ Koshy (2005:2). During my research I loosely followed Macintyre’s (2001:8) model of action research (Fig 1.1):</w:t>
      </w:r>
    </w:p>
    <w:p w14:paraId="01E74F8E" w14:textId="77777777" w:rsidR="00706F56" w:rsidRPr="00622A22" w:rsidRDefault="00706F56" w:rsidP="00762987">
      <w:pPr>
        <w:spacing w:line="360" w:lineRule="auto"/>
        <w:rPr>
          <w:rFonts w:asciiTheme="majorHAnsi" w:hAnsiTheme="majorHAnsi" w:cstheme="majorHAnsi"/>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4701848F" wp14:editId="204740F6">
                <wp:simplePos x="0" y="0"/>
                <wp:positionH relativeFrom="margin">
                  <wp:posOffset>2830831</wp:posOffset>
                </wp:positionH>
                <wp:positionV relativeFrom="paragraph">
                  <wp:posOffset>183515</wp:posOffset>
                </wp:positionV>
                <wp:extent cx="45719" cy="1362075"/>
                <wp:effectExtent l="38100" t="0" r="69215" b="47625"/>
                <wp:wrapNone/>
                <wp:docPr id="1" name="Straight Arrow Connector 1"/>
                <wp:cNvGraphicFramePr/>
                <a:graphic xmlns:a="http://schemas.openxmlformats.org/drawingml/2006/main">
                  <a:graphicData uri="http://schemas.microsoft.com/office/word/2010/wordprocessingShape">
                    <wps:wsp>
                      <wps:cNvCnPr/>
                      <wps:spPr>
                        <a:xfrm>
                          <a:off x="0" y="0"/>
                          <a:ext cx="45719" cy="1362075"/>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515A2600" id="_x0000_t32" coordsize="21600,21600" o:spt="32" o:oned="t" path="m,l21600,21600e" filled="f">
                <v:path arrowok="t" fillok="f" o:connecttype="none"/>
                <o:lock v:ext="edit" shapetype="t"/>
              </v:shapetype>
              <v:shape id="Straight Arrow Connector 1" o:spid="_x0000_s1026" type="#_x0000_t32" style="position:absolute;margin-left:222.9pt;margin-top:14.45pt;width:3.6pt;height:107.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" strokecolor="#5b9bd5" strokeweight=".5pt">
                <v:stroke endarrow="block" joinstyle="miter"/>
                <w10:wrap anchorx="margin"/>
              </v:shape>
            </w:pict>
          </mc:Fallback>
        </mc:AlternateContent>
      </w:r>
      <w:r w:rsidRPr="00622A22">
        <w:rPr>
          <w:rFonts w:asciiTheme="majorHAnsi" w:hAnsiTheme="majorHAnsi" w:cstheme="majorHAnsi"/>
          <w:sz w:val="24"/>
          <w:szCs w:val="24"/>
        </w:rPr>
        <w:t>Reflection and analysis of current practise. General idea of research topic.</w:t>
      </w:r>
    </w:p>
    <w:p w14:paraId="21E3B7F4" w14:textId="5CB8352B" w:rsidR="00706F56" w:rsidRPr="00E87CB5" w:rsidRDefault="00A82F52" w:rsidP="00706F56">
      <w:pPr>
        <w:spacing w:line="360" w:lineRule="auto"/>
        <w:jc w:val="center"/>
        <w:rPr>
          <w:rFonts w:ascii="Times New Roman" w:hAnsi="Times New Roman" w:cs="Times New Roman"/>
          <w:sz w:val="24"/>
          <w:szCs w:val="24"/>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5408" behindDoc="0" locked="0" layoutInCell="1" allowOverlap="1" wp14:anchorId="757506AB" wp14:editId="496C83BF">
                <wp:simplePos x="0" y="0"/>
                <wp:positionH relativeFrom="column">
                  <wp:posOffset>-200025</wp:posOffset>
                </wp:positionH>
                <wp:positionV relativeFrom="paragraph">
                  <wp:posOffset>208915</wp:posOffset>
                </wp:positionV>
                <wp:extent cx="1905000" cy="2200275"/>
                <wp:effectExtent l="0" t="0" r="0" b="9525"/>
                <wp:wrapNone/>
                <wp:docPr id="8" name="Text Box 8"/>
                <wp:cNvGraphicFramePr/>
                <a:graphic xmlns:a="http://schemas.openxmlformats.org/drawingml/2006/main">
                  <a:graphicData uri="http://schemas.microsoft.com/office/word/2010/wordprocessingShape">
                    <wps:wsp>
                      <wps:cNvSpPr txBox="1"/>
                      <wps:spPr>
                        <a:xfrm>
                          <a:off x="0" y="0"/>
                          <a:ext cx="1905000" cy="2200275"/>
                        </a:xfrm>
                        <a:prstGeom prst="rect">
                          <a:avLst/>
                        </a:prstGeom>
                        <a:solidFill>
                          <a:sysClr val="window" lastClr="FFFFFF"/>
                        </a:solidFill>
                        <a:ln w="6350">
                          <a:noFill/>
                        </a:ln>
                        <a:effectLst/>
                      </wps:spPr>
                      <wps:txbx>
                        <w:txbxContent>
                          <w:p w14:paraId="41D17D95" w14:textId="77777777" w:rsidR="00FA34CE" w:rsidRDefault="00FA34CE" w:rsidP="00706F56">
                            <w:r>
                              <w:t>Narrowing down the topic, planning the action.</w:t>
                            </w:r>
                          </w:p>
                          <w:p w14:paraId="1CCB9519" w14:textId="77777777" w:rsidR="00FA34CE" w:rsidRDefault="00FA34CE" w:rsidP="00706F56"/>
                          <w:p w14:paraId="49239D00" w14:textId="77777777" w:rsidR="00FA34CE" w:rsidRDefault="00FA34CE" w:rsidP="00706F56">
                            <w:r>
                              <w:t>Refined topic – selection of key texts, formulation of question, organised and refined action plan.</w:t>
                            </w:r>
                          </w:p>
                          <w:p w14:paraId="764AD653" w14:textId="77777777" w:rsidR="00FA34CE" w:rsidRDefault="00FA34CE" w:rsidP="00706F56"/>
                          <w:p w14:paraId="300D1960" w14:textId="77777777" w:rsidR="00FA34CE" w:rsidRDefault="00FA34CE" w:rsidP="00706F56">
                            <w:r>
                              <w:t>Evaluation of entire process.</w:t>
                            </w:r>
                          </w:p>
                          <w:p w14:paraId="01934F05" w14:textId="77777777" w:rsidR="00FA34CE" w:rsidRDefault="00FA34CE" w:rsidP="00706F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7506AB" id="_x0000_t202" coordsize="21600,21600" o:spt="202" path="m,l,21600r21600,l21600,xe">
                <v:stroke joinstyle="miter"/>
                <v:path gradientshapeok="t" o:connecttype="rect"/>
              </v:shapetype>
              <v:shape id="Text Box 8" o:spid="_x0000_s1026" type="#_x0000_t202" style="position:absolute;left:0;text-align:left;margin-left:-15.75pt;margin-top:16.45pt;width:150pt;height:173.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" fillcolor="window" stroked="f" strokeweight=".5pt">
                <v:textbox>
                  <w:txbxContent>
                    <w:p w14:paraId="41D17D95" w14:textId="77777777" w:rsidR="00FA34CE" w:rsidRDefault="00FA34CE" w:rsidP="00706F56">
                      <w:r>
                        <w:t>Narrowing down the topic, planning the action.</w:t>
                      </w:r>
                    </w:p>
                    <w:p w14:paraId="1CCB9519" w14:textId="77777777" w:rsidR="00FA34CE" w:rsidRDefault="00FA34CE" w:rsidP="00706F56"/>
                    <w:p w14:paraId="49239D00" w14:textId="77777777" w:rsidR="00FA34CE" w:rsidRDefault="00FA34CE" w:rsidP="00706F56">
                      <w:r>
                        <w:t>Refined topic – selection of key texts, formulation of question, organised and refined action plan.</w:t>
                      </w:r>
                    </w:p>
                    <w:p w14:paraId="764AD653" w14:textId="77777777" w:rsidR="00FA34CE" w:rsidRDefault="00FA34CE" w:rsidP="00706F56"/>
                    <w:p w14:paraId="300D1960" w14:textId="77777777" w:rsidR="00FA34CE" w:rsidRDefault="00FA34CE" w:rsidP="00706F56">
                      <w:r>
                        <w:t>Evaluation of entire process.</w:t>
                      </w:r>
                    </w:p>
                    <w:p w14:paraId="01934F05" w14:textId="77777777" w:rsidR="00FA34CE" w:rsidRDefault="00FA34CE" w:rsidP="00706F56"/>
                  </w:txbxContent>
                </v:textbox>
              </v:shape>
            </w:pict>
          </mc:Fallback>
        </mc:AlternateContent>
      </w: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6432" behindDoc="0" locked="0" layoutInCell="1" allowOverlap="1" wp14:anchorId="0012AF90" wp14:editId="14E45546">
                <wp:simplePos x="0" y="0"/>
                <wp:positionH relativeFrom="column">
                  <wp:posOffset>4191000</wp:posOffset>
                </wp:positionH>
                <wp:positionV relativeFrom="paragraph">
                  <wp:posOffset>123825</wp:posOffset>
                </wp:positionV>
                <wp:extent cx="1905000" cy="2590800"/>
                <wp:effectExtent l="0" t="0" r="0" b="0"/>
                <wp:wrapNone/>
                <wp:docPr id="9" name="Text Box 9"/>
                <wp:cNvGraphicFramePr/>
                <a:graphic xmlns:a="http://schemas.openxmlformats.org/drawingml/2006/main">
                  <a:graphicData uri="http://schemas.microsoft.com/office/word/2010/wordprocessingShape">
                    <wps:wsp>
                      <wps:cNvSpPr txBox="1"/>
                      <wps:spPr>
                        <a:xfrm>
                          <a:off x="0" y="0"/>
                          <a:ext cx="1905000" cy="2590800"/>
                        </a:xfrm>
                        <a:prstGeom prst="rect">
                          <a:avLst/>
                        </a:prstGeom>
                        <a:solidFill>
                          <a:sysClr val="window" lastClr="FFFFFF"/>
                        </a:solidFill>
                        <a:ln w="6350">
                          <a:noFill/>
                        </a:ln>
                        <a:effectLst/>
                      </wps:spPr>
                      <wps:txbx>
                        <w:txbxContent>
                          <w:p w14:paraId="2C8C89F9" w14:textId="77777777" w:rsidR="00FA34CE" w:rsidRDefault="00FA34CE" w:rsidP="00706F56">
                            <w:r>
                              <w:t>Scanning the literature, discussing with colleagues.</w:t>
                            </w:r>
                          </w:p>
                          <w:p w14:paraId="2695DB5E" w14:textId="77777777" w:rsidR="00FA34CE" w:rsidRDefault="00FA34CE" w:rsidP="00706F56"/>
                          <w:p w14:paraId="5E0D6AAE" w14:textId="77777777" w:rsidR="00FA34CE" w:rsidRDefault="00FA34CE" w:rsidP="00706F56">
                            <w:r>
                              <w:t>Tentative action plan, consideration of different research strategies.</w:t>
                            </w:r>
                          </w:p>
                          <w:p w14:paraId="43C284A1" w14:textId="77777777" w:rsidR="00FA34CE" w:rsidRDefault="00FA34CE" w:rsidP="00706F56"/>
                          <w:p w14:paraId="1866F227" w14:textId="77777777" w:rsidR="00FA34CE" w:rsidRDefault="00FA34CE" w:rsidP="00706F56">
                            <w:r>
                              <w:t xml:space="preserve">Take action. Evaluation of strategy and research. Final amendment. </w:t>
                            </w:r>
                          </w:p>
                          <w:p w14:paraId="40647798" w14:textId="77777777" w:rsidR="00FA34CE" w:rsidRDefault="00FA34CE" w:rsidP="00706F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12AF90" id="Text Box 9" o:spid="_x0000_s1027" type="#_x0000_t202" style="position:absolute;left:0;text-align:left;margin-left:330pt;margin-top:9.75pt;width:150pt;height:20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" fillcolor="window" stroked="f" strokeweight=".5pt">
                <v:textbox>
                  <w:txbxContent>
                    <w:p w14:paraId="2C8C89F9" w14:textId="77777777" w:rsidR="00FA34CE" w:rsidRDefault="00FA34CE" w:rsidP="00706F56">
                      <w:r>
                        <w:t>Scanning the literature, discussing with colleagues.</w:t>
                      </w:r>
                    </w:p>
                    <w:p w14:paraId="2695DB5E" w14:textId="77777777" w:rsidR="00FA34CE" w:rsidRDefault="00FA34CE" w:rsidP="00706F56"/>
                    <w:p w14:paraId="5E0D6AAE" w14:textId="77777777" w:rsidR="00FA34CE" w:rsidRDefault="00FA34CE" w:rsidP="00706F56">
                      <w:r>
                        <w:t>Tentative action plan, consideration of different research strategies.</w:t>
                      </w:r>
                    </w:p>
                    <w:p w14:paraId="43C284A1" w14:textId="77777777" w:rsidR="00FA34CE" w:rsidRDefault="00FA34CE" w:rsidP="00706F56"/>
                    <w:p w14:paraId="1866F227" w14:textId="77777777" w:rsidR="00FA34CE" w:rsidRDefault="00FA34CE" w:rsidP="00706F56">
                      <w:r>
                        <w:t xml:space="preserve">Take action. Evaluation of strategy and research. Final amendment. </w:t>
                      </w:r>
                    </w:p>
                    <w:p w14:paraId="40647798" w14:textId="77777777" w:rsidR="00FA34CE" w:rsidRDefault="00FA34CE" w:rsidP="00706F56"/>
                  </w:txbxContent>
                </v:textbox>
              </v:shape>
            </w:pict>
          </mc:Fallback>
        </mc:AlternateContent>
      </w:r>
      <w:r w:rsidR="00706F56">
        <w:rPr>
          <w:rFonts w:ascii="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anchorId="6893DD21" wp14:editId="0B972AEF">
                <wp:simplePos x="0" y="0"/>
                <wp:positionH relativeFrom="column">
                  <wp:posOffset>1800225</wp:posOffset>
                </wp:positionH>
                <wp:positionV relativeFrom="paragraph">
                  <wp:posOffset>154305</wp:posOffset>
                </wp:positionV>
                <wp:extent cx="828675" cy="1123950"/>
                <wp:effectExtent l="0" t="0" r="47625" b="19050"/>
                <wp:wrapNone/>
                <wp:docPr id="6" name="Curved Left Arrow 6"/>
                <wp:cNvGraphicFramePr/>
                <a:graphic xmlns:a="http://schemas.openxmlformats.org/drawingml/2006/main">
                  <a:graphicData uri="http://schemas.microsoft.com/office/word/2010/wordprocessingShape">
                    <wps:wsp>
                      <wps:cNvSpPr/>
                      <wps:spPr>
                        <a:xfrm rot="10800000">
                          <a:off x="0" y="0"/>
                          <a:ext cx="828675" cy="1123950"/>
                        </a:xfrm>
                        <a:prstGeom prst="curvedLef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C679BB1"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Curved Left Arrow 6" o:spid="_x0000_s1026" type="#_x0000_t103" style="position:absolute;margin-left:141.75pt;margin-top:12.15pt;width:65.25pt;height:88.5pt;rotation:180;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" adj="13637,19609,5400" fillcolor="#5b9bd5" strokecolor="#41719c" strokeweight="1pt"/>
            </w:pict>
          </mc:Fallback>
        </mc:AlternateContent>
      </w:r>
      <w:r w:rsidR="00706F56">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4156D489" wp14:editId="3B247113">
                <wp:simplePos x="0" y="0"/>
                <wp:positionH relativeFrom="column">
                  <wp:posOffset>3067050</wp:posOffset>
                </wp:positionH>
                <wp:positionV relativeFrom="paragraph">
                  <wp:posOffset>171450</wp:posOffset>
                </wp:positionV>
                <wp:extent cx="828675" cy="1123950"/>
                <wp:effectExtent l="19050" t="0" r="28575" b="19050"/>
                <wp:wrapNone/>
                <wp:docPr id="3" name="Curved Left Arrow 3"/>
                <wp:cNvGraphicFramePr/>
                <a:graphic xmlns:a="http://schemas.openxmlformats.org/drawingml/2006/main">
                  <a:graphicData uri="http://schemas.microsoft.com/office/word/2010/wordprocessingShape">
                    <wps:wsp>
                      <wps:cNvSpPr/>
                      <wps:spPr>
                        <a:xfrm>
                          <a:off x="0" y="0"/>
                          <a:ext cx="828675" cy="1123950"/>
                        </a:xfrm>
                        <a:prstGeom prst="curvedLef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654A3E1" id="Curved Left Arrow 3" o:spid="_x0000_s1026" type="#_x0000_t103" style="position:absolute;margin-left:241.5pt;margin-top:13.5pt;width:65.25pt;height:88.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" adj="13637,19609,5400" fillcolor="#5b9bd5" strokecolor="#41719c" strokeweight="1pt"/>
            </w:pict>
          </mc:Fallback>
        </mc:AlternateContent>
      </w:r>
    </w:p>
    <w:p w14:paraId="3814DC6B" w14:textId="20118F6E" w:rsidR="00706F56" w:rsidRDefault="00706F56" w:rsidP="00706F56">
      <w:pPr>
        <w:spacing w:line="360" w:lineRule="auto"/>
        <w:rPr>
          <w:rFonts w:ascii="Times New Roman" w:hAnsi="Times New Roman" w:cs="Times New Roman"/>
          <w:b/>
          <w:sz w:val="24"/>
          <w:szCs w:val="24"/>
          <w:u w:val="single"/>
        </w:rPr>
      </w:pPr>
    </w:p>
    <w:p w14:paraId="1358B803" w14:textId="77777777" w:rsidR="00706F56" w:rsidRDefault="00706F56" w:rsidP="00706F56">
      <w:pPr>
        <w:spacing w:line="360" w:lineRule="auto"/>
        <w:rPr>
          <w:rFonts w:ascii="Times New Roman" w:hAnsi="Times New Roman" w:cs="Times New Roman"/>
          <w:b/>
          <w:sz w:val="24"/>
          <w:szCs w:val="24"/>
          <w:u w:val="single"/>
        </w:rPr>
      </w:pPr>
    </w:p>
    <w:p w14:paraId="4D97F4F9" w14:textId="77777777" w:rsidR="00706F56" w:rsidRDefault="00706F56" w:rsidP="00706F56">
      <w:pPr>
        <w:spacing w:line="360" w:lineRule="auto"/>
        <w:rPr>
          <w:rFonts w:ascii="Times New Roman" w:hAnsi="Times New Roman" w:cs="Times New Roman"/>
          <w:b/>
          <w:sz w:val="24"/>
          <w:szCs w:val="24"/>
          <w:u w:val="single"/>
        </w:rPr>
      </w:pPr>
      <w:r>
        <w:rPr>
          <w:rFonts w:ascii="Times New Roman" w:hAnsi="Times New Roman" w:cs="Times New Roman"/>
          <w:noProof/>
          <w:sz w:val="24"/>
          <w:szCs w:val="24"/>
          <w:lang w:eastAsia="en-GB"/>
        </w:rPr>
        <mc:AlternateContent>
          <mc:Choice Requires="wps">
            <w:drawing>
              <wp:anchor distT="0" distB="0" distL="114300" distR="114300" simplePos="0" relativeHeight="251662336" behindDoc="0" locked="0" layoutInCell="1" allowOverlap="1" wp14:anchorId="4BDDBBB9" wp14:editId="082F0448">
                <wp:simplePos x="0" y="0"/>
                <wp:positionH relativeFrom="column">
                  <wp:posOffset>1771650</wp:posOffset>
                </wp:positionH>
                <wp:positionV relativeFrom="paragraph">
                  <wp:posOffset>309245</wp:posOffset>
                </wp:positionV>
                <wp:extent cx="828675" cy="1123950"/>
                <wp:effectExtent l="0" t="0" r="47625" b="19050"/>
                <wp:wrapNone/>
                <wp:docPr id="5" name="Curved Left Arrow 5"/>
                <wp:cNvGraphicFramePr/>
                <a:graphic xmlns:a="http://schemas.openxmlformats.org/drawingml/2006/main">
                  <a:graphicData uri="http://schemas.microsoft.com/office/word/2010/wordprocessingShape">
                    <wps:wsp>
                      <wps:cNvSpPr/>
                      <wps:spPr>
                        <a:xfrm rot="10800000">
                          <a:off x="0" y="0"/>
                          <a:ext cx="828675" cy="1123950"/>
                        </a:xfrm>
                        <a:prstGeom prst="curvedLef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18EBCE" id="Curved Left Arrow 5" o:spid="_x0000_s1026" type="#_x0000_t103" style="position:absolute;margin-left:139.5pt;margin-top:24.35pt;width:65.25pt;height:88.5pt;rotation:180;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" adj="13637,19609,5400" fillcolor="#5b9bd5" strokecolor="#41719c" strokeweight="1pt"/>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4A73D91F" wp14:editId="68248964">
                <wp:simplePos x="0" y="0"/>
                <wp:positionH relativeFrom="column">
                  <wp:posOffset>3124200</wp:posOffset>
                </wp:positionH>
                <wp:positionV relativeFrom="paragraph">
                  <wp:posOffset>316230</wp:posOffset>
                </wp:positionV>
                <wp:extent cx="828675" cy="1123950"/>
                <wp:effectExtent l="19050" t="0" r="28575" b="19050"/>
                <wp:wrapNone/>
                <wp:docPr id="4" name="Curved Left Arrow 4"/>
                <wp:cNvGraphicFramePr/>
                <a:graphic xmlns:a="http://schemas.openxmlformats.org/drawingml/2006/main">
                  <a:graphicData uri="http://schemas.microsoft.com/office/word/2010/wordprocessingShape">
                    <wps:wsp>
                      <wps:cNvSpPr/>
                      <wps:spPr>
                        <a:xfrm>
                          <a:off x="0" y="0"/>
                          <a:ext cx="828675" cy="1123950"/>
                        </a:xfrm>
                        <a:prstGeom prst="curvedLef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CB72AAA"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Curved Left Arrow 4" o:spid="_x0000_s1026" type="#_x0000_t103" style="position:absolute;margin-left:246pt;margin-top:24.9pt;width:65.25pt;height:88.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" adj="13637,19609,5400" fillcolor="#5b9bd5" strokecolor="#41719c" strokeweight="1pt"/>
            </w:pict>
          </mc:Fallback>
        </mc:AlternateContent>
      </w:r>
    </w:p>
    <w:p w14:paraId="599DE2E6" w14:textId="77777777" w:rsidR="00706F56" w:rsidRDefault="00706F56" w:rsidP="00706F56">
      <w:pPr>
        <w:spacing w:line="360" w:lineRule="auto"/>
        <w:rPr>
          <w:rFonts w:ascii="Times New Roman" w:hAnsi="Times New Roman" w:cs="Times New Roman"/>
          <w:b/>
          <w:sz w:val="24"/>
          <w:szCs w:val="24"/>
          <w:u w:val="single"/>
        </w:rPr>
      </w:pPr>
      <w:r>
        <w:rPr>
          <w:rFonts w:ascii="Times New Roman" w:hAnsi="Times New Roman" w:cs="Times New Roman"/>
          <w:noProof/>
          <w:sz w:val="24"/>
          <w:szCs w:val="24"/>
          <w:lang w:eastAsia="en-GB"/>
        </w:rPr>
        <mc:AlternateContent>
          <mc:Choice Requires="wps">
            <w:drawing>
              <wp:anchor distT="0" distB="0" distL="114300" distR="114300" simplePos="0" relativeHeight="251664384" behindDoc="0" locked="0" layoutInCell="1" allowOverlap="1" wp14:anchorId="6E3F064B" wp14:editId="02E15FB0">
                <wp:simplePos x="0" y="0"/>
                <wp:positionH relativeFrom="margin">
                  <wp:align>center</wp:align>
                </wp:positionH>
                <wp:positionV relativeFrom="paragraph">
                  <wp:posOffset>11430</wp:posOffset>
                </wp:positionV>
                <wp:extent cx="19050" cy="1152525"/>
                <wp:effectExtent l="57150" t="0" r="57150" b="47625"/>
                <wp:wrapNone/>
                <wp:docPr id="7" name="Straight Arrow Connector 7"/>
                <wp:cNvGraphicFramePr/>
                <a:graphic xmlns:a="http://schemas.openxmlformats.org/drawingml/2006/main">
                  <a:graphicData uri="http://schemas.microsoft.com/office/word/2010/wordprocessingShape">
                    <wps:wsp>
                      <wps:cNvCnPr/>
                      <wps:spPr>
                        <a:xfrm>
                          <a:off x="0" y="0"/>
                          <a:ext cx="19050" cy="1152525"/>
                        </a:xfrm>
                        <a:prstGeom prst="straightConnector1">
                          <a:avLst/>
                        </a:prstGeom>
                        <a:noFill/>
                        <a:ln w="6350" cap="flat" cmpd="sng" algn="ctr">
                          <a:solidFill>
                            <a:srgbClr val="5B9BD5"/>
                          </a:solidFill>
                          <a:prstDash val="solid"/>
                          <a:miter lim="800000"/>
                          <a:tailEnd type="triangle"/>
                        </a:ln>
                        <a:effectLst/>
                      </wps:spPr>
                      <wps:bodyPr/>
                    </wps:wsp>
                  </a:graphicData>
                </a:graphic>
              </wp:anchor>
            </w:drawing>
          </mc:Choice>
          <mc:Fallback>
            <w:pict>
              <v:shape w14:anchorId="7C8878C3" id="Straight Arrow Connector 7" o:spid="_x0000_s1026" type="#_x0000_t32" style="position:absolute;margin-left:0;margin-top:.9pt;width:1.5pt;height:90.75pt;z-index:25166438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" strokecolor="#5b9bd5" strokeweight=".5pt">
                <v:stroke endarrow="block" joinstyle="miter"/>
                <w10:wrap anchorx="margin"/>
              </v:shape>
            </w:pict>
          </mc:Fallback>
        </mc:AlternateContent>
      </w:r>
    </w:p>
    <w:p w14:paraId="191687B8" w14:textId="77777777" w:rsidR="00706F56" w:rsidRDefault="00706F56" w:rsidP="00706F56">
      <w:pPr>
        <w:spacing w:line="360" w:lineRule="auto"/>
        <w:rPr>
          <w:rFonts w:ascii="Times New Roman" w:hAnsi="Times New Roman" w:cs="Times New Roman"/>
          <w:b/>
          <w:sz w:val="24"/>
          <w:szCs w:val="24"/>
          <w:u w:val="single"/>
        </w:rPr>
      </w:pPr>
    </w:p>
    <w:p w14:paraId="7671A937" w14:textId="6B319D2F" w:rsidR="00706F56" w:rsidRDefault="00706F56" w:rsidP="00706F56">
      <w:pPr>
        <w:spacing w:line="360" w:lineRule="auto"/>
        <w:rPr>
          <w:rFonts w:ascii="Times New Roman" w:hAnsi="Times New Roman" w:cs="Times New Roman"/>
          <w:b/>
          <w:sz w:val="24"/>
          <w:szCs w:val="24"/>
          <w:u w:val="single"/>
        </w:rPr>
      </w:pPr>
    </w:p>
    <w:p w14:paraId="0175A0A4" w14:textId="6967FE8C" w:rsidR="00706F56" w:rsidRDefault="00A82F52" w:rsidP="00706F56">
      <w:pPr>
        <w:spacing w:line="36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7456" behindDoc="0" locked="0" layoutInCell="1" allowOverlap="1" wp14:anchorId="1B20A0E8" wp14:editId="65A68B31">
                <wp:simplePos x="0" y="0"/>
                <wp:positionH relativeFrom="column">
                  <wp:posOffset>5429250</wp:posOffset>
                </wp:positionH>
                <wp:positionV relativeFrom="paragraph">
                  <wp:posOffset>15240</wp:posOffset>
                </wp:positionV>
                <wp:extent cx="866775" cy="295275"/>
                <wp:effectExtent l="0" t="0" r="9525" b="9525"/>
                <wp:wrapNone/>
                <wp:docPr id="10" name="Text Box 10"/>
                <wp:cNvGraphicFramePr/>
                <a:graphic xmlns:a="http://schemas.openxmlformats.org/drawingml/2006/main">
                  <a:graphicData uri="http://schemas.microsoft.com/office/word/2010/wordprocessingShape">
                    <wps:wsp>
                      <wps:cNvSpPr txBox="1"/>
                      <wps:spPr>
                        <a:xfrm>
                          <a:off x="0" y="0"/>
                          <a:ext cx="866775" cy="295275"/>
                        </a:xfrm>
                        <a:prstGeom prst="rect">
                          <a:avLst/>
                        </a:prstGeom>
                        <a:solidFill>
                          <a:sysClr val="window" lastClr="FFFFFF"/>
                        </a:solidFill>
                        <a:ln w="6350">
                          <a:noFill/>
                        </a:ln>
                        <a:effectLst/>
                      </wps:spPr>
                      <wps:txbx>
                        <w:txbxContent>
                          <w:p w14:paraId="5E75EC7E" w14:textId="77777777" w:rsidR="00FA34CE" w:rsidRDefault="00FA34CE" w:rsidP="00706F56">
                            <w:r>
                              <w:t>Fig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20A0E8" id="Text Box 10" o:spid="_x0000_s1028" type="#_x0000_t202" style="position:absolute;margin-left:427.5pt;margin-top:1.2pt;width:68.25pt;height:23.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" fillcolor="window" stroked="f" strokeweight=".5pt">
                <v:textbox>
                  <w:txbxContent>
                    <w:p w14:paraId="5E75EC7E" w14:textId="77777777" w:rsidR="00FA34CE" w:rsidRDefault="00FA34CE" w:rsidP="00706F56">
                      <w:r>
                        <w:t>Fig 1.1</w:t>
                      </w:r>
                    </w:p>
                  </w:txbxContent>
                </v:textbox>
              </v:shape>
            </w:pict>
          </mc:Fallback>
        </mc:AlternateContent>
      </w:r>
    </w:p>
    <w:p w14:paraId="692F2A25" w14:textId="547893DB" w:rsidR="00505EA4" w:rsidRDefault="00706F56" w:rsidP="00706F56">
      <w:pPr>
        <w:spacing w:line="360" w:lineRule="auto"/>
        <w:rPr>
          <w:rFonts w:ascii="Times New Roman" w:hAnsi="Times New Roman" w:cs="Times New Roman"/>
          <w:sz w:val="24"/>
          <w:szCs w:val="24"/>
        </w:rPr>
      </w:pPr>
      <w:r w:rsidRPr="00C349C3">
        <w:rPr>
          <w:rFonts w:ascii="Times New Roman" w:hAnsi="Times New Roman" w:cs="Times New Roman"/>
          <w:sz w:val="24"/>
          <w:szCs w:val="24"/>
        </w:rPr>
        <w:t>As above</w:t>
      </w:r>
      <w:r w:rsidR="00C31A77">
        <w:rPr>
          <w:rFonts w:ascii="Times New Roman" w:hAnsi="Times New Roman" w:cs="Times New Roman"/>
          <w:sz w:val="24"/>
          <w:szCs w:val="24"/>
        </w:rPr>
        <w:t xml:space="preserve"> in fig 1.1</w:t>
      </w:r>
      <w:r w:rsidRPr="00C349C3">
        <w:rPr>
          <w:rFonts w:ascii="Times New Roman" w:hAnsi="Times New Roman" w:cs="Times New Roman"/>
          <w:sz w:val="24"/>
          <w:szCs w:val="24"/>
        </w:rPr>
        <w:t>, I analysed current practise by researching studies associated with the topic and identified any links to m</w:t>
      </w:r>
      <w:r w:rsidR="004E1D9B">
        <w:rPr>
          <w:rFonts w:ascii="Times New Roman" w:hAnsi="Times New Roman" w:cs="Times New Roman"/>
          <w:sz w:val="24"/>
          <w:szCs w:val="24"/>
        </w:rPr>
        <w:t>ainstream teaching in the focus groups</w:t>
      </w:r>
      <w:r w:rsidRPr="00C349C3">
        <w:rPr>
          <w:rFonts w:ascii="Times New Roman" w:hAnsi="Times New Roman" w:cs="Times New Roman"/>
          <w:sz w:val="24"/>
          <w:szCs w:val="24"/>
        </w:rPr>
        <w:t>’ pupil view forms. I found there were many areas my research could have focussed on, for example academic or behavioural progression</w:t>
      </w:r>
      <w:r>
        <w:rPr>
          <w:rFonts w:ascii="Times New Roman" w:hAnsi="Times New Roman" w:cs="Times New Roman"/>
          <w:sz w:val="24"/>
          <w:szCs w:val="24"/>
        </w:rPr>
        <w:t>, strategies used or teacher understanding of these areas</w:t>
      </w:r>
      <w:r w:rsidRPr="00C349C3">
        <w:rPr>
          <w:rFonts w:ascii="Times New Roman" w:hAnsi="Times New Roman" w:cs="Times New Roman"/>
          <w:sz w:val="24"/>
          <w:szCs w:val="24"/>
        </w:rPr>
        <w:t>.</w:t>
      </w:r>
      <w:r>
        <w:rPr>
          <w:rFonts w:ascii="Times New Roman" w:hAnsi="Times New Roman" w:cs="Times New Roman"/>
          <w:sz w:val="24"/>
          <w:szCs w:val="24"/>
        </w:rPr>
        <w:t xml:space="preserve"> However, </w:t>
      </w:r>
      <w:r w:rsidRPr="00C349C3">
        <w:rPr>
          <w:rFonts w:ascii="Times New Roman" w:hAnsi="Times New Roman" w:cs="Times New Roman"/>
          <w:sz w:val="24"/>
          <w:szCs w:val="24"/>
        </w:rPr>
        <w:t xml:space="preserve">I decided to </w:t>
      </w:r>
      <w:r w:rsidR="00F01CBA">
        <w:rPr>
          <w:rFonts w:ascii="Times New Roman" w:hAnsi="Times New Roman" w:cs="Times New Roman"/>
          <w:sz w:val="24"/>
          <w:szCs w:val="24"/>
        </w:rPr>
        <w:t xml:space="preserve">follow Macintyre’s idea to </w:t>
      </w:r>
      <w:r w:rsidRPr="00C349C3">
        <w:rPr>
          <w:rFonts w:ascii="Times New Roman" w:hAnsi="Times New Roman" w:cs="Times New Roman"/>
          <w:sz w:val="24"/>
          <w:szCs w:val="24"/>
        </w:rPr>
        <w:t>narrow my topic</w:t>
      </w:r>
      <w:r w:rsidR="004E1D9B">
        <w:rPr>
          <w:rFonts w:ascii="Times New Roman" w:hAnsi="Times New Roman" w:cs="Times New Roman"/>
          <w:sz w:val="24"/>
          <w:szCs w:val="24"/>
        </w:rPr>
        <w:t xml:space="preserve"> and question</w:t>
      </w:r>
      <w:r w:rsidRPr="00C349C3">
        <w:rPr>
          <w:rFonts w:ascii="Times New Roman" w:hAnsi="Times New Roman" w:cs="Times New Roman"/>
          <w:sz w:val="24"/>
          <w:szCs w:val="24"/>
        </w:rPr>
        <w:t xml:space="preserve"> down to the impact of mainstream teacher attitudes on pupils with ASD with a focus towards personal, social and emotional</w:t>
      </w:r>
      <w:r>
        <w:rPr>
          <w:rFonts w:ascii="Times New Roman" w:hAnsi="Times New Roman" w:cs="Times New Roman"/>
          <w:sz w:val="24"/>
          <w:szCs w:val="24"/>
        </w:rPr>
        <w:t xml:space="preserve"> progression</w:t>
      </w:r>
      <w:r w:rsidR="00F01CBA">
        <w:rPr>
          <w:rFonts w:ascii="Times New Roman" w:hAnsi="Times New Roman" w:cs="Times New Roman"/>
          <w:sz w:val="24"/>
          <w:szCs w:val="24"/>
        </w:rPr>
        <w:t xml:space="preserve"> (PSE)</w:t>
      </w:r>
      <w:r>
        <w:rPr>
          <w:rFonts w:ascii="Times New Roman" w:hAnsi="Times New Roman" w:cs="Times New Roman"/>
          <w:sz w:val="24"/>
          <w:szCs w:val="24"/>
        </w:rPr>
        <w:t xml:space="preserve">. </w:t>
      </w:r>
      <w:r w:rsidRPr="00C349C3">
        <w:rPr>
          <w:rFonts w:ascii="Times New Roman" w:hAnsi="Times New Roman" w:cs="Times New Roman"/>
          <w:sz w:val="24"/>
          <w:szCs w:val="24"/>
        </w:rPr>
        <w:t xml:space="preserve"> </w:t>
      </w:r>
      <w:r>
        <w:rPr>
          <w:rFonts w:ascii="Times New Roman" w:hAnsi="Times New Roman" w:cs="Times New Roman"/>
          <w:sz w:val="24"/>
          <w:szCs w:val="24"/>
        </w:rPr>
        <w:t xml:space="preserve">From researching a vast number of research strategies I found </w:t>
      </w:r>
      <w:r>
        <w:rPr>
          <w:rFonts w:ascii="Times New Roman" w:hAnsi="Times New Roman" w:cs="Times New Roman"/>
          <w:sz w:val="24"/>
          <w:szCs w:val="24"/>
        </w:rPr>
        <w:lastRenderedPageBreak/>
        <w:t>that the ones best tailored towards ASD pupils would be a strategy we already use in the classroom</w:t>
      </w:r>
      <w:r w:rsidR="004E1D9B">
        <w:rPr>
          <w:rFonts w:ascii="Times New Roman" w:hAnsi="Times New Roman" w:cs="Times New Roman"/>
          <w:sz w:val="24"/>
          <w:szCs w:val="24"/>
        </w:rPr>
        <w:t xml:space="preserve"> on a weekly basis</w:t>
      </w:r>
      <w:r>
        <w:rPr>
          <w:rFonts w:ascii="Times New Roman" w:hAnsi="Times New Roman" w:cs="Times New Roman"/>
          <w:sz w:val="24"/>
          <w:szCs w:val="24"/>
        </w:rPr>
        <w:t>; semi structured group interviews. We use this strategy quite often to assess pupil social skills in small group situations so felt this would cause less stress on the pupils as it is a familiar routine. Discussions with colleagues were also completed in a non-intrusive form as they were continuously told anything they say will remain anonymous. The aim of using scenarios rather than direct questions prevented the interviews from appearing formal and caused less stress on their answers to be ‘correct’. Bell (1999:8) ‘action research is directed towards greater understanding and improvement of practice over a period of time.’  Action research is about working towards practical outcomes which I feel the final questionnaire used during my research aided. From these questionnaires I was able to observe how much training teachers had undertaken in ASD and if they felt the required more due to the ever increasing numbers of ASD pupils accessing mainstream education. Action research was the correct procedure for this rese</w:t>
      </w:r>
      <w:r w:rsidR="001D28BB">
        <w:rPr>
          <w:rFonts w:ascii="Times New Roman" w:hAnsi="Times New Roman" w:cs="Times New Roman"/>
          <w:sz w:val="24"/>
          <w:szCs w:val="24"/>
        </w:rPr>
        <w:t>arch as agreed by Koshy (2005</w:t>
      </w:r>
      <w:r>
        <w:rPr>
          <w:rFonts w:ascii="Times New Roman" w:hAnsi="Times New Roman" w:cs="Times New Roman"/>
          <w:sz w:val="24"/>
          <w:szCs w:val="24"/>
        </w:rPr>
        <w:t xml:space="preserve">) it enables the researcher to be part of the research which was essential when interviewing pupils with ASD as they find speaking to unfamiliar adults difficult and challenging so their answers may </w:t>
      </w:r>
      <w:r w:rsidR="00CD3095">
        <w:rPr>
          <w:rFonts w:ascii="Times New Roman" w:hAnsi="Times New Roman" w:cs="Times New Roman"/>
          <w:sz w:val="24"/>
          <w:szCs w:val="24"/>
        </w:rPr>
        <w:t xml:space="preserve">have not been truthful. Action research can be continually modified throughout </w:t>
      </w:r>
      <w:r w:rsidR="00466C9D">
        <w:rPr>
          <w:rFonts w:ascii="Times New Roman" w:hAnsi="Times New Roman" w:cs="Times New Roman"/>
          <w:sz w:val="24"/>
          <w:szCs w:val="24"/>
        </w:rPr>
        <w:t>a</w:t>
      </w:r>
      <w:r w:rsidR="00CD3095">
        <w:rPr>
          <w:rFonts w:ascii="Times New Roman" w:hAnsi="Times New Roman" w:cs="Times New Roman"/>
          <w:sz w:val="24"/>
          <w:szCs w:val="24"/>
        </w:rPr>
        <w:t>s every outcome is evaluated on a regular basis.</w:t>
      </w:r>
      <w:r w:rsidR="002C0C2A">
        <w:rPr>
          <w:rFonts w:ascii="Times New Roman" w:hAnsi="Times New Roman" w:cs="Times New Roman"/>
          <w:sz w:val="24"/>
          <w:szCs w:val="24"/>
        </w:rPr>
        <w:t xml:space="preserve"> </w:t>
      </w:r>
    </w:p>
    <w:p w14:paraId="56A1DFD9" w14:textId="187D7AF9" w:rsidR="00842801" w:rsidRDefault="002C0C2A" w:rsidP="00706F56">
      <w:pPr>
        <w:spacing w:line="360" w:lineRule="auto"/>
        <w:rPr>
          <w:rFonts w:ascii="Times New Roman" w:hAnsi="Times New Roman" w:cs="Times New Roman"/>
          <w:sz w:val="24"/>
          <w:szCs w:val="24"/>
        </w:rPr>
      </w:pPr>
      <w:r w:rsidRPr="00FD3117">
        <w:rPr>
          <w:rFonts w:ascii="Times New Roman" w:hAnsi="Times New Roman" w:cs="Times New Roman"/>
          <w:sz w:val="24"/>
          <w:szCs w:val="24"/>
        </w:rPr>
        <w:t xml:space="preserve">Qualitative </w:t>
      </w:r>
      <w:r w:rsidR="00793FB8">
        <w:rPr>
          <w:rFonts w:ascii="Times New Roman" w:hAnsi="Times New Roman" w:cs="Times New Roman"/>
          <w:sz w:val="24"/>
          <w:szCs w:val="24"/>
        </w:rPr>
        <w:t xml:space="preserve">rather than quantitative </w:t>
      </w:r>
      <w:r w:rsidRPr="00FD3117">
        <w:rPr>
          <w:rFonts w:ascii="Times New Roman" w:hAnsi="Times New Roman" w:cs="Times New Roman"/>
          <w:sz w:val="24"/>
          <w:szCs w:val="24"/>
        </w:rPr>
        <w:t>methods of data collection were used</w:t>
      </w:r>
      <w:r w:rsidR="00793FB8">
        <w:rPr>
          <w:rFonts w:ascii="Times New Roman" w:hAnsi="Times New Roman" w:cs="Times New Roman"/>
          <w:sz w:val="24"/>
          <w:szCs w:val="24"/>
        </w:rPr>
        <w:t xml:space="preserve"> during this study</w:t>
      </w:r>
      <w:r w:rsidRPr="00FD3117">
        <w:rPr>
          <w:rFonts w:ascii="Times New Roman" w:hAnsi="Times New Roman" w:cs="Times New Roman"/>
          <w:sz w:val="24"/>
          <w:szCs w:val="24"/>
        </w:rPr>
        <w:t>.</w:t>
      </w:r>
      <w:r w:rsidR="001D28BB">
        <w:rPr>
          <w:rFonts w:ascii="Times New Roman" w:hAnsi="Times New Roman" w:cs="Times New Roman"/>
          <w:sz w:val="24"/>
          <w:szCs w:val="24"/>
        </w:rPr>
        <w:t xml:space="preserve"> Evans (2009</w:t>
      </w:r>
      <w:r w:rsidR="00842801">
        <w:rPr>
          <w:rFonts w:ascii="Times New Roman" w:hAnsi="Times New Roman" w:cs="Times New Roman"/>
          <w:sz w:val="24"/>
          <w:szCs w:val="24"/>
        </w:rPr>
        <w:t>) defines</w:t>
      </w:r>
      <w:r w:rsidR="00505EA4">
        <w:rPr>
          <w:rFonts w:ascii="Times New Roman" w:hAnsi="Times New Roman" w:cs="Times New Roman"/>
          <w:sz w:val="24"/>
          <w:szCs w:val="24"/>
        </w:rPr>
        <w:t xml:space="preserve"> the method of</w:t>
      </w:r>
      <w:r w:rsidR="00842801">
        <w:rPr>
          <w:rFonts w:ascii="Times New Roman" w:hAnsi="Times New Roman" w:cs="Times New Roman"/>
          <w:sz w:val="24"/>
          <w:szCs w:val="24"/>
        </w:rPr>
        <w:t xml:space="preserve"> qualitative data collection as ‘an in-depth probing of phenomena such as people’s beliefs, assumptions, understandings, opinions actions, interactions or other potential sources of evidence of the processes of learning or teaching.’ </w:t>
      </w:r>
      <w:r w:rsidR="00505EA4">
        <w:rPr>
          <w:rFonts w:ascii="Times New Roman" w:hAnsi="Times New Roman" w:cs="Times New Roman"/>
          <w:sz w:val="24"/>
          <w:szCs w:val="24"/>
        </w:rPr>
        <w:t xml:space="preserve">A mixed methods approach was originally considered when planning this research, however, from looking at literature it can be argued that qualitative is the </w:t>
      </w:r>
      <w:r w:rsidR="001D28BB">
        <w:rPr>
          <w:rFonts w:ascii="Times New Roman" w:hAnsi="Times New Roman" w:cs="Times New Roman"/>
          <w:sz w:val="24"/>
          <w:szCs w:val="24"/>
        </w:rPr>
        <w:t>superlative</w:t>
      </w:r>
      <w:r w:rsidR="00505EA4">
        <w:rPr>
          <w:rFonts w:ascii="Times New Roman" w:hAnsi="Times New Roman" w:cs="Times New Roman"/>
          <w:sz w:val="24"/>
          <w:szCs w:val="24"/>
        </w:rPr>
        <w:t xml:space="preserve"> process</w:t>
      </w:r>
      <w:r w:rsidR="001D28BB">
        <w:rPr>
          <w:rFonts w:ascii="Times New Roman" w:hAnsi="Times New Roman" w:cs="Times New Roman"/>
          <w:sz w:val="24"/>
          <w:szCs w:val="24"/>
        </w:rPr>
        <w:t xml:space="preserve"> as supported by Koshy (2010) and Creswell (2009)</w:t>
      </w:r>
      <w:r w:rsidR="00505EA4">
        <w:rPr>
          <w:rFonts w:ascii="Times New Roman" w:hAnsi="Times New Roman" w:cs="Times New Roman"/>
          <w:sz w:val="24"/>
          <w:szCs w:val="24"/>
        </w:rPr>
        <w:t xml:space="preserve">. </w:t>
      </w:r>
      <w:r w:rsidR="00FD3117">
        <w:rPr>
          <w:rFonts w:ascii="Times New Roman" w:hAnsi="Times New Roman" w:cs="Times New Roman"/>
          <w:sz w:val="24"/>
          <w:szCs w:val="24"/>
        </w:rPr>
        <w:t xml:space="preserve">Koshy (2010:79) ‘it </w:t>
      </w:r>
      <w:r w:rsidR="00793FB8">
        <w:rPr>
          <w:rFonts w:ascii="Times New Roman" w:hAnsi="Times New Roman" w:cs="Times New Roman"/>
          <w:sz w:val="24"/>
          <w:szCs w:val="24"/>
        </w:rPr>
        <w:t>must be stressed that qualitative</w:t>
      </w:r>
      <w:r w:rsidR="00FD3117">
        <w:rPr>
          <w:rFonts w:ascii="Times New Roman" w:hAnsi="Times New Roman" w:cs="Times New Roman"/>
          <w:sz w:val="24"/>
          <w:szCs w:val="24"/>
        </w:rPr>
        <w:t xml:space="preserve"> data</w:t>
      </w:r>
      <w:r w:rsidR="00793FB8">
        <w:rPr>
          <w:rFonts w:ascii="Times New Roman" w:hAnsi="Times New Roman" w:cs="Times New Roman"/>
          <w:sz w:val="24"/>
          <w:szCs w:val="24"/>
        </w:rPr>
        <w:t xml:space="preserve"> </w:t>
      </w:r>
      <w:r w:rsidR="00FD3117">
        <w:rPr>
          <w:rFonts w:ascii="Times New Roman" w:hAnsi="Times New Roman" w:cs="Times New Roman"/>
          <w:sz w:val="24"/>
          <w:szCs w:val="24"/>
        </w:rPr>
        <w:t>are not inferior in status and, in action research, that it can illuminate human feelings and provide rich insights</w:t>
      </w:r>
      <w:r w:rsidR="00793FB8">
        <w:rPr>
          <w:rFonts w:ascii="Times New Roman" w:hAnsi="Times New Roman" w:cs="Times New Roman"/>
          <w:sz w:val="24"/>
          <w:szCs w:val="24"/>
        </w:rPr>
        <w:t xml:space="preserve"> </w:t>
      </w:r>
      <w:r w:rsidR="00FD3117">
        <w:rPr>
          <w:rFonts w:ascii="Times New Roman" w:hAnsi="Times New Roman" w:cs="Times New Roman"/>
          <w:sz w:val="24"/>
          <w:szCs w:val="24"/>
        </w:rPr>
        <w:t xml:space="preserve">into actions and their </w:t>
      </w:r>
      <w:r w:rsidR="00793FB8">
        <w:rPr>
          <w:rFonts w:ascii="Times New Roman" w:hAnsi="Times New Roman" w:cs="Times New Roman"/>
          <w:sz w:val="24"/>
          <w:szCs w:val="24"/>
        </w:rPr>
        <w:t>consequences.’ Creswell (2009:79) defines qualitative research as ‘a means of exploring and understanding the meaning of individuals or groups ascribe to a social or human problem.’ Qualitative data</w:t>
      </w:r>
      <w:r w:rsidR="00505EA4">
        <w:rPr>
          <w:rFonts w:ascii="Times New Roman" w:hAnsi="Times New Roman" w:cs="Times New Roman"/>
          <w:sz w:val="24"/>
          <w:szCs w:val="24"/>
        </w:rPr>
        <w:t xml:space="preserve"> in educational research</w:t>
      </w:r>
      <w:r w:rsidR="00793FB8">
        <w:rPr>
          <w:rFonts w:ascii="Times New Roman" w:hAnsi="Times New Roman" w:cs="Times New Roman"/>
          <w:sz w:val="24"/>
          <w:szCs w:val="24"/>
        </w:rPr>
        <w:t xml:space="preserve"> is also supported by Cohen (20</w:t>
      </w:r>
      <w:r w:rsidR="00505EA4">
        <w:rPr>
          <w:rFonts w:ascii="Times New Roman" w:hAnsi="Times New Roman" w:cs="Times New Roman"/>
          <w:sz w:val="24"/>
          <w:szCs w:val="24"/>
        </w:rPr>
        <w:t>07:166).</w:t>
      </w:r>
      <w:r w:rsidR="00793FB8">
        <w:rPr>
          <w:rFonts w:ascii="Times New Roman" w:hAnsi="Times New Roman" w:cs="Times New Roman"/>
          <w:sz w:val="24"/>
          <w:szCs w:val="24"/>
        </w:rPr>
        <w:t xml:space="preserve"> He states ‘the social and educational world is a messy place, full of contradictions, richness, complexity, connectedness, conjunctions and disjunctions. It is multi-layered, and not easily susceptible to the atomization process inherent in much numerical research.’ When considering methods of data collection the issue of reflexivi</w:t>
      </w:r>
      <w:r w:rsidR="001D28BB">
        <w:rPr>
          <w:rFonts w:ascii="Times New Roman" w:hAnsi="Times New Roman" w:cs="Times New Roman"/>
          <w:sz w:val="24"/>
          <w:szCs w:val="24"/>
        </w:rPr>
        <w:t>ty, mentioned in Koshy (2010</w:t>
      </w:r>
      <w:r w:rsidR="00762987">
        <w:rPr>
          <w:rFonts w:ascii="Times New Roman" w:hAnsi="Times New Roman" w:cs="Times New Roman"/>
          <w:sz w:val="24"/>
          <w:szCs w:val="24"/>
        </w:rPr>
        <w:t xml:space="preserve">) </w:t>
      </w:r>
      <w:r w:rsidR="001D28BB">
        <w:rPr>
          <w:rFonts w:ascii="Times New Roman" w:hAnsi="Times New Roman" w:cs="Times New Roman"/>
          <w:sz w:val="24"/>
          <w:szCs w:val="24"/>
        </w:rPr>
        <w:t xml:space="preserve">and Locke (2007) </w:t>
      </w:r>
      <w:r w:rsidR="00793FB8">
        <w:rPr>
          <w:rFonts w:ascii="Times New Roman" w:hAnsi="Times New Roman" w:cs="Times New Roman"/>
          <w:sz w:val="24"/>
          <w:szCs w:val="24"/>
        </w:rPr>
        <w:t>was considered</w:t>
      </w:r>
      <w:r w:rsidR="00557CF6">
        <w:rPr>
          <w:rFonts w:ascii="Times New Roman" w:hAnsi="Times New Roman" w:cs="Times New Roman"/>
          <w:sz w:val="24"/>
          <w:szCs w:val="24"/>
        </w:rPr>
        <w:t xml:space="preserve">. Koshy </w:t>
      </w:r>
      <w:r w:rsidR="00557CF6">
        <w:rPr>
          <w:rFonts w:ascii="Times New Roman" w:hAnsi="Times New Roman" w:cs="Times New Roman"/>
          <w:sz w:val="24"/>
          <w:szCs w:val="24"/>
        </w:rPr>
        <w:lastRenderedPageBreak/>
        <w:t>discussed the importance of reflexivity for teachers as researchers and the impact this may have on their teaching should always be considered. They should also ensure this does not effect the interpretations they make on research found or cause any bias. This is al</w:t>
      </w:r>
      <w:r w:rsidR="001D28BB">
        <w:rPr>
          <w:rFonts w:ascii="Times New Roman" w:hAnsi="Times New Roman" w:cs="Times New Roman"/>
          <w:sz w:val="24"/>
          <w:szCs w:val="24"/>
        </w:rPr>
        <w:t>so supported by Locke (2007) who</w:t>
      </w:r>
      <w:r w:rsidR="00557CF6">
        <w:rPr>
          <w:rFonts w:ascii="Times New Roman" w:hAnsi="Times New Roman" w:cs="Times New Roman"/>
          <w:sz w:val="24"/>
          <w:szCs w:val="24"/>
        </w:rPr>
        <w:t xml:space="preserve"> </w:t>
      </w:r>
      <w:r w:rsidR="007C11BF">
        <w:rPr>
          <w:rFonts w:ascii="Times New Roman" w:hAnsi="Times New Roman" w:cs="Times New Roman"/>
          <w:sz w:val="24"/>
          <w:szCs w:val="24"/>
        </w:rPr>
        <w:t xml:space="preserve">defines reflexivity as it </w:t>
      </w:r>
      <w:r w:rsidR="00557CF6">
        <w:rPr>
          <w:rFonts w:ascii="Times New Roman" w:hAnsi="Times New Roman" w:cs="Times New Roman"/>
          <w:sz w:val="24"/>
          <w:szCs w:val="24"/>
        </w:rPr>
        <w:t>‘introduces a range of strategic, ethical and personal issues into the qualitative research process.’ The strengths of qualitative data makes it ideal for this practitioner led research as described by Miles and Huberman (1994:10) it has ‘local groundness’ as the data collected is in close proximity to a specific situation, is based on</w:t>
      </w:r>
      <w:r w:rsidR="00842801">
        <w:rPr>
          <w:rFonts w:ascii="Times New Roman" w:hAnsi="Times New Roman" w:cs="Times New Roman"/>
          <w:sz w:val="24"/>
          <w:szCs w:val="24"/>
        </w:rPr>
        <w:t xml:space="preserve"> natural ordinary events and shows real life situations. On reflection they define it as perfect for practitioner researchers due to ‘their ability to capture the richness and holism of a situation.’</w:t>
      </w:r>
      <w:r w:rsidR="007C11BF">
        <w:rPr>
          <w:rFonts w:ascii="Times New Roman" w:hAnsi="Times New Roman" w:cs="Times New Roman"/>
          <w:sz w:val="24"/>
          <w:szCs w:val="24"/>
        </w:rPr>
        <w:t xml:space="preserve"> As the research is only using one data collection method both reliability and validity was of high priority. </w:t>
      </w:r>
    </w:p>
    <w:p w14:paraId="4CEBA4D8" w14:textId="47695B1C" w:rsidR="008F5819" w:rsidRDefault="005552C5" w:rsidP="00706F56">
      <w:pPr>
        <w:spacing w:line="360" w:lineRule="auto"/>
        <w:rPr>
          <w:rFonts w:ascii="Times New Roman" w:hAnsi="Times New Roman" w:cs="Times New Roman"/>
          <w:sz w:val="24"/>
          <w:szCs w:val="24"/>
        </w:rPr>
      </w:pPr>
      <w:r>
        <w:rPr>
          <w:rFonts w:ascii="Times New Roman" w:hAnsi="Times New Roman" w:cs="Times New Roman"/>
          <w:sz w:val="24"/>
          <w:szCs w:val="24"/>
        </w:rPr>
        <w:t>Reliability refers to the consistency and trustworthiness of a piece of research. This study can be perceived as being reliable. I came to this conclusion after deliberating a question asked by Denscombe (1998:213) ‘if someone else did the research would he or she have got the same results and arrived at the same conclusions?</w:t>
      </w:r>
      <w:r w:rsidR="001D28BB">
        <w:rPr>
          <w:rFonts w:ascii="Times New Roman" w:hAnsi="Times New Roman" w:cs="Times New Roman"/>
          <w:sz w:val="24"/>
          <w:szCs w:val="24"/>
        </w:rPr>
        <w:t xml:space="preserve">’ </w:t>
      </w:r>
      <w:r w:rsidR="00A82F52">
        <w:rPr>
          <w:rFonts w:ascii="Times New Roman" w:hAnsi="Times New Roman" w:cs="Times New Roman"/>
          <w:sz w:val="24"/>
          <w:szCs w:val="24"/>
        </w:rPr>
        <w:t>In my opinion, yes another researcher would have found the same results as I have.</w:t>
      </w:r>
      <w:r w:rsidR="001D28BB">
        <w:rPr>
          <w:rFonts w:ascii="Times New Roman" w:hAnsi="Times New Roman" w:cs="Times New Roman"/>
          <w:sz w:val="24"/>
          <w:szCs w:val="24"/>
        </w:rPr>
        <w:t>As suggested by Nunan (1992</w:t>
      </w:r>
      <w:r>
        <w:rPr>
          <w:rFonts w:ascii="Times New Roman" w:hAnsi="Times New Roman" w:cs="Times New Roman"/>
          <w:sz w:val="24"/>
          <w:szCs w:val="24"/>
        </w:rPr>
        <w:t>) reliability could be achieved by an external researcher carrying out the same research and comparing conclusion. It is suggested the researcher to be external due to the possibility of transference bias between friends or colleagues. However, whilst this is feasible in quantitative research it is much more problematic in qualitative</w:t>
      </w:r>
      <w:r w:rsidR="007C11BF">
        <w:rPr>
          <w:rFonts w:ascii="Times New Roman" w:hAnsi="Times New Roman" w:cs="Times New Roman"/>
          <w:sz w:val="24"/>
          <w:szCs w:val="24"/>
        </w:rPr>
        <w:t xml:space="preserve"> research. As supported</w:t>
      </w:r>
      <w:r>
        <w:rPr>
          <w:rFonts w:ascii="Times New Roman" w:hAnsi="Times New Roman" w:cs="Times New Roman"/>
          <w:sz w:val="24"/>
          <w:szCs w:val="24"/>
        </w:rPr>
        <w:t xml:space="preserve"> by Evans (2009:116) ‘it is obvious that the chances of a qualitative study ever being repeated </w:t>
      </w:r>
      <w:r w:rsidR="00797FB1">
        <w:rPr>
          <w:rFonts w:ascii="Times New Roman" w:hAnsi="Times New Roman" w:cs="Times New Roman"/>
          <w:sz w:val="24"/>
          <w:szCs w:val="24"/>
        </w:rPr>
        <w:t>in the same context, using the same informants and procedures by an independent researcher are remote, or even, some would say, impossible since the context-dependent conditions of qualitative research are constantly subject to change: time passes, situations change, pupils are exposed to new learning and experiences and so on.’</w:t>
      </w:r>
      <w:r w:rsidR="001D28BB">
        <w:rPr>
          <w:rFonts w:ascii="Times New Roman" w:hAnsi="Times New Roman" w:cs="Times New Roman"/>
          <w:sz w:val="24"/>
          <w:szCs w:val="24"/>
        </w:rPr>
        <w:t xml:space="preserve"> Evans (2009</w:t>
      </w:r>
      <w:r w:rsidR="008F5819">
        <w:rPr>
          <w:rFonts w:ascii="Times New Roman" w:hAnsi="Times New Roman" w:cs="Times New Roman"/>
          <w:sz w:val="24"/>
          <w:szCs w:val="24"/>
        </w:rPr>
        <w:t>) goes on to propose</w:t>
      </w:r>
      <w:r w:rsidR="00797FB1">
        <w:rPr>
          <w:rFonts w:ascii="Times New Roman" w:hAnsi="Times New Roman" w:cs="Times New Roman"/>
          <w:sz w:val="24"/>
          <w:szCs w:val="24"/>
        </w:rPr>
        <w:t xml:space="preserve"> </w:t>
      </w:r>
      <w:r w:rsidR="008F5819">
        <w:rPr>
          <w:rFonts w:ascii="Times New Roman" w:hAnsi="Times New Roman" w:cs="Times New Roman"/>
          <w:sz w:val="24"/>
          <w:szCs w:val="24"/>
        </w:rPr>
        <w:t>that r</w:t>
      </w:r>
      <w:r w:rsidR="00797FB1">
        <w:rPr>
          <w:rFonts w:ascii="Times New Roman" w:hAnsi="Times New Roman" w:cs="Times New Roman"/>
          <w:sz w:val="24"/>
          <w:szCs w:val="24"/>
        </w:rPr>
        <w:t xml:space="preserve">eliability also relates to </w:t>
      </w:r>
      <w:r w:rsidR="008F5819">
        <w:rPr>
          <w:rFonts w:ascii="Times New Roman" w:hAnsi="Times New Roman" w:cs="Times New Roman"/>
          <w:sz w:val="24"/>
          <w:szCs w:val="24"/>
        </w:rPr>
        <w:t xml:space="preserve">the research having </w:t>
      </w:r>
      <w:r w:rsidR="001D28BB">
        <w:rPr>
          <w:rFonts w:ascii="Times New Roman" w:hAnsi="Times New Roman" w:cs="Times New Roman"/>
          <w:sz w:val="24"/>
          <w:szCs w:val="24"/>
        </w:rPr>
        <w:t xml:space="preserve">clear aims and objectives. This has been achieved </w:t>
      </w:r>
      <w:r w:rsidR="008F5819">
        <w:rPr>
          <w:rFonts w:ascii="Times New Roman" w:hAnsi="Times New Roman" w:cs="Times New Roman"/>
          <w:sz w:val="24"/>
          <w:szCs w:val="24"/>
        </w:rPr>
        <w:t>by backing my aims</w:t>
      </w:r>
      <w:r w:rsidR="007C11BF">
        <w:rPr>
          <w:rFonts w:ascii="Times New Roman" w:hAnsi="Times New Roman" w:cs="Times New Roman"/>
          <w:sz w:val="24"/>
          <w:szCs w:val="24"/>
        </w:rPr>
        <w:t xml:space="preserve"> and ideas</w:t>
      </w:r>
      <w:r w:rsidR="008F5819">
        <w:rPr>
          <w:rFonts w:ascii="Times New Roman" w:hAnsi="Times New Roman" w:cs="Times New Roman"/>
          <w:sz w:val="24"/>
          <w:szCs w:val="24"/>
        </w:rPr>
        <w:t xml:space="preserve"> with a clear and focussed rationale</w:t>
      </w:r>
      <w:r w:rsidR="007C11BF">
        <w:rPr>
          <w:rFonts w:ascii="Times New Roman" w:hAnsi="Times New Roman" w:cs="Times New Roman"/>
          <w:sz w:val="24"/>
          <w:szCs w:val="24"/>
        </w:rPr>
        <w:t>. This rationale was backed with sufficient literature with a focus on past studies, own opinion, statistics for ASD organisations and observations from myself and other researchers</w:t>
      </w:r>
      <w:r w:rsidR="001D28BB">
        <w:rPr>
          <w:rFonts w:ascii="Times New Roman" w:hAnsi="Times New Roman" w:cs="Times New Roman"/>
          <w:sz w:val="24"/>
          <w:szCs w:val="24"/>
        </w:rPr>
        <w:t>.  The study</w:t>
      </w:r>
      <w:r w:rsidR="008F5819">
        <w:rPr>
          <w:rFonts w:ascii="Times New Roman" w:hAnsi="Times New Roman" w:cs="Times New Roman"/>
          <w:sz w:val="24"/>
          <w:szCs w:val="24"/>
        </w:rPr>
        <w:t xml:space="preserve"> considered theories, studies, and arguments before pupil perceptions. Rationale of pupil selection</w:t>
      </w:r>
      <w:r w:rsidR="007C11BF">
        <w:rPr>
          <w:rFonts w:ascii="Times New Roman" w:hAnsi="Times New Roman" w:cs="Times New Roman"/>
          <w:sz w:val="24"/>
          <w:szCs w:val="24"/>
        </w:rPr>
        <w:t xml:space="preserve"> was achieved as </w:t>
      </w:r>
      <w:r w:rsidR="008F5819">
        <w:rPr>
          <w:rFonts w:ascii="Times New Roman" w:hAnsi="Times New Roman" w:cs="Times New Roman"/>
          <w:sz w:val="24"/>
          <w:szCs w:val="24"/>
        </w:rPr>
        <w:t>I</w:t>
      </w:r>
      <w:r w:rsidR="007C11BF">
        <w:rPr>
          <w:rFonts w:ascii="Times New Roman" w:hAnsi="Times New Roman" w:cs="Times New Roman"/>
          <w:sz w:val="24"/>
          <w:szCs w:val="24"/>
        </w:rPr>
        <w:t xml:space="preserve"> only</w:t>
      </w:r>
      <w:r w:rsidR="008F5819">
        <w:rPr>
          <w:rFonts w:ascii="Times New Roman" w:hAnsi="Times New Roman" w:cs="Times New Roman"/>
          <w:sz w:val="24"/>
          <w:szCs w:val="24"/>
        </w:rPr>
        <w:t xml:space="preserve"> focussed on pupils who had access to main stream education. </w:t>
      </w:r>
      <w:r w:rsidR="007C11BF">
        <w:rPr>
          <w:rFonts w:ascii="Times New Roman" w:hAnsi="Times New Roman" w:cs="Times New Roman"/>
          <w:sz w:val="24"/>
          <w:szCs w:val="24"/>
        </w:rPr>
        <w:t xml:space="preserve">The study was aimed at those who had either positive or negative experiences in main stream education so expecting answers from pupils who had not experienced main stream education would have been irrational, </w:t>
      </w:r>
      <w:r w:rsidR="007C11BF">
        <w:rPr>
          <w:rFonts w:ascii="Times New Roman" w:hAnsi="Times New Roman" w:cs="Times New Roman"/>
          <w:sz w:val="24"/>
          <w:szCs w:val="24"/>
        </w:rPr>
        <w:lastRenderedPageBreak/>
        <w:t xml:space="preserve">prejudicial and form inaccurate results. </w:t>
      </w:r>
      <w:r w:rsidR="008F5819">
        <w:rPr>
          <w:rFonts w:ascii="Times New Roman" w:hAnsi="Times New Roman" w:cs="Times New Roman"/>
          <w:sz w:val="24"/>
          <w:szCs w:val="24"/>
        </w:rPr>
        <w:t>Reliability also depends on the accessibility</w:t>
      </w:r>
      <w:r w:rsidR="007C11BF">
        <w:rPr>
          <w:rFonts w:ascii="Times New Roman" w:hAnsi="Times New Roman" w:cs="Times New Roman"/>
          <w:sz w:val="24"/>
          <w:szCs w:val="24"/>
        </w:rPr>
        <w:t xml:space="preserve"> of data. Data of the study has been stored safely, where it will remain for one year before being destroyed as this will follow protocol of the school. Transcripts of teacher interviews, semi-structures interview of the focus group, pupil view forms and teacher questionnaires are all available as a method of reliability. </w:t>
      </w:r>
    </w:p>
    <w:p w14:paraId="372ACADC" w14:textId="2FD92919" w:rsidR="005552C5" w:rsidRDefault="008F5819" w:rsidP="00706F56">
      <w:pPr>
        <w:spacing w:line="360" w:lineRule="auto"/>
        <w:rPr>
          <w:rFonts w:ascii="Times New Roman" w:hAnsi="Times New Roman" w:cs="Times New Roman"/>
          <w:sz w:val="24"/>
          <w:szCs w:val="24"/>
        </w:rPr>
      </w:pPr>
      <w:r>
        <w:rPr>
          <w:rFonts w:ascii="Times New Roman" w:hAnsi="Times New Roman" w:cs="Times New Roman"/>
          <w:sz w:val="24"/>
          <w:szCs w:val="24"/>
        </w:rPr>
        <w:t>Wh</w:t>
      </w:r>
      <w:r w:rsidR="001D28BB">
        <w:rPr>
          <w:rFonts w:ascii="Times New Roman" w:hAnsi="Times New Roman" w:cs="Times New Roman"/>
          <w:sz w:val="24"/>
          <w:szCs w:val="24"/>
        </w:rPr>
        <w:t>en considering validity</w:t>
      </w:r>
      <w:r w:rsidR="00A82F52">
        <w:rPr>
          <w:rFonts w:ascii="Times New Roman" w:hAnsi="Times New Roman" w:cs="Times New Roman"/>
          <w:sz w:val="24"/>
          <w:szCs w:val="24"/>
        </w:rPr>
        <w:t>,</w:t>
      </w:r>
      <w:r w:rsidR="001D28BB">
        <w:rPr>
          <w:rFonts w:ascii="Times New Roman" w:hAnsi="Times New Roman" w:cs="Times New Roman"/>
          <w:sz w:val="24"/>
          <w:szCs w:val="24"/>
        </w:rPr>
        <w:t xml:space="preserve"> </w:t>
      </w:r>
      <w:r>
        <w:rPr>
          <w:rFonts w:ascii="Times New Roman" w:hAnsi="Times New Roman" w:cs="Times New Roman"/>
          <w:sz w:val="24"/>
          <w:szCs w:val="24"/>
        </w:rPr>
        <w:t xml:space="preserve">external validity </w:t>
      </w:r>
      <w:r w:rsidR="001D28BB">
        <w:rPr>
          <w:rFonts w:ascii="Times New Roman" w:hAnsi="Times New Roman" w:cs="Times New Roman"/>
          <w:sz w:val="24"/>
          <w:szCs w:val="24"/>
        </w:rPr>
        <w:t xml:space="preserve">was deemed as </w:t>
      </w:r>
      <w:r>
        <w:rPr>
          <w:rFonts w:ascii="Times New Roman" w:hAnsi="Times New Roman" w:cs="Times New Roman"/>
          <w:sz w:val="24"/>
          <w:szCs w:val="24"/>
        </w:rPr>
        <w:t>impossible during this qualitative study. Nunan (1992:17) describes external validity as</w:t>
      </w:r>
      <w:r w:rsidR="007C11BF">
        <w:rPr>
          <w:rFonts w:ascii="Times New Roman" w:hAnsi="Times New Roman" w:cs="Times New Roman"/>
          <w:sz w:val="24"/>
          <w:szCs w:val="24"/>
        </w:rPr>
        <w:t xml:space="preserve"> to</w:t>
      </w:r>
      <w:r>
        <w:rPr>
          <w:rFonts w:ascii="Times New Roman" w:hAnsi="Times New Roman" w:cs="Times New Roman"/>
          <w:sz w:val="24"/>
          <w:szCs w:val="24"/>
        </w:rPr>
        <w:t xml:space="preserve"> ‘generalize beyond the subjects under investigation to a wi</w:t>
      </w:r>
      <w:r w:rsidR="001D28BB">
        <w:rPr>
          <w:rFonts w:ascii="Times New Roman" w:hAnsi="Times New Roman" w:cs="Times New Roman"/>
          <w:sz w:val="24"/>
          <w:szCs w:val="24"/>
        </w:rPr>
        <w:t xml:space="preserve">der population’. Evans (2009) suggest </w:t>
      </w:r>
      <w:r>
        <w:rPr>
          <w:rFonts w:ascii="Times New Roman" w:hAnsi="Times New Roman" w:cs="Times New Roman"/>
          <w:sz w:val="24"/>
          <w:szCs w:val="24"/>
        </w:rPr>
        <w:t xml:space="preserve">that external </w:t>
      </w:r>
      <w:r w:rsidR="00317300">
        <w:rPr>
          <w:rFonts w:ascii="Times New Roman" w:hAnsi="Times New Roman" w:cs="Times New Roman"/>
          <w:sz w:val="24"/>
          <w:szCs w:val="24"/>
        </w:rPr>
        <w:t>validity</w:t>
      </w:r>
      <w:r>
        <w:rPr>
          <w:rFonts w:ascii="Times New Roman" w:hAnsi="Times New Roman" w:cs="Times New Roman"/>
          <w:sz w:val="24"/>
          <w:szCs w:val="24"/>
        </w:rPr>
        <w:t xml:space="preserve"> is inappropriate during qualitative studies as it is context bound and ‘contradicts the epistemological and methodological perspectives in the approach.’ However, </w:t>
      </w:r>
      <w:r w:rsidR="00317300">
        <w:rPr>
          <w:rFonts w:ascii="Times New Roman" w:hAnsi="Times New Roman" w:cs="Times New Roman"/>
          <w:sz w:val="24"/>
          <w:szCs w:val="24"/>
        </w:rPr>
        <w:t xml:space="preserve">as with all qualitative research, </w:t>
      </w:r>
      <w:r>
        <w:rPr>
          <w:rFonts w:ascii="Times New Roman" w:hAnsi="Times New Roman" w:cs="Times New Roman"/>
          <w:sz w:val="24"/>
          <w:szCs w:val="24"/>
        </w:rPr>
        <w:t xml:space="preserve">internal validity was highly considered during this study. </w:t>
      </w:r>
      <w:r w:rsidR="00317300">
        <w:rPr>
          <w:rFonts w:ascii="Times New Roman" w:hAnsi="Times New Roman" w:cs="Times New Roman"/>
          <w:sz w:val="24"/>
          <w:szCs w:val="24"/>
        </w:rPr>
        <w:t>Being a practitioner researcher enable</w:t>
      </w:r>
      <w:r w:rsidR="001E1A01">
        <w:rPr>
          <w:rFonts w:ascii="Times New Roman" w:hAnsi="Times New Roman" w:cs="Times New Roman"/>
          <w:sz w:val="24"/>
          <w:szCs w:val="24"/>
        </w:rPr>
        <w:t>d me to be at an advantage</w:t>
      </w:r>
      <w:r w:rsidR="00505EA4">
        <w:rPr>
          <w:rFonts w:ascii="Times New Roman" w:hAnsi="Times New Roman" w:cs="Times New Roman"/>
          <w:sz w:val="24"/>
          <w:szCs w:val="24"/>
        </w:rPr>
        <w:t xml:space="preserve"> over an external researcher carrying out the research on my class as the contextual back ground of the research and reading pupils during the research is far more easily achieved</w:t>
      </w:r>
      <w:r w:rsidR="001E1A01">
        <w:rPr>
          <w:rFonts w:ascii="Times New Roman" w:hAnsi="Times New Roman" w:cs="Times New Roman"/>
          <w:sz w:val="24"/>
          <w:szCs w:val="24"/>
        </w:rPr>
        <w:t>. As the class practitioner</w:t>
      </w:r>
      <w:r w:rsidR="00505EA4">
        <w:rPr>
          <w:rFonts w:ascii="Times New Roman" w:hAnsi="Times New Roman" w:cs="Times New Roman"/>
          <w:sz w:val="24"/>
          <w:szCs w:val="24"/>
        </w:rPr>
        <w:t xml:space="preserve"> I have knowledge of the pupils’ attitude, </w:t>
      </w:r>
      <w:r w:rsidR="001E1A01">
        <w:rPr>
          <w:rFonts w:ascii="Times New Roman" w:hAnsi="Times New Roman" w:cs="Times New Roman"/>
          <w:sz w:val="24"/>
          <w:szCs w:val="24"/>
        </w:rPr>
        <w:t>behaviours</w:t>
      </w:r>
      <w:r w:rsidR="00505EA4">
        <w:rPr>
          <w:rFonts w:ascii="Times New Roman" w:hAnsi="Times New Roman" w:cs="Times New Roman"/>
          <w:sz w:val="24"/>
          <w:szCs w:val="24"/>
        </w:rPr>
        <w:t xml:space="preserve"> and academic performance in subjects. </w:t>
      </w:r>
      <w:r w:rsidR="001E1A01">
        <w:rPr>
          <w:rFonts w:ascii="Times New Roman" w:hAnsi="Times New Roman" w:cs="Times New Roman"/>
          <w:sz w:val="24"/>
          <w:szCs w:val="24"/>
        </w:rPr>
        <w:t>This is essential when working with pupils who are diagnosed as ASD as it is important to be able to read their body language, voice level and answers for signs of distress. It also enabled me to aim my questions at the right level for the pupils as they do have delayed processing skills so questions needed to be short, direct, with visual aids and a waiting time after each question of around 5 seconds to allow processing time. These are strategies an external researcher may not use due to their lack of knowledge of the pupils. Another important factor to maintain validity, especially with ASD pupils is t</w:t>
      </w:r>
      <w:r w:rsidR="00505EA4">
        <w:rPr>
          <w:rFonts w:ascii="Times New Roman" w:hAnsi="Times New Roman" w:cs="Times New Roman"/>
          <w:sz w:val="24"/>
          <w:szCs w:val="24"/>
        </w:rPr>
        <w:t>rust</w:t>
      </w:r>
      <w:r w:rsidR="001E1A01">
        <w:rPr>
          <w:rFonts w:ascii="Times New Roman" w:hAnsi="Times New Roman" w:cs="Times New Roman"/>
          <w:sz w:val="24"/>
          <w:szCs w:val="24"/>
        </w:rPr>
        <w:t>. Trust</w:t>
      </w:r>
      <w:r w:rsidR="00505EA4">
        <w:rPr>
          <w:rFonts w:ascii="Times New Roman" w:hAnsi="Times New Roman" w:cs="Times New Roman"/>
          <w:sz w:val="24"/>
          <w:szCs w:val="24"/>
        </w:rPr>
        <w:t xml:space="preserve"> has been built between myself and the pupils</w:t>
      </w:r>
      <w:r w:rsidR="001E1A01">
        <w:rPr>
          <w:rFonts w:ascii="Times New Roman" w:hAnsi="Times New Roman" w:cs="Times New Roman"/>
          <w:sz w:val="24"/>
          <w:szCs w:val="24"/>
        </w:rPr>
        <w:t xml:space="preserve"> in the CARE Base as when they first attend the CARE Base they spend all day with the same members of staff so they have a ‘safe haven’, somewhere they can retreat to with any issues or problems, people who understands their needs once they start integrating into main stream a few months later.  Once integrating they still spend a proportion of every day in the CARE Base classroom with the same members of staff. A</w:t>
      </w:r>
      <w:r w:rsidR="00505EA4">
        <w:rPr>
          <w:rFonts w:ascii="Times New Roman" w:hAnsi="Times New Roman" w:cs="Times New Roman"/>
          <w:sz w:val="24"/>
          <w:szCs w:val="24"/>
        </w:rPr>
        <w:t xml:space="preserve"> good understanding of ASD  </w:t>
      </w:r>
      <w:r w:rsidR="001E1A01">
        <w:rPr>
          <w:rFonts w:ascii="Times New Roman" w:hAnsi="Times New Roman" w:cs="Times New Roman"/>
          <w:sz w:val="24"/>
          <w:szCs w:val="24"/>
        </w:rPr>
        <w:t xml:space="preserve"> was essential for this research. </w:t>
      </w:r>
      <w:r w:rsidR="00505EA4">
        <w:rPr>
          <w:rFonts w:ascii="Times New Roman" w:hAnsi="Times New Roman" w:cs="Times New Roman"/>
          <w:sz w:val="24"/>
          <w:szCs w:val="24"/>
        </w:rPr>
        <w:t xml:space="preserve">I used the strategy of ‘long term </w:t>
      </w:r>
      <w:r w:rsidR="001E1A01">
        <w:rPr>
          <w:rFonts w:ascii="Times New Roman" w:hAnsi="Times New Roman" w:cs="Times New Roman"/>
          <w:sz w:val="24"/>
          <w:szCs w:val="24"/>
        </w:rPr>
        <w:t>engagement</w:t>
      </w:r>
      <w:r w:rsidR="00505EA4">
        <w:rPr>
          <w:rFonts w:ascii="Times New Roman" w:hAnsi="Times New Roman" w:cs="Times New Roman"/>
          <w:sz w:val="24"/>
          <w:szCs w:val="24"/>
        </w:rPr>
        <w:t>’ identified by Evans (2009:119) as a one of</w:t>
      </w:r>
      <w:r w:rsidR="001E1A01">
        <w:rPr>
          <w:rFonts w:ascii="Times New Roman" w:hAnsi="Times New Roman" w:cs="Times New Roman"/>
          <w:sz w:val="24"/>
          <w:szCs w:val="24"/>
        </w:rPr>
        <w:t>f</w:t>
      </w:r>
      <w:r w:rsidR="00505EA4">
        <w:rPr>
          <w:rFonts w:ascii="Times New Roman" w:hAnsi="Times New Roman" w:cs="Times New Roman"/>
          <w:sz w:val="24"/>
          <w:szCs w:val="24"/>
        </w:rPr>
        <w:t xml:space="preserve"> </w:t>
      </w:r>
      <w:r w:rsidR="001E1A01">
        <w:rPr>
          <w:rFonts w:ascii="Times New Roman" w:hAnsi="Times New Roman" w:cs="Times New Roman"/>
          <w:sz w:val="24"/>
          <w:szCs w:val="24"/>
        </w:rPr>
        <w:t>observation</w:t>
      </w:r>
      <w:r w:rsidR="00505EA4">
        <w:rPr>
          <w:rFonts w:ascii="Times New Roman" w:hAnsi="Times New Roman" w:cs="Times New Roman"/>
          <w:sz w:val="24"/>
          <w:szCs w:val="24"/>
        </w:rPr>
        <w:t xml:space="preserve"> of pupils </w:t>
      </w:r>
      <w:r w:rsidR="001E1A01">
        <w:rPr>
          <w:rFonts w:ascii="Times New Roman" w:hAnsi="Times New Roman" w:cs="Times New Roman"/>
          <w:sz w:val="24"/>
          <w:szCs w:val="24"/>
        </w:rPr>
        <w:t>discussing</w:t>
      </w:r>
      <w:r w:rsidR="00505EA4">
        <w:rPr>
          <w:rFonts w:ascii="Times New Roman" w:hAnsi="Times New Roman" w:cs="Times New Roman"/>
          <w:sz w:val="24"/>
          <w:szCs w:val="24"/>
        </w:rPr>
        <w:t xml:space="preserve"> how they felt about a subject</w:t>
      </w:r>
      <w:r w:rsidR="001E1A01">
        <w:rPr>
          <w:rFonts w:ascii="Times New Roman" w:hAnsi="Times New Roman" w:cs="Times New Roman"/>
          <w:sz w:val="24"/>
          <w:szCs w:val="24"/>
        </w:rPr>
        <w:t>, situation, their feelings</w:t>
      </w:r>
      <w:r w:rsidR="00505EA4">
        <w:rPr>
          <w:rFonts w:ascii="Times New Roman" w:hAnsi="Times New Roman" w:cs="Times New Roman"/>
          <w:sz w:val="24"/>
          <w:szCs w:val="24"/>
        </w:rPr>
        <w:t xml:space="preserve"> etc would be invalid as it is not familiar and out of routine so</w:t>
      </w:r>
      <w:r w:rsidR="001E1A01">
        <w:rPr>
          <w:rFonts w:ascii="Times New Roman" w:hAnsi="Times New Roman" w:cs="Times New Roman"/>
          <w:sz w:val="24"/>
          <w:szCs w:val="24"/>
        </w:rPr>
        <w:t xml:space="preserve"> would produce invalid pupil responses. </w:t>
      </w:r>
      <w:r w:rsidR="00505EA4">
        <w:rPr>
          <w:rFonts w:ascii="Times New Roman" w:hAnsi="Times New Roman" w:cs="Times New Roman"/>
          <w:sz w:val="24"/>
          <w:szCs w:val="24"/>
        </w:rPr>
        <w:t>I used a method of semi structured interview with a sm</w:t>
      </w:r>
      <w:r w:rsidR="001E1A01">
        <w:rPr>
          <w:rFonts w:ascii="Times New Roman" w:hAnsi="Times New Roman" w:cs="Times New Roman"/>
          <w:sz w:val="24"/>
          <w:szCs w:val="24"/>
        </w:rPr>
        <w:t>a</w:t>
      </w:r>
      <w:r w:rsidR="00505EA4">
        <w:rPr>
          <w:rFonts w:ascii="Times New Roman" w:hAnsi="Times New Roman" w:cs="Times New Roman"/>
          <w:sz w:val="24"/>
          <w:szCs w:val="24"/>
        </w:rPr>
        <w:t>ll focus</w:t>
      </w:r>
      <w:r w:rsidR="001E1A01">
        <w:rPr>
          <w:rFonts w:ascii="Times New Roman" w:hAnsi="Times New Roman" w:cs="Times New Roman"/>
          <w:sz w:val="24"/>
          <w:szCs w:val="24"/>
        </w:rPr>
        <w:t xml:space="preserve"> </w:t>
      </w:r>
      <w:r w:rsidR="00505EA4">
        <w:rPr>
          <w:rFonts w:ascii="Times New Roman" w:hAnsi="Times New Roman" w:cs="Times New Roman"/>
          <w:sz w:val="24"/>
          <w:szCs w:val="24"/>
        </w:rPr>
        <w:t xml:space="preserve">group that pupils are familiar with. </w:t>
      </w:r>
      <w:r w:rsidR="001E1A01">
        <w:rPr>
          <w:rFonts w:ascii="Times New Roman" w:hAnsi="Times New Roman" w:cs="Times New Roman"/>
          <w:sz w:val="24"/>
          <w:szCs w:val="24"/>
        </w:rPr>
        <w:t>As mentioned previously, t</w:t>
      </w:r>
      <w:r w:rsidR="00505EA4">
        <w:rPr>
          <w:rFonts w:ascii="Times New Roman" w:hAnsi="Times New Roman" w:cs="Times New Roman"/>
          <w:sz w:val="24"/>
          <w:szCs w:val="24"/>
        </w:rPr>
        <w:t>his is part of our routine twice a week as pupils sit in a small group to dis</w:t>
      </w:r>
      <w:r w:rsidR="001D28BB">
        <w:rPr>
          <w:rFonts w:ascii="Times New Roman" w:hAnsi="Times New Roman" w:cs="Times New Roman"/>
          <w:sz w:val="24"/>
          <w:szCs w:val="24"/>
        </w:rPr>
        <w:t xml:space="preserve">cuss feelings e.g. ELSA, SULP. Validity was </w:t>
      </w:r>
      <w:r w:rsidR="001D28BB">
        <w:rPr>
          <w:rFonts w:ascii="Times New Roman" w:hAnsi="Times New Roman" w:cs="Times New Roman"/>
          <w:sz w:val="24"/>
          <w:szCs w:val="24"/>
        </w:rPr>
        <w:lastRenderedPageBreak/>
        <w:t>also obtained</w:t>
      </w:r>
      <w:r w:rsidR="00505EA4">
        <w:rPr>
          <w:rFonts w:ascii="Times New Roman" w:hAnsi="Times New Roman" w:cs="Times New Roman"/>
          <w:sz w:val="24"/>
          <w:szCs w:val="24"/>
        </w:rPr>
        <w:t xml:space="preserve"> by not </w:t>
      </w:r>
      <w:r w:rsidR="001E1A01">
        <w:rPr>
          <w:rFonts w:ascii="Times New Roman" w:hAnsi="Times New Roman" w:cs="Times New Roman"/>
          <w:sz w:val="24"/>
          <w:szCs w:val="24"/>
        </w:rPr>
        <w:t>changing</w:t>
      </w:r>
      <w:r w:rsidR="00505EA4">
        <w:rPr>
          <w:rFonts w:ascii="Times New Roman" w:hAnsi="Times New Roman" w:cs="Times New Roman"/>
          <w:sz w:val="24"/>
          <w:szCs w:val="24"/>
        </w:rPr>
        <w:t xml:space="preserve"> the </w:t>
      </w:r>
      <w:r w:rsidR="001E1A01">
        <w:rPr>
          <w:rFonts w:ascii="Times New Roman" w:hAnsi="Times New Roman" w:cs="Times New Roman"/>
          <w:sz w:val="24"/>
          <w:szCs w:val="24"/>
        </w:rPr>
        <w:t>environment they had their groups in</w:t>
      </w:r>
      <w:r w:rsidR="00505EA4">
        <w:rPr>
          <w:rFonts w:ascii="Times New Roman" w:hAnsi="Times New Roman" w:cs="Times New Roman"/>
          <w:sz w:val="24"/>
          <w:szCs w:val="24"/>
        </w:rPr>
        <w:t xml:space="preserve"> and</w:t>
      </w:r>
      <w:r w:rsidR="001E1A01">
        <w:rPr>
          <w:rFonts w:ascii="Times New Roman" w:hAnsi="Times New Roman" w:cs="Times New Roman"/>
          <w:sz w:val="24"/>
          <w:szCs w:val="24"/>
        </w:rPr>
        <w:t xml:space="preserve"> ensuring the</w:t>
      </w:r>
      <w:r w:rsidR="00505EA4">
        <w:rPr>
          <w:rFonts w:ascii="Times New Roman" w:hAnsi="Times New Roman" w:cs="Times New Roman"/>
          <w:sz w:val="24"/>
          <w:szCs w:val="24"/>
        </w:rPr>
        <w:t xml:space="preserve"> data collection method</w:t>
      </w:r>
      <w:r w:rsidR="001E1A01">
        <w:rPr>
          <w:rFonts w:ascii="Times New Roman" w:hAnsi="Times New Roman" w:cs="Times New Roman"/>
          <w:sz w:val="24"/>
          <w:szCs w:val="24"/>
        </w:rPr>
        <w:t xml:space="preserve"> of field notes were what pupils are familiar with</w:t>
      </w:r>
      <w:r w:rsidR="00505EA4">
        <w:rPr>
          <w:rFonts w:ascii="Times New Roman" w:hAnsi="Times New Roman" w:cs="Times New Roman"/>
          <w:sz w:val="24"/>
          <w:szCs w:val="24"/>
        </w:rPr>
        <w:t xml:space="preserve">. </w:t>
      </w:r>
    </w:p>
    <w:p w14:paraId="5DD4C7CA" w14:textId="3BF0039E" w:rsidR="00706F56" w:rsidRDefault="001D28BB" w:rsidP="00706F56">
      <w:pPr>
        <w:spacing w:line="360" w:lineRule="auto"/>
        <w:rPr>
          <w:rFonts w:ascii="Times New Roman" w:hAnsi="Times New Roman" w:cs="Times New Roman"/>
          <w:sz w:val="24"/>
          <w:szCs w:val="24"/>
        </w:rPr>
      </w:pPr>
      <w:r>
        <w:rPr>
          <w:rFonts w:ascii="Times New Roman" w:hAnsi="Times New Roman" w:cs="Times New Roman"/>
          <w:sz w:val="24"/>
          <w:szCs w:val="24"/>
        </w:rPr>
        <w:t xml:space="preserve">At the start of the research </w:t>
      </w:r>
      <w:r w:rsidR="00466C9D">
        <w:rPr>
          <w:rFonts w:ascii="Times New Roman" w:hAnsi="Times New Roman" w:cs="Times New Roman"/>
          <w:sz w:val="24"/>
          <w:szCs w:val="24"/>
        </w:rPr>
        <w:t>the focus group</w:t>
      </w:r>
      <w:r w:rsidR="00CD3095">
        <w:rPr>
          <w:rFonts w:ascii="Times New Roman" w:hAnsi="Times New Roman" w:cs="Times New Roman"/>
          <w:sz w:val="24"/>
          <w:szCs w:val="24"/>
        </w:rPr>
        <w:t xml:space="preserve"> pupils’ responses on their pupil view forms</w:t>
      </w:r>
      <w:r>
        <w:rPr>
          <w:rFonts w:ascii="Times New Roman" w:hAnsi="Times New Roman" w:cs="Times New Roman"/>
          <w:sz w:val="24"/>
          <w:szCs w:val="24"/>
        </w:rPr>
        <w:t xml:space="preserve"> were examined</w:t>
      </w:r>
      <w:r w:rsidR="00CD3095">
        <w:rPr>
          <w:rFonts w:ascii="Times New Roman" w:hAnsi="Times New Roman" w:cs="Times New Roman"/>
          <w:sz w:val="24"/>
          <w:szCs w:val="24"/>
        </w:rPr>
        <w:t>. These are forms which are completed by a child after a statement of educational needs review has taken place with parents</w:t>
      </w:r>
      <w:r w:rsidR="00F01CBA">
        <w:rPr>
          <w:rFonts w:ascii="Times New Roman" w:hAnsi="Times New Roman" w:cs="Times New Roman"/>
          <w:sz w:val="24"/>
          <w:szCs w:val="24"/>
        </w:rPr>
        <w:t xml:space="preserve">, their teacher, social worker and Educational Psychologist </w:t>
      </w:r>
      <w:r w:rsidR="00466C9D">
        <w:rPr>
          <w:rFonts w:ascii="Times New Roman" w:hAnsi="Times New Roman" w:cs="Times New Roman"/>
          <w:sz w:val="24"/>
          <w:szCs w:val="24"/>
        </w:rPr>
        <w:t>once a year</w:t>
      </w:r>
      <w:r w:rsidR="00CD3095">
        <w:rPr>
          <w:rFonts w:ascii="Times New Roman" w:hAnsi="Times New Roman" w:cs="Times New Roman"/>
          <w:sz w:val="24"/>
          <w:szCs w:val="24"/>
        </w:rPr>
        <w:t xml:space="preserve">. It focusses on </w:t>
      </w:r>
      <w:r w:rsidR="00466C9D">
        <w:rPr>
          <w:rFonts w:ascii="Times New Roman" w:hAnsi="Times New Roman" w:cs="Times New Roman"/>
          <w:sz w:val="24"/>
          <w:szCs w:val="24"/>
        </w:rPr>
        <w:t xml:space="preserve">what the child enjoys at school, personal targets they wish to set </w:t>
      </w:r>
      <w:r w:rsidR="00CD3095">
        <w:rPr>
          <w:rFonts w:ascii="Times New Roman" w:hAnsi="Times New Roman" w:cs="Times New Roman"/>
          <w:sz w:val="24"/>
          <w:szCs w:val="24"/>
        </w:rPr>
        <w:t>and any ways in which teachers or parents can help/support them in the future. On occasions</w:t>
      </w:r>
      <w:r w:rsidR="00466C9D">
        <w:rPr>
          <w:rFonts w:ascii="Times New Roman" w:hAnsi="Times New Roman" w:cs="Times New Roman"/>
          <w:sz w:val="24"/>
          <w:szCs w:val="24"/>
        </w:rPr>
        <w:t>,</w:t>
      </w:r>
      <w:r w:rsidR="00CD3095">
        <w:rPr>
          <w:rFonts w:ascii="Times New Roman" w:hAnsi="Times New Roman" w:cs="Times New Roman"/>
          <w:sz w:val="24"/>
          <w:szCs w:val="24"/>
        </w:rPr>
        <w:t xml:space="preserve"> if the child has difficulty writing the forms are scribed by a familiar adult of the CARE Base. These forms were used as a method of questionnaire du</w:t>
      </w:r>
      <w:r>
        <w:rPr>
          <w:rFonts w:ascii="Times New Roman" w:hAnsi="Times New Roman" w:cs="Times New Roman"/>
          <w:sz w:val="24"/>
          <w:szCs w:val="24"/>
        </w:rPr>
        <w:t>ring my research. Koshy (2005</w:t>
      </w:r>
      <w:r w:rsidR="00CD3095">
        <w:rPr>
          <w:rFonts w:ascii="Times New Roman" w:hAnsi="Times New Roman" w:cs="Times New Roman"/>
          <w:sz w:val="24"/>
          <w:szCs w:val="24"/>
        </w:rPr>
        <w:t xml:space="preserve">) outlined some advantages of </w:t>
      </w:r>
      <w:r w:rsidR="00466C9D">
        <w:rPr>
          <w:rFonts w:ascii="Times New Roman" w:hAnsi="Times New Roman" w:cs="Times New Roman"/>
          <w:sz w:val="24"/>
          <w:szCs w:val="24"/>
        </w:rPr>
        <w:t>u</w:t>
      </w:r>
      <w:r w:rsidR="00CD3095">
        <w:rPr>
          <w:rFonts w:ascii="Times New Roman" w:hAnsi="Times New Roman" w:cs="Times New Roman"/>
          <w:sz w:val="24"/>
          <w:szCs w:val="24"/>
        </w:rPr>
        <w:t xml:space="preserve">sing questionnaires. They enabled me to collect background information before starting my research project. </w:t>
      </w:r>
      <w:r w:rsidR="00466C9D">
        <w:rPr>
          <w:rFonts w:ascii="Times New Roman" w:hAnsi="Times New Roman" w:cs="Times New Roman"/>
          <w:sz w:val="24"/>
          <w:szCs w:val="24"/>
        </w:rPr>
        <w:t>Allowing</w:t>
      </w:r>
      <w:r w:rsidR="00CD3095">
        <w:rPr>
          <w:rFonts w:ascii="Times New Roman" w:hAnsi="Times New Roman" w:cs="Times New Roman"/>
          <w:sz w:val="24"/>
          <w:szCs w:val="24"/>
        </w:rPr>
        <w:t xml:space="preserve"> me to gain a lot of information and insight into how the pupils felt about school in a short period of time. </w:t>
      </w:r>
      <w:r w:rsidR="00466C9D">
        <w:rPr>
          <w:rFonts w:ascii="Times New Roman" w:hAnsi="Times New Roman" w:cs="Times New Roman"/>
          <w:sz w:val="24"/>
          <w:szCs w:val="24"/>
        </w:rPr>
        <w:t>From looking at the forms it was obvious that many children did enjoy many topic related subjects they attended in mainstream such as Physical Ed</w:t>
      </w:r>
      <w:r w:rsidR="00F01CBA">
        <w:rPr>
          <w:rFonts w:ascii="Times New Roman" w:hAnsi="Times New Roman" w:cs="Times New Roman"/>
          <w:sz w:val="24"/>
          <w:szCs w:val="24"/>
        </w:rPr>
        <w:t>ucation, Science and History and</w:t>
      </w:r>
      <w:r w:rsidR="00466C9D">
        <w:rPr>
          <w:rFonts w:ascii="Times New Roman" w:hAnsi="Times New Roman" w:cs="Times New Roman"/>
          <w:sz w:val="24"/>
          <w:szCs w:val="24"/>
        </w:rPr>
        <w:t xml:space="preserve"> did state that teachers help them with their work and are there to support them. Conversely, some pupils did record they disliked Maths and English in their mainstream classes which led me to question if these subjects are disliked due to the increasing demand on high attainment in these subjects, resulting in possibly stressed staff and stricter rules whereas lessons with less emphasis on their attainment are more relaxed? I decided to follow this question through and gain a better insight into their responses during my group interview with the focus group. During the use of the questionnaires </w:t>
      </w:r>
      <w:r w:rsidR="00CD3095">
        <w:rPr>
          <w:rFonts w:ascii="Times New Roman" w:hAnsi="Times New Roman" w:cs="Times New Roman"/>
          <w:sz w:val="24"/>
          <w:szCs w:val="24"/>
        </w:rPr>
        <w:t xml:space="preserve">I was very aware of the disadvantages stated by Koshy (2005:88) the responses may have been </w:t>
      </w:r>
      <w:r w:rsidR="00725526">
        <w:rPr>
          <w:rFonts w:ascii="Times New Roman" w:hAnsi="Times New Roman" w:cs="Times New Roman"/>
          <w:sz w:val="24"/>
          <w:szCs w:val="24"/>
        </w:rPr>
        <w:t>influenced</w:t>
      </w:r>
      <w:r w:rsidR="00CD3095">
        <w:rPr>
          <w:rFonts w:ascii="Times New Roman" w:hAnsi="Times New Roman" w:cs="Times New Roman"/>
          <w:sz w:val="24"/>
          <w:szCs w:val="24"/>
        </w:rPr>
        <w:t xml:space="preserve"> by what the pupils w</w:t>
      </w:r>
      <w:r w:rsidR="00466C9D">
        <w:rPr>
          <w:rFonts w:ascii="Times New Roman" w:hAnsi="Times New Roman" w:cs="Times New Roman"/>
          <w:sz w:val="24"/>
          <w:szCs w:val="24"/>
        </w:rPr>
        <w:t>anted me to hear. Even though it is stressed to</w:t>
      </w:r>
      <w:r w:rsidR="00CD3095">
        <w:rPr>
          <w:rFonts w:ascii="Times New Roman" w:hAnsi="Times New Roman" w:cs="Times New Roman"/>
          <w:sz w:val="24"/>
          <w:szCs w:val="24"/>
        </w:rPr>
        <w:t xml:space="preserve"> pupils that no-o</w:t>
      </w:r>
      <w:r w:rsidR="00466C9D">
        <w:rPr>
          <w:rFonts w:ascii="Times New Roman" w:hAnsi="Times New Roman" w:cs="Times New Roman"/>
          <w:sz w:val="24"/>
          <w:szCs w:val="24"/>
        </w:rPr>
        <w:t xml:space="preserve">ne will see their responses </w:t>
      </w:r>
      <w:r w:rsidR="00CD3095">
        <w:rPr>
          <w:rFonts w:ascii="Times New Roman" w:hAnsi="Times New Roman" w:cs="Times New Roman"/>
          <w:sz w:val="24"/>
          <w:szCs w:val="24"/>
        </w:rPr>
        <w:t xml:space="preserve">they may still </w:t>
      </w:r>
      <w:r w:rsidR="00725526">
        <w:rPr>
          <w:rFonts w:ascii="Times New Roman" w:hAnsi="Times New Roman" w:cs="Times New Roman"/>
          <w:sz w:val="24"/>
          <w:szCs w:val="24"/>
        </w:rPr>
        <w:t>unconsciously</w:t>
      </w:r>
      <w:r w:rsidR="00CD3095">
        <w:rPr>
          <w:rFonts w:ascii="Times New Roman" w:hAnsi="Times New Roman" w:cs="Times New Roman"/>
          <w:sz w:val="24"/>
          <w:szCs w:val="24"/>
        </w:rPr>
        <w:t xml:space="preserve"> believe teachers will </w:t>
      </w:r>
      <w:r w:rsidR="00466C9D">
        <w:rPr>
          <w:rFonts w:ascii="Times New Roman" w:hAnsi="Times New Roman" w:cs="Times New Roman"/>
          <w:sz w:val="24"/>
          <w:szCs w:val="24"/>
        </w:rPr>
        <w:t xml:space="preserve">see them </w:t>
      </w:r>
      <w:r w:rsidR="00CD3095">
        <w:rPr>
          <w:rFonts w:ascii="Times New Roman" w:hAnsi="Times New Roman" w:cs="Times New Roman"/>
          <w:sz w:val="24"/>
          <w:szCs w:val="24"/>
        </w:rPr>
        <w:t>and may not want to write anything negative that would be seen by the teacher. I did avoid being bias in the questions I asked as the pupil view forms were not designed by myself for this research and were used as merely a tool of gaining background information</w:t>
      </w:r>
      <w:r w:rsidR="00F01CBA">
        <w:rPr>
          <w:rFonts w:ascii="Times New Roman" w:hAnsi="Times New Roman" w:cs="Times New Roman"/>
          <w:sz w:val="24"/>
          <w:szCs w:val="24"/>
        </w:rPr>
        <w:t xml:space="preserve"> for the local authority and inclusion service to gain </w:t>
      </w:r>
      <w:r w:rsidR="00CD3095">
        <w:rPr>
          <w:rFonts w:ascii="Times New Roman" w:hAnsi="Times New Roman" w:cs="Times New Roman"/>
          <w:sz w:val="24"/>
          <w:szCs w:val="24"/>
        </w:rPr>
        <w:t xml:space="preserve">an insight into </w:t>
      </w:r>
      <w:r w:rsidR="00725526">
        <w:rPr>
          <w:rFonts w:ascii="Times New Roman" w:hAnsi="Times New Roman" w:cs="Times New Roman"/>
          <w:sz w:val="24"/>
          <w:szCs w:val="24"/>
        </w:rPr>
        <w:t>pupil</w:t>
      </w:r>
      <w:r w:rsidR="00CD3095">
        <w:rPr>
          <w:rFonts w:ascii="Times New Roman" w:hAnsi="Times New Roman" w:cs="Times New Roman"/>
          <w:sz w:val="24"/>
          <w:szCs w:val="24"/>
        </w:rPr>
        <w:t xml:space="preserve"> attitude</w:t>
      </w:r>
      <w:r w:rsidR="00725526">
        <w:rPr>
          <w:rFonts w:ascii="Times New Roman" w:hAnsi="Times New Roman" w:cs="Times New Roman"/>
          <w:sz w:val="24"/>
          <w:szCs w:val="24"/>
        </w:rPr>
        <w:t xml:space="preserve"> </w:t>
      </w:r>
      <w:r w:rsidR="00CD3095">
        <w:rPr>
          <w:rFonts w:ascii="Times New Roman" w:hAnsi="Times New Roman" w:cs="Times New Roman"/>
          <w:sz w:val="24"/>
          <w:szCs w:val="24"/>
        </w:rPr>
        <w:t>towards</w:t>
      </w:r>
      <w:r w:rsidR="008A080C">
        <w:rPr>
          <w:rFonts w:ascii="Times New Roman" w:hAnsi="Times New Roman" w:cs="Times New Roman"/>
          <w:sz w:val="24"/>
          <w:szCs w:val="24"/>
        </w:rPr>
        <w:t xml:space="preserve"> mainstream education</w:t>
      </w:r>
      <w:r w:rsidR="00F01CBA">
        <w:rPr>
          <w:rFonts w:ascii="Times New Roman" w:hAnsi="Times New Roman" w:cs="Times New Roman"/>
          <w:sz w:val="24"/>
          <w:szCs w:val="24"/>
        </w:rPr>
        <w:t xml:space="preserve"> and work with the CARE Base teacher to try and solve the issues outlined</w:t>
      </w:r>
      <w:r w:rsidR="00CD3095">
        <w:rPr>
          <w:rFonts w:ascii="Times New Roman" w:hAnsi="Times New Roman" w:cs="Times New Roman"/>
          <w:sz w:val="24"/>
          <w:szCs w:val="24"/>
        </w:rPr>
        <w:t xml:space="preserve">. </w:t>
      </w:r>
    </w:p>
    <w:p w14:paraId="640DA018" w14:textId="77777777" w:rsidR="00725526" w:rsidRDefault="00725526" w:rsidP="00706F56">
      <w:pPr>
        <w:spacing w:line="360" w:lineRule="auto"/>
        <w:rPr>
          <w:rFonts w:ascii="Times New Roman" w:hAnsi="Times New Roman" w:cs="Times New Roman"/>
          <w:sz w:val="24"/>
          <w:szCs w:val="24"/>
        </w:rPr>
      </w:pPr>
    </w:p>
    <w:p w14:paraId="4E322934" w14:textId="1F3FF2D2" w:rsidR="008A080C" w:rsidRDefault="00725526" w:rsidP="00706F56">
      <w:pPr>
        <w:spacing w:line="360" w:lineRule="auto"/>
        <w:rPr>
          <w:rFonts w:ascii="Times New Roman" w:hAnsi="Times New Roman" w:cs="Times New Roman"/>
          <w:sz w:val="24"/>
          <w:szCs w:val="24"/>
        </w:rPr>
      </w:pPr>
      <w:r>
        <w:rPr>
          <w:rFonts w:ascii="Times New Roman" w:hAnsi="Times New Roman" w:cs="Times New Roman"/>
          <w:sz w:val="24"/>
          <w:szCs w:val="24"/>
        </w:rPr>
        <w:t>I used scenarios</w:t>
      </w:r>
      <w:r w:rsidR="008D1BEF">
        <w:rPr>
          <w:rFonts w:ascii="Times New Roman" w:hAnsi="Times New Roman" w:cs="Times New Roman"/>
          <w:sz w:val="24"/>
          <w:szCs w:val="24"/>
        </w:rPr>
        <w:t xml:space="preserve"> (Appendix C</w:t>
      </w:r>
      <w:r w:rsidR="00913DF2">
        <w:rPr>
          <w:rFonts w:ascii="Times New Roman" w:hAnsi="Times New Roman" w:cs="Times New Roman"/>
          <w:sz w:val="24"/>
          <w:szCs w:val="24"/>
        </w:rPr>
        <w:t>1</w:t>
      </w:r>
      <w:r w:rsidR="008D1BEF">
        <w:rPr>
          <w:rFonts w:ascii="Times New Roman" w:hAnsi="Times New Roman" w:cs="Times New Roman"/>
          <w:sz w:val="24"/>
          <w:szCs w:val="24"/>
        </w:rPr>
        <w:t xml:space="preserve">) </w:t>
      </w:r>
      <w:r>
        <w:rPr>
          <w:rFonts w:ascii="Times New Roman" w:hAnsi="Times New Roman" w:cs="Times New Roman"/>
          <w:sz w:val="24"/>
          <w:szCs w:val="24"/>
        </w:rPr>
        <w:t xml:space="preserve">as part of my semi-structured interview process with teachers. I felt this was less intrusive. ‘The main purpose of conducting interviews is to </w:t>
      </w:r>
      <w:r>
        <w:rPr>
          <w:rFonts w:ascii="Times New Roman" w:hAnsi="Times New Roman" w:cs="Times New Roman"/>
          <w:sz w:val="24"/>
          <w:szCs w:val="24"/>
        </w:rPr>
        <w:lastRenderedPageBreak/>
        <w:t>gather responses which are richer and more informative than questionnaires’ Koshy (2005:92).  From looking at consi</w:t>
      </w:r>
      <w:r w:rsidR="001D28BB">
        <w:rPr>
          <w:rFonts w:ascii="Times New Roman" w:hAnsi="Times New Roman" w:cs="Times New Roman"/>
          <w:sz w:val="24"/>
          <w:szCs w:val="24"/>
        </w:rPr>
        <w:t>derations made by Koshy (2005</w:t>
      </w:r>
      <w:r>
        <w:rPr>
          <w:rFonts w:ascii="Times New Roman" w:hAnsi="Times New Roman" w:cs="Times New Roman"/>
          <w:sz w:val="24"/>
          <w:szCs w:val="24"/>
        </w:rPr>
        <w:t>) I ensured the teachers being shown scenarios were in a comfortable environment</w:t>
      </w:r>
      <w:r w:rsidR="008A080C">
        <w:rPr>
          <w:rFonts w:ascii="Times New Roman" w:hAnsi="Times New Roman" w:cs="Times New Roman"/>
          <w:sz w:val="24"/>
          <w:szCs w:val="24"/>
        </w:rPr>
        <w:t xml:space="preserve"> and the interview was not time consuming</w:t>
      </w:r>
      <w:r>
        <w:rPr>
          <w:rFonts w:ascii="Times New Roman" w:hAnsi="Times New Roman" w:cs="Times New Roman"/>
          <w:sz w:val="24"/>
          <w:szCs w:val="24"/>
        </w:rPr>
        <w:t xml:space="preserve">, lasting around 20 to 30 minutes. I used semi-structured rather than structured interviews as well as open ended questions so I could probe further into their answers to gain a better understanding of their response. </w:t>
      </w:r>
      <w:r w:rsidR="008A080C">
        <w:rPr>
          <w:rFonts w:ascii="Times New Roman" w:hAnsi="Times New Roman" w:cs="Times New Roman"/>
          <w:sz w:val="24"/>
          <w:szCs w:val="24"/>
        </w:rPr>
        <w:t xml:space="preserve">For example, in response to a scenario where an ASD child had got upset over making a mistake in his work and began shouting and crumpled up his work a teacher stated she would ask him to leave the classroom. By the interviews being semi structured I was able to give the same scenario as all interviewees had heard but dig a little deeper into the answer. I was able to question what they would do if the child refused to leave and how long the child would be expected to be outside, to which the answer to both question was ‘I’m not sure’. This probing enabled me to firstly see a good understanding of ASD by removing the child from the stimuli that was making him cross but then the discertainty of what strategies to use if their proposal did not go the way they expected. </w:t>
      </w:r>
      <w:r w:rsidR="00F01CBA">
        <w:rPr>
          <w:rFonts w:ascii="Times New Roman" w:hAnsi="Times New Roman" w:cs="Times New Roman"/>
          <w:sz w:val="24"/>
          <w:szCs w:val="24"/>
        </w:rPr>
        <w:t xml:space="preserve">Both positive and negative scenarios were used during the research as there are many positive scenarios involving ASD children that do also require strategies e.g. an ASD child wanting to work with his peers or accepting another person’s point of view even though they disagree is a </w:t>
      </w:r>
      <w:r w:rsidR="00FD3117">
        <w:rPr>
          <w:rFonts w:ascii="Times New Roman" w:hAnsi="Times New Roman" w:cs="Times New Roman"/>
          <w:sz w:val="24"/>
          <w:szCs w:val="24"/>
        </w:rPr>
        <w:t xml:space="preserve">huge progression for them and should be celebrated as a big achievement to ensure continuous progression. </w:t>
      </w:r>
    </w:p>
    <w:p w14:paraId="79C3B3F9" w14:textId="7B010EFD" w:rsidR="00725526" w:rsidRDefault="00AA70ED" w:rsidP="00706F56">
      <w:pPr>
        <w:spacing w:line="360" w:lineRule="auto"/>
        <w:rPr>
          <w:rFonts w:ascii="Times New Roman" w:hAnsi="Times New Roman" w:cs="Times New Roman"/>
          <w:sz w:val="24"/>
          <w:szCs w:val="24"/>
        </w:rPr>
      </w:pPr>
      <w:r>
        <w:rPr>
          <w:rFonts w:ascii="Times New Roman" w:hAnsi="Times New Roman" w:cs="Times New Roman"/>
          <w:sz w:val="24"/>
          <w:szCs w:val="24"/>
        </w:rPr>
        <w:t xml:space="preserve">A semi-structured interview was also carried out with a small group of five focus pupils. I asked them four questions (from the pupil view forms they </w:t>
      </w:r>
      <w:r w:rsidR="008A080C">
        <w:rPr>
          <w:rFonts w:ascii="Times New Roman" w:hAnsi="Times New Roman" w:cs="Times New Roman"/>
          <w:sz w:val="24"/>
          <w:szCs w:val="24"/>
        </w:rPr>
        <w:t>had completed before hand</w:t>
      </w:r>
      <w:r w:rsidR="008D1BEF">
        <w:rPr>
          <w:rFonts w:ascii="Times New Roman" w:hAnsi="Times New Roman" w:cs="Times New Roman"/>
          <w:sz w:val="24"/>
          <w:szCs w:val="24"/>
        </w:rPr>
        <w:t xml:space="preserve"> – Appendix D</w:t>
      </w:r>
      <w:r w:rsidR="008A080C">
        <w:rPr>
          <w:rFonts w:ascii="Times New Roman" w:hAnsi="Times New Roman" w:cs="Times New Roman"/>
          <w:sz w:val="24"/>
          <w:szCs w:val="24"/>
        </w:rPr>
        <w:t>) and noted</w:t>
      </w:r>
      <w:r>
        <w:rPr>
          <w:rFonts w:ascii="Times New Roman" w:hAnsi="Times New Roman" w:cs="Times New Roman"/>
          <w:sz w:val="24"/>
          <w:szCs w:val="24"/>
        </w:rPr>
        <w:t xml:space="preserve"> down their responses. Pupils were encouraged to discuss their answers with the group. </w:t>
      </w:r>
      <w:r w:rsidR="001D28BB">
        <w:rPr>
          <w:rFonts w:ascii="Times New Roman" w:hAnsi="Times New Roman" w:cs="Times New Roman"/>
          <w:sz w:val="24"/>
          <w:szCs w:val="24"/>
        </w:rPr>
        <w:t>Derver (2006</w:t>
      </w:r>
      <w:r w:rsidR="00DE1AEC">
        <w:rPr>
          <w:rFonts w:ascii="Times New Roman" w:hAnsi="Times New Roman" w:cs="Times New Roman"/>
          <w:sz w:val="24"/>
          <w:szCs w:val="24"/>
        </w:rPr>
        <w:t xml:space="preserve">) highlighted the </w:t>
      </w:r>
      <w:r w:rsidR="008A080C">
        <w:rPr>
          <w:rFonts w:ascii="Times New Roman" w:hAnsi="Times New Roman" w:cs="Times New Roman"/>
          <w:sz w:val="24"/>
          <w:szCs w:val="24"/>
        </w:rPr>
        <w:t>benefits</w:t>
      </w:r>
      <w:r w:rsidR="00DE1AEC">
        <w:rPr>
          <w:rFonts w:ascii="Times New Roman" w:hAnsi="Times New Roman" w:cs="Times New Roman"/>
          <w:sz w:val="24"/>
          <w:szCs w:val="24"/>
        </w:rPr>
        <w:t xml:space="preserve"> of using group </w:t>
      </w:r>
      <w:r w:rsidR="008A080C">
        <w:rPr>
          <w:rFonts w:ascii="Times New Roman" w:hAnsi="Times New Roman" w:cs="Times New Roman"/>
          <w:sz w:val="24"/>
          <w:szCs w:val="24"/>
        </w:rPr>
        <w:t>interviews</w:t>
      </w:r>
      <w:r w:rsidR="00DE1AEC">
        <w:rPr>
          <w:rFonts w:ascii="Times New Roman" w:hAnsi="Times New Roman" w:cs="Times New Roman"/>
          <w:sz w:val="24"/>
          <w:szCs w:val="24"/>
        </w:rPr>
        <w:t xml:space="preserve"> with young children as  </w:t>
      </w:r>
      <w:r w:rsidR="008A080C">
        <w:rPr>
          <w:rFonts w:ascii="Times New Roman" w:hAnsi="Times New Roman" w:cs="Times New Roman"/>
          <w:sz w:val="24"/>
          <w:szCs w:val="24"/>
        </w:rPr>
        <w:t>t</w:t>
      </w:r>
      <w:r w:rsidR="00DE1AEC">
        <w:rPr>
          <w:rFonts w:ascii="Times New Roman" w:hAnsi="Times New Roman" w:cs="Times New Roman"/>
          <w:sz w:val="24"/>
          <w:szCs w:val="24"/>
        </w:rPr>
        <w:t xml:space="preserve">hem feeling less inhibited than meeting an adult, no matter how </w:t>
      </w:r>
      <w:r w:rsidR="008A080C">
        <w:rPr>
          <w:rFonts w:ascii="Times New Roman" w:hAnsi="Times New Roman" w:cs="Times New Roman"/>
          <w:sz w:val="24"/>
          <w:szCs w:val="24"/>
        </w:rPr>
        <w:t>familiar</w:t>
      </w:r>
      <w:r w:rsidR="00DE1AEC">
        <w:rPr>
          <w:rFonts w:ascii="Times New Roman" w:hAnsi="Times New Roman" w:cs="Times New Roman"/>
          <w:sz w:val="24"/>
          <w:szCs w:val="24"/>
        </w:rPr>
        <w:t xml:space="preserve"> on a one to one basis. </w:t>
      </w:r>
      <w:r>
        <w:rPr>
          <w:rFonts w:ascii="Times New Roman" w:hAnsi="Times New Roman" w:cs="Times New Roman"/>
          <w:sz w:val="24"/>
          <w:szCs w:val="24"/>
        </w:rPr>
        <w:t xml:space="preserve">I found keeping field notes of their discussions very useful as I could be flexible with the notes and </w:t>
      </w:r>
      <w:r w:rsidR="008A080C">
        <w:rPr>
          <w:rFonts w:ascii="Times New Roman" w:hAnsi="Times New Roman" w:cs="Times New Roman"/>
          <w:sz w:val="24"/>
          <w:szCs w:val="24"/>
        </w:rPr>
        <w:t>record relevant information. Pupils are accustomed</w:t>
      </w:r>
      <w:r>
        <w:rPr>
          <w:rFonts w:ascii="Times New Roman" w:hAnsi="Times New Roman" w:cs="Times New Roman"/>
          <w:sz w:val="24"/>
          <w:szCs w:val="24"/>
        </w:rPr>
        <w:t xml:space="preserve"> to seeing me writing field notes as we do this regularly du</w:t>
      </w:r>
      <w:r w:rsidR="008A080C">
        <w:rPr>
          <w:rFonts w:ascii="Times New Roman" w:hAnsi="Times New Roman" w:cs="Times New Roman"/>
          <w:sz w:val="24"/>
          <w:szCs w:val="24"/>
        </w:rPr>
        <w:t>r</w:t>
      </w:r>
      <w:r>
        <w:rPr>
          <w:rFonts w:ascii="Times New Roman" w:hAnsi="Times New Roman" w:cs="Times New Roman"/>
          <w:sz w:val="24"/>
          <w:szCs w:val="24"/>
        </w:rPr>
        <w:t>ing group work to aid assessment so they wouldn’t h</w:t>
      </w:r>
      <w:r w:rsidR="008A080C">
        <w:rPr>
          <w:rFonts w:ascii="Times New Roman" w:hAnsi="Times New Roman" w:cs="Times New Roman"/>
          <w:sz w:val="24"/>
          <w:szCs w:val="24"/>
        </w:rPr>
        <w:t>a</w:t>
      </w:r>
      <w:r>
        <w:rPr>
          <w:rFonts w:ascii="Times New Roman" w:hAnsi="Times New Roman" w:cs="Times New Roman"/>
          <w:sz w:val="24"/>
          <w:szCs w:val="24"/>
        </w:rPr>
        <w:t>ve felt any stress</w:t>
      </w:r>
      <w:r w:rsidR="008A080C">
        <w:rPr>
          <w:rFonts w:ascii="Times New Roman" w:hAnsi="Times New Roman" w:cs="Times New Roman"/>
          <w:sz w:val="24"/>
          <w:szCs w:val="24"/>
        </w:rPr>
        <w:t xml:space="preserve"> or change to routine enabling their responses to be relaxed and more truthful</w:t>
      </w:r>
      <w:r>
        <w:rPr>
          <w:rFonts w:ascii="Times New Roman" w:hAnsi="Times New Roman" w:cs="Times New Roman"/>
          <w:sz w:val="24"/>
          <w:szCs w:val="24"/>
        </w:rPr>
        <w:t>. However</w:t>
      </w:r>
      <w:r w:rsidR="001D28BB">
        <w:rPr>
          <w:rFonts w:ascii="Times New Roman" w:hAnsi="Times New Roman" w:cs="Times New Roman"/>
          <w:sz w:val="24"/>
          <w:szCs w:val="24"/>
        </w:rPr>
        <w:t>, as discussed by Koshy (2005</w:t>
      </w:r>
      <w:r>
        <w:rPr>
          <w:rFonts w:ascii="Times New Roman" w:hAnsi="Times New Roman" w:cs="Times New Roman"/>
          <w:sz w:val="24"/>
          <w:szCs w:val="24"/>
        </w:rPr>
        <w:t xml:space="preserve">) I did become tempted to write too much and did find I had to stop quite a lot </w:t>
      </w:r>
      <w:r w:rsidR="003F1916">
        <w:rPr>
          <w:rFonts w:ascii="Times New Roman" w:hAnsi="Times New Roman" w:cs="Times New Roman"/>
          <w:sz w:val="24"/>
          <w:szCs w:val="24"/>
        </w:rPr>
        <w:t>due to the conversati</w:t>
      </w:r>
      <w:r>
        <w:rPr>
          <w:rFonts w:ascii="Times New Roman" w:hAnsi="Times New Roman" w:cs="Times New Roman"/>
          <w:sz w:val="24"/>
          <w:szCs w:val="24"/>
        </w:rPr>
        <w:t>on going off subject which is a skill a lot of ASD children do find challenging – remaining on topic. In future</w:t>
      </w:r>
      <w:r w:rsidR="003F1916">
        <w:rPr>
          <w:rFonts w:ascii="Times New Roman" w:hAnsi="Times New Roman" w:cs="Times New Roman"/>
          <w:sz w:val="24"/>
          <w:szCs w:val="24"/>
        </w:rPr>
        <w:t>,</w:t>
      </w:r>
      <w:r>
        <w:rPr>
          <w:rFonts w:ascii="Times New Roman" w:hAnsi="Times New Roman" w:cs="Times New Roman"/>
          <w:sz w:val="24"/>
          <w:szCs w:val="24"/>
        </w:rPr>
        <w:t xml:space="preserve"> I would use a tape</w:t>
      </w:r>
      <w:r w:rsidR="003F1916">
        <w:rPr>
          <w:rFonts w:ascii="Times New Roman" w:hAnsi="Times New Roman" w:cs="Times New Roman"/>
          <w:sz w:val="24"/>
          <w:szCs w:val="24"/>
        </w:rPr>
        <w:t xml:space="preserve"> or video</w:t>
      </w:r>
      <w:r w:rsidR="00FD3117">
        <w:rPr>
          <w:rFonts w:ascii="Times New Roman" w:hAnsi="Times New Roman" w:cs="Times New Roman"/>
          <w:sz w:val="24"/>
          <w:szCs w:val="24"/>
        </w:rPr>
        <w:t xml:space="preserve"> recorder as ‘</w:t>
      </w:r>
      <w:r>
        <w:rPr>
          <w:rFonts w:ascii="Times New Roman" w:hAnsi="Times New Roman" w:cs="Times New Roman"/>
          <w:sz w:val="24"/>
          <w:szCs w:val="24"/>
        </w:rPr>
        <w:t>students</w:t>
      </w:r>
      <w:r w:rsidR="003F1916">
        <w:rPr>
          <w:rFonts w:ascii="Times New Roman" w:hAnsi="Times New Roman" w:cs="Times New Roman"/>
          <w:sz w:val="24"/>
          <w:szCs w:val="24"/>
        </w:rPr>
        <w:t>’</w:t>
      </w:r>
      <w:r>
        <w:rPr>
          <w:rFonts w:ascii="Times New Roman" w:hAnsi="Times New Roman" w:cs="Times New Roman"/>
          <w:sz w:val="24"/>
          <w:szCs w:val="24"/>
        </w:rPr>
        <w:t xml:space="preserve"> behaviours and attitudes can be captured in greater accuracy than by making observation notes’ Koshy (2005:103). </w:t>
      </w:r>
      <w:r w:rsidR="001D28BB">
        <w:rPr>
          <w:rFonts w:ascii="Times New Roman" w:hAnsi="Times New Roman" w:cs="Times New Roman"/>
          <w:sz w:val="24"/>
          <w:szCs w:val="24"/>
        </w:rPr>
        <w:t>Derver (2006</w:t>
      </w:r>
      <w:r w:rsidR="00DE1AEC">
        <w:rPr>
          <w:rFonts w:ascii="Times New Roman" w:hAnsi="Times New Roman" w:cs="Times New Roman"/>
          <w:sz w:val="24"/>
          <w:szCs w:val="24"/>
        </w:rPr>
        <w:t xml:space="preserve">) also suggests </w:t>
      </w:r>
      <w:r w:rsidR="00DE1AEC">
        <w:rPr>
          <w:rFonts w:ascii="Times New Roman" w:hAnsi="Times New Roman" w:cs="Times New Roman"/>
          <w:sz w:val="24"/>
          <w:szCs w:val="24"/>
        </w:rPr>
        <w:lastRenderedPageBreak/>
        <w:t xml:space="preserve">the use of a video or tape recorder over field notes as long </w:t>
      </w:r>
      <w:r w:rsidR="003F1916">
        <w:rPr>
          <w:rFonts w:ascii="Times New Roman" w:hAnsi="Times New Roman" w:cs="Times New Roman"/>
          <w:sz w:val="24"/>
          <w:szCs w:val="24"/>
        </w:rPr>
        <w:t xml:space="preserve">as </w:t>
      </w:r>
      <w:r w:rsidR="00DE1AEC">
        <w:rPr>
          <w:rFonts w:ascii="Times New Roman" w:hAnsi="Times New Roman" w:cs="Times New Roman"/>
          <w:sz w:val="24"/>
          <w:szCs w:val="24"/>
        </w:rPr>
        <w:t xml:space="preserve">the recording is not too noisy or confused. </w:t>
      </w:r>
      <w:r>
        <w:rPr>
          <w:rFonts w:ascii="Times New Roman" w:hAnsi="Times New Roman" w:cs="Times New Roman"/>
          <w:sz w:val="24"/>
          <w:szCs w:val="24"/>
        </w:rPr>
        <w:t xml:space="preserve"> If I was to use this method for future research I would have to increase my use of recording devices within the classroom </w:t>
      </w:r>
      <w:r w:rsidR="003F1916">
        <w:rPr>
          <w:rFonts w:ascii="Times New Roman" w:hAnsi="Times New Roman" w:cs="Times New Roman"/>
          <w:sz w:val="24"/>
          <w:szCs w:val="24"/>
        </w:rPr>
        <w:t xml:space="preserve">prior to research </w:t>
      </w:r>
      <w:r>
        <w:rPr>
          <w:rFonts w:ascii="Times New Roman" w:hAnsi="Times New Roman" w:cs="Times New Roman"/>
          <w:sz w:val="24"/>
          <w:szCs w:val="24"/>
        </w:rPr>
        <w:t>as pupils do not usually get recorded so they would find this highly distracting or would behave completely differently in front of a camera as it would be out of their comfort zone.</w:t>
      </w:r>
      <w:r w:rsidR="003F1916">
        <w:rPr>
          <w:rFonts w:ascii="Times New Roman" w:hAnsi="Times New Roman" w:cs="Times New Roman"/>
          <w:sz w:val="24"/>
          <w:szCs w:val="24"/>
        </w:rPr>
        <w:t xml:space="preserve"> Many pupils of the class find video recording intrusive and dislike having themselves recorded or their picture taken so would need to be desensitised to this which is a lengthy process.</w:t>
      </w:r>
      <w:r w:rsidR="00FD3117">
        <w:rPr>
          <w:rFonts w:ascii="Times New Roman" w:hAnsi="Times New Roman" w:cs="Times New Roman"/>
          <w:sz w:val="24"/>
          <w:szCs w:val="24"/>
        </w:rPr>
        <w:t xml:space="preserve"> As discussed by Der</w:t>
      </w:r>
      <w:r w:rsidR="001D28BB">
        <w:rPr>
          <w:rFonts w:ascii="Times New Roman" w:hAnsi="Times New Roman" w:cs="Times New Roman"/>
          <w:sz w:val="24"/>
          <w:szCs w:val="24"/>
        </w:rPr>
        <w:t>ver (2006</w:t>
      </w:r>
      <w:r w:rsidR="008507D9">
        <w:rPr>
          <w:rFonts w:ascii="Times New Roman" w:hAnsi="Times New Roman" w:cs="Times New Roman"/>
          <w:sz w:val="24"/>
          <w:szCs w:val="24"/>
        </w:rPr>
        <w:t xml:space="preserve">) a non-directive approach was adopted which enabled me to determine the course of the </w:t>
      </w:r>
      <w:r w:rsidR="003F1916">
        <w:rPr>
          <w:rFonts w:ascii="Times New Roman" w:hAnsi="Times New Roman" w:cs="Times New Roman"/>
          <w:sz w:val="24"/>
          <w:szCs w:val="24"/>
        </w:rPr>
        <w:t>discussion</w:t>
      </w:r>
      <w:r w:rsidR="008507D9">
        <w:rPr>
          <w:rFonts w:ascii="Times New Roman" w:hAnsi="Times New Roman" w:cs="Times New Roman"/>
          <w:sz w:val="24"/>
          <w:szCs w:val="24"/>
        </w:rPr>
        <w:t xml:space="preserve">. This </w:t>
      </w:r>
      <w:r w:rsidR="00A82F52">
        <w:rPr>
          <w:rFonts w:ascii="Times New Roman" w:hAnsi="Times New Roman" w:cs="Times New Roman"/>
          <w:sz w:val="24"/>
          <w:szCs w:val="24"/>
        </w:rPr>
        <w:t>non-directive</w:t>
      </w:r>
      <w:r w:rsidR="008507D9">
        <w:rPr>
          <w:rFonts w:ascii="Times New Roman" w:hAnsi="Times New Roman" w:cs="Times New Roman"/>
          <w:sz w:val="24"/>
          <w:szCs w:val="24"/>
        </w:rPr>
        <w:t xml:space="preserve"> method was successful with teachers as many commented on how comfortable</w:t>
      </w:r>
      <w:r w:rsidR="00FD3117">
        <w:rPr>
          <w:rFonts w:ascii="Times New Roman" w:hAnsi="Times New Roman" w:cs="Times New Roman"/>
          <w:sz w:val="24"/>
          <w:szCs w:val="24"/>
        </w:rPr>
        <w:t xml:space="preserve"> they felt during the interview, </w:t>
      </w:r>
      <w:r w:rsidR="008507D9">
        <w:rPr>
          <w:rFonts w:ascii="Times New Roman" w:hAnsi="Times New Roman" w:cs="Times New Roman"/>
          <w:sz w:val="24"/>
          <w:szCs w:val="24"/>
        </w:rPr>
        <w:t>however</w:t>
      </w:r>
      <w:r w:rsidR="003F1916">
        <w:rPr>
          <w:rFonts w:ascii="Times New Roman" w:hAnsi="Times New Roman" w:cs="Times New Roman"/>
          <w:sz w:val="24"/>
          <w:szCs w:val="24"/>
        </w:rPr>
        <w:t>,</w:t>
      </w:r>
      <w:r w:rsidR="008507D9">
        <w:rPr>
          <w:rFonts w:ascii="Times New Roman" w:hAnsi="Times New Roman" w:cs="Times New Roman"/>
          <w:sz w:val="24"/>
          <w:szCs w:val="24"/>
        </w:rPr>
        <w:t xml:space="preserve"> far more difficult to maintain with ASD pupils who struggle to remain on topic.</w:t>
      </w:r>
      <w:r>
        <w:rPr>
          <w:rFonts w:ascii="Times New Roman" w:hAnsi="Times New Roman" w:cs="Times New Roman"/>
          <w:sz w:val="24"/>
          <w:szCs w:val="24"/>
        </w:rPr>
        <w:t xml:space="preserve"> </w:t>
      </w:r>
      <w:r w:rsidR="00725526">
        <w:rPr>
          <w:rFonts w:ascii="Times New Roman" w:hAnsi="Times New Roman" w:cs="Times New Roman"/>
          <w:sz w:val="24"/>
          <w:szCs w:val="24"/>
        </w:rPr>
        <w:t>Koshy identified many advantages of incorporating in</w:t>
      </w:r>
      <w:r w:rsidR="00FD3117">
        <w:rPr>
          <w:rFonts w:ascii="Times New Roman" w:hAnsi="Times New Roman" w:cs="Times New Roman"/>
          <w:sz w:val="24"/>
          <w:szCs w:val="24"/>
        </w:rPr>
        <w:t>terviews into action research. As I established, i</w:t>
      </w:r>
      <w:r w:rsidR="00725526">
        <w:rPr>
          <w:rFonts w:ascii="Times New Roman" w:hAnsi="Times New Roman" w:cs="Times New Roman"/>
          <w:sz w:val="24"/>
          <w:szCs w:val="24"/>
        </w:rPr>
        <w:t xml:space="preserve">nterviews can make participants feel relaxed and enable exploration by the researcher. Group interviews can save time, especially in a class situation. Interviews can provide unexpected but useful perspectives. However, as I found, doing </w:t>
      </w:r>
      <w:r>
        <w:rPr>
          <w:rFonts w:ascii="Times New Roman" w:hAnsi="Times New Roman" w:cs="Times New Roman"/>
          <w:sz w:val="24"/>
          <w:szCs w:val="24"/>
        </w:rPr>
        <w:t>interviews</w:t>
      </w:r>
      <w:r w:rsidR="00725526">
        <w:rPr>
          <w:rFonts w:ascii="Times New Roman" w:hAnsi="Times New Roman" w:cs="Times New Roman"/>
          <w:sz w:val="24"/>
          <w:szCs w:val="24"/>
        </w:rPr>
        <w:t xml:space="preserve"> can be very time consuming in comparison to just using questionnaires. Some children may struggle with interviews as they are not confident speakers, especially when in a group situation. </w:t>
      </w:r>
      <w:r w:rsidR="003F1916">
        <w:rPr>
          <w:rFonts w:ascii="Times New Roman" w:hAnsi="Times New Roman" w:cs="Times New Roman"/>
          <w:sz w:val="24"/>
          <w:szCs w:val="24"/>
        </w:rPr>
        <w:t>Nonetheless</w:t>
      </w:r>
      <w:r w:rsidR="00725526">
        <w:rPr>
          <w:rFonts w:ascii="Times New Roman" w:hAnsi="Times New Roman" w:cs="Times New Roman"/>
          <w:sz w:val="24"/>
          <w:szCs w:val="24"/>
        </w:rPr>
        <w:t>, I feel I avoided his disadvantage as the children chosen for my focus group have gained confidence in speaking in large groups, as well as small</w:t>
      </w:r>
      <w:r w:rsidR="003F1916">
        <w:rPr>
          <w:rFonts w:ascii="Times New Roman" w:hAnsi="Times New Roman" w:cs="Times New Roman"/>
          <w:sz w:val="24"/>
          <w:szCs w:val="24"/>
        </w:rPr>
        <w:t>,</w:t>
      </w:r>
      <w:r w:rsidR="00725526">
        <w:rPr>
          <w:rFonts w:ascii="Times New Roman" w:hAnsi="Times New Roman" w:cs="Times New Roman"/>
          <w:sz w:val="24"/>
          <w:szCs w:val="24"/>
        </w:rPr>
        <w:t xml:space="preserve"> and frequently take part in group discussions/work such as ELSA (Emotional Literacy Support Assistant), SULP (Social Use of Language Programme) or friendship group</w:t>
      </w:r>
      <w:r w:rsidR="00FD3117">
        <w:rPr>
          <w:rFonts w:ascii="Times New Roman" w:hAnsi="Times New Roman" w:cs="Times New Roman"/>
          <w:sz w:val="24"/>
          <w:szCs w:val="24"/>
        </w:rPr>
        <w:t>s</w:t>
      </w:r>
      <w:r w:rsidR="00725526">
        <w:rPr>
          <w:rFonts w:ascii="Times New Roman" w:hAnsi="Times New Roman" w:cs="Times New Roman"/>
          <w:sz w:val="24"/>
          <w:szCs w:val="24"/>
        </w:rPr>
        <w:t xml:space="preserve">. In all these group activities pupils </w:t>
      </w:r>
      <w:r w:rsidR="00FD3117">
        <w:rPr>
          <w:rFonts w:ascii="Times New Roman" w:hAnsi="Times New Roman" w:cs="Times New Roman"/>
          <w:sz w:val="24"/>
          <w:szCs w:val="24"/>
        </w:rPr>
        <w:t xml:space="preserve">actively </w:t>
      </w:r>
      <w:r w:rsidR="00725526">
        <w:rPr>
          <w:rFonts w:ascii="Times New Roman" w:hAnsi="Times New Roman" w:cs="Times New Roman"/>
          <w:sz w:val="24"/>
          <w:szCs w:val="24"/>
        </w:rPr>
        <w:t xml:space="preserve">discuss any problems and questions asked by he member of staff. </w:t>
      </w:r>
      <w:r w:rsidR="003F1916">
        <w:rPr>
          <w:rFonts w:ascii="Times New Roman" w:hAnsi="Times New Roman" w:cs="Times New Roman"/>
          <w:sz w:val="24"/>
          <w:szCs w:val="24"/>
        </w:rPr>
        <w:t>The small group interview was overall successful as pupils did give insight into why they disliked English and Maths in comparison to Physical Education, Science or History. They were also comfortable to discuss the same scenarios given to the teachers. Pupils were able to converse what they thought the teachers reaction would be to the described behaviour and some even went on to discuss if this stra</w:t>
      </w:r>
      <w:r w:rsidR="00A82F52">
        <w:rPr>
          <w:rFonts w:ascii="Times New Roman" w:hAnsi="Times New Roman" w:cs="Times New Roman"/>
          <w:sz w:val="24"/>
          <w:szCs w:val="24"/>
        </w:rPr>
        <w:t>tegy would of helped them. W</w:t>
      </w:r>
      <w:r w:rsidR="003F1916">
        <w:rPr>
          <w:rFonts w:ascii="Times New Roman" w:hAnsi="Times New Roman" w:cs="Times New Roman"/>
          <w:sz w:val="24"/>
          <w:szCs w:val="24"/>
        </w:rPr>
        <w:t>hen discussing the same scenario identified above relating to the ASD child crumpling up his work due to a mistake</w:t>
      </w:r>
      <w:r w:rsidR="00A82F52">
        <w:rPr>
          <w:rFonts w:ascii="Times New Roman" w:hAnsi="Times New Roman" w:cs="Times New Roman"/>
          <w:sz w:val="24"/>
          <w:szCs w:val="24"/>
        </w:rPr>
        <w:t>,</w:t>
      </w:r>
      <w:r w:rsidR="003F1916">
        <w:rPr>
          <w:rFonts w:ascii="Times New Roman" w:hAnsi="Times New Roman" w:cs="Times New Roman"/>
          <w:sz w:val="24"/>
          <w:szCs w:val="24"/>
        </w:rPr>
        <w:t xml:space="preserve"> the teacher and child’s response corresponded with the child also saying the teacher would ‘shout at me to get out of the classroom’. </w:t>
      </w:r>
      <w:r w:rsidR="0068485F">
        <w:rPr>
          <w:rFonts w:ascii="Times New Roman" w:hAnsi="Times New Roman" w:cs="Times New Roman"/>
          <w:sz w:val="24"/>
          <w:szCs w:val="24"/>
        </w:rPr>
        <w:t>The pupil then went on to discuss how they would need a five minute timer and maybe a chat w</w:t>
      </w:r>
      <w:r w:rsidR="00FD3117">
        <w:rPr>
          <w:rFonts w:ascii="Times New Roman" w:hAnsi="Times New Roman" w:cs="Times New Roman"/>
          <w:sz w:val="24"/>
          <w:szCs w:val="24"/>
        </w:rPr>
        <w:t>ith the CARE Base support outside</w:t>
      </w:r>
      <w:r w:rsidR="0068485F">
        <w:rPr>
          <w:rFonts w:ascii="Times New Roman" w:hAnsi="Times New Roman" w:cs="Times New Roman"/>
          <w:sz w:val="24"/>
          <w:szCs w:val="24"/>
        </w:rPr>
        <w:t xml:space="preserve"> the classroom before going back inside. This strategy was taught to the child during their time in the CARE Base as a method of self calming</w:t>
      </w:r>
      <w:r w:rsidR="00FD3117">
        <w:rPr>
          <w:rFonts w:ascii="Times New Roman" w:hAnsi="Times New Roman" w:cs="Times New Roman"/>
          <w:sz w:val="24"/>
          <w:szCs w:val="24"/>
        </w:rPr>
        <w:t xml:space="preserve"> and a descalation technique</w:t>
      </w:r>
      <w:r w:rsidR="0068485F">
        <w:rPr>
          <w:rFonts w:ascii="Times New Roman" w:hAnsi="Times New Roman" w:cs="Times New Roman"/>
          <w:sz w:val="24"/>
          <w:szCs w:val="24"/>
        </w:rPr>
        <w:t>. The teacher was unsure what to do once the pupil was outside which does beg the question is more support and guidance from CARE Base staff in relation to strategies required for individual ASD pupils within main stream classrooms?</w:t>
      </w:r>
    </w:p>
    <w:p w14:paraId="22A121B1" w14:textId="1F8AB968" w:rsidR="003F1916" w:rsidRPr="008507D9" w:rsidRDefault="003F1916" w:rsidP="00706F56">
      <w:pPr>
        <w:spacing w:line="360" w:lineRule="auto"/>
        <w:rPr>
          <w:rFonts w:ascii="Times New Roman" w:hAnsi="Times New Roman" w:cs="Times New Roman"/>
          <w:sz w:val="24"/>
          <w:szCs w:val="24"/>
        </w:rPr>
      </w:pPr>
      <w:r>
        <w:rPr>
          <w:rFonts w:ascii="Times New Roman" w:hAnsi="Times New Roman" w:cs="Times New Roman"/>
          <w:sz w:val="24"/>
          <w:szCs w:val="24"/>
        </w:rPr>
        <w:t>The questionnaires used at the end of the research</w:t>
      </w:r>
      <w:r w:rsidR="0068485F">
        <w:rPr>
          <w:rFonts w:ascii="Times New Roman" w:hAnsi="Times New Roman" w:cs="Times New Roman"/>
          <w:sz w:val="24"/>
          <w:szCs w:val="24"/>
        </w:rPr>
        <w:t xml:space="preserve"> gave good insight into the level of training staff had previously undertaken in ASD, if they feel comfortable having an ASD child in their class with or without support and if they feel more ASD training would be beneficial to them. </w:t>
      </w:r>
      <w:r w:rsidR="007E5749">
        <w:rPr>
          <w:rFonts w:ascii="Times New Roman" w:hAnsi="Times New Roman" w:cs="Times New Roman"/>
          <w:sz w:val="24"/>
          <w:szCs w:val="24"/>
        </w:rPr>
        <w:t xml:space="preserve">The questionnaires consisted of a mix of both open and closed questions with the open questions not asking too much of opinion but being more literal answers such as </w:t>
      </w:r>
      <w:r w:rsidR="002C0C2A">
        <w:rPr>
          <w:rFonts w:ascii="Times New Roman" w:hAnsi="Times New Roman" w:cs="Times New Roman"/>
          <w:sz w:val="24"/>
          <w:szCs w:val="24"/>
        </w:rPr>
        <w:t xml:space="preserve">‘what areas of ASD would you like more training in?’ </w:t>
      </w:r>
      <w:r w:rsidR="0068485F">
        <w:rPr>
          <w:rFonts w:ascii="Times New Roman" w:hAnsi="Times New Roman" w:cs="Times New Roman"/>
          <w:sz w:val="24"/>
          <w:szCs w:val="24"/>
        </w:rPr>
        <w:t xml:space="preserve">Drever (2004:2) suggested four main advantages of using questionnaires. The questions used can be drafted in your own time and the respondents can answer when they have some free time making them less time consuming than most research strategies. </w:t>
      </w:r>
      <w:r w:rsidR="007E5749">
        <w:rPr>
          <w:rFonts w:ascii="Times New Roman" w:hAnsi="Times New Roman" w:cs="Times New Roman"/>
          <w:sz w:val="24"/>
          <w:szCs w:val="24"/>
        </w:rPr>
        <w:t xml:space="preserve">Familiarity between the researcher and respondent can be a draw-back resulting in people wanting to give the ‘correct’ answer and be less honest. This was avoided by respondents being assured the questionnaire will remain anonymous and their data only being used for this research and not shared prior to it. Drever (2004:5) also suggests a high return rate of questionnaires given out as part of school based research as staff were reminded by myself to complete them by a given day. Another advantage was that all respondents had the same questions to answer with no scope to discuss the answer with myself as the researcher. The main limitations of using questionnaires which I tried to avoid were to ensure that the questionnaires did remain anonymous by the use of a numbering system and by trying to avoid bias and not interpreting what was written on the open questions into what I wanted to hear.  </w:t>
      </w:r>
      <w:r w:rsidR="002C0C2A">
        <w:rPr>
          <w:rFonts w:ascii="Times New Roman" w:hAnsi="Times New Roman" w:cs="Times New Roman"/>
          <w:sz w:val="24"/>
          <w:szCs w:val="24"/>
        </w:rPr>
        <w:t xml:space="preserve">As previously stated I did avoid questions that would regulate an opinion to elude this limitation. </w:t>
      </w:r>
    </w:p>
    <w:p w14:paraId="16538FF3" w14:textId="7DD795B0" w:rsidR="00977637" w:rsidRPr="002C0C2A" w:rsidRDefault="008507D9" w:rsidP="007765F6">
      <w:pPr>
        <w:spacing w:line="360" w:lineRule="auto"/>
        <w:rPr>
          <w:rFonts w:ascii="Times New Roman" w:hAnsi="Times New Roman" w:cs="Times New Roman"/>
          <w:color w:val="FF0000"/>
          <w:sz w:val="24"/>
          <w:szCs w:val="24"/>
        </w:rPr>
      </w:pPr>
      <w:r>
        <w:rPr>
          <w:rFonts w:ascii="Times New Roman" w:hAnsi="Times New Roman" w:cs="Times New Roman"/>
          <w:sz w:val="24"/>
          <w:szCs w:val="24"/>
        </w:rPr>
        <w:t>The three research strategies</w:t>
      </w:r>
      <w:r w:rsidR="002C0C2A">
        <w:rPr>
          <w:rFonts w:ascii="Times New Roman" w:hAnsi="Times New Roman" w:cs="Times New Roman"/>
          <w:sz w:val="24"/>
          <w:szCs w:val="24"/>
        </w:rPr>
        <w:t xml:space="preserve"> of pupils’ pre-questionnaires, interviews</w:t>
      </w:r>
      <w:r>
        <w:rPr>
          <w:rFonts w:ascii="Times New Roman" w:hAnsi="Times New Roman" w:cs="Times New Roman"/>
          <w:sz w:val="24"/>
          <w:szCs w:val="24"/>
        </w:rPr>
        <w:t xml:space="preserve"> </w:t>
      </w:r>
      <w:r w:rsidR="002C0C2A">
        <w:rPr>
          <w:rFonts w:ascii="Times New Roman" w:hAnsi="Times New Roman" w:cs="Times New Roman"/>
          <w:sz w:val="24"/>
          <w:szCs w:val="24"/>
        </w:rPr>
        <w:t xml:space="preserve">and teacher questionnaires </w:t>
      </w:r>
      <w:r>
        <w:rPr>
          <w:rFonts w:ascii="Times New Roman" w:hAnsi="Times New Roman" w:cs="Times New Roman"/>
          <w:sz w:val="24"/>
          <w:szCs w:val="24"/>
        </w:rPr>
        <w:t xml:space="preserve">used assisted </w:t>
      </w:r>
      <w:r w:rsidRPr="000A61BF">
        <w:rPr>
          <w:rFonts w:ascii="Times New Roman" w:hAnsi="Times New Roman" w:cs="Times New Roman"/>
          <w:sz w:val="24"/>
          <w:szCs w:val="24"/>
        </w:rPr>
        <w:t xml:space="preserve">triangulation. </w:t>
      </w:r>
      <w:r w:rsidR="000A61BF">
        <w:rPr>
          <w:rFonts w:ascii="Times New Roman" w:hAnsi="Times New Roman" w:cs="Times New Roman"/>
          <w:sz w:val="24"/>
          <w:szCs w:val="24"/>
        </w:rPr>
        <w:t xml:space="preserve"> As previously stated internal validity was used to strengthen the research, which was then strengthened even more by the incorporation of </w:t>
      </w:r>
      <w:r w:rsidR="001F266C">
        <w:rPr>
          <w:rFonts w:ascii="Times New Roman" w:hAnsi="Times New Roman" w:cs="Times New Roman"/>
          <w:sz w:val="24"/>
          <w:szCs w:val="24"/>
        </w:rPr>
        <w:t xml:space="preserve">this process of </w:t>
      </w:r>
      <w:r w:rsidR="000A61BF">
        <w:rPr>
          <w:rFonts w:ascii="Times New Roman" w:hAnsi="Times New Roman" w:cs="Times New Roman"/>
          <w:sz w:val="24"/>
          <w:szCs w:val="24"/>
        </w:rPr>
        <w:t xml:space="preserve">triangulation. </w:t>
      </w:r>
      <w:r w:rsidR="001F266C">
        <w:rPr>
          <w:rFonts w:ascii="Times New Roman" w:hAnsi="Times New Roman" w:cs="Times New Roman"/>
          <w:sz w:val="24"/>
          <w:szCs w:val="24"/>
        </w:rPr>
        <w:t xml:space="preserve">Hopkins (2002:134) supports triangulation in all research as ‘each point of the triangle stands in an unique epistemological position with respect to access to relevant data about a teaching situation.’ When discussing the three points of the triangle he mentions that practitioner research is the best position to gain access via introspection of their aims and the pupils are in the best position to explain their attitudes to teacher behaviour/methods. He also mentions a third point of the triangle as ‘participant observer’. Even though there was not a ‘participant observer’ writing the field notes during the semi structured interviews I feel this can be justified by the challenges ASD pupils face and how an extra adult can enable them to struggle with focus and want to involve them in the conversation or feel under pressure of being observed and notes being written as they spoke. A </w:t>
      </w:r>
      <w:r w:rsidR="00FB7C82">
        <w:rPr>
          <w:rFonts w:ascii="Times New Roman" w:hAnsi="Times New Roman" w:cs="Times New Roman"/>
          <w:sz w:val="24"/>
          <w:szCs w:val="24"/>
        </w:rPr>
        <w:t>familiar</w:t>
      </w:r>
      <w:r w:rsidR="001F266C">
        <w:rPr>
          <w:rFonts w:ascii="Times New Roman" w:hAnsi="Times New Roman" w:cs="Times New Roman"/>
          <w:sz w:val="24"/>
          <w:szCs w:val="24"/>
        </w:rPr>
        <w:t xml:space="preserve"> </w:t>
      </w:r>
      <w:r w:rsidR="00FB7C82">
        <w:rPr>
          <w:rFonts w:ascii="Times New Roman" w:hAnsi="Times New Roman" w:cs="Times New Roman"/>
          <w:sz w:val="24"/>
          <w:szCs w:val="24"/>
        </w:rPr>
        <w:t>non-intrusive</w:t>
      </w:r>
      <w:r w:rsidR="001F266C">
        <w:rPr>
          <w:rFonts w:ascii="Times New Roman" w:hAnsi="Times New Roman" w:cs="Times New Roman"/>
          <w:sz w:val="24"/>
          <w:szCs w:val="24"/>
        </w:rPr>
        <w:t xml:space="preserve"> routine was essential for this study. I do feel I incorporated a third point into my triangle by ensuring teacher opinions and ideas were </w:t>
      </w:r>
      <w:r w:rsidR="00FB7C82">
        <w:rPr>
          <w:rFonts w:ascii="Times New Roman" w:hAnsi="Times New Roman" w:cs="Times New Roman"/>
          <w:sz w:val="24"/>
          <w:szCs w:val="24"/>
        </w:rPr>
        <w:t xml:space="preserve">considered. </w:t>
      </w:r>
      <w:r w:rsidR="001F266C">
        <w:rPr>
          <w:rFonts w:ascii="Times New Roman" w:hAnsi="Times New Roman" w:cs="Times New Roman"/>
          <w:sz w:val="24"/>
          <w:szCs w:val="24"/>
        </w:rPr>
        <w:t>During this study the aims were initiated by the practitioner researcher and the pupils did give their views</w:t>
      </w:r>
      <w:r w:rsidR="00FB7C82">
        <w:rPr>
          <w:rFonts w:ascii="Times New Roman" w:hAnsi="Times New Roman" w:cs="Times New Roman"/>
          <w:sz w:val="24"/>
          <w:szCs w:val="24"/>
        </w:rPr>
        <w:t xml:space="preserve">, therefore, forming the other two points of the triangle and aiding triangulation and ensuring a valid study. </w:t>
      </w:r>
    </w:p>
    <w:p w14:paraId="4779F11A" w14:textId="2C234445" w:rsidR="00B876CB" w:rsidRPr="00B876CB" w:rsidRDefault="00B876CB" w:rsidP="00B876CB">
      <w:pPr>
        <w:keepNext/>
        <w:keepLines/>
        <w:spacing w:before="240" w:after="0"/>
        <w:outlineLvl w:val="0"/>
        <w:rPr>
          <w:rFonts w:asciiTheme="majorHAnsi" w:eastAsiaTheme="majorEastAsia" w:hAnsiTheme="majorHAnsi" w:cstheme="majorBidi"/>
          <w:color w:val="2E74B5" w:themeColor="accent1" w:themeShade="BF"/>
          <w:sz w:val="32"/>
          <w:szCs w:val="32"/>
        </w:rPr>
      </w:pPr>
      <w:r w:rsidRPr="00B876CB">
        <w:rPr>
          <w:rFonts w:asciiTheme="majorHAnsi" w:eastAsiaTheme="majorEastAsia" w:hAnsiTheme="majorHAnsi" w:cstheme="majorBidi"/>
          <w:color w:val="2E74B5" w:themeColor="accent1" w:themeShade="BF"/>
          <w:sz w:val="32"/>
          <w:szCs w:val="32"/>
        </w:rPr>
        <w:t>Findings</w:t>
      </w:r>
    </w:p>
    <w:p w14:paraId="18158586" w14:textId="77777777" w:rsidR="00922CEC" w:rsidRDefault="002638D0"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analysis of </w:t>
      </w:r>
      <w:r w:rsidR="00741293" w:rsidRPr="00913DF2">
        <w:rPr>
          <w:rFonts w:ascii="Times New Roman" w:hAnsi="Times New Roman" w:cs="Times New Roman"/>
          <w:sz w:val="24"/>
          <w:szCs w:val="24"/>
        </w:rPr>
        <w:t xml:space="preserve">the teacher questionnaire results (Appendix </w:t>
      </w:r>
      <w:r w:rsidR="00913DF2" w:rsidRPr="00913DF2">
        <w:rPr>
          <w:rFonts w:ascii="Times New Roman" w:hAnsi="Times New Roman" w:cs="Times New Roman"/>
          <w:sz w:val="24"/>
          <w:szCs w:val="24"/>
        </w:rPr>
        <w:t xml:space="preserve">B2). </w:t>
      </w:r>
      <w:r w:rsidR="00762987" w:rsidRPr="00913DF2">
        <w:rPr>
          <w:rFonts w:ascii="Times New Roman" w:hAnsi="Times New Roman" w:cs="Times New Roman"/>
          <w:sz w:val="24"/>
          <w:szCs w:val="24"/>
        </w:rPr>
        <w:t xml:space="preserve"> Most </w:t>
      </w:r>
      <w:r w:rsidR="001C0069">
        <w:rPr>
          <w:rFonts w:ascii="Times New Roman" w:hAnsi="Times New Roman" w:cs="Times New Roman"/>
          <w:sz w:val="24"/>
          <w:szCs w:val="24"/>
        </w:rPr>
        <w:t xml:space="preserve">teachers </w:t>
      </w:r>
      <w:r w:rsidR="00762987" w:rsidRPr="00913DF2">
        <w:rPr>
          <w:rFonts w:ascii="Times New Roman" w:hAnsi="Times New Roman" w:cs="Times New Roman"/>
          <w:sz w:val="24"/>
          <w:szCs w:val="24"/>
        </w:rPr>
        <w:t>have experience or are currently teaching pupils diagnosed with ASD.</w:t>
      </w:r>
      <w:r w:rsidR="00913DF2">
        <w:rPr>
          <w:rFonts w:ascii="Times New Roman" w:hAnsi="Times New Roman" w:cs="Times New Roman"/>
          <w:sz w:val="24"/>
          <w:szCs w:val="24"/>
        </w:rPr>
        <w:t xml:space="preserve"> In relation to their understanding of inclusion within the m</w:t>
      </w:r>
      <w:r w:rsidR="008C291C">
        <w:rPr>
          <w:rFonts w:ascii="Times New Roman" w:hAnsi="Times New Roman" w:cs="Times New Roman"/>
          <w:sz w:val="24"/>
          <w:szCs w:val="24"/>
        </w:rPr>
        <w:t xml:space="preserve">ainstream classroom six </w:t>
      </w:r>
      <w:r w:rsidR="00913DF2">
        <w:rPr>
          <w:rFonts w:ascii="Times New Roman" w:hAnsi="Times New Roman" w:cs="Times New Roman"/>
          <w:sz w:val="24"/>
          <w:szCs w:val="24"/>
        </w:rPr>
        <w:t>teachers stated inclusion refe</w:t>
      </w:r>
      <w:r w:rsidR="008C291C">
        <w:rPr>
          <w:rFonts w:ascii="Times New Roman" w:hAnsi="Times New Roman" w:cs="Times New Roman"/>
          <w:sz w:val="24"/>
          <w:szCs w:val="24"/>
        </w:rPr>
        <w:t>rred to ‘SEN in class’ with three stating</w:t>
      </w:r>
      <w:r w:rsidR="00913DF2">
        <w:rPr>
          <w:rFonts w:ascii="Times New Roman" w:hAnsi="Times New Roman" w:cs="Times New Roman"/>
          <w:sz w:val="24"/>
          <w:szCs w:val="24"/>
        </w:rPr>
        <w:t xml:space="preserve"> ‘a</w:t>
      </w:r>
      <w:r w:rsidR="0061228B">
        <w:rPr>
          <w:rFonts w:ascii="Times New Roman" w:hAnsi="Times New Roman" w:cs="Times New Roman"/>
          <w:sz w:val="24"/>
          <w:szCs w:val="24"/>
        </w:rPr>
        <w:t>l</w:t>
      </w:r>
      <w:r w:rsidR="00913DF2">
        <w:rPr>
          <w:rFonts w:ascii="Times New Roman" w:hAnsi="Times New Roman" w:cs="Times New Roman"/>
          <w:sz w:val="24"/>
          <w:szCs w:val="24"/>
        </w:rPr>
        <w:t xml:space="preserve">l helping each other’ and the least amount of </w:t>
      </w:r>
      <w:r w:rsidR="008C291C">
        <w:rPr>
          <w:rFonts w:ascii="Times New Roman" w:hAnsi="Times New Roman" w:cs="Times New Roman"/>
          <w:sz w:val="24"/>
          <w:szCs w:val="24"/>
        </w:rPr>
        <w:t xml:space="preserve">two </w:t>
      </w:r>
      <w:r w:rsidR="00913DF2">
        <w:rPr>
          <w:rFonts w:ascii="Times New Roman" w:hAnsi="Times New Roman" w:cs="Times New Roman"/>
          <w:sz w:val="24"/>
          <w:szCs w:val="24"/>
        </w:rPr>
        <w:t xml:space="preserve">teachers saying ‘not sure’ or ‘everyone being equal’. </w:t>
      </w:r>
      <w:r w:rsidR="008C291C">
        <w:rPr>
          <w:rFonts w:ascii="Times New Roman" w:hAnsi="Times New Roman" w:cs="Times New Roman"/>
          <w:sz w:val="24"/>
          <w:szCs w:val="24"/>
        </w:rPr>
        <w:t>These results indicate</w:t>
      </w:r>
      <w:r w:rsidR="00913DF2">
        <w:rPr>
          <w:rFonts w:ascii="Times New Roman" w:hAnsi="Times New Roman" w:cs="Times New Roman"/>
          <w:sz w:val="24"/>
          <w:szCs w:val="24"/>
        </w:rPr>
        <w:t xml:space="preserve"> that</w:t>
      </w:r>
      <w:r w:rsidR="00C342E4">
        <w:rPr>
          <w:rFonts w:ascii="Times New Roman" w:hAnsi="Times New Roman" w:cs="Times New Roman"/>
          <w:sz w:val="24"/>
          <w:szCs w:val="24"/>
        </w:rPr>
        <w:t xml:space="preserve"> most</w:t>
      </w:r>
      <w:r w:rsidR="00913DF2">
        <w:rPr>
          <w:rFonts w:ascii="Times New Roman" w:hAnsi="Times New Roman" w:cs="Times New Roman"/>
          <w:sz w:val="24"/>
          <w:szCs w:val="24"/>
        </w:rPr>
        <w:t xml:space="preserve"> teachers do understand that the inclusion of ASD pupils within the mainstream</w:t>
      </w:r>
      <w:r w:rsidR="0061228B">
        <w:rPr>
          <w:rFonts w:ascii="Times New Roman" w:hAnsi="Times New Roman" w:cs="Times New Roman"/>
          <w:sz w:val="24"/>
          <w:szCs w:val="24"/>
        </w:rPr>
        <w:t xml:space="preserve"> classroom means they are part of the</w:t>
      </w:r>
      <w:r w:rsidR="00913DF2">
        <w:rPr>
          <w:rFonts w:ascii="Times New Roman" w:hAnsi="Times New Roman" w:cs="Times New Roman"/>
          <w:sz w:val="24"/>
          <w:szCs w:val="24"/>
        </w:rPr>
        <w:t xml:space="preserve"> classroom and do al</w:t>
      </w:r>
      <w:r w:rsidR="0061228B">
        <w:rPr>
          <w:rFonts w:ascii="Times New Roman" w:hAnsi="Times New Roman" w:cs="Times New Roman"/>
          <w:sz w:val="24"/>
          <w:szCs w:val="24"/>
        </w:rPr>
        <w:t>l need support</w:t>
      </w:r>
      <w:r w:rsidR="00913DF2">
        <w:rPr>
          <w:rFonts w:ascii="Times New Roman" w:hAnsi="Times New Roman" w:cs="Times New Roman"/>
          <w:sz w:val="24"/>
          <w:szCs w:val="24"/>
        </w:rPr>
        <w:t xml:space="preserve"> whether it be off staff or peers but they appear to miss the main poi</w:t>
      </w:r>
      <w:r w:rsidR="00C342E4">
        <w:rPr>
          <w:rFonts w:ascii="Times New Roman" w:hAnsi="Times New Roman" w:cs="Times New Roman"/>
          <w:sz w:val="24"/>
          <w:szCs w:val="24"/>
        </w:rPr>
        <w:t xml:space="preserve">nt </w:t>
      </w:r>
      <w:r w:rsidR="008C291C">
        <w:rPr>
          <w:rFonts w:ascii="Times New Roman" w:hAnsi="Times New Roman" w:cs="Times New Roman"/>
          <w:sz w:val="24"/>
          <w:szCs w:val="24"/>
        </w:rPr>
        <w:t xml:space="preserve">highlighted in the School Autism Bill which is planned to be part of the Equalities Act (2010) </w:t>
      </w:r>
      <w:r w:rsidR="00C342E4">
        <w:rPr>
          <w:rFonts w:ascii="Times New Roman" w:hAnsi="Times New Roman" w:cs="Times New Roman"/>
          <w:sz w:val="24"/>
          <w:szCs w:val="24"/>
        </w:rPr>
        <w:t>that inclusion makes every pupil in that classroom</w:t>
      </w:r>
      <w:r w:rsidR="00913DF2">
        <w:rPr>
          <w:rFonts w:ascii="Times New Roman" w:hAnsi="Times New Roman" w:cs="Times New Roman"/>
          <w:sz w:val="24"/>
          <w:szCs w:val="24"/>
        </w:rPr>
        <w:t xml:space="preserve"> equal</w:t>
      </w:r>
      <w:r w:rsidR="008C291C">
        <w:rPr>
          <w:rFonts w:ascii="Times New Roman" w:hAnsi="Times New Roman" w:cs="Times New Roman"/>
          <w:sz w:val="24"/>
          <w:szCs w:val="24"/>
        </w:rPr>
        <w:t xml:space="preserve"> </w:t>
      </w:r>
      <w:r w:rsidR="008C291C" w:rsidRPr="008C291C">
        <w:rPr>
          <w:rFonts w:ascii="Times New Roman" w:hAnsi="Times New Roman" w:cs="Times New Roman"/>
          <w:color w:val="000000"/>
          <w:sz w:val="24"/>
          <w:szCs w:val="24"/>
          <w:shd w:val="clear" w:color="auto" w:fill="FFFFFF"/>
        </w:rPr>
        <w:t>taking steps to enable a disabled child to do what their non-disabled peers do and avoid putting them at a disadvantage because of their disability</w:t>
      </w:r>
      <w:r w:rsidR="00913DF2" w:rsidRPr="008C291C">
        <w:rPr>
          <w:rFonts w:ascii="Times New Roman" w:hAnsi="Times New Roman" w:cs="Times New Roman"/>
          <w:sz w:val="24"/>
          <w:szCs w:val="24"/>
        </w:rPr>
        <w:t>.</w:t>
      </w:r>
      <w:r w:rsidR="0061228B" w:rsidRPr="008C291C">
        <w:rPr>
          <w:rFonts w:ascii="Times New Roman" w:hAnsi="Times New Roman" w:cs="Times New Roman"/>
          <w:sz w:val="24"/>
          <w:szCs w:val="24"/>
        </w:rPr>
        <w:t xml:space="preserve"> </w:t>
      </w:r>
    </w:p>
    <w:p w14:paraId="644C62FD" w14:textId="0CB01E7B" w:rsidR="00591830" w:rsidRDefault="00C342E4" w:rsidP="007765F6">
      <w:pPr>
        <w:spacing w:line="360" w:lineRule="auto"/>
        <w:rPr>
          <w:rFonts w:ascii="Times New Roman" w:hAnsi="Times New Roman" w:cs="Times New Roman"/>
          <w:sz w:val="24"/>
          <w:szCs w:val="24"/>
        </w:rPr>
      </w:pPr>
      <w:r>
        <w:rPr>
          <w:rFonts w:ascii="Times New Roman" w:hAnsi="Times New Roman" w:cs="Times New Roman"/>
          <w:sz w:val="24"/>
          <w:szCs w:val="24"/>
        </w:rPr>
        <w:t>From their answers t</w:t>
      </w:r>
      <w:r w:rsidR="00F10AF9">
        <w:rPr>
          <w:rFonts w:ascii="Times New Roman" w:hAnsi="Times New Roman" w:cs="Times New Roman"/>
          <w:sz w:val="24"/>
          <w:szCs w:val="24"/>
        </w:rPr>
        <w:t>he teachers appear to be describing ‘integration’</w:t>
      </w:r>
      <w:r>
        <w:rPr>
          <w:rFonts w:ascii="Times New Roman" w:hAnsi="Times New Roman" w:cs="Times New Roman"/>
          <w:sz w:val="24"/>
          <w:szCs w:val="24"/>
        </w:rPr>
        <w:t xml:space="preserve"> rather than inclusion</w:t>
      </w:r>
      <w:r w:rsidR="00F10AF9">
        <w:rPr>
          <w:rFonts w:ascii="Times New Roman" w:hAnsi="Times New Roman" w:cs="Times New Roman"/>
          <w:sz w:val="24"/>
          <w:szCs w:val="24"/>
        </w:rPr>
        <w:t xml:space="preserve"> which as Nedha (2015) states is mo</w:t>
      </w:r>
      <w:r w:rsidR="00591830">
        <w:rPr>
          <w:rFonts w:ascii="Times New Roman" w:hAnsi="Times New Roman" w:cs="Times New Roman"/>
          <w:sz w:val="24"/>
          <w:szCs w:val="24"/>
        </w:rPr>
        <w:t xml:space="preserve">re just SEN pupils fitting in </w:t>
      </w:r>
      <w:r w:rsidR="00F10AF9">
        <w:rPr>
          <w:rFonts w:ascii="Times New Roman" w:hAnsi="Times New Roman" w:cs="Times New Roman"/>
          <w:sz w:val="24"/>
          <w:szCs w:val="24"/>
        </w:rPr>
        <w:t>and</w:t>
      </w:r>
      <w:r>
        <w:rPr>
          <w:rFonts w:ascii="Times New Roman" w:hAnsi="Times New Roman" w:cs="Times New Roman"/>
          <w:sz w:val="24"/>
          <w:szCs w:val="24"/>
        </w:rPr>
        <w:t xml:space="preserve"> the</w:t>
      </w:r>
      <w:r w:rsidR="00F10AF9">
        <w:rPr>
          <w:rFonts w:ascii="Times New Roman" w:hAnsi="Times New Roman" w:cs="Times New Roman"/>
          <w:sz w:val="24"/>
          <w:szCs w:val="24"/>
        </w:rPr>
        <w:t xml:space="preserve"> methods used can still result in them being labelled. Integration is a great starting point for ASD pupils who have not attended a mainstream setting previously as they have the comfort of being in close proximity to Base peers and support staff they are familiar with and trust but the eventual goal is always to incorporate them into an inclusive classroom, working with them to gain independence and become academically and socially equal to their peers at a gradual pace that is right for the </w:t>
      </w:r>
      <w:r w:rsidR="00916393">
        <w:rPr>
          <w:rFonts w:ascii="Times New Roman" w:hAnsi="Times New Roman" w:cs="Times New Roman"/>
          <w:sz w:val="24"/>
          <w:szCs w:val="24"/>
        </w:rPr>
        <w:t>individual pupil</w:t>
      </w:r>
      <w:r w:rsidR="00F10AF9">
        <w:rPr>
          <w:rFonts w:ascii="Times New Roman" w:hAnsi="Times New Roman" w:cs="Times New Roman"/>
          <w:sz w:val="24"/>
          <w:szCs w:val="24"/>
        </w:rPr>
        <w:t>.</w:t>
      </w:r>
      <w:r>
        <w:rPr>
          <w:rFonts w:ascii="Times New Roman" w:hAnsi="Times New Roman" w:cs="Times New Roman"/>
          <w:sz w:val="24"/>
          <w:szCs w:val="24"/>
        </w:rPr>
        <w:t xml:space="preserve"> Therefore</w:t>
      </w:r>
      <w:r w:rsidR="00916393">
        <w:rPr>
          <w:rFonts w:ascii="Times New Roman" w:hAnsi="Times New Roman" w:cs="Times New Roman"/>
          <w:sz w:val="24"/>
          <w:szCs w:val="24"/>
        </w:rPr>
        <w:t>,</w:t>
      </w:r>
      <w:r>
        <w:rPr>
          <w:rFonts w:ascii="Times New Roman" w:hAnsi="Times New Roman" w:cs="Times New Roman"/>
          <w:sz w:val="24"/>
          <w:szCs w:val="24"/>
        </w:rPr>
        <w:t xml:space="preserve"> incorporating inclusive practise of making them feel part of the class and no differ</w:t>
      </w:r>
      <w:r w:rsidR="00591830">
        <w:rPr>
          <w:rFonts w:ascii="Times New Roman" w:hAnsi="Times New Roman" w:cs="Times New Roman"/>
          <w:sz w:val="24"/>
          <w:szCs w:val="24"/>
        </w:rPr>
        <w:t>ent to their neurotypical</w:t>
      </w:r>
      <w:r>
        <w:rPr>
          <w:rFonts w:ascii="Times New Roman" w:hAnsi="Times New Roman" w:cs="Times New Roman"/>
          <w:sz w:val="24"/>
          <w:szCs w:val="24"/>
        </w:rPr>
        <w:t xml:space="preserve"> peers. </w:t>
      </w:r>
      <w:r w:rsidR="0061228B">
        <w:rPr>
          <w:rFonts w:ascii="Times New Roman" w:hAnsi="Times New Roman" w:cs="Times New Roman"/>
          <w:sz w:val="24"/>
          <w:szCs w:val="24"/>
        </w:rPr>
        <w:t xml:space="preserve">This misconception of inclusion </w:t>
      </w:r>
      <w:r w:rsidR="00F10AF9">
        <w:rPr>
          <w:rFonts w:ascii="Times New Roman" w:hAnsi="Times New Roman" w:cs="Times New Roman"/>
          <w:sz w:val="24"/>
          <w:szCs w:val="24"/>
        </w:rPr>
        <w:t xml:space="preserve">and lack of knowledge between the difference of integration and inclusion </w:t>
      </w:r>
      <w:r w:rsidR="0061228B">
        <w:rPr>
          <w:rFonts w:ascii="Times New Roman" w:hAnsi="Times New Roman" w:cs="Times New Roman"/>
          <w:sz w:val="24"/>
          <w:szCs w:val="24"/>
        </w:rPr>
        <w:t>has been previously discussed by Nedha (2015</w:t>
      </w:r>
      <w:r w:rsidR="00591830">
        <w:rPr>
          <w:rFonts w:ascii="Times New Roman" w:hAnsi="Times New Roman" w:cs="Times New Roman"/>
          <w:sz w:val="24"/>
          <w:szCs w:val="24"/>
        </w:rPr>
        <w:t>:21</w:t>
      </w:r>
      <w:r w:rsidR="0061228B">
        <w:rPr>
          <w:rFonts w:ascii="Times New Roman" w:hAnsi="Times New Roman" w:cs="Times New Roman"/>
          <w:sz w:val="24"/>
          <w:szCs w:val="24"/>
        </w:rPr>
        <w:t xml:space="preserve">) who stated that inclusion should be considered as an ‘education for all’ implying that pupils should be educated in a way that will benefit </w:t>
      </w:r>
      <w:r w:rsidR="0061228B" w:rsidRPr="0061228B">
        <w:rPr>
          <w:rFonts w:ascii="Times New Roman" w:hAnsi="Times New Roman" w:cs="Times New Roman"/>
          <w:b/>
          <w:sz w:val="24"/>
          <w:szCs w:val="24"/>
        </w:rPr>
        <w:t xml:space="preserve">all </w:t>
      </w:r>
      <w:r w:rsidR="0061228B">
        <w:rPr>
          <w:rFonts w:ascii="Times New Roman" w:hAnsi="Times New Roman" w:cs="Times New Roman"/>
          <w:sz w:val="24"/>
          <w:szCs w:val="24"/>
        </w:rPr>
        <w:t>the class pupils, making the education they receive equally beneficial for those with ASD and those who are not. As mentioned previously Daniels and Garner (2000) stated that inclusion should enable the child to feel part of a group and not different educationally or socially, therefore</w:t>
      </w:r>
      <w:r>
        <w:rPr>
          <w:rFonts w:ascii="Times New Roman" w:hAnsi="Times New Roman" w:cs="Times New Roman"/>
          <w:sz w:val="24"/>
          <w:szCs w:val="24"/>
        </w:rPr>
        <w:t>,</w:t>
      </w:r>
      <w:r w:rsidR="0061228B">
        <w:rPr>
          <w:rFonts w:ascii="Times New Roman" w:hAnsi="Times New Roman" w:cs="Times New Roman"/>
          <w:sz w:val="24"/>
          <w:szCs w:val="24"/>
        </w:rPr>
        <w:t xml:space="preserve"> enabling all pupils to feel equal through inclusive practise. </w:t>
      </w:r>
      <w:r w:rsidR="00267E1C">
        <w:rPr>
          <w:rFonts w:ascii="Times New Roman" w:hAnsi="Times New Roman" w:cs="Times New Roman"/>
          <w:sz w:val="24"/>
          <w:szCs w:val="24"/>
        </w:rPr>
        <w:t>Follo</w:t>
      </w:r>
      <w:r w:rsidR="00591830">
        <w:rPr>
          <w:rFonts w:ascii="Times New Roman" w:hAnsi="Times New Roman" w:cs="Times New Roman"/>
          <w:sz w:val="24"/>
          <w:szCs w:val="24"/>
        </w:rPr>
        <w:t>wing research by Bowman (1986) it could be</w:t>
      </w:r>
      <w:r w:rsidR="00267E1C">
        <w:rPr>
          <w:rFonts w:ascii="Times New Roman" w:hAnsi="Times New Roman" w:cs="Times New Roman"/>
          <w:sz w:val="24"/>
          <w:szCs w:val="24"/>
        </w:rPr>
        <w:t xml:space="preserve"> questioned if inclusion should be law to gain acceptance as he found that inclusion was favoured if it was the law by 47-93% of teachers yet if segregation of SEN pupils in mainstream education was enforced only 0-28% favoured inclusion. </w:t>
      </w:r>
      <w:r w:rsidR="00591830">
        <w:rPr>
          <w:rFonts w:ascii="Times New Roman" w:hAnsi="Times New Roman" w:cs="Times New Roman"/>
          <w:sz w:val="24"/>
          <w:szCs w:val="24"/>
        </w:rPr>
        <w:t>From looking at graph 1</w:t>
      </w:r>
      <w:r w:rsidR="008752F5">
        <w:rPr>
          <w:rFonts w:ascii="Times New Roman" w:hAnsi="Times New Roman" w:cs="Times New Roman"/>
          <w:sz w:val="24"/>
          <w:szCs w:val="24"/>
        </w:rPr>
        <w:t>.</w:t>
      </w:r>
      <w:r w:rsidR="00591830">
        <w:rPr>
          <w:rFonts w:ascii="Times New Roman" w:hAnsi="Times New Roman" w:cs="Times New Roman"/>
          <w:sz w:val="24"/>
          <w:szCs w:val="24"/>
        </w:rPr>
        <w:t>1 it can be seen that inclusion of ASD pupils into mainstream education is prevalent in the school I have be researching.</w:t>
      </w:r>
    </w:p>
    <w:p w14:paraId="0D6ADC79" w14:textId="5798C5ED" w:rsidR="00591830" w:rsidRDefault="00591830" w:rsidP="007765F6">
      <w:pPr>
        <w:spacing w:line="360" w:lineRule="auto"/>
        <w:rPr>
          <w:rFonts w:ascii="Times New Roman" w:hAnsi="Times New Roman" w:cs="Times New Roman"/>
          <w:sz w:val="24"/>
          <w:szCs w:val="24"/>
        </w:rPr>
      </w:pPr>
      <w:r>
        <w:rPr>
          <w:noProof/>
          <w:lang w:eastAsia="en-GB"/>
        </w:rPr>
        <w:drawing>
          <wp:anchor distT="0" distB="0" distL="114300" distR="114300" simplePos="0" relativeHeight="251670528" behindDoc="0" locked="0" layoutInCell="1" allowOverlap="1" wp14:anchorId="1AEE093D" wp14:editId="6BE43398">
            <wp:simplePos x="0" y="0"/>
            <wp:positionH relativeFrom="margin">
              <wp:align>left</wp:align>
            </wp:positionH>
            <wp:positionV relativeFrom="paragraph">
              <wp:posOffset>365125</wp:posOffset>
            </wp:positionV>
            <wp:extent cx="4533900" cy="1933575"/>
            <wp:effectExtent l="0" t="0" r="0" b="9525"/>
            <wp:wrapSquare wrapText="bothSides"/>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2C9C358C" w14:textId="77777777" w:rsidR="00591830" w:rsidRDefault="00591830" w:rsidP="007765F6">
      <w:pPr>
        <w:spacing w:line="360" w:lineRule="auto"/>
        <w:rPr>
          <w:rFonts w:ascii="Times New Roman" w:hAnsi="Times New Roman" w:cs="Times New Roman"/>
          <w:sz w:val="24"/>
          <w:szCs w:val="24"/>
        </w:rPr>
      </w:pPr>
    </w:p>
    <w:p w14:paraId="7FBF01EA" w14:textId="77777777" w:rsidR="00591830" w:rsidRDefault="00591830" w:rsidP="007765F6">
      <w:pPr>
        <w:spacing w:line="360" w:lineRule="auto"/>
        <w:rPr>
          <w:rFonts w:ascii="Times New Roman" w:hAnsi="Times New Roman" w:cs="Times New Roman"/>
          <w:sz w:val="24"/>
          <w:szCs w:val="24"/>
        </w:rPr>
      </w:pPr>
    </w:p>
    <w:p w14:paraId="5DB967D7" w14:textId="77777777" w:rsidR="00591830" w:rsidRDefault="00591830" w:rsidP="007765F6">
      <w:pPr>
        <w:spacing w:line="360" w:lineRule="auto"/>
        <w:rPr>
          <w:rFonts w:ascii="Times New Roman" w:hAnsi="Times New Roman" w:cs="Times New Roman"/>
          <w:sz w:val="24"/>
          <w:szCs w:val="24"/>
        </w:rPr>
      </w:pPr>
    </w:p>
    <w:p w14:paraId="2CD18A6F" w14:textId="77777777" w:rsidR="00591830" w:rsidRDefault="00591830" w:rsidP="007765F6">
      <w:pPr>
        <w:spacing w:line="360" w:lineRule="auto"/>
        <w:rPr>
          <w:rFonts w:ascii="Times New Roman" w:hAnsi="Times New Roman" w:cs="Times New Roman"/>
          <w:sz w:val="24"/>
          <w:szCs w:val="24"/>
        </w:rPr>
      </w:pPr>
    </w:p>
    <w:p w14:paraId="7DB88A4E" w14:textId="77777777" w:rsidR="00591830" w:rsidRDefault="00591830" w:rsidP="007765F6">
      <w:pPr>
        <w:spacing w:line="360" w:lineRule="auto"/>
        <w:rPr>
          <w:rFonts w:ascii="Times New Roman" w:hAnsi="Times New Roman" w:cs="Times New Roman"/>
          <w:sz w:val="24"/>
          <w:szCs w:val="24"/>
        </w:rPr>
      </w:pPr>
    </w:p>
    <w:p w14:paraId="2B9EC534" w14:textId="08609458" w:rsidR="00591830" w:rsidRDefault="008752F5" w:rsidP="007765F6">
      <w:pPr>
        <w:spacing w:line="360" w:lineRule="auto"/>
        <w:rPr>
          <w:rFonts w:ascii="Times New Roman" w:hAnsi="Times New Roman" w:cs="Times New Roman"/>
          <w:sz w:val="24"/>
          <w:szCs w:val="24"/>
        </w:rPr>
      </w:pPr>
      <w:r>
        <w:rPr>
          <w:rFonts w:ascii="Times New Roman" w:hAnsi="Times New Roman" w:cs="Times New Roman"/>
          <w:sz w:val="24"/>
          <w:szCs w:val="24"/>
        </w:rPr>
        <w:t>Graph 1.</w:t>
      </w:r>
      <w:r w:rsidR="00591830">
        <w:rPr>
          <w:rFonts w:ascii="Times New Roman" w:hAnsi="Times New Roman" w:cs="Times New Roman"/>
          <w:sz w:val="24"/>
          <w:szCs w:val="24"/>
        </w:rPr>
        <w:t>1</w:t>
      </w:r>
    </w:p>
    <w:p w14:paraId="670A0E23" w14:textId="3822A907" w:rsidR="00591830" w:rsidRDefault="00267E1C" w:rsidP="007765F6">
      <w:pPr>
        <w:spacing w:line="360" w:lineRule="auto"/>
        <w:rPr>
          <w:rFonts w:ascii="Times New Roman" w:hAnsi="Times New Roman" w:cs="Times New Roman"/>
          <w:sz w:val="24"/>
          <w:szCs w:val="24"/>
        </w:rPr>
      </w:pPr>
      <w:r>
        <w:rPr>
          <w:rFonts w:ascii="Times New Roman" w:hAnsi="Times New Roman" w:cs="Times New Roman"/>
          <w:sz w:val="24"/>
          <w:szCs w:val="24"/>
        </w:rPr>
        <w:t>The National Assembly for Wales has indicated as one of their key responsibilities of SEN education (Dauncey, 2015) is that local authorities in partnership with schools should place the ‘highest priority’ to promote high standards of education for all chi</w:t>
      </w:r>
      <w:r w:rsidR="00591830">
        <w:rPr>
          <w:rFonts w:ascii="Times New Roman" w:hAnsi="Times New Roman" w:cs="Times New Roman"/>
          <w:sz w:val="24"/>
          <w:szCs w:val="24"/>
        </w:rPr>
        <w:t>ldren.</w:t>
      </w:r>
      <w:r>
        <w:rPr>
          <w:rFonts w:ascii="Times New Roman" w:hAnsi="Times New Roman" w:cs="Times New Roman"/>
          <w:sz w:val="24"/>
          <w:szCs w:val="24"/>
        </w:rPr>
        <w:t xml:space="preserve"> It also states that schools should be </w:t>
      </w:r>
      <w:r w:rsidR="00591830">
        <w:rPr>
          <w:rFonts w:ascii="Times New Roman" w:hAnsi="Times New Roman" w:cs="Times New Roman"/>
          <w:sz w:val="24"/>
          <w:szCs w:val="24"/>
        </w:rPr>
        <w:t xml:space="preserve">encouraging pupils with SEN to </w:t>
      </w:r>
      <w:r>
        <w:rPr>
          <w:rFonts w:ascii="Times New Roman" w:hAnsi="Times New Roman" w:cs="Times New Roman"/>
          <w:sz w:val="24"/>
          <w:szCs w:val="24"/>
        </w:rPr>
        <w:t>participate fully in th</w:t>
      </w:r>
      <w:r w:rsidR="00591830">
        <w:rPr>
          <w:rFonts w:ascii="Times New Roman" w:hAnsi="Times New Roman" w:cs="Times New Roman"/>
          <w:sz w:val="24"/>
          <w:szCs w:val="24"/>
        </w:rPr>
        <w:t>eir school and local community.</w:t>
      </w:r>
      <w:r>
        <w:rPr>
          <w:rFonts w:ascii="Times New Roman" w:hAnsi="Times New Roman" w:cs="Times New Roman"/>
          <w:sz w:val="24"/>
          <w:szCs w:val="24"/>
        </w:rPr>
        <w:t xml:space="preserve"> It advises that to fulfil their role effectively, local authorities should provide inclusion for SEN learners in mainstream schools. This national sustenance and positive influence for inclusion of SEN pupils into mainstream education</w:t>
      </w:r>
      <w:r w:rsidR="00C342E4">
        <w:rPr>
          <w:rFonts w:ascii="Times New Roman" w:hAnsi="Times New Roman" w:cs="Times New Roman"/>
          <w:sz w:val="24"/>
          <w:szCs w:val="24"/>
        </w:rPr>
        <w:t xml:space="preserve"> may be one of the</w:t>
      </w:r>
      <w:r>
        <w:rPr>
          <w:rFonts w:ascii="Times New Roman" w:hAnsi="Times New Roman" w:cs="Times New Roman"/>
          <w:sz w:val="24"/>
          <w:szCs w:val="24"/>
        </w:rPr>
        <w:t xml:space="preserve"> reason</w:t>
      </w:r>
      <w:r w:rsidR="00C342E4">
        <w:rPr>
          <w:rFonts w:ascii="Times New Roman" w:hAnsi="Times New Roman" w:cs="Times New Roman"/>
          <w:sz w:val="24"/>
          <w:szCs w:val="24"/>
        </w:rPr>
        <w:t>s</w:t>
      </w:r>
      <w:r>
        <w:rPr>
          <w:rFonts w:ascii="Times New Roman" w:hAnsi="Times New Roman" w:cs="Times New Roman"/>
          <w:sz w:val="24"/>
          <w:szCs w:val="24"/>
        </w:rPr>
        <w:t xml:space="preserve"> behind the positive response of most staff</w:t>
      </w:r>
      <w:r w:rsidR="00673460">
        <w:rPr>
          <w:rFonts w:ascii="Times New Roman" w:hAnsi="Times New Roman" w:cs="Times New Roman"/>
          <w:sz w:val="24"/>
          <w:szCs w:val="24"/>
        </w:rPr>
        <w:t>.</w:t>
      </w:r>
      <w:r w:rsidR="00916393">
        <w:rPr>
          <w:rFonts w:ascii="Times New Roman" w:hAnsi="Times New Roman" w:cs="Times New Roman"/>
          <w:sz w:val="24"/>
          <w:szCs w:val="24"/>
        </w:rPr>
        <w:t xml:space="preserve"> Even though the difference between inclusion and integration appears to be misconstrued they do appear to have a positive attitude towards making SEN pupils part of their class whic</w:t>
      </w:r>
      <w:r w:rsidR="00591830">
        <w:rPr>
          <w:rFonts w:ascii="Times New Roman" w:hAnsi="Times New Roman" w:cs="Times New Roman"/>
          <w:sz w:val="24"/>
          <w:szCs w:val="24"/>
        </w:rPr>
        <w:t>h is a fantastic starting point.</w:t>
      </w:r>
    </w:p>
    <w:p w14:paraId="144D19D3" w14:textId="7EB7C2D4" w:rsidR="00591830" w:rsidRDefault="00591830" w:rsidP="007765F6">
      <w:pPr>
        <w:spacing w:line="360" w:lineRule="auto"/>
        <w:rPr>
          <w:rFonts w:ascii="Times New Roman" w:hAnsi="Times New Roman" w:cs="Times New Roman"/>
          <w:sz w:val="24"/>
          <w:szCs w:val="24"/>
        </w:rPr>
      </w:pPr>
      <w:r>
        <w:rPr>
          <w:rFonts w:ascii="Arial" w:hAnsi="Arial" w:cs="Arial"/>
          <w:noProof/>
          <w:lang w:eastAsia="en-GB"/>
        </w:rPr>
        <w:drawing>
          <wp:inline distT="0" distB="0" distL="0" distR="0" wp14:anchorId="13DED16F" wp14:editId="133A492C">
            <wp:extent cx="3419475" cy="1990725"/>
            <wp:effectExtent l="0" t="0" r="9525" b="952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8752F5">
        <w:rPr>
          <w:rFonts w:ascii="Times New Roman" w:hAnsi="Times New Roman" w:cs="Times New Roman"/>
          <w:sz w:val="24"/>
          <w:szCs w:val="24"/>
        </w:rPr>
        <w:t xml:space="preserve"> Graph 1.</w:t>
      </w:r>
      <w:r>
        <w:rPr>
          <w:rFonts w:ascii="Times New Roman" w:hAnsi="Times New Roman" w:cs="Times New Roman"/>
          <w:sz w:val="24"/>
          <w:szCs w:val="24"/>
        </w:rPr>
        <w:t>2</w:t>
      </w:r>
    </w:p>
    <w:p w14:paraId="5B8DFC05" w14:textId="77777777" w:rsidR="00922CEC" w:rsidRDefault="00913DF2"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Sadly the biggest challenge of teaching pupils </w:t>
      </w:r>
      <w:r w:rsidR="00094E03">
        <w:rPr>
          <w:rFonts w:ascii="Times New Roman" w:hAnsi="Times New Roman" w:cs="Times New Roman"/>
          <w:sz w:val="24"/>
          <w:szCs w:val="24"/>
        </w:rPr>
        <w:t xml:space="preserve">with ASD </w:t>
      </w:r>
      <w:r>
        <w:rPr>
          <w:rFonts w:ascii="Times New Roman" w:hAnsi="Times New Roman" w:cs="Times New Roman"/>
          <w:sz w:val="24"/>
          <w:szCs w:val="24"/>
        </w:rPr>
        <w:t>was</w:t>
      </w:r>
      <w:r w:rsidR="00094E03">
        <w:rPr>
          <w:rFonts w:ascii="Times New Roman" w:hAnsi="Times New Roman" w:cs="Times New Roman"/>
          <w:sz w:val="24"/>
          <w:szCs w:val="24"/>
        </w:rPr>
        <w:t xml:space="preserve"> the possibility of</w:t>
      </w:r>
      <w:r>
        <w:rPr>
          <w:rFonts w:ascii="Times New Roman" w:hAnsi="Times New Roman" w:cs="Times New Roman"/>
          <w:sz w:val="24"/>
          <w:szCs w:val="24"/>
        </w:rPr>
        <w:t xml:space="preserve"> low grades</w:t>
      </w:r>
      <w:r w:rsidR="00591830">
        <w:rPr>
          <w:rFonts w:ascii="Times New Roman" w:hAnsi="Times New Roman" w:cs="Times New Roman"/>
          <w:sz w:val="24"/>
          <w:szCs w:val="24"/>
        </w:rPr>
        <w:t xml:space="preserve"> in the national tests (G</w:t>
      </w:r>
      <w:r w:rsidR="008752F5">
        <w:rPr>
          <w:rFonts w:ascii="Times New Roman" w:hAnsi="Times New Roman" w:cs="Times New Roman"/>
          <w:sz w:val="24"/>
          <w:szCs w:val="24"/>
        </w:rPr>
        <w:t>raph 1.</w:t>
      </w:r>
      <w:r w:rsidR="00591830">
        <w:rPr>
          <w:rFonts w:ascii="Times New Roman" w:hAnsi="Times New Roman" w:cs="Times New Roman"/>
          <w:sz w:val="24"/>
          <w:szCs w:val="24"/>
        </w:rPr>
        <w:t>2 above)</w:t>
      </w:r>
      <w:r>
        <w:rPr>
          <w:rFonts w:ascii="Times New Roman" w:hAnsi="Times New Roman" w:cs="Times New Roman"/>
          <w:sz w:val="24"/>
          <w:szCs w:val="24"/>
        </w:rPr>
        <w:t xml:space="preserve">. </w:t>
      </w:r>
      <w:r w:rsidR="00DF05B2">
        <w:rPr>
          <w:rFonts w:ascii="Times New Roman" w:hAnsi="Times New Roman" w:cs="Times New Roman"/>
          <w:sz w:val="24"/>
          <w:szCs w:val="24"/>
        </w:rPr>
        <w:t>Observations would suggest that challenging behaviour would been more pressing. Surprisingly my</w:t>
      </w:r>
      <w:r w:rsidR="00673460">
        <w:rPr>
          <w:rFonts w:ascii="Times New Roman" w:hAnsi="Times New Roman" w:cs="Times New Roman"/>
          <w:sz w:val="24"/>
          <w:szCs w:val="24"/>
        </w:rPr>
        <w:t xml:space="preserve"> research into previous studies, in particular, Bowman (1986)</w:t>
      </w:r>
      <w:r w:rsidR="00C342E4">
        <w:rPr>
          <w:rFonts w:ascii="Times New Roman" w:hAnsi="Times New Roman" w:cs="Times New Roman"/>
          <w:sz w:val="24"/>
          <w:szCs w:val="24"/>
        </w:rPr>
        <w:t xml:space="preserve">. He </w:t>
      </w:r>
      <w:r w:rsidR="00673460">
        <w:rPr>
          <w:rFonts w:ascii="Times New Roman" w:hAnsi="Times New Roman" w:cs="Times New Roman"/>
          <w:sz w:val="24"/>
          <w:szCs w:val="24"/>
        </w:rPr>
        <w:t>found that only 31% of teachers favoured ASD pupils with behavioural or emotional problems in comparison to 75.5% who preferred medical issues over behaviour and emotional as they were seen as less challenging and would complete their work.</w:t>
      </w:r>
      <w:r>
        <w:rPr>
          <w:rFonts w:ascii="Times New Roman" w:hAnsi="Times New Roman" w:cs="Times New Roman"/>
          <w:sz w:val="24"/>
          <w:szCs w:val="24"/>
        </w:rPr>
        <w:t xml:space="preserve"> </w:t>
      </w:r>
      <w:r w:rsidR="001E39B4">
        <w:rPr>
          <w:rFonts w:ascii="Times New Roman" w:hAnsi="Times New Roman" w:cs="Times New Roman"/>
          <w:sz w:val="24"/>
          <w:szCs w:val="24"/>
        </w:rPr>
        <w:t xml:space="preserve">Hargreaves (1969) </w:t>
      </w:r>
      <w:r w:rsidR="00DF05B2">
        <w:rPr>
          <w:rFonts w:ascii="Times New Roman" w:hAnsi="Times New Roman" w:cs="Times New Roman"/>
          <w:sz w:val="24"/>
          <w:szCs w:val="24"/>
        </w:rPr>
        <w:t>suggested</w:t>
      </w:r>
      <w:r w:rsidR="00C342E4">
        <w:rPr>
          <w:rFonts w:ascii="Times New Roman" w:hAnsi="Times New Roman" w:cs="Times New Roman"/>
          <w:sz w:val="24"/>
          <w:szCs w:val="24"/>
        </w:rPr>
        <w:t xml:space="preserve"> that pupils who </w:t>
      </w:r>
      <w:r w:rsidR="001E39B4">
        <w:rPr>
          <w:rFonts w:ascii="Times New Roman" w:hAnsi="Times New Roman" w:cs="Times New Roman"/>
          <w:sz w:val="24"/>
          <w:szCs w:val="24"/>
        </w:rPr>
        <w:t>were c</w:t>
      </w:r>
      <w:r w:rsidR="00DF05B2">
        <w:rPr>
          <w:rFonts w:ascii="Times New Roman" w:hAnsi="Times New Roman" w:cs="Times New Roman"/>
          <w:sz w:val="24"/>
          <w:szCs w:val="24"/>
        </w:rPr>
        <w:t>onsidered as lower attainers were</w:t>
      </w:r>
      <w:r w:rsidR="001E39B4">
        <w:rPr>
          <w:rFonts w:ascii="Times New Roman" w:hAnsi="Times New Roman" w:cs="Times New Roman"/>
          <w:sz w:val="24"/>
          <w:szCs w:val="24"/>
        </w:rPr>
        <w:t xml:space="preserve"> placed </w:t>
      </w:r>
      <w:r w:rsidR="00DF05B2">
        <w:rPr>
          <w:rFonts w:ascii="Times New Roman" w:hAnsi="Times New Roman" w:cs="Times New Roman"/>
          <w:sz w:val="24"/>
          <w:szCs w:val="24"/>
        </w:rPr>
        <w:t xml:space="preserve">in </w:t>
      </w:r>
      <w:r w:rsidR="001E39B4">
        <w:rPr>
          <w:rFonts w:ascii="Times New Roman" w:hAnsi="Times New Roman" w:cs="Times New Roman"/>
          <w:sz w:val="24"/>
          <w:szCs w:val="24"/>
        </w:rPr>
        <w:t>a lower banded streaming class as they</w:t>
      </w:r>
      <w:r w:rsidR="00C342E4">
        <w:rPr>
          <w:rFonts w:ascii="Times New Roman" w:hAnsi="Times New Roman" w:cs="Times New Roman"/>
          <w:sz w:val="24"/>
          <w:szCs w:val="24"/>
        </w:rPr>
        <w:t xml:space="preserve"> were not expected to work. Hargreaves suggested that this</w:t>
      </w:r>
      <w:r w:rsidR="001E39B4">
        <w:rPr>
          <w:rFonts w:ascii="Times New Roman" w:hAnsi="Times New Roman" w:cs="Times New Roman"/>
          <w:sz w:val="24"/>
          <w:szCs w:val="24"/>
        </w:rPr>
        <w:t xml:space="preserve"> negative attitude would then follow these children throughout their school life.</w:t>
      </w:r>
      <w:r w:rsidR="00673460">
        <w:rPr>
          <w:rFonts w:ascii="Times New Roman" w:hAnsi="Times New Roman" w:cs="Times New Roman"/>
          <w:sz w:val="24"/>
          <w:szCs w:val="24"/>
        </w:rPr>
        <w:t xml:space="preserve"> </w:t>
      </w:r>
      <w:r w:rsidR="00DF05B2">
        <w:rPr>
          <w:rFonts w:ascii="Times New Roman" w:hAnsi="Times New Roman" w:cs="Times New Roman"/>
          <w:sz w:val="24"/>
          <w:szCs w:val="24"/>
        </w:rPr>
        <w:t xml:space="preserve">In 2014 Dauncey (2015) </w:t>
      </w:r>
      <w:r w:rsidR="009B774D">
        <w:rPr>
          <w:rFonts w:ascii="Times New Roman" w:hAnsi="Times New Roman" w:cs="Times New Roman"/>
          <w:sz w:val="24"/>
          <w:szCs w:val="24"/>
        </w:rPr>
        <w:t>recorded that there were 105,303 pupils with SEN in mainstream education</w:t>
      </w:r>
      <w:r w:rsidR="00094E03">
        <w:rPr>
          <w:rFonts w:ascii="Times New Roman" w:hAnsi="Times New Roman" w:cs="Times New Roman"/>
          <w:sz w:val="24"/>
          <w:szCs w:val="24"/>
        </w:rPr>
        <w:t xml:space="preserve"> in Wales</w:t>
      </w:r>
      <w:r w:rsidR="009B774D">
        <w:rPr>
          <w:rFonts w:ascii="Times New Roman" w:hAnsi="Times New Roman" w:cs="Times New Roman"/>
          <w:sz w:val="24"/>
          <w:szCs w:val="24"/>
        </w:rPr>
        <w:t xml:space="preserve">, 22.6% of all pupils which is a dramatic rise from 2010 which </w:t>
      </w:r>
      <w:r w:rsidR="00094E03">
        <w:rPr>
          <w:rFonts w:ascii="Times New Roman" w:hAnsi="Times New Roman" w:cs="Times New Roman"/>
          <w:sz w:val="24"/>
          <w:szCs w:val="24"/>
        </w:rPr>
        <w:t>recorded 99,</w:t>
      </w:r>
      <w:r w:rsidR="009B774D">
        <w:rPr>
          <w:rFonts w:ascii="Times New Roman" w:hAnsi="Times New Roman" w:cs="Times New Roman"/>
          <w:sz w:val="24"/>
          <w:szCs w:val="24"/>
        </w:rPr>
        <w:t>004 pupils with SEN in mainstream education.</w:t>
      </w:r>
      <w:r w:rsidR="00DF05B2">
        <w:rPr>
          <w:rFonts w:ascii="Times New Roman" w:hAnsi="Times New Roman" w:cs="Times New Roman"/>
          <w:sz w:val="24"/>
          <w:szCs w:val="24"/>
        </w:rPr>
        <w:t xml:space="preserve"> This rise in figures could be due to diagnosis being more prevalent and also teachers being more focussed on grades since national testing start date of May 2013 therefore having to group children into more strict ability levels</w:t>
      </w:r>
      <w:r w:rsidR="009B774D">
        <w:rPr>
          <w:rFonts w:ascii="Times New Roman" w:hAnsi="Times New Roman" w:cs="Times New Roman"/>
          <w:sz w:val="24"/>
          <w:szCs w:val="24"/>
        </w:rPr>
        <w:t>. In 2014</w:t>
      </w:r>
      <w:r w:rsidR="00094E03">
        <w:rPr>
          <w:rFonts w:ascii="Times New Roman" w:hAnsi="Times New Roman" w:cs="Times New Roman"/>
          <w:sz w:val="24"/>
          <w:szCs w:val="24"/>
        </w:rPr>
        <w:t xml:space="preserve"> Dauncey found at Key S</w:t>
      </w:r>
      <w:r w:rsidR="009B774D">
        <w:rPr>
          <w:rFonts w:ascii="Times New Roman" w:hAnsi="Times New Roman" w:cs="Times New Roman"/>
          <w:sz w:val="24"/>
          <w:szCs w:val="24"/>
        </w:rPr>
        <w:t xml:space="preserve">tage 2 57.7% of all pupils with SEN achieved their core subject </w:t>
      </w:r>
      <w:r w:rsidR="00094E03">
        <w:rPr>
          <w:rFonts w:ascii="Times New Roman" w:hAnsi="Times New Roman" w:cs="Times New Roman"/>
          <w:sz w:val="24"/>
          <w:szCs w:val="24"/>
        </w:rPr>
        <w:t>indicator</w:t>
      </w:r>
      <w:r w:rsidR="009B774D">
        <w:rPr>
          <w:rFonts w:ascii="Times New Roman" w:hAnsi="Times New Roman" w:cs="Times New Roman"/>
          <w:sz w:val="24"/>
          <w:szCs w:val="24"/>
        </w:rPr>
        <w:t xml:space="preserve">/expected level in </w:t>
      </w:r>
      <w:r w:rsidR="00094E03">
        <w:rPr>
          <w:rFonts w:ascii="Times New Roman" w:hAnsi="Times New Roman" w:cs="Times New Roman"/>
          <w:sz w:val="24"/>
          <w:szCs w:val="24"/>
        </w:rPr>
        <w:t>English</w:t>
      </w:r>
      <w:r w:rsidR="009B774D">
        <w:rPr>
          <w:rFonts w:ascii="Times New Roman" w:hAnsi="Times New Roman" w:cs="Times New Roman"/>
          <w:sz w:val="24"/>
          <w:szCs w:val="24"/>
        </w:rPr>
        <w:t xml:space="preserve">, Welsh, </w:t>
      </w:r>
      <w:r w:rsidR="00094E03">
        <w:rPr>
          <w:rFonts w:ascii="Times New Roman" w:hAnsi="Times New Roman" w:cs="Times New Roman"/>
          <w:sz w:val="24"/>
          <w:szCs w:val="24"/>
        </w:rPr>
        <w:t>Science</w:t>
      </w:r>
      <w:r w:rsidR="009B774D">
        <w:rPr>
          <w:rFonts w:ascii="Times New Roman" w:hAnsi="Times New Roman" w:cs="Times New Roman"/>
          <w:sz w:val="24"/>
          <w:szCs w:val="24"/>
        </w:rPr>
        <w:t xml:space="preserve"> and Mathematics. </w:t>
      </w:r>
    </w:p>
    <w:p w14:paraId="44526095" w14:textId="710A3384" w:rsidR="00913DF2" w:rsidRPr="00913DF2" w:rsidRDefault="00094E03" w:rsidP="007765F6">
      <w:pPr>
        <w:spacing w:line="360" w:lineRule="auto"/>
        <w:rPr>
          <w:rFonts w:ascii="Times New Roman" w:hAnsi="Times New Roman" w:cs="Times New Roman"/>
          <w:sz w:val="24"/>
          <w:szCs w:val="24"/>
        </w:rPr>
      </w:pPr>
      <w:r>
        <w:rPr>
          <w:rFonts w:ascii="Times New Roman" w:hAnsi="Times New Roman" w:cs="Times New Roman"/>
          <w:sz w:val="24"/>
          <w:szCs w:val="24"/>
        </w:rPr>
        <w:t>However, the p</w:t>
      </w:r>
      <w:r w:rsidR="009B774D">
        <w:rPr>
          <w:rFonts w:ascii="Times New Roman" w:hAnsi="Times New Roman" w:cs="Times New Roman"/>
          <w:sz w:val="24"/>
          <w:szCs w:val="24"/>
        </w:rPr>
        <w:t xml:space="preserve">upils who access CARE Base </w:t>
      </w:r>
      <w:r>
        <w:rPr>
          <w:rFonts w:ascii="Times New Roman" w:hAnsi="Times New Roman" w:cs="Times New Roman"/>
          <w:sz w:val="24"/>
          <w:szCs w:val="24"/>
        </w:rPr>
        <w:t>provision are not just labelled as SEN they have to qualify as a s</w:t>
      </w:r>
      <w:r w:rsidR="009B774D">
        <w:rPr>
          <w:rFonts w:ascii="Times New Roman" w:hAnsi="Times New Roman" w:cs="Times New Roman"/>
          <w:sz w:val="24"/>
          <w:szCs w:val="24"/>
        </w:rPr>
        <w:t>chool action plus</w:t>
      </w:r>
      <w:r w:rsidR="001E39B4">
        <w:rPr>
          <w:rFonts w:ascii="Times New Roman" w:hAnsi="Times New Roman" w:cs="Times New Roman"/>
          <w:sz w:val="24"/>
          <w:szCs w:val="24"/>
        </w:rPr>
        <w:t xml:space="preserve"> pupil</w:t>
      </w:r>
      <w:r w:rsidR="009B774D">
        <w:rPr>
          <w:rFonts w:ascii="Times New Roman" w:hAnsi="Times New Roman" w:cs="Times New Roman"/>
          <w:sz w:val="24"/>
          <w:szCs w:val="24"/>
        </w:rPr>
        <w:t xml:space="preserve"> or have a statement of educational </w:t>
      </w:r>
      <w:r w:rsidR="001E39B4">
        <w:rPr>
          <w:rFonts w:ascii="Times New Roman" w:hAnsi="Times New Roman" w:cs="Times New Roman"/>
          <w:sz w:val="24"/>
          <w:szCs w:val="24"/>
        </w:rPr>
        <w:t xml:space="preserve">needs to be accepted in a CARE Base provision. Sadly </w:t>
      </w:r>
      <w:r w:rsidR="009B774D">
        <w:rPr>
          <w:rFonts w:ascii="Times New Roman" w:hAnsi="Times New Roman" w:cs="Times New Roman"/>
          <w:sz w:val="24"/>
          <w:szCs w:val="24"/>
        </w:rPr>
        <w:t xml:space="preserve">few </w:t>
      </w:r>
      <w:r w:rsidR="001E39B4">
        <w:rPr>
          <w:rFonts w:ascii="Times New Roman" w:hAnsi="Times New Roman" w:cs="Times New Roman"/>
          <w:sz w:val="24"/>
          <w:szCs w:val="24"/>
        </w:rPr>
        <w:t xml:space="preserve">CARE Base pupils </w:t>
      </w:r>
      <w:r w:rsidR="009B774D">
        <w:rPr>
          <w:rFonts w:ascii="Times New Roman" w:hAnsi="Times New Roman" w:cs="Times New Roman"/>
          <w:sz w:val="24"/>
          <w:szCs w:val="24"/>
        </w:rPr>
        <w:t xml:space="preserve">achieve the CSI at key stage 2 or 3.  </w:t>
      </w:r>
      <w:r>
        <w:rPr>
          <w:rFonts w:ascii="Times New Roman" w:hAnsi="Times New Roman" w:cs="Times New Roman"/>
          <w:sz w:val="24"/>
          <w:szCs w:val="24"/>
        </w:rPr>
        <w:t xml:space="preserve">Only 9.3% of pupils with statements actually received 5 or more GCSEs (grades A-C) and 17.3% </w:t>
      </w:r>
      <w:r w:rsidR="001E39B4">
        <w:rPr>
          <w:rFonts w:ascii="Times New Roman" w:hAnsi="Times New Roman" w:cs="Times New Roman"/>
          <w:sz w:val="24"/>
          <w:szCs w:val="24"/>
        </w:rPr>
        <w:t xml:space="preserve">of </w:t>
      </w:r>
      <w:r>
        <w:rPr>
          <w:rFonts w:ascii="Times New Roman" w:hAnsi="Times New Roman" w:cs="Times New Roman"/>
          <w:sz w:val="24"/>
          <w:szCs w:val="24"/>
        </w:rPr>
        <w:t>school action plus</w:t>
      </w:r>
      <w:r w:rsidR="001E39B4">
        <w:rPr>
          <w:rFonts w:ascii="Times New Roman" w:hAnsi="Times New Roman" w:cs="Times New Roman"/>
          <w:sz w:val="24"/>
          <w:szCs w:val="24"/>
        </w:rPr>
        <w:t xml:space="preserve"> pupils</w:t>
      </w:r>
      <w:r>
        <w:rPr>
          <w:rFonts w:ascii="Times New Roman" w:hAnsi="Times New Roman" w:cs="Times New Roman"/>
          <w:sz w:val="24"/>
          <w:szCs w:val="24"/>
        </w:rPr>
        <w:t xml:space="preserve">. </w:t>
      </w:r>
      <w:r w:rsidR="00916393">
        <w:rPr>
          <w:rFonts w:ascii="Times New Roman" w:hAnsi="Times New Roman" w:cs="Times New Roman"/>
          <w:sz w:val="24"/>
          <w:szCs w:val="24"/>
        </w:rPr>
        <w:t xml:space="preserve">These results do provision the teachers apprehension of low attainment for those with SEN as they do score significantly lower than the average pupil and this would be highlighted on school data as a ‘cause for concern’ as with data most pupils are just a number and their difficulties are not always emphasised.  </w:t>
      </w:r>
      <w:r>
        <w:rPr>
          <w:rFonts w:ascii="Times New Roman" w:hAnsi="Times New Roman" w:cs="Times New Roman"/>
          <w:sz w:val="24"/>
          <w:szCs w:val="24"/>
        </w:rPr>
        <w:t xml:space="preserve">Although all received </w:t>
      </w:r>
      <w:r w:rsidR="001E39B4">
        <w:rPr>
          <w:rFonts w:ascii="Times New Roman" w:hAnsi="Times New Roman" w:cs="Times New Roman"/>
          <w:sz w:val="24"/>
          <w:szCs w:val="24"/>
        </w:rPr>
        <w:t>higher in 2014 than 2010 which may indicate that the push for inclusion into mainstream education with access to a CARE Base provision to work on targeted skills over the last few years may actually be benefitting ASD pupils.</w:t>
      </w:r>
    </w:p>
    <w:p w14:paraId="2F008181" w14:textId="77777777" w:rsidR="00316A78" w:rsidRDefault="00316A78" w:rsidP="003F5C0D">
      <w:pPr>
        <w:spacing w:line="360" w:lineRule="auto"/>
        <w:rPr>
          <w:rFonts w:ascii="Times New Roman" w:hAnsi="Times New Roman" w:cs="Times New Roman"/>
          <w:sz w:val="24"/>
          <w:szCs w:val="24"/>
        </w:rPr>
      </w:pPr>
    </w:p>
    <w:p w14:paraId="4174EB42" w14:textId="0814A706" w:rsidR="00316A78" w:rsidRDefault="00316A78" w:rsidP="003F5C0D">
      <w:pPr>
        <w:spacing w:line="360" w:lineRule="auto"/>
        <w:rPr>
          <w:rFonts w:ascii="Times New Roman" w:hAnsi="Times New Roman" w:cs="Times New Roman"/>
          <w:sz w:val="24"/>
          <w:szCs w:val="24"/>
        </w:rPr>
      </w:pPr>
      <w:r>
        <w:rPr>
          <w:rFonts w:ascii="Arial" w:hAnsi="Arial" w:cs="Arial"/>
          <w:noProof/>
          <w:lang w:eastAsia="en-GB"/>
        </w:rPr>
        <w:drawing>
          <wp:inline distT="0" distB="0" distL="0" distR="0" wp14:anchorId="002E69F3" wp14:editId="09E27BA9">
            <wp:extent cx="3533775" cy="1952625"/>
            <wp:effectExtent l="0" t="0" r="9525" b="952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8752F5">
        <w:rPr>
          <w:rFonts w:ascii="Times New Roman" w:hAnsi="Times New Roman" w:cs="Times New Roman"/>
          <w:sz w:val="24"/>
          <w:szCs w:val="24"/>
        </w:rPr>
        <w:t xml:space="preserve"> Graph 1.</w:t>
      </w:r>
      <w:r>
        <w:rPr>
          <w:rFonts w:ascii="Times New Roman" w:hAnsi="Times New Roman" w:cs="Times New Roman"/>
          <w:sz w:val="24"/>
          <w:szCs w:val="24"/>
        </w:rPr>
        <w:t>3</w:t>
      </w:r>
    </w:p>
    <w:p w14:paraId="7B01D187" w14:textId="748FAB10" w:rsidR="003F5C0D" w:rsidRDefault="00913DF2" w:rsidP="003F5C0D">
      <w:pPr>
        <w:spacing w:line="360" w:lineRule="auto"/>
        <w:rPr>
          <w:rFonts w:ascii="Times New Roman" w:hAnsi="Times New Roman" w:cs="Times New Roman"/>
          <w:sz w:val="24"/>
          <w:szCs w:val="24"/>
        </w:rPr>
      </w:pPr>
      <w:r w:rsidRPr="00913DF2">
        <w:rPr>
          <w:rFonts w:ascii="Times New Roman" w:hAnsi="Times New Roman" w:cs="Times New Roman"/>
          <w:sz w:val="24"/>
          <w:szCs w:val="24"/>
        </w:rPr>
        <w:t>The rewards of teaching those with ASD</w:t>
      </w:r>
      <w:r w:rsidR="00C342E4">
        <w:rPr>
          <w:rFonts w:ascii="Times New Roman" w:hAnsi="Times New Roman" w:cs="Times New Roman"/>
          <w:sz w:val="24"/>
          <w:szCs w:val="24"/>
        </w:rPr>
        <w:t xml:space="preserve"> submitted by teachers</w:t>
      </w:r>
      <w:r w:rsidRPr="00913DF2">
        <w:rPr>
          <w:rFonts w:ascii="Times New Roman" w:hAnsi="Times New Roman" w:cs="Times New Roman"/>
          <w:sz w:val="24"/>
          <w:szCs w:val="24"/>
        </w:rPr>
        <w:t xml:space="preserve"> </w:t>
      </w:r>
      <w:r w:rsidR="008752F5">
        <w:rPr>
          <w:rFonts w:ascii="Times New Roman" w:hAnsi="Times New Roman" w:cs="Times New Roman"/>
          <w:sz w:val="24"/>
          <w:szCs w:val="24"/>
        </w:rPr>
        <w:t>(see graph 1.</w:t>
      </w:r>
      <w:r w:rsidR="00316A78">
        <w:rPr>
          <w:rFonts w:ascii="Times New Roman" w:hAnsi="Times New Roman" w:cs="Times New Roman"/>
          <w:sz w:val="24"/>
          <w:szCs w:val="24"/>
        </w:rPr>
        <w:t xml:space="preserve">3) </w:t>
      </w:r>
      <w:r w:rsidRPr="00913DF2">
        <w:rPr>
          <w:rFonts w:ascii="Times New Roman" w:hAnsi="Times New Roman" w:cs="Times New Roman"/>
          <w:sz w:val="24"/>
          <w:szCs w:val="24"/>
        </w:rPr>
        <w:t xml:space="preserve">firstly appear quite selfish and </w:t>
      </w:r>
      <w:r w:rsidR="00C342E4" w:rsidRPr="00913DF2">
        <w:rPr>
          <w:rFonts w:ascii="Times New Roman" w:hAnsi="Times New Roman" w:cs="Times New Roman"/>
          <w:sz w:val="24"/>
          <w:szCs w:val="24"/>
        </w:rPr>
        <w:t>self-rewarding</w:t>
      </w:r>
      <w:r w:rsidRPr="00913DF2">
        <w:rPr>
          <w:rFonts w:ascii="Times New Roman" w:hAnsi="Times New Roman" w:cs="Times New Roman"/>
          <w:sz w:val="24"/>
          <w:szCs w:val="24"/>
        </w:rPr>
        <w:t xml:space="preserve"> such as persona</w:t>
      </w:r>
      <w:r w:rsidR="00316A78">
        <w:rPr>
          <w:rFonts w:ascii="Times New Roman" w:hAnsi="Times New Roman" w:cs="Times New Roman"/>
          <w:sz w:val="24"/>
          <w:szCs w:val="24"/>
        </w:rPr>
        <w:t>l development and the gaining</w:t>
      </w:r>
      <w:r w:rsidRPr="00913DF2">
        <w:rPr>
          <w:rFonts w:ascii="Times New Roman" w:hAnsi="Times New Roman" w:cs="Times New Roman"/>
          <w:sz w:val="24"/>
          <w:szCs w:val="24"/>
        </w:rPr>
        <w:t xml:space="preserve"> extra staff</w:t>
      </w:r>
      <w:r w:rsidR="00316A78">
        <w:rPr>
          <w:rFonts w:ascii="Times New Roman" w:hAnsi="Times New Roman" w:cs="Times New Roman"/>
          <w:sz w:val="24"/>
          <w:szCs w:val="24"/>
        </w:rPr>
        <w:t xml:space="preserve"> although only two</w:t>
      </w:r>
      <w:r w:rsidR="00C342E4">
        <w:rPr>
          <w:rFonts w:ascii="Times New Roman" w:hAnsi="Times New Roman" w:cs="Times New Roman"/>
          <w:sz w:val="24"/>
          <w:szCs w:val="24"/>
        </w:rPr>
        <w:t xml:space="preserve"> members of staff </w:t>
      </w:r>
      <w:r w:rsidR="003F5C0D">
        <w:rPr>
          <w:rFonts w:ascii="Times New Roman" w:hAnsi="Times New Roman" w:cs="Times New Roman"/>
          <w:sz w:val="24"/>
          <w:szCs w:val="24"/>
        </w:rPr>
        <w:t>wrote</w:t>
      </w:r>
      <w:r w:rsidR="00C342E4">
        <w:rPr>
          <w:rFonts w:ascii="Times New Roman" w:hAnsi="Times New Roman" w:cs="Times New Roman"/>
          <w:sz w:val="24"/>
          <w:szCs w:val="24"/>
        </w:rPr>
        <w:t xml:space="preserve"> it would </w:t>
      </w:r>
      <w:r w:rsidRPr="00913DF2">
        <w:rPr>
          <w:rFonts w:ascii="Times New Roman" w:hAnsi="Times New Roman" w:cs="Times New Roman"/>
          <w:sz w:val="24"/>
          <w:szCs w:val="24"/>
        </w:rPr>
        <w:t>‘look good on the CV’</w:t>
      </w:r>
      <w:r>
        <w:rPr>
          <w:rFonts w:ascii="Times New Roman" w:hAnsi="Times New Roman" w:cs="Times New Roman"/>
          <w:sz w:val="24"/>
          <w:szCs w:val="24"/>
        </w:rPr>
        <w:t xml:space="preserve"> </w:t>
      </w:r>
      <w:r w:rsidRPr="00913DF2">
        <w:rPr>
          <w:rFonts w:ascii="Times New Roman" w:hAnsi="Times New Roman" w:cs="Times New Roman"/>
          <w:sz w:val="24"/>
          <w:szCs w:val="24"/>
        </w:rPr>
        <w:t>as a rewarding factor</w:t>
      </w:r>
      <w:r w:rsidR="003F5C0D">
        <w:rPr>
          <w:rFonts w:ascii="Times New Roman" w:hAnsi="Times New Roman" w:cs="Times New Roman"/>
          <w:sz w:val="24"/>
          <w:szCs w:val="24"/>
        </w:rPr>
        <w:t>. Personal development was</w:t>
      </w:r>
      <w:r w:rsidRPr="00913DF2">
        <w:rPr>
          <w:rFonts w:ascii="Times New Roman" w:hAnsi="Times New Roman" w:cs="Times New Roman"/>
          <w:sz w:val="24"/>
          <w:szCs w:val="24"/>
        </w:rPr>
        <w:t xml:space="preserve"> closely followed by increased awareness</w:t>
      </w:r>
      <w:r w:rsidR="003F5C0D">
        <w:rPr>
          <w:rFonts w:ascii="Times New Roman" w:hAnsi="Times New Roman" w:cs="Times New Roman"/>
          <w:sz w:val="24"/>
          <w:szCs w:val="24"/>
        </w:rPr>
        <w:t xml:space="preserve"> of the condition</w:t>
      </w:r>
      <w:r w:rsidRPr="00913DF2">
        <w:rPr>
          <w:rFonts w:ascii="Times New Roman" w:hAnsi="Times New Roman" w:cs="Times New Roman"/>
          <w:sz w:val="24"/>
          <w:szCs w:val="24"/>
        </w:rPr>
        <w:t xml:space="preserve"> and to see ASD pupils improve. </w:t>
      </w:r>
      <w:r w:rsidR="003F5C0D">
        <w:rPr>
          <w:rFonts w:ascii="Times New Roman" w:hAnsi="Times New Roman" w:cs="Times New Roman"/>
          <w:sz w:val="24"/>
          <w:szCs w:val="24"/>
        </w:rPr>
        <w:t>In response to the reward of teaching A</w:t>
      </w:r>
      <w:r w:rsidR="00316A78">
        <w:rPr>
          <w:rFonts w:ascii="Times New Roman" w:hAnsi="Times New Roman" w:cs="Times New Roman"/>
          <w:sz w:val="24"/>
          <w:szCs w:val="24"/>
        </w:rPr>
        <w:t>SD pupils being extra staff</w:t>
      </w:r>
      <w:r w:rsidR="003F5C0D">
        <w:rPr>
          <w:rFonts w:ascii="Times New Roman" w:hAnsi="Times New Roman" w:cs="Times New Roman"/>
          <w:sz w:val="24"/>
          <w:szCs w:val="24"/>
        </w:rPr>
        <w:t xml:space="preserve"> as </w:t>
      </w:r>
      <w:r w:rsidR="0096576E">
        <w:rPr>
          <w:rFonts w:ascii="Times New Roman" w:hAnsi="Times New Roman" w:cs="Times New Roman"/>
          <w:sz w:val="24"/>
          <w:szCs w:val="24"/>
        </w:rPr>
        <w:t xml:space="preserve">suggested earlier by </w:t>
      </w:r>
      <w:r w:rsidR="003F5C0D" w:rsidRPr="002A19EA">
        <w:rPr>
          <w:rFonts w:ascii="Times New Roman" w:hAnsi="Times New Roman" w:cs="Times New Roman"/>
          <w:sz w:val="24"/>
          <w:szCs w:val="24"/>
        </w:rPr>
        <w:t xml:space="preserve">Henkhuzen and </w:t>
      </w:r>
      <w:r w:rsidR="00316A78">
        <w:rPr>
          <w:rFonts w:ascii="Times New Roman" w:hAnsi="Times New Roman" w:cs="Times New Roman"/>
          <w:sz w:val="24"/>
          <w:szCs w:val="24"/>
        </w:rPr>
        <w:t xml:space="preserve">Lee (1996) </w:t>
      </w:r>
      <w:r w:rsidR="0096576E">
        <w:rPr>
          <w:rFonts w:ascii="Times New Roman" w:hAnsi="Times New Roman" w:cs="Times New Roman"/>
          <w:sz w:val="24"/>
          <w:szCs w:val="24"/>
        </w:rPr>
        <w:t>i</w:t>
      </w:r>
      <w:r w:rsidR="003F5C0D">
        <w:rPr>
          <w:rFonts w:ascii="Times New Roman" w:hAnsi="Times New Roman" w:cs="Times New Roman"/>
          <w:sz w:val="24"/>
          <w:szCs w:val="24"/>
        </w:rPr>
        <w:t xml:space="preserve">ntegration can be a successful initiative if the ASD pupils are supported by an LSA (Learning Support Assistant) who has experience of ASD. They discuss how positive and </w:t>
      </w:r>
      <w:r w:rsidR="003F5C0D" w:rsidRPr="00C31A77">
        <w:rPr>
          <w:rFonts w:ascii="Times New Roman" w:hAnsi="Times New Roman" w:cs="Times New Roman"/>
          <w:color w:val="000000" w:themeColor="text1"/>
          <w:sz w:val="24"/>
          <w:szCs w:val="24"/>
        </w:rPr>
        <w:t>well-managed</w:t>
      </w:r>
      <w:r w:rsidR="003F5C0D" w:rsidRPr="00C31A77">
        <w:rPr>
          <w:rFonts w:ascii="Times New Roman" w:hAnsi="Times New Roman" w:cs="Times New Roman"/>
          <w:sz w:val="24"/>
          <w:szCs w:val="24"/>
        </w:rPr>
        <w:t xml:space="preserve"> </w:t>
      </w:r>
      <w:r w:rsidR="003F5C0D">
        <w:rPr>
          <w:rFonts w:ascii="Times New Roman" w:hAnsi="Times New Roman" w:cs="Times New Roman"/>
          <w:sz w:val="24"/>
          <w:szCs w:val="24"/>
        </w:rPr>
        <w:t xml:space="preserve">integration would enable the children to feel part of the class as their behaviours and quirks are being controlled by an LSA and they have the opportunity to make use of specialist teaching and facilities. </w:t>
      </w:r>
      <w:r w:rsidR="003F00D1">
        <w:rPr>
          <w:rFonts w:ascii="Times New Roman" w:hAnsi="Times New Roman" w:cs="Times New Roman"/>
          <w:sz w:val="24"/>
          <w:szCs w:val="24"/>
        </w:rPr>
        <w:t xml:space="preserve">However, it is crucial that the class teacher works closely with </w:t>
      </w:r>
      <w:r w:rsidR="00916393">
        <w:rPr>
          <w:rFonts w:ascii="Times New Roman" w:hAnsi="Times New Roman" w:cs="Times New Roman"/>
          <w:sz w:val="24"/>
          <w:szCs w:val="24"/>
        </w:rPr>
        <w:t>the LSA to promote inclusion which will enable the LSA to</w:t>
      </w:r>
      <w:r w:rsidR="003F00D1">
        <w:rPr>
          <w:rFonts w:ascii="Times New Roman" w:hAnsi="Times New Roman" w:cs="Times New Roman"/>
          <w:sz w:val="24"/>
          <w:szCs w:val="24"/>
        </w:rPr>
        <w:t xml:space="preserve"> take a step back from the pupil to gain independence</w:t>
      </w:r>
      <w:r w:rsidR="00916393">
        <w:rPr>
          <w:rFonts w:ascii="Times New Roman" w:hAnsi="Times New Roman" w:cs="Times New Roman"/>
          <w:sz w:val="24"/>
          <w:szCs w:val="24"/>
        </w:rPr>
        <w:t xml:space="preserve"> and flourish academically and socially</w:t>
      </w:r>
      <w:r w:rsidR="003F00D1">
        <w:rPr>
          <w:rFonts w:ascii="Times New Roman" w:hAnsi="Times New Roman" w:cs="Times New Roman"/>
          <w:sz w:val="24"/>
          <w:szCs w:val="24"/>
        </w:rPr>
        <w:t xml:space="preserve">. </w:t>
      </w:r>
    </w:p>
    <w:p w14:paraId="1685AE8B" w14:textId="77777777" w:rsidR="006553AE" w:rsidRDefault="00913DF2" w:rsidP="007765F6">
      <w:pPr>
        <w:spacing w:line="360" w:lineRule="auto"/>
        <w:rPr>
          <w:rFonts w:ascii="Times New Roman" w:hAnsi="Times New Roman" w:cs="Times New Roman"/>
          <w:sz w:val="24"/>
          <w:szCs w:val="24"/>
        </w:rPr>
      </w:pPr>
      <w:r w:rsidRPr="00913DF2">
        <w:rPr>
          <w:rFonts w:ascii="Times New Roman" w:hAnsi="Times New Roman" w:cs="Times New Roman"/>
          <w:sz w:val="24"/>
          <w:szCs w:val="24"/>
        </w:rPr>
        <w:t xml:space="preserve">None of the teachers who completed the questionnaire had received any training of ASD during university </w:t>
      </w:r>
      <w:r w:rsidR="00316A78">
        <w:rPr>
          <w:rFonts w:ascii="Times New Roman" w:hAnsi="Times New Roman" w:cs="Times New Roman"/>
          <w:sz w:val="24"/>
          <w:szCs w:val="24"/>
        </w:rPr>
        <w:t>which seems</w:t>
      </w:r>
      <w:r w:rsidR="003F5C0D">
        <w:rPr>
          <w:rFonts w:ascii="Times New Roman" w:hAnsi="Times New Roman" w:cs="Times New Roman"/>
          <w:sz w:val="24"/>
          <w:szCs w:val="24"/>
        </w:rPr>
        <w:t xml:space="preserve"> </w:t>
      </w:r>
      <w:r w:rsidR="003F5C0D" w:rsidRPr="00913DF2">
        <w:rPr>
          <w:rFonts w:ascii="Times New Roman" w:hAnsi="Times New Roman" w:cs="Times New Roman"/>
          <w:sz w:val="24"/>
          <w:szCs w:val="24"/>
        </w:rPr>
        <w:t>deplorable</w:t>
      </w:r>
      <w:r w:rsidRPr="00913DF2">
        <w:rPr>
          <w:rFonts w:ascii="Times New Roman" w:hAnsi="Times New Roman" w:cs="Times New Roman"/>
          <w:sz w:val="24"/>
          <w:szCs w:val="24"/>
        </w:rPr>
        <w:t xml:space="preserve"> as some were aged 35-50 so maybe ASD wasn’t as </w:t>
      </w:r>
      <w:r w:rsidR="003F00D1">
        <w:rPr>
          <w:rFonts w:ascii="Times New Roman" w:hAnsi="Times New Roman" w:cs="Times New Roman"/>
          <w:sz w:val="24"/>
          <w:szCs w:val="24"/>
        </w:rPr>
        <w:t xml:space="preserve">prevalent </w:t>
      </w:r>
      <w:r w:rsidRPr="00913DF2">
        <w:rPr>
          <w:rFonts w:ascii="Times New Roman" w:hAnsi="Times New Roman" w:cs="Times New Roman"/>
          <w:sz w:val="24"/>
          <w:szCs w:val="24"/>
        </w:rPr>
        <w:t>whe</w:t>
      </w:r>
      <w:r w:rsidR="003F00D1">
        <w:rPr>
          <w:rFonts w:ascii="Times New Roman" w:hAnsi="Times New Roman" w:cs="Times New Roman"/>
          <w:sz w:val="24"/>
          <w:szCs w:val="24"/>
        </w:rPr>
        <w:t>n they attended university but two</w:t>
      </w:r>
      <w:r w:rsidRPr="00913DF2">
        <w:rPr>
          <w:rFonts w:ascii="Times New Roman" w:hAnsi="Times New Roman" w:cs="Times New Roman"/>
          <w:sz w:val="24"/>
          <w:szCs w:val="24"/>
        </w:rPr>
        <w:t xml:space="preserve"> of the teaching st</w:t>
      </w:r>
      <w:r w:rsidR="00916393">
        <w:rPr>
          <w:rFonts w:ascii="Times New Roman" w:hAnsi="Times New Roman" w:cs="Times New Roman"/>
          <w:sz w:val="24"/>
          <w:szCs w:val="24"/>
        </w:rPr>
        <w:t>aff had only been teaching for three</w:t>
      </w:r>
      <w:r w:rsidR="00316A78">
        <w:rPr>
          <w:rFonts w:ascii="Times New Roman" w:hAnsi="Times New Roman" w:cs="Times New Roman"/>
          <w:sz w:val="24"/>
          <w:szCs w:val="24"/>
        </w:rPr>
        <w:t xml:space="preserve"> years. The reasoning behind this lack of SEN training at university level could be due to the ALN module being optional. From conversations with students on</w:t>
      </w:r>
      <w:r w:rsidR="006553AE">
        <w:rPr>
          <w:rFonts w:ascii="Times New Roman" w:hAnsi="Times New Roman" w:cs="Times New Roman"/>
          <w:sz w:val="24"/>
          <w:szCs w:val="24"/>
        </w:rPr>
        <w:t xml:space="preserve"> PGCE</w:t>
      </w:r>
      <w:r w:rsidR="00316A78">
        <w:rPr>
          <w:rFonts w:ascii="Times New Roman" w:hAnsi="Times New Roman" w:cs="Times New Roman"/>
          <w:sz w:val="24"/>
          <w:szCs w:val="24"/>
        </w:rPr>
        <w:t xml:space="preserve"> teaching practise at the school there is an option to choose between ALN and</w:t>
      </w:r>
      <w:r w:rsidR="006553AE">
        <w:rPr>
          <w:rFonts w:ascii="Times New Roman" w:hAnsi="Times New Roman" w:cs="Times New Roman"/>
          <w:sz w:val="24"/>
          <w:szCs w:val="24"/>
        </w:rPr>
        <w:t xml:space="preserve"> another module. From speaking to the students there does appear to be progression in giving student teachers opportunities to work with SEN/ASD pupils before they complete their degree. They discussed a proposed new program of study focussing on differentiation, studying a range of needs, behaviour strategies and wellbeing through a holistic approach with the opportunity to complete a two week placement in a special school/provision. However, this is would still be an optional program and is not compulsory. </w:t>
      </w:r>
      <w:r w:rsidR="003F00D1">
        <w:rPr>
          <w:rFonts w:ascii="Times New Roman" w:hAnsi="Times New Roman" w:cs="Times New Roman"/>
          <w:sz w:val="24"/>
          <w:szCs w:val="24"/>
        </w:rPr>
        <w:t>On reflection of</w:t>
      </w:r>
      <w:r w:rsidR="0096576E">
        <w:rPr>
          <w:rFonts w:ascii="Times New Roman" w:hAnsi="Times New Roman" w:cs="Times New Roman"/>
          <w:sz w:val="24"/>
          <w:szCs w:val="24"/>
        </w:rPr>
        <w:t xml:space="preserve"> research carried out by</w:t>
      </w:r>
      <w:r w:rsidR="003F00D1">
        <w:rPr>
          <w:rFonts w:ascii="Times New Roman" w:hAnsi="Times New Roman" w:cs="Times New Roman"/>
          <w:sz w:val="24"/>
          <w:szCs w:val="24"/>
        </w:rPr>
        <w:t xml:space="preserve"> Forlin (1995) teache</w:t>
      </w:r>
      <w:r w:rsidR="00C73D56">
        <w:rPr>
          <w:rFonts w:ascii="Times New Roman" w:hAnsi="Times New Roman" w:cs="Times New Roman"/>
          <w:sz w:val="24"/>
          <w:szCs w:val="24"/>
        </w:rPr>
        <w:t>r</w:t>
      </w:r>
      <w:r w:rsidR="003F00D1">
        <w:rPr>
          <w:rFonts w:ascii="Times New Roman" w:hAnsi="Times New Roman" w:cs="Times New Roman"/>
          <w:sz w:val="24"/>
          <w:szCs w:val="24"/>
        </w:rPr>
        <w:t>s with under six years experience more readily accepted those with ASD/SEN more than those with 6-10 years teaching experience</w:t>
      </w:r>
      <w:r w:rsidRPr="00913DF2">
        <w:rPr>
          <w:rFonts w:ascii="Times New Roman" w:hAnsi="Times New Roman" w:cs="Times New Roman"/>
          <w:sz w:val="24"/>
          <w:szCs w:val="24"/>
        </w:rPr>
        <w:t xml:space="preserve"> </w:t>
      </w:r>
      <w:r w:rsidR="00C73D56">
        <w:rPr>
          <w:rFonts w:ascii="Times New Roman" w:hAnsi="Times New Roman" w:cs="Times New Roman"/>
          <w:sz w:val="24"/>
          <w:szCs w:val="24"/>
        </w:rPr>
        <w:t xml:space="preserve">so surely this research indicates that we should be aiming to train those who are fresh to teaching and enable a positive attitude to SEN pupils in the mainstream classroom before the lack of confidence previously discussed by Shimmen (1990) protrudes. </w:t>
      </w:r>
      <w:r w:rsidR="006553AE">
        <w:rPr>
          <w:rFonts w:ascii="Times New Roman" w:hAnsi="Times New Roman" w:cs="Times New Roman"/>
          <w:sz w:val="24"/>
          <w:szCs w:val="24"/>
        </w:rPr>
        <w:t>This could be due to newly qualified teachers being more confident, readily accepting different needs as a way to expand their teaching potential but those who have been teaching for longer may lack confidence due to their lack of training rather than showing unwillingness.</w:t>
      </w:r>
    </w:p>
    <w:p w14:paraId="222C32C3" w14:textId="477EAFEC" w:rsidR="006553AE" w:rsidRDefault="006553AE" w:rsidP="007765F6">
      <w:pPr>
        <w:spacing w:line="360" w:lineRule="auto"/>
        <w:rPr>
          <w:rFonts w:ascii="Times New Roman" w:hAnsi="Times New Roman" w:cs="Times New Roman"/>
          <w:sz w:val="24"/>
          <w:szCs w:val="24"/>
        </w:rPr>
      </w:pPr>
      <w:r>
        <w:rPr>
          <w:rFonts w:ascii="Arial" w:hAnsi="Arial" w:cs="Arial"/>
          <w:noProof/>
          <w:lang w:eastAsia="en-GB"/>
        </w:rPr>
        <w:drawing>
          <wp:inline distT="0" distB="0" distL="0" distR="0" wp14:anchorId="499D1C3E" wp14:editId="3F414EF4">
            <wp:extent cx="3933825" cy="2047875"/>
            <wp:effectExtent l="0" t="0" r="9525" b="952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Pr>
          <w:rFonts w:ascii="Times New Roman" w:hAnsi="Times New Roman" w:cs="Times New Roman"/>
          <w:sz w:val="24"/>
          <w:szCs w:val="24"/>
        </w:rPr>
        <w:t xml:space="preserve"> Graph 1.4</w:t>
      </w:r>
    </w:p>
    <w:p w14:paraId="43599F37" w14:textId="1C11D42D" w:rsidR="00C73D56" w:rsidRDefault="006553AE"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 From graph 1.4 it can be seen that m</w:t>
      </w:r>
      <w:r w:rsidR="00913DF2" w:rsidRPr="00913DF2">
        <w:rPr>
          <w:rFonts w:ascii="Times New Roman" w:hAnsi="Times New Roman" w:cs="Times New Roman"/>
          <w:sz w:val="24"/>
          <w:szCs w:val="24"/>
        </w:rPr>
        <w:t xml:space="preserve">any of the staff said they had to seek </w:t>
      </w:r>
      <w:r w:rsidR="00913DF2">
        <w:rPr>
          <w:rFonts w:ascii="Times New Roman" w:hAnsi="Times New Roman" w:cs="Times New Roman"/>
          <w:sz w:val="24"/>
          <w:szCs w:val="24"/>
        </w:rPr>
        <w:t>opportunitie</w:t>
      </w:r>
      <w:r w:rsidR="00913DF2" w:rsidRPr="00913DF2">
        <w:rPr>
          <w:rFonts w:ascii="Times New Roman" w:hAnsi="Times New Roman" w:cs="Times New Roman"/>
          <w:sz w:val="24"/>
          <w:szCs w:val="24"/>
        </w:rPr>
        <w:t>s themselves and attend courses through school with some even saying they had received no training</w:t>
      </w:r>
      <w:r w:rsidR="002638D0">
        <w:rPr>
          <w:rFonts w:ascii="Times New Roman" w:hAnsi="Times New Roman" w:cs="Times New Roman"/>
          <w:sz w:val="24"/>
          <w:szCs w:val="24"/>
        </w:rPr>
        <w:t xml:space="preserve"> o</w:t>
      </w:r>
      <w:r w:rsidR="00913DF2" w:rsidRPr="00913DF2">
        <w:rPr>
          <w:rFonts w:ascii="Times New Roman" w:hAnsi="Times New Roman" w:cs="Times New Roman"/>
          <w:sz w:val="24"/>
          <w:szCs w:val="24"/>
        </w:rPr>
        <w:t>n ASD</w:t>
      </w:r>
      <w:r w:rsidR="003F5C0D">
        <w:rPr>
          <w:rFonts w:ascii="Times New Roman" w:hAnsi="Times New Roman" w:cs="Times New Roman"/>
          <w:sz w:val="24"/>
          <w:szCs w:val="24"/>
        </w:rPr>
        <w:t xml:space="preserve">. </w:t>
      </w:r>
      <w:r w:rsidR="00C73D56">
        <w:rPr>
          <w:rFonts w:ascii="Times New Roman" w:hAnsi="Times New Roman" w:cs="Times New Roman"/>
          <w:sz w:val="24"/>
          <w:szCs w:val="24"/>
        </w:rPr>
        <w:t>Shimmen (1990) found that teachers who had received ASD training felt more comfortable with ASD children being in their class</w:t>
      </w:r>
      <w:r w:rsidR="008752F5">
        <w:rPr>
          <w:rFonts w:ascii="Times New Roman" w:hAnsi="Times New Roman" w:cs="Times New Roman"/>
          <w:sz w:val="24"/>
          <w:szCs w:val="24"/>
        </w:rPr>
        <w:t>. The main barrier being</w:t>
      </w:r>
      <w:r w:rsidR="00C73D56">
        <w:rPr>
          <w:rFonts w:ascii="Times New Roman" w:hAnsi="Times New Roman" w:cs="Times New Roman"/>
          <w:sz w:val="24"/>
          <w:szCs w:val="24"/>
        </w:rPr>
        <w:t xml:space="preserve"> ‘professiona</w:t>
      </w:r>
      <w:r w:rsidR="008752F5">
        <w:rPr>
          <w:rFonts w:ascii="Times New Roman" w:hAnsi="Times New Roman" w:cs="Times New Roman"/>
          <w:sz w:val="24"/>
          <w:szCs w:val="24"/>
        </w:rPr>
        <w:t>l pride’ and accepting</w:t>
      </w:r>
      <w:r w:rsidR="00C73D56">
        <w:rPr>
          <w:rFonts w:ascii="Times New Roman" w:hAnsi="Times New Roman" w:cs="Times New Roman"/>
          <w:sz w:val="24"/>
          <w:szCs w:val="24"/>
        </w:rPr>
        <w:t xml:space="preserve"> help, support and guidance off specialised staff with expertise in ASD whether this be liaising with specialist teachers or attending training courses</w:t>
      </w:r>
      <w:r w:rsidR="008752F5">
        <w:rPr>
          <w:rFonts w:ascii="Times New Roman" w:hAnsi="Times New Roman" w:cs="Times New Roman"/>
          <w:sz w:val="24"/>
          <w:szCs w:val="24"/>
        </w:rPr>
        <w:t xml:space="preserve"> which graph 1.4 correlates</w:t>
      </w:r>
      <w:r w:rsidR="00C73D56">
        <w:rPr>
          <w:rFonts w:ascii="Times New Roman" w:hAnsi="Times New Roman" w:cs="Times New Roman"/>
          <w:sz w:val="24"/>
          <w:szCs w:val="24"/>
        </w:rPr>
        <w:t>.</w:t>
      </w:r>
      <w:r w:rsidR="00916393">
        <w:rPr>
          <w:rFonts w:ascii="Times New Roman" w:hAnsi="Times New Roman" w:cs="Times New Roman"/>
          <w:sz w:val="24"/>
          <w:szCs w:val="24"/>
        </w:rPr>
        <w:t xml:space="preserve"> </w:t>
      </w:r>
      <w:r w:rsidR="008752F5">
        <w:rPr>
          <w:rFonts w:ascii="Times New Roman" w:hAnsi="Times New Roman" w:cs="Times New Roman"/>
          <w:sz w:val="24"/>
          <w:szCs w:val="24"/>
        </w:rPr>
        <w:t xml:space="preserve">The teachers who completed the questionnaires were keen to add that the training courses they had received during their teaching career were very sporadic and did not enable them to keep up with ever changing legislation, strategies and research. </w:t>
      </w:r>
      <w:r w:rsidR="00C73D56">
        <w:rPr>
          <w:rFonts w:ascii="Times New Roman" w:hAnsi="Times New Roman" w:cs="Times New Roman"/>
          <w:sz w:val="24"/>
          <w:szCs w:val="24"/>
        </w:rPr>
        <w:t>There was</w:t>
      </w:r>
      <w:r w:rsidR="00916393">
        <w:rPr>
          <w:rFonts w:ascii="Times New Roman" w:hAnsi="Times New Roman" w:cs="Times New Roman"/>
          <w:sz w:val="24"/>
          <w:szCs w:val="24"/>
        </w:rPr>
        <w:t xml:space="preserve"> a</w:t>
      </w:r>
      <w:r w:rsidR="00C73D56">
        <w:rPr>
          <w:rFonts w:ascii="Times New Roman" w:hAnsi="Times New Roman" w:cs="Times New Roman"/>
          <w:sz w:val="24"/>
          <w:szCs w:val="24"/>
        </w:rPr>
        <w:t xml:space="preserve"> positive correlation between the teachers who had seeked out and received training and those who identified inclusion as everyone being equal. This advocates that training in ASD will increase teacher understanding and the requirement for an inclusive education for mainstream and ASD pupils, how best to use staff to aid this and techniques to support their development.</w:t>
      </w:r>
      <w:r w:rsidR="0096576E">
        <w:rPr>
          <w:rFonts w:ascii="Times New Roman" w:hAnsi="Times New Roman" w:cs="Times New Roman"/>
          <w:sz w:val="24"/>
          <w:szCs w:val="24"/>
        </w:rPr>
        <w:t xml:space="preserve"> I</w:t>
      </w:r>
      <w:r w:rsidR="000275D9">
        <w:rPr>
          <w:rFonts w:ascii="Times New Roman" w:hAnsi="Times New Roman" w:cs="Times New Roman"/>
          <w:sz w:val="24"/>
          <w:szCs w:val="24"/>
        </w:rPr>
        <w:t>n</w:t>
      </w:r>
      <w:r w:rsidR="0096576E">
        <w:rPr>
          <w:rFonts w:ascii="Times New Roman" w:hAnsi="Times New Roman" w:cs="Times New Roman"/>
          <w:sz w:val="24"/>
          <w:szCs w:val="24"/>
        </w:rPr>
        <w:t xml:space="preserve"> addition to this Vlachou (1997) suggested that training was not the only way to develop understanding in ASD. A school could facilitate teacher understanding by the use of specialised teacher and staff. She found that many teachers could not cope with facilitating ‘good practise for all pupils’, which was not due to incompetence or lack of good practise but extra support to help with what they are expected to accomplish. </w:t>
      </w:r>
    </w:p>
    <w:p w14:paraId="101B6DFB" w14:textId="163F7CA9" w:rsidR="000A5F19" w:rsidRDefault="000A5F19" w:rsidP="007765F6">
      <w:pPr>
        <w:spacing w:line="360" w:lineRule="auto"/>
        <w:rPr>
          <w:rFonts w:ascii="Times New Roman" w:hAnsi="Times New Roman" w:cs="Times New Roman"/>
          <w:sz w:val="24"/>
          <w:szCs w:val="24"/>
        </w:rPr>
      </w:pPr>
      <w:r>
        <w:rPr>
          <w:rFonts w:ascii="Times New Roman" w:hAnsi="Times New Roman" w:cs="Times New Roman"/>
          <w:sz w:val="24"/>
          <w:szCs w:val="24"/>
        </w:rPr>
        <w:t>Teacher and pupil responses to the scenarios (Appendix C2) were significant in this research. It was interesting to observe the similarities and differences in opinion of teacher reaction to different scenarios. In scenario 1 an ASD pupil shouts and storms out of class because he does not like to colour of the pen – green. Three out of four of the teachers said they would seek advice or support from the Base LSA in the class with only 1 teacher feeling confident enough to deal with the situation herself:</w:t>
      </w:r>
    </w:p>
    <w:tbl>
      <w:tblPr>
        <w:tblStyle w:val="TableGrid"/>
        <w:tblW w:w="9962" w:type="dxa"/>
        <w:tblLook w:val="04A0" w:firstRow="1" w:lastRow="0" w:firstColumn="1" w:lastColumn="0" w:noHBand="0" w:noVBand="1"/>
      </w:tblPr>
      <w:tblGrid>
        <w:gridCol w:w="4980"/>
        <w:gridCol w:w="4982"/>
      </w:tblGrid>
      <w:tr w:rsidR="000A5F19" w14:paraId="2274467A" w14:textId="77777777" w:rsidTr="000A5F19">
        <w:trPr>
          <w:trHeight w:val="1414"/>
        </w:trPr>
        <w:tc>
          <w:tcPr>
            <w:tcW w:w="4980" w:type="dxa"/>
          </w:tcPr>
          <w:p w14:paraId="15BDBCAE" w14:textId="77777777" w:rsidR="000A5F19" w:rsidRDefault="000A5F19" w:rsidP="0083372C">
            <w:r>
              <w:t>I would follow Jack outside and explain that if he can calm in 5 mins (using the timer) and return to the class calmly I will change the pen colour.</w:t>
            </w:r>
          </w:p>
        </w:tc>
        <w:tc>
          <w:tcPr>
            <w:tcW w:w="4982" w:type="dxa"/>
          </w:tcPr>
          <w:p w14:paraId="2AFC0C65" w14:textId="77777777" w:rsidR="000A5F19" w:rsidRDefault="000A5F19" w:rsidP="0083372C">
            <w:r>
              <w:t>When Jack returns to the classroom I would change my pen colour to his choice (small choice of 2 pens) and explain that next time he feels cross he needs to put his hand up. I would also speak to CARE Base teacher so she could reiterate what I said.</w:t>
            </w:r>
          </w:p>
        </w:tc>
      </w:tr>
    </w:tbl>
    <w:p w14:paraId="4E4A5C24" w14:textId="77777777" w:rsidR="000A5F19" w:rsidRDefault="000A5F19" w:rsidP="007765F6">
      <w:pPr>
        <w:spacing w:line="360" w:lineRule="auto"/>
        <w:rPr>
          <w:rFonts w:ascii="Times New Roman" w:hAnsi="Times New Roman" w:cs="Times New Roman"/>
          <w:sz w:val="24"/>
          <w:szCs w:val="24"/>
        </w:rPr>
      </w:pPr>
    </w:p>
    <w:p w14:paraId="1C9E1366" w14:textId="2F6737C7" w:rsidR="000A5F19" w:rsidRDefault="000A5F19"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looking at the results of scenario 1 </w:t>
      </w:r>
      <w:r w:rsidR="00922CEC">
        <w:rPr>
          <w:rFonts w:ascii="Times New Roman" w:hAnsi="Times New Roman" w:cs="Times New Roman"/>
          <w:sz w:val="24"/>
          <w:szCs w:val="24"/>
        </w:rPr>
        <w:t xml:space="preserve">(Appendix C2) </w:t>
      </w:r>
      <w:r>
        <w:rPr>
          <w:rFonts w:ascii="Times New Roman" w:hAnsi="Times New Roman" w:cs="Times New Roman"/>
          <w:sz w:val="24"/>
          <w:szCs w:val="24"/>
        </w:rPr>
        <w:t xml:space="preserve">it is visible that most of the staff would rely upon the Base staff to calm and </w:t>
      </w:r>
      <w:r w:rsidR="0083372C">
        <w:rPr>
          <w:rFonts w:ascii="Times New Roman" w:hAnsi="Times New Roman" w:cs="Times New Roman"/>
          <w:sz w:val="24"/>
          <w:szCs w:val="24"/>
        </w:rPr>
        <w:t xml:space="preserve">work on the next step with the pupil. This can be advantageous as Base staff have a variety of ASD techniques and strategies to use with the pupil but also disadvantageous for the teacher who is missing the opportunity to ask for advice and work on behaviour strategies for that particular child and gain control of the behaviour. </w:t>
      </w:r>
      <w:r w:rsidR="00A125EE">
        <w:rPr>
          <w:rFonts w:ascii="Times New Roman" w:hAnsi="Times New Roman" w:cs="Times New Roman"/>
          <w:sz w:val="24"/>
          <w:szCs w:val="24"/>
        </w:rPr>
        <w:t xml:space="preserve">It is imminent that Vlachou’s (1997) study is reflected on as she found that teachers did view inclusive practise as an additional burden added to their already unmanageable work load resulting in them becoming too reliant on specialised staff such as LSAs to work with the ASD pupil which can consequently result in the pupil becoming isolated. In contrast Hanko (1985) did find that many teachers felt their handling of an SEN/ASD child was perceived as inadequate and the stress of dealing with a difficult pupil in front of a class and an ‘expert’ can effect their response. </w:t>
      </w:r>
      <w:r w:rsidR="0083372C">
        <w:rPr>
          <w:rFonts w:ascii="Times New Roman" w:hAnsi="Times New Roman" w:cs="Times New Roman"/>
          <w:sz w:val="24"/>
          <w:szCs w:val="24"/>
        </w:rPr>
        <w:t>In comparison to teacher responses it is perceptible that the majority of pupils think the teacher would get very cross or shout at this reaction with only one pupil reiterating the teachers’ main response of asking Base staff for support. Positively the ASD pupils being questioned could mostly say what their next step should be suggesting that if teachers gained the confidence to calmly speak to the pupil they would be able to tell them what calming strategy they use.</w:t>
      </w:r>
    </w:p>
    <w:p w14:paraId="1756AEC0" w14:textId="0CCADB6F" w:rsidR="0083372C" w:rsidRDefault="0083372C" w:rsidP="007765F6">
      <w:pPr>
        <w:spacing w:line="360" w:lineRule="auto"/>
        <w:rPr>
          <w:rFonts w:ascii="Times New Roman" w:hAnsi="Times New Roman" w:cs="Times New Roman"/>
          <w:sz w:val="24"/>
          <w:szCs w:val="24"/>
        </w:rPr>
      </w:pPr>
      <w:r>
        <w:rPr>
          <w:rFonts w:ascii="Times New Roman" w:hAnsi="Times New Roman" w:cs="Times New Roman"/>
          <w:sz w:val="24"/>
          <w:szCs w:val="24"/>
        </w:rPr>
        <w:t>Scenario 2</w:t>
      </w:r>
      <w:r w:rsidR="00922CEC">
        <w:rPr>
          <w:rFonts w:ascii="Times New Roman" w:hAnsi="Times New Roman" w:cs="Times New Roman"/>
          <w:sz w:val="24"/>
          <w:szCs w:val="24"/>
        </w:rPr>
        <w:t xml:space="preserve"> (Appendix C2) </w:t>
      </w:r>
      <w:r>
        <w:rPr>
          <w:rFonts w:ascii="Times New Roman" w:hAnsi="Times New Roman" w:cs="Times New Roman"/>
          <w:sz w:val="24"/>
          <w:szCs w:val="24"/>
        </w:rPr>
        <w:t xml:space="preserve"> indicates some good descalation techniques amongst the teachers as they are aware of how quick a situation can escalate </w:t>
      </w:r>
      <w:r w:rsidR="005D5C7B">
        <w:rPr>
          <w:rFonts w:ascii="Times New Roman" w:hAnsi="Times New Roman" w:cs="Times New Roman"/>
          <w:sz w:val="24"/>
          <w:szCs w:val="24"/>
        </w:rPr>
        <w:t>and that support may be required, indicating some training on positive handling. However, they then discuss the next step as keeping the boys apart after their disagreement which can sometimes make things worse with ASD children as they often need closure and would find it very difficult keeping away from the other child. only one member of staff identifies that the boys need to separated and the pupil with ASD needs to be taken to a quiet area of which he is comfortable and feels safe in whilst discussing the issue and a next step which she would then follow through in class so either of the boys are segregated. Only 2 out the 5 pupils asked said a teacher would be cross whilst the other thought the teacher would support them emotionally and they would make friends with the child showing that the ASD pupils feel they have a positive relationship with main stream teachers.</w:t>
      </w:r>
    </w:p>
    <w:p w14:paraId="1BD427FE" w14:textId="1AEAADBB" w:rsidR="000A5F19" w:rsidRDefault="00B22906" w:rsidP="007765F6">
      <w:pPr>
        <w:spacing w:line="360" w:lineRule="auto"/>
        <w:rPr>
          <w:rFonts w:ascii="Times New Roman" w:hAnsi="Times New Roman" w:cs="Times New Roman"/>
          <w:sz w:val="24"/>
          <w:szCs w:val="24"/>
        </w:rPr>
      </w:pPr>
      <w:r>
        <w:rPr>
          <w:rFonts w:ascii="Times New Roman" w:hAnsi="Times New Roman" w:cs="Times New Roman"/>
          <w:sz w:val="24"/>
          <w:szCs w:val="24"/>
        </w:rPr>
        <w:t>Scenario 3</w:t>
      </w:r>
      <w:r w:rsidR="00922CEC">
        <w:rPr>
          <w:rFonts w:ascii="Times New Roman" w:hAnsi="Times New Roman" w:cs="Times New Roman"/>
          <w:sz w:val="24"/>
          <w:szCs w:val="24"/>
        </w:rPr>
        <w:t xml:space="preserve"> (Appendix C2) </w:t>
      </w:r>
      <w:r w:rsidR="005D5C7B">
        <w:rPr>
          <w:rFonts w:ascii="Times New Roman" w:hAnsi="Times New Roman" w:cs="Times New Roman"/>
          <w:sz w:val="24"/>
          <w:szCs w:val="24"/>
        </w:rPr>
        <w:t xml:space="preserve"> is evident that inclusion is supported within the school as all staff would celebrate and support an ASD child becoming more independent and moving away from integration into more of an inclusive education. </w:t>
      </w:r>
      <w:r>
        <w:rPr>
          <w:rFonts w:ascii="Times New Roman" w:hAnsi="Times New Roman" w:cs="Times New Roman"/>
          <w:sz w:val="24"/>
          <w:szCs w:val="24"/>
        </w:rPr>
        <w:t>However, they still realise the importance of Base support and encourage the member of staff to take a step back from the pupil but still be available if they are needed.</w:t>
      </w:r>
      <w:r w:rsidR="009A7DD2">
        <w:rPr>
          <w:rFonts w:ascii="Times New Roman" w:hAnsi="Times New Roman" w:cs="Times New Roman"/>
          <w:sz w:val="24"/>
          <w:szCs w:val="24"/>
        </w:rPr>
        <w:t xml:space="preserve"> This finding supports</w:t>
      </w:r>
      <w:r>
        <w:rPr>
          <w:rFonts w:ascii="Times New Roman" w:hAnsi="Times New Roman" w:cs="Times New Roman"/>
          <w:sz w:val="24"/>
          <w:szCs w:val="24"/>
        </w:rPr>
        <w:t xml:space="preserve"> </w:t>
      </w:r>
      <w:r w:rsidR="00A125EE">
        <w:rPr>
          <w:rFonts w:ascii="Times New Roman" w:hAnsi="Times New Roman" w:cs="Times New Roman"/>
          <w:sz w:val="24"/>
          <w:szCs w:val="24"/>
        </w:rPr>
        <w:t>Corbett (2001</w:t>
      </w:r>
      <w:r w:rsidR="002133C1">
        <w:rPr>
          <w:rFonts w:ascii="Times New Roman" w:hAnsi="Times New Roman" w:cs="Times New Roman"/>
          <w:sz w:val="24"/>
          <w:szCs w:val="24"/>
        </w:rPr>
        <w:t>:54</w:t>
      </w:r>
      <w:r w:rsidR="00A125EE">
        <w:rPr>
          <w:rFonts w:ascii="Times New Roman" w:hAnsi="Times New Roman" w:cs="Times New Roman"/>
          <w:sz w:val="24"/>
          <w:szCs w:val="24"/>
        </w:rPr>
        <w:t xml:space="preserve">) </w:t>
      </w:r>
      <w:r w:rsidR="009A7DD2">
        <w:rPr>
          <w:rFonts w:ascii="Times New Roman" w:hAnsi="Times New Roman" w:cs="Times New Roman"/>
          <w:sz w:val="24"/>
          <w:szCs w:val="24"/>
        </w:rPr>
        <w:t xml:space="preserve">who </w:t>
      </w:r>
      <w:r w:rsidR="00A125EE">
        <w:rPr>
          <w:rFonts w:ascii="Times New Roman" w:hAnsi="Times New Roman" w:cs="Times New Roman"/>
          <w:sz w:val="24"/>
          <w:szCs w:val="24"/>
        </w:rPr>
        <w:t xml:space="preserve">discusses the importance of this type of reaction during a similar study where a </w:t>
      </w:r>
      <w:r w:rsidR="002133C1">
        <w:rPr>
          <w:rFonts w:ascii="Times New Roman" w:hAnsi="Times New Roman" w:cs="Times New Roman"/>
          <w:sz w:val="24"/>
          <w:szCs w:val="24"/>
        </w:rPr>
        <w:t>blind pupil</w:t>
      </w:r>
      <w:r w:rsidR="00A125EE">
        <w:rPr>
          <w:rFonts w:ascii="Times New Roman" w:hAnsi="Times New Roman" w:cs="Times New Roman"/>
          <w:sz w:val="24"/>
          <w:szCs w:val="24"/>
        </w:rPr>
        <w:t xml:space="preserve"> is celebrated within an inclusive classroom for his musical ability. She talks of how the celebration is an example of meaningful learning which properly includes him whilst not excluding others. </w:t>
      </w:r>
      <w:r w:rsidR="002133C1">
        <w:rPr>
          <w:rFonts w:ascii="Times New Roman" w:hAnsi="Times New Roman" w:cs="Times New Roman"/>
          <w:sz w:val="24"/>
          <w:szCs w:val="24"/>
        </w:rPr>
        <w:t>She continues with ‘t</w:t>
      </w:r>
      <w:r w:rsidR="00A125EE">
        <w:rPr>
          <w:rFonts w:ascii="Times New Roman" w:hAnsi="Times New Roman" w:cs="Times New Roman"/>
          <w:sz w:val="24"/>
          <w:szCs w:val="24"/>
        </w:rPr>
        <w:t>he celebration is an acceptance of the whole person</w:t>
      </w:r>
      <w:r w:rsidR="002133C1">
        <w:rPr>
          <w:rFonts w:ascii="Times New Roman" w:hAnsi="Times New Roman" w:cs="Times New Roman"/>
          <w:sz w:val="24"/>
          <w:szCs w:val="24"/>
        </w:rPr>
        <w:t xml:space="preserve"> </w:t>
      </w:r>
      <w:r w:rsidR="00A125EE">
        <w:rPr>
          <w:rFonts w:ascii="Times New Roman" w:hAnsi="Times New Roman" w:cs="Times New Roman"/>
          <w:sz w:val="24"/>
          <w:szCs w:val="24"/>
        </w:rPr>
        <w:t>and how they can get the most from an inclusive environment.</w:t>
      </w:r>
      <w:r w:rsidR="002133C1">
        <w:rPr>
          <w:rFonts w:ascii="Times New Roman" w:hAnsi="Times New Roman" w:cs="Times New Roman"/>
          <w:sz w:val="24"/>
          <w:szCs w:val="24"/>
        </w:rPr>
        <w:t>’</w:t>
      </w:r>
      <w:r w:rsidR="00A125EE">
        <w:rPr>
          <w:rFonts w:ascii="Times New Roman" w:hAnsi="Times New Roman" w:cs="Times New Roman"/>
          <w:sz w:val="24"/>
          <w:szCs w:val="24"/>
        </w:rPr>
        <w:t xml:space="preserve"> </w:t>
      </w:r>
      <w:r>
        <w:rPr>
          <w:rFonts w:ascii="Times New Roman" w:hAnsi="Times New Roman" w:cs="Times New Roman"/>
          <w:sz w:val="24"/>
          <w:szCs w:val="24"/>
        </w:rPr>
        <w:t xml:space="preserve">The pupils also agree with the teachers’ responses and realise their teacher would be happy with their progression with only one pupil feeling empathy toward the support staff. There must be correspondence between staff and pupils as they both correlated responses that the inclusion would be a gradual process with the eventual goal being him going to mainstream without any support. </w:t>
      </w:r>
    </w:p>
    <w:p w14:paraId="349D31B3" w14:textId="75BB28B3" w:rsidR="00B22906" w:rsidRDefault="00763DE6" w:rsidP="007765F6">
      <w:pPr>
        <w:spacing w:line="360" w:lineRule="auto"/>
        <w:rPr>
          <w:rFonts w:ascii="Times New Roman" w:hAnsi="Times New Roman" w:cs="Times New Roman"/>
          <w:sz w:val="24"/>
          <w:szCs w:val="24"/>
        </w:rPr>
      </w:pPr>
      <w:r>
        <w:rPr>
          <w:rFonts w:ascii="Times New Roman" w:hAnsi="Times New Roman" w:cs="Times New Roman"/>
          <w:sz w:val="24"/>
          <w:szCs w:val="24"/>
        </w:rPr>
        <w:t>It is evident from scenario 4</w:t>
      </w:r>
      <w:r w:rsidR="00B22906">
        <w:rPr>
          <w:rFonts w:ascii="Times New Roman" w:hAnsi="Times New Roman" w:cs="Times New Roman"/>
          <w:sz w:val="24"/>
          <w:szCs w:val="24"/>
        </w:rPr>
        <w:t xml:space="preserve"> </w:t>
      </w:r>
      <w:r w:rsidR="00922CEC">
        <w:rPr>
          <w:rFonts w:ascii="Times New Roman" w:hAnsi="Times New Roman" w:cs="Times New Roman"/>
          <w:sz w:val="24"/>
          <w:szCs w:val="24"/>
        </w:rPr>
        <w:t xml:space="preserve">(Appendix C2) </w:t>
      </w:r>
      <w:r w:rsidR="00B22906">
        <w:rPr>
          <w:rFonts w:ascii="Times New Roman" w:hAnsi="Times New Roman" w:cs="Times New Roman"/>
          <w:sz w:val="24"/>
          <w:szCs w:val="24"/>
        </w:rPr>
        <w:t xml:space="preserve">that the teachers support behavioural strategies being adopted by the Base by congratulating the pupil for listening and showing they are aware of the strategy and that he can achieve it. However, </w:t>
      </w:r>
      <w:r w:rsidR="002133C1">
        <w:rPr>
          <w:rFonts w:ascii="Times New Roman" w:hAnsi="Times New Roman" w:cs="Times New Roman"/>
          <w:sz w:val="24"/>
          <w:szCs w:val="24"/>
        </w:rPr>
        <w:t xml:space="preserve">as discussed previously in scenario 1 and 2 </w:t>
      </w:r>
      <w:r w:rsidR="00B22906">
        <w:rPr>
          <w:rFonts w:ascii="Times New Roman" w:hAnsi="Times New Roman" w:cs="Times New Roman"/>
          <w:sz w:val="24"/>
          <w:szCs w:val="24"/>
        </w:rPr>
        <w:t xml:space="preserve">the majority of teachers questioned did not feel confident enough to intervene or appeared to know what strategy was being used. If they did liaise with the support staff they could use the strategy themselves and gain control over the behaviour in readiness for inclusion and when the Base support is decreased.  In contrast teacher 2 </w:t>
      </w:r>
      <w:r>
        <w:rPr>
          <w:rFonts w:ascii="Times New Roman" w:hAnsi="Times New Roman" w:cs="Times New Roman"/>
          <w:sz w:val="24"/>
          <w:szCs w:val="24"/>
        </w:rPr>
        <w:t>d</w:t>
      </w:r>
      <w:r w:rsidR="00B22906">
        <w:rPr>
          <w:rFonts w:ascii="Times New Roman" w:hAnsi="Times New Roman" w:cs="Times New Roman"/>
          <w:sz w:val="24"/>
          <w:szCs w:val="24"/>
        </w:rPr>
        <w:t>id suggest a strategy she would use as a next step but did not say she would discuss it with the Base staff beforehand. This</w:t>
      </w:r>
      <w:r>
        <w:rPr>
          <w:rFonts w:ascii="Times New Roman" w:hAnsi="Times New Roman" w:cs="Times New Roman"/>
          <w:sz w:val="24"/>
          <w:szCs w:val="24"/>
        </w:rPr>
        <w:t xml:space="preserve"> discussion</w:t>
      </w:r>
      <w:r w:rsidR="00B22906">
        <w:rPr>
          <w:rFonts w:ascii="Times New Roman" w:hAnsi="Times New Roman" w:cs="Times New Roman"/>
          <w:sz w:val="24"/>
          <w:szCs w:val="24"/>
        </w:rPr>
        <w:t xml:space="preserve"> would be vital as </w:t>
      </w:r>
      <w:r>
        <w:rPr>
          <w:rFonts w:ascii="Times New Roman" w:hAnsi="Times New Roman" w:cs="Times New Roman"/>
          <w:sz w:val="24"/>
          <w:szCs w:val="24"/>
        </w:rPr>
        <w:t xml:space="preserve">it may decrease the value of the strategy they are currently using or cause confusion for the pupil as there may be too many instructions. Most pupils agreed that the teacher would be pleased that the child had listened. </w:t>
      </w:r>
    </w:p>
    <w:p w14:paraId="30A2F0F8" w14:textId="38B0E7D8" w:rsidR="00763DE6" w:rsidRDefault="00763DE6"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Scenario 5 </w:t>
      </w:r>
      <w:r w:rsidR="00922CEC">
        <w:rPr>
          <w:rFonts w:ascii="Times New Roman" w:hAnsi="Times New Roman" w:cs="Times New Roman"/>
          <w:sz w:val="24"/>
          <w:szCs w:val="24"/>
        </w:rPr>
        <w:t xml:space="preserve">(Appendix C2) </w:t>
      </w:r>
      <w:r>
        <w:rPr>
          <w:rFonts w:ascii="Times New Roman" w:hAnsi="Times New Roman" w:cs="Times New Roman"/>
          <w:sz w:val="24"/>
          <w:szCs w:val="24"/>
        </w:rPr>
        <w:t>indicates a pupil with noise sensitivity. Most staff are quick to identify a noise sensitivity and that the pupil should be removed from the situation with a member of staff. This retracts from the positive response scenario 2 gave on inclusion as this reaction points toward segregation for the ASD pupil. Two out of five of the teachers interviewed showed promise of inclusion by changing the environment to support the pupil with ear defenders and lowering the music with the option to leave if they would like to. Only one pupil shared the teachers idea that they would use ear defenders with the others believing they would have a row.</w:t>
      </w:r>
    </w:p>
    <w:p w14:paraId="491D12A4" w14:textId="2D9CFEDF" w:rsidR="00763DE6" w:rsidRDefault="00763DE6" w:rsidP="007765F6">
      <w:pPr>
        <w:spacing w:line="360" w:lineRule="auto"/>
        <w:rPr>
          <w:rFonts w:ascii="Times New Roman" w:hAnsi="Times New Roman" w:cs="Times New Roman"/>
          <w:sz w:val="24"/>
          <w:szCs w:val="24"/>
        </w:rPr>
      </w:pPr>
      <w:r>
        <w:rPr>
          <w:rFonts w:ascii="Times New Roman" w:hAnsi="Times New Roman" w:cs="Times New Roman"/>
          <w:sz w:val="24"/>
          <w:szCs w:val="24"/>
        </w:rPr>
        <w:t>The above evidence suggests that pupils trust their main stream teachers to support them emotionally but feel they would be told off if they disrupted a lesson or did not conform in the way mainstream pupils do.</w:t>
      </w:r>
      <w:r w:rsidR="002133C1">
        <w:rPr>
          <w:rFonts w:ascii="Times New Roman" w:hAnsi="Times New Roman" w:cs="Times New Roman"/>
          <w:sz w:val="24"/>
          <w:szCs w:val="24"/>
        </w:rPr>
        <w:t xml:space="preserve"> Teacher responses indicate that even though a small amount of staff would happily incorporate specific ASD strategies, promote inclusive practise whether it be ensuring every pupil is equal or working closely with the LSA to move gradually from integration to inclusion the majority are still unsure of the difference between integration and inclusion and feel unsure and wary of having a go at strategies whether this be because of fe</w:t>
      </w:r>
      <w:r w:rsidR="002D3CB2">
        <w:rPr>
          <w:rFonts w:ascii="Times New Roman" w:hAnsi="Times New Roman" w:cs="Times New Roman"/>
          <w:sz w:val="24"/>
          <w:szCs w:val="24"/>
        </w:rPr>
        <w:t xml:space="preserve">eling inadequate as suggested by Hanko (1986) </w:t>
      </w:r>
      <w:r w:rsidR="002133C1">
        <w:rPr>
          <w:rFonts w:ascii="Times New Roman" w:hAnsi="Times New Roman" w:cs="Times New Roman"/>
          <w:sz w:val="24"/>
          <w:szCs w:val="24"/>
        </w:rPr>
        <w:t>or the fear of the unknown. However, these are skills that could be easily worked on by training or as suggested b</w:t>
      </w:r>
      <w:r w:rsidR="002D3CB2">
        <w:rPr>
          <w:rFonts w:ascii="Times New Roman" w:hAnsi="Times New Roman" w:cs="Times New Roman"/>
          <w:sz w:val="24"/>
          <w:szCs w:val="24"/>
        </w:rPr>
        <w:t>y Vlachou (1997)</w:t>
      </w:r>
      <w:r w:rsidR="002133C1">
        <w:rPr>
          <w:rFonts w:ascii="Times New Roman" w:hAnsi="Times New Roman" w:cs="Times New Roman"/>
          <w:sz w:val="24"/>
          <w:szCs w:val="24"/>
        </w:rPr>
        <w:t xml:space="preserve"> working more closely with </w:t>
      </w:r>
      <w:r w:rsidR="002D3CB2">
        <w:rPr>
          <w:rFonts w:ascii="Times New Roman" w:hAnsi="Times New Roman" w:cs="Times New Roman"/>
          <w:sz w:val="24"/>
          <w:szCs w:val="24"/>
        </w:rPr>
        <w:t>specialised</w:t>
      </w:r>
      <w:r w:rsidR="002133C1">
        <w:rPr>
          <w:rFonts w:ascii="Times New Roman" w:hAnsi="Times New Roman" w:cs="Times New Roman"/>
          <w:sz w:val="24"/>
          <w:szCs w:val="24"/>
        </w:rPr>
        <w:t xml:space="preserve"> staff, both </w:t>
      </w:r>
      <w:r w:rsidR="002D3CB2">
        <w:rPr>
          <w:rFonts w:ascii="Times New Roman" w:hAnsi="Times New Roman" w:cs="Times New Roman"/>
          <w:sz w:val="24"/>
          <w:szCs w:val="24"/>
        </w:rPr>
        <w:t>internally</w:t>
      </w:r>
      <w:r w:rsidR="002133C1">
        <w:rPr>
          <w:rFonts w:ascii="Times New Roman" w:hAnsi="Times New Roman" w:cs="Times New Roman"/>
          <w:sz w:val="24"/>
          <w:szCs w:val="24"/>
        </w:rPr>
        <w:t xml:space="preserve"> and externally. </w:t>
      </w:r>
    </w:p>
    <w:p w14:paraId="59A045A4" w14:textId="205C5EC7" w:rsidR="002D3CB2" w:rsidRDefault="00250DD0"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the five pupils interviewed only one pupil stated he was good at a national curriculum subject (Maths) with the other stating they were good at Base interventions of Lego Therapy, cutting and turn taking games. </w:t>
      </w:r>
      <w:r w:rsidR="00B754C3">
        <w:rPr>
          <w:rFonts w:ascii="Times New Roman" w:hAnsi="Times New Roman" w:cs="Times New Roman"/>
          <w:sz w:val="24"/>
          <w:szCs w:val="24"/>
        </w:rPr>
        <w:t>This could suggest that time in the Base is beneficial for pupils as they work on targeted skills identified as an area that needs to be improved and have time completing short tasks that require little concentration, a break from the lesson structures that mainstream impart.</w:t>
      </w:r>
    </w:p>
    <w:p w14:paraId="37F9A22F" w14:textId="69E3866D" w:rsidR="00763DE6" w:rsidRDefault="00250DD0" w:rsidP="007765F6">
      <w:pPr>
        <w:spacing w:line="360" w:lineRule="auto"/>
        <w:rPr>
          <w:rFonts w:ascii="Times New Roman" w:hAnsi="Times New Roman" w:cs="Times New Roman"/>
          <w:sz w:val="24"/>
          <w:szCs w:val="24"/>
        </w:rPr>
      </w:pPr>
      <w:r>
        <w:rPr>
          <w:rFonts w:ascii="Times New Roman" w:hAnsi="Times New Roman" w:cs="Times New Roman"/>
          <w:sz w:val="24"/>
          <w:szCs w:val="24"/>
        </w:rPr>
        <w:t>Question 2 asked pupils what they found difficult in school. Pupil 2</w:t>
      </w:r>
      <w:r w:rsidR="002D3CB2">
        <w:rPr>
          <w:rFonts w:ascii="Times New Roman" w:hAnsi="Times New Roman" w:cs="Times New Roman"/>
          <w:sz w:val="24"/>
          <w:szCs w:val="24"/>
        </w:rPr>
        <w:t xml:space="preserve"> answered with:</w:t>
      </w:r>
      <w:r>
        <w:rPr>
          <w:rFonts w:ascii="Times New Roman" w:hAnsi="Times New Roman" w:cs="Times New Roman"/>
          <w:sz w:val="24"/>
          <w:szCs w:val="24"/>
        </w:rPr>
        <w:t xml:space="preserve"> </w:t>
      </w:r>
    </w:p>
    <w:p w14:paraId="375899A5" w14:textId="156FEB22" w:rsidR="00250DD0" w:rsidRDefault="00250DD0" w:rsidP="007765F6">
      <w:pPr>
        <w:spacing w:line="360" w:lineRule="auto"/>
        <w:rPr>
          <w:rFonts w:ascii="Times New Roman" w:hAnsi="Times New Roman" w:cs="Times New Roman"/>
          <w:i/>
          <w:sz w:val="24"/>
          <w:szCs w:val="24"/>
        </w:rPr>
      </w:pPr>
      <w:r w:rsidRPr="00250DD0">
        <w:rPr>
          <w:rFonts w:ascii="Times New Roman" w:hAnsi="Times New Roman" w:cs="Times New Roman"/>
          <w:i/>
          <w:sz w:val="24"/>
          <w:szCs w:val="24"/>
        </w:rPr>
        <w:t>‘I find it hard to make friends because sometimes the boys run away from me or tell me I’m not in their class so can’t play but I do go to their class every afternoon, apart from Fridays!’</w:t>
      </w:r>
    </w:p>
    <w:p w14:paraId="3348B96E" w14:textId="743D272F" w:rsidR="002D3CB2" w:rsidRPr="002D3CB2" w:rsidRDefault="009A7DD2"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above response supports </w:t>
      </w:r>
      <w:r w:rsidR="00B754C3">
        <w:rPr>
          <w:rFonts w:ascii="Times New Roman" w:hAnsi="Times New Roman" w:cs="Times New Roman"/>
          <w:sz w:val="24"/>
          <w:szCs w:val="24"/>
        </w:rPr>
        <w:t>Ball (199</w:t>
      </w:r>
      <w:r w:rsidR="008C4B32" w:rsidRPr="008C4B32">
        <w:rPr>
          <w:rFonts w:ascii="Times New Roman" w:hAnsi="Times New Roman" w:cs="Times New Roman"/>
          <w:sz w:val="24"/>
          <w:szCs w:val="24"/>
        </w:rPr>
        <w:t>4:154) ‘if it can be assumed that a person chooses for his/her friends those who he/she perceives to be like him/herself in some significant respects the this perceptual division between ‘us’ and ‘them’, as reflected in a majority of children’s accounts, constitutes an additional hindrance to smooth interactions between disabled and non-disabled children.’</w:t>
      </w:r>
      <w:r w:rsidR="008C4B32">
        <w:rPr>
          <w:rFonts w:ascii="Times New Roman" w:hAnsi="Times New Roman" w:cs="Times New Roman"/>
          <w:sz w:val="24"/>
          <w:szCs w:val="24"/>
        </w:rPr>
        <w:t xml:space="preserve"> </w:t>
      </w:r>
      <w:r w:rsidR="00B754C3">
        <w:rPr>
          <w:rFonts w:ascii="Times New Roman" w:hAnsi="Times New Roman" w:cs="Times New Roman"/>
          <w:sz w:val="24"/>
          <w:szCs w:val="24"/>
        </w:rPr>
        <w:t xml:space="preserve"> As Ball suggests pupils could be choosing to not play with pupil 2 based purely on them being different. Their response could also indicate the importance of inclusive education as the pupil is currently in the integration stage as they have never attended mainstream education before. Therefore, this highlights that until the final goal and inclusion is met then the mainstream pupils do not see the SEN pupils as part of their class or as equal. </w:t>
      </w:r>
      <w:r w:rsidR="008C4B32">
        <w:rPr>
          <w:rFonts w:ascii="Times New Roman" w:hAnsi="Times New Roman" w:cs="Times New Roman"/>
          <w:sz w:val="24"/>
          <w:szCs w:val="24"/>
        </w:rPr>
        <w:t>I</w:t>
      </w:r>
      <w:r w:rsidR="008C4B32" w:rsidRPr="008C4B32">
        <w:rPr>
          <w:rFonts w:ascii="Times New Roman" w:hAnsi="Times New Roman" w:cs="Times New Roman"/>
          <w:sz w:val="24"/>
          <w:szCs w:val="24"/>
        </w:rPr>
        <w:t>n contrast</w:t>
      </w:r>
      <w:r w:rsidR="00B754C3">
        <w:rPr>
          <w:rFonts w:ascii="Times New Roman" w:hAnsi="Times New Roman" w:cs="Times New Roman"/>
          <w:sz w:val="24"/>
          <w:szCs w:val="24"/>
        </w:rPr>
        <w:t xml:space="preserve"> to Ball,</w:t>
      </w:r>
      <w:r w:rsidR="008C4B32">
        <w:rPr>
          <w:rFonts w:ascii="Times New Roman" w:hAnsi="Times New Roman" w:cs="Times New Roman"/>
          <w:i/>
          <w:sz w:val="24"/>
          <w:szCs w:val="24"/>
        </w:rPr>
        <w:t xml:space="preserve"> </w:t>
      </w:r>
      <w:r w:rsidR="002D3CB2" w:rsidRPr="002D3CB2">
        <w:rPr>
          <w:rFonts w:ascii="Times New Roman" w:hAnsi="Times New Roman" w:cs="Times New Roman"/>
          <w:sz w:val="24"/>
          <w:szCs w:val="24"/>
        </w:rPr>
        <w:t xml:space="preserve">Vlachou </w:t>
      </w:r>
      <w:r w:rsidR="008C4B32">
        <w:rPr>
          <w:rFonts w:ascii="Times New Roman" w:hAnsi="Times New Roman" w:cs="Times New Roman"/>
          <w:sz w:val="24"/>
          <w:szCs w:val="24"/>
        </w:rPr>
        <w:t xml:space="preserve">(1997) found that mainstream pupils liked having SEN pupils in their class. From interviewing pupils he found they enjoyed learning how to cope with them with one pupil commenting on if he becomes a teacher he would learn how to deal with SEN when he was younger to help him in </w:t>
      </w:r>
      <w:r w:rsidR="00D333F5">
        <w:rPr>
          <w:rFonts w:ascii="Times New Roman" w:hAnsi="Times New Roman" w:cs="Times New Roman"/>
          <w:sz w:val="24"/>
          <w:szCs w:val="24"/>
        </w:rPr>
        <w:t xml:space="preserve">his job. Pupils also commented on </w:t>
      </w:r>
      <w:r w:rsidR="008C4B32">
        <w:rPr>
          <w:rFonts w:ascii="Times New Roman" w:hAnsi="Times New Roman" w:cs="Times New Roman"/>
          <w:sz w:val="24"/>
          <w:szCs w:val="24"/>
        </w:rPr>
        <w:t xml:space="preserve">how they liked to help SEN pupils which I a desirable social feature but does need to be monitored by staff to ensure the SEN child has the opportunity to become independent, not needy and competent. Vlachou </w:t>
      </w:r>
      <w:r w:rsidR="002D3CB2" w:rsidRPr="002D3CB2">
        <w:rPr>
          <w:rFonts w:ascii="Times New Roman" w:hAnsi="Times New Roman" w:cs="Times New Roman"/>
          <w:sz w:val="24"/>
          <w:szCs w:val="24"/>
        </w:rPr>
        <w:t xml:space="preserve">(1997:163) </w:t>
      </w:r>
      <w:r w:rsidR="002D3CB2">
        <w:rPr>
          <w:rFonts w:ascii="Times New Roman" w:hAnsi="Times New Roman" w:cs="Times New Roman"/>
          <w:sz w:val="24"/>
          <w:szCs w:val="24"/>
        </w:rPr>
        <w:t>‘</w:t>
      </w:r>
      <w:r w:rsidR="002D3CB2" w:rsidRPr="002D3CB2">
        <w:rPr>
          <w:rFonts w:ascii="Times New Roman" w:hAnsi="Times New Roman" w:cs="Times New Roman"/>
          <w:sz w:val="24"/>
          <w:szCs w:val="24"/>
        </w:rPr>
        <w:t>children who had formed inclusive relationships with their disabled peers related to the other as a person rather than as a ‘stereotype’, by focussing on their humanity rather than on the disability of</w:t>
      </w:r>
      <w:r w:rsidR="002D3CB2">
        <w:rPr>
          <w:rFonts w:ascii="Times New Roman" w:hAnsi="Times New Roman" w:cs="Times New Roman"/>
          <w:sz w:val="24"/>
          <w:szCs w:val="24"/>
        </w:rPr>
        <w:t xml:space="preserve"> </w:t>
      </w:r>
      <w:r w:rsidR="002D3CB2" w:rsidRPr="002D3CB2">
        <w:rPr>
          <w:rFonts w:ascii="Times New Roman" w:hAnsi="Times New Roman" w:cs="Times New Roman"/>
          <w:sz w:val="24"/>
          <w:szCs w:val="24"/>
        </w:rPr>
        <w:t>the</w:t>
      </w:r>
      <w:r w:rsidR="002D3CB2">
        <w:rPr>
          <w:rFonts w:ascii="Times New Roman" w:hAnsi="Times New Roman" w:cs="Times New Roman"/>
          <w:sz w:val="24"/>
          <w:szCs w:val="24"/>
        </w:rPr>
        <w:t xml:space="preserve"> </w:t>
      </w:r>
      <w:r w:rsidR="002D3CB2" w:rsidRPr="002D3CB2">
        <w:rPr>
          <w:rFonts w:ascii="Times New Roman" w:hAnsi="Times New Roman" w:cs="Times New Roman"/>
          <w:sz w:val="24"/>
          <w:szCs w:val="24"/>
        </w:rPr>
        <w:t>person.’</w:t>
      </w:r>
      <w:r w:rsidR="008C4B32">
        <w:rPr>
          <w:rFonts w:ascii="Times New Roman" w:hAnsi="Times New Roman" w:cs="Times New Roman"/>
          <w:sz w:val="24"/>
          <w:szCs w:val="24"/>
        </w:rPr>
        <w:t xml:space="preserve"> </w:t>
      </w:r>
      <w:r>
        <w:rPr>
          <w:rFonts w:ascii="Times New Roman" w:hAnsi="Times New Roman" w:cs="Times New Roman"/>
          <w:sz w:val="24"/>
          <w:szCs w:val="24"/>
        </w:rPr>
        <w:t>In response to Vlachou’s findings pupil</w:t>
      </w:r>
      <w:r w:rsidR="00D333F5">
        <w:rPr>
          <w:rFonts w:ascii="Times New Roman" w:hAnsi="Times New Roman" w:cs="Times New Roman"/>
          <w:sz w:val="24"/>
          <w:szCs w:val="24"/>
        </w:rPr>
        <w:t xml:space="preserve"> 2 was the only pupil to comment negatively about friendships with mainstream pupils. I extended the question using simple basic questioning and asked pupils if anyone else didn’t have friends in their mainstream class. Their response was optimistic as they revealed how mainstream pupils in their class look for them on the yard to play their games, walk them back to the CARE Base after lessons, offer to be their partners in PE and </w:t>
      </w:r>
      <w:r w:rsidR="00F446F6">
        <w:rPr>
          <w:rFonts w:ascii="Times New Roman" w:hAnsi="Times New Roman" w:cs="Times New Roman"/>
          <w:sz w:val="24"/>
          <w:szCs w:val="24"/>
        </w:rPr>
        <w:t>tell peers off who call them names. Effective inclusion can give pupils confidence and the ability to gain acceptance of those who are different and have hidden disabilities.</w:t>
      </w:r>
    </w:p>
    <w:p w14:paraId="019C4368" w14:textId="6A5A4F04" w:rsidR="00250DD0" w:rsidRPr="00250DD0" w:rsidRDefault="00250DD0" w:rsidP="007765F6">
      <w:pPr>
        <w:spacing w:line="360" w:lineRule="auto"/>
        <w:rPr>
          <w:rFonts w:ascii="Times New Roman" w:hAnsi="Times New Roman" w:cs="Times New Roman"/>
          <w:sz w:val="24"/>
          <w:szCs w:val="24"/>
        </w:rPr>
      </w:pPr>
      <w:r w:rsidRPr="00250DD0">
        <w:rPr>
          <w:rFonts w:ascii="Times New Roman" w:hAnsi="Times New Roman" w:cs="Times New Roman"/>
          <w:sz w:val="24"/>
          <w:szCs w:val="24"/>
        </w:rPr>
        <w:t xml:space="preserve">Pupil 5 – </w:t>
      </w:r>
    </w:p>
    <w:p w14:paraId="62D2AE44" w14:textId="3E145839" w:rsidR="00250DD0" w:rsidRDefault="00250DD0" w:rsidP="007765F6">
      <w:pPr>
        <w:spacing w:line="360" w:lineRule="auto"/>
        <w:rPr>
          <w:rFonts w:ascii="Times New Roman" w:hAnsi="Times New Roman" w:cs="Times New Roman"/>
          <w:i/>
          <w:sz w:val="24"/>
          <w:szCs w:val="24"/>
        </w:rPr>
      </w:pPr>
      <w:r>
        <w:rPr>
          <w:rFonts w:ascii="Times New Roman" w:hAnsi="Times New Roman" w:cs="Times New Roman"/>
          <w:i/>
          <w:sz w:val="24"/>
          <w:szCs w:val="24"/>
        </w:rPr>
        <w:t>‘It’s hard to write and write fast. It makes my hand hurt and sometimes Mrs **** gets cross if I don’t finish my writing then I have to finish it on a Friday afternoon. That’s so unfair, I hate writing so sometimes I do get cross and shout at her.’</w:t>
      </w:r>
    </w:p>
    <w:p w14:paraId="621DCABE" w14:textId="235C1C38" w:rsidR="00E75630" w:rsidRDefault="00B754C3" w:rsidP="007765F6">
      <w:pPr>
        <w:spacing w:line="360" w:lineRule="auto"/>
        <w:rPr>
          <w:rFonts w:ascii="Times New Roman" w:hAnsi="Times New Roman" w:cs="Times New Roman"/>
          <w:sz w:val="24"/>
          <w:szCs w:val="24"/>
        </w:rPr>
      </w:pPr>
      <w:r w:rsidRPr="00B754C3">
        <w:rPr>
          <w:rFonts w:ascii="Times New Roman" w:hAnsi="Times New Roman" w:cs="Times New Roman"/>
          <w:sz w:val="24"/>
          <w:szCs w:val="24"/>
        </w:rPr>
        <w:t xml:space="preserve">The above comment by pupil 5 could indicate a lack of ASD knowledge/behaviour strategies </w:t>
      </w:r>
      <w:r>
        <w:rPr>
          <w:rFonts w:ascii="Times New Roman" w:hAnsi="Times New Roman" w:cs="Times New Roman"/>
          <w:sz w:val="24"/>
          <w:szCs w:val="24"/>
        </w:rPr>
        <w:t xml:space="preserve">surrounding the member of staff. Many ASD and SEN pupils find literacy and writing a challenge so following discussions with specialised staff the teacher could implement strategies which would prevent the ASD pupil having a melt down every Friday afternoon such as typing work rather than writing, using a writing aid, pencil grip or having realistic expectations discussed with the pupil of how much they should be writing. I feel this could be alleviated through ASD training for the teacher or as previously mentioned close liaison with specialised staff. </w:t>
      </w:r>
      <w:r w:rsidR="00E75630">
        <w:rPr>
          <w:rFonts w:ascii="Times New Roman" w:hAnsi="Times New Roman" w:cs="Times New Roman"/>
          <w:sz w:val="24"/>
          <w:szCs w:val="24"/>
        </w:rPr>
        <w:t>All five pupils said Base staff help them if they find something difficult, none said mainstream</w:t>
      </w:r>
      <w:r>
        <w:rPr>
          <w:rFonts w:ascii="Times New Roman" w:hAnsi="Times New Roman" w:cs="Times New Roman"/>
          <w:sz w:val="24"/>
          <w:szCs w:val="24"/>
        </w:rPr>
        <w:t xml:space="preserve"> teacher signifying that mainstream staff need to work with specialised staff to understand these pupils. As previously mentioned by Shimmen (1990) teachers need to push their professional pride to one side and focus on what counts – gaining an understanding of ASD pupils in an inclusive education.</w:t>
      </w:r>
    </w:p>
    <w:p w14:paraId="5FFECC07" w14:textId="5352AF9F" w:rsidR="00B876CB" w:rsidRPr="00B876CB" w:rsidRDefault="00B876CB" w:rsidP="00B876CB">
      <w:pPr>
        <w:keepNext/>
        <w:keepLines/>
        <w:spacing w:before="240" w:after="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Conclusion</w:t>
      </w:r>
    </w:p>
    <w:p w14:paraId="28155610" w14:textId="77777777" w:rsidR="00922CEC" w:rsidRDefault="00927050" w:rsidP="00BD7BAB">
      <w:pPr>
        <w:spacing w:line="360" w:lineRule="auto"/>
        <w:rPr>
          <w:rFonts w:ascii="Times New Roman" w:hAnsi="Times New Roman" w:cs="Times New Roman"/>
          <w:sz w:val="24"/>
          <w:szCs w:val="24"/>
        </w:rPr>
      </w:pPr>
      <w:r>
        <w:rPr>
          <w:rFonts w:ascii="Times New Roman" w:hAnsi="Times New Roman" w:cs="Times New Roman"/>
          <w:sz w:val="24"/>
          <w:szCs w:val="24"/>
        </w:rPr>
        <w:t>It would be appropriate to conclude</w:t>
      </w:r>
      <w:r w:rsidRPr="00927050">
        <w:t xml:space="preserve"> </w:t>
      </w:r>
      <w:r w:rsidRPr="00927050">
        <w:rPr>
          <w:rFonts w:ascii="Times New Roman" w:hAnsi="Times New Roman" w:cs="Times New Roman"/>
          <w:sz w:val="24"/>
          <w:szCs w:val="24"/>
        </w:rPr>
        <w:t>that there are considerable virtues within the current setting, as staff are supportive of their understanding of inclusion.</w:t>
      </w:r>
      <w:r>
        <w:rPr>
          <w:rFonts w:ascii="Times New Roman" w:hAnsi="Times New Roman" w:cs="Times New Roman"/>
          <w:sz w:val="24"/>
          <w:szCs w:val="24"/>
        </w:rPr>
        <w:t xml:space="preserve"> </w:t>
      </w:r>
      <w:r w:rsidR="000C71A5">
        <w:rPr>
          <w:rFonts w:ascii="Times New Roman" w:hAnsi="Times New Roman" w:cs="Times New Roman"/>
          <w:sz w:val="24"/>
          <w:szCs w:val="24"/>
        </w:rPr>
        <w:t>Even though there is much evidence of SEN/ASD pupils being accepted into mainstream education</w:t>
      </w:r>
      <w:r>
        <w:rPr>
          <w:rFonts w:ascii="Times New Roman" w:hAnsi="Times New Roman" w:cs="Times New Roman"/>
          <w:sz w:val="24"/>
          <w:szCs w:val="24"/>
        </w:rPr>
        <w:t xml:space="preserve"> (see graph 1.1)</w:t>
      </w:r>
      <w:r w:rsidR="000C71A5">
        <w:rPr>
          <w:rFonts w:ascii="Times New Roman" w:hAnsi="Times New Roman" w:cs="Times New Roman"/>
          <w:sz w:val="24"/>
          <w:szCs w:val="24"/>
        </w:rPr>
        <w:t xml:space="preserve"> and their achiev</w:t>
      </w:r>
      <w:r>
        <w:rPr>
          <w:rFonts w:ascii="Times New Roman" w:hAnsi="Times New Roman" w:cs="Times New Roman"/>
          <w:sz w:val="24"/>
          <w:szCs w:val="24"/>
        </w:rPr>
        <w:t>ements being celebrated by staff</w:t>
      </w:r>
      <w:r w:rsidR="000C71A5">
        <w:rPr>
          <w:rFonts w:ascii="Times New Roman" w:hAnsi="Times New Roman" w:cs="Times New Roman"/>
          <w:sz w:val="24"/>
          <w:szCs w:val="24"/>
        </w:rPr>
        <w:t xml:space="preserve"> </w:t>
      </w:r>
      <w:r>
        <w:rPr>
          <w:rFonts w:ascii="Times New Roman" w:hAnsi="Times New Roman" w:cs="Times New Roman"/>
          <w:sz w:val="24"/>
          <w:szCs w:val="24"/>
        </w:rPr>
        <w:t xml:space="preserve">(Appendix C2, Scenario 4) </w:t>
      </w:r>
      <w:r w:rsidR="000C71A5">
        <w:rPr>
          <w:rFonts w:ascii="Times New Roman" w:hAnsi="Times New Roman" w:cs="Times New Roman"/>
          <w:sz w:val="24"/>
          <w:szCs w:val="24"/>
        </w:rPr>
        <w:t>i</w:t>
      </w:r>
      <w:r w:rsidR="001C0069">
        <w:rPr>
          <w:rFonts w:ascii="Times New Roman" w:hAnsi="Times New Roman" w:cs="Times New Roman"/>
          <w:sz w:val="24"/>
          <w:szCs w:val="24"/>
        </w:rPr>
        <w:t>t is discernible that most teachers are unsure of the actual meaning of the word ‘inclusion’ and do appear to</w:t>
      </w:r>
      <w:r>
        <w:rPr>
          <w:rFonts w:ascii="Times New Roman" w:hAnsi="Times New Roman" w:cs="Times New Roman"/>
          <w:sz w:val="24"/>
          <w:szCs w:val="24"/>
        </w:rPr>
        <w:t xml:space="preserve"> confuse it with ‘integration’,</w:t>
      </w:r>
      <w:r w:rsidR="001C0069">
        <w:rPr>
          <w:rFonts w:ascii="Times New Roman" w:hAnsi="Times New Roman" w:cs="Times New Roman"/>
          <w:sz w:val="24"/>
          <w:szCs w:val="24"/>
        </w:rPr>
        <w:t xml:space="preserve"> </w:t>
      </w:r>
      <w:r>
        <w:rPr>
          <w:rFonts w:ascii="Times New Roman" w:hAnsi="Times New Roman" w:cs="Times New Roman"/>
          <w:sz w:val="24"/>
          <w:szCs w:val="24"/>
        </w:rPr>
        <w:t xml:space="preserve">Although both approaches have a similar outcomes and goals teachers need a clearer understanding of these. </w:t>
      </w:r>
      <w:r w:rsidR="001C0069">
        <w:rPr>
          <w:rFonts w:ascii="Times New Roman" w:hAnsi="Times New Roman" w:cs="Times New Roman"/>
          <w:sz w:val="24"/>
          <w:szCs w:val="24"/>
        </w:rPr>
        <w:t xml:space="preserve">In respect of </w:t>
      </w:r>
      <w:r w:rsidR="008B3788">
        <w:rPr>
          <w:rFonts w:ascii="Times New Roman" w:hAnsi="Times New Roman" w:cs="Times New Roman"/>
          <w:sz w:val="24"/>
          <w:szCs w:val="24"/>
        </w:rPr>
        <w:t>Villegas’ model</w:t>
      </w:r>
      <w:r>
        <w:rPr>
          <w:rFonts w:ascii="Times New Roman" w:hAnsi="Times New Roman" w:cs="Times New Roman"/>
          <w:sz w:val="24"/>
          <w:szCs w:val="24"/>
        </w:rPr>
        <w:t xml:space="preserve"> (2017)</w:t>
      </w:r>
      <w:r w:rsidR="008B3788">
        <w:rPr>
          <w:rFonts w:ascii="Times New Roman" w:hAnsi="Times New Roman" w:cs="Times New Roman"/>
          <w:sz w:val="24"/>
          <w:szCs w:val="24"/>
        </w:rPr>
        <w:t xml:space="preserve"> previously discussed there is a clear visible difference between integration and inclusion. </w:t>
      </w:r>
      <w:r w:rsidR="00FE0112">
        <w:rPr>
          <w:rFonts w:ascii="Times New Roman" w:hAnsi="Times New Roman" w:cs="Times New Roman"/>
          <w:sz w:val="24"/>
          <w:szCs w:val="24"/>
        </w:rPr>
        <w:t>During this research it was observed that</w:t>
      </w:r>
      <w:r w:rsidR="00FE0112" w:rsidRPr="00FE0112">
        <w:rPr>
          <w:rFonts w:ascii="Times New Roman" w:hAnsi="Times New Roman" w:cs="Times New Roman"/>
          <w:sz w:val="24"/>
          <w:szCs w:val="24"/>
        </w:rPr>
        <w:t xml:space="preserve"> all classes utilized an integration approach as opposed to an inclusion model of class organisation</w:t>
      </w:r>
      <w:r w:rsidR="00FE0112">
        <w:t xml:space="preserve">. </w:t>
      </w:r>
      <w:r w:rsidR="008B3788">
        <w:rPr>
          <w:rFonts w:ascii="Times New Roman" w:hAnsi="Times New Roman" w:cs="Times New Roman"/>
          <w:sz w:val="24"/>
          <w:szCs w:val="24"/>
        </w:rPr>
        <w:t xml:space="preserve">Integration consists of ALN pupils being part of the mainstream class but being kept together with in that classroom e.g. sat on a table together with a teaching assistant. Yet inclusion consists of these pupils not necessarily being sat on their own table together but being absorbed into the mainstream classroom, with teaching assistant support available but not as </w:t>
      </w:r>
      <w:r w:rsidR="003B1626">
        <w:rPr>
          <w:rFonts w:ascii="Times New Roman" w:hAnsi="Times New Roman" w:cs="Times New Roman"/>
          <w:sz w:val="24"/>
          <w:szCs w:val="24"/>
        </w:rPr>
        <w:t>procurable</w:t>
      </w:r>
      <w:r w:rsidR="008B3788">
        <w:rPr>
          <w:rFonts w:ascii="Times New Roman" w:hAnsi="Times New Roman" w:cs="Times New Roman"/>
          <w:sz w:val="24"/>
          <w:szCs w:val="24"/>
        </w:rPr>
        <w:t xml:space="preserve"> as integration. </w:t>
      </w:r>
    </w:p>
    <w:p w14:paraId="1203F27D" w14:textId="77777777" w:rsidR="00922CEC" w:rsidRDefault="003B1626" w:rsidP="00BD7BAB">
      <w:pPr>
        <w:spacing w:line="360" w:lineRule="auto"/>
        <w:rPr>
          <w:rFonts w:ascii="Times New Roman" w:hAnsi="Times New Roman" w:cs="Times New Roman"/>
          <w:sz w:val="24"/>
          <w:szCs w:val="24"/>
        </w:rPr>
      </w:pPr>
      <w:r>
        <w:rPr>
          <w:rFonts w:ascii="Times New Roman" w:hAnsi="Times New Roman" w:cs="Times New Roman"/>
          <w:sz w:val="24"/>
          <w:szCs w:val="24"/>
        </w:rPr>
        <w:t>With reference to previous research Vlachou (1997) and McGregror &amp; Campbell (2001)</w:t>
      </w:r>
      <w:r w:rsidR="000C71A5">
        <w:rPr>
          <w:rFonts w:ascii="Times New Roman" w:hAnsi="Times New Roman" w:cs="Times New Roman"/>
          <w:sz w:val="24"/>
          <w:szCs w:val="24"/>
        </w:rPr>
        <w:t xml:space="preserve"> </w:t>
      </w:r>
      <w:r>
        <w:rPr>
          <w:rFonts w:ascii="Times New Roman" w:hAnsi="Times New Roman" w:cs="Times New Roman"/>
          <w:sz w:val="24"/>
          <w:szCs w:val="24"/>
        </w:rPr>
        <w:t xml:space="preserve">found that many teachers did </w:t>
      </w:r>
      <w:r w:rsidRPr="002A19EA">
        <w:rPr>
          <w:rFonts w:ascii="Times New Roman" w:hAnsi="Times New Roman" w:cs="Times New Roman"/>
          <w:sz w:val="24"/>
          <w:szCs w:val="24"/>
        </w:rPr>
        <w:t>not agree with inclusion and had</w:t>
      </w:r>
      <w:r>
        <w:rPr>
          <w:rFonts w:ascii="Times New Roman" w:hAnsi="Times New Roman" w:cs="Times New Roman"/>
          <w:sz w:val="24"/>
          <w:szCs w:val="24"/>
        </w:rPr>
        <w:t xml:space="preserve"> negative attitudes. </w:t>
      </w:r>
      <w:r w:rsidR="00FE0112">
        <w:rPr>
          <w:rFonts w:ascii="Times New Roman" w:hAnsi="Times New Roman" w:cs="Times New Roman"/>
          <w:sz w:val="24"/>
          <w:szCs w:val="24"/>
        </w:rPr>
        <w:t xml:space="preserve">This research opposes </w:t>
      </w:r>
      <w:r>
        <w:rPr>
          <w:rFonts w:ascii="Times New Roman" w:hAnsi="Times New Roman" w:cs="Times New Roman"/>
          <w:sz w:val="24"/>
          <w:szCs w:val="24"/>
        </w:rPr>
        <w:t xml:space="preserve">Vlachou’s </w:t>
      </w:r>
      <w:r w:rsidRPr="002A19EA">
        <w:rPr>
          <w:rFonts w:ascii="Times New Roman" w:hAnsi="Times New Roman" w:cs="Times New Roman"/>
          <w:sz w:val="24"/>
          <w:szCs w:val="24"/>
        </w:rPr>
        <w:t>discussion with</w:t>
      </w:r>
      <w:r>
        <w:rPr>
          <w:rFonts w:ascii="Times New Roman" w:hAnsi="Times New Roman" w:cs="Times New Roman"/>
          <w:sz w:val="24"/>
          <w:szCs w:val="24"/>
        </w:rPr>
        <w:t xml:space="preserve"> one teacher</w:t>
      </w:r>
      <w:r w:rsidR="00FE0112">
        <w:rPr>
          <w:rFonts w:ascii="Times New Roman" w:hAnsi="Times New Roman" w:cs="Times New Roman"/>
          <w:sz w:val="24"/>
          <w:szCs w:val="24"/>
        </w:rPr>
        <w:t xml:space="preserve"> it was</w:t>
      </w:r>
      <w:r>
        <w:rPr>
          <w:rFonts w:ascii="Times New Roman" w:hAnsi="Times New Roman" w:cs="Times New Roman"/>
          <w:sz w:val="24"/>
          <w:szCs w:val="24"/>
        </w:rPr>
        <w:t xml:space="preserve"> concluded s</w:t>
      </w:r>
      <w:r w:rsidRPr="002A19EA">
        <w:rPr>
          <w:rFonts w:ascii="Times New Roman" w:hAnsi="Times New Roman" w:cs="Times New Roman"/>
          <w:sz w:val="24"/>
          <w:szCs w:val="24"/>
        </w:rPr>
        <w:t xml:space="preserve">he felt they would gain nothing from being mixed into her class. She disagreed that integration was essential for these pupils.  </w:t>
      </w:r>
      <w:r>
        <w:rPr>
          <w:rFonts w:ascii="Times New Roman" w:hAnsi="Times New Roman" w:cs="Times New Roman"/>
          <w:sz w:val="24"/>
          <w:szCs w:val="24"/>
        </w:rPr>
        <w:t>Cassady (2011</w:t>
      </w:r>
      <w:r w:rsidRPr="002A19EA">
        <w:rPr>
          <w:rFonts w:ascii="Times New Roman" w:hAnsi="Times New Roman" w:cs="Times New Roman"/>
          <w:sz w:val="24"/>
          <w:szCs w:val="24"/>
        </w:rPr>
        <w:t xml:space="preserve">) conversed how teachers experience explicit tension due to the frustration from the manifestations autism has in their classroom. </w:t>
      </w:r>
      <w:r>
        <w:rPr>
          <w:rFonts w:ascii="Times New Roman" w:hAnsi="Times New Roman" w:cs="Times New Roman"/>
          <w:sz w:val="24"/>
          <w:szCs w:val="24"/>
        </w:rPr>
        <w:t>It was not evident in my findings that teachers did not agree with integration or inclusion of ASD pupils in their classrooms,</w:t>
      </w:r>
      <w:r w:rsidR="00AF6DFE">
        <w:rPr>
          <w:rFonts w:ascii="Times New Roman" w:hAnsi="Times New Roman" w:cs="Times New Roman"/>
          <w:sz w:val="24"/>
          <w:szCs w:val="24"/>
        </w:rPr>
        <w:t xml:space="preserve"> </w:t>
      </w:r>
      <w:r w:rsidR="00FE0112">
        <w:rPr>
          <w:rFonts w:ascii="Times New Roman" w:hAnsi="Times New Roman" w:cs="Times New Roman"/>
          <w:sz w:val="24"/>
          <w:szCs w:val="24"/>
        </w:rPr>
        <w:t xml:space="preserve">From looking at graph 1.1 it is visible that eleven out of twelve teachers asked do have ASD children incorporated into their main stream class. Graph 1.3 emphasises that even though personal gains were being listed ‘increased awareness’ and ‘see them improve’ was also mentioned as a positive aspect to having ASD pupils in their class. As previously shown in graph 1.4 and scenario responses (Appendix C2) teachers </w:t>
      </w:r>
      <w:r>
        <w:rPr>
          <w:rFonts w:ascii="Times New Roman" w:hAnsi="Times New Roman" w:cs="Times New Roman"/>
          <w:sz w:val="24"/>
          <w:szCs w:val="24"/>
        </w:rPr>
        <w:t xml:space="preserve">just lacked understanding and would often </w:t>
      </w:r>
      <w:r w:rsidR="00AF6DFE">
        <w:rPr>
          <w:rFonts w:ascii="Times New Roman" w:hAnsi="Times New Roman" w:cs="Times New Roman"/>
          <w:sz w:val="24"/>
          <w:szCs w:val="24"/>
        </w:rPr>
        <w:t>rely of teaching assistants/LSAs</w:t>
      </w:r>
      <w:r>
        <w:rPr>
          <w:rFonts w:ascii="Times New Roman" w:hAnsi="Times New Roman" w:cs="Times New Roman"/>
          <w:sz w:val="24"/>
          <w:szCs w:val="24"/>
        </w:rPr>
        <w:t xml:space="preserve"> with experience or good knowledge of ASD when implementing strategies or reacting to a behaviour.</w:t>
      </w:r>
      <w:r w:rsidR="00AF6DFE">
        <w:rPr>
          <w:rFonts w:ascii="Times New Roman" w:hAnsi="Times New Roman" w:cs="Times New Roman"/>
          <w:sz w:val="24"/>
          <w:szCs w:val="24"/>
        </w:rPr>
        <w:t xml:space="preserve"> Henkhuzen and Lee (1996) </w:t>
      </w:r>
      <w:r>
        <w:rPr>
          <w:rFonts w:ascii="Times New Roman" w:hAnsi="Times New Roman" w:cs="Times New Roman"/>
          <w:sz w:val="24"/>
          <w:szCs w:val="24"/>
        </w:rPr>
        <w:t>agreed that teachers should be seeking advice and support from professionals with ASD experience</w:t>
      </w:r>
      <w:r w:rsidR="00AF6DFE">
        <w:rPr>
          <w:rFonts w:ascii="Times New Roman" w:hAnsi="Times New Roman" w:cs="Times New Roman"/>
          <w:sz w:val="24"/>
          <w:szCs w:val="24"/>
        </w:rPr>
        <w:t xml:space="preserve"> as t</w:t>
      </w:r>
      <w:r w:rsidR="000275D9">
        <w:rPr>
          <w:rFonts w:ascii="Times New Roman" w:hAnsi="Times New Roman" w:cs="Times New Roman"/>
          <w:sz w:val="24"/>
          <w:szCs w:val="24"/>
        </w:rPr>
        <w:t xml:space="preserve">his would take pressure off teaching staff to watch their own class of children as well as the ASD integration group. They discuss how positive and </w:t>
      </w:r>
      <w:r w:rsidR="000275D9" w:rsidRPr="00C31A77">
        <w:rPr>
          <w:rFonts w:ascii="Times New Roman" w:hAnsi="Times New Roman" w:cs="Times New Roman"/>
          <w:color w:val="000000" w:themeColor="text1"/>
          <w:sz w:val="24"/>
          <w:szCs w:val="24"/>
        </w:rPr>
        <w:t>well-managed</w:t>
      </w:r>
      <w:r w:rsidR="000275D9" w:rsidRPr="00C31A77">
        <w:rPr>
          <w:rFonts w:ascii="Times New Roman" w:hAnsi="Times New Roman" w:cs="Times New Roman"/>
          <w:sz w:val="24"/>
          <w:szCs w:val="24"/>
        </w:rPr>
        <w:t xml:space="preserve"> </w:t>
      </w:r>
      <w:r w:rsidR="000275D9">
        <w:rPr>
          <w:rFonts w:ascii="Times New Roman" w:hAnsi="Times New Roman" w:cs="Times New Roman"/>
          <w:sz w:val="24"/>
          <w:szCs w:val="24"/>
        </w:rPr>
        <w:t xml:space="preserve">integration would enable the children to feel part of the class as their behaviours and quirks are </w:t>
      </w:r>
      <w:r w:rsidR="00AF6DFE">
        <w:rPr>
          <w:rFonts w:ascii="Times New Roman" w:hAnsi="Times New Roman" w:cs="Times New Roman"/>
          <w:sz w:val="24"/>
          <w:szCs w:val="24"/>
        </w:rPr>
        <w:t xml:space="preserve">being controlled by an LSA. </w:t>
      </w:r>
      <w:r w:rsidR="00FA34CE" w:rsidRPr="00FA34CE">
        <w:rPr>
          <w:rFonts w:ascii="Times New Roman" w:hAnsi="Times New Roman" w:cs="Times New Roman"/>
          <w:sz w:val="24"/>
          <w:szCs w:val="24"/>
        </w:rPr>
        <w:t>The outcomes of my research highlight the importance of the collaboration between the LSA and the</w:t>
      </w:r>
      <w:r w:rsidR="00FA34CE">
        <w:rPr>
          <w:rFonts w:ascii="Times New Roman" w:hAnsi="Times New Roman" w:cs="Times New Roman"/>
          <w:sz w:val="24"/>
          <w:szCs w:val="24"/>
        </w:rPr>
        <w:t xml:space="preserve"> teacher in identifying needs </w:t>
      </w:r>
      <w:r w:rsidR="00FA34CE" w:rsidRPr="00FA34CE">
        <w:rPr>
          <w:rFonts w:ascii="Times New Roman" w:hAnsi="Times New Roman" w:cs="Times New Roman"/>
          <w:sz w:val="24"/>
          <w:szCs w:val="24"/>
        </w:rPr>
        <w:t>which aligns positivel</w:t>
      </w:r>
      <w:r w:rsidR="00FA34CE">
        <w:rPr>
          <w:rFonts w:ascii="Times New Roman" w:hAnsi="Times New Roman" w:cs="Times New Roman"/>
          <w:sz w:val="24"/>
          <w:szCs w:val="24"/>
        </w:rPr>
        <w:t xml:space="preserve">y with the work of Henkhuzen &amp; Lee (1996) as teacher questionnaires show </w:t>
      </w:r>
      <w:r w:rsidR="00AF6DFE">
        <w:rPr>
          <w:rFonts w:ascii="Times New Roman" w:hAnsi="Times New Roman" w:cs="Times New Roman"/>
          <w:sz w:val="24"/>
          <w:szCs w:val="24"/>
        </w:rPr>
        <w:t xml:space="preserve">three out if four teachers said they would ask for LSA assistance or support when in the scenarios listed. </w:t>
      </w:r>
    </w:p>
    <w:p w14:paraId="3B971AD0" w14:textId="77777777" w:rsidR="00922CEC" w:rsidRDefault="00AF6DFE" w:rsidP="00BD7BAB">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main negative </w:t>
      </w:r>
      <w:r w:rsidR="00871FA5">
        <w:rPr>
          <w:rFonts w:ascii="Times New Roman" w:hAnsi="Times New Roman" w:cs="Times New Roman"/>
          <w:sz w:val="24"/>
          <w:szCs w:val="24"/>
        </w:rPr>
        <w:t>factor to having ASD pupils in a mainstream classroom</w:t>
      </w:r>
      <w:r>
        <w:rPr>
          <w:rFonts w:ascii="Times New Roman" w:hAnsi="Times New Roman" w:cs="Times New Roman"/>
          <w:sz w:val="24"/>
          <w:szCs w:val="24"/>
        </w:rPr>
        <w:t xml:space="preserve"> was the low attainments achieved by SEN/ASD pupils. Research</w:t>
      </w:r>
      <w:r w:rsidR="00871FA5">
        <w:rPr>
          <w:rFonts w:ascii="Times New Roman" w:hAnsi="Times New Roman" w:cs="Times New Roman"/>
          <w:sz w:val="24"/>
          <w:szCs w:val="24"/>
        </w:rPr>
        <w:t xml:space="preserve"> evidenced that pupils have access to</w:t>
      </w:r>
      <w:r>
        <w:rPr>
          <w:rFonts w:ascii="Times New Roman" w:hAnsi="Times New Roman" w:cs="Times New Roman"/>
          <w:sz w:val="24"/>
          <w:szCs w:val="24"/>
        </w:rPr>
        <w:t xml:space="preserve"> a CARE Base </w:t>
      </w:r>
      <w:r w:rsidR="00871FA5">
        <w:rPr>
          <w:rFonts w:ascii="Times New Roman" w:hAnsi="Times New Roman" w:cs="Times New Roman"/>
          <w:sz w:val="24"/>
          <w:szCs w:val="24"/>
        </w:rPr>
        <w:t xml:space="preserve">provision </w:t>
      </w:r>
      <w:r>
        <w:rPr>
          <w:rFonts w:ascii="Times New Roman" w:hAnsi="Times New Roman" w:cs="Times New Roman"/>
          <w:sz w:val="24"/>
          <w:szCs w:val="24"/>
        </w:rPr>
        <w:t xml:space="preserve">and integrate into mainstream education are </w:t>
      </w:r>
      <w:r w:rsidR="00871FA5">
        <w:rPr>
          <w:rFonts w:ascii="Times New Roman" w:hAnsi="Times New Roman" w:cs="Times New Roman"/>
          <w:sz w:val="24"/>
          <w:szCs w:val="24"/>
        </w:rPr>
        <w:t>unlikely</w:t>
      </w:r>
      <w:r>
        <w:rPr>
          <w:rFonts w:ascii="Times New Roman" w:hAnsi="Times New Roman" w:cs="Times New Roman"/>
          <w:sz w:val="24"/>
          <w:szCs w:val="24"/>
        </w:rPr>
        <w:t xml:space="preserve"> to achieve their CSI at both key stage 2 and 3. </w:t>
      </w:r>
      <w:r w:rsidR="009D1813">
        <w:rPr>
          <w:rFonts w:ascii="Times New Roman" w:hAnsi="Times New Roman" w:cs="Times New Roman"/>
          <w:sz w:val="24"/>
          <w:szCs w:val="24"/>
        </w:rPr>
        <w:t xml:space="preserve">The research highlights the anxieties faced by mainstream teachers of low academic achievement and the impact this might have on their personal class data sets. </w:t>
      </w:r>
      <w:r>
        <w:rPr>
          <w:rFonts w:ascii="Times New Roman" w:hAnsi="Times New Roman" w:cs="Times New Roman"/>
          <w:sz w:val="24"/>
          <w:szCs w:val="24"/>
        </w:rPr>
        <w:t xml:space="preserve">End of year data does not display a pupils SEN need or measure how far they have come socially or even academically, but </w:t>
      </w:r>
      <w:r w:rsidR="00871FA5">
        <w:rPr>
          <w:rFonts w:ascii="Times New Roman" w:hAnsi="Times New Roman" w:cs="Times New Roman"/>
          <w:sz w:val="24"/>
          <w:szCs w:val="24"/>
        </w:rPr>
        <w:t>focusses</w:t>
      </w:r>
      <w:r>
        <w:rPr>
          <w:rFonts w:ascii="Times New Roman" w:hAnsi="Times New Roman" w:cs="Times New Roman"/>
          <w:sz w:val="24"/>
          <w:szCs w:val="24"/>
        </w:rPr>
        <w:t xml:space="preserve"> on their current grade, which</w:t>
      </w:r>
      <w:r w:rsidR="009D1813">
        <w:rPr>
          <w:rFonts w:ascii="Times New Roman" w:hAnsi="Times New Roman" w:cs="Times New Roman"/>
          <w:sz w:val="24"/>
          <w:szCs w:val="24"/>
        </w:rPr>
        <w:t xml:space="preserve"> is often significantly lower for</w:t>
      </w:r>
      <w:r>
        <w:rPr>
          <w:rFonts w:ascii="Times New Roman" w:hAnsi="Times New Roman" w:cs="Times New Roman"/>
          <w:sz w:val="24"/>
          <w:szCs w:val="24"/>
        </w:rPr>
        <w:t xml:space="preserve"> a child wi</w:t>
      </w:r>
      <w:r w:rsidR="00871FA5">
        <w:rPr>
          <w:rFonts w:ascii="Times New Roman" w:hAnsi="Times New Roman" w:cs="Times New Roman"/>
          <w:sz w:val="24"/>
          <w:szCs w:val="24"/>
        </w:rPr>
        <w:t>t</w:t>
      </w:r>
      <w:r>
        <w:rPr>
          <w:rFonts w:ascii="Times New Roman" w:hAnsi="Times New Roman" w:cs="Times New Roman"/>
          <w:sz w:val="24"/>
          <w:szCs w:val="24"/>
        </w:rPr>
        <w:t xml:space="preserve">h SEN in </w:t>
      </w:r>
      <w:r w:rsidR="00871FA5">
        <w:rPr>
          <w:rFonts w:ascii="Times New Roman" w:hAnsi="Times New Roman" w:cs="Times New Roman"/>
          <w:sz w:val="24"/>
          <w:szCs w:val="24"/>
        </w:rPr>
        <w:t>comparison</w:t>
      </w:r>
      <w:r>
        <w:rPr>
          <w:rFonts w:ascii="Times New Roman" w:hAnsi="Times New Roman" w:cs="Times New Roman"/>
          <w:sz w:val="24"/>
          <w:szCs w:val="24"/>
        </w:rPr>
        <w:t xml:space="preserve"> to a</w:t>
      </w:r>
      <w:r w:rsidR="00871FA5">
        <w:rPr>
          <w:rFonts w:ascii="Times New Roman" w:hAnsi="Times New Roman" w:cs="Times New Roman"/>
          <w:sz w:val="24"/>
          <w:szCs w:val="24"/>
        </w:rPr>
        <w:t>n average</w:t>
      </w:r>
      <w:r>
        <w:rPr>
          <w:rFonts w:ascii="Times New Roman" w:hAnsi="Times New Roman" w:cs="Times New Roman"/>
          <w:sz w:val="24"/>
          <w:szCs w:val="24"/>
        </w:rPr>
        <w:t xml:space="preserve"> mainstream child. A recommendation to solving this negative feeling </w:t>
      </w:r>
      <w:r w:rsidR="00871FA5">
        <w:rPr>
          <w:rFonts w:ascii="Times New Roman" w:hAnsi="Times New Roman" w:cs="Times New Roman"/>
          <w:sz w:val="24"/>
          <w:szCs w:val="24"/>
        </w:rPr>
        <w:t>ma</w:t>
      </w:r>
      <w:r>
        <w:rPr>
          <w:rFonts w:ascii="Times New Roman" w:hAnsi="Times New Roman" w:cs="Times New Roman"/>
          <w:sz w:val="24"/>
          <w:szCs w:val="24"/>
        </w:rPr>
        <w:t>ny mainstream staff</w:t>
      </w:r>
      <w:r w:rsidR="00871FA5">
        <w:rPr>
          <w:rFonts w:ascii="Times New Roman" w:hAnsi="Times New Roman" w:cs="Times New Roman"/>
          <w:sz w:val="24"/>
          <w:szCs w:val="24"/>
        </w:rPr>
        <w:t xml:space="preserve"> have</w:t>
      </w:r>
      <w:r>
        <w:rPr>
          <w:rFonts w:ascii="Times New Roman" w:hAnsi="Times New Roman" w:cs="Times New Roman"/>
          <w:sz w:val="24"/>
          <w:szCs w:val="24"/>
        </w:rPr>
        <w:t xml:space="preserve"> woul</w:t>
      </w:r>
      <w:r w:rsidR="00871FA5">
        <w:rPr>
          <w:rFonts w:ascii="Times New Roman" w:hAnsi="Times New Roman" w:cs="Times New Roman"/>
          <w:sz w:val="24"/>
          <w:szCs w:val="24"/>
        </w:rPr>
        <w:t>d</w:t>
      </w:r>
      <w:r>
        <w:rPr>
          <w:rFonts w:ascii="Times New Roman" w:hAnsi="Times New Roman" w:cs="Times New Roman"/>
          <w:sz w:val="24"/>
          <w:szCs w:val="24"/>
        </w:rPr>
        <w:t xml:space="preserve"> be for those pupils who have acce</w:t>
      </w:r>
      <w:r w:rsidR="00871FA5">
        <w:rPr>
          <w:rFonts w:ascii="Times New Roman" w:hAnsi="Times New Roman" w:cs="Times New Roman"/>
          <w:sz w:val="24"/>
          <w:szCs w:val="24"/>
        </w:rPr>
        <w:t>s</w:t>
      </w:r>
      <w:r w:rsidR="009D1813">
        <w:rPr>
          <w:rFonts w:ascii="Times New Roman" w:hAnsi="Times New Roman" w:cs="Times New Roman"/>
          <w:sz w:val="24"/>
          <w:szCs w:val="24"/>
        </w:rPr>
        <w:t>s to a CARE Base to be excluded from</w:t>
      </w:r>
      <w:r>
        <w:rPr>
          <w:rFonts w:ascii="Times New Roman" w:hAnsi="Times New Roman" w:cs="Times New Roman"/>
          <w:sz w:val="24"/>
          <w:szCs w:val="24"/>
        </w:rPr>
        <w:t xml:space="preserve"> mainstream school data but</w:t>
      </w:r>
      <w:r w:rsidR="00871FA5">
        <w:rPr>
          <w:rFonts w:ascii="Times New Roman" w:hAnsi="Times New Roman" w:cs="Times New Roman"/>
          <w:sz w:val="24"/>
          <w:szCs w:val="24"/>
        </w:rPr>
        <w:t xml:space="preserve"> to have their own measured data which focusses on skills the C</w:t>
      </w:r>
      <w:r w:rsidR="00BD7BAB">
        <w:rPr>
          <w:rFonts w:ascii="Times New Roman" w:hAnsi="Times New Roman" w:cs="Times New Roman"/>
          <w:sz w:val="24"/>
          <w:szCs w:val="24"/>
        </w:rPr>
        <w:t>A</w:t>
      </w:r>
      <w:r w:rsidR="00871FA5">
        <w:rPr>
          <w:rFonts w:ascii="Times New Roman" w:hAnsi="Times New Roman" w:cs="Times New Roman"/>
          <w:sz w:val="24"/>
          <w:szCs w:val="24"/>
        </w:rPr>
        <w:t>RE Base works on developing such as social and emotional progression as well as academic to get an overall picture of areas the pupils have made progression in</w:t>
      </w:r>
      <w:r>
        <w:rPr>
          <w:rFonts w:ascii="Times New Roman" w:hAnsi="Times New Roman" w:cs="Times New Roman"/>
          <w:sz w:val="24"/>
          <w:szCs w:val="24"/>
        </w:rPr>
        <w:t xml:space="preserve">.  </w:t>
      </w:r>
      <w:r w:rsidR="000749C1">
        <w:rPr>
          <w:rFonts w:ascii="Times New Roman" w:hAnsi="Times New Roman" w:cs="Times New Roman"/>
          <w:sz w:val="24"/>
          <w:szCs w:val="24"/>
        </w:rPr>
        <w:t>Performance related pay may also be a leading factor in the concern for low grades as teachers want to reach their target CSI scores at the end of every academic year to gin a pay increment.</w:t>
      </w:r>
    </w:p>
    <w:p w14:paraId="3DE49C2A" w14:textId="77777777" w:rsidR="00922CEC" w:rsidRPr="009A7DD2" w:rsidRDefault="000749C1" w:rsidP="00BD7BAB">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AF6DFE">
        <w:rPr>
          <w:rFonts w:ascii="Times New Roman" w:hAnsi="Times New Roman" w:cs="Times New Roman"/>
          <w:sz w:val="24"/>
          <w:szCs w:val="24"/>
        </w:rPr>
        <w:t>There is some evidence from my findings that staff have started ASD trai</w:t>
      </w:r>
      <w:r w:rsidR="00871FA5">
        <w:rPr>
          <w:rFonts w:ascii="Times New Roman" w:hAnsi="Times New Roman" w:cs="Times New Roman"/>
          <w:sz w:val="24"/>
          <w:szCs w:val="24"/>
        </w:rPr>
        <w:t>ni</w:t>
      </w:r>
      <w:r w:rsidR="00AF6DFE">
        <w:rPr>
          <w:rFonts w:ascii="Times New Roman" w:hAnsi="Times New Roman" w:cs="Times New Roman"/>
          <w:sz w:val="24"/>
          <w:szCs w:val="24"/>
        </w:rPr>
        <w:t>ng as questionnaires and scenarios</w:t>
      </w:r>
      <w:r w:rsidR="009D1813">
        <w:rPr>
          <w:rFonts w:ascii="Times New Roman" w:hAnsi="Times New Roman" w:cs="Times New Roman"/>
          <w:sz w:val="24"/>
          <w:szCs w:val="24"/>
        </w:rPr>
        <w:t xml:space="preserve"> 1, 2 and 5 (Appendix C2)</w:t>
      </w:r>
      <w:r w:rsidR="00AF6DFE">
        <w:rPr>
          <w:rFonts w:ascii="Times New Roman" w:hAnsi="Times New Roman" w:cs="Times New Roman"/>
          <w:sz w:val="24"/>
          <w:szCs w:val="24"/>
        </w:rPr>
        <w:t xml:space="preserve"> </w:t>
      </w:r>
      <w:r w:rsidR="00871FA5">
        <w:rPr>
          <w:rFonts w:ascii="Times New Roman" w:hAnsi="Times New Roman" w:cs="Times New Roman"/>
          <w:sz w:val="24"/>
          <w:szCs w:val="24"/>
        </w:rPr>
        <w:t>indicated</w:t>
      </w:r>
      <w:r w:rsidR="00AF6DFE">
        <w:rPr>
          <w:rFonts w:ascii="Times New Roman" w:hAnsi="Times New Roman" w:cs="Times New Roman"/>
          <w:sz w:val="24"/>
          <w:szCs w:val="24"/>
        </w:rPr>
        <w:t xml:space="preserve"> that teachers had many </w:t>
      </w:r>
      <w:r w:rsidR="00871FA5">
        <w:rPr>
          <w:rFonts w:ascii="Times New Roman" w:hAnsi="Times New Roman" w:cs="Times New Roman"/>
          <w:sz w:val="24"/>
          <w:szCs w:val="24"/>
        </w:rPr>
        <w:t>de-escalation</w:t>
      </w:r>
      <w:r w:rsidR="00AF6DFE">
        <w:rPr>
          <w:rFonts w:ascii="Times New Roman" w:hAnsi="Times New Roman" w:cs="Times New Roman"/>
          <w:sz w:val="24"/>
          <w:szCs w:val="24"/>
        </w:rPr>
        <w:t xml:space="preserve"> techniques an</w:t>
      </w:r>
      <w:r w:rsidR="00871FA5">
        <w:rPr>
          <w:rFonts w:ascii="Times New Roman" w:hAnsi="Times New Roman" w:cs="Times New Roman"/>
          <w:sz w:val="24"/>
          <w:szCs w:val="24"/>
        </w:rPr>
        <w:t>d</w:t>
      </w:r>
      <w:r w:rsidR="00AF6DFE">
        <w:rPr>
          <w:rFonts w:ascii="Times New Roman" w:hAnsi="Times New Roman" w:cs="Times New Roman"/>
          <w:sz w:val="24"/>
          <w:szCs w:val="24"/>
        </w:rPr>
        <w:t xml:space="preserve"> were able to identify noise sensitivity straight away and think of a good </w:t>
      </w:r>
      <w:r w:rsidR="00871FA5">
        <w:rPr>
          <w:rFonts w:ascii="Times New Roman" w:hAnsi="Times New Roman" w:cs="Times New Roman"/>
          <w:sz w:val="24"/>
          <w:szCs w:val="24"/>
        </w:rPr>
        <w:t>strategy to support the pupil</w:t>
      </w:r>
      <w:r w:rsidR="00AF6DFE">
        <w:rPr>
          <w:rFonts w:ascii="Times New Roman" w:hAnsi="Times New Roman" w:cs="Times New Roman"/>
          <w:sz w:val="24"/>
          <w:szCs w:val="24"/>
        </w:rPr>
        <w:t>. It begs the question is it train</w:t>
      </w:r>
      <w:r w:rsidR="009D1813">
        <w:rPr>
          <w:rFonts w:ascii="Times New Roman" w:hAnsi="Times New Roman" w:cs="Times New Roman"/>
          <w:sz w:val="24"/>
          <w:szCs w:val="24"/>
        </w:rPr>
        <w:t>ing or just experience of</w:t>
      </w:r>
      <w:r w:rsidR="00AF6DFE">
        <w:rPr>
          <w:rFonts w:ascii="Times New Roman" w:hAnsi="Times New Roman" w:cs="Times New Roman"/>
          <w:sz w:val="24"/>
          <w:szCs w:val="24"/>
        </w:rPr>
        <w:t xml:space="preserve"> ASD pupils in their classrooms as </w:t>
      </w:r>
      <w:r w:rsidR="000275D9">
        <w:rPr>
          <w:rFonts w:ascii="Times New Roman" w:hAnsi="Times New Roman" w:cs="Times New Roman"/>
          <w:sz w:val="24"/>
          <w:szCs w:val="24"/>
        </w:rPr>
        <w:t>Vlachou (1997) suggested that training was not the only way to develop understanding in ASD. A school could facilitate teacher understanding by the use of</w:t>
      </w:r>
      <w:r w:rsidR="00AF6DFE">
        <w:rPr>
          <w:rFonts w:ascii="Times New Roman" w:hAnsi="Times New Roman" w:cs="Times New Roman"/>
          <w:sz w:val="24"/>
          <w:szCs w:val="24"/>
        </w:rPr>
        <w:t xml:space="preserve"> specialised teacher, staff and actually having ASD pupils in their classroom.</w:t>
      </w:r>
      <w:r w:rsidR="00871FA5">
        <w:rPr>
          <w:rFonts w:ascii="Times New Roman" w:hAnsi="Times New Roman" w:cs="Times New Roman"/>
          <w:sz w:val="24"/>
          <w:szCs w:val="24"/>
        </w:rPr>
        <w:t xml:space="preserve"> The research conducted found that pu</w:t>
      </w:r>
      <w:r w:rsidR="000275D9">
        <w:rPr>
          <w:rFonts w:ascii="Times New Roman" w:hAnsi="Times New Roman" w:cs="Times New Roman"/>
          <w:sz w:val="24"/>
          <w:szCs w:val="24"/>
        </w:rPr>
        <w:t>pils did like having SEN</w:t>
      </w:r>
      <w:r w:rsidR="00871FA5">
        <w:rPr>
          <w:rFonts w:ascii="Times New Roman" w:hAnsi="Times New Roman" w:cs="Times New Roman"/>
          <w:sz w:val="24"/>
          <w:szCs w:val="24"/>
        </w:rPr>
        <w:t>/ASD</w:t>
      </w:r>
      <w:r w:rsidR="000275D9">
        <w:rPr>
          <w:rFonts w:ascii="Times New Roman" w:hAnsi="Times New Roman" w:cs="Times New Roman"/>
          <w:sz w:val="24"/>
          <w:szCs w:val="24"/>
        </w:rPr>
        <w:t xml:space="preserve"> pupils in their class.</w:t>
      </w:r>
      <w:r w:rsidR="00871FA5">
        <w:rPr>
          <w:rFonts w:ascii="Times New Roman" w:hAnsi="Times New Roman" w:cs="Times New Roman"/>
          <w:sz w:val="24"/>
          <w:szCs w:val="24"/>
        </w:rPr>
        <w:t xml:space="preserve"> By having regular contact with these pupils and observing positive interactions between staff and the pupils mainstream pupils will imitate these behaviours and gain acceptance for those with SEN/ASD.</w:t>
      </w:r>
    </w:p>
    <w:p w14:paraId="2572F63E" w14:textId="7565CB0C" w:rsidR="00F446F6" w:rsidRPr="00F446F6" w:rsidRDefault="00BD7BAB" w:rsidP="009A7DD2">
      <w:pPr>
        <w:pStyle w:val="NormalWeb"/>
        <w:shd w:val="clear" w:color="auto" w:fill="FFFFFF"/>
        <w:spacing w:line="360" w:lineRule="auto"/>
      </w:pPr>
      <w:r w:rsidRPr="009A7DD2">
        <w:t xml:space="preserve"> In relation to my initial question; </w:t>
      </w:r>
      <w:r w:rsidR="009E23BB" w:rsidRPr="009A7DD2">
        <w:t>how</w:t>
      </w:r>
      <w:r w:rsidR="009A7DD2" w:rsidRPr="009A7DD2">
        <w:t xml:space="preserve"> does training affect attitudes of mainstream teachers of 7-11 year olds towards children with hidden disabilities?</w:t>
      </w:r>
      <w:r w:rsidR="009A7DD2">
        <w:t xml:space="preserve"> </w:t>
      </w:r>
      <w:r w:rsidR="009D1813">
        <w:t>T</w:t>
      </w:r>
      <w:r w:rsidRPr="00BD7BAB">
        <w:t xml:space="preserve">his research has shown that </w:t>
      </w:r>
      <w:r>
        <w:t xml:space="preserve">even though much literature does emphasise the negative attitude of staff to those with ASD/ SEN </w:t>
      </w:r>
      <w:r w:rsidRPr="00BD7BAB">
        <w:t xml:space="preserve">by having teachers who accept inclusion and work closely with staff who have knowledge and experience with ASD pupils the pupils do feel happier </w:t>
      </w:r>
      <w:r>
        <w:t>in school.</w:t>
      </w:r>
      <w:r w:rsidR="00D333F5">
        <w:t xml:space="preserve"> </w:t>
      </w:r>
      <w:r w:rsidR="00F446F6">
        <w:t>From the findings it is evident that inclusion has enabled the pupils to be accepted by their mainstream peers. Only one out of the five pupils interviewed felt they did not have any friends in mainstream, yet four out o</w:t>
      </w:r>
      <w:r w:rsidR="008752F5">
        <w:t>f the five commented on how</w:t>
      </w:r>
      <w:r w:rsidR="00F446F6">
        <w:t xml:space="preserve"> mainstream pupils appeared to care and make time for them, helped them feel involved socially and feel as though they had true friends, a great step socially for ASD pupils.</w:t>
      </w:r>
      <w:r w:rsidR="003E4F6E">
        <w:t xml:space="preserve"> To answer my original question, there is research that suggests that lack of training does affect teacher attitudes to pupils with a hidden disability such as ASD. The evidence provided in this study also highlights the reliance on trained LSA’s and ASD teachers incorporating behaviour strategies and the lack of confidence to trial these themselves whether it stems from lack of training at university level, lack of training opportunities in school or lack of hands on experience. However, there appears to be progression in the area of lack of training that my results exposed. Universities are supplying an optional ALN module with a proposed program involving placement in a special school. </w:t>
      </w:r>
      <w:r w:rsidR="001259BF">
        <w:t xml:space="preserve">In support of Dr Glenys Jones’ (Guardian, 2008) who originally gained my interest in the topic she is proven correct, </w:t>
      </w:r>
      <w:r w:rsidR="001259BF">
        <w:rPr>
          <w:color w:val="333333"/>
          <w:shd w:val="clear" w:color="auto" w:fill="FFFFFF"/>
        </w:rPr>
        <w:t>that t</w:t>
      </w:r>
      <w:r w:rsidR="001259BF" w:rsidRPr="00F245E2">
        <w:rPr>
          <w:color w:val="333333"/>
          <w:shd w:val="clear" w:color="auto" w:fill="FFFFFF"/>
        </w:rPr>
        <w:t>eachers continue to find it difficult to access the appropriate training to enable them to frame their knowledge of individual children with a real understanding and knowledge of the condition,</w:t>
      </w:r>
      <w:r w:rsidR="001259BF">
        <w:rPr>
          <w:color w:val="333333"/>
          <w:shd w:val="clear" w:color="auto" w:fill="FFFFFF"/>
        </w:rPr>
        <w:t xml:space="preserve"> and this needs to be addressed</w:t>
      </w:r>
      <w:r w:rsidR="001259BF">
        <w:t xml:space="preserve">. </w:t>
      </w:r>
      <w:r w:rsidR="009E23BB">
        <w:t>The Welsh Assembly G</w:t>
      </w:r>
      <w:r w:rsidR="003E4F6E">
        <w:t>overnment</w:t>
      </w:r>
      <w:r w:rsidR="00000B79">
        <w:t xml:space="preserve"> (WAG)</w:t>
      </w:r>
      <w:r w:rsidR="003E4F6E">
        <w:t xml:space="preserve"> have proposed the Additional Learning Needs in Education Tribunal (Wales) 2018. It is anticipated it will take effect in September 2020. All learners to have independent learner plans where all agencies involved in supporting ALN pupils will all work together in partnership e.g. school, medi</w:t>
      </w:r>
      <w:r w:rsidR="00000B79">
        <w:t>cal and parents to create the plans. As part of this implementation WAG will also be ensuring that all teachers who work with ALN pupils will be trained in the correct skills. The aim of the act is to create a fair and inclusive education, helping ALN pupils overcome barriers and achieve full potential.</w:t>
      </w:r>
    </w:p>
    <w:p w14:paraId="262849F8" w14:textId="05FDEB4B" w:rsidR="00B876CB" w:rsidRPr="00B876CB" w:rsidRDefault="00B876CB" w:rsidP="00B876CB">
      <w:pPr>
        <w:keepNext/>
        <w:keepLines/>
        <w:spacing w:before="240" w:after="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Recommendations</w:t>
      </w:r>
    </w:p>
    <w:p w14:paraId="0A0B5654" w14:textId="6A342974" w:rsidR="00922CEC" w:rsidRPr="009E23BB" w:rsidRDefault="00F80187" w:rsidP="009E23BB">
      <w:pPr>
        <w:spacing w:line="360" w:lineRule="auto"/>
        <w:rPr>
          <w:rFonts w:ascii="Times New Roman" w:hAnsi="Times New Roman" w:cs="Times New Roman"/>
          <w:sz w:val="24"/>
          <w:szCs w:val="24"/>
        </w:rPr>
      </w:pPr>
      <w:r w:rsidRPr="009E23BB">
        <w:rPr>
          <w:rFonts w:ascii="Times New Roman" w:hAnsi="Times New Roman" w:cs="Times New Roman"/>
          <w:sz w:val="24"/>
          <w:szCs w:val="24"/>
        </w:rPr>
        <w:t>My recommendations to future research stems from</w:t>
      </w:r>
      <w:r w:rsidR="008752F5" w:rsidRPr="009E23BB">
        <w:rPr>
          <w:rFonts w:ascii="Times New Roman" w:hAnsi="Times New Roman" w:cs="Times New Roman"/>
          <w:b/>
          <w:sz w:val="24"/>
          <w:szCs w:val="24"/>
          <w:u w:val="single"/>
        </w:rPr>
        <w:t xml:space="preserve"> </w:t>
      </w:r>
      <w:r w:rsidR="009509D2" w:rsidRPr="009E23BB">
        <w:rPr>
          <w:rFonts w:ascii="Times New Roman" w:hAnsi="Times New Roman" w:cs="Times New Roman"/>
          <w:sz w:val="24"/>
          <w:szCs w:val="24"/>
        </w:rPr>
        <w:t>Ramasut</w:t>
      </w:r>
      <w:r w:rsidRPr="009E23BB">
        <w:rPr>
          <w:rFonts w:ascii="Times New Roman" w:hAnsi="Times New Roman" w:cs="Times New Roman"/>
          <w:sz w:val="24"/>
          <w:szCs w:val="24"/>
        </w:rPr>
        <w:t>’s</w:t>
      </w:r>
      <w:r w:rsidR="009509D2" w:rsidRPr="009E23BB">
        <w:rPr>
          <w:rFonts w:ascii="Times New Roman" w:hAnsi="Times New Roman" w:cs="Times New Roman"/>
          <w:sz w:val="24"/>
          <w:szCs w:val="24"/>
        </w:rPr>
        <w:t xml:space="preserve"> (</w:t>
      </w:r>
      <w:r w:rsidR="004A1858" w:rsidRPr="009E23BB">
        <w:rPr>
          <w:rFonts w:ascii="Times New Roman" w:hAnsi="Times New Roman" w:cs="Times New Roman"/>
          <w:sz w:val="24"/>
          <w:szCs w:val="24"/>
        </w:rPr>
        <w:t>1989</w:t>
      </w:r>
      <w:r w:rsidRPr="009E23BB">
        <w:rPr>
          <w:rFonts w:ascii="Times New Roman" w:hAnsi="Times New Roman" w:cs="Times New Roman"/>
          <w:sz w:val="24"/>
          <w:szCs w:val="24"/>
        </w:rPr>
        <w:t>) discussion of</w:t>
      </w:r>
      <w:r w:rsidR="009509D2" w:rsidRPr="009E23BB">
        <w:rPr>
          <w:rFonts w:ascii="Times New Roman" w:hAnsi="Times New Roman" w:cs="Times New Roman"/>
          <w:sz w:val="24"/>
          <w:szCs w:val="24"/>
        </w:rPr>
        <w:t xml:space="preserve"> the importance of training. </w:t>
      </w:r>
      <w:r w:rsidR="009D1813" w:rsidRPr="009E23BB">
        <w:rPr>
          <w:rFonts w:ascii="Times New Roman" w:hAnsi="Times New Roman" w:cs="Times New Roman"/>
          <w:sz w:val="24"/>
          <w:szCs w:val="24"/>
        </w:rPr>
        <w:t>Questions should be raised in relation to our Initial Teacher Training courses, as graph 1.4 previously highlighted teachers did not experience any ALN training at university level and had to seek opportunities for training themselves whilst in a teaching post. .</w:t>
      </w:r>
      <w:r w:rsidR="009509D2" w:rsidRPr="009E23BB">
        <w:rPr>
          <w:rFonts w:ascii="Times New Roman" w:hAnsi="Times New Roman" w:cs="Times New Roman"/>
          <w:sz w:val="24"/>
          <w:szCs w:val="24"/>
        </w:rPr>
        <w:t xml:space="preserve">A whole school approach to SEN is vital to influence curriculum, staff development, resources, and pupil and parent involvement. </w:t>
      </w:r>
      <w:r w:rsidR="004A1858" w:rsidRPr="009E23BB">
        <w:rPr>
          <w:rFonts w:ascii="Times New Roman" w:hAnsi="Times New Roman" w:cs="Times New Roman"/>
          <w:sz w:val="24"/>
          <w:szCs w:val="24"/>
        </w:rPr>
        <w:t>Barton (1989</w:t>
      </w:r>
      <w:r w:rsidR="006A0AE1" w:rsidRPr="009E23BB">
        <w:rPr>
          <w:rFonts w:ascii="Times New Roman" w:hAnsi="Times New Roman" w:cs="Times New Roman"/>
          <w:sz w:val="24"/>
          <w:szCs w:val="24"/>
        </w:rPr>
        <w:t xml:space="preserve">) </w:t>
      </w:r>
      <w:r w:rsidR="005321A2" w:rsidRPr="009E23BB">
        <w:rPr>
          <w:rFonts w:ascii="Times New Roman" w:hAnsi="Times New Roman" w:cs="Times New Roman"/>
          <w:sz w:val="24"/>
          <w:szCs w:val="24"/>
        </w:rPr>
        <w:t xml:space="preserve">In China, </w:t>
      </w:r>
      <w:r w:rsidR="006A0AE1" w:rsidRPr="009E23BB">
        <w:rPr>
          <w:rFonts w:ascii="Times New Roman" w:hAnsi="Times New Roman" w:cs="Times New Roman"/>
          <w:sz w:val="24"/>
          <w:szCs w:val="24"/>
        </w:rPr>
        <w:t>in-service training is offered to educate newly</w:t>
      </w:r>
      <w:r w:rsidR="009E23BB" w:rsidRPr="009E23BB">
        <w:rPr>
          <w:rFonts w:ascii="Times New Roman" w:hAnsi="Times New Roman" w:cs="Times New Roman"/>
          <w:sz w:val="24"/>
          <w:szCs w:val="24"/>
        </w:rPr>
        <w:t xml:space="preserve"> qualified teachers about SEN. Barton reported that s</w:t>
      </w:r>
      <w:r w:rsidR="006A0AE1" w:rsidRPr="009E23BB">
        <w:rPr>
          <w:rFonts w:ascii="Times New Roman" w:hAnsi="Times New Roman" w:cs="Times New Roman"/>
          <w:sz w:val="24"/>
          <w:szCs w:val="24"/>
        </w:rPr>
        <w:t>ince 1985 training has been carried out in Beijing and Nanking.</w:t>
      </w:r>
      <w:r w:rsidR="002D3CB2" w:rsidRPr="009E23BB">
        <w:rPr>
          <w:rFonts w:ascii="Times New Roman" w:hAnsi="Times New Roman" w:cs="Times New Roman"/>
          <w:sz w:val="24"/>
          <w:szCs w:val="24"/>
        </w:rPr>
        <w:t xml:space="preserve"> </w:t>
      </w:r>
    </w:p>
    <w:p w14:paraId="21E75291" w14:textId="77777777" w:rsidR="00922CEC" w:rsidRPr="009E23BB" w:rsidRDefault="002D3CB2" w:rsidP="009E23BB">
      <w:pPr>
        <w:spacing w:line="360" w:lineRule="auto"/>
        <w:rPr>
          <w:rFonts w:ascii="Times New Roman" w:hAnsi="Times New Roman" w:cs="Times New Roman"/>
          <w:sz w:val="24"/>
          <w:szCs w:val="24"/>
        </w:rPr>
      </w:pPr>
      <w:r w:rsidRPr="009E23BB">
        <w:rPr>
          <w:rFonts w:ascii="Times New Roman" w:hAnsi="Times New Roman" w:cs="Times New Roman"/>
          <w:sz w:val="24"/>
          <w:szCs w:val="24"/>
        </w:rPr>
        <w:t xml:space="preserve">As evident from the research teachers have a positive attitude to SEN/ASD pupils being in their class but appear to heavily reliant on specialised support staff. </w:t>
      </w:r>
      <w:r w:rsidR="00871FA5" w:rsidRPr="009E23BB">
        <w:rPr>
          <w:rFonts w:ascii="Times New Roman" w:hAnsi="Times New Roman" w:cs="Times New Roman"/>
          <w:sz w:val="24"/>
          <w:szCs w:val="24"/>
        </w:rPr>
        <w:t xml:space="preserve">From looking at questionnaires it is evident that most staff have not received any ASD training whilst teaching. </w:t>
      </w:r>
      <w:r w:rsidRPr="009E23BB">
        <w:rPr>
          <w:rFonts w:ascii="Times New Roman" w:hAnsi="Times New Roman" w:cs="Times New Roman"/>
          <w:sz w:val="24"/>
          <w:szCs w:val="24"/>
        </w:rPr>
        <w:t>My recommendation would be that more support is offered to mainstream teaching staff, in particular, echoing the research by Forlin (1995) at university or even NQT (Newly Qualified Teacher) level to avoid any negative attitudes that have been recorded by many researchers over many years. As stated previously the support could entail specific training or additional support being offered to the main stream teachers by specialised teachers who will listen to concerns and decide actions together with the main stream teacher, leaving them feeling supported and not criticised or inadequate.</w:t>
      </w:r>
      <w:r w:rsidR="000275D9" w:rsidRPr="009E23BB">
        <w:rPr>
          <w:rFonts w:ascii="Times New Roman" w:hAnsi="Times New Roman" w:cs="Times New Roman"/>
          <w:sz w:val="24"/>
          <w:szCs w:val="24"/>
        </w:rPr>
        <w:t xml:space="preserve"> </w:t>
      </w:r>
    </w:p>
    <w:p w14:paraId="2784FCAB" w14:textId="6F96D6A1" w:rsidR="00922CEC" w:rsidRPr="009E23BB" w:rsidRDefault="00F80187" w:rsidP="009E23BB">
      <w:pPr>
        <w:spacing w:line="360" w:lineRule="auto"/>
        <w:rPr>
          <w:rFonts w:ascii="Times New Roman" w:hAnsi="Times New Roman" w:cs="Times New Roman"/>
          <w:sz w:val="24"/>
          <w:szCs w:val="24"/>
        </w:rPr>
      </w:pPr>
      <w:r w:rsidRPr="009E23BB">
        <w:rPr>
          <w:rFonts w:ascii="Times New Roman" w:hAnsi="Times New Roman" w:cs="Times New Roman"/>
          <w:sz w:val="24"/>
          <w:szCs w:val="24"/>
        </w:rPr>
        <w:t xml:space="preserve">As previously discussed, </w:t>
      </w:r>
      <w:r w:rsidR="000275D9" w:rsidRPr="009E23BB">
        <w:rPr>
          <w:rFonts w:ascii="Times New Roman" w:hAnsi="Times New Roman" w:cs="Times New Roman"/>
          <w:sz w:val="24"/>
          <w:szCs w:val="24"/>
        </w:rPr>
        <w:t xml:space="preserve">Seachs’ ideas of elements that would be required in an effective training programme were partially included firstly in the Removing Barriers to Achievement (DfES 2004:35) which focussed on main stream staff gaining more positive attitudes towards children with SEN and a greater responsiveness to individual needs. The Inclusion Development Programme DCSF (2007) </w:t>
      </w:r>
      <w:r w:rsidRPr="009E23BB">
        <w:rPr>
          <w:rFonts w:ascii="Times New Roman" w:hAnsi="Times New Roman" w:cs="Times New Roman"/>
          <w:sz w:val="24"/>
          <w:szCs w:val="24"/>
        </w:rPr>
        <w:t xml:space="preserve">was a </w:t>
      </w:r>
      <w:r w:rsidR="000275D9" w:rsidRPr="009E23BB">
        <w:rPr>
          <w:rFonts w:ascii="Times New Roman" w:hAnsi="Times New Roman" w:cs="Times New Roman"/>
          <w:sz w:val="24"/>
          <w:szCs w:val="24"/>
        </w:rPr>
        <w:t xml:space="preserve">programme focussed on a wide range of SEN. In 2008 it focussed on dyslexia, speech, language and communication difficulties, but for 2009 the focus moved onto ASD and finally behaviour, emotional and social difficulties. </w:t>
      </w:r>
      <w:r w:rsidRPr="009E23BB">
        <w:rPr>
          <w:rFonts w:ascii="Times New Roman" w:hAnsi="Times New Roman" w:cs="Times New Roman"/>
          <w:sz w:val="24"/>
          <w:szCs w:val="24"/>
        </w:rPr>
        <w:t>This shows a great commitment from the government to improve teacher knowledge and understanding of ASD and a range of SEN nee</w:t>
      </w:r>
      <w:r w:rsidR="009E23BB" w:rsidRPr="009E23BB">
        <w:rPr>
          <w:rFonts w:ascii="Times New Roman" w:hAnsi="Times New Roman" w:cs="Times New Roman"/>
          <w:sz w:val="24"/>
          <w:szCs w:val="24"/>
        </w:rPr>
        <w:t>ds but it is not often enough but leaves us to question w</w:t>
      </w:r>
      <w:r w:rsidRPr="009E23BB">
        <w:rPr>
          <w:rFonts w:ascii="Times New Roman" w:hAnsi="Times New Roman" w:cs="Times New Roman"/>
          <w:sz w:val="24"/>
          <w:szCs w:val="24"/>
        </w:rPr>
        <w:t xml:space="preserve">hat about the teachers who qualified post 2009? They have missed the opportunity to participate in the development programme. A minority of universities are beginning to include SEN training as part of their teacher training program, for example, </w:t>
      </w:r>
      <w:r w:rsidR="009D1813" w:rsidRPr="009E23BB">
        <w:rPr>
          <w:rFonts w:ascii="Times New Roman" w:hAnsi="Times New Roman" w:cs="Times New Roman"/>
          <w:sz w:val="24"/>
          <w:szCs w:val="24"/>
        </w:rPr>
        <w:t xml:space="preserve">University of Wales Trinity Saint David </w:t>
      </w:r>
      <w:r w:rsidR="000749C1" w:rsidRPr="009E23BB">
        <w:rPr>
          <w:rFonts w:ascii="Times New Roman" w:hAnsi="Times New Roman" w:cs="Times New Roman"/>
          <w:sz w:val="24"/>
          <w:szCs w:val="24"/>
        </w:rPr>
        <w:t xml:space="preserve">have developed an optional </w:t>
      </w:r>
      <w:r w:rsidRPr="009E23BB">
        <w:rPr>
          <w:rFonts w:ascii="Times New Roman" w:hAnsi="Times New Roman" w:cs="Times New Roman"/>
          <w:sz w:val="24"/>
          <w:szCs w:val="24"/>
        </w:rPr>
        <w:t>module whereby student teachers have to carry out a case study on an SEN child, resulting in them researching the child’s condition, strategies used, support they receive in school and from outside agencies, their difficulties/strengths and their attainment level. This a great start but I do feel</w:t>
      </w:r>
      <w:r w:rsidR="000749C1" w:rsidRPr="009E23BB">
        <w:rPr>
          <w:rFonts w:ascii="Times New Roman" w:hAnsi="Times New Roman" w:cs="Times New Roman"/>
          <w:sz w:val="24"/>
          <w:szCs w:val="24"/>
        </w:rPr>
        <w:t xml:space="preserve"> this module should be made compulsory along with the proposed program involving two weeks placement within a special school/provision which will entail </w:t>
      </w:r>
      <w:r w:rsidRPr="009E23BB">
        <w:rPr>
          <w:rFonts w:ascii="Times New Roman" w:hAnsi="Times New Roman" w:cs="Times New Roman"/>
          <w:sz w:val="24"/>
          <w:szCs w:val="24"/>
        </w:rPr>
        <w:t xml:space="preserve">more training </w:t>
      </w:r>
      <w:r w:rsidR="000749C1" w:rsidRPr="009E23BB">
        <w:rPr>
          <w:rFonts w:ascii="Times New Roman" w:hAnsi="Times New Roman" w:cs="Times New Roman"/>
          <w:sz w:val="24"/>
          <w:szCs w:val="24"/>
        </w:rPr>
        <w:t>and hands on experience focussing</w:t>
      </w:r>
      <w:r w:rsidRPr="009E23BB">
        <w:rPr>
          <w:rFonts w:ascii="Times New Roman" w:hAnsi="Times New Roman" w:cs="Times New Roman"/>
          <w:sz w:val="24"/>
          <w:szCs w:val="24"/>
        </w:rPr>
        <w:t xml:space="preserve"> on specific difficulties pupils will encounter d</w:t>
      </w:r>
      <w:r w:rsidR="000749C1" w:rsidRPr="009E23BB">
        <w:rPr>
          <w:rFonts w:ascii="Times New Roman" w:hAnsi="Times New Roman" w:cs="Times New Roman"/>
          <w:sz w:val="24"/>
          <w:szCs w:val="24"/>
        </w:rPr>
        <w:t>uring their teaching career.</w:t>
      </w:r>
    </w:p>
    <w:p w14:paraId="12FF0A47" w14:textId="16B1717B" w:rsidR="00D93300" w:rsidRPr="009E23BB" w:rsidRDefault="000749C1" w:rsidP="009E23BB">
      <w:pPr>
        <w:spacing w:line="360" w:lineRule="auto"/>
        <w:rPr>
          <w:rFonts w:ascii="Times New Roman" w:hAnsi="Times New Roman" w:cs="Times New Roman"/>
          <w:b/>
          <w:sz w:val="24"/>
          <w:szCs w:val="24"/>
          <w:u w:val="single"/>
        </w:rPr>
      </w:pPr>
      <w:r w:rsidRPr="009E23BB">
        <w:rPr>
          <w:rFonts w:ascii="Times New Roman" w:hAnsi="Times New Roman" w:cs="Times New Roman"/>
          <w:sz w:val="24"/>
          <w:szCs w:val="24"/>
        </w:rPr>
        <w:t xml:space="preserve">To conclude compulsory </w:t>
      </w:r>
      <w:r w:rsidR="00F80187" w:rsidRPr="009E23BB">
        <w:rPr>
          <w:rFonts w:ascii="Times New Roman" w:hAnsi="Times New Roman" w:cs="Times New Roman"/>
          <w:sz w:val="24"/>
          <w:szCs w:val="24"/>
        </w:rPr>
        <w:t>ASD classroom</w:t>
      </w:r>
      <w:r w:rsidRPr="009E23BB">
        <w:rPr>
          <w:rFonts w:ascii="Times New Roman" w:hAnsi="Times New Roman" w:cs="Times New Roman"/>
          <w:sz w:val="24"/>
          <w:szCs w:val="24"/>
        </w:rPr>
        <w:t xml:space="preserve"> experience</w:t>
      </w:r>
      <w:r w:rsidR="00F80187" w:rsidRPr="009E23BB">
        <w:rPr>
          <w:rFonts w:ascii="Times New Roman" w:hAnsi="Times New Roman" w:cs="Times New Roman"/>
          <w:sz w:val="24"/>
          <w:szCs w:val="24"/>
        </w:rPr>
        <w:t xml:space="preserve"> or </w:t>
      </w:r>
      <w:r w:rsidRPr="009E23BB">
        <w:rPr>
          <w:rFonts w:ascii="Times New Roman" w:hAnsi="Times New Roman" w:cs="Times New Roman"/>
          <w:sz w:val="24"/>
          <w:szCs w:val="24"/>
        </w:rPr>
        <w:t xml:space="preserve">opportunity to work </w:t>
      </w:r>
      <w:r w:rsidR="00F80187" w:rsidRPr="009E23BB">
        <w:rPr>
          <w:rFonts w:ascii="Times New Roman" w:hAnsi="Times New Roman" w:cs="Times New Roman"/>
          <w:sz w:val="24"/>
          <w:szCs w:val="24"/>
        </w:rPr>
        <w:t xml:space="preserve">with an ASD child in mainstream education would be a great opportunity for trainee </w:t>
      </w:r>
      <w:r w:rsidR="00BD7BAB" w:rsidRPr="009E23BB">
        <w:rPr>
          <w:rFonts w:ascii="Times New Roman" w:hAnsi="Times New Roman" w:cs="Times New Roman"/>
          <w:sz w:val="24"/>
          <w:szCs w:val="24"/>
        </w:rPr>
        <w:t>teachers to gain an understanding</w:t>
      </w:r>
      <w:r w:rsidR="00F80187" w:rsidRPr="009E23BB">
        <w:rPr>
          <w:rFonts w:ascii="Times New Roman" w:hAnsi="Times New Roman" w:cs="Times New Roman"/>
          <w:sz w:val="24"/>
          <w:szCs w:val="24"/>
        </w:rPr>
        <w:t xml:space="preserve"> and </w:t>
      </w:r>
      <w:r w:rsidR="00BD7BAB" w:rsidRPr="009E23BB">
        <w:rPr>
          <w:rFonts w:ascii="Times New Roman" w:hAnsi="Times New Roman" w:cs="Times New Roman"/>
          <w:sz w:val="24"/>
          <w:szCs w:val="24"/>
        </w:rPr>
        <w:t>develop</w:t>
      </w:r>
      <w:r w:rsidR="00F80187" w:rsidRPr="009E23BB">
        <w:rPr>
          <w:rFonts w:ascii="Times New Roman" w:hAnsi="Times New Roman" w:cs="Times New Roman"/>
          <w:sz w:val="24"/>
          <w:szCs w:val="24"/>
        </w:rPr>
        <w:t xml:space="preserve"> confidence in working with those with ASD </w:t>
      </w:r>
      <w:r w:rsidR="00BD7BAB" w:rsidRPr="009E23BB">
        <w:rPr>
          <w:rFonts w:ascii="Times New Roman" w:hAnsi="Times New Roman" w:cs="Times New Roman"/>
          <w:sz w:val="24"/>
          <w:szCs w:val="24"/>
        </w:rPr>
        <w:t xml:space="preserve">during </w:t>
      </w:r>
      <w:r w:rsidR="00F80187" w:rsidRPr="009E23BB">
        <w:rPr>
          <w:rFonts w:ascii="Times New Roman" w:hAnsi="Times New Roman" w:cs="Times New Roman"/>
          <w:sz w:val="24"/>
          <w:szCs w:val="24"/>
        </w:rPr>
        <w:t>their future teaching career.</w:t>
      </w:r>
      <w:r w:rsidR="00000B79" w:rsidRPr="009E23BB">
        <w:rPr>
          <w:rFonts w:ascii="Times New Roman" w:hAnsi="Times New Roman" w:cs="Times New Roman"/>
          <w:sz w:val="24"/>
          <w:szCs w:val="24"/>
        </w:rPr>
        <w:t xml:space="preserve"> With ongoing support from the government by lawful acts such as The Additional Learning Needs in Education Tribunal (Wales) 2018 we can succeed in having an inclusive education system.</w:t>
      </w:r>
    </w:p>
    <w:p w14:paraId="65D15478" w14:textId="03FE122D" w:rsidR="00922CEC" w:rsidRDefault="00922CEC" w:rsidP="007765F6">
      <w:pPr>
        <w:spacing w:line="360" w:lineRule="auto"/>
        <w:rPr>
          <w:rFonts w:ascii="Times New Roman" w:hAnsi="Times New Roman" w:cs="Times New Roman"/>
          <w:b/>
          <w:sz w:val="24"/>
          <w:szCs w:val="24"/>
          <w:u w:val="single"/>
        </w:rPr>
      </w:pPr>
      <w:r w:rsidRPr="00922CEC">
        <w:rPr>
          <w:rFonts w:ascii="Times New Roman" w:hAnsi="Times New Roman" w:cs="Times New Roman"/>
          <w:b/>
          <w:sz w:val="24"/>
          <w:szCs w:val="24"/>
          <w:u w:val="single"/>
        </w:rPr>
        <w:t xml:space="preserve">Word </w:t>
      </w:r>
      <w:r>
        <w:rPr>
          <w:rFonts w:ascii="Times New Roman" w:hAnsi="Times New Roman" w:cs="Times New Roman"/>
          <w:b/>
          <w:sz w:val="24"/>
          <w:szCs w:val="24"/>
          <w:u w:val="single"/>
        </w:rPr>
        <w:t>count</w:t>
      </w:r>
      <w:r w:rsidR="009E23BB">
        <w:rPr>
          <w:rFonts w:ascii="Times New Roman" w:hAnsi="Times New Roman" w:cs="Times New Roman"/>
          <w:b/>
          <w:sz w:val="24"/>
          <w:szCs w:val="24"/>
          <w:u w:val="single"/>
        </w:rPr>
        <w:t xml:space="preserve"> – 14, 964</w:t>
      </w:r>
    </w:p>
    <w:p w14:paraId="2C50DABD" w14:textId="77777777" w:rsidR="00922CEC" w:rsidRDefault="00922CEC" w:rsidP="007765F6">
      <w:pPr>
        <w:spacing w:line="360" w:lineRule="auto"/>
        <w:rPr>
          <w:rFonts w:ascii="Times New Roman" w:hAnsi="Times New Roman" w:cs="Times New Roman"/>
          <w:b/>
          <w:sz w:val="24"/>
          <w:szCs w:val="24"/>
          <w:u w:val="single"/>
        </w:rPr>
      </w:pPr>
    </w:p>
    <w:p w14:paraId="337B1AAE" w14:textId="77777777" w:rsidR="00922CEC" w:rsidRPr="00922CEC" w:rsidRDefault="00922CEC" w:rsidP="007765F6">
      <w:pPr>
        <w:spacing w:line="360" w:lineRule="auto"/>
        <w:rPr>
          <w:rFonts w:ascii="Times New Roman" w:hAnsi="Times New Roman" w:cs="Times New Roman"/>
          <w:b/>
          <w:sz w:val="24"/>
          <w:szCs w:val="24"/>
          <w:u w:val="single"/>
        </w:rPr>
      </w:pPr>
    </w:p>
    <w:p w14:paraId="2CDE7AB8" w14:textId="77777777" w:rsidR="00977637" w:rsidRDefault="00977637" w:rsidP="007765F6">
      <w:pPr>
        <w:spacing w:line="360" w:lineRule="auto"/>
        <w:rPr>
          <w:rFonts w:ascii="Times New Roman" w:hAnsi="Times New Roman" w:cs="Times New Roman"/>
          <w:sz w:val="24"/>
          <w:szCs w:val="24"/>
        </w:rPr>
      </w:pPr>
    </w:p>
    <w:p w14:paraId="5E0B24FD" w14:textId="77777777" w:rsidR="00BD7BAB" w:rsidRDefault="00BD7BAB" w:rsidP="007765F6">
      <w:pPr>
        <w:spacing w:line="360" w:lineRule="auto"/>
        <w:rPr>
          <w:rFonts w:ascii="Times New Roman" w:hAnsi="Times New Roman" w:cs="Times New Roman"/>
          <w:b/>
          <w:sz w:val="24"/>
          <w:szCs w:val="24"/>
          <w:u w:val="single"/>
        </w:rPr>
      </w:pPr>
    </w:p>
    <w:p w14:paraId="6C96F26C" w14:textId="77777777" w:rsidR="00BD7BAB" w:rsidRDefault="00BD7BAB" w:rsidP="007765F6">
      <w:pPr>
        <w:spacing w:line="360" w:lineRule="auto"/>
        <w:rPr>
          <w:rFonts w:ascii="Times New Roman" w:hAnsi="Times New Roman" w:cs="Times New Roman"/>
          <w:b/>
          <w:sz w:val="24"/>
          <w:szCs w:val="24"/>
          <w:u w:val="single"/>
        </w:rPr>
      </w:pPr>
    </w:p>
    <w:p w14:paraId="75DF0461" w14:textId="77777777" w:rsidR="00BD7BAB" w:rsidRDefault="00BD7BAB" w:rsidP="007765F6">
      <w:pPr>
        <w:spacing w:line="360" w:lineRule="auto"/>
        <w:rPr>
          <w:rFonts w:ascii="Times New Roman" w:hAnsi="Times New Roman" w:cs="Times New Roman"/>
          <w:b/>
          <w:sz w:val="24"/>
          <w:szCs w:val="24"/>
          <w:u w:val="single"/>
        </w:rPr>
      </w:pPr>
    </w:p>
    <w:p w14:paraId="07B7F3DB" w14:textId="77777777" w:rsidR="00BD7BAB" w:rsidRDefault="00BD7BAB" w:rsidP="007765F6">
      <w:pPr>
        <w:spacing w:line="360" w:lineRule="auto"/>
        <w:rPr>
          <w:rFonts w:ascii="Times New Roman" w:hAnsi="Times New Roman" w:cs="Times New Roman"/>
          <w:b/>
          <w:sz w:val="24"/>
          <w:szCs w:val="24"/>
          <w:u w:val="single"/>
        </w:rPr>
      </w:pPr>
    </w:p>
    <w:p w14:paraId="3712BA5A" w14:textId="77777777" w:rsidR="00BD7BAB" w:rsidRDefault="00BD7BAB" w:rsidP="007765F6">
      <w:pPr>
        <w:spacing w:line="360" w:lineRule="auto"/>
        <w:rPr>
          <w:rFonts w:ascii="Times New Roman" w:hAnsi="Times New Roman" w:cs="Times New Roman"/>
          <w:b/>
          <w:sz w:val="24"/>
          <w:szCs w:val="24"/>
          <w:u w:val="single"/>
        </w:rPr>
      </w:pPr>
    </w:p>
    <w:p w14:paraId="6483E576" w14:textId="77777777" w:rsidR="00BD7BAB" w:rsidRDefault="00BD7BAB" w:rsidP="007765F6">
      <w:pPr>
        <w:spacing w:line="360" w:lineRule="auto"/>
        <w:rPr>
          <w:rFonts w:ascii="Times New Roman" w:hAnsi="Times New Roman" w:cs="Times New Roman"/>
          <w:b/>
          <w:sz w:val="24"/>
          <w:szCs w:val="24"/>
          <w:u w:val="single"/>
        </w:rPr>
      </w:pPr>
    </w:p>
    <w:p w14:paraId="3306C6BF" w14:textId="77777777" w:rsidR="00BD7BAB" w:rsidRDefault="00BD7BAB" w:rsidP="007765F6">
      <w:pPr>
        <w:spacing w:line="360" w:lineRule="auto"/>
        <w:rPr>
          <w:rFonts w:ascii="Times New Roman" w:hAnsi="Times New Roman" w:cs="Times New Roman"/>
          <w:b/>
          <w:sz w:val="24"/>
          <w:szCs w:val="24"/>
          <w:u w:val="single"/>
        </w:rPr>
      </w:pPr>
    </w:p>
    <w:p w14:paraId="3B9D78A4" w14:textId="183D5D41" w:rsidR="008752F5" w:rsidRPr="00B876CB" w:rsidRDefault="008752F5" w:rsidP="008752F5">
      <w:pPr>
        <w:keepNext/>
        <w:keepLines/>
        <w:spacing w:before="240" w:after="0"/>
        <w:outlineLvl w:val="0"/>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Reference List</w:t>
      </w:r>
    </w:p>
    <w:p w14:paraId="6E16B34B" w14:textId="614EE03E" w:rsidR="00977637" w:rsidRPr="001F4B43" w:rsidRDefault="00977637" w:rsidP="007765F6">
      <w:pPr>
        <w:spacing w:line="360" w:lineRule="auto"/>
        <w:rPr>
          <w:rFonts w:ascii="Times New Roman" w:hAnsi="Times New Roman" w:cs="Times New Roman"/>
          <w:b/>
          <w:sz w:val="24"/>
          <w:szCs w:val="24"/>
          <w:u w:val="single"/>
        </w:rPr>
      </w:pPr>
    </w:p>
    <w:p w14:paraId="1E580617" w14:textId="06280A0E" w:rsidR="00A46A84" w:rsidRDefault="00A46A84"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Allan, J. (1999) </w:t>
      </w:r>
      <w:r w:rsidRPr="00700384">
        <w:rPr>
          <w:rFonts w:ascii="Times New Roman" w:hAnsi="Times New Roman" w:cs="Times New Roman"/>
          <w:i/>
          <w:sz w:val="24"/>
          <w:szCs w:val="24"/>
        </w:rPr>
        <w:t>Actively seeking inclusion: pupils with special needs in mainstream schools.</w:t>
      </w:r>
      <w:r>
        <w:rPr>
          <w:rFonts w:ascii="Times New Roman" w:hAnsi="Times New Roman" w:cs="Times New Roman"/>
          <w:sz w:val="24"/>
          <w:szCs w:val="24"/>
        </w:rPr>
        <w:t xml:space="preserve"> </w:t>
      </w:r>
      <w:r w:rsidR="00317194">
        <w:rPr>
          <w:rFonts w:ascii="Times New Roman" w:hAnsi="Times New Roman" w:cs="Times New Roman"/>
          <w:sz w:val="24"/>
          <w:szCs w:val="24"/>
        </w:rPr>
        <w:t xml:space="preserve">London: </w:t>
      </w:r>
      <w:r>
        <w:rPr>
          <w:rFonts w:ascii="Times New Roman" w:hAnsi="Times New Roman" w:cs="Times New Roman"/>
          <w:sz w:val="24"/>
          <w:szCs w:val="24"/>
        </w:rPr>
        <w:t xml:space="preserve">Falmer Press. </w:t>
      </w:r>
    </w:p>
    <w:p w14:paraId="31EE4FC9" w14:textId="77777777" w:rsidR="00A46A84" w:rsidRDefault="00A46A84" w:rsidP="007765F6">
      <w:pPr>
        <w:spacing w:line="360" w:lineRule="auto"/>
        <w:rPr>
          <w:rFonts w:ascii="Times New Roman" w:hAnsi="Times New Roman" w:cs="Times New Roman"/>
          <w:sz w:val="24"/>
          <w:szCs w:val="24"/>
        </w:rPr>
      </w:pPr>
    </w:p>
    <w:p w14:paraId="167CEFAD" w14:textId="46A8D0BB" w:rsidR="00F1260F" w:rsidRDefault="00F1260F"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Avramidis, E. Norwich, B (2002) </w:t>
      </w:r>
      <w:r w:rsidRPr="00700384">
        <w:rPr>
          <w:rFonts w:ascii="Times New Roman" w:hAnsi="Times New Roman" w:cs="Times New Roman"/>
          <w:i/>
          <w:sz w:val="24"/>
          <w:szCs w:val="24"/>
        </w:rPr>
        <w:t>Teachers’ attitudes towards integration/inclusion: A review of the literature</w:t>
      </w:r>
      <w:r>
        <w:rPr>
          <w:rFonts w:ascii="Times New Roman" w:hAnsi="Times New Roman" w:cs="Times New Roman"/>
          <w:sz w:val="24"/>
          <w:szCs w:val="24"/>
        </w:rPr>
        <w:t>. European journal of special needs education, 17:2, 129-147.</w:t>
      </w:r>
    </w:p>
    <w:p w14:paraId="438A2097" w14:textId="77777777" w:rsidR="008C4B32" w:rsidRDefault="008C4B32" w:rsidP="007765F6">
      <w:pPr>
        <w:spacing w:line="360" w:lineRule="auto"/>
        <w:rPr>
          <w:rFonts w:ascii="Times New Roman" w:hAnsi="Times New Roman" w:cs="Times New Roman"/>
          <w:sz w:val="24"/>
          <w:szCs w:val="24"/>
        </w:rPr>
      </w:pPr>
    </w:p>
    <w:p w14:paraId="52038B13" w14:textId="2CEFFBBC" w:rsidR="00F1260F" w:rsidRDefault="008C4B32"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Ball, </w:t>
      </w:r>
      <w:r w:rsidR="00B754C3">
        <w:rPr>
          <w:rFonts w:ascii="Times New Roman" w:hAnsi="Times New Roman" w:cs="Times New Roman"/>
          <w:sz w:val="24"/>
          <w:szCs w:val="24"/>
        </w:rPr>
        <w:t>S.J. (199</w:t>
      </w:r>
      <w:r>
        <w:rPr>
          <w:rFonts w:ascii="Times New Roman" w:hAnsi="Times New Roman" w:cs="Times New Roman"/>
          <w:sz w:val="24"/>
          <w:szCs w:val="24"/>
        </w:rPr>
        <w:t xml:space="preserve">4) cited in: Vlachou, A. (1997) </w:t>
      </w:r>
      <w:r w:rsidRPr="00700384">
        <w:rPr>
          <w:rFonts w:ascii="Times New Roman" w:hAnsi="Times New Roman" w:cs="Times New Roman"/>
          <w:i/>
          <w:sz w:val="24"/>
          <w:szCs w:val="24"/>
        </w:rPr>
        <w:t>Struggles for inclusive education</w:t>
      </w:r>
      <w:r>
        <w:rPr>
          <w:rFonts w:ascii="Times New Roman" w:hAnsi="Times New Roman" w:cs="Times New Roman"/>
          <w:sz w:val="24"/>
          <w:szCs w:val="24"/>
        </w:rPr>
        <w:t>. Bristol: Open University Press.</w:t>
      </w:r>
    </w:p>
    <w:p w14:paraId="69660B85" w14:textId="46B38D3F" w:rsidR="001F4B43" w:rsidRDefault="001F4B43"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Barton, L. (1989) </w:t>
      </w:r>
      <w:r w:rsidRPr="00700384">
        <w:rPr>
          <w:rFonts w:ascii="Times New Roman" w:hAnsi="Times New Roman" w:cs="Times New Roman"/>
          <w:i/>
          <w:sz w:val="24"/>
          <w:szCs w:val="24"/>
        </w:rPr>
        <w:t>Integration: Myth or reality?</w:t>
      </w:r>
      <w:r>
        <w:rPr>
          <w:rFonts w:ascii="Times New Roman" w:hAnsi="Times New Roman" w:cs="Times New Roman"/>
          <w:sz w:val="24"/>
          <w:szCs w:val="24"/>
        </w:rPr>
        <w:t xml:space="preserve"> </w:t>
      </w:r>
      <w:r w:rsidR="00317194">
        <w:rPr>
          <w:rFonts w:ascii="Times New Roman" w:hAnsi="Times New Roman" w:cs="Times New Roman"/>
          <w:sz w:val="24"/>
          <w:szCs w:val="24"/>
        </w:rPr>
        <w:t xml:space="preserve">London: </w:t>
      </w:r>
      <w:r>
        <w:rPr>
          <w:rFonts w:ascii="Times New Roman" w:hAnsi="Times New Roman" w:cs="Times New Roman"/>
          <w:sz w:val="24"/>
          <w:szCs w:val="24"/>
        </w:rPr>
        <w:t xml:space="preserve">Falmer Press. </w:t>
      </w:r>
    </w:p>
    <w:p w14:paraId="31EEC77E" w14:textId="77777777" w:rsidR="00706F56" w:rsidRDefault="00706F56" w:rsidP="007765F6">
      <w:pPr>
        <w:spacing w:line="360" w:lineRule="auto"/>
        <w:rPr>
          <w:rFonts w:ascii="Times New Roman" w:hAnsi="Times New Roman" w:cs="Times New Roman"/>
          <w:sz w:val="24"/>
          <w:szCs w:val="24"/>
        </w:rPr>
      </w:pPr>
    </w:p>
    <w:p w14:paraId="16FF0A19" w14:textId="68697D0A" w:rsidR="001C1C42" w:rsidRDefault="00706F56"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Bell, J. (1999) cited in Koshy, V. (2005) </w:t>
      </w:r>
      <w:r w:rsidRPr="00706F56">
        <w:rPr>
          <w:rFonts w:ascii="Times New Roman" w:hAnsi="Times New Roman" w:cs="Times New Roman"/>
          <w:i/>
          <w:sz w:val="24"/>
          <w:szCs w:val="24"/>
        </w:rPr>
        <w:t>Action research for improving practice: A practical guide</w:t>
      </w:r>
      <w:r>
        <w:rPr>
          <w:rFonts w:ascii="Times New Roman" w:hAnsi="Times New Roman" w:cs="Times New Roman"/>
          <w:sz w:val="24"/>
          <w:szCs w:val="24"/>
        </w:rPr>
        <w:t xml:space="preserve">. London. SAGE. </w:t>
      </w:r>
    </w:p>
    <w:p w14:paraId="306804F7" w14:textId="77777777" w:rsidR="00706F56" w:rsidRDefault="00706F56" w:rsidP="007765F6">
      <w:pPr>
        <w:spacing w:line="360" w:lineRule="auto"/>
        <w:rPr>
          <w:rFonts w:ascii="Times New Roman" w:hAnsi="Times New Roman" w:cs="Times New Roman"/>
          <w:sz w:val="24"/>
          <w:szCs w:val="24"/>
        </w:rPr>
      </w:pPr>
    </w:p>
    <w:p w14:paraId="27FE8594" w14:textId="5471B273" w:rsidR="001F4B43" w:rsidRDefault="001C1C42"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Bowman, I. (1986). </w:t>
      </w:r>
      <w:r w:rsidRPr="00700384">
        <w:rPr>
          <w:rFonts w:ascii="Times New Roman" w:hAnsi="Times New Roman" w:cs="Times New Roman"/>
          <w:i/>
          <w:sz w:val="24"/>
          <w:szCs w:val="24"/>
        </w:rPr>
        <w:t>Teacher-training and the integration of handicapped pupils: some findings from a fourteen nation Unesco study</w:t>
      </w:r>
      <w:r w:rsidRPr="001C1C42">
        <w:rPr>
          <w:rFonts w:ascii="Times New Roman" w:hAnsi="Times New Roman" w:cs="Times New Roman"/>
          <w:sz w:val="24"/>
          <w:szCs w:val="24"/>
        </w:rPr>
        <w:t>, European Journal of Special Needs Education, 1, 29–38.</w:t>
      </w:r>
    </w:p>
    <w:p w14:paraId="513328B6" w14:textId="77777777" w:rsidR="001C1C42" w:rsidRDefault="001C1C42" w:rsidP="007765F6">
      <w:pPr>
        <w:spacing w:line="360" w:lineRule="auto"/>
        <w:rPr>
          <w:rFonts w:ascii="Times New Roman" w:hAnsi="Times New Roman" w:cs="Times New Roman"/>
          <w:sz w:val="24"/>
          <w:szCs w:val="24"/>
        </w:rPr>
      </w:pPr>
    </w:p>
    <w:p w14:paraId="7F7FAA7A" w14:textId="40FD682F" w:rsidR="00700384" w:rsidRPr="00700384" w:rsidRDefault="00700384" w:rsidP="00700384">
      <w:pPr>
        <w:spacing w:after="240" w:line="360" w:lineRule="auto"/>
        <w:rPr>
          <w:rFonts w:ascii="Times New Roman" w:hAnsi="Times New Roman" w:cs="Times New Roman"/>
          <w:sz w:val="24"/>
          <w:szCs w:val="24"/>
        </w:rPr>
      </w:pPr>
      <w:r w:rsidRPr="00700384">
        <w:rPr>
          <w:rFonts w:ascii="Times New Roman" w:hAnsi="Times New Roman" w:cs="Times New Roman"/>
          <w:sz w:val="24"/>
          <w:szCs w:val="24"/>
        </w:rPr>
        <w:t xml:space="preserve">Cassady, J. (2011). </w:t>
      </w:r>
      <w:r w:rsidRPr="00700384">
        <w:rPr>
          <w:rFonts w:ascii="Times New Roman" w:hAnsi="Times New Roman" w:cs="Times New Roman"/>
          <w:i/>
          <w:sz w:val="24"/>
          <w:szCs w:val="24"/>
        </w:rPr>
        <w:t>Teacher attitudes towards the inclusion of students with Autism, behavioural and emotional behavioural disorder.</w:t>
      </w:r>
      <w:r w:rsidRPr="00700384">
        <w:rPr>
          <w:rFonts w:ascii="Times New Roman" w:hAnsi="Times New Roman" w:cs="Times New Roman"/>
          <w:sz w:val="24"/>
          <w:szCs w:val="24"/>
        </w:rPr>
        <w:t xml:space="preserve"> The journal for inclusive education 7, vol.2. </w:t>
      </w:r>
    </w:p>
    <w:p w14:paraId="555C6C2D" w14:textId="2F73A296" w:rsidR="00F1260F" w:rsidRDefault="00F1260F" w:rsidP="007765F6">
      <w:pPr>
        <w:spacing w:line="360" w:lineRule="auto"/>
        <w:rPr>
          <w:rFonts w:ascii="Times New Roman" w:hAnsi="Times New Roman" w:cs="Times New Roman"/>
          <w:sz w:val="24"/>
          <w:szCs w:val="24"/>
        </w:rPr>
      </w:pPr>
    </w:p>
    <w:p w14:paraId="3CAAED31" w14:textId="3F39AB06" w:rsidR="001F4B43" w:rsidRDefault="001F4B43"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Corbett, J. (2001) </w:t>
      </w:r>
      <w:r w:rsidRPr="00700384">
        <w:rPr>
          <w:rFonts w:ascii="Times New Roman" w:hAnsi="Times New Roman" w:cs="Times New Roman"/>
          <w:i/>
          <w:sz w:val="24"/>
          <w:szCs w:val="24"/>
        </w:rPr>
        <w:t>Supporting Inclusive Education: A connective pedagogy</w:t>
      </w:r>
      <w:r w:rsidR="00317194">
        <w:rPr>
          <w:rFonts w:ascii="Times New Roman" w:hAnsi="Times New Roman" w:cs="Times New Roman"/>
          <w:sz w:val="24"/>
          <w:szCs w:val="24"/>
        </w:rPr>
        <w:t>. London: Routledge.</w:t>
      </w:r>
    </w:p>
    <w:p w14:paraId="303397CE" w14:textId="77777777" w:rsidR="00793FB8" w:rsidRDefault="00793FB8" w:rsidP="00793FB8">
      <w:pPr>
        <w:spacing w:line="360" w:lineRule="auto"/>
        <w:rPr>
          <w:rFonts w:ascii="Times New Roman" w:hAnsi="Times New Roman" w:cs="Times New Roman"/>
          <w:sz w:val="24"/>
          <w:szCs w:val="24"/>
        </w:rPr>
      </w:pPr>
    </w:p>
    <w:p w14:paraId="447E8BE8" w14:textId="0F01C946" w:rsidR="00793FB8" w:rsidRDefault="00793FB8" w:rsidP="00793FB8">
      <w:pPr>
        <w:spacing w:line="360" w:lineRule="auto"/>
        <w:rPr>
          <w:rFonts w:ascii="Times New Roman" w:hAnsi="Times New Roman" w:cs="Times New Roman"/>
          <w:sz w:val="24"/>
          <w:szCs w:val="24"/>
        </w:rPr>
      </w:pPr>
      <w:r>
        <w:rPr>
          <w:rFonts w:ascii="Times New Roman" w:hAnsi="Times New Roman" w:cs="Times New Roman"/>
          <w:sz w:val="24"/>
          <w:szCs w:val="24"/>
        </w:rPr>
        <w:t>Creswell, J.W. (2009) cited in</w:t>
      </w:r>
      <w:r w:rsidRPr="00793FB8">
        <w:rPr>
          <w:rFonts w:ascii="Times New Roman" w:hAnsi="Times New Roman" w:cs="Times New Roman"/>
          <w:sz w:val="24"/>
          <w:szCs w:val="24"/>
        </w:rPr>
        <w:t xml:space="preserve"> </w:t>
      </w:r>
      <w:r>
        <w:rPr>
          <w:rFonts w:ascii="Times New Roman" w:hAnsi="Times New Roman" w:cs="Times New Roman"/>
          <w:sz w:val="24"/>
          <w:szCs w:val="24"/>
        </w:rPr>
        <w:t xml:space="preserve">Koshy, V. (2010) </w:t>
      </w:r>
      <w:r w:rsidRPr="00793FB8">
        <w:rPr>
          <w:rFonts w:ascii="Times New Roman" w:hAnsi="Times New Roman" w:cs="Times New Roman"/>
          <w:i/>
          <w:sz w:val="24"/>
          <w:szCs w:val="24"/>
        </w:rPr>
        <w:t>Action Research.</w:t>
      </w:r>
      <w:r>
        <w:rPr>
          <w:rFonts w:ascii="Times New Roman" w:hAnsi="Times New Roman" w:cs="Times New Roman"/>
          <w:sz w:val="24"/>
          <w:szCs w:val="24"/>
        </w:rPr>
        <w:t xml:space="preserve"> London. SAGE.</w:t>
      </w:r>
    </w:p>
    <w:p w14:paraId="64FEDD00" w14:textId="43DE4EC6" w:rsidR="001F4B43" w:rsidRDefault="001F4B43" w:rsidP="007765F6">
      <w:pPr>
        <w:spacing w:line="360" w:lineRule="auto"/>
        <w:rPr>
          <w:rFonts w:ascii="Times New Roman" w:hAnsi="Times New Roman" w:cs="Times New Roman"/>
          <w:sz w:val="24"/>
          <w:szCs w:val="24"/>
        </w:rPr>
      </w:pPr>
    </w:p>
    <w:p w14:paraId="20712D8E" w14:textId="45A74145" w:rsidR="001F4B43" w:rsidRDefault="001F4B43"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Daniels, H. Garner, P. (2000) </w:t>
      </w:r>
      <w:r w:rsidRPr="00700384">
        <w:rPr>
          <w:rFonts w:ascii="Times New Roman" w:hAnsi="Times New Roman" w:cs="Times New Roman"/>
          <w:i/>
          <w:sz w:val="24"/>
          <w:szCs w:val="24"/>
        </w:rPr>
        <w:t>Inclusive Education: Supporting inclusion in education systems</w:t>
      </w:r>
      <w:r>
        <w:rPr>
          <w:rFonts w:ascii="Times New Roman" w:hAnsi="Times New Roman" w:cs="Times New Roman"/>
          <w:sz w:val="24"/>
          <w:szCs w:val="24"/>
        </w:rPr>
        <w:t xml:space="preserve">. </w:t>
      </w:r>
      <w:r w:rsidR="00317194">
        <w:rPr>
          <w:rFonts w:ascii="Times New Roman" w:hAnsi="Times New Roman" w:cs="Times New Roman"/>
          <w:sz w:val="24"/>
          <w:szCs w:val="24"/>
        </w:rPr>
        <w:t xml:space="preserve">London: Routledge. </w:t>
      </w:r>
    </w:p>
    <w:p w14:paraId="13EB0255" w14:textId="77777777" w:rsidR="00700384" w:rsidRDefault="00700384" w:rsidP="007765F6">
      <w:pPr>
        <w:spacing w:line="360" w:lineRule="auto"/>
        <w:rPr>
          <w:rFonts w:ascii="Times New Roman" w:hAnsi="Times New Roman" w:cs="Times New Roman"/>
          <w:sz w:val="24"/>
          <w:szCs w:val="24"/>
        </w:rPr>
      </w:pPr>
    </w:p>
    <w:p w14:paraId="5DABA312" w14:textId="77777777" w:rsidR="00700384" w:rsidRPr="00700384" w:rsidRDefault="00700384" w:rsidP="00700384">
      <w:pPr>
        <w:spacing w:after="240" w:line="360" w:lineRule="auto"/>
        <w:rPr>
          <w:rFonts w:ascii="Times New Roman" w:hAnsi="Times New Roman" w:cs="Times New Roman"/>
          <w:sz w:val="24"/>
          <w:szCs w:val="24"/>
        </w:rPr>
      </w:pPr>
      <w:r w:rsidRPr="00700384">
        <w:rPr>
          <w:rFonts w:ascii="Times New Roman" w:hAnsi="Times New Roman" w:cs="Times New Roman"/>
          <w:sz w:val="24"/>
          <w:szCs w:val="24"/>
        </w:rPr>
        <w:t xml:space="preserve">DCSF (2007). </w:t>
      </w:r>
      <w:r w:rsidRPr="00700384">
        <w:rPr>
          <w:rFonts w:ascii="Times New Roman" w:hAnsi="Times New Roman" w:cs="Times New Roman"/>
          <w:i/>
          <w:sz w:val="24"/>
          <w:szCs w:val="24"/>
        </w:rPr>
        <w:t>The Inclusion Development Programme</w:t>
      </w:r>
      <w:r w:rsidRPr="00700384">
        <w:rPr>
          <w:rFonts w:ascii="Times New Roman" w:hAnsi="Times New Roman" w:cs="Times New Roman"/>
          <w:sz w:val="24"/>
          <w:szCs w:val="24"/>
        </w:rPr>
        <w:t xml:space="preserve"> [Online] Available at: </w:t>
      </w:r>
      <w:hyperlink r:id="rId17" w:history="1">
        <w:r w:rsidRPr="00700384">
          <w:rPr>
            <w:rFonts w:ascii="Times New Roman" w:hAnsi="Times New Roman" w:cs="Times New Roman"/>
            <w:color w:val="0563C1" w:themeColor="hyperlink"/>
            <w:sz w:val="24"/>
            <w:szCs w:val="24"/>
            <w:u w:val="single"/>
          </w:rPr>
          <w:t>https://www.gov.uk/government/publications/inclusion-development-programme-primary-and-secondary-supporting-pupils-on-the-autism-spectrum</w:t>
        </w:r>
      </w:hyperlink>
      <w:r w:rsidRPr="00700384">
        <w:rPr>
          <w:rFonts w:ascii="Times New Roman" w:hAnsi="Times New Roman" w:cs="Times New Roman"/>
          <w:sz w:val="24"/>
          <w:szCs w:val="24"/>
        </w:rPr>
        <w:t xml:space="preserve"> [Accessed on February 2nd 2016]</w:t>
      </w:r>
    </w:p>
    <w:p w14:paraId="588B3C2D" w14:textId="77777777" w:rsidR="00094E03" w:rsidRDefault="00094E03" w:rsidP="00094E03">
      <w:pPr>
        <w:spacing w:line="360" w:lineRule="auto"/>
        <w:rPr>
          <w:rFonts w:ascii="Times New Roman" w:hAnsi="Times New Roman" w:cs="Times New Roman"/>
          <w:sz w:val="24"/>
          <w:szCs w:val="24"/>
        </w:rPr>
      </w:pPr>
    </w:p>
    <w:p w14:paraId="4410EE1A" w14:textId="77777777" w:rsidR="00094E03" w:rsidRDefault="00094E03" w:rsidP="00094E03">
      <w:pPr>
        <w:spacing w:line="360" w:lineRule="auto"/>
        <w:rPr>
          <w:rFonts w:ascii="Times New Roman" w:hAnsi="Times New Roman" w:cs="Times New Roman"/>
          <w:sz w:val="24"/>
          <w:szCs w:val="24"/>
        </w:rPr>
      </w:pPr>
      <w:r>
        <w:rPr>
          <w:rFonts w:ascii="Times New Roman" w:hAnsi="Times New Roman" w:cs="Times New Roman"/>
          <w:sz w:val="24"/>
          <w:szCs w:val="24"/>
        </w:rPr>
        <w:t xml:space="preserve">Dauncey, M. (2015) </w:t>
      </w:r>
      <w:r w:rsidRPr="00094E03">
        <w:rPr>
          <w:rFonts w:ascii="Times New Roman" w:hAnsi="Times New Roman" w:cs="Times New Roman"/>
          <w:i/>
          <w:sz w:val="24"/>
          <w:szCs w:val="24"/>
        </w:rPr>
        <w:t>NAW National Assembly for Wales. Special Educational Needs/Additional Learning Needs in Wales.</w:t>
      </w:r>
      <w:r>
        <w:rPr>
          <w:rFonts w:ascii="Times New Roman" w:hAnsi="Times New Roman" w:cs="Times New Roman"/>
          <w:i/>
          <w:sz w:val="24"/>
          <w:szCs w:val="24"/>
        </w:rPr>
        <w:t xml:space="preserve"> </w:t>
      </w:r>
      <w:r w:rsidRPr="00094E03">
        <w:rPr>
          <w:rFonts w:ascii="Times New Roman" w:hAnsi="Times New Roman" w:cs="Times New Roman"/>
          <w:sz w:val="24"/>
          <w:szCs w:val="24"/>
        </w:rPr>
        <w:t>NAW, Cardiff</w:t>
      </w:r>
      <w:r>
        <w:rPr>
          <w:rFonts w:ascii="Times New Roman" w:hAnsi="Times New Roman" w:cs="Times New Roman"/>
          <w:sz w:val="24"/>
          <w:szCs w:val="24"/>
        </w:rPr>
        <w:t>.</w:t>
      </w:r>
    </w:p>
    <w:p w14:paraId="14F029D6" w14:textId="77777777" w:rsidR="00797FB1" w:rsidRDefault="00797FB1" w:rsidP="00700384">
      <w:pPr>
        <w:spacing w:after="240" w:line="360" w:lineRule="auto"/>
        <w:rPr>
          <w:rFonts w:ascii="Times New Roman" w:hAnsi="Times New Roman" w:cs="Times New Roman"/>
          <w:color w:val="333333"/>
          <w:sz w:val="24"/>
          <w:shd w:val="clear" w:color="auto" w:fill="FFFFFF"/>
        </w:rPr>
      </w:pPr>
    </w:p>
    <w:p w14:paraId="13CE919D" w14:textId="339C798F" w:rsidR="00DE1AEC" w:rsidRDefault="00797FB1" w:rsidP="00700384">
      <w:pPr>
        <w:spacing w:after="240" w:line="360" w:lineRule="auto"/>
        <w:rPr>
          <w:rFonts w:ascii="Times New Roman" w:hAnsi="Times New Roman" w:cs="Times New Roman"/>
          <w:color w:val="333333"/>
          <w:sz w:val="24"/>
          <w:shd w:val="clear" w:color="auto" w:fill="FFFFFF"/>
        </w:rPr>
      </w:pPr>
      <w:r>
        <w:rPr>
          <w:rFonts w:ascii="Times New Roman" w:hAnsi="Times New Roman" w:cs="Times New Roman"/>
          <w:color w:val="333333"/>
          <w:sz w:val="24"/>
          <w:shd w:val="clear" w:color="auto" w:fill="FFFFFF"/>
        </w:rPr>
        <w:t xml:space="preserve">Denscombe, M. (1998) cited in </w:t>
      </w:r>
      <w:r>
        <w:rPr>
          <w:rFonts w:ascii="Times New Roman" w:hAnsi="Times New Roman" w:cs="Times New Roman"/>
          <w:sz w:val="24"/>
          <w:szCs w:val="24"/>
        </w:rPr>
        <w:t xml:space="preserve">Wilson, E. (2009) </w:t>
      </w:r>
      <w:r w:rsidRPr="00842801">
        <w:rPr>
          <w:rFonts w:ascii="Times New Roman" w:hAnsi="Times New Roman" w:cs="Times New Roman"/>
          <w:i/>
          <w:sz w:val="24"/>
          <w:szCs w:val="24"/>
        </w:rPr>
        <w:t>School-based research: A guide for education students</w:t>
      </w:r>
      <w:r>
        <w:rPr>
          <w:rFonts w:ascii="Times New Roman" w:hAnsi="Times New Roman" w:cs="Times New Roman"/>
          <w:sz w:val="24"/>
          <w:szCs w:val="24"/>
        </w:rPr>
        <w:t>. London: SAGE.</w:t>
      </w:r>
    </w:p>
    <w:p w14:paraId="5C81A3C6" w14:textId="77777777" w:rsidR="00797FB1" w:rsidRDefault="00797FB1" w:rsidP="00700384">
      <w:pPr>
        <w:spacing w:after="240" w:line="360" w:lineRule="auto"/>
        <w:rPr>
          <w:rFonts w:ascii="Times New Roman" w:hAnsi="Times New Roman" w:cs="Times New Roman"/>
          <w:color w:val="333333"/>
          <w:sz w:val="24"/>
          <w:shd w:val="clear" w:color="auto" w:fill="FFFFFF"/>
        </w:rPr>
      </w:pPr>
    </w:p>
    <w:p w14:paraId="19CF3E9A" w14:textId="399492C0" w:rsidR="00437B3D" w:rsidRDefault="00DE1AEC" w:rsidP="00700384">
      <w:pPr>
        <w:spacing w:after="240" w:line="360" w:lineRule="auto"/>
        <w:rPr>
          <w:rFonts w:ascii="Times New Roman" w:hAnsi="Times New Roman" w:cs="Times New Roman"/>
          <w:color w:val="333333"/>
          <w:sz w:val="24"/>
          <w:shd w:val="clear" w:color="auto" w:fill="FFFFFF"/>
        </w:rPr>
      </w:pPr>
      <w:r>
        <w:rPr>
          <w:rFonts w:ascii="Times New Roman" w:hAnsi="Times New Roman" w:cs="Times New Roman"/>
          <w:color w:val="333333"/>
          <w:sz w:val="24"/>
          <w:shd w:val="clear" w:color="auto" w:fill="FFFFFF"/>
        </w:rPr>
        <w:t xml:space="preserve">Derver, E. (2006). </w:t>
      </w:r>
      <w:r w:rsidRPr="00DE1AEC">
        <w:rPr>
          <w:rFonts w:ascii="Times New Roman" w:hAnsi="Times New Roman" w:cs="Times New Roman"/>
          <w:i/>
          <w:color w:val="333333"/>
          <w:sz w:val="24"/>
          <w:shd w:val="clear" w:color="auto" w:fill="FFFFFF"/>
        </w:rPr>
        <w:t>Using semi-structured interviews in small scale research. A teacher’s guide.</w:t>
      </w:r>
      <w:r>
        <w:rPr>
          <w:rFonts w:ascii="Times New Roman" w:hAnsi="Times New Roman" w:cs="Times New Roman"/>
          <w:color w:val="333333"/>
          <w:sz w:val="24"/>
          <w:shd w:val="clear" w:color="auto" w:fill="FFFFFF"/>
        </w:rPr>
        <w:t xml:space="preserve"> Glasgow. SCRE. </w:t>
      </w:r>
    </w:p>
    <w:p w14:paraId="2A9AA643" w14:textId="77777777" w:rsidR="002C0C2A" w:rsidRDefault="002C0C2A" w:rsidP="00700384">
      <w:pPr>
        <w:spacing w:after="240" w:line="360" w:lineRule="auto"/>
        <w:rPr>
          <w:rFonts w:ascii="Times New Roman" w:hAnsi="Times New Roman" w:cs="Times New Roman"/>
          <w:color w:val="333333"/>
          <w:sz w:val="24"/>
          <w:shd w:val="clear" w:color="auto" w:fill="FFFFFF"/>
        </w:rPr>
      </w:pPr>
    </w:p>
    <w:p w14:paraId="22760871" w14:textId="334BFBBE" w:rsidR="002C0C2A" w:rsidRDefault="002C0C2A" w:rsidP="002C0C2A">
      <w:pPr>
        <w:spacing w:after="240" w:line="360" w:lineRule="auto"/>
        <w:rPr>
          <w:rFonts w:ascii="Times New Roman" w:hAnsi="Times New Roman" w:cs="Times New Roman"/>
          <w:color w:val="333333"/>
          <w:sz w:val="24"/>
          <w:shd w:val="clear" w:color="auto" w:fill="FFFFFF"/>
        </w:rPr>
      </w:pPr>
      <w:r>
        <w:rPr>
          <w:rFonts w:ascii="Times New Roman" w:hAnsi="Times New Roman" w:cs="Times New Roman"/>
          <w:color w:val="333333"/>
          <w:sz w:val="24"/>
          <w:shd w:val="clear" w:color="auto" w:fill="FFFFFF"/>
        </w:rPr>
        <w:t xml:space="preserve">Derver, E. (2004). </w:t>
      </w:r>
      <w:r>
        <w:rPr>
          <w:rFonts w:ascii="Times New Roman" w:hAnsi="Times New Roman" w:cs="Times New Roman"/>
          <w:i/>
          <w:color w:val="333333"/>
          <w:sz w:val="24"/>
          <w:shd w:val="clear" w:color="auto" w:fill="FFFFFF"/>
        </w:rPr>
        <w:t>Using questionnaires</w:t>
      </w:r>
      <w:r w:rsidRPr="00DE1AEC">
        <w:rPr>
          <w:rFonts w:ascii="Times New Roman" w:hAnsi="Times New Roman" w:cs="Times New Roman"/>
          <w:i/>
          <w:color w:val="333333"/>
          <w:sz w:val="24"/>
          <w:shd w:val="clear" w:color="auto" w:fill="FFFFFF"/>
        </w:rPr>
        <w:t xml:space="preserve"> in small scale research. A teacher’s guide.</w:t>
      </w:r>
      <w:r>
        <w:rPr>
          <w:rFonts w:ascii="Times New Roman" w:hAnsi="Times New Roman" w:cs="Times New Roman"/>
          <w:color w:val="333333"/>
          <w:sz w:val="24"/>
          <w:shd w:val="clear" w:color="auto" w:fill="FFFFFF"/>
        </w:rPr>
        <w:t xml:space="preserve"> Glasgow. SCRE. </w:t>
      </w:r>
    </w:p>
    <w:p w14:paraId="09E928F7" w14:textId="77777777" w:rsidR="002C0C2A" w:rsidRDefault="002C0C2A" w:rsidP="00700384">
      <w:pPr>
        <w:spacing w:after="240" w:line="360" w:lineRule="auto"/>
        <w:rPr>
          <w:rFonts w:ascii="Times New Roman" w:hAnsi="Times New Roman" w:cs="Times New Roman"/>
          <w:color w:val="333333"/>
          <w:sz w:val="24"/>
          <w:shd w:val="clear" w:color="auto" w:fill="FFFFFF"/>
        </w:rPr>
      </w:pPr>
    </w:p>
    <w:p w14:paraId="0EB66015" w14:textId="708E2FDE" w:rsidR="00700384" w:rsidRDefault="00437B3D" w:rsidP="00700384">
      <w:pPr>
        <w:spacing w:after="240" w:line="360" w:lineRule="auto"/>
        <w:rPr>
          <w:rFonts w:ascii="Times New Roman" w:hAnsi="Times New Roman" w:cs="Times New Roman"/>
          <w:color w:val="333333"/>
          <w:sz w:val="24"/>
          <w:shd w:val="clear" w:color="auto" w:fill="FFFFFF"/>
        </w:rPr>
      </w:pPr>
      <w:r>
        <w:rPr>
          <w:rFonts w:ascii="Times New Roman" w:hAnsi="Times New Roman" w:cs="Times New Roman"/>
          <w:color w:val="333333"/>
          <w:sz w:val="24"/>
          <w:shd w:val="clear" w:color="auto" w:fill="FFFFFF"/>
        </w:rPr>
        <w:t xml:space="preserve">Dickens-Smith, M. (1995) Cited in: </w:t>
      </w:r>
      <w:r>
        <w:rPr>
          <w:rFonts w:ascii="Times New Roman" w:hAnsi="Times New Roman" w:cs="Times New Roman"/>
          <w:sz w:val="24"/>
          <w:szCs w:val="24"/>
        </w:rPr>
        <w:t xml:space="preserve">Avramidis, E. Norwich, B (2002) </w:t>
      </w:r>
      <w:r w:rsidRPr="00700384">
        <w:rPr>
          <w:rFonts w:ascii="Times New Roman" w:hAnsi="Times New Roman" w:cs="Times New Roman"/>
          <w:i/>
          <w:sz w:val="24"/>
          <w:szCs w:val="24"/>
        </w:rPr>
        <w:t>Teachers’ attitudes towards integration/inclusion: A review of the literature.</w:t>
      </w:r>
      <w:r>
        <w:rPr>
          <w:rFonts w:ascii="Times New Roman" w:hAnsi="Times New Roman" w:cs="Times New Roman"/>
          <w:sz w:val="24"/>
          <w:szCs w:val="24"/>
        </w:rPr>
        <w:t xml:space="preserve"> European journal of special needs education, 17:2, 129-147.</w:t>
      </w:r>
    </w:p>
    <w:p w14:paraId="3EA1639A" w14:textId="77777777" w:rsidR="00437B3D" w:rsidRDefault="00437B3D" w:rsidP="00700384">
      <w:pPr>
        <w:spacing w:after="240" w:line="360" w:lineRule="auto"/>
        <w:rPr>
          <w:rFonts w:ascii="Times New Roman" w:hAnsi="Times New Roman" w:cs="Times New Roman"/>
          <w:color w:val="333333"/>
          <w:sz w:val="24"/>
          <w:shd w:val="clear" w:color="auto" w:fill="FFFFFF"/>
        </w:rPr>
      </w:pPr>
    </w:p>
    <w:p w14:paraId="0590B909" w14:textId="6F30428C" w:rsidR="00700384" w:rsidRDefault="00CC7276" w:rsidP="00700384">
      <w:pPr>
        <w:spacing w:after="240" w:line="360" w:lineRule="auto"/>
        <w:rPr>
          <w:rFonts w:ascii="Times New Roman" w:hAnsi="Times New Roman" w:cs="Times New Roman"/>
          <w:color w:val="333333"/>
          <w:sz w:val="24"/>
          <w:shd w:val="clear" w:color="auto" w:fill="FFFFFF"/>
        </w:rPr>
      </w:pPr>
      <w:r>
        <w:rPr>
          <w:rFonts w:ascii="Times New Roman" w:hAnsi="Times New Roman" w:cs="Times New Roman"/>
          <w:color w:val="333333"/>
          <w:sz w:val="24"/>
          <w:shd w:val="clear" w:color="auto" w:fill="FFFFFF"/>
        </w:rPr>
        <w:t>DfES (2001</w:t>
      </w:r>
      <w:r w:rsidR="00700384">
        <w:rPr>
          <w:rFonts w:ascii="Times New Roman" w:hAnsi="Times New Roman" w:cs="Times New Roman"/>
          <w:color w:val="333333"/>
          <w:sz w:val="24"/>
          <w:shd w:val="clear" w:color="auto" w:fill="FFFFFF"/>
        </w:rPr>
        <w:t xml:space="preserve">) </w:t>
      </w:r>
      <w:r w:rsidR="00700384" w:rsidRPr="002D2C15">
        <w:rPr>
          <w:rFonts w:ascii="Times New Roman" w:hAnsi="Times New Roman" w:cs="Times New Roman"/>
          <w:i/>
          <w:color w:val="333333"/>
          <w:sz w:val="24"/>
          <w:shd w:val="clear" w:color="auto" w:fill="FFFFFF"/>
        </w:rPr>
        <w:t>SEN Code of Practise</w:t>
      </w:r>
      <w:r w:rsidR="00700384">
        <w:rPr>
          <w:rFonts w:ascii="Times New Roman" w:hAnsi="Times New Roman" w:cs="Times New Roman"/>
          <w:color w:val="333333"/>
          <w:sz w:val="24"/>
          <w:shd w:val="clear" w:color="auto" w:fill="FFFFFF"/>
        </w:rPr>
        <w:t>. Cardiff: Welsh Assembly Government.</w:t>
      </w:r>
    </w:p>
    <w:p w14:paraId="1F8575BE" w14:textId="77777777" w:rsidR="00CC7276" w:rsidRDefault="00CC7276" w:rsidP="00CC7276">
      <w:pPr>
        <w:spacing w:line="360" w:lineRule="auto"/>
        <w:rPr>
          <w:rFonts w:ascii="Times New Roman" w:hAnsi="Times New Roman" w:cs="Times New Roman"/>
          <w:sz w:val="24"/>
          <w:szCs w:val="24"/>
        </w:rPr>
      </w:pPr>
    </w:p>
    <w:p w14:paraId="06F79F15" w14:textId="0620D030" w:rsidR="00CC7276" w:rsidRDefault="00CC7276" w:rsidP="00CC7276">
      <w:pPr>
        <w:spacing w:line="360" w:lineRule="auto"/>
        <w:rPr>
          <w:rFonts w:ascii="Times New Roman" w:hAnsi="Times New Roman" w:cs="Times New Roman"/>
          <w:sz w:val="24"/>
          <w:szCs w:val="24"/>
        </w:rPr>
      </w:pPr>
      <w:r>
        <w:rPr>
          <w:rFonts w:ascii="Times New Roman" w:hAnsi="Times New Roman" w:cs="Times New Roman"/>
          <w:sz w:val="24"/>
          <w:szCs w:val="24"/>
        </w:rPr>
        <w:t xml:space="preserve">Eavis, </w:t>
      </w:r>
      <w:r w:rsidR="00134615">
        <w:rPr>
          <w:rFonts w:ascii="Times New Roman" w:hAnsi="Times New Roman" w:cs="Times New Roman"/>
          <w:sz w:val="24"/>
          <w:szCs w:val="24"/>
        </w:rPr>
        <w:t xml:space="preserve">P. </w:t>
      </w:r>
      <w:r>
        <w:rPr>
          <w:rFonts w:ascii="Times New Roman" w:hAnsi="Times New Roman" w:cs="Times New Roman"/>
          <w:sz w:val="24"/>
          <w:szCs w:val="24"/>
        </w:rPr>
        <w:t>(1983) Cited in:</w:t>
      </w:r>
      <w:r w:rsidRPr="00CC7276">
        <w:rPr>
          <w:rFonts w:ascii="Times New Roman" w:hAnsi="Times New Roman" w:cs="Times New Roman"/>
          <w:sz w:val="24"/>
          <w:szCs w:val="24"/>
        </w:rPr>
        <w:t xml:space="preserve"> </w:t>
      </w:r>
      <w:r>
        <w:rPr>
          <w:rFonts w:ascii="Times New Roman" w:hAnsi="Times New Roman" w:cs="Times New Roman"/>
          <w:sz w:val="24"/>
          <w:szCs w:val="24"/>
        </w:rPr>
        <w:t xml:space="preserve">Hanko, G. (1985) </w:t>
      </w:r>
      <w:r w:rsidRPr="00700384">
        <w:rPr>
          <w:rFonts w:ascii="Times New Roman" w:hAnsi="Times New Roman" w:cs="Times New Roman"/>
          <w:i/>
          <w:sz w:val="24"/>
          <w:szCs w:val="24"/>
        </w:rPr>
        <w:t xml:space="preserve">Special needs in ordinary classrooms: An approach to teacher support and pupil care in primary and secondary schools. </w:t>
      </w:r>
      <w:r w:rsidRPr="00317194">
        <w:rPr>
          <w:rFonts w:ascii="Times New Roman" w:hAnsi="Times New Roman" w:cs="Times New Roman"/>
          <w:sz w:val="24"/>
          <w:szCs w:val="24"/>
        </w:rPr>
        <w:t>London: Basil Blackwe</w:t>
      </w:r>
      <w:r>
        <w:rPr>
          <w:rFonts w:ascii="Times New Roman" w:hAnsi="Times New Roman" w:cs="Times New Roman"/>
          <w:sz w:val="24"/>
          <w:szCs w:val="24"/>
        </w:rPr>
        <w:t>l</w:t>
      </w:r>
      <w:r w:rsidRPr="00317194">
        <w:rPr>
          <w:rFonts w:ascii="Times New Roman" w:hAnsi="Times New Roman" w:cs="Times New Roman"/>
          <w:sz w:val="24"/>
          <w:szCs w:val="24"/>
        </w:rPr>
        <w:t>l</w:t>
      </w:r>
      <w:r>
        <w:rPr>
          <w:rFonts w:ascii="Times New Roman" w:hAnsi="Times New Roman" w:cs="Times New Roman"/>
          <w:sz w:val="24"/>
          <w:szCs w:val="24"/>
        </w:rPr>
        <w:t xml:space="preserve"> ltd. </w:t>
      </w:r>
    </w:p>
    <w:p w14:paraId="31F079D2" w14:textId="692256A1" w:rsidR="001F4B43" w:rsidRDefault="001F4B43" w:rsidP="007765F6">
      <w:pPr>
        <w:spacing w:line="360" w:lineRule="auto"/>
        <w:rPr>
          <w:rFonts w:ascii="Times New Roman" w:hAnsi="Times New Roman" w:cs="Times New Roman"/>
          <w:sz w:val="24"/>
          <w:szCs w:val="24"/>
        </w:rPr>
      </w:pPr>
    </w:p>
    <w:p w14:paraId="60182098" w14:textId="68991209" w:rsidR="00842801" w:rsidRDefault="00842801"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Evans, M. (2009) cited in Wilson, E. (2009) </w:t>
      </w:r>
      <w:r w:rsidRPr="00842801">
        <w:rPr>
          <w:rFonts w:ascii="Times New Roman" w:hAnsi="Times New Roman" w:cs="Times New Roman"/>
          <w:i/>
          <w:sz w:val="24"/>
          <w:szCs w:val="24"/>
        </w:rPr>
        <w:t>School-based research: A guide for education students</w:t>
      </w:r>
      <w:r>
        <w:rPr>
          <w:rFonts w:ascii="Times New Roman" w:hAnsi="Times New Roman" w:cs="Times New Roman"/>
          <w:sz w:val="24"/>
          <w:szCs w:val="24"/>
        </w:rPr>
        <w:t>. London: SAGE.</w:t>
      </w:r>
    </w:p>
    <w:p w14:paraId="5355C6B3" w14:textId="77777777" w:rsidR="00842801" w:rsidRDefault="00842801" w:rsidP="007765F6">
      <w:pPr>
        <w:spacing w:line="360" w:lineRule="auto"/>
        <w:rPr>
          <w:rFonts w:ascii="Times New Roman" w:hAnsi="Times New Roman" w:cs="Times New Roman"/>
          <w:sz w:val="24"/>
          <w:szCs w:val="24"/>
        </w:rPr>
      </w:pPr>
    </w:p>
    <w:p w14:paraId="717E3511" w14:textId="111A56A4" w:rsidR="001F4B43" w:rsidRDefault="001F4B43"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Farrell, M. (2005) </w:t>
      </w:r>
      <w:r w:rsidRPr="00700384">
        <w:rPr>
          <w:rFonts w:ascii="Times New Roman" w:hAnsi="Times New Roman" w:cs="Times New Roman"/>
          <w:i/>
          <w:sz w:val="24"/>
          <w:szCs w:val="24"/>
        </w:rPr>
        <w:t>Key issues in Special Education: Raising standards of pupils’ attainment and achievement</w:t>
      </w:r>
      <w:r>
        <w:rPr>
          <w:rFonts w:ascii="Times New Roman" w:hAnsi="Times New Roman" w:cs="Times New Roman"/>
          <w:sz w:val="24"/>
          <w:szCs w:val="24"/>
        </w:rPr>
        <w:t xml:space="preserve">. </w:t>
      </w:r>
      <w:r w:rsidR="00317194">
        <w:rPr>
          <w:rFonts w:ascii="Times New Roman" w:hAnsi="Times New Roman" w:cs="Times New Roman"/>
          <w:sz w:val="24"/>
          <w:szCs w:val="24"/>
        </w:rPr>
        <w:t xml:space="preserve">London: </w:t>
      </w:r>
      <w:r>
        <w:rPr>
          <w:rFonts w:ascii="Times New Roman" w:hAnsi="Times New Roman" w:cs="Times New Roman"/>
          <w:sz w:val="24"/>
          <w:szCs w:val="24"/>
        </w:rPr>
        <w:t xml:space="preserve">Routledge. </w:t>
      </w:r>
    </w:p>
    <w:p w14:paraId="3502454E" w14:textId="77777777" w:rsidR="00700384" w:rsidRDefault="00700384" w:rsidP="007765F6">
      <w:pPr>
        <w:spacing w:line="360" w:lineRule="auto"/>
        <w:rPr>
          <w:rFonts w:ascii="Times New Roman" w:hAnsi="Times New Roman" w:cs="Times New Roman"/>
          <w:sz w:val="24"/>
          <w:szCs w:val="24"/>
        </w:rPr>
      </w:pPr>
    </w:p>
    <w:p w14:paraId="33299495" w14:textId="71FF73AF" w:rsidR="00700384" w:rsidRDefault="00700384"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Forlin, C. (1995) Cited in: Avramidis, E. Norwich, B (2002) </w:t>
      </w:r>
      <w:r w:rsidRPr="00700384">
        <w:rPr>
          <w:rFonts w:ascii="Times New Roman" w:hAnsi="Times New Roman" w:cs="Times New Roman"/>
          <w:i/>
          <w:sz w:val="24"/>
          <w:szCs w:val="24"/>
        </w:rPr>
        <w:t>Teachers’ attitudes towards integration/inclusion: A review of the literature.</w:t>
      </w:r>
      <w:r>
        <w:rPr>
          <w:rFonts w:ascii="Times New Roman" w:hAnsi="Times New Roman" w:cs="Times New Roman"/>
          <w:sz w:val="24"/>
          <w:szCs w:val="24"/>
        </w:rPr>
        <w:t xml:space="preserve"> European journal of special needs education, 17:2, 129-147.</w:t>
      </w:r>
    </w:p>
    <w:p w14:paraId="7005FBAE" w14:textId="77777777" w:rsidR="003F28F0" w:rsidRDefault="003F28F0" w:rsidP="007765F6">
      <w:pPr>
        <w:spacing w:line="360" w:lineRule="auto"/>
        <w:rPr>
          <w:rFonts w:ascii="Times New Roman" w:hAnsi="Times New Roman" w:cs="Times New Roman"/>
          <w:sz w:val="24"/>
          <w:szCs w:val="24"/>
        </w:rPr>
      </w:pPr>
    </w:p>
    <w:p w14:paraId="30952CD6" w14:textId="5882332B" w:rsidR="003F28F0" w:rsidRPr="003F28F0" w:rsidRDefault="003F28F0" w:rsidP="007765F6">
      <w:pPr>
        <w:spacing w:line="360" w:lineRule="auto"/>
        <w:rPr>
          <w:rFonts w:ascii="Times New Roman" w:hAnsi="Times New Roman" w:cs="Times New Roman"/>
          <w:i/>
          <w:sz w:val="24"/>
          <w:szCs w:val="24"/>
        </w:rPr>
      </w:pPr>
      <w:r>
        <w:rPr>
          <w:rFonts w:ascii="Times New Roman" w:hAnsi="Times New Roman" w:cs="Times New Roman"/>
          <w:sz w:val="24"/>
          <w:szCs w:val="24"/>
        </w:rPr>
        <w:t>Fry (1983) Cited in:</w:t>
      </w:r>
      <w:r w:rsidRPr="003F28F0">
        <w:rPr>
          <w:rFonts w:ascii="Times New Roman" w:hAnsi="Times New Roman" w:cs="Times New Roman"/>
          <w:sz w:val="24"/>
          <w:szCs w:val="24"/>
        </w:rPr>
        <w:t xml:space="preserve"> </w:t>
      </w:r>
      <w:r>
        <w:rPr>
          <w:rFonts w:ascii="Times New Roman" w:hAnsi="Times New Roman" w:cs="Times New Roman"/>
          <w:sz w:val="24"/>
          <w:szCs w:val="24"/>
        </w:rPr>
        <w:t xml:space="preserve">Avramidis, E. Norwich, B (2002) </w:t>
      </w:r>
      <w:r w:rsidRPr="00700384">
        <w:rPr>
          <w:rFonts w:ascii="Times New Roman" w:hAnsi="Times New Roman" w:cs="Times New Roman"/>
          <w:i/>
          <w:sz w:val="24"/>
          <w:szCs w:val="24"/>
        </w:rPr>
        <w:t xml:space="preserve">Teachers’ attitudes towards integration/inclusion: A review of the literature. </w:t>
      </w:r>
      <w:r>
        <w:rPr>
          <w:rFonts w:ascii="Times New Roman" w:hAnsi="Times New Roman" w:cs="Times New Roman"/>
          <w:sz w:val="24"/>
          <w:szCs w:val="24"/>
        </w:rPr>
        <w:t>European journal of special needs education, 17:2, 129-147.</w:t>
      </w:r>
    </w:p>
    <w:p w14:paraId="504342EC" w14:textId="77777777" w:rsidR="001F4B43" w:rsidRDefault="001F4B43" w:rsidP="007765F6">
      <w:pPr>
        <w:spacing w:line="360" w:lineRule="auto"/>
        <w:rPr>
          <w:rFonts w:ascii="Times New Roman" w:hAnsi="Times New Roman" w:cs="Times New Roman"/>
          <w:sz w:val="24"/>
          <w:szCs w:val="24"/>
        </w:rPr>
      </w:pPr>
    </w:p>
    <w:p w14:paraId="02DF8E53" w14:textId="5A21C079" w:rsidR="001C1C42" w:rsidRDefault="001C1C42"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Garver-Pinhas, A. Schmeiken, L. (1994) Cited in: Avramidis, E. Norwich, B (2002) </w:t>
      </w:r>
      <w:r w:rsidRPr="00700384">
        <w:rPr>
          <w:rFonts w:ascii="Times New Roman" w:hAnsi="Times New Roman" w:cs="Times New Roman"/>
          <w:i/>
          <w:sz w:val="24"/>
          <w:szCs w:val="24"/>
        </w:rPr>
        <w:t>Teachers’ attitudes towards integration/inclusion: A review of the literature</w:t>
      </w:r>
      <w:r>
        <w:rPr>
          <w:rFonts w:ascii="Times New Roman" w:hAnsi="Times New Roman" w:cs="Times New Roman"/>
          <w:sz w:val="24"/>
          <w:szCs w:val="24"/>
        </w:rPr>
        <w:t>. European journal of special needs education, 17:2, 129-147.</w:t>
      </w:r>
    </w:p>
    <w:p w14:paraId="4C5DFD55" w14:textId="77777777" w:rsidR="001C1C42" w:rsidRDefault="001C1C42" w:rsidP="007765F6">
      <w:pPr>
        <w:spacing w:line="360" w:lineRule="auto"/>
        <w:rPr>
          <w:rFonts w:ascii="Times New Roman" w:hAnsi="Times New Roman" w:cs="Times New Roman"/>
          <w:sz w:val="24"/>
          <w:szCs w:val="24"/>
        </w:rPr>
      </w:pPr>
    </w:p>
    <w:p w14:paraId="7B5FAF96" w14:textId="18829F99" w:rsidR="001F4B43" w:rsidRDefault="001F4B43"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Hanko, G. (1985) </w:t>
      </w:r>
      <w:r w:rsidRPr="00700384">
        <w:rPr>
          <w:rFonts w:ascii="Times New Roman" w:hAnsi="Times New Roman" w:cs="Times New Roman"/>
          <w:i/>
          <w:sz w:val="24"/>
          <w:szCs w:val="24"/>
        </w:rPr>
        <w:t xml:space="preserve">Special needs in ordinary classrooms: An approach to teacher support and pupil care in primary and secondary schools. </w:t>
      </w:r>
      <w:r w:rsidR="00317194" w:rsidRPr="00317194">
        <w:rPr>
          <w:rFonts w:ascii="Times New Roman" w:hAnsi="Times New Roman" w:cs="Times New Roman"/>
          <w:sz w:val="24"/>
          <w:szCs w:val="24"/>
        </w:rPr>
        <w:t>London: Basil Blackwe</w:t>
      </w:r>
      <w:r w:rsidR="00317194">
        <w:rPr>
          <w:rFonts w:ascii="Times New Roman" w:hAnsi="Times New Roman" w:cs="Times New Roman"/>
          <w:sz w:val="24"/>
          <w:szCs w:val="24"/>
        </w:rPr>
        <w:t>l</w:t>
      </w:r>
      <w:r w:rsidR="00317194" w:rsidRPr="00317194">
        <w:rPr>
          <w:rFonts w:ascii="Times New Roman" w:hAnsi="Times New Roman" w:cs="Times New Roman"/>
          <w:sz w:val="24"/>
          <w:szCs w:val="24"/>
        </w:rPr>
        <w:t>l</w:t>
      </w:r>
      <w:r w:rsidR="00317194">
        <w:rPr>
          <w:rFonts w:ascii="Times New Roman" w:hAnsi="Times New Roman" w:cs="Times New Roman"/>
          <w:sz w:val="24"/>
          <w:szCs w:val="24"/>
        </w:rPr>
        <w:t xml:space="preserve"> ltd. </w:t>
      </w:r>
    </w:p>
    <w:p w14:paraId="32D3E5BA" w14:textId="77777777" w:rsidR="00134615" w:rsidRDefault="00134615" w:rsidP="00134615">
      <w:pPr>
        <w:spacing w:line="360" w:lineRule="auto"/>
        <w:rPr>
          <w:rFonts w:ascii="Times New Roman" w:hAnsi="Times New Roman" w:cs="Times New Roman"/>
          <w:sz w:val="24"/>
          <w:szCs w:val="24"/>
        </w:rPr>
      </w:pPr>
    </w:p>
    <w:p w14:paraId="07C88646" w14:textId="77777777" w:rsidR="00134615" w:rsidRDefault="00134615" w:rsidP="00134615">
      <w:pPr>
        <w:spacing w:line="360" w:lineRule="auto"/>
        <w:rPr>
          <w:rFonts w:ascii="Times New Roman" w:hAnsi="Times New Roman" w:cs="Times New Roman"/>
          <w:sz w:val="24"/>
          <w:szCs w:val="24"/>
        </w:rPr>
      </w:pPr>
      <w:r>
        <w:rPr>
          <w:rFonts w:ascii="Times New Roman" w:hAnsi="Times New Roman" w:cs="Times New Roman"/>
          <w:sz w:val="24"/>
          <w:szCs w:val="24"/>
        </w:rPr>
        <w:t xml:space="preserve">Hargreaves, D.H. (1969) Cited in: Vlachou, A. (1997) </w:t>
      </w:r>
      <w:r w:rsidRPr="00700384">
        <w:rPr>
          <w:rFonts w:ascii="Times New Roman" w:hAnsi="Times New Roman" w:cs="Times New Roman"/>
          <w:i/>
          <w:sz w:val="24"/>
          <w:szCs w:val="24"/>
        </w:rPr>
        <w:t>Struggles for inclusive education</w:t>
      </w:r>
      <w:r>
        <w:rPr>
          <w:rFonts w:ascii="Times New Roman" w:hAnsi="Times New Roman" w:cs="Times New Roman"/>
          <w:sz w:val="24"/>
          <w:szCs w:val="24"/>
        </w:rPr>
        <w:t>. Bristol: Open University Press.</w:t>
      </w:r>
    </w:p>
    <w:p w14:paraId="3AB4A2DC" w14:textId="46768DAC" w:rsidR="001C1C42" w:rsidRDefault="001C1C42" w:rsidP="007765F6">
      <w:pPr>
        <w:spacing w:line="360" w:lineRule="auto"/>
        <w:rPr>
          <w:rFonts w:ascii="Times New Roman" w:hAnsi="Times New Roman" w:cs="Times New Roman"/>
          <w:sz w:val="24"/>
          <w:szCs w:val="24"/>
        </w:rPr>
      </w:pPr>
    </w:p>
    <w:p w14:paraId="3ED89881" w14:textId="6F28B1FA" w:rsidR="001C1C42" w:rsidRDefault="001C1C42"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Hodkinson, A. Vickerman, P. (2013) </w:t>
      </w:r>
      <w:r w:rsidRPr="00700384">
        <w:rPr>
          <w:rFonts w:ascii="Times New Roman" w:hAnsi="Times New Roman" w:cs="Times New Roman"/>
          <w:i/>
          <w:sz w:val="24"/>
          <w:szCs w:val="24"/>
        </w:rPr>
        <w:t xml:space="preserve">Key issues in special educational needs and inclusion. </w:t>
      </w:r>
      <w:r w:rsidR="00317194">
        <w:rPr>
          <w:rFonts w:ascii="Times New Roman" w:hAnsi="Times New Roman" w:cs="Times New Roman"/>
          <w:sz w:val="24"/>
          <w:szCs w:val="24"/>
        </w:rPr>
        <w:t>London: SAGE.</w:t>
      </w:r>
    </w:p>
    <w:p w14:paraId="0B4A3131" w14:textId="77777777" w:rsidR="00A62A47" w:rsidRDefault="00A62A47" w:rsidP="007765F6">
      <w:pPr>
        <w:spacing w:line="360" w:lineRule="auto"/>
        <w:rPr>
          <w:rFonts w:ascii="Times New Roman" w:hAnsi="Times New Roman" w:cs="Times New Roman"/>
          <w:sz w:val="24"/>
          <w:szCs w:val="24"/>
        </w:rPr>
      </w:pPr>
    </w:p>
    <w:p w14:paraId="24ED0A6B" w14:textId="1BF36FD6" w:rsidR="00E93A4A" w:rsidRDefault="00E93A4A"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Hopkins, D. (2002) </w:t>
      </w:r>
      <w:r w:rsidRPr="00E93A4A">
        <w:rPr>
          <w:rFonts w:ascii="Times New Roman" w:hAnsi="Times New Roman" w:cs="Times New Roman"/>
          <w:i/>
          <w:sz w:val="24"/>
          <w:szCs w:val="24"/>
        </w:rPr>
        <w:t>A teacher’s guide to classroom research</w:t>
      </w:r>
      <w:r>
        <w:rPr>
          <w:rFonts w:ascii="Times New Roman" w:hAnsi="Times New Roman" w:cs="Times New Roman"/>
          <w:sz w:val="24"/>
          <w:szCs w:val="24"/>
        </w:rPr>
        <w:t>. London: Open University Press.</w:t>
      </w:r>
    </w:p>
    <w:p w14:paraId="65161AFD" w14:textId="77777777" w:rsidR="00E93A4A" w:rsidRDefault="00E93A4A" w:rsidP="007765F6">
      <w:pPr>
        <w:spacing w:line="360" w:lineRule="auto"/>
        <w:rPr>
          <w:rFonts w:ascii="Times New Roman" w:hAnsi="Times New Roman" w:cs="Times New Roman"/>
          <w:sz w:val="24"/>
          <w:szCs w:val="24"/>
        </w:rPr>
      </w:pPr>
    </w:p>
    <w:p w14:paraId="7A9F2262" w14:textId="4B28637A" w:rsidR="001C1C42" w:rsidRDefault="00A62A47" w:rsidP="007765F6">
      <w:pPr>
        <w:spacing w:line="360" w:lineRule="auto"/>
        <w:rPr>
          <w:rFonts w:ascii="Times New Roman" w:hAnsi="Times New Roman" w:cs="Times New Roman"/>
          <w:sz w:val="24"/>
          <w:szCs w:val="24"/>
        </w:rPr>
      </w:pPr>
      <w:r>
        <w:rPr>
          <w:rFonts w:ascii="Times New Roman" w:hAnsi="Times New Roman" w:cs="Times New Roman"/>
          <w:sz w:val="24"/>
          <w:szCs w:val="24"/>
        </w:rPr>
        <w:t>IDEIA (2004) Available online at:</w:t>
      </w:r>
      <w:r w:rsidR="003F28F0" w:rsidRPr="003F28F0">
        <w:t xml:space="preserve"> </w:t>
      </w:r>
      <w:hyperlink r:id="rId18" w:history="1">
        <w:r w:rsidR="003F28F0" w:rsidRPr="000123B7">
          <w:rPr>
            <w:rStyle w:val="Hyperlink"/>
            <w:rFonts w:ascii="Times New Roman" w:hAnsi="Times New Roman" w:cs="Times New Roman"/>
            <w:sz w:val="24"/>
            <w:szCs w:val="24"/>
          </w:rPr>
          <w:t>http://www.specialednews.com/special-education-dictionary/ideia---individuals-with-disabilities-education-improvement-act.htm</w:t>
        </w:r>
      </w:hyperlink>
      <w:r w:rsidR="003F28F0">
        <w:rPr>
          <w:rFonts w:ascii="Times New Roman" w:hAnsi="Times New Roman" w:cs="Times New Roman"/>
          <w:sz w:val="24"/>
          <w:szCs w:val="24"/>
        </w:rPr>
        <w:t xml:space="preserve"> [Accessed 20th March 2017].</w:t>
      </w:r>
    </w:p>
    <w:p w14:paraId="384DE4DE" w14:textId="77777777" w:rsidR="00A62A47" w:rsidRDefault="00A62A47" w:rsidP="00700384">
      <w:pPr>
        <w:spacing w:after="240" w:line="360" w:lineRule="auto"/>
        <w:rPr>
          <w:rFonts w:ascii="Times New Roman" w:hAnsi="Times New Roman" w:cs="Times New Roman"/>
          <w:sz w:val="24"/>
          <w:szCs w:val="24"/>
        </w:rPr>
      </w:pPr>
    </w:p>
    <w:p w14:paraId="33971591" w14:textId="2AEC6D43" w:rsidR="00700384" w:rsidRPr="00700384" w:rsidRDefault="00700384" w:rsidP="00700384">
      <w:pPr>
        <w:spacing w:after="240" w:line="360" w:lineRule="auto"/>
        <w:rPr>
          <w:rFonts w:ascii="Times New Roman" w:hAnsi="Times New Roman" w:cs="Times New Roman"/>
          <w:color w:val="333333"/>
          <w:sz w:val="24"/>
          <w:shd w:val="clear" w:color="auto" w:fill="FFFFFF"/>
        </w:rPr>
      </w:pPr>
      <w:r w:rsidRPr="00700384">
        <w:rPr>
          <w:rFonts w:ascii="Times New Roman" w:hAnsi="Times New Roman" w:cs="Times New Roman"/>
          <w:sz w:val="24"/>
          <w:szCs w:val="24"/>
        </w:rPr>
        <w:t xml:space="preserve">ION.com (2015) </w:t>
      </w:r>
      <w:r w:rsidRPr="00700384">
        <w:rPr>
          <w:rFonts w:ascii="Times New Roman" w:hAnsi="Times New Roman" w:cs="Times New Roman"/>
          <w:i/>
          <w:sz w:val="24"/>
          <w:szCs w:val="24"/>
        </w:rPr>
        <w:t>Strengths and weaknesses of online training</w:t>
      </w:r>
      <w:r w:rsidR="003F28F0">
        <w:rPr>
          <w:rFonts w:ascii="Times New Roman" w:hAnsi="Times New Roman" w:cs="Times New Roman"/>
          <w:sz w:val="24"/>
          <w:szCs w:val="24"/>
        </w:rPr>
        <w:t xml:space="preserve">. </w:t>
      </w:r>
      <w:r w:rsidRPr="00700384">
        <w:rPr>
          <w:rFonts w:ascii="Times New Roman" w:hAnsi="Times New Roman" w:cs="Times New Roman"/>
          <w:sz w:val="24"/>
          <w:szCs w:val="24"/>
        </w:rPr>
        <w:t>Available at:</w:t>
      </w:r>
      <w:r w:rsidRPr="00700384">
        <w:t xml:space="preserve"> </w:t>
      </w:r>
      <w:hyperlink r:id="rId19" w:history="1">
        <w:r w:rsidRPr="00700384">
          <w:rPr>
            <w:rFonts w:ascii="Times New Roman" w:hAnsi="Times New Roman" w:cs="Times New Roman"/>
            <w:color w:val="0563C1" w:themeColor="hyperlink"/>
            <w:sz w:val="24"/>
            <w:szCs w:val="24"/>
            <w:u w:val="single"/>
          </w:rPr>
          <w:t>http://www.ion.uillinois.edu/resources/tutorials/overview/strengthAndWeak.asp</w:t>
        </w:r>
      </w:hyperlink>
      <w:r>
        <w:rPr>
          <w:rFonts w:ascii="Times New Roman" w:hAnsi="Times New Roman" w:cs="Times New Roman"/>
          <w:sz w:val="24"/>
          <w:szCs w:val="24"/>
        </w:rPr>
        <w:t xml:space="preserve"> [Accessed on 2</w:t>
      </w:r>
      <w:r w:rsidRPr="00700384">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2017</w:t>
      </w:r>
      <w:r w:rsidRPr="00700384">
        <w:rPr>
          <w:rFonts w:ascii="Times New Roman" w:hAnsi="Times New Roman" w:cs="Times New Roman"/>
          <w:sz w:val="24"/>
          <w:szCs w:val="24"/>
        </w:rPr>
        <w:t>].</w:t>
      </w:r>
    </w:p>
    <w:p w14:paraId="7463CC07" w14:textId="77777777" w:rsidR="00700384" w:rsidRDefault="00700384" w:rsidP="007765F6">
      <w:pPr>
        <w:spacing w:line="360" w:lineRule="auto"/>
        <w:rPr>
          <w:rFonts w:ascii="Times New Roman" w:hAnsi="Times New Roman" w:cs="Times New Roman"/>
          <w:sz w:val="24"/>
          <w:szCs w:val="24"/>
        </w:rPr>
      </w:pPr>
    </w:p>
    <w:p w14:paraId="31442DD6" w14:textId="3B1FA4EC" w:rsidR="001C1C42" w:rsidRDefault="001C1C42" w:rsidP="001C1C42">
      <w:pPr>
        <w:spacing w:line="360" w:lineRule="auto"/>
        <w:rPr>
          <w:rFonts w:ascii="Times New Roman" w:hAnsi="Times New Roman" w:cs="Times New Roman"/>
          <w:sz w:val="24"/>
          <w:szCs w:val="24"/>
        </w:rPr>
      </w:pPr>
      <w:r>
        <w:rPr>
          <w:rFonts w:ascii="Times New Roman" w:hAnsi="Times New Roman" w:cs="Times New Roman"/>
          <w:sz w:val="24"/>
          <w:szCs w:val="24"/>
        </w:rPr>
        <w:t xml:space="preserve">Janney, R. (1995) cited in: Avramidis, E. Norwich, B (2002) </w:t>
      </w:r>
      <w:r w:rsidRPr="00700384">
        <w:rPr>
          <w:rFonts w:ascii="Times New Roman" w:hAnsi="Times New Roman" w:cs="Times New Roman"/>
          <w:i/>
          <w:sz w:val="24"/>
          <w:szCs w:val="24"/>
        </w:rPr>
        <w:t xml:space="preserve">Teachers’ attitudes towards integration/inclusion: A review of the literature. </w:t>
      </w:r>
      <w:r>
        <w:rPr>
          <w:rFonts w:ascii="Times New Roman" w:hAnsi="Times New Roman" w:cs="Times New Roman"/>
          <w:sz w:val="24"/>
          <w:szCs w:val="24"/>
        </w:rPr>
        <w:t>European journal of special needs education, 17:2, 129-147.</w:t>
      </w:r>
    </w:p>
    <w:p w14:paraId="41D13AF3" w14:textId="77777777" w:rsidR="00CC7276" w:rsidRDefault="00CC7276" w:rsidP="001C1C42">
      <w:pPr>
        <w:spacing w:line="360" w:lineRule="auto"/>
        <w:rPr>
          <w:rFonts w:ascii="Times New Roman" w:hAnsi="Times New Roman" w:cs="Times New Roman"/>
          <w:sz w:val="24"/>
          <w:szCs w:val="24"/>
        </w:rPr>
      </w:pPr>
    </w:p>
    <w:p w14:paraId="4806D444" w14:textId="1FCE5896" w:rsidR="001C1C42" w:rsidRDefault="00CC7276" w:rsidP="001C1C42">
      <w:pPr>
        <w:spacing w:line="360" w:lineRule="auto"/>
        <w:rPr>
          <w:rFonts w:ascii="Times New Roman" w:hAnsi="Times New Roman" w:cs="Times New Roman"/>
          <w:sz w:val="24"/>
          <w:szCs w:val="24"/>
        </w:rPr>
      </w:pPr>
      <w:r>
        <w:rPr>
          <w:rFonts w:ascii="Times New Roman" w:hAnsi="Times New Roman" w:cs="Times New Roman"/>
          <w:sz w:val="24"/>
          <w:szCs w:val="24"/>
        </w:rPr>
        <w:t xml:space="preserve">Kahn, </w:t>
      </w:r>
      <w:r w:rsidR="00134615">
        <w:rPr>
          <w:rFonts w:ascii="Times New Roman" w:hAnsi="Times New Roman" w:cs="Times New Roman"/>
          <w:sz w:val="24"/>
          <w:szCs w:val="24"/>
        </w:rPr>
        <w:t xml:space="preserve">J. </w:t>
      </w:r>
      <w:r>
        <w:rPr>
          <w:rFonts w:ascii="Times New Roman" w:hAnsi="Times New Roman" w:cs="Times New Roman"/>
          <w:sz w:val="24"/>
          <w:szCs w:val="24"/>
        </w:rPr>
        <w:t>Wright</w:t>
      </w:r>
      <w:r w:rsidR="00134615">
        <w:rPr>
          <w:rFonts w:ascii="Times New Roman" w:hAnsi="Times New Roman" w:cs="Times New Roman"/>
          <w:sz w:val="24"/>
          <w:szCs w:val="24"/>
        </w:rPr>
        <w:t>, S.E.</w:t>
      </w:r>
      <w:r>
        <w:rPr>
          <w:rFonts w:ascii="Times New Roman" w:hAnsi="Times New Roman" w:cs="Times New Roman"/>
          <w:sz w:val="24"/>
          <w:szCs w:val="24"/>
        </w:rPr>
        <w:t xml:space="preserve"> (1980) Cited in:</w:t>
      </w:r>
      <w:r w:rsidRPr="00CC7276">
        <w:rPr>
          <w:rFonts w:ascii="Times New Roman" w:hAnsi="Times New Roman" w:cs="Times New Roman"/>
          <w:sz w:val="24"/>
          <w:szCs w:val="24"/>
        </w:rPr>
        <w:t xml:space="preserve"> </w:t>
      </w:r>
      <w:r>
        <w:rPr>
          <w:rFonts w:ascii="Times New Roman" w:hAnsi="Times New Roman" w:cs="Times New Roman"/>
          <w:sz w:val="24"/>
          <w:szCs w:val="24"/>
        </w:rPr>
        <w:t xml:space="preserve">Hanko, G. (1985) </w:t>
      </w:r>
      <w:r w:rsidRPr="00700384">
        <w:rPr>
          <w:rFonts w:ascii="Times New Roman" w:hAnsi="Times New Roman" w:cs="Times New Roman"/>
          <w:i/>
          <w:sz w:val="24"/>
          <w:szCs w:val="24"/>
        </w:rPr>
        <w:t xml:space="preserve">Special needs in ordinary classrooms: An approach to teacher support and pupil care in primary and secondary schools. </w:t>
      </w:r>
      <w:r w:rsidRPr="00317194">
        <w:rPr>
          <w:rFonts w:ascii="Times New Roman" w:hAnsi="Times New Roman" w:cs="Times New Roman"/>
          <w:sz w:val="24"/>
          <w:szCs w:val="24"/>
        </w:rPr>
        <w:t>London: Basil Blackwe</w:t>
      </w:r>
      <w:r>
        <w:rPr>
          <w:rFonts w:ascii="Times New Roman" w:hAnsi="Times New Roman" w:cs="Times New Roman"/>
          <w:sz w:val="24"/>
          <w:szCs w:val="24"/>
        </w:rPr>
        <w:t>l</w:t>
      </w:r>
      <w:r w:rsidRPr="00317194">
        <w:rPr>
          <w:rFonts w:ascii="Times New Roman" w:hAnsi="Times New Roman" w:cs="Times New Roman"/>
          <w:sz w:val="24"/>
          <w:szCs w:val="24"/>
        </w:rPr>
        <w:t>l</w:t>
      </w:r>
      <w:r>
        <w:rPr>
          <w:rFonts w:ascii="Times New Roman" w:hAnsi="Times New Roman" w:cs="Times New Roman"/>
          <w:sz w:val="24"/>
          <w:szCs w:val="24"/>
        </w:rPr>
        <w:t xml:space="preserve"> ltd.</w:t>
      </w:r>
    </w:p>
    <w:p w14:paraId="12CF5F43" w14:textId="68C2FF9D" w:rsidR="00CC7276" w:rsidRDefault="00706F56" w:rsidP="001C1C42">
      <w:pPr>
        <w:spacing w:line="360" w:lineRule="auto"/>
        <w:rPr>
          <w:rFonts w:ascii="Times New Roman" w:hAnsi="Times New Roman" w:cs="Times New Roman"/>
          <w:sz w:val="24"/>
          <w:szCs w:val="24"/>
        </w:rPr>
      </w:pPr>
      <w:r>
        <w:rPr>
          <w:rFonts w:ascii="Times New Roman" w:hAnsi="Times New Roman" w:cs="Times New Roman"/>
          <w:sz w:val="24"/>
          <w:szCs w:val="24"/>
        </w:rPr>
        <w:t xml:space="preserve">Koshy, V. (2005) </w:t>
      </w:r>
      <w:r w:rsidRPr="00706F56">
        <w:rPr>
          <w:rFonts w:ascii="Times New Roman" w:hAnsi="Times New Roman" w:cs="Times New Roman"/>
          <w:i/>
          <w:sz w:val="24"/>
          <w:szCs w:val="24"/>
        </w:rPr>
        <w:t>Action research for improving practice: A practical guide</w:t>
      </w:r>
      <w:r>
        <w:rPr>
          <w:rFonts w:ascii="Times New Roman" w:hAnsi="Times New Roman" w:cs="Times New Roman"/>
          <w:sz w:val="24"/>
          <w:szCs w:val="24"/>
        </w:rPr>
        <w:t>. London. SAGE.</w:t>
      </w:r>
    </w:p>
    <w:p w14:paraId="4280D21A" w14:textId="77777777" w:rsidR="00793FB8" w:rsidRDefault="00793FB8" w:rsidP="001C1C42">
      <w:pPr>
        <w:spacing w:line="360" w:lineRule="auto"/>
        <w:rPr>
          <w:rFonts w:ascii="Times New Roman" w:hAnsi="Times New Roman" w:cs="Times New Roman"/>
          <w:sz w:val="24"/>
          <w:szCs w:val="24"/>
        </w:rPr>
      </w:pPr>
    </w:p>
    <w:p w14:paraId="630916EB" w14:textId="70AB1F34" w:rsidR="00793FB8" w:rsidRDefault="00793FB8" w:rsidP="001C1C42">
      <w:pPr>
        <w:spacing w:line="360" w:lineRule="auto"/>
        <w:rPr>
          <w:rFonts w:ascii="Times New Roman" w:hAnsi="Times New Roman" w:cs="Times New Roman"/>
          <w:sz w:val="24"/>
          <w:szCs w:val="24"/>
        </w:rPr>
      </w:pPr>
      <w:r>
        <w:rPr>
          <w:rFonts w:ascii="Times New Roman" w:hAnsi="Times New Roman" w:cs="Times New Roman"/>
          <w:sz w:val="24"/>
          <w:szCs w:val="24"/>
        </w:rPr>
        <w:t xml:space="preserve">Koshy, V. (2010) </w:t>
      </w:r>
      <w:r w:rsidRPr="00793FB8">
        <w:rPr>
          <w:rFonts w:ascii="Times New Roman" w:hAnsi="Times New Roman" w:cs="Times New Roman"/>
          <w:i/>
          <w:sz w:val="24"/>
          <w:szCs w:val="24"/>
        </w:rPr>
        <w:t>Action Research.</w:t>
      </w:r>
      <w:r>
        <w:rPr>
          <w:rFonts w:ascii="Times New Roman" w:hAnsi="Times New Roman" w:cs="Times New Roman"/>
          <w:sz w:val="24"/>
          <w:szCs w:val="24"/>
        </w:rPr>
        <w:t xml:space="preserve"> London. SAGE.</w:t>
      </w:r>
    </w:p>
    <w:p w14:paraId="1BD52B37" w14:textId="77777777" w:rsidR="00706F56" w:rsidRDefault="00706F56" w:rsidP="001C1C42">
      <w:pPr>
        <w:spacing w:line="360" w:lineRule="auto"/>
        <w:rPr>
          <w:rFonts w:ascii="Times New Roman" w:hAnsi="Times New Roman" w:cs="Times New Roman"/>
          <w:sz w:val="24"/>
          <w:szCs w:val="24"/>
        </w:rPr>
      </w:pPr>
    </w:p>
    <w:p w14:paraId="490A0912" w14:textId="6A99060B" w:rsidR="001C1C42" w:rsidRDefault="001C1C42" w:rsidP="001C1C42">
      <w:pPr>
        <w:spacing w:line="360" w:lineRule="auto"/>
        <w:rPr>
          <w:rFonts w:ascii="Times New Roman" w:hAnsi="Times New Roman" w:cs="Times New Roman"/>
          <w:sz w:val="24"/>
          <w:szCs w:val="24"/>
        </w:rPr>
      </w:pPr>
      <w:r>
        <w:rPr>
          <w:rFonts w:ascii="Times New Roman" w:hAnsi="Times New Roman" w:cs="Times New Roman"/>
          <w:sz w:val="24"/>
          <w:szCs w:val="24"/>
        </w:rPr>
        <w:t xml:space="preserve">Leroy, B. Simpson, C. (1996). </w:t>
      </w:r>
      <w:r w:rsidRPr="00700384">
        <w:rPr>
          <w:rFonts w:ascii="Times New Roman" w:hAnsi="Times New Roman" w:cs="Times New Roman"/>
          <w:i/>
          <w:sz w:val="24"/>
          <w:szCs w:val="24"/>
        </w:rPr>
        <w:t>Improving student outcomes through inclusive education</w:t>
      </w:r>
      <w:r>
        <w:rPr>
          <w:rFonts w:ascii="Times New Roman" w:hAnsi="Times New Roman" w:cs="Times New Roman"/>
          <w:sz w:val="24"/>
          <w:szCs w:val="24"/>
        </w:rPr>
        <w:t>,</w:t>
      </w:r>
      <w:r w:rsidRPr="001C1C42">
        <w:rPr>
          <w:rFonts w:ascii="Times New Roman" w:hAnsi="Times New Roman" w:cs="Times New Roman"/>
          <w:sz w:val="24"/>
          <w:szCs w:val="24"/>
        </w:rPr>
        <w:t xml:space="preserve"> Support for Learning, 11, 32–36.</w:t>
      </w:r>
    </w:p>
    <w:p w14:paraId="50FD8BF4" w14:textId="77777777" w:rsidR="00706F56" w:rsidRDefault="00706F56" w:rsidP="007765F6">
      <w:pPr>
        <w:spacing w:line="360" w:lineRule="auto"/>
        <w:rPr>
          <w:rFonts w:ascii="Times New Roman" w:hAnsi="Times New Roman" w:cs="Times New Roman"/>
          <w:sz w:val="24"/>
          <w:szCs w:val="24"/>
        </w:rPr>
      </w:pPr>
    </w:p>
    <w:p w14:paraId="1E55736D" w14:textId="7C120AFB" w:rsidR="00557CF6" w:rsidRDefault="00557CF6" w:rsidP="00557CF6">
      <w:pPr>
        <w:spacing w:line="360" w:lineRule="auto"/>
        <w:rPr>
          <w:rFonts w:ascii="Times New Roman" w:hAnsi="Times New Roman" w:cs="Times New Roman"/>
          <w:sz w:val="24"/>
          <w:szCs w:val="24"/>
        </w:rPr>
      </w:pPr>
      <w:r>
        <w:rPr>
          <w:rFonts w:ascii="Times New Roman" w:hAnsi="Times New Roman" w:cs="Times New Roman"/>
          <w:sz w:val="24"/>
          <w:szCs w:val="24"/>
        </w:rPr>
        <w:t>Locke, L. (2007)</w:t>
      </w:r>
      <w:r w:rsidRPr="00557CF6">
        <w:rPr>
          <w:rFonts w:ascii="Times New Roman" w:hAnsi="Times New Roman" w:cs="Times New Roman"/>
          <w:sz w:val="24"/>
          <w:szCs w:val="24"/>
        </w:rPr>
        <w:t xml:space="preserve"> </w:t>
      </w:r>
      <w:r>
        <w:rPr>
          <w:rFonts w:ascii="Times New Roman" w:hAnsi="Times New Roman" w:cs="Times New Roman"/>
          <w:sz w:val="24"/>
          <w:szCs w:val="24"/>
        </w:rPr>
        <w:t xml:space="preserve">cited in Koshy, V. (2005) </w:t>
      </w:r>
      <w:r w:rsidRPr="00706F56">
        <w:rPr>
          <w:rFonts w:ascii="Times New Roman" w:hAnsi="Times New Roman" w:cs="Times New Roman"/>
          <w:i/>
          <w:sz w:val="24"/>
          <w:szCs w:val="24"/>
        </w:rPr>
        <w:t>Action research for improving practice: A practical guide</w:t>
      </w:r>
      <w:r>
        <w:rPr>
          <w:rFonts w:ascii="Times New Roman" w:hAnsi="Times New Roman" w:cs="Times New Roman"/>
          <w:sz w:val="24"/>
          <w:szCs w:val="24"/>
        </w:rPr>
        <w:t>. London. SAGE.</w:t>
      </w:r>
    </w:p>
    <w:p w14:paraId="2BDCAC28" w14:textId="4BC54682" w:rsidR="00557CF6" w:rsidRDefault="00557CF6" w:rsidP="007765F6">
      <w:pPr>
        <w:spacing w:line="360" w:lineRule="auto"/>
        <w:rPr>
          <w:rFonts w:ascii="Times New Roman" w:hAnsi="Times New Roman" w:cs="Times New Roman"/>
          <w:sz w:val="24"/>
          <w:szCs w:val="24"/>
        </w:rPr>
      </w:pPr>
    </w:p>
    <w:p w14:paraId="45F6FD24" w14:textId="4E615F7E" w:rsidR="001C1C42" w:rsidRDefault="00706F56"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Macintyre, C. (2001) cited in Koshy, V. (2005) </w:t>
      </w:r>
      <w:r w:rsidRPr="00706F56">
        <w:rPr>
          <w:rFonts w:ascii="Times New Roman" w:hAnsi="Times New Roman" w:cs="Times New Roman"/>
          <w:i/>
          <w:sz w:val="24"/>
          <w:szCs w:val="24"/>
        </w:rPr>
        <w:t>Action research for improving practice: A practical guide</w:t>
      </w:r>
      <w:r>
        <w:rPr>
          <w:rFonts w:ascii="Times New Roman" w:hAnsi="Times New Roman" w:cs="Times New Roman"/>
          <w:sz w:val="24"/>
          <w:szCs w:val="24"/>
        </w:rPr>
        <w:t>. London. SAGE.</w:t>
      </w:r>
    </w:p>
    <w:p w14:paraId="29EEE6B5" w14:textId="77777777" w:rsidR="00706F56" w:rsidRDefault="00706F56" w:rsidP="007765F6">
      <w:pPr>
        <w:spacing w:line="360" w:lineRule="auto"/>
        <w:rPr>
          <w:rFonts w:ascii="Times New Roman" w:hAnsi="Times New Roman" w:cs="Times New Roman"/>
          <w:sz w:val="24"/>
          <w:szCs w:val="24"/>
        </w:rPr>
      </w:pPr>
    </w:p>
    <w:p w14:paraId="24E743F4" w14:textId="5DCFE5FE" w:rsidR="00A62A47" w:rsidRDefault="00A62A47"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Mcgregor, E. Campbell, E. (2001) </w:t>
      </w:r>
      <w:r w:rsidRPr="00A62A47">
        <w:rPr>
          <w:rFonts w:ascii="Times New Roman" w:hAnsi="Times New Roman" w:cs="Times New Roman"/>
          <w:i/>
          <w:sz w:val="24"/>
          <w:szCs w:val="24"/>
        </w:rPr>
        <w:t>The attitudes of teachers in Scotland for children with Autism into mainstream schools.</w:t>
      </w:r>
      <w:r>
        <w:rPr>
          <w:rFonts w:ascii="Times New Roman" w:hAnsi="Times New Roman" w:cs="Times New Roman"/>
          <w:i/>
          <w:sz w:val="24"/>
          <w:szCs w:val="24"/>
        </w:rPr>
        <w:t xml:space="preserve"> </w:t>
      </w:r>
      <w:r w:rsidRPr="00A62A47">
        <w:rPr>
          <w:rFonts w:ascii="Times New Roman" w:hAnsi="Times New Roman" w:cs="Times New Roman"/>
          <w:sz w:val="24"/>
          <w:szCs w:val="24"/>
        </w:rPr>
        <w:t>Vol. 5</w:t>
      </w:r>
      <w:r>
        <w:rPr>
          <w:rFonts w:ascii="Times New Roman" w:hAnsi="Times New Roman" w:cs="Times New Roman"/>
          <w:i/>
          <w:sz w:val="24"/>
          <w:szCs w:val="24"/>
        </w:rPr>
        <w:t>.</w:t>
      </w:r>
      <w:r w:rsidRPr="00A62A47">
        <w:rPr>
          <w:rFonts w:ascii="Times New Roman" w:hAnsi="Times New Roman" w:cs="Times New Roman"/>
          <w:i/>
          <w:sz w:val="24"/>
          <w:szCs w:val="24"/>
        </w:rPr>
        <w:t xml:space="preserve"> </w:t>
      </w:r>
      <w:r>
        <w:rPr>
          <w:rFonts w:ascii="Times New Roman" w:hAnsi="Times New Roman" w:cs="Times New Roman"/>
          <w:sz w:val="24"/>
          <w:szCs w:val="24"/>
        </w:rPr>
        <w:t>189-207</w:t>
      </w:r>
    </w:p>
    <w:p w14:paraId="16733BF5" w14:textId="77777777" w:rsidR="00A62A47" w:rsidRDefault="00A62A47" w:rsidP="007765F6">
      <w:pPr>
        <w:spacing w:line="360" w:lineRule="auto"/>
        <w:rPr>
          <w:rFonts w:ascii="Times New Roman" w:hAnsi="Times New Roman" w:cs="Times New Roman"/>
          <w:sz w:val="24"/>
          <w:szCs w:val="24"/>
        </w:rPr>
      </w:pPr>
    </w:p>
    <w:p w14:paraId="6FAA735B" w14:textId="7360AAAE" w:rsidR="00F1260F" w:rsidRDefault="00F1260F" w:rsidP="007765F6">
      <w:pPr>
        <w:spacing w:line="360" w:lineRule="auto"/>
        <w:rPr>
          <w:rFonts w:ascii="Times New Roman" w:hAnsi="Times New Roman" w:cs="Times New Roman"/>
          <w:sz w:val="24"/>
          <w:szCs w:val="24"/>
        </w:rPr>
      </w:pPr>
      <w:r>
        <w:rPr>
          <w:rFonts w:ascii="Times New Roman" w:hAnsi="Times New Roman" w:cs="Times New Roman"/>
          <w:sz w:val="24"/>
          <w:szCs w:val="24"/>
        </w:rPr>
        <w:t>NAS (2007) ‘</w:t>
      </w:r>
      <w:r w:rsidRPr="00700384">
        <w:rPr>
          <w:rFonts w:ascii="Times New Roman" w:hAnsi="Times New Roman" w:cs="Times New Roman"/>
          <w:i/>
          <w:sz w:val="24"/>
          <w:szCs w:val="24"/>
        </w:rPr>
        <w:t>What is autism</w:t>
      </w:r>
      <w:r>
        <w:rPr>
          <w:rFonts w:ascii="Times New Roman" w:hAnsi="Times New Roman" w:cs="Times New Roman"/>
          <w:sz w:val="24"/>
          <w:szCs w:val="24"/>
        </w:rPr>
        <w:t xml:space="preserve">?’ Available at: </w:t>
      </w:r>
      <w:hyperlink r:id="rId20" w:history="1">
        <w:r w:rsidRPr="000123B7">
          <w:rPr>
            <w:rStyle w:val="Hyperlink"/>
            <w:rFonts w:ascii="Times New Roman" w:hAnsi="Times New Roman" w:cs="Times New Roman"/>
            <w:sz w:val="24"/>
            <w:szCs w:val="24"/>
          </w:rPr>
          <w:t>http://www.autism.org.uk/about/what-is.aspx</w:t>
        </w:r>
      </w:hyperlink>
      <w:r>
        <w:rPr>
          <w:rFonts w:ascii="Times New Roman" w:hAnsi="Times New Roman" w:cs="Times New Roman"/>
          <w:sz w:val="24"/>
          <w:szCs w:val="24"/>
        </w:rPr>
        <w:t xml:space="preserve"> [Accessed on 10th March 2017].</w:t>
      </w:r>
    </w:p>
    <w:p w14:paraId="3AA7548E" w14:textId="77777777" w:rsidR="00797FB1" w:rsidRDefault="00797FB1" w:rsidP="007765F6">
      <w:pPr>
        <w:spacing w:line="360" w:lineRule="auto"/>
        <w:rPr>
          <w:rFonts w:ascii="Times New Roman" w:hAnsi="Times New Roman" w:cs="Times New Roman"/>
          <w:sz w:val="24"/>
          <w:szCs w:val="24"/>
        </w:rPr>
      </w:pPr>
    </w:p>
    <w:p w14:paraId="55CA1498" w14:textId="42365D55" w:rsidR="00700384" w:rsidRDefault="00797FB1"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Nunan, D. (1992) cited in Wilson, E. (2009) </w:t>
      </w:r>
      <w:r w:rsidRPr="00842801">
        <w:rPr>
          <w:rFonts w:ascii="Times New Roman" w:hAnsi="Times New Roman" w:cs="Times New Roman"/>
          <w:i/>
          <w:sz w:val="24"/>
          <w:szCs w:val="24"/>
        </w:rPr>
        <w:t>School-based research: A guide for education students</w:t>
      </w:r>
      <w:r>
        <w:rPr>
          <w:rFonts w:ascii="Times New Roman" w:hAnsi="Times New Roman" w:cs="Times New Roman"/>
          <w:sz w:val="24"/>
          <w:szCs w:val="24"/>
        </w:rPr>
        <w:t>. London: SAGE.</w:t>
      </w:r>
    </w:p>
    <w:p w14:paraId="11DF21F0" w14:textId="77777777" w:rsidR="00797FB1" w:rsidRDefault="00797FB1" w:rsidP="007765F6">
      <w:pPr>
        <w:spacing w:line="360" w:lineRule="auto"/>
        <w:rPr>
          <w:rFonts w:ascii="Times New Roman" w:hAnsi="Times New Roman" w:cs="Times New Roman"/>
          <w:sz w:val="24"/>
          <w:szCs w:val="24"/>
        </w:rPr>
      </w:pPr>
    </w:p>
    <w:p w14:paraId="4484F804" w14:textId="57772BFB" w:rsidR="00700384" w:rsidRDefault="00700384"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Padeliadou, S. Lampropoulou, V. (1997) Cited in: Avramidis, E. Norwich, B (2002) </w:t>
      </w:r>
      <w:r w:rsidRPr="00700384">
        <w:rPr>
          <w:rFonts w:ascii="Times New Roman" w:hAnsi="Times New Roman" w:cs="Times New Roman"/>
          <w:i/>
          <w:sz w:val="24"/>
          <w:szCs w:val="24"/>
        </w:rPr>
        <w:t>Teachers’ attitudes towards integration/inclusion: A review of the literature.</w:t>
      </w:r>
      <w:r>
        <w:rPr>
          <w:rFonts w:ascii="Times New Roman" w:hAnsi="Times New Roman" w:cs="Times New Roman"/>
          <w:sz w:val="24"/>
          <w:szCs w:val="24"/>
        </w:rPr>
        <w:t xml:space="preserve"> European journal of special needs education, 17:2, 129-147.</w:t>
      </w:r>
    </w:p>
    <w:p w14:paraId="3F6B3BFD" w14:textId="77777777" w:rsidR="001F4B43" w:rsidRDefault="001F4B43" w:rsidP="007765F6">
      <w:pPr>
        <w:spacing w:line="360" w:lineRule="auto"/>
        <w:rPr>
          <w:rFonts w:ascii="Times New Roman" w:hAnsi="Times New Roman" w:cs="Times New Roman"/>
          <w:sz w:val="24"/>
          <w:szCs w:val="24"/>
        </w:rPr>
      </w:pPr>
    </w:p>
    <w:p w14:paraId="613EF9C6" w14:textId="342A459A" w:rsidR="001F4B43" w:rsidRDefault="001F4B43"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Ramasut, A. (1989) </w:t>
      </w:r>
      <w:r w:rsidRPr="00700384">
        <w:rPr>
          <w:rFonts w:ascii="Times New Roman" w:hAnsi="Times New Roman" w:cs="Times New Roman"/>
          <w:i/>
          <w:sz w:val="24"/>
          <w:szCs w:val="24"/>
        </w:rPr>
        <w:t>Whole school approaches to special needs.</w:t>
      </w:r>
      <w:r>
        <w:rPr>
          <w:rFonts w:ascii="Times New Roman" w:hAnsi="Times New Roman" w:cs="Times New Roman"/>
          <w:sz w:val="24"/>
          <w:szCs w:val="24"/>
        </w:rPr>
        <w:t xml:space="preserve"> </w:t>
      </w:r>
      <w:r w:rsidR="00317194">
        <w:rPr>
          <w:rFonts w:ascii="Times New Roman" w:hAnsi="Times New Roman" w:cs="Times New Roman"/>
          <w:sz w:val="24"/>
          <w:szCs w:val="24"/>
        </w:rPr>
        <w:t xml:space="preserve">London: </w:t>
      </w:r>
      <w:r>
        <w:rPr>
          <w:rFonts w:ascii="Times New Roman" w:hAnsi="Times New Roman" w:cs="Times New Roman"/>
          <w:sz w:val="24"/>
          <w:szCs w:val="24"/>
        </w:rPr>
        <w:t>Falm</w:t>
      </w:r>
      <w:r w:rsidR="00317194">
        <w:rPr>
          <w:rFonts w:ascii="Times New Roman" w:hAnsi="Times New Roman" w:cs="Times New Roman"/>
          <w:sz w:val="24"/>
          <w:szCs w:val="24"/>
        </w:rPr>
        <w:t xml:space="preserve">er Press. </w:t>
      </w:r>
      <w:r>
        <w:rPr>
          <w:rFonts w:ascii="Times New Roman" w:hAnsi="Times New Roman" w:cs="Times New Roman"/>
          <w:sz w:val="24"/>
          <w:szCs w:val="24"/>
        </w:rPr>
        <w:t xml:space="preserve"> </w:t>
      </w:r>
    </w:p>
    <w:p w14:paraId="3F5A58B1" w14:textId="77777777" w:rsidR="00CC7276" w:rsidRDefault="00CC7276" w:rsidP="007765F6">
      <w:pPr>
        <w:spacing w:line="360" w:lineRule="auto"/>
        <w:rPr>
          <w:rFonts w:ascii="Times New Roman" w:hAnsi="Times New Roman" w:cs="Times New Roman"/>
          <w:sz w:val="24"/>
          <w:szCs w:val="24"/>
        </w:rPr>
      </w:pPr>
    </w:p>
    <w:p w14:paraId="281DB386" w14:textId="75059B37" w:rsidR="00F1260F" w:rsidRDefault="00134615" w:rsidP="007765F6">
      <w:pPr>
        <w:spacing w:line="360" w:lineRule="auto"/>
        <w:rPr>
          <w:rFonts w:ascii="Times New Roman" w:hAnsi="Times New Roman" w:cs="Times New Roman"/>
          <w:sz w:val="24"/>
          <w:szCs w:val="24"/>
        </w:rPr>
      </w:pPr>
      <w:r>
        <w:rPr>
          <w:rFonts w:ascii="Times New Roman" w:hAnsi="Times New Roman" w:cs="Times New Roman"/>
          <w:sz w:val="24"/>
          <w:szCs w:val="24"/>
        </w:rPr>
        <w:t xml:space="preserve">Rutter, M. </w:t>
      </w:r>
      <w:r w:rsidR="00CC7276">
        <w:rPr>
          <w:rFonts w:ascii="Times New Roman" w:hAnsi="Times New Roman" w:cs="Times New Roman"/>
          <w:sz w:val="24"/>
          <w:szCs w:val="24"/>
        </w:rPr>
        <w:t xml:space="preserve">(1979) Cited in: Ramasut, A. (1989) </w:t>
      </w:r>
      <w:r w:rsidR="00CC7276" w:rsidRPr="00700384">
        <w:rPr>
          <w:rFonts w:ascii="Times New Roman" w:hAnsi="Times New Roman" w:cs="Times New Roman"/>
          <w:i/>
          <w:sz w:val="24"/>
          <w:szCs w:val="24"/>
        </w:rPr>
        <w:t>Whole school approaches to special needs.</w:t>
      </w:r>
      <w:r w:rsidR="00CC7276">
        <w:rPr>
          <w:rFonts w:ascii="Times New Roman" w:hAnsi="Times New Roman" w:cs="Times New Roman"/>
          <w:sz w:val="24"/>
          <w:szCs w:val="24"/>
        </w:rPr>
        <w:t xml:space="preserve"> London: Falmer Press.  </w:t>
      </w:r>
    </w:p>
    <w:p w14:paraId="08094D6E" w14:textId="77777777" w:rsidR="00CC7276" w:rsidRDefault="00CC7276" w:rsidP="007765F6">
      <w:pPr>
        <w:spacing w:line="360" w:lineRule="auto"/>
        <w:rPr>
          <w:rFonts w:ascii="Times New Roman" w:hAnsi="Times New Roman" w:cs="Times New Roman"/>
          <w:sz w:val="24"/>
          <w:szCs w:val="24"/>
        </w:rPr>
      </w:pPr>
    </w:p>
    <w:p w14:paraId="0B89C345" w14:textId="690B63EE" w:rsidR="001C1C42" w:rsidRDefault="001C1C42" w:rsidP="007765F6">
      <w:pPr>
        <w:spacing w:line="360" w:lineRule="auto"/>
        <w:rPr>
          <w:rFonts w:ascii="Times New Roman" w:hAnsi="Times New Roman" w:cs="Times New Roman"/>
          <w:sz w:val="24"/>
          <w:szCs w:val="24"/>
        </w:rPr>
      </w:pPr>
      <w:r>
        <w:rPr>
          <w:rFonts w:ascii="Times New Roman" w:hAnsi="Times New Roman" w:cs="Times New Roman"/>
          <w:sz w:val="24"/>
          <w:szCs w:val="24"/>
        </w:rPr>
        <w:t>Shimmen</w:t>
      </w:r>
      <w:r w:rsidR="00134615">
        <w:rPr>
          <w:rFonts w:ascii="Times New Roman" w:hAnsi="Times New Roman" w:cs="Times New Roman"/>
          <w:sz w:val="24"/>
          <w:szCs w:val="24"/>
        </w:rPr>
        <w:t>, P.</w:t>
      </w:r>
      <w:r>
        <w:rPr>
          <w:rFonts w:ascii="Times New Roman" w:hAnsi="Times New Roman" w:cs="Times New Roman"/>
          <w:sz w:val="24"/>
          <w:szCs w:val="24"/>
        </w:rPr>
        <w:t xml:space="preserve"> (1990) Cited in: Avramidis, E. Norwich, B (2002) </w:t>
      </w:r>
      <w:r w:rsidRPr="00700384">
        <w:rPr>
          <w:rFonts w:ascii="Times New Roman" w:hAnsi="Times New Roman" w:cs="Times New Roman"/>
          <w:i/>
          <w:sz w:val="24"/>
          <w:szCs w:val="24"/>
        </w:rPr>
        <w:t>Teachers’ attitudes towards integration/inclusion: A review of the literature.</w:t>
      </w:r>
      <w:r>
        <w:rPr>
          <w:rFonts w:ascii="Times New Roman" w:hAnsi="Times New Roman" w:cs="Times New Roman"/>
          <w:sz w:val="24"/>
          <w:szCs w:val="24"/>
        </w:rPr>
        <w:t xml:space="preserve"> European journal of special needs education, 17:2, 129-147.</w:t>
      </w:r>
    </w:p>
    <w:p w14:paraId="249992ED" w14:textId="77777777" w:rsidR="00CC7276" w:rsidRDefault="00CC7276" w:rsidP="007765F6">
      <w:pPr>
        <w:spacing w:line="360" w:lineRule="auto"/>
        <w:rPr>
          <w:rFonts w:ascii="Times New Roman" w:hAnsi="Times New Roman" w:cs="Times New Roman"/>
          <w:sz w:val="24"/>
          <w:szCs w:val="24"/>
        </w:rPr>
      </w:pPr>
    </w:p>
    <w:p w14:paraId="072DCB5E" w14:textId="31AD8671" w:rsidR="001C1C42" w:rsidRDefault="00CC7276" w:rsidP="007765F6">
      <w:pPr>
        <w:spacing w:line="360" w:lineRule="auto"/>
        <w:rPr>
          <w:rFonts w:ascii="Times New Roman" w:hAnsi="Times New Roman" w:cs="Times New Roman"/>
          <w:sz w:val="24"/>
          <w:szCs w:val="24"/>
        </w:rPr>
      </w:pPr>
      <w:r>
        <w:rPr>
          <w:rFonts w:ascii="Times New Roman" w:hAnsi="Times New Roman" w:cs="Times New Roman"/>
          <w:sz w:val="24"/>
          <w:szCs w:val="24"/>
        </w:rPr>
        <w:t>Spencer</w:t>
      </w:r>
      <w:r w:rsidR="00134615">
        <w:rPr>
          <w:rFonts w:ascii="Times New Roman" w:hAnsi="Times New Roman" w:cs="Times New Roman"/>
          <w:sz w:val="24"/>
          <w:szCs w:val="24"/>
        </w:rPr>
        <w:t>, D.</w:t>
      </w:r>
      <w:r>
        <w:rPr>
          <w:rFonts w:ascii="Times New Roman" w:hAnsi="Times New Roman" w:cs="Times New Roman"/>
          <w:sz w:val="24"/>
          <w:szCs w:val="24"/>
        </w:rPr>
        <w:t xml:space="preserve"> (1983) Cited in:</w:t>
      </w:r>
      <w:r w:rsidRPr="00CC7276">
        <w:rPr>
          <w:rFonts w:ascii="Times New Roman" w:hAnsi="Times New Roman" w:cs="Times New Roman"/>
          <w:sz w:val="24"/>
          <w:szCs w:val="24"/>
        </w:rPr>
        <w:t xml:space="preserve"> </w:t>
      </w:r>
      <w:r>
        <w:rPr>
          <w:rFonts w:ascii="Times New Roman" w:hAnsi="Times New Roman" w:cs="Times New Roman"/>
          <w:sz w:val="24"/>
          <w:szCs w:val="24"/>
        </w:rPr>
        <w:t xml:space="preserve">Hanko, G. (1985) </w:t>
      </w:r>
      <w:r w:rsidRPr="00700384">
        <w:rPr>
          <w:rFonts w:ascii="Times New Roman" w:hAnsi="Times New Roman" w:cs="Times New Roman"/>
          <w:i/>
          <w:sz w:val="24"/>
          <w:szCs w:val="24"/>
        </w:rPr>
        <w:t xml:space="preserve">Special needs in ordinary classrooms: An approach to teacher support and pupil care in primary and secondary schools. </w:t>
      </w:r>
      <w:r w:rsidRPr="00317194">
        <w:rPr>
          <w:rFonts w:ascii="Times New Roman" w:hAnsi="Times New Roman" w:cs="Times New Roman"/>
          <w:sz w:val="24"/>
          <w:szCs w:val="24"/>
        </w:rPr>
        <w:t>London: Basil Blackwe</w:t>
      </w:r>
      <w:r>
        <w:rPr>
          <w:rFonts w:ascii="Times New Roman" w:hAnsi="Times New Roman" w:cs="Times New Roman"/>
          <w:sz w:val="24"/>
          <w:szCs w:val="24"/>
        </w:rPr>
        <w:t>l</w:t>
      </w:r>
      <w:r w:rsidRPr="00317194">
        <w:rPr>
          <w:rFonts w:ascii="Times New Roman" w:hAnsi="Times New Roman" w:cs="Times New Roman"/>
          <w:sz w:val="24"/>
          <w:szCs w:val="24"/>
        </w:rPr>
        <w:t>l</w:t>
      </w:r>
      <w:r>
        <w:rPr>
          <w:rFonts w:ascii="Times New Roman" w:hAnsi="Times New Roman" w:cs="Times New Roman"/>
          <w:sz w:val="24"/>
          <w:szCs w:val="24"/>
        </w:rPr>
        <w:t xml:space="preserve"> ltd.</w:t>
      </w:r>
    </w:p>
    <w:p w14:paraId="32A65235" w14:textId="77777777" w:rsidR="00CC7276" w:rsidRDefault="00CC7276" w:rsidP="00F1260F">
      <w:pPr>
        <w:spacing w:line="360" w:lineRule="auto"/>
        <w:rPr>
          <w:rFonts w:ascii="Times New Roman" w:hAnsi="Times New Roman" w:cs="Times New Roman"/>
          <w:sz w:val="24"/>
          <w:szCs w:val="24"/>
        </w:rPr>
      </w:pPr>
    </w:p>
    <w:p w14:paraId="438BCEE8" w14:textId="658D728B" w:rsidR="00700384" w:rsidRDefault="00F1260F" w:rsidP="00F1260F">
      <w:pPr>
        <w:spacing w:line="360" w:lineRule="auto"/>
        <w:rPr>
          <w:rFonts w:ascii="Times New Roman" w:hAnsi="Times New Roman" w:cs="Times New Roman"/>
          <w:sz w:val="24"/>
          <w:szCs w:val="24"/>
        </w:rPr>
      </w:pPr>
      <w:r>
        <w:rPr>
          <w:rFonts w:ascii="Times New Roman" w:hAnsi="Times New Roman" w:cs="Times New Roman"/>
          <w:sz w:val="24"/>
          <w:szCs w:val="24"/>
        </w:rPr>
        <w:t>The Guardian (2008) ‘</w:t>
      </w:r>
      <w:r w:rsidRPr="00700384">
        <w:rPr>
          <w:rFonts w:ascii="Times New Roman" w:hAnsi="Times New Roman" w:cs="Times New Roman"/>
          <w:i/>
          <w:sz w:val="24"/>
          <w:szCs w:val="24"/>
        </w:rPr>
        <w:t>Why don’t you understand?</w:t>
      </w:r>
      <w:r>
        <w:rPr>
          <w:rFonts w:ascii="Times New Roman" w:hAnsi="Times New Roman" w:cs="Times New Roman"/>
          <w:sz w:val="24"/>
          <w:szCs w:val="24"/>
        </w:rPr>
        <w:t>’ Available at:</w:t>
      </w:r>
      <w:r w:rsidRPr="00F1260F">
        <w:t xml:space="preserve"> </w:t>
      </w:r>
      <w:hyperlink r:id="rId21" w:history="1">
        <w:r w:rsidRPr="000123B7">
          <w:rPr>
            <w:rStyle w:val="Hyperlink"/>
            <w:rFonts w:ascii="Times New Roman" w:hAnsi="Times New Roman" w:cs="Times New Roman"/>
            <w:sz w:val="24"/>
            <w:szCs w:val="24"/>
          </w:rPr>
          <w:t>https://www.theguardian.com/education/2008/nov/11/special-needs-autistic-children-education</w:t>
        </w:r>
      </w:hyperlink>
      <w:r>
        <w:rPr>
          <w:rFonts w:ascii="Times New Roman" w:hAnsi="Times New Roman" w:cs="Times New Roman"/>
          <w:sz w:val="24"/>
          <w:szCs w:val="24"/>
        </w:rPr>
        <w:t xml:space="preserve"> [Accessed on 8th March 2017].</w:t>
      </w:r>
    </w:p>
    <w:p w14:paraId="2F481EFE" w14:textId="77777777" w:rsidR="00BD7BAB" w:rsidRDefault="00BD7BAB" w:rsidP="00F1260F">
      <w:pPr>
        <w:spacing w:line="360" w:lineRule="auto"/>
        <w:rPr>
          <w:rFonts w:ascii="Times New Roman" w:hAnsi="Times New Roman" w:cs="Times New Roman"/>
          <w:sz w:val="24"/>
          <w:szCs w:val="24"/>
        </w:rPr>
      </w:pPr>
    </w:p>
    <w:p w14:paraId="7E703DA5" w14:textId="1A8D496D" w:rsidR="00700384" w:rsidRDefault="00BD7BAB" w:rsidP="00F1260F">
      <w:pPr>
        <w:spacing w:line="360" w:lineRule="auto"/>
        <w:rPr>
          <w:rFonts w:ascii="Times New Roman" w:hAnsi="Times New Roman" w:cs="Times New Roman"/>
          <w:sz w:val="24"/>
          <w:szCs w:val="24"/>
        </w:rPr>
      </w:pPr>
      <w:r>
        <w:rPr>
          <w:rFonts w:ascii="Times New Roman" w:hAnsi="Times New Roman" w:cs="Times New Roman"/>
          <w:sz w:val="24"/>
          <w:szCs w:val="24"/>
        </w:rPr>
        <w:t>Villegas, T. (2017) Inclusion, exclusion, segregation, integration. How are they all different</w:t>
      </w:r>
      <w:r w:rsidR="00F174D6">
        <w:rPr>
          <w:rFonts w:ascii="Times New Roman" w:hAnsi="Times New Roman" w:cs="Times New Roman"/>
          <w:sz w:val="24"/>
          <w:szCs w:val="24"/>
        </w:rPr>
        <w:t>? Available at:</w:t>
      </w:r>
      <w:r w:rsidR="00F174D6" w:rsidRPr="00F174D6">
        <w:t xml:space="preserve"> </w:t>
      </w:r>
      <w:hyperlink r:id="rId22" w:history="1">
        <w:r w:rsidR="00F174D6" w:rsidRPr="00D226BA">
          <w:rPr>
            <w:rStyle w:val="Hyperlink"/>
            <w:rFonts w:ascii="Times New Roman" w:hAnsi="Times New Roman" w:cs="Times New Roman"/>
            <w:sz w:val="24"/>
            <w:szCs w:val="24"/>
          </w:rPr>
          <w:t>https://www.thinkinclusive.us/inclusion-exclusion-segregation-integration-different/</w:t>
        </w:r>
      </w:hyperlink>
      <w:r w:rsidR="00F174D6">
        <w:rPr>
          <w:rFonts w:ascii="Times New Roman" w:hAnsi="Times New Roman" w:cs="Times New Roman"/>
          <w:sz w:val="24"/>
          <w:szCs w:val="24"/>
        </w:rPr>
        <w:t xml:space="preserve"> [Accessed on 23</w:t>
      </w:r>
      <w:r w:rsidR="00F174D6" w:rsidRPr="00F174D6">
        <w:rPr>
          <w:rFonts w:ascii="Times New Roman" w:hAnsi="Times New Roman" w:cs="Times New Roman"/>
          <w:sz w:val="24"/>
          <w:szCs w:val="24"/>
          <w:vertAlign w:val="superscript"/>
        </w:rPr>
        <w:t>rd</w:t>
      </w:r>
      <w:r w:rsidR="00F174D6">
        <w:rPr>
          <w:rFonts w:ascii="Times New Roman" w:hAnsi="Times New Roman" w:cs="Times New Roman"/>
          <w:sz w:val="24"/>
          <w:szCs w:val="24"/>
        </w:rPr>
        <w:t xml:space="preserve"> February 2017].</w:t>
      </w:r>
    </w:p>
    <w:p w14:paraId="7CD9D37B" w14:textId="77777777" w:rsidR="00BD7BAB" w:rsidRDefault="00BD7BAB" w:rsidP="00F1260F">
      <w:pPr>
        <w:spacing w:line="360" w:lineRule="auto"/>
        <w:rPr>
          <w:rFonts w:ascii="Times New Roman" w:hAnsi="Times New Roman" w:cs="Times New Roman"/>
          <w:sz w:val="24"/>
          <w:szCs w:val="24"/>
        </w:rPr>
      </w:pPr>
    </w:p>
    <w:p w14:paraId="592FFB80" w14:textId="20808033" w:rsidR="00F1260F" w:rsidRDefault="00F1260F" w:rsidP="00F1260F">
      <w:pPr>
        <w:spacing w:line="360" w:lineRule="auto"/>
        <w:rPr>
          <w:rFonts w:ascii="Times New Roman" w:hAnsi="Times New Roman" w:cs="Times New Roman"/>
          <w:sz w:val="24"/>
          <w:szCs w:val="24"/>
        </w:rPr>
      </w:pPr>
      <w:r>
        <w:rPr>
          <w:rFonts w:ascii="Times New Roman" w:hAnsi="Times New Roman" w:cs="Times New Roman"/>
          <w:sz w:val="24"/>
          <w:szCs w:val="24"/>
        </w:rPr>
        <w:t xml:space="preserve">Vlachou, A. (1997) </w:t>
      </w:r>
      <w:r w:rsidRPr="00700384">
        <w:rPr>
          <w:rFonts w:ascii="Times New Roman" w:hAnsi="Times New Roman" w:cs="Times New Roman"/>
          <w:i/>
          <w:sz w:val="24"/>
          <w:szCs w:val="24"/>
        </w:rPr>
        <w:t>Struggles for inclusive education</w:t>
      </w:r>
      <w:r>
        <w:rPr>
          <w:rFonts w:ascii="Times New Roman" w:hAnsi="Times New Roman" w:cs="Times New Roman"/>
          <w:sz w:val="24"/>
          <w:szCs w:val="24"/>
        </w:rPr>
        <w:t>.</w:t>
      </w:r>
      <w:r w:rsidR="00317194">
        <w:rPr>
          <w:rFonts w:ascii="Times New Roman" w:hAnsi="Times New Roman" w:cs="Times New Roman"/>
          <w:sz w:val="24"/>
          <w:szCs w:val="24"/>
        </w:rPr>
        <w:t xml:space="preserve"> Bristol: Open University Press</w:t>
      </w:r>
      <w:r>
        <w:rPr>
          <w:rFonts w:ascii="Times New Roman" w:hAnsi="Times New Roman" w:cs="Times New Roman"/>
          <w:sz w:val="24"/>
          <w:szCs w:val="24"/>
        </w:rPr>
        <w:t>.</w:t>
      </w:r>
    </w:p>
    <w:p w14:paraId="32F9EC83" w14:textId="77777777" w:rsidR="00700384" w:rsidRDefault="00700384" w:rsidP="00F1260F">
      <w:pPr>
        <w:spacing w:line="360" w:lineRule="auto"/>
        <w:rPr>
          <w:rFonts w:ascii="Times New Roman" w:hAnsi="Times New Roman" w:cs="Times New Roman"/>
          <w:sz w:val="24"/>
          <w:szCs w:val="24"/>
        </w:rPr>
      </w:pPr>
    </w:p>
    <w:p w14:paraId="62B6EA41" w14:textId="208E1442" w:rsidR="00700384" w:rsidRDefault="00700384" w:rsidP="00700384">
      <w:pPr>
        <w:spacing w:after="240" w:line="360" w:lineRule="auto"/>
        <w:rPr>
          <w:rFonts w:ascii="Times New Roman" w:hAnsi="Times New Roman" w:cs="Times New Roman"/>
          <w:color w:val="333333"/>
          <w:sz w:val="24"/>
          <w:shd w:val="clear" w:color="auto" w:fill="FFFFFF"/>
        </w:rPr>
      </w:pPr>
      <w:r>
        <w:rPr>
          <w:rFonts w:ascii="Times New Roman" w:hAnsi="Times New Roman" w:cs="Times New Roman"/>
          <w:color w:val="333333"/>
          <w:sz w:val="24"/>
          <w:shd w:val="clear" w:color="auto" w:fill="FFFFFF"/>
        </w:rPr>
        <w:t xml:space="preserve">Wall, K. (2010) </w:t>
      </w:r>
      <w:r w:rsidRPr="002D2C15">
        <w:rPr>
          <w:rFonts w:ascii="Times New Roman" w:hAnsi="Times New Roman" w:cs="Times New Roman"/>
          <w:i/>
          <w:color w:val="333333"/>
          <w:sz w:val="24"/>
          <w:shd w:val="clear" w:color="auto" w:fill="FFFFFF"/>
        </w:rPr>
        <w:t>Autism and early years practice</w:t>
      </w:r>
      <w:r w:rsidR="00317194">
        <w:rPr>
          <w:rFonts w:ascii="Times New Roman" w:hAnsi="Times New Roman" w:cs="Times New Roman"/>
          <w:color w:val="333333"/>
          <w:sz w:val="24"/>
          <w:shd w:val="clear" w:color="auto" w:fill="FFFFFF"/>
        </w:rPr>
        <w:t xml:space="preserve"> (second edition). London: SAGE.</w:t>
      </w:r>
    </w:p>
    <w:p w14:paraId="04E2A71E" w14:textId="77777777" w:rsidR="00317194" w:rsidRDefault="00317194" w:rsidP="00700384">
      <w:pPr>
        <w:spacing w:after="240" w:line="360" w:lineRule="auto"/>
        <w:rPr>
          <w:rFonts w:ascii="Times New Roman" w:hAnsi="Times New Roman" w:cs="Times New Roman"/>
          <w:color w:val="333333"/>
          <w:sz w:val="24"/>
          <w:shd w:val="clear" w:color="auto" w:fill="FFFFFF"/>
        </w:rPr>
      </w:pPr>
    </w:p>
    <w:p w14:paraId="102FCC82" w14:textId="23737E62" w:rsidR="00317194" w:rsidRDefault="00317194" w:rsidP="00700384">
      <w:pPr>
        <w:spacing w:after="240" w:line="360" w:lineRule="auto"/>
        <w:rPr>
          <w:rFonts w:ascii="Times New Roman" w:hAnsi="Times New Roman" w:cs="Times New Roman"/>
          <w:color w:val="333333"/>
          <w:sz w:val="24"/>
          <w:shd w:val="clear" w:color="auto" w:fill="FFFFFF"/>
        </w:rPr>
      </w:pPr>
      <w:r>
        <w:rPr>
          <w:rFonts w:ascii="Times New Roman" w:hAnsi="Times New Roman" w:cs="Times New Roman"/>
          <w:color w:val="333333"/>
          <w:sz w:val="24"/>
          <w:shd w:val="clear" w:color="auto" w:fill="FFFFFF"/>
        </w:rPr>
        <w:t xml:space="preserve">Warnock Report. </w:t>
      </w:r>
      <w:r w:rsidRPr="00317194">
        <w:rPr>
          <w:rFonts w:ascii="Times New Roman" w:hAnsi="Times New Roman" w:cs="Times New Roman"/>
          <w:color w:val="333333"/>
          <w:sz w:val="24"/>
          <w:shd w:val="clear" w:color="auto" w:fill="FFFFFF"/>
        </w:rPr>
        <w:t xml:space="preserve">(1978). </w:t>
      </w:r>
      <w:r w:rsidRPr="00317194">
        <w:rPr>
          <w:rFonts w:ascii="Times New Roman" w:hAnsi="Times New Roman" w:cs="Times New Roman"/>
          <w:i/>
          <w:color w:val="333333"/>
          <w:sz w:val="24"/>
          <w:shd w:val="clear" w:color="auto" w:fill="FFFFFF"/>
        </w:rPr>
        <w:t>Special Educational Needs: Report of the Committee of Enquiry into the Education of Handicapped Children and Young People</w:t>
      </w:r>
      <w:r w:rsidRPr="00317194">
        <w:rPr>
          <w:rFonts w:ascii="Times New Roman" w:hAnsi="Times New Roman" w:cs="Times New Roman"/>
          <w:color w:val="333333"/>
          <w:sz w:val="24"/>
          <w:shd w:val="clear" w:color="auto" w:fill="FFFFFF"/>
        </w:rPr>
        <w:t>. London: HMSO</w:t>
      </w:r>
    </w:p>
    <w:p w14:paraId="5E02B2D1" w14:textId="77777777" w:rsidR="00CC7276" w:rsidRDefault="00CC7276" w:rsidP="00700384">
      <w:pPr>
        <w:spacing w:after="240" w:line="360" w:lineRule="auto"/>
        <w:rPr>
          <w:rFonts w:ascii="Times New Roman" w:hAnsi="Times New Roman" w:cs="Times New Roman"/>
          <w:color w:val="333333"/>
          <w:sz w:val="24"/>
          <w:shd w:val="clear" w:color="auto" w:fill="FFFFFF"/>
        </w:rPr>
      </w:pPr>
    </w:p>
    <w:p w14:paraId="5EE68828" w14:textId="2111428F" w:rsidR="00CC7276" w:rsidRDefault="00CC7276" w:rsidP="00CC7276">
      <w:pPr>
        <w:spacing w:line="360" w:lineRule="auto"/>
        <w:rPr>
          <w:rFonts w:ascii="Times New Roman" w:hAnsi="Times New Roman" w:cs="Times New Roman"/>
          <w:sz w:val="24"/>
          <w:szCs w:val="24"/>
        </w:rPr>
      </w:pPr>
      <w:r>
        <w:rPr>
          <w:rFonts w:ascii="Times New Roman" w:hAnsi="Times New Roman" w:cs="Times New Roman"/>
          <w:color w:val="333333"/>
          <w:sz w:val="24"/>
          <w:shd w:val="clear" w:color="auto" w:fill="FFFFFF"/>
        </w:rPr>
        <w:t>Wolfensberger</w:t>
      </w:r>
      <w:r w:rsidR="00134615">
        <w:rPr>
          <w:rFonts w:ascii="Times New Roman" w:hAnsi="Times New Roman" w:cs="Times New Roman"/>
          <w:color w:val="333333"/>
          <w:sz w:val="24"/>
          <w:shd w:val="clear" w:color="auto" w:fill="FFFFFF"/>
        </w:rPr>
        <w:t>, W.</w:t>
      </w:r>
      <w:r>
        <w:rPr>
          <w:rFonts w:ascii="Times New Roman" w:hAnsi="Times New Roman" w:cs="Times New Roman"/>
          <w:color w:val="333333"/>
          <w:sz w:val="24"/>
          <w:shd w:val="clear" w:color="auto" w:fill="FFFFFF"/>
        </w:rPr>
        <w:t xml:space="preserve"> (1997) Cited in:</w:t>
      </w:r>
      <w:r w:rsidRPr="00CC7276">
        <w:rPr>
          <w:rFonts w:ascii="Times New Roman" w:hAnsi="Times New Roman" w:cs="Times New Roman"/>
          <w:sz w:val="24"/>
          <w:szCs w:val="24"/>
        </w:rPr>
        <w:t xml:space="preserve"> </w:t>
      </w:r>
      <w:r>
        <w:rPr>
          <w:rFonts w:ascii="Times New Roman" w:hAnsi="Times New Roman" w:cs="Times New Roman"/>
          <w:sz w:val="24"/>
          <w:szCs w:val="24"/>
        </w:rPr>
        <w:t xml:space="preserve">Vlachou, A. (1997) </w:t>
      </w:r>
      <w:r w:rsidRPr="00700384">
        <w:rPr>
          <w:rFonts w:ascii="Times New Roman" w:hAnsi="Times New Roman" w:cs="Times New Roman"/>
          <w:i/>
          <w:sz w:val="24"/>
          <w:szCs w:val="24"/>
        </w:rPr>
        <w:t>Struggles for inclusive education</w:t>
      </w:r>
      <w:r>
        <w:rPr>
          <w:rFonts w:ascii="Times New Roman" w:hAnsi="Times New Roman" w:cs="Times New Roman"/>
          <w:sz w:val="24"/>
          <w:szCs w:val="24"/>
        </w:rPr>
        <w:t>. Bristol: Open University Press.</w:t>
      </w:r>
    </w:p>
    <w:p w14:paraId="2892EFFE" w14:textId="750BDE71" w:rsidR="00CC7276" w:rsidRDefault="00CC7276" w:rsidP="00700384">
      <w:pPr>
        <w:spacing w:after="240" w:line="360" w:lineRule="auto"/>
        <w:rPr>
          <w:rFonts w:ascii="Times New Roman" w:hAnsi="Times New Roman" w:cs="Times New Roman"/>
          <w:color w:val="333333"/>
          <w:sz w:val="24"/>
          <w:shd w:val="clear" w:color="auto" w:fill="FFFFFF"/>
        </w:rPr>
      </w:pPr>
    </w:p>
    <w:p w14:paraId="14C54982" w14:textId="77777777" w:rsidR="00317194" w:rsidRPr="00B310B0" w:rsidRDefault="00317194" w:rsidP="00700384">
      <w:pPr>
        <w:spacing w:after="240" w:line="360" w:lineRule="auto"/>
        <w:rPr>
          <w:rFonts w:ascii="Times New Roman" w:hAnsi="Times New Roman" w:cs="Times New Roman"/>
          <w:sz w:val="24"/>
          <w:szCs w:val="24"/>
        </w:rPr>
      </w:pPr>
    </w:p>
    <w:p w14:paraId="38F323F3" w14:textId="1CB211E1" w:rsidR="006A639F" w:rsidRDefault="006A639F" w:rsidP="00F1260F">
      <w:pPr>
        <w:spacing w:line="360" w:lineRule="auto"/>
        <w:rPr>
          <w:rFonts w:ascii="Times New Roman" w:hAnsi="Times New Roman" w:cs="Times New Roman"/>
          <w:sz w:val="24"/>
          <w:szCs w:val="24"/>
        </w:rPr>
      </w:pPr>
    </w:p>
    <w:p w14:paraId="7664A480" w14:textId="77777777" w:rsidR="006A639F" w:rsidRDefault="006A639F">
      <w:pPr>
        <w:rPr>
          <w:rFonts w:ascii="Times New Roman" w:hAnsi="Times New Roman" w:cs="Times New Roman"/>
          <w:sz w:val="24"/>
          <w:szCs w:val="24"/>
        </w:rPr>
      </w:pPr>
      <w:r>
        <w:rPr>
          <w:rFonts w:ascii="Times New Roman" w:hAnsi="Times New Roman" w:cs="Times New Roman"/>
          <w:sz w:val="24"/>
          <w:szCs w:val="24"/>
        </w:rPr>
        <w:br w:type="page"/>
      </w:r>
    </w:p>
    <w:p w14:paraId="5F215476" w14:textId="634D4DAB" w:rsidR="006A639F" w:rsidRDefault="006A639F" w:rsidP="00F1260F">
      <w:pPr>
        <w:spacing w:line="360" w:lineRule="auto"/>
        <w:rPr>
          <w:rFonts w:ascii="Times New Roman" w:hAnsi="Times New Roman" w:cs="Times New Roman"/>
          <w:sz w:val="24"/>
          <w:szCs w:val="24"/>
        </w:rPr>
      </w:pPr>
    </w:p>
    <w:p w14:paraId="27A980E6" w14:textId="77777777" w:rsidR="006A639F" w:rsidRDefault="006A639F">
      <w:pPr>
        <w:rPr>
          <w:rFonts w:ascii="Times New Roman" w:hAnsi="Times New Roman" w:cs="Times New Roman"/>
          <w:sz w:val="24"/>
          <w:szCs w:val="24"/>
        </w:rPr>
      </w:pPr>
      <w:r>
        <w:rPr>
          <w:rFonts w:ascii="Times New Roman" w:hAnsi="Times New Roman" w:cs="Times New Roman"/>
          <w:sz w:val="24"/>
          <w:szCs w:val="24"/>
        </w:rPr>
        <w:br w:type="page"/>
      </w:r>
    </w:p>
    <w:p w14:paraId="58558146" w14:textId="77777777" w:rsidR="00700384" w:rsidRDefault="00700384" w:rsidP="00F1260F">
      <w:pPr>
        <w:spacing w:line="360" w:lineRule="auto"/>
        <w:rPr>
          <w:rFonts w:ascii="Times New Roman" w:hAnsi="Times New Roman" w:cs="Times New Roman"/>
          <w:sz w:val="24"/>
          <w:szCs w:val="24"/>
        </w:rPr>
      </w:pPr>
    </w:p>
    <w:p w14:paraId="5D3A0BC6" w14:textId="77777777" w:rsidR="00D93300" w:rsidRPr="00D93300" w:rsidRDefault="00D93300" w:rsidP="007765F6">
      <w:pPr>
        <w:spacing w:line="360" w:lineRule="auto"/>
        <w:rPr>
          <w:rFonts w:ascii="Times New Roman" w:hAnsi="Times New Roman" w:cs="Times New Roman"/>
          <w:b/>
          <w:sz w:val="24"/>
          <w:szCs w:val="24"/>
          <w:u w:val="single"/>
        </w:rPr>
      </w:pPr>
    </w:p>
    <w:sectPr w:rsidR="00D93300" w:rsidRPr="00D93300">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49D8AB" w14:textId="77777777" w:rsidR="004D2155" w:rsidRDefault="004D2155" w:rsidP="005552C5">
      <w:pPr>
        <w:spacing w:after="0" w:line="240" w:lineRule="auto"/>
      </w:pPr>
      <w:r>
        <w:separator/>
      </w:r>
    </w:p>
  </w:endnote>
  <w:endnote w:type="continuationSeparator" w:id="0">
    <w:p w14:paraId="4108E63E" w14:textId="77777777" w:rsidR="004D2155" w:rsidRDefault="004D2155" w:rsidP="005552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89704519"/>
      <w:docPartObj>
        <w:docPartGallery w:val="Page Numbers (Bottom of Page)"/>
        <w:docPartUnique/>
      </w:docPartObj>
    </w:sdtPr>
    <w:sdtEndPr>
      <w:rPr>
        <w:color w:val="7F7F7F" w:themeColor="background1" w:themeShade="7F"/>
        <w:spacing w:val="60"/>
      </w:rPr>
    </w:sdtEndPr>
    <w:sdtContent>
      <w:p w14:paraId="2EDD59C8" w14:textId="6FF2E07B" w:rsidR="00FA34CE" w:rsidRDefault="00FA34C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00440" w:rsidRPr="00200440">
          <w:rPr>
            <w:b/>
            <w:bCs/>
            <w:noProof/>
          </w:rPr>
          <w:t>1</w:t>
        </w:r>
        <w:r>
          <w:rPr>
            <w:b/>
            <w:bCs/>
            <w:noProof/>
          </w:rPr>
          <w:fldChar w:fldCharType="end"/>
        </w:r>
        <w:r>
          <w:rPr>
            <w:b/>
            <w:bCs/>
          </w:rPr>
          <w:t xml:space="preserve"> | </w:t>
        </w:r>
        <w:r>
          <w:rPr>
            <w:color w:val="7F7F7F" w:themeColor="background1" w:themeShade="7F"/>
            <w:spacing w:val="60"/>
          </w:rPr>
          <w:t>Page</w:t>
        </w:r>
      </w:p>
    </w:sdtContent>
  </w:sdt>
  <w:p w14:paraId="59A8AB3C" w14:textId="77777777" w:rsidR="00FA34CE" w:rsidRDefault="00FA34C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F601D2B" w14:textId="77777777" w:rsidR="004D2155" w:rsidRDefault="004D2155" w:rsidP="005552C5">
      <w:pPr>
        <w:spacing w:after="0" w:line="240" w:lineRule="auto"/>
      </w:pPr>
      <w:r>
        <w:separator/>
      </w:r>
    </w:p>
  </w:footnote>
  <w:footnote w:type="continuationSeparator" w:id="0">
    <w:p w14:paraId="6FB418E1" w14:textId="77777777" w:rsidR="004D2155" w:rsidRDefault="004D2155" w:rsidP="005552C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B41CB0"/>
    <w:multiLevelType w:val="hybridMultilevel"/>
    <w:tmpl w:val="77A09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56676A"/>
    <w:multiLevelType w:val="hybridMultilevel"/>
    <w:tmpl w:val="213C4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3300"/>
    <w:rsid w:val="00000B79"/>
    <w:rsid w:val="000275D9"/>
    <w:rsid w:val="000749C1"/>
    <w:rsid w:val="00094E03"/>
    <w:rsid w:val="000A5F19"/>
    <w:rsid w:val="000A61BF"/>
    <w:rsid w:val="000A6D95"/>
    <w:rsid w:val="000C71A5"/>
    <w:rsid w:val="000D4A11"/>
    <w:rsid w:val="001259BF"/>
    <w:rsid w:val="00134615"/>
    <w:rsid w:val="00180D62"/>
    <w:rsid w:val="001C0069"/>
    <w:rsid w:val="001C1C42"/>
    <w:rsid w:val="001D14A2"/>
    <w:rsid w:val="001D28BB"/>
    <w:rsid w:val="001E1A01"/>
    <w:rsid w:val="001E39B4"/>
    <w:rsid w:val="001F266C"/>
    <w:rsid w:val="001F4B43"/>
    <w:rsid w:val="00200440"/>
    <w:rsid w:val="002133C1"/>
    <w:rsid w:val="00250DD0"/>
    <w:rsid w:val="002638D0"/>
    <w:rsid w:val="00267E1C"/>
    <w:rsid w:val="002725FA"/>
    <w:rsid w:val="0029328A"/>
    <w:rsid w:val="002A0D28"/>
    <w:rsid w:val="002A19EA"/>
    <w:rsid w:val="002C0C2A"/>
    <w:rsid w:val="002D3CB2"/>
    <w:rsid w:val="002E41BD"/>
    <w:rsid w:val="00314B4F"/>
    <w:rsid w:val="00316A78"/>
    <w:rsid w:val="00317194"/>
    <w:rsid w:val="00317300"/>
    <w:rsid w:val="003468DF"/>
    <w:rsid w:val="0037070C"/>
    <w:rsid w:val="003A41E5"/>
    <w:rsid w:val="003B1626"/>
    <w:rsid w:val="003E4F6E"/>
    <w:rsid w:val="003F00D1"/>
    <w:rsid w:val="003F1916"/>
    <w:rsid w:val="003F28F0"/>
    <w:rsid w:val="003F5C0D"/>
    <w:rsid w:val="00437B3D"/>
    <w:rsid w:val="004464D6"/>
    <w:rsid w:val="004606DD"/>
    <w:rsid w:val="00466C9D"/>
    <w:rsid w:val="004772A8"/>
    <w:rsid w:val="0048799A"/>
    <w:rsid w:val="004A1858"/>
    <w:rsid w:val="004A4F72"/>
    <w:rsid w:val="004D2155"/>
    <w:rsid w:val="004E1D9B"/>
    <w:rsid w:val="00505EA4"/>
    <w:rsid w:val="00513162"/>
    <w:rsid w:val="00516C28"/>
    <w:rsid w:val="005321A2"/>
    <w:rsid w:val="005552C5"/>
    <w:rsid w:val="00557CF6"/>
    <w:rsid w:val="00591830"/>
    <w:rsid w:val="005A4C14"/>
    <w:rsid w:val="005D5C7B"/>
    <w:rsid w:val="006117A2"/>
    <w:rsid w:val="0061228B"/>
    <w:rsid w:val="006553AE"/>
    <w:rsid w:val="00673460"/>
    <w:rsid w:val="00674824"/>
    <w:rsid w:val="0068485F"/>
    <w:rsid w:val="006A01F6"/>
    <w:rsid w:val="006A0AE1"/>
    <w:rsid w:val="006A639F"/>
    <w:rsid w:val="006B3DBC"/>
    <w:rsid w:val="00700384"/>
    <w:rsid w:val="00706F56"/>
    <w:rsid w:val="00707DBF"/>
    <w:rsid w:val="00725526"/>
    <w:rsid w:val="007351C0"/>
    <w:rsid w:val="00741293"/>
    <w:rsid w:val="00762987"/>
    <w:rsid w:val="00763DE6"/>
    <w:rsid w:val="0076634A"/>
    <w:rsid w:val="007765F6"/>
    <w:rsid w:val="007836EA"/>
    <w:rsid w:val="007918F2"/>
    <w:rsid w:val="00793FB8"/>
    <w:rsid w:val="00797FB1"/>
    <w:rsid w:val="007C11BF"/>
    <w:rsid w:val="007E34CD"/>
    <w:rsid w:val="007E5749"/>
    <w:rsid w:val="0083372C"/>
    <w:rsid w:val="00842801"/>
    <w:rsid w:val="00846AD4"/>
    <w:rsid w:val="008507D9"/>
    <w:rsid w:val="00871FA5"/>
    <w:rsid w:val="008752F5"/>
    <w:rsid w:val="008A080C"/>
    <w:rsid w:val="008B3788"/>
    <w:rsid w:val="008C291C"/>
    <w:rsid w:val="008C4B32"/>
    <w:rsid w:val="008D1BEF"/>
    <w:rsid w:val="008D71C9"/>
    <w:rsid w:val="008F5819"/>
    <w:rsid w:val="00913DF2"/>
    <w:rsid w:val="00916393"/>
    <w:rsid w:val="00922CEC"/>
    <w:rsid w:val="009269EF"/>
    <w:rsid w:val="00927050"/>
    <w:rsid w:val="009412B8"/>
    <w:rsid w:val="009509D2"/>
    <w:rsid w:val="0096576E"/>
    <w:rsid w:val="00977637"/>
    <w:rsid w:val="009876F8"/>
    <w:rsid w:val="0098790D"/>
    <w:rsid w:val="009949B1"/>
    <w:rsid w:val="009A7DD2"/>
    <w:rsid w:val="009B0B0E"/>
    <w:rsid w:val="009B774D"/>
    <w:rsid w:val="009D1813"/>
    <w:rsid w:val="009E23BB"/>
    <w:rsid w:val="00A125EE"/>
    <w:rsid w:val="00A46A84"/>
    <w:rsid w:val="00A50925"/>
    <w:rsid w:val="00A62A47"/>
    <w:rsid w:val="00A82D71"/>
    <w:rsid w:val="00A82F52"/>
    <w:rsid w:val="00A911D3"/>
    <w:rsid w:val="00A95ACE"/>
    <w:rsid w:val="00AA70ED"/>
    <w:rsid w:val="00AD280D"/>
    <w:rsid w:val="00AF6DFE"/>
    <w:rsid w:val="00B22906"/>
    <w:rsid w:val="00B277BF"/>
    <w:rsid w:val="00B414BE"/>
    <w:rsid w:val="00B55A9D"/>
    <w:rsid w:val="00B754C3"/>
    <w:rsid w:val="00B876CB"/>
    <w:rsid w:val="00BB465A"/>
    <w:rsid w:val="00BD7BAB"/>
    <w:rsid w:val="00BE021B"/>
    <w:rsid w:val="00BF5882"/>
    <w:rsid w:val="00BF6AB1"/>
    <w:rsid w:val="00C055B8"/>
    <w:rsid w:val="00C21890"/>
    <w:rsid w:val="00C31A77"/>
    <w:rsid w:val="00C342E4"/>
    <w:rsid w:val="00C532CB"/>
    <w:rsid w:val="00C73D56"/>
    <w:rsid w:val="00C756CB"/>
    <w:rsid w:val="00CA63A2"/>
    <w:rsid w:val="00CC7276"/>
    <w:rsid w:val="00CD3095"/>
    <w:rsid w:val="00D20B4D"/>
    <w:rsid w:val="00D333F5"/>
    <w:rsid w:val="00D57072"/>
    <w:rsid w:val="00D57195"/>
    <w:rsid w:val="00D74D25"/>
    <w:rsid w:val="00D93300"/>
    <w:rsid w:val="00DE1AEC"/>
    <w:rsid w:val="00DF05B2"/>
    <w:rsid w:val="00DF7F15"/>
    <w:rsid w:val="00E16AFB"/>
    <w:rsid w:val="00E406F2"/>
    <w:rsid w:val="00E42CBE"/>
    <w:rsid w:val="00E45756"/>
    <w:rsid w:val="00E479D7"/>
    <w:rsid w:val="00E75630"/>
    <w:rsid w:val="00E87BCF"/>
    <w:rsid w:val="00E92183"/>
    <w:rsid w:val="00E93A4A"/>
    <w:rsid w:val="00ED2D92"/>
    <w:rsid w:val="00ED51A1"/>
    <w:rsid w:val="00F01CBA"/>
    <w:rsid w:val="00F10AF9"/>
    <w:rsid w:val="00F1260F"/>
    <w:rsid w:val="00F13C07"/>
    <w:rsid w:val="00F174D6"/>
    <w:rsid w:val="00F245E2"/>
    <w:rsid w:val="00F27505"/>
    <w:rsid w:val="00F446F6"/>
    <w:rsid w:val="00F80187"/>
    <w:rsid w:val="00FA34CE"/>
    <w:rsid w:val="00FB7C82"/>
    <w:rsid w:val="00FD3117"/>
    <w:rsid w:val="00FE0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93269B"/>
  <w15:chartTrackingRefBased/>
  <w15:docId w15:val="{1B54FB2E-6238-4BC8-91AF-A0BD2752A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2CBE"/>
    <w:rPr>
      <w:color w:val="0000FF"/>
      <w:u w:val="single"/>
    </w:rPr>
  </w:style>
  <w:style w:type="character" w:customStyle="1" w:styleId="apple-converted-space">
    <w:name w:val="apple-converted-space"/>
    <w:basedOn w:val="DefaultParagraphFont"/>
    <w:rsid w:val="00E42CBE"/>
  </w:style>
  <w:style w:type="paragraph" w:styleId="NormalWeb">
    <w:name w:val="Normal (Web)"/>
    <w:basedOn w:val="Normal"/>
    <w:uiPriority w:val="99"/>
    <w:unhideWhenUsed/>
    <w:rsid w:val="00F245E2"/>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ED2D92"/>
    <w:rPr>
      <w:sz w:val="16"/>
      <w:szCs w:val="16"/>
    </w:rPr>
  </w:style>
  <w:style w:type="paragraph" w:styleId="CommentText">
    <w:name w:val="annotation text"/>
    <w:basedOn w:val="Normal"/>
    <w:link w:val="CommentTextChar"/>
    <w:uiPriority w:val="99"/>
    <w:semiHidden/>
    <w:unhideWhenUsed/>
    <w:rsid w:val="00ED2D92"/>
    <w:pPr>
      <w:spacing w:line="240" w:lineRule="auto"/>
    </w:pPr>
    <w:rPr>
      <w:sz w:val="20"/>
      <w:szCs w:val="20"/>
    </w:rPr>
  </w:style>
  <w:style w:type="character" w:customStyle="1" w:styleId="CommentTextChar">
    <w:name w:val="Comment Text Char"/>
    <w:basedOn w:val="DefaultParagraphFont"/>
    <w:link w:val="CommentText"/>
    <w:uiPriority w:val="99"/>
    <w:semiHidden/>
    <w:rsid w:val="00ED2D92"/>
    <w:rPr>
      <w:sz w:val="20"/>
      <w:szCs w:val="20"/>
    </w:rPr>
  </w:style>
  <w:style w:type="paragraph" w:styleId="CommentSubject">
    <w:name w:val="annotation subject"/>
    <w:basedOn w:val="CommentText"/>
    <w:next w:val="CommentText"/>
    <w:link w:val="CommentSubjectChar"/>
    <w:uiPriority w:val="99"/>
    <w:semiHidden/>
    <w:unhideWhenUsed/>
    <w:rsid w:val="00ED2D92"/>
    <w:rPr>
      <w:b/>
      <w:bCs/>
    </w:rPr>
  </w:style>
  <w:style w:type="character" w:customStyle="1" w:styleId="CommentSubjectChar">
    <w:name w:val="Comment Subject Char"/>
    <w:basedOn w:val="CommentTextChar"/>
    <w:link w:val="CommentSubject"/>
    <w:uiPriority w:val="99"/>
    <w:semiHidden/>
    <w:rsid w:val="00ED2D92"/>
    <w:rPr>
      <w:b/>
      <w:bCs/>
      <w:sz w:val="20"/>
      <w:szCs w:val="20"/>
    </w:rPr>
  </w:style>
  <w:style w:type="paragraph" w:styleId="BalloonText">
    <w:name w:val="Balloon Text"/>
    <w:basedOn w:val="Normal"/>
    <w:link w:val="BalloonTextChar"/>
    <w:uiPriority w:val="99"/>
    <w:semiHidden/>
    <w:unhideWhenUsed/>
    <w:rsid w:val="00ED2D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2D92"/>
    <w:rPr>
      <w:rFonts w:ascii="Segoe UI" w:hAnsi="Segoe UI" w:cs="Segoe UI"/>
      <w:sz w:val="18"/>
      <w:szCs w:val="18"/>
    </w:rPr>
  </w:style>
  <w:style w:type="paragraph" w:styleId="Header">
    <w:name w:val="header"/>
    <w:basedOn w:val="Normal"/>
    <w:link w:val="HeaderChar"/>
    <w:uiPriority w:val="99"/>
    <w:unhideWhenUsed/>
    <w:rsid w:val="005552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2C5"/>
  </w:style>
  <w:style w:type="paragraph" w:styleId="Footer">
    <w:name w:val="footer"/>
    <w:basedOn w:val="Normal"/>
    <w:link w:val="FooterChar"/>
    <w:uiPriority w:val="99"/>
    <w:unhideWhenUsed/>
    <w:rsid w:val="005552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2C5"/>
  </w:style>
  <w:style w:type="table" w:styleId="TableGrid">
    <w:name w:val="Table Grid"/>
    <w:basedOn w:val="TableNormal"/>
    <w:uiPriority w:val="39"/>
    <w:rsid w:val="000A5F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E23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1525694">
      <w:bodyDiv w:val="1"/>
      <w:marLeft w:val="0"/>
      <w:marRight w:val="0"/>
      <w:marTop w:val="0"/>
      <w:marBottom w:val="0"/>
      <w:divBdr>
        <w:top w:val="none" w:sz="0" w:space="0" w:color="auto"/>
        <w:left w:val="none" w:sz="0" w:space="0" w:color="auto"/>
        <w:bottom w:val="none" w:sz="0" w:space="0" w:color="auto"/>
        <w:right w:val="none" w:sz="0" w:space="0" w:color="auto"/>
      </w:divBdr>
    </w:div>
    <w:div w:id="1210848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utism.org.uk/about/strategies.aspx" TargetMode="External"/><Relationship Id="rId13" Type="http://schemas.openxmlformats.org/officeDocument/2006/relationships/chart" Target="charts/chart1.xml"/><Relationship Id="rId18" Type="http://schemas.openxmlformats.org/officeDocument/2006/relationships/hyperlink" Target="http://www.specialednews.com/special-education-dictionary/ideia---individuals-with-disabilities-education-improvement-act.htm" TargetMode="External"/><Relationship Id="rId3" Type="http://schemas.openxmlformats.org/officeDocument/2006/relationships/styles" Target="styles.xml"/><Relationship Id="rId21" Type="http://schemas.openxmlformats.org/officeDocument/2006/relationships/hyperlink" Target="https://www.theguardian.com/education/2008/nov/11/special-needs-autistic-children-education" TargetMode="External"/><Relationship Id="rId7" Type="http://schemas.openxmlformats.org/officeDocument/2006/relationships/endnotes" Target="endnotes.xml"/><Relationship Id="rId12" Type="http://schemas.openxmlformats.org/officeDocument/2006/relationships/hyperlink" Target="http://www.differencebetween.com/difference-between-stereotyping-and-vs-labeling/" TargetMode="External"/><Relationship Id="rId17" Type="http://schemas.openxmlformats.org/officeDocument/2006/relationships/hyperlink" Target="https://www.gov.uk/government/publications/inclusion-development-programme-primary-and-secondary-supporting-pupils-on-the-autism-spectru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hyperlink" Target="http://www.autism.org.uk/about/what-is.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ifferencebetween.com/difference-between-culture-and-vs-diversity/"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hyperlink" Target="http://www.ion.uillinois.edu/resources/tutorials/overview/strengthAndWeak.asp" TargetMode="External"/><Relationship Id="rId4" Type="http://schemas.openxmlformats.org/officeDocument/2006/relationships/settings" Target="settings.xml"/><Relationship Id="rId9" Type="http://schemas.openxmlformats.org/officeDocument/2006/relationships/hyperlink" Target="https://www.theguardian.com/society/autism" TargetMode="External"/><Relationship Id="rId14" Type="http://schemas.openxmlformats.org/officeDocument/2006/relationships/chart" Target="charts/chart2.xml"/><Relationship Id="rId22" Type="http://schemas.openxmlformats.org/officeDocument/2006/relationships/hyperlink" Target="https://www.thinkinclusive.us/inclusion-exclusion-segregation-integration-differen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Sheet1!$A$2:$A$5</c:f>
              <c:strCache>
                <c:ptCount val="1"/>
                <c:pt idx="0">
                  <c:v>Question1</c:v>
                </c:pt>
              </c:strCache>
            </c:strRef>
          </c:cat>
          <c:val>
            <c:numRef>
              <c:f>Sheet1!$B$2:$B$5</c:f>
              <c:numCache>
                <c:formatCode>General</c:formatCode>
                <c:ptCount val="4"/>
                <c:pt idx="0">
                  <c:v>11</c:v>
                </c:pt>
              </c:numCache>
            </c:numRef>
          </c:val>
        </c:ser>
        <c:ser>
          <c:idx val="1"/>
          <c:order val="1"/>
          <c:tx>
            <c:strRef>
              <c:f>Sheet1!$C$1</c:f>
              <c:strCache>
                <c:ptCount val="1"/>
                <c:pt idx="0">
                  <c:v>No</c:v>
                </c:pt>
              </c:strCache>
            </c:strRef>
          </c:tx>
          <c:spPr>
            <a:solidFill>
              <a:schemeClr val="accent2"/>
            </a:solidFill>
            <a:ln>
              <a:noFill/>
            </a:ln>
            <a:effectLst/>
          </c:spPr>
          <c:invertIfNegative val="0"/>
          <c:cat>
            <c:strRef>
              <c:f>Sheet1!$A$2:$A$5</c:f>
              <c:strCache>
                <c:ptCount val="1"/>
                <c:pt idx="0">
                  <c:v>Question1</c:v>
                </c:pt>
              </c:strCache>
            </c:strRef>
          </c:cat>
          <c:val>
            <c:numRef>
              <c:f>Sheet1!$C$2:$C$5</c:f>
              <c:numCache>
                <c:formatCode>General</c:formatCode>
                <c:ptCount val="4"/>
                <c:pt idx="0">
                  <c:v>1</c:v>
                </c:pt>
              </c:numCache>
            </c:numRef>
          </c:val>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1"/>
                <c:pt idx="0">
                  <c:v>Question1</c:v>
                </c:pt>
              </c:strCache>
            </c:strRef>
          </c:cat>
          <c:val>
            <c:numRef>
              <c:f>Sheet1!$D$2:$D$5</c:f>
              <c:numCache>
                <c:formatCode>General</c:formatCode>
                <c:ptCount val="4"/>
              </c:numCache>
            </c:numRef>
          </c:val>
        </c:ser>
        <c:dLbls>
          <c:showLegendKey val="0"/>
          <c:showVal val="0"/>
          <c:showCatName val="0"/>
          <c:showSerName val="0"/>
          <c:showPercent val="0"/>
          <c:showBubbleSize val="0"/>
        </c:dLbls>
        <c:gapWidth val="219"/>
        <c:overlap val="-27"/>
        <c:axId val="262522688"/>
        <c:axId val="262522296"/>
      </c:barChart>
      <c:catAx>
        <c:axId val="2625226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2522296"/>
        <c:crosses val="autoZero"/>
        <c:auto val="1"/>
        <c:lblAlgn val="ctr"/>
        <c:lblOffset val="100"/>
        <c:noMultiLvlLbl val="0"/>
      </c:catAx>
      <c:valAx>
        <c:axId val="262522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2522688"/>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explosion val="3"/>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cat>
            <c:strRef>
              <c:f>Sheet1!$A$2:$A$5</c:f>
              <c:strCache>
                <c:ptCount val="4"/>
                <c:pt idx="0">
                  <c:v>Low grades</c:v>
                </c:pt>
                <c:pt idx="1">
                  <c:v>Behaviour</c:v>
                </c:pt>
                <c:pt idx="2">
                  <c:v>Class disruption</c:v>
                </c:pt>
                <c:pt idx="3">
                  <c:v>Extra staff</c:v>
                </c:pt>
              </c:strCache>
            </c:strRef>
          </c:cat>
          <c:val>
            <c:numRef>
              <c:f>Sheet1!$B$2:$B$5</c:f>
              <c:numCache>
                <c:formatCode>General</c:formatCode>
                <c:ptCount val="4"/>
                <c:pt idx="0">
                  <c:v>8</c:v>
                </c:pt>
                <c:pt idx="1">
                  <c:v>2</c:v>
                </c:pt>
                <c:pt idx="2">
                  <c:v>1</c:v>
                </c:pt>
                <c:pt idx="3">
                  <c:v>2</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cat>
            <c:strRef>
              <c:f>Sheet1!$A$2:$A$6</c:f>
              <c:strCache>
                <c:ptCount val="5"/>
                <c:pt idx="0">
                  <c:v>See them improve</c:v>
                </c:pt>
                <c:pt idx="1">
                  <c:v>Personal development</c:v>
                </c:pt>
                <c:pt idx="2">
                  <c:v>Increase awareness</c:v>
                </c:pt>
                <c:pt idx="3">
                  <c:v>Given extra staff</c:v>
                </c:pt>
                <c:pt idx="4">
                  <c:v>Something for the CV</c:v>
                </c:pt>
              </c:strCache>
            </c:strRef>
          </c:cat>
          <c:val>
            <c:numRef>
              <c:f>Sheet1!$B$2:$B$6</c:f>
              <c:numCache>
                <c:formatCode>General</c:formatCode>
                <c:ptCount val="5"/>
                <c:pt idx="0">
                  <c:v>3</c:v>
                </c:pt>
                <c:pt idx="1">
                  <c:v>4</c:v>
                </c:pt>
                <c:pt idx="2">
                  <c:v>3</c:v>
                </c:pt>
                <c:pt idx="3">
                  <c:v>4</c:v>
                </c:pt>
                <c:pt idx="4">
                  <c:v>1</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None</c:v>
                </c:pt>
                <c:pt idx="1">
                  <c:v>During university</c:v>
                </c:pt>
                <c:pt idx="2">
                  <c:v>Course during my teaching career</c:v>
                </c:pt>
                <c:pt idx="3">
                  <c:v>Had to look for opportunities myself e.g. speaking to SEN staff</c:v>
                </c:pt>
              </c:strCache>
            </c:strRef>
          </c:cat>
          <c:val>
            <c:numRef>
              <c:f>Sheet1!$B$2:$B$5</c:f>
              <c:numCache>
                <c:formatCode>General</c:formatCode>
                <c:ptCount val="4"/>
                <c:pt idx="0">
                  <c:v>5</c:v>
                </c:pt>
                <c:pt idx="1">
                  <c:v>0</c:v>
                </c:pt>
                <c:pt idx="2">
                  <c:v>6</c:v>
                </c:pt>
                <c:pt idx="3">
                  <c:v>4.5</c:v>
                </c:pt>
              </c:numCache>
            </c:numRef>
          </c:val>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4"/>
                <c:pt idx="0">
                  <c:v>None</c:v>
                </c:pt>
                <c:pt idx="1">
                  <c:v>During university</c:v>
                </c:pt>
                <c:pt idx="2">
                  <c:v>Course during my teaching career</c:v>
                </c:pt>
                <c:pt idx="3">
                  <c:v>Had to look for opportunities myself e.g. speaking to SEN staff</c:v>
                </c:pt>
              </c:strCache>
            </c:strRef>
          </c:cat>
          <c:val>
            <c:numRef>
              <c:f>Sheet1!$C$2:$C$5</c:f>
              <c:numCache>
                <c:formatCode>General</c:formatCode>
                <c:ptCount val="4"/>
              </c:numCache>
            </c:numRef>
          </c:val>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4"/>
                <c:pt idx="0">
                  <c:v>None</c:v>
                </c:pt>
                <c:pt idx="1">
                  <c:v>During university</c:v>
                </c:pt>
                <c:pt idx="2">
                  <c:v>Course during my teaching career</c:v>
                </c:pt>
                <c:pt idx="3">
                  <c:v>Had to look for opportunities myself e.g. speaking to SEN staff</c:v>
                </c:pt>
              </c:strCache>
            </c:strRef>
          </c:cat>
          <c:val>
            <c:numRef>
              <c:f>Sheet1!$D$2:$D$5</c:f>
              <c:numCache>
                <c:formatCode>General</c:formatCode>
                <c:ptCount val="4"/>
              </c:numCache>
            </c:numRef>
          </c:val>
        </c:ser>
        <c:dLbls>
          <c:showLegendKey val="0"/>
          <c:showVal val="0"/>
          <c:showCatName val="0"/>
          <c:showSerName val="0"/>
          <c:showPercent val="0"/>
          <c:showBubbleSize val="0"/>
        </c:dLbls>
        <c:gapWidth val="219"/>
        <c:overlap val="-27"/>
        <c:axId val="262523864"/>
        <c:axId val="262520728"/>
      </c:barChart>
      <c:catAx>
        <c:axId val="262523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2520728"/>
        <c:crosses val="autoZero"/>
        <c:auto val="1"/>
        <c:lblAlgn val="ctr"/>
        <c:lblOffset val="100"/>
        <c:noMultiLvlLbl val="0"/>
      </c:catAx>
      <c:valAx>
        <c:axId val="262520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25238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BA595F-6133-49EF-A989-0F377E948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15487</Words>
  <Characters>88276</Characters>
  <Application>Microsoft Office Word</Application>
  <DocSecurity>0</DocSecurity>
  <Lines>735</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dc:creator>
  <cp:keywords/>
  <dc:description/>
  <cp:lastModifiedBy>Catherine Morgan</cp:lastModifiedBy>
  <cp:revision>3</cp:revision>
  <dcterms:created xsi:type="dcterms:W3CDTF">2018-03-26T10:42:00Z</dcterms:created>
  <dcterms:modified xsi:type="dcterms:W3CDTF">2018-03-26T10:42:00Z</dcterms:modified>
</cp:coreProperties>
</file>