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910E6" w:rsidRDefault="00223FA6">
      <w:r>
        <w:rPr>
          <w:noProof/>
          <w:lang w:eastAsia="en-GB"/>
        </w:rPr>
        <w:drawing>
          <wp:inline distT="0" distB="0" distL="0" distR="0" wp14:anchorId="6C9FC82B">
            <wp:extent cx="5730875" cy="1975485"/>
            <wp:effectExtent l="0" t="0" r="3175"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1975485"/>
                    </a:xfrm>
                    <a:prstGeom prst="rect">
                      <a:avLst/>
                    </a:prstGeom>
                    <a:noFill/>
                  </pic:spPr>
                </pic:pic>
              </a:graphicData>
            </a:graphic>
          </wp:inline>
        </w:drawing>
      </w:r>
    </w:p>
    <w:p w:rsidR="00223FA6" w:rsidRDefault="00223FA6"/>
    <w:p w:rsidR="00223FA6" w:rsidRDefault="00223FA6"/>
    <w:p w:rsidR="00223FA6" w:rsidRPr="00223FA6" w:rsidRDefault="00223FA6" w:rsidP="00223FA6">
      <w:pPr>
        <w:rPr>
          <w:rFonts w:ascii="Times New Roman" w:hAnsi="Times New Roman" w:cs="Times New Roman"/>
          <w:sz w:val="24"/>
          <w:szCs w:val="24"/>
        </w:rPr>
      </w:pPr>
      <w:r w:rsidRPr="00223FA6">
        <w:rPr>
          <w:rFonts w:ascii="Times New Roman" w:hAnsi="Times New Roman" w:cs="Times New Roman"/>
          <w:sz w:val="24"/>
          <w:szCs w:val="24"/>
        </w:rPr>
        <w:t xml:space="preserve">COURSE TITLE: </w:t>
      </w:r>
      <w:r>
        <w:rPr>
          <w:rFonts w:ascii="Times New Roman" w:hAnsi="Times New Roman" w:cs="Times New Roman"/>
          <w:sz w:val="24"/>
          <w:szCs w:val="24"/>
        </w:rPr>
        <w:t>ACADEMIC AND EMPLOYABILITY SKILL</w:t>
      </w:r>
    </w:p>
    <w:p w:rsidR="00223FA6" w:rsidRPr="00223FA6" w:rsidRDefault="00223FA6" w:rsidP="00223FA6">
      <w:pPr>
        <w:rPr>
          <w:rFonts w:ascii="Times New Roman" w:hAnsi="Times New Roman" w:cs="Times New Roman"/>
          <w:sz w:val="24"/>
          <w:szCs w:val="24"/>
        </w:rPr>
      </w:pPr>
    </w:p>
    <w:p w:rsidR="00223FA6" w:rsidRPr="00223FA6" w:rsidRDefault="00223FA6" w:rsidP="00223FA6">
      <w:pPr>
        <w:rPr>
          <w:rFonts w:ascii="Times New Roman" w:hAnsi="Times New Roman" w:cs="Times New Roman"/>
          <w:sz w:val="24"/>
          <w:szCs w:val="24"/>
        </w:rPr>
      </w:pPr>
      <w:r>
        <w:rPr>
          <w:rFonts w:ascii="Times New Roman" w:hAnsi="Times New Roman" w:cs="Times New Roman"/>
          <w:sz w:val="24"/>
          <w:szCs w:val="24"/>
        </w:rPr>
        <w:t>COURSE CODE: BMSW4001</w:t>
      </w:r>
    </w:p>
    <w:p w:rsidR="00223FA6" w:rsidRPr="00223FA6" w:rsidRDefault="00223FA6" w:rsidP="00223FA6">
      <w:pPr>
        <w:rPr>
          <w:rFonts w:ascii="Times New Roman" w:hAnsi="Times New Roman" w:cs="Times New Roman"/>
          <w:sz w:val="24"/>
          <w:szCs w:val="24"/>
        </w:rPr>
      </w:pPr>
    </w:p>
    <w:p w:rsidR="00223FA6" w:rsidRPr="00223FA6" w:rsidRDefault="00223FA6" w:rsidP="00223FA6">
      <w:pPr>
        <w:rPr>
          <w:rFonts w:ascii="Times New Roman" w:hAnsi="Times New Roman" w:cs="Times New Roman"/>
          <w:sz w:val="24"/>
          <w:szCs w:val="24"/>
        </w:rPr>
      </w:pPr>
      <w:r w:rsidRPr="00223FA6">
        <w:rPr>
          <w:rFonts w:ascii="Times New Roman" w:hAnsi="Times New Roman" w:cs="Times New Roman"/>
          <w:sz w:val="24"/>
          <w:szCs w:val="24"/>
        </w:rPr>
        <w:t xml:space="preserve">STUDENT NAME: </w:t>
      </w:r>
      <w:r w:rsidR="000F1DE6">
        <w:rPr>
          <w:rFonts w:ascii="Times New Roman" w:hAnsi="Times New Roman" w:cs="Times New Roman"/>
          <w:sz w:val="24"/>
          <w:szCs w:val="24"/>
        </w:rPr>
        <w:t>IFEOMA NJOKU</w:t>
      </w:r>
    </w:p>
    <w:p w:rsidR="00223FA6" w:rsidRPr="00223FA6" w:rsidRDefault="00223FA6" w:rsidP="00223FA6">
      <w:pPr>
        <w:rPr>
          <w:rFonts w:ascii="Times New Roman" w:hAnsi="Times New Roman" w:cs="Times New Roman"/>
          <w:sz w:val="24"/>
          <w:szCs w:val="24"/>
        </w:rPr>
      </w:pPr>
    </w:p>
    <w:p w:rsidR="00223FA6" w:rsidRDefault="00223FA6" w:rsidP="00223FA6">
      <w:pPr>
        <w:rPr>
          <w:rFonts w:ascii="Times New Roman" w:hAnsi="Times New Roman" w:cs="Times New Roman"/>
          <w:sz w:val="24"/>
          <w:szCs w:val="24"/>
        </w:rPr>
      </w:pPr>
      <w:r w:rsidRPr="00223FA6">
        <w:rPr>
          <w:rFonts w:ascii="Times New Roman" w:hAnsi="Times New Roman" w:cs="Times New Roman"/>
          <w:sz w:val="24"/>
          <w:szCs w:val="24"/>
        </w:rPr>
        <w:t>STUDENT NUMBER:</w:t>
      </w:r>
      <w:r w:rsidR="000F1DE6">
        <w:rPr>
          <w:rFonts w:ascii="Times New Roman" w:hAnsi="Times New Roman" w:cs="Times New Roman"/>
          <w:sz w:val="24"/>
          <w:szCs w:val="24"/>
        </w:rPr>
        <w:t xml:space="preserve"> 181</w:t>
      </w:r>
      <w:r w:rsidR="00E86CE1">
        <w:rPr>
          <w:rFonts w:ascii="Times New Roman" w:hAnsi="Times New Roman" w:cs="Times New Roman"/>
          <w:sz w:val="24"/>
          <w:szCs w:val="24"/>
        </w:rPr>
        <w:t>8792</w:t>
      </w:r>
    </w:p>
    <w:p w:rsidR="00E86CE1" w:rsidRDefault="00E86CE1" w:rsidP="00223FA6">
      <w:pPr>
        <w:rPr>
          <w:rFonts w:ascii="Times New Roman" w:hAnsi="Times New Roman" w:cs="Times New Roman"/>
          <w:sz w:val="24"/>
          <w:szCs w:val="24"/>
        </w:rPr>
      </w:pPr>
    </w:p>
    <w:p w:rsidR="00E86CE1" w:rsidRDefault="00E86CE1" w:rsidP="00223FA6">
      <w:pPr>
        <w:rPr>
          <w:rFonts w:ascii="Times New Roman" w:hAnsi="Times New Roman" w:cs="Times New Roman"/>
          <w:sz w:val="24"/>
          <w:szCs w:val="24"/>
        </w:rPr>
      </w:pPr>
    </w:p>
    <w:p w:rsidR="00E86CE1" w:rsidRDefault="00E86CE1" w:rsidP="00223FA6">
      <w:pPr>
        <w:rPr>
          <w:rFonts w:ascii="Times New Roman" w:hAnsi="Times New Roman" w:cs="Times New Roman"/>
          <w:sz w:val="24"/>
          <w:szCs w:val="24"/>
        </w:rPr>
      </w:pPr>
    </w:p>
    <w:p w:rsidR="00E86CE1" w:rsidRDefault="00E86CE1" w:rsidP="00223FA6">
      <w:pPr>
        <w:rPr>
          <w:rFonts w:ascii="Times New Roman" w:hAnsi="Times New Roman" w:cs="Times New Roman"/>
          <w:sz w:val="24"/>
          <w:szCs w:val="24"/>
        </w:rPr>
      </w:pPr>
    </w:p>
    <w:p w:rsidR="00E86CE1" w:rsidRDefault="00E86CE1" w:rsidP="00223FA6">
      <w:pPr>
        <w:rPr>
          <w:rFonts w:ascii="Times New Roman" w:hAnsi="Times New Roman" w:cs="Times New Roman"/>
          <w:sz w:val="24"/>
          <w:szCs w:val="24"/>
        </w:rPr>
      </w:pPr>
    </w:p>
    <w:p w:rsidR="00E86CE1" w:rsidRDefault="00E86CE1" w:rsidP="00223FA6">
      <w:pPr>
        <w:rPr>
          <w:rFonts w:ascii="Times New Roman" w:hAnsi="Times New Roman" w:cs="Times New Roman"/>
          <w:sz w:val="24"/>
          <w:szCs w:val="24"/>
        </w:rPr>
      </w:pPr>
    </w:p>
    <w:p w:rsidR="00E86CE1" w:rsidRDefault="00E86CE1" w:rsidP="00223FA6">
      <w:pPr>
        <w:rPr>
          <w:rFonts w:ascii="Times New Roman" w:hAnsi="Times New Roman" w:cs="Times New Roman"/>
          <w:sz w:val="24"/>
          <w:szCs w:val="24"/>
        </w:rPr>
      </w:pPr>
    </w:p>
    <w:p w:rsidR="00E86CE1" w:rsidRDefault="00E86CE1" w:rsidP="00223FA6">
      <w:pPr>
        <w:rPr>
          <w:rFonts w:ascii="Times New Roman" w:hAnsi="Times New Roman" w:cs="Times New Roman"/>
          <w:sz w:val="24"/>
          <w:szCs w:val="24"/>
        </w:rPr>
      </w:pPr>
    </w:p>
    <w:p w:rsidR="00E86CE1" w:rsidRDefault="00E86CE1" w:rsidP="00223FA6">
      <w:pPr>
        <w:rPr>
          <w:rFonts w:ascii="Times New Roman" w:hAnsi="Times New Roman" w:cs="Times New Roman"/>
          <w:sz w:val="24"/>
          <w:szCs w:val="24"/>
        </w:rPr>
      </w:pPr>
    </w:p>
    <w:p w:rsidR="00E86CE1" w:rsidRDefault="00E86CE1" w:rsidP="00223FA6">
      <w:pPr>
        <w:rPr>
          <w:rFonts w:ascii="Times New Roman" w:hAnsi="Times New Roman" w:cs="Times New Roman"/>
          <w:sz w:val="24"/>
          <w:szCs w:val="24"/>
        </w:rPr>
      </w:pPr>
    </w:p>
    <w:p w:rsidR="00E86CE1" w:rsidRDefault="00E86CE1" w:rsidP="00223FA6">
      <w:pPr>
        <w:rPr>
          <w:rFonts w:ascii="Times New Roman" w:hAnsi="Times New Roman" w:cs="Times New Roman"/>
          <w:sz w:val="24"/>
          <w:szCs w:val="24"/>
        </w:rPr>
      </w:pPr>
    </w:p>
    <w:p w:rsidR="00E86CE1" w:rsidRPr="0091265A" w:rsidRDefault="00E86CE1" w:rsidP="00223FA6">
      <w:pPr>
        <w:rPr>
          <w:rFonts w:ascii="Times New Roman" w:hAnsi="Times New Roman" w:cs="Times New Roman"/>
          <w:b/>
          <w:sz w:val="24"/>
          <w:szCs w:val="24"/>
        </w:rPr>
      </w:pPr>
      <w:r w:rsidRPr="0091265A">
        <w:rPr>
          <w:rFonts w:ascii="Times New Roman" w:hAnsi="Times New Roman" w:cs="Times New Roman"/>
          <w:b/>
          <w:sz w:val="24"/>
          <w:szCs w:val="24"/>
        </w:rPr>
        <w:lastRenderedPageBreak/>
        <w:t xml:space="preserve">INTRODUCTION </w:t>
      </w:r>
    </w:p>
    <w:p w:rsidR="00012962" w:rsidRDefault="002E4EC3" w:rsidP="002E4EC3">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report will highlight all the learning and skills acquired while going through the course academic and professional development. The impact of the course on professional development of the career in foresight will also be </w:t>
      </w:r>
      <w:r w:rsidR="00012962">
        <w:rPr>
          <w:rFonts w:ascii="Times New Roman" w:hAnsi="Times New Roman" w:cs="Times New Roman"/>
          <w:sz w:val="24"/>
          <w:szCs w:val="24"/>
        </w:rPr>
        <w:t>examined</w:t>
      </w:r>
      <w:r>
        <w:rPr>
          <w:rFonts w:ascii="Times New Roman" w:hAnsi="Times New Roman" w:cs="Times New Roman"/>
          <w:sz w:val="24"/>
          <w:szCs w:val="24"/>
        </w:rPr>
        <w:t xml:space="preserve"> during this report. The concept of improv</w:t>
      </w:r>
      <w:r w:rsidR="00012962">
        <w:rPr>
          <w:rFonts w:ascii="Times New Roman" w:hAnsi="Times New Roman" w:cs="Times New Roman"/>
          <w:sz w:val="24"/>
          <w:szCs w:val="24"/>
        </w:rPr>
        <w:t xml:space="preserve">ing employability is based on the fact that learning materials and skills were correlated with what is obtainable in the work environment. </w:t>
      </w:r>
      <w:r w:rsidR="00012962" w:rsidRPr="00012962">
        <w:rPr>
          <w:rFonts w:ascii="Times New Roman" w:hAnsi="Times New Roman" w:cs="Times New Roman"/>
          <w:sz w:val="24"/>
          <w:szCs w:val="24"/>
        </w:rPr>
        <w:t xml:space="preserve">This report will evaluate the ability of the individual to adequate market their potentials to a possible employers. The report will divided into three aspects that have to do with how the individual will be able to gain understating of his/her potentials, the second as aspect will know the sector of the individual operation and finally will be the letting the intended employee or the nature of the business the individual wants to enter recognise them. </w:t>
      </w:r>
      <w:r w:rsidR="00B12505">
        <w:rPr>
          <w:rFonts w:ascii="Times New Roman" w:hAnsi="Times New Roman" w:cs="Times New Roman"/>
          <w:sz w:val="24"/>
          <w:szCs w:val="24"/>
        </w:rPr>
        <w:t xml:space="preserve">This report will highlight all the personal learning outcomes within the subject that aid employability with the health and social care sector. Therefore will be using the Gibbs reflective cycle because it was the most appropriate adequate that will explore all the circumstances within the learning the outcomes.  </w:t>
      </w:r>
    </w:p>
    <w:p w:rsidR="000B6F02" w:rsidRDefault="00E10307" w:rsidP="002E4EC3">
      <w:pPr>
        <w:spacing w:line="360" w:lineRule="auto"/>
        <w:rPr>
          <w:rFonts w:ascii="Times New Roman" w:hAnsi="Times New Roman" w:cs="Times New Roman"/>
          <w:sz w:val="24"/>
          <w:szCs w:val="24"/>
        </w:rPr>
      </w:pPr>
      <w:r>
        <w:rPr>
          <w:rFonts w:ascii="Times New Roman" w:hAnsi="Times New Roman" w:cs="Times New Roman"/>
          <w:sz w:val="24"/>
          <w:szCs w:val="24"/>
        </w:rPr>
        <w:t xml:space="preserve">Preparation for a job interview </w:t>
      </w:r>
      <w:r w:rsidR="006B7FE7">
        <w:rPr>
          <w:rFonts w:ascii="Times New Roman" w:hAnsi="Times New Roman" w:cs="Times New Roman"/>
          <w:sz w:val="24"/>
          <w:szCs w:val="24"/>
        </w:rPr>
        <w:t xml:space="preserve">and getting employed will mean adequate insight and understanding of the trend in the industry. Many people are unable to gain employment mostly because of their inadequate preparation, lack of having an insight into the organisation trend. Using a Gibbs reflective cycle for this report will enable evaluation of the strength and weaknesses and how to improve the situation through devoting more time to learn on personal and practicing the knowledge while allowing to be corrected. </w:t>
      </w:r>
    </w:p>
    <w:p w:rsidR="000B6F02" w:rsidRDefault="000B6F02" w:rsidP="00223FA6">
      <w:pPr>
        <w:rPr>
          <w:rFonts w:ascii="Times New Roman" w:hAnsi="Times New Roman" w:cs="Times New Roman"/>
          <w:sz w:val="24"/>
          <w:szCs w:val="24"/>
        </w:rPr>
      </w:pPr>
    </w:p>
    <w:p w:rsidR="000B6F02" w:rsidRDefault="000B6F02" w:rsidP="00223FA6">
      <w:pPr>
        <w:rPr>
          <w:rFonts w:ascii="Times New Roman" w:hAnsi="Times New Roman" w:cs="Times New Roman"/>
          <w:sz w:val="24"/>
          <w:szCs w:val="24"/>
        </w:rPr>
      </w:pPr>
    </w:p>
    <w:p w:rsidR="000B6F02" w:rsidRDefault="000B6F02" w:rsidP="00223FA6">
      <w:pPr>
        <w:rPr>
          <w:rFonts w:ascii="Times New Roman" w:hAnsi="Times New Roman" w:cs="Times New Roman"/>
          <w:sz w:val="24"/>
          <w:szCs w:val="24"/>
        </w:rPr>
      </w:pPr>
    </w:p>
    <w:p w:rsidR="000B6F02" w:rsidRDefault="000B6F02" w:rsidP="00223FA6">
      <w:pPr>
        <w:rPr>
          <w:rFonts w:ascii="Times New Roman" w:hAnsi="Times New Roman" w:cs="Times New Roman"/>
          <w:sz w:val="24"/>
          <w:szCs w:val="24"/>
        </w:rPr>
      </w:pPr>
    </w:p>
    <w:p w:rsidR="000B6F02" w:rsidRDefault="000B6F02" w:rsidP="00223FA6">
      <w:pPr>
        <w:rPr>
          <w:rFonts w:ascii="Times New Roman" w:hAnsi="Times New Roman" w:cs="Times New Roman"/>
          <w:sz w:val="24"/>
          <w:szCs w:val="24"/>
        </w:rPr>
      </w:pPr>
    </w:p>
    <w:p w:rsidR="000B6F02" w:rsidRDefault="000B6F02" w:rsidP="00223FA6">
      <w:pPr>
        <w:rPr>
          <w:rFonts w:ascii="Times New Roman" w:hAnsi="Times New Roman" w:cs="Times New Roman"/>
          <w:sz w:val="24"/>
          <w:szCs w:val="24"/>
        </w:rPr>
      </w:pPr>
    </w:p>
    <w:p w:rsidR="000B6F02" w:rsidRDefault="000B6F02" w:rsidP="00223FA6">
      <w:pPr>
        <w:rPr>
          <w:rFonts w:ascii="Times New Roman" w:hAnsi="Times New Roman" w:cs="Times New Roman"/>
          <w:sz w:val="24"/>
          <w:szCs w:val="24"/>
        </w:rPr>
      </w:pPr>
    </w:p>
    <w:p w:rsidR="000B6F02" w:rsidRDefault="000B6F02" w:rsidP="00223FA6">
      <w:pPr>
        <w:rPr>
          <w:rFonts w:ascii="Times New Roman" w:hAnsi="Times New Roman" w:cs="Times New Roman"/>
          <w:sz w:val="24"/>
          <w:szCs w:val="24"/>
        </w:rPr>
      </w:pPr>
    </w:p>
    <w:p w:rsidR="000B6F02" w:rsidRDefault="000B6F02" w:rsidP="00223FA6">
      <w:pPr>
        <w:rPr>
          <w:rFonts w:ascii="Times New Roman" w:hAnsi="Times New Roman" w:cs="Times New Roman"/>
          <w:sz w:val="24"/>
          <w:szCs w:val="24"/>
        </w:rPr>
      </w:pPr>
    </w:p>
    <w:p w:rsidR="000B6F02" w:rsidRDefault="000B6F02" w:rsidP="00223FA6">
      <w:pPr>
        <w:rPr>
          <w:rFonts w:ascii="Times New Roman" w:hAnsi="Times New Roman" w:cs="Times New Roman"/>
          <w:sz w:val="24"/>
          <w:szCs w:val="24"/>
        </w:rPr>
      </w:pPr>
    </w:p>
    <w:p w:rsidR="00FB0581" w:rsidRPr="0091265A" w:rsidRDefault="000B6F02" w:rsidP="00223FA6">
      <w:pPr>
        <w:rPr>
          <w:rFonts w:ascii="Times New Roman" w:hAnsi="Times New Roman" w:cs="Times New Roman"/>
          <w:b/>
          <w:sz w:val="24"/>
          <w:szCs w:val="24"/>
        </w:rPr>
      </w:pPr>
      <w:r w:rsidRPr="0091265A">
        <w:rPr>
          <w:rFonts w:ascii="Times New Roman" w:hAnsi="Times New Roman" w:cs="Times New Roman"/>
          <w:b/>
          <w:sz w:val="24"/>
          <w:szCs w:val="24"/>
        </w:rPr>
        <w:lastRenderedPageBreak/>
        <w:t>RESEARCH-INFORMED LITERATURE</w:t>
      </w:r>
    </w:p>
    <w:p w:rsidR="00A51337" w:rsidRDefault="00012962" w:rsidP="00FA5D73">
      <w:pPr>
        <w:spacing w:line="360" w:lineRule="auto"/>
        <w:rPr>
          <w:rFonts w:ascii="Times New Roman" w:hAnsi="Times New Roman" w:cs="Times New Roman"/>
          <w:sz w:val="24"/>
          <w:szCs w:val="24"/>
        </w:rPr>
      </w:pPr>
      <w:r w:rsidRPr="00012962">
        <w:rPr>
          <w:rFonts w:ascii="Times New Roman" w:hAnsi="Times New Roman" w:cs="Times New Roman"/>
          <w:sz w:val="24"/>
          <w:szCs w:val="24"/>
        </w:rPr>
        <w:t>As a soon to be gradua</w:t>
      </w:r>
      <w:r>
        <w:rPr>
          <w:rFonts w:ascii="Times New Roman" w:hAnsi="Times New Roman" w:cs="Times New Roman"/>
          <w:sz w:val="24"/>
          <w:szCs w:val="24"/>
        </w:rPr>
        <w:t>te of bachelor’s degree of art in health and social</w:t>
      </w:r>
      <w:r w:rsidR="009D1702">
        <w:rPr>
          <w:rFonts w:ascii="Times New Roman" w:hAnsi="Times New Roman" w:cs="Times New Roman"/>
          <w:sz w:val="24"/>
          <w:szCs w:val="24"/>
        </w:rPr>
        <w:t xml:space="preserve"> care</w:t>
      </w:r>
      <w:r>
        <w:rPr>
          <w:rFonts w:ascii="Times New Roman" w:hAnsi="Times New Roman" w:cs="Times New Roman"/>
          <w:sz w:val="24"/>
          <w:szCs w:val="24"/>
        </w:rPr>
        <w:t xml:space="preserve"> </w:t>
      </w:r>
      <w:r w:rsidRPr="00012962">
        <w:rPr>
          <w:rFonts w:ascii="Times New Roman" w:hAnsi="Times New Roman" w:cs="Times New Roman"/>
          <w:sz w:val="24"/>
          <w:szCs w:val="24"/>
        </w:rPr>
        <w:t>as my area of specialisation, am looking at finishing my st</w:t>
      </w:r>
      <w:r w:rsidR="00845BEA">
        <w:rPr>
          <w:rFonts w:ascii="Times New Roman" w:hAnsi="Times New Roman" w:cs="Times New Roman"/>
          <w:sz w:val="24"/>
          <w:szCs w:val="24"/>
        </w:rPr>
        <w:t>udies by twenty-twenty-three</w:t>
      </w:r>
      <w:r>
        <w:rPr>
          <w:rFonts w:ascii="Times New Roman" w:hAnsi="Times New Roman" w:cs="Times New Roman"/>
          <w:sz w:val="24"/>
          <w:szCs w:val="24"/>
        </w:rPr>
        <w:t xml:space="preserve"> (2023</w:t>
      </w:r>
      <w:r w:rsidRPr="00012962">
        <w:rPr>
          <w:rFonts w:ascii="Times New Roman" w:hAnsi="Times New Roman" w:cs="Times New Roman"/>
          <w:sz w:val="24"/>
          <w:szCs w:val="24"/>
        </w:rPr>
        <w:t xml:space="preserve">). </w:t>
      </w:r>
      <w:r w:rsidR="00B12505">
        <w:rPr>
          <w:rFonts w:ascii="Times New Roman" w:hAnsi="Times New Roman" w:cs="Times New Roman"/>
          <w:sz w:val="24"/>
          <w:szCs w:val="24"/>
        </w:rPr>
        <w:t xml:space="preserve">Academic and employability skill </w:t>
      </w:r>
      <w:r w:rsidR="009D1702">
        <w:rPr>
          <w:rFonts w:ascii="Times New Roman" w:hAnsi="Times New Roman" w:cs="Times New Roman"/>
          <w:sz w:val="24"/>
          <w:szCs w:val="24"/>
        </w:rPr>
        <w:t>was</w:t>
      </w:r>
      <w:r w:rsidR="00B12505">
        <w:rPr>
          <w:rFonts w:ascii="Times New Roman" w:hAnsi="Times New Roman" w:cs="Times New Roman"/>
          <w:sz w:val="24"/>
          <w:szCs w:val="24"/>
        </w:rPr>
        <w:t xml:space="preserve"> very essential</w:t>
      </w:r>
      <w:r w:rsidR="009D1702">
        <w:rPr>
          <w:rFonts w:ascii="Times New Roman" w:hAnsi="Times New Roman" w:cs="Times New Roman"/>
          <w:sz w:val="24"/>
          <w:szCs w:val="24"/>
        </w:rPr>
        <w:t xml:space="preserve"> for the program as it exposes a lot of things that clarify the concept behind health and social care career. </w:t>
      </w:r>
    </w:p>
    <w:p w:rsidR="00012962" w:rsidRDefault="00A51337" w:rsidP="00FA5D73">
      <w:pPr>
        <w:spacing w:line="360" w:lineRule="auto"/>
        <w:rPr>
          <w:rFonts w:ascii="Times New Roman" w:hAnsi="Times New Roman" w:cs="Times New Roman"/>
          <w:sz w:val="24"/>
          <w:szCs w:val="24"/>
        </w:rPr>
      </w:pPr>
      <w:r>
        <w:rPr>
          <w:rFonts w:ascii="Times New Roman" w:hAnsi="Times New Roman" w:cs="Times New Roman"/>
          <w:sz w:val="24"/>
          <w:szCs w:val="24"/>
        </w:rPr>
        <w:t xml:space="preserve">Gibbs reflective </w:t>
      </w:r>
      <w:r w:rsidR="009C1F7C">
        <w:rPr>
          <w:rFonts w:ascii="Times New Roman" w:hAnsi="Times New Roman" w:cs="Times New Roman"/>
          <w:sz w:val="24"/>
          <w:szCs w:val="24"/>
        </w:rPr>
        <w:t>cycle consists</w:t>
      </w:r>
      <w:r>
        <w:rPr>
          <w:rFonts w:ascii="Times New Roman" w:hAnsi="Times New Roman" w:cs="Times New Roman"/>
          <w:sz w:val="24"/>
          <w:szCs w:val="24"/>
        </w:rPr>
        <w:t xml:space="preserve"> </w:t>
      </w:r>
      <w:r w:rsidR="009C1F7C">
        <w:rPr>
          <w:rFonts w:ascii="Times New Roman" w:hAnsi="Times New Roman" w:cs="Times New Roman"/>
          <w:sz w:val="24"/>
          <w:szCs w:val="24"/>
        </w:rPr>
        <w:t>of five actions that needs to be taken into consideration;</w:t>
      </w:r>
    </w:p>
    <w:p w:rsidR="009C1F7C" w:rsidRPr="00474817" w:rsidRDefault="009C1F7C" w:rsidP="009C1F7C">
      <w:pPr>
        <w:pStyle w:val="ListParagraph"/>
        <w:numPr>
          <w:ilvl w:val="0"/>
          <w:numId w:val="1"/>
        </w:numPr>
        <w:spacing w:line="360" w:lineRule="auto"/>
        <w:rPr>
          <w:rFonts w:ascii="Times New Roman" w:hAnsi="Times New Roman" w:cs="Times New Roman"/>
          <w:b/>
          <w:sz w:val="24"/>
          <w:szCs w:val="24"/>
        </w:rPr>
      </w:pPr>
      <w:r w:rsidRPr="009C1F7C">
        <w:rPr>
          <w:rFonts w:ascii="Times New Roman" w:hAnsi="Times New Roman" w:cs="Times New Roman"/>
          <w:b/>
          <w:sz w:val="24"/>
          <w:szCs w:val="24"/>
        </w:rPr>
        <w:t>Description:</w:t>
      </w:r>
      <w:r>
        <w:rPr>
          <w:rFonts w:ascii="Times New Roman" w:hAnsi="Times New Roman" w:cs="Times New Roman"/>
          <w:b/>
          <w:sz w:val="24"/>
          <w:szCs w:val="24"/>
        </w:rPr>
        <w:t xml:space="preserve"> </w:t>
      </w:r>
      <w:r w:rsidR="001659A4">
        <w:rPr>
          <w:rFonts w:ascii="Times New Roman" w:hAnsi="Times New Roman" w:cs="Times New Roman"/>
          <w:sz w:val="24"/>
          <w:szCs w:val="24"/>
        </w:rPr>
        <w:t xml:space="preserve">The module at the starting point was a bit of challenge after being of school for a long while, therefore everything has to be learned from the beginning. Gradually I was getting the understanding needed to write in an academic quality when compared to the level of writing previously. One of the things that impacted me was lack of confidence to face the crowd for fear of making mistakes but gradually </w:t>
      </w:r>
      <w:r w:rsidR="00B0199D">
        <w:rPr>
          <w:rFonts w:ascii="Times New Roman" w:hAnsi="Times New Roman" w:cs="Times New Roman"/>
          <w:sz w:val="24"/>
          <w:szCs w:val="24"/>
        </w:rPr>
        <w:t>is</w:t>
      </w:r>
      <w:r w:rsidR="001659A4">
        <w:rPr>
          <w:rFonts w:ascii="Times New Roman" w:hAnsi="Times New Roman" w:cs="Times New Roman"/>
          <w:sz w:val="24"/>
          <w:szCs w:val="24"/>
        </w:rPr>
        <w:t xml:space="preserve"> getting use to the process of </w:t>
      </w:r>
      <w:r w:rsidR="00B0199D">
        <w:rPr>
          <w:rFonts w:ascii="Times New Roman" w:hAnsi="Times New Roman" w:cs="Times New Roman"/>
          <w:sz w:val="24"/>
          <w:szCs w:val="24"/>
        </w:rPr>
        <w:t xml:space="preserve">facing small crowd in the class when we are doing presentation. Taking into consideration the impact of the module comparing to the previous term it is obvious that there is improvement and gradually the impact of the module in relation to the health and social care. </w:t>
      </w:r>
      <w:r w:rsidR="00301635">
        <w:rPr>
          <w:rFonts w:ascii="Times New Roman" w:hAnsi="Times New Roman" w:cs="Times New Roman"/>
          <w:sz w:val="24"/>
          <w:szCs w:val="24"/>
        </w:rPr>
        <w:t xml:space="preserve">Having being bed bound for some years because of accident, going out to learn becomes one of the topmost priorities that I wanted to achieve. Therefore no matter the challenges along the way I was prepared to handle it as long as i will become educated and gain knowledge to deal with the challenges in the society. </w:t>
      </w:r>
    </w:p>
    <w:p w:rsidR="00474817" w:rsidRPr="00474817" w:rsidRDefault="00474817" w:rsidP="00474817">
      <w:pPr>
        <w:pStyle w:val="ListParagraph"/>
        <w:spacing w:line="360" w:lineRule="auto"/>
        <w:rPr>
          <w:rFonts w:ascii="Times New Roman" w:hAnsi="Times New Roman" w:cs="Times New Roman"/>
          <w:sz w:val="24"/>
          <w:szCs w:val="24"/>
        </w:rPr>
      </w:pPr>
      <w:r>
        <w:rPr>
          <w:rFonts w:ascii="Times New Roman" w:hAnsi="Times New Roman" w:cs="Times New Roman"/>
          <w:sz w:val="24"/>
          <w:szCs w:val="24"/>
        </w:rPr>
        <w:t>Learning sometimes could be very challenging most especially when someone is getting older and several other commitments for the person, part of the</w:t>
      </w:r>
      <w:r w:rsidR="00153DC8">
        <w:rPr>
          <w:rFonts w:ascii="Times New Roman" w:hAnsi="Times New Roman" w:cs="Times New Roman"/>
          <w:sz w:val="24"/>
          <w:szCs w:val="24"/>
        </w:rPr>
        <w:t xml:space="preserve"> challenges that I was engulf before starting the </w:t>
      </w:r>
      <w:r w:rsidR="001D0ED5">
        <w:rPr>
          <w:rFonts w:ascii="Times New Roman" w:hAnsi="Times New Roman" w:cs="Times New Roman"/>
          <w:sz w:val="24"/>
          <w:szCs w:val="24"/>
        </w:rPr>
        <w:t xml:space="preserve">program but gradually my brain is awakening to the challenge of learning new things. </w:t>
      </w:r>
      <w:r w:rsidR="001D0ED5" w:rsidRPr="001D0ED5">
        <w:rPr>
          <w:rFonts w:ascii="Times New Roman" w:hAnsi="Times New Roman" w:cs="Times New Roman"/>
          <w:sz w:val="24"/>
          <w:szCs w:val="24"/>
        </w:rPr>
        <w:t>The process of developing an analytical thinking within the program was challenging because of la</w:t>
      </w:r>
      <w:r w:rsidR="001D0ED5">
        <w:rPr>
          <w:rFonts w:ascii="Times New Roman" w:hAnsi="Times New Roman" w:cs="Times New Roman"/>
          <w:sz w:val="24"/>
          <w:szCs w:val="24"/>
        </w:rPr>
        <w:t xml:space="preserve">ck of experience in the area. With the help of the lecturers was able to gradually develop the concept </w:t>
      </w:r>
      <w:r w:rsidR="00780990">
        <w:rPr>
          <w:rFonts w:ascii="Times New Roman" w:hAnsi="Times New Roman" w:cs="Times New Roman"/>
          <w:sz w:val="24"/>
          <w:szCs w:val="24"/>
        </w:rPr>
        <w:t xml:space="preserve">and is really helping help me to be able to critique materials and journals that are related to my area of studies. </w:t>
      </w:r>
      <w:r w:rsidR="001D0ED5">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9C1F7C" w:rsidRPr="00AA0CD2" w:rsidRDefault="009C1F7C" w:rsidP="009C1F7C">
      <w:pPr>
        <w:pStyle w:val="ListParagraph"/>
        <w:numPr>
          <w:ilvl w:val="0"/>
          <w:numId w:val="1"/>
        </w:numPr>
        <w:spacing w:line="360" w:lineRule="auto"/>
        <w:rPr>
          <w:rFonts w:ascii="Times New Roman" w:hAnsi="Times New Roman" w:cs="Times New Roman"/>
          <w:b/>
          <w:sz w:val="24"/>
          <w:szCs w:val="24"/>
        </w:rPr>
      </w:pPr>
      <w:r w:rsidRPr="009C1F7C">
        <w:rPr>
          <w:rFonts w:ascii="Times New Roman" w:hAnsi="Times New Roman" w:cs="Times New Roman"/>
          <w:b/>
          <w:sz w:val="24"/>
          <w:szCs w:val="24"/>
        </w:rPr>
        <w:t>Feelings:</w:t>
      </w:r>
      <w:r w:rsidR="00B0199D">
        <w:rPr>
          <w:rFonts w:ascii="Times New Roman" w:hAnsi="Times New Roman" w:cs="Times New Roman"/>
          <w:sz w:val="24"/>
          <w:szCs w:val="24"/>
        </w:rPr>
        <w:t xml:space="preserve"> The feeling through the process of studying this module was very challenging as many of the students that were in the class are not of the same level of understanding with me.</w:t>
      </w:r>
      <w:r w:rsidR="00E126D7">
        <w:rPr>
          <w:rFonts w:ascii="Times New Roman" w:hAnsi="Times New Roman" w:cs="Times New Roman"/>
          <w:sz w:val="24"/>
          <w:szCs w:val="24"/>
        </w:rPr>
        <w:t xml:space="preserve"> Students coming from different background and experiences make it even more difficult for each person, therefore the differences impacted in the handling of group task. On personal level </w:t>
      </w:r>
      <w:r w:rsidR="00301635">
        <w:rPr>
          <w:rFonts w:ascii="Times New Roman" w:hAnsi="Times New Roman" w:cs="Times New Roman"/>
          <w:sz w:val="24"/>
          <w:szCs w:val="24"/>
        </w:rPr>
        <w:t xml:space="preserve">i </w:t>
      </w:r>
      <w:r w:rsidR="00E126D7">
        <w:rPr>
          <w:rFonts w:ascii="Times New Roman" w:hAnsi="Times New Roman" w:cs="Times New Roman"/>
          <w:sz w:val="24"/>
          <w:szCs w:val="24"/>
        </w:rPr>
        <w:t xml:space="preserve">was very observant and learning fast from </w:t>
      </w:r>
      <w:r w:rsidR="00E126D7">
        <w:rPr>
          <w:rFonts w:ascii="Times New Roman" w:hAnsi="Times New Roman" w:cs="Times New Roman"/>
          <w:sz w:val="24"/>
          <w:szCs w:val="24"/>
        </w:rPr>
        <w:lastRenderedPageBreak/>
        <w:t xml:space="preserve">other people and ask questions wherever am not understanding the concept about a particular topic. </w:t>
      </w:r>
      <w:r w:rsidR="00AA0CD2">
        <w:rPr>
          <w:rFonts w:ascii="Times New Roman" w:hAnsi="Times New Roman" w:cs="Times New Roman"/>
          <w:sz w:val="24"/>
          <w:szCs w:val="24"/>
        </w:rPr>
        <w:t xml:space="preserve">It is very common to encounter conflict while working in the group with other students because of different idea contribution but during the process of carrying out task within the conflict was reduced because everyone behaves maturely. </w:t>
      </w:r>
    </w:p>
    <w:p w:rsidR="00AA0CD2" w:rsidRPr="00AA0CD2" w:rsidRDefault="00AA0CD2" w:rsidP="00AA0CD2">
      <w:pPr>
        <w:pStyle w:val="ListParagraph"/>
        <w:spacing w:line="360" w:lineRule="auto"/>
        <w:rPr>
          <w:rFonts w:ascii="Times New Roman" w:hAnsi="Times New Roman" w:cs="Times New Roman"/>
          <w:sz w:val="24"/>
          <w:szCs w:val="24"/>
        </w:rPr>
      </w:pPr>
      <w:r>
        <w:rPr>
          <w:rFonts w:ascii="Times New Roman" w:hAnsi="Times New Roman" w:cs="Times New Roman"/>
          <w:sz w:val="24"/>
          <w:szCs w:val="24"/>
        </w:rPr>
        <w:t>At the initial point i was unable to manage my time adequately but that has changed gradually over a period of time with a personalised timetable to study and do other activities</w:t>
      </w:r>
      <w:r w:rsidR="00301635">
        <w:rPr>
          <w:rFonts w:ascii="Times New Roman" w:hAnsi="Times New Roman" w:cs="Times New Roman"/>
          <w:sz w:val="24"/>
          <w:szCs w:val="24"/>
        </w:rPr>
        <w:t xml:space="preserve">. This module is a total reflection of the basic knowledge I have acquired for being the personal carer for my son with learning difficult, I now gain an understanding to transfer my feelings to him without applying any forceful strategies and really working for both of us. I was scare of applying for any post in an establishment because inadequate knowledge of </w:t>
      </w:r>
      <w:r w:rsidR="00AC4989">
        <w:rPr>
          <w:rFonts w:ascii="Times New Roman" w:hAnsi="Times New Roman" w:cs="Times New Roman"/>
          <w:sz w:val="24"/>
          <w:szCs w:val="24"/>
        </w:rPr>
        <w:t xml:space="preserve">how to write professional curriculum vitae, but this module has given me more opportunities to learn and I can now write adequate professional CV. </w:t>
      </w:r>
    </w:p>
    <w:p w:rsidR="009C1F7C" w:rsidRPr="00D849C8" w:rsidRDefault="009C1F7C" w:rsidP="009C1F7C">
      <w:pPr>
        <w:pStyle w:val="ListParagraph"/>
        <w:numPr>
          <w:ilvl w:val="0"/>
          <w:numId w:val="1"/>
        </w:numPr>
        <w:spacing w:line="360" w:lineRule="auto"/>
        <w:rPr>
          <w:rFonts w:ascii="Times New Roman" w:hAnsi="Times New Roman" w:cs="Times New Roman"/>
          <w:b/>
          <w:sz w:val="24"/>
          <w:szCs w:val="24"/>
        </w:rPr>
      </w:pPr>
      <w:r w:rsidRPr="009C1F7C">
        <w:rPr>
          <w:rFonts w:ascii="Times New Roman" w:hAnsi="Times New Roman" w:cs="Times New Roman"/>
          <w:b/>
          <w:sz w:val="24"/>
          <w:szCs w:val="24"/>
        </w:rPr>
        <w:t>Evaluation:</w:t>
      </w:r>
      <w:r w:rsidR="00301635">
        <w:rPr>
          <w:rFonts w:ascii="Times New Roman" w:hAnsi="Times New Roman" w:cs="Times New Roman"/>
          <w:b/>
          <w:sz w:val="24"/>
          <w:szCs w:val="24"/>
        </w:rPr>
        <w:t xml:space="preserve"> </w:t>
      </w:r>
      <w:r w:rsidR="00AC4989">
        <w:rPr>
          <w:rFonts w:ascii="Times New Roman" w:hAnsi="Times New Roman" w:cs="Times New Roman"/>
          <w:sz w:val="24"/>
          <w:szCs w:val="24"/>
        </w:rPr>
        <w:t xml:space="preserve">This module in the first term was an eye opener as I was able to learn how to search for information using the different avenues such as Google scholars, </w:t>
      </w:r>
      <w:r w:rsidR="008C6400">
        <w:rPr>
          <w:rFonts w:ascii="Times New Roman" w:hAnsi="Times New Roman" w:cs="Times New Roman"/>
          <w:sz w:val="24"/>
          <w:szCs w:val="24"/>
        </w:rPr>
        <w:t xml:space="preserve">Athens online library and other online library. The concept of paraphrasing becomes more understanding to me because of the educational misconduct that is attached to copying someone else work without acknowledging the person. </w:t>
      </w:r>
      <w:r w:rsidR="00064A99">
        <w:rPr>
          <w:rFonts w:ascii="Times New Roman" w:hAnsi="Times New Roman" w:cs="Times New Roman"/>
          <w:sz w:val="24"/>
          <w:szCs w:val="24"/>
        </w:rPr>
        <w:t xml:space="preserve">The level of my personal development in the process of going through the program has improved tremendously and the feedback gotten from both the students and the lecturer as indicated in the appendix is a clear evident. Incitation and referencing academic work was a challenge for me at the starting point but that has gradually improved over time. Gaining an understanding on the different forms of  </w:t>
      </w:r>
      <w:r w:rsidR="00D849C8">
        <w:rPr>
          <w:rFonts w:ascii="Times New Roman" w:hAnsi="Times New Roman" w:cs="Times New Roman"/>
          <w:sz w:val="24"/>
          <w:szCs w:val="24"/>
        </w:rPr>
        <w:t xml:space="preserve">academic writing such as report writing and essay, research and a systematic review, formal and informal writing all these forms of writing has guided when and how to use each of them. </w:t>
      </w:r>
    </w:p>
    <w:p w:rsidR="00D849C8" w:rsidRDefault="00D849C8" w:rsidP="00D849C8">
      <w:pPr>
        <w:pStyle w:val="ListParagraph"/>
        <w:spacing w:line="360" w:lineRule="auto"/>
        <w:rPr>
          <w:rFonts w:ascii="Times New Roman" w:hAnsi="Times New Roman" w:cs="Times New Roman"/>
          <w:sz w:val="24"/>
          <w:szCs w:val="24"/>
        </w:rPr>
      </w:pPr>
      <w:r>
        <w:rPr>
          <w:rFonts w:ascii="Times New Roman" w:hAnsi="Times New Roman" w:cs="Times New Roman"/>
          <w:sz w:val="24"/>
          <w:szCs w:val="24"/>
        </w:rPr>
        <w:t xml:space="preserve">Breaking my work into different paragraph becomes very important aspect of learning because initially was writing everything without breaking them into paragraph with different important points. </w:t>
      </w:r>
      <w:r w:rsidR="005F10B5">
        <w:rPr>
          <w:rFonts w:ascii="Times New Roman" w:hAnsi="Times New Roman" w:cs="Times New Roman"/>
          <w:sz w:val="24"/>
          <w:szCs w:val="24"/>
        </w:rPr>
        <w:t xml:space="preserve">Ability to summarise a piece of work was difficult because </w:t>
      </w:r>
      <w:r w:rsidR="00980ACA">
        <w:rPr>
          <w:rFonts w:ascii="Times New Roman" w:hAnsi="Times New Roman" w:cs="Times New Roman"/>
          <w:sz w:val="24"/>
          <w:szCs w:val="24"/>
        </w:rPr>
        <w:t xml:space="preserve">I </w:t>
      </w:r>
      <w:r w:rsidR="005F10B5">
        <w:rPr>
          <w:rFonts w:ascii="Times New Roman" w:hAnsi="Times New Roman" w:cs="Times New Roman"/>
          <w:sz w:val="24"/>
          <w:szCs w:val="24"/>
        </w:rPr>
        <w:t xml:space="preserve">was trying not to lose the context of the writing but in the process of learning this </w:t>
      </w:r>
      <w:r w:rsidR="00980ACA">
        <w:rPr>
          <w:rFonts w:ascii="Times New Roman" w:hAnsi="Times New Roman" w:cs="Times New Roman"/>
          <w:sz w:val="24"/>
          <w:szCs w:val="24"/>
        </w:rPr>
        <w:t xml:space="preserve">module was able to handle the process adequately. Preparing for a presentation was very ideal and adequate </w:t>
      </w:r>
      <w:r w:rsidR="00CA76CB">
        <w:rPr>
          <w:rFonts w:ascii="Times New Roman" w:hAnsi="Times New Roman" w:cs="Times New Roman"/>
          <w:sz w:val="24"/>
          <w:szCs w:val="24"/>
        </w:rPr>
        <w:t xml:space="preserve">as the module gives a better understanding on the concept to do a professional presentation. </w:t>
      </w:r>
    </w:p>
    <w:p w:rsidR="00AB43F1" w:rsidRPr="00D849C8" w:rsidRDefault="00AB43F1" w:rsidP="00D849C8">
      <w:pPr>
        <w:pStyle w:val="ListParagraph"/>
        <w:spacing w:line="360" w:lineRule="auto"/>
        <w:rPr>
          <w:rFonts w:ascii="Times New Roman" w:hAnsi="Times New Roman" w:cs="Times New Roman"/>
          <w:sz w:val="24"/>
          <w:szCs w:val="24"/>
        </w:rPr>
      </w:pPr>
      <w:r>
        <w:rPr>
          <w:rFonts w:ascii="Times New Roman" w:hAnsi="Times New Roman" w:cs="Times New Roman"/>
          <w:sz w:val="24"/>
          <w:szCs w:val="24"/>
        </w:rPr>
        <w:t xml:space="preserve">As a health and social care professional it is very important to gain an understanding of the writing style that will enhance the effectiveness of the message being passed to </w:t>
      </w:r>
      <w:r>
        <w:rPr>
          <w:rFonts w:ascii="Times New Roman" w:hAnsi="Times New Roman" w:cs="Times New Roman"/>
          <w:sz w:val="24"/>
          <w:szCs w:val="24"/>
        </w:rPr>
        <w:lastRenderedPageBreak/>
        <w:t>the recipients. I learn during the period of the module that there are terms and professional vocabulary that are associated with different area of studies. Therefore it is imperative to gain understanding when and how to use them to bring out a meaningful mes</w:t>
      </w:r>
      <w:r w:rsidR="001D0ED5">
        <w:rPr>
          <w:rFonts w:ascii="Times New Roman" w:hAnsi="Times New Roman" w:cs="Times New Roman"/>
          <w:sz w:val="24"/>
          <w:szCs w:val="24"/>
        </w:rPr>
        <w:t xml:space="preserve">sage to the recipients. As part of the learning outcomes writing of covering letter in support of an application was one of the concepts that </w:t>
      </w:r>
      <w:r w:rsidR="00780990">
        <w:rPr>
          <w:rFonts w:ascii="Times New Roman" w:hAnsi="Times New Roman" w:cs="Times New Roman"/>
          <w:sz w:val="24"/>
          <w:szCs w:val="24"/>
        </w:rPr>
        <w:t>were</w:t>
      </w:r>
      <w:r w:rsidR="001D0ED5">
        <w:rPr>
          <w:rFonts w:ascii="Times New Roman" w:hAnsi="Times New Roman" w:cs="Times New Roman"/>
          <w:sz w:val="24"/>
          <w:szCs w:val="24"/>
        </w:rPr>
        <w:t xml:space="preserve"> attached to the learning. </w:t>
      </w:r>
    </w:p>
    <w:p w:rsidR="0028137B" w:rsidRPr="0028137B" w:rsidRDefault="009C1F7C" w:rsidP="00780990">
      <w:pPr>
        <w:pStyle w:val="ListParagraph"/>
        <w:numPr>
          <w:ilvl w:val="0"/>
          <w:numId w:val="1"/>
        </w:numPr>
        <w:spacing w:line="360" w:lineRule="auto"/>
        <w:rPr>
          <w:rFonts w:ascii="Times New Roman" w:hAnsi="Times New Roman" w:cs="Times New Roman"/>
          <w:b/>
          <w:sz w:val="24"/>
          <w:szCs w:val="24"/>
        </w:rPr>
      </w:pPr>
      <w:r w:rsidRPr="009C1F7C">
        <w:rPr>
          <w:rFonts w:ascii="Times New Roman" w:hAnsi="Times New Roman" w:cs="Times New Roman"/>
          <w:b/>
          <w:sz w:val="24"/>
          <w:szCs w:val="24"/>
        </w:rPr>
        <w:t>Conclusions:</w:t>
      </w:r>
      <w:r w:rsidR="001D0ED5">
        <w:rPr>
          <w:rFonts w:ascii="Times New Roman" w:hAnsi="Times New Roman" w:cs="Times New Roman"/>
          <w:b/>
          <w:sz w:val="24"/>
          <w:szCs w:val="24"/>
        </w:rPr>
        <w:t xml:space="preserve"> </w:t>
      </w:r>
      <w:r w:rsidR="00780990">
        <w:rPr>
          <w:rFonts w:ascii="Times New Roman" w:hAnsi="Times New Roman" w:cs="Times New Roman"/>
          <w:sz w:val="24"/>
          <w:szCs w:val="24"/>
        </w:rPr>
        <w:t>The program and the modules are very much aligning with the learning of professional skill development for employability. Every aspect of the module is gradually equipping individuals to be better prepared for job opportunities that will come their way. During the period of doing these program my understanding on what is needed f</w:t>
      </w:r>
      <w:r w:rsidR="0028137B">
        <w:rPr>
          <w:rFonts w:ascii="Times New Roman" w:hAnsi="Times New Roman" w:cs="Times New Roman"/>
          <w:sz w:val="24"/>
          <w:szCs w:val="24"/>
        </w:rPr>
        <w:t>rom the employers during the interview process has improved. I have gain the confidence and understanding that will guide me on my preparation for interview and what to expect the interviewer. The concept of writing a reflective report enables me to see the areas that am below expectations which will need to be improved to gain advantage when going for an interview. At the initial point was very low self-esteem personality and not believing in my capabilities, therefore doing presentation was very challenging but going through the study of this module my confidence has improved tremendously.</w:t>
      </w:r>
    </w:p>
    <w:p w:rsidR="00780990" w:rsidRPr="00780990" w:rsidRDefault="0028137B" w:rsidP="0028137B">
      <w:pPr>
        <w:pStyle w:val="ListParagraph"/>
        <w:spacing w:line="360" w:lineRule="auto"/>
        <w:rPr>
          <w:rFonts w:ascii="Times New Roman" w:hAnsi="Times New Roman" w:cs="Times New Roman"/>
          <w:b/>
          <w:sz w:val="24"/>
          <w:szCs w:val="24"/>
        </w:rPr>
      </w:pPr>
      <w:r>
        <w:rPr>
          <w:rFonts w:ascii="Times New Roman" w:hAnsi="Times New Roman" w:cs="Times New Roman"/>
          <w:sz w:val="24"/>
          <w:szCs w:val="24"/>
        </w:rPr>
        <w:t xml:space="preserve">The extra effort being put into the studying of the </w:t>
      </w:r>
      <w:r w:rsidR="006B6D4D">
        <w:rPr>
          <w:rFonts w:ascii="Times New Roman" w:hAnsi="Times New Roman" w:cs="Times New Roman"/>
          <w:sz w:val="24"/>
          <w:szCs w:val="24"/>
        </w:rPr>
        <w:t xml:space="preserve">materials provided by the university through the student portal has been very helpful. On personal level I have to study the materials much more at home and this extra effort has really paid off because I have motivated myself and this has impacted in other modules. Another aspect of improvement that I have notice </w:t>
      </w:r>
      <w:r w:rsidR="00FF056E">
        <w:rPr>
          <w:rFonts w:ascii="Times New Roman" w:hAnsi="Times New Roman" w:cs="Times New Roman"/>
          <w:sz w:val="24"/>
          <w:szCs w:val="24"/>
        </w:rPr>
        <w:t xml:space="preserve">within the period of this study is the ability to pronounce words appropriately and efficiently. That has been one of the areas of concern with several forms grammatical errors and spelling mistakes but that has improved gradually as I continuously participate in class activities, such as presentation and deliberations with my colleagues. </w:t>
      </w:r>
      <w:r w:rsidR="00AF5F08">
        <w:rPr>
          <w:rFonts w:ascii="Times New Roman" w:hAnsi="Times New Roman" w:cs="Times New Roman"/>
          <w:sz w:val="24"/>
          <w:szCs w:val="24"/>
        </w:rPr>
        <w:t xml:space="preserve">As indicated in the appendix the feedback sheet shows a tremendous improvement and my capabilities to handle presentation and pronunciation. The presentation </w:t>
      </w:r>
      <w:r w:rsidR="002744EE">
        <w:rPr>
          <w:rFonts w:ascii="Times New Roman" w:hAnsi="Times New Roman" w:cs="Times New Roman"/>
          <w:sz w:val="24"/>
          <w:szCs w:val="24"/>
        </w:rPr>
        <w:t xml:space="preserve">which was on paraphrasing was very important as it helps me to develop my potentials in using references and in-text citation when references to each of the point that was raised in the presentation. As part of my effort to ensure that everything works well for the group I had to cover some of the gaps in the group because my confidence has increased. </w:t>
      </w:r>
      <w:r w:rsidR="00AF5F08">
        <w:rPr>
          <w:rFonts w:ascii="Times New Roman" w:hAnsi="Times New Roman" w:cs="Times New Roman"/>
          <w:sz w:val="24"/>
          <w:szCs w:val="24"/>
        </w:rPr>
        <w:t xml:space="preserve">  </w:t>
      </w:r>
      <w:r w:rsidR="00FF056E">
        <w:rPr>
          <w:rFonts w:ascii="Times New Roman" w:hAnsi="Times New Roman" w:cs="Times New Roman"/>
          <w:sz w:val="24"/>
          <w:szCs w:val="24"/>
        </w:rPr>
        <w:t xml:space="preserve"> </w:t>
      </w:r>
    </w:p>
    <w:p w:rsidR="009C1F7C" w:rsidRPr="000B0FD1" w:rsidRDefault="009C1F7C" w:rsidP="009C1F7C">
      <w:pPr>
        <w:pStyle w:val="ListParagraph"/>
        <w:numPr>
          <w:ilvl w:val="0"/>
          <w:numId w:val="1"/>
        </w:numPr>
        <w:spacing w:line="360" w:lineRule="auto"/>
        <w:rPr>
          <w:rFonts w:ascii="Times New Roman" w:hAnsi="Times New Roman" w:cs="Times New Roman"/>
          <w:b/>
          <w:sz w:val="24"/>
          <w:szCs w:val="24"/>
        </w:rPr>
      </w:pPr>
      <w:r w:rsidRPr="009C1F7C">
        <w:rPr>
          <w:rFonts w:ascii="Times New Roman" w:hAnsi="Times New Roman" w:cs="Times New Roman"/>
          <w:b/>
          <w:sz w:val="24"/>
          <w:szCs w:val="24"/>
        </w:rPr>
        <w:lastRenderedPageBreak/>
        <w:t xml:space="preserve">Action: </w:t>
      </w:r>
      <w:r w:rsidR="008C0D41">
        <w:rPr>
          <w:rFonts w:ascii="Times New Roman" w:hAnsi="Times New Roman" w:cs="Times New Roman"/>
          <w:sz w:val="24"/>
          <w:szCs w:val="24"/>
        </w:rPr>
        <w:t xml:space="preserve">As part of the action plan for future activities that needs to be carried out help the learning more effective and efficient it is important to encourage the student to be more committed from the early part of the class. One of the things I have learn to do next time I have an opportunity to participate in such a learning environment is to put in my strength from the beginning and be focus while devoting more time to study. Although this could be difficult as there are many modules that each student is expected to complete within each term, therefore reduction in the number of modules will be highly effective for the students to learn adequately. </w:t>
      </w:r>
      <w:r w:rsidR="00C711DC">
        <w:rPr>
          <w:rFonts w:ascii="Times New Roman" w:hAnsi="Times New Roman" w:cs="Times New Roman"/>
          <w:sz w:val="24"/>
          <w:szCs w:val="24"/>
        </w:rPr>
        <w:t>On personal grounds</w:t>
      </w:r>
      <w:r w:rsidR="008C0D41">
        <w:rPr>
          <w:rFonts w:ascii="Times New Roman" w:hAnsi="Times New Roman" w:cs="Times New Roman"/>
          <w:sz w:val="24"/>
          <w:szCs w:val="24"/>
        </w:rPr>
        <w:t xml:space="preserve"> one of the things that affected my ability to deal with the c</w:t>
      </w:r>
      <w:r w:rsidR="00C711DC">
        <w:rPr>
          <w:rFonts w:ascii="Times New Roman" w:hAnsi="Times New Roman" w:cs="Times New Roman"/>
          <w:sz w:val="24"/>
          <w:szCs w:val="24"/>
        </w:rPr>
        <w:t xml:space="preserve">hallenges of the program was how to attend four modules and looking after my child that needs special attention. Group formation is another challenge that was faced by the period of going through the module because of the selection process but if </w:t>
      </w:r>
      <w:r w:rsidR="000B0FD1">
        <w:rPr>
          <w:rFonts w:ascii="Times New Roman" w:hAnsi="Times New Roman" w:cs="Times New Roman"/>
          <w:sz w:val="24"/>
          <w:szCs w:val="24"/>
        </w:rPr>
        <w:t xml:space="preserve">selection was based on interviewing the students to check their weaknesses and strength. </w:t>
      </w:r>
    </w:p>
    <w:p w:rsidR="000B0FD1" w:rsidRPr="000B0FD1" w:rsidRDefault="000B0FD1" w:rsidP="000B0FD1">
      <w:pPr>
        <w:pStyle w:val="ListParagraph"/>
        <w:spacing w:line="360" w:lineRule="auto"/>
        <w:rPr>
          <w:rFonts w:ascii="Times New Roman" w:hAnsi="Times New Roman" w:cs="Times New Roman"/>
          <w:sz w:val="24"/>
          <w:szCs w:val="24"/>
        </w:rPr>
      </w:pPr>
      <w:r>
        <w:rPr>
          <w:rFonts w:ascii="Times New Roman" w:hAnsi="Times New Roman" w:cs="Times New Roman"/>
          <w:sz w:val="24"/>
          <w:szCs w:val="24"/>
        </w:rPr>
        <w:t xml:space="preserve">Having a structure that will allow for each students activities to be monitor weekly by the lecturer will be an enormous as this will increase their commitment to learning and doing research on their studies. Many students are either working part time or are doing some other things that also demand their attention so it is very imperative for the school management to develop a process that will be flexible enough for the students. Looking after a child </w:t>
      </w:r>
      <w:r w:rsidR="00A8178F">
        <w:rPr>
          <w:rFonts w:ascii="Times New Roman" w:hAnsi="Times New Roman" w:cs="Times New Roman"/>
          <w:sz w:val="24"/>
          <w:szCs w:val="24"/>
        </w:rPr>
        <w:t xml:space="preserve">that needs special attention is very demanding, therefore as part of the plans for future plans will ensure I have in place a </w:t>
      </w:r>
      <w:proofErr w:type="spellStart"/>
      <w:r w:rsidR="00A8178F">
        <w:rPr>
          <w:rFonts w:ascii="Times New Roman" w:hAnsi="Times New Roman" w:cs="Times New Roman"/>
          <w:sz w:val="24"/>
          <w:szCs w:val="24"/>
        </w:rPr>
        <w:t>carer</w:t>
      </w:r>
      <w:proofErr w:type="spellEnd"/>
      <w:r w:rsidR="00A8178F">
        <w:rPr>
          <w:rFonts w:ascii="Times New Roman" w:hAnsi="Times New Roman" w:cs="Times New Roman"/>
          <w:sz w:val="24"/>
          <w:szCs w:val="24"/>
        </w:rPr>
        <w:t xml:space="preserve"> that will look after the child while I put in more concentration.   </w:t>
      </w:r>
      <w:r>
        <w:rPr>
          <w:rFonts w:ascii="Times New Roman" w:hAnsi="Times New Roman" w:cs="Times New Roman"/>
          <w:sz w:val="24"/>
          <w:szCs w:val="24"/>
        </w:rPr>
        <w:t xml:space="preserve"> </w:t>
      </w:r>
    </w:p>
    <w:p w:rsidR="000B6F02" w:rsidRPr="00B12505" w:rsidRDefault="000B6F02" w:rsidP="00223FA6">
      <w:pPr>
        <w:rPr>
          <w:rFonts w:ascii="Times New Roman" w:hAnsi="Times New Roman" w:cs="Times New Roman"/>
          <w:b/>
          <w:sz w:val="24"/>
          <w:szCs w:val="24"/>
        </w:rPr>
      </w:pPr>
      <w:r w:rsidRPr="00B12505">
        <w:rPr>
          <w:rFonts w:ascii="Times New Roman" w:hAnsi="Times New Roman" w:cs="Times New Roman"/>
          <w:b/>
          <w:sz w:val="24"/>
          <w:szCs w:val="24"/>
        </w:rPr>
        <w:t xml:space="preserve">CONCLUSION </w:t>
      </w:r>
    </w:p>
    <w:p w:rsidR="0091265A" w:rsidRPr="00A8178F" w:rsidRDefault="00A8178F" w:rsidP="00A8178F">
      <w:pPr>
        <w:spacing w:line="360" w:lineRule="auto"/>
        <w:rPr>
          <w:rFonts w:ascii="Times New Roman" w:hAnsi="Times New Roman" w:cs="Times New Roman"/>
          <w:sz w:val="24"/>
          <w:szCs w:val="24"/>
        </w:rPr>
      </w:pPr>
      <w:r>
        <w:rPr>
          <w:rFonts w:ascii="Times New Roman" w:hAnsi="Times New Roman" w:cs="Times New Roman"/>
          <w:sz w:val="24"/>
          <w:szCs w:val="24"/>
        </w:rPr>
        <w:t xml:space="preserve">In totality the program has been very helpful and beneficiary to my career development as I am more confidence in my capabilities and can deal with challenges in the learning process. </w:t>
      </w:r>
      <w:r w:rsidR="00887EA5">
        <w:rPr>
          <w:rFonts w:ascii="Times New Roman" w:hAnsi="Times New Roman" w:cs="Times New Roman"/>
          <w:sz w:val="24"/>
          <w:szCs w:val="24"/>
        </w:rPr>
        <w:t>The different learning styles that will aid ability to be employable in the field of studies was very h</w:t>
      </w:r>
      <w:r w:rsidR="008246AA">
        <w:rPr>
          <w:rFonts w:ascii="Times New Roman" w:hAnsi="Times New Roman" w:cs="Times New Roman"/>
          <w:sz w:val="24"/>
          <w:szCs w:val="24"/>
        </w:rPr>
        <w:t xml:space="preserve">elpful as this aligned with the ambition of becoming a successful health and social care professional. In totality the different models done within last term and this term are profitable on personal level as motivation to go the extra mile in achieving greater success was triggered. </w:t>
      </w:r>
      <w:r w:rsidR="00E10307">
        <w:rPr>
          <w:rFonts w:ascii="Times New Roman" w:hAnsi="Times New Roman" w:cs="Times New Roman"/>
          <w:sz w:val="24"/>
          <w:szCs w:val="24"/>
        </w:rPr>
        <w:t>The different feedback from the both the students and the lecturer are very important and are point that will help me to grow and become a better individual in the future.</w:t>
      </w:r>
    </w:p>
    <w:p w:rsidR="0091265A" w:rsidRDefault="0091265A" w:rsidP="00223FA6">
      <w:pPr>
        <w:rPr>
          <w:rFonts w:ascii="Times New Roman" w:hAnsi="Times New Roman" w:cs="Times New Roman"/>
          <w:sz w:val="24"/>
          <w:szCs w:val="24"/>
        </w:rPr>
      </w:pPr>
    </w:p>
    <w:p w:rsidR="000B6F02" w:rsidRPr="0091265A" w:rsidRDefault="000B6F02" w:rsidP="00223FA6">
      <w:pPr>
        <w:rPr>
          <w:rFonts w:ascii="Times New Roman" w:hAnsi="Times New Roman" w:cs="Times New Roman"/>
          <w:b/>
          <w:sz w:val="24"/>
          <w:szCs w:val="24"/>
        </w:rPr>
      </w:pPr>
      <w:r w:rsidRPr="0091265A">
        <w:rPr>
          <w:rFonts w:ascii="Times New Roman" w:hAnsi="Times New Roman" w:cs="Times New Roman"/>
          <w:b/>
          <w:sz w:val="24"/>
          <w:szCs w:val="24"/>
        </w:rPr>
        <w:lastRenderedPageBreak/>
        <w:t xml:space="preserve">REFERENCE </w:t>
      </w:r>
    </w:p>
    <w:p w:rsidR="0091265A" w:rsidRPr="0091265A" w:rsidRDefault="0091265A" w:rsidP="0091265A">
      <w:pPr>
        <w:rPr>
          <w:rFonts w:ascii="Times New Roman" w:hAnsi="Times New Roman" w:cs="Times New Roman"/>
          <w:sz w:val="24"/>
          <w:szCs w:val="24"/>
        </w:rPr>
      </w:pPr>
      <w:r w:rsidRPr="0091265A">
        <w:rPr>
          <w:rFonts w:ascii="Times New Roman" w:hAnsi="Times New Roman" w:cs="Times New Roman"/>
          <w:sz w:val="24"/>
          <w:szCs w:val="24"/>
        </w:rPr>
        <w:t>•</w:t>
      </w:r>
      <w:r w:rsidRPr="0091265A">
        <w:rPr>
          <w:rFonts w:ascii="Times New Roman" w:hAnsi="Times New Roman" w:cs="Times New Roman"/>
          <w:sz w:val="24"/>
          <w:szCs w:val="24"/>
        </w:rPr>
        <w:tab/>
        <w:t xml:space="preserve">Barrett, </w:t>
      </w:r>
      <w:r w:rsidR="002C4D38">
        <w:rPr>
          <w:rFonts w:ascii="Times New Roman" w:hAnsi="Times New Roman" w:cs="Times New Roman"/>
          <w:sz w:val="24"/>
          <w:szCs w:val="24"/>
        </w:rPr>
        <w:t>H</w:t>
      </w:r>
      <w:proofErr w:type="gramStart"/>
      <w:r w:rsidR="002C4D38">
        <w:rPr>
          <w:rFonts w:ascii="Times New Roman" w:hAnsi="Times New Roman" w:cs="Times New Roman"/>
          <w:sz w:val="24"/>
          <w:szCs w:val="24"/>
        </w:rPr>
        <w:t>.(</w:t>
      </w:r>
      <w:proofErr w:type="gramEnd"/>
      <w:r w:rsidR="002C4D38">
        <w:rPr>
          <w:rFonts w:ascii="Times New Roman" w:hAnsi="Times New Roman" w:cs="Times New Roman"/>
          <w:sz w:val="24"/>
          <w:szCs w:val="24"/>
        </w:rPr>
        <w:t>2016</w:t>
      </w:r>
      <w:r w:rsidRPr="0091265A">
        <w:rPr>
          <w:rFonts w:ascii="Times New Roman" w:hAnsi="Times New Roman" w:cs="Times New Roman"/>
          <w:sz w:val="24"/>
          <w:szCs w:val="24"/>
        </w:rPr>
        <w:t>) Supporting Reflection in Electronic Portfolios.[Online] Available from: http://electronicpo</w:t>
      </w:r>
      <w:r w:rsidR="002C4D38">
        <w:rPr>
          <w:rFonts w:ascii="Times New Roman" w:hAnsi="Times New Roman" w:cs="Times New Roman"/>
          <w:sz w:val="24"/>
          <w:szCs w:val="24"/>
        </w:rPr>
        <w:t>rtfolios.org[Accessed 5th December</w:t>
      </w:r>
      <w:r w:rsidRPr="0091265A">
        <w:rPr>
          <w:rFonts w:ascii="Times New Roman" w:hAnsi="Times New Roman" w:cs="Times New Roman"/>
          <w:sz w:val="24"/>
          <w:szCs w:val="24"/>
        </w:rPr>
        <w:t xml:space="preserve"> 2019]</w:t>
      </w:r>
    </w:p>
    <w:p w:rsidR="0091265A" w:rsidRPr="0091265A" w:rsidRDefault="002C4D38" w:rsidP="0091265A">
      <w:pPr>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sz w:val="24"/>
          <w:szCs w:val="24"/>
        </w:rPr>
        <w:tab/>
        <w:t>Brookfield, S</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2015</w:t>
      </w:r>
      <w:r w:rsidR="0091265A" w:rsidRPr="0091265A">
        <w:rPr>
          <w:rFonts w:ascii="Times New Roman" w:hAnsi="Times New Roman" w:cs="Times New Roman"/>
          <w:sz w:val="24"/>
          <w:szCs w:val="24"/>
        </w:rPr>
        <w:t xml:space="preserve">) Becoming a Critically Reflective Teacher. San Francisco, </w:t>
      </w:r>
      <w:proofErr w:type="spellStart"/>
      <w:r w:rsidR="0091265A" w:rsidRPr="0091265A">
        <w:rPr>
          <w:rFonts w:ascii="Times New Roman" w:hAnsi="Times New Roman" w:cs="Times New Roman"/>
          <w:sz w:val="24"/>
          <w:szCs w:val="24"/>
        </w:rPr>
        <w:t>Jossey</w:t>
      </w:r>
      <w:proofErr w:type="spellEnd"/>
      <w:r w:rsidR="0091265A" w:rsidRPr="0091265A">
        <w:rPr>
          <w:rFonts w:ascii="Times New Roman" w:hAnsi="Times New Roman" w:cs="Times New Roman"/>
          <w:sz w:val="24"/>
          <w:szCs w:val="24"/>
        </w:rPr>
        <w:t>- Bass.</w:t>
      </w:r>
    </w:p>
    <w:p w:rsidR="0091265A" w:rsidRPr="0091265A" w:rsidRDefault="0091265A" w:rsidP="0091265A">
      <w:pPr>
        <w:rPr>
          <w:rFonts w:ascii="Times New Roman" w:hAnsi="Times New Roman" w:cs="Times New Roman"/>
          <w:sz w:val="24"/>
          <w:szCs w:val="24"/>
        </w:rPr>
      </w:pPr>
      <w:r w:rsidRPr="0091265A">
        <w:rPr>
          <w:rFonts w:ascii="Times New Roman" w:hAnsi="Times New Roman" w:cs="Times New Roman"/>
          <w:sz w:val="24"/>
          <w:szCs w:val="24"/>
        </w:rPr>
        <w:t>•</w:t>
      </w:r>
      <w:r w:rsidRPr="0091265A">
        <w:rPr>
          <w:rFonts w:ascii="Times New Roman" w:hAnsi="Times New Roman" w:cs="Times New Roman"/>
          <w:sz w:val="24"/>
          <w:szCs w:val="24"/>
        </w:rPr>
        <w:tab/>
        <w:t>Cottrell, S. (2003) Skills for Success: The Personal Development Planning Handbook. London, Palgrave Macmillan.</w:t>
      </w:r>
    </w:p>
    <w:p w:rsidR="0091265A" w:rsidRPr="0091265A" w:rsidRDefault="002C4D38" w:rsidP="0091265A">
      <w:pPr>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sz w:val="24"/>
          <w:szCs w:val="24"/>
        </w:rPr>
        <w:tab/>
        <w:t>Dewey, J. (201</w:t>
      </w:r>
      <w:r w:rsidR="0091265A" w:rsidRPr="0091265A">
        <w:rPr>
          <w:rFonts w:ascii="Times New Roman" w:hAnsi="Times New Roman" w:cs="Times New Roman"/>
          <w:sz w:val="24"/>
          <w:szCs w:val="24"/>
        </w:rPr>
        <w:t xml:space="preserve">3) How We Think. </w:t>
      </w:r>
      <w:proofErr w:type="gramStart"/>
      <w:r w:rsidR="0091265A" w:rsidRPr="0091265A">
        <w:rPr>
          <w:rFonts w:ascii="Times New Roman" w:hAnsi="Times New Roman" w:cs="Times New Roman"/>
          <w:sz w:val="24"/>
          <w:szCs w:val="24"/>
        </w:rPr>
        <w:t>Boston, DC Heath.</w:t>
      </w:r>
      <w:proofErr w:type="gramEnd"/>
    </w:p>
    <w:p w:rsidR="0091265A" w:rsidRPr="0091265A" w:rsidRDefault="0091265A" w:rsidP="0091265A">
      <w:pPr>
        <w:rPr>
          <w:rFonts w:ascii="Times New Roman" w:hAnsi="Times New Roman" w:cs="Times New Roman"/>
          <w:sz w:val="24"/>
          <w:szCs w:val="24"/>
        </w:rPr>
      </w:pPr>
      <w:r w:rsidRPr="0091265A">
        <w:rPr>
          <w:rFonts w:ascii="Times New Roman" w:hAnsi="Times New Roman" w:cs="Times New Roman"/>
          <w:sz w:val="24"/>
          <w:szCs w:val="24"/>
        </w:rPr>
        <w:t>•</w:t>
      </w:r>
      <w:r w:rsidRPr="0091265A">
        <w:rPr>
          <w:rFonts w:ascii="Times New Roman" w:hAnsi="Times New Roman" w:cs="Times New Roman"/>
          <w:sz w:val="24"/>
          <w:szCs w:val="24"/>
        </w:rPr>
        <w:tab/>
      </w:r>
      <w:proofErr w:type="spellStart"/>
      <w:r w:rsidRPr="0091265A">
        <w:rPr>
          <w:rFonts w:ascii="Times New Roman" w:hAnsi="Times New Roman" w:cs="Times New Roman"/>
          <w:sz w:val="24"/>
          <w:szCs w:val="24"/>
        </w:rPr>
        <w:t>Ghaye</w:t>
      </w:r>
      <w:proofErr w:type="spellEnd"/>
      <w:r w:rsidRPr="0091265A">
        <w:rPr>
          <w:rFonts w:ascii="Times New Roman" w:hAnsi="Times New Roman" w:cs="Times New Roman"/>
          <w:sz w:val="24"/>
          <w:szCs w:val="24"/>
        </w:rPr>
        <w:t xml:space="preserve">, A.  </w:t>
      </w:r>
      <w:proofErr w:type="gramStart"/>
      <w:r w:rsidRPr="0091265A">
        <w:rPr>
          <w:rFonts w:ascii="Times New Roman" w:hAnsi="Times New Roman" w:cs="Times New Roman"/>
          <w:sz w:val="24"/>
          <w:szCs w:val="24"/>
        </w:rPr>
        <w:t>and</w:t>
      </w:r>
      <w:proofErr w:type="gramEnd"/>
      <w:r w:rsidRPr="0091265A">
        <w:rPr>
          <w:rFonts w:ascii="Times New Roman" w:hAnsi="Times New Roman" w:cs="Times New Roman"/>
          <w:sz w:val="24"/>
          <w:szCs w:val="24"/>
        </w:rPr>
        <w:t xml:space="preserve"> </w:t>
      </w:r>
      <w:proofErr w:type="spellStart"/>
      <w:r w:rsidRPr="0091265A">
        <w:rPr>
          <w:rFonts w:ascii="Times New Roman" w:hAnsi="Times New Roman" w:cs="Times New Roman"/>
          <w:sz w:val="24"/>
          <w:szCs w:val="24"/>
        </w:rPr>
        <w:t>Ghaye</w:t>
      </w:r>
      <w:proofErr w:type="spellEnd"/>
      <w:r w:rsidRPr="0091265A">
        <w:rPr>
          <w:rFonts w:ascii="Times New Roman" w:hAnsi="Times New Roman" w:cs="Times New Roman"/>
          <w:sz w:val="24"/>
          <w:szCs w:val="24"/>
        </w:rPr>
        <w:t>, K. (1998) Teaching and Learning Through Critical Reflective Practice. London, Fulton.</w:t>
      </w:r>
    </w:p>
    <w:p w:rsidR="0091265A" w:rsidRPr="0091265A" w:rsidRDefault="0091265A" w:rsidP="0091265A">
      <w:pPr>
        <w:rPr>
          <w:rFonts w:ascii="Times New Roman" w:hAnsi="Times New Roman" w:cs="Times New Roman"/>
          <w:sz w:val="24"/>
          <w:szCs w:val="24"/>
        </w:rPr>
      </w:pPr>
      <w:r w:rsidRPr="0091265A">
        <w:rPr>
          <w:rFonts w:ascii="Times New Roman" w:hAnsi="Times New Roman" w:cs="Times New Roman"/>
          <w:sz w:val="24"/>
          <w:szCs w:val="24"/>
        </w:rPr>
        <w:t>•</w:t>
      </w:r>
      <w:r w:rsidR="002C4D38">
        <w:rPr>
          <w:rFonts w:ascii="Times New Roman" w:hAnsi="Times New Roman" w:cs="Times New Roman"/>
          <w:sz w:val="24"/>
          <w:szCs w:val="24"/>
        </w:rPr>
        <w:tab/>
        <w:t>Kolb, D. (200</w:t>
      </w:r>
      <w:r w:rsidRPr="0091265A">
        <w:rPr>
          <w:rFonts w:ascii="Times New Roman" w:hAnsi="Times New Roman" w:cs="Times New Roman"/>
          <w:sz w:val="24"/>
          <w:szCs w:val="24"/>
        </w:rPr>
        <w:t xml:space="preserve">4) Experiential Learning. New Jersey, Prentice Hall </w:t>
      </w:r>
    </w:p>
    <w:p w:rsidR="0091265A" w:rsidRPr="0091265A" w:rsidRDefault="002C4D38" w:rsidP="0091265A">
      <w:pPr>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sz w:val="24"/>
          <w:szCs w:val="24"/>
        </w:rPr>
        <w:tab/>
      </w:r>
      <w:proofErr w:type="spellStart"/>
      <w:r>
        <w:rPr>
          <w:rFonts w:ascii="Times New Roman" w:hAnsi="Times New Roman" w:cs="Times New Roman"/>
          <w:sz w:val="24"/>
          <w:szCs w:val="24"/>
        </w:rPr>
        <w:t>Mezirow</w:t>
      </w:r>
      <w:proofErr w:type="spellEnd"/>
      <w:r>
        <w:rPr>
          <w:rFonts w:ascii="Times New Roman" w:hAnsi="Times New Roman" w:cs="Times New Roman"/>
          <w:sz w:val="24"/>
          <w:szCs w:val="24"/>
        </w:rPr>
        <w:t>, J. (201</w:t>
      </w:r>
      <w:r w:rsidR="0091265A" w:rsidRPr="0091265A">
        <w:rPr>
          <w:rFonts w:ascii="Times New Roman" w:hAnsi="Times New Roman" w:cs="Times New Roman"/>
          <w:sz w:val="24"/>
          <w:szCs w:val="24"/>
        </w:rPr>
        <w:t xml:space="preserve">1) Transformative dimensions of adult learning. </w:t>
      </w:r>
      <w:proofErr w:type="gramStart"/>
      <w:r w:rsidR="0091265A" w:rsidRPr="0091265A">
        <w:rPr>
          <w:rFonts w:ascii="Times New Roman" w:hAnsi="Times New Roman" w:cs="Times New Roman"/>
          <w:sz w:val="24"/>
          <w:szCs w:val="24"/>
        </w:rPr>
        <w:t xml:space="preserve">San Francisco, </w:t>
      </w:r>
      <w:proofErr w:type="spellStart"/>
      <w:r w:rsidR="0091265A" w:rsidRPr="0091265A">
        <w:rPr>
          <w:rFonts w:ascii="Times New Roman" w:hAnsi="Times New Roman" w:cs="Times New Roman"/>
          <w:sz w:val="24"/>
          <w:szCs w:val="24"/>
        </w:rPr>
        <w:t>Jossey</w:t>
      </w:r>
      <w:proofErr w:type="spellEnd"/>
      <w:r w:rsidR="0091265A" w:rsidRPr="0091265A">
        <w:rPr>
          <w:rFonts w:ascii="Times New Roman" w:hAnsi="Times New Roman" w:cs="Times New Roman"/>
          <w:sz w:val="24"/>
          <w:szCs w:val="24"/>
        </w:rPr>
        <w:t>-Bass.</w:t>
      </w:r>
      <w:proofErr w:type="gramEnd"/>
    </w:p>
    <w:p w:rsidR="0091265A" w:rsidRPr="0091265A" w:rsidRDefault="002C4D38" w:rsidP="0091265A">
      <w:pPr>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sz w:val="24"/>
          <w:szCs w:val="24"/>
        </w:rPr>
        <w:tab/>
        <w:t>Moon, J.A. (200</w:t>
      </w:r>
      <w:r w:rsidR="0091265A" w:rsidRPr="0091265A">
        <w:rPr>
          <w:rFonts w:ascii="Times New Roman" w:hAnsi="Times New Roman" w:cs="Times New Roman"/>
          <w:sz w:val="24"/>
          <w:szCs w:val="24"/>
        </w:rPr>
        <w:t xml:space="preserve">9) Reflection in Learning and professional Development. Abingdon, </w:t>
      </w:r>
      <w:proofErr w:type="spellStart"/>
      <w:r w:rsidR="0091265A" w:rsidRPr="0091265A">
        <w:rPr>
          <w:rFonts w:ascii="Times New Roman" w:hAnsi="Times New Roman" w:cs="Times New Roman"/>
          <w:sz w:val="24"/>
          <w:szCs w:val="24"/>
        </w:rPr>
        <w:t>Routledge</w:t>
      </w:r>
      <w:proofErr w:type="spellEnd"/>
      <w:r w:rsidR="0091265A" w:rsidRPr="0091265A">
        <w:rPr>
          <w:rFonts w:ascii="Times New Roman" w:hAnsi="Times New Roman" w:cs="Times New Roman"/>
          <w:sz w:val="24"/>
          <w:szCs w:val="24"/>
        </w:rPr>
        <w:t xml:space="preserve"> </w:t>
      </w:r>
      <w:proofErr w:type="spellStart"/>
      <w:r w:rsidR="0091265A" w:rsidRPr="0091265A">
        <w:rPr>
          <w:rFonts w:ascii="Times New Roman" w:hAnsi="Times New Roman" w:cs="Times New Roman"/>
          <w:sz w:val="24"/>
          <w:szCs w:val="24"/>
        </w:rPr>
        <w:t>Falmer</w:t>
      </w:r>
      <w:proofErr w:type="spellEnd"/>
      <w:r w:rsidR="0091265A" w:rsidRPr="0091265A">
        <w:rPr>
          <w:rFonts w:ascii="Times New Roman" w:hAnsi="Times New Roman" w:cs="Times New Roman"/>
          <w:sz w:val="24"/>
          <w:szCs w:val="24"/>
        </w:rPr>
        <w:t>.</w:t>
      </w:r>
    </w:p>
    <w:p w:rsidR="0091265A" w:rsidRPr="0091265A" w:rsidRDefault="002C4D38" w:rsidP="0091265A">
      <w:pPr>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sz w:val="24"/>
          <w:szCs w:val="24"/>
        </w:rPr>
        <w:tab/>
        <w:t>Moon, J.A. (200</w:t>
      </w:r>
      <w:r w:rsidR="0091265A" w:rsidRPr="0091265A">
        <w:rPr>
          <w:rFonts w:ascii="Times New Roman" w:hAnsi="Times New Roman" w:cs="Times New Roman"/>
          <w:sz w:val="24"/>
          <w:szCs w:val="24"/>
        </w:rPr>
        <w:t xml:space="preserve">9) Learning Journals. Abingdon, </w:t>
      </w:r>
      <w:proofErr w:type="spellStart"/>
      <w:r w:rsidR="0091265A" w:rsidRPr="0091265A">
        <w:rPr>
          <w:rFonts w:ascii="Times New Roman" w:hAnsi="Times New Roman" w:cs="Times New Roman"/>
          <w:sz w:val="24"/>
          <w:szCs w:val="24"/>
        </w:rPr>
        <w:t>Routledge</w:t>
      </w:r>
      <w:proofErr w:type="spellEnd"/>
      <w:r w:rsidR="0091265A" w:rsidRPr="0091265A">
        <w:rPr>
          <w:rFonts w:ascii="Times New Roman" w:hAnsi="Times New Roman" w:cs="Times New Roman"/>
          <w:sz w:val="24"/>
          <w:szCs w:val="24"/>
        </w:rPr>
        <w:t xml:space="preserve"> </w:t>
      </w:r>
      <w:proofErr w:type="spellStart"/>
      <w:r w:rsidR="0091265A" w:rsidRPr="0091265A">
        <w:rPr>
          <w:rFonts w:ascii="Times New Roman" w:hAnsi="Times New Roman" w:cs="Times New Roman"/>
          <w:sz w:val="24"/>
          <w:szCs w:val="24"/>
        </w:rPr>
        <w:t>Falmer</w:t>
      </w:r>
      <w:proofErr w:type="spellEnd"/>
      <w:r w:rsidR="0091265A" w:rsidRPr="0091265A">
        <w:rPr>
          <w:rFonts w:ascii="Times New Roman" w:hAnsi="Times New Roman" w:cs="Times New Roman"/>
          <w:sz w:val="24"/>
          <w:szCs w:val="24"/>
        </w:rPr>
        <w:t>.</w:t>
      </w:r>
    </w:p>
    <w:p w:rsidR="0091265A" w:rsidRPr="0091265A" w:rsidRDefault="0091265A" w:rsidP="0091265A">
      <w:pPr>
        <w:rPr>
          <w:rFonts w:ascii="Times New Roman" w:hAnsi="Times New Roman" w:cs="Times New Roman"/>
          <w:sz w:val="24"/>
          <w:szCs w:val="24"/>
        </w:rPr>
      </w:pPr>
      <w:r w:rsidRPr="0091265A">
        <w:rPr>
          <w:rFonts w:ascii="Times New Roman" w:hAnsi="Times New Roman" w:cs="Times New Roman"/>
          <w:sz w:val="24"/>
          <w:szCs w:val="24"/>
        </w:rPr>
        <w:t>•</w:t>
      </w:r>
      <w:r w:rsidRPr="0091265A">
        <w:rPr>
          <w:rFonts w:ascii="Times New Roman" w:hAnsi="Times New Roman" w:cs="Times New Roman"/>
          <w:sz w:val="24"/>
          <w:szCs w:val="24"/>
        </w:rPr>
        <w:tab/>
        <w:t xml:space="preserve">Moon, J. (2004) </w:t>
      </w:r>
      <w:proofErr w:type="gramStart"/>
      <w:r w:rsidRPr="0091265A">
        <w:rPr>
          <w:rFonts w:ascii="Times New Roman" w:hAnsi="Times New Roman" w:cs="Times New Roman"/>
          <w:sz w:val="24"/>
          <w:szCs w:val="24"/>
        </w:rPr>
        <w:t>A</w:t>
      </w:r>
      <w:proofErr w:type="gramEnd"/>
      <w:r w:rsidRPr="0091265A">
        <w:rPr>
          <w:rFonts w:ascii="Times New Roman" w:hAnsi="Times New Roman" w:cs="Times New Roman"/>
          <w:sz w:val="24"/>
          <w:szCs w:val="24"/>
        </w:rPr>
        <w:t xml:space="preserve"> Handbook of Reflective and Experiential Learning:  Theory and Practice.  London, Taylor Francis.</w:t>
      </w:r>
    </w:p>
    <w:p w:rsidR="0091265A" w:rsidRPr="0091265A" w:rsidRDefault="002C4D38" w:rsidP="0091265A">
      <w:pPr>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sz w:val="24"/>
          <w:szCs w:val="24"/>
        </w:rPr>
        <w:tab/>
      </w:r>
      <w:proofErr w:type="spellStart"/>
      <w:r>
        <w:rPr>
          <w:rFonts w:ascii="Times New Roman" w:hAnsi="Times New Roman" w:cs="Times New Roman"/>
          <w:sz w:val="24"/>
          <w:szCs w:val="24"/>
        </w:rPr>
        <w:t>Schön</w:t>
      </w:r>
      <w:proofErr w:type="spellEnd"/>
      <w:r>
        <w:rPr>
          <w:rFonts w:ascii="Times New Roman" w:hAnsi="Times New Roman" w:cs="Times New Roman"/>
          <w:sz w:val="24"/>
          <w:szCs w:val="24"/>
        </w:rPr>
        <w:t>, D. A. (201</w:t>
      </w:r>
      <w:r w:rsidR="0091265A" w:rsidRPr="0091265A">
        <w:rPr>
          <w:rFonts w:ascii="Times New Roman" w:hAnsi="Times New Roman" w:cs="Times New Roman"/>
          <w:sz w:val="24"/>
          <w:szCs w:val="24"/>
        </w:rPr>
        <w:t xml:space="preserve">3) The Reflective Practitioner, How Professionals Think in Action. Farnham, </w:t>
      </w:r>
      <w:proofErr w:type="spellStart"/>
      <w:r w:rsidR="0091265A" w:rsidRPr="0091265A">
        <w:rPr>
          <w:rFonts w:ascii="Times New Roman" w:hAnsi="Times New Roman" w:cs="Times New Roman"/>
          <w:sz w:val="24"/>
          <w:szCs w:val="24"/>
        </w:rPr>
        <w:t>Ashgate</w:t>
      </w:r>
      <w:proofErr w:type="spellEnd"/>
      <w:r w:rsidR="0091265A" w:rsidRPr="0091265A">
        <w:rPr>
          <w:rFonts w:ascii="Times New Roman" w:hAnsi="Times New Roman" w:cs="Times New Roman"/>
          <w:sz w:val="24"/>
          <w:szCs w:val="24"/>
        </w:rPr>
        <w:t xml:space="preserve">. </w:t>
      </w:r>
    </w:p>
    <w:p w:rsidR="0091265A" w:rsidRPr="0091265A" w:rsidRDefault="002C4D38" w:rsidP="0091265A">
      <w:pPr>
        <w:rPr>
          <w:rFonts w:ascii="Times New Roman" w:hAnsi="Times New Roman" w:cs="Times New Roman"/>
          <w:sz w:val="24"/>
          <w:szCs w:val="24"/>
        </w:rPr>
      </w:pPr>
      <w:r>
        <w:rPr>
          <w:rFonts w:ascii="Times New Roman" w:hAnsi="Times New Roman" w:cs="Times New Roman"/>
          <w:sz w:val="24"/>
          <w:szCs w:val="24"/>
        </w:rPr>
        <w:t>•</w:t>
      </w:r>
      <w:r>
        <w:rPr>
          <w:rFonts w:ascii="Times New Roman" w:hAnsi="Times New Roman" w:cs="Times New Roman"/>
          <w:sz w:val="24"/>
          <w:szCs w:val="24"/>
        </w:rPr>
        <w:tab/>
      </w:r>
      <w:proofErr w:type="spellStart"/>
      <w:r>
        <w:rPr>
          <w:rFonts w:ascii="Times New Roman" w:hAnsi="Times New Roman" w:cs="Times New Roman"/>
          <w:sz w:val="24"/>
          <w:szCs w:val="24"/>
        </w:rPr>
        <w:t>Schön</w:t>
      </w:r>
      <w:proofErr w:type="spellEnd"/>
      <w:r>
        <w:rPr>
          <w:rFonts w:ascii="Times New Roman" w:hAnsi="Times New Roman" w:cs="Times New Roman"/>
          <w:sz w:val="24"/>
          <w:szCs w:val="24"/>
        </w:rPr>
        <w:t>, D.A. (200</w:t>
      </w:r>
      <w:bookmarkStart w:id="0" w:name="_GoBack"/>
      <w:bookmarkEnd w:id="0"/>
      <w:r w:rsidR="0091265A" w:rsidRPr="0091265A">
        <w:rPr>
          <w:rFonts w:ascii="Times New Roman" w:hAnsi="Times New Roman" w:cs="Times New Roman"/>
          <w:sz w:val="24"/>
          <w:szCs w:val="24"/>
        </w:rPr>
        <w:t xml:space="preserve">0) Educating the Reflective Practitioner. San Francisco, </w:t>
      </w:r>
      <w:proofErr w:type="spellStart"/>
      <w:r w:rsidR="0091265A" w:rsidRPr="0091265A">
        <w:rPr>
          <w:rFonts w:ascii="Times New Roman" w:hAnsi="Times New Roman" w:cs="Times New Roman"/>
          <w:sz w:val="24"/>
          <w:szCs w:val="24"/>
        </w:rPr>
        <w:t>Jossey</w:t>
      </w:r>
      <w:proofErr w:type="spellEnd"/>
      <w:r w:rsidR="0091265A" w:rsidRPr="0091265A">
        <w:rPr>
          <w:rFonts w:ascii="Times New Roman" w:hAnsi="Times New Roman" w:cs="Times New Roman"/>
          <w:sz w:val="24"/>
          <w:szCs w:val="24"/>
        </w:rPr>
        <w:t>- Bass.</w:t>
      </w:r>
    </w:p>
    <w:p w:rsidR="0091265A" w:rsidRPr="0091265A" w:rsidRDefault="0091265A" w:rsidP="0091265A">
      <w:pPr>
        <w:rPr>
          <w:rFonts w:ascii="Times New Roman" w:hAnsi="Times New Roman" w:cs="Times New Roman"/>
          <w:sz w:val="24"/>
          <w:szCs w:val="24"/>
        </w:rPr>
      </w:pPr>
      <w:r w:rsidRPr="0091265A">
        <w:rPr>
          <w:rFonts w:ascii="Times New Roman" w:hAnsi="Times New Roman" w:cs="Times New Roman"/>
          <w:sz w:val="24"/>
          <w:szCs w:val="24"/>
        </w:rPr>
        <w:t>•</w:t>
      </w:r>
      <w:r w:rsidRPr="0091265A">
        <w:rPr>
          <w:rFonts w:ascii="Times New Roman" w:hAnsi="Times New Roman" w:cs="Times New Roman"/>
          <w:sz w:val="24"/>
          <w:szCs w:val="24"/>
        </w:rPr>
        <w:tab/>
        <w:t xml:space="preserve">Higher Education Academy, (2009). </w:t>
      </w:r>
      <w:proofErr w:type="gramStart"/>
      <w:r w:rsidRPr="0091265A">
        <w:rPr>
          <w:rFonts w:ascii="Times New Roman" w:hAnsi="Times New Roman" w:cs="Times New Roman"/>
          <w:sz w:val="24"/>
          <w:szCs w:val="24"/>
        </w:rPr>
        <w:t>Reflective Learning.</w:t>
      </w:r>
      <w:proofErr w:type="gramEnd"/>
      <w:r w:rsidRPr="0091265A">
        <w:rPr>
          <w:rFonts w:ascii="Times New Roman" w:hAnsi="Times New Roman" w:cs="Times New Roman"/>
          <w:sz w:val="24"/>
          <w:szCs w:val="24"/>
        </w:rPr>
        <w:t xml:space="preserve"> Available: http://www.heacademy.ac.uk/hlst/resources/a-zdirectory/reflectivel</w:t>
      </w:r>
      <w:r>
        <w:rPr>
          <w:rFonts w:ascii="Times New Roman" w:hAnsi="Times New Roman" w:cs="Times New Roman"/>
          <w:sz w:val="24"/>
          <w:szCs w:val="24"/>
        </w:rPr>
        <w:t>earning. Last Accessed 13 December</w:t>
      </w:r>
      <w:r w:rsidRPr="0091265A">
        <w:rPr>
          <w:rFonts w:ascii="Times New Roman" w:hAnsi="Times New Roman" w:cs="Times New Roman"/>
          <w:sz w:val="24"/>
          <w:szCs w:val="24"/>
        </w:rPr>
        <w:t>, 2019.</w:t>
      </w:r>
    </w:p>
    <w:p w:rsidR="0091265A" w:rsidRPr="0091265A" w:rsidRDefault="0091265A" w:rsidP="0091265A">
      <w:pPr>
        <w:rPr>
          <w:rFonts w:ascii="Times New Roman" w:hAnsi="Times New Roman" w:cs="Times New Roman"/>
          <w:sz w:val="24"/>
          <w:szCs w:val="24"/>
        </w:rPr>
      </w:pPr>
      <w:r w:rsidRPr="0091265A">
        <w:rPr>
          <w:rFonts w:ascii="Times New Roman" w:hAnsi="Times New Roman" w:cs="Times New Roman"/>
          <w:sz w:val="24"/>
          <w:szCs w:val="24"/>
        </w:rPr>
        <w:t>•</w:t>
      </w:r>
      <w:r w:rsidRPr="0091265A">
        <w:rPr>
          <w:rFonts w:ascii="Times New Roman" w:hAnsi="Times New Roman" w:cs="Times New Roman"/>
          <w:sz w:val="24"/>
          <w:szCs w:val="24"/>
        </w:rPr>
        <w:tab/>
        <w:t xml:space="preserve">University of Kent, (2013). </w:t>
      </w:r>
      <w:proofErr w:type="gramStart"/>
      <w:r w:rsidRPr="0091265A">
        <w:rPr>
          <w:rFonts w:ascii="Times New Roman" w:hAnsi="Times New Roman" w:cs="Times New Roman"/>
          <w:sz w:val="24"/>
          <w:szCs w:val="24"/>
        </w:rPr>
        <w:t>Reflective Learning Study Guide.</w:t>
      </w:r>
      <w:proofErr w:type="gramEnd"/>
      <w:r w:rsidRPr="0091265A">
        <w:rPr>
          <w:rFonts w:ascii="Times New Roman" w:hAnsi="Times New Roman" w:cs="Times New Roman"/>
          <w:sz w:val="24"/>
          <w:szCs w:val="24"/>
        </w:rPr>
        <w:t xml:space="preserve"> Available: http://www.kent.ac.uk/learning/PDP/reflectivelearningstudyguide111</w:t>
      </w:r>
      <w:r>
        <w:rPr>
          <w:rFonts w:ascii="Times New Roman" w:hAnsi="Times New Roman" w:cs="Times New Roman"/>
          <w:sz w:val="24"/>
          <w:szCs w:val="24"/>
        </w:rPr>
        <w:t>2.docx‎. Last Accessed 01 December</w:t>
      </w:r>
      <w:r w:rsidRPr="0091265A">
        <w:rPr>
          <w:rFonts w:ascii="Times New Roman" w:hAnsi="Times New Roman" w:cs="Times New Roman"/>
          <w:sz w:val="24"/>
          <w:szCs w:val="24"/>
        </w:rPr>
        <w:t>, 2019.</w:t>
      </w:r>
    </w:p>
    <w:p w:rsidR="0091265A" w:rsidRPr="0091265A" w:rsidRDefault="0091265A" w:rsidP="0091265A">
      <w:pPr>
        <w:rPr>
          <w:rFonts w:ascii="Times New Roman" w:hAnsi="Times New Roman" w:cs="Times New Roman"/>
          <w:sz w:val="24"/>
          <w:szCs w:val="24"/>
        </w:rPr>
      </w:pPr>
      <w:r w:rsidRPr="0091265A">
        <w:rPr>
          <w:rFonts w:ascii="Times New Roman" w:hAnsi="Times New Roman" w:cs="Times New Roman"/>
          <w:sz w:val="24"/>
          <w:szCs w:val="24"/>
        </w:rPr>
        <w:t>•</w:t>
      </w:r>
      <w:r w:rsidRPr="0091265A">
        <w:rPr>
          <w:rFonts w:ascii="Times New Roman" w:hAnsi="Times New Roman" w:cs="Times New Roman"/>
          <w:sz w:val="24"/>
          <w:szCs w:val="24"/>
        </w:rPr>
        <w:tab/>
        <w:t xml:space="preserve">Ursula Lucas and </w:t>
      </w:r>
      <w:proofErr w:type="spellStart"/>
      <w:r w:rsidRPr="0091265A">
        <w:rPr>
          <w:rFonts w:ascii="Times New Roman" w:hAnsi="Times New Roman" w:cs="Times New Roman"/>
          <w:sz w:val="24"/>
          <w:szCs w:val="24"/>
        </w:rPr>
        <w:t>Leng</w:t>
      </w:r>
      <w:proofErr w:type="spellEnd"/>
      <w:r w:rsidRPr="0091265A">
        <w:rPr>
          <w:rFonts w:ascii="Times New Roman" w:hAnsi="Times New Roman" w:cs="Times New Roman"/>
          <w:sz w:val="24"/>
          <w:szCs w:val="24"/>
        </w:rPr>
        <w:t xml:space="preserve"> Tan, (2007). Developing a Reflective Capacity </w:t>
      </w:r>
      <w:proofErr w:type="gramStart"/>
      <w:r w:rsidRPr="0091265A">
        <w:rPr>
          <w:rFonts w:ascii="Times New Roman" w:hAnsi="Times New Roman" w:cs="Times New Roman"/>
          <w:sz w:val="24"/>
          <w:szCs w:val="24"/>
        </w:rPr>
        <w:t>Within</w:t>
      </w:r>
      <w:proofErr w:type="gramEnd"/>
      <w:r w:rsidRPr="0091265A">
        <w:rPr>
          <w:rFonts w:ascii="Times New Roman" w:hAnsi="Times New Roman" w:cs="Times New Roman"/>
          <w:sz w:val="24"/>
          <w:szCs w:val="24"/>
        </w:rPr>
        <w:t xml:space="preserve"> Undergraduate Education: the role of work-based placement learning. York: Higher Education Academy.</w:t>
      </w:r>
    </w:p>
    <w:p w:rsidR="002E4EC3" w:rsidRDefault="0091265A" w:rsidP="0091265A">
      <w:pPr>
        <w:rPr>
          <w:rFonts w:ascii="Times New Roman" w:hAnsi="Times New Roman" w:cs="Times New Roman"/>
          <w:sz w:val="24"/>
          <w:szCs w:val="24"/>
        </w:rPr>
      </w:pPr>
      <w:r w:rsidRPr="0091265A">
        <w:rPr>
          <w:rFonts w:ascii="Times New Roman" w:hAnsi="Times New Roman" w:cs="Times New Roman"/>
          <w:sz w:val="24"/>
          <w:szCs w:val="24"/>
        </w:rPr>
        <w:t>•</w:t>
      </w:r>
      <w:r w:rsidRPr="0091265A">
        <w:rPr>
          <w:rFonts w:ascii="Times New Roman" w:hAnsi="Times New Roman" w:cs="Times New Roman"/>
          <w:sz w:val="24"/>
          <w:szCs w:val="24"/>
        </w:rPr>
        <w:tab/>
        <w:t>Sources Available at: https://www.careers.govt.nz/practitioners/career-practice/career-theory-models/krumbo</w:t>
      </w:r>
      <w:r>
        <w:rPr>
          <w:rFonts w:ascii="Times New Roman" w:hAnsi="Times New Roman" w:cs="Times New Roman"/>
          <w:sz w:val="24"/>
          <w:szCs w:val="24"/>
        </w:rPr>
        <w:t>ltzs-theory/ {Accessed 12 December</w:t>
      </w:r>
      <w:r w:rsidR="00153DC8">
        <w:rPr>
          <w:rFonts w:ascii="Times New Roman" w:hAnsi="Times New Roman" w:cs="Times New Roman"/>
          <w:sz w:val="24"/>
          <w:szCs w:val="24"/>
        </w:rPr>
        <w:t xml:space="preserve"> 2019}</w:t>
      </w:r>
    </w:p>
    <w:p w:rsidR="00153DC8" w:rsidRDefault="00153DC8" w:rsidP="0091265A">
      <w:pPr>
        <w:rPr>
          <w:rFonts w:ascii="Times New Roman" w:hAnsi="Times New Roman" w:cs="Times New Roman"/>
          <w:sz w:val="24"/>
          <w:szCs w:val="24"/>
        </w:rPr>
      </w:pPr>
    </w:p>
    <w:p w:rsidR="00AF5F08" w:rsidRDefault="00153DC8" w:rsidP="0091265A">
      <w:pPr>
        <w:rPr>
          <w:rFonts w:ascii="Times New Roman" w:hAnsi="Times New Roman" w:cs="Times New Roman"/>
          <w:b/>
          <w:sz w:val="24"/>
          <w:szCs w:val="24"/>
        </w:rPr>
      </w:pPr>
      <w:r w:rsidRPr="00153DC8">
        <w:rPr>
          <w:rFonts w:ascii="Times New Roman" w:hAnsi="Times New Roman" w:cs="Times New Roman"/>
          <w:b/>
          <w:sz w:val="24"/>
          <w:szCs w:val="24"/>
        </w:rPr>
        <w:t>Appendix</w:t>
      </w:r>
      <w:r w:rsidR="00AF5F08">
        <w:rPr>
          <w:rFonts w:ascii="Times New Roman" w:hAnsi="Times New Roman" w:cs="Times New Roman"/>
          <w:b/>
          <w:sz w:val="24"/>
          <w:szCs w:val="24"/>
        </w:rPr>
        <w:t>: Covering letter</w:t>
      </w:r>
    </w:p>
    <w:p w:rsidR="00AF5F08" w:rsidRDefault="00AF5F08" w:rsidP="0091265A">
      <w:pPr>
        <w:rPr>
          <w:rFonts w:ascii="Times New Roman" w:hAnsi="Times New Roman" w:cs="Times New Roman"/>
          <w:b/>
          <w:sz w:val="24"/>
          <w:szCs w:val="24"/>
        </w:rPr>
      </w:pPr>
      <w:r>
        <w:rPr>
          <w:rFonts w:ascii="Arial" w:hAnsi="Arial" w:cs="Arial"/>
          <w:noProof/>
          <w:color w:val="000000"/>
          <w:bdr w:val="none" w:sz="0" w:space="0" w:color="auto" w:frame="1"/>
          <w:lang w:eastAsia="en-GB"/>
        </w:rPr>
        <w:drawing>
          <wp:anchor distT="0" distB="0" distL="114300" distR="114300" simplePos="0" relativeHeight="251658240" behindDoc="0" locked="0" layoutInCell="1" allowOverlap="1" wp14:anchorId="3275342F" wp14:editId="555FC9BD">
            <wp:simplePos x="0" y="0"/>
            <wp:positionH relativeFrom="column">
              <wp:align>left</wp:align>
            </wp:positionH>
            <wp:positionV relativeFrom="paragraph">
              <wp:align>top</wp:align>
            </wp:positionV>
            <wp:extent cx="2813685" cy="5611495"/>
            <wp:effectExtent l="0" t="0" r="5715" b="8255"/>
            <wp:wrapSquare wrapText="bothSides"/>
            <wp:docPr id="7" name="Picture 7" descr="https://lh5.googleusercontent.com/fRosiiQiTS4KKIHqhFdvqFM46_iGquPzCsmiDnfp3vcGYJECyfucLZ5f_Rym18EIXZT-2y68PM6pO89eLf4am33_BiGgZ_IzTVHx8RHWsHx1GoWsW9Kcogxm-IdUdFirm_1Zagv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5.googleusercontent.com/fRosiiQiTS4KKIHqhFdvqFM46_iGquPzCsmiDnfp3vcGYJECyfucLZ5f_Rym18EIXZT-2y68PM6pO89eLf4am33_BiGgZ_IzTVHx8RHWsHx1GoWsW9Kcogxm-IdUdFirm_1Zagvq"/>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13685" cy="5611495"/>
                    </a:xfrm>
                    <a:prstGeom prst="rect">
                      <a:avLst/>
                    </a:prstGeom>
                    <a:noFill/>
                    <a:ln>
                      <a:noFill/>
                    </a:ln>
                  </pic:spPr>
                </pic:pic>
              </a:graphicData>
            </a:graphic>
          </wp:anchor>
        </w:drawing>
      </w:r>
      <w:r>
        <w:rPr>
          <w:rFonts w:ascii="Times New Roman" w:hAnsi="Times New Roman" w:cs="Times New Roman"/>
          <w:b/>
          <w:noProof/>
          <w:sz w:val="24"/>
          <w:szCs w:val="24"/>
          <w:lang w:eastAsia="en-GB"/>
        </w:rPr>
        <w:drawing>
          <wp:inline distT="0" distB="0" distL="0" distR="0" wp14:anchorId="19BFA303">
            <wp:extent cx="3225165" cy="5730875"/>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25165" cy="5730875"/>
                    </a:xfrm>
                    <a:prstGeom prst="rect">
                      <a:avLst/>
                    </a:prstGeom>
                    <a:noFill/>
                  </pic:spPr>
                </pic:pic>
              </a:graphicData>
            </a:graphic>
          </wp:inline>
        </w:drawing>
      </w:r>
      <w:r>
        <w:rPr>
          <w:rFonts w:ascii="Times New Roman" w:hAnsi="Times New Roman" w:cs="Times New Roman"/>
          <w:b/>
          <w:sz w:val="24"/>
          <w:szCs w:val="24"/>
        </w:rPr>
        <w:br w:type="textWrapping" w:clear="all"/>
      </w:r>
    </w:p>
    <w:p w:rsidR="00AF5F08" w:rsidRDefault="00AF5F08" w:rsidP="0091265A">
      <w:pPr>
        <w:rPr>
          <w:rFonts w:ascii="Times New Roman" w:hAnsi="Times New Roman" w:cs="Times New Roman"/>
          <w:b/>
          <w:sz w:val="24"/>
          <w:szCs w:val="24"/>
        </w:rPr>
      </w:pPr>
    </w:p>
    <w:p w:rsidR="00AF5F08" w:rsidRDefault="00AF5F08" w:rsidP="0091265A">
      <w:pPr>
        <w:rPr>
          <w:rFonts w:ascii="Times New Roman" w:hAnsi="Times New Roman" w:cs="Times New Roman"/>
          <w:b/>
          <w:sz w:val="24"/>
          <w:szCs w:val="24"/>
        </w:rPr>
      </w:pPr>
    </w:p>
    <w:p w:rsidR="00AF5F08" w:rsidRDefault="00AF5F08" w:rsidP="0091265A">
      <w:pPr>
        <w:rPr>
          <w:rFonts w:ascii="Times New Roman" w:hAnsi="Times New Roman" w:cs="Times New Roman"/>
          <w:b/>
          <w:sz w:val="24"/>
          <w:szCs w:val="24"/>
        </w:rPr>
      </w:pPr>
    </w:p>
    <w:p w:rsidR="00AF5F08" w:rsidRDefault="00AF5F08" w:rsidP="0091265A">
      <w:pPr>
        <w:rPr>
          <w:rFonts w:ascii="Times New Roman" w:hAnsi="Times New Roman" w:cs="Times New Roman"/>
          <w:b/>
          <w:sz w:val="24"/>
          <w:szCs w:val="24"/>
        </w:rPr>
      </w:pPr>
    </w:p>
    <w:p w:rsidR="00AF5F08" w:rsidRDefault="00AF5F08" w:rsidP="0091265A">
      <w:pPr>
        <w:rPr>
          <w:rFonts w:ascii="Times New Roman" w:hAnsi="Times New Roman" w:cs="Times New Roman"/>
          <w:b/>
          <w:sz w:val="24"/>
          <w:szCs w:val="24"/>
        </w:rPr>
      </w:pPr>
    </w:p>
    <w:p w:rsidR="00AF5F08" w:rsidRDefault="00AF5F08" w:rsidP="0091265A">
      <w:pPr>
        <w:rPr>
          <w:rFonts w:ascii="Times New Roman" w:hAnsi="Times New Roman" w:cs="Times New Roman"/>
          <w:b/>
          <w:sz w:val="24"/>
          <w:szCs w:val="24"/>
        </w:rPr>
      </w:pPr>
    </w:p>
    <w:p w:rsidR="00AF5F08" w:rsidRDefault="00AF5F08" w:rsidP="0091265A">
      <w:pPr>
        <w:rPr>
          <w:rFonts w:ascii="Times New Roman" w:hAnsi="Times New Roman" w:cs="Times New Roman"/>
          <w:b/>
          <w:sz w:val="24"/>
          <w:szCs w:val="24"/>
        </w:rPr>
      </w:pPr>
    </w:p>
    <w:p w:rsidR="00AF5F08" w:rsidRDefault="00AF5F08" w:rsidP="0091265A">
      <w:pPr>
        <w:rPr>
          <w:rFonts w:ascii="Times New Roman" w:hAnsi="Times New Roman" w:cs="Times New Roman"/>
          <w:b/>
          <w:sz w:val="24"/>
          <w:szCs w:val="24"/>
        </w:rPr>
      </w:pPr>
      <w:r>
        <w:rPr>
          <w:rFonts w:ascii="Times New Roman" w:hAnsi="Times New Roman" w:cs="Times New Roman"/>
          <w:b/>
          <w:sz w:val="24"/>
          <w:szCs w:val="24"/>
        </w:rPr>
        <w:t xml:space="preserve">Appendix: Feedback Sheet </w:t>
      </w:r>
    </w:p>
    <w:p w:rsidR="00AF5F08" w:rsidRPr="00662073" w:rsidRDefault="00AF5F08" w:rsidP="0091265A">
      <w:pPr>
        <w:rPr>
          <w:rFonts w:ascii="Times New Roman" w:hAnsi="Times New Roman" w:cs="Times New Roman"/>
          <w:b/>
          <w:sz w:val="24"/>
          <w:szCs w:val="24"/>
        </w:rPr>
      </w:pPr>
      <w:r>
        <w:rPr>
          <w:rFonts w:ascii="Arial" w:hAnsi="Arial" w:cs="Arial"/>
          <w:noProof/>
          <w:color w:val="000000"/>
          <w:bdr w:val="none" w:sz="0" w:space="0" w:color="auto" w:frame="1"/>
          <w:lang w:eastAsia="en-GB"/>
        </w:rPr>
        <w:drawing>
          <wp:inline distT="0" distB="0" distL="0" distR="0" wp14:anchorId="0615CA1B" wp14:editId="1B683756">
            <wp:extent cx="5732798" cy="6781800"/>
            <wp:effectExtent l="0" t="0" r="1270" b="0"/>
            <wp:docPr id="6" name="Picture 6" descr="https://lh5.googleusercontent.com/G8LlN_xk9et6eUMauIajszUMHiN_CWXCm1TQxETQ0IlshAqSQQJh694qqZ_edguqCiVZu8Re5Ea1bizCbrock6M8xT2-h0PjEGMzbW4IzFUUTUAUs93hCUB076J8wan7tXGIJu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5.googleusercontent.com/G8LlN_xk9et6eUMauIajszUMHiN_CWXCm1TQxETQ0IlshAqSQQJh694qqZ_edguqCiVZu8Re5Ea1bizCbrock6M8xT2-h0PjEGMzbW4IzFUUTUAUs93hCUB076J8wan7tXGIJuM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6780276"/>
                    </a:xfrm>
                    <a:prstGeom prst="rect">
                      <a:avLst/>
                    </a:prstGeom>
                    <a:noFill/>
                    <a:ln>
                      <a:noFill/>
                    </a:ln>
                  </pic:spPr>
                </pic:pic>
              </a:graphicData>
            </a:graphic>
          </wp:inline>
        </w:drawing>
      </w:r>
    </w:p>
    <w:sectPr w:rsidR="00AF5F08" w:rsidRPr="00662073" w:rsidSect="00223FA6">
      <w:head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74321" w:rsidRDefault="00874321" w:rsidP="00223FA6">
      <w:pPr>
        <w:spacing w:after="0" w:line="240" w:lineRule="auto"/>
      </w:pPr>
      <w:r>
        <w:separator/>
      </w:r>
    </w:p>
  </w:endnote>
  <w:endnote w:type="continuationSeparator" w:id="0">
    <w:p w:rsidR="00874321" w:rsidRDefault="00874321" w:rsidP="00223F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74321" w:rsidRDefault="00874321" w:rsidP="00223FA6">
      <w:pPr>
        <w:spacing w:after="0" w:line="240" w:lineRule="auto"/>
      </w:pPr>
      <w:r>
        <w:separator/>
      </w:r>
    </w:p>
  </w:footnote>
  <w:footnote w:type="continuationSeparator" w:id="0">
    <w:p w:rsidR="00874321" w:rsidRDefault="00874321" w:rsidP="00223FA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531950618"/>
      <w:docPartObj>
        <w:docPartGallery w:val="Page Numbers (Top of Page)"/>
        <w:docPartUnique/>
      </w:docPartObj>
    </w:sdtPr>
    <w:sdtEndPr>
      <w:rPr>
        <w:color w:val="808080" w:themeColor="background1" w:themeShade="80"/>
        <w:spacing w:val="60"/>
      </w:rPr>
    </w:sdtEndPr>
    <w:sdtContent>
      <w:p w:rsidR="00887EA5" w:rsidRDefault="00887EA5">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2C4D38" w:rsidRPr="002C4D38">
          <w:rPr>
            <w:b/>
            <w:bCs/>
            <w:noProof/>
          </w:rPr>
          <w:t>7</w:t>
        </w:r>
        <w:r>
          <w:rPr>
            <w:b/>
            <w:bCs/>
            <w:noProof/>
          </w:rPr>
          <w:fldChar w:fldCharType="end"/>
        </w:r>
        <w:r>
          <w:rPr>
            <w:b/>
            <w:bCs/>
          </w:rPr>
          <w:t xml:space="preserve"> | </w:t>
        </w:r>
        <w:r>
          <w:rPr>
            <w:color w:val="808080" w:themeColor="background1" w:themeShade="80"/>
            <w:spacing w:val="60"/>
          </w:rPr>
          <w:t>Page</w:t>
        </w:r>
      </w:p>
    </w:sdtContent>
  </w:sdt>
  <w:p w:rsidR="00887EA5" w:rsidRDefault="00887EA5">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6012DA"/>
    <w:multiLevelType w:val="hybridMultilevel"/>
    <w:tmpl w:val="3D3A53E0"/>
    <w:lvl w:ilvl="0" w:tplc="4F609EC4">
      <w:start w:val="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23FA6"/>
    <w:rsid w:val="00012962"/>
    <w:rsid w:val="00064A99"/>
    <w:rsid w:val="000B0FD1"/>
    <w:rsid w:val="000B6F02"/>
    <w:rsid w:val="000F1DE6"/>
    <w:rsid w:val="00153DC8"/>
    <w:rsid w:val="001659A4"/>
    <w:rsid w:val="001D0ED5"/>
    <w:rsid w:val="00223FA6"/>
    <w:rsid w:val="002744EE"/>
    <w:rsid w:val="0028137B"/>
    <w:rsid w:val="002C4D38"/>
    <w:rsid w:val="002E4EC3"/>
    <w:rsid w:val="00300117"/>
    <w:rsid w:val="00301635"/>
    <w:rsid w:val="00474817"/>
    <w:rsid w:val="004910E6"/>
    <w:rsid w:val="005F10B5"/>
    <w:rsid w:val="00662073"/>
    <w:rsid w:val="006B6D4D"/>
    <w:rsid w:val="006B7FE7"/>
    <w:rsid w:val="00780990"/>
    <w:rsid w:val="008246AA"/>
    <w:rsid w:val="00845BEA"/>
    <w:rsid w:val="00874321"/>
    <w:rsid w:val="00887EA5"/>
    <w:rsid w:val="008C0D41"/>
    <w:rsid w:val="008C6400"/>
    <w:rsid w:val="0091265A"/>
    <w:rsid w:val="00980ACA"/>
    <w:rsid w:val="009C1F7C"/>
    <w:rsid w:val="009C61A5"/>
    <w:rsid w:val="009D1702"/>
    <w:rsid w:val="00A51337"/>
    <w:rsid w:val="00A8178F"/>
    <w:rsid w:val="00AA0CD2"/>
    <w:rsid w:val="00AB43F1"/>
    <w:rsid w:val="00AC4989"/>
    <w:rsid w:val="00AF5F08"/>
    <w:rsid w:val="00B0199D"/>
    <w:rsid w:val="00B12505"/>
    <w:rsid w:val="00C711DC"/>
    <w:rsid w:val="00CA76CB"/>
    <w:rsid w:val="00D849C8"/>
    <w:rsid w:val="00E10307"/>
    <w:rsid w:val="00E126D7"/>
    <w:rsid w:val="00E83430"/>
    <w:rsid w:val="00E86CE1"/>
    <w:rsid w:val="00FA5D73"/>
    <w:rsid w:val="00FB0581"/>
    <w:rsid w:val="00FF05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3F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3FA6"/>
  </w:style>
  <w:style w:type="paragraph" w:styleId="Footer">
    <w:name w:val="footer"/>
    <w:basedOn w:val="Normal"/>
    <w:link w:val="FooterChar"/>
    <w:uiPriority w:val="99"/>
    <w:unhideWhenUsed/>
    <w:rsid w:val="00223F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3FA6"/>
  </w:style>
  <w:style w:type="paragraph" w:styleId="BalloonText">
    <w:name w:val="Balloon Text"/>
    <w:basedOn w:val="Normal"/>
    <w:link w:val="BalloonTextChar"/>
    <w:uiPriority w:val="99"/>
    <w:semiHidden/>
    <w:unhideWhenUsed/>
    <w:rsid w:val="00223FA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3FA6"/>
    <w:rPr>
      <w:rFonts w:ascii="Tahoma" w:hAnsi="Tahoma" w:cs="Tahoma"/>
      <w:sz w:val="16"/>
      <w:szCs w:val="16"/>
    </w:rPr>
  </w:style>
  <w:style w:type="paragraph" w:styleId="ListParagraph">
    <w:name w:val="List Paragraph"/>
    <w:basedOn w:val="Normal"/>
    <w:uiPriority w:val="34"/>
    <w:qFormat/>
    <w:rsid w:val="009C1F7C"/>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3F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3FA6"/>
  </w:style>
  <w:style w:type="paragraph" w:styleId="Footer">
    <w:name w:val="footer"/>
    <w:basedOn w:val="Normal"/>
    <w:link w:val="FooterChar"/>
    <w:uiPriority w:val="99"/>
    <w:unhideWhenUsed/>
    <w:rsid w:val="00223F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3FA6"/>
  </w:style>
  <w:style w:type="paragraph" w:styleId="BalloonText">
    <w:name w:val="Balloon Text"/>
    <w:basedOn w:val="Normal"/>
    <w:link w:val="BalloonTextChar"/>
    <w:uiPriority w:val="99"/>
    <w:semiHidden/>
    <w:unhideWhenUsed/>
    <w:rsid w:val="00223FA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3FA6"/>
    <w:rPr>
      <w:rFonts w:ascii="Tahoma" w:hAnsi="Tahoma" w:cs="Tahoma"/>
      <w:sz w:val="16"/>
      <w:szCs w:val="16"/>
    </w:rPr>
  </w:style>
  <w:style w:type="paragraph" w:styleId="ListParagraph">
    <w:name w:val="List Paragraph"/>
    <w:basedOn w:val="Normal"/>
    <w:uiPriority w:val="34"/>
    <w:qFormat/>
    <w:rsid w:val="009C1F7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2771</TotalTime>
  <Pages>9</Pages>
  <Words>2108</Words>
  <Characters>12018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14098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18</cp:revision>
  <dcterms:created xsi:type="dcterms:W3CDTF">2019-11-18T21:00:00Z</dcterms:created>
  <dcterms:modified xsi:type="dcterms:W3CDTF">2019-12-31T13:01:00Z</dcterms:modified>
</cp:coreProperties>
</file>