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B1EEE" w:rsidRDefault="00AB1EEE" w:rsidP="00AB1EEE">
      <w:pPr>
        <w:jc w:val="center"/>
        <w:rPr>
          <w:rFonts w:ascii="Arial" w:hAnsi="Arial" w:cs="Arial"/>
          <w:sz w:val="56"/>
          <w:szCs w:val="56"/>
        </w:rPr>
      </w:pPr>
    </w:p>
    <w:p w:rsidR="00AB1EEE" w:rsidRDefault="00AB1EEE" w:rsidP="00AB1EEE">
      <w:pPr>
        <w:jc w:val="center"/>
        <w:rPr>
          <w:rFonts w:ascii="Arial" w:hAnsi="Arial" w:cs="Arial"/>
          <w:sz w:val="56"/>
          <w:szCs w:val="56"/>
        </w:rPr>
      </w:pPr>
    </w:p>
    <w:p w:rsidR="00AB1EEE" w:rsidRDefault="00AB1EEE" w:rsidP="00AB1EEE">
      <w:pPr>
        <w:jc w:val="center"/>
        <w:rPr>
          <w:rFonts w:ascii="Arial" w:hAnsi="Arial" w:cs="Arial"/>
          <w:sz w:val="56"/>
          <w:szCs w:val="56"/>
        </w:rPr>
      </w:pPr>
    </w:p>
    <w:p w:rsidR="00AB1EEE" w:rsidRDefault="00AB1EEE" w:rsidP="00AB1EEE">
      <w:pPr>
        <w:jc w:val="center"/>
        <w:rPr>
          <w:rFonts w:ascii="Arial" w:hAnsi="Arial" w:cs="Arial"/>
          <w:sz w:val="56"/>
          <w:szCs w:val="56"/>
        </w:rPr>
      </w:pPr>
    </w:p>
    <w:p w:rsidR="00AB1EEE" w:rsidRDefault="00AB1EEE" w:rsidP="00AB1EEE">
      <w:pPr>
        <w:jc w:val="center"/>
        <w:rPr>
          <w:rFonts w:ascii="Arial" w:hAnsi="Arial" w:cs="Arial"/>
          <w:sz w:val="56"/>
          <w:szCs w:val="56"/>
          <w:u w:val="single"/>
        </w:rPr>
      </w:pPr>
      <w:r w:rsidRPr="00AB1EEE">
        <w:rPr>
          <w:rFonts w:ascii="Arial" w:hAnsi="Arial" w:cs="Arial"/>
          <w:sz w:val="56"/>
          <w:szCs w:val="56"/>
          <w:u w:val="single"/>
        </w:rPr>
        <w:t>Task 1</w:t>
      </w:r>
    </w:p>
    <w:p w:rsidR="00AB1EEE" w:rsidRDefault="00AB1EEE" w:rsidP="00AB1EEE">
      <w:pPr>
        <w:jc w:val="center"/>
        <w:rPr>
          <w:rFonts w:ascii="Arial" w:hAnsi="Arial" w:cs="Arial"/>
          <w:sz w:val="56"/>
          <w:szCs w:val="56"/>
          <w:u w:val="single"/>
        </w:rPr>
      </w:pPr>
      <w:r w:rsidRPr="00AB1EEE">
        <w:rPr>
          <w:rFonts w:ascii="Arial" w:hAnsi="Arial" w:cs="Arial"/>
          <w:sz w:val="56"/>
          <w:szCs w:val="56"/>
          <w:u w:val="single"/>
        </w:rPr>
        <w:br/>
        <w:t xml:space="preserve">Simeon </w:t>
      </w:r>
      <w:proofErr w:type="spellStart"/>
      <w:r w:rsidRPr="00AB1EEE">
        <w:rPr>
          <w:rFonts w:ascii="Arial" w:hAnsi="Arial" w:cs="Arial"/>
          <w:sz w:val="56"/>
          <w:szCs w:val="56"/>
          <w:u w:val="single"/>
        </w:rPr>
        <w:t>Petev</w:t>
      </w:r>
      <w:proofErr w:type="spellEnd"/>
      <w:r w:rsidRPr="00AB1EEE">
        <w:rPr>
          <w:rFonts w:ascii="Arial" w:hAnsi="Arial" w:cs="Arial"/>
          <w:sz w:val="56"/>
          <w:szCs w:val="56"/>
          <w:u w:val="single"/>
        </w:rPr>
        <w:t xml:space="preserve"> Yunakov/ No: 1816555</w:t>
      </w:r>
    </w:p>
    <w:p w:rsidR="00AB1EEE" w:rsidRPr="00AB1EEE" w:rsidRDefault="00AB1EEE" w:rsidP="00AB1EEE">
      <w:pPr>
        <w:jc w:val="center"/>
        <w:rPr>
          <w:rFonts w:ascii="Arial" w:hAnsi="Arial" w:cs="Arial"/>
          <w:sz w:val="56"/>
          <w:szCs w:val="56"/>
          <w:u w:val="single"/>
        </w:rPr>
      </w:pPr>
    </w:p>
    <w:p w:rsidR="00AB1EEE" w:rsidRPr="00AB1EEE" w:rsidRDefault="00AB1EEE" w:rsidP="00AB1EEE">
      <w:pPr>
        <w:jc w:val="center"/>
        <w:rPr>
          <w:rFonts w:ascii="Arial" w:hAnsi="Arial" w:cs="Arial"/>
          <w:sz w:val="56"/>
          <w:szCs w:val="56"/>
          <w:u w:val="single"/>
        </w:rPr>
      </w:pPr>
      <w:r w:rsidRPr="00AB1EEE">
        <w:rPr>
          <w:rFonts w:ascii="Arial" w:hAnsi="Arial" w:cs="Arial"/>
          <w:sz w:val="56"/>
          <w:szCs w:val="56"/>
          <w:u w:val="single"/>
        </w:rPr>
        <w:t>Academic and Employability skills</w:t>
      </w:r>
    </w:p>
    <w:p w:rsidR="00AB1EEE" w:rsidRPr="00AB1EEE" w:rsidRDefault="00AB1EEE" w:rsidP="00AB1EEE">
      <w:pPr>
        <w:jc w:val="center"/>
        <w:rPr>
          <w:rFonts w:ascii="Arial" w:hAnsi="Arial" w:cs="Arial"/>
          <w:sz w:val="56"/>
          <w:szCs w:val="56"/>
          <w:u w:val="single"/>
        </w:rPr>
      </w:pPr>
      <w:r w:rsidRPr="00AB1EEE">
        <w:rPr>
          <w:rFonts w:ascii="Arial" w:hAnsi="Arial" w:cs="Arial"/>
          <w:sz w:val="56"/>
          <w:szCs w:val="56"/>
          <w:u w:val="single"/>
        </w:rPr>
        <w:t>BMSW4001</w:t>
      </w:r>
    </w:p>
    <w:p w:rsidR="00AB1EEE" w:rsidRPr="00AB1EEE" w:rsidRDefault="00AB1EEE" w:rsidP="00AB1EEE">
      <w:pPr>
        <w:jc w:val="center"/>
        <w:rPr>
          <w:rFonts w:ascii="Arial" w:hAnsi="Arial" w:cs="Arial"/>
          <w:sz w:val="56"/>
          <w:szCs w:val="56"/>
          <w:u w:val="single"/>
        </w:rPr>
      </w:pPr>
      <w:r w:rsidRPr="00AB1EEE">
        <w:rPr>
          <w:rFonts w:ascii="Arial" w:hAnsi="Arial" w:cs="Arial"/>
          <w:sz w:val="56"/>
          <w:szCs w:val="56"/>
          <w:u w:val="single"/>
        </w:rPr>
        <w:t xml:space="preserve">Peter Allen  </w:t>
      </w:r>
    </w:p>
    <w:p w:rsidR="00AB1EEE" w:rsidRDefault="00AB1EEE" w:rsidP="00AB1EEE">
      <w:pPr>
        <w:jc w:val="center"/>
        <w:rPr>
          <w:rFonts w:ascii="Arial" w:hAnsi="Arial" w:cs="Arial"/>
          <w:sz w:val="56"/>
          <w:szCs w:val="56"/>
        </w:rPr>
      </w:pPr>
    </w:p>
    <w:p w:rsidR="00AB1EEE" w:rsidRDefault="00AB1EEE" w:rsidP="00AB1EEE">
      <w:pPr>
        <w:jc w:val="center"/>
        <w:rPr>
          <w:rFonts w:ascii="Arial" w:hAnsi="Arial" w:cs="Arial"/>
          <w:sz w:val="56"/>
          <w:szCs w:val="56"/>
        </w:rPr>
      </w:pPr>
    </w:p>
    <w:p w:rsidR="00AB1EEE" w:rsidRDefault="00AB1EEE" w:rsidP="00AB1EEE">
      <w:pPr>
        <w:jc w:val="center"/>
        <w:rPr>
          <w:rFonts w:ascii="Arial" w:hAnsi="Arial" w:cs="Arial"/>
          <w:sz w:val="56"/>
          <w:szCs w:val="56"/>
        </w:rPr>
      </w:pPr>
    </w:p>
    <w:p w:rsidR="00AB1EEE" w:rsidRDefault="00AB1EEE" w:rsidP="00AB1EEE">
      <w:pPr>
        <w:jc w:val="center"/>
        <w:rPr>
          <w:rFonts w:ascii="Arial" w:hAnsi="Arial" w:cs="Arial"/>
          <w:sz w:val="56"/>
          <w:szCs w:val="56"/>
        </w:rPr>
      </w:pPr>
      <w:r>
        <w:rPr>
          <w:rFonts w:ascii="Arial" w:hAnsi="Arial" w:cs="Arial"/>
          <w:sz w:val="56"/>
          <w:szCs w:val="56"/>
        </w:rPr>
        <w:t>27/08/2019</w:t>
      </w:r>
    </w:p>
    <w:p w:rsidR="006C6501" w:rsidRDefault="006C6501" w:rsidP="00AB1EEE">
      <w:pPr>
        <w:rPr>
          <w:rFonts w:ascii="Arial" w:hAnsi="Arial" w:cs="Arial"/>
          <w:sz w:val="36"/>
          <w:szCs w:val="36"/>
        </w:rPr>
      </w:pPr>
    </w:p>
    <w:p w:rsidR="00D85683" w:rsidRPr="006C6501" w:rsidRDefault="006C6501" w:rsidP="00AB1EEE">
      <w:pPr>
        <w:rPr>
          <w:rFonts w:ascii="Arial" w:hAnsi="Arial" w:cs="Arial"/>
          <w:sz w:val="36"/>
          <w:szCs w:val="36"/>
        </w:rPr>
      </w:pPr>
      <w:r w:rsidRPr="006C6501">
        <w:rPr>
          <w:rFonts w:ascii="Arial" w:hAnsi="Arial" w:cs="Arial"/>
          <w:sz w:val="36"/>
          <w:szCs w:val="36"/>
        </w:rPr>
        <w:lastRenderedPageBreak/>
        <w:t>Introduction</w:t>
      </w:r>
    </w:p>
    <w:p w:rsidR="00D85683" w:rsidRDefault="00187444" w:rsidP="00D85683">
      <w:pPr>
        <w:rPr>
          <w:rFonts w:ascii="Arial" w:hAnsi="Arial" w:cs="Arial"/>
        </w:rPr>
      </w:pPr>
      <w:r>
        <w:rPr>
          <w:rFonts w:ascii="Arial" w:hAnsi="Arial" w:cs="Arial"/>
        </w:rPr>
        <w:t>I believe that academic and employability skills are important</w:t>
      </w:r>
      <w:r w:rsidR="00D85683">
        <w:rPr>
          <w:rFonts w:ascii="Arial" w:hAnsi="Arial" w:cs="Arial"/>
        </w:rPr>
        <w:t xml:space="preserve"> because, in 21</w:t>
      </w:r>
      <w:r w:rsidR="00D85683" w:rsidRPr="00D85683">
        <w:rPr>
          <w:rFonts w:ascii="Arial" w:hAnsi="Arial" w:cs="Arial"/>
          <w:vertAlign w:val="superscript"/>
        </w:rPr>
        <w:t>st</w:t>
      </w:r>
      <w:r w:rsidR="00D85683">
        <w:rPr>
          <w:rFonts w:ascii="Arial" w:hAnsi="Arial" w:cs="Arial"/>
        </w:rPr>
        <w:t xml:space="preserve"> century employers are looking for employability skills which are developed from basic academic skills.</w:t>
      </w:r>
      <w:r w:rsidR="00D32AD5">
        <w:rPr>
          <w:rFonts w:ascii="Arial" w:hAnsi="Arial" w:cs="Arial"/>
        </w:rPr>
        <w:t xml:space="preserve"> These are the skills that will make you look more outstanding in the eyes of your employer. For instance, the top 5 main academic skills are:</w:t>
      </w:r>
    </w:p>
    <w:p w:rsidR="00D32AD5" w:rsidRDefault="00D32AD5" w:rsidP="00D85683">
      <w:pPr>
        <w:rPr>
          <w:rFonts w:ascii="Arial" w:hAnsi="Arial" w:cs="Arial"/>
        </w:rPr>
      </w:pPr>
      <w:r>
        <w:rPr>
          <w:rFonts w:ascii="Arial" w:hAnsi="Arial" w:cs="Arial"/>
        </w:rPr>
        <w:t>-Written communication</w:t>
      </w:r>
    </w:p>
    <w:p w:rsidR="00D32AD5" w:rsidRDefault="00D32AD5" w:rsidP="00D85683">
      <w:pPr>
        <w:rPr>
          <w:rFonts w:ascii="Arial" w:hAnsi="Arial" w:cs="Arial"/>
        </w:rPr>
      </w:pPr>
      <w:r>
        <w:rPr>
          <w:rFonts w:ascii="Arial" w:hAnsi="Arial" w:cs="Arial"/>
        </w:rPr>
        <w:t>-Verbal communication</w:t>
      </w:r>
      <w:r w:rsidR="00CC3788">
        <w:rPr>
          <w:rFonts w:ascii="Arial" w:hAnsi="Arial" w:cs="Arial"/>
        </w:rPr>
        <w:t xml:space="preserve"> (Oral communication)</w:t>
      </w:r>
    </w:p>
    <w:p w:rsidR="00D32AD5" w:rsidRDefault="00D32AD5" w:rsidP="00D85683">
      <w:pPr>
        <w:rPr>
          <w:rFonts w:ascii="Arial" w:hAnsi="Arial" w:cs="Arial"/>
        </w:rPr>
      </w:pPr>
    </w:p>
    <w:p w:rsidR="00D32AD5" w:rsidRPr="006C6501" w:rsidRDefault="00D32AD5" w:rsidP="00D32AD5">
      <w:pPr>
        <w:rPr>
          <w:rFonts w:ascii="Arial" w:hAnsi="Arial" w:cs="Arial"/>
          <w:b/>
        </w:rPr>
      </w:pPr>
      <w:r w:rsidRPr="006C6501">
        <w:rPr>
          <w:rFonts w:ascii="Arial" w:hAnsi="Arial" w:cs="Arial"/>
          <w:b/>
        </w:rPr>
        <w:t>1. Written communication</w:t>
      </w:r>
    </w:p>
    <w:p w:rsidR="007D029F" w:rsidRDefault="00296183" w:rsidP="003143AE">
      <w:pPr>
        <w:rPr>
          <w:rFonts w:ascii="Arial" w:hAnsi="Arial" w:cs="Arial"/>
        </w:rPr>
      </w:pPr>
      <w:r w:rsidRPr="00296183">
        <w:rPr>
          <w:rFonts w:ascii="Arial" w:hAnsi="Arial" w:cs="Arial"/>
        </w:rPr>
        <w:t>In written communication, written signs and symb</w:t>
      </w:r>
      <w:r>
        <w:rPr>
          <w:rFonts w:ascii="Arial" w:hAnsi="Arial" w:cs="Arial"/>
        </w:rPr>
        <w:t xml:space="preserve">ols are used for communication. </w:t>
      </w:r>
      <w:r w:rsidRPr="00296183">
        <w:rPr>
          <w:rFonts w:ascii="Arial" w:hAnsi="Arial" w:cs="Arial"/>
        </w:rPr>
        <w:t>The written message can be printed</w:t>
      </w:r>
      <w:r>
        <w:rPr>
          <w:rFonts w:ascii="Arial" w:hAnsi="Arial" w:cs="Arial"/>
        </w:rPr>
        <w:t xml:space="preserve"> or written by hand. In writing </w:t>
      </w:r>
      <w:r w:rsidRPr="00296183">
        <w:rPr>
          <w:rFonts w:ascii="Arial" w:hAnsi="Arial" w:cs="Arial"/>
        </w:rPr>
        <w:t xml:space="preserve">communication messages can be </w:t>
      </w:r>
      <w:r>
        <w:rPr>
          <w:rFonts w:ascii="Arial" w:hAnsi="Arial" w:cs="Arial"/>
        </w:rPr>
        <w:t xml:space="preserve">via e-mail, letters, </w:t>
      </w:r>
      <w:r w:rsidRPr="00296183">
        <w:rPr>
          <w:rFonts w:ascii="Arial" w:hAnsi="Arial" w:cs="Arial"/>
        </w:rPr>
        <w:t>reports, notes and more.</w:t>
      </w:r>
      <w:r w:rsidR="003143AE" w:rsidRPr="003143AE">
        <w:t xml:space="preserve"> </w:t>
      </w:r>
      <w:r w:rsidR="003143AE">
        <w:rPr>
          <w:rFonts w:ascii="Arial" w:hAnsi="Arial" w:cs="Arial"/>
        </w:rPr>
        <w:t xml:space="preserve">The messages in written communication are influenced by </w:t>
      </w:r>
      <w:r w:rsidR="003143AE" w:rsidRPr="003143AE">
        <w:rPr>
          <w:rFonts w:ascii="Arial" w:hAnsi="Arial" w:cs="Arial"/>
        </w:rPr>
        <w:t>words and grammar used, writing and styli</w:t>
      </w:r>
      <w:r w:rsidR="003143AE">
        <w:rPr>
          <w:rFonts w:ascii="Arial" w:hAnsi="Arial" w:cs="Arial"/>
        </w:rPr>
        <w:t xml:space="preserve">ng style, precision and clarity </w:t>
      </w:r>
      <w:r w:rsidR="003143AE" w:rsidRPr="003143AE">
        <w:rPr>
          <w:rFonts w:ascii="Arial" w:hAnsi="Arial" w:cs="Arial"/>
        </w:rPr>
        <w:t>in the language used.</w:t>
      </w:r>
      <w:r w:rsidR="003143AE" w:rsidRPr="003143AE">
        <w:t xml:space="preserve"> </w:t>
      </w:r>
      <w:r w:rsidR="003143AE" w:rsidRPr="003143AE">
        <w:rPr>
          <w:rFonts w:ascii="Arial" w:hAnsi="Arial" w:cs="Arial"/>
        </w:rPr>
        <w:t>Writing communication is the most commonl</w:t>
      </w:r>
      <w:r w:rsidR="003143AE">
        <w:rPr>
          <w:rFonts w:ascii="Arial" w:hAnsi="Arial" w:cs="Arial"/>
        </w:rPr>
        <w:t xml:space="preserve">y used form in professional and </w:t>
      </w:r>
      <w:r w:rsidR="003143AE" w:rsidRPr="003143AE">
        <w:rPr>
          <w:rFonts w:ascii="Arial" w:hAnsi="Arial" w:cs="Arial"/>
        </w:rPr>
        <w:t>business environments; as a result, it is considered to be among the m</w:t>
      </w:r>
      <w:r w:rsidR="003143AE">
        <w:rPr>
          <w:rFonts w:ascii="Arial" w:hAnsi="Arial" w:cs="Arial"/>
        </w:rPr>
        <w:t xml:space="preserve">ain instruments that </w:t>
      </w:r>
      <w:r w:rsidR="003143AE" w:rsidRPr="003143AE">
        <w:rPr>
          <w:rFonts w:ascii="Arial" w:hAnsi="Arial" w:cs="Arial"/>
        </w:rPr>
        <w:t>you need to have business skills.</w:t>
      </w:r>
      <w:r w:rsidR="003143AE" w:rsidRPr="003143AE">
        <w:t xml:space="preserve"> </w:t>
      </w:r>
      <w:r w:rsidR="003143AE" w:rsidRPr="003143AE">
        <w:rPr>
          <w:rFonts w:ascii="Arial" w:hAnsi="Arial" w:cs="Arial"/>
        </w:rPr>
        <w:t xml:space="preserve">Notes, reports, newsletters, job descriptions, </w:t>
      </w:r>
      <w:r w:rsidR="003143AE">
        <w:rPr>
          <w:rFonts w:ascii="Arial" w:hAnsi="Arial" w:cs="Arial"/>
        </w:rPr>
        <w:t xml:space="preserve">and emails are types of writing </w:t>
      </w:r>
      <w:r w:rsidR="003143AE" w:rsidRPr="003143AE">
        <w:rPr>
          <w:rFonts w:ascii="Arial" w:hAnsi="Arial" w:cs="Arial"/>
        </w:rPr>
        <w:t>communication in the business world. Written communication outside the business community generally takes the form of letters,</w:t>
      </w:r>
      <w:r w:rsidR="003143AE">
        <w:rPr>
          <w:rFonts w:ascii="Arial" w:hAnsi="Arial" w:cs="Arial"/>
        </w:rPr>
        <w:t xml:space="preserve"> emails, websites, suggestions, </w:t>
      </w:r>
      <w:r w:rsidR="003143AE" w:rsidRPr="003143AE">
        <w:rPr>
          <w:rFonts w:ascii="Arial" w:hAnsi="Arial" w:cs="Arial"/>
        </w:rPr>
        <w:t>telegrams, faxes, advertisements, brochures and press</w:t>
      </w:r>
      <w:r w:rsidR="003143AE">
        <w:rPr>
          <w:rFonts w:ascii="Arial" w:hAnsi="Arial" w:cs="Arial"/>
        </w:rPr>
        <w:t xml:space="preserve">. </w:t>
      </w:r>
    </w:p>
    <w:p w:rsidR="007A70CC" w:rsidRDefault="003143AE" w:rsidP="003143AE">
      <w:pPr>
        <w:rPr>
          <w:rFonts w:ascii="Arial" w:hAnsi="Arial" w:cs="Arial"/>
        </w:rPr>
      </w:pPr>
      <w:r w:rsidRPr="006C6501">
        <w:rPr>
          <w:rFonts w:ascii="Arial" w:hAnsi="Arial" w:cs="Arial"/>
          <w:b/>
        </w:rPr>
        <w:t>Adva</w:t>
      </w:r>
      <w:r w:rsidRPr="006C6501">
        <w:rPr>
          <w:rFonts w:ascii="Arial" w:hAnsi="Arial" w:cs="Arial"/>
          <w:b/>
        </w:rPr>
        <w:t>ntages:</w:t>
      </w:r>
      <w:r>
        <w:rPr>
          <w:rFonts w:ascii="Arial" w:hAnsi="Arial" w:cs="Arial"/>
        </w:rPr>
        <w:t xml:space="preserve"> </w:t>
      </w:r>
      <w:r w:rsidRPr="003143AE">
        <w:rPr>
          <w:rFonts w:ascii="Arial" w:hAnsi="Arial" w:cs="Arial"/>
        </w:rPr>
        <w:t>Edit ability</w:t>
      </w:r>
      <w:r w:rsidRPr="003143AE">
        <w:rPr>
          <w:rFonts w:ascii="Arial" w:hAnsi="Arial" w:cs="Arial"/>
        </w:rPr>
        <w:t>: Messages can be edited and correcte</w:t>
      </w:r>
      <w:r>
        <w:rPr>
          <w:rFonts w:ascii="Arial" w:hAnsi="Arial" w:cs="Arial"/>
        </w:rPr>
        <w:t xml:space="preserve">d many times before being sent and </w:t>
      </w:r>
      <w:r w:rsidRPr="003143AE">
        <w:rPr>
          <w:rFonts w:ascii="Arial" w:hAnsi="Arial" w:cs="Arial"/>
        </w:rPr>
        <w:t>the fact that written messages can be retained and examined later</w:t>
      </w:r>
      <w:r w:rsidR="006C6501">
        <w:rPr>
          <w:rFonts w:ascii="Arial" w:hAnsi="Arial" w:cs="Arial"/>
        </w:rPr>
        <w:t xml:space="preserve">, </w:t>
      </w:r>
      <w:r w:rsidR="007A70CC">
        <w:rPr>
          <w:rFonts w:ascii="Arial" w:hAnsi="Arial" w:cs="Arial"/>
        </w:rPr>
        <w:t>allowing time for reflection.</w:t>
      </w:r>
      <w:r w:rsidR="007A70CC">
        <w:rPr>
          <w:rFonts w:ascii="Arial" w:hAnsi="Arial" w:cs="Arial"/>
        </w:rPr>
        <w:br/>
      </w:r>
      <w:r w:rsidR="006C6501">
        <w:rPr>
          <w:rFonts w:ascii="Arial" w:hAnsi="Arial" w:cs="Arial"/>
        </w:rPr>
        <w:t xml:space="preserve">In my own experience I had struggled with writing emails especially formal and I found it difficult because I </w:t>
      </w:r>
      <w:r w:rsidR="00CC3788">
        <w:rPr>
          <w:rFonts w:ascii="Arial" w:hAnsi="Arial" w:cs="Arial"/>
        </w:rPr>
        <w:t xml:space="preserve">was not </w:t>
      </w:r>
      <w:r w:rsidR="006C6501">
        <w:rPr>
          <w:rFonts w:ascii="Arial" w:hAnsi="Arial" w:cs="Arial"/>
        </w:rPr>
        <w:t xml:space="preserve">able to express my thoughts formally and effectively </w:t>
      </w:r>
      <w:r w:rsidR="00CC3788">
        <w:rPr>
          <w:rFonts w:ascii="Arial" w:hAnsi="Arial" w:cs="Arial"/>
        </w:rPr>
        <w:t>since I had no experience writing formal emails and etc. Attending my lecturers I have improved a lot with my writing skills. For example we had to write a formal email in class which I had no idea how to do, but with the help of the lecturer, I can now properly structure a formal email and that is really helpful for my workplace.</w:t>
      </w:r>
    </w:p>
    <w:p w:rsidR="001F35F3" w:rsidRDefault="007A70CC" w:rsidP="001F35F3">
      <w:pPr>
        <w:pStyle w:val="ListParagraph"/>
        <w:numPr>
          <w:ilvl w:val="1"/>
          <w:numId w:val="3"/>
        </w:numPr>
        <w:rPr>
          <w:rFonts w:ascii="Arial" w:hAnsi="Arial" w:cs="Arial"/>
        </w:rPr>
      </w:pPr>
      <w:r w:rsidRPr="00EC00D2">
        <w:rPr>
          <w:rFonts w:ascii="Arial" w:hAnsi="Arial" w:cs="Arial"/>
          <w:b/>
        </w:rPr>
        <w:t>Paraphrasing</w:t>
      </w:r>
      <w:r w:rsidRPr="00EC00D2">
        <w:rPr>
          <w:rFonts w:ascii="Arial" w:hAnsi="Arial" w:cs="Arial"/>
          <w:b/>
        </w:rPr>
        <w:br/>
      </w:r>
      <w:proofErr w:type="gramStart"/>
      <w:r w:rsidR="00DB4113">
        <w:rPr>
          <w:rFonts w:ascii="Arial" w:hAnsi="Arial" w:cs="Arial"/>
        </w:rPr>
        <w:t>I</w:t>
      </w:r>
      <w:r w:rsidRPr="00EC00D2">
        <w:rPr>
          <w:rFonts w:ascii="Arial" w:hAnsi="Arial" w:cs="Arial"/>
        </w:rPr>
        <w:t>s</w:t>
      </w:r>
      <w:proofErr w:type="gramEnd"/>
      <w:r w:rsidRPr="00EC00D2">
        <w:rPr>
          <w:rFonts w:ascii="Arial" w:hAnsi="Arial" w:cs="Arial"/>
        </w:rPr>
        <w:t xml:space="preserve"> </w:t>
      </w:r>
      <w:r w:rsidR="00D7278F" w:rsidRPr="00EC00D2">
        <w:rPr>
          <w:rFonts w:ascii="Arial" w:hAnsi="Arial" w:cs="Arial"/>
        </w:rPr>
        <w:t>when you restructure a sentence or paragraph with your own words, without changing its meaning.</w:t>
      </w:r>
      <w:r w:rsidR="00EC00D2" w:rsidRPr="00EC00D2">
        <w:t xml:space="preserve"> </w:t>
      </w:r>
      <w:r w:rsidR="00EC00D2" w:rsidRPr="00EC00D2">
        <w:rPr>
          <w:rFonts w:ascii="Arial" w:hAnsi="Arial" w:cs="Arial"/>
        </w:rPr>
        <w:t>Paraphrasing is essential because it demonstrates you are well enough to fully understand the source to write it in your own words. ... It is essential because it demonstrates your lecturer that you have accurately understood the source to write it in your own words.</w:t>
      </w:r>
      <w:r w:rsidR="001F35F3">
        <w:rPr>
          <w:rFonts w:ascii="Arial" w:hAnsi="Arial" w:cs="Arial"/>
        </w:rPr>
        <w:t xml:space="preserve"> Also this will help the writer to be able to write their assignments easier and efficiently. </w:t>
      </w:r>
      <w:r w:rsidR="001F35F3">
        <w:rPr>
          <w:rFonts w:ascii="Arial" w:hAnsi="Arial" w:cs="Arial"/>
        </w:rPr>
        <w:br/>
      </w:r>
      <w:r w:rsidR="00EC00D2" w:rsidRPr="001F35F3">
        <w:rPr>
          <w:rFonts w:ascii="Arial" w:hAnsi="Arial" w:cs="Arial"/>
        </w:rPr>
        <w:t xml:space="preserve">My first experience with paraphrasing was when my lecturer started teaching this topic at first it was very new to be and I found it quite difficult and frustrating. However with a lot of exercises and practice I can now say I </w:t>
      </w:r>
      <w:r w:rsidR="001F35F3" w:rsidRPr="001F35F3">
        <w:rPr>
          <w:rFonts w:ascii="Arial" w:hAnsi="Arial" w:cs="Arial"/>
        </w:rPr>
        <w:t>effectively can paraphrase any text without finding it difficult.</w:t>
      </w:r>
      <w:bookmarkStart w:id="0" w:name="_GoBack"/>
      <w:bookmarkEnd w:id="0"/>
      <w:r w:rsidR="001F35F3">
        <w:rPr>
          <w:rFonts w:ascii="Arial" w:hAnsi="Arial" w:cs="Arial"/>
        </w:rPr>
        <w:br/>
      </w:r>
    </w:p>
    <w:p w:rsidR="00DB4113" w:rsidRDefault="00DB4113" w:rsidP="00DB4113">
      <w:pPr>
        <w:pStyle w:val="ListParagraph"/>
        <w:ind w:left="435"/>
        <w:rPr>
          <w:rFonts w:ascii="Arial" w:hAnsi="Arial" w:cs="Arial"/>
          <w:b/>
        </w:rPr>
      </w:pPr>
    </w:p>
    <w:p w:rsidR="00DB4113" w:rsidRDefault="00DB4113" w:rsidP="00DB4113">
      <w:pPr>
        <w:pStyle w:val="ListParagraph"/>
        <w:ind w:left="435"/>
        <w:rPr>
          <w:rFonts w:ascii="Arial" w:hAnsi="Arial" w:cs="Arial"/>
          <w:b/>
        </w:rPr>
      </w:pPr>
    </w:p>
    <w:p w:rsidR="00DB4113" w:rsidRDefault="00DB4113" w:rsidP="00DB4113">
      <w:pPr>
        <w:pStyle w:val="ListParagraph"/>
        <w:ind w:left="435"/>
        <w:rPr>
          <w:rFonts w:ascii="Arial" w:hAnsi="Arial" w:cs="Arial"/>
          <w:b/>
        </w:rPr>
      </w:pPr>
    </w:p>
    <w:p w:rsidR="00DB4113" w:rsidRDefault="00DB4113" w:rsidP="00DB4113">
      <w:pPr>
        <w:pStyle w:val="ListParagraph"/>
        <w:ind w:left="435"/>
        <w:rPr>
          <w:rFonts w:ascii="Arial" w:hAnsi="Arial" w:cs="Arial"/>
          <w:b/>
        </w:rPr>
      </w:pPr>
    </w:p>
    <w:p w:rsidR="001F35F3" w:rsidRPr="00DB4113" w:rsidRDefault="001F35F3" w:rsidP="00DB4113">
      <w:pPr>
        <w:pStyle w:val="ListParagraph"/>
        <w:numPr>
          <w:ilvl w:val="1"/>
          <w:numId w:val="3"/>
        </w:numPr>
        <w:rPr>
          <w:rFonts w:ascii="Arial" w:hAnsi="Arial" w:cs="Arial"/>
        </w:rPr>
      </w:pPr>
      <w:r w:rsidRPr="00DB4113">
        <w:rPr>
          <w:rFonts w:ascii="Arial" w:hAnsi="Arial" w:cs="Arial"/>
          <w:b/>
        </w:rPr>
        <w:lastRenderedPageBreak/>
        <w:t>Summarising</w:t>
      </w:r>
      <w:r w:rsidRPr="00DB4113">
        <w:rPr>
          <w:rFonts w:ascii="Arial" w:hAnsi="Arial" w:cs="Arial"/>
          <w:b/>
        </w:rPr>
        <w:br/>
      </w:r>
      <w:proofErr w:type="gramStart"/>
      <w:r w:rsidR="00DB4113" w:rsidRPr="00DB4113">
        <w:rPr>
          <w:rFonts w:ascii="Arial" w:hAnsi="Arial" w:cs="Arial"/>
        </w:rPr>
        <w:t>I</w:t>
      </w:r>
      <w:r w:rsidR="009D43EF" w:rsidRPr="00DB4113">
        <w:rPr>
          <w:rFonts w:ascii="Arial" w:hAnsi="Arial" w:cs="Arial"/>
        </w:rPr>
        <w:t>s</w:t>
      </w:r>
      <w:proofErr w:type="gramEnd"/>
      <w:r w:rsidR="009D43EF" w:rsidRPr="00DB4113">
        <w:rPr>
          <w:rFonts w:ascii="Arial" w:hAnsi="Arial" w:cs="Arial"/>
        </w:rPr>
        <w:t> a short overview of a whole debate or argument. For instance, you could summarise a complete research paper or discussion in a single paragraph, or use your own phrases and style with a sequence of bullet points.</w:t>
      </w:r>
      <w:r w:rsidR="00DB4113" w:rsidRPr="00DB4113">
        <w:rPr>
          <w:rFonts w:ascii="Arial" w:hAnsi="Arial" w:cs="Arial"/>
          <w:color w:val="FF0000"/>
          <w:shd w:val="clear" w:color="auto" w:fill="FFFFFF"/>
        </w:rPr>
        <w:t xml:space="preserve"> </w:t>
      </w:r>
      <w:r w:rsidR="00DB4113" w:rsidRPr="00DB4113">
        <w:rPr>
          <w:rFonts w:ascii="Arial" w:hAnsi="Arial" w:cs="Arial"/>
        </w:rPr>
        <w:t>People often sum up when the initial content is lengthy, or to highlight important facts or points. Details or examples that can distract the reader from the most significant data and simplify complicated arguments, grammar and vocabulary</w:t>
      </w:r>
      <w:r w:rsidR="00DB4113">
        <w:rPr>
          <w:rFonts w:ascii="Arial" w:hAnsi="Arial" w:cs="Arial"/>
        </w:rPr>
        <w:t xml:space="preserve">. </w:t>
      </w:r>
      <w:r w:rsidR="00DB4113" w:rsidRPr="00DB4113">
        <w:rPr>
          <w:rFonts w:ascii="Arial" w:hAnsi="Arial" w:cs="Arial"/>
        </w:rPr>
        <w:t>Used properly, summarising and paraphrasing can save time, enhance comprehension, and offer your job power and credibility. Both instruments are helpful when less essential than their general significance is the accurate wording of the initial communication.</w:t>
      </w:r>
    </w:p>
    <w:p w:rsidR="006C6501" w:rsidRDefault="00CC3788" w:rsidP="003143AE">
      <w:pPr>
        <w:rPr>
          <w:rFonts w:ascii="Arial" w:hAnsi="Arial" w:cs="Arial"/>
          <w:b/>
        </w:rPr>
      </w:pPr>
      <w:r w:rsidRPr="00CC3788">
        <w:rPr>
          <w:rFonts w:ascii="Arial" w:hAnsi="Arial" w:cs="Arial"/>
          <w:b/>
        </w:rPr>
        <w:t>2.</w:t>
      </w:r>
      <w:r>
        <w:rPr>
          <w:rFonts w:ascii="Arial" w:hAnsi="Arial" w:cs="Arial"/>
          <w:b/>
        </w:rPr>
        <w:t xml:space="preserve"> </w:t>
      </w:r>
      <w:r w:rsidRPr="00CC3788">
        <w:rPr>
          <w:rFonts w:ascii="Arial" w:hAnsi="Arial" w:cs="Arial"/>
          <w:b/>
        </w:rPr>
        <w:t>Oral communication</w:t>
      </w:r>
    </w:p>
    <w:p w:rsidR="00CC3788" w:rsidRPr="00CC3788" w:rsidRDefault="00B35B39" w:rsidP="003143AE">
      <w:pPr>
        <w:rPr>
          <w:rFonts w:ascii="Arial" w:hAnsi="Arial" w:cs="Arial"/>
        </w:rPr>
      </w:pPr>
      <w:r w:rsidRPr="00B35B39">
        <w:rPr>
          <w:rFonts w:ascii="Arial" w:hAnsi="Arial" w:cs="Arial"/>
        </w:rPr>
        <w:t>Oral communication uses spoken words. Oral communication includes face-to-face conversations, spe</w:t>
      </w:r>
      <w:r>
        <w:rPr>
          <w:rFonts w:ascii="Arial" w:hAnsi="Arial" w:cs="Arial"/>
        </w:rPr>
        <w:t xml:space="preserve">eches, telephone conversations, </w:t>
      </w:r>
      <w:proofErr w:type="gramStart"/>
      <w:r w:rsidRPr="00B35B39">
        <w:rPr>
          <w:rFonts w:ascii="Arial" w:hAnsi="Arial" w:cs="Arial"/>
        </w:rPr>
        <w:t>video</w:t>
      </w:r>
      <w:proofErr w:type="gramEnd"/>
      <w:r w:rsidRPr="00B35B39">
        <w:rPr>
          <w:rFonts w:ascii="Arial" w:hAnsi="Arial" w:cs="Arial"/>
        </w:rPr>
        <w:t>, radio and television programs.</w:t>
      </w:r>
    </w:p>
    <w:p w:rsidR="00D32AD5" w:rsidRDefault="00B35B39" w:rsidP="00D32AD5">
      <w:pPr>
        <w:rPr>
          <w:rFonts w:ascii="Arial" w:hAnsi="Arial" w:cs="Arial"/>
        </w:rPr>
      </w:pPr>
      <w:r w:rsidRPr="00B35B39">
        <w:rPr>
          <w:rFonts w:ascii="Arial" w:hAnsi="Arial" w:cs="Arial"/>
        </w:rPr>
        <w:t xml:space="preserve">In oral communication, communication </w:t>
      </w:r>
      <w:r>
        <w:rPr>
          <w:rFonts w:ascii="Arial" w:hAnsi="Arial" w:cs="Arial"/>
        </w:rPr>
        <w:t>is influenced by the following</w:t>
      </w:r>
      <w:proofErr w:type="gramStart"/>
      <w:r>
        <w:rPr>
          <w:rFonts w:ascii="Arial" w:hAnsi="Arial" w:cs="Arial"/>
        </w:rPr>
        <w:t>:</w:t>
      </w:r>
      <w:proofErr w:type="gramEnd"/>
      <w:r>
        <w:rPr>
          <w:rFonts w:ascii="Arial" w:hAnsi="Arial" w:cs="Arial"/>
        </w:rPr>
        <w:br/>
        <w:t>Tone and pitch of voice:</w:t>
      </w:r>
      <w:r w:rsidRPr="00B35B39">
        <w:rPr>
          <w:rFonts w:ascii="Arial" w:hAnsi="Arial" w:cs="Arial"/>
        </w:rPr>
        <w:t xml:space="preserve"> If you speak softly, the other person may</w:t>
      </w:r>
      <w:r>
        <w:rPr>
          <w:rFonts w:ascii="Arial" w:hAnsi="Arial" w:cs="Arial"/>
        </w:rPr>
        <w:t xml:space="preserve"> not be able to</w:t>
      </w:r>
      <w:r w:rsidRPr="00B35B39">
        <w:rPr>
          <w:rFonts w:ascii="Arial" w:hAnsi="Arial" w:cs="Arial"/>
        </w:rPr>
        <w:t xml:space="preserve"> hear you</w:t>
      </w:r>
      <w:r>
        <w:rPr>
          <w:rFonts w:ascii="Arial" w:hAnsi="Arial" w:cs="Arial"/>
        </w:rPr>
        <w:t xml:space="preserve"> </w:t>
      </w:r>
      <w:r w:rsidRPr="00B35B39">
        <w:rPr>
          <w:rFonts w:ascii="Arial" w:hAnsi="Arial" w:cs="Arial"/>
        </w:rPr>
        <w:t>well. Take into account the age of the person you are talki</w:t>
      </w:r>
      <w:r>
        <w:rPr>
          <w:rFonts w:ascii="Arial" w:hAnsi="Arial" w:cs="Arial"/>
        </w:rPr>
        <w:t xml:space="preserve">ng to; it may be harder for older </w:t>
      </w:r>
      <w:r w:rsidRPr="00B35B39">
        <w:rPr>
          <w:rFonts w:ascii="Arial" w:hAnsi="Arial" w:cs="Arial"/>
        </w:rPr>
        <w:t>people to hear. Also, keep in mind the environment you are in, as this can determine how loud or quiet your voice should be.</w:t>
      </w:r>
      <w:r>
        <w:rPr>
          <w:rFonts w:ascii="Arial" w:hAnsi="Arial" w:cs="Arial"/>
        </w:rPr>
        <w:t xml:space="preserve"> </w:t>
      </w:r>
      <w:r>
        <w:rPr>
          <w:rFonts w:ascii="Arial" w:hAnsi="Arial" w:cs="Arial"/>
        </w:rPr>
        <w:br/>
      </w:r>
      <w:r w:rsidRPr="00B35B39">
        <w:rPr>
          <w:rFonts w:ascii="Arial" w:hAnsi="Arial" w:cs="Arial"/>
        </w:rPr>
        <w:t xml:space="preserve">Speech Speed and Clarity: Talking too </w:t>
      </w:r>
      <w:r>
        <w:rPr>
          <w:rFonts w:ascii="Arial" w:hAnsi="Arial" w:cs="Arial"/>
        </w:rPr>
        <w:t xml:space="preserve">fast makes it difficult to talk </w:t>
      </w:r>
      <w:r w:rsidRPr="00B35B39">
        <w:rPr>
          <w:rFonts w:ascii="Arial" w:hAnsi="Arial" w:cs="Arial"/>
        </w:rPr>
        <w:t xml:space="preserve">people to follow </w:t>
      </w:r>
      <w:proofErr w:type="gramStart"/>
      <w:r>
        <w:rPr>
          <w:rFonts w:ascii="Arial" w:hAnsi="Arial" w:cs="Arial"/>
        </w:rPr>
        <w:t>your</w:t>
      </w:r>
      <w:proofErr w:type="gramEnd"/>
      <w:r>
        <w:rPr>
          <w:rFonts w:ascii="Arial" w:hAnsi="Arial" w:cs="Arial"/>
        </w:rPr>
        <w:t xml:space="preserve"> </w:t>
      </w:r>
      <w:r w:rsidRPr="00B35B39">
        <w:rPr>
          <w:rFonts w:ascii="Arial" w:hAnsi="Arial" w:cs="Arial"/>
        </w:rPr>
        <w:t>thought.</w:t>
      </w:r>
      <w:r>
        <w:rPr>
          <w:rFonts w:ascii="Arial" w:hAnsi="Arial" w:cs="Arial"/>
        </w:rPr>
        <w:br/>
      </w:r>
      <w:r w:rsidRPr="00B35B39">
        <w:rPr>
          <w:rFonts w:ascii="Arial" w:hAnsi="Arial" w:cs="Arial"/>
        </w:rPr>
        <w:t xml:space="preserve">Courtesy: If you do not speak politely, the person you </w:t>
      </w:r>
      <w:r>
        <w:rPr>
          <w:rFonts w:ascii="Arial" w:hAnsi="Arial" w:cs="Arial"/>
        </w:rPr>
        <w:t xml:space="preserve">are talking to might </w:t>
      </w:r>
      <w:r w:rsidRPr="00B35B39">
        <w:rPr>
          <w:rFonts w:ascii="Arial" w:hAnsi="Arial" w:cs="Arial"/>
        </w:rPr>
        <w:t>focus your attention instead of what you are saying.</w:t>
      </w:r>
      <w:r>
        <w:rPr>
          <w:rFonts w:ascii="Arial" w:hAnsi="Arial" w:cs="Arial"/>
        </w:rPr>
        <w:t xml:space="preserve"> </w:t>
      </w:r>
      <w:r>
        <w:rPr>
          <w:rFonts w:ascii="Arial" w:hAnsi="Arial" w:cs="Arial"/>
        </w:rPr>
        <w:br/>
      </w:r>
      <w:r w:rsidRPr="00B35B39">
        <w:rPr>
          <w:rFonts w:ascii="Arial" w:hAnsi="Arial" w:cs="Arial"/>
        </w:rPr>
        <w:t>Listening</w:t>
      </w:r>
      <w:r>
        <w:rPr>
          <w:rFonts w:ascii="Arial" w:hAnsi="Arial" w:cs="Arial"/>
        </w:rPr>
        <w:t>: W</w:t>
      </w:r>
      <w:r w:rsidRPr="00B35B39">
        <w:rPr>
          <w:rFonts w:ascii="Arial" w:hAnsi="Arial" w:cs="Arial"/>
        </w:rPr>
        <w:t xml:space="preserve">hen </w:t>
      </w:r>
      <w:r>
        <w:rPr>
          <w:rFonts w:ascii="Arial" w:hAnsi="Arial" w:cs="Arial"/>
        </w:rPr>
        <w:t>some</w:t>
      </w:r>
      <w:r w:rsidRPr="00B35B39">
        <w:rPr>
          <w:rFonts w:ascii="Arial" w:hAnsi="Arial" w:cs="Arial"/>
        </w:rPr>
        <w:t>one</w:t>
      </w:r>
      <w:r>
        <w:rPr>
          <w:rFonts w:ascii="Arial" w:hAnsi="Arial" w:cs="Arial"/>
        </w:rPr>
        <w:t xml:space="preserve"> is speaking, you</w:t>
      </w:r>
      <w:r w:rsidRPr="00B35B39">
        <w:rPr>
          <w:rFonts w:ascii="Arial" w:hAnsi="Arial" w:cs="Arial"/>
        </w:rPr>
        <w:t xml:space="preserve"> must l</w:t>
      </w:r>
      <w:r>
        <w:rPr>
          <w:rFonts w:ascii="Arial" w:hAnsi="Arial" w:cs="Arial"/>
        </w:rPr>
        <w:t xml:space="preserve">isten </w:t>
      </w:r>
      <w:r w:rsidRPr="00B35B39">
        <w:rPr>
          <w:rFonts w:ascii="Arial" w:hAnsi="Arial" w:cs="Arial"/>
        </w:rPr>
        <w:t>carefully and make every effort to understand what is being said.</w:t>
      </w:r>
      <w:r>
        <w:rPr>
          <w:rFonts w:ascii="Arial" w:hAnsi="Arial" w:cs="Arial"/>
        </w:rPr>
        <w:t xml:space="preserve"> </w:t>
      </w:r>
      <w:r w:rsidRPr="00B35B39">
        <w:rPr>
          <w:rFonts w:ascii="Arial" w:hAnsi="Arial" w:cs="Arial"/>
        </w:rPr>
        <w:t>Also, we need to show good manners by being quiet and making eye contact with the speaker to show that we are paying attention.</w:t>
      </w:r>
      <w:r>
        <w:rPr>
          <w:rFonts w:ascii="Arial" w:hAnsi="Arial" w:cs="Arial"/>
        </w:rPr>
        <w:t xml:space="preserve"> </w:t>
      </w:r>
    </w:p>
    <w:p w:rsidR="00305CF4" w:rsidRPr="00C42504" w:rsidRDefault="00FD52C0" w:rsidP="00634983">
      <w:pPr>
        <w:rPr>
          <w:rFonts w:ascii="Arial" w:hAnsi="Arial" w:cs="Arial"/>
        </w:rPr>
      </w:pPr>
      <w:r w:rsidRPr="00634983">
        <w:rPr>
          <w:rFonts w:ascii="Arial" w:hAnsi="Arial" w:cs="Arial"/>
          <w:b/>
        </w:rPr>
        <w:t>A</w:t>
      </w:r>
      <w:r w:rsidRPr="00634983">
        <w:rPr>
          <w:rFonts w:ascii="Arial" w:hAnsi="Arial" w:cs="Arial"/>
          <w:b/>
        </w:rPr>
        <w:t>dvantages:</w:t>
      </w:r>
      <w:r>
        <w:rPr>
          <w:rFonts w:ascii="Arial" w:hAnsi="Arial" w:cs="Arial"/>
        </w:rPr>
        <w:t xml:space="preserve"> </w:t>
      </w:r>
      <w:r w:rsidRPr="00FD52C0">
        <w:rPr>
          <w:rFonts w:ascii="Arial" w:hAnsi="Arial" w:cs="Arial"/>
        </w:rPr>
        <w:t>Provides quick feedback (allows the p</w:t>
      </w:r>
      <w:r>
        <w:rPr>
          <w:rFonts w:ascii="Arial" w:hAnsi="Arial" w:cs="Arial"/>
        </w:rPr>
        <w:t xml:space="preserve">erson we are communicating with, opportunity to immediately </w:t>
      </w:r>
      <w:r w:rsidRPr="00FD52C0">
        <w:rPr>
          <w:rFonts w:ascii="Arial" w:hAnsi="Arial" w:cs="Arial"/>
        </w:rPr>
        <w:t>ask additional questions if he doesn't understand something or needs clarification</w:t>
      </w:r>
      <w:r>
        <w:rPr>
          <w:rFonts w:ascii="Arial" w:hAnsi="Arial" w:cs="Arial"/>
        </w:rPr>
        <w:t>)</w:t>
      </w:r>
      <w:r w:rsidRPr="00FD52C0">
        <w:rPr>
          <w:rFonts w:ascii="Arial" w:hAnsi="Arial" w:cs="Arial"/>
        </w:rPr>
        <w:t>.</w:t>
      </w:r>
      <w:r>
        <w:rPr>
          <w:rFonts w:ascii="Arial" w:hAnsi="Arial" w:cs="Arial"/>
        </w:rPr>
        <w:br/>
      </w:r>
      <w:r w:rsidRPr="00FD52C0">
        <w:rPr>
          <w:rFonts w:ascii="Arial" w:hAnsi="Arial" w:cs="Arial"/>
        </w:rPr>
        <w:t>In face-to-face</w:t>
      </w:r>
      <w:r>
        <w:rPr>
          <w:rFonts w:ascii="Arial" w:hAnsi="Arial" w:cs="Arial"/>
        </w:rPr>
        <w:t xml:space="preserve"> conversation</w:t>
      </w:r>
      <w:r w:rsidRPr="00FD52C0">
        <w:rPr>
          <w:rFonts w:ascii="Arial" w:hAnsi="Arial" w:cs="Arial"/>
        </w:rPr>
        <w:t xml:space="preserve">, </w:t>
      </w:r>
      <w:r>
        <w:rPr>
          <w:rFonts w:ascii="Arial" w:hAnsi="Arial" w:cs="Arial"/>
        </w:rPr>
        <w:t xml:space="preserve">the individual </w:t>
      </w:r>
      <w:r w:rsidRPr="00FD52C0">
        <w:rPr>
          <w:rFonts w:ascii="Arial" w:hAnsi="Arial" w:cs="Arial"/>
        </w:rPr>
        <w:t xml:space="preserve">can guess whether </w:t>
      </w:r>
      <w:r>
        <w:rPr>
          <w:rFonts w:ascii="Arial" w:hAnsi="Arial" w:cs="Arial"/>
        </w:rPr>
        <w:t xml:space="preserve">to </w:t>
      </w:r>
      <w:r w:rsidRPr="00FD52C0">
        <w:rPr>
          <w:rFonts w:ascii="Arial" w:hAnsi="Arial" w:cs="Arial"/>
        </w:rPr>
        <w:t xml:space="preserve">trust </w:t>
      </w:r>
      <w:r>
        <w:rPr>
          <w:rFonts w:ascii="Arial" w:hAnsi="Arial" w:cs="Arial"/>
        </w:rPr>
        <w:t>some</w:t>
      </w:r>
      <w:r w:rsidR="00634983">
        <w:rPr>
          <w:rFonts w:ascii="Arial" w:hAnsi="Arial" w:cs="Arial"/>
        </w:rPr>
        <w:t>one, by their</w:t>
      </w:r>
      <w:r>
        <w:rPr>
          <w:rFonts w:ascii="Arial" w:hAnsi="Arial" w:cs="Arial"/>
        </w:rPr>
        <w:t xml:space="preserve"> facial expression and </w:t>
      </w:r>
      <w:r w:rsidR="00C42504">
        <w:rPr>
          <w:rFonts w:ascii="Arial" w:hAnsi="Arial" w:cs="Arial"/>
        </w:rPr>
        <w:t>the body language.</w:t>
      </w:r>
      <w:r w:rsidR="00305CF4">
        <w:rPr>
          <w:rFonts w:ascii="Arial" w:hAnsi="Arial" w:cs="Arial"/>
        </w:rPr>
        <w:br/>
        <w:t>I have experienced difficulties with my verbal communication due to the fact that English is my second language. I have a really strong accent and it is hard for me to pronounce some words properly. However I think I certainly have improved it by listening carefully the way words are being pronounced in class. For instance if my tutor uses a specific word that is unknown to me, I would ask him to repeat it and explain the meaning of the word, so it is easier for me to remember it.</w:t>
      </w:r>
    </w:p>
    <w:p w:rsidR="00FD52C0" w:rsidRDefault="00FD52C0" w:rsidP="00FD52C0">
      <w:pPr>
        <w:rPr>
          <w:rFonts w:ascii="Arial" w:hAnsi="Arial" w:cs="Arial"/>
        </w:rPr>
      </w:pPr>
    </w:p>
    <w:p w:rsidR="009D43EF" w:rsidRDefault="009D43EF" w:rsidP="00FD52C0">
      <w:pPr>
        <w:rPr>
          <w:rFonts w:ascii="Arial" w:hAnsi="Arial" w:cs="Arial"/>
        </w:rPr>
      </w:pPr>
    </w:p>
    <w:p w:rsidR="009D43EF" w:rsidRDefault="009D43EF" w:rsidP="00FD52C0">
      <w:pPr>
        <w:rPr>
          <w:rFonts w:ascii="Arial" w:hAnsi="Arial" w:cs="Arial"/>
        </w:rPr>
      </w:pPr>
    </w:p>
    <w:p w:rsidR="009D43EF" w:rsidRDefault="009D43EF" w:rsidP="00FD52C0">
      <w:pPr>
        <w:rPr>
          <w:rFonts w:ascii="Arial" w:hAnsi="Arial" w:cs="Arial"/>
        </w:rPr>
      </w:pPr>
    </w:p>
    <w:p w:rsidR="009D43EF" w:rsidRDefault="009D43EF" w:rsidP="00FD52C0">
      <w:pPr>
        <w:rPr>
          <w:rFonts w:ascii="Arial" w:hAnsi="Arial" w:cs="Arial"/>
        </w:rPr>
      </w:pPr>
    </w:p>
    <w:p w:rsidR="009D43EF" w:rsidRDefault="009D43EF" w:rsidP="00FD52C0">
      <w:pPr>
        <w:rPr>
          <w:rFonts w:ascii="Arial" w:hAnsi="Arial" w:cs="Arial"/>
        </w:rPr>
      </w:pPr>
    </w:p>
    <w:p w:rsidR="009D43EF" w:rsidRDefault="009D43EF" w:rsidP="00FD52C0">
      <w:pPr>
        <w:rPr>
          <w:rFonts w:ascii="Arial" w:hAnsi="Arial" w:cs="Arial"/>
        </w:rPr>
      </w:pPr>
    </w:p>
    <w:p w:rsidR="009D43EF" w:rsidRDefault="009D43EF" w:rsidP="00FD52C0">
      <w:pPr>
        <w:rPr>
          <w:rFonts w:ascii="Arial" w:hAnsi="Arial" w:cs="Arial"/>
          <w:b/>
          <w:sz w:val="48"/>
        </w:rPr>
      </w:pPr>
    </w:p>
    <w:p w:rsidR="009D43EF" w:rsidRDefault="009D43EF" w:rsidP="00FD52C0">
      <w:pPr>
        <w:rPr>
          <w:rFonts w:ascii="Arial" w:hAnsi="Arial" w:cs="Arial"/>
          <w:b/>
          <w:sz w:val="48"/>
        </w:rPr>
      </w:pPr>
    </w:p>
    <w:p w:rsidR="009D43EF" w:rsidRDefault="009D43EF" w:rsidP="00FD52C0">
      <w:pPr>
        <w:rPr>
          <w:rFonts w:ascii="Arial" w:hAnsi="Arial" w:cs="Arial"/>
          <w:b/>
          <w:sz w:val="48"/>
        </w:rPr>
      </w:pPr>
    </w:p>
    <w:p w:rsidR="009D43EF" w:rsidRDefault="009D43EF" w:rsidP="00FD52C0">
      <w:pPr>
        <w:rPr>
          <w:rFonts w:ascii="Arial" w:hAnsi="Arial" w:cs="Arial"/>
          <w:b/>
          <w:sz w:val="48"/>
        </w:rPr>
      </w:pPr>
    </w:p>
    <w:p w:rsidR="009D43EF" w:rsidRDefault="009D43EF" w:rsidP="00FD52C0">
      <w:pPr>
        <w:rPr>
          <w:rFonts w:ascii="Arial" w:hAnsi="Arial" w:cs="Arial"/>
          <w:b/>
          <w:sz w:val="48"/>
        </w:rPr>
      </w:pPr>
      <w:r w:rsidRPr="009D43EF">
        <w:rPr>
          <w:rFonts w:ascii="Arial" w:hAnsi="Arial" w:cs="Arial"/>
          <w:b/>
          <w:sz w:val="48"/>
        </w:rPr>
        <w:t>Appendix</w:t>
      </w:r>
    </w:p>
    <w:p w:rsidR="009D43EF" w:rsidRDefault="009D43EF" w:rsidP="00FD52C0">
      <w:pPr>
        <w:rPr>
          <w:rFonts w:ascii="Arial" w:hAnsi="Arial" w:cs="Arial"/>
          <w:b/>
          <w:sz w:val="48"/>
        </w:rPr>
      </w:pPr>
      <w:r w:rsidRPr="009D43EF">
        <w:rPr>
          <w:rFonts w:ascii="Arial" w:hAnsi="Arial" w:cs="Arial"/>
          <w:b/>
          <w:noProof/>
          <w:sz w:val="48"/>
          <w:lang w:eastAsia="en-GB"/>
        </w:rPr>
        <w:lastRenderedPageBreak/>
        <w:drawing>
          <wp:inline distT="0" distB="0" distL="0" distR="0">
            <wp:extent cx="5731510" cy="8109231"/>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8109231"/>
                    </a:xfrm>
                    <a:prstGeom prst="rect">
                      <a:avLst/>
                    </a:prstGeom>
                    <a:noFill/>
                    <a:ln>
                      <a:noFill/>
                    </a:ln>
                  </pic:spPr>
                </pic:pic>
              </a:graphicData>
            </a:graphic>
          </wp:inline>
        </w:drawing>
      </w:r>
    </w:p>
    <w:p w:rsidR="009D43EF" w:rsidRDefault="009D43EF" w:rsidP="00FD52C0">
      <w:pPr>
        <w:rPr>
          <w:rFonts w:ascii="Arial" w:hAnsi="Arial" w:cs="Arial"/>
          <w:b/>
          <w:sz w:val="48"/>
        </w:rPr>
      </w:pPr>
      <w:r w:rsidRPr="009D43EF">
        <w:rPr>
          <w:rFonts w:ascii="Arial" w:hAnsi="Arial" w:cs="Arial"/>
          <w:b/>
          <w:noProof/>
          <w:sz w:val="48"/>
          <w:lang w:eastAsia="en-GB"/>
        </w:rPr>
        <w:lastRenderedPageBreak/>
        <w:drawing>
          <wp:inline distT="0" distB="0" distL="0" distR="0">
            <wp:extent cx="5731510" cy="8109231"/>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8109231"/>
                    </a:xfrm>
                    <a:prstGeom prst="rect">
                      <a:avLst/>
                    </a:prstGeom>
                    <a:noFill/>
                    <a:ln>
                      <a:noFill/>
                    </a:ln>
                  </pic:spPr>
                </pic:pic>
              </a:graphicData>
            </a:graphic>
          </wp:inline>
        </w:drawing>
      </w:r>
    </w:p>
    <w:p w:rsidR="009D43EF" w:rsidRDefault="009D43EF" w:rsidP="00FD52C0">
      <w:pPr>
        <w:rPr>
          <w:rFonts w:ascii="Arial" w:hAnsi="Arial" w:cs="Arial"/>
          <w:b/>
          <w:sz w:val="48"/>
        </w:rPr>
      </w:pPr>
    </w:p>
    <w:p w:rsidR="009D43EF" w:rsidRDefault="009D43EF" w:rsidP="00FD52C0">
      <w:pPr>
        <w:rPr>
          <w:rFonts w:ascii="Arial" w:hAnsi="Arial" w:cs="Arial"/>
          <w:b/>
          <w:sz w:val="48"/>
        </w:rPr>
      </w:pPr>
      <w:r w:rsidRPr="009D43EF">
        <w:rPr>
          <w:rFonts w:ascii="Arial" w:hAnsi="Arial" w:cs="Arial"/>
          <w:b/>
          <w:noProof/>
          <w:sz w:val="48"/>
          <w:lang w:eastAsia="en-GB"/>
        </w:rPr>
        <w:lastRenderedPageBreak/>
        <w:drawing>
          <wp:inline distT="0" distB="0" distL="0" distR="0">
            <wp:extent cx="5731510" cy="8109231"/>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8109231"/>
                    </a:xfrm>
                    <a:prstGeom prst="rect">
                      <a:avLst/>
                    </a:prstGeom>
                    <a:noFill/>
                    <a:ln>
                      <a:noFill/>
                    </a:ln>
                  </pic:spPr>
                </pic:pic>
              </a:graphicData>
            </a:graphic>
          </wp:inline>
        </w:drawing>
      </w:r>
    </w:p>
    <w:p w:rsidR="009D43EF" w:rsidRDefault="009D43EF" w:rsidP="00FD52C0">
      <w:pPr>
        <w:rPr>
          <w:rFonts w:ascii="Arial" w:hAnsi="Arial" w:cs="Arial"/>
          <w:b/>
          <w:sz w:val="48"/>
        </w:rPr>
      </w:pPr>
    </w:p>
    <w:p w:rsidR="009D43EF" w:rsidRPr="009D43EF" w:rsidRDefault="009D43EF" w:rsidP="00FD52C0">
      <w:pPr>
        <w:rPr>
          <w:rFonts w:ascii="Arial" w:hAnsi="Arial" w:cs="Arial"/>
          <w:b/>
          <w:sz w:val="48"/>
        </w:rPr>
      </w:pPr>
      <w:r w:rsidRPr="009D43EF">
        <w:rPr>
          <w:rFonts w:ascii="Arial" w:hAnsi="Arial" w:cs="Arial"/>
          <w:b/>
          <w:noProof/>
          <w:sz w:val="48"/>
          <w:lang w:eastAsia="en-GB"/>
        </w:rPr>
        <w:lastRenderedPageBreak/>
        <w:drawing>
          <wp:inline distT="0" distB="0" distL="0" distR="0">
            <wp:extent cx="5731510" cy="8109231"/>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0800000">
                      <a:off x="0" y="0"/>
                      <a:ext cx="5731510" cy="8109231"/>
                    </a:xfrm>
                    <a:prstGeom prst="rect">
                      <a:avLst/>
                    </a:prstGeom>
                    <a:noFill/>
                    <a:ln>
                      <a:noFill/>
                    </a:ln>
                  </pic:spPr>
                </pic:pic>
              </a:graphicData>
            </a:graphic>
          </wp:inline>
        </w:drawing>
      </w:r>
    </w:p>
    <w:sectPr w:rsidR="009D43EF" w:rsidRPr="009D43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FC4EC1"/>
    <w:multiLevelType w:val="multilevel"/>
    <w:tmpl w:val="26F8629C"/>
    <w:lvl w:ilvl="0">
      <w:start w:val="1"/>
      <w:numFmt w:val="decimal"/>
      <w:lvlText w:val="%1"/>
      <w:lvlJc w:val="left"/>
      <w:pPr>
        <w:ind w:left="375" w:hanging="375"/>
      </w:pPr>
      <w:rPr>
        <w:rFonts w:hint="default"/>
        <w:b/>
      </w:rPr>
    </w:lvl>
    <w:lvl w:ilvl="1">
      <w:start w:val="1"/>
      <w:numFmt w:val="decimal"/>
      <w:lvlText w:val="%1.%2"/>
      <w:lvlJc w:val="left"/>
      <w:pPr>
        <w:ind w:left="435" w:hanging="375"/>
      </w:pPr>
      <w:rPr>
        <w:rFonts w:hint="default"/>
        <w:b/>
      </w:rPr>
    </w:lvl>
    <w:lvl w:ilvl="2">
      <w:start w:val="1"/>
      <w:numFmt w:val="decimal"/>
      <w:lvlText w:val="%1.%2.%3"/>
      <w:lvlJc w:val="left"/>
      <w:pPr>
        <w:ind w:left="840" w:hanging="720"/>
      </w:pPr>
      <w:rPr>
        <w:rFonts w:hint="default"/>
        <w:b/>
      </w:rPr>
    </w:lvl>
    <w:lvl w:ilvl="3">
      <w:start w:val="1"/>
      <w:numFmt w:val="decimal"/>
      <w:lvlText w:val="%1.%2.%3.%4"/>
      <w:lvlJc w:val="left"/>
      <w:pPr>
        <w:ind w:left="900" w:hanging="720"/>
      </w:pPr>
      <w:rPr>
        <w:rFonts w:hint="default"/>
        <w:b/>
      </w:rPr>
    </w:lvl>
    <w:lvl w:ilvl="4">
      <w:start w:val="1"/>
      <w:numFmt w:val="decimal"/>
      <w:lvlText w:val="%1.%2.%3.%4.%5"/>
      <w:lvlJc w:val="left"/>
      <w:pPr>
        <w:ind w:left="1320" w:hanging="1080"/>
      </w:pPr>
      <w:rPr>
        <w:rFonts w:hint="default"/>
        <w:b/>
      </w:rPr>
    </w:lvl>
    <w:lvl w:ilvl="5">
      <w:start w:val="1"/>
      <w:numFmt w:val="decimal"/>
      <w:lvlText w:val="%1.%2.%3.%4.%5.%6"/>
      <w:lvlJc w:val="left"/>
      <w:pPr>
        <w:ind w:left="1380" w:hanging="1080"/>
      </w:pPr>
      <w:rPr>
        <w:rFonts w:hint="default"/>
        <w:b/>
      </w:rPr>
    </w:lvl>
    <w:lvl w:ilvl="6">
      <w:start w:val="1"/>
      <w:numFmt w:val="decimal"/>
      <w:lvlText w:val="%1.%2.%3.%4.%5.%6.%7"/>
      <w:lvlJc w:val="left"/>
      <w:pPr>
        <w:ind w:left="1800" w:hanging="1440"/>
      </w:pPr>
      <w:rPr>
        <w:rFonts w:hint="default"/>
        <w:b/>
      </w:rPr>
    </w:lvl>
    <w:lvl w:ilvl="7">
      <w:start w:val="1"/>
      <w:numFmt w:val="decimal"/>
      <w:lvlText w:val="%1.%2.%3.%4.%5.%6.%7.%8"/>
      <w:lvlJc w:val="left"/>
      <w:pPr>
        <w:ind w:left="1860" w:hanging="1440"/>
      </w:pPr>
      <w:rPr>
        <w:rFonts w:hint="default"/>
        <w:b/>
      </w:rPr>
    </w:lvl>
    <w:lvl w:ilvl="8">
      <w:start w:val="1"/>
      <w:numFmt w:val="decimal"/>
      <w:lvlText w:val="%1.%2.%3.%4.%5.%6.%7.%8.%9"/>
      <w:lvlJc w:val="left"/>
      <w:pPr>
        <w:ind w:left="2280" w:hanging="1800"/>
      </w:pPr>
      <w:rPr>
        <w:rFonts w:hint="default"/>
        <w:b/>
      </w:rPr>
    </w:lvl>
  </w:abstractNum>
  <w:abstractNum w:abstractNumId="1" w15:restartNumberingAfterBreak="0">
    <w:nsid w:val="4D585F33"/>
    <w:multiLevelType w:val="hybridMultilevel"/>
    <w:tmpl w:val="049E9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6628D1"/>
    <w:multiLevelType w:val="hybridMultilevel"/>
    <w:tmpl w:val="8AD238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1EEE"/>
    <w:rsid w:val="00187444"/>
    <w:rsid w:val="001F35F3"/>
    <w:rsid w:val="00296183"/>
    <w:rsid w:val="00305CF4"/>
    <w:rsid w:val="003143AE"/>
    <w:rsid w:val="00634983"/>
    <w:rsid w:val="006C6501"/>
    <w:rsid w:val="007A70CC"/>
    <w:rsid w:val="007D029F"/>
    <w:rsid w:val="009D43EF"/>
    <w:rsid w:val="00A56F1B"/>
    <w:rsid w:val="00AB1EEE"/>
    <w:rsid w:val="00B35B39"/>
    <w:rsid w:val="00C42504"/>
    <w:rsid w:val="00CC3788"/>
    <w:rsid w:val="00D32AD5"/>
    <w:rsid w:val="00D7278F"/>
    <w:rsid w:val="00D85683"/>
    <w:rsid w:val="00DB4113"/>
    <w:rsid w:val="00EC00D2"/>
    <w:rsid w:val="00F85127"/>
    <w:rsid w:val="00FD52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15513"/>
  <w15:chartTrackingRefBased/>
  <w15:docId w15:val="{D140F251-054F-42D3-8393-90ABDB63F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2A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3" Type="http://schemas.openxmlformats.org/officeDocument/2006/relationships/settings" Target="settings.xml"/><Relationship Id="rId7" Type="http://schemas.openxmlformats.org/officeDocument/2006/relationships/image" Target="media/image3.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emf"/><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275</TotalTime>
  <Pages>8</Pages>
  <Words>820</Words>
  <Characters>4677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Simeon Yunakov (1816555)</dc:creator>
  <cp:keywords/>
  <dc:description/>
  <cp:lastModifiedBy>Simeon Yunakov (1816555)</cp:lastModifiedBy>
  <cp:revision>1</cp:revision>
  <dcterms:created xsi:type="dcterms:W3CDTF">2019-08-27T11:06:00Z</dcterms:created>
  <dcterms:modified xsi:type="dcterms:W3CDTF">2019-08-27T15:47:00Z</dcterms:modified>
</cp:coreProperties>
</file>