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E21A3D" w14:textId="77777777" w:rsidR="003825FB" w:rsidRPr="00062104" w:rsidRDefault="003825FB" w:rsidP="003825FB">
      <w:pPr>
        <w:rPr>
          <w:color w:val="3A7C22" w:themeColor="accent6" w:themeShade="BF"/>
        </w:rPr>
      </w:pPr>
    </w:p>
    <w:p w14:paraId="1B157865" w14:textId="70C1E688" w:rsidR="003825FB" w:rsidRDefault="003825FB" w:rsidP="003825FB">
      <w:pPr>
        <w:spacing w:after="134" w:line="259" w:lineRule="auto"/>
        <w:ind w:left="0" w:firstLine="0"/>
        <w:rPr>
          <w:noProof/>
        </w:rPr>
      </w:pPr>
    </w:p>
    <w:p w14:paraId="34935B63" w14:textId="77777777" w:rsidR="003825FB" w:rsidRDefault="003825FB" w:rsidP="003825FB">
      <w:pPr>
        <w:spacing w:after="134" w:line="259" w:lineRule="auto"/>
        <w:ind w:left="0" w:firstLine="0"/>
        <w:rPr>
          <w:noProof/>
        </w:rPr>
      </w:pPr>
    </w:p>
    <w:p w14:paraId="128FFA73" w14:textId="796B36CC" w:rsidR="003825FB" w:rsidRDefault="003825FB" w:rsidP="003825FB">
      <w:pPr>
        <w:spacing w:after="134" w:line="259" w:lineRule="auto"/>
        <w:ind w:left="0" w:firstLine="0"/>
        <w:rPr>
          <w:noProof/>
        </w:rPr>
      </w:pPr>
    </w:p>
    <w:p w14:paraId="4F159DDB" w14:textId="212236D5" w:rsidR="003825FB" w:rsidRDefault="003825FB" w:rsidP="003825FB">
      <w:pPr>
        <w:spacing w:after="134" w:line="259" w:lineRule="auto"/>
        <w:ind w:left="0" w:firstLine="0"/>
        <w:rPr>
          <w:rFonts w:asciiTheme="majorHAnsi" w:hAnsiTheme="majorHAnsi" w:cstheme="majorHAnsi"/>
          <w:b/>
          <w:color w:val="3A7C22" w:themeColor="accent6" w:themeShade="BF"/>
          <w:sz w:val="48"/>
        </w:rPr>
      </w:pPr>
      <w:r>
        <w:rPr>
          <w:noProof/>
        </w:rPr>
        <w:drawing>
          <wp:anchor distT="0" distB="0" distL="114300" distR="114300" simplePos="0" relativeHeight="251658240" behindDoc="0" locked="0" layoutInCell="1" allowOverlap="1" wp14:anchorId="712EB6D2" wp14:editId="389E53A2">
            <wp:simplePos x="0" y="0"/>
            <wp:positionH relativeFrom="margin">
              <wp:align>center</wp:align>
            </wp:positionH>
            <wp:positionV relativeFrom="paragraph">
              <wp:posOffset>8255</wp:posOffset>
            </wp:positionV>
            <wp:extent cx="3194050" cy="1930400"/>
            <wp:effectExtent l="0" t="0" r="6350" b="0"/>
            <wp:wrapThrough wrapText="bothSides">
              <wp:wrapPolygon edited="0">
                <wp:start x="0" y="0"/>
                <wp:lineTo x="0" y="21316"/>
                <wp:lineTo x="21514" y="21316"/>
                <wp:lineTo x="21514" y="0"/>
                <wp:lineTo x="0" y="0"/>
              </wp:wrapPolygon>
            </wp:wrapThrough>
            <wp:docPr id="195558525" name="Picture 2" descr="Therapeutic alliance as acti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rapeutic alliance as active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94050" cy="1930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B87331" w14:textId="77777777" w:rsidR="003825FB" w:rsidRDefault="003825FB" w:rsidP="003825FB">
      <w:pPr>
        <w:spacing w:after="134" w:line="259" w:lineRule="auto"/>
        <w:ind w:left="0" w:firstLine="0"/>
        <w:rPr>
          <w:rFonts w:asciiTheme="majorHAnsi" w:hAnsiTheme="majorHAnsi" w:cstheme="majorHAnsi"/>
          <w:b/>
          <w:color w:val="3A7C22" w:themeColor="accent6" w:themeShade="BF"/>
          <w:sz w:val="48"/>
        </w:rPr>
      </w:pPr>
    </w:p>
    <w:p w14:paraId="3C27D0A1" w14:textId="0D85D7D8" w:rsidR="003825FB" w:rsidRPr="00062104" w:rsidRDefault="003825FB" w:rsidP="003825FB">
      <w:pPr>
        <w:spacing w:after="134" w:line="259" w:lineRule="auto"/>
        <w:ind w:left="0" w:firstLine="0"/>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Therapeutic Relationship Workbook</w:t>
      </w:r>
    </w:p>
    <w:p w14:paraId="5E7B824F" w14:textId="77777777" w:rsidR="003825FB" w:rsidRDefault="003825FB" w:rsidP="003825FB">
      <w:pPr>
        <w:jc w:val="center"/>
      </w:pPr>
    </w:p>
    <w:p w14:paraId="7B31EA86" w14:textId="77777777" w:rsidR="003825FB" w:rsidRDefault="003825FB" w:rsidP="003825FB"/>
    <w:p w14:paraId="44FF098B" w14:textId="77777777" w:rsidR="003825FB" w:rsidRDefault="003825FB" w:rsidP="003825FB">
      <w:pPr>
        <w:ind w:left="0" w:firstLine="0"/>
        <w:rPr>
          <w:rFonts w:asciiTheme="majorHAnsi" w:hAnsiTheme="majorHAnsi" w:cstheme="majorHAnsi"/>
          <w:szCs w:val="24"/>
        </w:rPr>
      </w:pPr>
    </w:p>
    <w:p w14:paraId="071E04DF" w14:textId="77777777" w:rsidR="003825FB" w:rsidRDefault="003825FB" w:rsidP="003825FB">
      <w:pPr>
        <w:ind w:left="0" w:firstLine="0"/>
        <w:rPr>
          <w:rFonts w:asciiTheme="majorHAnsi" w:hAnsiTheme="majorHAnsi" w:cstheme="majorHAnsi"/>
          <w:szCs w:val="24"/>
        </w:rPr>
      </w:pPr>
    </w:p>
    <w:p w14:paraId="25AD9DA7" w14:textId="77777777" w:rsidR="003825FB" w:rsidRDefault="003825FB" w:rsidP="003825FB">
      <w:pPr>
        <w:rPr>
          <w:rFonts w:asciiTheme="majorHAnsi" w:hAnsiTheme="majorHAnsi" w:cstheme="majorHAnsi"/>
          <w:szCs w:val="24"/>
        </w:rPr>
      </w:pPr>
    </w:p>
    <w:p w14:paraId="1085E3D1" w14:textId="77777777" w:rsidR="003825FB" w:rsidRDefault="003825FB" w:rsidP="003825FB">
      <w:pPr>
        <w:rPr>
          <w:rFonts w:asciiTheme="majorHAnsi" w:hAnsiTheme="majorHAnsi" w:cstheme="majorHAnsi"/>
          <w:szCs w:val="24"/>
        </w:rPr>
      </w:pPr>
    </w:p>
    <w:p w14:paraId="7B817BB9" w14:textId="77777777" w:rsidR="003825FB" w:rsidRDefault="003825FB" w:rsidP="003825FB">
      <w:pPr>
        <w:ind w:left="0" w:firstLine="0"/>
        <w:rPr>
          <w:rFonts w:asciiTheme="majorHAnsi" w:hAnsiTheme="majorHAnsi" w:cstheme="majorHAnsi"/>
          <w:szCs w:val="24"/>
        </w:rPr>
      </w:pPr>
    </w:p>
    <w:p w14:paraId="31746E41" w14:textId="77777777" w:rsidR="003825FB" w:rsidRDefault="003825FB" w:rsidP="003825FB">
      <w:pPr>
        <w:rPr>
          <w:rFonts w:asciiTheme="majorHAnsi" w:hAnsiTheme="majorHAnsi" w:cstheme="majorHAnsi"/>
          <w:szCs w:val="24"/>
        </w:rPr>
      </w:pPr>
    </w:p>
    <w:p w14:paraId="5AB68BCD" w14:textId="77777777" w:rsidR="003825FB" w:rsidRDefault="003825FB" w:rsidP="003825FB">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80"/>
        <w:gridCol w:w="4481"/>
      </w:tblGrid>
      <w:tr w:rsidR="003825FB" w14:paraId="784DBA67" w14:textId="77777777" w:rsidTr="00305EE4">
        <w:tc>
          <w:tcPr>
            <w:tcW w:w="4508" w:type="dxa"/>
          </w:tcPr>
          <w:p w14:paraId="281E2FA9" w14:textId="77777777" w:rsidR="003825FB" w:rsidRDefault="003825FB" w:rsidP="00305EE4">
            <w:pPr>
              <w:ind w:left="0" w:firstLine="0"/>
              <w:rPr>
                <w:rFonts w:asciiTheme="majorHAnsi" w:hAnsiTheme="majorHAnsi" w:cstheme="majorHAnsi"/>
                <w:szCs w:val="24"/>
              </w:rPr>
            </w:pPr>
            <w:r>
              <w:rPr>
                <w:rFonts w:asciiTheme="majorHAnsi" w:hAnsiTheme="majorHAnsi" w:cstheme="majorHAnsi"/>
                <w:szCs w:val="24"/>
              </w:rPr>
              <w:t>Student name:</w:t>
            </w:r>
          </w:p>
        </w:tc>
        <w:tc>
          <w:tcPr>
            <w:tcW w:w="4508" w:type="dxa"/>
          </w:tcPr>
          <w:p w14:paraId="2917275C" w14:textId="5ABE9925" w:rsidR="003825FB" w:rsidRDefault="00BD65DF" w:rsidP="00305EE4">
            <w:pPr>
              <w:ind w:left="0" w:firstLine="0"/>
              <w:rPr>
                <w:rFonts w:asciiTheme="majorHAnsi" w:hAnsiTheme="majorHAnsi" w:cstheme="majorHAnsi"/>
                <w:szCs w:val="24"/>
              </w:rPr>
            </w:pPr>
            <w:r>
              <w:rPr>
                <w:rFonts w:asciiTheme="majorHAnsi" w:hAnsiTheme="majorHAnsi" w:cstheme="majorHAnsi"/>
                <w:szCs w:val="24"/>
              </w:rPr>
              <w:t xml:space="preserve">Amy Wiiliams </w:t>
            </w:r>
          </w:p>
        </w:tc>
      </w:tr>
      <w:tr w:rsidR="003825FB" w14:paraId="3413750C" w14:textId="77777777" w:rsidTr="00305EE4">
        <w:tc>
          <w:tcPr>
            <w:tcW w:w="4508" w:type="dxa"/>
          </w:tcPr>
          <w:p w14:paraId="58F4F448" w14:textId="77777777" w:rsidR="003825FB" w:rsidRDefault="003825FB" w:rsidP="00305EE4">
            <w:pPr>
              <w:ind w:left="0" w:firstLine="0"/>
              <w:rPr>
                <w:rFonts w:asciiTheme="majorHAnsi" w:hAnsiTheme="majorHAnsi" w:cstheme="majorHAnsi"/>
                <w:szCs w:val="24"/>
              </w:rPr>
            </w:pPr>
            <w:r>
              <w:rPr>
                <w:rFonts w:asciiTheme="majorHAnsi" w:hAnsiTheme="majorHAnsi" w:cstheme="majorHAnsi"/>
                <w:szCs w:val="24"/>
              </w:rPr>
              <w:t>Student number:</w:t>
            </w:r>
          </w:p>
        </w:tc>
        <w:tc>
          <w:tcPr>
            <w:tcW w:w="4508" w:type="dxa"/>
          </w:tcPr>
          <w:p w14:paraId="484C5987" w14:textId="2392AE98" w:rsidR="003825FB" w:rsidRDefault="00BD65DF" w:rsidP="00305EE4">
            <w:pPr>
              <w:ind w:left="0" w:firstLine="0"/>
              <w:rPr>
                <w:rFonts w:asciiTheme="majorHAnsi" w:hAnsiTheme="majorHAnsi" w:cstheme="majorHAnsi"/>
                <w:szCs w:val="24"/>
              </w:rPr>
            </w:pPr>
            <w:r>
              <w:rPr>
                <w:rFonts w:asciiTheme="majorHAnsi" w:hAnsiTheme="majorHAnsi" w:cstheme="majorHAnsi"/>
                <w:szCs w:val="24"/>
              </w:rPr>
              <w:t xml:space="preserve"> 2413872</w:t>
            </w:r>
          </w:p>
        </w:tc>
      </w:tr>
    </w:tbl>
    <w:p w14:paraId="697E2180" w14:textId="77777777" w:rsidR="003825FB" w:rsidRDefault="003825FB" w:rsidP="003825FB">
      <w:pPr>
        <w:rPr>
          <w:rFonts w:asciiTheme="majorHAnsi" w:hAnsiTheme="majorHAnsi" w:cstheme="majorHAnsi"/>
          <w:szCs w:val="24"/>
        </w:rPr>
      </w:pPr>
    </w:p>
    <w:p w14:paraId="26D82B08" w14:textId="77777777" w:rsidR="003825FB" w:rsidRDefault="003825FB" w:rsidP="003825FB">
      <w:pPr>
        <w:rPr>
          <w:rFonts w:asciiTheme="majorHAnsi" w:hAnsiTheme="majorHAnsi" w:cstheme="majorHAnsi"/>
          <w:szCs w:val="24"/>
        </w:rPr>
      </w:pPr>
    </w:p>
    <w:p w14:paraId="4DF78B3A" w14:textId="77777777" w:rsidR="003825FB" w:rsidRDefault="003825FB" w:rsidP="003825FB">
      <w:pPr>
        <w:rPr>
          <w:rFonts w:asciiTheme="majorHAnsi" w:hAnsiTheme="majorHAnsi" w:cstheme="majorHAnsi"/>
          <w:szCs w:val="24"/>
        </w:rPr>
      </w:pPr>
    </w:p>
    <w:p w14:paraId="2CA50830" w14:textId="77777777" w:rsidR="003825FB" w:rsidRDefault="003825FB" w:rsidP="003825FB">
      <w:pPr>
        <w:rPr>
          <w:rFonts w:asciiTheme="majorHAnsi" w:hAnsiTheme="majorHAnsi" w:cstheme="majorHAnsi"/>
          <w:szCs w:val="24"/>
        </w:rPr>
      </w:pPr>
    </w:p>
    <w:p w14:paraId="5237E44A" w14:textId="77777777" w:rsidR="003825FB" w:rsidRDefault="003825FB" w:rsidP="003825FB">
      <w:pPr>
        <w:rPr>
          <w:rFonts w:asciiTheme="majorHAnsi" w:hAnsiTheme="majorHAnsi" w:cstheme="majorHAnsi"/>
          <w:szCs w:val="24"/>
        </w:rPr>
      </w:pPr>
    </w:p>
    <w:p w14:paraId="453DD654" w14:textId="77777777" w:rsidR="003825FB" w:rsidRDefault="003825FB" w:rsidP="003825FB">
      <w:pPr>
        <w:rPr>
          <w:rFonts w:asciiTheme="majorHAnsi" w:hAnsiTheme="majorHAnsi" w:cstheme="majorHAnsi"/>
          <w:szCs w:val="24"/>
        </w:rPr>
      </w:pPr>
    </w:p>
    <w:p w14:paraId="2DC33E19" w14:textId="77777777" w:rsidR="003825FB" w:rsidRDefault="003825FB" w:rsidP="003825FB">
      <w:pPr>
        <w:ind w:left="0" w:firstLine="0"/>
        <w:jc w:val="both"/>
        <w:rPr>
          <w:rFonts w:asciiTheme="majorHAnsi" w:hAnsiTheme="majorHAnsi" w:cstheme="majorHAnsi"/>
          <w:szCs w:val="24"/>
        </w:rPr>
      </w:pPr>
    </w:p>
    <w:p w14:paraId="3A7EC2AE" w14:textId="47B60AA5" w:rsidR="003825FB" w:rsidRPr="003825FB" w:rsidRDefault="003825FB" w:rsidP="003825FB">
      <w:pPr>
        <w:ind w:left="0" w:firstLine="0"/>
        <w:jc w:val="both"/>
        <w:rPr>
          <w:rFonts w:asciiTheme="majorHAnsi" w:hAnsiTheme="majorHAnsi" w:cstheme="majorHAnsi"/>
          <w:szCs w:val="24"/>
        </w:rPr>
      </w:pPr>
      <w:r w:rsidRPr="003825FB">
        <w:rPr>
          <w:rFonts w:asciiTheme="majorHAnsi" w:hAnsiTheme="majorHAnsi" w:cstheme="majorHAnsi"/>
          <w:szCs w:val="24"/>
        </w:rPr>
        <w:t>Developing Therapeutic Relationships to Enhance Interventions</w:t>
      </w:r>
    </w:p>
    <w:p w14:paraId="7839BBF7" w14:textId="63B75E6E" w:rsidR="003825FB" w:rsidRPr="003825FB" w:rsidRDefault="003825FB" w:rsidP="003825FB">
      <w:pPr>
        <w:tabs>
          <w:tab w:val="center" w:pos="2433"/>
        </w:tabs>
        <w:ind w:left="-15" w:firstLine="0"/>
        <w:jc w:val="both"/>
        <w:rPr>
          <w:rFonts w:asciiTheme="majorHAnsi" w:hAnsiTheme="majorHAnsi" w:cstheme="majorHAnsi"/>
          <w:szCs w:val="24"/>
        </w:rPr>
      </w:pPr>
      <w:r w:rsidRPr="003825FB">
        <w:rPr>
          <w:rFonts w:asciiTheme="majorHAnsi" w:hAnsiTheme="majorHAnsi" w:cstheme="majorHAnsi"/>
          <w:szCs w:val="24"/>
        </w:rPr>
        <w:t xml:space="preserve">Unit Code: </w:t>
      </w:r>
      <w:r w:rsidR="003177C9">
        <w:rPr>
          <w:rFonts w:asciiTheme="majorHAnsi" w:hAnsiTheme="majorHAnsi" w:cstheme="majorHAnsi"/>
          <w:szCs w:val="24"/>
        </w:rPr>
        <w:t xml:space="preserve">BMAC4006 / </w:t>
      </w:r>
      <w:r w:rsidRPr="003825FB">
        <w:rPr>
          <w:rFonts w:asciiTheme="majorHAnsi" w:hAnsiTheme="majorHAnsi" w:cstheme="majorHAnsi"/>
          <w:szCs w:val="24"/>
        </w:rPr>
        <w:t>PJ14CY021</w:t>
      </w:r>
    </w:p>
    <w:p w14:paraId="3B8E58C5" w14:textId="77777777" w:rsidR="003825FB" w:rsidRDefault="003825FB" w:rsidP="003825FB">
      <w:pPr>
        <w:spacing w:after="150" w:line="259" w:lineRule="auto"/>
        <w:ind w:left="-5"/>
        <w:rPr>
          <w:rFonts w:asciiTheme="majorHAnsi" w:hAnsiTheme="majorHAnsi" w:cstheme="majorHAnsi"/>
          <w:b/>
          <w:sz w:val="28"/>
          <w:szCs w:val="28"/>
        </w:rPr>
      </w:pPr>
    </w:p>
    <w:p w14:paraId="441410F0" w14:textId="77777777" w:rsidR="003825FB" w:rsidRDefault="003825FB" w:rsidP="003825FB">
      <w:pPr>
        <w:spacing w:after="150" w:line="259" w:lineRule="auto"/>
        <w:ind w:left="-5"/>
        <w:rPr>
          <w:rFonts w:asciiTheme="majorHAnsi" w:hAnsiTheme="majorHAnsi" w:cstheme="majorHAnsi"/>
          <w:b/>
          <w:sz w:val="28"/>
          <w:szCs w:val="28"/>
        </w:rPr>
      </w:pPr>
    </w:p>
    <w:p w14:paraId="4A6D5717" w14:textId="5EF04F03" w:rsidR="003825FB" w:rsidRPr="006006B3" w:rsidRDefault="003825FB" w:rsidP="003825FB">
      <w:pPr>
        <w:spacing w:after="150" w:line="259" w:lineRule="auto"/>
        <w:ind w:left="-5"/>
        <w:rPr>
          <w:rFonts w:asciiTheme="majorHAnsi" w:hAnsiTheme="majorHAnsi" w:cstheme="majorHAnsi"/>
          <w:sz w:val="28"/>
          <w:szCs w:val="28"/>
        </w:rPr>
      </w:pPr>
      <w:r w:rsidRPr="006006B3">
        <w:rPr>
          <w:rFonts w:asciiTheme="majorHAnsi" w:hAnsiTheme="majorHAnsi" w:cstheme="majorHAnsi"/>
          <w:b/>
          <w:sz w:val="28"/>
          <w:szCs w:val="28"/>
        </w:rPr>
        <w:t>Purpose and Aim</w:t>
      </w:r>
    </w:p>
    <w:p w14:paraId="6C1A4951" w14:textId="249B2AB5" w:rsidR="003825FB" w:rsidRPr="006006B3" w:rsidRDefault="00117534" w:rsidP="003825FB">
      <w:pPr>
        <w:rPr>
          <w:rFonts w:asciiTheme="majorHAnsi" w:hAnsiTheme="majorHAnsi" w:cstheme="majorHAnsi"/>
          <w:b/>
          <w:bCs/>
          <w:sz w:val="28"/>
          <w:szCs w:val="28"/>
        </w:rPr>
      </w:pPr>
      <w:r>
        <w:rPr>
          <w:rFonts w:asciiTheme="majorHAnsi" w:hAnsiTheme="majorHAnsi" w:cstheme="majorHAnsi"/>
          <w:sz w:val="28"/>
          <w:szCs w:val="28"/>
        </w:rPr>
        <w:t xml:space="preserve">This unit aims </w:t>
      </w:r>
      <w:r w:rsidRPr="00117534">
        <w:rPr>
          <w:rFonts w:asciiTheme="majorHAnsi" w:hAnsiTheme="majorHAnsi" w:cstheme="majorHAnsi"/>
          <w:sz w:val="28"/>
          <w:szCs w:val="28"/>
        </w:rPr>
        <w:t>to develop the learner's knowledge on how to use a range of skills and techniques to achieve successful therapeutic interventions.</w:t>
      </w:r>
    </w:p>
    <w:p w14:paraId="6E1DB8F0" w14:textId="77777777" w:rsidR="003825FB" w:rsidRPr="006006B3" w:rsidRDefault="003825FB" w:rsidP="003825FB">
      <w:pPr>
        <w:rPr>
          <w:rFonts w:asciiTheme="majorHAnsi" w:hAnsiTheme="majorHAnsi" w:cstheme="majorHAnsi"/>
          <w:b/>
          <w:bCs/>
          <w:sz w:val="28"/>
          <w:szCs w:val="28"/>
        </w:rPr>
      </w:pPr>
    </w:p>
    <w:tbl>
      <w:tblPr>
        <w:tblStyle w:val="TableGrid0"/>
        <w:tblW w:w="0" w:type="auto"/>
        <w:tblInd w:w="55" w:type="dxa"/>
        <w:tblLook w:val="04A0" w:firstRow="1" w:lastRow="0" w:firstColumn="1" w:lastColumn="0" w:noHBand="0" w:noVBand="1"/>
      </w:tblPr>
      <w:tblGrid>
        <w:gridCol w:w="4478"/>
        <w:gridCol w:w="4483"/>
      </w:tblGrid>
      <w:tr w:rsidR="00117534" w14:paraId="32608F5F" w14:textId="77777777" w:rsidTr="00117534">
        <w:tc>
          <w:tcPr>
            <w:tcW w:w="4478" w:type="dxa"/>
          </w:tcPr>
          <w:p w14:paraId="275FAB7A" w14:textId="58A86816" w:rsidR="00117534" w:rsidRPr="00117534" w:rsidRDefault="00117534" w:rsidP="003825FB">
            <w:pPr>
              <w:ind w:left="0" w:firstLine="0"/>
              <w:rPr>
                <w:rFonts w:asciiTheme="majorHAnsi" w:hAnsiTheme="majorHAnsi" w:cstheme="majorHAnsi"/>
                <w:b/>
                <w:bCs/>
                <w:color w:val="auto"/>
                <w:szCs w:val="24"/>
              </w:rPr>
            </w:pPr>
            <w:r w:rsidRPr="00117534">
              <w:rPr>
                <w:rFonts w:asciiTheme="majorHAnsi" w:hAnsiTheme="majorHAnsi" w:cstheme="majorHAnsi"/>
                <w:b/>
                <w:bCs/>
                <w:color w:val="auto"/>
                <w:szCs w:val="24"/>
              </w:rPr>
              <w:t xml:space="preserve">Learning </w:t>
            </w:r>
            <w:r>
              <w:rPr>
                <w:rFonts w:asciiTheme="majorHAnsi" w:hAnsiTheme="majorHAnsi" w:cstheme="majorHAnsi"/>
                <w:b/>
                <w:bCs/>
                <w:color w:val="auto"/>
                <w:szCs w:val="24"/>
              </w:rPr>
              <w:t>Outcomes</w:t>
            </w:r>
            <w:r w:rsidRPr="00117534">
              <w:rPr>
                <w:rFonts w:asciiTheme="majorHAnsi" w:hAnsiTheme="majorHAnsi" w:cstheme="majorHAnsi"/>
                <w:b/>
                <w:bCs/>
                <w:color w:val="auto"/>
                <w:szCs w:val="24"/>
              </w:rPr>
              <w:t>:</w:t>
            </w:r>
          </w:p>
        </w:tc>
        <w:tc>
          <w:tcPr>
            <w:tcW w:w="4483" w:type="dxa"/>
          </w:tcPr>
          <w:p w14:paraId="1C42310D" w14:textId="1EC53747" w:rsidR="00117534" w:rsidRPr="00117534" w:rsidRDefault="00117534" w:rsidP="003825FB">
            <w:pPr>
              <w:ind w:left="0" w:firstLine="0"/>
              <w:rPr>
                <w:rFonts w:asciiTheme="majorHAnsi" w:hAnsiTheme="majorHAnsi" w:cstheme="majorHAnsi"/>
                <w:b/>
                <w:bCs/>
                <w:color w:val="auto"/>
                <w:szCs w:val="24"/>
              </w:rPr>
            </w:pPr>
            <w:r>
              <w:rPr>
                <w:rFonts w:asciiTheme="majorHAnsi" w:hAnsiTheme="majorHAnsi" w:cstheme="majorHAnsi"/>
                <w:b/>
                <w:bCs/>
                <w:color w:val="auto"/>
                <w:szCs w:val="24"/>
              </w:rPr>
              <w:t xml:space="preserve">Assessment Criteria: </w:t>
            </w:r>
          </w:p>
        </w:tc>
      </w:tr>
      <w:tr w:rsidR="00117534" w14:paraId="5B2E1FD6" w14:textId="77777777" w:rsidTr="00117534">
        <w:tc>
          <w:tcPr>
            <w:tcW w:w="4478" w:type="dxa"/>
          </w:tcPr>
          <w:p w14:paraId="3D690C93" w14:textId="43581E92" w:rsidR="00117534" w:rsidRPr="00117534" w:rsidRDefault="00117534" w:rsidP="00117534">
            <w:pPr>
              <w:pStyle w:val="ListParagraph"/>
              <w:numPr>
                <w:ilvl w:val="0"/>
                <w:numId w:val="2"/>
              </w:numPr>
              <w:rPr>
                <w:rFonts w:asciiTheme="majorHAnsi" w:hAnsiTheme="majorHAnsi" w:cstheme="majorHAnsi"/>
                <w:color w:val="auto"/>
                <w:szCs w:val="24"/>
              </w:rPr>
            </w:pPr>
            <w:r w:rsidRPr="00117534">
              <w:rPr>
                <w:rFonts w:asciiTheme="majorHAnsi" w:hAnsiTheme="majorHAnsi" w:cstheme="majorHAnsi"/>
                <w:color w:val="auto"/>
                <w:szCs w:val="24"/>
              </w:rPr>
              <w:t>Understand the complexity of therapeutic relationships.</w:t>
            </w:r>
          </w:p>
        </w:tc>
        <w:tc>
          <w:tcPr>
            <w:tcW w:w="4483" w:type="dxa"/>
          </w:tcPr>
          <w:p w14:paraId="02142DCF" w14:textId="2699A693" w:rsidR="00117534" w:rsidRPr="00117534" w:rsidRDefault="00117534" w:rsidP="00117534">
            <w:pPr>
              <w:spacing w:after="0" w:line="240" w:lineRule="auto"/>
              <w:ind w:left="0" w:firstLine="0"/>
              <w:rPr>
                <w:rFonts w:asciiTheme="majorHAnsi" w:hAnsiTheme="majorHAnsi" w:cs="Arial"/>
                <w:color w:val="auto"/>
                <w:szCs w:val="24"/>
              </w:rPr>
            </w:pPr>
            <w:r w:rsidRPr="00117534">
              <w:rPr>
                <w:rFonts w:asciiTheme="majorHAnsi" w:hAnsiTheme="majorHAnsi" w:cs="Arial"/>
                <w:color w:val="auto"/>
                <w:szCs w:val="24"/>
              </w:rPr>
              <w:t>1.1 Explain the components of a therapeutic relationship.</w:t>
            </w:r>
          </w:p>
        </w:tc>
      </w:tr>
      <w:tr w:rsidR="00117534" w14:paraId="3C436A99" w14:textId="77777777" w:rsidTr="00117534">
        <w:tc>
          <w:tcPr>
            <w:tcW w:w="4478" w:type="dxa"/>
          </w:tcPr>
          <w:p w14:paraId="13883315" w14:textId="593C01C4" w:rsidR="00117534" w:rsidRPr="00117534" w:rsidRDefault="00117534" w:rsidP="00117534">
            <w:pPr>
              <w:pStyle w:val="ListParagraph"/>
              <w:numPr>
                <w:ilvl w:val="0"/>
                <w:numId w:val="2"/>
              </w:numPr>
              <w:rPr>
                <w:rFonts w:asciiTheme="majorHAnsi" w:hAnsiTheme="majorHAnsi" w:cstheme="majorHAnsi"/>
                <w:color w:val="auto"/>
                <w:szCs w:val="24"/>
              </w:rPr>
            </w:pPr>
            <w:r w:rsidRPr="00117534">
              <w:rPr>
                <w:rFonts w:asciiTheme="majorHAnsi" w:hAnsiTheme="majorHAnsi" w:cstheme="majorHAnsi"/>
                <w:color w:val="auto"/>
                <w:szCs w:val="24"/>
              </w:rPr>
              <w:t>Understand how communication supports therapeutic relationships.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427C71B2" w14:textId="77777777" w:rsidTr="00117534">
              <w:tc>
                <w:tcPr>
                  <w:tcW w:w="0" w:type="auto"/>
                  <w:shd w:val="clear" w:color="auto" w:fill="FFFFFF"/>
                  <w:tcMar>
                    <w:top w:w="15" w:type="dxa"/>
                    <w:left w:w="15" w:type="dxa"/>
                    <w:bottom w:w="15" w:type="dxa"/>
                    <w:right w:w="120" w:type="dxa"/>
                  </w:tcMar>
                  <w:hideMark/>
                </w:tcPr>
                <w:p w14:paraId="6E5A54F1"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2.1</w:t>
                  </w:r>
                </w:p>
              </w:tc>
              <w:tc>
                <w:tcPr>
                  <w:tcW w:w="0" w:type="auto"/>
                  <w:shd w:val="clear" w:color="auto" w:fill="FFFFFF"/>
                  <w:vAlign w:val="center"/>
                  <w:hideMark/>
                </w:tcPr>
                <w:p w14:paraId="1A7981FC"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Analyse a range of communication styles/techniques used to increase rapport and engagement with individuals undergoing therapeutic interventions.</w:t>
                  </w:r>
                </w:p>
              </w:tc>
            </w:tr>
            <w:tr w:rsidR="00117534" w:rsidRPr="00117534" w14:paraId="673DA003" w14:textId="77777777" w:rsidTr="00117534">
              <w:tc>
                <w:tcPr>
                  <w:tcW w:w="0" w:type="auto"/>
                  <w:shd w:val="clear" w:color="auto" w:fill="FFFFFF"/>
                  <w:tcMar>
                    <w:top w:w="15" w:type="dxa"/>
                    <w:left w:w="15" w:type="dxa"/>
                    <w:bottom w:w="15" w:type="dxa"/>
                    <w:right w:w="120" w:type="dxa"/>
                  </w:tcMar>
                  <w:hideMark/>
                </w:tcPr>
                <w:p w14:paraId="3B2288A4"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2.2</w:t>
                  </w:r>
                </w:p>
              </w:tc>
              <w:tc>
                <w:tcPr>
                  <w:tcW w:w="0" w:type="auto"/>
                  <w:shd w:val="clear" w:color="auto" w:fill="FFFFFF"/>
                  <w:hideMark/>
                </w:tcPr>
                <w:p w14:paraId="36E0C04A"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how the communication styles/techniques analysed in 2.1 impact on therapeutic relationships.</w:t>
                  </w:r>
                </w:p>
              </w:tc>
            </w:tr>
            <w:tr w:rsidR="00117534" w:rsidRPr="00117534" w14:paraId="01735A00" w14:textId="77777777" w:rsidTr="00117534">
              <w:tc>
                <w:tcPr>
                  <w:tcW w:w="0" w:type="auto"/>
                  <w:shd w:val="clear" w:color="auto" w:fill="FFFFFF"/>
                  <w:tcMar>
                    <w:top w:w="15" w:type="dxa"/>
                    <w:left w:w="15" w:type="dxa"/>
                    <w:bottom w:w="15" w:type="dxa"/>
                    <w:right w:w="120" w:type="dxa"/>
                  </w:tcMar>
                  <w:hideMark/>
                </w:tcPr>
                <w:p w14:paraId="423077B8"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2.3</w:t>
                  </w:r>
                </w:p>
              </w:tc>
              <w:tc>
                <w:tcPr>
                  <w:tcW w:w="0" w:type="auto"/>
                  <w:shd w:val="clear" w:color="auto" w:fill="FFFFFF"/>
                  <w:hideMark/>
                </w:tcPr>
                <w:p w14:paraId="586DA582"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how to select the most effective communication method/s for a therapeutic intervention.</w:t>
                  </w:r>
                </w:p>
              </w:tc>
            </w:tr>
          </w:tbl>
          <w:p w14:paraId="6B1C6B0B" w14:textId="77777777" w:rsidR="00117534" w:rsidRPr="00117534" w:rsidRDefault="00117534" w:rsidP="003825FB">
            <w:pPr>
              <w:ind w:left="0" w:firstLine="0"/>
              <w:rPr>
                <w:rFonts w:asciiTheme="majorHAnsi" w:hAnsiTheme="majorHAnsi" w:cstheme="majorHAnsi"/>
                <w:color w:val="auto"/>
                <w:szCs w:val="24"/>
              </w:rPr>
            </w:pPr>
          </w:p>
        </w:tc>
      </w:tr>
      <w:tr w:rsidR="00117534" w14:paraId="5DC4759D" w14:textId="77777777" w:rsidTr="00117534">
        <w:tc>
          <w:tcPr>
            <w:tcW w:w="4478" w:type="dxa"/>
          </w:tcPr>
          <w:p w14:paraId="015D551D" w14:textId="6DCBF9AA" w:rsidR="00117534" w:rsidRPr="00117534" w:rsidRDefault="00117534" w:rsidP="003825FB">
            <w:pPr>
              <w:ind w:left="0" w:firstLine="0"/>
              <w:rPr>
                <w:rFonts w:asciiTheme="majorHAnsi" w:hAnsiTheme="majorHAnsi" w:cstheme="majorHAnsi"/>
                <w:color w:val="auto"/>
                <w:szCs w:val="24"/>
              </w:rPr>
            </w:pPr>
            <w:r w:rsidRPr="00117534">
              <w:rPr>
                <w:rFonts w:asciiTheme="majorHAnsi" w:hAnsiTheme="majorHAnsi" w:cstheme="majorHAnsi"/>
                <w:color w:val="auto"/>
                <w:szCs w:val="24"/>
              </w:rPr>
              <w:t>5. Understand how inter and intrapersonal skills can affect therapeutic interventions.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56BC32C9" w14:textId="77777777" w:rsidTr="00117534">
              <w:tc>
                <w:tcPr>
                  <w:tcW w:w="0" w:type="auto"/>
                  <w:shd w:val="clear" w:color="auto" w:fill="FFFFFF"/>
                  <w:tcMar>
                    <w:top w:w="15" w:type="dxa"/>
                    <w:left w:w="15" w:type="dxa"/>
                    <w:bottom w:w="15" w:type="dxa"/>
                    <w:right w:w="120" w:type="dxa"/>
                  </w:tcMar>
                  <w:hideMark/>
                </w:tcPr>
                <w:p w14:paraId="37B6131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5.1</w:t>
                  </w:r>
                </w:p>
              </w:tc>
              <w:tc>
                <w:tcPr>
                  <w:tcW w:w="0" w:type="auto"/>
                  <w:shd w:val="clear" w:color="auto" w:fill="FFFFFF"/>
                  <w:vAlign w:val="center"/>
                  <w:hideMark/>
                </w:tcPr>
                <w:p w14:paraId="5F08268F" w14:textId="7977DD51"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Critically evaluate how inter and intrapersonal skills have enhanced or detracted from achieving an effective therapeutic intervention.</w:t>
                  </w:r>
                </w:p>
              </w:tc>
            </w:tr>
          </w:tbl>
          <w:p w14:paraId="7496F1BA" w14:textId="77777777" w:rsidR="00117534" w:rsidRPr="00117534" w:rsidRDefault="00117534" w:rsidP="003825FB">
            <w:pPr>
              <w:ind w:left="0" w:firstLine="0"/>
              <w:rPr>
                <w:rFonts w:asciiTheme="majorHAnsi" w:hAnsiTheme="majorHAnsi" w:cstheme="majorHAnsi"/>
                <w:color w:val="auto"/>
                <w:szCs w:val="24"/>
              </w:rPr>
            </w:pPr>
          </w:p>
        </w:tc>
      </w:tr>
      <w:tr w:rsidR="00117534" w14:paraId="58FF2072" w14:textId="77777777" w:rsidTr="00117534">
        <w:tc>
          <w:tcPr>
            <w:tcW w:w="4478" w:type="dxa"/>
          </w:tcPr>
          <w:p w14:paraId="54E0F5F4" w14:textId="3CA9C872" w:rsidR="00117534" w:rsidRPr="00117534" w:rsidRDefault="00117534" w:rsidP="003825FB">
            <w:pPr>
              <w:ind w:left="0" w:firstLine="0"/>
              <w:rPr>
                <w:rFonts w:asciiTheme="majorHAnsi" w:hAnsiTheme="majorHAnsi" w:cstheme="majorHAnsi"/>
                <w:color w:val="auto"/>
                <w:szCs w:val="24"/>
              </w:rPr>
            </w:pPr>
            <w:r w:rsidRPr="00117534">
              <w:rPr>
                <w:rFonts w:asciiTheme="majorHAnsi" w:hAnsiTheme="majorHAnsi" w:cstheme="majorHAnsi"/>
                <w:color w:val="auto"/>
                <w:szCs w:val="24"/>
              </w:rPr>
              <w:t>6. Understand the impact of therapeutic relationships on own health and wellbeing.</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25E01101" w14:textId="77777777" w:rsidTr="00117534">
              <w:tc>
                <w:tcPr>
                  <w:tcW w:w="0" w:type="auto"/>
                  <w:shd w:val="clear" w:color="auto" w:fill="FFFFFF"/>
                  <w:tcMar>
                    <w:top w:w="15" w:type="dxa"/>
                    <w:left w:w="15" w:type="dxa"/>
                    <w:bottom w:w="15" w:type="dxa"/>
                    <w:right w:w="120" w:type="dxa"/>
                  </w:tcMar>
                  <w:hideMark/>
                </w:tcPr>
                <w:p w14:paraId="286FDB73"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6.1</w:t>
                  </w:r>
                </w:p>
              </w:tc>
              <w:tc>
                <w:tcPr>
                  <w:tcW w:w="0" w:type="auto"/>
                  <w:shd w:val="clear" w:color="auto" w:fill="FFFFFF"/>
                  <w:vAlign w:val="center"/>
                  <w:hideMark/>
                </w:tcPr>
                <w:p w14:paraId="6642A5D0"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the potential risks to the health and wellbeing of therapists when forming therapeutic relationships.</w:t>
                  </w:r>
                </w:p>
              </w:tc>
            </w:tr>
            <w:tr w:rsidR="00117534" w:rsidRPr="00117534" w14:paraId="09C5BB99" w14:textId="77777777" w:rsidTr="00117534">
              <w:tc>
                <w:tcPr>
                  <w:tcW w:w="0" w:type="auto"/>
                  <w:shd w:val="clear" w:color="auto" w:fill="FFFFFF"/>
                  <w:tcMar>
                    <w:top w:w="15" w:type="dxa"/>
                    <w:left w:w="15" w:type="dxa"/>
                    <w:bottom w:w="15" w:type="dxa"/>
                    <w:right w:w="120" w:type="dxa"/>
                  </w:tcMar>
                  <w:hideMark/>
                </w:tcPr>
                <w:p w14:paraId="1FF9112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6.2</w:t>
                  </w:r>
                </w:p>
              </w:tc>
              <w:tc>
                <w:tcPr>
                  <w:tcW w:w="0" w:type="auto"/>
                  <w:shd w:val="clear" w:color="auto" w:fill="FFFFFF"/>
                  <w:hideMark/>
                </w:tcPr>
                <w:p w14:paraId="3114E5E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Evaluate a range of strategies to support own health and wellbeing when engaging in therapeutic relationships.</w:t>
                  </w:r>
                </w:p>
              </w:tc>
            </w:tr>
          </w:tbl>
          <w:p w14:paraId="55487D63" w14:textId="77777777" w:rsidR="00117534" w:rsidRPr="00117534" w:rsidRDefault="00117534" w:rsidP="003825FB">
            <w:pPr>
              <w:ind w:left="0" w:firstLine="0"/>
              <w:rPr>
                <w:rFonts w:asciiTheme="majorHAnsi" w:hAnsiTheme="majorHAnsi" w:cstheme="majorHAnsi"/>
                <w:color w:val="auto"/>
                <w:szCs w:val="24"/>
              </w:rPr>
            </w:pPr>
          </w:p>
        </w:tc>
      </w:tr>
    </w:tbl>
    <w:p w14:paraId="7E690CEB" w14:textId="77777777" w:rsidR="00117534" w:rsidRDefault="00117534" w:rsidP="003825FB">
      <w:pPr>
        <w:rPr>
          <w:rFonts w:asciiTheme="majorHAnsi" w:hAnsiTheme="majorHAnsi" w:cstheme="majorHAnsi"/>
          <w:b/>
          <w:bCs/>
          <w:sz w:val="28"/>
          <w:szCs w:val="28"/>
        </w:rPr>
      </w:pPr>
    </w:p>
    <w:p w14:paraId="33BAC2A4" w14:textId="77777777" w:rsidR="003825FB" w:rsidRDefault="003825FB" w:rsidP="003825FB">
      <w:pPr>
        <w:rPr>
          <w:rFonts w:asciiTheme="minorHAnsi" w:hAnsiTheme="minorHAnsi" w:cstheme="minorHAnsi"/>
          <w:b/>
          <w:bCs/>
          <w:szCs w:val="24"/>
        </w:rPr>
      </w:pPr>
    </w:p>
    <w:p w14:paraId="08D1A553" w14:textId="4B1796FD" w:rsidR="00117534" w:rsidRDefault="00117534" w:rsidP="00117534">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 xml:space="preserve">The workbook must include citations within </w:t>
      </w:r>
      <w:r>
        <w:rPr>
          <w:rFonts w:asciiTheme="majorHAnsi" w:hAnsiTheme="majorHAnsi" w:cstheme="majorHAnsi"/>
          <w:b/>
          <w:bCs/>
          <w:sz w:val="28"/>
          <w:szCs w:val="28"/>
        </w:rPr>
        <w:t xml:space="preserve">every task within </w:t>
      </w:r>
      <w:r w:rsidRPr="006006B3">
        <w:rPr>
          <w:rFonts w:asciiTheme="majorHAnsi" w:hAnsiTheme="majorHAnsi" w:cstheme="majorHAnsi"/>
          <w:b/>
          <w:bCs/>
          <w:sz w:val="28"/>
          <w:szCs w:val="28"/>
        </w:rPr>
        <w:t xml:space="preserve">the </w:t>
      </w:r>
      <w:r>
        <w:rPr>
          <w:rFonts w:asciiTheme="majorHAnsi" w:hAnsiTheme="majorHAnsi" w:cstheme="majorHAnsi"/>
          <w:b/>
          <w:bCs/>
          <w:sz w:val="28"/>
          <w:szCs w:val="28"/>
        </w:rPr>
        <w:t xml:space="preserve">main body </w:t>
      </w:r>
      <w:r w:rsidRPr="006006B3">
        <w:rPr>
          <w:rFonts w:asciiTheme="majorHAnsi" w:hAnsiTheme="majorHAnsi" w:cstheme="majorHAnsi"/>
          <w:b/>
          <w:bCs/>
          <w:sz w:val="28"/>
          <w:szCs w:val="28"/>
        </w:rPr>
        <w:t xml:space="preserve">content of </w:t>
      </w:r>
      <w:r>
        <w:rPr>
          <w:rFonts w:asciiTheme="majorHAnsi" w:hAnsiTheme="majorHAnsi" w:cstheme="majorHAnsi"/>
          <w:b/>
          <w:bCs/>
          <w:sz w:val="28"/>
          <w:szCs w:val="28"/>
        </w:rPr>
        <w:t xml:space="preserve">the </w:t>
      </w:r>
      <w:r w:rsidRPr="006006B3">
        <w:rPr>
          <w:rFonts w:asciiTheme="majorHAnsi" w:hAnsiTheme="majorHAnsi" w:cstheme="majorHAnsi"/>
          <w:b/>
          <w:bCs/>
          <w:sz w:val="28"/>
          <w:szCs w:val="28"/>
        </w:rPr>
        <w:t>work</w:t>
      </w:r>
      <w:r>
        <w:rPr>
          <w:rFonts w:asciiTheme="majorHAnsi" w:hAnsiTheme="majorHAnsi" w:cstheme="majorHAnsi"/>
          <w:b/>
          <w:bCs/>
          <w:sz w:val="28"/>
          <w:szCs w:val="28"/>
        </w:rPr>
        <w:t xml:space="preserve"> (a minimum of 8 credible sources</w:t>
      </w:r>
      <w:r w:rsidR="003177C9">
        <w:rPr>
          <w:rFonts w:asciiTheme="majorHAnsi" w:hAnsiTheme="majorHAnsi" w:cstheme="majorHAnsi"/>
          <w:b/>
          <w:bCs/>
          <w:sz w:val="28"/>
          <w:szCs w:val="28"/>
        </w:rPr>
        <w:t xml:space="preserve"> throughout the workbook</w:t>
      </w:r>
      <w:r>
        <w:rPr>
          <w:rFonts w:asciiTheme="majorHAnsi" w:hAnsiTheme="majorHAnsi" w:cstheme="majorHAnsi"/>
          <w:b/>
          <w:bCs/>
          <w:sz w:val="28"/>
          <w:szCs w:val="28"/>
        </w:rPr>
        <w:t xml:space="preserve">); there is a section at the end of the </w:t>
      </w:r>
      <w:r w:rsidR="003177C9">
        <w:rPr>
          <w:rFonts w:asciiTheme="majorHAnsi" w:hAnsiTheme="majorHAnsi" w:cstheme="majorHAnsi"/>
          <w:b/>
          <w:bCs/>
          <w:sz w:val="28"/>
          <w:szCs w:val="28"/>
        </w:rPr>
        <w:t>workbook</w:t>
      </w:r>
      <w:r>
        <w:rPr>
          <w:rFonts w:asciiTheme="majorHAnsi" w:hAnsiTheme="majorHAnsi" w:cstheme="majorHAnsi"/>
          <w:b/>
          <w:bCs/>
          <w:sz w:val="28"/>
          <w:szCs w:val="28"/>
        </w:rPr>
        <w:t xml:space="preserve"> to compile a corresponding reference list.</w:t>
      </w:r>
    </w:p>
    <w:p w14:paraId="6DC01F91" w14:textId="5D8A014A" w:rsidR="00117534" w:rsidRDefault="00117534" w:rsidP="00117534">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Appendices can include any evidence to support content for each task</w:t>
      </w:r>
      <w:r>
        <w:rPr>
          <w:rFonts w:asciiTheme="majorHAnsi" w:hAnsiTheme="majorHAnsi" w:cstheme="majorHAnsi"/>
          <w:b/>
          <w:bCs/>
          <w:sz w:val="28"/>
          <w:szCs w:val="28"/>
        </w:rPr>
        <w:t xml:space="preserve"> and are not compulsory.</w:t>
      </w:r>
    </w:p>
    <w:p w14:paraId="52E7CCDD" w14:textId="46559D8D" w:rsidR="00A37DAE" w:rsidRPr="006006B3" w:rsidRDefault="00A37DAE" w:rsidP="00117534">
      <w:pPr>
        <w:ind w:left="45" w:firstLine="0"/>
        <w:rPr>
          <w:rFonts w:asciiTheme="majorHAnsi" w:hAnsiTheme="majorHAnsi" w:cstheme="majorHAnsi"/>
          <w:b/>
          <w:bCs/>
          <w:sz w:val="28"/>
          <w:szCs w:val="28"/>
        </w:rPr>
      </w:pPr>
      <w:r>
        <w:rPr>
          <w:rFonts w:asciiTheme="majorHAnsi" w:hAnsiTheme="majorHAnsi" w:cstheme="majorHAnsi"/>
          <w:b/>
          <w:bCs/>
          <w:sz w:val="28"/>
          <w:szCs w:val="28"/>
        </w:rPr>
        <w:t xml:space="preserve">The bracketed numbers at the end of each question highlight the criteria that will be met upon successful completion. </w:t>
      </w:r>
    </w:p>
    <w:p w14:paraId="3FDFE6A7" w14:textId="77777777" w:rsidR="003825FB" w:rsidRDefault="003825FB" w:rsidP="003825FB">
      <w:pPr>
        <w:rPr>
          <w:rFonts w:asciiTheme="minorHAnsi" w:hAnsiTheme="minorHAnsi" w:cstheme="minorHAnsi"/>
          <w:b/>
          <w:bCs/>
          <w:szCs w:val="24"/>
        </w:rPr>
      </w:pPr>
    </w:p>
    <w:p w14:paraId="21D2D873" w14:textId="77777777" w:rsidR="0069766E" w:rsidRDefault="00117534" w:rsidP="003825FB">
      <w:pPr>
        <w:rPr>
          <w:rFonts w:asciiTheme="minorHAnsi" w:hAnsiTheme="minorHAnsi" w:cstheme="minorHAnsi"/>
          <w:b/>
          <w:bCs/>
          <w:sz w:val="32"/>
          <w:szCs w:val="32"/>
        </w:rPr>
      </w:pPr>
      <w:r w:rsidRPr="0069766E">
        <w:rPr>
          <w:rFonts w:asciiTheme="minorHAnsi" w:hAnsiTheme="minorHAnsi" w:cstheme="minorHAnsi"/>
          <w:b/>
          <w:bCs/>
          <w:sz w:val="32"/>
          <w:szCs w:val="32"/>
        </w:rPr>
        <w:t>Case Study</w:t>
      </w:r>
    </w:p>
    <w:p w14:paraId="6C9A953C" w14:textId="08A7111C" w:rsidR="00117534" w:rsidRPr="0069766E" w:rsidRDefault="0069766E" w:rsidP="003825FB">
      <w:pPr>
        <w:rPr>
          <w:rFonts w:asciiTheme="minorHAnsi" w:hAnsiTheme="minorHAnsi" w:cstheme="minorHAnsi"/>
          <w:sz w:val="32"/>
          <w:szCs w:val="32"/>
        </w:rPr>
      </w:pPr>
      <w:r w:rsidRPr="0069766E">
        <w:rPr>
          <w:rFonts w:asciiTheme="minorHAnsi" w:hAnsiTheme="minorHAnsi" w:cstheme="minorHAnsi"/>
          <w:sz w:val="32"/>
          <w:szCs w:val="32"/>
        </w:rPr>
        <w:t xml:space="preserve">Pen picture </w:t>
      </w:r>
      <w:r w:rsidR="00117534" w:rsidRPr="0069766E">
        <w:rPr>
          <w:rFonts w:asciiTheme="minorHAnsi" w:hAnsiTheme="minorHAnsi" w:cstheme="minorHAnsi"/>
          <w:sz w:val="32"/>
          <w:szCs w:val="32"/>
        </w:rPr>
        <w:t xml:space="preserve"> </w:t>
      </w:r>
    </w:p>
    <w:p w14:paraId="19EDFCE7" w14:textId="4C403862" w:rsidR="00117534" w:rsidRDefault="00DE680A" w:rsidP="003825FB">
      <w:pPr>
        <w:rPr>
          <w:rFonts w:asciiTheme="minorHAnsi" w:hAnsiTheme="minorHAnsi" w:cstheme="minorHAnsi"/>
          <w:b/>
          <w:bCs/>
          <w:szCs w:val="24"/>
        </w:rPr>
      </w:pPr>
      <w:r>
        <w:rPr>
          <w:rFonts w:asciiTheme="minorHAnsi" w:hAnsiTheme="minorHAnsi" w:cstheme="minorHAnsi"/>
          <w:b/>
          <w:bCs/>
          <w:szCs w:val="24"/>
        </w:rPr>
        <w:t xml:space="preserve">Using the template below create a detailed pen picture of a case example of someone that you would typically </w:t>
      </w:r>
      <w:r w:rsidR="00332B0B">
        <w:rPr>
          <w:rFonts w:asciiTheme="minorHAnsi" w:hAnsiTheme="minorHAnsi" w:cstheme="minorHAnsi"/>
          <w:b/>
          <w:bCs/>
          <w:szCs w:val="24"/>
        </w:rPr>
        <w:t xml:space="preserve">work </w:t>
      </w:r>
      <w:r>
        <w:rPr>
          <w:rFonts w:asciiTheme="minorHAnsi" w:hAnsiTheme="minorHAnsi" w:cstheme="minorHAnsi"/>
          <w:b/>
          <w:bCs/>
          <w:szCs w:val="24"/>
        </w:rPr>
        <w:t xml:space="preserve">with, within your clinical setting. </w:t>
      </w:r>
    </w:p>
    <w:tbl>
      <w:tblPr>
        <w:tblStyle w:val="TableGrid0"/>
        <w:tblW w:w="10490" w:type="dxa"/>
        <w:tblInd w:w="-714" w:type="dxa"/>
        <w:tblLook w:val="04A0" w:firstRow="1" w:lastRow="0" w:firstColumn="1" w:lastColumn="0" w:noHBand="0" w:noVBand="1"/>
      </w:tblPr>
      <w:tblGrid>
        <w:gridCol w:w="10490"/>
      </w:tblGrid>
      <w:tr w:rsidR="00117534" w14:paraId="7B37B531" w14:textId="77777777" w:rsidTr="0069766E">
        <w:tc>
          <w:tcPr>
            <w:tcW w:w="10490" w:type="dxa"/>
          </w:tcPr>
          <w:p w14:paraId="437ECA40" w14:textId="4439BDD9" w:rsidR="00562F3C" w:rsidRDefault="0069766E" w:rsidP="003825FB">
            <w:pPr>
              <w:ind w:left="0" w:firstLine="0"/>
              <w:rPr>
                <w:rFonts w:asciiTheme="minorHAnsi" w:hAnsiTheme="minorHAnsi" w:cstheme="minorHAnsi"/>
                <w:b/>
                <w:bCs/>
                <w:szCs w:val="24"/>
              </w:rPr>
            </w:pPr>
            <w:r w:rsidRPr="0069766E">
              <w:rPr>
                <w:rFonts w:asciiTheme="minorHAnsi" w:hAnsiTheme="minorHAnsi" w:cstheme="minorHAnsi"/>
                <w:b/>
                <w:bCs/>
                <w:noProof/>
                <w:szCs w:val="24"/>
              </w:rPr>
              <mc:AlternateContent>
                <mc:Choice Requires="wps">
                  <w:drawing>
                    <wp:anchor distT="45720" distB="45720" distL="114300" distR="114300" simplePos="0" relativeHeight="251660288" behindDoc="0" locked="0" layoutInCell="1" allowOverlap="1" wp14:anchorId="5E03C30C" wp14:editId="59C76BC6">
                      <wp:simplePos x="0" y="0"/>
                      <wp:positionH relativeFrom="column">
                        <wp:posOffset>4077970</wp:posOffset>
                      </wp:positionH>
                      <wp:positionV relativeFrom="paragraph">
                        <wp:posOffset>80010</wp:posOffset>
                      </wp:positionV>
                      <wp:extent cx="2360930" cy="1536700"/>
                      <wp:effectExtent l="0" t="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36700"/>
                              </a:xfrm>
                              <a:prstGeom prst="rect">
                                <a:avLst/>
                              </a:prstGeom>
                              <a:solidFill>
                                <a:srgbClr val="FFFFFF"/>
                              </a:solidFill>
                              <a:ln w="9525">
                                <a:solidFill>
                                  <a:srgbClr val="000000"/>
                                </a:solidFill>
                                <a:miter lim="800000"/>
                                <a:headEnd/>
                                <a:tailEnd/>
                              </a:ln>
                            </wps:spPr>
                            <wps:txbx>
                              <w:txbxContent>
                                <w:p w14:paraId="13FFC3B3" w14:textId="15883FD8" w:rsidR="0069766E" w:rsidRPr="0069766E" w:rsidRDefault="008747B7" w:rsidP="008747B7">
                                  <w:pPr>
                                    <w:ind w:left="0" w:firstLine="0"/>
                                    <w:rPr>
                                      <w:rFonts w:asciiTheme="majorHAnsi" w:hAnsiTheme="majorHAnsi"/>
                                    </w:rPr>
                                  </w:pPr>
                                  <w:r>
                                    <w:rPr>
                                      <w:rFonts w:asciiTheme="majorHAnsi" w:hAnsiTheme="majorHAnsi"/>
                                      <w:noProof/>
                                    </w:rPr>
                                    <w:drawing>
                                      <wp:inline distT="0" distB="0" distL="0" distR="0" wp14:anchorId="2705F9D1" wp14:editId="2E346DF7">
                                        <wp:extent cx="2100580" cy="1400175"/>
                                        <wp:effectExtent l="0" t="0" r="0" b="9525"/>
                                        <wp:docPr id="897668175" name="Picture 2" descr="Elderly man holding yoga 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668175" name="Picture 897668175" descr="Elderly man holding yoga mat"/>
                                                <pic:cNvPicPr/>
                                              </pic:nvPicPr>
                                              <pic:blipFill>
                                                <a:blip r:embed="rId9">
                                                  <a:extLst>
                                                    <a:ext uri="{28A0092B-C50C-407E-A947-70E740481C1C}">
                                                      <a14:useLocalDpi xmlns:a14="http://schemas.microsoft.com/office/drawing/2010/main" val="0"/>
                                                    </a:ext>
                                                  </a:extLst>
                                                </a:blip>
                                                <a:stretch>
                                                  <a:fillRect/>
                                                </a:stretch>
                                              </pic:blipFill>
                                              <pic:spPr>
                                                <a:xfrm>
                                                  <a:off x="0" y="0"/>
                                                  <a:ext cx="2100580" cy="1400175"/>
                                                </a:xfrm>
                                                <a:prstGeom prst="rect">
                                                  <a:avLst/>
                                                </a:prstGeom>
                                              </pic:spPr>
                                            </pic:pic>
                                          </a:graphicData>
                                        </a:graphic>
                                      </wp:inline>
                                    </w:drawing>
                                  </w:r>
                                  <w:r w:rsidR="0069766E" w:rsidRPr="0069766E">
                                    <w:rPr>
                                      <w:rFonts w:asciiTheme="majorHAnsi" w:hAnsiTheme="majorHAnsi"/>
                                    </w:rPr>
                                    <w:t xml:space="preserv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E03C30C" id="_x0000_t202" coordsize="21600,21600" o:spt="202" path="m,l,21600r21600,l21600,xe">
                      <v:stroke joinstyle="miter"/>
                      <v:path gradientshapeok="t" o:connecttype="rect"/>
                    </v:shapetype>
                    <v:shape id="Text Box 2" o:spid="_x0000_s1026" type="#_x0000_t202" style="position:absolute;margin-left:321.1pt;margin-top:6.3pt;width:185.9pt;height:121pt;z-index:25166028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">
                      <v:textbox>
                        <w:txbxContent>
                          <w:p w14:paraId="13FFC3B3" w14:textId="15883FD8" w:rsidR="0069766E" w:rsidRPr="0069766E" w:rsidRDefault="008747B7" w:rsidP="008747B7">
                            <w:pPr>
                              <w:ind w:left="0" w:firstLine="0"/>
                              <w:rPr>
                                <w:rFonts w:asciiTheme="majorHAnsi" w:hAnsiTheme="majorHAnsi"/>
                              </w:rPr>
                            </w:pPr>
                            <w:r>
                              <w:rPr>
                                <w:rFonts w:asciiTheme="majorHAnsi" w:hAnsiTheme="majorHAnsi"/>
                                <w:noProof/>
                              </w:rPr>
                              <w:drawing>
                                <wp:inline distT="0" distB="0" distL="0" distR="0" wp14:anchorId="2705F9D1" wp14:editId="2E346DF7">
                                  <wp:extent cx="2100580" cy="1400175"/>
                                  <wp:effectExtent l="0" t="0" r="0" b="9525"/>
                                  <wp:docPr id="897668175" name="Picture 2" descr="Elderly man holding yoga 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668175" name="Picture 897668175" descr="Elderly man holding yoga mat"/>
                                          <pic:cNvPicPr/>
                                        </pic:nvPicPr>
                                        <pic:blipFill>
                                          <a:blip r:embed="rId10">
                                            <a:extLst>
                                              <a:ext uri="{28A0092B-C50C-407E-A947-70E740481C1C}">
                                                <a14:useLocalDpi xmlns:a14="http://schemas.microsoft.com/office/drawing/2010/main" val="0"/>
                                              </a:ext>
                                            </a:extLst>
                                          </a:blip>
                                          <a:stretch>
                                            <a:fillRect/>
                                          </a:stretch>
                                        </pic:blipFill>
                                        <pic:spPr>
                                          <a:xfrm>
                                            <a:off x="0" y="0"/>
                                            <a:ext cx="2100580" cy="1400175"/>
                                          </a:xfrm>
                                          <a:prstGeom prst="rect">
                                            <a:avLst/>
                                          </a:prstGeom>
                                        </pic:spPr>
                                      </pic:pic>
                                    </a:graphicData>
                                  </a:graphic>
                                </wp:inline>
                              </w:drawing>
                            </w:r>
                            <w:r w:rsidR="0069766E" w:rsidRPr="0069766E">
                              <w:rPr>
                                <w:rFonts w:asciiTheme="majorHAnsi" w:hAnsiTheme="majorHAnsi"/>
                              </w:rPr>
                              <w:t xml:space="preserve"> </w:t>
                            </w:r>
                          </w:p>
                        </w:txbxContent>
                      </v:textbox>
                      <w10:wrap type="square"/>
                    </v:shape>
                  </w:pict>
                </mc:Fallback>
              </mc:AlternateContent>
            </w:r>
            <w:r>
              <w:rPr>
                <w:rFonts w:asciiTheme="minorHAnsi" w:hAnsiTheme="minorHAnsi" w:cstheme="minorHAnsi"/>
                <w:b/>
                <w:bCs/>
                <w:szCs w:val="24"/>
              </w:rPr>
              <w:t xml:space="preserve">Name: </w:t>
            </w:r>
            <w:r w:rsidR="00BD65DF">
              <w:rPr>
                <w:rFonts w:asciiTheme="minorHAnsi" w:hAnsiTheme="minorHAnsi" w:cstheme="minorHAnsi"/>
                <w:b/>
                <w:bCs/>
                <w:szCs w:val="24"/>
              </w:rPr>
              <w:t xml:space="preserve">  </w:t>
            </w:r>
          </w:p>
          <w:p w14:paraId="5F484F2E" w14:textId="2A559DDF" w:rsidR="008D4132" w:rsidRDefault="00BD65DF" w:rsidP="003825FB">
            <w:pPr>
              <w:ind w:left="0" w:firstLine="0"/>
              <w:rPr>
                <w:rFonts w:asciiTheme="minorHAnsi" w:hAnsiTheme="minorHAnsi" w:cstheme="minorHAnsi"/>
                <w:b/>
                <w:bCs/>
                <w:szCs w:val="24"/>
              </w:rPr>
            </w:pPr>
            <w:r w:rsidRPr="00BD65DF">
              <w:rPr>
                <w:rFonts w:asciiTheme="minorHAnsi" w:hAnsiTheme="minorHAnsi" w:cstheme="minorHAnsi"/>
                <w:szCs w:val="24"/>
              </w:rPr>
              <w:t>Ronald Rolland</w:t>
            </w:r>
            <w:r>
              <w:rPr>
                <w:rFonts w:asciiTheme="minorHAnsi" w:hAnsiTheme="minorHAnsi" w:cstheme="minorHAnsi"/>
                <w:b/>
                <w:bCs/>
                <w:szCs w:val="24"/>
              </w:rPr>
              <w:t xml:space="preserve"> </w:t>
            </w:r>
          </w:p>
          <w:p w14:paraId="316E72DD" w14:textId="39B04845" w:rsidR="0069766E" w:rsidRDefault="0069766E" w:rsidP="003825FB">
            <w:pPr>
              <w:ind w:left="0" w:firstLine="0"/>
              <w:rPr>
                <w:rFonts w:asciiTheme="minorHAnsi" w:hAnsiTheme="minorHAnsi" w:cstheme="minorHAnsi"/>
                <w:b/>
                <w:bCs/>
                <w:szCs w:val="24"/>
              </w:rPr>
            </w:pPr>
            <w:r>
              <w:rPr>
                <w:rFonts w:asciiTheme="minorHAnsi" w:hAnsiTheme="minorHAnsi" w:cstheme="minorHAnsi"/>
                <w:b/>
                <w:bCs/>
                <w:szCs w:val="24"/>
              </w:rPr>
              <w:t xml:space="preserve">Date of birth: </w:t>
            </w:r>
          </w:p>
          <w:p w14:paraId="36865AE2" w14:textId="6CF6D46B" w:rsidR="0069766E" w:rsidRDefault="00BD65DF" w:rsidP="003825FB">
            <w:pPr>
              <w:ind w:left="0" w:firstLine="0"/>
              <w:rPr>
                <w:rFonts w:asciiTheme="minorHAnsi" w:hAnsiTheme="minorHAnsi" w:cstheme="minorHAnsi"/>
                <w:szCs w:val="24"/>
              </w:rPr>
            </w:pPr>
            <w:r w:rsidRPr="00BD65DF">
              <w:rPr>
                <w:rFonts w:asciiTheme="minorHAnsi" w:hAnsiTheme="minorHAnsi" w:cstheme="minorHAnsi"/>
                <w:szCs w:val="24"/>
              </w:rPr>
              <w:t>06/07/1936</w:t>
            </w:r>
          </w:p>
          <w:p w14:paraId="6D9D1CB8" w14:textId="77777777" w:rsidR="008D4132" w:rsidRPr="00BD65DF" w:rsidRDefault="008D4132" w:rsidP="003825FB">
            <w:pPr>
              <w:ind w:left="0" w:firstLine="0"/>
              <w:rPr>
                <w:rFonts w:asciiTheme="minorHAnsi" w:hAnsiTheme="minorHAnsi" w:cstheme="minorHAnsi"/>
                <w:szCs w:val="24"/>
              </w:rPr>
            </w:pPr>
          </w:p>
          <w:p w14:paraId="77452ECA" w14:textId="7221D350" w:rsidR="003177C9" w:rsidRDefault="003177C9" w:rsidP="003177C9">
            <w:pPr>
              <w:ind w:left="0" w:firstLine="0"/>
              <w:rPr>
                <w:rFonts w:asciiTheme="minorHAnsi" w:hAnsiTheme="minorHAnsi" w:cstheme="minorHAnsi"/>
                <w:b/>
                <w:bCs/>
                <w:szCs w:val="24"/>
              </w:rPr>
            </w:pPr>
            <w:r w:rsidRPr="0069766E">
              <w:rPr>
                <w:rFonts w:asciiTheme="minorHAnsi" w:hAnsiTheme="minorHAnsi" w:cstheme="minorHAnsi"/>
                <w:b/>
                <w:bCs/>
                <w:szCs w:val="24"/>
                <w:u w:val="single"/>
              </w:rPr>
              <w:t>Biological details</w:t>
            </w:r>
            <w:r>
              <w:rPr>
                <w:rFonts w:asciiTheme="minorHAnsi" w:hAnsiTheme="minorHAnsi" w:cstheme="minorHAnsi"/>
                <w:b/>
                <w:bCs/>
                <w:szCs w:val="24"/>
              </w:rPr>
              <w:t xml:space="preserve">: </w:t>
            </w:r>
          </w:p>
          <w:p w14:paraId="5092946A" w14:textId="5AFE4A9E" w:rsidR="0069766E" w:rsidRPr="006E5D2D" w:rsidRDefault="00BD65DF" w:rsidP="00D444E1">
            <w:pPr>
              <w:spacing w:line="360" w:lineRule="auto"/>
              <w:ind w:left="0" w:firstLine="0"/>
              <w:rPr>
                <w:rFonts w:asciiTheme="minorHAnsi" w:hAnsiTheme="minorHAnsi" w:cstheme="minorHAnsi"/>
                <w:szCs w:val="24"/>
              </w:rPr>
            </w:pPr>
            <w:r w:rsidRPr="006E5D2D">
              <w:rPr>
                <w:rFonts w:asciiTheme="minorHAnsi" w:hAnsiTheme="minorHAnsi" w:cstheme="minorHAnsi"/>
                <w:szCs w:val="24"/>
              </w:rPr>
              <w:t xml:space="preserve">Ronald is </w:t>
            </w:r>
            <w:r w:rsidR="00827738" w:rsidRPr="006E5D2D">
              <w:rPr>
                <w:rFonts w:asciiTheme="minorHAnsi" w:hAnsiTheme="minorHAnsi" w:cstheme="minorHAnsi"/>
                <w:szCs w:val="24"/>
              </w:rPr>
              <w:t>and 88-year-old man, Ronald has always been an active, healthy man</w:t>
            </w:r>
            <w:r w:rsidR="00555516" w:rsidRPr="006E5D2D">
              <w:rPr>
                <w:rFonts w:asciiTheme="minorHAnsi" w:hAnsiTheme="minorHAnsi" w:cstheme="minorHAnsi"/>
                <w:szCs w:val="24"/>
              </w:rPr>
              <w:t>.</w:t>
            </w:r>
            <w:r w:rsidR="00827738" w:rsidRPr="006E5D2D">
              <w:rPr>
                <w:rFonts w:asciiTheme="minorHAnsi" w:hAnsiTheme="minorHAnsi" w:cstheme="minorHAnsi"/>
                <w:szCs w:val="24"/>
              </w:rPr>
              <w:t xml:space="preserve"> </w:t>
            </w:r>
            <w:r w:rsidR="00555516" w:rsidRPr="006E5D2D">
              <w:rPr>
                <w:rFonts w:asciiTheme="minorHAnsi" w:hAnsiTheme="minorHAnsi" w:cstheme="minorHAnsi"/>
                <w:szCs w:val="24"/>
              </w:rPr>
              <w:t xml:space="preserve"> H</w:t>
            </w:r>
            <w:r w:rsidR="00827738" w:rsidRPr="006E5D2D">
              <w:rPr>
                <w:rFonts w:asciiTheme="minorHAnsi" w:hAnsiTheme="minorHAnsi" w:cstheme="minorHAnsi"/>
                <w:szCs w:val="24"/>
              </w:rPr>
              <w:t xml:space="preserve">e has a past medical history of osteoarthritis and has recently started getting recurrent urinary tract infections (UTI).  Ronald has always lived an active </w:t>
            </w:r>
            <w:r w:rsidR="008747B7" w:rsidRPr="006E5D2D">
              <w:rPr>
                <w:rFonts w:asciiTheme="minorHAnsi" w:hAnsiTheme="minorHAnsi" w:cstheme="minorHAnsi"/>
                <w:szCs w:val="24"/>
              </w:rPr>
              <w:t>life;</w:t>
            </w:r>
            <w:r w:rsidR="00827738" w:rsidRPr="006E5D2D">
              <w:rPr>
                <w:rFonts w:asciiTheme="minorHAnsi" w:hAnsiTheme="minorHAnsi" w:cstheme="minorHAnsi"/>
                <w:szCs w:val="24"/>
              </w:rPr>
              <w:t xml:space="preserve"> he regularly exercises on his exercise bike and goes for walks a few times a week.  </w:t>
            </w:r>
            <w:r w:rsidR="00B71834" w:rsidRPr="006E5D2D">
              <w:rPr>
                <w:rFonts w:asciiTheme="minorHAnsi" w:hAnsiTheme="minorHAnsi" w:cstheme="minorHAnsi"/>
                <w:szCs w:val="24"/>
              </w:rPr>
              <w:t xml:space="preserve">Over the last few months Ronald has become slightly more unsteady on his feet but his still be able to access his community independently, Ronald has recently had a lifeline installed at home.  Ronalds family have noticed he is not as sharp as he used to be. </w:t>
            </w:r>
          </w:p>
          <w:p w14:paraId="6ED0761C" w14:textId="77777777" w:rsidR="008D4132" w:rsidRDefault="00827738" w:rsidP="000F34AC">
            <w:pPr>
              <w:spacing w:line="360" w:lineRule="auto"/>
              <w:ind w:left="0" w:firstLine="0"/>
              <w:rPr>
                <w:rFonts w:asciiTheme="minorHAnsi" w:hAnsiTheme="minorHAnsi" w:cstheme="minorHAnsi"/>
                <w:szCs w:val="24"/>
              </w:rPr>
            </w:pPr>
            <w:r w:rsidRPr="006E5D2D">
              <w:rPr>
                <w:rFonts w:asciiTheme="minorHAnsi" w:hAnsiTheme="minorHAnsi" w:cstheme="minorHAnsi"/>
                <w:szCs w:val="24"/>
              </w:rPr>
              <w:t>Ronald was admitted into hospital following a fall at home,</w:t>
            </w:r>
            <w:r w:rsidR="00B71834" w:rsidRPr="006E5D2D">
              <w:rPr>
                <w:rFonts w:asciiTheme="minorHAnsi" w:hAnsiTheme="minorHAnsi" w:cstheme="minorHAnsi"/>
                <w:szCs w:val="24"/>
              </w:rPr>
              <w:t xml:space="preserve"> </w:t>
            </w:r>
            <w:r w:rsidRPr="006E5D2D">
              <w:rPr>
                <w:rFonts w:asciiTheme="minorHAnsi" w:hAnsiTheme="minorHAnsi" w:cstheme="minorHAnsi"/>
                <w:szCs w:val="24"/>
              </w:rPr>
              <w:t>he hit his head</w:t>
            </w:r>
            <w:r w:rsidR="00B71834" w:rsidRPr="006E5D2D">
              <w:rPr>
                <w:rFonts w:asciiTheme="minorHAnsi" w:hAnsiTheme="minorHAnsi" w:cstheme="minorHAnsi"/>
                <w:szCs w:val="24"/>
              </w:rPr>
              <w:t xml:space="preserve"> and remained on the floor for a few hours before the ambulance </w:t>
            </w:r>
            <w:r w:rsidR="00407D4A">
              <w:rPr>
                <w:rFonts w:asciiTheme="minorHAnsi" w:hAnsiTheme="minorHAnsi" w:cstheme="minorHAnsi"/>
                <w:szCs w:val="24"/>
              </w:rPr>
              <w:t xml:space="preserve">arrived and </w:t>
            </w:r>
            <w:r w:rsidR="00A76E0E">
              <w:rPr>
                <w:rFonts w:asciiTheme="minorHAnsi" w:hAnsiTheme="minorHAnsi" w:cstheme="minorHAnsi"/>
                <w:szCs w:val="24"/>
              </w:rPr>
              <w:t xml:space="preserve">Paramedics </w:t>
            </w:r>
            <w:r w:rsidR="00B71834" w:rsidRPr="006E5D2D">
              <w:rPr>
                <w:rFonts w:asciiTheme="minorHAnsi" w:hAnsiTheme="minorHAnsi" w:cstheme="minorHAnsi"/>
                <w:szCs w:val="24"/>
              </w:rPr>
              <w:t>w</w:t>
            </w:r>
            <w:r w:rsidR="00A76E0E">
              <w:rPr>
                <w:rFonts w:asciiTheme="minorHAnsi" w:hAnsiTheme="minorHAnsi" w:cstheme="minorHAnsi"/>
                <w:szCs w:val="24"/>
              </w:rPr>
              <w:t>ere</w:t>
            </w:r>
            <w:r w:rsidR="00B71834" w:rsidRPr="006E5D2D">
              <w:rPr>
                <w:rFonts w:asciiTheme="minorHAnsi" w:hAnsiTheme="minorHAnsi" w:cstheme="minorHAnsi"/>
                <w:szCs w:val="24"/>
              </w:rPr>
              <w:t xml:space="preserve"> able to help him.  On admission, Ronald started to develop delirium and remained in bed for a few days.  </w:t>
            </w:r>
            <w:r w:rsidR="00BD652A" w:rsidRPr="006E5D2D">
              <w:rPr>
                <w:rFonts w:asciiTheme="minorHAnsi" w:hAnsiTheme="minorHAnsi" w:cstheme="minorHAnsi"/>
                <w:szCs w:val="24"/>
              </w:rPr>
              <w:t xml:space="preserve">Ronald has some long-term issues with his vision and hearing, he wears glasses and hearing aids, he also wears dentures. </w:t>
            </w:r>
          </w:p>
          <w:p w14:paraId="30DBC6BC" w14:textId="3F63B2D5" w:rsidR="003177C9" w:rsidRPr="000F34AC" w:rsidRDefault="003177C9" w:rsidP="000F34AC">
            <w:pPr>
              <w:spacing w:line="360" w:lineRule="auto"/>
              <w:ind w:left="0" w:firstLine="0"/>
              <w:rPr>
                <w:rFonts w:asciiTheme="minorHAnsi" w:hAnsiTheme="minorHAnsi" w:cstheme="minorHAnsi"/>
                <w:szCs w:val="24"/>
              </w:rPr>
            </w:pPr>
            <w:r w:rsidRPr="0069766E">
              <w:rPr>
                <w:rFonts w:asciiTheme="minorHAnsi" w:hAnsiTheme="minorHAnsi" w:cstheme="minorHAnsi"/>
                <w:b/>
                <w:bCs/>
                <w:szCs w:val="24"/>
                <w:u w:val="single"/>
              </w:rPr>
              <w:t>Psychological details</w:t>
            </w:r>
            <w:r>
              <w:rPr>
                <w:rFonts w:asciiTheme="minorHAnsi" w:hAnsiTheme="minorHAnsi" w:cstheme="minorHAnsi"/>
                <w:b/>
                <w:bCs/>
                <w:szCs w:val="24"/>
              </w:rPr>
              <w:t xml:space="preserve">: </w:t>
            </w:r>
          </w:p>
          <w:p w14:paraId="6DAE45EE" w14:textId="616E7763" w:rsidR="008D4132" w:rsidRPr="00B7231D" w:rsidRDefault="00B71834" w:rsidP="00B7231D">
            <w:pPr>
              <w:spacing w:line="360" w:lineRule="auto"/>
              <w:ind w:left="0" w:firstLine="0"/>
              <w:rPr>
                <w:rFonts w:asciiTheme="minorHAnsi" w:hAnsiTheme="minorHAnsi" w:cstheme="minorHAnsi"/>
                <w:szCs w:val="24"/>
              </w:rPr>
            </w:pPr>
            <w:r>
              <w:rPr>
                <w:rFonts w:asciiTheme="minorHAnsi" w:hAnsiTheme="minorHAnsi" w:cstheme="minorHAnsi"/>
                <w:szCs w:val="24"/>
              </w:rPr>
              <w:t xml:space="preserve">Over the past few months, Ronalds family have noticed that he has been a little bit more forgetful, however, Ronald was still able to manage his weekly shop independently, Ronald had also decided to have a </w:t>
            </w:r>
            <w:r w:rsidR="008747B7">
              <w:rPr>
                <w:rFonts w:asciiTheme="minorHAnsi" w:hAnsiTheme="minorHAnsi" w:cstheme="minorHAnsi"/>
                <w:szCs w:val="24"/>
              </w:rPr>
              <w:t>lifeline</w:t>
            </w:r>
            <w:r>
              <w:rPr>
                <w:rFonts w:asciiTheme="minorHAnsi" w:hAnsiTheme="minorHAnsi" w:cstheme="minorHAnsi"/>
                <w:szCs w:val="24"/>
              </w:rPr>
              <w:t xml:space="preserve"> installed as he had become slightly more unsteady on his feet</w:t>
            </w:r>
            <w:r w:rsidR="008747B7">
              <w:rPr>
                <w:rFonts w:asciiTheme="minorHAnsi" w:hAnsiTheme="minorHAnsi" w:cstheme="minorHAnsi"/>
                <w:szCs w:val="24"/>
              </w:rPr>
              <w:t>.  Up until his fall, Ronald was able to able to manage his finances independently.  Ronald enjoyed going for walks and chatting to his neighbours.</w:t>
            </w:r>
            <w:r w:rsidR="00BD652A">
              <w:rPr>
                <w:rFonts w:asciiTheme="minorHAnsi" w:hAnsiTheme="minorHAnsi" w:cstheme="minorHAnsi"/>
                <w:szCs w:val="24"/>
              </w:rPr>
              <w:t xml:space="preserve">  Since his fall, Ronald has developed</w:t>
            </w:r>
            <w:r w:rsidR="0084330A">
              <w:rPr>
                <w:rFonts w:asciiTheme="minorHAnsi" w:hAnsiTheme="minorHAnsi" w:cstheme="minorHAnsi"/>
                <w:szCs w:val="24"/>
              </w:rPr>
              <w:t xml:space="preserve"> a mixture of hypoactive and hyperactive</w:t>
            </w:r>
            <w:r w:rsidR="00BD652A">
              <w:rPr>
                <w:rFonts w:asciiTheme="minorHAnsi" w:hAnsiTheme="minorHAnsi" w:cstheme="minorHAnsi"/>
                <w:szCs w:val="24"/>
              </w:rPr>
              <w:t xml:space="preserve"> delirium.</w:t>
            </w:r>
          </w:p>
          <w:p w14:paraId="7C60E5B5" w14:textId="77777777" w:rsidR="0069766E" w:rsidRDefault="0069766E" w:rsidP="0069766E">
            <w:pPr>
              <w:ind w:left="0" w:firstLine="0"/>
              <w:rPr>
                <w:rFonts w:asciiTheme="minorHAnsi" w:hAnsiTheme="minorHAnsi" w:cstheme="minorHAnsi"/>
                <w:b/>
                <w:bCs/>
                <w:szCs w:val="24"/>
              </w:rPr>
            </w:pPr>
            <w:r w:rsidRPr="0069766E">
              <w:rPr>
                <w:rFonts w:asciiTheme="minorHAnsi" w:hAnsiTheme="minorHAnsi" w:cstheme="minorHAnsi"/>
                <w:b/>
                <w:bCs/>
                <w:szCs w:val="24"/>
                <w:u w:val="single"/>
              </w:rPr>
              <w:t>Social details</w:t>
            </w:r>
            <w:r>
              <w:rPr>
                <w:rFonts w:asciiTheme="minorHAnsi" w:hAnsiTheme="minorHAnsi" w:cstheme="minorHAnsi"/>
                <w:b/>
                <w:bCs/>
                <w:szCs w:val="24"/>
              </w:rPr>
              <w:t xml:space="preserve">: </w:t>
            </w:r>
          </w:p>
          <w:p w14:paraId="60D58AB9" w14:textId="141281AF" w:rsidR="00117534" w:rsidRPr="00BD652A" w:rsidRDefault="008747B7" w:rsidP="00D444E1">
            <w:pPr>
              <w:spacing w:line="360" w:lineRule="auto"/>
              <w:ind w:left="0" w:firstLine="0"/>
              <w:rPr>
                <w:rFonts w:asciiTheme="minorHAnsi" w:hAnsiTheme="minorHAnsi" w:cstheme="minorHAnsi"/>
                <w:szCs w:val="24"/>
              </w:rPr>
            </w:pPr>
            <w:r>
              <w:rPr>
                <w:rFonts w:asciiTheme="minorHAnsi" w:hAnsiTheme="minorHAnsi" w:cstheme="minorHAnsi"/>
                <w:szCs w:val="24"/>
              </w:rPr>
              <w:t xml:space="preserve">Ronald enjoyed accessing his community regularly to engage in exercise and access </w:t>
            </w:r>
            <w:r w:rsidR="00FB2044">
              <w:rPr>
                <w:rFonts w:asciiTheme="minorHAnsi" w:hAnsiTheme="minorHAnsi" w:cstheme="minorHAnsi"/>
                <w:szCs w:val="24"/>
              </w:rPr>
              <w:t xml:space="preserve">his </w:t>
            </w:r>
            <w:r>
              <w:rPr>
                <w:rFonts w:asciiTheme="minorHAnsi" w:hAnsiTheme="minorHAnsi" w:cstheme="minorHAnsi"/>
                <w:szCs w:val="24"/>
              </w:rPr>
              <w:t xml:space="preserve">local shop.  Ronald has lots of family and friends who he enjoyed socialising with.  Ronald enjoyed keeping up </w:t>
            </w:r>
            <w:r>
              <w:rPr>
                <w:rFonts w:asciiTheme="minorHAnsi" w:hAnsiTheme="minorHAnsi" w:cstheme="minorHAnsi"/>
                <w:szCs w:val="24"/>
              </w:rPr>
              <w:lastRenderedPageBreak/>
              <w:t>with the local news and supporting his community however he could.  Ronald still likes to attend the local pub quiz that he used to attend with his late wife.</w:t>
            </w:r>
            <w:r w:rsidR="00BD652A">
              <w:rPr>
                <w:rFonts w:asciiTheme="minorHAnsi" w:hAnsiTheme="minorHAnsi" w:cstheme="minorHAnsi"/>
                <w:szCs w:val="24"/>
              </w:rPr>
              <w:t xml:space="preserve"> Ronald likes to be known as Ron.</w:t>
            </w:r>
          </w:p>
        </w:tc>
      </w:tr>
    </w:tbl>
    <w:p w14:paraId="14DA3620" w14:textId="22E44A6A" w:rsidR="00117534" w:rsidRDefault="00117534" w:rsidP="003825FB">
      <w:pPr>
        <w:rPr>
          <w:rFonts w:asciiTheme="minorHAnsi" w:hAnsiTheme="minorHAnsi" w:cstheme="minorHAnsi"/>
          <w:b/>
          <w:bCs/>
          <w:szCs w:val="24"/>
        </w:rPr>
      </w:pPr>
    </w:p>
    <w:p w14:paraId="23686A28" w14:textId="77777777" w:rsidR="003825FB" w:rsidRDefault="003825FB" w:rsidP="003825FB">
      <w:pPr>
        <w:ind w:left="0" w:firstLine="0"/>
        <w:rPr>
          <w:rFonts w:asciiTheme="minorHAnsi" w:hAnsiTheme="minorHAnsi" w:cstheme="minorHAnsi"/>
          <w:b/>
          <w:bCs/>
          <w:szCs w:val="24"/>
        </w:rPr>
      </w:pPr>
    </w:p>
    <w:p w14:paraId="3650729A" w14:textId="77777777" w:rsidR="00DE680A" w:rsidRDefault="00DE680A" w:rsidP="003825FB">
      <w:pPr>
        <w:rPr>
          <w:rFonts w:asciiTheme="minorHAnsi" w:hAnsiTheme="minorHAnsi" w:cstheme="minorHAnsi"/>
          <w:b/>
          <w:bCs/>
          <w:szCs w:val="24"/>
        </w:rPr>
      </w:pPr>
    </w:p>
    <w:p w14:paraId="51002B4E" w14:textId="77777777" w:rsidR="00BD652A" w:rsidRDefault="00BD652A" w:rsidP="00A37DAE">
      <w:pPr>
        <w:rPr>
          <w:rFonts w:asciiTheme="minorHAnsi" w:hAnsiTheme="minorHAnsi" w:cstheme="minorHAnsi"/>
          <w:b/>
          <w:bCs/>
          <w:szCs w:val="24"/>
        </w:rPr>
      </w:pPr>
    </w:p>
    <w:p w14:paraId="676B5D39" w14:textId="77777777" w:rsidR="00BD652A" w:rsidRDefault="00BD652A" w:rsidP="00A37DAE">
      <w:pPr>
        <w:rPr>
          <w:rFonts w:asciiTheme="minorHAnsi" w:hAnsiTheme="minorHAnsi" w:cstheme="minorHAnsi"/>
          <w:b/>
          <w:bCs/>
          <w:szCs w:val="24"/>
        </w:rPr>
      </w:pPr>
    </w:p>
    <w:p w14:paraId="77BD41DE" w14:textId="0E8A36F7" w:rsidR="003825FB" w:rsidRPr="00062104" w:rsidRDefault="003825FB" w:rsidP="00210EB5">
      <w:pPr>
        <w:rPr>
          <w:rFonts w:asciiTheme="minorHAnsi" w:hAnsiTheme="minorHAnsi" w:cstheme="minorHAnsi"/>
          <w:b/>
          <w:bCs/>
          <w:szCs w:val="24"/>
        </w:rPr>
      </w:pPr>
      <w:r w:rsidRPr="00062104">
        <w:rPr>
          <w:rFonts w:asciiTheme="minorHAnsi" w:hAnsiTheme="minorHAnsi" w:cstheme="minorHAnsi"/>
          <w:b/>
          <w:bCs/>
          <w:szCs w:val="24"/>
        </w:rPr>
        <w:t xml:space="preserve">Task One: </w:t>
      </w:r>
      <w:r w:rsidR="0069766E" w:rsidRPr="00117534">
        <w:rPr>
          <w:rFonts w:asciiTheme="majorHAnsi" w:hAnsiTheme="majorHAnsi" w:cstheme="majorHAnsi"/>
          <w:color w:val="auto"/>
          <w:szCs w:val="24"/>
        </w:rPr>
        <w:t>Understand the complexity of therapeutic relationships</w:t>
      </w:r>
      <w:r w:rsidR="00B92C06">
        <w:rPr>
          <w:rFonts w:asciiTheme="majorHAnsi" w:hAnsiTheme="majorHAnsi" w:cstheme="majorHAnsi"/>
          <w:color w:val="auto"/>
          <w:szCs w:val="24"/>
        </w:rPr>
        <w:t xml:space="preserve"> (minimum of </w:t>
      </w:r>
      <w:r w:rsidR="00B92C06" w:rsidRPr="00B92C06">
        <w:rPr>
          <w:rFonts w:asciiTheme="majorHAnsi" w:hAnsiTheme="majorHAnsi" w:cstheme="majorHAnsi"/>
          <w:color w:val="auto"/>
          <w:szCs w:val="24"/>
        </w:rPr>
        <w:t>one citation</w:t>
      </w:r>
      <w:r w:rsidR="00B92C06">
        <w:rPr>
          <w:rFonts w:asciiTheme="majorHAnsi" w:hAnsiTheme="majorHAnsi" w:cstheme="majorHAnsi"/>
          <w:color w:val="auto"/>
          <w:szCs w:val="24"/>
        </w:rPr>
        <w:t xml:space="preserve"> within this task)</w:t>
      </w:r>
      <w:r w:rsidR="0069766E" w:rsidRPr="00117534">
        <w:rPr>
          <w:rFonts w:asciiTheme="majorHAnsi" w:hAnsiTheme="majorHAnsi" w:cstheme="majorHAnsi"/>
          <w:color w:val="auto"/>
          <w:szCs w:val="24"/>
        </w:rPr>
        <w:t>.</w:t>
      </w:r>
      <w:r w:rsidR="00A37DAE">
        <w:rPr>
          <w:rFonts w:asciiTheme="majorHAnsi" w:hAnsiTheme="majorHAnsi" w:cstheme="majorHAnsi"/>
          <w:color w:val="auto"/>
          <w:szCs w:val="24"/>
        </w:rPr>
        <w:t xml:space="preserve"> </w:t>
      </w:r>
    </w:p>
    <w:tbl>
      <w:tblPr>
        <w:tblStyle w:val="TableGrid0"/>
        <w:tblW w:w="0" w:type="auto"/>
        <w:tblInd w:w="55" w:type="dxa"/>
        <w:tblLook w:val="04A0" w:firstRow="1" w:lastRow="0" w:firstColumn="1" w:lastColumn="0" w:noHBand="0" w:noVBand="1"/>
      </w:tblPr>
      <w:tblGrid>
        <w:gridCol w:w="8961"/>
      </w:tblGrid>
      <w:tr w:rsidR="003825FB" w:rsidRPr="00601B22" w14:paraId="1128624C" w14:textId="77777777" w:rsidTr="00305EE4">
        <w:tc>
          <w:tcPr>
            <w:tcW w:w="9016" w:type="dxa"/>
          </w:tcPr>
          <w:p w14:paraId="3294CA79" w14:textId="3D892486" w:rsidR="003825FB" w:rsidRPr="00062104" w:rsidRDefault="0069766E" w:rsidP="003825FB">
            <w:pPr>
              <w:pStyle w:val="ListParagraph"/>
              <w:numPr>
                <w:ilvl w:val="1"/>
                <w:numId w:val="1"/>
              </w:numPr>
              <w:rPr>
                <w:rFonts w:asciiTheme="majorHAnsi" w:hAnsiTheme="majorHAnsi" w:cstheme="majorHAnsi"/>
                <w:szCs w:val="24"/>
              </w:rPr>
            </w:pPr>
            <w:r w:rsidRPr="003177C9">
              <w:rPr>
                <w:rFonts w:asciiTheme="majorHAnsi" w:hAnsiTheme="majorHAnsi" w:cstheme="majorHAnsi"/>
                <w:b/>
                <w:bCs/>
                <w:szCs w:val="24"/>
              </w:rPr>
              <w:t>Explain</w:t>
            </w:r>
            <w:r w:rsidRPr="0069766E">
              <w:rPr>
                <w:rFonts w:asciiTheme="majorHAnsi" w:hAnsiTheme="majorHAnsi" w:cstheme="majorHAnsi"/>
                <w:szCs w:val="24"/>
              </w:rPr>
              <w:t xml:space="preserve"> </w:t>
            </w:r>
            <w:r w:rsidR="005E569B">
              <w:rPr>
                <w:rFonts w:asciiTheme="majorHAnsi" w:hAnsiTheme="majorHAnsi" w:cstheme="majorHAnsi"/>
                <w:szCs w:val="24"/>
              </w:rPr>
              <w:t xml:space="preserve">the </w:t>
            </w:r>
            <w:r>
              <w:rPr>
                <w:rFonts w:asciiTheme="majorHAnsi" w:hAnsiTheme="majorHAnsi" w:cstheme="majorHAnsi"/>
                <w:szCs w:val="24"/>
              </w:rPr>
              <w:t xml:space="preserve">various </w:t>
            </w:r>
            <w:r w:rsidRPr="0069766E">
              <w:rPr>
                <w:rFonts w:asciiTheme="majorHAnsi" w:hAnsiTheme="majorHAnsi" w:cstheme="majorHAnsi"/>
                <w:szCs w:val="24"/>
              </w:rPr>
              <w:t>components of a therapeutic relationship</w:t>
            </w:r>
            <w:r w:rsidR="00A37DAE">
              <w:rPr>
                <w:rFonts w:asciiTheme="majorHAnsi" w:hAnsiTheme="majorHAnsi" w:cstheme="majorHAnsi"/>
                <w:szCs w:val="24"/>
              </w:rPr>
              <w:t xml:space="preserve"> (1.1). </w:t>
            </w:r>
          </w:p>
        </w:tc>
      </w:tr>
      <w:tr w:rsidR="003825FB" w:rsidRPr="00601B22" w14:paraId="4D43BD97" w14:textId="77777777" w:rsidTr="00305EE4">
        <w:tc>
          <w:tcPr>
            <w:tcW w:w="9016" w:type="dxa"/>
          </w:tcPr>
          <w:p w14:paraId="60DE5A86" w14:textId="30ACF20A" w:rsidR="00EE3085" w:rsidRPr="00601B22" w:rsidRDefault="00990D8E" w:rsidP="00D444E1">
            <w:pPr>
              <w:spacing w:line="360" w:lineRule="auto"/>
              <w:ind w:left="0" w:firstLine="0"/>
              <w:rPr>
                <w:rFonts w:asciiTheme="majorHAnsi" w:hAnsiTheme="majorHAnsi" w:cstheme="majorHAnsi"/>
                <w:szCs w:val="24"/>
              </w:rPr>
            </w:pPr>
            <w:r>
              <w:rPr>
                <w:rFonts w:asciiTheme="majorHAnsi" w:hAnsiTheme="majorHAnsi" w:cstheme="majorHAnsi"/>
                <w:szCs w:val="24"/>
              </w:rPr>
              <w:t>T</w:t>
            </w:r>
            <w:r w:rsidR="009756F5">
              <w:rPr>
                <w:rFonts w:asciiTheme="majorHAnsi" w:hAnsiTheme="majorHAnsi" w:cstheme="majorHAnsi"/>
                <w:szCs w:val="24"/>
              </w:rPr>
              <w:t xml:space="preserve">here are key components and key principles that are needed to </w:t>
            </w:r>
            <w:r w:rsidR="00063701">
              <w:rPr>
                <w:rFonts w:asciiTheme="majorHAnsi" w:hAnsiTheme="majorHAnsi" w:cstheme="majorHAnsi"/>
                <w:szCs w:val="24"/>
              </w:rPr>
              <w:t>form and maintain a therapeutic relationship</w:t>
            </w:r>
            <w:r w:rsidR="00BF7F9C">
              <w:rPr>
                <w:rFonts w:asciiTheme="majorHAnsi" w:hAnsiTheme="majorHAnsi" w:cstheme="majorHAnsi"/>
                <w:szCs w:val="24"/>
              </w:rPr>
              <w:t xml:space="preserve">.  It is </w:t>
            </w:r>
            <w:r w:rsidR="009E417A">
              <w:rPr>
                <w:rFonts w:asciiTheme="majorHAnsi" w:hAnsiTheme="majorHAnsi" w:cstheme="majorHAnsi"/>
                <w:szCs w:val="24"/>
              </w:rPr>
              <w:t xml:space="preserve">important that the patient feels relaxed and calm with their therapist.  The patient needs </w:t>
            </w:r>
            <w:r w:rsidR="00BE1097">
              <w:rPr>
                <w:rFonts w:asciiTheme="majorHAnsi" w:hAnsiTheme="majorHAnsi" w:cstheme="majorHAnsi"/>
                <w:szCs w:val="24"/>
              </w:rPr>
              <w:t xml:space="preserve">to trust their </w:t>
            </w:r>
            <w:r w:rsidR="00484792">
              <w:rPr>
                <w:rFonts w:asciiTheme="majorHAnsi" w:hAnsiTheme="majorHAnsi" w:cstheme="majorHAnsi"/>
                <w:szCs w:val="24"/>
              </w:rPr>
              <w:t xml:space="preserve">therapist to be able to engage in therapy.  </w:t>
            </w:r>
            <w:r w:rsidR="009B7CF9">
              <w:rPr>
                <w:rFonts w:asciiTheme="majorHAnsi" w:hAnsiTheme="majorHAnsi" w:cstheme="majorHAnsi"/>
                <w:szCs w:val="24"/>
              </w:rPr>
              <w:t xml:space="preserve">The therapist </w:t>
            </w:r>
            <w:r w:rsidR="004336BB">
              <w:rPr>
                <w:rFonts w:asciiTheme="majorHAnsi" w:hAnsiTheme="majorHAnsi" w:cstheme="majorHAnsi"/>
                <w:szCs w:val="24"/>
              </w:rPr>
              <w:t xml:space="preserve">should be empathetic </w:t>
            </w:r>
            <w:r w:rsidR="00C4063D">
              <w:rPr>
                <w:rFonts w:asciiTheme="majorHAnsi" w:hAnsiTheme="majorHAnsi" w:cstheme="majorHAnsi"/>
                <w:szCs w:val="24"/>
              </w:rPr>
              <w:t xml:space="preserve">towards the patient, they should try to understand and share </w:t>
            </w:r>
            <w:r w:rsidR="008F06F7">
              <w:rPr>
                <w:rFonts w:asciiTheme="majorHAnsi" w:hAnsiTheme="majorHAnsi" w:cstheme="majorHAnsi"/>
                <w:szCs w:val="24"/>
              </w:rPr>
              <w:t xml:space="preserve">the feelings of the patient, this will </w:t>
            </w:r>
            <w:r w:rsidR="001F5E2E">
              <w:rPr>
                <w:rFonts w:asciiTheme="majorHAnsi" w:hAnsiTheme="majorHAnsi" w:cstheme="majorHAnsi"/>
                <w:szCs w:val="24"/>
              </w:rPr>
              <w:t xml:space="preserve">help the patient to feel understood and valued.  </w:t>
            </w:r>
            <w:r w:rsidR="00F57A31">
              <w:rPr>
                <w:rFonts w:asciiTheme="majorHAnsi" w:hAnsiTheme="majorHAnsi" w:cstheme="majorHAnsi"/>
                <w:szCs w:val="24"/>
              </w:rPr>
              <w:t xml:space="preserve">The therapist should be respectful towards the </w:t>
            </w:r>
            <w:r w:rsidR="00F773AF">
              <w:rPr>
                <w:rFonts w:asciiTheme="majorHAnsi" w:hAnsiTheme="majorHAnsi" w:cstheme="majorHAnsi"/>
                <w:szCs w:val="24"/>
              </w:rPr>
              <w:t>patient, the</w:t>
            </w:r>
            <w:r w:rsidR="00F57A31">
              <w:rPr>
                <w:rFonts w:asciiTheme="majorHAnsi" w:hAnsiTheme="majorHAnsi" w:cstheme="majorHAnsi"/>
                <w:szCs w:val="24"/>
              </w:rPr>
              <w:t xml:space="preserve"> </w:t>
            </w:r>
            <w:r w:rsidR="00A61A93">
              <w:rPr>
                <w:rFonts w:asciiTheme="majorHAnsi" w:hAnsiTheme="majorHAnsi" w:cstheme="majorHAnsi"/>
                <w:szCs w:val="24"/>
              </w:rPr>
              <w:t>patient’s</w:t>
            </w:r>
            <w:r w:rsidR="00F57A31">
              <w:rPr>
                <w:rFonts w:asciiTheme="majorHAnsi" w:hAnsiTheme="majorHAnsi" w:cstheme="majorHAnsi"/>
                <w:szCs w:val="24"/>
              </w:rPr>
              <w:t xml:space="preserve"> values, preferences and </w:t>
            </w:r>
            <w:r w:rsidR="007E427B">
              <w:rPr>
                <w:rFonts w:asciiTheme="majorHAnsi" w:hAnsiTheme="majorHAnsi" w:cstheme="majorHAnsi"/>
                <w:szCs w:val="24"/>
              </w:rPr>
              <w:t>beliefs</w:t>
            </w:r>
            <w:r w:rsidR="0061108E">
              <w:rPr>
                <w:rFonts w:asciiTheme="majorHAnsi" w:hAnsiTheme="majorHAnsi" w:cstheme="majorHAnsi"/>
                <w:szCs w:val="24"/>
              </w:rPr>
              <w:t xml:space="preserve">, these should </w:t>
            </w:r>
            <w:r w:rsidR="007E427B">
              <w:rPr>
                <w:rFonts w:asciiTheme="majorHAnsi" w:hAnsiTheme="majorHAnsi" w:cstheme="majorHAnsi"/>
                <w:szCs w:val="24"/>
              </w:rPr>
              <w:t xml:space="preserve">guide the therapist and how best </w:t>
            </w:r>
            <w:r w:rsidR="00E87044">
              <w:rPr>
                <w:rFonts w:asciiTheme="majorHAnsi" w:hAnsiTheme="majorHAnsi" w:cstheme="majorHAnsi"/>
                <w:szCs w:val="24"/>
              </w:rPr>
              <w:t xml:space="preserve">to </w:t>
            </w:r>
            <w:r w:rsidR="007E427B">
              <w:rPr>
                <w:rFonts w:asciiTheme="majorHAnsi" w:hAnsiTheme="majorHAnsi" w:cstheme="majorHAnsi"/>
                <w:szCs w:val="24"/>
              </w:rPr>
              <w:t>support them.</w:t>
            </w:r>
            <w:r w:rsidR="002A7178">
              <w:rPr>
                <w:rFonts w:asciiTheme="majorHAnsi" w:hAnsiTheme="majorHAnsi" w:cstheme="majorHAnsi"/>
                <w:szCs w:val="24"/>
              </w:rPr>
              <w:t xml:space="preserve">  It is important </w:t>
            </w:r>
            <w:r w:rsidR="00A61A93">
              <w:rPr>
                <w:rFonts w:asciiTheme="majorHAnsi" w:hAnsiTheme="majorHAnsi" w:cstheme="majorHAnsi"/>
                <w:szCs w:val="24"/>
              </w:rPr>
              <w:t xml:space="preserve">that </w:t>
            </w:r>
            <w:r w:rsidR="009E4455">
              <w:rPr>
                <w:rFonts w:asciiTheme="majorHAnsi" w:hAnsiTheme="majorHAnsi" w:cstheme="majorHAnsi"/>
                <w:szCs w:val="24"/>
              </w:rPr>
              <w:t xml:space="preserve">there are boundaries in place so that the patient feels </w:t>
            </w:r>
            <w:r w:rsidR="00E87044">
              <w:rPr>
                <w:rFonts w:asciiTheme="majorHAnsi" w:hAnsiTheme="majorHAnsi" w:cstheme="majorHAnsi"/>
                <w:szCs w:val="24"/>
              </w:rPr>
              <w:t>safe and important</w:t>
            </w:r>
            <w:r w:rsidR="007471F5">
              <w:rPr>
                <w:rFonts w:asciiTheme="majorHAnsi" w:hAnsiTheme="majorHAnsi" w:cstheme="majorHAnsi"/>
                <w:szCs w:val="24"/>
              </w:rPr>
              <w:t>.  T</w:t>
            </w:r>
            <w:r w:rsidR="00E87044">
              <w:rPr>
                <w:rFonts w:asciiTheme="majorHAnsi" w:hAnsiTheme="majorHAnsi" w:cstheme="majorHAnsi"/>
                <w:szCs w:val="24"/>
              </w:rPr>
              <w:t xml:space="preserve">he therapist </w:t>
            </w:r>
            <w:r w:rsidR="00662527">
              <w:rPr>
                <w:rFonts w:asciiTheme="majorHAnsi" w:hAnsiTheme="majorHAnsi" w:cstheme="majorHAnsi"/>
                <w:szCs w:val="24"/>
              </w:rPr>
              <w:t>should try to maintain boundaries with the patient</w:t>
            </w:r>
            <w:r w:rsidR="00E87044">
              <w:rPr>
                <w:rFonts w:asciiTheme="majorHAnsi" w:hAnsiTheme="majorHAnsi" w:cstheme="majorHAnsi"/>
                <w:szCs w:val="24"/>
              </w:rPr>
              <w:t xml:space="preserve"> for</w:t>
            </w:r>
            <w:r w:rsidR="004C1C26">
              <w:rPr>
                <w:rFonts w:asciiTheme="majorHAnsi" w:hAnsiTheme="majorHAnsi" w:cstheme="majorHAnsi"/>
                <w:szCs w:val="24"/>
              </w:rPr>
              <w:t xml:space="preserve"> example, keeping their relationship purely around therapy and avoiding </w:t>
            </w:r>
            <w:r w:rsidR="00F115A5">
              <w:rPr>
                <w:rFonts w:asciiTheme="majorHAnsi" w:hAnsiTheme="majorHAnsi" w:cstheme="majorHAnsi"/>
                <w:szCs w:val="24"/>
              </w:rPr>
              <w:t xml:space="preserve">personal tasks such as toileting or personal care, the patient </w:t>
            </w:r>
            <w:r w:rsidR="00662527">
              <w:rPr>
                <w:rFonts w:asciiTheme="majorHAnsi" w:hAnsiTheme="majorHAnsi" w:cstheme="majorHAnsi"/>
                <w:szCs w:val="24"/>
              </w:rPr>
              <w:t xml:space="preserve">then can </w:t>
            </w:r>
            <w:r w:rsidR="005A1013">
              <w:rPr>
                <w:rFonts w:asciiTheme="majorHAnsi" w:hAnsiTheme="majorHAnsi" w:cstheme="majorHAnsi"/>
                <w:szCs w:val="24"/>
              </w:rPr>
              <w:t xml:space="preserve">identify the role of the </w:t>
            </w:r>
            <w:proofErr w:type="gramStart"/>
            <w:r w:rsidR="005A1013">
              <w:rPr>
                <w:rFonts w:asciiTheme="majorHAnsi" w:hAnsiTheme="majorHAnsi" w:cstheme="majorHAnsi"/>
                <w:szCs w:val="24"/>
              </w:rPr>
              <w:t>therapist</w:t>
            </w:r>
            <w:proofErr w:type="gramEnd"/>
            <w:r w:rsidR="005A1013">
              <w:rPr>
                <w:rFonts w:asciiTheme="majorHAnsi" w:hAnsiTheme="majorHAnsi" w:cstheme="majorHAnsi"/>
                <w:szCs w:val="24"/>
              </w:rPr>
              <w:t xml:space="preserve"> and this may improve the </w:t>
            </w:r>
            <w:proofErr w:type="gramStart"/>
            <w:r w:rsidR="005A1013">
              <w:rPr>
                <w:rFonts w:asciiTheme="majorHAnsi" w:hAnsiTheme="majorHAnsi" w:cstheme="majorHAnsi"/>
                <w:szCs w:val="24"/>
              </w:rPr>
              <w:t>patient</w:t>
            </w:r>
            <w:r w:rsidR="00662527">
              <w:rPr>
                <w:rFonts w:asciiTheme="majorHAnsi" w:hAnsiTheme="majorHAnsi" w:cstheme="majorHAnsi"/>
                <w:szCs w:val="24"/>
              </w:rPr>
              <w:t>s</w:t>
            </w:r>
            <w:proofErr w:type="gramEnd"/>
            <w:r w:rsidR="005A1013">
              <w:rPr>
                <w:rFonts w:asciiTheme="majorHAnsi" w:hAnsiTheme="majorHAnsi" w:cstheme="majorHAnsi"/>
                <w:szCs w:val="24"/>
              </w:rPr>
              <w:t xml:space="preserve"> engagement in therapy.</w:t>
            </w:r>
            <w:r w:rsidR="00C479C5">
              <w:rPr>
                <w:rFonts w:asciiTheme="majorHAnsi" w:hAnsiTheme="majorHAnsi" w:cstheme="majorHAnsi"/>
                <w:szCs w:val="24"/>
              </w:rPr>
              <w:t xml:space="preserve">  The therapist should </w:t>
            </w:r>
            <w:r w:rsidR="0069209E">
              <w:rPr>
                <w:rFonts w:asciiTheme="majorHAnsi" w:hAnsiTheme="majorHAnsi" w:cstheme="majorHAnsi"/>
                <w:szCs w:val="24"/>
              </w:rPr>
              <w:t xml:space="preserve">create goals with the patient and maintain person-centred </w:t>
            </w:r>
            <w:r w:rsidR="00662527">
              <w:rPr>
                <w:rFonts w:asciiTheme="majorHAnsi" w:hAnsiTheme="majorHAnsi" w:cstheme="majorHAnsi"/>
                <w:szCs w:val="24"/>
              </w:rPr>
              <w:t>practice;</w:t>
            </w:r>
            <w:r w:rsidR="00222912">
              <w:rPr>
                <w:rFonts w:asciiTheme="majorHAnsi" w:hAnsiTheme="majorHAnsi" w:cstheme="majorHAnsi"/>
                <w:szCs w:val="24"/>
              </w:rPr>
              <w:t xml:space="preserve"> this will provide a feeling of collaboration to the patient making them feel valued through</w:t>
            </w:r>
            <w:r w:rsidR="00B94D89">
              <w:rPr>
                <w:rFonts w:asciiTheme="majorHAnsi" w:hAnsiTheme="majorHAnsi" w:cstheme="majorHAnsi"/>
                <w:szCs w:val="24"/>
              </w:rPr>
              <w:t xml:space="preserve">out the therapy.  </w:t>
            </w:r>
            <w:r w:rsidR="00BD47E8">
              <w:rPr>
                <w:rFonts w:asciiTheme="majorHAnsi" w:hAnsiTheme="majorHAnsi" w:cstheme="majorHAnsi"/>
                <w:szCs w:val="24"/>
              </w:rPr>
              <w:t>Physiopedia (2023), discuss the importance of therapeutic alliance, suggesting that w</w:t>
            </w:r>
            <w:r w:rsidR="00B94D89">
              <w:rPr>
                <w:rFonts w:asciiTheme="majorHAnsi" w:hAnsiTheme="majorHAnsi" w:cstheme="majorHAnsi"/>
                <w:szCs w:val="24"/>
              </w:rPr>
              <w:t>ithin every</w:t>
            </w:r>
            <w:r w:rsidR="00662527">
              <w:rPr>
                <w:rFonts w:asciiTheme="majorHAnsi" w:hAnsiTheme="majorHAnsi" w:cstheme="majorHAnsi"/>
                <w:szCs w:val="24"/>
              </w:rPr>
              <w:t xml:space="preserve"> therapeutic</w:t>
            </w:r>
            <w:r w:rsidR="00B94D89">
              <w:rPr>
                <w:rFonts w:asciiTheme="majorHAnsi" w:hAnsiTheme="majorHAnsi" w:cstheme="majorHAnsi"/>
                <w:szCs w:val="24"/>
              </w:rPr>
              <w:t xml:space="preserve"> relationship</w:t>
            </w:r>
            <w:r w:rsidR="00662527">
              <w:rPr>
                <w:rFonts w:asciiTheme="majorHAnsi" w:hAnsiTheme="majorHAnsi" w:cstheme="majorHAnsi"/>
                <w:szCs w:val="24"/>
              </w:rPr>
              <w:t>,</w:t>
            </w:r>
            <w:r w:rsidR="00B94D89">
              <w:rPr>
                <w:rFonts w:asciiTheme="majorHAnsi" w:hAnsiTheme="majorHAnsi" w:cstheme="majorHAnsi"/>
                <w:szCs w:val="24"/>
              </w:rPr>
              <w:t xml:space="preserve"> one of the most crucial </w:t>
            </w:r>
            <w:r w:rsidR="009523AB">
              <w:rPr>
                <w:rFonts w:asciiTheme="majorHAnsi" w:hAnsiTheme="majorHAnsi" w:cstheme="majorHAnsi"/>
                <w:szCs w:val="24"/>
              </w:rPr>
              <w:t xml:space="preserve">components in communication, it is vital that the patient and therapist are always able to </w:t>
            </w:r>
            <w:r w:rsidR="00F06AA1">
              <w:rPr>
                <w:rFonts w:asciiTheme="majorHAnsi" w:hAnsiTheme="majorHAnsi" w:cstheme="majorHAnsi"/>
                <w:szCs w:val="24"/>
              </w:rPr>
              <w:t xml:space="preserve">communicate clearly.  Active listening allows the therapist to take into consideration what the patient wants and shows the patient that they can trust their therapist.  </w:t>
            </w:r>
          </w:p>
        </w:tc>
      </w:tr>
    </w:tbl>
    <w:p w14:paraId="3ACD2DCF" w14:textId="77777777" w:rsidR="003825FB" w:rsidRPr="00601B22" w:rsidRDefault="003825FB" w:rsidP="003825FB">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8961"/>
      </w:tblGrid>
      <w:tr w:rsidR="00EE3085" w:rsidRPr="00601B22" w14:paraId="13CDD78C" w14:textId="77777777" w:rsidTr="00305EE4">
        <w:tc>
          <w:tcPr>
            <w:tcW w:w="9016" w:type="dxa"/>
          </w:tcPr>
          <w:p w14:paraId="572A7B6D" w14:textId="6482C80E" w:rsidR="00EE3085" w:rsidRPr="00EE3085" w:rsidRDefault="00EE3085" w:rsidP="00EE3085">
            <w:pPr>
              <w:ind w:left="0" w:firstLine="0"/>
              <w:rPr>
                <w:rFonts w:asciiTheme="majorHAnsi" w:hAnsiTheme="majorHAnsi" w:cstheme="majorHAnsi"/>
                <w:szCs w:val="24"/>
              </w:rPr>
            </w:pPr>
            <w:r>
              <w:rPr>
                <w:rFonts w:asciiTheme="majorHAnsi" w:hAnsiTheme="majorHAnsi" w:cstheme="majorHAnsi"/>
                <w:szCs w:val="24"/>
              </w:rPr>
              <w:t>1.2</w:t>
            </w:r>
            <w:r w:rsidR="00DE680A">
              <w:rPr>
                <w:rFonts w:asciiTheme="majorHAnsi" w:hAnsiTheme="majorHAnsi" w:cstheme="majorHAnsi"/>
                <w:szCs w:val="24"/>
              </w:rPr>
              <w:t xml:space="preserve"> Using the pen picture case study you have created above, </w:t>
            </w:r>
            <w:r w:rsidR="00DE680A" w:rsidRPr="00DE680A">
              <w:rPr>
                <w:rFonts w:asciiTheme="majorHAnsi" w:hAnsiTheme="majorHAnsi" w:cstheme="majorHAnsi"/>
                <w:b/>
                <w:bCs/>
                <w:szCs w:val="24"/>
              </w:rPr>
              <w:t>e</w:t>
            </w:r>
            <w:r w:rsidRPr="00DE680A">
              <w:rPr>
                <w:rFonts w:asciiTheme="majorHAnsi" w:hAnsiTheme="majorHAnsi" w:cstheme="majorHAnsi"/>
                <w:b/>
                <w:bCs/>
                <w:szCs w:val="24"/>
              </w:rPr>
              <w:t>xplain</w:t>
            </w:r>
            <w:r w:rsidRPr="00EE3085">
              <w:rPr>
                <w:rFonts w:asciiTheme="majorHAnsi" w:hAnsiTheme="majorHAnsi" w:cstheme="majorHAnsi"/>
                <w:szCs w:val="24"/>
              </w:rPr>
              <w:t xml:space="preserve"> </w:t>
            </w:r>
            <w:r w:rsidR="00DE680A">
              <w:rPr>
                <w:rFonts w:asciiTheme="majorHAnsi" w:hAnsiTheme="majorHAnsi" w:cstheme="majorHAnsi"/>
                <w:szCs w:val="24"/>
              </w:rPr>
              <w:t xml:space="preserve">what factors you would consider when </w:t>
            </w:r>
            <w:r w:rsidRPr="00DE680A">
              <w:rPr>
                <w:rFonts w:asciiTheme="majorHAnsi" w:hAnsiTheme="majorHAnsi" w:cstheme="majorHAnsi"/>
                <w:szCs w:val="24"/>
              </w:rPr>
              <w:t>select</w:t>
            </w:r>
            <w:r w:rsidR="00DE680A">
              <w:rPr>
                <w:rFonts w:asciiTheme="majorHAnsi" w:hAnsiTheme="majorHAnsi" w:cstheme="majorHAnsi"/>
                <w:szCs w:val="24"/>
              </w:rPr>
              <w:t>ing</w:t>
            </w:r>
            <w:r w:rsidRPr="00DE680A">
              <w:rPr>
                <w:rFonts w:asciiTheme="majorHAnsi" w:hAnsiTheme="majorHAnsi" w:cstheme="majorHAnsi"/>
                <w:szCs w:val="24"/>
              </w:rPr>
              <w:t xml:space="preserve"> </w:t>
            </w:r>
            <w:r w:rsidR="005E569B" w:rsidRPr="00DE680A">
              <w:rPr>
                <w:rFonts w:asciiTheme="majorHAnsi" w:hAnsiTheme="majorHAnsi" w:cstheme="majorHAnsi"/>
                <w:szCs w:val="24"/>
              </w:rPr>
              <w:t>the most</w:t>
            </w:r>
            <w:r w:rsidRPr="00DE680A">
              <w:rPr>
                <w:rFonts w:asciiTheme="majorHAnsi" w:hAnsiTheme="majorHAnsi" w:cstheme="majorHAnsi"/>
                <w:szCs w:val="24"/>
              </w:rPr>
              <w:t xml:space="preserve"> effective communication method</w:t>
            </w:r>
            <w:r w:rsidR="00DE680A">
              <w:rPr>
                <w:rFonts w:asciiTheme="majorHAnsi" w:hAnsiTheme="majorHAnsi" w:cstheme="majorHAnsi"/>
                <w:szCs w:val="24"/>
              </w:rPr>
              <w:t>s</w:t>
            </w:r>
            <w:r w:rsidRPr="00EE3085">
              <w:rPr>
                <w:rFonts w:asciiTheme="majorHAnsi" w:hAnsiTheme="majorHAnsi" w:cstheme="majorHAnsi"/>
                <w:szCs w:val="24"/>
              </w:rPr>
              <w:t xml:space="preserve"> for a therapeutic intervention</w:t>
            </w:r>
            <w:r>
              <w:rPr>
                <w:rFonts w:asciiTheme="majorHAnsi" w:hAnsiTheme="majorHAnsi" w:cstheme="majorHAnsi"/>
                <w:szCs w:val="24"/>
              </w:rPr>
              <w:t xml:space="preserve"> </w:t>
            </w:r>
            <w:r w:rsidR="00DE680A">
              <w:rPr>
                <w:rFonts w:asciiTheme="majorHAnsi" w:hAnsiTheme="majorHAnsi" w:cstheme="majorHAnsi"/>
                <w:szCs w:val="24"/>
              </w:rPr>
              <w:t>for this patient (2.3).</w:t>
            </w:r>
          </w:p>
        </w:tc>
      </w:tr>
      <w:tr w:rsidR="00EE3085" w:rsidRPr="00601B22" w14:paraId="3D11A37B" w14:textId="77777777" w:rsidTr="00305EE4">
        <w:tc>
          <w:tcPr>
            <w:tcW w:w="9016" w:type="dxa"/>
          </w:tcPr>
          <w:p w14:paraId="08B6EF7D" w14:textId="64D7CE97" w:rsidR="002B78BE" w:rsidRDefault="000B1422" w:rsidP="00D444E1">
            <w:pPr>
              <w:spacing w:line="360" w:lineRule="auto"/>
              <w:ind w:left="0" w:firstLine="0"/>
              <w:rPr>
                <w:rFonts w:asciiTheme="majorHAnsi" w:hAnsiTheme="majorHAnsi" w:cstheme="majorHAnsi"/>
                <w:szCs w:val="24"/>
              </w:rPr>
            </w:pPr>
            <w:r w:rsidRPr="000B1422">
              <w:rPr>
                <w:rFonts w:asciiTheme="majorHAnsi" w:hAnsiTheme="majorHAnsi" w:cstheme="majorHAnsi"/>
                <w:szCs w:val="24"/>
              </w:rPr>
              <w:lastRenderedPageBreak/>
              <w:t>Ron ha</w:t>
            </w:r>
            <w:r w:rsidR="00CB580D">
              <w:rPr>
                <w:rFonts w:asciiTheme="majorHAnsi" w:hAnsiTheme="majorHAnsi" w:cstheme="majorHAnsi"/>
                <w:szCs w:val="24"/>
              </w:rPr>
              <w:t xml:space="preserve">s </w:t>
            </w:r>
            <w:r w:rsidRPr="000B1422">
              <w:rPr>
                <w:rFonts w:asciiTheme="majorHAnsi" w:hAnsiTheme="majorHAnsi" w:cstheme="majorHAnsi"/>
                <w:szCs w:val="24"/>
              </w:rPr>
              <w:t>developed delirium, Ron remained in bed when he was admitted to hospital.  After a few days, Ron was transferred to a hospital that was closer to his home.  When Ron arrived at the new hospital, his confusion became worse.  Ron’s dentures and hearing aids had gone missing.  Once Ron was clinically stable, the doctors asked therapists to get Ron out of bed, as he could return home if it was appropriate.</w:t>
            </w:r>
            <w:r w:rsidR="00687BB5">
              <w:rPr>
                <w:rFonts w:asciiTheme="majorHAnsi" w:hAnsiTheme="majorHAnsi" w:cstheme="majorHAnsi"/>
                <w:szCs w:val="24"/>
              </w:rPr>
              <w:t xml:space="preserve">  </w:t>
            </w:r>
          </w:p>
          <w:p w14:paraId="1E1C41B6" w14:textId="2EE0D87F" w:rsidR="00EE3085" w:rsidRPr="00601B22" w:rsidRDefault="00687BB5" w:rsidP="00D444E1">
            <w:pPr>
              <w:spacing w:line="360" w:lineRule="auto"/>
              <w:ind w:left="0" w:firstLine="0"/>
              <w:rPr>
                <w:rFonts w:asciiTheme="majorHAnsi" w:hAnsiTheme="majorHAnsi" w:cstheme="majorHAnsi"/>
                <w:szCs w:val="24"/>
              </w:rPr>
            </w:pPr>
            <w:r>
              <w:rPr>
                <w:rFonts w:asciiTheme="majorHAnsi" w:hAnsiTheme="majorHAnsi" w:cstheme="majorHAnsi"/>
                <w:szCs w:val="24"/>
              </w:rPr>
              <w:t xml:space="preserve">It is important that the therapist </w:t>
            </w:r>
            <w:r w:rsidR="002B78BE">
              <w:rPr>
                <w:rFonts w:asciiTheme="majorHAnsi" w:hAnsiTheme="majorHAnsi" w:cstheme="majorHAnsi"/>
                <w:szCs w:val="24"/>
              </w:rPr>
              <w:t>is</w:t>
            </w:r>
            <w:r>
              <w:rPr>
                <w:rFonts w:asciiTheme="majorHAnsi" w:hAnsiTheme="majorHAnsi" w:cstheme="majorHAnsi"/>
                <w:szCs w:val="24"/>
              </w:rPr>
              <w:t xml:space="preserve"> mindful that Ron has </w:t>
            </w:r>
            <w:r w:rsidR="00557964">
              <w:rPr>
                <w:rFonts w:asciiTheme="majorHAnsi" w:hAnsiTheme="majorHAnsi" w:cstheme="majorHAnsi"/>
                <w:szCs w:val="24"/>
              </w:rPr>
              <w:t>delirium, he ha</w:t>
            </w:r>
            <w:r w:rsidR="00B336D8">
              <w:rPr>
                <w:rFonts w:asciiTheme="majorHAnsi" w:hAnsiTheme="majorHAnsi" w:cstheme="majorHAnsi"/>
                <w:szCs w:val="24"/>
              </w:rPr>
              <w:t>d also</w:t>
            </w:r>
            <w:r w:rsidR="00557964">
              <w:rPr>
                <w:rFonts w:asciiTheme="majorHAnsi" w:hAnsiTheme="majorHAnsi" w:cstheme="majorHAnsi"/>
                <w:szCs w:val="24"/>
              </w:rPr>
              <w:t xml:space="preserve"> lost his hearing aids and dentures</w:t>
            </w:r>
            <w:r w:rsidR="00CA5BEC">
              <w:rPr>
                <w:rFonts w:asciiTheme="majorHAnsi" w:hAnsiTheme="majorHAnsi" w:cstheme="majorHAnsi"/>
                <w:szCs w:val="24"/>
              </w:rPr>
              <w:t>, this is a vital part of Ron’s communication.  It will be difficult for Ron to hear the therapist and even communicate</w:t>
            </w:r>
            <w:r w:rsidR="00BA72DB">
              <w:rPr>
                <w:rFonts w:asciiTheme="majorHAnsi" w:hAnsiTheme="majorHAnsi" w:cstheme="majorHAnsi"/>
                <w:szCs w:val="24"/>
              </w:rPr>
              <w:t>,</w:t>
            </w:r>
            <w:r w:rsidR="00CA5BEC">
              <w:rPr>
                <w:rFonts w:asciiTheme="majorHAnsi" w:hAnsiTheme="majorHAnsi" w:cstheme="majorHAnsi"/>
                <w:szCs w:val="24"/>
              </w:rPr>
              <w:t xml:space="preserve"> </w:t>
            </w:r>
            <w:r w:rsidR="00983DFC">
              <w:rPr>
                <w:rFonts w:asciiTheme="majorHAnsi" w:hAnsiTheme="majorHAnsi" w:cstheme="majorHAnsi"/>
                <w:szCs w:val="24"/>
              </w:rPr>
              <w:t xml:space="preserve">because he does not </w:t>
            </w:r>
            <w:r w:rsidR="00241D61">
              <w:rPr>
                <w:rFonts w:asciiTheme="majorHAnsi" w:hAnsiTheme="majorHAnsi" w:cstheme="majorHAnsi"/>
                <w:szCs w:val="24"/>
              </w:rPr>
              <w:t>have</w:t>
            </w:r>
            <w:r w:rsidR="00983DFC">
              <w:rPr>
                <w:rFonts w:asciiTheme="majorHAnsi" w:hAnsiTheme="majorHAnsi" w:cstheme="majorHAnsi"/>
                <w:szCs w:val="24"/>
              </w:rPr>
              <w:t xml:space="preserve"> his dentures in place, this may make is difficult to form words.  </w:t>
            </w:r>
            <w:r w:rsidR="006E6C46">
              <w:rPr>
                <w:rFonts w:asciiTheme="majorHAnsi" w:hAnsiTheme="majorHAnsi" w:cstheme="majorHAnsi"/>
                <w:szCs w:val="24"/>
              </w:rPr>
              <w:t xml:space="preserve">It is important that therapist maintain Ron’s dignity </w:t>
            </w:r>
            <w:r w:rsidR="00BA72DB">
              <w:rPr>
                <w:rFonts w:asciiTheme="majorHAnsi" w:hAnsiTheme="majorHAnsi" w:cstheme="majorHAnsi"/>
                <w:szCs w:val="24"/>
              </w:rPr>
              <w:t>and respect</w:t>
            </w:r>
            <w:r w:rsidR="000D6474">
              <w:rPr>
                <w:rFonts w:asciiTheme="majorHAnsi" w:hAnsiTheme="majorHAnsi" w:cstheme="majorHAnsi"/>
                <w:szCs w:val="24"/>
              </w:rPr>
              <w:t xml:space="preserve"> throughout</w:t>
            </w:r>
            <w:r w:rsidR="00BA72DB">
              <w:rPr>
                <w:rFonts w:asciiTheme="majorHAnsi" w:hAnsiTheme="majorHAnsi" w:cstheme="majorHAnsi"/>
                <w:szCs w:val="24"/>
              </w:rPr>
              <w:t xml:space="preserve">.  The therapists should be mindful to use clear and basic terminology with Ron, </w:t>
            </w:r>
            <w:r w:rsidR="00D453F7">
              <w:rPr>
                <w:rFonts w:asciiTheme="majorHAnsi" w:hAnsiTheme="majorHAnsi" w:cstheme="majorHAnsi"/>
                <w:szCs w:val="24"/>
              </w:rPr>
              <w:t>over complicating instructions ca</w:t>
            </w:r>
            <w:r w:rsidR="00227D69">
              <w:rPr>
                <w:rFonts w:asciiTheme="majorHAnsi" w:hAnsiTheme="majorHAnsi" w:cstheme="majorHAnsi"/>
                <w:szCs w:val="24"/>
              </w:rPr>
              <w:t>n be confusing for patients with a cognitive impairment.</w:t>
            </w:r>
            <w:r w:rsidR="00476141">
              <w:rPr>
                <w:rFonts w:asciiTheme="majorHAnsi" w:hAnsiTheme="majorHAnsi" w:cstheme="majorHAnsi"/>
                <w:szCs w:val="24"/>
              </w:rPr>
              <w:t xml:space="preserve">  B</w:t>
            </w:r>
            <w:r w:rsidR="0050462D">
              <w:rPr>
                <w:rFonts w:asciiTheme="majorHAnsi" w:hAnsiTheme="majorHAnsi" w:cstheme="majorHAnsi"/>
                <w:szCs w:val="24"/>
              </w:rPr>
              <w:t>r</w:t>
            </w:r>
            <w:r w:rsidR="00476141">
              <w:rPr>
                <w:rFonts w:asciiTheme="majorHAnsi" w:hAnsiTheme="majorHAnsi" w:cstheme="majorHAnsi"/>
                <w:szCs w:val="24"/>
              </w:rPr>
              <w:t>adawy and Shaban (2025), highlight the importance of using simple language, body language, facial expressions a</w:t>
            </w:r>
            <w:r w:rsidR="00CA7DB4">
              <w:rPr>
                <w:rFonts w:asciiTheme="majorHAnsi" w:hAnsiTheme="majorHAnsi" w:cstheme="majorHAnsi"/>
                <w:szCs w:val="24"/>
              </w:rPr>
              <w:t>s well as maintaining a</w:t>
            </w:r>
            <w:r w:rsidR="00476141">
              <w:rPr>
                <w:rFonts w:asciiTheme="majorHAnsi" w:hAnsiTheme="majorHAnsi" w:cstheme="majorHAnsi"/>
                <w:szCs w:val="24"/>
              </w:rPr>
              <w:t xml:space="preserve"> calm, uninterrupted environment</w:t>
            </w:r>
            <w:r w:rsidR="00A47155">
              <w:rPr>
                <w:rFonts w:asciiTheme="majorHAnsi" w:hAnsiTheme="majorHAnsi" w:cstheme="majorHAnsi"/>
                <w:szCs w:val="24"/>
              </w:rPr>
              <w:t>,</w:t>
            </w:r>
            <w:r w:rsidR="00476141">
              <w:rPr>
                <w:rFonts w:asciiTheme="majorHAnsi" w:hAnsiTheme="majorHAnsi" w:cstheme="majorHAnsi"/>
                <w:szCs w:val="24"/>
              </w:rPr>
              <w:t xml:space="preserve"> to effectively communicate with patients experiencing delirium.</w:t>
            </w:r>
          </w:p>
        </w:tc>
      </w:tr>
    </w:tbl>
    <w:p w14:paraId="1DC65B55" w14:textId="77777777" w:rsidR="003825FB" w:rsidRPr="00601B22" w:rsidRDefault="003825FB" w:rsidP="003825FB">
      <w:pPr>
        <w:rPr>
          <w:rFonts w:asciiTheme="majorHAnsi" w:hAnsiTheme="majorHAnsi" w:cstheme="majorHAnsi"/>
          <w:szCs w:val="24"/>
        </w:rPr>
      </w:pPr>
    </w:p>
    <w:p w14:paraId="12C4A5F4" w14:textId="4DCBC654" w:rsidR="00EE3085" w:rsidRPr="00062104" w:rsidRDefault="003825FB" w:rsidP="00EE3085">
      <w:pPr>
        <w:ind w:left="0" w:firstLine="0"/>
        <w:rPr>
          <w:rFonts w:asciiTheme="majorHAnsi" w:hAnsiTheme="majorHAnsi" w:cstheme="majorHAnsi"/>
          <w:b/>
          <w:bCs/>
          <w:szCs w:val="24"/>
        </w:rPr>
      </w:pPr>
      <w:r w:rsidRPr="00062104">
        <w:rPr>
          <w:rFonts w:asciiTheme="majorHAnsi" w:hAnsiTheme="majorHAnsi" w:cstheme="majorHAnsi"/>
          <w:b/>
          <w:bCs/>
          <w:szCs w:val="24"/>
        </w:rPr>
        <w:t xml:space="preserve">Task Two: </w:t>
      </w:r>
      <w:r w:rsidR="0069766E" w:rsidRPr="00EE3085">
        <w:rPr>
          <w:rFonts w:asciiTheme="majorHAnsi" w:hAnsiTheme="majorHAnsi" w:cstheme="majorHAnsi"/>
          <w:szCs w:val="24"/>
        </w:rPr>
        <w:t>Understand how communication supports therapeutic relationships</w:t>
      </w:r>
      <w:r w:rsidR="00B92C06">
        <w:rPr>
          <w:rFonts w:asciiTheme="majorHAnsi" w:hAnsiTheme="majorHAnsi" w:cstheme="majorHAnsi"/>
          <w:szCs w:val="24"/>
        </w:rPr>
        <w:t xml:space="preserve"> </w:t>
      </w:r>
      <w:r w:rsidR="00B92C06">
        <w:rPr>
          <w:rFonts w:asciiTheme="majorHAnsi" w:hAnsiTheme="majorHAnsi" w:cstheme="majorHAnsi"/>
          <w:color w:val="auto"/>
          <w:szCs w:val="24"/>
        </w:rPr>
        <w:t xml:space="preserve">(minimum of </w:t>
      </w:r>
      <w:r w:rsidR="00B92C06" w:rsidRPr="00B92C06">
        <w:rPr>
          <w:rFonts w:asciiTheme="majorHAnsi" w:hAnsiTheme="majorHAnsi" w:cstheme="majorHAnsi"/>
          <w:color w:val="auto"/>
          <w:szCs w:val="24"/>
        </w:rPr>
        <w:t>one citation</w:t>
      </w:r>
      <w:r w:rsidR="000E44AD">
        <w:rPr>
          <w:rFonts w:asciiTheme="majorHAnsi" w:hAnsiTheme="majorHAnsi" w:cstheme="majorHAnsi"/>
          <w:color w:val="auto"/>
          <w:szCs w:val="24"/>
        </w:rPr>
        <w:t xml:space="preserve"> within this task</w:t>
      </w:r>
      <w:r w:rsidR="00B92C06">
        <w:rPr>
          <w:rFonts w:asciiTheme="majorHAnsi" w:hAnsiTheme="majorHAnsi" w:cstheme="majorHAnsi"/>
          <w:color w:val="auto"/>
          <w:szCs w:val="24"/>
        </w:rPr>
        <w:t>)</w:t>
      </w:r>
      <w:r w:rsidR="00B92C06" w:rsidRPr="00117534">
        <w:rPr>
          <w:rFonts w:asciiTheme="majorHAnsi" w:hAnsiTheme="majorHAnsi" w:cstheme="majorHAnsi"/>
          <w:color w:val="auto"/>
          <w:szCs w:val="24"/>
        </w:rPr>
        <w:t>.</w:t>
      </w:r>
    </w:p>
    <w:tbl>
      <w:tblPr>
        <w:tblStyle w:val="TableGrid0"/>
        <w:tblW w:w="0" w:type="auto"/>
        <w:tblInd w:w="-5" w:type="dxa"/>
        <w:tblLook w:val="04A0" w:firstRow="1" w:lastRow="0" w:firstColumn="1" w:lastColumn="0" w:noHBand="0" w:noVBand="1"/>
      </w:tblPr>
      <w:tblGrid>
        <w:gridCol w:w="9021"/>
      </w:tblGrid>
      <w:tr w:rsidR="003825FB" w:rsidRPr="00601B22" w14:paraId="0800DD44" w14:textId="77777777" w:rsidTr="00305EE4">
        <w:tc>
          <w:tcPr>
            <w:tcW w:w="9021" w:type="dxa"/>
          </w:tcPr>
          <w:p w14:paraId="68456FFF" w14:textId="7357BFCE" w:rsidR="003825FB" w:rsidRPr="00601B22" w:rsidRDefault="003825FB"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2.1 </w:t>
            </w:r>
            <w:r w:rsidR="0069766E" w:rsidRPr="00DB42E3">
              <w:rPr>
                <w:rFonts w:asciiTheme="majorHAnsi" w:hAnsiTheme="majorHAnsi" w:cstheme="majorHAnsi"/>
                <w:b/>
                <w:bCs/>
                <w:szCs w:val="24"/>
              </w:rPr>
              <w:t>Analyse</w:t>
            </w:r>
            <w:r w:rsidR="0069766E" w:rsidRPr="0069766E">
              <w:rPr>
                <w:rFonts w:asciiTheme="majorHAnsi" w:hAnsiTheme="majorHAnsi" w:cstheme="majorHAnsi"/>
                <w:szCs w:val="24"/>
              </w:rPr>
              <w:t xml:space="preserve"> </w:t>
            </w:r>
            <w:r w:rsidR="0069766E" w:rsidRPr="0069766E">
              <w:rPr>
                <w:rFonts w:asciiTheme="majorHAnsi" w:hAnsiTheme="majorHAnsi" w:cstheme="majorHAnsi"/>
                <w:b/>
                <w:bCs/>
                <w:szCs w:val="24"/>
                <w:u w:val="single"/>
              </w:rPr>
              <w:t>two</w:t>
            </w:r>
            <w:r w:rsidR="0069766E">
              <w:rPr>
                <w:rFonts w:asciiTheme="majorHAnsi" w:hAnsiTheme="majorHAnsi" w:cstheme="majorHAnsi"/>
                <w:szCs w:val="24"/>
              </w:rPr>
              <w:t xml:space="preserve"> </w:t>
            </w:r>
            <w:r w:rsidR="0069766E" w:rsidRPr="0069766E">
              <w:rPr>
                <w:rFonts w:asciiTheme="majorHAnsi" w:hAnsiTheme="majorHAnsi" w:cstheme="majorHAnsi"/>
                <w:szCs w:val="24"/>
              </w:rPr>
              <w:t>communication styles</w:t>
            </w:r>
            <w:r w:rsidR="00DB42E3">
              <w:rPr>
                <w:rFonts w:asciiTheme="majorHAnsi" w:hAnsiTheme="majorHAnsi" w:cstheme="majorHAnsi"/>
                <w:szCs w:val="24"/>
              </w:rPr>
              <w:t xml:space="preserve"> or </w:t>
            </w:r>
            <w:r w:rsidR="0069766E" w:rsidRPr="0069766E">
              <w:rPr>
                <w:rFonts w:asciiTheme="majorHAnsi" w:hAnsiTheme="majorHAnsi" w:cstheme="majorHAnsi"/>
                <w:szCs w:val="24"/>
              </w:rPr>
              <w:t xml:space="preserve">techniques </w:t>
            </w:r>
            <w:r w:rsidR="00DB42E3">
              <w:rPr>
                <w:rFonts w:asciiTheme="majorHAnsi" w:hAnsiTheme="majorHAnsi" w:cstheme="majorHAnsi"/>
                <w:szCs w:val="24"/>
              </w:rPr>
              <w:t xml:space="preserve">you would </w:t>
            </w:r>
            <w:r w:rsidR="0069766E" w:rsidRPr="0069766E">
              <w:rPr>
                <w:rFonts w:asciiTheme="majorHAnsi" w:hAnsiTheme="majorHAnsi" w:cstheme="majorHAnsi"/>
                <w:szCs w:val="24"/>
              </w:rPr>
              <w:t>use</w:t>
            </w:r>
            <w:r w:rsidR="0069766E">
              <w:rPr>
                <w:rFonts w:asciiTheme="majorHAnsi" w:hAnsiTheme="majorHAnsi" w:cstheme="majorHAnsi"/>
                <w:szCs w:val="24"/>
              </w:rPr>
              <w:t xml:space="preserve"> </w:t>
            </w:r>
            <w:r w:rsidR="0069766E" w:rsidRPr="0069766E">
              <w:rPr>
                <w:rFonts w:asciiTheme="majorHAnsi" w:hAnsiTheme="majorHAnsi" w:cstheme="majorHAnsi"/>
                <w:szCs w:val="24"/>
              </w:rPr>
              <w:t>to increase rapport and engagement w</w:t>
            </w:r>
            <w:r w:rsidR="0069766E">
              <w:rPr>
                <w:rFonts w:asciiTheme="majorHAnsi" w:hAnsiTheme="majorHAnsi" w:cstheme="majorHAnsi"/>
                <w:szCs w:val="24"/>
              </w:rPr>
              <w:t>hen</w:t>
            </w:r>
            <w:r w:rsidR="0069766E" w:rsidRPr="0069766E">
              <w:rPr>
                <w:rFonts w:asciiTheme="majorHAnsi" w:hAnsiTheme="majorHAnsi" w:cstheme="majorHAnsi"/>
                <w:szCs w:val="24"/>
              </w:rPr>
              <w:t xml:space="preserve"> under</w:t>
            </w:r>
            <w:r w:rsidR="00DE680A">
              <w:rPr>
                <w:rFonts w:asciiTheme="majorHAnsi" w:hAnsiTheme="majorHAnsi" w:cstheme="majorHAnsi"/>
                <w:szCs w:val="24"/>
              </w:rPr>
              <w:t>taking</w:t>
            </w:r>
            <w:r w:rsidR="0069766E" w:rsidRPr="0069766E">
              <w:rPr>
                <w:rFonts w:asciiTheme="majorHAnsi" w:hAnsiTheme="majorHAnsi" w:cstheme="majorHAnsi"/>
                <w:szCs w:val="24"/>
              </w:rPr>
              <w:t xml:space="preserve"> therapeutic interventions</w:t>
            </w:r>
            <w:r w:rsidR="0069766E">
              <w:rPr>
                <w:rFonts w:asciiTheme="majorHAnsi" w:hAnsiTheme="majorHAnsi" w:cstheme="majorHAnsi"/>
                <w:szCs w:val="24"/>
              </w:rPr>
              <w:t xml:space="preserve"> </w:t>
            </w:r>
            <w:r w:rsidR="00DB42E3">
              <w:rPr>
                <w:rFonts w:asciiTheme="majorHAnsi" w:hAnsiTheme="majorHAnsi" w:cstheme="majorHAnsi"/>
                <w:szCs w:val="24"/>
              </w:rPr>
              <w:t>with the patient above</w:t>
            </w:r>
            <w:r w:rsidR="00A37DAE">
              <w:rPr>
                <w:rFonts w:asciiTheme="majorHAnsi" w:hAnsiTheme="majorHAnsi" w:cstheme="majorHAnsi"/>
                <w:szCs w:val="24"/>
              </w:rPr>
              <w:t xml:space="preserve"> (2.1).</w:t>
            </w:r>
          </w:p>
          <w:p w14:paraId="4AE68172" w14:textId="77777777" w:rsidR="003825FB" w:rsidRPr="00601B22" w:rsidRDefault="003825FB" w:rsidP="00305EE4">
            <w:pPr>
              <w:spacing w:after="83" w:line="239" w:lineRule="auto"/>
              <w:ind w:left="0" w:firstLine="0"/>
              <w:rPr>
                <w:rFonts w:asciiTheme="majorHAnsi" w:hAnsiTheme="majorHAnsi" w:cstheme="majorHAnsi"/>
                <w:szCs w:val="24"/>
              </w:rPr>
            </w:pPr>
          </w:p>
        </w:tc>
      </w:tr>
      <w:tr w:rsidR="003825FB" w:rsidRPr="00601B22" w14:paraId="35FC2711" w14:textId="77777777" w:rsidTr="00305EE4">
        <w:tc>
          <w:tcPr>
            <w:tcW w:w="9021" w:type="dxa"/>
          </w:tcPr>
          <w:p w14:paraId="270CED66" w14:textId="7B087E37" w:rsidR="003825FB" w:rsidRPr="00601B22" w:rsidRDefault="00EE1863" w:rsidP="00D444E1">
            <w:pPr>
              <w:spacing w:after="83" w:line="360" w:lineRule="auto"/>
              <w:ind w:left="0" w:firstLine="0"/>
              <w:rPr>
                <w:rFonts w:asciiTheme="majorHAnsi" w:hAnsiTheme="majorHAnsi" w:cstheme="majorHAnsi"/>
                <w:szCs w:val="24"/>
              </w:rPr>
            </w:pPr>
            <w:r>
              <w:rPr>
                <w:rFonts w:asciiTheme="majorHAnsi" w:hAnsiTheme="majorHAnsi" w:cstheme="majorHAnsi"/>
                <w:szCs w:val="24"/>
              </w:rPr>
              <w:t xml:space="preserve">When treating Ron, it was important that the therapist </w:t>
            </w:r>
            <w:r w:rsidR="007D3B5F">
              <w:rPr>
                <w:rFonts w:asciiTheme="majorHAnsi" w:hAnsiTheme="majorHAnsi" w:cstheme="majorHAnsi"/>
                <w:szCs w:val="24"/>
              </w:rPr>
              <w:t xml:space="preserve">listened very carefully to </w:t>
            </w:r>
            <w:r w:rsidR="00B172FF">
              <w:rPr>
                <w:rFonts w:asciiTheme="majorHAnsi" w:hAnsiTheme="majorHAnsi" w:cstheme="majorHAnsi"/>
                <w:szCs w:val="24"/>
              </w:rPr>
              <w:t>Ron</w:t>
            </w:r>
            <w:r w:rsidR="007D3B5F">
              <w:rPr>
                <w:rFonts w:asciiTheme="majorHAnsi" w:hAnsiTheme="majorHAnsi" w:cstheme="majorHAnsi"/>
                <w:szCs w:val="24"/>
              </w:rPr>
              <w:t xml:space="preserve"> and focused on his body language.</w:t>
            </w:r>
            <w:r w:rsidR="00193BBD">
              <w:rPr>
                <w:rFonts w:asciiTheme="majorHAnsi" w:hAnsiTheme="majorHAnsi" w:cstheme="majorHAnsi"/>
                <w:szCs w:val="24"/>
              </w:rPr>
              <w:t xml:space="preserve">  </w:t>
            </w:r>
            <w:r w:rsidR="009D44B5">
              <w:rPr>
                <w:rFonts w:asciiTheme="majorHAnsi" w:hAnsiTheme="majorHAnsi" w:cstheme="majorHAnsi"/>
                <w:szCs w:val="24"/>
              </w:rPr>
              <w:t xml:space="preserve">Due to Rons delirium, he </w:t>
            </w:r>
            <w:r w:rsidR="00874BCE">
              <w:rPr>
                <w:rFonts w:asciiTheme="majorHAnsi" w:hAnsiTheme="majorHAnsi" w:cstheme="majorHAnsi"/>
                <w:szCs w:val="24"/>
              </w:rPr>
              <w:t>had difficulty communicating, occasionally Ron would say word</w:t>
            </w:r>
            <w:r w:rsidR="00446BC3">
              <w:rPr>
                <w:rFonts w:asciiTheme="majorHAnsi" w:hAnsiTheme="majorHAnsi" w:cstheme="majorHAnsi"/>
                <w:szCs w:val="24"/>
              </w:rPr>
              <w:t>s or phrases</w:t>
            </w:r>
            <w:r w:rsidR="00874BCE">
              <w:rPr>
                <w:rFonts w:asciiTheme="majorHAnsi" w:hAnsiTheme="majorHAnsi" w:cstheme="majorHAnsi"/>
                <w:szCs w:val="24"/>
              </w:rPr>
              <w:t xml:space="preserve"> that may indicate what he was trying to </w:t>
            </w:r>
            <w:r w:rsidR="005F2D7F">
              <w:rPr>
                <w:rFonts w:asciiTheme="majorHAnsi" w:hAnsiTheme="majorHAnsi" w:cstheme="majorHAnsi"/>
                <w:szCs w:val="24"/>
              </w:rPr>
              <w:t>communicate</w:t>
            </w:r>
            <w:r w:rsidR="009722CB">
              <w:rPr>
                <w:rFonts w:asciiTheme="majorHAnsi" w:hAnsiTheme="majorHAnsi" w:cstheme="majorHAnsi"/>
                <w:szCs w:val="24"/>
              </w:rPr>
              <w:t xml:space="preserve">.  </w:t>
            </w:r>
            <w:r w:rsidR="00082A8B">
              <w:rPr>
                <w:rFonts w:asciiTheme="majorHAnsi" w:hAnsiTheme="majorHAnsi" w:cstheme="majorHAnsi"/>
                <w:szCs w:val="24"/>
              </w:rPr>
              <w:t xml:space="preserve">As well as using occasional words, Ron would </w:t>
            </w:r>
            <w:r w:rsidR="006F11FA">
              <w:rPr>
                <w:rFonts w:asciiTheme="majorHAnsi" w:hAnsiTheme="majorHAnsi" w:cstheme="majorHAnsi"/>
                <w:szCs w:val="24"/>
              </w:rPr>
              <w:t>sometimes use body language</w:t>
            </w:r>
            <w:r w:rsidR="00EB1538">
              <w:rPr>
                <w:rFonts w:asciiTheme="majorHAnsi" w:hAnsiTheme="majorHAnsi" w:cstheme="majorHAnsi"/>
                <w:szCs w:val="24"/>
              </w:rPr>
              <w:t xml:space="preserve"> and facial expressions, for example when t</w:t>
            </w:r>
            <w:r w:rsidR="006F2E02">
              <w:rPr>
                <w:rFonts w:asciiTheme="majorHAnsi" w:hAnsiTheme="majorHAnsi" w:cstheme="majorHAnsi"/>
                <w:szCs w:val="24"/>
              </w:rPr>
              <w:t xml:space="preserve">he therapists attempted to support him out </w:t>
            </w:r>
            <w:r w:rsidR="00B406FB">
              <w:rPr>
                <w:rFonts w:asciiTheme="majorHAnsi" w:hAnsiTheme="majorHAnsi" w:cstheme="majorHAnsi"/>
                <w:szCs w:val="24"/>
              </w:rPr>
              <w:t>of bed, Ron would start to pull back the covers, indicating he did not want to engage with therapists</w:t>
            </w:r>
            <w:r w:rsidR="00FB79AA">
              <w:rPr>
                <w:rFonts w:asciiTheme="majorHAnsi" w:hAnsiTheme="majorHAnsi" w:cstheme="majorHAnsi"/>
                <w:szCs w:val="24"/>
              </w:rPr>
              <w:t xml:space="preserve">.  Active listening is a </w:t>
            </w:r>
            <w:r w:rsidR="00DC4B47">
              <w:rPr>
                <w:rFonts w:asciiTheme="majorHAnsi" w:hAnsiTheme="majorHAnsi" w:cstheme="majorHAnsi"/>
                <w:szCs w:val="24"/>
              </w:rPr>
              <w:t>very important tool in Ron’s case because it is vital that therapist</w:t>
            </w:r>
            <w:r w:rsidR="00DF6D68">
              <w:rPr>
                <w:rFonts w:asciiTheme="majorHAnsi" w:hAnsiTheme="majorHAnsi" w:cstheme="majorHAnsi"/>
                <w:szCs w:val="24"/>
              </w:rPr>
              <w:t xml:space="preserve"> </w:t>
            </w:r>
            <w:r w:rsidR="00FB2989">
              <w:rPr>
                <w:rFonts w:asciiTheme="majorHAnsi" w:hAnsiTheme="majorHAnsi" w:cstheme="majorHAnsi"/>
                <w:szCs w:val="24"/>
              </w:rPr>
              <w:t xml:space="preserve">are </w:t>
            </w:r>
            <w:r w:rsidR="00DF6D68">
              <w:rPr>
                <w:rFonts w:asciiTheme="majorHAnsi" w:hAnsiTheme="majorHAnsi" w:cstheme="majorHAnsi"/>
                <w:szCs w:val="24"/>
              </w:rPr>
              <w:t xml:space="preserve">aware of any </w:t>
            </w:r>
            <w:r w:rsidR="0091423F">
              <w:rPr>
                <w:rFonts w:asciiTheme="majorHAnsi" w:hAnsiTheme="majorHAnsi" w:cstheme="majorHAnsi"/>
                <w:szCs w:val="24"/>
              </w:rPr>
              <w:t>signs of what Ron was trying to communicate</w:t>
            </w:r>
            <w:r w:rsidR="00FB2989">
              <w:rPr>
                <w:rFonts w:asciiTheme="majorHAnsi" w:hAnsiTheme="majorHAnsi" w:cstheme="majorHAnsi"/>
                <w:szCs w:val="24"/>
              </w:rPr>
              <w:t>,</w:t>
            </w:r>
            <w:r w:rsidR="0091423F">
              <w:rPr>
                <w:rFonts w:asciiTheme="majorHAnsi" w:hAnsiTheme="majorHAnsi" w:cstheme="majorHAnsi"/>
                <w:szCs w:val="24"/>
              </w:rPr>
              <w:t xml:space="preserve"> for example, </w:t>
            </w:r>
            <w:r w:rsidR="00DD4510">
              <w:rPr>
                <w:rFonts w:asciiTheme="majorHAnsi" w:hAnsiTheme="majorHAnsi" w:cstheme="majorHAnsi"/>
                <w:szCs w:val="24"/>
              </w:rPr>
              <w:t>feeling unwell, or feeling anxious</w:t>
            </w:r>
            <w:r w:rsidR="00DF3A2D">
              <w:rPr>
                <w:rFonts w:asciiTheme="majorHAnsi" w:hAnsiTheme="majorHAnsi" w:cstheme="majorHAnsi"/>
                <w:szCs w:val="24"/>
              </w:rPr>
              <w:t>.  U</w:t>
            </w:r>
            <w:r w:rsidR="00DD4510">
              <w:rPr>
                <w:rFonts w:asciiTheme="majorHAnsi" w:hAnsiTheme="majorHAnsi" w:cstheme="majorHAnsi"/>
                <w:szCs w:val="24"/>
              </w:rPr>
              <w:t xml:space="preserve">nderstanding how Ron was feeling would help therapist adapt the session appropriately.  </w:t>
            </w:r>
            <w:r w:rsidR="00735797">
              <w:rPr>
                <w:rFonts w:asciiTheme="majorHAnsi" w:hAnsiTheme="majorHAnsi" w:cstheme="majorHAnsi"/>
                <w:szCs w:val="24"/>
              </w:rPr>
              <w:t xml:space="preserve">There are many </w:t>
            </w:r>
            <w:r w:rsidR="007640B6">
              <w:rPr>
                <w:rFonts w:asciiTheme="majorHAnsi" w:hAnsiTheme="majorHAnsi" w:cstheme="majorHAnsi"/>
                <w:szCs w:val="24"/>
              </w:rPr>
              <w:t>com</w:t>
            </w:r>
            <w:r w:rsidR="00F44DD7">
              <w:rPr>
                <w:rFonts w:asciiTheme="majorHAnsi" w:hAnsiTheme="majorHAnsi" w:cstheme="majorHAnsi"/>
                <w:szCs w:val="24"/>
              </w:rPr>
              <w:t>ponents of communication that were vital for a successful therapy session.</w:t>
            </w:r>
            <w:r w:rsidR="000105B3">
              <w:rPr>
                <w:rFonts w:asciiTheme="majorHAnsi" w:hAnsiTheme="majorHAnsi" w:cstheme="majorHAnsi"/>
                <w:szCs w:val="24"/>
              </w:rPr>
              <w:t xml:space="preserve">  </w:t>
            </w:r>
            <w:r w:rsidR="000B08FF">
              <w:rPr>
                <w:rFonts w:asciiTheme="majorHAnsi" w:hAnsiTheme="majorHAnsi" w:cstheme="majorHAnsi"/>
                <w:szCs w:val="24"/>
              </w:rPr>
              <w:t xml:space="preserve">The therapists needed </w:t>
            </w:r>
            <w:r w:rsidR="0038546E">
              <w:rPr>
                <w:rFonts w:asciiTheme="majorHAnsi" w:hAnsiTheme="majorHAnsi" w:cstheme="majorHAnsi"/>
                <w:szCs w:val="24"/>
              </w:rPr>
              <w:t xml:space="preserve">to be emotionally intelligent </w:t>
            </w:r>
            <w:r w:rsidR="0038546E">
              <w:rPr>
                <w:rFonts w:asciiTheme="majorHAnsi" w:hAnsiTheme="majorHAnsi" w:cstheme="majorHAnsi"/>
                <w:szCs w:val="24"/>
              </w:rPr>
              <w:lastRenderedPageBreak/>
              <w:t xml:space="preserve">and have </w:t>
            </w:r>
            <w:r w:rsidR="00846CEC">
              <w:rPr>
                <w:rFonts w:asciiTheme="majorHAnsi" w:hAnsiTheme="majorHAnsi" w:cstheme="majorHAnsi"/>
                <w:szCs w:val="24"/>
              </w:rPr>
              <w:t>good, shared</w:t>
            </w:r>
            <w:r w:rsidR="0038546E">
              <w:rPr>
                <w:rFonts w:asciiTheme="majorHAnsi" w:hAnsiTheme="majorHAnsi" w:cstheme="majorHAnsi"/>
                <w:szCs w:val="24"/>
              </w:rPr>
              <w:t xml:space="preserve"> engagement with Ron</w:t>
            </w:r>
            <w:r w:rsidR="00246769">
              <w:rPr>
                <w:rFonts w:asciiTheme="majorHAnsi" w:hAnsiTheme="majorHAnsi" w:cstheme="majorHAnsi"/>
                <w:szCs w:val="24"/>
              </w:rPr>
              <w:t>, due</w:t>
            </w:r>
            <w:r w:rsidR="0038546E">
              <w:rPr>
                <w:rFonts w:asciiTheme="majorHAnsi" w:hAnsiTheme="majorHAnsi" w:cstheme="majorHAnsi"/>
                <w:szCs w:val="24"/>
              </w:rPr>
              <w:t xml:space="preserve"> </w:t>
            </w:r>
            <w:r w:rsidR="00246769">
              <w:rPr>
                <w:rFonts w:asciiTheme="majorHAnsi" w:hAnsiTheme="majorHAnsi" w:cstheme="majorHAnsi"/>
                <w:szCs w:val="24"/>
              </w:rPr>
              <w:t xml:space="preserve">to his </w:t>
            </w:r>
            <w:r w:rsidR="0038546E">
              <w:rPr>
                <w:rFonts w:asciiTheme="majorHAnsi" w:hAnsiTheme="majorHAnsi" w:cstheme="majorHAnsi"/>
                <w:szCs w:val="24"/>
              </w:rPr>
              <w:t>difficulty</w:t>
            </w:r>
            <w:r w:rsidR="00246769">
              <w:rPr>
                <w:rFonts w:asciiTheme="majorHAnsi" w:hAnsiTheme="majorHAnsi" w:cstheme="majorHAnsi"/>
                <w:szCs w:val="24"/>
              </w:rPr>
              <w:t xml:space="preserve"> communicating</w:t>
            </w:r>
            <w:r w:rsidR="0038546E">
              <w:rPr>
                <w:rFonts w:asciiTheme="majorHAnsi" w:hAnsiTheme="majorHAnsi" w:cstheme="majorHAnsi"/>
                <w:szCs w:val="24"/>
              </w:rPr>
              <w:t xml:space="preserve">, it was important that therapist were able to pick up on any emotional </w:t>
            </w:r>
            <w:r w:rsidR="00C41CE4">
              <w:rPr>
                <w:rFonts w:asciiTheme="majorHAnsi" w:hAnsiTheme="majorHAnsi" w:cstheme="majorHAnsi"/>
                <w:szCs w:val="24"/>
              </w:rPr>
              <w:t>cues that Ron was trying to express throughout the therapy.</w:t>
            </w:r>
            <w:r w:rsidR="00BB6250">
              <w:rPr>
                <w:rFonts w:asciiTheme="majorHAnsi" w:hAnsiTheme="majorHAnsi" w:cstheme="majorHAnsi"/>
                <w:szCs w:val="24"/>
              </w:rPr>
              <w:t xml:space="preserve">  </w:t>
            </w:r>
            <w:r w:rsidR="00BE3AE0">
              <w:rPr>
                <w:rFonts w:asciiTheme="majorHAnsi" w:hAnsiTheme="majorHAnsi" w:cstheme="majorHAnsi"/>
                <w:szCs w:val="24"/>
              </w:rPr>
              <w:t xml:space="preserve">Thiyagarajan (2024), </w:t>
            </w:r>
            <w:r w:rsidR="00F93BC3">
              <w:rPr>
                <w:rFonts w:asciiTheme="majorHAnsi" w:hAnsiTheme="majorHAnsi" w:cstheme="majorHAnsi"/>
                <w:szCs w:val="24"/>
              </w:rPr>
              <w:t>highlight</w:t>
            </w:r>
            <w:r w:rsidR="00C30AB7">
              <w:rPr>
                <w:rFonts w:asciiTheme="majorHAnsi" w:hAnsiTheme="majorHAnsi" w:cstheme="majorHAnsi"/>
                <w:szCs w:val="24"/>
              </w:rPr>
              <w:t xml:space="preserve"> </w:t>
            </w:r>
            <w:r w:rsidR="007C4649">
              <w:rPr>
                <w:rFonts w:asciiTheme="majorHAnsi" w:hAnsiTheme="majorHAnsi" w:cstheme="majorHAnsi"/>
                <w:szCs w:val="24"/>
              </w:rPr>
              <w:t>how emotional intelligence</w:t>
            </w:r>
            <w:r w:rsidR="00734AAF">
              <w:rPr>
                <w:rFonts w:asciiTheme="majorHAnsi" w:hAnsiTheme="majorHAnsi" w:cstheme="majorHAnsi"/>
                <w:szCs w:val="24"/>
              </w:rPr>
              <w:t>,</w:t>
            </w:r>
            <w:r w:rsidR="001021AD">
              <w:rPr>
                <w:rFonts w:asciiTheme="majorHAnsi" w:hAnsiTheme="majorHAnsi" w:cstheme="majorHAnsi"/>
                <w:szCs w:val="24"/>
              </w:rPr>
              <w:t xml:space="preserve"> including empathy, </w:t>
            </w:r>
            <w:r w:rsidR="00293CED">
              <w:rPr>
                <w:rFonts w:asciiTheme="majorHAnsi" w:hAnsiTheme="majorHAnsi" w:cstheme="majorHAnsi"/>
                <w:szCs w:val="24"/>
              </w:rPr>
              <w:t>can improve patient outcomes,</w:t>
            </w:r>
            <w:r w:rsidR="00DF1968">
              <w:rPr>
                <w:rFonts w:asciiTheme="majorHAnsi" w:hAnsiTheme="majorHAnsi" w:cstheme="majorHAnsi"/>
                <w:szCs w:val="24"/>
              </w:rPr>
              <w:t xml:space="preserve"> patient satisfaction and overall improving therapeutic relationships.</w:t>
            </w:r>
            <w:r w:rsidR="00DC7D22">
              <w:rPr>
                <w:rFonts w:asciiTheme="majorHAnsi" w:hAnsiTheme="majorHAnsi" w:cstheme="majorHAnsi"/>
                <w:szCs w:val="24"/>
              </w:rPr>
              <w:t xml:space="preserve">  </w:t>
            </w:r>
            <w:r w:rsidR="00A41C7E">
              <w:rPr>
                <w:rFonts w:asciiTheme="majorHAnsi" w:hAnsiTheme="majorHAnsi" w:cstheme="majorHAnsi"/>
                <w:szCs w:val="24"/>
              </w:rPr>
              <w:t xml:space="preserve">It </w:t>
            </w:r>
            <w:r w:rsidR="00122271">
              <w:rPr>
                <w:rFonts w:asciiTheme="majorHAnsi" w:hAnsiTheme="majorHAnsi" w:cstheme="majorHAnsi"/>
                <w:szCs w:val="24"/>
              </w:rPr>
              <w:t xml:space="preserve">was important to take things very slowly with Ron and give him time to adjust to each step.  </w:t>
            </w:r>
            <w:r w:rsidR="00861FBB">
              <w:rPr>
                <w:rFonts w:asciiTheme="majorHAnsi" w:hAnsiTheme="majorHAnsi" w:cstheme="majorHAnsi"/>
                <w:szCs w:val="24"/>
              </w:rPr>
              <w:t>Therapist</w:t>
            </w:r>
            <w:r w:rsidR="006B5119">
              <w:rPr>
                <w:rFonts w:asciiTheme="majorHAnsi" w:hAnsiTheme="majorHAnsi" w:cstheme="majorHAnsi"/>
                <w:szCs w:val="24"/>
              </w:rPr>
              <w:t>s</w:t>
            </w:r>
            <w:r w:rsidR="00861FBB">
              <w:rPr>
                <w:rFonts w:asciiTheme="majorHAnsi" w:hAnsiTheme="majorHAnsi" w:cstheme="majorHAnsi"/>
                <w:szCs w:val="24"/>
              </w:rPr>
              <w:t xml:space="preserve"> initially placed a piece of equipment in front of </w:t>
            </w:r>
            <w:r w:rsidR="006556C3">
              <w:rPr>
                <w:rFonts w:asciiTheme="majorHAnsi" w:hAnsiTheme="majorHAnsi" w:cstheme="majorHAnsi"/>
                <w:szCs w:val="24"/>
              </w:rPr>
              <w:t>Ron;</w:t>
            </w:r>
            <w:r w:rsidR="00861FBB">
              <w:rPr>
                <w:rFonts w:asciiTheme="majorHAnsi" w:hAnsiTheme="majorHAnsi" w:cstheme="majorHAnsi"/>
                <w:szCs w:val="24"/>
              </w:rPr>
              <w:t xml:space="preserve"> </w:t>
            </w:r>
            <w:r w:rsidR="00FE1E80">
              <w:rPr>
                <w:rFonts w:asciiTheme="majorHAnsi" w:hAnsiTheme="majorHAnsi" w:cstheme="majorHAnsi"/>
                <w:szCs w:val="24"/>
              </w:rPr>
              <w:t>however,</w:t>
            </w:r>
            <w:r w:rsidR="00861FBB">
              <w:rPr>
                <w:rFonts w:asciiTheme="majorHAnsi" w:hAnsiTheme="majorHAnsi" w:cstheme="majorHAnsi"/>
                <w:szCs w:val="24"/>
              </w:rPr>
              <w:t xml:space="preserve"> it quickly bec</w:t>
            </w:r>
            <w:r w:rsidR="00ED6D2B">
              <w:rPr>
                <w:rFonts w:asciiTheme="majorHAnsi" w:hAnsiTheme="majorHAnsi" w:cstheme="majorHAnsi"/>
                <w:szCs w:val="24"/>
              </w:rPr>
              <w:t xml:space="preserve">ame obvious that this was too overwhelming for Ron as he did not understand </w:t>
            </w:r>
            <w:r w:rsidR="00F85483">
              <w:rPr>
                <w:rFonts w:asciiTheme="majorHAnsi" w:hAnsiTheme="majorHAnsi" w:cstheme="majorHAnsi"/>
                <w:szCs w:val="24"/>
              </w:rPr>
              <w:t>how to use the equipment</w:t>
            </w:r>
            <w:r w:rsidR="00ED6D2B">
              <w:rPr>
                <w:rFonts w:asciiTheme="majorHAnsi" w:hAnsiTheme="majorHAnsi" w:cstheme="majorHAnsi"/>
                <w:szCs w:val="24"/>
              </w:rPr>
              <w:t>.</w:t>
            </w:r>
            <w:r w:rsidR="00942FA6">
              <w:rPr>
                <w:rFonts w:asciiTheme="majorHAnsi" w:hAnsiTheme="majorHAnsi" w:cstheme="majorHAnsi"/>
                <w:szCs w:val="24"/>
              </w:rPr>
              <w:t xml:space="preserve">  </w:t>
            </w:r>
            <w:r w:rsidR="00ED6D2B">
              <w:rPr>
                <w:rFonts w:asciiTheme="majorHAnsi" w:hAnsiTheme="majorHAnsi" w:cstheme="majorHAnsi"/>
                <w:szCs w:val="24"/>
              </w:rPr>
              <w:t>Ro</w:t>
            </w:r>
            <w:r w:rsidR="00D44B47">
              <w:rPr>
                <w:rFonts w:asciiTheme="majorHAnsi" w:hAnsiTheme="majorHAnsi" w:cstheme="majorHAnsi"/>
                <w:szCs w:val="24"/>
              </w:rPr>
              <w:t xml:space="preserve">n </w:t>
            </w:r>
            <w:r w:rsidR="0063461E">
              <w:rPr>
                <w:rFonts w:asciiTheme="majorHAnsi" w:hAnsiTheme="majorHAnsi" w:cstheme="majorHAnsi"/>
                <w:szCs w:val="24"/>
              </w:rPr>
              <w:t xml:space="preserve">was able to </w:t>
            </w:r>
            <w:r w:rsidR="00ED6D2B">
              <w:rPr>
                <w:rFonts w:asciiTheme="majorHAnsi" w:hAnsiTheme="majorHAnsi" w:cstheme="majorHAnsi"/>
                <w:szCs w:val="24"/>
              </w:rPr>
              <w:t>hold the hand</w:t>
            </w:r>
            <w:r w:rsidR="0063461E">
              <w:rPr>
                <w:rFonts w:asciiTheme="majorHAnsi" w:hAnsiTheme="majorHAnsi" w:cstheme="majorHAnsi"/>
                <w:szCs w:val="24"/>
              </w:rPr>
              <w:t>s</w:t>
            </w:r>
            <w:r w:rsidR="00ED6D2B">
              <w:rPr>
                <w:rFonts w:asciiTheme="majorHAnsi" w:hAnsiTheme="majorHAnsi" w:cstheme="majorHAnsi"/>
                <w:szCs w:val="24"/>
              </w:rPr>
              <w:t xml:space="preserve"> of the therapists</w:t>
            </w:r>
            <w:r w:rsidR="0063461E">
              <w:rPr>
                <w:rFonts w:asciiTheme="majorHAnsi" w:hAnsiTheme="majorHAnsi" w:cstheme="majorHAnsi"/>
                <w:szCs w:val="24"/>
              </w:rPr>
              <w:t xml:space="preserve"> to mobilise</w:t>
            </w:r>
            <w:r w:rsidR="00ED6D2B">
              <w:rPr>
                <w:rFonts w:asciiTheme="majorHAnsi" w:hAnsiTheme="majorHAnsi" w:cstheme="majorHAnsi"/>
                <w:szCs w:val="24"/>
              </w:rPr>
              <w:t xml:space="preserve">, helping </w:t>
            </w:r>
            <w:r w:rsidR="00846CEC">
              <w:rPr>
                <w:rFonts w:asciiTheme="majorHAnsi" w:hAnsiTheme="majorHAnsi" w:cstheme="majorHAnsi"/>
                <w:szCs w:val="24"/>
              </w:rPr>
              <w:t>Ron to feel safe and engaged.</w:t>
            </w:r>
          </w:p>
        </w:tc>
      </w:tr>
    </w:tbl>
    <w:p w14:paraId="257375D1" w14:textId="77777777" w:rsidR="003825FB" w:rsidRPr="00601B22" w:rsidRDefault="003825FB" w:rsidP="003825FB">
      <w:pPr>
        <w:spacing w:after="83" w:line="239" w:lineRule="auto"/>
        <w:ind w:left="360" w:hanging="360"/>
        <w:rPr>
          <w:rFonts w:asciiTheme="majorHAnsi" w:hAnsiTheme="majorHAnsi" w:cstheme="majorHAnsi"/>
          <w:szCs w:val="24"/>
        </w:rPr>
      </w:pPr>
    </w:p>
    <w:tbl>
      <w:tblPr>
        <w:tblStyle w:val="TableGrid0"/>
        <w:tblW w:w="0" w:type="auto"/>
        <w:tblInd w:w="-5" w:type="dxa"/>
        <w:tblLook w:val="04A0" w:firstRow="1" w:lastRow="0" w:firstColumn="1" w:lastColumn="0" w:noHBand="0" w:noVBand="1"/>
      </w:tblPr>
      <w:tblGrid>
        <w:gridCol w:w="9021"/>
      </w:tblGrid>
      <w:tr w:rsidR="003825FB" w:rsidRPr="00601B22" w14:paraId="77C536B3" w14:textId="77777777" w:rsidTr="00305EE4">
        <w:tc>
          <w:tcPr>
            <w:tcW w:w="9021" w:type="dxa"/>
          </w:tcPr>
          <w:p w14:paraId="597BA712" w14:textId="73F535BE" w:rsidR="003825FB" w:rsidRPr="00601B22" w:rsidRDefault="003825FB"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2.2 </w:t>
            </w:r>
            <w:r w:rsidR="005E569B" w:rsidRPr="00DB42E3">
              <w:rPr>
                <w:rFonts w:asciiTheme="majorHAnsi" w:hAnsiTheme="majorHAnsi" w:cstheme="majorHAnsi"/>
                <w:b/>
                <w:bCs/>
                <w:szCs w:val="24"/>
              </w:rPr>
              <w:t>Evaluate</w:t>
            </w:r>
            <w:r w:rsidR="005E569B">
              <w:rPr>
                <w:rFonts w:asciiTheme="majorHAnsi" w:hAnsiTheme="majorHAnsi" w:cstheme="majorHAnsi"/>
                <w:szCs w:val="24"/>
              </w:rPr>
              <w:t xml:space="preserve"> </w:t>
            </w:r>
            <w:r w:rsidR="00EE3085" w:rsidRPr="00EE3085">
              <w:rPr>
                <w:rFonts w:asciiTheme="majorHAnsi" w:hAnsiTheme="majorHAnsi" w:cstheme="majorHAnsi"/>
                <w:szCs w:val="24"/>
              </w:rPr>
              <w:t>how the communication styles</w:t>
            </w:r>
            <w:r w:rsidR="00DB42E3">
              <w:rPr>
                <w:rFonts w:asciiTheme="majorHAnsi" w:hAnsiTheme="majorHAnsi" w:cstheme="majorHAnsi"/>
                <w:szCs w:val="24"/>
              </w:rPr>
              <w:t xml:space="preserve"> or </w:t>
            </w:r>
            <w:r w:rsidR="00EE3085" w:rsidRPr="00EE3085">
              <w:rPr>
                <w:rFonts w:asciiTheme="majorHAnsi" w:hAnsiTheme="majorHAnsi" w:cstheme="majorHAnsi"/>
                <w:szCs w:val="24"/>
              </w:rPr>
              <w:t xml:space="preserve">techniques analysed in 2.1 </w:t>
            </w:r>
            <w:r w:rsidR="00DB42E3">
              <w:rPr>
                <w:rFonts w:asciiTheme="majorHAnsi" w:hAnsiTheme="majorHAnsi" w:cstheme="majorHAnsi"/>
                <w:szCs w:val="24"/>
              </w:rPr>
              <w:t xml:space="preserve">could </w:t>
            </w:r>
            <w:r w:rsidR="00EE3085" w:rsidRPr="00EE3085">
              <w:rPr>
                <w:rFonts w:asciiTheme="majorHAnsi" w:hAnsiTheme="majorHAnsi" w:cstheme="majorHAnsi"/>
                <w:szCs w:val="24"/>
              </w:rPr>
              <w:t xml:space="preserve">impact on </w:t>
            </w:r>
            <w:r w:rsidR="00DB42E3">
              <w:rPr>
                <w:rFonts w:asciiTheme="majorHAnsi" w:hAnsiTheme="majorHAnsi" w:cstheme="majorHAnsi"/>
                <w:szCs w:val="24"/>
              </w:rPr>
              <w:t xml:space="preserve">the </w:t>
            </w:r>
            <w:r w:rsidR="00EE3085" w:rsidRPr="00EE3085">
              <w:rPr>
                <w:rFonts w:asciiTheme="majorHAnsi" w:hAnsiTheme="majorHAnsi" w:cstheme="majorHAnsi"/>
                <w:szCs w:val="24"/>
              </w:rPr>
              <w:t>therapeutic relationship</w:t>
            </w:r>
            <w:r w:rsidR="00EE3085">
              <w:rPr>
                <w:rFonts w:asciiTheme="majorHAnsi" w:hAnsiTheme="majorHAnsi" w:cstheme="majorHAnsi"/>
                <w:szCs w:val="24"/>
              </w:rPr>
              <w:t xml:space="preserve"> with your case study. </w:t>
            </w:r>
            <w:r w:rsidR="00DB42E3">
              <w:rPr>
                <w:rFonts w:asciiTheme="majorHAnsi" w:hAnsiTheme="majorHAnsi" w:cstheme="majorHAnsi"/>
                <w:szCs w:val="24"/>
              </w:rPr>
              <w:t>Consider potential benefits and contraindication of both</w:t>
            </w:r>
            <w:r w:rsidR="00A37DAE">
              <w:rPr>
                <w:rFonts w:asciiTheme="majorHAnsi" w:hAnsiTheme="majorHAnsi" w:cstheme="majorHAnsi"/>
                <w:szCs w:val="24"/>
              </w:rPr>
              <w:t xml:space="preserve"> (2.2). </w:t>
            </w:r>
          </w:p>
        </w:tc>
      </w:tr>
      <w:tr w:rsidR="003825FB" w:rsidRPr="00601B22" w14:paraId="47561C67" w14:textId="77777777" w:rsidTr="00305EE4">
        <w:tc>
          <w:tcPr>
            <w:tcW w:w="9021" w:type="dxa"/>
          </w:tcPr>
          <w:p w14:paraId="678DD5F6" w14:textId="521F1E38" w:rsidR="003825FB" w:rsidRPr="00601B22" w:rsidRDefault="002A5829" w:rsidP="00D444E1">
            <w:pPr>
              <w:spacing w:after="83" w:line="360" w:lineRule="auto"/>
              <w:ind w:left="0" w:firstLine="0"/>
              <w:rPr>
                <w:rFonts w:asciiTheme="majorHAnsi" w:hAnsiTheme="majorHAnsi" w:cstheme="majorHAnsi"/>
                <w:szCs w:val="24"/>
              </w:rPr>
            </w:pPr>
            <w:r>
              <w:rPr>
                <w:rFonts w:asciiTheme="majorHAnsi" w:hAnsiTheme="majorHAnsi" w:cstheme="majorHAnsi"/>
                <w:szCs w:val="24"/>
              </w:rPr>
              <w:t>Anxious minds (2025</w:t>
            </w:r>
            <w:r w:rsidR="00665F6F">
              <w:rPr>
                <w:rFonts w:asciiTheme="majorHAnsi" w:hAnsiTheme="majorHAnsi" w:cstheme="majorHAnsi"/>
                <w:szCs w:val="24"/>
              </w:rPr>
              <w:t>)</w:t>
            </w:r>
            <w:r w:rsidR="00DA4325">
              <w:rPr>
                <w:rFonts w:asciiTheme="majorHAnsi" w:hAnsiTheme="majorHAnsi" w:cstheme="majorHAnsi"/>
                <w:szCs w:val="24"/>
              </w:rPr>
              <w:t>, discuss the importance o</w:t>
            </w:r>
            <w:r w:rsidR="00EE522C">
              <w:rPr>
                <w:rFonts w:asciiTheme="majorHAnsi" w:hAnsiTheme="majorHAnsi" w:cstheme="majorHAnsi"/>
                <w:szCs w:val="24"/>
              </w:rPr>
              <w:t xml:space="preserve">f </w:t>
            </w:r>
            <w:r w:rsidR="00AC1085">
              <w:rPr>
                <w:rFonts w:asciiTheme="majorHAnsi" w:hAnsiTheme="majorHAnsi" w:cstheme="majorHAnsi"/>
                <w:szCs w:val="24"/>
              </w:rPr>
              <w:t xml:space="preserve">active listening, advising the benefits of maintaining eye contact </w:t>
            </w:r>
            <w:r w:rsidR="00CB60BA">
              <w:rPr>
                <w:rFonts w:asciiTheme="majorHAnsi" w:hAnsiTheme="majorHAnsi" w:cstheme="majorHAnsi"/>
                <w:szCs w:val="24"/>
              </w:rPr>
              <w:t xml:space="preserve">as well as </w:t>
            </w:r>
            <w:r w:rsidR="00205612">
              <w:rPr>
                <w:rFonts w:asciiTheme="majorHAnsi" w:hAnsiTheme="majorHAnsi" w:cstheme="majorHAnsi"/>
                <w:szCs w:val="24"/>
              </w:rPr>
              <w:t xml:space="preserve">allowing the patient to speak freely to be able to fully express themselves and their emotions.  </w:t>
            </w:r>
            <w:r w:rsidR="00233913">
              <w:rPr>
                <w:rFonts w:asciiTheme="majorHAnsi" w:hAnsiTheme="majorHAnsi" w:cstheme="majorHAnsi"/>
                <w:szCs w:val="24"/>
              </w:rPr>
              <w:t xml:space="preserve">Adding to this point, anxious </w:t>
            </w:r>
            <w:r w:rsidR="00294828">
              <w:rPr>
                <w:rFonts w:asciiTheme="majorHAnsi" w:hAnsiTheme="majorHAnsi" w:cstheme="majorHAnsi"/>
                <w:szCs w:val="24"/>
              </w:rPr>
              <w:t>minds discuss the importance</w:t>
            </w:r>
            <w:r w:rsidR="00343C56">
              <w:rPr>
                <w:rFonts w:asciiTheme="majorHAnsi" w:hAnsiTheme="majorHAnsi" w:cstheme="majorHAnsi"/>
                <w:szCs w:val="24"/>
              </w:rPr>
              <w:t xml:space="preserve"> of allowing the patient</w:t>
            </w:r>
            <w:r w:rsidR="00724BC4">
              <w:rPr>
                <w:rFonts w:asciiTheme="majorHAnsi" w:hAnsiTheme="majorHAnsi" w:cstheme="majorHAnsi"/>
                <w:szCs w:val="24"/>
              </w:rPr>
              <w:t xml:space="preserve"> to have </w:t>
            </w:r>
            <w:r w:rsidR="00343C56">
              <w:rPr>
                <w:rFonts w:asciiTheme="majorHAnsi" w:hAnsiTheme="majorHAnsi" w:cstheme="majorHAnsi"/>
                <w:szCs w:val="24"/>
              </w:rPr>
              <w:t>saf</w:t>
            </w:r>
            <w:r w:rsidR="000500B8">
              <w:rPr>
                <w:rFonts w:asciiTheme="majorHAnsi" w:hAnsiTheme="majorHAnsi" w:cstheme="majorHAnsi"/>
                <w:szCs w:val="24"/>
              </w:rPr>
              <w:t xml:space="preserve">e and open </w:t>
            </w:r>
            <w:r w:rsidR="00785653">
              <w:rPr>
                <w:rFonts w:asciiTheme="majorHAnsi" w:hAnsiTheme="majorHAnsi" w:cstheme="majorHAnsi"/>
                <w:szCs w:val="24"/>
              </w:rPr>
              <w:t>discussions</w:t>
            </w:r>
            <w:r w:rsidR="002B30F0">
              <w:rPr>
                <w:rFonts w:asciiTheme="majorHAnsi" w:hAnsiTheme="majorHAnsi" w:cstheme="majorHAnsi"/>
                <w:szCs w:val="24"/>
              </w:rPr>
              <w:t xml:space="preserve">, this can </w:t>
            </w:r>
            <w:r w:rsidR="00BD13DD">
              <w:rPr>
                <w:rFonts w:asciiTheme="majorHAnsi" w:hAnsiTheme="majorHAnsi" w:cstheme="majorHAnsi"/>
                <w:szCs w:val="24"/>
              </w:rPr>
              <w:t>help the patient to feel supported and validated.</w:t>
            </w:r>
            <w:r w:rsidR="00B43ECA">
              <w:rPr>
                <w:rFonts w:asciiTheme="majorHAnsi" w:hAnsiTheme="majorHAnsi" w:cstheme="majorHAnsi"/>
                <w:szCs w:val="24"/>
              </w:rPr>
              <w:t xml:space="preserve"> </w:t>
            </w:r>
            <w:r w:rsidR="008C520B">
              <w:rPr>
                <w:rFonts w:asciiTheme="majorHAnsi" w:hAnsiTheme="majorHAnsi" w:cstheme="majorHAnsi"/>
                <w:szCs w:val="24"/>
              </w:rPr>
              <w:t xml:space="preserve"> </w:t>
            </w:r>
            <w:r w:rsidR="005061E7">
              <w:rPr>
                <w:rFonts w:asciiTheme="majorHAnsi" w:hAnsiTheme="majorHAnsi" w:cstheme="majorHAnsi"/>
                <w:szCs w:val="24"/>
              </w:rPr>
              <w:t xml:space="preserve">Allowing </w:t>
            </w:r>
            <w:r w:rsidR="00945811">
              <w:rPr>
                <w:rFonts w:asciiTheme="majorHAnsi" w:hAnsiTheme="majorHAnsi" w:cstheme="majorHAnsi"/>
                <w:szCs w:val="24"/>
              </w:rPr>
              <w:t>the patient to feel important will have a positive impact on the therapeutic relationship</w:t>
            </w:r>
            <w:r w:rsidR="002E0BF6">
              <w:rPr>
                <w:rFonts w:asciiTheme="majorHAnsi" w:hAnsiTheme="majorHAnsi" w:cstheme="majorHAnsi"/>
                <w:szCs w:val="24"/>
              </w:rPr>
              <w:t>.</w:t>
            </w:r>
            <w:r w:rsidR="008C520B">
              <w:rPr>
                <w:rFonts w:asciiTheme="majorHAnsi" w:hAnsiTheme="majorHAnsi" w:cstheme="majorHAnsi"/>
                <w:szCs w:val="24"/>
              </w:rPr>
              <w:t xml:space="preserve"> </w:t>
            </w:r>
            <w:r w:rsidR="002E0BF6">
              <w:rPr>
                <w:rFonts w:asciiTheme="majorHAnsi" w:hAnsiTheme="majorHAnsi" w:cstheme="majorHAnsi"/>
                <w:szCs w:val="24"/>
              </w:rPr>
              <w:t xml:space="preserve"> </w:t>
            </w:r>
            <w:r w:rsidR="00334E01">
              <w:rPr>
                <w:rFonts w:asciiTheme="majorHAnsi" w:hAnsiTheme="majorHAnsi" w:cstheme="majorHAnsi"/>
                <w:szCs w:val="24"/>
              </w:rPr>
              <w:t>Ricks and Br</w:t>
            </w:r>
            <w:r w:rsidR="009859EA">
              <w:rPr>
                <w:rFonts w:asciiTheme="majorHAnsi" w:hAnsiTheme="majorHAnsi" w:cstheme="majorHAnsi"/>
                <w:szCs w:val="24"/>
              </w:rPr>
              <w:t>a</w:t>
            </w:r>
            <w:r w:rsidR="00334E01">
              <w:rPr>
                <w:rFonts w:asciiTheme="majorHAnsi" w:hAnsiTheme="majorHAnsi" w:cstheme="majorHAnsi"/>
                <w:szCs w:val="24"/>
              </w:rPr>
              <w:t xml:space="preserve">nnon </w:t>
            </w:r>
            <w:r w:rsidR="009859EA">
              <w:rPr>
                <w:rFonts w:asciiTheme="majorHAnsi" w:hAnsiTheme="majorHAnsi" w:cstheme="majorHAnsi"/>
                <w:szCs w:val="24"/>
              </w:rPr>
              <w:t>(2023), provide a confli</w:t>
            </w:r>
            <w:r w:rsidR="00F467B7">
              <w:rPr>
                <w:rFonts w:asciiTheme="majorHAnsi" w:hAnsiTheme="majorHAnsi" w:cstheme="majorHAnsi"/>
                <w:szCs w:val="24"/>
              </w:rPr>
              <w:t xml:space="preserve">cting view as they discuss the burden that active listening has on mental health </w:t>
            </w:r>
            <w:r w:rsidR="00EE2600">
              <w:rPr>
                <w:rFonts w:asciiTheme="majorHAnsi" w:hAnsiTheme="majorHAnsi" w:cstheme="majorHAnsi"/>
                <w:szCs w:val="24"/>
              </w:rPr>
              <w:t xml:space="preserve">professionals (MHP).  </w:t>
            </w:r>
            <w:r w:rsidR="00465F25">
              <w:rPr>
                <w:rFonts w:asciiTheme="majorHAnsi" w:hAnsiTheme="majorHAnsi" w:cstheme="majorHAnsi"/>
                <w:szCs w:val="24"/>
              </w:rPr>
              <w:t>Acknowledging that active listening is a tool used in all as</w:t>
            </w:r>
            <w:r w:rsidR="00A83965">
              <w:rPr>
                <w:rFonts w:asciiTheme="majorHAnsi" w:hAnsiTheme="majorHAnsi" w:cstheme="majorHAnsi"/>
                <w:szCs w:val="24"/>
              </w:rPr>
              <w:t>pects of healthcare</w:t>
            </w:r>
            <w:r w:rsidR="009F7BB9">
              <w:rPr>
                <w:rFonts w:asciiTheme="majorHAnsi" w:hAnsiTheme="majorHAnsi" w:cstheme="majorHAnsi"/>
                <w:szCs w:val="24"/>
              </w:rPr>
              <w:t xml:space="preserve">, they highlight that active listening can cause </w:t>
            </w:r>
            <w:r w:rsidR="008C571E">
              <w:rPr>
                <w:rFonts w:asciiTheme="majorHAnsi" w:hAnsiTheme="majorHAnsi" w:cstheme="majorHAnsi"/>
                <w:szCs w:val="24"/>
              </w:rPr>
              <w:t>emotional burnout</w:t>
            </w:r>
            <w:r w:rsidR="006B0FF2">
              <w:rPr>
                <w:rFonts w:asciiTheme="majorHAnsi" w:hAnsiTheme="majorHAnsi" w:cstheme="majorHAnsi"/>
                <w:szCs w:val="24"/>
              </w:rPr>
              <w:t>, this was especially prominent dur</w:t>
            </w:r>
            <w:r w:rsidR="006215E2">
              <w:rPr>
                <w:rFonts w:asciiTheme="majorHAnsi" w:hAnsiTheme="majorHAnsi" w:cstheme="majorHAnsi"/>
                <w:szCs w:val="24"/>
              </w:rPr>
              <w:t xml:space="preserve">ing the COVID-19 pandemic.  Burnout in healthcare </w:t>
            </w:r>
            <w:r w:rsidR="00B827E7">
              <w:rPr>
                <w:rFonts w:asciiTheme="majorHAnsi" w:hAnsiTheme="majorHAnsi" w:cstheme="majorHAnsi"/>
                <w:szCs w:val="24"/>
              </w:rPr>
              <w:t>professionals can cause lack of motivation in therapists and poor engagement with patients.</w:t>
            </w:r>
            <w:r w:rsidR="00DE27A2">
              <w:rPr>
                <w:rFonts w:asciiTheme="majorHAnsi" w:hAnsiTheme="majorHAnsi" w:cstheme="majorHAnsi"/>
                <w:szCs w:val="24"/>
              </w:rPr>
              <w:t xml:space="preserve">  As well as Active listening, emotional intelligence is </w:t>
            </w:r>
            <w:r w:rsidR="00F533EA">
              <w:rPr>
                <w:rFonts w:asciiTheme="majorHAnsi" w:hAnsiTheme="majorHAnsi" w:cstheme="majorHAnsi"/>
                <w:szCs w:val="24"/>
              </w:rPr>
              <w:t>a powerful tool to have in a healthcare setting.</w:t>
            </w:r>
            <w:r w:rsidR="009065B9">
              <w:rPr>
                <w:rFonts w:asciiTheme="majorHAnsi" w:hAnsiTheme="majorHAnsi" w:cstheme="majorHAnsi"/>
                <w:szCs w:val="24"/>
              </w:rPr>
              <w:t xml:space="preserve">  Hashmi, etal (</w:t>
            </w:r>
            <w:r w:rsidR="00A9377B">
              <w:rPr>
                <w:rFonts w:asciiTheme="majorHAnsi" w:hAnsiTheme="majorHAnsi" w:cstheme="majorHAnsi"/>
                <w:szCs w:val="24"/>
              </w:rPr>
              <w:t xml:space="preserve">2024), </w:t>
            </w:r>
            <w:r w:rsidR="00BE3B16">
              <w:rPr>
                <w:rFonts w:asciiTheme="majorHAnsi" w:hAnsiTheme="majorHAnsi" w:cstheme="majorHAnsi"/>
                <w:szCs w:val="24"/>
              </w:rPr>
              <w:t>identify the benefits of emotional intelligence</w:t>
            </w:r>
            <w:r w:rsidR="00A32354">
              <w:rPr>
                <w:rFonts w:asciiTheme="majorHAnsi" w:hAnsiTheme="majorHAnsi" w:cstheme="majorHAnsi"/>
                <w:szCs w:val="24"/>
              </w:rPr>
              <w:t xml:space="preserve"> (EI)</w:t>
            </w:r>
            <w:r w:rsidR="00BE3B16">
              <w:rPr>
                <w:rFonts w:asciiTheme="majorHAnsi" w:hAnsiTheme="majorHAnsi" w:cstheme="majorHAnsi"/>
                <w:szCs w:val="24"/>
              </w:rPr>
              <w:t xml:space="preserve"> in healthcare professionals</w:t>
            </w:r>
            <w:r w:rsidR="00A32354">
              <w:rPr>
                <w:rFonts w:asciiTheme="majorHAnsi" w:hAnsiTheme="majorHAnsi" w:cstheme="majorHAnsi"/>
                <w:szCs w:val="24"/>
              </w:rPr>
              <w:t xml:space="preserve">, suggesting that EI can improve </w:t>
            </w:r>
            <w:r w:rsidR="007A40A0">
              <w:rPr>
                <w:rFonts w:asciiTheme="majorHAnsi" w:hAnsiTheme="majorHAnsi" w:cstheme="majorHAnsi"/>
                <w:szCs w:val="24"/>
              </w:rPr>
              <w:t xml:space="preserve">a </w:t>
            </w:r>
            <w:r w:rsidR="004B3903">
              <w:rPr>
                <w:rFonts w:asciiTheme="majorHAnsi" w:hAnsiTheme="majorHAnsi" w:cstheme="majorHAnsi"/>
                <w:szCs w:val="24"/>
              </w:rPr>
              <w:t>therapist’s</w:t>
            </w:r>
            <w:r w:rsidR="007A40A0">
              <w:rPr>
                <w:rFonts w:asciiTheme="majorHAnsi" w:hAnsiTheme="majorHAnsi" w:cstheme="majorHAnsi"/>
                <w:szCs w:val="24"/>
              </w:rPr>
              <w:t xml:space="preserve"> ability </w:t>
            </w:r>
            <w:r w:rsidR="00010340">
              <w:rPr>
                <w:rFonts w:asciiTheme="majorHAnsi" w:hAnsiTheme="majorHAnsi" w:cstheme="majorHAnsi"/>
                <w:szCs w:val="24"/>
              </w:rPr>
              <w:t>to manage their emotions in stressful environment</w:t>
            </w:r>
            <w:r w:rsidR="006A46A1">
              <w:rPr>
                <w:rFonts w:asciiTheme="majorHAnsi" w:hAnsiTheme="majorHAnsi" w:cstheme="majorHAnsi"/>
                <w:szCs w:val="24"/>
              </w:rPr>
              <w:t xml:space="preserve">s.  </w:t>
            </w:r>
            <w:r w:rsidR="002F0A04">
              <w:rPr>
                <w:rFonts w:asciiTheme="majorHAnsi" w:hAnsiTheme="majorHAnsi" w:cstheme="majorHAnsi"/>
                <w:szCs w:val="24"/>
              </w:rPr>
              <w:t xml:space="preserve">EI can support therapists to maintain their </w:t>
            </w:r>
            <w:r w:rsidR="00F35BC1">
              <w:rPr>
                <w:rFonts w:asciiTheme="majorHAnsi" w:hAnsiTheme="majorHAnsi" w:cstheme="majorHAnsi"/>
                <w:szCs w:val="24"/>
              </w:rPr>
              <w:t xml:space="preserve">resilience in the workplace </w:t>
            </w:r>
            <w:r w:rsidR="002448E9">
              <w:rPr>
                <w:rFonts w:asciiTheme="majorHAnsi" w:hAnsiTheme="majorHAnsi" w:cstheme="majorHAnsi"/>
                <w:szCs w:val="24"/>
              </w:rPr>
              <w:t xml:space="preserve">as well as supporting them </w:t>
            </w:r>
            <w:r w:rsidR="0031744A">
              <w:rPr>
                <w:rFonts w:asciiTheme="majorHAnsi" w:hAnsiTheme="majorHAnsi" w:cstheme="majorHAnsi"/>
                <w:szCs w:val="24"/>
              </w:rPr>
              <w:t xml:space="preserve">when making </w:t>
            </w:r>
            <w:r w:rsidR="00A15590">
              <w:rPr>
                <w:rFonts w:asciiTheme="majorHAnsi" w:hAnsiTheme="majorHAnsi" w:cstheme="majorHAnsi"/>
                <w:szCs w:val="24"/>
              </w:rPr>
              <w:t xml:space="preserve">professional judgements.  Being able to </w:t>
            </w:r>
            <w:r w:rsidR="00B91B8F">
              <w:rPr>
                <w:rFonts w:asciiTheme="majorHAnsi" w:hAnsiTheme="majorHAnsi" w:cstheme="majorHAnsi"/>
                <w:szCs w:val="24"/>
              </w:rPr>
              <w:t xml:space="preserve">calmy and confidently make professional judgments and decisions </w:t>
            </w:r>
            <w:r w:rsidR="00207329">
              <w:rPr>
                <w:rFonts w:asciiTheme="majorHAnsi" w:hAnsiTheme="majorHAnsi" w:cstheme="majorHAnsi"/>
                <w:szCs w:val="24"/>
              </w:rPr>
              <w:t>will improve the therapeutic relationship as it will provide</w:t>
            </w:r>
            <w:r w:rsidR="0079548D">
              <w:rPr>
                <w:rFonts w:asciiTheme="majorHAnsi" w:hAnsiTheme="majorHAnsi" w:cstheme="majorHAnsi"/>
                <w:szCs w:val="24"/>
              </w:rPr>
              <w:t xml:space="preserve"> the patient with confidence and safety with their therapist.</w:t>
            </w:r>
            <w:r w:rsidR="00E21428">
              <w:rPr>
                <w:rFonts w:asciiTheme="majorHAnsi" w:hAnsiTheme="majorHAnsi" w:cstheme="majorHAnsi"/>
                <w:szCs w:val="24"/>
              </w:rPr>
              <w:t xml:space="preserve">  Davis and Nichols</w:t>
            </w:r>
            <w:r w:rsidR="004317D2">
              <w:rPr>
                <w:rFonts w:asciiTheme="majorHAnsi" w:hAnsiTheme="majorHAnsi" w:cstheme="majorHAnsi"/>
                <w:szCs w:val="24"/>
              </w:rPr>
              <w:t xml:space="preserve"> (2016)</w:t>
            </w:r>
            <w:r w:rsidR="00E21428">
              <w:rPr>
                <w:rFonts w:asciiTheme="majorHAnsi" w:hAnsiTheme="majorHAnsi" w:cstheme="majorHAnsi"/>
                <w:szCs w:val="24"/>
              </w:rPr>
              <w:t xml:space="preserve"> </w:t>
            </w:r>
            <w:r w:rsidR="00AD60DD">
              <w:rPr>
                <w:rFonts w:asciiTheme="majorHAnsi" w:hAnsiTheme="majorHAnsi" w:cstheme="majorHAnsi"/>
                <w:szCs w:val="24"/>
              </w:rPr>
              <w:t xml:space="preserve">provide an opposing take on EI, suggesting that people </w:t>
            </w:r>
            <w:r w:rsidR="00AD60DD">
              <w:rPr>
                <w:rFonts w:asciiTheme="majorHAnsi" w:hAnsiTheme="majorHAnsi" w:cstheme="majorHAnsi"/>
                <w:szCs w:val="24"/>
              </w:rPr>
              <w:lastRenderedPageBreak/>
              <w:t>with high</w:t>
            </w:r>
            <w:r w:rsidR="00C1625D">
              <w:rPr>
                <w:rFonts w:asciiTheme="majorHAnsi" w:hAnsiTheme="majorHAnsi" w:cstheme="majorHAnsi"/>
                <w:szCs w:val="24"/>
              </w:rPr>
              <w:t xml:space="preserve"> levels of EI are more at risk of psychological stress</w:t>
            </w:r>
            <w:r w:rsidR="00FC2C9C">
              <w:rPr>
                <w:rFonts w:asciiTheme="majorHAnsi" w:hAnsiTheme="majorHAnsi" w:cstheme="majorHAnsi"/>
                <w:szCs w:val="24"/>
              </w:rPr>
              <w:t>, as well as being at risk of man</w:t>
            </w:r>
            <w:r w:rsidR="003506EC">
              <w:rPr>
                <w:rFonts w:asciiTheme="majorHAnsi" w:hAnsiTheme="majorHAnsi" w:cstheme="majorHAnsi"/>
                <w:szCs w:val="24"/>
              </w:rPr>
              <w:t xml:space="preserve">ipulating others, </w:t>
            </w:r>
            <w:r w:rsidR="006E55CF">
              <w:rPr>
                <w:rFonts w:asciiTheme="majorHAnsi" w:hAnsiTheme="majorHAnsi" w:cstheme="majorHAnsi"/>
                <w:szCs w:val="24"/>
              </w:rPr>
              <w:t xml:space="preserve">this would </w:t>
            </w:r>
            <w:r w:rsidR="00B75202">
              <w:rPr>
                <w:rFonts w:asciiTheme="majorHAnsi" w:hAnsiTheme="majorHAnsi" w:cstheme="majorHAnsi"/>
                <w:szCs w:val="24"/>
              </w:rPr>
              <w:t>have a negative impact on the therapeutic relationship</w:t>
            </w:r>
            <w:r w:rsidR="00E43D82">
              <w:rPr>
                <w:rFonts w:asciiTheme="majorHAnsi" w:hAnsiTheme="majorHAnsi" w:cstheme="majorHAnsi"/>
                <w:szCs w:val="24"/>
              </w:rPr>
              <w:t xml:space="preserve">, however, </w:t>
            </w:r>
            <w:r w:rsidR="0060267F">
              <w:rPr>
                <w:rFonts w:asciiTheme="majorHAnsi" w:hAnsiTheme="majorHAnsi" w:cstheme="majorHAnsi"/>
                <w:szCs w:val="24"/>
              </w:rPr>
              <w:t xml:space="preserve">this </w:t>
            </w:r>
            <w:r w:rsidR="00707F23">
              <w:rPr>
                <w:rFonts w:asciiTheme="majorHAnsi" w:hAnsiTheme="majorHAnsi" w:cstheme="majorHAnsi"/>
                <w:szCs w:val="24"/>
              </w:rPr>
              <w:t xml:space="preserve">research was published almost ten years ago and may not be the most up to date research. </w:t>
            </w:r>
          </w:p>
        </w:tc>
      </w:tr>
    </w:tbl>
    <w:p w14:paraId="6AA4F86B" w14:textId="41451687" w:rsidR="003825FB" w:rsidRPr="00601B22" w:rsidRDefault="003825FB" w:rsidP="003825FB">
      <w:pPr>
        <w:ind w:left="0" w:firstLine="0"/>
        <w:rPr>
          <w:rFonts w:asciiTheme="majorHAnsi" w:hAnsiTheme="majorHAnsi" w:cstheme="majorHAnsi"/>
          <w:szCs w:val="24"/>
        </w:rPr>
      </w:pPr>
      <w:r w:rsidRPr="00601B22">
        <w:rPr>
          <w:rFonts w:asciiTheme="majorHAnsi" w:hAnsiTheme="majorHAnsi" w:cstheme="majorHAnsi"/>
          <w:szCs w:val="24"/>
        </w:rPr>
        <w:lastRenderedPageBreak/>
        <w:t xml:space="preserve">                               </w:t>
      </w:r>
    </w:p>
    <w:p w14:paraId="55DB1B74" w14:textId="77777777" w:rsidR="003825FB" w:rsidRDefault="003825FB" w:rsidP="003825FB">
      <w:pPr>
        <w:ind w:left="0" w:firstLine="0"/>
        <w:rPr>
          <w:rFonts w:asciiTheme="majorHAnsi" w:hAnsiTheme="majorHAnsi" w:cstheme="majorHAnsi"/>
          <w:b/>
          <w:bCs/>
          <w:szCs w:val="24"/>
        </w:rPr>
      </w:pPr>
    </w:p>
    <w:p w14:paraId="7A3CD2F5" w14:textId="77777777" w:rsidR="00DB42E3" w:rsidRDefault="00DB42E3" w:rsidP="00EE3085">
      <w:pPr>
        <w:spacing w:after="0" w:line="240" w:lineRule="auto"/>
        <w:ind w:left="0" w:firstLine="0"/>
        <w:rPr>
          <w:rFonts w:asciiTheme="majorHAnsi" w:hAnsiTheme="majorHAnsi" w:cstheme="majorHAnsi"/>
          <w:b/>
          <w:bCs/>
          <w:szCs w:val="24"/>
        </w:rPr>
      </w:pPr>
    </w:p>
    <w:p w14:paraId="5839ED3B" w14:textId="2BB92E95" w:rsidR="00EE3085" w:rsidRPr="00EE3085" w:rsidRDefault="003825FB" w:rsidP="00EE3085">
      <w:pPr>
        <w:spacing w:after="0" w:line="240" w:lineRule="auto"/>
        <w:ind w:left="0" w:firstLine="0"/>
        <w:rPr>
          <w:rFonts w:ascii="Arial" w:hAnsi="Arial" w:cs="Arial"/>
          <w:color w:val="5F5F61"/>
          <w:kern w:val="0"/>
          <w:sz w:val="23"/>
          <w:szCs w:val="23"/>
          <w14:ligatures w14:val="none"/>
        </w:rPr>
      </w:pPr>
      <w:r w:rsidRPr="00062104">
        <w:rPr>
          <w:rFonts w:asciiTheme="majorHAnsi" w:hAnsiTheme="majorHAnsi" w:cstheme="majorHAnsi"/>
          <w:b/>
          <w:bCs/>
          <w:szCs w:val="24"/>
        </w:rPr>
        <w:t xml:space="preserve">Task Three: </w:t>
      </w:r>
      <w:r w:rsidR="00EE3085" w:rsidRPr="00B92C06">
        <w:rPr>
          <w:rFonts w:ascii="Arial" w:hAnsi="Arial" w:cs="Arial"/>
          <w:color w:val="auto"/>
          <w:kern w:val="0"/>
          <w:sz w:val="23"/>
          <w:szCs w:val="23"/>
          <w14:ligatures w14:val="none"/>
        </w:rPr>
        <w:t>Understand how inter and intrapersonal skills can affect therapeutic interventions</w:t>
      </w:r>
      <w:r w:rsidR="00B92C06">
        <w:rPr>
          <w:rFonts w:ascii="Arial" w:hAnsi="Arial" w:cs="Arial"/>
          <w:color w:val="auto"/>
          <w:kern w:val="0"/>
          <w:sz w:val="23"/>
          <w:szCs w:val="23"/>
          <w14:ligatures w14:val="none"/>
        </w:rPr>
        <w:t xml:space="preserve"> </w:t>
      </w:r>
      <w:r w:rsidR="00B92C06">
        <w:rPr>
          <w:rFonts w:asciiTheme="majorHAnsi" w:hAnsiTheme="majorHAnsi" w:cstheme="majorHAnsi"/>
          <w:color w:val="auto"/>
          <w:szCs w:val="24"/>
        </w:rPr>
        <w:t xml:space="preserve">(minimum of </w:t>
      </w:r>
      <w:r w:rsidR="00B92C06" w:rsidRPr="00B92C06">
        <w:rPr>
          <w:rFonts w:asciiTheme="majorHAnsi" w:hAnsiTheme="majorHAnsi" w:cstheme="majorHAnsi"/>
          <w:color w:val="auto"/>
          <w:szCs w:val="24"/>
        </w:rPr>
        <w:t>one citation</w:t>
      </w:r>
      <w:r w:rsidR="000E44AD">
        <w:rPr>
          <w:rFonts w:asciiTheme="majorHAnsi" w:hAnsiTheme="majorHAnsi" w:cstheme="majorHAnsi"/>
          <w:color w:val="auto"/>
          <w:szCs w:val="24"/>
        </w:rPr>
        <w:t xml:space="preserve"> within this task</w:t>
      </w:r>
      <w:r w:rsidR="00B92C06">
        <w:rPr>
          <w:rFonts w:asciiTheme="majorHAnsi" w:hAnsiTheme="majorHAnsi" w:cstheme="majorHAnsi"/>
          <w:color w:val="auto"/>
          <w:szCs w:val="24"/>
        </w:rPr>
        <w:t>)</w:t>
      </w:r>
      <w:r w:rsidR="00B92C06" w:rsidRPr="00117534">
        <w:rPr>
          <w:rFonts w:asciiTheme="majorHAnsi" w:hAnsiTheme="majorHAnsi" w:cstheme="majorHAnsi"/>
          <w:color w:val="auto"/>
          <w:szCs w:val="24"/>
        </w:rPr>
        <w:t>.</w:t>
      </w:r>
    </w:p>
    <w:p w14:paraId="6549DB88" w14:textId="77777777" w:rsidR="003825FB" w:rsidRPr="00062104" w:rsidRDefault="003825FB" w:rsidP="003825FB">
      <w:pPr>
        <w:rPr>
          <w:rFonts w:asciiTheme="majorHAnsi" w:hAnsiTheme="majorHAnsi" w:cstheme="majorHAnsi"/>
          <w:b/>
          <w:bCs/>
          <w:szCs w:val="24"/>
        </w:rPr>
      </w:pPr>
      <w:r w:rsidRPr="00062104">
        <w:rPr>
          <w:rFonts w:asciiTheme="majorHAnsi" w:hAnsiTheme="majorHAnsi" w:cstheme="majorHAnsi"/>
          <w:b/>
          <w:bCs/>
          <w:szCs w:val="24"/>
        </w:rPr>
        <w:t xml:space="preserve">                                      </w:t>
      </w:r>
    </w:p>
    <w:tbl>
      <w:tblPr>
        <w:tblStyle w:val="TableGrid0"/>
        <w:tblW w:w="0" w:type="auto"/>
        <w:tblInd w:w="55" w:type="dxa"/>
        <w:tblLook w:val="04A0" w:firstRow="1" w:lastRow="0" w:firstColumn="1" w:lastColumn="0" w:noHBand="0" w:noVBand="1"/>
      </w:tblPr>
      <w:tblGrid>
        <w:gridCol w:w="8961"/>
      </w:tblGrid>
      <w:tr w:rsidR="003825FB" w:rsidRPr="00601B22" w14:paraId="5CE36784" w14:textId="77777777" w:rsidTr="00305EE4">
        <w:tc>
          <w:tcPr>
            <w:tcW w:w="9016" w:type="dxa"/>
          </w:tcPr>
          <w:p w14:paraId="5D77ED9C" w14:textId="041978ED" w:rsidR="003825FB" w:rsidRPr="00601B22" w:rsidRDefault="003825FB" w:rsidP="00305EE4">
            <w:pPr>
              <w:ind w:left="0" w:firstLine="0"/>
              <w:rPr>
                <w:rFonts w:asciiTheme="majorHAnsi" w:hAnsiTheme="majorHAnsi" w:cstheme="majorHAnsi"/>
                <w:szCs w:val="24"/>
              </w:rPr>
            </w:pPr>
            <w:r>
              <w:rPr>
                <w:rFonts w:asciiTheme="majorHAnsi" w:hAnsiTheme="majorHAnsi" w:cstheme="majorHAnsi"/>
                <w:szCs w:val="24"/>
              </w:rPr>
              <w:t>3.1</w:t>
            </w:r>
            <w:r w:rsidR="00EE3085">
              <w:rPr>
                <w:rFonts w:asciiTheme="majorHAnsi" w:hAnsiTheme="majorHAnsi" w:cstheme="majorHAnsi"/>
                <w:szCs w:val="24"/>
              </w:rPr>
              <w:t xml:space="preserve"> </w:t>
            </w:r>
            <w:r w:rsidR="00EE3085" w:rsidRPr="00DB42E3">
              <w:rPr>
                <w:rFonts w:asciiTheme="majorHAnsi" w:hAnsiTheme="majorHAnsi" w:cstheme="majorHAnsi"/>
                <w:b/>
                <w:bCs/>
                <w:szCs w:val="24"/>
              </w:rPr>
              <w:t>Critically evaluate</w:t>
            </w:r>
            <w:r w:rsidR="00EE3085" w:rsidRPr="00EE3085">
              <w:rPr>
                <w:rFonts w:asciiTheme="majorHAnsi" w:hAnsiTheme="majorHAnsi" w:cstheme="majorHAnsi"/>
                <w:szCs w:val="24"/>
              </w:rPr>
              <w:t xml:space="preserve"> how inter and intrapersonal skills </w:t>
            </w:r>
            <w:r w:rsidR="00DB42E3">
              <w:rPr>
                <w:rFonts w:asciiTheme="majorHAnsi" w:hAnsiTheme="majorHAnsi" w:cstheme="majorHAnsi"/>
                <w:szCs w:val="24"/>
              </w:rPr>
              <w:t>could</w:t>
            </w:r>
            <w:r w:rsidR="00EE3085" w:rsidRPr="00EE3085">
              <w:rPr>
                <w:rFonts w:asciiTheme="majorHAnsi" w:hAnsiTheme="majorHAnsi" w:cstheme="majorHAnsi"/>
                <w:szCs w:val="24"/>
              </w:rPr>
              <w:t xml:space="preserve"> enhanc</w:t>
            </w:r>
            <w:r w:rsidR="00DB42E3">
              <w:rPr>
                <w:rFonts w:asciiTheme="majorHAnsi" w:hAnsiTheme="majorHAnsi" w:cstheme="majorHAnsi"/>
                <w:szCs w:val="24"/>
              </w:rPr>
              <w:t>e</w:t>
            </w:r>
            <w:r w:rsidR="00EE3085" w:rsidRPr="00EE3085">
              <w:rPr>
                <w:rFonts w:asciiTheme="majorHAnsi" w:hAnsiTheme="majorHAnsi" w:cstheme="majorHAnsi"/>
                <w:szCs w:val="24"/>
              </w:rPr>
              <w:t xml:space="preserve"> or detract from achieving an effective therapeutic intervention</w:t>
            </w:r>
            <w:r w:rsidR="00EE3085">
              <w:rPr>
                <w:rFonts w:asciiTheme="majorHAnsi" w:hAnsiTheme="majorHAnsi" w:cstheme="majorHAnsi"/>
                <w:szCs w:val="24"/>
              </w:rPr>
              <w:t xml:space="preserve"> </w:t>
            </w:r>
            <w:r w:rsidR="00DB42E3">
              <w:rPr>
                <w:rFonts w:asciiTheme="majorHAnsi" w:hAnsiTheme="majorHAnsi" w:cstheme="majorHAnsi"/>
                <w:szCs w:val="24"/>
              </w:rPr>
              <w:t xml:space="preserve">with your case study patient </w:t>
            </w:r>
            <w:r w:rsidR="00EE3085">
              <w:rPr>
                <w:rFonts w:asciiTheme="majorHAnsi" w:hAnsiTheme="majorHAnsi" w:cstheme="majorHAnsi"/>
                <w:szCs w:val="24"/>
              </w:rPr>
              <w:t>(5.1)</w:t>
            </w:r>
          </w:p>
        </w:tc>
      </w:tr>
      <w:tr w:rsidR="003825FB" w:rsidRPr="00601B22" w14:paraId="1539697C" w14:textId="77777777" w:rsidTr="00305EE4">
        <w:tc>
          <w:tcPr>
            <w:tcW w:w="9016" w:type="dxa"/>
          </w:tcPr>
          <w:p w14:paraId="7C885532" w14:textId="3DF0EF02" w:rsidR="003825FB" w:rsidRPr="00601B22" w:rsidRDefault="00C60B05" w:rsidP="00D444E1">
            <w:pPr>
              <w:spacing w:line="360" w:lineRule="auto"/>
              <w:ind w:left="0" w:firstLine="0"/>
              <w:rPr>
                <w:rFonts w:asciiTheme="majorHAnsi" w:hAnsiTheme="majorHAnsi" w:cstheme="majorHAnsi"/>
                <w:szCs w:val="24"/>
              </w:rPr>
            </w:pPr>
            <w:r>
              <w:rPr>
                <w:rFonts w:asciiTheme="majorHAnsi" w:hAnsiTheme="majorHAnsi" w:cstheme="majorHAnsi"/>
                <w:szCs w:val="24"/>
              </w:rPr>
              <w:t>Developing inter</w:t>
            </w:r>
            <w:r w:rsidR="00EE0A6D">
              <w:rPr>
                <w:rFonts w:asciiTheme="majorHAnsi" w:hAnsiTheme="majorHAnsi" w:cstheme="majorHAnsi"/>
                <w:szCs w:val="24"/>
              </w:rPr>
              <w:t xml:space="preserve">personal and </w:t>
            </w:r>
            <w:r w:rsidR="002D7A54">
              <w:rPr>
                <w:rFonts w:asciiTheme="majorHAnsi" w:hAnsiTheme="majorHAnsi" w:cstheme="majorHAnsi"/>
                <w:szCs w:val="24"/>
              </w:rPr>
              <w:t>in</w:t>
            </w:r>
            <w:r w:rsidR="00EE0A6D">
              <w:rPr>
                <w:rFonts w:asciiTheme="majorHAnsi" w:hAnsiTheme="majorHAnsi" w:cstheme="majorHAnsi"/>
                <w:szCs w:val="24"/>
              </w:rPr>
              <w:t>tr</w:t>
            </w:r>
            <w:r w:rsidR="002D7A54">
              <w:rPr>
                <w:rFonts w:asciiTheme="majorHAnsi" w:hAnsiTheme="majorHAnsi" w:cstheme="majorHAnsi"/>
                <w:szCs w:val="24"/>
              </w:rPr>
              <w:t>a</w:t>
            </w:r>
            <w:r w:rsidR="00EE0A6D">
              <w:rPr>
                <w:rFonts w:asciiTheme="majorHAnsi" w:hAnsiTheme="majorHAnsi" w:cstheme="majorHAnsi"/>
                <w:szCs w:val="24"/>
              </w:rPr>
              <w:t xml:space="preserve">personal skills is crucial for developing therapeutic relationships.  It is important that the therapist </w:t>
            </w:r>
            <w:r w:rsidR="0086776E">
              <w:rPr>
                <w:rFonts w:asciiTheme="majorHAnsi" w:hAnsiTheme="majorHAnsi" w:cstheme="majorHAnsi"/>
                <w:szCs w:val="24"/>
              </w:rPr>
              <w:t xml:space="preserve">has the skills to </w:t>
            </w:r>
            <w:r w:rsidR="00B86F63">
              <w:rPr>
                <w:rFonts w:asciiTheme="majorHAnsi" w:hAnsiTheme="majorHAnsi" w:cstheme="majorHAnsi"/>
                <w:szCs w:val="24"/>
              </w:rPr>
              <w:t>effectively</w:t>
            </w:r>
            <w:r w:rsidR="0086776E">
              <w:rPr>
                <w:rFonts w:asciiTheme="majorHAnsi" w:hAnsiTheme="majorHAnsi" w:cstheme="majorHAnsi"/>
                <w:szCs w:val="24"/>
              </w:rPr>
              <w:t xml:space="preserve"> communicate with patient</w:t>
            </w:r>
            <w:r w:rsidR="00735F6E">
              <w:rPr>
                <w:rFonts w:asciiTheme="majorHAnsi" w:hAnsiTheme="majorHAnsi" w:cstheme="majorHAnsi"/>
                <w:szCs w:val="24"/>
              </w:rPr>
              <w:t>s</w:t>
            </w:r>
            <w:r w:rsidR="00161BCE">
              <w:rPr>
                <w:rFonts w:asciiTheme="majorHAnsi" w:hAnsiTheme="majorHAnsi" w:cstheme="majorHAnsi"/>
                <w:szCs w:val="24"/>
              </w:rPr>
              <w:t xml:space="preserve"> as well as being in </w:t>
            </w:r>
            <w:r w:rsidR="00496087">
              <w:rPr>
                <w:rFonts w:asciiTheme="majorHAnsi" w:hAnsiTheme="majorHAnsi" w:cstheme="majorHAnsi"/>
                <w:szCs w:val="24"/>
              </w:rPr>
              <w:t>tune with their own emotions.</w:t>
            </w:r>
            <w:r w:rsidR="00CD6490">
              <w:rPr>
                <w:rFonts w:asciiTheme="majorHAnsi" w:hAnsiTheme="majorHAnsi" w:cstheme="majorHAnsi"/>
                <w:szCs w:val="24"/>
              </w:rPr>
              <w:t xml:space="preserve">  Having good intrapersonal skills is having the ability </w:t>
            </w:r>
            <w:r w:rsidR="0034220D">
              <w:rPr>
                <w:rFonts w:asciiTheme="majorHAnsi" w:hAnsiTheme="majorHAnsi" w:cstheme="majorHAnsi"/>
                <w:szCs w:val="24"/>
              </w:rPr>
              <w:t xml:space="preserve">self-regulate, this </w:t>
            </w:r>
            <w:r w:rsidR="008A5CE8">
              <w:rPr>
                <w:rFonts w:asciiTheme="majorHAnsi" w:hAnsiTheme="majorHAnsi" w:cstheme="majorHAnsi"/>
                <w:szCs w:val="24"/>
              </w:rPr>
              <w:t>includes</w:t>
            </w:r>
            <w:r w:rsidR="0034220D">
              <w:rPr>
                <w:rFonts w:asciiTheme="majorHAnsi" w:hAnsiTheme="majorHAnsi" w:cstheme="majorHAnsi"/>
                <w:szCs w:val="24"/>
              </w:rPr>
              <w:t xml:space="preserve"> an internal dialogue</w:t>
            </w:r>
            <w:r w:rsidR="00A01443">
              <w:rPr>
                <w:rFonts w:asciiTheme="majorHAnsi" w:hAnsiTheme="majorHAnsi" w:cstheme="majorHAnsi"/>
                <w:szCs w:val="24"/>
              </w:rPr>
              <w:t xml:space="preserve">, evaluating and analysing </w:t>
            </w:r>
            <w:r w:rsidR="00DF1C05">
              <w:rPr>
                <w:rFonts w:asciiTheme="majorHAnsi" w:hAnsiTheme="majorHAnsi" w:cstheme="majorHAnsi"/>
                <w:szCs w:val="24"/>
              </w:rPr>
              <w:t>their own thoughts.  Self</w:t>
            </w:r>
            <w:r w:rsidR="008A5CE8">
              <w:rPr>
                <w:rFonts w:asciiTheme="majorHAnsi" w:hAnsiTheme="majorHAnsi" w:cstheme="majorHAnsi"/>
                <w:szCs w:val="24"/>
              </w:rPr>
              <w:t>-</w:t>
            </w:r>
            <w:r w:rsidR="00DF1C05">
              <w:rPr>
                <w:rFonts w:asciiTheme="majorHAnsi" w:hAnsiTheme="majorHAnsi" w:cstheme="majorHAnsi"/>
                <w:szCs w:val="24"/>
              </w:rPr>
              <w:t>regulation</w:t>
            </w:r>
            <w:r w:rsidR="008A5CE8">
              <w:rPr>
                <w:rFonts w:asciiTheme="majorHAnsi" w:hAnsiTheme="majorHAnsi" w:cstheme="majorHAnsi"/>
                <w:szCs w:val="24"/>
              </w:rPr>
              <w:t xml:space="preserve"> is </w:t>
            </w:r>
            <w:r w:rsidR="001063C5">
              <w:rPr>
                <w:rFonts w:asciiTheme="majorHAnsi" w:hAnsiTheme="majorHAnsi" w:cstheme="majorHAnsi"/>
                <w:szCs w:val="24"/>
              </w:rPr>
              <w:t xml:space="preserve">beneficial to a therapeutic relationship because it allows the therapist </w:t>
            </w:r>
            <w:r w:rsidR="00735F6E">
              <w:rPr>
                <w:rFonts w:asciiTheme="majorHAnsi" w:hAnsiTheme="majorHAnsi" w:cstheme="majorHAnsi"/>
                <w:szCs w:val="24"/>
              </w:rPr>
              <w:t>to be</w:t>
            </w:r>
            <w:r w:rsidR="00CA7DBD">
              <w:rPr>
                <w:rFonts w:asciiTheme="majorHAnsi" w:hAnsiTheme="majorHAnsi" w:cstheme="majorHAnsi"/>
                <w:szCs w:val="24"/>
              </w:rPr>
              <w:t xml:space="preserve"> non-bias or non-judgement</w:t>
            </w:r>
            <w:r w:rsidR="00B2678F">
              <w:rPr>
                <w:rFonts w:asciiTheme="majorHAnsi" w:hAnsiTheme="majorHAnsi" w:cstheme="majorHAnsi"/>
                <w:szCs w:val="24"/>
              </w:rPr>
              <w:t>al</w:t>
            </w:r>
            <w:r w:rsidR="00CA7DBD">
              <w:rPr>
                <w:rFonts w:asciiTheme="majorHAnsi" w:hAnsiTheme="majorHAnsi" w:cstheme="majorHAnsi"/>
                <w:szCs w:val="24"/>
              </w:rPr>
              <w:t>, which is crucial for allowing a patient to have open conversations without judgement.</w:t>
            </w:r>
            <w:r w:rsidR="00192B5C">
              <w:rPr>
                <w:rFonts w:asciiTheme="majorHAnsi" w:hAnsiTheme="majorHAnsi" w:cstheme="majorHAnsi"/>
                <w:szCs w:val="24"/>
              </w:rPr>
              <w:t xml:space="preserve">  As well as </w:t>
            </w:r>
            <w:r w:rsidR="009104D7">
              <w:rPr>
                <w:rFonts w:asciiTheme="majorHAnsi" w:hAnsiTheme="majorHAnsi" w:cstheme="majorHAnsi"/>
                <w:szCs w:val="24"/>
              </w:rPr>
              <w:t xml:space="preserve">intrapersonal skills, interpersonal skills just as important, this </w:t>
            </w:r>
            <w:r w:rsidR="00FF1C69">
              <w:rPr>
                <w:rFonts w:asciiTheme="majorHAnsi" w:hAnsiTheme="majorHAnsi" w:cstheme="majorHAnsi"/>
                <w:szCs w:val="24"/>
              </w:rPr>
              <w:t>involves, verbal (Speaking and hearing) and non-verbal (facial expressions and body language)</w:t>
            </w:r>
            <w:r w:rsidR="007F2E59">
              <w:rPr>
                <w:rFonts w:asciiTheme="majorHAnsi" w:hAnsiTheme="majorHAnsi" w:cstheme="majorHAnsi"/>
                <w:szCs w:val="24"/>
              </w:rPr>
              <w:t xml:space="preserve"> communication</w:t>
            </w:r>
            <w:r w:rsidR="00FF1C69">
              <w:rPr>
                <w:rFonts w:asciiTheme="majorHAnsi" w:hAnsiTheme="majorHAnsi" w:cstheme="majorHAnsi"/>
                <w:szCs w:val="24"/>
              </w:rPr>
              <w:t>.</w:t>
            </w:r>
            <w:r w:rsidR="00F15AD7">
              <w:rPr>
                <w:rFonts w:asciiTheme="majorHAnsi" w:hAnsiTheme="majorHAnsi" w:cstheme="majorHAnsi"/>
                <w:szCs w:val="24"/>
              </w:rPr>
              <w:t xml:space="preserve">  Rather than just be able to speak and hear, show facial exp</w:t>
            </w:r>
            <w:r w:rsidR="003939C1">
              <w:rPr>
                <w:rFonts w:asciiTheme="majorHAnsi" w:hAnsiTheme="majorHAnsi" w:cstheme="majorHAnsi"/>
                <w:szCs w:val="24"/>
              </w:rPr>
              <w:t xml:space="preserve">ressions or body language, it is being able </w:t>
            </w:r>
            <w:r w:rsidR="002D7A54">
              <w:rPr>
                <w:rFonts w:asciiTheme="majorHAnsi" w:hAnsiTheme="majorHAnsi" w:cstheme="majorHAnsi"/>
                <w:szCs w:val="24"/>
              </w:rPr>
              <w:t>to actively</w:t>
            </w:r>
            <w:r w:rsidR="007951B5">
              <w:rPr>
                <w:rFonts w:asciiTheme="majorHAnsi" w:hAnsiTheme="majorHAnsi" w:cstheme="majorHAnsi"/>
                <w:szCs w:val="24"/>
              </w:rPr>
              <w:t xml:space="preserve"> listen and communicate</w:t>
            </w:r>
            <w:r w:rsidR="00B63775">
              <w:rPr>
                <w:rFonts w:asciiTheme="majorHAnsi" w:hAnsiTheme="majorHAnsi" w:cstheme="majorHAnsi"/>
                <w:szCs w:val="24"/>
              </w:rPr>
              <w:t>, be able to express and receive emotions without judgment</w:t>
            </w:r>
            <w:r w:rsidR="0004166D">
              <w:rPr>
                <w:rFonts w:asciiTheme="majorHAnsi" w:hAnsiTheme="majorHAnsi" w:cstheme="majorHAnsi"/>
                <w:szCs w:val="24"/>
              </w:rPr>
              <w:t xml:space="preserve"> (</w:t>
            </w:r>
            <w:r w:rsidR="006403AA">
              <w:rPr>
                <w:rFonts w:asciiTheme="majorHAnsi" w:hAnsiTheme="majorHAnsi" w:cstheme="majorHAnsi"/>
                <w:szCs w:val="24"/>
              </w:rPr>
              <w:t>Geeksfor</w:t>
            </w:r>
            <w:r w:rsidR="0055756D">
              <w:rPr>
                <w:rFonts w:asciiTheme="majorHAnsi" w:hAnsiTheme="majorHAnsi" w:cstheme="majorHAnsi"/>
                <w:szCs w:val="24"/>
              </w:rPr>
              <w:t>Geeks, 2024)</w:t>
            </w:r>
            <w:r w:rsidR="00B63775">
              <w:rPr>
                <w:rFonts w:asciiTheme="majorHAnsi" w:hAnsiTheme="majorHAnsi" w:cstheme="majorHAnsi"/>
                <w:szCs w:val="24"/>
              </w:rPr>
              <w:t>. I</w:t>
            </w:r>
            <w:r w:rsidR="008D6A54">
              <w:rPr>
                <w:rFonts w:asciiTheme="majorHAnsi" w:hAnsiTheme="majorHAnsi" w:cstheme="majorHAnsi"/>
                <w:szCs w:val="24"/>
              </w:rPr>
              <w:t xml:space="preserve">nterpersonal skills can be useful to a therapist to be able to </w:t>
            </w:r>
            <w:r w:rsidR="00F5349F">
              <w:rPr>
                <w:rFonts w:asciiTheme="majorHAnsi" w:hAnsiTheme="majorHAnsi" w:cstheme="majorHAnsi"/>
                <w:szCs w:val="24"/>
              </w:rPr>
              <w:t>calmly reassure patients around an</w:t>
            </w:r>
            <w:r w:rsidR="003D22C5">
              <w:rPr>
                <w:rFonts w:asciiTheme="majorHAnsi" w:hAnsiTheme="majorHAnsi" w:cstheme="majorHAnsi"/>
                <w:szCs w:val="24"/>
              </w:rPr>
              <w:t>y</w:t>
            </w:r>
            <w:r w:rsidR="00F5349F">
              <w:rPr>
                <w:rFonts w:asciiTheme="majorHAnsi" w:hAnsiTheme="majorHAnsi" w:cstheme="majorHAnsi"/>
                <w:szCs w:val="24"/>
              </w:rPr>
              <w:t xml:space="preserve"> uncertainty as well as </w:t>
            </w:r>
            <w:r w:rsidR="006A4DFB">
              <w:rPr>
                <w:rFonts w:asciiTheme="majorHAnsi" w:hAnsiTheme="majorHAnsi" w:cstheme="majorHAnsi"/>
                <w:szCs w:val="24"/>
              </w:rPr>
              <w:t>inform patient</w:t>
            </w:r>
            <w:r w:rsidR="003D22C5">
              <w:rPr>
                <w:rFonts w:asciiTheme="majorHAnsi" w:hAnsiTheme="majorHAnsi" w:cstheme="majorHAnsi"/>
                <w:szCs w:val="24"/>
              </w:rPr>
              <w:t>s</w:t>
            </w:r>
            <w:r w:rsidR="006A4DFB">
              <w:rPr>
                <w:rFonts w:asciiTheme="majorHAnsi" w:hAnsiTheme="majorHAnsi" w:cstheme="majorHAnsi"/>
                <w:szCs w:val="24"/>
              </w:rPr>
              <w:t xml:space="preserve"> and provide information that can support them to make an informed decision about their care.</w:t>
            </w:r>
            <w:r w:rsidR="00696152">
              <w:rPr>
                <w:rFonts w:asciiTheme="majorHAnsi" w:hAnsiTheme="majorHAnsi" w:cstheme="majorHAnsi"/>
                <w:szCs w:val="24"/>
              </w:rPr>
              <w:t xml:space="preserve">  When thinking about Ron, it was important </w:t>
            </w:r>
            <w:r w:rsidR="0025086A">
              <w:rPr>
                <w:rFonts w:asciiTheme="majorHAnsi" w:hAnsiTheme="majorHAnsi" w:cstheme="majorHAnsi"/>
                <w:szCs w:val="24"/>
              </w:rPr>
              <w:t>for therapists to be aware of how they communicated with Ron</w:t>
            </w:r>
            <w:r w:rsidR="00D015AF">
              <w:rPr>
                <w:rFonts w:asciiTheme="majorHAnsi" w:hAnsiTheme="majorHAnsi" w:cstheme="majorHAnsi"/>
                <w:szCs w:val="24"/>
              </w:rPr>
              <w:t xml:space="preserve">, </w:t>
            </w:r>
            <w:r w:rsidR="005A2A56">
              <w:rPr>
                <w:rFonts w:asciiTheme="majorHAnsi" w:hAnsiTheme="majorHAnsi" w:cstheme="majorHAnsi"/>
                <w:szCs w:val="24"/>
              </w:rPr>
              <w:t xml:space="preserve">as well as </w:t>
            </w:r>
            <w:r w:rsidR="00D015AF">
              <w:rPr>
                <w:rFonts w:asciiTheme="majorHAnsi" w:hAnsiTheme="majorHAnsi" w:cstheme="majorHAnsi"/>
                <w:szCs w:val="24"/>
              </w:rPr>
              <w:t>being aware of Ron’s body language and minimal dialogue</w:t>
            </w:r>
            <w:r w:rsidR="00BF45D7">
              <w:rPr>
                <w:rFonts w:asciiTheme="majorHAnsi" w:hAnsiTheme="majorHAnsi" w:cstheme="majorHAnsi"/>
                <w:szCs w:val="24"/>
              </w:rPr>
              <w:t>, this</w:t>
            </w:r>
            <w:r w:rsidR="00D015AF">
              <w:rPr>
                <w:rFonts w:asciiTheme="majorHAnsi" w:hAnsiTheme="majorHAnsi" w:cstheme="majorHAnsi"/>
                <w:szCs w:val="24"/>
              </w:rPr>
              <w:t xml:space="preserve"> </w:t>
            </w:r>
            <w:r w:rsidR="003B693E">
              <w:rPr>
                <w:rFonts w:asciiTheme="majorHAnsi" w:hAnsiTheme="majorHAnsi" w:cstheme="majorHAnsi"/>
                <w:szCs w:val="24"/>
              </w:rPr>
              <w:t>was crucial for assessing his ability</w:t>
            </w:r>
            <w:r w:rsidR="002E0E0C">
              <w:rPr>
                <w:rFonts w:asciiTheme="majorHAnsi" w:hAnsiTheme="majorHAnsi" w:cstheme="majorHAnsi"/>
                <w:szCs w:val="24"/>
              </w:rPr>
              <w:t>,</w:t>
            </w:r>
            <w:r w:rsidR="003B693E">
              <w:rPr>
                <w:rFonts w:asciiTheme="majorHAnsi" w:hAnsiTheme="majorHAnsi" w:cstheme="majorHAnsi"/>
                <w:szCs w:val="24"/>
              </w:rPr>
              <w:t xml:space="preserve"> as well as taking into consideration his </w:t>
            </w:r>
            <w:r w:rsidR="00062916">
              <w:rPr>
                <w:rFonts w:asciiTheme="majorHAnsi" w:hAnsiTheme="majorHAnsi" w:cstheme="majorHAnsi"/>
                <w:szCs w:val="24"/>
              </w:rPr>
              <w:t xml:space="preserve">wants, needs and values.  </w:t>
            </w:r>
            <w:r w:rsidR="00BA3653">
              <w:rPr>
                <w:rFonts w:asciiTheme="majorHAnsi" w:hAnsiTheme="majorHAnsi" w:cstheme="majorHAnsi"/>
                <w:szCs w:val="24"/>
              </w:rPr>
              <w:t xml:space="preserve">Due to Ron being confused, using </w:t>
            </w:r>
            <w:r w:rsidR="003F1FEB">
              <w:rPr>
                <w:rFonts w:asciiTheme="majorHAnsi" w:hAnsiTheme="majorHAnsi" w:cstheme="majorHAnsi"/>
                <w:szCs w:val="24"/>
              </w:rPr>
              <w:t>basic</w:t>
            </w:r>
            <w:r w:rsidR="00BA3653">
              <w:rPr>
                <w:rFonts w:asciiTheme="majorHAnsi" w:hAnsiTheme="majorHAnsi" w:cstheme="majorHAnsi"/>
                <w:szCs w:val="24"/>
              </w:rPr>
              <w:t xml:space="preserve"> language and instructions </w:t>
            </w:r>
            <w:r w:rsidR="003F1FEB">
              <w:rPr>
                <w:rFonts w:asciiTheme="majorHAnsi" w:hAnsiTheme="majorHAnsi" w:cstheme="majorHAnsi"/>
                <w:szCs w:val="24"/>
              </w:rPr>
              <w:t>was more beneficial to Ron.</w:t>
            </w:r>
            <w:r w:rsidR="00BC0020">
              <w:rPr>
                <w:rFonts w:asciiTheme="majorHAnsi" w:hAnsiTheme="majorHAnsi" w:cstheme="majorHAnsi"/>
                <w:szCs w:val="24"/>
              </w:rPr>
              <w:t xml:space="preserve">  Avoiding over complicated language and instructions would help Ron to clearly un</w:t>
            </w:r>
            <w:r w:rsidR="001155B0">
              <w:rPr>
                <w:rFonts w:asciiTheme="majorHAnsi" w:hAnsiTheme="majorHAnsi" w:cstheme="majorHAnsi"/>
                <w:szCs w:val="24"/>
              </w:rPr>
              <w:t>derstand what the therapists were instructing him to do.</w:t>
            </w:r>
            <w:r w:rsidR="00337BA8">
              <w:rPr>
                <w:rFonts w:asciiTheme="majorHAnsi" w:hAnsiTheme="majorHAnsi" w:cstheme="majorHAnsi"/>
                <w:szCs w:val="24"/>
              </w:rPr>
              <w:t xml:space="preserve">  </w:t>
            </w:r>
            <w:r w:rsidR="00917ECC">
              <w:rPr>
                <w:rFonts w:asciiTheme="majorHAnsi" w:hAnsiTheme="majorHAnsi" w:cstheme="majorHAnsi"/>
                <w:szCs w:val="24"/>
              </w:rPr>
              <w:t xml:space="preserve">Having good intrapersonal and interpersonal skills </w:t>
            </w:r>
            <w:r w:rsidR="008B3A15">
              <w:rPr>
                <w:rFonts w:asciiTheme="majorHAnsi" w:hAnsiTheme="majorHAnsi" w:cstheme="majorHAnsi"/>
                <w:szCs w:val="24"/>
              </w:rPr>
              <w:t xml:space="preserve">will allow the therapist to self-regulate and remain </w:t>
            </w:r>
            <w:r w:rsidR="008B3A15">
              <w:rPr>
                <w:rFonts w:asciiTheme="majorHAnsi" w:hAnsiTheme="majorHAnsi" w:cstheme="majorHAnsi"/>
                <w:szCs w:val="24"/>
              </w:rPr>
              <w:lastRenderedPageBreak/>
              <w:t>calm, allowing time for Ron to process instructions</w:t>
            </w:r>
            <w:r w:rsidR="00C64A08">
              <w:rPr>
                <w:rFonts w:asciiTheme="majorHAnsi" w:hAnsiTheme="majorHAnsi" w:cstheme="majorHAnsi"/>
                <w:szCs w:val="24"/>
              </w:rPr>
              <w:t xml:space="preserve"> is vital</w:t>
            </w:r>
            <w:r w:rsidR="00AB6BDA">
              <w:rPr>
                <w:rFonts w:asciiTheme="majorHAnsi" w:hAnsiTheme="majorHAnsi" w:cstheme="majorHAnsi"/>
                <w:szCs w:val="24"/>
              </w:rPr>
              <w:t>, this can be challenging in a time pressured environment.  Building on these skills</w:t>
            </w:r>
            <w:r w:rsidR="00910D43">
              <w:rPr>
                <w:rFonts w:asciiTheme="majorHAnsi" w:hAnsiTheme="majorHAnsi" w:cstheme="majorHAnsi"/>
                <w:szCs w:val="24"/>
              </w:rPr>
              <w:t>,</w:t>
            </w:r>
            <w:r w:rsidR="00AB6BDA">
              <w:rPr>
                <w:rFonts w:asciiTheme="majorHAnsi" w:hAnsiTheme="majorHAnsi" w:cstheme="majorHAnsi"/>
                <w:szCs w:val="24"/>
              </w:rPr>
              <w:t xml:space="preserve"> improved the therapeutic relationship between Ron and the therapist</w:t>
            </w:r>
            <w:r w:rsidR="001E20AE">
              <w:rPr>
                <w:rFonts w:asciiTheme="majorHAnsi" w:hAnsiTheme="majorHAnsi" w:cstheme="majorHAnsi"/>
                <w:szCs w:val="24"/>
              </w:rPr>
              <w:t xml:space="preserve"> </w:t>
            </w:r>
            <w:r w:rsidR="00AB6BDA">
              <w:rPr>
                <w:rFonts w:asciiTheme="majorHAnsi" w:hAnsiTheme="majorHAnsi" w:cstheme="majorHAnsi"/>
                <w:szCs w:val="24"/>
              </w:rPr>
              <w:t xml:space="preserve">because it was vital that Ron had the space and time to be able to </w:t>
            </w:r>
            <w:r w:rsidR="00C0581C">
              <w:rPr>
                <w:rFonts w:asciiTheme="majorHAnsi" w:hAnsiTheme="majorHAnsi" w:cstheme="majorHAnsi"/>
                <w:szCs w:val="24"/>
              </w:rPr>
              <w:t>follow through on instructions.</w:t>
            </w:r>
            <w:r w:rsidR="001B6899">
              <w:rPr>
                <w:rFonts w:asciiTheme="majorHAnsi" w:hAnsiTheme="majorHAnsi" w:cstheme="majorHAnsi"/>
                <w:szCs w:val="24"/>
              </w:rPr>
              <w:t xml:space="preserve">  Intrapersonal and interpersonal</w:t>
            </w:r>
            <w:r w:rsidR="00067E5F">
              <w:rPr>
                <w:rFonts w:asciiTheme="majorHAnsi" w:hAnsiTheme="majorHAnsi" w:cstheme="majorHAnsi"/>
                <w:szCs w:val="24"/>
              </w:rPr>
              <w:t xml:space="preserve"> skills enhance the therapeutic relationship, however </w:t>
            </w:r>
            <w:r w:rsidR="00561641">
              <w:rPr>
                <w:rFonts w:asciiTheme="majorHAnsi" w:hAnsiTheme="majorHAnsi" w:cstheme="majorHAnsi"/>
                <w:szCs w:val="24"/>
              </w:rPr>
              <w:t xml:space="preserve">the therapist could be at risk of over analysing </w:t>
            </w:r>
            <w:r w:rsidR="00D41EC3">
              <w:rPr>
                <w:rFonts w:asciiTheme="majorHAnsi" w:hAnsiTheme="majorHAnsi" w:cstheme="majorHAnsi"/>
                <w:szCs w:val="24"/>
              </w:rPr>
              <w:t>a patient response or miss-interpreting it</w:t>
            </w:r>
            <w:r w:rsidR="003E11FB">
              <w:rPr>
                <w:rFonts w:asciiTheme="majorHAnsi" w:hAnsiTheme="majorHAnsi" w:cstheme="majorHAnsi"/>
                <w:szCs w:val="24"/>
              </w:rPr>
              <w:t>; for example, when therapist</w:t>
            </w:r>
            <w:r w:rsidR="001E20AE">
              <w:rPr>
                <w:rFonts w:asciiTheme="majorHAnsi" w:hAnsiTheme="majorHAnsi" w:cstheme="majorHAnsi"/>
                <w:szCs w:val="24"/>
              </w:rPr>
              <w:t>s</w:t>
            </w:r>
            <w:r w:rsidR="003E11FB">
              <w:rPr>
                <w:rFonts w:asciiTheme="majorHAnsi" w:hAnsiTheme="majorHAnsi" w:cstheme="majorHAnsi"/>
                <w:szCs w:val="24"/>
              </w:rPr>
              <w:t xml:space="preserve"> were attempting to support Ron out of bed and engage in therapy, Ron started to pull </w:t>
            </w:r>
            <w:r w:rsidR="00FF5B39">
              <w:rPr>
                <w:rFonts w:asciiTheme="majorHAnsi" w:hAnsiTheme="majorHAnsi" w:cstheme="majorHAnsi"/>
                <w:szCs w:val="24"/>
              </w:rPr>
              <w:t xml:space="preserve">his cover </w:t>
            </w:r>
            <w:r w:rsidR="003E11FB">
              <w:rPr>
                <w:rFonts w:asciiTheme="majorHAnsi" w:hAnsiTheme="majorHAnsi" w:cstheme="majorHAnsi"/>
                <w:szCs w:val="24"/>
              </w:rPr>
              <w:t xml:space="preserve">back his </w:t>
            </w:r>
            <w:r w:rsidR="00FF5B39">
              <w:rPr>
                <w:rFonts w:asciiTheme="majorHAnsi" w:hAnsiTheme="majorHAnsi" w:cstheme="majorHAnsi"/>
                <w:szCs w:val="24"/>
              </w:rPr>
              <w:t>over himself</w:t>
            </w:r>
            <w:r w:rsidR="003E11FB">
              <w:rPr>
                <w:rFonts w:asciiTheme="majorHAnsi" w:hAnsiTheme="majorHAnsi" w:cstheme="majorHAnsi"/>
                <w:szCs w:val="24"/>
              </w:rPr>
              <w:t xml:space="preserve">, initially interpreted by the therapist as </w:t>
            </w:r>
            <w:r w:rsidR="00380216">
              <w:rPr>
                <w:rFonts w:asciiTheme="majorHAnsi" w:hAnsiTheme="majorHAnsi" w:cstheme="majorHAnsi"/>
                <w:szCs w:val="24"/>
              </w:rPr>
              <w:t xml:space="preserve">disengagement from the patient, however it could have been Ron simply communicating that he was cold and would have benefitted from extra clothing before engaging with therapists.  </w:t>
            </w:r>
            <w:r w:rsidR="00D41EC3">
              <w:rPr>
                <w:rFonts w:asciiTheme="majorHAnsi" w:hAnsiTheme="majorHAnsi" w:cstheme="majorHAnsi"/>
                <w:szCs w:val="24"/>
              </w:rPr>
              <w:t xml:space="preserve"> </w:t>
            </w:r>
            <w:r w:rsidR="001B6899">
              <w:rPr>
                <w:rFonts w:asciiTheme="majorHAnsi" w:hAnsiTheme="majorHAnsi" w:cstheme="majorHAnsi"/>
                <w:szCs w:val="24"/>
              </w:rPr>
              <w:t xml:space="preserve"> </w:t>
            </w:r>
          </w:p>
        </w:tc>
      </w:tr>
    </w:tbl>
    <w:p w14:paraId="56907983" w14:textId="77777777" w:rsidR="003825FB" w:rsidRDefault="003825FB" w:rsidP="003825FB">
      <w:pPr>
        <w:rPr>
          <w:rFonts w:asciiTheme="majorHAnsi" w:hAnsiTheme="majorHAnsi" w:cstheme="majorHAnsi"/>
          <w:szCs w:val="24"/>
        </w:rPr>
      </w:pPr>
    </w:p>
    <w:tbl>
      <w:tblPr>
        <w:tblStyle w:val="TableGrid"/>
        <w:tblW w:w="10330" w:type="dxa"/>
        <w:tblInd w:w="90" w:type="dxa"/>
        <w:tblLook w:val="04A0" w:firstRow="1" w:lastRow="0" w:firstColumn="1" w:lastColumn="0" w:noHBand="0" w:noVBand="1"/>
      </w:tblPr>
      <w:tblGrid>
        <w:gridCol w:w="9224"/>
        <w:gridCol w:w="1106"/>
      </w:tblGrid>
      <w:tr w:rsidR="003825FB" w:rsidRPr="00601B22" w14:paraId="63588939" w14:textId="77777777" w:rsidTr="00EE3085">
        <w:trPr>
          <w:trHeight w:val="1561"/>
        </w:trPr>
        <w:tc>
          <w:tcPr>
            <w:tcW w:w="9224" w:type="dxa"/>
            <w:tcBorders>
              <w:top w:val="nil"/>
              <w:left w:val="nil"/>
              <w:bottom w:val="nil"/>
              <w:right w:val="nil"/>
            </w:tcBorders>
            <w:vAlign w:val="center"/>
          </w:tcPr>
          <w:p w14:paraId="55DA3108" w14:textId="77777777" w:rsidR="003825FB" w:rsidRDefault="003825FB" w:rsidP="00305EE4">
            <w:pPr>
              <w:spacing w:after="0" w:line="259" w:lineRule="auto"/>
              <w:ind w:left="0" w:right="115" w:firstLine="0"/>
              <w:rPr>
                <w:rFonts w:asciiTheme="majorHAnsi" w:hAnsiTheme="majorHAnsi" w:cstheme="majorHAnsi"/>
                <w:b/>
                <w:bCs/>
                <w:szCs w:val="24"/>
              </w:rPr>
            </w:pPr>
          </w:p>
          <w:p w14:paraId="2E97DCAB" w14:textId="5C44ECAA" w:rsidR="003825FB" w:rsidRDefault="003825FB" w:rsidP="00305EE4">
            <w:pPr>
              <w:spacing w:after="0" w:line="259" w:lineRule="auto"/>
              <w:ind w:left="0" w:right="115" w:firstLine="0"/>
              <w:rPr>
                <w:rFonts w:asciiTheme="majorHAnsi" w:hAnsiTheme="majorHAnsi" w:cstheme="majorHAnsi"/>
                <w:b/>
                <w:bCs/>
              </w:rPr>
            </w:pPr>
            <w:r>
              <w:rPr>
                <w:rFonts w:asciiTheme="majorHAnsi" w:hAnsiTheme="majorHAnsi" w:cstheme="majorHAnsi"/>
                <w:b/>
                <w:bCs/>
                <w:szCs w:val="24"/>
              </w:rPr>
              <w:t>T</w:t>
            </w:r>
            <w:r w:rsidRPr="00062104">
              <w:rPr>
                <w:rFonts w:asciiTheme="majorHAnsi" w:hAnsiTheme="majorHAnsi" w:cstheme="majorHAnsi"/>
                <w:b/>
                <w:bCs/>
                <w:szCs w:val="24"/>
              </w:rPr>
              <w:t xml:space="preserve">ask Four: </w:t>
            </w:r>
            <w:r w:rsidR="00EE3085" w:rsidRPr="00B92C06">
              <w:rPr>
                <w:rFonts w:asciiTheme="majorHAnsi" w:hAnsiTheme="majorHAnsi" w:cstheme="majorHAnsi"/>
              </w:rPr>
              <w:t>Understand the impact of therapeutic relationships on own health and wellbeing</w:t>
            </w:r>
            <w:r w:rsidR="00B92C06" w:rsidRPr="00B92C06">
              <w:rPr>
                <w:rFonts w:asciiTheme="majorHAnsi" w:hAnsiTheme="majorHAnsi" w:cstheme="majorHAnsi"/>
              </w:rPr>
              <w:t xml:space="preserve"> </w:t>
            </w:r>
            <w:r w:rsidR="00B92C06" w:rsidRPr="00B92C06">
              <w:rPr>
                <w:rFonts w:asciiTheme="majorHAnsi" w:hAnsiTheme="majorHAnsi" w:cstheme="majorHAnsi"/>
                <w:color w:val="auto"/>
                <w:szCs w:val="24"/>
              </w:rPr>
              <w:t>(minimum of one citation</w:t>
            </w:r>
            <w:r w:rsidR="000E44AD">
              <w:rPr>
                <w:rFonts w:asciiTheme="majorHAnsi" w:hAnsiTheme="majorHAnsi" w:cstheme="majorHAnsi"/>
                <w:color w:val="auto"/>
                <w:szCs w:val="24"/>
              </w:rPr>
              <w:t xml:space="preserve"> within this task</w:t>
            </w:r>
            <w:r w:rsidR="00B92C06" w:rsidRPr="00B92C06">
              <w:rPr>
                <w:rFonts w:asciiTheme="majorHAnsi" w:hAnsiTheme="majorHAnsi" w:cstheme="majorHAnsi"/>
                <w:color w:val="auto"/>
                <w:szCs w:val="24"/>
              </w:rPr>
              <w:t>).</w:t>
            </w:r>
          </w:p>
          <w:p w14:paraId="12F96105" w14:textId="77777777" w:rsidR="003825FB" w:rsidRPr="00062104" w:rsidRDefault="003825FB" w:rsidP="00305EE4">
            <w:pPr>
              <w:spacing w:after="0" w:line="259" w:lineRule="auto"/>
              <w:ind w:left="240" w:right="115" w:hanging="240"/>
              <w:rPr>
                <w:rFonts w:asciiTheme="majorHAnsi" w:hAnsiTheme="majorHAnsi" w:cstheme="majorHAnsi"/>
                <w:b/>
                <w:bCs/>
                <w:szCs w:val="24"/>
              </w:rPr>
            </w:pPr>
          </w:p>
          <w:tbl>
            <w:tblPr>
              <w:tblStyle w:val="TableGrid0"/>
              <w:tblW w:w="9214" w:type="dxa"/>
              <w:tblLook w:val="04A0" w:firstRow="1" w:lastRow="0" w:firstColumn="1" w:lastColumn="0" w:noHBand="0" w:noVBand="1"/>
            </w:tblPr>
            <w:tblGrid>
              <w:gridCol w:w="9214"/>
            </w:tblGrid>
            <w:tr w:rsidR="003825FB" w:rsidRPr="00601B22" w14:paraId="4E4EEC3D" w14:textId="77777777" w:rsidTr="00305EE4">
              <w:tc>
                <w:tcPr>
                  <w:tcW w:w="9214" w:type="dxa"/>
                </w:tcPr>
                <w:p w14:paraId="12CAA437" w14:textId="5ACFA91E" w:rsidR="00EE3085" w:rsidRPr="00B92C06" w:rsidRDefault="003825FB" w:rsidP="00EE3085">
                  <w:pPr>
                    <w:spacing w:after="0" w:line="259" w:lineRule="auto"/>
                    <w:ind w:left="0" w:right="115" w:firstLine="0"/>
                    <w:rPr>
                      <w:rFonts w:asciiTheme="majorHAnsi" w:hAnsiTheme="majorHAnsi" w:cstheme="majorHAnsi"/>
                      <w:color w:val="auto"/>
                      <w:szCs w:val="24"/>
                    </w:rPr>
                  </w:pPr>
                  <w:r>
                    <w:rPr>
                      <w:rFonts w:asciiTheme="majorHAnsi" w:hAnsiTheme="majorHAnsi" w:cstheme="majorHAnsi"/>
                      <w:szCs w:val="24"/>
                    </w:rPr>
                    <w:t xml:space="preserve">4.1 </w:t>
                  </w:r>
                  <w:r w:rsidR="00EE3085" w:rsidRPr="00DB42E3">
                    <w:rPr>
                      <w:rFonts w:ascii="Arial" w:hAnsi="Arial" w:cs="Arial"/>
                      <w:b/>
                      <w:bCs/>
                      <w:color w:val="auto"/>
                      <w:sz w:val="23"/>
                      <w:szCs w:val="23"/>
                    </w:rPr>
                    <w:t>Explain</w:t>
                  </w:r>
                  <w:r w:rsidR="00EE3085" w:rsidRPr="00B92C06">
                    <w:rPr>
                      <w:rFonts w:ascii="Arial" w:hAnsi="Arial" w:cs="Arial"/>
                      <w:color w:val="auto"/>
                      <w:sz w:val="23"/>
                      <w:szCs w:val="23"/>
                    </w:rPr>
                    <w:t xml:space="preserve"> the potential risks to the health and wellbeing of therapists when forming therapeutic relationships (6.1)</w:t>
                  </w:r>
                </w:p>
                <w:p w14:paraId="040BA894" w14:textId="09B6C50F" w:rsidR="003825FB" w:rsidRPr="00601B22" w:rsidRDefault="003825FB" w:rsidP="00305EE4">
                  <w:pPr>
                    <w:spacing w:after="0" w:line="259" w:lineRule="auto"/>
                    <w:ind w:left="0" w:right="115" w:firstLine="0"/>
                    <w:rPr>
                      <w:rFonts w:asciiTheme="majorHAnsi" w:hAnsiTheme="majorHAnsi" w:cstheme="majorHAnsi"/>
                      <w:szCs w:val="24"/>
                    </w:rPr>
                  </w:pPr>
                </w:p>
              </w:tc>
            </w:tr>
            <w:tr w:rsidR="003825FB" w:rsidRPr="00601B22" w14:paraId="0616801D" w14:textId="77777777" w:rsidTr="00305EE4">
              <w:tc>
                <w:tcPr>
                  <w:tcW w:w="9214" w:type="dxa"/>
                </w:tcPr>
                <w:p w14:paraId="67DC3628" w14:textId="7545CCCF" w:rsidR="003825FB" w:rsidRPr="00601B22" w:rsidRDefault="00EB4CDC" w:rsidP="00D444E1">
                  <w:pPr>
                    <w:spacing w:after="0" w:line="360" w:lineRule="auto"/>
                    <w:ind w:left="0" w:right="115" w:firstLine="0"/>
                    <w:rPr>
                      <w:rFonts w:asciiTheme="majorHAnsi" w:hAnsiTheme="majorHAnsi" w:cstheme="majorHAnsi"/>
                      <w:szCs w:val="24"/>
                    </w:rPr>
                  </w:pPr>
                  <w:r>
                    <w:rPr>
                      <w:rFonts w:asciiTheme="majorHAnsi" w:hAnsiTheme="majorHAnsi" w:cstheme="majorHAnsi"/>
                      <w:szCs w:val="24"/>
                    </w:rPr>
                    <w:t xml:space="preserve">When forming </w:t>
                  </w:r>
                  <w:r w:rsidR="00E95FD0">
                    <w:rPr>
                      <w:rFonts w:asciiTheme="majorHAnsi" w:hAnsiTheme="majorHAnsi" w:cstheme="majorHAnsi"/>
                      <w:szCs w:val="24"/>
                    </w:rPr>
                    <w:t>t</w:t>
                  </w:r>
                  <w:r>
                    <w:rPr>
                      <w:rFonts w:asciiTheme="majorHAnsi" w:hAnsiTheme="majorHAnsi" w:cstheme="majorHAnsi"/>
                      <w:szCs w:val="24"/>
                    </w:rPr>
                    <w:t>hera</w:t>
                  </w:r>
                  <w:r w:rsidR="00E95FD0">
                    <w:rPr>
                      <w:rFonts w:asciiTheme="majorHAnsi" w:hAnsiTheme="majorHAnsi" w:cstheme="majorHAnsi"/>
                      <w:szCs w:val="24"/>
                    </w:rPr>
                    <w:t xml:space="preserve">peutic relationships with patients it can be challenging </w:t>
                  </w:r>
                  <w:r w:rsidR="004D0FC2">
                    <w:rPr>
                      <w:rFonts w:asciiTheme="majorHAnsi" w:hAnsiTheme="majorHAnsi" w:cstheme="majorHAnsi"/>
                      <w:szCs w:val="24"/>
                    </w:rPr>
                    <w:t xml:space="preserve">for therapists.  Therapists can be at risk of burnout and </w:t>
                  </w:r>
                  <w:r w:rsidR="009B3A50">
                    <w:rPr>
                      <w:rFonts w:asciiTheme="majorHAnsi" w:hAnsiTheme="majorHAnsi" w:cstheme="majorHAnsi"/>
                      <w:szCs w:val="24"/>
                    </w:rPr>
                    <w:t>compassionate fatigue, this ca</w:t>
                  </w:r>
                  <w:r w:rsidR="00EE6E4A">
                    <w:rPr>
                      <w:rFonts w:asciiTheme="majorHAnsi" w:hAnsiTheme="majorHAnsi" w:cstheme="majorHAnsi"/>
                      <w:szCs w:val="24"/>
                    </w:rPr>
                    <w:t xml:space="preserve">n affect </w:t>
                  </w:r>
                  <w:proofErr w:type="gramStart"/>
                  <w:r w:rsidR="00EE6E4A">
                    <w:rPr>
                      <w:rFonts w:asciiTheme="majorHAnsi" w:hAnsiTheme="majorHAnsi" w:cstheme="majorHAnsi"/>
                      <w:szCs w:val="24"/>
                    </w:rPr>
                    <w:t>therapist</w:t>
                  </w:r>
                  <w:r w:rsidR="00E60834">
                    <w:rPr>
                      <w:rFonts w:asciiTheme="majorHAnsi" w:hAnsiTheme="majorHAnsi" w:cstheme="majorHAnsi"/>
                      <w:szCs w:val="24"/>
                    </w:rPr>
                    <w:t>s</w:t>
                  </w:r>
                  <w:proofErr w:type="gramEnd"/>
                  <w:r w:rsidR="00EE6E4A">
                    <w:rPr>
                      <w:rFonts w:asciiTheme="majorHAnsi" w:hAnsiTheme="majorHAnsi" w:cstheme="majorHAnsi"/>
                      <w:szCs w:val="24"/>
                    </w:rPr>
                    <w:t xml:space="preserve"> passion and work ethic.  </w:t>
                  </w:r>
                  <w:r w:rsidR="00A62B9D">
                    <w:rPr>
                      <w:rFonts w:asciiTheme="majorHAnsi" w:hAnsiTheme="majorHAnsi" w:cstheme="majorHAnsi"/>
                      <w:szCs w:val="24"/>
                    </w:rPr>
                    <w:t>Burnout within therapy departments can cause stress and reduce moral amongst the staff.</w:t>
                  </w:r>
                  <w:r w:rsidR="006F32BA">
                    <w:rPr>
                      <w:rFonts w:asciiTheme="majorHAnsi" w:hAnsiTheme="majorHAnsi" w:cstheme="majorHAnsi"/>
                      <w:szCs w:val="24"/>
                    </w:rPr>
                    <w:t xml:space="preserve">  Lowe, etal (2025), </w:t>
                  </w:r>
                  <w:r w:rsidR="00CF5EEE">
                    <w:rPr>
                      <w:rFonts w:asciiTheme="majorHAnsi" w:hAnsiTheme="majorHAnsi" w:cstheme="majorHAnsi"/>
                      <w:szCs w:val="24"/>
                    </w:rPr>
                    <w:t>outline the prevalence of burnout</w:t>
                  </w:r>
                  <w:r w:rsidR="001225CD">
                    <w:rPr>
                      <w:rFonts w:asciiTheme="majorHAnsi" w:hAnsiTheme="majorHAnsi" w:cstheme="majorHAnsi"/>
                      <w:szCs w:val="24"/>
                    </w:rPr>
                    <w:t xml:space="preserve"> in the workforce in the UK</w:t>
                  </w:r>
                  <w:r w:rsidR="00C0589B">
                    <w:rPr>
                      <w:rFonts w:asciiTheme="majorHAnsi" w:hAnsiTheme="majorHAnsi" w:cstheme="majorHAnsi"/>
                      <w:szCs w:val="24"/>
                    </w:rPr>
                    <w:t xml:space="preserve">, highlighting that NHS staff </w:t>
                  </w:r>
                  <w:r w:rsidR="00F611F3">
                    <w:rPr>
                      <w:rFonts w:asciiTheme="majorHAnsi" w:hAnsiTheme="majorHAnsi" w:cstheme="majorHAnsi"/>
                      <w:szCs w:val="24"/>
                    </w:rPr>
                    <w:t xml:space="preserve">are </w:t>
                  </w:r>
                  <w:r w:rsidR="005E4178">
                    <w:rPr>
                      <w:rFonts w:asciiTheme="majorHAnsi" w:hAnsiTheme="majorHAnsi" w:cstheme="majorHAnsi"/>
                      <w:szCs w:val="24"/>
                    </w:rPr>
                    <w:t>50</w:t>
                  </w:r>
                  <w:r w:rsidR="00622EA1">
                    <w:rPr>
                      <w:rFonts w:asciiTheme="majorHAnsi" w:hAnsiTheme="majorHAnsi" w:cstheme="majorHAnsi"/>
                      <w:szCs w:val="24"/>
                    </w:rPr>
                    <w:t xml:space="preserve">% more likely </w:t>
                  </w:r>
                  <w:r w:rsidR="002C2411">
                    <w:rPr>
                      <w:rFonts w:asciiTheme="majorHAnsi" w:hAnsiTheme="majorHAnsi" w:cstheme="majorHAnsi"/>
                      <w:szCs w:val="24"/>
                    </w:rPr>
                    <w:t>to be unwell with work-related stress or illness that any other workforce in the UK</w:t>
                  </w:r>
                  <w:r w:rsidR="00582379">
                    <w:rPr>
                      <w:rFonts w:asciiTheme="majorHAnsi" w:hAnsiTheme="majorHAnsi" w:cstheme="majorHAnsi"/>
                      <w:szCs w:val="24"/>
                    </w:rPr>
                    <w:t xml:space="preserve">.  Lack of staffing and feeling undervalued can be big factor or causing work related stress.  </w:t>
                  </w:r>
                  <w:r w:rsidR="0085135A">
                    <w:rPr>
                      <w:rFonts w:asciiTheme="majorHAnsi" w:hAnsiTheme="majorHAnsi" w:cstheme="majorHAnsi"/>
                      <w:szCs w:val="24"/>
                    </w:rPr>
                    <w:t>Staff experiencing Burnout and stress will have difficulty forming therapeutic relationships</w:t>
                  </w:r>
                  <w:r w:rsidR="00D62C04">
                    <w:rPr>
                      <w:rFonts w:asciiTheme="majorHAnsi" w:hAnsiTheme="majorHAnsi" w:cstheme="majorHAnsi"/>
                      <w:szCs w:val="24"/>
                    </w:rPr>
                    <w:t xml:space="preserve"> along with putting strain on their own health and well-being</w:t>
                  </w:r>
                  <w:r w:rsidR="0085135A">
                    <w:rPr>
                      <w:rFonts w:asciiTheme="majorHAnsi" w:hAnsiTheme="majorHAnsi" w:cstheme="majorHAnsi"/>
                      <w:szCs w:val="24"/>
                    </w:rPr>
                    <w:t>.</w:t>
                  </w:r>
                  <w:r w:rsidR="00BA093C">
                    <w:rPr>
                      <w:rFonts w:asciiTheme="majorHAnsi" w:hAnsiTheme="majorHAnsi" w:cstheme="majorHAnsi"/>
                      <w:szCs w:val="24"/>
                    </w:rPr>
                    <w:t xml:space="preserve">  It is important that therapists maintain boundaries when forming </w:t>
                  </w:r>
                  <w:r w:rsidR="00D62C04">
                    <w:rPr>
                      <w:rFonts w:asciiTheme="majorHAnsi" w:hAnsiTheme="majorHAnsi" w:cstheme="majorHAnsi"/>
                      <w:szCs w:val="24"/>
                    </w:rPr>
                    <w:t>therapeutic relationships</w:t>
                  </w:r>
                  <w:r w:rsidR="00BE4D92">
                    <w:rPr>
                      <w:rFonts w:asciiTheme="majorHAnsi" w:hAnsiTheme="majorHAnsi" w:cstheme="majorHAnsi"/>
                      <w:szCs w:val="24"/>
                    </w:rPr>
                    <w:t xml:space="preserve">.  A vital part of forming therapeutic relationships with patients is being </w:t>
                  </w:r>
                  <w:r w:rsidR="00013D7F">
                    <w:rPr>
                      <w:rFonts w:asciiTheme="majorHAnsi" w:hAnsiTheme="majorHAnsi" w:cstheme="majorHAnsi"/>
                      <w:szCs w:val="24"/>
                    </w:rPr>
                    <w:t>friendly and showing empathy</w:t>
                  </w:r>
                  <w:r w:rsidR="00A86220">
                    <w:rPr>
                      <w:rFonts w:asciiTheme="majorHAnsi" w:hAnsiTheme="majorHAnsi" w:cstheme="majorHAnsi"/>
                      <w:szCs w:val="24"/>
                    </w:rPr>
                    <w:t xml:space="preserve">, it is important that professional boundaries are outlined to maintain the safety </w:t>
                  </w:r>
                  <w:r w:rsidR="00D275B0">
                    <w:rPr>
                      <w:rFonts w:asciiTheme="majorHAnsi" w:hAnsiTheme="majorHAnsi" w:cstheme="majorHAnsi"/>
                      <w:szCs w:val="24"/>
                    </w:rPr>
                    <w:t>of the patients and the therapist</w:t>
                  </w:r>
                  <w:r w:rsidR="007A602A">
                    <w:rPr>
                      <w:rFonts w:asciiTheme="majorHAnsi" w:hAnsiTheme="majorHAnsi" w:cstheme="majorHAnsi"/>
                      <w:szCs w:val="24"/>
                    </w:rPr>
                    <w:t xml:space="preserve"> (Chartered Society of Physio</w:t>
                  </w:r>
                  <w:r w:rsidR="00247266">
                    <w:rPr>
                      <w:rFonts w:asciiTheme="majorHAnsi" w:hAnsiTheme="majorHAnsi" w:cstheme="majorHAnsi"/>
                      <w:szCs w:val="24"/>
                    </w:rPr>
                    <w:t xml:space="preserve">therapy, </w:t>
                  </w:r>
                  <w:r w:rsidR="00A83F24">
                    <w:rPr>
                      <w:rFonts w:asciiTheme="majorHAnsi" w:hAnsiTheme="majorHAnsi" w:cstheme="majorHAnsi"/>
                      <w:szCs w:val="24"/>
                    </w:rPr>
                    <w:t>2026)</w:t>
                  </w:r>
                  <w:r w:rsidR="00D275B0">
                    <w:rPr>
                      <w:rFonts w:asciiTheme="majorHAnsi" w:hAnsiTheme="majorHAnsi" w:cstheme="majorHAnsi"/>
                      <w:szCs w:val="24"/>
                    </w:rPr>
                    <w:t xml:space="preserve">.  If boundaries are breached it could affect the health and well-being of the therapist, causing stress.  </w:t>
                  </w:r>
                </w:p>
              </w:tc>
            </w:tr>
          </w:tbl>
          <w:p w14:paraId="283D9B5F" w14:textId="77777777" w:rsidR="003825FB" w:rsidRPr="00601B22" w:rsidRDefault="003825FB" w:rsidP="00305EE4">
            <w:pPr>
              <w:spacing w:after="0" w:line="259" w:lineRule="auto"/>
              <w:ind w:left="240" w:right="115" w:hanging="240"/>
              <w:rPr>
                <w:rFonts w:asciiTheme="majorHAnsi" w:hAnsiTheme="majorHAnsi" w:cstheme="majorHAnsi"/>
                <w:szCs w:val="24"/>
              </w:rPr>
            </w:pPr>
          </w:p>
          <w:p w14:paraId="5E7E6640" w14:textId="77777777" w:rsidR="003825FB" w:rsidRPr="00601B22" w:rsidRDefault="003825FB" w:rsidP="00305EE4">
            <w:pPr>
              <w:spacing w:after="0" w:line="259" w:lineRule="auto"/>
              <w:ind w:left="240" w:right="115" w:hanging="240"/>
              <w:rPr>
                <w:rFonts w:asciiTheme="majorHAnsi" w:hAnsiTheme="majorHAnsi" w:cstheme="majorHAnsi"/>
                <w:szCs w:val="24"/>
              </w:rPr>
            </w:pPr>
          </w:p>
        </w:tc>
        <w:tc>
          <w:tcPr>
            <w:tcW w:w="1106" w:type="dxa"/>
            <w:tcBorders>
              <w:top w:val="nil"/>
              <w:left w:val="nil"/>
              <w:bottom w:val="nil"/>
              <w:right w:val="nil"/>
            </w:tcBorders>
            <w:vAlign w:val="center"/>
          </w:tcPr>
          <w:p w14:paraId="32257DD1" w14:textId="77777777" w:rsidR="003825FB" w:rsidRPr="00601B22" w:rsidRDefault="003825FB" w:rsidP="00305EE4">
            <w:pPr>
              <w:spacing w:after="0" w:line="259" w:lineRule="auto"/>
              <w:ind w:left="360" w:hanging="360"/>
              <w:rPr>
                <w:rFonts w:asciiTheme="majorHAnsi" w:hAnsiTheme="majorHAnsi" w:cstheme="majorHAnsi"/>
                <w:szCs w:val="24"/>
              </w:rPr>
            </w:pPr>
          </w:p>
        </w:tc>
      </w:tr>
    </w:tbl>
    <w:tbl>
      <w:tblPr>
        <w:tblStyle w:val="TableGrid0"/>
        <w:tblW w:w="9214" w:type="dxa"/>
        <w:tblLook w:val="04A0" w:firstRow="1" w:lastRow="0" w:firstColumn="1" w:lastColumn="0" w:noHBand="0" w:noVBand="1"/>
      </w:tblPr>
      <w:tblGrid>
        <w:gridCol w:w="9214"/>
      </w:tblGrid>
      <w:tr w:rsidR="00EE3085" w:rsidRPr="00601B22" w14:paraId="14A920BF" w14:textId="77777777" w:rsidTr="00305EE4">
        <w:tc>
          <w:tcPr>
            <w:tcW w:w="9214" w:type="dxa"/>
          </w:tcPr>
          <w:p w14:paraId="692D14B8" w14:textId="5D783551" w:rsidR="00EE3085" w:rsidRPr="00601B22" w:rsidRDefault="00EE3085" w:rsidP="00EE3085">
            <w:pPr>
              <w:spacing w:after="0" w:line="259" w:lineRule="auto"/>
              <w:ind w:left="0" w:right="115" w:firstLine="0"/>
              <w:rPr>
                <w:rFonts w:asciiTheme="majorHAnsi" w:hAnsiTheme="majorHAnsi" w:cstheme="majorHAnsi"/>
                <w:szCs w:val="24"/>
              </w:rPr>
            </w:pPr>
            <w:r>
              <w:rPr>
                <w:rFonts w:asciiTheme="majorHAnsi" w:hAnsiTheme="majorHAnsi" w:cstheme="majorHAnsi"/>
                <w:szCs w:val="24"/>
              </w:rPr>
              <w:lastRenderedPageBreak/>
              <w:t xml:space="preserve">4.1 </w:t>
            </w:r>
            <w:r w:rsidRPr="00DB42E3">
              <w:rPr>
                <w:rFonts w:asciiTheme="majorHAnsi" w:hAnsiTheme="majorHAnsi" w:cstheme="majorHAnsi"/>
                <w:b/>
                <w:bCs/>
                <w:szCs w:val="24"/>
              </w:rPr>
              <w:t>Evaluate</w:t>
            </w:r>
            <w:r w:rsidRPr="00EE3085">
              <w:rPr>
                <w:rFonts w:asciiTheme="majorHAnsi" w:hAnsiTheme="majorHAnsi" w:cstheme="majorHAnsi"/>
                <w:szCs w:val="24"/>
              </w:rPr>
              <w:t xml:space="preserve"> a range of strategies to support own health and wellbeing when engaging in therapeutic relationships</w:t>
            </w:r>
            <w:r w:rsidR="00DB42E3">
              <w:rPr>
                <w:rFonts w:asciiTheme="majorHAnsi" w:hAnsiTheme="majorHAnsi" w:cstheme="majorHAnsi"/>
                <w:szCs w:val="24"/>
              </w:rPr>
              <w:t>. Please consider a minimum of two strategies with benefits and contraindications of both</w:t>
            </w:r>
            <w:r w:rsidR="00A37DAE">
              <w:rPr>
                <w:rFonts w:asciiTheme="majorHAnsi" w:hAnsiTheme="majorHAnsi" w:cstheme="majorHAnsi"/>
                <w:szCs w:val="24"/>
              </w:rPr>
              <w:t xml:space="preserve"> (6.2). </w:t>
            </w:r>
          </w:p>
          <w:p w14:paraId="31408E8A" w14:textId="77777777" w:rsidR="00EE3085" w:rsidRPr="00601B22" w:rsidRDefault="00EE3085" w:rsidP="00305EE4">
            <w:pPr>
              <w:spacing w:after="0" w:line="259" w:lineRule="auto"/>
              <w:ind w:left="0" w:right="115" w:firstLine="0"/>
              <w:rPr>
                <w:rFonts w:asciiTheme="majorHAnsi" w:hAnsiTheme="majorHAnsi" w:cstheme="majorHAnsi"/>
                <w:szCs w:val="24"/>
              </w:rPr>
            </w:pPr>
          </w:p>
        </w:tc>
      </w:tr>
      <w:tr w:rsidR="00EE3085" w:rsidRPr="00601B22" w14:paraId="35AEEC8B" w14:textId="77777777" w:rsidTr="00305EE4">
        <w:tc>
          <w:tcPr>
            <w:tcW w:w="9214" w:type="dxa"/>
          </w:tcPr>
          <w:p w14:paraId="43DB8DF8" w14:textId="24CDB8F6" w:rsidR="009D3A41" w:rsidRDefault="00F82A83" w:rsidP="00D444E1">
            <w:pPr>
              <w:spacing w:after="0" w:line="360" w:lineRule="auto"/>
              <w:ind w:left="0" w:right="115" w:firstLine="0"/>
              <w:rPr>
                <w:rFonts w:asciiTheme="majorHAnsi" w:hAnsiTheme="majorHAnsi" w:cstheme="majorHAnsi"/>
                <w:szCs w:val="24"/>
              </w:rPr>
            </w:pPr>
            <w:r>
              <w:rPr>
                <w:rFonts w:asciiTheme="majorHAnsi" w:hAnsiTheme="majorHAnsi" w:cstheme="majorHAnsi"/>
                <w:szCs w:val="24"/>
              </w:rPr>
              <w:t xml:space="preserve">It is important that therapy assistant practitioner </w:t>
            </w:r>
            <w:r w:rsidR="00E717F7">
              <w:rPr>
                <w:rFonts w:asciiTheme="majorHAnsi" w:hAnsiTheme="majorHAnsi" w:cstheme="majorHAnsi"/>
                <w:szCs w:val="24"/>
              </w:rPr>
              <w:t xml:space="preserve">(TAP) </w:t>
            </w:r>
            <w:r w:rsidR="00A01887">
              <w:rPr>
                <w:rFonts w:asciiTheme="majorHAnsi" w:hAnsiTheme="majorHAnsi" w:cstheme="majorHAnsi"/>
                <w:szCs w:val="24"/>
              </w:rPr>
              <w:t>always remain within their scope of practice when treating patients</w:t>
            </w:r>
            <w:r w:rsidR="00E7509B">
              <w:rPr>
                <w:rFonts w:asciiTheme="majorHAnsi" w:hAnsiTheme="majorHAnsi" w:cstheme="majorHAnsi"/>
                <w:szCs w:val="24"/>
              </w:rPr>
              <w:t xml:space="preserve"> and forming therapeutic relationships.  </w:t>
            </w:r>
            <w:r w:rsidR="00E717F7">
              <w:rPr>
                <w:rFonts w:asciiTheme="majorHAnsi" w:hAnsiTheme="majorHAnsi" w:cstheme="majorHAnsi"/>
                <w:szCs w:val="24"/>
              </w:rPr>
              <w:t>Patients should be respectful of a TAPs scope of practice, having good intrapersonal and interpersonal skills will aid a TAP in being able to outline</w:t>
            </w:r>
            <w:r w:rsidR="00BB2D0C">
              <w:rPr>
                <w:rFonts w:asciiTheme="majorHAnsi" w:hAnsiTheme="majorHAnsi" w:cstheme="majorHAnsi"/>
                <w:szCs w:val="24"/>
              </w:rPr>
              <w:t>, and remain within the boundaries of their scope of practice.</w:t>
            </w:r>
            <w:r w:rsidR="00D25E71">
              <w:rPr>
                <w:rFonts w:asciiTheme="majorHAnsi" w:hAnsiTheme="majorHAnsi" w:cstheme="majorHAnsi"/>
                <w:szCs w:val="24"/>
              </w:rPr>
              <w:t xml:space="preserve">  A TAP could put the patient and themselves under stress or harm </w:t>
            </w:r>
            <w:r w:rsidR="003A2E7B">
              <w:rPr>
                <w:rFonts w:asciiTheme="majorHAnsi" w:hAnsiTheme="majorHAnsi" w:cstheme="majorHAnsi"/>
                <w:szCs w:val="24"/>
              </w:rPr>
              <w:t xml:space="preserve">if boundaries are not maintained.  A TAP should have regular </w:t>
            </w:r>
            <w:r w:rsidR="004620B9">
              <w:rPr>
                <w:rFonts w:asciiTheme="majorHAnsi" w:hAnsiTheme="majorHAnsi" w:cstheme="majorHAnsi"/>
                <w:szCs w:val="24"/>
              </w:rPr>
              <w:t xml:space="preserve">supervisions </w:t>
            </w:r>
            <w:r w:rsidR="0005403A">
              <w:rPr>
                <w:rFonts w:asciiTheme="majorHAnsi" w:hAnsiTheme="majorHAnsi" w:cstheme="majorHAnsi"/>
                <w:szCs w:val="24"/>
              </w:rPr>
              <w:t xml:space="preserve">and keep up to date with their Performance appraisals and development reviews (PADR) </w:t>
            </w:r>
            <w:r w:rsidR="004E2C6C">
              <w:rPr>
                <w:rFonts w:asciiTheme="majorHAnsi" w:hAnsiTheme="majorHAnsi" w:cstheme="majorHAnsi"/>
                <w:szCs w:val="24"/>
              </w:rPr>
              <w:t xml:space="preserve">to allow them the opportunity </w:t>
            </w:r>
            <w:r w:rsidR="00837CCD">
              <w:rPr>
                <w:rFonts w:asciiTheme="majorHAnsi" w:hAnsiTheme="majorHAnsi" w:cstheme="majorHAnsi"/>
                <w:szCs w:val="24"/>
              </w:rPr>
              <w:t>to</w:t>
            </w:r>
            <w:r w:rsidR="004E2C6C">
              <w:rPr>
                <w:rFonts w:asciiTheme="majorHAnsi" w:hAnsiTheme="majorHAnsi" w:cstheme="majorHAnsi"/>
                <w:szCs w:val="24"/>
              </w:rPr>
              <w:t xml:space="preserve"> discuss any concerns with their senior a</w:t>
            </w:r>
            <w:r w:rsidR="00837CCD">
              <w:rPr>
                <w:rFonts w:asciiTheme="majorHAnsi" w:hAnsiTheme="majorHAnsi" w:cstheme="majorHAnsi"/>
                <w:szCs w:val="24"/>
              </w:rPr>
              <w:t xml:space="preserve">s well as </w:t>
            </w:r>
            <w:r w:rsidR="004E2C6C">
              <w:rPr>
                <w:rFonts w:asciiTheme="majorHAnsi" w:hAnsiTheme="majorHAnsi" w:cstheme="majorHAnsi"/>
                <w:szCs w:val="24"/>
              </w:rPr>
              <w:t>maintain</w:t>
            </w:r>
            <w:r w:rsidR="00837CCD">
              <w:rPr>
                <w:rFonts w:asciiTheme="majorHAnsi" w:hAnsiTheme="majorHAnsi" w:cstheme="majorHAnsi"/>
                <w:szCs w:val="24"/>
              </w:rPr>
              <w:t>ing</w:t>
            </w:r>
            <w:r w:rsidR="004E2C6C">
              <w:rPr>
                <w:rFonts w:asciiTheme="majorHAnsi" w:hAnsiTheme="majorHAnsi" w:cstheme="majorHAnsi"/>
                <w:szCs w:val="24"/>
              </w:rPr>
              <w:t xml:space="preserve"> a work life balance.  </w:t>
            </w:r>
            <w:r w:rsidR="00744534">
              <w:rPr>
                <w:rFonts w:asciiTheme="majorHAnsi" w:hAnsiTheme="majorHAnsi" w:cstheme="majorHAnsi"/>
                <w:szCs w:val="24"/>
              </w:rPr>
              <w:t xml:space="preserve">Although </w:t>
            </w:r>
            <w:r w:rsidR="00C614B5">
              <w:rPr>
                <w:rFonts w:asciiTheme="majorHAnsi" w:hAnsiTheme="majorHAnsi" w:cstheme="majorHAnsi"/>
                <w:szCs w:val="24"/>
              </w:rPr>
              <w:t xml:space="preserve">communication such a supervision with seniors is vital is can also be time consuming, especially when working </w:t>
            </w:r>
            <w:r w:rsidR="00630476">
              <w:rPr>
                <w:rFonts w:asciiTheme="majorHAnsi" w:hAnsiTheme="majorHAnsi" w:cstheme="majorHAnsi"/>
                <w:szCs w:val="24"/>
              </w:rPr>
              <w:t xml:space="preserve">in </w:t>
            </w:r>
            <w:r w:rsidR="00C614B5">
              <w:rPr>
                <w:rFonts w:asciiTheme="majorHAnsi" w:hAnsiTheme="majorHAnsi" w:cstheme="majorHAnsi"/>
                <w:szCs w:val="24"/>
              </w:rPr>
              <w:t>fast flowing</w:t>
            </w:r>
            <w:r w:rsidR="00630476">
              <w:rPr>
                <w:rFonts w:asciiTheme="majorHAnsi" w:hAnsiTheme="majorHAnsi" w:cstheme="majorHAnsi"/>
                <w:szCs w:val="24"/>
              </w:rPr>
              <w:t xml:space="preserve"> areas.  </w:t>
            </w:r>
            <w:r w:rsidR="0060055E">
              <w:rPr>
                <w:rFonts w:asciiTheme="majorHAnsi" w:hAnsiTheme="majorHAnsi" w:cstheme="majorHAnsi"/>
                <w:szCs w:val="24"/>
              </w:rPr>
              <w:t>TAPs should en</w:t>
            </w:r>
            <w:r w:rsidR="009D7EBF">
              <w:rPr>
                <w:rFonts w:asciiTheme="majorHAnsi" w:hAnsiTheme="majorHAnsi" w:cstheme="majorHAnsi"/>
                <w:szCs w:val="24"/>
              </w:rPr>
              <w:t xml:space="preserve">gage in </w:t>
            </w:r>
            <w:r w:rsidR="00CA30BF">
              <w:rPr>
                <w:rFonts w:asciiTheme="majorHAnsi" w:hAnsiTheme="majorHAnsi" w:cstheme="majorHAnsi"/>
                <w:szCs w:val="24"/>
              </w:rPr>
              <w:t xml:space="preserve">social activities and attempt to maintain healthy relationships with their colleagues, allowing </w:t>
            </w:r>
            <w:r w:rsidR="002A138D">
              <w:rPr>
                <w:rFonts w:asciiTheme="majorHAnsi" w:hAnsiTheme="majorHAnsi" w:cstheme="majorHAnsi"/>
                <w:szCs w:val="24"/>
              </w:rPr>
              <w:t>the opportunity to i</w:t>
            </w:r>
            <w:r w:rsidR="00792763">
              <w:rPr>
                <w:rFonts w:asciiTheme="majorHAnsi" w:hAnsiTheme="majorHAnsi" w:cstheme="majorHAnsi"/>
                <w:szCs w:val="24"/>
              </w:rPr>
              <w:t>m</w:t>
            </w:r>
            <w:r w:rsidR="002A138D">
              <w:rPr>
                <w:rFonts w:asciiTheme="majorHAnsi" w:hAnsiTheme="majorHAnsi" w:cstheme="majorHAnsi"/>
                <w:szCs w:val="24"/>
              </w:rPr>
              <w:t xml:space="preserve">prove moral of the workplace and </w:t>
            </w:r>
            <w:r w:rsidR="004F5150">
              <w:rPr>
                <w:rFonts w:asciiTheme="majorHAnsi" w:hAnsiTheme="majorHAnsi" w:cstheme="majorHAnsi"/>
                <w:szCs w:val="24"/>
              </w:rPr>
              <w:t xml:space="preserve">their </w:t>
            </w:r>
            <w:r w:rsidR="002A138D">
              <w:rPr>
                <w:rFonts w:asciiTheme="majorHAnsi" w:hAnsiTheme="majorHAnsi" w:cstheme="majorHAnsi"/>
                <w:szCs w:val="24"/>
              </w:rPr>
              <w:t>personal health and well</w:t>
            </w:r>
            <w:r w:rsidR="00B43EC4">
              <w:rPr>
                <w:rFonts w:asciiTheme="majorHAnsi" w:hAnsiTheme="majorHAnsi" w:cstheme="majorHAnsi"/>
                <w:szCs w:val="24"/>
              </w:rPr>
              <w:t xml:space="preserve">-being.  Maintaining personal well-being can aid the ability to improve stress levels </w:t>
            </w:r>
            <w:r w:rsidR="00E63175">
              <w:rPr>
                <w:rFonts w:asciiTheme="majorHAnsi" w:hAnsiTheme="majorHAnsi" w:cstheme="majorHAnsi"/>
                <w:szCs w:val="24"/>
              </w:rPr>
              <w:t>and improve self-regulation.  The ability to self-regulate can improve in</w:t>
            </w:r>
            <w:r w:rsidR="0035362F">
              <w:rPr>
                <w:rFonts w:asciiTheme="majorHAnsi" w:hAnsiTheme="majorHAnsi" w:cstheme="majorHAnsi"/>
                <w:szCs w:val="24"/>
              </w:rPr>
              <w:t xml:space="preserve">trapersonal skills, thus improving therapeutic relationships </w:t>
            </w:r>
            <w:r w:rsidR="00042953">
              <w:rPr>
                <w:rFonts w:asciiTheme="majorHAnsi" w:hAnsiTheme="majorHAnsi" w:cstheme="majorHAnsi"/>
                <w:szCs w:val="24"/>
              </w:rPr>
              <w:t xml:space="preserve">with </w:t>
            </w:r>
            <w:r w:rsidR="0035362F">
              <w:rPr>
                <w:rFonts w:asciiTheme="majorHAnsi" w:hAnsiTheme="majorHAnsi" w:cstheme="majorHAnsi"/>
                <w:szCs w:val="24"/>
              </w:rPr>
              <w:t xml:space="preserve">patients.  </w:t>
            </w:r>
            <w:r w:rsidR="00C614B5">
              <w:rPr>
                <w:rFonts w:asciiTheme="majorHAnsi" w:hAnsiTheme="majorHAnsi" w:cstheme="majorHAnsi"/>
                <w:szCs w:val="24"/>
              </w:rPr>
              <w:t xml:space="preserve"> </w:t>
            </w:r>
          </w:p>
          <w:p w14:paraId="77D5CAB0" w14:textId="77777777" w:rsidR="009D3A41" w:rsidRPr="00601B22" w:rsidRDefault="009D3A41" w:rsidP="00305EE4">
            <w:pPr>
              <w:spacing w:after="0" w:line="259" w:lineRule="auto"/>
              <w:ind w:left="0" w:right="115" w:firstLine="0"/>
              <w:rPr>
                <w:rFonts w:asciiTheme="majorHAnsi" w:hAnsiTheme="majorHAnsi" w:cstheme="majorHAnsi"/>
                <w:szCs w:val="24"/>
              </w:rPr>
            </w:pPr>
          </w:p>
          <w:p w14:paraId="13B23856" w14:textId="77777777" w:rsidR="00EE3085" w:rsidRPr="00601B22" w:rsidRDefault="00EE3085" w:rsidP="00305EE4">
            <w:pPr>
              <w:spacing w:after="0" w:line="259" w:lineRule="auto"/>
              <w:ind w:left="0" w:right="115" w:firstLine="0"/>
              <w:rPr>
                <w:rFonts w:asciiTheme="majorHAnsi" w:hAnsiTheme="majorHAnsi" w:cstheme="majorHAnsi"/>
                <w:szCs w:val="24"/>
              </w:rPr>
            </w:pPr>
          </w:p>
          <w:p w14:paraId="72D377FC" w14:textId="77777777" w:rsidR="00EE3085" w:rsidRPr="00601B22" w:rsidRDefault="00EE3085" w:rsidP="00305EE4">
            <w:pPr>
              <w:spacing w:after="0" w:line="259" w:lineRule="auto"/>
              <w:ind w:left="0" w:right="115" w:firstLine="0"/>
              <w:rPr>
                <w:rFonts w:asciiTheme="majorHAnsi" w:hAnsiTheme="majorHAnsi" w:cstheme="majorHAnsi"/>
                <w:szCs w:val="24"/>
              </w:rPr>
            </w:pPr>
          </w:p>
        </w:tc>
      </w:tr>
    </w:tbl>
    <w:p w14:paraId="569548CA" w14:textId="77777777" w:rsidR="003825FB" w:rsidRDefault="003825FB" w:rsidP="003825FB">
      <w:pPr>
        <w:spacing w:after="160" w:line="259" w:lineRule="auto"/>
        <w:ind w:left="0" w:firstLine="0"/>
      </w:pPr>
    </w:p>
    <w:tbl>
      <w:tblPr>
        <w:tblStyle w:val="TableGrid0"/>
        <w:tblpPr w:leftFromText="180" w:rightFromText="180" w:horzAnchor="margin" w:tblpY="600"/>
        <w:tblW w:w="9214" w:type="dxa"/>
        <w:tblLook w:val="04A0" w:firstRow="1" w:lastRow="0" w:firstColumn="1" w:lastColumn="0" w:noHBand="0" w:noVBand="1"/>
      </w:tblPr>
      <w:tblGrid>
        <w:gridCol w:w="9214"/>
      </w:tblGrid>
      <w:tr w:rsidR="000E44AD" w:rsidRPr="00601B22" w14:paraId="25E0F2C8" w14:textId="77777777" w:rsidTr="000E44AD">
        <w:tc>
          <w:tcPr>
            <w:tcW w:w="9214" w:type="dxa"/>
          </w:tcPr>
          <w:p w14:paraId="7FA2DC0E" w14:textId="29BFB6AE" w:rsidR="000E44AD" w:rsidRPr="00F773AF" w:rsidRDefault="000E44AD" w:rsidP="000E44AD">
            <w:pPr>
              <w:spacing w:after="0" w:line="259" w:lineRule="auto"/>
              <w:ind w:left="0" w:right="115" w:firstLine="0"/>
              <w:rPr>
                <w:rFonts w:asciiTheme="majorHAnsi" w:hAnsiTheme="majorHAnsi" w:cstheme="majorHAnsi"/>
                <w:b/>
                <w:bCs/>
                <w:szCs w:val="24"/>
              </w:rPr>
            </w:pPr>
            <w:r w:rsidRPr="00A37DAE">
              <w:rPr>
                <w:rFonts w:asciiTheme="majorHAnsi" w:hAnsiTheme="majorHAnsi" w:cstheme="majorHAnsi"/>
                <w:b/>
                <w:bCs/>
                <w:szCs w:val="24"/>
              </w:rPr>
              <w:lastRenderedPageBreak/>
              <w:t xml:space="preserve">Reference list: </w:t>
            </w:r>
          </w:p>
        </w:tc>
      </w:tr>
      <w:tr w:rsidR="000E44AD" w:rsidRPr="00601B22" w14:paraId="14A1EA60" w14:textId="77777777" w:rsidTr="000E44AD">
        <w:tc>
          <w:tcPr>
            <w:tcW w:w="9214" w:type="dxa"/>
          </w:tcPr>
          <w:p w14:paraId="646A26D9" w14:textId="77777777" w:rsidR="008A52F1" w:rsidRDefault="008A52F1" w:rsidP="00563837">
            <w:pPr>
              <w:spacing w:after="0" w:line="276" w:lineRule="auto"/>
              <w:ind w:left="0" w:right="115" w:firstLine="0"/>
              <w:rPr>
                <w:rFonts w:asciiTheme="majorHAnsi" w:hAnsiTheme="majorHAnsi" w:cstheme="majorHAnsi"/>
                <w:szCs w:val="24"/>
              </w:rPr>
            </w:pPr>
            <w:r>
              <w:rPr>
                <w:rFonts w:asciiTheme="majorHAnsi" w:hAnsiTheme="majorHAnsi" w:cstheme="majorHAnsi"/>
                <w:szCs w:val="24"/>
              </w:rPr>
              <w:t>Chartered Society of Physiotherapy, (2026), ‘</w:t>
            </w:r>
            <w:r>
              <w:rPr>
                <w:rFonts w:asciiTheme="majorHAnsi" w:hAnsiTheme="majorHAnsi" w:cstheme="majorHAnsi"/>
                <w:i/>
                <w:iCs/>
                <w:szCs w:val="24"/>
              </w:rPr>
              <w:t>Maintaining your boundaries</w:t>
            </w:r>
            <w:r>
              <w:rPr>
                <w:rFonts w:asciiTheme="majorHAnsi" w:hAnsiTheme="majorHAnsi" w:cstheme="majorHAnsi"/>
                <w:szCs w:val="24"/>
              </w:rPr>
              <w:t xml:space="preserve">’, Available at:  </w:t>
            </w:r>
            <w:r w:rsidRPr="009C60F8">
              <w:rPr>
                <w:rFonts w:asciiTheme="majorHAnsi" w:hAnsiTheme="majorHAnsi" w:cstheme="majorHAnsi"/>
                <w:szCs w:val="24"/>
              </w:rPr>
              <w:t>https://www.csp.org.uk/frontline/article/maintaining-your-boundaries</w:t>
            </w:r>
            <w:r>
              <w:rPr>
                <w:rFonts w:asciiTheme="majorHAnsi" w:hAnsiTheme="majorHAnsi" w:cstheme="majorHAnsi"/>
                <w:szCs w:val="24"/>
              </w:rPr>
              <w:t>, (Accessed: 03/03/2026)</w:t>
            </w:r>
          </w:p>
          <w:p w14:paraId="02E579D0" w14:textId="77777777" w:rsidR="00B65C62" w:rsidRDefault="00B65C62" w:rsidP="00563837">
            <w:pPr>
              <w:spacing w:after="0" w:line="276" w:lineRule="auto"/>
              <w:ind w:left="0" w:right="115" w:firstLine="0"/>
              <w:rPr>
                <w:rFonts w:asciiTheme="majorHAnsi" w:hAnsiTheme="majorHAnsi" w:cstheme="majorHAnsi"/>
                <w:szCs w:val="24"/>
              </w:rPr>
            </w:pPr>
          </w:p>
          <w:p w14:paraId="4FA3103B" w14:textId="77777777" w:rsidR="00B65C62" w:rsidRDefault="00B65C62" w:rsidP="00563837">
            <w:pPr>
              <w:spacing w:after="0" w:line="276" w:lineRule="auto"/>
              <w:ind w:left="0" w:right="115" w:firstLine="0"/>
              <w:rPr>
                <w:rFonts w:asciiTheme="majorHAnsi" w:hAnsiTheme="majorHAnsi" w:cstheme="majorHAnsi"/>
                <w:szCs w:val="24"/>
              </w:rPr>
            </w:pPr>
            <w:r>
              <w:rPr>
                <w:rFonts w:asciiTheme="majorHAnsi" w:hAnsiTheme="majorHAnsi" w:cstheme="majorHAnsi"/>
                <w:szCs w:val="24"/>
              </w:rPr>
              <w:t>Anxious Minds, (2025), ‘</w:t>
            </w:r>
            <w:r>
              <w:rPr>
                <w:rFonts w:asciiTheme="majorHAnsi" w:hAnsiTheme="majorHAnsi" w:cstheme="majorHAnsi"/>
                <w:i/>
                <w:iCs/>
                <w:szCs w:val="24"/>
              </w:rPr>
              <w:t>Talking about mental health: A Guide</w:t>
            </w:r>
            <w:r>
              <w:rPr>
                <w:rFonts w:asciiTheme="majorHAnsi" w:hAnsiTheme="majorHAnsi" w:cstheme="majorHAnsi"/>
                <w:szCs w:val="24"/>
              </w:rPr>
              <w:t xml:space="preserve">’, Available at: </w:t>
            </w:r>
            <w:r w:rsidRPr="00044768">
              <w:rPr>
                <w:rFonts w:asciiTheme="majorHAnsi" w:hAnsiTheme="majorHAnsi" w:cstheme="majorHAnsi"/>
                <w:szCs w:val="24"/>
              </w:rPr>
              <w:t>https://www.anxiousminds.co.uk/talking-about-mental-health-a-guide/</w:t>
            </w:r>
            <w:r>
              <w:rPr>
                <w:rFonts w:asciiTheme="majorHAnsi" w:hAnsiTheme="majorHAnsi" w:cstheme="majorHAnsi"/>
                <w:szCs w:val="24"/>
              </w:rPr>
              <w:t>, (Accessed: 02/03/2025)</w:t>
            </w:r>
          </w:p>
          <w:p w14:paraId="4A22B81D" w14:textId="77777777" w:rsidR="00684F94" w:rsidRDefault="00684F94" w:rsidP="00563837">
            <w:pPr>
              <w:spacing w:after="0" w:line="276" w:lineRule="auto"/>
              <w:ind w:left="0" w:right="115" w:firstLine="0"/>
              <w:rPr>
                <w:rFonts w:asciiTheme="majorHAnsi" w:hAnsiTheme="majorHAnsi" w:cstheme="majorHAnsi"/>
                <w:szCs w:val="24"/>
              </w:rPr>
            </w:pPr>
          </w:p>
          <w:p w14:paraId="7B1DE230" w14:textId="77777777" w:rsidR="00684F94" w:rsidRDefault="00684F94" w:rsidP="00563837">
            <w:pPr>
              <w:spacing w:after="0" w:line="276" w:lineRule="auto"/>
              <w:ind w:left="0" w:right="115" w:firstLine="0"/>
              <w:rPr>
                <w:rFonts w:asciiTheme="majorHAnsi" w:hAnsiTheme="majorHAnsi" w:cstheme="majorHAnsi"/>
                <w:szCs w:val="24"/>
              </w:rPr>
            </w:pPr>
            <w:r>
              <w:rPr>
                <w:rFonts w:asciiTheme="majorHAnsi" w:hAnsiTheme="majorHAnsi" w:cstheme="majorHAnsi"/>
                <w:szCs w:val="24"/>
              </w:rPr>
              <w:t>Bradawy, W., Shaban, M., (2025), ‘</w:t>
            </w:r>
            <w:r>
              <w:rPr>
                <w:rFonts w:asciiTheme="majorHAnsi" w:hAnsiTheme="majorHAnsi" w:cstheme="majorHAnsi"/>
                <w:i/>
                <w:iCs/>
                <w:szCs w:val="24"/>
              </w:rPr>
              <w:t>Strategies to improve communication with older adults experiencing delirium in emergency departments: A systemic review</w:t>
            </w:r>
            <w:r>
              <w:rPr>
                <w:rFonts w:asciiTheme="majorHAnsi" w:hAnsiTheme="majorHAnsi" w:cstheme="majorHAnsi"/>
                <w:szCs w:val="24"/>
              </w:rPr>
              <w:t xml:space="preserve">’, Collegian Journal of the Royal College of Nursing Australia, Volume 32, (Issue 5), PP 302-311, Available at </w:t>
            </w:r>
            <w:r w:rsidRPr="00154064">
              <w:rPr>
                <w:rFonts w:asciiTheme="majorHAnsi" w:hAnsiTheme="majorHAnsi" w:cstheme="majorHAnsi"/>
                <w:szCs w:val="24"/>
              </w:rPr>
              <w:t>https://doi.org/10.1016/j.colegn.2025.07.003</w:t>
            </w:r>
            <w:r>
              <w:rPr>
                <w:rFonts w:asciiTheme="majorHAnsi" w:hAnsiTheme="majorHAnsi" w:cstheme="majorHAnsi"/>
                <w:szCs w:val="24"/>
              </w:rPr>
              <w:t xml:space="preserve"> </w:t>
            </w:r>
          </w:p>
          <w:p w14:paraId="068941B5" w14:textId="77777777" w:rsidR="003E03BC" w:rsidRPr="00476141" w:rsidRDefault="003E03BC" w:rsidP="00563837">
            <w:pPr>
              <w:spacing w:after="0" w:line="276" w:lineRule="auto"/>
              <w:ind w:left="0" w:right="115" w:firstLine="0"/>
              <w:rPr>
                <w:rFonts w:asciiTheme="majorHAnsi" w:hAnsiTheme="majorHAnsi" w:cstheme="majorHAnsi"/>
                <w:szCs w:val="24"/>
              </w:rPr>
            </w:pPr>
          </w:p>
          <w:p w14:paraId="715EA6F2" w14:textId="77777777" w:rsidR="003E03BC" w:rsidRDefault="003E03BC" w:rsidP="003E03BC">
            <w:pPr>
              <w:spacing w:after="0" w:line="276" w:lineRule="auto"/>
              <w:ind w:left="0" w:right="115" w:firstLine="0"/>
              <w:rPr>
                <w:rFonts w:asciiTheme="majorHAnsi" w:hAnsiTheme="majorHAnsi" w:cstheme="majorHAnsi"/>
                <w:szCs w:val="24"/>
              </w:rPr>
            </w:pPr>
            <w:r>
              <w:rPr>
                <w:rFonts w:asciiTheme="majorHAnsi" w:hAnsiTheme="majorHAnsi" w:cstheme="majorHAnsi"/>
                <w:szCs w:val="24"/>
              </w:rPr>
              <w:t xml:space="preserve">Lowe, C.J., Newman, M., </w:t>
            </w:r>
            <w:proofErr w:type="spellStart"/>
            <w:r>
              <w:rPr>
                <w:rFonts w:asciiTheme="majorHAnsi" w:hAnsiTheme="majorHAnsi" w:cstheme="majorHAnsi"/>
                <w:szCs w:val="24"/>
              </w:rPr>
              <w:t>Herbland</w:t>
            </w:r>
            <w:proofErr w:type="spellEnd"/>
            <w:r>
              <w:rPr>
                <w:rFonts w:asciiTheme="majorHAnsi" w:hAnsiTheme="majorHAnsi" w:cstheme="majorHAnsi"/>
                <w:szCs w:val="24"/>
              </w:rPr>
              <w:t>, A., Heneghan, N., Moulson, A., Owusu, N., Beeton, K., (2025), ‘</w:t>
            </w:r>
            <w:r>
              <w:rPr>
                <w:rFonts w:asciiTheme="majorHAnsi" w:hAnsiTheme="majorHAnsi" w:cstheme="majorHAnsi"/>
                <w:i/>
                <w:iCs/>
                <w:szCs w:val="24"/>
              </w:rPr>
              <w:t>Work related well-being in the UK physiotherapy workforce: Part 1. Quantitative findings from the YOURvieWS Cross-sectional e-survey</w:t>
            </w:r>
            <w:r>
              <w:rPr>
                <w:rFonts w:asciiTheme="majorHAnsi" w:hAnsiTheme="majorHAnsi" w:cstheme="majorHAnsi"/>
                <w:szCs w:val="24"/>
              </w:rPr>
              <w:t xml:space="preserve">’, Physiotherapy, Volume 129, PP- 101806- 101806, Available at: </w:t>
            </w:r>
            <w:r w:rsidRPr="0030799F">
              <w:rPr>
                <w:rFonts w:asciiTheme="majorHAnsi" w:hAnsiTheme="majorHAnsi" w:cstheme="majorHAnsi"/>
                <w:szCs w:val="24"/>
              </w:rPr>
              <w:t>https://doi.org/10.1016/j.physio.2025.101806</w:t>
            </w:r>
            <w:r>
              <w:rPr>
                <w:rFonts w:asciiTheme="majorHAnsi" w:hAnsiTheme="majorHAnsi" w:cstheme="majorHAnsi"/>
                <w:szCs w:val="24"/>
              </w:rPr>
              <w:t xml:space="preserve"> </w:t>
            </w:r>
          </w:p>
          <w:p w14:paraId="4B14D977" w14:textId="77777777" w:rsidR="00C16BC6" w:rsidRDefault="00C16BC6" w:rsidP="003E03BC">
            <w:pPr>
              <w:spacing w:after="0" w:line="276" w:lineRule="auto"/>
              <w:ind w:left="0" w:right="115" w:firstLine="0"/>
              <w:rPr>
                <w:rFonts w:asciiTheme="majorHAnsi" w:hAnsiTheme="majorHAnsi" w:cstheme="majorHAnsi"/>
                <w:szCs w:val="24"/>
              </w:rPr>
            </w:pPr>
          </w:p>
          <w:p w14:paraId="1DC70877" w14:textId="77777777" w:rsidR="00C16BC6" w:rsidRDefault="00C16BC6" w:rsidP="00C16BC6">
            <w:pPr>
              <w:spacing w:after="0" w:line="276" w:lineRule="auto"/>
              <w:ind w:left="0" w:right="115" w:firstLine="0"/>
              <w:rPr>
                <w:rFonts w:asciiTheme="majorHAnsi" w:hAnsiTheme="majorHAnsi" w:cstheme="majorHAnsi"/>
                <w:szCs w:val="24"/>
              </w:rPr>
            </w:pPr>
            <w:r>
              <w:rPr>
                <w:rFonts w:asciiTheme="majorHAnsi" w:hAnsiTheme="majorHAnsi" w:cstheme="majorHAnsi"/>
                <w:szCs w:val="24"/>
              </w:rPr>
              <w:t>GeeksforGeeks, (2024), ‘</w:t>
            </w:r>
            <w:r>
              <w:rPr>
                <w:rFonts w:asciiTheme="majorHAnsi" w:hAnsiTheme="majorHAnsi" w:cstheme="majorHAnsi"/>
                <w:i/>
                <w:iCs/>
                <w:szCs w:val="24"/>
              </w:rPr>
              <w:t>Difference between Intrapersonal and Interpersonal Communication</w:t>
            </w:r>
            <w:r>
              <w:rPr>
                <w:rFonts w:asciiTheme="majorHAnsi" w:hAnsiTheme="majorHAnsi" w:cstheme="majorHAnsi"/>
                <w:szCs w:val="24"/>
              </w:rPr>
              <w:t xml:space="preserve">’, Available at: </w:t>
            </w:r>
            <w:r w:rsidRPr="00034FE1">
              <w:rPr>
                <w:rFonts w:asciiTheme="majorHAnsi" w:hAnsiTheme="majorHAnsi" w:cstheme="majorHAnsi"/>
                <w:szCs w:val="24"/>
              </w:rPr>
              <w:t>https://www.geeksforgeeks.org/business-communication/difference-between-intrapersonal-and-interpersonal-communication/</w:t>
            </w:r>
            <w:r>
              <w:rPr>
                <w:rFonts w:asciiTheme="majorHAnsi" w:hAnsiTheme="majorHAnsi" w:cstheme="majorHAnsi"/>
                <w:szCs w:val="24"/>
              </w:rPr>
              <w:t>, (Accessed: 03/03/2026)</w:t>
            </w:r>
          </w:p>
          <w:p w14:paraId="4A84DFE9" w14:textId="77777777" w:rsidR="008A52F1" w:rsidRPr="00741787" w:rsidRDefault="008A52F1" w:rsidP="00563837">
            <w:pPr>
              <w:spacing w:after="0" w:line="276" w:lineRule="auto"/>
              <w:ind w:left="0" w:right="115" w:firstLine="0"/>
              <w:rPr>
                <w:rFonts w:asciiTheme="majorHAnsi" w:hAnsiTheme="majorHAnsi" w:cstheme="majorHAnsi"/>
                <w:szCs w:val="24"/>
              </w:rPr>
            </w:pPr>
          </w:p>
          <w:p w14:paraId="6F3A99F8" w14:textId="77777777" w:rsidR="000E44AD" w:rsidRDefault="000E44AD" w:rsidP="00563837">
            <w:pPr>
              <w:spacing w:after="0" w:line="276" w:lineRule="auto"/>
              <w:ind w:left="0" w:right="115" w:firstLine="0"/>
              <w:rPr>
                <w:rFonts w:asciiTheme="majorHAnsi" w:hAnsiTheme="majorHAnsi" w:cstheme="majorHAnsi"/>
                <w:szCs w:val="24"/>
              </w:rPr>
            </w:pPr>
          </w:p>
          <w:p w14:paraId="7A430E57" w14:textId="1C53CD84" w:rsidR="001C0BD3" w:rsidRDefault="002501B1" w:rsidP="00563837">
            <w:pPr>
              <w:spacing w:after="0" w:line="276" w:lineRule="auto"/>
              <w:ind w:left="0" w:right="115" w:firstLine="0"/>
              <w:rPr>
                <w:rFonts w:asciiTheme="majorHAnsi" w:hAnsiTheme="majorHAnsi" w:cstheme="majorHAnsi"/>
                <w:szCs w:val="24"/>
              </w:rPr>
            </w:pPr>
            <w:r>
              <w:rPr>
                <w:rFonts w:asciiTheme="majorHAnsi" w:hAnsiTheme="majorHAnsi" w:cstheme="majorHAnsi"/>
                <w:szCs w:val="24"/>
              </w:rPr>
              <w:t>Th</w:t>
            </w:r>
            <w:r w:rsidR="0056336D">
              <w:rPr>
                <w:rFonts w:asciiTheme="majorHAnsi" w:hAnsiTheme="majorHAnsi" w:cstheme="majorHAnsi"/>
                <w:szCs w:val="24"/>
              </w:rPr>
              <w:t xml:space="preserve">iyagarajan, A., (2024), </w:t>
            </w:r>
            <w:r w:rsidR="00741E58">
              <w:rPr>
                <w:rFonts w:asciiTheme="majorHAnsi" w:hAnsiTheme="majorHAnsi" w:cstheme="majorHAnsi"/>
                <w:szCs w:val="24"/>
              </w:rPr>
              <w:t>‘</w:t>
            </w:r>
            <w:r w:rsidR="00741E58">
              <w:rPr>
                <w:rFonts w:asciiTheme="majorHAnsi" w:hAnsiTheme="majorHAnsi" w:cstheme="majorHAnsi"/>
                <w:i/>
                <w:iCs/>
                <w:szCs w:val="24"/>
              </w:rPr>
              <w:t>Empathy and emotional intelligence in physiotherapy</w:t>
            </w:r>
            <w:r w:rsidR="009A28F0">
              <w:rPr>
                <w:rFonts w:asciiTheme="majorHAnsi" w:hAnsiTheme="majorHAnsi" w:cstheme="majorHAnsi"/>
                <w:i/>
                <w:iCs/>
                <w:szCs w:val="24"/>
              </w:rPr>
              <w:t xml:space="preserve">: Enhancing patient care </w:t>
            </w:r>
            <w:r w:rsidR="003960F2">
              <w:rPr>
                <w:rFonts w:asciiTheme="majorHAnsi" w:hAnsiTheme="majorHAnsi" w:cstheme="majorHAnsi"/>
                <w:i/>
                <w:iCs/>
                <w:szCs w:val="24"/>
              </w:rPr>
              <w:t>and outcomes</w:t>
            </w:r>
            <w:r w:rsidR="006C3DAB">
              <w:rPr>
                <w:rFonts w:asciiTheme="majorHAnsi" w:hAnsiTheme="majorHAnsi" w:cstheme="majorHAnsi"/>
                <w:szCs w:val="24"/>
              </w:rPr>
              <w:t xml:space="preserve">’, </w:t>
            </w:r>
            <w:r w:rsidR="00816E21">
              <w:rPr>
                <w:rFonts w:asciiTheme="majorHAnsi" w:hAnsiTheme="majorHAnsi" w:cstheme="majorHAnsi"/>
                <w:szCs w:val="24"/>
              </w:rPr>
              <w:t>IP Journal of Surgery and Allied Sciences</w:t>
            </w:r>
            <w:r w:rsidR="00F00A1C">
              <w:rPr>
                <w:rFonts w:asciiTheme="majorHAnsi" w:hAnsiTheme="majorHAnsi" w:cstheme="majorHAnsi"/>
                <w:szCs w:val="24"/>
              </w:rPr>
              <w:t xml:space="preserve">, Volume 6, (Issue 3), PP- </w:t>
            </w:r>
            <w:r w:rsidR="00CC1F54">
              <w:rPr>
                <w:rFonts w:asciiTheme="majorHAnsi" w:hAnsiTheme="majorHAnsi" w:cstheme="majorHAnsi"/>
                <w:szCs w:val="24"/>
              </w:rPr>
              <w:t xml:space="preserve">82-85, Available at: </w:t>
            </w:r>
            <w:r w:rsidR="00C439A6" w:rsidRPr="00C439A6">
              <w:rPr>
                <w:rFonts w:asciiTheme="majorHAnsi" w:hAnsiTheme="majorHAnsi" w:cstheme="majorHAnsi"/>
                <w:szCs w:val="24"/>
              </w:rPr>
              <w:t>https://doi.org/10.18231/j.jsas.2024.018</w:t>
            </w:r>
            <w:r w:rsidR="00C439A6">
              <w:rPr>
                <w:rFonts w:asciiTheme="majorHAnsi" w:hAnsiTheme="majorHAnsi" w:cstheme="majorHAnsi"/>
                <w:szCs w:val="24"/>
              </w:rPr>
              <w:t xml:space="preserve"> </w:t>
            </w:r>
          </w:p>
          <w:p w14:paraId="58B0733D" w14:textId="77777777" w:rsidR="00C23A8C" w:rsidRDefault="00C23A8C" w:rsidP="00563837">
            <w:pPr>
              <w:spacing w:after="0" w:line="276" w:lineRule="auto"/>
              <w:ind w:left="0" w:right="115" w:firstLine="0"/>
              <w:rPr>
                <w:rFonts w:asciiTheme="majorHAnsi" w:hAnsiTheme="majorHAnsi" w:cstheme="majorHAnsi"/>
                <w:szCs w:val="24"/>
              </w:rPr>
            </w:pPr>
          </w:p>
          <w:p w14:paraId="00DD0506" w14:textId="77777777" w:rsidR="006104A8" w:rsidRDefault="006104A8" w:rsidP="006104A8">
            <w:pPr>
              <w:spacing w:after="0" w:line="276" w:lineRule="auto"/>
              <w:ind w:left="0" w:right="115" w:firstLine="0"/>
              <w:rPr>
                <w:rFonts w:asciiTheme="majorHAnsi" w:hAnsiTheme="majorHAnsi" w:cstheme="majorHAnsi"/>
                <w:szCs w:val="24"/>
              </w:rPr>
            </w:pPr>
            <w:r>
              <w:rPr>
                <w:rFonts w:asciiTheme="majorHAnsi" w:hAnsiTheme="majorHAnsi" w:cstheme="majorHAnsi"/>
                <w:szCs w:val="24"/>
              </w:rPr>
              <w:t>Hashmi, S., Tahir, O., Nasir, Z., Hasnain, H., Riaz, R., Khan, H., Ramza, R., Alghazawi, H., Mukherjee, J., Palav, A., (2024), ‘</w:t>
            </w:r>
            <w:r>
              <w:rPr>
                <w:rFonts w:asciiTheme="majorHAnsi" w:hAnsiTheme="majorHAnsi" w:cstheme="majorHAnsi"/>
                <w:i/>
                <w:iCs/>
                <w:szCs w:val="24"/>
              </w:rPr>
              <w:t>Impact of Emotional Intelligence on Professional Performance and Stress Resilience Among Healthcare Practitioners</w:t>
            </w:r>
            <w:r>
              <w:rPr>
                <w:rFonts w:asciiTheme="majorHAnsi" w:hAnsiTheme="majorHAnsi" w:cstheme="majorHAnsi"/>
                <w:szCs w:val="24"/>
              </w:rPr>
              <w:t xml:space="preserve">’, Cureus, Volume 6, (Issue 11), Available at: </w:t>
            </w:r>
            <w:r w:rsidRPr="00477F0D">
              <w:rPr>
                <w:rFonts w:asciiTheme="majorHAnsi" w:hAnsiTheme="majorHAnsi" w:cstheme="majorHAnsi"/>
                <w:szCs w:val="24"/>
              </w:rPr>
              <w:t>doi: 10.7759/cureus.74113</w:t>
            </w:r>
            <w:r>
              <w:rPr>
                <w:rFonts w:asciiTheme="majorHAnsi" w:hAnsiTheme="majorHAnsi" w:cstheme="majorHAnsi"/>
                <w:szCs w:val="24"/>
              </w:rPr>
              <w:t xml:space="preserve"> </w:t>
            </w:r>
          </w:p>
          <w:p w14:paraId="052C23AC" w14:textId="77777777" w:rsidR="005F168D" w:rsidRDefault="005F168D" w:rsidP="006104A8">
            <w:pPr>
              <w:spacing w:after="0" w:line="276" w:lineRule="auto"/>
              <w:ind w:left="0" w:right="115" w:firstLine="0"/>
              <w:rPr>
                <w:rFonts w:asciiTheme="majorHAnsi" w:hAnsiTheme="majorHAnsi" w:cstheme="majorHAnsi"/>
                <w:szCs w:val="24"/>
              </w:rPr>
            </w:pPr>
          </w:p>
          <w:p w14:paraId="5794D27F" w14:textId="77777777" w:rsidR="005F168D" w:rsidRDefault="005F168D" w:rsidP="005F168D">
            <w:pPr>
              <w:spacing w:after="0" w:line="276" w:lineRule="auto"/>
              <w:ind w:left="0" w:right="115" w:firstLine="0"/>
              <w:rPr>
                <w:rFonts w:asciiTheme="majorHAnsi" w:hAnsiTheme="majorHAnsi" w:cstheme="majorHAnsi"/>
                <w:szCs w:val="24"/>
              </w:rPr>
            </w:pPr>
            <w:proofErr w:type="spellStart"/>
            <w:r>
              <w:rPr>
                <w:rFonts w:asciiTheme="majorHAnsi" w:hAnsiTheme="majorHAnsi" w:cstheme="majorHAnsi"/>
                <w:szCs w:val="24"/>
              </w:rPr>
              <w:t>Physiopedia</w:t>
            </w:r>
            <w:proofErr w:type="spellEnd"/>
            <w:r>
              <w:rPr>
                <w:rFonts w:asciiTheme="majorHAnsi" w:hAnsiTheme="majorHAnsi" w:cstheme="majorHAnsi"/>
                <w:szCs w:val="24"/>
              </w:rPr>
              <w:t>, (2023), ‘</w:t>
            </w:r>
            <w:r>
              <w:rPr>
                <w:rFonts w:asciiTheme="majorHAnsi" w:hAnsiTheme="majorHAnsi" w:cstheme="majorHAnsi"/>
                <w:i/>
                <w:iCs/>
                <w:szCs w:val="24"/>
              </w:rPr>
              <w:t>Therapeutic Alliance</w:t>
            </w:r>
            <w:r>
              <w:rPr>
                <w:rFonts w:asciiTheme="majorHAnsi" w:hAnsiTheme="majorHAnsi" w:cstheme="majorHAnsi"/>
                <w:szCs w:val="24"/>
              </w:rPr>
              <w:t xml:space="preserve">’, Available </w:t>
            </w:r>
            <w:proofErr w:type="gramStart"/>
            <w:r w:rsidRPr="00BD47E8">
              <w:rPr>
                <w:rFonts w:asciiTheme="majorHAnsi" w:hAnsiTheme="majorHAnsi" w:cstheme="majorHAnsi"/>
                <w:szCs w:val="24"/>
              </w:rPr>
              <w:t>at  https://www.physio-pedia.com/Therapeutic_Alliance</w:t>
            </w:r>
            <w:proofErr w:type="gramEnd"/>
            <w:r>
              <w:rPr>
                <w:rFonts w:asciiTheme="majorHAnsi" w:hAnsiTheme="majorHAnsi" w:cstheme="majorHAnsi"/>
                <w:szCs w:val="24"/>
              </w:rPr>
              <w:t xml:space="preserve">, (Accessed: 25/02/2026) </w:t>
            </w:r>
          </w:p>
          <w:p w14:paraId="622B428D" w14:textId="77777777" w:rsidR="00FC7696" w:rsidRDefault="00FC7696" w:rsidP="00563837">
            <w:pPr>
              <w:spacing w:after="0" w:line="276" w:lineRule="auto"/>
              <w:ind w:left="0" w:right="115" w:firstLine="0"/>
              <w:rPr>
                <w:rFonts w:asciiTheme="majorHAnsi" w:hAnsiTheme="majorHAnsi" w:cstheme="majorHAnsi"/>
                <w:szCs w:val="24"/>
              </w:rPr>
            </w:pPr>
          </w:p>
          <w:p w14:paraId="5743AD93" w14:textId="77777777" w:rsidR="003A19AD" w:rsidRDefault="004917AD" w:rsidP="006104A8">
            <w:pPr>
              <w:spacing w:after="0" w:line="276" w:lineRule="auto"/>
              <w:ind w:left="0" w:right="115" w:firstLine="0"/>
              <w:rPr>
                <w:rFonts w:asciiTheme="majorHAnsi" w:hAnsiTheme="majorHAnsi" w:cstheme="majorHAnsi"/>
                <w:szCs w:val="24"/>
              </w:rPr>
            </w:pPr>
            <w:r>
              <w:rPr>
                <w:rFonts w:asciiTheme="majorHAnsi" w:hAnsiTheme="majorHAnsi" w:cstheme="majorHAnsi"/>
                <w:szCs w:val="24"/>
              </w:rPr>
              <w:lastRenderedPageBreak/>
              <w:t xml:space="preserve">Ricks, D., </w:t>
            </w:r>
            <w:r w:rsidR="00B40208">
              <w:rPr>
                <w:rFonts w:asciiTheme="majorHAnsi" w:hAnsiTheme="majorHAnsi" w:cstheme="majorHAnsi"/>
                <w:szCs w:val="24"/>
              </w:rPr>
              <w:t>Brannon, G., (2023),</w:t>
            </w:r>
            <w:r w:rsidR="004C7DAE">
              <w:rPr>
                <w:rFonts w:asciiTheme="majorHAnsi" w:hAnsiTheme="majorHAnsi" w:cstheme="majorHAnsi"/>
                <w:szCs w:val="24"/>
              </w:rPr>
              <w:t xml:space="preserve"> ‘</w:t>
            </w:r>
            <w:r w:rsidR="00B40208">
              <w:rPr>
                <w:rFonts w:asciiTheme="majorHAnsi" w:hAnsiTheme="majorHAnsi" w:cstheme="majorHAnsi"/>
                <w:szCs w:val="24"/>
              </w:rPr>
              <w:t xml:space="preserve"> </w:t>
            </w:r>
            <w:r w:rsidR="004C7DAE" w:rsidRPr="00AF4A56">
              <w:rPr>
                <w:rFonts w:asciiTheme="majorHAnsi" w:hAnsiTheme="majorHAnsi" w:cstheme="majorHAnsi"/>
                <w:i/>
                <w:iCs/>
                <w:szCs w:val="24"/>
              </w:rPr>
              <w:t>‘‘</w:t>
            </w:r>
            <w:r w:rsidR="00CC7ECB" w:rsidRPr="00AF4A56">
              <w:rPr>
                <w:rFonts w:asciiTheme="majorHAnsi" w:hAnsiTheme="majorHAnsi" w:cstheme="majorHAnsi"/>
                <w:i/>
                <w:iCs/>
                <w:szCs w:val="24"/>
              </w:rPr>
              <w:t>It</w:t>
            </w:r>
            <w:r w:rsidR="004C7DAE" w:rsidRPr="00AF4A56">
              <w:rPr>
                <w:rFonts w:asciiTheme="majorHAnsi" w:hAnsiTheme="majorHAnsi" w:cstheme="majorHAnsi"/>
                <w:i/>
                <w:iCs/>
                <w:szCs w:val="24"/>
              </w:rPr>
              <w:t>’</w:t>
            </w:r>
            <w:r w:rsidR="00CC7ECB" w:rsidRPr="00AF4A56">
              <w:rPr>
                <w:rFonts w:asciiTheme="majorHAnsi" w:hAnsiTheme="majorHAnsi" w:cstheme="majorHAnsi"/>
                <w:i/>
                <w:iCs/>
                <w:szCs w:val="24"/>
              </w:rPr>
              <w:t>s Real. It</w:t>
            </w:r>
            <w:r w:rsidR="004C7DAE" w:rsidRPr="00AF4A56">
              <w:rPr>
                <w:rFonts w:asciiTheme="majorHAnsi" w:hAnsiTheme="majorHAnsi" w:cstheme="majorHAnsi"/>
                <w:i/>
                <w:iCs/>
                <w:szCs w:val="24"/>
              </w:rPr>
              <w:t>’s a thing:’’</w:t>
            </w:r>
            <w:r w:rsidR="002E7107" w:rsidRPr="00AF4A56">
              <w:rPr>
                <w:rFonts w:asciiTheme="majorHAnsi" w:hAnsiTheme="majorHAnsi" w:cstheme="majorHAnsi"/>
                <w:i/>
                <w:iCs/>
                <w:szCs w:val="24"/>
              </w:rPr>
              <w:t xml:space="preserve"> Mental health </w:t>
            </w:r>
            <w:r w:rsidR="0063409F" w:rsidRPr="00AF4A56">
              <w:rPr>
                <w:rFonts w:asciiTheme="majorHAnsi" w:hAnsiTheme="majorHAnsi" w:cstheme="majorHAnsi"/>
                <w:i/>
                <w:iCs/>
                <w:szCs w:val="24"/>
              </w:rPr>
              <w:t>counsellors’ listening exhaustion during COVID-19</w:t>
            </w:r>
            <w:r w:rsidR="00AF4A56">
              <w:rPr>
                <w:rFonts w:asciiTheme="majorHAnsi" w:hAnsiTheme="majorHAnsi" w:cstheme="majorHAnsi"/>
                <w:szCs w:val="24"/>
              </w:rPr>
              <w:t xml:space="preserve">’, </w:t>
            </w:r>
            <w:r w:rsidR="00C47588">
              <w:rPr>
                <w:rFonts w:asciiTheme="majorHAnsi" w:hAnsiTheme="majorHAnsi" w:cstheme="majorHAnsi"/>
                <w:szCs w:val="24"/>
              </w:rPr>
              <w:t>Qualitative Re</w:t>
            </w:r>
            <w:r w:rsidR="00A7522E">
              <w:rPr>
                <w:rFonts w:asciiTheme="majorHAnsi" w:hAnsiTheme="majorHAnsi" w:cstheme="majorHAnsi"/>
                <w:szCs w:val="24"/>
              </w:rPr>
              <w:t xml:space="preserve">search in Medicine &amp; Healthcare, </w:t>
            </w:r>
            <w:r w:rsidR="000A09A0">
              <w:rPr>
                <w:rFonts w:asciiTheme="majorHAnsi" w:hAnsiTheme="majorHAnsi" w:cstheme="majorHAnsi"/>
                <w:szCs w:val="24"/>
              </w:rPr>
              <w:t xml:space="preserve">Volume </w:t>
            </w:r>
            <w:r w:rsidR="00A63676">
              <w:rPr>
                <w:rFonts w:asciiTheme="majorHAnsi" w:hAnsiTheme="majorHAnsi" w:cstheme="majorHAnsi"/>
                <w:szCs w:val="24"/>
              </w:rPr>
              <w:t xml:space="preserve">7, (Issue 2), </w:t>
            </w:r>
            <w:r w:rsidR="00AE4BA6">
              <w:rPr>
                <w:rFonts w:asciiTheme="majorHAnsi" w:hAnsiTheme="majorHAnsi" w:cstheme="majorHAnsi"/>
                <w:szCs w:val="24"/>
              </w:rPr>
              <w:t xml:space="preserve">PP 11261, </w:t>
            </w:r>
            <w:r w:rsidR="00F01C81">
              <w:rPr>
                <w:rFonts w:asciiTheme="majorHAnsi" w:hAnsiTheme="majorHAnsi" w:cstheme="majorHAnsi"/>
                <w:szCs w:val="24"/>
              </w:rPr>
              <w:t xml:space="preserve">Available at: </w:t>
            </w:r>
            <w:r w:rsidR="000035DB" w:rsidRPr="000035DB">
              <w:rPr>
                <w:rFonts w:asciiTheme="majorHAnsi" w:hAnsiTheme="majorHAnsi" w:cstheme="majorHAnsi"/>
                <w:szCs w:val="24"/>
              </w:rPr>
              <w:t>doi: 10.4081/qrmh.2023.11261</w:t>
            </w:r>
            <w:r w:rsidR="00552959">
              <w:rPr>
                <w:rFonts w:asciiTheme="majorHAnsi" w:hAnsiTheme="majorHAnsi" w:cstheme="majorHAnsi"/>
                <w:szCs w:val="24"/>
              </w:rPr>
              <w:t xml:space="preserve">  </w:t>
            </w:r>
            <w:r w:rsidR="006104A8">
              <w:rPr>
                <w:rFonts w:asciiTheme="majorHAnsi" w:hAnsiTheme="majorHAnsi" w:cstheme="majorHAnsi"/>
                <w:szCs w:val="24"/>
              </w:rPr>
              <w:t xml:space="preserve"> </w:t>
            </w:r>
          </w:p>
          <w:p w14:paraId="3CBDA7EF" w14:textId="77777777" w:rsidR="003A19AD" w:rsidRDefault="003A19AD" w:rsidP="00563837">
            <w:pPr>
              <w:spacing w:after="0" w:line="276" w:lineRule="auto"/>
              <w:ind w:left="0" w:right="115" w:firstLine="0"/>
              <w:rPr>
                <w:rFonts w:asciiTheme="majorHAnsi" w:hAnsiTheme="majorHAnsi" w:cstheme="majorHAnsi"/>
                <w:szCs w:val="24"/>
              </w:rPr>
            </w:pPr>
          </w:p>
          <w:p w14:paraId="6269EC7A" w14:textId="533D798C" w:rsidR="0026612E" w:rsidRPr="005F1C94" w:rsidRDefault="00D6031B" w:rsidP="005F168D">
            <w:pPr>
              <w:spacing w:after="0" w:line="276" w:lineRule="auto"/>
              <w:ind w:left="0" w:right="115" w:firstLine="0"/>
              <w:rPr>
                <w:rFonts w:asciiTheme="majorHAnsi" w:hAnsiTheme="majorHAnsi" w:cstheme="majorHAnsi"/>
                <w:szCs w:val="24"/>
              </w:rPr>
            </w:pPr>
            <w:r>
              <w:rPr>
                <w:rFonts w:asciiTheme="majorHAnsi" w:hAnsiTheme="majorHAnsi" w:cstheme="majorHAnsi"/>
                <w:szCs w:val="24"/>
              </w:rPr>
              <w:t xml:space="preserve">Davis, S., </w:t>
            </w:r>
            <w:r w:rsidR="002E120A">
              <w:rPr>
                <w:rFonts w:asciiTheme="majorHAnsi" w:hAnsiTheme="majorHAnsi" w:cstheme="majorHAnsi"/>
                <w:szCs w:val="24"/>
              </w:rPr>
              <w:t xml:space="preserve">Nichols, R., (2016), </w:t>
            </w:r>
            <w:r w:rsidR="00D03787">
              <w:rPr>
                <w:rFonts w:asciiTheme="majorHAnsi" w:hAnsiTheme="majorHAnsi" w:cstheme="majorHAnsi"/>
                <w:szCs w:val="24"/>
              </w:rPr>
              <w:t>‘</w:t>
            </w:r>
            <w:r w:rsidR="00D03787">
              <w:rPr>
                <w:rFonts w:asciiTheme="majorHAnsi" w:hAnsiTheme="majorHAnsi" w:cstheme="majorHAnsi"/>
                <w:i/>
                <w:iCs/>
                <w:szCs w:val="24"/>
              </w:rPr>
              <w:t xml:space="preserve">Does Emotional Intelligence have a </w:t>
            </w:r>
            <w:r w:rsidR="006652A3">
              <w:rPr>
                <w:rFonts w:asciiTheme="majorHAnsi" w:hAnsiTheme="majorHAnsi" w:cstheme="majorHAnsi"/>
                <w:i/>
                <w:iCs/>
                <w:szCs w:val="24"/>
              </w:rPr>
              <w:t xml:space="preserve">‘Dark’ side? A Review of the </w:t>
            </w:r>
            <w:r w:rsidR="00B017C9">
              <w:rPr>
                <w:rFonts w:asciiTheme="majorHAnsi" w:hAnsiTheme="majorHAnsi" w:cstheme="majorHAnsi"/>
                <w:i/>
                <w:iCs/>
                <w:szCs w:val="24"/>
              </w:rPr>
              <w:t>Literature</w:t>
            </w:r>
            <w:r w:rsidR="00B017C9">
              <w:rPr>
                <w:rFonts w:asciiTheme="majorHAnsi" w:hAnsiTheme="majorHAnsi" w:cstheme="majorHAnsi"/>
                <w:szCs w:val="24"/>
              </w:rPr>
              <w:t xml:space="preserve">’, </w:t>
            </w:r>
            <w:r w:rsidR="00B727EB">
              <w:rPr>
                <w:rFonts w:asciiTheme="majorHAnsi" w:hAnsiTheme="majorHAnsi" w:cstheme="majorHAnsi"/>
                <w:szCs w:val="24"/>
              </w:rPr>
              <w:t xml:space="preserve">Frontiers in Psychology, </w:t>
            </w:r>
            <w:r w:rsidR="00B45BB5">
              <w:rPr>
                <w:rFonts w:asciiTheme="majorHAnsi" w:hAnsiTheme="majorHAnsi" w:cstheme="majorHAnsi"/>
                <w:szCs w:val="24"/>
              </w:rPr>
              <w:t xml:space="preserve">Volume </w:t>
            </w:r>
            <w:r w:rsidR="005A3B13">
              <w:rPr>
                <w:rFonts w:asciiTheme="majorHAnsi" w:hAnsiTheme="majorHAnsi" w:cstheme="majorHAnsi"/>
                <w:szCs w:val="24"/>
              </w:rPr>
              <w:t xml:space="preserve">7, (Issue 1316), </w:t>
            </w:r>
            <w:r w:rsidR="003129FF">
              <w:rPr>
                <w:rFonts w:asciiTheme="majorHAnsi" w:hAnsiTheme="majorHAnsi" w:cstheme="majorHAnsi"/>
                <w:szCs w:val="24"/>
              </w:rPr>
              <w:t xml:space="preserve">Available at: </w:t>
            </w:r>
            <w:r w:rsidR="003129FF" w:rsidRPr="003129FF">
              <w:rPr>
                <w:rFonts w:asciiTheme="majorHAnsi" w:hAnsiTheme="majorHAnsi" w:cstheme="majorHAnsi"/>
                <w:szCs w:val="24"/>
              </w:rPr>
              <w:t xml:space="preserve"> doi: 10.3389/fpsyg.2016.01316</w:t>
            </w:r>
            <w:r w:rsidR="00E40D3F">
              <w:rPr>
                <w:rFonts w:asciiTheme="majorHAnsi" w:hAnsiTheme="majorHAnsi" w:cstheme="majorHAnsi"/>
                <w:szCs w:val="24"/>
              </w:rPr>
              <w:t xml:space="preserve"> </w:t>
            </w:r>
          </w:p>
        </w:tc>
      </w:tr>
    </w:tbl>
    <w:p w14:paraId="2F6CAF58" w14:textId="77777777" w:rsidR="00B74A67" w:rsidRDefault="00B74A67" w:rsidP="00B74A67">
      <w:pPr>
        <w:ind w:left="0" w:firstLine="0"/>
        <w:jc w:val="both"/>
      </w:pPr>
    </w:p>
    <w:p w14:paraId="778FA20D" w14:textId="77777777" w:rsidR="00B74A67" w:rsidRDefault="00B74A67" w:rsidP="00B74A67">
      <w:pPr>
        <w:ind w:left="0" w:firstLine="0"/>
        <w:jc w:val="both"/>
      </w:pPr>
    </w:p>
    <w:p w14:paraId="5C48B9D1" w14:textId="77777777" w:rsidR="00B74A67" w:rsidRDefault="00B74A67" w:rsidP="00B74A67">
      <w:pPr>
        <w:ind w:left="0" w:firstLine="0"/>
        <w:jc w:val="both"/>
      </w:pPr>
    </w:p>
    <w:p w14:paraId="6D0D72BF" w14:textId="77777777" w:rsidR="00B74A67" w:rsidRDefault="00B74A67" w:rsidP="00B74A67">
      <w:pPr>
        <w:ind w:left="0" w:firstLine="0"/>
        <w:jc w:val="both"/>
      </w:pPr>
    </w:p>
    <w:p w14:paraId="37F7F1D6" w14:textId="77777777" w:rsidR="00B74A67" w:rsidRDefault="00B74A67" w:rsidP="00B74A67">
      <w:pPr>
        <w:ind w:left="0" w:firstLine="0"/>
        <w:jc w:val="both"/>
      </w:pPr>
    </w:p>
    <w:p w14:paraId="3E0580AD" w14:textId="77777777" w:rsidR="00B74A67" w:rsidRDefault="00B74A67" w:rsidP="00B74A67">
      <w:pPr>
        <w:ind w:left="0" w:firstLine="0"/>
        <w:jc w:val="both"/>
      </w:pPr>
    </w:p>
    <w:p w14:paraId="74262FD5" w14:textId="77777777" w:rsidR="00B74A67" w:rsidRDefault="00B74A67" w:rsidP="00B74A67">
      <w:pPr>
        <w:ind w:left="0" w:firstLine="0"/>
        <w:jc w:val="both"/>
      </w:pPr>
    </w:p>
    <w:p w14:paraId="7805E70D" w14:textId="77777777" w:rsidR="00B74A67" w:rsidRDefault="00B74A67" w:rsidP="00B74A67">
      <w:pPr>
        <w:ind w:left="0" w:firstLine="0"/>
        <w:jc w:val="both"/>
      </w:pPr>
    </w:p>
    <w:p w14:paraId="157DD47D" w14:textId="77777777" w:rsidR="00B74A67" w:rsidRDefault="00B74A67" w:rsidP="00B74A67">
      <w:pPr>
        <w:ind w:left="0" w:firstLine="0"/>
        <w:jc w:val="both"/>
      </w:pPr>
    </w:p>
    <w:p w14:paraId="174D6F24" w14:textId="77777777" w:rsidR="00B74A67" w:rsidRDefault="00B74A67" w:rsidP="00B74A67">
      <w:pPr>
        <w:ind w:left="0" w:firstLine="0"/>
        <w:jc w:val="both"/>
      </w:pPr>
    </w:p>
    <w:p w14:paraId="10AD869B" w14:textId="77777777" w:rsidR="00B74A67" w:rsidRDefault="00B74A67" w:rsidP="00B74A67">
      <w:pPr>
        <w:ind w:left="0" w:firstLine="0"/>
        <w:jc w:val="both"/>
      </w:pPr>
    </w:p>
    <w:p w14:paraId="6C11A992" w14:textId="77777777" w:rsidR="00B74A67" w:rsidRDefault="00B74A67" w:rsidP="00B74A67">
      <w:pPr>
        <w:ind w:left="0" w:firstLine="0"/>
        <w:jc w:val="both"/>
      </w:pPr>
    </w:p>
    <w:p w14:paraId="7CA327E4" w14:textId="77777777" w:rsidR="00B74A67" w:rsidRDefault="00B74A67" w:rsidP="00B74A67">
      <w:pPr>
        <w:ind w:left="0" w:firstLine="0"/>
        <w:jc w:val="both"/>
      </w:pPr>
    </w:p>
    <w:p w14:paraId="1A3E5EBA" w14:textId="77777777" w:rsidR="00B74A67" w:rsidRDefault="00B74A67" w:rsidP="00B74A67">
      <w:pPr>
        <w:ind w:left="0" w:firstLine="0"/>
        <w:jc w:val="both"/>
      </w:pPr>
    </w:p>
    <w:p w14:paraId="734FA78F" w14:textId="77777777" w:rsidR="00B74A67" w:rsidRDefault="00B74A67" w:rsidP="00B74A67">
      <w:pPr>
        <w:ind w:left="0" w:firstLine="0"/>
        <w:jc w:val="both"/>
      </w:pPr>
    </w:p>
    <w:p w14:paraId="51DC13C2" w14:textId="77777777" w:rsidR="00B74A67" w:rsidRDefault="00B74A67" w:rsidP="00B74A67">
      <w:pPr>
        <w:ind w:left="0" w:firstLine="0"/>
        <w:jc w:val="both"/>
      </w:pPr>
    </w:p>
    <w:p w14:paraId="02EEDF29" w14:textId="77777777" w:rsidR="00B74A67" w:rsidRDefault="00B74A67" w:rsidP="00B74A67">
      <w:pPr>
        <w:ind w:left="0" w:firstLine="0"/>
        <w:jc w:val="both"/>
      </w:pPr>
    </w:p>
    <w:p w14:paraId="20F3C7AB" w14:textId="77777777" w:rsidR="00B74A67" w:rsidRDefault="00B74A67" w:rsidP="00B74A67">
      <w:pPr>
        <w:ind w:left="0" w:firstLine="0"/>
        <w:jc w:val="both"/>
      </w:pPr>
    </w:p>
    <w:p w14:paraId="433F9F33" w14:textId="77777777" w:rsidR="00B74A67" w:rsidRDefault="00B74A67" w:rsidP="00B74A67">
      <w:pPr>
        <w:ind w:left="0" w:firstLine="0"/>
        <w:jc w:val="both"/>
      </w:pPr>
    </w:p>
    <w:p w14:paraId="309A3A73" w14:textId="386186D7" w:rsidR="000E44AD" w:rsidRDefault="000E44AD" w:rsidP="00B74A67">
      <w:pPr>
        <w:ind w:left="0" w:firstLine="0"/>
        <w:jc w:val="both"/>
      </w:pPr>
    </w:p>
    <w:sectPr w:rsidR="000E44AD">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A4655A" w14:textId="77777777" w:rsidR="00FC544F" w:rsidRDefault="00FC544F" w:rsidP="003825FB">
      <w:pPr>
        <w:spacing w:after="0" w:line="240" w:lineRule="auto"/>
      </w:pPr>
      <w:r>
        <w:separator/>
      </w:r>
    </w:p>
  </w:endnote>
  <w:endnote w:type="continuationSeparator" w:id="0">
    <w:p w14:paraId="1D90681F" w14:textId="77777777" w:rsidR="00FC544F" w:rsidRDefault="00FC544F" w:rsidP="003825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52AA26" w14:textId="77777777" w:rsidR="00FC544F" w:rsidRDefault="00FC544F" w:rsidP="003825FB">
      <w:pPr>
        <w:spacing w:after="0" w:line="240" w:lineRule="auto"/>
      </w:pPr>
      <w:r>
        <w:separator/>
      </w:r>
    </w:p>
  </w:footnote>
  <w:footnote w:type="continuationSeparator" w:id="0">
    <w:p w14:paraId="6C788377" w14:textId="77777777" w:rsidR="00FC544F" w:rsidRDefault="00FC544F" w:rsidP="003825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0160E3" w14:textId="79137BD0" w:rsidR="003825FB" w:rsidRDefault="003825FB">
    <w:pPr>
      <w:pStyle w:val="Header"/>
    </w:pPr>
    <w:r>
      <w:rPr>
        <w:noProof/>
      </w:rPr>
      <w:drawing>
        <wp:anchor distT="0" distB="0" distL="114300" distR="114300" simplePos="0" relativeHeight="251660288" behindDoc="1" locked="0" layoutInCell="1" allowOverlap="1" wp14:anchorId="773B8D40" wp14:editId="2765168C">
          <wp:simplePos x="0" y="0"/>
          <wp:positionH relativeFrom="column">
            <wp:posOffset>4616450</wp:posOffset>
          </wp:positionH>
          <wp:positionV relativeFrom="paragraph">
            <wp:posOffset>-379730</wp:posOffset>
          </wp:positionV>
          <wp:extent cx="1853565" cy="975360"/>
          <wp:effectExtent l="0" t="0" r="0" b="0"/>
          <wp:wrapNone/>
          <wp:docPr id="1597955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53565" cy="975360"/>
                  </a:xfrm>
                  <a:prstGeom prst="rect">
                    <a:avLst/>
                  </a:prstGeom>
                  <a:noFill/>
                </pic:spPr>
              </pic:pic>
            </a:graphicData>
          </a:graphic>
        </wp:anchor>
      </w:drawing>
    </w:r>
    <w:r>
      <w:rPr>
        <w:noProof/>
      </w:rPr>
      <w:drawing>
        <wp:anchor distT="0" distB="0" distL="114300" distR="114300" simplePos="0" relativeHeight="251659264" behindDoc="0" locked="0" layoutInCell="1" allowOverlap="1" wp14:anchorId="47068D18" wp14:editId="69955AA7">
          <wp:simplePos x="0" y="0"/>
          <wp:positionH relativeFrom="column">
            <wp:posOffset>-692150</wp:posOffset>
          </wp:positionH>
          <wp:positionV relativeFrom="paragraph">
            <wp:posOffset>-362585</wp:posOffset>
          </wp:positionV>
          <wp:extent cx="2510790" cy="885825"/>
          <wp:effectExtent l="0" t="0" r="3810" b="9525"/>
          <wp:wrapThrough wrapText="bothSides">
            <wp:wrapPolygon edited="0">
              <wp:start x="0" y="0"/>
              <wp:lineTo x="0" y="21368"/>
              <wp:lineTo x="21469" y="21368"/>
              <wp:lineTo x="21469"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1" w15:restartNumberingAfterBreak="0">
    <w:nsid w:val="4B53038C"/>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2" w15:restartNumberingAfterBreak="0">
    <w:nsid w:val="58D640E0"/>
    <w:multiLevelType w:val="hybridMultilevel"/>
    <w:tmpl w:val="252C75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C164D3"/>
    <w:multiLevelType w:val="hybridMultilevel"/>
    <w:tmpl w:val="790A0E56"/>
    <w:lvl w:ilvl="0" w:tplc="AEE0649E">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16cid:durableId="1451700100">
    <w:abstractNumId w:val="0"/>
  </w:num>
  <w:num w:numId="2" w16cid:durableId="1438794464">
    <w:abstractNumId w:val="3"/>
  </w:num>
  <w:num w:numId="3" w16cid:durableId="844517103">
    <w:abstractNumId w:val="1"/>
  </w:num>
  <w:num w:numId="4" w16cid:durableId="5982157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5FB"/>
    <w:rsid w:val="000035DB"/>
    <w:rsid w:val="000038F1"/>
    <w:rsid w:val="00004F55"/>
    <w:rsid w:val="00010340"/>
    <w:rsid w:val="000105B3"/>
    <w:rsid w:val="00013D7F"/>
    <w:rsid w:val="00022325"/>
    <w:rsid w:val="00034FE1"/>
    <w:rsid w:val="0004166D"/>
    <w:rsid w:val="00042953"/>
    <w:rsid w:val="00044768"/>
    <w:rsid w:val="000500B8"/>
    <w:rsid w:val="0005403A"/>
    <w:rsid w:val="00054EE2"/>
    <w:rsid w:val="00062916"/>
    <w:rsid w:val="00063701"/>
    <w:rsid w:val="00067E5F"/>
    <w:rsid w:val="000729AF"/>
    <w:rsid w:val="000814EB"/>
    <w:rsid w:val="00082A8B"/>
    <w:rsid w:val="000A09A0"/>
    <w:rsid w:val="000A5670"/>
    <w:rsid w:val="000A7CB6"/>
    <w:rsid w:val="000B08FF"/>
    <w:rsid w:val="000B1422"/>
    <w:rsid w:val="000B299C"/>
    <w:rsid w:val="000B2D93"/>
    <w:rsid w:val="000D2F79"/>
    <w:rsid w:val="000D4214"/>
    <w:rsid w:val="000D6474"/>
    <w:rsid w:val="000E44AD"/>
    <w:rsid w:val="000F34AC"/>
    <w:rsid w:val="001021AD"/>
    <w:rsid w:val="00105F5B"/>
    <w:rsid w:val="001063C5"/>
    <w:rsid w:val="001155B0"/>
    <w:rsid w:val="00117534"/>
    <w:rsid w:val="00122271"/>
    <w:rsid w:val="001225CD"/>
    <w:rsid w:val="00151AFC"/>
    <w:rsid w:val="00154064"/>
    <w:rsid w:val="00161BCE"/>
    <w:rsid w:val="0017107E"/>
    <w:rsid w:val="00192B5C"/>
    <w:rsid w:val="00193BBD"/>
    <w:rsid w:val="001B6899"/>
    <w:rsid w:val="001C0BD3"/>
    <w:rsid w:val="001D3D98"/>
    <w:rsid w:val="001E20AE"/>
    <w:rsid w:val="001E7478"/>
    <w:rsid w:val="001F3AD4"/>
    <w:rsid w:val="001F4884"/>
    <w:rsid w:val="001F5E2E"/>
    <w:rsid w:val="00205612"/>
    <w:rsid w:val="00207329"/>
    <w:rsid w:val="00210EB5"/>
    <w:rsid w:val="00216B33"/>
    <w:rsid w:val="00222912"/>
    <w:rsid w:val="00227D69"/>
    <w:rsid w:val="00233913"/>
    <w:rsid w:val="00241D61"/>
    <w:rsid w:val="002448E9"/>
    <w:rsid w:val="00246769"/>
    <w:rsid w:val="00247266"/>
    <w:rsid w:val="002501B1"/>
    <w:rsid w:val="0025086A"/>
    <w:rsid w:val="00256F77"/>
    <w:rsid w:val="0026605C"/>
    <w:rsid w:val="0026612E"/>
    <w:rsid w:val="00293CED"/>
    <w:rsid w:val="00294828"/>
    <w:rsid w:val="002A138D"/>
    <w:rsid w:val="002A5829"/>
    <w:rsid w:val="002A5B1C"/>
    <w:rsid w:val="002A7178"/>
    <w:rsid w:val="002B30F0"/>
    <w:rsid w:val="002B421C"/>
    <w:rsid w:val="002B5C1D"/>
    <w:rsid w:val="002B78BE"/>
    <w:rsid w:val="002C2411"/>
    <w:rsid w:val="002D23D8"/>
    <w:rsid w:val="002D7A54"/>
    <w:rsid w:val="002E0BF6"/>
    <w:rsid w:val="002E0E0C"/>
    <w:rsid w:val="002E120A"/>
    <w:rsid w:val="002E7107"/>
    <w:rsid w:val="002E7A82"/>
    <w:rsid w:val="002F0A04"/>
    <w:rsid w:val="002F2294"/>
    <w:rsid w:val="002F5D77"/>
    <w:rsid w:val="00301196"/>
    <w:rsid w:val="003063AD"/>
    <w:rsid w:val="0030799F"/>
    <w:rsid w:val="003129FF"/>
    <w:rsid w:val="0031744A"/>
    <w:rsid w:val="003177C9"/>
    <w:rsid w:val="00327D24"/>
    <w:rsid w:val="003320A5"/>
    <w:rsid w:val="00332B0B"/>
    <w:rsid w:val="0033444D"/>
    <w:rsid w:val="00334E01"/>
    <w:rsid w:val="00337BA8"/>
    <w:rsid w:val="0034220D"/>
    <w:rsid w:val="00343C56"/>
    <w:rsid w:val="003506EC"/>
    <w:rsid w:val="0035362F"/>
    <w:rsid w:val="00380216"/>
    <w:rsid w:val="003825FB"/>
    <w:rsid w:val="0038546E"/>
    <w:rsid w:val="003939C1"/>
    <w:rsid w:val="003960F2"/>
    <w:rsid w:val="003A19AD"/>
    <w:rsid w:val="003A2E7B"/>
    <w:rsid w:val="003B693E"/>
    <w:rsid w:val="003D22C5"/>
    <w:rsid w:val="003E03BC"/>
    <w:rsid w:val="003E11FB"/>
    <w:rsid w:val="003E3E19"/>
    <w:rsid w:val="003F1FEB"/>
    <w:rsid w:val="00407B2A"/>
    <w:rsid w:val="00407D4A"/>
    <w:rsid w:val="00411B7A"/>
    <w:rsid w:val="004147CD"/>
    <w:rsid w:val="004317D2"/>
    <w:rsid w:val="004336BB"/>
    <w:rsid w:val="00446BC3"/>
    <w:rsid w:val="00455E95"/>
    <w:rsid w:val="004620B9"/>
    <w:rsid w:val="00465C35"/>
    <w:rsid w:val="00465F25"/>
    <w:rsid w:val="00476141"/>
    <w:rsid w:val="00477F0D"/>
    <w:rsid w:val="00484792"/>
    <w:rsid w:val="004917AD"/>
    <w:rsid w:val="00496087"/>
    <w:rsid w:val="004B3903"/>
    <w:rsid w:val="004C1C26"/>
    <w:rsid w:val="004C40E2"/>
    <w:rsid w:val="004C7994"/>
    <w:rsid w:val="004C7DAE"/>
    <w:rsid w:val="004D0FC2"/>
    <w:rsid w:val="004E2C6C"/>
    <w:rsid w:val="004E76FC"/>
    <w:rsid w:val="004F5150"/>
    <w:rsid w:val="0050462D"/>
    <w:rsid w:val="005061E7"/>
    <w:rsid w:val="00511987"/>
    <w:rsid w:val="00545B9E"/>
    <w:rsid w:val="0054693D"/>
    <w:rsid w:val="00550E17"/>
    <w:rsid w:val="00552959"/>
    <w:rsid w:val="00555516"/>
    <w:rsid w:val="0055756D"/>
    <w:rsid w:val="00557964"/>
    <w:rsid w:val="00561641"/>
    <w:rsid w:val="00562F3C"/>
    <w:rsid w:val="0056336D"/>
    <w:rsid w:val="00563837"/>
    <w:rsid w:val="00577495"/>
    <w:rsid w:val="00582379"/>
    <w:rsid w:val="00585675"/>
    <w:rsid w:val="00593F7E"/>
    <w:rsid w:val="005A1013"/>
    <w:rsid w:val="005A2A56"/>
    <w:rsid w:val="005A3B13"/>
    <w:rsid w:val="005B359C"/>
    <w:rsid w:val="005B684B"/>
    <w:rsid w:val="005E4178"/>
    <w:rsid w:val="005E569B"/>
    <w:rsid w:val="005E73F8"/>
    <w:rsid w:val="005E7521"/>
    <w:rsid w:val="005F168D"/>
    <w:rsid w:val="005F1C94"/>
    <w:rsid w:val="005F282F"/>
    <w:rsid w:val="005F2D7F"/>
    <w:rsid w:val="00600057"/>
    <w:rsid w:val="0060055E"/>
    <w:rsid w:val="0060267F"/>
    <w:rsid w:val="006104A8"/>
    <w:rsid w:val="0061108E"/>
    <w:rsid w:val="0061384A"/>
    <w:rsid w:val="006215E2"/>
    <w:rsid w:val="00622858"/>
    <w:rsid w:val="00622EA1"/>
    <w:rsid w:val="00630476"/>
    <w:rsid w:val="0063409F"/>
    <w:rsid w:val="0063461E"/>
    <w:rsid w:val="006403AA"/>
    <w:rsid w:val="00643976"/>
    <w:rsid w:val="006556C3"/>
    <w:rsid w:val="00662527"/>
    <w:rsid w:val="006652A3"/>
    <w:rsid w:val="00665F6F"/>
    <w:rsid w:val="0067502B"/>
    <w:rsid w:val="00684F94"/>
    <w:rsid w:val="00687BB5"/>
    <w:rsid w:val="0069209E"/>
    <w:rsid w:val="00696152"/>
    <w:rsid w:val="0069766E"/>
    <w:rsid w:val="006A46A1"/>
    <w:rsid w:val="006A4DFB"/>
    <w:rsid w:val="006B0FF2"/>
    <w:rsid w:val="006B5119"/>
    <w:rsid w:val="006C3DAB"/>
    <w:rsid w:val="006D633D"/>
    <w:rsid w:val="006E55CF"/>
    <w:rsid w:val="006E5D2D"/>
    <w:rsid w:val="006E6C46"/>
    <w:rsid w:val="006F11FA"/>
    <w:rsid w:val="006F2E02"/>
    <w:rsid w:val="006F32BA"/>
    <w:rsid w:val="006F4F65"/>
    <w:rsid w:val="006F719B"/>
    <w:rsid w:val="00707F23"/>
    <w:rsid w:val="00724BC4"/>
    <w:rsid w:val="00732707"/>
    <w:rsid w:val="00734AAF"/>
    <w:rsid w:val="00735797"/>
    <w:rsid w:val="00735F6E"/>
    <w:rsid w:val="00741787"/>
    <w:rsid w:val="00741E58"/>
    <w:rsid w:val="00744534"/>
    <w:rsid w:val="007471F5"/>
    <w:rsid w:val="00747303"/>
    <w:rsid w:val="007640B6"/>
    <w:rsid w:val="007708E7"/>
    <w:rsid w:val="00785653"/>
    <w:rsid w:val="00790CFB"/>
    <w:rsid w:val="00792763"/>
    <w:rsid w:val="007951B5"/>
    <w:rsid w:val="0079548D"/>
    <w:rsid w:val="007A40A0"/>
    <w:rsid w:val="007A602A"/>
    <w:rsid w:val="007B1310"/>
    <w:rsid w:val="007C4649"/>
    <w:rsid w:val="007D3B5F"/>
    <w:rsid w:val="007D3DF3"/>
    <w:rsid w:val="007D4D4A"/>
    <w:rsid w:val="007E427B"/>
    <w:rsid w:val="007F2E59"/>
    <w:rsid w:val="0080078A"/>
    <w:rsid w:val="00802F1A"/>
    <w:rsid w:val="00816E21"/>
    <w:rsid w:val="00817D0E"/>
    <w:rsid w:val="00827738"/>
    <w:rsid w:val="00837CCD"/>
    <w:rsid w:val="0084226F"/>
    <w:rsid w:val="0084330A"/>
    <w:rsid w:val="00846CEC"/>
    <w:rsid w:val="0085135A"/>
    <w:rsid w:val="00856356"/>
    <w:rsid w:val="00861FBB"/>
    <w:rsid w:val="0086776E"/>
    <w:rsid w:val="008747B7"/>
    <w:rsid w:val="00874BCE"/>
    <w:rsid w:val="00875430"/>
    <w:rsid w:val="00880795"/>
    <w:rsid w:val="008A52F1"/>
    <w:rsid w:val="008A5CE8"/>
    <w:rsid w:val="008B202B"/>
    <w:rsid w:val="008B3A15"/>
    <w:rsid w:val="008C520B"/>
    <w:rsid w:val="008C571E"/>
    <w:rsid w:val="008D4132"/>
    <w:rsid w:val="008D6A54"/>
    <w:rsid w:val="008F01E1"/>
    <w:rsid w:val="008F06F7"/>
    <w:rsid w:val="008F306A"/>
    <w:rsid w:val="009065B9"/>
    <w:rsid w:val="009104D7"/>
    <w:rsid w:val="00910D43"/>
    <w:rsid w:val="0091423F"/>
    <w:rsid w:val="00917ECC"/>
    <w:rsid w:val="00934F0E"/>
    <w:rsid w:val="00942FA6"/>
    <w:rsid w:val="00945251"/>
    <w:rsid w:val="00945811"/>
    <w:rsid w:val="009523AB"/>
    <w:rsid w:val="0095537E"/>
    <w:rsid w:val="009722CB"/>
    <w:rsid w:val="009756F5"/>
    <w:rsid w:val="00983DFC"/>
    <w:rsid w:val="009859EA"/>
    <w:rsid w:val="00990D8E"/>
    <w:rsid w:val="009A0823"/>
    <w:rsid w:val="009A28F0"/>
    <w:rsid w:val="009A414D"/>
    <w:rsid w:val="009B3A50"/>
    <w:rsid w:val="009B5CBC"/>
    <w:rsid w:val="009B7CF9"/>
    <w:rsid w:val="009C60F8"/>
    <w:rsid w:val="009D3A41"/>
    <w:rsid w:val="009D44B5"/>
    <w:rsid w:val="009D7EBF"/>
    <w:rsid w:val="009E007A"/>
    <w:rsid w:val="009E417A"/>
    <w:rsid w:val="009E4455"/>
    <w:rsid w:val="009E74C6"/>
    <w:rsid w:val="009F7BB9"/>
    <w:rsid w:val="00A01443"/>
    <w:rsid w:val="00A01887"/>
    <w:rsid w:val="00A02771"/>
    <w:rsid w:val="00A02C62"/>
    <w:rsid w:val="00A15590"/>
    <w:rsid w:val="00A32354"/>
    <w:rsid w:val="00A37DAE"/>
    <w:rsid w:val="00A40A2A"/>
    <w:rsid w:val="00A41C7E"/>
    <w:rsid w:val="00A4259F"/>
    <w:rsid w:val="00A44E36"/>
    <w:rsid w:val="00A47155"/>
    <w:rsid w:val="00A532D0"/>
    <w:rsid w:val="00A54CC1"/>
    <w:rsid w:val="00A61A93"/>
    <w:rsid w:val="00A62B9D"/>
    <w:rsid w:val="00A63676"/>
    <w:rsid w:val="00A7522E"/>
    <w:rsid w:val="00A76E0E"/>
    <w:rsid w:val="00A83965"/>
    <w:rsid w:val="00A83F24"/>
    <w:rsid w:val="00A85580"/>
    <w:rsid w:val="00A86220"/>
    <w:rsid w:val="00A87F12"/>
    <w:rsid w:val="00A9377B"/>
    <w:rsid w:val="00AB6BDA"/>
    <w:rsid w:val="00AC1085"/>
    <w:rsid w:val="00AD60DD"/>
    <w:rsid w:val="00AE4BA6"/>
    <w:rsid w:val="00AF1BC5"/>
    <w:rsid w:val="00AF324A"/>
    <w:rsid w:val="00AF4A56"/>
    <w:rsid w:val="00B017C9"/>
    <w:rsid w:val="00B172FF"/>
    <w:rsid w:val="00B263F1"/>
    <w:rsid w:val="00B26761"/>
    <w:rsid w:val="00B2678F"/>
    <w:rsid w:val="00B336D8"/>
    <w:rsid w:val="00B40208"/>
    <w:rsid w:val="00B406FB"/>
    <w:rsid w:val="00B43EC4"/>
    <w:rsid w:val="00B43ECA"/>
    <w:rsid w:val="00B45BB5"/>
    <w:rsid w:val="00B63775"/>
    <w:rsid w:val="00B65C62"/>
    <w:rsid w:val="00B6698B"/>
    <w:rsid w:val="00B71834"/>
    <w:rsid w:val="00B7231D"/>
    <w:rsid w:val="00B727EB"/>
    <w:rsid w:val="00B74A67"/>
    <w:rsid w:val="00B75202"/>
    <w:rsid w:val="00B827E7"/>
    <w:rsid w:val="00B86F63"/>
    <w:rsid w:val="00B91B8F"/>
    <w:rsid w:val="00B92C06"/>
    <w:rsid w:val="00B94D89"/>
    <w:rsid w:val="00B96646"/>
    <w:rsid w:val="00BA093C"/>
    <w:rsid w:val="00BA3653"/>
    <w:rsid w:val="00BA5F2B"/>
    <w:rsid w:val="00BA72DB"/>
    <w:rsid w:val="00BA7A81"/>
    <w:rsid w:val="00BB2D0C"/>
    <w:rsid w:val="00BB51ED"/>
    <w:rsid w:val="00BB6250"/>
    <w:rsid w:val="00BB7E8A"/>
    <w:rsid w:val="00BC0020"/>
    <w:rsid w:val="00BC1B5A"/>
    <w:rsid w:val="00BC2994"/>
    <w:rsid w:val="00BC41BA"/>
    <w:rsid w:val="00BC755F"/>
    <w:rsid w:val="00BD13DD"/>
    <w:rsid w:val="00BD47E8"/>
    <w:rsid w:val="00BD652A"/>
    <w:rsid w:val="00BD65DF"/>
    <w:rsid w:val="00BE1097"/>
    <w:rsid w:val="00BE3AE0"/>
    <w:rsid w:val="00BE3B16"/>
    <w:rsid w:val="00BE4D92"/>
    <w:rsid w:val="00BE6ED5"/>
    <w:rsid w:val="00BF45D7"/>
    <w:rsid w:val="00BF7F9C"/>
    <w:rsid w:val="00C0581C"/>
    <w:rsid w:val="00C0589B"/>
    <w:rsid w:val="00C1625D"/>
    <w:rsid w:val="00C16BC6"/>
    <w:rsid w:val="00C208CC"/>
    <w:rsid w:val="00C23A8C"/>
    <w:rsid w:val="00C30AB7"/>
    <w:rsid w:val="00C4063D"/>
    <w:rsid w:val="00C41CE4"/>
    <w:rsid w:val="00C439A6"/>
    <w:rsid w:val="00C47588"/>
    <w:rsid w:val="00C479C5"/>
    <w:rsid w:val="00C60B05"/>
    <w:rsid w:val="00C614B5"/>
    <w:rsid w:val="00C64A08"/>
    <w:rsid w:val="00C67086"/>
    <w:rsid w:val="00C77B8E"/>
    <w:rsid w:val="00C96D9A"/>
    <w:rsid w:val="00CA30BF"/>
    <w:rsid w:val="00CA5BEC"/>
    <w:rsid w:val="00CA7DB4"/>
    <w:rsid w:val="00CA7DBD"/>
    <w:rsid w:val="00CB580D"/>
    <w:rsid w:val="00CB60BA"/>
    <w:rsid w:val="00CC1F54"/>
    <w:rsid w:val="00CC4367"/>
    <w:rsid w:val="00CC7ECB"/>
    <w:rsid w:val="00CD6490"/>
    <w:rsid w:val="00CE4A46"/>
    <w:rsid w:val="00CF2203"/>
    <w:rsid w:val="00CF5EEE"/>
    <w:rsid w:val="00D015AF"/>
    <w:rsid w:val="00D03787"/>
    <w:rsid w:val="00D25E71"/>
    <w:rsid w:val="00D275B0"/>
    <w:rsid w:val="00D358A4"/>
    <w:rsid w:val="00D41EC3"/>
    <w:rsid w:val="00D444E1"/>
    <w:rsid w:val="00D44B47"/>
    <w:rsid w:val="00D453F7"/>
    <w:rsid w:val="00D51C39"/>
    <w:rsid w:val="00D6031B"/>
    <w:rsid w:val="00D62C04"/>
    <w:rsid w:val="00D7301B"/>
    <w:rsid w:val="00D814C1"/>
    <w:rsid w:val="00DA39EB"/>
    <w:rsid w:val="00DA4325"/>
    <w:rsid w:val="00DB0234"/>
    <w:rsid w:val="00DB179A"/>
    <w:rsid w:val="00DB3BB7"/>
    <w:rsid w:val="00DB42E3"/>
    <w:rsid w:val="00DB6173"/>
    <w:rsid w:val="00DC4B47"/>
    <w:rsid w:val="00DC7B7C"/>
    <w:rsid w:val="00DC7D22"/>
    <w:rsid w:val="00DD4510"/>
    <w:rsid w:val="00DD4823"/>
    <w:rsid w:val="00DE27A2"/>
    <w:rsid w:val="00DE680A"/>
    <w:rsid w:val="00DF1968"/>
    <w:rsid w:val="00DF1C05"/>
    <w:rsid w:val="00DF3A2D"/>
    <w:rsid w:val="00DF6D68"/>
    <w:rsid w:val="00E21428"/>
    <w:rsid w:val="00E40D3F"/>
    <w:rsid w:val="00E411B8"/>
    <w:rsid w:val="00E43D82"/>
    <w:rsid w:val="00E60834"/>
    <w:rsid w:val="00E63175"/>
    <w:rsid w:val="00E66EDE"/>
    <w:rsid w:val="00E700F0"/>
    <w:rsid w:val="00E717F7"/>
    <w:rsid w:val="00E7509B"/>
    <w:rsid w:val="00E87044"/>
    <w:rsid w:val="00E95FD0"/>
    <w:rsid w:val="00EB1538"/>
    <w:rsid w:val="00EB4CDC"/>
    <w:rsid w:val="00EB5AC3"/>
    <w:rsid w:val="00ED6D2B"/>
    <w:rsid w:val="00EE0A6D"/>
    <w:rsid w:val="00EE1863"/>
    <w:rsid w:val="00EE2600"/>
    <w:rsid w:val="00EE3085"/>
    <w:rsid w:val="00EE522C"/>
    <w:rsid w:val="00EE5C01"/>
    <w:rsid w:val="00EE6E4A"/>
    <w:rsid w:val="00F00A1C"/>
    <w:rsid w:val="00F01C81"/>
    <w:rsid w:val="00F06AA1"/>
    <w:rsid w:val="00F115A5"/>
    <w:rsid w:val="00F15AD7"/>
    <w:rsid w:val="00F17480"/>
    <w:rsid w:val="00F2036D"/>
    <w:rsid w:val="00F26389"/>
    <w:rsid w:val="00F26504"/>
    <w:rsid w:val="00F35BC1"/>
    <w:rsid w:val="00F44DD7"/>
    <w:rsid w:val="00F467B7"/>
    <w:rsid w:val="00F533EA"/>
    <w:rsid w:val="00F5349F"/>
    <w:rsid w:val="00F57A31"/>
    <w:rsid w:val="00F611F3"/>
    <w:rsid w:val="00F62D17"/>
    <w:rsid w:val="00F773AF"/>
    <w:rsid w:val="00F80321"/>
    <w:rsid w:val="00F80CCC"/>
    <w:rsid w:val="00F82A83"/>
    <w:rsid w:val="00F85483"/>
    <w:rsid w:val="00F93BC3"/>
    <w:rsid w:val="00FA130D"/>
    <w:rsid w:val="00FA5844"/>
    <w:rsid w:val="00FB2044"/>
    <w:rsid w:val="00FB2989"/>
    <w:rsid w:val="00FB79AA"/>
    <w:rsid w:val="00FC2C9C"/>
    <w:rsid w:val="00FC544F"/>
    <w:rsid w:val="00FC7696"/>
    <w:rsid w:val="00FD3F52"/>
    <w:rsid w:val="00FE1E80"/>
    <w:rsid w:val="00FE4214"/>
    <w:rsid w:val="00FF1C69"/>
    <w:rsid w:val="00FF5B3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DA7B3C"/>
  <w15:chartTrackingRefBased/>
  <w15:docId w15:val="{3CFBEE0F-01DD-4710-99F5-24F58D094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25FB"/>
    <w:pPr>
      <w:spacing w:after="77" w:line="247" w:lineRule="auto"/>
      <w:ind w:left="55" w:hanging="10"/>
    </w:pPr>
    <w:rPr>
      <w:rFonts w:ascii="Times New Roman" w:eastAsia="Times New Roman" w:hAnsi="Times New Roman" w:cs="Times New Roman"/>
      <w:color w:val="000000"/>
      <w:sz w:val="24"/>
      <w:lang w:eastAsia="en-GB"/>
    </w:rPr>
  </w:style>
  <w:style w:type="paragraph" w:styleId="Heading1">
    <w:name w:val="heading 1"/>
    <w:basedOn w:val="Normal"/>
    <w:next w:val="Normal"/>
    <w:link w:val="Heading1Char"/>
    <w:uiPriority w:val="9"/>
    <w:qFormat/>
    <w:rsid w:val="003825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25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25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25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25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25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25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25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25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5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25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25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25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25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25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25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25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25FB"/>
    <w:rPr>
      <w:rFonts w:eastAsiaTheme="majorEastAsia" w:cstheme="majorBidi"/>
      <w:color w:val="272727" w:themeColor="text1" w:themeTint="D8"/>
    </w:rPr>
  </w:style>
  <w:style w:type="paragraph" w:styleId="Title">
    <w:name w:val="Title"/>
    <w:basedOn w:val="Normal"/>
    <w:next w:val="Normal"/>
    <w:link w:val="TitleChar"/>
    <w:uiPriority w:val="10"/>
    <w:qFormat/>
    <w:rsid w:val="003825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25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25FB"/>
    <w:pPr>
      <w:numPr>
        <w:ilvl w:val="1"/>
      </w:numPr>
      <w:ind w:left="55"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25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25FB"/>
    <w:pPr>
      <w:spacing w:before="160"/>
      <w:jc w:val="center"/>
    </w:pPr>
    <w:rPr>
      <w:i/>
      <w:iCs/>
      <w:color w:val="404040" w:themeColor="text1" w:themeTint="BF"/>
    </w:rPr>
  </w:style>
  <w:style w:type="character" w:customStyle="1" w:styleId="QuoteChar">
    <w:name w:val="Quote Char"/>
    <w:basedOn w:val="DefaultParagraphFont"/>
    <w:link w:val="Quote"/>
    <w:uiPriority w:val="29"/>
    <w:rsid w:val="003825FB"/>
    <w:rPr>
      <w:i/>
      <w:iCs/>
      <w:color w:val="404040" w:themeColor="text1" w:themeTint="BF"/>
    </w:rPr>
  </w:style>
  <w:style w:type="paragraph" w:styleId="ListParagraph">
    <w:name w:val="List Paragraph"/>
    <w:basedOn w:val="Normal"/>
    <w:uiPriority w:val="34"/>
    <w:qFormat/>
    <w:rsid w:val="003825FB"/>
    <w:pPr>
      <w:ind w:left="720"/>
      <w:contextualSpacing/>
    </w:pPr>
  </w:style>
  <w:style w:type="character" w:styleId="IntenseEmphasis">
    <w:name w:val="Intense Emphasis"/>
    <w:basedOn w:val="DefaultParagraphFont"/>
    <w:uiPriority w:val="21"/>
    <w:qFormat/>
    <w:rsid w:val="003825FB"/>
    <w:rPr>
      <w:i/>
      <w:iCs/>
      <w:color w:val="0F4761" w:themeColor="accent1" w:themeShade="BF"/>
    </w:rPr>
  </w:style>
  <w:style w:type="paragraph" w:styleId="IntenseQuote">
    <w:name w:val="Intense Quote"/>
    <w:basedOn w:val="Normal"/>
    <w:next w:val="Normal"/>
    <w:link w:val="IntenseQuoteChar"/>
    <w:uiPriority w:val="30"/>
    <w:qFormat/>
    <w:rsid w:val="003825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25FB"/>
    <w:rPr>
      <w:i/>
      <w:iCs/>
      <w:color w:val="0F4761" w:themeColor="accent1" w:themeShade="BF"/>
    </w:rPr>
  </w:style>
  <w:style w:type="character" w:styleId="IntenseReference">
    <w:name w:val="Intense Reference"/>
    <w:basedOn w:val="DefaultParagraphFont"/>
    <w:uiPriority w:val="32"/>
    <w:qFormat/>
    <w:rsid w:val="003825FB"/>
    <w:rPr>
      <w:b/>
      <w:bCs/>
      <w:smallCaps/>
      <w:color w:val="0F4761" w:themeColor="accent1" w:themeShade="BF"/>
      <w:spacing w:val="5"/>
    </w:rPr>
  </w:style>
  <w:style w:type="table" w:customStyle="1" w:styleId="TableGrid">
    <w:name w:val="TableGrid"/>
    <w:rsid w:val="003825FB"/>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3825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825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5FB"/>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3825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5FB"/>
    <w:rPr>
      <w:rFonts w:ascii="Times New Roman" w:eastAsia="Times New Roman" w:hAnsi="Times New Roman" w:cs="Times New Roman"/>
      <w:color w:val="000000"/>
      <w:sz w:val="24"/>
      <w:lang w:eastAsia="en-GB"/>
    </w:rPr>
  </w:style>
  <w:style w:type="character" w:styleId="Hyperlink">
    <w:name w:val="Hyperlink"/>
    <w:basedOn w:val="DefaultParagraphFont"/>
    <w:uiPriority w:val="99"/>
    <w:unhideWhenUsed/>
    <w:rsid w:val="00BD47E8"/>
    <w:rPr>
      <w:color w:val="467886" w:themeColor="hyperlink"/>
      <w:u w:val="single"/>
    </w:rPr>
  </w:style>
  <w:style w:type="character" w:styleId="UnresolvedMention">
    <w:name w:val="Unresolved Mention"/>
    <w:basedOn w:val="DefaultParagraphFont"/>
    <w:uiPriority w:val="99"/>
    <w:semiHidden/>
    <w:unhideWhenUsed/>
    <w:rsid w:val="00BD47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6654026">
      <w:bodyDiv w:val="1"/>
      <w:marLeft w:val="0"/>
      <w:marRight w:val="0"/>
      <w:marTop w:val="0"/>
      <w:marBottom w:val="0"/>
      <w:divBdr>
        <w:top w:val="none" w:sz="0" w:space="0" w:color="auto"/>
        <w:left w:val="none" w:sz="0" w:space="0" w:color="auto"/>
        <w:bottom w:val="none" w:sz="0" w:space="0" w:color="auto"/>
        <w:right w:val="none" w:sz="0" w:space="0" w:color="auto"/>
      </w:divBdr>
    </w:div>
    <w:div w:id="430202147">
      <w:bodyDiv w:val="1"/>
      <w:marLeft w:val="0"/>
      <w:marRight w:val="0"/>
      <w:marTop w:val="0"/>
      <w:marBottom w:val="0"/>
      <w:divBdr>
        <w:top w:val="none" w:sz="0" w:space="0" w:color="auto"/>
        <w:left w:val="none" w:sz="0" w:space="0" w:color="auto"/>
        <w:bottom w:val="none" w:sz="0" w:space="0" w:color="auto"/>
        <w:right w:val="none" w:sz="0" w:space="0" w:color="auto"/>
      </w:divBdr>
    </w:div>
    <w:div w:id="509225005">
      <w:bodyDiv w:val="1"/>
      <w:marLeft w:val="0"/>
      <w:marRight w:val="0"/>
      <w:marTop w:val="0"/>
      <w:marBottom w:val="0"/>
      <w:divBdr>
        <w:top w:val="none" w:sz="0" w:space="0" w:color="auto"/>
        <w:left w:val="none" w:sz="0" w:space="0" w:color="auto"/>
        <w:bottom w:val="none" w:sz="0" w:space="0" w:color="auto"/>
        <w:right w:val="none" w:sz="0" w:space="0" w:color="auto"/>
      </w:divBdr>
    </w:div>
    <w:div w:id="770006755">
      <w:bodyDiv w:val="1"/>
      <w:marLeft w:val="0"/>
      <w:marRight w:val="0"/>
      <w:marTop w:val="0"/>
      <w:marBottom w:val="0"/>
      <w:divBdr>
        <w:top w:val="none" w:sz="0" w:space="0" w:color="auto"/>
        <w:left w:val="none" w:sz="0" w:space="0" w:color="auto"/>
        <w:bottom w:val="none" w:sz="0" w:space="0" w:color="auto"/>
        <w:right w:val="none" w:sz="0" w:space="0" w:color="auto"/>
      </w:divBdr>
    </w:div>
    <w:div w:id="851846611">
      <w:bodyDiv w:val="1"/>
      <w:marLeft w:val="0"/>
      <w:marRight w:val="0"/>
      <w:marTop w:val="0"/>
      <w:marBottom w:val="0"/>
      <w:divBdr>
        <w:top w:val="none" w:sz="0" w:space="0" w:color="auto"/>
        <w:left w:val="none" w:sz="0" w:space="0" w:color="auto"/>
        <w:bottom w:val="none" w:sz="0" w:space="0" w:color="auto"/>
        <w:right w:val="none" w:sz="0" w:space="0" w:color="auto"/>
      </w:divBdr>
    </w:div>
    <w:div w:id="936137135">
      <w:bodyDiv w:val="1"/>
      <w:marLeft w:val="0"/>
      <w:marRight w:val="0"/>
      <w:marTop w:val="0"/>
      <w:marBottom w:val="0"/>
      <w:divBdr>
        <w:top w:val="none" w:sz="0" w:space="0" w:color="auto"/>
        <w:left w:val="none" w:sz="0" w:space="0" w:color="auto"/>
        <w:bottom w:val="none" w:sz="0" w:space="0" w:color="auto"/>
        <w:right w:val="none" w:sz="0" w:space="0" w:color="auto"/>
      </w:divBdr>
    </w:div>
    <w:div w:id="1354727350">
      <w:bodyDiv w:val="1"/>
      <w:marLeft w:val="0"/>
      <w:marRight w:val="0"/>
      <w:marTop w:val="0"/>
      <w:marBottom w:val="0"/>
      <w:divBdr>
        <w:top w:val="none" w:sz="0" w:space="0" w:color="auto"/>
        <w:left w:val="none" w:sz="0" w:space="0" w:color="auto"/>
        <w:bottom w:val="none" w:sz="0" w:space="0" w:color="auto"/>
        <w:right w:val="none" w:sz="0" w:space="0" w:color="auto"/>
      </w:divBdr>
    </w:div>
    <w:div w:id="1366518210">
      <w:bodyDiv w:val="1"/>
      <w:marLeft w:val="0"/>
      <w:marRight w:val="0"/>
      <w:marTop w:val="0"/>
      <w:marBottom w:val="0"/>
      <w:divBdr>
        <w:top w:val="none" w:sz="0" w:space="0" w:color="auto"/>
        <w:left w:val="none" w:sz="0" w:space="0" w:color="auto"/>
        <w:bottom w:val="none" w:sz="0" w:space="0" w:color="auto"/>
        <w:right w:val="none" w:sz="0" w:space="0" w:color="auto"/>
      </w:divBdr>
    </w:div>
    <w:div w:id="1384602090">
      <w:bodyDiv w:val="1"/>
      <w:marLeft w:val="0"/>
      <w:marRight w:val="0"/>
      <w:marTop w:val="0"/>
      <w:marBottom w:val="0"/>
      <w:divBdr>
        <w:top w:val="none" w:sz="0" w:space="0" w:color="auto"/>
        <w:left w:val="none" w:sz="0" w:space="0" w:color="auto"/>
        <w:bottom w:val="none" w:sz="0" w:space="0" w:color="auto"/>
        <w:right w:val="none" w:sz="0" w:space="0" w:color="auto"/>
      </w:divBdr>
    </w:div>
    <w:div w:id="1502426541">
      <w:bodyDiv w:val="1"/>
      <w:marLeft w:val="0"/>
      <w:marRight w:val="0"/>
      <w:marTop w:val="0"/>
      <w:marBottom w:val="0"/>
      <w:divBdr>
        <w:top w:val="none" w:sz="0" w:space="0" w:color="auto"/>
        <w:left w:val="none" w:sz="0" w:space="0" w:color="auto"/>
        <w:bottom w:val="none" w:sz="0" w:space="0" w:color="auto"/>
        <w:right w:val="none" w:sz="0" w:space="0" w:color="auto"/>
      </w:divBdr>
    </w:div>
    <w:div w:id="1550527766">
      <w:bodyDiv w:val="1"/>
      <w:marLeft w:val="0"/>
      <w:marRight w:val="0"/>
      <w:marTop w:val="0"/>
      <w:marBottom w:val="0"/>
      <w:divBdr>
        <w:top w:val="none" w:sz="0" w:space="0" w:color="auto"/>
        <w:left w:val="none" w:sz="0" w:space="0" w:color="auto"/>
        <w:bottom w:val="none" w:sz="0" w:space="0" w:color="auto"/>
        <w:right w:val="none" w:sz="0" w:space="0" w:color="auto"/>
      </w:divBdr>
    </w:div>
    <w:div w:id="1715888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0.jpeg"/><Relationship Id="rId4" Type="http://schemas.openxmlformats.org/officeDocument/2006/relationships/settings" Target="settings.xml"/><Relationship Id="rId9" Type="http://schemas.openxmlformats.org/officeDocument/2006/relationships/image" Target="media/image2.jpeg"/></Relationships>
</file>

<file path=word/_rels/header1.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937056-E112-4E31-BFB8-D2665A83E6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3015</Words>
  <Characters>17191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Amy Williams</cp:lastModifiedBy>
  <cp:revision>2</cp:revision>
  <dcterms:created xsi:type="dcterms:W3CDTF">2026-03-03T16:16:00Z</dcterms:created>
  <dcterms:modified xsi:type="dcterms:W3CDTF">2026-03-03T16:16:00Z</dcterms:modified>
</cp:coreProperties>
</file>