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DF86C9" w14:textId="3B7FF148" w:rsidR="00412E3C" w:rsidRDefault="00412E3C" w:rsidP="002A2C11">
      <w:pPr>
        <w:jc w:val="center"/>
        <w:rPr>
          <w:b/>
          <w:sz w:val="36"/>
          <w:u w:val="single"/>
        </w:rPr>
      </w:pPr>
      <w:r>
        <w:rPr>
          <w:b/>
          <w:sz w:val="36"/>
          <w:u w:val="single"/>
        </w:rPr>
        <w:t>Project &amp; Construction Management</w:t>
      </w:r>
    </w:p>
    <w:p w14:paraId="101A074F" w14:textId="31BA332E" w:rsidR="005F017F" w:rsidRDefault="00D65090" w:rsidP="002A2C11">
      <w:pPr>
        <w:jc w:val="center"/>
        <w:rPr>
          <w:b/>
          <w:sz w:val="32"/>
          <w:u w:val="single"/>
        </w:rPr>
      </w:pPr>
      <w:r w:rsidRPr="00412E3C">
        <w:rPr>
          <w:b/>
          <w:sz w:val="32"/>
          <w:u w:val="single"/>
        </w:rPr>
        <w:t>Site Production and Project Management</w:t>
      </w:r>
    </w:p>
    <w:p w14:paraId="240543E1" w14:textId="7A74CFEB" w:rsidR="00412E3C" w:rsidRPr="00412E3C" w:rsidRDefault="00412E3C" w:rsidP="00412E3C">
      <w:pPr>
        <w:jc w:val="center"/>
        <w:rPr>
          <w:b/>
          <w:sz w:val="32"/>
          <w:u w:val="single"/>
        </w:rPr>
      </w:pPr>
      <w:bookmarkStart w:id="0" w:name="_GoBack"/>
      <w:bookmarkEnd w:id="0"/>
    </w:p>
    <w:p w14:paraId="5197267C" w14:textId="77777777" w:rsidR="002A2C11" w:rsidRDefault="002A2C11" w:rsidP="002A2C11">
      <w:pPr>
        <w:jc w:val="center"/>
        <w:rPr>
          <w:b/>
          <w:sz w:val="36"/>
          <w:u w:val="single"/>
        </w:rPr>
      </w:pPr>
    </w:p>
    <w:p w14:paraId="2EAC3326" w14:textId="77777777" w:rsidR="002A2C11" w:rsidRDefault="002A2C11">
      <w:pPr>
        <w:rPr>
          <w:b/>
          <w:sz w:val="36"/>
          <w:u w:val="single"/>
        </w:rPr>
      </w:pPr>
      <w:r>
        <w:rPr>
          <w:b/>
          <w:sz w:val="36"/>
          <w:u w:val="single"/>
        </w:rPr>
        <w:br w:type="page"/>
      </w:r>
    </w:p>
    <w:p w14:paraId="1F32F2F4" w14:textId="53E621A6" w:rsidR="002A2C11" w:rsidRDefault="002A2C11" w:rsidP="002A2C11">
      <w:pPr>
        <w:jc w:val="center"/>
        <w:rPr>
          <w:b/>
          <w:sz w:val="36"/>
          <w:u w:val="single"/>
        </w:rPr>
      </w:pPr>
      <w:r>
        <w:rPr>
          <w:b/>
          <w:sz w:val="36"/>
          <w:u w:val="single"/>
        </w:rPr>
        <w:lastRenderedPageBreak/>
        <w:t>CONTENTS PAGE</w:t>
      </w:r>
    </w:p>
    <w:p w14:paraId="3EA5C11C" w14:textId="223C7BD3" w:rsidR="00412E3C" w:rsidRDefault="00412E3C" w:rsidP="002A2C11">
      <w:pPr>
        <w:jc w:val="center"/>
        <w:rPr>
          <w:b/>
          <w:sz w:val="36"/>
          <w:u w:val="single"/>
        </w:rPr>
      </w:pPr>
    </w:p>
    <w:p w14:paraId="056705DA" w14:textId="401CBF49" w:rsidR="00412E3C" w:rsidRDefault="00412E3C" w:rsidP="002A2C11">
      <w:pPr>
        <w:jc w:val="center"/>
        <w:rPr>
          <w:b/>
          <w:sz w:val="36"/>
        </w:rPr>
      </w:pPr>
      <w:r>
        <w:rPr>
          <w:b/>
          <w:sz w:val="36"/>
        </w:rPr>
        <w:t>INTRODUCTION – PAGE 3</w:t>
      </w:r>
    </w:p>
    <w:p w14:paraId="29E32AF6" w14:textId="6F9C24F0" w:rsidR="00412E3C" w:rsidRDefault="00412E3C" w:rsidP="002A2C11">
      <w:pPr>
        <w:jc w:val="center"/>
        <w:rPr>
          <w:b/>
          <w:sz w:val="36"/>
        </w:rPr>
      </w:pPr>
    </w:p>
    <w:p w14:paraId="5441EB3F" w14:textId="38938C21" w:rsidR="00412E3C" w:rsidRDefault="00412E3C" w:rsidP="002A2C11">
      <w:pPr>
        <w:jc w:val="center"/>
        <w:rPr>
          <w:b/>
          <w:sz w:val="36"/>
        </w:rPr>
      </w:pPr>
      <w:r>
        <w:rPr>
          <w:b/>
          <w:sz w:val="36"/>
        </w:rPr>
        <w:t>PROJECT MANAGEMENT – PAGE 4</w:t>
      </w:r>
    </w:p>
    <w:p w14:paraId="0F73AE59" w14:textId="6F2A801C" w:rsidR="00412E3C" w:rsidRDefault="00412E3C" w:rsidP="002A2C11">
      <w:pPr>
        <w:jc w:val="center"/>
        <w:rPr>
          <w:b/>
          <w:sz w:val="36"/>
        </w:rPr>
      </w:pPr>
    </w:p>
    <w:p w14:paraId="4C819441" w14:textId="44F40FA2" w:rsidR="00412E3C" w:rsidRDefault="00412E3C" w:rsidP="002A2C11">
      <w:pPr>
        <w:jc w:val="center"/>
        <w:rPr>
          <w:b/>
          <w:sz w:val="36"/>
        </w:rPr>
      </w:pPr>
      <w:r>
        <w:rPr>
          <w:b/>
          <w:sz w:val="36"/>
        </w:rPr>
        <w:t>TENDER PROCESS – PAGES 4 &amp; 5</w:t>
      </w:r>
    </w:p>
    <w:p w14:paraId="6208A06D" w14:textId="2EDB562F" w:rsidR="00412E3C" w:rsidRDefault="00412E3C" w:rsidP="002A2C11">
      <w:pPr>
        <w:jc w:val="center"/>
        <w:rPr>
          <w:b/>
          <w:sz w:val="36"/>
        </w:rPr>
      </w:pPr>
    </w:p>
    <w:p w14:paraId="2F8604B8" w14:textId="58EB64E1" w:rsidR="00412E3C" w:rsidRDefault="00412E3C" w:rsidP="002A2C11">
      <w:pPr>
        <w:jc w:val="center"/>
        <w:rPr>
          <w:b/>
          <w:sz w:val="36"/>
        </w:rPr>
      </w:pPr>
      <w:r>
        <w:rPr>
          <w:b/>
          <w:sz w:val="36"/>
        </w:rPr>
        <w:t xml:space="preserve">CONCLUSION – PAGE 6 </w:t>
      </w:r>
    </w:p>
    <w:p w14:paraId="5989E307" w14:textId="3C9CBDE7" w:rsidR="00412E3C" w:rsidRDefault="00412E3C" w:rsidP="002A2C11">
      <w:pPr>
        <w:jc w:val="center"/>
        <w:rPr>
          <w:b/>
          <w:sz w:val="36"/>
        </w:rPr>
      </w:pPr>
    </w:p>
    <w:p w14:paraId="642E0C26" w14:textId="56FC5894" w:rsidR="00412E3C" w:rsidRDefault="00412E3C" w:rsidP="002A2C11">
      <w:pPr>
        <w:jc w:val="center"/>
        <w:rPr>
          <w:b/>
          <w:sz w:val="36"/>
          <w:u w:val="single"/>
        </w:rPr>
      </w:pPr>
      <w:r>
        <w:rPr>
          <w:b/>
          <w:sz w:val="36"/>
        </w:rPr>
        <w:t>REFERENCES – PAGE 7</w:t>
      </w:r>
    </w:p>
    <w:p w14:paraId="009F2C53" w14:textId="77777777" w:rsidR="002A2C11" w:rsidRDefault="002A2C11" w:rsidP="002A2C11">
      <w:pPr>
        <w:jc w:val="center"/>
        <w:rPr>
          <w:b/>
          <w:sz w:val="36"/>
          <w:u w:val="single"/>
        </w:rPr>
      </w:pPr>
    </w:p>
    <w:p w14:paraId="757409AC" w14:textId="32449491" w:rsidR="002A2C11" w:rsidRDefault="002A2C11" w:rsidP="00412E3C">
      <w:pPr>
        <w:rPr>
          <w:b/>
          <w:sz w:val="36"/>
          <w:u w:val="single"/>
        </w:rPr>
      </w:pPr>
      <w:r>
        <w:rPr>
          <w:b/>
          <w:sz w:val="36"/>
          <w:u w:val="single"/>
        </w:rPr>
        <w:br w:type="page"/>
      </w:r>
    </w:p>
    <w:p w14:paraId="7FA3FB0D" w14:textId="77777777" w:rsidR="002A2C11" w:rsidRDefault="002A2C11" w:rsidP="002A2C11">
      <w:pPr>
        <w:rPr>
          <w:sz w:val="28"/>
          <w:u w:val="single"/>
        </w:rPr>
      </w:pPr>
      <w:r w:rsidRPr="002A2C11">
        <w:rPr>
          <w:sz w:val="28"/>
          <w:u w:val="single"/>
        </w:rPr>
        <w:t>Introduction</w:t>
      </w:r>
    </w:p>
    <w:p w14:paraId="74319358" w14:textId="36971D0D" w:rsidR="003458D8" w:rsidRDefault="00FD625F" w:rsidP="00FD625F">
      <w:pPr>
        <w:rPr>
          <w:sz w:val="24"/>
        </w:rPr>
      </w:pPr>
      <w:r>
        <w:rPr>
          <w:sz w:val="24"/>
        </w:rPr>
        <w:t xml:space="preserve">During the construction life cycle of a building, the project manager or leader of the design team will have a big part to play throughout each stage. Project management is the professional discipline which separates management functions of a project from the design and executive functions and can be defined as </w:t>
      </w:r>
      <w:r w:rsidRPr="00FD625F">
        <w:rPr>
          <w:sz w:val="24"/>
        </w:rPr>
        <w:t>‘the overall plan</w:t>
      </w:r>
      <w:r>
        <w:rPr>
          <w:sz w:val="24"/>
        </w:rPr>
        <w:t xml:space="preserve">ning, co-ordination and control </w:t>
      </w:r>
      <w:r w:rsidRPr="00FD625F">
        <w:rPr>
          <w:sz w:val="24"/>
        </w:rPr>
        <w:t>of a project from inception to completion aimed at m</w:t>
      </w:r>
      <w:r>
        <w:rPr>
          <w:sz w:val="24"/>
        </w:rPr>
        <w:t xml:space="preserve">eeting a client’s requirements </w:t>
      </w:r>
      <w:r w:rsidRPr="00FD625F">
        <w:rPr>
          <w:sz w:val="24"/>
        </w:rPr>
        <w:t>in order to produce a functionally and financia</w:t>
      </w:r>
      <w:r>
        <w:rPr>
          <w:sz w:val="24"/>
        </w:rPr>
        <w:t xml:space="preserve">lly viable project that will be </w:t>
      </w:r>
      <w:r w:rsidRPr="00FD625F">
        <w:rPr>
          <w:sz w:val="24"/>
        </w:rPr>
        <w:t>completed on time within authorised cost and to the required quality standards.’</w:t>
      </w:r>
      <w:r w:rsidR="003458D8">
        <w:rPr>
          <w:sz w:val="24"/>
        </w:rPr>
        <w:t xml:space="preserve"> Project management has a long history within construction but has only been in its modern form as we know it today for the past 30-40 years, much of the earlier project management roles, principles and practice was developed in the United States although the Chartered Institute of Building (CIoB) published its seminal work in 1979. </w:t>
      </w:r>
      <w:r w:rsidR="00671290">
        <w:rPr>
          <w:sz w:val="24"/>
        </w:rPr>
        <w:t xml:space="preserve">In this report I will be covering the tendering process carried out by the project manager and design team. </w:t>
      </w:r>
    </w:p>
    <w:p w14:paraId="5960B6C3" w14:textId="77777777" w:rsidR="003458D8" w:rsidRDefault="003458D8">
      <w:pPr>
        <w:rPr>
          <w:sz w:val="24"/>
        </w:rPr>
      </w:pPr>
      <w:r>
        <w:rPr>
          <w:sz w:val="24"/>
        </w:rPr>
        <w:br w:type="page"/>
      </w:r>
    </w:p>
    <w:p w14:paraId="2482B344" w14:textId="0C8B49D1" w:rsidR="00412E3C" w:rsidRDefault="00412E3C" w:rsidP="00FD625F">
      <w:pPr>
        <w:rPr>
          <w:sz w:val="24"/>
        </w:rPr>
      </w:pPr>
      <w:r>
        <w:rPr>
          <w:b/>
          <w:sz w:val="28"/>
          <w:u w:val="single"/>
        </w:rPr>
        <w:t xml:space="preserve">Project management </w:t>
      </w:r>
    </w:p>
    <w:p w14:paraId="50E318EF" w14:textId="21285CF4" w:rsidR="002A2C11" w:rsidRDefault="000F0B85" w:rsidP="00FD625F">
      <w:pPr>
        <w:rPr>
          <w:sz w:val="24"/>
        </w:rPr>
      </w:pPr>
      <w:r w:rsidRPr="000F0B85">
        <w:rPr>
          <w:sz w:val="24"/>
        </w:rPr>
        <w:drawing>
          <wp:anchor distT="0" distB="0" distL="114300" distR="114300" simplePos="0" relativeHeight="251663360" behindDoc="1" locked="0" layoutInCell="1" allowOverlap="1" wp14:anchorId="2D535714" wp14:editId="4A423F57">
            <wp:simplePos x="0" y="0"/>
            <wp:positionH relativeFrom="column">
              <wp:posOffset>4038600</wp:posOffset>
            </wp:positionH>
            <wp:positionV relativeFrom="paragraph">
              <wp:posOffset>69</wp:posOffset>
            </wp:positionV>
            <wp:extent cx="2543175" cy="2555171"/>
            <wp:effectExtent l="0" t="0" r="0" b="0"/>
            <wp:wrapTight wrapText="bothSides">
              <wp:wrapPolygon edited="0">
                <wp:start x="0" y="0"/>
                <wp:lineTo x="0" y="21423"/>
                <wp:lineTo x="21357" y="21423"/>
                <wp:lineTo x="21357" y="0"/>
                <wp:lineTo x="0" y="0"/>
              </wp:wrapPolygon>
            </wp:wrapTight>
            <wp:docPr id="1" name="Picture 1" descr="Project Management Life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Management Lifecycle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9856" cy="2561883"/>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rPr>
        <w:t>As a project manager you are given many roles to fill during the whole span of the pre-planning, construction and handover of the project and can require many different skills and knowledge to ensure that the project is finished at a high standard. There are many stages to be considered throughout the projects life cycle which come under 4 categories;</w:t>
      </w:r>
    </w:p>
    <w:p w14:paraId="4C0CECFB" w14:textId="70AC8DB8" w:rsidR="000F0B85" w:rsidRDefault="000F0B85" w:rsidP="000F0B85">
      <w:pPr>
        <w:pStyle w:val="ListParagraph"/>
        <w:numPr>
          <w:ilvl w:val="0"/>
          <w:numId w:val="1"/>
        </w:numPr>
        <w:rPr>
          <w:sz w:val="24"/>
        </w:rPr>
      </w:pPr>
      <w:r w:rsidRPr="00031908">
        <w:rPr>
          <w:b/>
          <w:sz w:val="24"/>
        </w:rPr>
        <w:t>Project initiation</w:t>
      </w:r>
      <w:r>
        <w:rPr>
          <w:sz w:val="24"/>
        </w:rPr>
        <w:t xml:space="preserve"> – Business case, </w:t>
      </w:r>
      <w:r w:rsidR="00031908">
        <w:rPr>
          <w:sz w:val="24"/>
        </w:rPr>
        <w:t>feasibility study, Project charter, project team and phase review</w:t>
      </w:r>
    </w:p>
    <w:p w14:paraId="56EF4197" w14:textId="31D14D54" w:rsidR="000F0B85" w:rsidRDefault="000F0B85" w:rsidP="000F0B85">
      <w:pPr>
        <w:pStyle w:val="ListParagraph"/>
        <w:numPr>
          <w:ilvl w:val="0"/>
          <w:numId w:val="1"/>
        </w:numPr>
        <w:rPr>
          <w:sz w:val="24"/>
        </w:rPr>
      </w:pPr>
      <w:r w:rsidRPr="00031908">
        <w:rPr>
          <w:b/>
          <w:sz w:val="24"/>
        </w:rPr>
        <w:t>Project planning</w:t>
      </w:r>
      <w:r>
        <w:rPr>
          <w:sz w:val="24"/>
        </w:rPr>
        <w:t xml:space="preserve"> </w:t>
      </w:r>
      <w:r w:rsidR="00031908">
        <w:rPr>
          <w:sz w:val="24"/>
        </w:rPr>
        <w:t>– Project plan, resource plan, financial plan, quality plan, risk plan, acceptance plan, communications plan, procurement plan and contacting suppliers</w:t>
      </w:r>
    </w:p>
    <w:p w14:paraId="4BA9A158" w14:textId="1C305857" w:rsidR="000F0B85" w:rsidRDefault="000F0B85" w:rsidP="000F0B85">
      <w:pPr>
        <w:pStyle w:val="ListParagraph"/>
        <w:numPr>
          <w:ilvl w:val="0"/>
          <w:numId w:val="1"/>
        </w:numPr>
        <w:rPr>
          <w:sz w:val="24"/>
        </w:rPr>
      </w:pPr>
      <w:r w:rsidRPr="00031908">
        <w:rPr>
          <w:b/>
          <w:sz w:val="24"/>
        </w:rPr>
        <w:t>Project execution</w:t>
      </w:r>
      <w:r>
        <w:rPr>
          <w:sz w:val="24"/>
        </w:rPr>
        <w:t xml:space="preserve"> </w:t>
      </w:r>
      <w:r w:rsidR="00031908">
        <w:rPr>
          <w:sz w:val="24"/>
        </w:rPr>
        <w:t>– Time management, cost management, quality management, change management, risk management, issue management, procurement management, acceptance management and communications management</w:t>
      </w:r>
    </w:p>
    <w:p w14:paraId="58C53555" w14:textId="52ADAA3C" w:rsidR="000F0B85" w:rsidRDefault="000F0B85" w:rsidP="000F0B85">
      <w:pPr>
        <w:pStyle w:val="ListParagraph"/>
        <w:numPr>
          <w:ilvl w:val="0"/>
          <w:numId w:val="1"/>
        </w:numPr>
        <w:rPr>
          <w:sz w:val="24"/>
        </w:rPr>
      </w:pPr>
      <w:r w:rsidRPr="00031908">
        <w:rPr>
          <w:b/>
          <w:sz w:val="24"/>
        </w:rPr>
        <w:t>Project closure</w:t>
      </w:r>
      <w:r>
        <w:rPr>
          <w:sz w:val="24"/>
        </w:rPr>
        <w:t xml:space="preserve"> </w:t>
      </w:r>
      <w:r w:rsidR="00031908">
        <w:rPr>
          <w:sz w:val="24"/>
        </w:rPr>
        <w:t xml:space="preserve">– project closure and review of project completion </w:t>
      </w:r>
    </w:p>
    <w:p w14:paraId="6B6891D7" w14:textId="2F368451" w:rsidR="00031908" w:rsidRDefault="00031908" w:rsidP="00031908">
      <w:pPr>
        <w:rPr>
          <w:sz w:val="24"/>
        </w:rPr>
      </w:pPr>
    </w:p>
    <w:p w14:paraId="597EF097" w14:textId="157EA6C8" w:rsidR="00412E3C" w:rsidRPr="00412E3C" w:rsidRDefault="00412E3C" w:rsidP="00031908">
      <w:pPr>
        <w:rPr>
          <w:sz w:val="28"/>
        </w:rPr>
      </w:pPr>
      <w:r w:rsidRPr="00412E3C">
        <w:rPr>
          <w:b/>
          <w:sz w:val="28"/>
          <w:u w:val="single"/>
        </w:rPr>
        <w:t>Tender Process</w:t>
      </w:r>
    </w:p>
    <w:p w14:paraId="4131F37A" w14:textId="6814C443" w:rsidR="00031908" w:rsidRDefault="00031908" w:rsidP="00031908">
      <w:pPr>
        <w:rPr>
          <w:sz w:val="24"/>
        </w:rPr>
      </w:pPr>
      <w:r>
        <w:rPr>
          <w:sz w:val="24"/>
        </w:rPr>
        <w:t xml:space="preserve">These areas are all covered by the project manager and can have due effect if these are carried out without proper preparation and communication. As the project manager you are heavily included with the client throughout the tendering process </w:t>
      </w:r>
      <w:r w:rsidR="0096369A">
        <w:rPr>
          <w:sz w:val="24"/>
        </w:rPr>
        <w:t xml:space="preserve">for the project </w:t>
      </w:r>
      <w:r>
        <w:rPr>
          <w:sz w:val="24"/>
        </w:rPr>
        <w:t>which is commonly carried after the detailed design stage</w:t>
      </w:r>
      <w:r w:rsidR="0096369A">
        <w:rPr>
          <w:sz w:val="24"/>
        </w:rPr>
        <w:t xml:space="preserve">. This stage requires the owner to formally approve the tender readiness report, therefore the project manager should arrange design documentation to be issued for tender. </w:t>
      </w:r>
    </w:p>
    <w:p w14:paraId="7FBA35FF" w14:textId="5FA747C7" w:rsidR="0096369A" w:rsidRDefault="0096369A" w:rsidP="00031908">
      <w:pPr>
        <w:rPr>
          <w:sz w:val="24"/>
        </w:rPr>
      </w:pPr>
      <w:r>
        <w:rPr>
          <w:sz w:val="24"/>
        </w:rPr>
        <w:t xml:space="preserve">During the tendering process, the design manager should have </w:t>
      </w:r>
      <w:r w:rsidR="00B27636">
        <w:rPr>
          <w:sz w:val="24"/>
        </w:rPr>
        <w:t xml:space="preserve">collated and coordinated </w:t>
      </w:r>
      <w:r>
        <w:rPr>
          <w:sz w:val="24"/>
        </w:rPr>
        <w:t xml:space="preserve">design documentation for the tender </w:t>
      </w:r>
      <w:r w:rsidR="00B27636">
        <w:rPr>
          <w:sz w:val="24"/>
        </w:rPr>
        <w:t>delivered</w:t>
      </w:r>
      <w:r>
        <w:rPr>
          <w:sz w:val="24"/>
        </w:rPr>
        <w:t xml:space="preserve"> by the </w:t>
      </w:r>
      <w:r w:rsidR="00B27636">
        <w:rPr>
          <w:sz w:val="24"/>
        </w:rPr>
        <w:t xml:space="preserve">design team in both the required hard and soft copy formats. These documents should include detailed designs of the building including construction details and planning. Take the opportunity to catch up on housekeeping of files in local drives and hard copies, this will include any building information modelling (BIM) related material that can be used to gain a better understanding of the building site and about pre-existing buildings. </w:t>
      </w:r>
    </w:p>
    <w:p w14:paraId="2F798751" w14:textId="43A6C80E" w:rsidR="00B27636" w:rsidRDefault="00B27636" w:rsidP="00031908">
      <w:pPr>
        <w:rPr>
          <w:sz w:val="24"/>
        </w:rPr>
      </w:pPr>
      <w:r>
        <w:rPr>
          <w:sz w:val="24"/>
        </w:rPr>
        <w:t xml:space="preserve">At this point the design manager should manage all incoming technical enquires and clarifications during the tender period and arrange adequate responses from any of the design team where required. </w:t>
      </w:r>
      <w:r w:rsidR="004B199C">
        <w:rPr>
          <w:sz w:val="24"/>
        </w:rPr>
        <w:t xml:space="preserve">This will also require participating in any meetings arranged with the contractor in regards to technical clarification of the tender. </w:t>
      </w:r>
    </w:p>
    <w:p w14:paraId="5406D8EE" w14:textId="3A910627" w:rsidR="009D1712" w:rsidRDefault="009D1712" w:rsidP="00031908">
      <w:pPr>
        <w:rPr>
          <w:sz w:val="24"/>
        </w:rPr>
      </w:pPr>
    </w:p>
    <w:p w14:paraId="7055AA22" w14:textId="76EBED98" w:rsidR="00C97971" w:rsidRDefault="00C97971" w:rsidP="00031908">
      <w:pPr>
        <w:rPr>
          <w:sz w:val="24"/>
        </w:rPr>
      </w:pPr>
      <w:r>
        <w:rPr>
          <w:sz w:val="24"/>
        </w:rPr>
        <w:t xml:space="preserve">At this stage the project manager should consider the addendums that have been brought up through time restraints or from new owner requirements within the project. This will require the management of any design and documentation that are due to omissions from the tender. </w:t>
      </w:r>
      <w:r w:rsidR="003E5029">
        <w:rPr>
          <w:sz w:val="24"/>
        </w:rPr>
        <w:t xml:space="preserve">As the incoming tenders are being reviewed and considered by the design team, it is vital to allow the tenders to be evaluated from a technical perspective to allow any further required clarification to be resolved. This part of the tender process requires the design team, project manager and client to participate in arranging appropriate technical inputs and ideas which can be discussed with contractors. </w:t>
      </w:r>
    </w:p>
    <w:p w14:paraId="3C21B230" w14:textId="5E8FE1DF" w:rsidR="003E5029" w:rsidRDefault="00BC30B1" w:rsidP="00031908">
      <w:pPr>
        <w:rPr>
          <w:sz w:val="24"/>
        </w:rPr>
      </w:pPr>
      <w:r>
        <w:rPr>
          <w:sz w:val="24"/>
        </w:rPr>
        <w:t xml:space="preserve">The next stage of the tender process is managing the design consultants, this is the finalisation of any outstanding variations, design related fees and claims made by the contractor or project manager. This time should be taken to review and confirm agreements regarding the construction phase scope of services and fees, while rectifying any shortfalls as this will ensure services during the construction phase meets the latest project requirements. At this point, the design manager should then develop a design team project organisation chart which identifies the key personnel, responsibilities and line of communication for the construction phase of the project. This then delineates the design teams remaining </w:t>
      </w:r>
      <w:r w:rsidR="009752B2">
        <w:rPr>
          <w:sz w:val="24"/>
        </w:rPr>
        <w:t xml:space="preserve">design related services and the site inspection services with the different personnel involved accordingly. </w:t>
      </w:r>
    </w:p>
    <w:p w14:paraId="50D91808" w14:textId="468567AF" w:rsidR="009752B2" w:rsidRDefault="009752B2" w:rsidP="00031908">
      <w:pPr>
        <w:rPr>
          <w:sz w:val="24"/>
        </w:rPr>
      </w:pPr>
      <w:r>
        <w:rPr>
          <w:sz w:val="24"/>
        </w:rPr>
        <w:t xml:space="preserve">After all the tendering has been approved and design related details have been agreed upon, the design manager should then oversee the approved for construction (AFC) documentation preparation. This last stage of the tender process is the time for finalising of the tender documentation to AFC level prior to contract award. This stage can become a significant task to undertake depending on the program and the complexity of the project.  </w:t>
      </w:r>
    </w:p>
    <w:p w14:paraId="06E77979" w14:textId="3BB41EA9" w:rsidR="009752B2" w:rsidRDefault="009752B2" w:rsidP="00031908">
      <w:pPr>
        <w:rPr>
          <w:sz w:val="24"/>
        </w:rPr>
      </w:pPr>
      <w:r>
        <w:rPr>
          <w:sz w:val="24"/>
        </w:rPr>
        <w:t xml:space="preserve">Once the tender is awarded to the contractor then you are able to proceed to the next stage of the project life cycle, the construction stage. </w:t>
      </w:r>
    </w:p>
    <w:p w14:paraId="23A077C5" w14:textId="16235682" w:rsidR="00671290" w:rsidRDefault="00671290" w:rsidP="00031908">
      <w:pPr>
        <w:rPr>
          <w:sz w:val="24"/>
        </w:rPr>
      </w:pPr>
    </w:p>
    <w:p w14:paraId="64BA7923" w14:textId="5A4BF8AB" w:rsidR="00974151" w:rsidRDefault="00974151" w:rsidP="00031908">
      <w:pPr>
        <w:rPr>
          <w:sz w:val="24"/>
        </w:rPr>
      </w:pPr>
    </w:p>
    <w:p w14:paraId="2F8F9CFA" w14:textId="4093F780" w:rsidR="00974151" w:rsidRDefault="00974151" w:rsidP="00031908">
      <w:pPr>
        <w:rPr>
          <w:sz w:val="24"/>
        </w:rPr>
      </w:pPr>
    </w:p>
    <w:p w14:paraId="078AD181" w14:textId="4046D5F8" w:rsidR="00974151" w:rsidRDefault="00974151" w:rsidP="00031908">
      <w:pPr>
        <w:rPr>
          <w:sz w:val="24"/>
        </w:rPr>
      </w:pPr>
    </w:p>
    <w:p w14:paraId="788B5B44" w14:textId="42A1CC5A" w:rsidR="00974151" w:rsidRDefault="00974151" w:rsidP="00031908">
      <w:pPr>
        <w:rPr>
          <w:sz w:val="24"/>
        </w:rPr>
      </w:pPr>
    </w:p>
    <w:p w14:paraId="5429735C" w14:textId="32DBBEF6" w:rsidR="00974151" w:rsidRDefault="00974151" w:rsidP="00031908">
      <w:pPr>
        <w:rPr>
          <w:sz w:val="24"/>
        </w:rPr>
      </w:pPr>
    </w:p>
    <w:p w14:paraId="3339B770" w14:textId="3D340061" w:rsidR="00974151" w:rsidRDefault="00974151" w:rsidP="00031908">
      <w:pPr>
        <w:rPr>
          <w:sz w:val="24"/>
        </w:rPr>
      </w:pPr>
    </w:p>
    <w:p w14:paraId="0EFF6807" w14:textId="5A890163" w:rsidR="00974151" w:rsidRDefault="00974151" w:rsidP="00031908">
      <w:pPr>
        <w:rPr>
          <w:sz w:val="24"/>
        </w:rPr>
      </w:pPr>
    </w:p>
    <w:p w14:paraId="24690A6D" w14:textId="64D58CE4" w:rsidR="009D1712" w:rsidRDefault="009D1712" w:rsidP="00031908">
      <w:pPr>
        <w:rPr>
          <w:sz w:val="24"/>
        </w:rPr>
      </w:pPr>
    </w:p>
    <w:p w14:paraId="57C33A9F" w14:textId="77777777" w:rsidR="00412E3C" w:rsidRDefault="00412E3C" w:rsidP="00974151">
      <w:pPr>
        <w:jc w:val="center"/>
        <w:rPr>
          <w:b/>
          <w:sz w:val="28"/>
          <w:u w:val="single"/>
        </w:rPr>
      </w:pPr>
    </w:p>
    <w:p w14:paraId="6AD3E798" w14:textId="77777777" w:rsidR="00412E3C" w:rsidRDefault="00412E3C" w:rsidP="00974151">
      <w:pPr>
        <w:jc w:val="center"/>
        <w:rPr>
          <w:b/>
          <w:sz w:val="28"/>
          <w:u w:val="single"/>
        </w:rPr>
      </w:pPr>
    </w:p>
    <w:p w14:paraId="569266FE" w14:textId="44AAE304" w:rsidR="00974151" w:rsidRPr="00412E3C" w:rsidRDefault="00974151" w:rsidP="00974151">
      <w:pPr>
        <w:jc w:val="center"/>
        <w:rPr>
          <w:b/>
          <w:sz w:val="28"/>
          <w:u w:val="single"/>
        </w:rPr>
      </w:pPr>
      <w:r w:rsidRPr="00412E3C">
        <w:rPr>
          <w:b/>
          <w:sz w:val="28"/>
          <w:u w:val="single"/>
        </w:rPr>
        <w:t>Conclusion</w:t>
      </w:r>
    </w:p>
    <w:p w14:paraId="6EEFE0B9" w14:textId="77777777" w:rsidR="009D1712" w:rsidRDefault="00974151" w:rsidP="00031908">
      <w:pPr>
        <w:rPr>
          <w:sz w:val="24"/>
        </w:rPr>
      </w:pPr>
      <w:r>
        <w:rPr>
          <w:sz w:val="24"/>
        </w:rPr>
        <w:t xml:space="preserve">Through my research and understanding of project life cycles, it is apparent that project managers are heavily involved in mostly every stage and have a big influence in what the final design of the project is going to be. Throughout the tendering process a project manager will have to deal with incoming tenders for the project, managing client and design team requirements within the constraints of the project. The tender process can become lengthy if specifications and documentation for the tender aren’t revised properly, allowing costs to rise. This role requires liaising many different aspects of the design process </w:t>
      </w:r>
      <w:r w:rsidR="009D1712">
        <w:rPr>
          <w:sz w:val="24"/>
        </w:rPr>
        <w:t xml:space="preserve">which are vital to its success. </w:t>
      </w:r>
    </w:p>
    <w:p w14:paraId="1A62F8EE" w14:textId="0D6C0B25" w:rsidR="009D1712" w:rsidRPr="00031908" w:rsidRDefault="009D1712" w:rsidP="00031908">
      <w:pPr>
        <w:rPr>
          <w:sz w:val="24"/>
        </w:rPr>
      </w:pPr>
      <w:r>
        <w:rPr>
          <w:sz w:val="24"/>
        </w:rPr>
        <w:br w:type="page"/>
      </w:r>
    </w:p>
    <w:sdt>
      <w:sdtPr>
        <w:id w:val="10206726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1F48CF0" w14:textId="14230460" w:rsidR="009D1712" w:rsidRDefault="009D1712">
          <w:pPr>
            <w:pStyle w:val="Heading1"/>
          </w:pPr>
          <w:r>
            <w:t>References</w:t>
          </w:r>
        </w:p>
        <w:sdt>
          <w:sdtPr>
            <w:id w:val="-573587230"/>
            <w:bibliography/>
          </w:sdtPr>
          <w:sdtContent>
            <w:p w14:paraId="1D3E6DEB" w14:textId="77777777" w:rsidR="009D1712" w:rsidRDefault="009D1712" w:rsidP="009D171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authors, M. (2017, November 30). Tender processes for construction contracts.</w:t>
              </w:r>
            </w:p>
            <w:p w14:paraId="7F0BA077" w14:textId="77777777" w:rsidR="009D1712" w:rsidRDefault="009D1712" w:rsidP="009D1712">
              <w:pPr>
                <w:pStyle w:val="Bibliography"/>
                <w:ind w:left="720" w:hanging="720"/>
                <w:rPr>
                  <w:noProof/>
                  <w:lang w:val="en-US"/>
                </w:rPr>
              </w:pPr>
              <w:r>
                <w:rPr>
                  <w:noProof/>
                  <w:lang w:val="en-US"/>
                </w:rPr>
                <w:t>Sancandi, P. (2012). Tendering the design for your project.</w:t>
              </w:r>
            </w:p>
            <w:p w14:paraId="4F29834A" w14:textId="77777777" w:rsidR="009D1712" w:rsidRDefault="009D1712" w:rsidP="009D1712">
              <w:pPr>
                <w:rPr>
                  <w:b/>
                  <w:bCs/>
                  <w:noProof/>
                </w:rPr>
              </w:pPr>
              <w:r>
                <w:rPr>
                  <w:b/>
                  <w:bCs/>
                  <w:noProof/>
                </w:rPr>
                <w:fldChar w:fldCharType="end"/>
              </w:r>
              <w:r w:rsidRPr="009D1712">
                <w:t xml:space="preserve"> </w:t>
              </w:r>
              <w:hyperlink r:id="rId9" w:history="1">
                <w:r w:rsidRPr="008D6AC5">
                  <w:rPr>
                    <w:rStyle w:val="Hyperlink"/>
                    <w:b/>
                    <w:bCs/>
                    <w:noProof/>
                  </w:rPr>
                  <w:t>http://site.iugaza.edu.ps/kshaath/files/2010/10/Code_of_Practice_for_Project_Management_for_Construction_and_Development.pdf</w:t>
                </w:r>
              </w:hyperlink>
              <w:r>
                <w:rPr>
                  <w:b/>
                  <w:bCs/>
                  <w:noProof/>
                </w:rPr>
                <w:t xml:space="preserve"> - Code of Practice for Project Management (CIoB) </w:t>
              </w:r>
            </w:p>
            <w:p w14:paraId="7DCFC227" w14:textId="6803481B" w:rsidR="009D1712" w:rsidRDefault="009D1712" w:rsidP="009D1712">
              <w:hyperlink r:id="rId10" w:history="1">
                <w:r w:rsidRPr="008D6AC5">
                  <w:rPr>
                    <w:rStyle w:val="Hyperlink"/>
                  </w:rPr>
                  <w:t>http://www.method123.com/project-lifecycle.php</w:t>
                </w:r>
              </w:hyperlink>
              <w:r>
                <w:t xml:space="preserve"> - Project management life cycle information &amp; also image taken </w:t>
              </w:r>
            </w:p>
          </w:sdtContent>
        </w:sdt>
      </w:sdtContent>
    </w:sdt>
    <w:p w14:paraId="21A86EBC" w14:textId="4EBF4265" w:rsidR="00974151" w:rsidRPr="00031908" w:rsidRDefault="00974151" w:rsidP="00031908">
      <w:pPr>
        <w:rPr>
          <w:sz w:val="24"/>
        </w:rPr>
      </w:pPr>
    </w:p>
    <w:sectPr w:rsidR="00974151" w:rsidRPr="0003190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38AE5A" w14:textId="77777777" w:rsidR="00D65090" w:rsidRDefault="00D65090" w:rsidP="00D65090">
      <w:pPr>
        <w:spacing w:after="0" w:line="240" w:lineRule="auto"/>
      </w:pPr>
      <w:r>
        <w:separator/>
      </w:r>
    </w:p>
  </w:endnote>
  <w:endnote w:type="continuationSeparator" w:id="0">
    <w:p w14:paraId="71684F3F" w14:textId="77777777" w:rsidR="00D65090" w:rsidRDefault="00D65090" w:rsidP="00D65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3198952"/>
      <w:docPartObj>
        <w:docPartGallery w:val="Page Numbers (Bottom of Page)"/>
        <w:docPartUnique/>
      </w:docPartObj>
    </w:sdtPr>
    <w:sdtEndPr>
      <w:rPr>
        <w:noProof/>
      </w:rPr>
    </w:sdtEndPr>
    <w:sdtContent>
      <w:p w14:paraId="044FAC71" w14:textId="77777777" w:rsidR="00D65090" w:rsidRDefault="00D65090">
        <w:pPr>
          <w:pStyle w:val="Footer"/>
          <w:jc w:val="right"/>
        </w:pPr>
      </w:p>
      <w:p w14:paraId="7F972CFC" w14:textId="68038B9C" w:rsidR="00D65090" w:rsidRDefault="00D65090">
        <w:pPr>
          <w:pStyle w:val="Footer"/>
          <w:jc w:val="right"/>
        </w:pPr>
        <w:r>
          <w:fldChar w:fldCharType="begin"/>
        </w:r>
        <w:r>
          <w:instrText xml:space="preserve"> PAGE   \* MERGEFORMAT </w:instrText>
        </w:r>
        <w:r>
          <w:fldChar w:fldCharType="separate"/>
        </w:r>
        <w:r w:rsidR="00A65486">
          <w:rPr>
            <w:noProof/>
          </w:rPr>
          <w:t>1</w:t>
        </w:r>
        <w:r>
          <w:rPr>
            <w:noProof/>
          </w:rPr>
          <w:fldChar w:fldCharType="end"/>
        </w:r>
      </w:p>
    </w:sdtContent>
  </w:sdt>
  <w:p w14:paraId="65A5B9C1" w14:textId="77777777" w:rsidR="00D65090" w:rsidRDefault="00D65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6A736C" w14:textId="77777777" w:rsidR="00D65090" w:rsidRDefault="00D65090" w:rsidP="00D65090">
      <w:pPr>
        <w:spacing w:after="0" w:line="240" w:lineRule="auto"/>
      </w:pPr>
      <w:r>
        <w:separator/>
      </w:r>
    </w:p>
  </w:footnote>
  <w:footnote w:type="continuationSeparator" w:id="0">
    <w:p w14:paraId="1606EFCE" w14:textId="77777777" w:rsidR="00D65090" w:rsidRDefault="00D65090" w:rsidP="00D650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3EF7CA" w14:textId="77777777" w:rsidR="00D65090" w:rsidRDefault="00D65090">
    <w:pPr>
      <w:pStyle w:val="Header"/>
    </w:pPr>
    <w:r>
      <w:t>Daniel Lewis-Edwards (P150830)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2D0140"/>
    <w:multiLevelType w:val="hybridMultilevel"/>
    <w:tmpl w:val="4784F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5090"/>
    <w:rsid w:val="00031908"/>
    <w:rsid w:val="00084EFA"/>
    <w:rsid w:val="000F0B85"/>
    <w:rsid w:val="002A2C11"/>
    <w:rsid w:val="003458D8"/>
    <w:rsid w:val="003E5029"/>
    <w:rsid w:val="00412E3C"/>
    <w:rsid w:val="004B199C"/>
    <w:rsid w:val="005F017F"/>
    <w:rsid w:val="00671290"/>
    <w:rsid w:val="0096369A"/>
    <w:rsid w:val="00974151"/>
    <w:rsid w:val="009752B2"/>
    <w:rsid w:val="009D1712"/>
    <w:rsid w:val="00A65486"/>
    <w:rsid w:val="00B27636"/>
    <w:rsid w:val="00BC30B1"/>
    <w:rsid w:val="00C97971"/>
    <w:rsid w:val="00D65090"/>
    <w:rsid w:val="00E31585"/>
    <w:rsid w:val="00FD6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51D22"/>
  <w15:chartTrackingRefBased/>
  <w15:docId w15:val="{830EE098-E11B-4F0D-8887-3FAB8EAD0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171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5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090"/>
  </w:style>
  <w:style w:type="paragraph" w:styleId="Footer">
    <w:name w:val="footer"/>
    <w:basedOn w:val="Normal"/>
    <w:link w:val="FooterChar"/>
    <w:uiPriority w:val="99"/>
    <w:unhideWhenUsed/>
    <w:rsid w:val="00D65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090"/>
  </w:style>
  <w:style w:type="paragraph" w:styleId="ListParagraph">
    <w:name w:val="List Paragraph"/>
    <w:basedOn w:val="Normal"/>
    <w:uiPriority w:val="34"/>
    <w:qFormat/>
    <w:rsid w:val="000F0B85"/>
    <w:pPr>
      <w:ind w:left="720"/>
      <w:contextualSpacing/>
    </w:pPr>
  </w:style>
  <w:style w:type="character" w:customStyle="1" w:styleId="Heading1Char">
    <w:name w:val="Heading 1 Char"/>
    <w:basedOn w:val="DefaultParagraphFont"/>
    <w:link w:val="Heading1"/>
    <w:uiPriority w:val="9"/>
    <w:rsid w:val="009D171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D1712"/>
  </w:style>
  <w:style w:type="character" w:styleId="Hyperlink">
    <w:name w:val="Hyperlink"/>
    <w:basedOn w:val="DefaultParagraphFont"/>
    <w:uiPriority w:val="99"/>
    <w:unhideWhenUsed/>
    <w:rsid w:val="009D1712"/>
    <w:rPr>
      <w:color w:val="0563C1" w:themeColor="hyperlink"/>
      <w:u w:val="single"/>
    </w:rPr>
  </w:style>
  <w:style w:type="paragraph" w:styleId="BalloonText">
    <w:name w:val="Balloon Text"/>
    <w:basedOn w:val="Normal"/>
    <w:link w:val="BalloonTextChar"/>
    <w:uiPriority w:val="99"/>
    <w:semiHidden/>
    <w:unhideWhenUsed/>
    <w:rsid w:val="00A654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54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806764">
      <w:bodyDiv w:val="1"/>
      <w:marLeft w:val="0"/>
      <w:marRight w:val="0"/>
      <w:marTop w:val="0"/>
      <w:marBottom w:val="0"/>
      <w:divBdr>
        <w:top w:val="none" w:sz="0" w:space="0" w:color="auto"/>
        <w:left w:val="none" w:sz="0" w:space="0" w:color="auto"/>
        <w:bottom w:val="none" w:sz="0" w:space="0" w:color="auto"/>
        <w:right w:val="none" w:sz="0" w:space="0" w:color="auto"/>
      </w:divBdr>
    </w:div>
    <w:div w:id="323319391">
      <w:bodyDiv w:val="1"/>
      <w:marLeft w:val="0"/>
      <w:marRight w:val="0"/>
      <w:marTop w:val="0"/>
      <w:marBottom w:val="0"/>
      <w:divBdr>
        <w:top w:val="none" w:sz="0" w:space="0" w:color="auto"/>
        <w:left w:val="none" w:sz="0" w:space="0" w:color="auto"/>
        <w:bottom w:val="none" w:sz="0" w:space="0" w:color="auto"/>
        <w:right w:val="none" w:sz="0" w:space="0" w:color="auto"/>
      </w:divBdr>
    </w:div>
    <w:div w:id="643310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method123.com/project-lifecycle.php" TargetMode="External"/><Relationship Id="rId4" Type="http://schemas.openxmlformats.org/officeDocument/2006/relationships/settings" Target="settings.xml"/><Relationship Id="rId9" Type="http://schemas.openxmlformats.org/officeDocument/2006/relationships/hyperlink" Target="http://site.iugaza.edu.ps/kshaath/files/2010/10/Code_of_Practice_for_Project_Management_for_Construction_and_Development.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San12</b:Tag>
    <b:SourceType>ArticleInAPeriodical</b:SourceType>
    <b:Guid>{5EB89CE4-E8F4-46AB-BE35-C0CA209C60E6}</b:Guid>
    <b:Author>
      <b:Author>
        <b:NameList>
          <b:Person>
            <b:Last>Sancandi</b:Last>
            <b:First>Paul</b:First>
          </b:Person>
        </b:NameList>
      </b:Author>
    </b:Author>
    <b:Title>Tendering the design for your project</b:Title>
    <b:Year>2012</b:Year>
    <b:RefOrder>1</b:RefOrder>
  </b:Source>
  <b:Source>
    <b:Tag>Mul17</b:Tag>
    <b:SourceType>ArticleInAPeriodical</b:SourceType>
    <b:Guid>{6206EA48-58A0-4073-B613-B2A88DBE6E4A}</b:Guid>
    <b:Author>
      <b:Author>
        <b:NameList>
          <b:Person>
            <b:Last>authors</b:Last>
            <b:First>Multiple</b:First>
          </b:Person>
        </b:NameList>
      </b:Author>
    </b:Author>
    <b:Title>Tender processes for construction contracts</b:Title>
    <b:Year>2017</b:Year>
    <b:Month>November</b:Month>
    <b:Day>30</b:Day>
    <b:RefOrder>2</b:RefOrder>
  </b:Source>
</b:Sources>
</file>

<file path=customXml/itemProps1.xml><?xml version="1.0" encoding="utf-8"?>
<ds:datastoreItem xmlns:ds="http://schemas.openxmlformats.org/officeDocument/2006/customXml" ds:itemID="{F79ECB97-BD0F-45C4-866A-4498A464F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1053</Words>
  <Characters>6007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Lewis-Edwards (P150830)</dc:creator>
  <cp:keywords/>
  <dc:description/>
  <cp:lastModifiedBy>Daniel Lewis-Edwards (P150830)</cp:lastModifiedBy>
  <cp:revision>2</cp:revision>
  <cp:lastPrinted>2017-12-07T14:29:00Z</cp:lastPrinted>
  <dcterms:created xsi:type="dcterms:W3CDTF">2017-12-07T14:34:00Z</dcterms:created>
  <dcterms:modified xsi:type="dcterms:W3CDTF">2017-12-07T14:34:00Z</dcterms:modified>
</cp:coreProperties>
</file>