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8468A6" w14:textId="16B15337" w:rsidR="002A4057" w:rsidRDefault="00A50439" w:rsidP="00663FE7">
      <w:pPr>
        <w:overflowPunct w:val="0"/>
        <w:autoSpaceDE w:val="0"/>
        <w:autoSpaceDN w:val="0"/>
        <w:adjustRightInd w:val="0"/>
        <w:spacing w:line="360" w:lineRule="auto"/>
        <w:jc w:val="both"/>
        <w:textAlignment w:val="baseline"/>
        <w:rPr>
          <w:iCs/>
          <w:sz w:val="24"/>
          <w:szCs w:val="24"/>
        </w:rPr>
      </w:pPr>
      <w:r>
        <w:rPr>
          <w:iCs/>
          <w:sz w:val="24"/>
          <w:szCs w:val="24"/>
        </w:rPr>
        <w:t xml:space="preserve">In 1987, Prime Minister of the United Kingdom (UK) </w:t>
      </w:r>
      <w:r w:rsidR="001F7B70">
        <w:rPr>
          <w:iCs/>
          <w:sz w:val="24"/>
          <w:szCs w:val="24"/>
        </w:rPr>
        <w:t xml:space="preserve">Margaret </w:t>
      </w:r>
      <w:r w:rsidR="00586D79">
        <w:rPr>
          <w:iCs/>
          <w:sz w:val="24"/>
          <w:szCs w:val="24"/>
        </w:rPr>
        <w:t>Thatcher</w:t>
      </w:r>
      <w:r w:rsidR="001C4B8F">
        <w:rPr>
          <w:iCs/>
          <w:sz w:val="24"/>
          <w:szCs w:val="24"/>
        </w:rPr>
        <w:t xml:space="preserve"> </w:t>
      </w:r>
      <w:r w:rsidR="00586D79">
        <w:rPr>
          <w:iCs/>
          <w:sz w:val="24"/>
          <w:szCs w:val="24"/>
        </w:rPr>
        <w:t xml:space="preserve">claimed that </w:t>
      </w:r>
      <w:r w:rsidR="00817FFD">
        <w:rPr>
          <w:iCs/>
          <w:sz w:val="24"/>
          <w:szCs w:val="24"/>
        </w:rPr>
        <w:t>‘there is no such thing as society. There are individual men and women and there are families’</w:t>
      </w:r>
      <w:r w:rsidR="001C4B8F">
        <w:rPr>
          <w:iCs/>
          <w:sz w:val="24"/>
          <w:szCs w:val="24"/>
        </w:rPr>
        <w:t xml:space="preserve"> (Thatcher, 1987)</w:t>
      </w:r>
      <w:r w:rsidR="00817FFD">
        <w:rPr>
          <w:iCs/>
          <w:sz w:val="24"/>
          <w:szCs w:val="24"/>
        </w:rPr>
        <w:t xml:space="preserve">. </w:t>
      </w:r>
      <w:r w:rsidR="00E80450">
        <w:rPr>
          <w:iCs/>
          <w:sz w:val="24"/>
          <w:szCs w:val="24"/>
        </w:rPr>
        <w:t>This assignment is going to critique th</w:t>
      </w:r>
      <w:r w:rsidR="00992D4A">
        <w:rPr>
          <w:iCs/>
          <w:sz w:val="24"/>
          <w:szCs w:val="24"/>
        </w:rPr>
        <w:t>i</w:t>
      </w:r>
      <w:r w:rsidR="00E80450">
        <w:rPr>
          <w:iCs/>
          <w:sz w:val="24"/>
          <w:szCs w:val="24"/>
        </w:rPr>
        <w:t>s statement from a modern</w:t>
      </w:r>
      <w:r w:rsidR="0015006F">
        <w:rPr>
          <w:iCs/>
          <w:sz w:val="24"/>
          <w:szCs w:val="24"/>
        </w:rPr>
        <w:t>-</w:t>
      </w:r>
      <w:r w:rsidR="00E80450">
        <w:rPr>
          <w:iCs/>
          <w:sz w:val="24"/>
          <w:szCs w:val="24"/>
        </w:rPr>
        <w:t xml:space="preserve">day </w:t>
      </w:r>
      <w:r w:rsidR="0015006F">
        <w:rPr>
          <w:iCs/>
          <w:sz w:val="24"/>
          <w:szCs w:val="24"/>
        </w:rPr>
        <w:t>viewpoint</w:t>
      </w:r>
      <w:r w:rsidR="00044034">
        <w:rPr>
          <w:iCs/>
          <w:sz w:val="24"/>
          <w:szCs w:val="24"/>
        </w:rPr>
        <w:t xml:space="preserve"> and discuss </w:t>
      </w:r>
      <w:r w:rsidR="00A64882">
        <w:rPr>
          <w:iCs/>
          <w:sz w:val="24"/>
          <w:szCs w:val="24"/>
        </w:rPr>
        <w:t xml:space="preserve">how </w:t>
      </w:r>
      <w:r w:rsidR="0097216D">
        <w:rPr>
          <w:iCs/>
          <w:sz w:val="24"/>
          <w:szCs w:val="24"/>
        </w:rPr>
        <w:t>the political ideology of</w:t>
      </w:r>
      <w:r w:rsidR="009A5897">
        <w:rPr>
          <w:iCs/>
          <w:sz w:val="24"/>
          <w:szCs w:val="24"/>
        </w:rPr>
        <w:t xml:space="preserve"> </w:t>
      </w:r>
      <w:r w:rsidR="00A64882">
        <w:rPr>
          <w:iCs/>
          <w:sz w:val="24"/>
          <w:szCs w:val="24"/>
        </w:rPr>
        <w:t>‘Thatcherism’</w:t>
      </w:r>
      <w:r w:rsidR="00E85A25">
        <w:rPr>
          <w:iCs/>
          <w:sz w:val="24"/>
          <w:szCs w:val="24"/>
        </w:rPr>
        <w:t xml:space="preserve"> (</w:t>
      </w:r>
      <w:proofErr w:type="spellStart"/>
      <w:r w:rsidR="00E85A25">
        <w:rPr>
          <w:iCs/>
          <w:sz w:val="24"/>
          <w:szCs w:val="24"/>
        </w:rPr>
        <w:t>Vinen</w:t>
      </w:r>
      <w:proofErr w:type="spellEnd"/>
      <w:r w:rsidR="00E85A25">
        <w:rPr>
          <w:iCs/>
          <w:sz w:val="24"/>
          <w:szCs w:val="24"/>
        </w:rPr>
        <w:t>, 2009;</w:t>
      </w:r>
      <w:r w:rsidR="00AA0F34">
        <w:rPr>
          <w:iCs/>
          <w:sz w:val="24"/>
          <w:szCs w:val="24"/>
        </w:rPr>
        <w:t xml:space="preserve"> </w:t>
      </w:r>
      <w:proofErr w:type="spellStart"/>
      <w:r w:rsidR="00AA0F34">
        <w:rPr>
          <w:iCs/>
          <w:sz w:val="24"/>
          <w:szCs w:val="24"/>
        </w:rPr>
        <w:t>McSmith</w:t>
      </w:r>
      <w:proofErr w:type="spellEnd"/>
      <w:r w:rsidR="00AA0F34">
        <w:rPr>
          <w:iCs/>
          <w:sz w:val="24"/>
          <w:szCs w:val="24"/>
        </w:rPr>
        <w:t>, 2011)</w:t>
      </w:r>
      <w:r w:rsidR="00A64882">
        <w:rPr>
          <w:iCs/>
          <w:sz w:val="24"/>
          <w:szCs w:val="24"/>
        </w:rPr>
        <w:t xml:space="preserve"> </w:t>
      </w:r>
      <w:r w:rsidR="00607298">
        <w:rPr>
          <w:iCs/>
          <w:sz w:val="24"/>
          <w:szCs w:val="24"/>
        </w:rPr>
        <w:t xml:space="preserve">has influenced </w:t>
      </w:r>
      <w:r w:rsidR="10023886" w:rsidRPr="0D34FB02">
        <w:rPr>
          <w:sz w:val="24"/>
          <w:szCs w:val="24"/>
        </w:rPr>
        <w:t>today's</w:t>
      </w:r>
      <w:r w:rsidR="00612130">
        <w:rPr>
          <w:iCs/>
          <w:sz w:val="24"/>
          <w:szCs w:val="24"/>
        </w:rPr>
        <w:t xml:space="preserve"> society</w:t>
      </w:r>
      <w:r w:rsidR="0022368F">
        <w:rPr>
          <w:iCs/>
          <w:sz w:val="24"/>
          <w:szCs w:val="24"/>
        </w:rPr>
        <w:t xml:space="preserve">. </w:t>
      </w:r>
      <w:r w:rsidR="00554695">
        <w:rPr>
          <w:iCs/>
          <w:sz w:val="24"/>
          <w:szCs w:val="24"/>
        </w:rPr>
        <w:t xml:space="preserve">Initially, </w:t>
      </w:r>
      <w:r w:rsidR="007A4C9A">
        <w:rPr>
          <w:iCs/>
          <w:sz w:val="24"/>
          <w:szCs w:val="24"/>
        </w:rPr>
        <w:t xml:space="preserve">the above quote </w:t>
      </w:r>
      <w:r w:rsidR="00C808CF">
        <w:rPr>
          <w:iCs/>
          <w:sz w:val="24"/>
          <w:szCs w:val="24"/>
        </w:rPr>
        <w:t xml:space="preserve">will be </w:t>
      </w:r>
      <w:r w:rsidR="0067491A">
        <w:rPr>
          <w:iCs/>
          <w:sz w:val="24"/>
          <w:szCs w:val="24"/>
        </w:rPr>
        <w:t>expl</w:t>
      </w:r>
      <w:r w:rsidR="00444287">
        <w:rPr>
          <w:iCs/>
          <w:sz w:val="24"/>
          <w:szCs w:val="24"/>
        </w:rPr>
        <w:t xml:space="preserve">ained </w:t>
      </w:r>
      <w:r w:rsidR="00432885">
        <w:rPr>
          <w:iCs/>
          <w:sz w:val="24"/>
          <w:szCs w:val="24"/>
        </w:rPr>
        <w:t>and the</w:t>
      </w:r>
      <w:r w:rsidR="00E43873">
        <w:rPr>
          <w:iCs/>
          <w:sz w:val="24"/>
          <w:szCs w:val="24"/>
        </w:rPr>
        <w:t xml:space="preserve"> underpinning.</w:t>
      </w:r>
      <w:r w:rsidR="00432885">
        <w:rPr>
          <w:iCs/>
          <w:sz w:val="24"/>
          <w:szCs w:val="24"/>
        </w:rPr>
        <w:t xml:space="preserve"> goals </w:t>
      </w:r>
      <w:r w:rsidR="00FB14D1">
        <w:rPr>
          <w:iCs/>
          <w:sz w:val="24"/>
          <w:szCs w:val="24"/>
        </w:rPr>
        <w:t xml:space="preserve">of </w:t>
      </w:r>
      <w:r w:rsidR="00EC53AB">
        <w:rPr>
          <w:iCs/>
          <w:sz w:val="24"/>
          <w:szCs w:val="24"/>
        </w:rPr>
        <w:t>encouraging</w:t>
      </w:r>
      <w:r w:rsidR="00FB14D1">
        <w:rPr>
          <w:iCs/>
          <w:sz w:val="24"/>
          <w:szCs w:val="24"/>
        </w:rPr>
        <w:t xml:space="preserve"> </w:t>
      </w:r>
      <w:r w:rsidR="005540FF">
        <w:rPr>
          <w:iCs/>
          <w:sz w:val="24"/>
          <w:szCs w:val="24"/>
        </w:rPr>
        <w:t>individuals</w:t>
      </w:r>
      <w:r w:rsidR="00ED5437">
        <w:rPr>
          <w:iCs/>
          <w:sz w:val="24"/>
          <w:szCs w:val="24"/>
        </w:rPr>
        <w:t xml:space="preserve"> to</w:t>
      </w:r>
      <w:r w:rsidR="005540FF">
        <w:rPr>
          <w:iCs/>
          <w:sz w:val="24"/>
          <w:szCs w:val="24"/>
        </w:rPr>
        <w:t xml:space="preserve"> </w:t>
      </w:r>
      <w:r w:rsidR="00427622">
        <w:rPr>
          <w:iCs/>
          <w:sz w:val="24"/>
          <w:szCs w:val="24"/>
        </w:rPr>
        <w:t xml:space="preserve">take responsibility </w:t>
      </w:r>
      <w:r w:rsidR="00D23F99">
        <w:rPr>
          <w:iCs/>
          <w:sz w:val="24"/>
          <w:szCs w:val="24"/>
        </w:rPr>
        <w:t xml:space="preserve">for themselves and their </w:t>
      </w:r>
      <w:r w:rsidR="00D35084">
        <w:rPr>
          <w:iCs/>
          <w:sz w:val="24"/>
          <w:szCs w:val="24"/>
        </w:rPr>
        <w:t>families</w:t>
      </w:r>
      <w:r w:rsidR="00580027">
        <w:rPr>
          <w:iCs/>
          <w:sz w:val="24"/>
          <w:szCs w:val="24"/>
        </w:rPr>
        <w:t>. The assignment will go on to</w:t>
      </w:r>
      <w:r w:rsidR="007D41B1">
        <w:rPr>
          <w:iCs/>
          <w:sz w:val="24"/>
          <w:szCs w:val="24"/>
        </w:rPr>
        <w:t xml:space="preserve"> discuss</w:t>
      </w:r>
      <w:r w:rsidR="00580027">
        <w:rPr>
          <w:iCs/>
          <w:sz w:val="24"/>
          <w:szCs w:val="24"/>
        </w:rPr>
        <w:t xml:space="preserve"> how</w:t>
      </w:r>
      <w:r w:rsidR="002D53A9">
        <w:rPr>
          <w:iCs/>
          <w:sz w:val="24"/>
          <w:szCs w:val="24"/>
        </w:rPr>
        <w:t xml:space="preserve"> Thatcher</w:t>
      </w:r>
      <w:r w:rsidR="001F7FE2">
        <w:rPr>
          <w:iCs/>
          <w:sz w:val="24"/>
          <w:szCs w:val="24"/>
        </w:rPr>
        <w:t xml:space="preserve">’s </w:t>
      </w:r>
      <w:r w:rsidR="008E5FB5">
        <w:rPr>
          <w:iCs/>
          <w:sz w:val="24"/>
          <w:szCs w:val="24"/>
        </w:rPr>
        <w:t>policies</w:t>
      </w:r>
      <w:r w:rsidR="001F7FE2">
        <w:rPr>
          <w:iCs/>
          <w:sz w:val="24"/>
          <w:szCs w:val="24"/>
        </w:rPr>
        <w:t xml:space="preserve"> </w:t>
      </w:r>
      <w:r w:rsidR="00D41557">
        <w:rPr>
          <w:iCs/>
          <w:sz w:val="24"/>
          <w:szCs w:val="24"/>
        </w:rPr>
        <w:t>in the U</w:t>
      </w:r>
      <w:r w:rsidR="00914D13">
        <w:rPr>
          <w:iCs/>
          <w:sz w:val="24"/>
          <w:szCs w:val="24"/>
        </w:rPr>
        <w:t xml:space="preserve">K </w:t>
      </w:r>
      <w:r w:rsidR="001F7FE2">
        <w:rPr>
          <w:iCs/>
          <w:sz w:val="24"/>
          <w:szCs w:val="24"/>
        </w:rPr>
        <w:t>have</w:t>
      </w:r>
      <w:r w:rsidR="008E5FB5">
        <w:rPr>
          <w:iCs/>
          <w:sz w:val="24"/>
          <w:szCs w:val="24"/>
        </w:rPr>
        <w:t xml:space="preserve"> impacted on </w:t>
      </w:r>
      <w:r w:rsidR="00940376">
        <w:rPr>
          <w:iCs/>
          <w:sz w:val="24"/>
          <w:szCs w:val="24"/>
        </w:rPr>
        <w:t xml:space="preserve">current </w:t>
      </w:r>
      <w:r w:rsidR="002A5362">
        <w:rPr>
          <w:iCs/>
          <w:sz w:val="24"/>
          <w:szCs w:val="24"/>
        </w:rPr>
        <w:t xml:space="preserve">government policies </w:t>
      </w:r>
      <w:r w:rsidR="00E654B6">
        <w:rPr>
          <w:iCs/>
          <w:sz w:val="24"/>
          <w:szCs w:val="24"/>
        </w:rPr>
        <w:t>an</w:t>
      </w:r>
      <w:r w:rsidR="00FD535F">
        <w:rPr>
          <w:iCs/>
          <w:sz w:val="24"/>
          <w:szCs w:val="24"/>
        </w:rPr>
        <w:t>d</w:t>
      </w:r>
      <w:r w:rsidR="00584ECB">
        <w:rPr>
          <w:iCs/>
          <w:sz w:val="24"/>
          <w:szCs w:val="24"/>
        </w:rPr>
        <w:t xml:space="preserve"> will be</w:t>
      </w:r>
      <w:r w:rsidR="00580027">
        <w:rPr>
          <w:iCs/>
          <w:sz w:val="24"/>
          <w:szCs w:val="24"/>
        </w:rPr>
        <w:t xml:space="preserve"> </w:t>
      </w:r>
      <w:r w:rsidR="005F2A3F">
        <w:rPr>
          <w:iCs/>
          <w:sz w:val="24"/>
          <w:szCs w:val="24"/>
        </w:rPr>
        <w:t xml:space="preserve">supported </w:t>
      </w:r>
      <w:r w:rsidR="00D35084">
        <w:rPr>
          <w:iCs/>
          <w:sz w:val="24"/>
          <w:szCs w:val="24"/>
        </w:rPr>
        <w:t xml:space="preserve">by relevant theory. </w:t>
      </w:r>
    </w:p>
    <w:p w14:paraId="3172E851" w14:textId="3F90FF58" w:rsidR="00C47CF3" w:rsidRDefault="00C47CF3" w:rsidP="00663FE7">
      <w:pPr>
        <w:overflowPunct w:val="0"/>
        <w:autoSpaceDE w:val="0"/>
        <w:autoSpaceDN w:val="0"/>
        <w:adjustRightInd w:val="0"/>
        <w:spacing w:line="360" w:lineRule="auto"/>
        <w:jc w:val="both"/>
        <w:textAlignment w:val="baseline"/>
        <w:rPr>
          <w:iCs/>
          <w:sz w:val="24"/>
          <w:szCs w:val="24"/>
        </w:rPr>
      </w:pPr>
    </w:p>
    <w:p w14:paraId="49545C6D" w14:textId="3F9671D0" w:rsidR="00553BA5" w:rsidRDefault="00AD0150" w:rsidP="00663FE7">
      <w:pPr>
        <w:overflowPunct w:val="0"/>
        <w:autoSpaceDE w:val="0"/>
        <w:autoSpaceDN w:val="0"/>
        <w:adjustRightInd w:val="0"/>
        <w:spacing w:line="360" w:lineRule="auto"/>
        <w:jc w:val="both"/>
        <w:textAlignment w:val="baseline"/>
        <w:rPr>
          <w:iCs/>
          <w:sz w:val="24"/>
          <w:szCs w:val="24"/>
        </w:rPr>
      </w:pPr>
      <w:r>
        <w:rPr>
          <w:iCs/>
          <w:sz w:val="24"/>
          <w:szCs w:val="24"/>
        </w:rPr>
        <w:t>Margaret Thatcher was leader of the Conservative Party in British politics and</w:t>
      </w:r>
      <w:r w:rsidR="00BA4FF8">
        <w:rPr>
          <w:iCs/>
          <w:sz w:val="24"/>
          <w:szCs w:val="24"/>
        </w:rPr>
        <w:t xml:space="preserve"> Prime </w:t>
      </w:r>
      <w:r w:rsidR="00FC0C9B">
        <w:rPr>
          <w:iCs/>
          <w:sz w:val="24"/>
          <w:szCs w:val="24"/>
        </w:rPr>
        <w:t>Minister of the U</w:t>
      </w:r>
      <w:r w:rsidR="00914D5A">
        <w:rPr>
          <w:iCs/>
          <w:sz w:val="24"/>
          <w:szCs w:val="24"/>
        </w:rPr>
        <w:t>K</w:t>
      </w:r>
      <w:r w:rsidR="00FC0C9B">
        <w:rPr>
          <w:iCs/>
          <w:sz w:val="24"/>
          <w:szCs w:val="24"/>
        </w:rPr>
        <w:t xml:space="preserve"> between the years of 1979</w:t>
      </w:r>
      <w:r w:rsidR="00877D17">
        <w:rPr>
          <w:iCs/>
          <w:sz w:val="24"/>
          <w:szCs w:val="24"/>
        </w:rPr>
        <w:t xml:space="preserve"> –</w:t>
      </w:r>
      <w:r w:rsidR="00FC0C9B">
        <w:rPr>
          <w:iCs/>
          <w:sz w:val="24"/>
          <w:szCs w:val="24"/>
        </w:rPr>
        <w:t xml:space="preserve"> 1990</w:t>
      </w:r>
      <w:r w:rsidR="00877D17">
        <w:rPr>
          <w:iCs/>
          <w:sz w:val="24"/>
          <w:szCs w:val="24"/>
        </w:rPr>
        <w:t>, she</w:t>
      </w:r>
      <w:r w:rsidR="00D64DF6">
        <w:rPr>
          <w:iCs/>
          <w:sz w:val="24"/>
          <w:szCs w:val="24"/>
        </w:rPr>
        <w:t xml:space="preserve"> </w:t>
      </w:r>
      <w:r w:rsidR="001C1FF1">
        <w:rPr>
          <w:iCs/>
          <w:sz w:val="24"/>
          <w:szCs w:val="24"/>
        </w:rPr>
        <w:t xml:space="preserve">was </w:t>
      </w:r>
      <w:r w:rsidR="00877D17">
        <w:rPr>
          <w:iCs/>
          <w:sz w:val="24"/>
          <w:szCs w:val="24"/>
        </w:rPr>
        <w:t xml:space="preserve">also </w:t>
      </w:r>
      <w:r w:rsidR="00D64DF6">
        <w:rPr>
          <w:iCs/>
          <w:sz w:val="24"/>
          <w:szCs w:val="24"/>
        </w:rPr>
        <w:t xml:space="preserve">the first </w:t>
      </w:r>
      <w:r w:rsidR="00D43AA1">
        <w:rPr>
          <w:iCs/>
          <w:sz w:val="24"/>
          <w:szCs w:val="24"/>
        </w:rPr>
        <w:t>female Prime</w:t>
      </w:r>
      <w:r>
        <w:rPr>
          <w:iCs/>
          <w:sz w:val="24"/>
          <w:szCs w:val="24"/>
        </w:rPr>
        <w:t xml:space="preserve"> Minister </w:t>
      </w:r>
      <w:r w:rsidR="00D64DF6">
        <w:rPr>
          <w:iCs/>
          <w:sz w:val="24"/>
          <w:szCs w:val="24"/>
        </w:rPr>
        <w:t>in Europe</w:t>
      </w:r>
      <w:r w:rsidR="00877D17">
        <w:rPr>
          <w:iCs/>
          <w:sz w:val="24"/>
          <w:szCs w:val="24"/>
        </w:rPr>
        <w:t xml:space="preserve"> </w:t>
      </w:r>
      <w:r w:rsidR="00871175">
        <w:rPr>
          <w:iCs/>
          <w:sz w:val="24"/>
          <w:szCs w:val="24"/>
        </w:rPr>
        <w:t>(</w:t>
      </w:r>
      <w:r w:rsidR="00A52B3E">
        <w:rPr>
          <w:iCs/>
          <w:sz w:val="24"/>
          <w:szCs w:val="24"/>
        </w:rPr>
        <w:t>Young, 2020)</w:t>
      </w:r>
      <w:r w:rsidR="007C0ACB">
        <w:rPr>
          <w:iCs/>
          <w:sz w:val="24"/>
          <w:szCs w:val="24"/>
        </w:rPr>
        <w:t>.</w:t>
      </w:r>
      <w:r w:rsidR="007E6A92">
        <w:rPr>
          <w:iCs/>
          <w:sz w:val="24"/>
          <w:szCs w:val="24"/>
        </w:rPr>
        <w:t xml:space="preserve"> </w:t>
      </w:r>
      <w:proofErr w:type="spellStart"/>
      <w:r w:rsidR="00E34748">
        <w:rPr>
          <w:iCs/>
          <w:sz w:val="24"/>
          <w:szCs w:val="24"/>
        </w:rPr>
        <w:t>McSmith</w:t>
      </w:r>
      <w:proofErr w:type="spellEnd"/>
      <w:r w:rsidR="00E34748">
        <w:rPr>
          <w:iCs/>
          <w:sz w:val="24"/>
          <w:szCs w:val="24"/>
        </w:rPr>
        <w:t xml:space="preserve"> (2011) </w:t>
      </w:r>
      <w:r w:rsidR="006C44D1">
        <w:rPr>
          <w:iCs/>
          <w:sz w:val="24"/>
          <w:szCs w:val="24"/>
        </w:rPr>
        <w:t xml:space="preserve">points out that </w:t>
      </w:r>
      <w:r w:rsidR="00C52371">
        <w:rPr>
          <w:iCs/>
          <w:sz w:val="24"/>
          <w:szCs w:val="24"/>
        </w:rPr>
        <w:t xml:space="preserve">Margaret </w:t>
      </w:r>
      <w:r w:rsidR="00D6199D">
        <w:rPr>
          <w:iCs/>
          <w:sz w:val="24"/>
          <w:szCs w:val="24"/>
        </w:rPr>
        <w:t xml:space="preserve">Thatcher was often referred to as the ‘Iron Lady’ </w:t>
      </w:r>
      <w:r w:rsidR="00544A6F">
        <w:rPr>
          <w:iCs/>
          <w:sz w:val="24"/>
          <w:szCs w:val="24"/>
        </w:rPr>
        <w:t xml:space="preserve">due to </w:t>
      </w:r>
      <w:r w:rsidR="00CC77F1">
        <w:rPr>
          <w:iCs/>
          <w:sz w:val="24"/>
          <w:szCs w:val="24"/>
        </w:rPr>
        <w:t xml:space="preserve">her </w:t>
      </w:r>
      <w:r w:rsidR="006B7551">
        <w:rPr>
          <w:iCs/>
          <w:sz w:val="24"/>
          <w:szCs w:val="24"/>
        </w:rPr>
        <w:t xml:space="preserve">strong leadership style and </w:t>
      </w:r>
      <w:r w:rsidR="005F58B5">
        <w:rPr>
          <w:iCs/>
          <w:sz w:val="24"/>
          <w:szCs w:val="24"/>
        </w:rPr>
        <w:t xml:space="preserve">inflexible </w:t>
      </w:r>
      <w:r w:rsidR="006B7551">
        <w:rPr>
          <w:iCs/>
          <w:sz w:val="24"/>
          <w:szCs w:val="24"/>
        </w:rPr>
        <w:t>poli</w:t>
      </w:r>
      <w:r w:rsidR="005F58B5">
        <w:rPr>
          <w:iCs/>
          <w:sz w:val="24"/>
          <w:szCs w:val="24"/>
        </w:rPr>
        <w:t>cies</w:t>
      </w:r>
      <w:r w:rsidR="00E00BDC">
        <w:rPr>
          <w:iCs/>
          <w:sz w:val="24"/>
          <w:szCs w:val="24"/>
        </w:rPr>
        <w:t>.</w:t>
      </w:r>
      <w:r w:rsidR="00A97717">
        <w:rPr>
          <w:iCs/>
          <w:sz w:val="24"/>
          <w:szCs w:val="24"/>
        </w:rPr>
        <w:t xml:space="preserve"> The political and social climate </w:t>
      </w:r>
      <w:r w:rsidR="00FB62E8">
        <w:rPr>
          <w:iCs/>
          <w:sz w:val="24"/>
          <w:szCs w:val="24"/>
        </w:rPr>
        <w:t xml:space="preserve">in the late </w:t>
      </w:r>
      <w:r w:rsidR="00FB62E8" w:rsidRPr="3DDCD27C">
        <w:rPr>
          <w:sz w:val="24"/>
          <w:szCs w:val="24"/>
        </w:rPr>
        <w:t>70s</w:t>
      </w:r>
      <w:r w:rsidR="00FB62E8">
        <w:rPr>
          <w:iCs/>
          <w:sz w:val="24"/>
          <w:szCs w:val="24"/>
        </w:rPr>
        <w:t xml:space="preserve"> </w:t>
      </w:r>
      <w:r w:rsidR="00671D96">
        <w:rPr>
          <w:iCs/>
          <w:sz w:val="24"/>
          <w:szCs w:val="24"/>
        </w:rPr>
        <w:t xml:space="preserve">and early </w:t>
      </w:r>
      <w:r w:rsidR="00671D96" w:rsidRPr="3DDCD27C">
        <w:rPr>
          <w:sz w:val="24"/>
          <w:szCs w:val="24"/>
        </w:rPr>
        <w:t>80s</w:t>
      </w:r>
      <w:r w:rsidR="00671D96">
        <w:rPr>
          <w:iCs/>
          <w:sz w:val="24"/>
          <w:szCs w:val="24"/>
        </w:rPr>
        <w:t xml:space="preserve"> </w:t>
      </w:r>
      <w:r w:rsidR="00A81705">
        <w:rPr>
          <w:iCs/>
          <w:sz w:val="24"/>
          <w:szCs w:val="24"/>
        </w:rPr>
        <w:t xml:space="preserve">was driven by </w:t>
      </w:r>
      <w:r w:rsidR="009B54DB">
        <w:rPr>
          <w:iCs/>
          <w:sz w:val="24"/>
          <w:szCs w:val="24"/>
        </w:rPr>
        <w:t xml:space="preserve">a need to change the economy </w:t>
      </w:r>
      <w:r w:rsidR="00D2413D">
        <w:rPr>
          <w:iCs/>
          <w:sz w:val="24"/>
          <w:szCs w:val="24"/>
        </w:rPr>
        <w:t xml:space="preserve">and </w:t>
      </w:r>
      <w:r w:rsidR="00D87018">
        <w:rPr>
          <w:iCs/>
          <w:sz w:val="24"/>
          <w:szCs w:val="24"/>
        </w:rPr>
        <w:t xml:space="preserve">Margaret Thatcher believed </w:t>
      </w:r>
      <w:r w:rsidR="0029453A">
        <w:rPr>
          <w:iCs/>
          <w:sz w:val="24"/>
          <w:szCs w:val="24"/>
        </w:rPr>
        <w:t>that a free market</w:t>
      </w:r>
      <w:r w:rsidR="513651B0" w:rsidRPr="3DDCD27C">
        <w:rPr>
          <w:sz w:val="24"/>
          <w:szCs w:val="24"/>
        </w:rPr>
        <w:t>,</w:t>
      </w:r>
      <w:r w:rsidR="0029453A">
        <w:rPr>
          <w:iCs/>
          <w:sz w:val="24"/>
          <w:szCs w:val="24"/>
        </w:rPr>
        <w:t xml:space="preserve"> </w:t>
      </w:r>
      <w:r w:rsidR="001461AF">
        <w:rPr>
          <w:iCs/>
          <w:sz w:val="24"/>
          <w:szCs w:val="24"/>
        </w:rPr>
        <w:t>otherwise known as neoliberalism</w:t>
      </w:r>
      <w:r w:rsidR="7936960D" w:rsidRPr="5D2DADF1">
        <w:rPr>
          <w:sz w:val="24"/>
          <w:szCs w:val="24"/>
        </w:rPr>
        <w:t>,</w:t>
      </w:r>
      <w:r w:rsidR="001461AF">
        <w:rPr>
          <w:iCs/>
          <w:sz w:val="24"/>
          <w:szCs w:val="24"/>
        </w:rPr>
        <w:t xml:space="preserve"> was what was </w:t>
      </w:r>
      <w:r w:rsidR="001468A0">
        <w:rPr>
          <w:iCs/>
          <w:sz w:val="24"/>
          <w:szCs w:val="24"/>
        </w:rPr>
        <w:t>needed (</w:t>
      </w:r>
      <w:proofErr w:type="spellStart"/>
      <w:r w:rsidR="001468A0">
        <w:rPr>
          <w:iCs/>
          <w:sz w:val="24"/>
          <w:szCs w:val="24"/>
        </w:rPr>
        <w:t>McSmith</w:t>
      </w:r>
      <w:proofErr w:type="spellEnd"/>
      <w:r w:rsidR="001468A0">
        <w:rPr>
          <w:iCs/>
          <w:sz w:val="24"/>
          <w:szCs w:val="24"/>
        </w:rPr>
        <w:t>, 2011</w:t>
      </w:r>
      <w:r w:rsidR="0033700D">
        <w:rPr>
          <w:iCs/>
          <w:sz w:val="24"/>
          <w:szCs w:val="24"/>
        </w:rPr>
        <w:t>; Jessop, 2015</w:t>
      </w:r>
      <w:r w:rsidR="001468A0">
        <w:rPr>
          <w:iCs/>
          <w:sz w:val="24"/>
          <w:szCs w:val="24"/>
        </w:rPr>
        <w:t>)</w:t>
      </w:r>
      <w:r w:rsidR="00AA4F3C">
        <w:rPr>
          <w:iCs/>
          <w:sz w:val="24"/>
          <w:szCs w:val="24"/>
        </w:rPr>
        <w:t xml:space="preserve">. </w:t>
      </w:r>
      <w:r w:rsidR="00CE2739">
        <w:rPr>
          <w:iCs/>
          <w:sz w:val="24"/>
          <w:szCs w:val="24"/>
        </w:rPr>
        <w:t xml:space="preserve">She sought </w:t>
      </w:r>
      <w:r w:rsidR="000C06C6">
        <w:rPr>
          <w:iCs/>
          <w:sz w:val="24"/>
          <w:szCs w:val="24"/>
        </w:rPr>
        <w:t xml:space="preserve">to remove the power </w:t>
      </w:r>
      <w:r w:rsidR="0084785D">
        <w:rPr>
          <w:iCs/>
          <w:sz w:val="24"/>
          <w:szCs w:val="24"/>
        </w:rPr>
        <w:t xml:space="preserve">of </w:t>
      </w:r>
      <w:r w:rsidR="00670D70">
        <w:rPr>
          <w:iCs/>
          <w:sz w:val="24"/>
          <w:szCs w:val="24"/>
        </w:rPr>
        <w:t xml:space="preserve">trade unions </w:t>
      </w:r>
      <w:r w:rsidR="001B01FE">
        <w:rPr>
          <w:iCs/>
          <w:sz w:val="24"/>
          <w:szCs w:val="24"/>
        </w:rPr>
        <w:t xml:space="preserve">and to </w:t>
      </w:r>
      <w:r w:rsidR="00D01672">
        <w:rPr>
          <w:iCs/>
          <w:sz w:val="24"/>
          <w:szCs w:val="24"/>
        </w:rPr>
        <w:t>privatise</w:t>
      </w:r>
      <w:r w:rsidR="001B01FE">
        <w:rPr>
          <w:iCs/>
          <w:sz w:val="24"/>
          <w:szCs w:val="24"/>
        </w:rPr>
        <w:t xml:space="preserve"> </w:t>
      </w:r>
      <w:r w:rsidR="00662859">
        <w:rPr>
          <w:iCs/>
          <w:sz w:val="24"/>
          <w:szCs w:val="24"/>
        </w:rPr>
        <w:t xml:space="preserve">many </w:t>
      </w:r>
      <w:r w:rsidR="005836CC">
        <w:rPr>
          <w:iCs/>
          <w:sz w:val="24"/>
          <w:szCs w:val="24"/>
        </w:rPr>
        <w:t>previously</w:t>
      </w:r>
      <w:r w:rsidR="00D01672">
        <w:rPr>
          <w:iCs/>
          <w:sz w:val="24"/>
          <w:szCs w:val="24"/>
        </w:rPr>
        <w:t xml:space="preserve"> government funded organisations</w:t>
      </w:r>
      <w:r w:rsidR="001468A0">
        <w:rPr>
          <w:iCs/>
          <w:sz w:val="24"/>
          <w:szCs w:val="24"/>
        </w:rPr>
        <w:t xml:space="preserve"> </w:t>
      </w:r>
      <w:r w:rsidR="00774695">
        <w:rPr>
          <w:iCs/>
          <w:sz w:val="24"/>
          <w:szCs w:val="24"/>
        </w:rPr>
        <w:t>(Dorey, 2015)</w:t>
      </w:r>
      <w:r w:rsidR="00D01672">
        <w:rPr>
          <w:iCs/>
          <w:sz w:val="24"/>
          <w:szCs w:val="24"/>
        </w:rPr>
        <w:t xml:space="preserve">. </w:t>
      </w:r>
      <w:r w:rsidR="00F7107A">
        <w:rPr>
          <w:iCs/>
          <w:sz w:val="24"/>
          <w:szCs w:val="24"/>
        </w:rPr>
        <w:t xml:space="preserve">In addition, </w:t>
      </w:r>
      <w:r w:rsidR="006310DB">
        <w:rPr>
          <w:iCs/>
          <w:sz w:val="24"/>
          <w:szCs w:val="24"/>
        </w:rPr>
        <w:t xml:space="preserve">having grown up </w:t>
      </w:r>
      <w:r w:rsidR="00FB68DA">
        <w:rPr>
          <w:iCs/>
          <w:sz w:val="24"/>
          <w:szCs w:val="24"/>
        </w:rPr>
        <w:t xml:space="preserve">in a strictly Methodist family </w:t>
      </w:r>
      <w:r w:rsidR="00B27AE0">
        <w:rPr>
          <w:iCs/>
          <w:sz w:val="24"/>
          <w:szCs w:val="24"/>
        </w:rPr>
        <w:t xml:space="preserve">she had </w:t>
      </w:r>
      <w:r w:rsidR="0031428C">
        <w:rPr>
          <w:iCs/>
          <w:sz w:val="24"/>
          <w:szCs w:val="24"/>
        </w:rPr>
        <w:t xml:space="preserve">strong </w:t>
      </w:r>
      <w:r w:rsidR="005A7E4E">
        <w:rPr>
          <w:iCs/>
          <w:sz w:val="24"/>
          <w:szCs w:val="24"/>
        </w:rPr>
        <w:t xml:space="preserve">moral </w:t>
      </w:r>
      <w:r w:rsidR="0031428C">
        <w:rPr>
          <w:iCs/>
          <w:sz w:val="24"/>
          <w:szCs w:val="24"/>
        </w:rPr>
        <w:t xml:space="preserve">beliefs </w:t>
      </w:r>
      <w:r w:rsidR="00572CC7">
        <w:rPr>
          <w:iCs/>
          <w:sz w:val="24"/>
          <w:szCs w:val="24"/>
        </w:rPr>
        <w:t xml:space="preserve">based on </w:t>
      </w:r>
      <w:r w:rsidR="009E0A8C">
        <w:rPr>
          <w:iCs/>
          <w:sz w:val="24"/>
          <w:szCs w:val="24"/>
        </w:rPr>
        <w:t>‘</w:t>
      </w:r>
      <w:r w:rsidR="004819DB">
        <w:rPr>
          <w:iCs/>
          <w:sz w:val="24"/>
          <w:szCs w:val="24"/>
        </w:rPr>
        <w:t>traditional family values</w:t>
      </w:r>
      <w:r w:rsidR="009E0A8C">
        <w:rPr>
          <w:iCs/>
          <w:sz w:val="24"/>
          <w:szCs w:val="24"/>
        </w:rPr>
        <w:t>’</w:t>
      </w:r>
      <w:r w:rsidR="004702A6">
        <w:rPr>
          <w:iCs/>
          <w:sz w:val="24"/>
          <w:szCs w:val="24"/>
        </w:rPr>
        <w:t xml:space="preserve"> where the </w:t>
      </w:r>
      <w:r w:rsidR="005B7D7B">
        <w:rPr>
          <w:iCs/>
          <w:sz w:val="24"/>
          <w:szCs w:val="24"/>
        </w:rPr>
        <w:t xml:space="preserve">mother and father are </w:t>
      </w:r>
      <w:r w:rsidR="000C7F72">
        <w:rPr>
          <w:iCs/>
          <w:sz w:val="24"/>
          <w:szCs w:val="24"/>
        </w:rPr>
        <w:t xml:space="preserve">wed and </w:t>
      </w:r>
      <w:r w:rsidR="001B6375">
        <w:rPr>
          <w:iCs/>
          <w:sz w:val="24"/>
          <w:szCs w:val="24"/>
        </w:rPr>
        <w:t>‘</w:t>
      </w:r>
      <w:r w:rsidR="000C7F72">
        <w:rPr>
          <w:i/>
          <w:sz w:val="24"/>
          <w:szCs w:val="24"/>
        </w:rPr>
        <w:t>stay</w:t>
      </w:r>
      <w:r w:rsidR="001B6375">
        <w:rPr>
          <w:i/>
          <w:sz w:val="24"/>
          <w:szCs w:val="24"/>
        </w:rPr>
        <w:t>’</w:t>
      </w:r>
      <w:r w:rsidR="000C7F72">
        <w:rPr>
          <w:i/>
          <w:sz w:val="24"/>
          <w:szCs w:val="24"/>
        </w:rPr>
        <w:t xml:space="preserve"> </w:t>
      </w:r>
      <w:r w:rsidR="001B6375">
        <w:rPr>
          <w:iCs/>
          <w:sz w:val="24"/>
          <w:szCs w:val="24"/>
        </w:rPr>
        <w:t>wed</w:t>
      </w:r>
      <w:r w:rsidR="005B7D7B">
        <w:rPr>
          <w:iCs/>
          <w:sz w:val="24"/>
          <w:szCs w:val="24"/>
        </w:rPr>
        <w:t xml:space="preserve"> </w:t>
      </w:r>
      <w:r w:rsidR="000B2DBF">
        <w:rPr>
          <w:iCs/>
          <w:sz w:val="24"/>
          <w:szCs w:val="24"/>
        </w:rPr>
        <w:t>(Douglas, 1990)</w:t>
      </w:r>
      <w:r w:rsidR="0038076C">
        <w:rPr>
          <w:iCs/>
          <w:sz w:val="24"/>
          <w:szCs w:val="24"/>
        </w:rPr>
        <w:t xml:space="preserve">. </w:t>
      </w:r>
      <w:r w:rsidR="00AC68EC">
        <w:rPr>
          <w:iCs/>
          <w:sz w:val="24"/>
          <w:szCs w:val="24"/>
        </w:rPr>
        <w:t>Thatcher favoured the nuclear family as she beli</w:t>
      </w:r>
      <w:r w:rsidR="005E6FE3">
        <w:rPr>
          <w:iCs/>
          <w:sz w:val="24"/>
          <w:szCs w:val="24"/>
        </w:rPr>
        <w:t xml:space="preserve">eved it was strong and less reliant on the state, however </w:t>
      </w:r>
      <w:r w:rsidR="00917815">
        <w:rPr>
          <w:iCs/>
          <w:sz w:val="24"/>
          <w:szCs w:val="24"/>
        </w:rPr>
        <w:t xml:space="preserve">her messages were often contradictory </w:t>
      </w:r>
      <w:r w:rsidR="00882AF5">
        <w:rPr>
          <w:iCs/>
          <w:sz w:val="24"/>
          <w:szCs w:val="24"/>
        </w:rPr>
        <w:t>in relation to</w:t>
      </w:r>
      <w:r w:rsidR="00BE54CE">
        <w:rPr>
          <w:iCs/>
          <w:sz w:val="24"/>
          <w:szCs w:val="24"/>
        </w:rPr>
        <w:t xml:space="preserve"> the mother</w:t>
      </w:r>
      <w:r w:rsidR="00556617">
        <w:rPr>
          <w:iCs/>
          <w:sz w:val="24"/>
          <w:szCs w:val="24"/>
        </w:rPr>
        <w:t>’</w:t>
      </w:r>
      <w:r w:rsidR="00BE54CE">
        <w:rPr>
          <w:iCs/>
          <w:sz w:val="24"/>
          <w:szCs w:val="24"/>
        </w:rPr>
        <w:t>s role of being a housewife or</w:t>
      </w:r>
      <w:r w:rsidR="00882AF5">
        <w:rPr>
          <w:iCs/>
          <w:sz w:val="24"/>
          <w:szCs w:val="24"/>
        </w:rPr>
        <w:t xml:space="preserve"> finding employment</w:t>
      </w:r>
      <w:r w:rsidR="00EC2BF1">
        <w:rPr>
          <w:iCs/>
          <w:sz w:val="24"/>
          <w:szCs w:val="24"/>
        </w:rPr>
        <w:t xml:space="preserve"> (Pilcher, 2015)</w:t>
      </w:r>
      <w:r w:rsidR="00882AF5">
        <w:rPr>
          <w:iCs/>
          <w:sz w:val="24"/>
          <w:szCs w:val="24"/>
        </w:rPr>
        <w:t>.</w:t>
      </w:r>
      <w:r w:rsidR="00BE54CE">
        <w:rPr>
          <w:iCs/>
          <w:sz w:val="24"/>
          <w:szCs w:val="24"/>
        </w:rPr>
        <w:t xml:space="preserve"> </w:t>
      </w:r>
    </w:p>
    <w:p w14:paraId="78E931DB" w14:textId="77777777" w:rsidR="0038076C" w:rsidRDefault="0038076C" w:rsidP="00663FE7">
      <w:pPr>
        <w:overflowPunct w:val="0"/>
        <w:autoSpaceDE w:val="0"/>
        <w:autoSpaceDN w:val="0"/>
        <w:adjustRightInd w:val="0"/>
        <w:spacing w:line="360" w:lineRule="auto"/>
        <w:jc w:val="both"/>
        <w:textAlignment w:val="baseline"/>
        <w:rPr>
          <w:iCs/>
          <w:sz w:val="24"/>
          <w:szCs w:val="24"/>
        </w:rPr>
      </w:pPr>
    </w:p>
    <w:p w14:paraId="17635FB5" w14:textId="199957C2" w:rsidR="00801155" w:rsidRDefault="1E476F11" w:rsidP="00663FE7">
      <w:pPr>
        <w:overflowPunct w:val="0"/>
        <w:autoSpaceDE w:val="0"/>
        <w:autoSpaceDN w:val="0"/>
        <w:adjustRightInd w:val="0"/>
        <w:spacing w:line="360" w:lineRule="auto"/>
        <w:jc w:val="both"/>
        <w:textAlignment w:val="baseline"/>
        <w:rPr>
          <w:iCs/>
          <w:sz w:val="24"/>
          <w:szCs w:val="24"/>
        </w:rPr>
      </w:pPr>
      <w:r w:rsidRPr="14B9B528">
        <w:rPr>
          <w:sz w:val="24"/>
          <w:szCs w:val="24"/>
        </w:rPr>
        <w:t xml:space="preserve">The </w:t>
      </w:r>
      <w:r w:rsidRPr="4E1C7985">
        <w:rPr>
          <w:sz w:val="24"/>
          <w:szCs w:val="24"/>
        </w:rPr>
        <w:t xml:space="preserve">emphasis on family and </w:t>
      </w:r>
      <w:r w:rsidRPr="6E836D9D">
        <w:rPr>
          <w:sz w:val="24"/>
          <w:szCs w:val="24"/>
        </w:rPr>
        <w:t xml:space="preserve">individuals </w:t>
      </w:r>
      <w:r w:rsidRPr="3CD7B46E">
        <w:rPr>
          <w:sz w:val="24"/>
          <w:szCs w:val="24"/>
        </w:rPr>
        <w:t xml:space="preserve">supported </w:t>
      </w:r>
      <w:r w:rsidR="00E930D2" w:rsidRPr="3CD7B46E">
        <w:rPr>
          <w:sz w:val="24"/>
          <w:szCs w:val="24"/>
        </w:rPr>
        <w:t>Thatcher</w:t>
      </w:r>
      <w:r w:rsidR="4FB30F8A" w:rsidRPr="3CD7B46E">
        <w:rPr>
          <w:sz w:val="24"/>
          <w:szCs w:val="24"/>
        </w:rPr>
        <w:t>’s</w:t>
      </w:r>
      <w:r w:rsidR="00C63218">
        <w:rPr>
          <w:iCs/>
          <w:sz w:val="24"/>
          <w:szCs w:val="24"/>
        </w:rPr>
        <w:t xml:space="preserve"> (1987)</w:t>
      </w:r>
      <w:r w:rsidR="00E930D2">
        <w:rPr>
          <w:iCs/>
          <w:sz w:val="24"/>
          <w:szCs w:val="24"/>
        </w:rPr>
        <w:t xml:space="preserve"> </w:t>
      </w:r>
      <w:r w:rsidR="00E930D2" w:rsidRPr="3CD7B46E">
        <w:rPr>
          <w:sz w:val="24"/>
          <w:szCs w:val="24"/>
        </w:rPr>
        <w:t>belie</w:t>
      </w:r>
      <w:r w:rsidR="20A5EF48" w:rsidRPr="3CD7B46E">
        <w:rPr>
          <w:sz w:val="24"/>
          <w:szCs w:val="24"/>
        </w:rPr>
        <w:t>f</w:t>
      </w:r>
      <w:r w:rsidR="00E930D2">
        <w:rPr>
          <w:iCs/>
          <w:sz w:val="24"/>
          <w:szCs w:val="24"/>
        </w:rPr>
        <w:t xml:space="preserve"> </w:t>
      </w:r>
      <w:r w:rsidR="00CF5450">
        <w:rPr>
          <w:iCs/>
          <w:sz w:val="24"/>
          <w:szCs w:val="24"/>
        </w:rPr>
        <w:t>that</w:t>
      </w:r>
      <w:r w:rsidR="00B716BD">
        <w:rPr>
          <w:iCs/>
          <w:sz w:val="24"/>
          <w:szCs w:val="24"/>
        </w:rPr>
        <w:t xml:space="preserve">, when putting her statement into context, </w:t>
      </w:r>
      <w:r w:rsidR="00CF5450">
        <w:rPr>
          <w:iCs/>
          <w:sz w:val="24"/>
          <w:szCs w:val="24"/>
        </w:rPr>
        <w:t xml:space="preserve">there had been </w:t>
      </w:r>
      <w:r w:rsidR="00AB3628">
        <w:rPr>
          <w:iCs/>
          <w:sz w:val="24"/>
          <w:szCs w:val="24"/>
        </w:rPr>
        <w:t xml:space="preserve">a time when </w:t>
      </w:r>
      <w:r w:rsidR="009B23A9">
        <w:rPr>
          <w:iCs/>
          <w:sz w:val="24"/>
          <w:szCs w:val="24"/>
        </w:rPr>
        <w:t xml:space="preserve">too many people and children </w:t>
      </w:r>
      <w:r w:rsidR="009C22A0">
        <w:rPr>
          <w:iCs/>
          <w:sz w:val="24"/>
          <w:szCs w:val="24"/>
        </w:rPr>
        <w:t>assumed</w:t>
      </w:r>
      <w:r w:rsidR="006815B8">
        <w:rPr>
          <w:iCs/>
          <w:sz w:val="24"/>
          <w:szCs w:val="24"/>
        </w:rPr>
        <w:t xml:space="preserve"> </w:t>
      </w:r>
      <w:r w:rsidR="00605B8D">
        <w:rPr>
          <w:iCs/>
          <w:sz w:val="24"/>
          <w:szCs w:val="24"/>
        </w:rPr>
        <w:t>that if they had difficulties</w:t>
      </w:r>
      <w:r w:rsidR="00B84482">
        <w:rPr>
          <w:iCs/>
          <w:sz w:val="24"/>
          <w:szCs w:val="24"/>
        </w:rPr>
        <w:t xml:space="preserve"> in life</w:t>
      </w:r>
      <w:r w:rsidR="00605B8D">
        <w:rPr>
          <w:iCs/>
          <w:sz w:val="24"/>
          <w:szCs w:val="24"/>
        </w:rPr>
        <w:t xml:space="preserve"> it was the </w:t>
      </w:r>
      <w:r w:rsidR="00FF7718">
        <w:rPr>
          <w:iCs/>
          <w:sz w:val="24"/>
          <w:szCs w:val="24"/>
        </w:rPr>
        <w:t>government’s</w:t>
      </w:r>
      <w:r w:rsidR="00605B8D">
        <w:rPr>
          <w:iCs/>
          <w:sz w:val="24"/>
          <w:szCs w:val="24"/>
        </w:rPr>
        <w:t xml:space="preserve"> responsibility to assist with it. </w:t>
      </w:r>
      <w:r w:rsidR="001141E9">
        <w:rPr>
          <w:iCs/>
          <w:sz w:val="24"/>
          <w:szCs w:val="24"/>
        </w:rPr>
        <w:t xml:space="preserve">For example, </w:t>
      </w:r>
      <w:r w:rsidR="001B3729">
        <w:rPr>
          <w:iCs/>
          <w:sz w:val="24"/>
          <w:szCs w:val="24"/>
        </w:rPr>
        <w:t xml:space="preserve">if somebody is </w:t>
      </w:r>
      <w:r w:rsidR="00A57269">
        <w:rPr>
          <w:iCs/>
          <w:sz w:val="24"/>
          <w:szCs w:val="24"/>
        </w:rPr>
        <w:t>homeless,</w:t>
      </w:r>
      <w:r w:rsidR="001B3729">
        <w:rPr>
          <w:iCs/>
          <w:sz w:val="24"/>
          <w:szCs w:val="24"/>
        </w:rPr>
        <w:t xml:space="preserve"> they would expect the government to find housing for them. </w:t>
      </w:r>
      <w:r w:rsidR="00B84F83">
        <w:rPr>
          <w:iCs/>
          <w:sz w:val="24"/>
          <w:szCs w:val="24"/>
        </w:rPr>
        <w:t>S</w:t>
      </w:r>
      <w:r w:rsidR="00720B34">
        <w:rPr>
          <w:iCs/>
          <w:sz w:val="24"/>
          <w:szCs w:val="24"/>
        </w:rPr>
        <w:t>he believed that people</w:t>
      </w:r>
      <w:r w:rsidR="008260BF">
        <w:rPr>
          <w:iCs/>
          <w:sz w:val="24"/>
          <w:szCs w:val="24"/>
        </w:rPr>
        <w:t xml:space="preserve"> were becoming too dependent on the welfare sta</w:t>
      </w:r>
      <w:r w:rsidR="00193DA3">
        <w:rPr>
          <w:iCs/>
          <w:sz w:val="24"/>
          <w:szCs w:val="24"/>
        </w:rPr>
        <w:t>te and</w:t>
      </w:r>
      <w:r w:rsidR="00551947">
        <w:rPr>
          <w:iCs/>
          <w:sz w:val="24"/>
          <w:szCs w:val="24"/>
        </w:rPr>
        <w:t xml:space="preserve"> thought</w:t>
      </w:r>
      <w:r w:rsidR="007F1B93">
        <w:rPr>
          <w:iCs/>
          <w:sz w:val="24"/>
          <w:szCs w:val="24"/>
        </w:rPr>
        <w:t xml:space="preserve"> that it</w:t>
      </w:r>
      <w:r w:rsidR="00523F39">
        <w:rPr>
          <w:iCs/>
          <w:sz w:val="24"/>
          <w:szCs w:val="24"/>
        </w:rPr>
        <w:t xml:space="preserve"> </w:t>
      </w:r>
      <w:r w:rsidR="007F1B93">
        <w:rPr>
          <w:iCs/>
          <w:sz w:val="24"/>
          <w:szCs w:val="24"/>
        </w:rPr>
        <w:t xml:space="preserve">was an </w:t>
      </w:r>
      <w:r w:rsidR="00A90277">
        <w:rPr>
          <w:iCs/>
          <w:sz w:val="24"/>
          <w:szCs w:val="24"/>
        </w:rPr>
        <w:t>‘</w:t>
      </w:r>
      <w:r w:rsidR="0039480B">
        <w:rPr>
          <w:iCs/>
          <w:sz w:val="24"/>
          <w:szCs w:val="24"/>
        </w:rPr>
        <w:t>eas</w:t>
      </w:r>
      <w:r w:rsidR="00A90277">
        <w:rPr>
          <w:iCs/>
          <w:sz w:val="24"/>
          <w:szCs w:val="24"/>
        </w:rPr>
        <w:t>y</w:t>
      </w:r>
      <w:r w:rsidR="003134C2">
        <w:rPr>
          <w:iCs/>
          <w:sz w:val="24"/>
          <w:szCs w:val="24"/>
        </w:rPr>
        <w:t xml:space="preserve"> option</w:t>
      </w:r>
      <w:r w:rsidR="00A90277">
        <w:rPr>
          <w:iCs/>
          <w:sz w:val="24"/>
          <w:szCs w:val="24"/>
        </w:rPr>
        <w:t>’</w:t>
      </w:r>
      <w:r w:rsidR="003134C2">
        <w:rPr>
          <w:iCs/>
          <w:sz w:val="24"/>
          <w:szCs w:val="24"/>
        </w:rPr>
        <w:t xml:space="preserve"> for people to </w:t>
      </w:r>
      <w:r w:rsidR="00673789">
        <w:rPr>
          <w:iCs/>
          <w:sz w:val="24"/>
          <w:szCs w:val="24"/>
        </w:rPr>
        <w:t>avoid having to work if they chose to</w:t>
      </w:r>
      <w:r w:rsidR="00CA18FB">
        <w:rPr>
          <w:iCs/>
          <w:sz w:val="24"/>
          <w:szCs w:val="24"/>
        </w:rPr>
        <w:t xml:space="preserve"> (</w:t>
      </w:r>
      <w:proofErr w:type="spellStart"/>
      <w:r w:rsidR="00CA18FB">
        <w:rPr>
          <w:iCs/>
          <w:sz w:val="24"/>
          <w:szCs w:val="24"/>
        </w:rPr>
        <w:t>McSmith</w:t>
      </w:r>
      <w:proofErr w:type="spellEnd"/>
      <w:r w:rsidR="00CA18FB">
        <w:rPr>
          <w:iCs/>
          <w:sz w:val="24"/>
          <w:szCs w:val="24"/>
        </w:rPr>
        <w:t>, 2011</w:t>
      </w:r>
      <w:r w:rsidR="00BB1A4E">
        <w:rPr>
          <w:iCs/>
          <w:sz w:val="24"/>
          <w:szCs w:val="24"/>
        </w:rPr>
        <w:t>; Dorey 2015</w:t>
      </w:r>
      <w:r w:rsidR="00CA18FB">
        <w:rPr>
          <w:iCs/>
          <w:sz w:val="24"/>
          <w:szCs w:val="24"/>
        </w:rPr>
        <w:t>)</w:t>
      </w:r>
      <w:r w:rsidR="00551947">
        <w:rPr>
          <w:iCs/>
          <w:sz w:val="24"/>
          <w:szCs w:val="24"/>
        </w:rPr>
        <w:t>. Furthermore</w:t>
      </w:r>
      <w:r w:rsidR="00DB058A">
        <w:rPr>
          <w:iCs/>
          <w:sz w:val="24"/>
          <w:szCs w:val="24"/>
        </w:rPr>
        <w:t>,</w:t>
      </w:r>
      <w:r w:rsidR="00551947">
        <w:rPr>
          <w:iCs/>
          <w:sz w:val="24"/>
          <w:szCs w:val="24"/>
        </w:rPr>
        <w:t xml:space="preserve"> she</w:t>
      </w:r>
      <w:r w:rsidR="00536FF7">
        <w:rPr>
          <w:iCs/>
          <w:sz w:val="24"/>
          <w:szCs w:val="24"/>
        </w:rPr>
        <w:t xml:space="preserve"> thought that people</w:t>
      </w:r>
      <w:r w:rsidR="00720B34">
        <w:rPr>
          <w:iCs/>
          <w:sz w:val="24"/>
          <w:szCs w:val="24"/>
        </w:rPr>
        <w:t xml:space="preserve"> </w:t>
      </w:r>
      <w:r w:rsidR="00EC1BA2">
        <w:rPr>
          <w:iCs/>
          <w:sz w:val="24"/>
          <w:szCs w:val="24"/>
        </w:rPr>
        <w:t>were</w:t>
      </w:r>
      <w:r w:rsidR="00B84F83">
        <w:rPr>
          <w:iCs/>
          <w:sz w:val="24"/>
          <w:szCs w:val="24"/>
        </w:rPr>
        <w:t xml:space="preserve"> placing their difficulties on society </w:t>
      </w:r>
      <w:r w:rsidR="004C1229">
        <w:rPr>
          <w:iCs/>
          <w:sz w:val="24"/>
          <w:szCs w:val="24"/>
        </w:rPr>
        <w:t>and not on individual responsibility</w:t>
      </w:r>
      <w:r w:rsidR="003B6C8C">
        <w:rPr>
          <w:iCs/>
          <w:sz w:val="24"/>
          <w:szCs w:val="24"/>
        </w:rPr>
        <w:t xml:space="preserve"> and suggested that </w:t>
      </w:r>
      <w:r w:rsidR="00C2636A">
        <w:rPr>
          <w:iCs/>
          <w:sz w:val="24"/>
          <w:szCs w:val="24"/>
        </w:rPr>
        <w:t>i</w:t>
      </w:r>
      <w:r w:rsidR="00906903">
        <w:rPr>
          <w:iCs/>
          <w:sz w:val="24"/>
          <w:szCs w:val="24"/>
        </w:rPr>
        <w:t xml:space="preserve">ndividuals </w:t>
      </w:r>
      <w:r w:rsidR="00FB369E">
        <w:rPr>
          <w:iCs/>
          <w:sz w:val="24"/>
          <w:szCs w:val="24"/>
        </w:rPr>
        <w:t>need</w:t>
      </w:r>
      <w:r w:rsidR="00C2636A">
        <w:rPr>
          <w:iCs/>
          <w:sz w:val="24"/>
          <w:szCs w:val="24"/>
        </w:rPr>
        <w:t>ed</w:t>
      </w:r>
      <w:r w:rsidR="00FB369E">
        <w:rPr>
          <w:iCs/>
          <w:sz w:val="24"/>
          <w:szCs w:val="24"/>
        </w:rPr>
        <w:t xml:space="preserve"> to look to their own resources first </w:t>
      </w:r>
      <w:r w:rsidR="00C5184C">
        <w:rPr>
          <w:iCs/>
          <w:sz w:val="24"/>
          <w:szCs w:val="24"/>
        </w:rPr>
        <w:t xml:space="preserve">as it is </w:t>
      </w:r>
      <w:r w:rsidR="00536FF7">
        <w:rPr>
          <w:iCs/>
          <w:sz w:val="24"/>
          <w:szCs w:val="24"/>
        </w:rPr>
        <w:t>their</w:t>
      </w:r>
      <w:r w:rsidR="00C5184C">
        <w:rPr>
          <w:iCs/>
          <w:sz w:val="24"/>
          <w:szCs w:val="24"/>
        </w:rPr>
        <w:t xml:space="preserve"> responsibility </w:t>
      </w:r>
      <w:r w:rsidR="006A7A28">
        <w:rPr>
          <w:iCs/>
          <w:sz w:val="24"/>
          <w:szCs w:val="24"/>
        </w:rPr>
        <w:t xml:space="preserve">to take care for </w:t>
      </w:r>
      <w:r w:rsidR="00B96A9F">
        <w:rPr>
          <w:iCs/>
          <w:sz w:val="24"/>
          <w:szCs w:val="24"/>
        </w:rPr>
        <w:t>themselves</w:t>
      </w:r>
      <w:r w:rsidR="006A7A28">
        <w:rPr>
          <w:iCs/>
          <w:sz w:val="24"/>
          <w:szCs w:val="24"/>
        </w:rPr>
        <w:t xml:space="preserve"> </w:t>
      </w:r>
      <w:r w:rsidR="00921A1F">
        <w:rPr>
          <w:iCs/>
          <w:sz w:val="24"/>
          <w:szCs w:val="24"/>
        </w:rPr>
        <w:t xml:space="preserve">in addition </w:t>
      </w:r>
      <w:r w:rsidR="00832EEB">
        <w:rPr>
          <w:iCs/>
          <w:sz w:val="24"/>
          <w:szCs w:val="24"/>
        </w:rPr>
        <w:t>to help</w:t>
      </w:r>
      <w:r w:rsidR="00B96A9F">
        <w:rPr>
          <w:iCs/>
          <w:sz w:val="24"/>
          <w:szCs w:val="24"/>
        </w:rPr>
        <w:t>ing</w:t>
      </w:r>
      <w:r w:rsidR="00832EEB">
        <w:rPr>
          <w:iCs/>
          <w:sz w:val="24"/>
          <w:szCs w:val="24"/>
        </w:rPr>
        <w:t xml:space="preserve"> others</w:t>
      </w:r>
      <w:r w:rsidR="00830BD3">
        <w:rPr>
          <w:iCs/>
          <w:sz w:val="24"/>
          <w:szCs w:val="24"/>
        </w:rPr>
        <w:t xml:space="preserve">. </w:t>
      </w:r>
      <w:r w:rsidR="00975A71">
        <w:rPr>
          <w:iCs/>
          <w:sz w:val="24"/>
          <w:szCs w:val="24"/>
        </w:rPr>
        <w:t xml:space="preserve">It was her belief </w:t>
      </w:r>
      <w:r w:rsidR="0030758A">
        <w:rPr>
          <w:iCs/>
          <w:sz w:val="24"/>
          <w:szCs w:val="24"/>
        </w:rPr>
        <w:t xml:space="preserve">that life </w:t>
      </w:r>
      <w:r w:rsidR="004C09F9">
        <w:rPr>
          <w:iCs/>
          <w:sz w:val="24"/>
          <w:szCs w:val="24"/>
        </w:rPr>
        <w:t xml:space="preserve">is a mutual </w:t>
      </w:r>
      <w:r w:rsidR="00671CD9">
        <w:rPr>
          <w:iCs/>
          <w:sz w:val="24"/>
          <w:szCs w:val="24"/>
        </w:rPr>
        <w:t xml:space="preserve">establishment </w:t>
      </w:r>
      <w:r w:rsidR="002D1920">
        <w:rPr>
          <w:iCs/>
          <w:sz w:val="24"/>
          <w:szCs w:val="24"/>
        </w:rPr>
        <w:t xml:space="preserve">and that individuals </w:t>
      </w:r>
      <w:r w:rsidR="003E3E54">
        <w:rPr>
          <w:iCs/>
          <w:sz w:val="24"/>
          <w:szCs w:val="24"/>
        </w:rPr>
        <w:t xml:space="preserve">have got </w:t>
      </w:r>
      <w:r w:rsidR="006903DE">
        <w:rPr>
          <w:iCs/>
          <w:sz w:val="24"/>
          <w:szCs w:val="24"/>
        </w:rPr>
        <w:t xml:space="preserve">entitlements </w:t>
      </w:r>
      <w:r w:rsidR="008032AE">
        <w:rPr>
          <w:iCs/>
          <w:sz w:val="24"/>
          <w:szCs w:val="24"/>
        </w:rPr>
        <w:t xml:space="preserve">at the forefront of their lives </w:t>
      </w:r>
      <w:r w:rsidR="00FF7718">
        <w:rPr>
          <w:iCs/>
          <w:sz w:val="24"/>
          <w:szCs w:val="24"/>
        </w:rPr>
        <w:t xml:space="preserve">rather than their </w:t>
      </w:r>
      <w:r w:rsidR="00BF78F0">
        <w:rPr>
          <w:iCs/>
          <w:sz w:val="24"/>
          <w:szCs w:val="24"/>
        </w:rPr>
        <w:t>duties.</w:t>
      </w:r>
      <w:r w:rsidR="00AD0B9D">
        <w:rPr>
          <w:iCs/>
          <w:sz w:val="24"/>
          <w:szCs w:val="24"/>
        </w:rPr>
        <w:t xml:space="preserve"> (</w:t>
      </w:r>
      <w:r w:rsidR="001D216E">
        <w:rPr>
          <w:iCs/>
          <w:sz w:val="24"/>
          <w:szCs w:val="24"/>
        </w:rPr>
        <w:t>Thatcher</w:t>
      </w:r>
      <w:r w:rsidR="00BC4821">
        <w:rPr>
          <w:iCs/>
          <w:sz w:val="24"/>
          <w:szCs w:val="24"/>
        </w:rPr>
        <w:t>, 1987</w:t>
      </w:r>
      <w:r w:rsidR="00AD0B9D" w:rsidRPr="00343D5D">
        <w:rPr>
          <w:iCs/>
          <w:sz w:val="24"/>
          <w:szCs w:val="24"/>
        </w:rPr>
        <w:t>)</w:t>
      </w:r>
      <w:r w:rsidR="00756D8F" w:rsidRPr="00343D5D">
        <w:rPr>
          <w:iCs/>
          <w:sz w:val="24"/>
          <w:szCs w:val="24"/>
        </w:rPr>
        <w:t xml:space="preserve">. </w:t>
      </w:r>
      <w:r w:rsidR="009A05EB" w:rsidRPr="00343D5D">
        <w:rPr>
          <w:iCs/>
          <w:sz w:val="24"/>
          <w:szCs w:val="24"/>
        </w:rPr>
        <w:t>It appears</w:t>
      </w:r>
      <w:r w:rsidR="00C659F9">
        <w:rPr>
          <w:iCs/>
          <w:sz w:val="24"/>
          <w:szCs w:val="24"/>
        </w:rPr>
        <w:t xml:space="preserve"> </w:t>
      </w:r>
      <w:r w:rsidR="00C659F9">
        <w:rPr>
          <w:iCs/>
          <w:sz w:val="24"/>
          <w:szCs w:val="24"/>
        </w:rPr>
        <w:lastRenderedPageBreak/>
        <w:t>that</w:t>
      </w:r>
      <w:r w:rsidR="009A05EB" w:rsidRPr="00343D5D">
        <w:rPr>
          <w:iCs/>
          <w:sz w:val="24"/>
          <w:szCs w:val="24"/>
        </w:rPr>
        <w:t xml:space="preserve"> T</w:t>
      </w:r>
      <w:r w:rsidR="00EC5B86" w:rsidRPr="00343D5D">
        <w:rPr>
          <w:iCs/>
          <w:sz w:val="24"/>
          <w:szCs w:val="24"/>
        </w:rPr>
        <w:t>hatcher’s aim was to</w:t>
      </w:r>
      <w:r w:rsidR="000520BA" w:rsidRPr="00343D5D">
        <w:rPr>
          <w:iCs/>
          <w:sz w:val="24"/>
          <w:szCs w:val="24"/>
        </w:rPr>
        <w:t xml:space="preserve"> promote individualism</w:t>
      </w:r>
      <w:r w:rsidR="00DD0EAF" w:rsidRPr="00343D5D">
        <w:rPr>
          <w:iCs/>
          <w:sz w:val="24"/>
          <w:szCs w:val="24"/>
        </w:rPr>
        <w:t xml:space="preserve">, responsibility </w:t>
      </w:r>
      <w:r w:rsidR="00C07250" w:rsidRPr="00343D5D">
        <w:rPr>
          <w:iCs/>
          <w:sz w:val="24"/>
          <w:szCs w:val="24"/>
        </w:rPr>
        <w:t xml:space="preserve">and </w:t>
      </w:r>
      <w:r w:rsidR="0002548F" w:rsidRPr="00343D5D">
        <w:rPr>
          <w:iCs/>
          <w:sz w:val="24"/>
          <w:szCs w:val="24"/>
        </w:rPr>
        <w:t xml:space="preserve">a willingness to support </w:t>
      </w:r>
      <w:r w:rsidR="00D25D90" w:rsidRPr="00343D5D">
        <w:rPr>
          <w:iCs/>
          <w:sz w:val="24"/>
          <w:szCs w:val="24"/>
        </w:rPr>
        <w:t>less fortunate others</w:t>
      </w:r>
      <w:r w:rsidR="00BE5953">
        <w:rPr>
          <w:iCs/>
          <w:sz w:val="24"/>
          <w:szCs w:val="24"/>
        </w:rPr>
        <w:t xml:space="preserve"> and that b</w:t>
      </w:r>
      <w:r w:rsidR="003C7C83" w:rsidRPr="00343D5D">
        <w:rPr>
          <w:iCs/>
          <w:sz w:val="24"/>
          <w:szCs w:val="24"/>
        </w:rPr>
        <w:t>y reducing</w:t>
      </w:r>
      <w:r w:rsidR="00DB058A" w:rsidRPr="00343D5D">
        <w:rPr>
          <w:iCs/>
          <w:sz w:val="24"/>
          <w:szCs w:val="24"/>
        </w:rPr>
        <w:t xml:space="preserve"> people’s</w:t>
      </w:r>
      <w:r w:rsidR="00EC5B86" w:rsidRPr="00343D5D">
        <w:rPr>
          <w:iCs/>
          <w:sz w:val="24"/>
          <w:szCs w:val="24"/>
        </w:rPr>
        <w:t xml:space="preserve"> dependency on the state</w:t>
      </w:r>
      <w:r w:rsidR="00D257FE">
        <w:rPr>
          <w:iCs/>
          <w:sz w:val="24"/>
          <w:szCs w:val="24"/>
        </w:rPr>
        <w:t>,</w:t>
      </w:r>
      <w:r w:rsidR="00EC5B86" w:rsidRPr="00343D5D">
        <w:rPr>
          <w:iCs/>
          <w:sz w:val="24"/>
          <w:szCs w:val="24"/>
        </w:rPr>
        <w:t xml:space="preserve"> </w:t>
      </w:r>
      <w:r w:rsidR="003B75DF" w:rsidRPr="00343D5D">
        <w:rPr>
          <w:iCs/>
          <w:sz w:val="24"/>
          <w:szCs w:val="24"/>
        </w:rPr>
        <w:t>or arguably</w:t>
      </w:r>
      <w:r w:rsidR="00D257FE">
        <w:rPr>
          <w:iCs/>
          <w:sz w:val="24"/>
          <w:szCs w:val="24"/>
        </w:rPr>
        <w:t>,</w:t>
      </w:r>
      <w:r w:rsidR="003B75DF" w:rsidRPr="00343D5D">
        <w:rPr>
          <w:iCs/>
          <w:sz w:val="24"/>
          <w:szCs w:val="24"/>
        </w:rPr>
        <w:t xml:space="preserve"> </w:t>
      </w:r>
      <w:r w:rsidR="00654A7B" w:rsidRPr="00343D5D">
        <w:rPr>
          <w:iCs/>
          <w:sz w:val="24"/>
          <w:szCs w:val="24"/>
        </w:rPr>
        <w:t>mak</w:t>
      </w:r>
      <w:r w:rsidR="004F004A" w:rsidRPr="00343D5D">
        <w:rPr>
          <w:iCs/>
          <w:sz w:val="24"/>
          <w:szCs w:val="24"/>
        </w:rPr>
        <w:t>ing</w:t>
      </w:r>
      <w:r w:rsidR="00654A7B" w:rsidRPr="00343D5D">
        <w:rPr>
          <w:iCs/>
          <w:sz w:val="24"/>
          <w:szCs w:val="24"/>
        </w:rPr>
        <w:t xml:space="preserve"> her government less </w:t>
      </w:r>
      <w:r w:rsidR="0039559D" w:rsidRPr="00343D5D">
        <w:rPr>
          <w:iCs/>
          <w:sz w:val="24"/>
          <w:szCs w:val="24"/>
        </w:rPr>
        <w:t xml:space="preserve">financially </w:t>
      </w:r>
      <w:r w:rsidR="00654A7B" w:rsidRPr="00343D5D">
        <w:rPr>
          <w:iCs/>
          <w:sz w:val="24"/>
          <w:szCs w:val="24"/>
        </w:rPr>
        <w:t>responsible</w:t>
      </w:r>
      <w:r w:rsidR="00DB058A" w:rsidRPr="00343D5D">
        <w:rPr>
          <w:iCs/>
          <w:sz w:val="24"/>
          <w:szCs w:val="24"/>
        </w:rPr>
        <w:t xml:space="preserve"> for the people</w:t>
      </w:r>
      <w:r w:rsidR="00BE1007">
        <w:rPr>
          <w:iCs/>
          <w:sz w:val="24"/>
          <w:szCs w:val="24"/>
        </w:rPr>
        <w:t>,</w:t>
      </w:r>
      <w:r w:rsidR="004F004A" w:rsidRPr="00343D5D">
        <w:rPr>
          <w:iCs/>
          <w:sz w:val="24"/>
          <w:szCs w:val="24"/>
        </w:rPr>
        <w:t xml:space="preserve"> </w:t>
      </w:r>
      <w:r w:rsidR="00343D5D" w:rsidRPr="00343D5D">
        <w:rPr>
          <w:iCs/>
          <w:sz w:val="24"/>
          <w:szCs w:val="24"/>
        </w:rPr>
        <w:t xml:space="preserve">she would improve the economy. </w:t>
      </w:r>
    </w:p>
    <w:p w14:paraId="3E5B480A" w14:textId="77777777" w:rsidR="00AB13B5" w:rsidRDefault="00AB13B5" w:rsidP="00663FE7">
      <w:pPr>
        <w:overflowPunct w:val="0"/>
        <w:autoSpaceDE w:val="0"/>
        <w:autoSpaceDN w:val="0"/>
        <w:adjustRightInd w:val="0"/>
        <w:spacing w:line="360" w:lineRule="auto"/>
        <w:jc w:val="both"/>
        <w:textAlignment w:val="baseline"/>
        <w:rPr>
          <w:iCs/>
          <w:sz w:val="24"/>
          <w:szCs w:val="24"/>
        </w:rPr>
      </w:pPr>
    </w:p>
    <w:p w14:paraId="16C01C69" w14:textId="667C5137" w:rsidR="00DC2BAD" w:rsidRDefault="0089109F" w:rsidP="00663FE7">
      <w:pPr>
        <w:overflowPunct w:val="0"/>
        <w:autoSpaceDE w:val="0"/>
        <w:autoSpaceDN w:val="0"/>
        <w:adjustRightInd w:val="0"/>
        <w:spacing w:line="360" w:lineRule="auto"/>
        <w:jc w:val="both"/>
        <w:textAlignment w:val="baseline"/>
        <w:rPr>
          <w:iCs/>
          <w:sz w:val="24"/>
          <w:szCs w:val="24"/>
        </w:rPr>
      </w:pPr>
      <w:r>
        <w:rPr>
          <w:iCs/>
          <w:sz w:val="24"/>
          <w:szCs w:val="24"/>
        </w:rPr>
        <w:t>In 1980</w:t>
      </w:r>
      <w:r w:rsidR="00532F19">
        <w:rPr>
          <w:iCs/>
          <w:sz w:val="24"/>
          <w:szCs w:val="24"/>
        </w:rPr>
        <w:t xml:space="preserve">, one of the first </w:t>
      </w:r>
      <w:r w:rsidR="007E1757">
        <w:rPr>
          <w:iCs/>
          <w:sz w:val="24"/>
          <w:szCs w:val="24"/>
        </w:rPr>
        <w:t xml:space="preserve">significant changes under </w:t>
      </w:r>
      <w:r w:rsidR="00AC054C">
        <w:rPr>
          <w:iCs/>
          <w:sz w:val="24"/>
          <w:szCs w:val="24"/>
        </w:rPr>
        <w:t xml:space="preserve">Thatcher’s government </w:t>
      </w:r>
      <w:r w:rsidR="00FC6D85">
        <w:rPr>
          <w:iCs/>
          <w:sz w:val="24"/>
          <w:szCs w:val="24"/>
        </w:rPr>
        <w:t xml:space="preserve">was the </w:t>
      </w:r>
      <w:r w:rsidR="00414B16">
        <w:rPr>
          <w:iCs/>
          <w:sz w:val="24"/>
          <w:szCs w:val="24"/>
        </w:rPr>
        <w:t>introduction of</w:t>
      </w:r>
      <w:r w:rsidR="005871D6">
        <w:rPr>
          <w:iCs/>
          <w:sz w:val="24"/>
          <w:szCs w:val="24"/>
        </w:rPr>
        <w:t xml:space="preserve"> the</w:t>
      </w:r>
      <w:r w:rsidR="00414B16">
        <w:rPr>
          <w:iCs/>
          <w:sz w:val="24"/>
          <w:szCs w:val="24"/>
        </w:rPr>
        <w:t xml:space="preserve"> </w:t>
      </w:r>
      <w:r w:rsidR="00936646">
        <w:rPr>
          <w:iCs/>
          <w:sz w:val="24"/>
          <w:szCs w:val="24"/>
        </w:rPr>
        <w:t>R</w:t>
      </w:r>
      <w:r w:rsidR="00FC25CC">
        <w:rPr>
          <w:iCs/>
          <w:sz w:val="24"/>
          <w:szCs w:val="24"/>
        </w:rPr>
        <w:t xml:space="preserve">ight to </w:t>
      </w:r>
      <w:r w:rsidR="00936646">
        <w:rPr>
          <w:iCs/>
          <w:sz w:val="24"/>
          <w:szCs w:val="24"/>
        </w:rPr>
        <w:t>B</w:t>
      </w:r>
      <w:r w:rsidR="00FC25CC">
        <w:rPr>
          <w:iCs/>
          <w:sz w:val="24"/>
          <w:szCs w:val="24"/>
        </w:rPr>
        <w:t xml:space="preserve">uy </w:t>
      </w:r>
      <w:r w:rsidR="00114E54">
        <w:rPr>
          <w:iCs/>
          <w:sz w:val="24"/>
          <w:szCs w:val="24"/>
        </w:rPr>
        <w:t xml:space="preserve">(RTB) </w:t>
      </w:r>
      <w:r w:rsidR="00FC25CC">
        <w:rPr>
          <w:iCs/>
          <w:sz w:val="24"/>
          <w:szCs w:val="24"/>
        </w:rPr>
        <w:t xml:space="preserve">social housing </w:t>
      </w:r>
      <w:r w:rsidR="6D5D2427" w:rsidRPr="7A82D0D0">
        <w:rPr>
          <w:sz w:val="24"/>
          <w:szCs w:val="24"/>
        </w:rPr>
        <w:t>as part of</w:t>
      </w:r>
      <w:r w:rsidR="00414B16">
        <w:rPr>
          <w:iCs/>
          <w:sz w:val="24"/>
          <w:szCs w:val="24"/>
        </w:rPr>
        <w:t xml:space="preserve"> the Housing Act </w:t>
      </w:r>
      <w:r w:rsidR="00934AE5">
        <w:rPr>
          <w:iCs/>
          <w:sz w:val="24"/>
          <w:szCs w:val="24"/>
        </w:rPr>
        <w:t>(</w:t>
      </w:r>
      <w:r w:rsidR="00DA5A53">
        <w:rPr>
          <w:iCs/>
          <w:sz w:val="24"/>
          <w:szCs w:val="24"/>
        </w:rPr>
        <w:t>1980</w:t>
      </w:r>
      <w:r w:rsidR="00934AE5">
        <w:rPr>
          <w:iCs/>
          <w:sz w:val="24"/>
          <w:szCs w:val="24"/>
        </w:rPr>
        <w:t>)</w:t>
      </w:r>
      <w:r w:rsidR="00DA5A53">
        <w:rPr>
          <w:iCs/>
          <w:sz w:val="24"/>
          <w:szCs w:val="24"/>
        </w:rPr>
        <w:t xml:space="preserve">. </w:t>
      </w:r>
      <w:r w:rsidR="00F01A8A">
        <w:rPr>
          <w:iCs/>
          <w:sz w:val="24"/>
          <w:szCs w:val="24"/>
        </w:rPr>
        <w:t xml:space="preserve"> </w:t>
      </w:r>
      <w:r w:rsidR="00446B8E">
        <w:rPr>
          <w:iCs/>
          <w:sz w:val="24"/>
          <w:szCs w:val="24"/>
        </w:rPr>
        <w:t xml:space="preserve">This policy attracted </w:t>
      </w:r>
      <w:r w:rsidR="009C6217">
        <w:rPr>
          <w:iCs/>
          <w:sz w:val="24"/>
          <w:szCs w:val="24"/>
        </w:rPr>
        <w:t xml:space="preserve">many as it was </w:t>
      </w:r>
      <w:r w:rsidR="00884328">
        <w:rPr>
          <w:iCs/>
          <w:sz w:val="24"/>
          <w:szCs w:val="24"/>
        </w:rPr>
        <w:t xml:space="preserve">an opportunity </w:t>
      </w:r>
      <w:r w:rsidR="003056E8">
        <w:rPr>
          <w:iCs/>
          <w:sz w:val="24"/>
          <w:szCs w:val="24"/>
        </w:rPr>
        <w:t xml:space="preserve">to get on the housing ladder </w:t>
      </w:r>
      <w:r w:rsidR="00173073">
        <w:rPr>
          <w:iCs/>
          <w:sz w:val="24"/>
          <w:szCs w:val="24"/>
        </w:rPr>
        <w:t>that may never have been possible otherwise</w:t>
      </w:r>
      <w:r w:rsidR="00423AA1">
        <w:rPr>
          <w:iCs/>
          <w:sz w:val="24"/>
          <w:szCs w:val="24"/>
        </w:rPr>
        <w:t>. However, t</w:t>
      </w:r>
      <w:r w:rsidR="00557853">
        <w:rPr>
          <w:iCs/>
          <w:sz w:val="24"/>
          <w:szCs w:val="24"/>
        </w:rPr>
        <w:t>he underlying principle</w:t>
      </w:r>
      <w:r w:rsidR="00DF72E9">
        <w:rPr>
          <w:iCs/>
          <w:sz w:val="24"/>
          <w:szCs w:val="24"/>
        </w:rPr>
        <w:t>s</w:t>
      </w:r>
      <w:r w:rsidR="00557853">
        <w:rPr>
          <w:iCs/>
          <w:sz w:val="24"/>
          <w:szCs w:val="24"/>
        </w:rPr>
        <w:t xml:space="preserve"> </w:t>
      </w:r>
      <w:r w:rsidR="00BD51AB">
        <w:rPr>
          <w:iCs/>
          <w:sz w:val="24"/>
          <w:szCs w:val="24"/>
        </w:rPr>
        <w:t>of this policy was</w:t>
      </w:r>
      <w:r w:rsidR="00B111A8">
        <w:rPr>
          <w:iCs/>
          <w:sz w:val="24"/>
          <w:szCs w:val="24"/>
        </w:rPr>
        <w:t xml:space="preserve"> </w:t>
      </w:r>
      <w:r w:rsidR="00BD51AB">
        <w:rPr>
          <w:iCs/>
          <w:sz w:val="24"/>
          <w:szCs w:val="24"/>
        </w:rPr>
        <w:t>to reduce dependency on social housing</w:t>
      </w:r>
      <w:r w:rsidR="33FA4C72" w:rsidRPr="14CDDEBB">
        <w:rPr>
          <w:sz w:val="24"/>
          <w:szCs w:val="24"/>
        </w:rPr>
        <w:t xml:space="preserve"> and</w:t>
      </w:r>
      <w:r w:rsidR="09284B5A" w:rsidRPr="14CDDEBB">
        <w:rPr>
          <w:sz w:val="24"/>
          <w:szCs w:val="24"/>
        </w:rPr>
        <w:t xml:space="preserve"> </w:t>
      </w:r>
      <w:r w:rsidR="00B15BFC">
        <w:rPr>
          <w:iCs/>
          <w:sz w:val="24"/>
          <w:szCs w:val="24"/>
        </w:rPr>
        <w:t>government funding</w:t>
      </w:r>
      <w:r w:rsidR="7241603E" w:rsidRPr="14CDDEBB">
        <w:rPr>
          <w:sz w:val="24"/>
          <w:szCs w:val="24"/>
        </w:rPr>
        <w:t>,</w:t>
      </w:r>
      <w:r w:rsidR="00DF72E9">
        <w:rPr>
          <w:iCs/>
          <w:sz w:val="24"/>
          <w:szCs w:val="24"/>
        </w:rPr>
        <w:t xml:space="preserve"> and </w:t>
      </w:r>
      <w:r w:rsidR="248C3616" w:rsidRPr="48853FF0">
        <w:rPr>
          <w:sz w:val="24"/>
          <w:szCs w:val="24"/>
        </w:rPr>
        <w:t xml:space="preserve">to </w:t>
      </w:r>
      <w:r w:rsidR="248C3616" w:rsidRPr="7E0A0730">
        <w:rPr>
          <w:sz w:val="24"/>
          <w:szCs w:val="24"/>
        </w:rPr>
        <w:t>increase</w:t>
      </w:r>
      <w:r w:rsidR="501D7CCE" w:rsidRPr="48853FF0">
        <w:rPr>
          <w:sz w:val="24"/>
          <w:szCs w:val="24"/>
        </w:rPr>
        <w:t xml:space="preserve"> </w:t>
      </w:r>
      <w:r w:rsidR="501D7CCE" w:rsidRPr="1C4C1089">
        <w:rPr>
          <w:sz w:val="24"/>
          <w:szCs w:val="24"/>
        </w:rPr>
        <w:t>privat</w:t>
      </w:r>
      <w:r w:rsidR="1EBCE2A4" w:rsidRPr="1C4C1089">
        <w:rPr>
          <w:sz w:val="24"/>
          <w:szCs w:val="24"/>
        </w:rPr>
        <w:t>e ownership</w:t>
      </w:r>
      <w:r w:rsidR="7799A18B" w:rsidRPr="1C4C1089">
        <w:rPr>
          <w:sz w:val="24"/>
          <w:szCs w:val="24"/>
        </w:rPr>
        <w:t>.</w:t>
      </w:r>
      <w:r w:rsidR="00CD1B01">
        <w:rPr>
          <w:iCs/>
          <w:sz w:val="24"/>
          <w:szCs w:val="24"/>
        </w:rPr>
        <w:t xml:space="preserve"> </w:t>
      </w:r>
      <w:r w:rsidR="00733003">
        <w:rPr>
          <w:iCs/>
          <w:sz w:val="24"/>
          <w:szCs w:val="24"/>
        </w:rPr>
        <w:t xml:space="preserve">This policy </w:t>
      </w:r>
      <w:r w:rsidR="00DB4021">
        <w:rPr>
          <w:iCs/>
          <w:sz w:val="24"/>
          <w:szCs w:val="24"/>
        </w:rPr>
        <w:t>w</w:t>
      </w:r>
      <w:r w:rsidR="00733003">
        <w:rPr>
          <w:iCs/>
          <w:sz w:val="24"/>
          <w:szCs w:val="24"/>
        </w:rPr>
        <w:t xml:space="preserve">as hugely popular and highlighted the </w:t>
      </w:r>
      <w:r w:rsidR="00F43932">
        <w:rPr>
          <w:iCs/>
          <w:sz w:val="24"/>
          <w:szCs w:val="24"/>
        </w:rPr>
        <w:t>ideological</w:t>
      </w:r>
      <w:r w:rsidR="00733003">
        <w:rPr>
          <w:iCs/>
          <w:sz w:val="24"/>
          <w:szCs w:val="24"/>
        </w:rPr>
        <w:t xml:space="preserve"> aims for the conservatives of dispersing home ownership </w:t>
      </w:r>
      <w:r w:rsidR="00452492">
        <w:rPr>
          <w:iCs/>
          <w:sz w:val="24"/>
          <w:szCs w:val="24"/>
        </w:rPr>
        <w:t>as a vital part of an individual</w:t>
      </w:r>
      <w:r w:rsidR="003B7899">
        <w:rPr>
          <w:iCs/>
          <w:sz w:val="24"/>
          <w:szCs w:val="24"/>
        </w:rPr>
        <w:t>’</w:t>
      </w:r>
      <w:r w:rsidR="00452492">
        <w:rPr>
          <w:iCs/>
          <w:sz w:val="24"/>
          <w:szCs w:val="24"/>
        </w:rPr>
        <w:t xml:space="preserve">s </w:t>
      </w:r>
      <w:r w:rsidR="00096BB7">
        <w:rPr>
          <w:iCs/>
          <w:sz w:val="24"/>
          <w:szCs w:val="24"/>
        </w:rPr>
        <w:t>‘</w:t>
      </w:r>
      <w:r w:rsidR="00452492">
        <w:rPr>
          <w:iCs/>
          <w:sz w:val="24"/>
          <w:szCs w:val="24"/>
        </w:rPr>
        <w:t>self</w:t>
      </w:r>
      <w:r w:rsidR="003B7899">
        <w:rPr>
          <w:iCs/>
          <w:sz w:val="24"/>
          <w:szCs w:val="24"/>
        </w:rPr>
        <w:t>-</w:t>
      </w:r>
      <w:r w:rsidR="007A1C5A">
        <w:rPr>
          <w:iCs/>
          <w:sz w:val="24"/>
          <w:szCs w:val="24"/>
        </w:rPr>
        <w:t>s</w:t>
      </w:r>
      <w:r w:rsidR="00452492">
        <w:rPr>
          <w:iCs/>
          <w:sz w:val="24"/>
          <w:szCs w:val="24"/>
        </w:rPr>
        <w:t>ufficiency</w:t>
      </w:r>
      <w:r w:rsidR="00096BB7">
        <w:rPr>
          <w:iCs/>
          <w:sz w:val="24"/>
          <w:szCs w:val="24"/>
        </w:rPr>
        <w:t>’</w:t>
      </w:r>
      <w:r w:rsidR="00AF5E7F">
        <w:rPr>
          <w:iCs/>
          <w:sz w:val="24"/>
          <w:szCs w:val="24"/>
        </w:rPr>
        <w:t xml:space="preserve"> </w:t>
      </w:r>
      <w:r w:rsidR="001B7874">
        <w:rPr>
          <w:iCs/>
          <w:sz w:val="24"/>
          <w:szCs w:val="24"/>
        </w:rPr>
        <w:t>(Foster, 2015</w:t>
      </w:r>
      <w:r w:rsidR="004A76D6">
        <w:rPr>
          <w:iCs/>
          <w:sz w:val="24"/>
          <w:szCs w:val="24"/>
        </w:rPr>
        <w:t>; Cooper, Hubbard and Lees, 2020</w:t>
      </w:r>
      <w:r w:rsidR="001B7874">
        <w:rPr>
          <w:iCs/>
          <w:sz w:val="24"/>
          <w:szCs w:val="24"/>
        </w:rPr>
        <w:t>)</w:t>
      </w:r>
      <w:r w:rsidR="00452492">
        <w:rPr>
          <w:iCs/>
          <w:sz w:val="24"/>
          <w:szCs w:val="24"/>
        </w:rPr>
        <w:t xml:space="preserve">. </w:t>
      </w:r>
      <w:r w:rsidR="00363D3E">
        <w:rPr>
          <w:iCs/>
          <w:sz w:val="24"/>
          <w:szCs w:val="24"/>
        </w:rPr>
        <w:t>Disney and Luo (2017) point out that t</w:t>
      </w:r>
      <w:r w:rsidR="00F605F5">
        <w:rPr>
          <w:iCs/>
          <w:sz w:val="24"/>
          <w:szCs w:val="24"/>
        </w:rPr>
        <w:t>h</w:t>
      </w:r>
      <w:r w:rsidR="00114E54">
        <w:rPr>
          <w:iCs/>
          <w:sz w:val="24"/>
          <w:szCs w:val="24"/>
        </w:rPr>
        <w:t>e</w:t>
      </w:r>
      <w:r w:rsidR="00F605F5">
        <w:rPr>
          <w:iCs/>
          <w:sz w:val="24"/>
          <w:szCs w:val="24"/>
        </w:rPr>
        <w:t xml:space="preserve"> </w:t>
      </w:r>
      <w:r w:rsidR="001F791A">
        <w:rPr>
          <w:iCs/>
          <w:sz w:val="24"/>
          <w:szCs w:val="24"/>
        </w:rPr>
        <w:t>legislat</w:t>
      </w:r>
      <w:r w:rsidR="00AF5E7F">
        <w:rPr>
          <w:iCs/>
          <w:sz w:val="24"/>
          <w:szCs w:val="24"/>
        </w:rPr>
        <w:t>io</w:t>
      </w:r>
      <w:r w:rsidR="00F605F5">
        <w:rPr>
          <w:iCs/>
          <w:sz w:val="24"/>
          <w:szCs w:val="24"/>
        </w:rPr>
        <w:t xml:space="preserve">n set up a legal right for most secure tenants of </w:t>
      </w:r>
      <w:r w:rsidR="008F5E0D">
        <w:rPr>
          <w:iCs/>
          <w:sz w:val="24"/>
          <w:szCs w:val="24"/>
        </w:rPr>
        <w:t>at least</w:t>
      </w:r>
      <w:r w:rsidR="00F605F5">
        <w:rPr>
          <w:iCs/>
          <w:sz w:val="24"/>
          <w:szCs w:val="24"/>
        </w:rPr>
        <w:t xml:space="preserve"> three years</w:t>
      </w:r>
      <w:r w:rsidR="0017081C">
        <w:rPr>
          <w:iCs/>
          <w:sz w:val="24"/>
          <w:szCs w:val="24"/>
        </w:rPr>
        <w:t xml:space="preserve"> on almost every property whe</w:t>
      </w:r>
      <w:r w:rsidR="00EF1A92">
        <w:rPr>
          <w:iCs/>
          <w:sz w:val="24"/>
          <w:szCs w:val="24"/>
        </w:rPr>
        <w:t>re</w:t>
      </w:r>
      <w:r w:rsidR="0017081C">
        <w:rPr>
          <w:iCs/>
          <w:sz w:val="24"/>
          <w:szCs w:val="24"/>
        </w:rPr>
        <w:t xml:space="preserve"> the</w:t>
      </w:r>
      <w:r w:rsidR="006F6DE9">
        <w:rPr>
          <w:iCs/>
          <w:sz w:val="24"/>
          <w:szCs w:val="24"/>
        </w:rPr>
        <w:t xml:space="preserve"> ownership of the properties was</w:t>
      </w:r>
      <w:r w:rsidR="0017081C">
        <w:rPr>
          <w:iCs/>
          <w:sz w:val="24"/>
          <w:szCs w:val="24"/>
        </w:rPr>
        <w:t xml:space="preserve"> </w:t>
      </w:r>
      <w:r w:rsidR="005D2002">
        <w:rPr>
          <w:iCs/>
          <w:sz w:val="24"/>
          <w:szCs w:val="24"/>
        </w:rPr>
        <w:t xml:space="preserve">socially owned. </w:t>
      </w:r>
      <w:r w:rsidR="00861C1C">
        <w:rPr>
          <w:iCs/>
          <w:sz w:val="24"/>
          <w:szCs w:val="24"/>
        </w:rPr>
        <w:t xml:space="preserve">The purchase price was discounted by the number of years </w:t>
      </w:r>
      <w:r w:rsidR="009A112D">
        <w:rPr>
          <w:iCs/>
          <w:sz w:val="24"/>
          <w:szCs w:val="24"/>
        </w:rPr>
        <w:t xml:space="preserve">the tenant </w:t>
      </w:r>
      <w:r w:rsidR="005E1BCF">
        <w:rPr>
          <w:iCs/>
          <w:sz w:val="24"/>
          <w:szCs w:val="24"/>
        </w:rPr>
        <w:t xml:space="preserve">had resided </w:t>
      </w:r>
      <w:r w:rsidR="00CA2799">
        <w:rPr>
          <w:iCs/>
          <w:sz w:val="24"/>
          <w:szCs w:val="24"/>
        </w:rPr>
        <w:t>in the property</w:t>
      </w:r>
      <w:r w:rsidR="004D3FE4">
        <w:rPr>
          <w:iCs/>
          <w:sz w:val="24"/>
          <w:szCs w:val="24"/>
        </w:rPr>
        <w:t xml:space="preserve"> and this started at </w:t>
      </w:r>
      <w:r w:rsidR="005F5FE1">
        <w:rPr>
          <w:iCs/>
          <w:sz w:val="24"/>
          <w:szCs w:val="24"/>
        </w:rPr>
        <w:t>33% discount for 3 years with an increase of 1% for each subsequent year up to a maximum of 50%</w:t>
      </w:r>
      <w:r w:rsidR="00965076">
        <w:rPr>
          <w:iCs/>
          <w:sz w:val="24"/>
          <w:szCs w:val="24"/>
        </w:rPr>
        <w:t>. Initially there was a cash maximum of £50,000 that could not be increased however long th</w:t>
      </w:r>
      <w:r w:rsidR="004D7A1E">
        <w:rPr>
          <w:iCs/>
          <w:sz w:val="24"/>
          <w:szCs w:val="24"/>
        </w:rPr>
        <w:t>eir</w:t>
      </w:r>
      <w:r w:rsidR="00965076">
        <w:rPr>
          <w:iCs/>
          <w:sz w:val="24"/>
          <w:szCs w:val="24"/>
        </w:rPr>
        <w:t xml:space="preserve"> tenancy had been. </w:t>
      </w:r>
      <w:r w:rsidR="00FC0F94">
        <w:rPr>
          <w:iCs/>
          <w:sz w:val="24"/>
          <w:szCs w:val="24"/>
        </w:rPr>
        <w:t>C</w:t>
      </w:r>
      <w:r w:rsidR="00837942">
        <w:rPr>
          <w:iCs/>
          <w:sz w:val="24"/>
          <w:szCs w:val="24"/>
        </w:rPr>
        <w:t>ondi</w:t>
      </w:r>
      <w:r w:rsidR="00FC0F94">
        <w:rPr>
          <w:iCs/>
          <w:sz w:val="24"/>
          <w:szCs w:val="24"/>
        </w:rPr>
        <w:t xml:space="preserve">tions were imposed regarding </w:t>
      </w:r>
      <w:r w:rsidR="00086E10">
        <w:rPr>
          <w:iCs/>
          <w:sz w:val="24"/>
          <w:szCs w:val="24"/>
        </w:rPr>
        <w:t>selling on</w:t>
      </w:r>
      <w:r w:rsidR="005924C9">
        <w:rPr>
          <w:iCs/>
          <w:sz w:val="24"/>
          <w:szCs w:val="24"/>
        </w:rPr>
        <w:t xml:space="preserve"> the property</w:t>
      </w:r>
      <w:r w:rsidR="00086E10">
        <w:rPr>
          <w:iCs/>
          <w:sz w:val="24"/>
          <w:szCs w:val="24"/>
        </w:rPr>
        <w:t xml:space="preserve"> </w:t>
      </w:r>
      <w:r w:rsidR="00BB5895">
        <w:rPr>
          <w:iCs/>
          <w:sz w:val="24"/>
          <w:szCs w:val="24"/>
        </w:rPr>
        <w:t xml:space="preserve">within a stated period </w:t>
      </w:r>
      <w:r w:rsidR="009A290B">
        <w:rPr>
          <w:iCs/>
          <w:sz w:val="24"/>
          <w:szCs w:val="24"/>
        </w:rPr>
        <w:t xml:space="preserve">and a </w:t>
      </w:r>
      <w:r w:rsidR="001E2C9A">
        <w:rPr>
          <w:iCs/>
          <w:sz w:val="24"/>
          <w:szCs w:val="24"/>
        </w:rPr>
        <w:t>proportion of the discount had to be repaid</w:t>
      </w:r>
      <w:r w:rsidR="00EE5FC7">
        <w:rPr>
          <w:iCs/>
          <w:sz w:val="24"/>
          <w:szCs w:val="24"/>
        </w:rPr>
        <w:t xml:space="preserve"> (Dis</w:t>
      </w:r>
      <w:r w:rsidR="00336108">
        <w:rPr>
          <w:iCs/>
          <w:sz w:val="24"/>
          <w:szCs w:val="24"/>
        </w:rPr>
        <w:t>ney and Luo, 2017)</w:t>
      </w:r>
      <w:r w:rsidR="001E2C9A">
        <w:rPr>
          <w:iCs/>
          <w:sz w:val="24"/>
          <w:szCs w:val="24"/>
        </w:rPr>
        <w:t xml:space="preserve">. </w:t>
      </w:r>
      <w:r w:rsidR="00114E54">
        <w:rPr>
          <w:iCs/>
          <w:sz w:val="24"/>
          <w:szCs w:val="24"/>
        </w:rPr>
        <w:t xml:space="preserve">The RTB also reduced the responsibilities </w:t>
      </w:r>
      <w:r w:rsidR="00D00622">
        <w:rPr>
          <w:iCs/>
          <w:sz w:val="24"/>
          <w:szCs w:val="24"/>
        </w:rPr>
        <w:t>of local authorities</w:t>
      </w:r>
      <w:r w:rsidR="007C1A74">
        <w:rPr>
          <w:iCs/>
          <w:sz w:val="24"/>
          <w:szCs w:val="24"/>
        </w:rPr>
        <w:t xml:space="preserve">. In 1979 over half of properties were owner occupied </w:t>
      </w:r>
      <w:r w:rsidR="006058AA">
        <w:rPr>
          <w:iCs/>
          <w:sz w:val="24"/>
          <w:szCs w:val="24"/>
        </w:rPr>
        <w:t>rising to 70% in 2003</w:t>
      </w:r>
      <w:r w:rsidR="00556582">
        <w:rPr>
          <w:iCs/>
          <w:sz w:val="24"/>
          <w:szCs w:val="24"/>
        </w:rPr>
        <w:t xml:space="preserve">. </w:t>
      </w:r>
      <w:r w:rsidR="002874D9">
        <w:rPr>
          <w:iCs/>
          <w:sz w:val="24"/>
          <w:szCs w:val="24"/>
        </w:rPr>
        <w:t>Beckett (2015) points out that those who</w:t>
      </w:r>
      <w:r w:rsidR="004D42C5">
        <w:rPr>
          <w:iCs/>
          <w:sz w:val="24"/>
          <w:szCs w:val="24"/>
        </w:rPr>
        <w:t xml:space="preserve"> bought their homes were </w:t>
      </w:r>
      <w:r w:rsidR="00AA4147">
        <w:rPr>
          <w:iCs/>
          <w:sz w:val="24"/>
          <w:szCs w:val="24"/>
        </w:rPr>
        <w:t xml:space="preserve">those </w:t>
      </w:r>
      <w:r w:rsidR="00FD74A2">
        <w:rPr>
          <w:iCs/>
          <w:sz w:val="24"/>
          <w:szCs w:val="24"/>
        </w:rPr>
        <w:t xml:space="preserve">more generally ‘better off’ who were in employment </w:t>
      </w:r>
      <w:r w:rsidR="003674F0">
        <w:rPr>
          <w:iCs/>
          <w:sz w:val="24"/>
          <w:szCs w:val="24"/>
        </w:rPr>
        <w:t xml:space="preserve">and had more than one </w:t>
      </w:r>
      <w:r w:rsidR="00BD3402">
        <w:rPr>
          <w:iCs/>
          <w:sz w:val="24"/>
          <w:szCs w:val="24"/>
        </w:rPr>
        <w:t xml:space="preserve">person bringing in a wage to the household. </w:t>
      </w:r>
      <w:r w:rsidR="007B295F">
        <w:rPr>
          <w:iCs/>
          <w:sz w:val="24"/>
          <w:szCs w:val="24"/>
        </w:rPr>
        <w:t xml:space="preserve">Furthermore, </w:t>
      </w:r>
      <w:r w:rsidR="00132F2C">
        <w:rPr>
          <w:iCs/>
          <w:sz w:val="24"/>
          <w:szCs w:val="24"/>
        </w:rPr>
        <w:t xml:space="preserve">he states that </w:t>
      </w:r>
      <w:r w:rsidR="007B295F">
        <w:rPr>
          <w:iCs/>
          <w:sz w:val="24"/>
          <w:szCs w:val="24"/>
        </w:rPr>
        <w:t>those that</w:t>
      </w:r>
      <w:r w:rsidR="002874D9">
        <w:rPr>
          <w:iCs/>
          <w:sz w:val="24"/>
          <w:szCs w:val="24"/>
        </w:rPr>
        <w:t xml:space="preserve"> were in </w:t>
      </w:r>
      <w:r w:rsidR="001954BF">
        <w:rPr>
          <w:iCs/>
          <w:sz w:val="24"/>
          <w:szCs w:val="24"/>
        </w:rPr>
        <w:t>employment</w:t>
      </w:r>
      <w:r w:rsidR="002874D9">
        <w:rPr>
          <w:iCs/>
          <w:sz w:val="24"/>
          <w:szCs w:val="24"/>
        </w:rPr>
        <w:t xml:space="preserve"> were 10 times more likely to </w:t>
      </w:r>
      <w:r w:rsidR="001954BF">
        <w:rPr>
          <w:iCs/>
          <w:sz w:val="24"/>
          <w:szCs w:val="24"/>
        </w:rPr>
        <w:t>exercise this right over those who were unemployed.</w:t>
      </w:r>
      <w:r w:rsidR="002A3F1F">
        <w:rPr>
          <w:iCs/>
          <w:sz w:val="24"/>
          <w:szCs w:val="24"/>
        </w:rPr>
        <w:t xml:space="preserve"> </w:t>
      </w:r>
      <w:r w:rsidR="002A3F1F" w:rsidRPr="004D07DC">
        <w:rPr>
          <w:iCs/>
          <w:sz w:val="24"/>
          <w:szCs w:val="24"/>
        </w:rPr>
        <w:t>This suggests</w:t>
      </w:r>
      <w:r w:rsidR="003102CF" w:rsidRPr="004D07DC">
        <w:rPr>
          <w:iCs/>
          <w:sz w:val="24"/>
          <w:szCs w:val="24"/>
        </w:rPr>
        <w:t xml:space="preserve"> that the RTB scheme was not</w:t>
      </w:r>
      <w:r w:rsidR="00DA09EA" w:rsidRPr="004D07DC">
        <w:rPr>
          <w:iCs/>
          <w:sz w:val="24"/>
          <w:szCs w:val="24"/>
        </w:rPr>
        <w:t xml:space="preserve"> a</w:t>
      </w:r>
      <w:r w:rsidR="00CA6AA6" w:rsidRPr="004D07DC">
        <w:rPr>
          <w:iCs/>
          <w:sz w:val="24"/>
          <w:szCs w:val="24"/>
        </w:rPr>
        <w:t xml:space="preserve"> </w:t>
      </w:r>
      <w:r w:rsidR="00DA09EA" w:rsidRPr="004D07DC">
        <w:rPr>
          <w:iCs/>
          <w:sz w:val="24"/>
          <w:szCs w:val="24"/>
        </w:rPr>
        <w:t>scheme that was</w:t>
      </w:r>
      <w:r w:rsidR="003102CF" w:rsidRPr="004D07DC">
        <w:rPr>
          <w:iCs/>
          <w:sz w:val="24"/>
          <w:szCs w:val="24"/>
        </w:rPr>
        <w:t xml:space="preserve"> available</w:t>
      </w:r>
      <w:r w:rsidR="00DA09EA" w:rsidRPr="004D07DC">
        <w:rPr>
          <w:iCs/>
          <w:sz w:val="24"/>
          <w:szCs w:val="24"/>
        </w:rPr>
        <w:t xml:space="preserve"> to</w:t>
      </w:r>
      <w:r w:rsidR="003DA648" w:rsidRPr="24BE9B36">
        <w:rPr>
          <w:sz w:val="24"/>
          <w:szCs w:val="24"/>
        </w:rPr>
        <w:t>,</w:t>
      </w:r>
      <w:r w:rsidR="00DA09EA" w:rsidRPr="004D07DC">
        <w:rPr>
          <w:iCs/>
          <w:sz w:val="24"/>
          <w:szCs w:val="24"/>
        </w:rPr>
        <w:t xml:space="preserve"> or would benefit</w:t>
      </w:r>
      <w:r w:rsidR="6D1C54A2" w:rsidRPr="24BE9B36">
        <w:rPr>
          <w:sz w:val="24"/>
          <w:szCs w:val="24"/>
        </w:rPr>
        <w:t>,</w:t>
      </w:r>
      <w:r w:rsidR="003102CF" w:rsidRPr="004D07DC">
        <w:rPr>
          <w:iCs/>
          <w:sz w:val="24"/>
          <w:szCs w:val="24"/>
        </w:rPr>
        <w:t xml:space="preserve"> all</w:t>
      </w:r>
      <w:r w:rsidR="00431CC0" w:rsidRPr="004D07DC">
        <w:rPr>
          <w:iCs/>
          <w:sz w:val="24"/>
          <w:szCs w:val="24"/>
        </w:rPr>
        <w:t>;</w:t>
      </w:r>
      <w:r w:rsidR="003102CF" w:rsidRPr="004D07DC">
        <w:rPr>
          <w:iCs/>
          <w:sz w:val="24"/>
          <w:szCs w:val="24"/>
        </w:rPr>
        <w:t xml:space="preserve"> </w:t>
      </w:r>
      <w:r w:rsidR="00966BC5" w:rsidRPr="004D07DC">
        <w:rPr>
          <w:iCs/>
          <w:sz w:val="24"/>
          <w:szCs w:val="24"/>
        </w:rPr>
        <w:t xml:space="preserve">with those at the lower end of the </w:t>
      </w:r>
      <w:r w:rsidR="00627D7C" w:rsidRPr="004D07DC">
        <w:rPr>
          <w:iCs/>
          <w:sz w:val="24"/>
          <w:szCs w:val="24"/>
        </w:rPr>
        <w:t>social hierarchy</w:t>
      </w:r>
      <w:r w:rsidR="00B011CF" w:rsidRPr="004D07DC">
        <w:rPr>
          <w:iCs/>
          <w:sz w:val="24"/>
          <w:szCs w:val="24"/>
        </w:rPr>
        <w:t xml:space="preserve"> such as lone parents,</w:t>
      </w:r>
      <w:r w:rsidR="00201AF0" w:rsidRPr="004D07DC">
        <w:rPr>
          <w:iCs/>
          <w:sz w:val="24"/>
          <w:szCs w:val="24"/>
        </w:rPr>
        <w:t xml:space="preserve"> those that live alone and</w:t>
      </w:r>
      <w:r w:rsidR="00B011CF" w:rsidRPr="004D07DC">
        <w:rPr>
          <w:iCs/>
          <w:sz w:val="24"/>
          <w:szCs w:val="24"/>
        </w:rPr>
        <w:t xml:space="preserve"> those that are unemployed</w:t>
      </w:r>
      <w:r w:rsidR="00DC2BAD" w:rsidRPr="004D07DC">
        <w:rPr>
          <w:iCs/>
          <w:sz w:val="24"/>
          <w:szCs w:val="24"/>
        </w:rPr>
        <w:t xml:space="preserve"> seemingl</w:t>
      </w:r>
      <w:r w:rsidR="00E03BF9" w:rsidRPr="004D07DC">
        <w:rPr>
          <w:iCs/>
          <w:sz w:val="24"/>
          <w:szCs w:val="24"/>
        </w:rPr>
        <w:t xml:space="preserve">y </w:t>
      </w:r>
      <w:r w:rsidR="00801F78" w:rsidRPr="004D07DC">
        <w:rPr>
          <w:iCs/>
          <w:sz w:val="24"/>
          <w:szCs w:val="24"/>
        </w:rPr>
        <w:t>excluded</w:t>
      </w:r>
      <w:r w:rsidR="008861D7">
        <w:rPr>
          <w:iCs/>
          <w:sz w:val="24"/>
          <w:szCs w:val="24"/>
        </w:rPr>
        <w:t xml:space="preserve"> </w:t>
      </w:r>
      <w:r w:rsidR="006B4B84">
        <w:rPr>
          <w:iCs/>
          <w:sz w:val="24"/>
          <w:szCs w:val="24"/>
        </w:rPr>
        <w:t>(</w:t>
      </w:r>
      <w:r w:rsidR="006B4B84" w:rsidRPr="00DD6F2B">
        <w:rPr>
          <w:iCs/>
          <w:sz w:val="24"/>
          <w:szCs w:val="24"/>
        </w:rPr>
        <w:t>Sefton, 2002)</w:t>
      </w:r>
      <w:r w:rsidR="00506529" w:rsidRPr="00DD6F2B">
        <w:rPr>
          <w:iCs/>
          <w:sz w:val="24"/>
          <w:szCs w:val="24"/>
        </w:rPr>
        <w:t>.</w:t>
      </w:r>
    </w:p>
    <w:p w14:paraId="4705083D" w14:textId="77777777" w:rsidR="00862BDA" w:rsidRDefault="00862BDA" w:rsidP="00663FE7">
      <w:pPr>
        <w:overflowPunct w:val="0"/>
        <w:autoSpaceDE w:val="0"/>
        <w:autoSpaceDN w:val="0"/>
        <w:adjustRightInd w:val="0"/>
        <w:spacing w:line="360" w:lineRule="auto"/>
        <w:jc w:val="both"/>
        <w:textAlignment w:val="baseline"/>
        <w:rPr>
          <w:iCs/>
          <w:sz w:val="24"/>
          <w:szCs w:val="24"/>
        </w:rPr>
      </w:pPr>
    </w:p>
    <w:p w14:paraId="1EF478F4" w14:textId="70BD0489" w:rsidR="00445D08" w:rsidRPr="00AF1379" w:rsidRDefault="00862BDA" w:rsidP="00F17D79">
      <w:pPr>
        <w:overflowPunct w:val="0"/>
        <w:autoSpaceDE w:val="0"/>
        <w:autoSpaceDN w:val="0"/>
        <w:adjustRightInd w:val="0"/>
        <w:spacing w:line="360" w:lineRule="auto"/>
        <w:jc w:val="both"/>
        <w:textAlignment w:val="baseline"/>
        <w:rPr>
          <w:sz w:val="24"/>
          <w:szCs w:val="24"/>
        </w:rPr>
      </w:pPr>
      <w:r>
        <w:rPr>
          <w:iCs/>
          <w:sz w:val="24"/>
          <w:szCs w:val="24"/>
        </w:rPr>
        <w:t xml:space="preserve">From a </w:t>
      </w:r>
      <w:r w:rsidR="00D867FD">
        <w:rPr>
          <w:iCs/>
          <w:sz w:val="24"/>
          <w:szCs w:val="24"/>
        </w:rPr>
        <w:t>modern-day</w:t>
      </w:r>
      <w:r>
        <w:rPr>
          <w:iCs/>
          <w:sz w:val="24"/>
          <w:szCs w:val="24"/>
        </w:rPr>
        <w:t xml:space="preserve"> viewpoint</w:t>
      </w:r>
      <w:r w:rsidR="00345182">
        <w:rPr>
          <w:iCs/>
          <w:sz w:val="24"/>
          <w:szCs w:val="24"/>
        </w:rPr>
        <w:t>,</w:t>
      </w:r>
      <w:r>
        <w:rPr>
          <w:iCs/>
          <w:sz w:val="24"/>
          <w:szCs w:val="24"/>
        </w:rPr>
        <w:t xml:space="preserve"> this </w:t>
      </w:r>
      <w:r w:rsidR="00696C09">
        <w:rPr>
          <w:iCs/>
          <w:sz w:val="24"/>
          <w:szCs w:val="24"/>
        </w:rPr>
        <w:t>has</w:t>
      </w:r>
      <w:r w:rsidR="004A6695">
        <w:rPr>
          <w:iCs/>
          <w:sz w:val="24"/>
          <w:szCs w:val="24"/>
        </w:rPr>
        <w:t xml:space="preserve"> meant that</w:t>
      </w:r>
      <w:r w:rsidR="005B1DE2">
        <w:rPr>
          <w:iCs/>
          <w:sz w:val="24"/>
          <w:szCs w:val="24"/>
        </w:rPr>
        <w:t xml:space="preserve"> whilst some individuals and families have been able to benefit</w:t>
      </w:r>
      <w:r w:rsidR="00EB5994">
        <w:rPr>
          <w:iCs/>
          <w:sz w:val="24"/>
          <w:szCs w:val="24"/>
        </w:rPr>
        <w:t xml:space="preserve"> financially</w:t>
      </w:r>
      <w:r w:rsidR="00345182">
        <w:rPr>
          <w:iCs/>
          <w:sz w:val="24"/>
          <w:szCs w:val="24"/>
        </w:rPr>
        <w:t xml:space="preserve"> and become independent</w:t>
      </w:r>
      <w:r w:rsidR="00D5213B">
        <w:rPr>
          <w:iCs/>
          <w:sz w:val="24"/>
          <w:szCs w:val="24"/>
        </w:rPr>
        <w:t xml:space="preserve"> of government assistance</w:t>
      </w:r>
      <w:r w:rsidR="0080629C">
        <w:rPr>
          <w:iCs/>
          <w:sz w:val="24"/>
          <w:szCs w:val="24"/>
        </w:rPr>
        <w:t xml:space="preserve">, </w:t>
      </w:r>
      <w:r w:rsidR="00EB5994">
        <w:rPr>
          <w:iCs/>
          <w:sz w:val="24"/>
          <w:szCs w:val="24"/>
        </w:rPr>
        <w:t>there are</w:t>
      </w:r>
      <w:r w:rsidR="004A6695">
        <w:rPr>
          <w:iCs/>
          <w:sz w:val="24"/>
          <w:szCs w:val="24"/>
        </w:rPr>
        <w:t xml:space="preserve"> many </w:t>
      </w:r>
      <w:r w:rsidR="00D5213B">
        <w:rPr>
          <w:iCs/>
          <w:sz w:val="24"/>
          <w:szCs w:val="24"/>
        </w:rPr>
        <w:t xml:space="preserve">more </w:t>
      </w:r>
      <w:r w:rsidR="004A6695">
        <w:rPr>
          <w:iCs/>
          <w:sz w:val="24"/>
          <w:szCs w:val="24"/>
        </w:rPr>
        <w:t xml:space="preserve">people </w:t>
      </w:r>
      <w:r w:rsidR="00EB5994">
        <w:rPr>
          <w:iCs/>
          <w:sz w:val="24"/>
          <w:szCs w:val="24"/>
        </w:rPr>
        <w:t xml:space="preserve">that are </w:t>
      </w:r>
      <w:r w:rsidR="00506D1E">
        <w:rPr>
          <w:iCs/>
          <w:sz w:val="24"/>
          <w:szCs w:val="24"/>
        </w:rPr>
        <w:t xml:space="preserve">now </w:t>
      </w:r>
      <w:r w:rsidR="001B41A2">
        <w:rPr>
          <w:iCs/>
          <w:sz w:val="24"/>
          <w:szCs w:val="24"/>
        </w:rPr>
        <w:t>excluded from having a secure</w:t>
      </w:r>
      <w:r w:rsidR="008410D9">
        <w:rPr>
          <w:iCs/>
          <w:sz w:val="24"/>
          <w:szCs w:val="24"/>
        </w:rPr>
        <w:t>,</w:t>
      </w:r>
      <w:r w:rsidR="001B41A2">
        <w:rPr>
          <w:iCs/>
          <w:sz w:val="24"/>
          <w:szCs w:val="24"/>
        </w:rPr>
        <w:t xml:space="preserve"> affordable place to live</w:t>
      </w:r>
      <w:r w:rsidR="00EB5B14">
        <w:rPr>
          <w:iCs/>
          <w:sz w:val="24"/>
          <w:szCs w:val="24"/>
        </w:rPr>
        <w:t xml:space="preserve"> thus increasing dependency on </w:t>
      </w:r>
      <w:r w:rsidR="00C603E4">
        <w:rPr>
          <w:iCs/>
          <w:sz w:val="24"/>
          <w:szCs w:val="24"/>
        </w:rPr>
        <w:t>housing benefits</w:t>
      </w:r>
      <w:r w:rsidR="00A45585">
        <w:rPr>
          <w:iCs/>
          <w:sz w:val="24"/>
          <w:szCs w:val="24"/>
        </w:rPr>
        <w:t xml:space="preserve"> </w:t>
      </w:r>
      <w:r w:rsidR="004E617E">
        <w:rPr>
          <w:iCs/>
          <w:sz w:val="24"/>
          <w:szCs w:val="24"/>
        </w:rPr>
        <w:t>(James</w:t>
      </w:r>
      <w:r w:rsidR="009030BC">
        <w:rPr>
          <w:iCs/>
          <w:sz w:val="24"/>
          <w:szCs w:val="24"/>
        </w:rPr>
        <w:t xml:space="preserve"> </w:t>
      </w:r>
      <w:r w:rsidR="009030BC">
        <w:rPr>
          <w:i/>
          <w:sz w:val="24"/>
          <w:szCs w:val="24"/>
        </w:rPr>
        <w:t>et al.</w:t>
      </w:r>
      <w:r w:rsidR="00451EBA">
        <w:rPr>
          <w:iCs/>
          <w:sz w:val="24"/>
          <w:szCs w:val="24"/>
        </w:rPr>
        <w:t>, 1991).</w:t>
      </w:r>
      <w:r w:rsidR="0015546E">
        <w:rPr>
          <w:iCs/>
          <w:sz w:val="24"/>
          <w:szCs w:val="24"/>
        </w:rPr>
        <w:t xml:space="preserve"> </w:t>
      </w:r>
      <w:r w:rsidR="001C6A01">
        <w:rPr>
          <w:iCs/>
          <w:sz w:val="24"/>
          <w:szCs w:val="24"/>
        </w:rPr>
        <w:t>According to Maslow</w:t>
      </w:r>
      <w:r w:rsidR="00AB071B">
        <w:rPr>
          <w:iCs/>
          <w:sz w:val="24"/>
          <w:szCs w:val="24"/>
        </w:rPr>
        <w:t xml:space="preserve"> (19</w:t>
      </w:r>
      <w:r w:rsidR="00701631">
        <w:rPr>
          <w:iCs/>
          <w:sz w:val="24"/>
          <w:szCs w:val="24"/>
        </w:rPr>
        <w:t>43</w:t>
      </w:r>
      <w:r w:rsidR="00AB071B">
        <w:rPr>
          <w:iCs/>
          <w:sz w:val="24"/>
          <w:szCs w:val="24"/>
        </w:rPr>
        <w:t>)</w:t>
      </w:r>
      <w:r w:rsidR="00746203">
        <w:rPr>
          <w:iCs/>
          <w:sz w:val="24"/>
          <w:szCs w:val="24"/>
        </w:rPr>
        <w:t>, for people to</w:t>
      </w:r>
      <w:r w:rsidR="001E178C">
        <w:rPr>
          <w:iCs/>
          <w:sz w:val="24"/>
          <w:szCs w:val="24"/>
        </w:rPr>
        <w:t xml:space="preserve"> prosper</w:t>
      </w:r>
      <w:r w:rsidR="004D6586">
        <w:rPr>
          <w:iCs/>
          <w:sz w:val="24"/>
          <w:szCs w:val="24"/>
        </w:rPr>
        <w:t xml:space="preserve"> and become self-sufficient</w:t>
      </w:r>
      <w:r w:rsidR="006277CC">
        <w:rPr>
          <w:iCs/>
          <w:sz w:val="24"/>
          <w:szCs w:val="24"/>
        </w:rPr>
        <w:t xml:space="preserve"> they would need to meet </w:t>
      </w:r>
      <w:r w:rsidR="00D02FBF">
        <w:rPr>
          <w:iCs/>
          <w:sz w:val="24"/>
          <w:szCs w:val="24"/>
        </w:rPr>
        <w:t xml:space="preserve">each of the </w:t>
      </w:r>
      <w:r w:rsidR="005E6432">
        <w:rPr>
          <w:iCs/>
          <w:sz w:val="24"/>
          <w:szCs w:val="24"/>
        </w:rPr>
        <w:t xml:space="preserve">needs in </w:t>
      </w:r>
      <w:r w:rsidR="005E6432">
        <w:rPr>
          <w:iCs/>
          <w:sz w:val="24"/>
          <w:szCs w:val="24"/>
        </w:rPr>
        <w:lastRenderedPageBreak/>
        <w:t xml:space="preserve">the </w:t>
      </w:r>
      <w:r w:rsidR="005C3406">
        <w:rPr>
          <w:iCs/>
          <w:sz w:val="24"/>
          <w:szCs w:val="24"/>
        </w:rPr>
        <w:t>h</w:t>
      </w:r>
      <w:r w:rsidR="005E6432">
        <w:rPr>
          <w:iCs/>
          <w:sz w:val="24"/>
          <w:szCs w:val="24"/>
        </w:rPr>
        <w:t>ierarchy</w:t>
      </w:r>
      <w:r w:rsidR="005C3406">
        <w:rPr>
          <w:iCs/>
          <w:sz w:val="24"/>
          <w:szCs w:val="24"/>
        </w:rPr>
        <w:t xml:space="preserve">. Therefore, by </w:t>
      </w:r>
      <w:r w:rsidR="009504E0">
        <w:rPr>
          <w:iCs/>
          <w:sz w:val="24"/>
          <w:szCs w:val="24"/>
        </w:rPr>
        <w:t xml:space="preserve">selling off the social housing stock to those who </w:t>
      </w:r>
      <w:r w:rsidR="00653F34">
        <w:rPr>
          <w:iCs/>
          <w:sz w:val="24"/>
          <w:szCs w:val="24"/>
        </w:rPr>
        <w:t xml:space="preserve">could afford </w:t>
      </w:r>
      <w:r w:rsidR="00B8592F">
        <w:rPr>
          <w:iCs/>
          <w:sz w:val="24"/>
          <w:szCs w:val="24"/>
        </w:rPr>
        <w:t>to buy</w:t>
      </w:r>
      <w:r w:rsidR="00B6504C">
        <w:rPr>
          <w:iCs/>
          <w:sz w:val="24"/>
          <w:szCs w:val="24"/>
        </w:rPr>
        <w:t>,</w:t>
      </w:r>
      <w:r w:rsidR="008B352B">
        <w:rPr>
          <w:iCs/>
          <w:sz w:val="24"/>
          <w:szCs w:val="24"/>
        </w:rPr>
        <w:t xml:space="preserve"> left many</w:t>
      </w:r>
      <w:r w:rsidR="00B6504C">
        <w:rPr>
          <w:iCs/>
          <w:sz w:val="24"/>
          <w:szCs w:val="24"/>
        </w:rPr>
        <w:t xml:space="preserve"> who could no</w:t>
      </w:r>
      <w:r w:rsidR="00B8592F">
        <w:rPr>
          <w:iCs/>
          <w:sz w:val="24"/>
          <w:szCs w:val="24"/>
        </w:rPr>
        <w:t>t</w:t>
      </w:r>
      <w:r w:rsidR="00ED2BA4">
        <w:rPr>
          <w:iCs/>
          <w:sz w:val="24"/>
          <w:szCs w:val="24"/>
        </w:rPr>
        <w:t>,</w:t>
      </w:r>
      <w:r w:rsidR="008B352B">
        <w:rPr>
          <w:iCs/>
          <w:sz w:val="24"/>
          <w:szCs w:val="24"/>
        </w:rPr>
        <w:t xml:space="preserve"> </w:t>
      </w:r>
      <w:r w:rsidR="00B536D9">
        <w:rPr>
          <w:iCs/>
          <w:sz w:val="24"/>
          <w:szCs w:val="24"/>
        </w:rPr>
        <w:t>unable</w:t>
      </w:r>
      <w:r w:rsidR="008B352B">
        <w:rPr>
          <w:iCs/>
          <w:sz w:val="24"/>
          <w:szCs w:val="24"/>
        </w:rPr>
        <w:t xml:space="preserve"> to meet the needs of safety and security </w:t>
      </w:r>
      <w:r w:rsidR="00B536D9">
        <w:rPr>
          <w:iCs/>
          <w:sz w:val="24"/>
          <w:szCs w:val="24"/>
        </w:rPr>
        <w:t xml:space="preserve">preventing </w:t>
      </w:r>
      <w:r w:rsidR="00887E15">
        <w:rPr>
          <w:iCs/>
          <w:sz w:val="24"/>
          <w:szCs w:val="24"/>
        </w:rPr>
        <w:t xml:space="preserve">them from </w:t>
      </w:r>
      <w:r w:rsidR="00411D9D">
        <w:rPr>
          <w:iCs/>
          <w:sz w:val="24"/>
          <w:szCs w:val="24"/>
        </w:rPr>
        <w:t xml:space="preserve">progressing </w:t>
      </w:r>
      <w:r w:rsidR="00AC168C">
        <w:rPr>
          <w:iCs/>
          <w:sz w:val="24"/>
          <w:szCs w:val="24"/>
        </w:rPr>
        <w:t>to the pinnacle of the triangle</w:t>
      </w:r>
      <w:r w:rsidR="006112A6">
        <w:rPr>
          <w:iCs/>
          <w:sz w:val="24"/>
          <w:szCs w:val="24"/>
        </w:rPr>
        <w:t xml:space="preserve">, thriving and </w:t>
      </w:r>
      <w:r w:rsidR="00AC168C">
        <w:rPr>
          <w:iCs/>
          <w:sz w:val="24"/>
          <w:szCs w:val="24"/>
        </w:rPr>
        <w:t>becoming</w:t>
      </w:r>
      <w:r w:rsidR="00B8592F">
        <w:rPr>
          <w:iCs/>
          <w:sz w:val="24"/>
          <w:szCs w:val="24"/>
        </w:rPr>
        <w:t xml:space="preserve"> self-sufficient.</w:t>
      </w:r>
      <w:r w:rsidR="00746203">
        <w:rPr>
          <w:iCs/>
          <w:sz w:val="24"/>
          <w:szCs w:val="24"/>
        </w:rPr>
        <w:t xml:space="preserve"> </w:t>
      </w:r>
      <w:r w:rsidR="00AB071B">
        <w:rPr>
          <w:iCs/>
          <w:sz w:val="24"/>
          <w:szCs w:val="24"/>
        </w:rPr>
        <w:t xml:space="preserve"> </w:t>
      </w:r>
      <w:r w:rsidR="0015546E">
        <w:rPr>
          <w:iCs/>
          <w:sz w:val="24"/>
          <w:szCs w:val="24"/>
        </w:rPr>
        <w:t xml:space="preserve">If </w:t>
      </w:r>
      <w:r w:rsidR="0009733B">
        <w:rPr>
          <w:iCs/>
          <w:sz w:val="24"/>
          <w:szCs w:val="24"/>
        </w:rPr>
        <w:t>th</w:t>
      </w:r>
      <w:r w:rsidR="001B422D">
        <w:rPr>
          <w:iCs/>
          <w:sz w:val="24"/>
          <w:szCs w:val="24"/>
        </w:rPr>
        <w:t>e social housing stock had not been so significantly depleted by the RTB scheme it is likely that there would be sufficient council houses to meet the needs of those th</w:t>
      </w:r>
      <w:r w:rsidR="00EC0FD8">
        <w:rPr>
          <w:iCs/>
          <w:sz w:val="24"/>
          <w:szCs w:val="24"/>
        </w:rPr>
        <w:t xml:space="preserve">at are lower paid. </w:t>
      </w:r>
      <w:r w:rsidR="0025678B">
        <w:rPr>
          <w:iCs/>
          <w:sz w:val="24"/>
          <w:szCs w:val="24"/>
        </w:rPr>
        <w:t xml:space="preserve">Furthermore, </w:t>
      </w:r>
      <w:r w:rsidR="006105EF">
        <w:rPr>
          <w:iCs/>
          <w:sz w:val="24"/>
          <w:szCs w:val="24"/>
        </w:rPr>
        <w:t>his has led to an increase in private rental, with rates that have risen to such high levels, causing many families to be living in poverty. In addition, substantial changes to social security policies have made housing less affordable (</w:t>
      </w:r>
      <w:proofErr w:type="spellStart"/>
      <w:r w:rsidR="006105EF">
        <w:rPr>
          <w:iCs/>
          <w:sz w:val="24"/>
          <w:szCs w:val="24"/>
        </w:rPr>
        <w:t>Matejic</w:t>
      </w:r>
      <w:proofErr w:type="spellEnd"/>
      <w:r w:rsidR="006105EF">
        <w:rPr>
          <w:iCs/>
          <w:sz w:val="24"/>
          <w:szCs w:val="24"/>
        </w:rPr>
        <w:t xml:space="preserve">, 2020). </w:t>
      </w:r>
      <w:r w:rsidR="00445D08">
        <w:rPr>
          <w:sz w:val="24"/>
          <w:szCs w:val="24"/>
        </w:rPr>
        <w:t xml:space="preserve">Since 1980, when the RTB scheme was introduced, the level of social housing supply has considerably </w:t>
      </w:r>
      <w:r w:rsidR="00445D08" w:rsidRPr="64425474">
        <w:rPr>
          <w:sz w:val="24"/>
          <w:szCs w:val="24"/>
        </w:rPr>
        <w:t>reduced</w:t>
      </w:r>
      <w:r w:rsidR="668362BE" w:rsidRPr="64425474">
        <w:rPr>
          <w:sz w:val="24"/>
          <w:szCs w:val="24"/>
        </w:rPr>
        <w:t xml:space="preserve"> in Wales</w:t>
      </w:r>
      <w:r w:rsidR="00761BE8">
        <w:rPr>
          <w:sz w:val="24"/>
          <w:szCs w:val="24"/>
        </w:rPr>
        <w:t xml:space="preserve"> </w:t>
      </w:r>
      <w:r w:rsidR="00445D08">
        <w:rPr>
          <w:sz w:val="24"/>
          <w:szCs w:val="24"/>
        </w:rPr>
        <w:t xml:space="preserve">(Welsh Gov, 2019). This has contributed to a substantial ‘undersupply’ of homes that are affordable and accessibility has decreased for many, including for those who are vulnerable and in need of housing (Welsh Gov, 2019). The Welsh </w:t>
      </w:r>
      <w:r w:rsidR="00C87F6E">
        <w:rPr>
          <w:sz w:val="24"/>
          <w:szCs w:val="24"/>
        </w:rPr>
        <w:t>g</w:t>
      </w:r>
      <w:r w:rsidR="00445D08">
        <w:rPr>
          <w:sz w:val="24"/>
          <w:szCs w:val="24"/>
        </w:rPr>
        <w:t xml:space="preserve">overnment have now stopped the RTB scheme to promote the growth of fresh social housing supply and to retain their housing assets. Also, local authorities can now start to build again since the 1980’s after the end of the Housing revenue account borrowing cap which allowed local authorities to take on extra debt to enable them to build the new homes (Welsh Gov, 2019).  Over recent years the government has acknowledged the housing crisis </w:t>
      </w:r>
      <w:r w:rsidR="005E5FE1">
        <w:rPr>
          <w:sz w:val="24"/>
          <w:szCs w:val="24"/>
        </w:rPr>
        <w:t>(BBC, 2019)</w:t>
      </w:r>
      <w:r w:rsidR="00445D08">
        <w:rPr>
          <w:sz w:val="24"/>
          <w:szCs w:val="24"/>
        </w:rPr>
        <w:t xml:space="preserve"> as a result of Thatcherism and subsequent conservative government policies with the same ideals</w:t>
      </w:r>
      <w:r w:rsidR="00841892">
        <w:rPr>
          <w:sz w:val="24"/>
          <w:szCs w:val="24"/>
        </w:rPr>
        <w:t xml:space="preserve"> (Dorey, 2015)</w:t>
      </w:r>
      <w:r w:rsidR="007D0692">
        <w:rPr>
          <w:sz w:val="24"/>
          <w:szCs w:val="24"/>
        </w:rPr>
        <w:t>.</w:t>
      </w:r>
      <w:r w:rsidR="00445D08">
        <w:rPr>
          <w:sz w:val="24"/>
          <w:szCs w:val="24"/>
        </w:rPr>
        <w:t xml:space="preserve"> </w:t>
      </w:r>
      <w:r w:rsidR="007D0692">
        <w:rPr>
          <w:sz w:val="24"/>
          <w:szCs w:val="24"/>
        </w:rPr>
        <w:t>T</w:t>
      </w:r>
      <w:r w:rsidR="00445D08">
        <w:rPr>
          <w:sz w:val="24"/>
          <w:szCs w:val="24"/>
        </w:rPr>
        <w:t xml:space="preserve">he Welsh </w:t>
      </w:r>
      <w:r w:rsidR="00C87F6E">
        <w:rPr>
          <w:sz w:val="24"/>
          <w:szCs w:val="24"/>
        </w:rPr>
        <w:t>g</w:t>
      </w:r>
      <w:r w:rsidR="00445D08">
        <w:rPr>
          <w:sz w:val="24"/>
          <w:szCs w:val="24"/>
        </w:rPr>
        <w:t xml:space="preserve">overnment have implemented </w:t>
      </w:r>
      <w:proofErr w:type="gramStart"/>
      <w:r w:rsidR="00445D08">
        <w:rPr>
          <w:sz w:val="24"/>
          <w:szCs w:val="24"/>
        </w:rPr>
        <w:t>a number of</w:t>
      </w:r>
      <w:proofErr w:type="gramEnd"/>
      <w:r w:rsidR="00445D08">
        <w:rPr>
          <w:sz w:val="24"/>
          <w:szCs w:val="24"/>
        </w:rPr>
        <w:t xml:space="preserve"> affordable home ownership schemes</w:t>
      </w:r>
      <w:r w:rsidR="00ED6AC9">
        <w:rPr>
          <w:sz w:val="24"/>
          <w:szCs w:val="24"/>
        </w:rPr>
        <w:t xml:space="preserve"> </w:t>
      </w:r>
      <w:r w:rsidR="008C604F">
        <w:rPr>
          <w:sz w:val="24"/>
          <w:szCs w:val="24"/>
        </w:rPr>
        <w:t xml:space="preserve">and an </w:t>
      </w:r>
      <w:r w:rsidR="001C2084">
        <w:rPr>
          <w:sz w:val="24"/>
          <w:szCs w:val="24"/>
        </w:rPr>
        <w:t>increase</w:t>
      </w:r>
      <w:r w:rsidR="008C604F">
        <w:rPr>
          <w:sz w:val="24"/>
          <w:szCs w:val="24"/>
        </w:rPr>
        <w:t xml:space="preserve"> in</w:t>
      </w:r>
      <w:r w:rsidR="001C2084">
        <w:rPr>
          <w:sz w:val="24"/>
          <w:szCs w:val="24"/>
        </w:rPr>
        <w:t xml:space="preserve"> </w:t>
      </w:r>
      <w:r w:rsidR="002841A4">
        <w:rPr>
          <w:sz w:val="24"/>
          <w:szCs w:val="24"/>
        </w:rPr>
        <w:t xml:space="preserve">social housing </w:t>
      </w:r>
      <w:r w:rsidR="003D2D98">
        <w:rPr>
          <w:sz w:val="24"/>
          <w:szCs w:val="24"/>
        </w:rPr>
        <w:t>and affordable rents</w:t>
      </w:r>
      <w:r w:rsidR="00445D08">
        <w:rPr>
          <w:sz w:val="24"/>
          <w:szCs w:val="24"/>
        </w:rPr>
        <w:t xml:space="preserve"> to address this </w:t>
      </w:r>
      <w:r w:rsidR="00445D08" w:rsidRPr="00F07AE2">
        <w:rPr>
          <w:sz w:val="24"/>
          <w:szCs w:val="24"/>
        </w:rPr>
        <w:t>(Ministry of Defence, 2020</w:t>
      </w:r>
      <w:r w:rsidR="00741403" w:rsidRPr="00F07AE2">
        <w:rPr>
          <w:sz w:val="24"/>
          <w:szCs w:val="24"/>
        </w:rPr>
        <w:t>, Welsh Gov</w:t>
      </w:r>
      <w:r w:rsidR="00F07AE2">
        <w:rPr>
          <w:sz w:val="24"/>
          <w:szCs w:val="24"/>
        </w:rPr>
        <w:t>, 2016</w:t>
      </w:r>
      <w:r w:rsidR="00445D08">
        <w:rPr>
          <w:sz w:val="24"/>
          <w:szCs w:val="24"/>
        </w:rPr>
        <w:t>) This is crucial to both individuals and families due to housing being the greatest cost in outgoings and often causing financial difficulties</w:t>
      </w:r>
      <w:r w:rsidR="00A34324">
        <w:rPr>
          <w:sz w:val="24"/>
          <w:szCs w:val="24"/>
        </w:rPr>
        <w:t xml:space="preserve"> (OECD, 2020).</w:t>
      </w:r>
      <w:r w:rsidR="00445D08">
        <w:rPr>
          <w:sz w:val="24"/>
          <w:szCs w:val="24"/>
        </w:rPr>
        <w:t xml:space="preserve"> </w:t>
      </w:r>
      <w:r w:rsidR="00980EA8">
        <w:rPr>
          <w:sz w:val="24"/>
          <w:szCs w:val="24"/>
        </w:rPr>
        <w:t>However, i</w:t>
      </w:r>
      <w:r w:rsidR="4D360071" w:rsidRPr="00AF1379">
        <w:rPr>
          <w:sz w:val="24"/>
          <w:szCs w:val="24"/>
        </w:rPr>
        <w:t xml:space="preserve">t is ironic that the </w:t>
      </w:r>
      <w:r w:rsidR="481C9837" w:rsidRPr="4E82AA7F">
        <w:rPr>
          <w:sz w:val="24"/>
          <w:szCs w:val="24"/>
        </w:rPr>
        <w:t>h</w:t>
      </w:r>
      <w:r w:rsidR="59608FB2" w:rsidRPr="4E82AA7F">
        <w:rPr>
          <w:sz w:val="24"/>
          <w:szCs w:val="24"/>
        </w:rPr>
        <w:t>ousing</w:t>
      </w:r>
      <w:r w:rsidR="4D360071" w:rsidRPr="00AF1379">
        <w:rPr>
          <w:sz w:val="24"/>
          <w:szCs w:val="24"/>
        </w:rPr>
        <w:t xml:space="preserve"> policies of Thatcher, designed to </w:t>
      </w:r>
      <w:r w:rsidR="07687DF1" w:rsidRPr="00AF1379">
        <w:rPr>
          <w:sz w:val="24"/>
          <w:szCs w:val="24"/>
        </w:rPr>
        <w:t xml:space="preserve">increase individual </w:t>
      </w:r>
      <w:r w:rsidR="3DE7164B" w:rsidRPr="00AF1379">
        <w:rPr>
          <w:sz w:val="24"/>
          <w:szCs w:val="24"/>
        </w:rPr>
        <w:t>responsibility</w:t>
      </w:r>
      <w:r w:rsidR="4D360071" w:rsidRPr="00AF1379">
        <w:rPr>
          <w:sz w:val="24"/>
          <w:szCs w:val="24"/>
        </w:rPr>
        <w:t xml:space="preserve">, have resulted in </w:t>
      </w:r>
      <w:r w:rsidR="3F2D4F58" w:rsidRPr="00AF1379">
        <w:rPr>
          <w:sz w:val="24"/>
          <w:szCs w:val="24"/>
        </w:rPr>
        <w:t>more dependency on the state</w:t>
      </w:r>
      <w:r w:rsidR="00BE0C4D" w:rsidRPr="00AF1379">
        <w:rPr>
          <w:sz w:val="24"/>
          <w:szCs w:val="24"/>
        </w:rPr>
        <w:t>.</w:t>
      </w:r>
    </w:p>
    <w:p w14:paraId="264E252A" w14:textId="77777777" w:rsidR="00445D08" w:rsidRDefault="00445D08" w:rsidP="00A45585">
      <w:pPr>
        <w:spacing w:line="360" w:lineRule="auto"/>
        <w:jc w:val="both"/>
        <w:rPr>
          <w:sz w:val="24"/>
          <w:szCs w:val="24"/>
        </w:rPr>
      </w:pPr>
    </w:p>
    <w:p w14:paraId="05925D70" w14:textId="395E0ECF" w:rsidR="4645A1DB" w:rsidRPr="00EF4E0B" w:rsidRDefault="0009733B" w:rsidP="01C3B5F9">
      <w:pPr>
        <w:spacing w:line="360" w:lineRule="auto"/>
        <w:jc w:val="both"/>
        <w:rPr>
          <w:sz w:val="24"/>
          <w:szCs w:val="24"/>
        </w:rPr>
      </w:pPr>
      <w:r>
        <w:rPr>
          <w:iCs/>
          <w:sz w:val="24"/>
          <w:szCs w:val="24"/>
        </w:rPr>
        <w:t xml:space="preserve"> </w:t>
      </w:r>
      <w:r w:rsidR="2383DA5F" w:rsidRPr="6F63A9A4">
        <w:rPr>
          <w:sz w:val="24"/>
          <w:szCs w:val="24"/>
        </w:rPr>
        <w:t xml:space="preserve">In </w:t>
      </w:r>
      <w:r w:rsidR="2383DA5F" w:rsidRPr="5ABE0E8C">
        <w:rPr>
          <w:sz w:val="24"/>
          <w:szCs w:val="24"/>
        </w:rPr>
        <w:t>Wales</w:t>
      </w:r>
      <w:r w:rsidR="0E715FD6" w:rsidRPr="3A137FF0">
        <w:rPr>
          <w:sz w:val="24"/>
          <w:szCs w:val="24"/>
        </w:rPr>
        <w:t>,</w:t>
      </w:r>
      <w:r w:rsidR="2383DA5F" w:rsidRPr="5ABE0E8C">
        <w:rPr>
          <w:sz w:val="24"/>
          <w:szCs w:val="24"/>
        </w:rPr>
        <w:t xml:space="preserve"> an immediate </w:t>
      </w:r>
      <w:r w:rsidR="2383DA5F" w:rsidRPr="225F4BDA">
        <w:rPr>
          <w:sz w:val="24"/>
          <w:szCs w:val="24"/>
        </w:rPr>
        <w:t>impact of</w:t>
      </w:r>
      <w:r w:rsidR="003246A0">
        <w:rPr>
          <w:sz w:val="24"/>
          <w:szCs w:val="24"/>
        </w:rPr>
        <w:t xml:space="preserve"> Thatcherism and</w:t>
      </w:r>
      <w:r w:rsidR="2383DA5F" w:rsidRPr="225F4BDA">
        <w:rPr>
          <w:sz w:val="24"/>
          <w:szCs w:val="24"/>
        </w:rPr>
        <w:t xml:space="preserve"> the </w:t>
      </w:r>
      <w:r w:rsidR="00FC28C5">
        <w:rPr>
          <w:sz w:val="24"/>
          <w:szCs w:val="24"/>
        </w:rPr>
        <w:t xml:space="preserve">RTB </w:t>
      </w:r>
      <w:r w:rsidR="2383DA5F" w:rsidRPr="225F4BDA">
        <w:rPr>
          <w:sz w:val="24"/>
          <w:szCs w:val="24"/>
        </w:rPr>
        <w:t>scheme</w:t>
      </w:r>
      <w:r w:rsidR="006B59CA" w:rsidRPr="3892AD47">
        <w:rPr>
          <w:sz w:val="24"/>
          <w:szCs w:val="24"/>
        </w:rPr>
        <w:t xml:space="preserve"> </w:t>
      </w:r>
      <w:r w:rsidR="001046AD">
        <w:rPr>
          <w:sz w:val="24"/>
          <w:szCs w:val="24"/>
        </w:rPr>
        <w:t>can be seen with</w:t>
      </w:r>
      <w:r w:rsidR="7C2203AC" w:rsidRPr="02DC0DD3">
        <w:rPr>
          <w:sz w:val="24"/>
          <w:szCs w:val="24"/>
        </w:rPr>
        <w:t xml:space="preserve"> what happened</w:t>
      </w:r>
      <w:r w:rsidR="006B59CA" w:rsidRPr="3892AD47">
        <w:rPr>
          <w:sz w:val="24"/>
          <w:szCs w:val="24"/>
        </w:rPr>
        <w:t xml:space="preserve"> </w:t>
      </w:r>
      <w:r w:rsidR="00181C8A">
        <w:rPr>
          <w:sz w:val="24"/>
          <w:szCs w:val="24"/>
        </w:rPr>
        <w:t>in</w:t>
      </w:r>
      <w:r w:rsidR="00A960B7" w:rsidRPr="3892AD47">
        <w:rPr>
          <w:sz w:val="24"/>
          <w:szCs w:val="24"/>
        </w:rPr>
        <w:t xml:space="preserve"> the South Wales m</w:t>
      </w:r>
      <w:r w:rsidR="00BD7AD6" w:rsidRPr="3892AD47">
        <w:rPr>
          <w:sz w:val="24"/>
          <w:szCs w:val="24"/>
        </w:rPr>
        <w:t>in</w:t>
      </w:r>
      <w:r w:rsidR="00181C8A">
        <w:rPr>
          <w:sz w:val="24"/>
          <w:szCs w:val="24"/>
        </w:rPr>
        <w:t>ing communities</w:t>
      </w:r>
      <w:r w:rsidR="003246A0">
        <w:rPr>
          <w:sz w:val="24"/>
          <w:szCs w:val="24"/>
        </w:rPr>
        <w:t>.</w:t>
      </w:r>
      <w:r w:rsidR="00E77E6C" w:rsidRPr="3892AD47">
        <w:rPr>
          <w:sz w:val="24"/>
          <w:szCs w:val="24"/>
        </w:rPr>
        <w:t xml:space="preserve"> </w:t>
      </w:r>
      <w:r w:rsidR="00CE0A3C">
        <w:rPr>
          <w:sz w:val="24"/>
          <w:szCs w:val="24"/>
        </w:rPr>
        <w:t xml:space="preserve">The </w:t>
      </w:r>
      <w:r w:rsidR="00D0222C">
        <w:rPr>
          <w:sz w:val="24"/>
          <w:szCs w:val="24"/>
        </w:rPr>
        <w:t>closing</w:t>
      </w:r>
      <w:r w:rsidR="00CE0A3C">
        <w:rPr>
          <w:sz w:val="24"/>
          <w:szCs w:val="24"/>
        </w:rPr>
        <w:t xml:space="preserve"> of the coal mines has led </w:t>
      </w:r>
      <w:r w:rsidR="007411FA">
        <w:rPr>
          <w:sz w:val="24"/>
          <w:szCs w:val="24"/>
        </w:rPr>
        <w:t xml:space="preserve">to a ‘long term economic decline’. </w:t>
      </w:r>
      <w:r w:rsidR="001017C7">
        <w:rPr>
          <w:sz w:val="24"/>
          <w:szCs w:val="24"/>
        </w:rPr>
        <w:t xml:space="preserve">Unemployment </w:t>
      </w:r>
      <w:r w:rsidR="002E2E79">
        <w:rPr>
          <w:sz w:val="24"/>
          <w:szCs w:val="24"/>
        </w:rPr>
        <w:t>became</w:t>
      </w:r>
      <w:r w:rsidR="00EE663C">
        <w:rPr>
          <w:sz w:val="24"/>
          <w:szCs w:val="24"/>
        </w:rPr>
        <w:t xml:space="preserve"> high </w:t>
      </w:r>
      <w:r w:rsidR="00C177AE">
        <w:rPr>
          <w:sz w:val="24"/>
          <w:szCs w:val="24"/>
        </w:rPr>
        <w:t xml:space="preserve">and the </w:t>
      </w:r>
      <w:r w:rsidR="00196E83">
        <w:rPr>
          <w:sz w:val="24"/>
          <w:szCs w:val="24"/>
        </w:rPr>
        <w:t>poor state of some areas was a reflection o</w:t>
      </w:r>
      <w:r w:rsidR="00395EA9">
        <w:rPr>
          <w:sz w:val="24"/>
          <w:szCs w:val="24"/>
        </w:rPr>
        <w:t>n</w:t>
      </w:r>
      <w:r w:rsidR="00196E83">
        <w:rPr>
          <w:sz w:val="24"/>
          <w:szCs w:val="24"/>
        </w:rPr>
        <w:t xml:space="preserve"> this</w:t>
      </w:r>
      <w:r w:rsidR="007027F3">
        <w:rPr>
          <w:sz w:val="24"/>
          <w:szCs w:val="24"/>
        </w:rPr>
        <w:t xml:space="preserve"> (National museum of Wales, </w:t>
      </w:r>
      <w:proofErr w:type="spellStart"/>
      <w:r w:rsidR="007027F3">
        <w:rPr>
          <w:sz w:val="24"/>
          <w:szCs w:val="24"/>
        </w:rPr>
        <w:t>n.d</w:t>
      </w:r>
      <w:proofErr w:type="spellEnd"/>
      <w:r w:rsidR="007027F3">
        <w:rPr>
          <w:sz w:val="24"/>
          <w:szCs w:val="24"/>
        </w:rPr>
        <w:t>)</w:t>
      </w:r>
      <w:r w:rsidR="00C177AE">
        <w:rPr>
          <w:sz w:val="24"/>
          <w:szCs w:val="24"/>
        </w:rPr>
        <w:t xml:space="preserve"> </w:t>
      </w:r>
      <w:r w:rsidR="00F52365">
        <w:rPr>
          <w:sz w:val="24"/>
          <w:szCs w:val="24"/>
        </w:rPr>
        <w:t xml:space="preserve">Many businesses that depended on the miners had to close </w:t>
      </w:r>
      <w:r w:rsidR="00EE663C">
        <w:rPr>
          <w:sz w:val="24"/>
          <w:szCs w:val="24"/>
        </w:rPr>
        <w:t xml:space="preserve">and </w:t>
      </w:r>
      <w:r w:rsidR="00260F49">
        <w:rPr>
          <w:sz w:val="24"/>
          <w:szCs w:val="24"/>
        </w:rPr>
        <w:t xml:space="preserve">as the coal mines were often situated in areas with poor transport links </w:t>
      </w:r>
      <w:r w:rsidR="00172B61">
        <w:rPr>
          <w:sz w:val="24"/>
          <w:szCs w:val="24"/>
        </w:rPr>
        <w:t>this made it</w:t>
      </w:r>
      <w:r w:rsidR="00D511A3">
        <w:rPr>
          <w:sz w:val="24"/>
          <w:szCs w:val="24"/>
        </w:rPr>
        <w:t xml:space="preserve"> </w:t>
      </w:r>
      <w:r w:rsidR="00172B61">
        <w:rPr>
          <w:sz w:val="24"/>
          <w:szCs w:val="24"/>
        </w:rPr>
        <w:t>problematic</w:t>
      </w:r>
      <w:r w:rsidR="00D511A3">
        <w:rPr>
          <w:sz w:val="24"/>
          <w:szCs w:val="24"/>
        </w:rPr>
        <w:t xml:space="preserve"> for people to </w:t>
      </w:r>
      <w:r w:rsidR="00FD227B">
        <w:rPr>
          <w:sz w:val="24"/>
          <w:szCs w:val="24"/>
        </w:rPr>
        <w:t>be employed</w:t>
      </w:r>
      <w:r w:rsidR="00AB3E1D">
        <w:rPr>
          <w:sz w:val="24"/>
          <w:szCs w:val="24"/>
        </w:rPr>
        <w:t xml:space="preserve"> outside of their </w:t>
      </w:r>
      <w:r w:rsidR="00483890">
        <w:rPr>
          <w:sz w:val="24"/>
          <w:szCs w:val="24"/>
        </w:rPr>
        <w:t>locality.</w:t>
      </w:r>
      <w:r w:rsidR="00196310">
        <w:rPr>
          <w:sz w:val="24"/>
          <w:szCs w:val="24"/>
        </w:rPr>
        <w:t xml:space="preserve"> This meant that</w:t>
      </w:r>
      <w:r w:rsidR="00CD0585">
        <w:rPr>
          <w:sz w:val="24"/>
          <w:szCs w:val="24"/>
        </w:rPr>
        <w:t xml:space="preserve"> </w:t>
      </w:r>
      <w:r w:rsidR="00E13008">
        <w:rPr>
          <w:sz w:val="24"/>
          <w:szCs w:val="24"/>
        </w:rPr>
        <w:t xml:space="preserve">miners </w:t>
      </w:r>
      <w:r w:rsidR="00E904DE">
        <w:rPr>
          <w:sz w:val="24"/>
          <w:szCs w:val="24"/>
        </w:rPr>
        <w:t>had</w:t>
      </w:r>
      <w:r w:rsidR="00E13008">
        <w:rPr>
          <w:sz w:val="24"/>
          <w:szCs w:val="24"/>
        </w:rPr>
        <w:t xml:space="preserve"> to move away from their communities</w:t>
      </w:r>
      <w:r w:rsidR="00CD0585">
        <w:rPr>
          <w:sz w:val="24"/>
          <w:szCs w:val="24"/>
        </w:rPr>
        <w:t xml:space="preserve"> to find employment </w:t>
      </w:r>
      <w:r w:rsidR="00FB662B">
        <w:rPr>
          <w:sz w:val="24"/>
          <w:szCs w:val="24"/>
        </w:rPr>
        <w:t xml:space="preserve">or accept </w:t>
      </w:r>
      <w:r w:rsidR="0082167D">
        <w:rPr>
          <w:sz w:val="24"/>
          <w:szCs w:val="24"/>
        </w:rPr>
        <w:t>low paid or part</w:t>
      </w:r>
      <w:r w:rsidR="003B4216">
        <w:rPr>
          <w:sz w:val="24"/>
          <w:szCs w:val="24"/>
        </w:rPr>
        <w:t>-</w:t>
      </w:r>
      <w:r w:rsidR="0082167D">
        <w:rPr>
          <w:sz w:val="24"/>
          <w:szCs w:val="24"/>
        </w:rPr>
        <w:t xml:space="preserve">time </w:t>
      </w:r>
      <w:r w:rsidR="00FF356B">
        <w:rPr>
          <w:sz w:val="24"/>
          <w:szCs w:val="24"/>
        </w:rPr>
        <w:t>work or</w:t>
      </w:r>
      <w:r w:rsidR="0082167D">
        <w:rPr>
          <w:sz w:val="24"/>
          <w:szCs w:val="24"/>
        </w:rPr>
        <w:t xml:space="preserve"> </w:t>
      </w:r>
      <w:r w:rsidR="005C01F4">
        <w:rPr>
          <w:sz w:val="24"/>
          <w:szCs w:val="24"/>
        </w:rPr>
        <w:t xml:space="preserve">attempt to survive on state benefits (National Museum of Wales, </w:t>
      </w:r>
      <w:proofErr w:type="spellStart"/>
      <w:r w:rsidR="005C01F4">
        <w:rPr>
          <w:sz w:val="24"/>
          <w:szCs w:val="24"/>
        </w:rPr>
        <w:t>n.d</w:t>
      </w:r>
      <w:proofErr w:type="spellEnd"/>
      <w:r w:rsidR="005C01F4">
        <w:rPr>
          <w:sz w:val="24"/>
          <w:szCs w:val="24"/>
        </w:rPr>
        <w:t xml:space="preserve">). </w:t>
      </w:r>
      <w:r w:rsidR="00951490">
        <w:rPr>
          <w:sz w:val="24"/>
          <w:szCs w:val="24"/>
        </w:rPr>
        <w:t xml:space="preserve">Increased levels </w:t>
      </w:r>
      <w:r w:rsidR="00427AA0">
        <w:rPr>
          <w:sz w:val="24"/>
          <w:szCs w:val="24"/>
        </w:rPr>
        <w:t>of unemployment</w:t>
      </w:r>
      <w:r w:rsidR="00776CC6">
        <w:rPr>
          <w:sz w:val="24"/>
          <w:szCs w:val="24"/>
        </w:rPr>
        <w:t xml:space="preserve"> in the mining communities continue today </w:t>
      </w:r>
      <w:r w:rsidR="001F13AE">
        <w:rPr>
          <w:sz w:val="24"/>
          <w:szCs w:val="24"/>
        </w:rPr>
        <w:t xml:space="preserve">with a number </w:t>
      </w:r>
      <w:r w:rsidR="001F13AE">
        <w:rPr>
          <w:sz w:val="24"/>
          <w:szCs w:val="24"/>
        </w:rPr>
        <w:lastRenderedPageBreak/>
        <w:t xml:space="preserve">of communities </w:t>
      </w:r>
      <w:r w:rsidR="004C3005">
        <w:rPr>
          <w:sz w:val="24"/>
          <w:szCs w:val="24"/>
        </w:rPr>
        <w:t xml:space="preserve">undergoing </w:t>
      </w:r>
      <w:r w:rsidR="00CA1889">
        <w:rPr>
          <w:sz w:val="24"/>
          <w:szCs w:val="24"/>
        </w:rPr>
        <w:t>‘third generation’</w:t>
      </w:r>
      <w:r w:rsidR="000E0313">
        <w:rPr>
          <w:sz w:val="24"/>
          <w:szCs w:val="24"/>
        </w:rPr>
        <w:t xml:space="preserve"> of</w:t>
      </w:r>
      <w:r w:rsidR="00CA1889">
        <w:rPr>
          <w:sz w:val="24"/>
          <w:szCs w:val="24"/>
        </w:rPr>
        <w:t xml:space="preserve"> joblessness</w:t>
      </w:r>
      <w:r w:rsidR="00A07C3F">
        <w:rPr>
          <w:sz w:val="24"/>
          <w:szCs w:val="24"/>
        </w:rPr>
        <w:t xml:space="preserve"> (National Museum of Wales, </w:t>
      </w:r>
      <w:proofErr w:type="spellStart"/>
      <w:r w:rsidR="00A07C3F">
        <w:rPr>
          <w:sz w:val="24"/>
          <w:szCs w:val="24"/>
        </w:rPr>
        <w:t>n.d</w:t>
      </w:r>
      <w:proofErr w:type="spellEnd"/>
      <w:r w:rsidR="00A07C3F">
        <w:rPr>
          <w:sz w:val="24"/>
          <w:szCs w:val="24"/>
        </w:rPr>
        <w:t>)</w:t>
      </w:r>
      <w:r w:rsidR="00CD0585">
        <w:rPr>
          <w:sz w:val="24"/>
          <w:szCs w:val="24"/>
        </w:rPr>
        <w:t xml:space="preserve">  </w:t>
      </w:r>
      <w:r w:rsidR="00D511A3">
        <w:rPr>
          <w:sz w:val="24"/>
          <w:szCs w:val="24"/>
        </w:rPr>
        <w:t xml:space="preserve"> </w:t>
      </w:r>
      <w:r w:rsidR="007A1DCC">
        <w:rPr>
          <w:sz w:val="24"/>
          <w:szCs w:val="24"/>
        </w:rPr>
        <w:t>M</w:t>
      </w:r>
      <w:r w:rsidR="00181C8A">
        <w:rPr>
          <w:sz w:val="24"/>
          <w:szCs w:val="24"/>
        </w:rPr>
        <w:t>iners</w:t>
      </w:r>
      <w:r w:rsidR="00E77E6C" w:rsidRPr="3892AD47">
        <w:rPr>
          <w:sz w:val="24"/>
          <w:szCs w:val="24"/>
        </w:rPr>
        <w:t xml:space="preserve"> were encouraged to use their redundancy money to buy their own houses</w:t>
      </w:r>
      <w:r w:rsidR="009460D6" w:rsidRPr="3892AD47">
        <w:rPr>
          <w:sz w:val="24"/>
          <w:szCs w:val="24"/>
        </w:rPr>
        <w:t xml:space="preserve"> </w:t>
      </w:r>
      <w:r w:rsidR="00BD617E">
        <w:rPr>
          <w:sz w:val="24"/>
          <w:szCs w:val="24"/>
        </w:rPr>
        <w:t>under the RTB scheme</w:t>
      </w:r>
      <w:r w:rsidR="00710809">
        <w:rPr>
          <w:sz w:val="24"/>
          <w:szCs w:val="24"/>
        </w:rPr>
        <w:t xml:space="preserve"> </w:t>
      </w:r>
      <w:r w:rsidR="009460D6" w:rsidRPr="3892AD47">
        <w:rPr>
          <w:sz w:val="24"/>
          <w:szCs w:val="24"/>
        </w:rPr>
        <w:t>and</w:t>
      </w:r>
      <w:r w:rsidR="00A960B7" w:rsidRPr="3892AD47">
        <w:rPr>
          <w:sz w:val="24"/>
          <w:szCs w:val="24"/>
        </w:rPr>
        <w:t xml:space="preserve"> </w:t>
      </w:r>
      <w:r w:rsidR="425814BF" w:rsidRPr="3892AD47">
        <w:rPr>
          <w:sz w:val="24"/>
          <w:szCs w:val="24"/>
        </w:rPr>
        <w:t xml:space="preserve">were led to </w:t>
      </w:r>
      <w:r w:rsidR="425814BF" w:rsidRPr="69DE454F">
        <w:rPr>
          <w:sz w:val="24"/>
          <w:szCs w:val="24"/>
        </w:rPr>
        <w:t xml:space="preserve">believe that this would </w:t>
      </w:r>
      <w:r w:rsidR="425814BF" w:rsidRPr="630AF032">
        <w:rPr>
          <w:sz w:val="24"/>
          <w:szCs w:val="24"/>
        </w:rPr>
        <w:t xml:space="preserve">provide them with </w:t>
      </w:r>
      <w:r w:rsidR="425814BF" w:rsidRPr="15BAAB0D">
        <w:rPr>
          <w:sz w:val="24"/>
          <w:szCs w:val="24"/>
        </w:rPr>
        <w:t>security in the future</w:t>
      </w:r>
      <w:r w:rsidR="00710809">
        <w:rPr>
          <w:sz w:val="24"/>
          <w:szCs w:val="24"/>
        </w:rPr>
        <w:t xml:space="preserve"> </w:t>
      </w:r>
      <w:r w:rsidR="00BC352D">
        <w:rPr>
          <w:sz w:val="24"/>
          <w:szCs w:val="24"/>
        </w:rPr>
        <w:t xml:space="preserve">(Bennett </w:t>
      </w:r>
      <w:r w:rsidR="00BC352D">
        <w:rPr>
          <w:i/>
          <w:iCs/>
          <w:sz w:val="24"/>
          <w:szCs w:val="24"/>
        </w:rPr>
        <w:t xml:space="preserve">et al., </w:t>
      </w:r>
      <w:r w:rsidR="00BC352D">
        <w:rPr>
          <w:sz w:val="24"/>
          <w:szCs w:val="24"/>
        </w:rPr>
        <w:t>2000)</w:t>
      </w:r>
      <w:r w:rsidR="425814BF" w:rsidRPr="15BAAB0D">
        <w:rPr>
          <w:sz w:val="24"/>
          <w:szCs w:val="24"/>
        </w:rPr>
        <w:t xml:space="preserve"> </w:t>
      </w:r>
      <w:r w:rsidR="425814BF" w:rsidRPr="16069268">
        <w:rPr>
          <w:sz w:val="24"/>
          <w:szCs w:val="24"/>
        </w:rPr>
        <w:t xml:space="preserve">However, the situation now is that </w:t>
      </w:r>
      <w:r w:rsidR="425814BF" w:rsidRPr="0475E5F6">
        <w:rPr>
          <w:sz w:val="24"/>
          <w:szCs w:val="24"/>
        </w:rPr>
        <w:t xml:space="preserve">they </w:t>
      </w:r>
      <w:r w:rsidR="0C78D87F" w:rsidRPr="7C4A8F03">
        <w:rPr>
          <w:sz w:val="24"/>
          <w:szCs w:val="24"/>
        </w:rPr>
        <w:t>are</w:t>
      </w:r>
      <w:r w:rsidR="425814BF" w:rsidRPr="7C4A8F03">
        <w:rPr>
          <w:sz w:val="24"/>
          <w:szCs w:val="24"/>
        </w:rPr>
        <w:t xml:space="preserve"> </w:t>
      </w:r>
      <w:r w:rsidR="00710809">
        <w:rPr>
          <w:sz w:val="24"/>
          <w:szCs w:val="24"/>
        </w:rPr>
        <w:t xml:space="preserve">still </w:t>
      </w:r>
      <w:r w:rsidR="64675721" w:rsidRPr="7C4A8F03">
        <w:rPr>
          <w:sz w:val="24"/>
          <w:szCs w:val="24"/>
        </w:rPr>
        <w:t>unable</w:t>
      </w:r>
      <w:r w:rsidR="425814BF" w:rsidRPr="0475E5F6">
        <w:rPr>
          <w:sz w:val="24"/>
          <w:szCs w:val="24"/>
        </w:rPr>
        <w:t xml:space="preserve"> to find jobs locally</w:t>
      </w:r>
      <w:r w:rsidR="425814BF" w:rsidRPr="0BE109C9">
        <w:rPr>
          <w:sz w:val="24"/>
          <w:szCs w:val="24"/>
        </w:rPr>
        <w:t xml:space="preserve"> yet cannot </w:t>
      </w:r>
      <w:r w:rsidR="425814BF" w:rsidRPr="4ECBEE54">
        <w:rPr>
          <w:sz w:val="24"/>
          <w:szCs w:val="24"/>
        </w:rPr>
        <w:t>se</w:t>
      </w:r>
      <w:r w:rsidR="733120DE" w:rsidRPr="4ECBEE54">
        <w:rPr>
          <w:sz w:val="24"/>
          <w:szCs w:val="24"/>
        </w:rPr>
        <w:t>l</w:t>
      </w:r>
      <w:r w:rsidR="425814BF" w:rsidRPr="4ECBEE54">
        <w:rPr>
          <w:sz w:val="24"/>
          <w:szCs w:val="24"/>
        </w:rPr>
        <w:t>l</w:t>
      </w:r>
      <w:r w:rsidR="425814BF" w:rsidRPr="0BE109C9">
        <w:rPr>
          <w:sz w:val="24"/>
          <w:szCs w:val="24"/>
        </w:rPr>
        <w:t xml:space="preserve"> their houses</w:t>
      </w:r>
      <w:r w:rsidR="13E3FC52" w:rsidRPr="6FF2F921">
        <w:rPr>
          <w:sz w:val="24"/>
          <w:szCs w:val="24"/>
        </w:rPr>
        <w:t xml:space="preserve">, partly because they are in bad </w:t>
      </w:r>
      <w:r w:rsidR="13E3FC52" w:rsidRPr="3F747AB4">
        <w:rPr>
          <w:sz w:val="24"/>
          <w:szCs w:val="24"/>
        </w:rPr>
        <w:t xml:space="preserve">repair but </w:t>
      </w:r>
      <w:r w:rsidR="13E3FC52" w:rsidRPr="47776D3D">
        <w:rPr>
          <w:sz w:val="24"/>
          <w:szCs w:val="24"/>
        </w:rPr>
        <w:t>also</w:t>
      </w:r>
      <w:r w:rsidR="13E3FC52" w:rsidRPr="3F747AB4">
        <w:rPr>
          <w:sz w:val="24"/>
          <w:szCs w:val="24"/>
        </w:rPr>
        <w:t xml:space="preserve"> because </w:t>
      </w:r>
      <w:r w:rsidR="13E3FC52" w:rsidRPr="47776D3D">
        <w:rPr>
          <w:sz w:val="24"/>
          <w:szCs w:val="24"/>
        </w:rPr>
        <w:t>potential</w:t>
      </w:r>
      <w:r w:rsidR="13E3FC52" w:rsidRPr="46736B92">
        <w:rPr>
          <w:sz w:val="24"/>
          <w:szCs w:val="24"/>
        </w:rPr>
        <w:t xml:space="preserve"> buyers are </w:t>
      </w:r>
      <w:r w:rsidR="13E3FC52" w:rsidRPr="60275627">
        <w:rPr>
          <w:sz w:val="24"/>
          <w:szCs w:val="24"/>
        </w:rPr>
        <w:t xml:space="preserve">reluctant to move to areas of high </w:t>
      </w:r>
      <w:r w:rsidR="13E3FC52" w:rsidRPr="07F96E13">
        <w:rPr>
          <w:sz w:val="24"/>
          <w:szCs w:val="24"/>
        </w:rPr>
        <w:t>unemployment</w:t>
      </w:r>
      <w:r w:rsidR="00991BCB">
        <w:rPr>
          <w:sz w:val="24"/>
          <w:szCs w:val="24"/>
        </w:rPr>
        <w:t xml:space="preserve"> </w:t>
      </w:r>
      <w:r w:rsidR="00BC6331">
        <w:rPr>
          <w:sz w:val="24"/>
          <w:szCs w:val="24"/>
        </w:rPr>
        <w:t xml:space="preserve">(Bennett </w:t>
      </w:r>
      <w:r w:rsidR="00BC6331">
        <w:rPr>
          <w:i/>
          <w:iCs/>
          <w:sz w:val="24"/>
          <w:szCs w:val="24"/>
        </w:rPr>
        <w:t>et al, .</w:t>
      </w:r>
      <w:r w:rsidR="00BC6331">
        <w:rPr>
          <w:sz w:val="24"/>
          <w:szCs w:val="24"/>
          <w:u w:val="single"/>
        </w:rPr>
        <w:t>2000)</w:t>
      </w:r>
      <w:r w:rsidR="00BC6331">
        <w:rPr>
          <w:i/>
          <w:iCs/>
          <w:sz w:val="24"/>
          <w:szCs w:val="24"/>
        </w:rPr>
        <w:t xml:space="preserve">, </w:t>
      </w:r>
      <w:r w:rsidR="13E3FC52" w:rsidRPr="07F96E13">
        <w:rPr>
          <w:sz w:val="24"/>
          <w:szCs w:val="24"/>
        </w:rPr>
        <w:t>.</w:t>
      </w:r>
      <w:r w:rsidR="2890D53A" w:rsidRPr="66B0BC27">
        <w:rPr>
          <w:sz w:val="24"/>
          <w:szCs w:val="24"/>
        </w:rPr>
        <w:t xml:space="preserve"> </w:t>
      </w:r>
      <w:r w:rsidR="6962ED0C" w:rsidRPr="7A66D89F">
        <w:rPr>
          <w:sz w:val="24"/>
          <w:szCs w:val="24"/>
        </w:rPr>
        <w:t>The impact of this,</w:t>
      </w:r>
      <w:r w:rsidR="6962ED0C" w:rsidRPr="05DC4A45">
        <w:rPr>
          <w:sz w:val="24"/>
          <w:szCs w:val="24"/>
        </w:rPr>
        <w:t xml:space="preserve"> rather than </w:t>
      </w:r>
      <w:r w:rsidR="00414E6C">
        <w:rPr>
          <w:sz w:val="24"/>
          <w:szCs w:val="24"/>
        </w:rPr>
        <w:t>encouraging individuals and families to become</w:t>
      </w:r>
      <w:r w:rsidR="48B55FA5" w:rsidRPr="4E613DA3">
        <w:rPr>
          <w:sz w:val="24"/>
          <w:szCs w:val="24"/>
        </w:rPr>
        <w:t xml:space="preserve"> self</w:t>
      </w:r>
      <w:r w:rsidR="004674B7">
        <w:rPr>
          <w:sz w:val="24"/>
          <w:szCs w:val="24"/>
        </w:rPr>
        <w:t>-</w:t>
      </w:r>
      <w:r w:rsidR="48B55FA5" w:rsidRPr="639EA771">
        <w:rPr>
          <w:sz w:val="24"/>
          <w:szCs w:val="24"/>
        </w:rPr>
        <w:t xml:space="preserve">sufficient and not </w:t>
      </w:r>
      <w:r w:rsidR="48B55FA5" w:rsidRPr="767F3CE9">
        <w:rPr>
          <w:sz w:val="24"/>
          <w:szCs w:val="24"/>
        </w:rPr>
        <w:t>reliant</w:t>
      </w:r>
      <w:r w:rsidR="48B55FA5" w:rsidRPr="639EA771">
        <w:rPr>
          <w:sz w:val="24"/>
          <w:szCs w:val="24"/>
        </w:rPr>
        <w:t xml:space="preserve"> on state </w:t>
      </w:r>
      <w:r w:rsidR="48B55FA5" w:rsidRPr="561848D1">
        <w:rPr>
          <w:sz w:val="24"/>
          <w:szCs w:val="24"/>
        </w:rPr>
        <w:t>intervention</w:t>
      </w:r>
      <w:r w:rsidR="00414E6C">
        <w:rPr>
          <w:sz w:val="24"/>
          <w:szCs w:val="24"/>
        </w:rPr>
        <w:t xml:space="preserve"> as Thatcher intended</w:t>
      </w:r>
      <w:r w:rsidR="48B55FA5" w:rsidRPr="561848D1">
        <w:rPr>
          <w:sz w:val="24"/>
          <w:szCs w:val="24"/>
        </w:rPr>
        <w:t>,</w:t>
      </w:r>
      <w:r w:rsidR="48B55FA5" w:rsidRPr="7C02A900">
        <w:rPr>
          <w:sz w:val="24"/>
          <w:szCs w:val="24"/>
        </w:rPr>
        <w:t xml:space="preserve"> </w:t>
      </w:r>
      <w:r w:rsidR="13E3FC52" w:rsidRPr="7C02A900">
        <w:rPr>
          <w:sz w:val="24"/>
          <w:szCs w:val="24"/>
        </w:rPr>
        <w:t>is</w:t>
      </w:r>
      <w:r w:rsidR="13E3FC52" w:rsidRPr="07F96E13">
        <w:rPr>
          <w:sz w:val="24"/>
          <w:szCs w:val="24"/>
        </w:rPr>
        <w:t xml:space="preserve"> </w:t>
      </w:r>
      <w:r w:rsidR="48B55FA5" w:rsidRPr="44D383BA">
        <w:rPr>
          <w:sz w:val="24"/>
          <w:szCs w:val="24"/>
        </w:rPr>
        <w:t>that</w:t>
      </w:r>
      <w:r w:rsidR="00AA40FD">
        <w:rPr>
          <w:sz w:val="24"/>
          <w:szCs w:val="24"/>
        </w:rPr>
        <w:t xml:space="preserve"> again</w:t>
      </w:r>
      <w:r w:rsidR="13E3FC52" w:rsidRPr="44D383BA">
        <w:rPr>
          <w:sz w:val="24"/>
          <w:szCs w:val="24"/>
        </w:rPr>
        <w:t xml:space="preserve"> </w:t>
      </w:r>
      <w:r w:rsidR="3AACAE8C" w:rsidRPr="7E364817">
        <w:rPr>
          <w:sz w:val="24"/>
          <w:szCs w:val="24"/>
        </w:rPr>
        <w:t xml:space="preserve">it </w:t>
      </w:r>
      <w:r w:rsidR="13E3FC52" w:rsidRPr="07F96E13">
        <w:rPr>
          <w:sz w:val="24"/>
          <w:szCs w:val="24"/>
        </w:rPr>
        <w:t xml:space="preserve">has left many </w:t>
      </w:r>
      <w:r w:rsidR="00414E6C">
        <w:rPr>
          <w:sz w:val="24"/>
          <w:szCs w:val="24"/>
        </w:rPr>
        <w:t>people</w:t>
      </w:r>
      <w:r w:rsidR="2860622B" w:rsidRPr="2602C8D2">
        <w:rPr>
          <w:sz w:val="24"/>
          <w:szCs w:val="24"/>
        </w:rPr>
        <w:t xml:space="preserve"> in the </w:t>
      </w:r>
      <w:r w:rsidR="00414E6C">
        <w:rPr>
          <w:sz w:val="24"/>
          <w:szCs w:val="24"/>
        </w:rPr>
        <w:t>S</w:t>
      </w:r>
      <w:r w:rsidR="2860622B" w:rsidRPr="2602C8D2">
        <w:rPr>
          <w:sz w:val="24"/>
          <w:szCs w:val="24"/>
        </w:rPr>
        <w:t xml:space="preserve">outh Wales </w:t>
      </w:r>
      <w:r w:rsidR="2860622B" w:rsidRPr="692E4A5B">
        <w:rPr>
          <w:sz w:val="24"/>
          <w:szCs w:val="24"/>
        </w:rPr>
        <w:t>valleys</w:t>
      </w:r>
      <w:r w:rsidR="2860622B" w:rsidRPr="6F956C83">
        <w:rPr>
          <w:sz w:val="24"/>
          <w:szCs w:val="24"/>
        </w:rPr>
        <w:t xml:space="preserve"> more </w:t>
      </w:r>
      <w:r w:rsidR="34BF958E" w:rsidRPr="4CD67643">
        <w:rPr>
          <w:sz w:val="24"/>
          <w:szCs w:val="24"/>
        </w:rPr>
        <w:t>dependant</w:t>
      </w:r>
      <w:r w:rsidR="2860622B" w:rsidRPr="6F956C83">
        <w:rPr>
          <w:sz w:val="24"/>
          <w:szCs w:val="24"/>
        </w:rPr>
        <w:t xml:space="preserve"> than</w:t>
      </w:r>
      <w:r w:rsidR="006372EA">
        <w:rPr>
          <w:sz w:val="24"/>
          <w:szCs w:val="24"/>
        </w:rPr>
        <w:t xml:space="preserve"> ever</w:t>
      </w:r>
      <w:r w:rsidR="007C3D7F">
        <w:rPr>
          <w:sz w:val="24"/>
          <w:szCs w:val="24"/>
        </w:rPr>
        <w:t xml:space="preserve"> before (Merrill and </w:t>
      </w:r>
      <w:proofErr w:type="spellStart"/>
      <w:r w:rsidR="007C3D7F">
        <w:rPr>
          <w:sz w:val="24"/>
          <w:szCs w:val="24"/>
        </w:rPr>
        <w:t>Kitson</w:t>
      </w:r>
      <w:proofErr w:type="spellEnd"/>
      <w:r w:rsidR="007C3D7F">
        <w:rPr>
          <w:sz w:val="24"/>
          <w:szCs w:val="24"/>
        </w:rPr>
        <w:t>, 2017)</w:t>
      </w:r>
      <w:r w:rsidR="001F41F7">
        <w:rPr>
          <w:sz w:val="24"/>
          <w:szCs w:val="24"/>
        </w:rPr>
        <w:t>.</w:t>
      </w:r>
      <w:r w:rsidR="66BAF089" w:rsidRPr="3D0B6F8B">
        <w:rPr>
          <w:sz w:val="24"/>
          <w:szCs w:val="24"/>
          <w:highlight w:val="yellow"/>
        </w:rPr>
        <w:t xml:space="preserve"> </w:t>
      </w:r>
    </w:p>
    <w:p w14:paraId="3C386168" w14:textId="017A39A9" w:rsidR="01C3B5F9" w:rsidRDefault="01C3B5F9" w:rsidP="01C3B5F9">
      <w:pPr>
        <w:spacing w:line="360" w:lineRule="auto"/>
        <w:jc w:val="both"/>
        <w:rPr>
          <w:sz w:val="24"/>
          <w:szCs w:val="24"/>
          <w:highlight w:val="yellow"/>
        </w:rPr>
      </w:pPr>
    </w:p>
    <w:p w14:paraId="18487387" w14:textId="7106C9D9" w:rsidR="06835C2F" w:rsidRPr="00205B2F" w:rsidRDefault="00AF4943" w:rsidP="54799324">
      <w:pPr>
        <w:spacing w:line="360" w:lineRule="auto"/>
        <w:jc w:val="both"/>
        <w:rPr>
          <w:sz w:val="24"/>
          <w:szCs w:val="24"/>
        </w:rPr>
      </w:pPr>
      <w:r>
        <w:rPr>
          <w:sz w:val="24"/>
          <w:szCs w:val="24"/>
        </w:rPr>
        <w:t xml:space="preserve">Dorling (2019) points out </w:t>
      </w:r>
      <w:r w:rsidR="0089131E">
        <w:rPr>
          <w:sz w:val="24"/>
          <w:szCs w:val="24"/>
        </w:rPr>
        <w:t xml:space="preserve">that </w:t>
      </w:r>
      <w:r>
        <w:rPr>
          <w:sz w:val="24"/>
          <w:szCs w:val="24"/>
        </w:rPr>
        <w:t>u</w:t>
      </w:r>
      <w:r w:rsidR="00DF0688">
        <w:rPr>
          <w:sz w:val="24"/>
          <w:szCs w:val="24"/>
        </w:rPr>
        <w:t>nder Thatcher</w:t>
      </w:r>
      <w:r w:rsidR="0089131E">
        <w:rPr>
          <w:sz w:val="24"/>
          <w:szCs w:val="24"/>
        </w:rPr>
        <w:t>’s</w:t>
      </w:r>
      <w:r w:rsidR="00DF0688">
        <w:rPr>
          <w:sz w:val="24"/>
          <w:szCs w:val="24"/>
        </w:rPr>
        <w:t xml:space="preserve"> government</w:t>
      </w:r>
      <w:r w:rsidR="0089131E">
        <w:rPr>
          <w:sz w:val="24"/>
          <w:szCs w:val="24"/>
        </w:rPr>
        <w:t>,</w:t>
      </w:r>
      <w:r w:rsidR="00DF0688">
        <w:rPr>
          <w:sz w:val="24"/>
          <w:szCs w:val="24"/>
        </w:rPr>
        <w:t xml:space="preserve"> evidence has shown that financially each generation is not doing </w:t>
      </w:r>
      <w:r w:rsidR="00BC0779">
        <w:rPr>
          <w:sz w:val="24"/>
          <w:szCs w:val="24"/>
        </w:rPr>
        <w:t>as</w:t>
      </w:r>
      <w:r w:rsidR="00A326A4">
        <w:rPr>
          <w:sz w:val="24"/>
          <w:szCs w:val="24"/>
        </w:rPr>
        <w:t xml:space="preserve"> well </w:t>
      </w:r>
      <w:r w:rsidR="00331496">
        <w:rPr>
          <w:sz w:val="24"/>
          <w:szCs w:val="24"/>
        </w:rPr>
        <w:t>as</w:t>
      </w:r>
      <w:r w:rsidR="00AF4C40">
        <w:rPr>
          <w:sz w:val="24"/>
          <w:szCs w:val="24"/>
        </w:rPr>
        <w:t xml:space="preserve"> those </w:t>
      </w:r>
      <w:r w:rsidR="00692325">
        <w:rPr>
          <w:sz w:val="24"/>
          <w:szCs w:val="24"/>
        </w:rPr>
        <w:t>previously.</w:t>
      </w:r>
      <w:r w:rsidR="00F03C42">
        <w:rPr>
          <w:sz w:val="24"/>
          <w:szCs w:val="24"/>
        </w:rPr>
        <w:t xml:space="preserve"> </w:t>
      </w:r>
      <w:r w:rsidR="004B0512">
        <w:rPr>
          <w:sz w:val="24"/>
          <w:szCs w:val="24"/>
        </w:rPr>
        <w:t xml:space="preserve">Furthermore, he states that </w:t>
      </w:r>
      <w:r w:rsidR="000818FD">
        <w:rPr>
          <w:sz w:val="24"/>
          <w:szCs w:val="24"/>
        </w:rPr>
        <w:t xml:space="preserve">there were </w:t>
      </w:r>
      <w:r w:rsidR="00E6271D">
        <w:rPr>
          <w:sz w:val="24"/>
          <w:szCs w:val="24"/>
        </w:rPr>
        <w:t xml:space="preserve">vast differences </w:t>
      </w:r>
      <w:r w:rsidR="00D615A4">
        <w:rPr>
          <w:sz w:val="24"/>
          <w:szCs w:val="24"/>
        </w:rPr>
        <w:t xml:space="preserve">between the effects on </w:t>
      </w:r>
      <w:r w:rsidR="009D4285">
        <w:rPr>
          <w:sz w:val="24"/>
          <w:szCs w:val="24"/>
        </w:rPr>
        <w:t xml:space="preserve">those that are affluent and </w:t>
      </w:r>
      <w:r w:rsidR="00FA7894">
        <w:rPr>
          <w:sz w:val="24"/>
          <w:szCs w:val="24"/>
        </w:rPr>
        <w:t xml:space="preserve">those in </w:t>
      </w:r>
      <w:r w:rsidR="009D4285">
        <w:rPr>
          <w:sz w:val="24"/>
          <w:szCs w:val="24"/>
        </w:rPr>
        <w:t>p</w:t>
      </w:r>
      <w:r w:rsidR="00FA7894">
        <w:rPr>
          <w:sz w:val="24"/>
          <w:szCs w:val="24"/>
        </w:rPr>
        <w:t>overty</w:t>
      </w:r>
      <w:r w:rsidR="00B31E44">
        <w:rPr>
          <w:sz w:val="24"/>
          <w:szCs w:val="24"/>
        </w:rPr>
        <w:t xml:space="preserve"> (Dorling, 2019)</w:t>
      </w:r>
      <w:r w:rsidR="009D4285">
        <w:rPr>
          <w:sz w:val="24"/>
          <w:szCs w:val="24"/>
        </w:rPr>
        <w:t xml:space="preserve">. </w:t>
      </w:r>
      <w:r w:rsidR="00205B2F">
        <w:rPr>
          <w:sz w:val="24"/>
          <w:szCs w:val="24"/>
        </w:rPr>
        <w:t xml:space="preserve"> </w:t>
      </w:r>
      <w:r w:rsidR="00135E19" w:rsidRPr="22B70E7D">
        <w:rPr>
          <w:sz w:val="24"/>
          <w:szCs w:val="24"/>
        </w:rPr>
        <w:t xml:space="preserve">The </w:t>
      </w:r>
      <w:r w:rsidR="007E766B">
        <w:rPr>
          <w:sz w:val="24"/>
          <w:szCs w:val="24"/>
        </w:rPr>
        <w:t xml:space="preserve">homes that were </w:t>
      </w:r>
      <w:r w:rsidR="169303A5" w:rsidRPr="22B70E7D">
        <w:rPr>
          <w:sz w:val="24"/>
          <w:szCs w:val="24"/>
        </w:rPr>
        <w:t xml:space="preserve">least well-off saw their incomes </w:t>
      </w:r>
      <w:r w:rsidR="169303A5" w:rsidRPr="25E0CE67">
        <w:rPr>
          <w:sz w:val="24"/>
          <w:szCs w:val="24"/>
        </w:rPr>
        <w:t>reduce</w:t>
      </w:r>
      <w:r w:rsidR="169303A5" w:rsidRPr="22B70E7D">
        <w:rPr>
          <w:sz w:val="24"/>
          <w:szCs w:val="24"/>
        </w:rPr>
        <w:t xml:space="preserve"> under </w:t>
      </w:r>
      <w:r w:rsidR="065D9060" w:rsidRPr="005EC642">
        <w:rPr>
          <w:sz w:val="24"/>
          <w:szCs w:val="24"/>
        </w:rPr>
        <w:t>Margaret</w:t>
      </w:r>
      <w:r w:rsidR="5C14115E" w:rsidRPr="005EC642">
        <w:rPr>
          <w:sz w:val="24"/>
          <w:szCs w:val="24"/>
        </w:rPr>
        <w:t xml:space="preserve"> </w:t>
      </w:r>
      <w:r w:rsidR="169303A5" w:rsidRPr="005EC642">
        <w:rPr>
          <w:sz w:val="24"/>
          <w:szCs w:val="24"/>
        </w:rPr>
        <w:t>Thatcher</w:t>
      </w:r>
      <w:r w:rsidR="44A30879" w:rsidRPr="005EC642">
        <w:rPr>
          <w:sz w:val="24"/>
          <w:szCs w:val="24"/>
        </w:rPr>
        <w:t>.</w:t>
      </w:r>
      <w:r w:rsidR="00205B2F">
        <w:rPr>
          <w:sz w:val="24"/>
          <w:szCs w:val="24"/>
        </w:rPr>
        <w:t xml:space="preserve"> </w:t>
      </w:r>
      <w:r w:rsidR="764DE0C0" w:rsidRPr="07BE8267">
        <w:rPr>
          <w:sz w:val="24"/>
          <w:szCs w:val="24"/>
        </w:rPr>
        <w:t>Notwithstanding</w:t>
      </w:r>
      <w:r w:rsidR="3E0F91F3" w:rsidRPr="005EC642">
        <w:rPr>
          <w:sz w:val="24"/>
          <w:szCs w:val="24"/>
        </w:rPr>
        <w:t xml:space="preserve"> this </w:t>
      </w:r>
      <w:r w:rsidR="417F9BD8" w:rsidRPr="07BE8267">
        <w:rPr>
          <w:sz w:val="24"/>
          <w:szCs w:val="24"/>
        </w:rPr>
        <w:t>drop</w:t>
      </w:r>
      <w:r w:rsidR="3E0F91F3" w:rsidRPr="005EC642">
        <w:rPr>
          <w:sz w:val="24"/>
          <w:szCs w:val="24"/>
        </w:rPr>
        <w:t xml:space="preserve"> in income, </w:t>
      </w:r>
      <w:r w:rsidR="00D371F7">
        <w:rPr>
          <w:sz w:val="24"/>
          <w:szCs w:val="24"/>
        </w:rPr>
        <w:t>Good</w:t>
      </w:r>
      <w:r w:rsidR="00347BB8">
        <w:rPr>
          <w:sz w:val="24"/>
          <w:szCs w:val="24"/>
        </w:rPr>
        <w:t>man and Webb (</w:t>
      </w:r>
      <w:r w:rsidR="00C912A0">
        <w:rPr>
          <w:sz w:val="24"/>
          <w:szCs w:val="24"/>
        </w:rPr>
        <w:t xml:space="preserve">1995 </w:t>
      </w:r>
      <w:r w:rsidR="00347BB8">
        <w:rPr>
          <w:i/>
          <w:iCs/>
          <w:sz w:val="24"/>
          <w:szCs w:val="24"/>
        </w:rPr>
        <w:t xml:space="preserve">cited in </w:t>
      </w:r>
      <w:r w:rsidR="00B33664">
        <w:rPr>
          <w:sz w:val="24"/>
          <w:szCs w:val="24"/>
        </w:rPr>
        <w:t xml:space="preserve">Albertson and Stepney, 2019) </w:t>
      </w:r>
      <w:r w:rsidR="00DB5F3E">
        <w:rPr>
          <w:sz w:val="24"/>
          <w:szCs w:val="24"/>
        </w:rPr>
        <w:t xml:space="preserve">point out that </w:t>
      </w:r>
      <w:r w:rsidR="3E0F91F3" w:rsidRPr="005EC642">
        <w:rPr>
          <w:sz w:val="24"/>
          <w:szCs w:val="24"/>
        </w:rPr>
        <w:t xml:space="preserve">the </w:t>
      </w:r>
      <w:r w:rsidR="1DD0CD36" w:rsidRPr="568A4C53">
        <w:rPr>
          <w:sz w:val="24"/>
          <w:szCs w:val="24"/>
        </w:rPr>
        <w:t>financially</w:t>
      </w:r>
      <w:r w:rsidR="3E0F91F3" w:rsidRPr="005EC642">
        <w:rPr>
          <w:sz w:val="24"/>
          <w:szCs w:val="24"/>
        </w:rPr>
        <w:t xml:space="preserve"> vulnerable were able to increase their </w:t>
      </w:r>
      <w:r w:rsidR="39C817AB" w:rsidRPr="477F7F47">
        <w:rPr>
          <w:sz w:val="24"/>
          <w:szCs w:val="24"/>
        </w:rPr>
        <w:t>spending in</w:t>
      </w:r>
      <w:r w:rsidR="3E0F91F3" w:rsidRPr="005EC642">
        <w:rPr>
          <w:sz w:val="24"/>
          <w:szCs w:val="24"/>
        </w:rPr>
        <w:t xml:space="preserve"> the Thatcher </w:t>
      </w:r>
      <w:r w:rsidR="20A43EEC" w:rsidRPr="1C6B8562">
        <w:rPr>
          <w:sz w:val="24"/>
          <w:szCs w:val="24"/>
        </w:rPr>
        <w:t>era</w:t>
      </w:r>
      <w:r w:rsidR="3E0F91F3" w:rsidRPr="005EC642">
        <w:rPr>
          <w:sz w:val="24"/>
          <w:szCs w:val="24"/>
        </w:rPr>
        <w:t xml:space="preserve"> through </w:t>
      </w:r>
      <w:r w:rsidR="26DF601D" w:rsidRPr="24F5F519">
        <w:rPr>
          <w:sz w:val="24"/>
          <w:szCs w:val="24"/>
        </w:rPr>
        <w:t>loans</w:t>
      </w:r>
      <w:r w:rsidR="00A50D4C">
        <w:rPr>
          <w:sz w:val="24"/>
          <w:szCs w:val="24"/>
        </w:rPr>
        <w:t>, and a</w:t>
      </w:r>
      <w:r w:rsidR="0806F2A1" w:rsidRPr="641F2343">
        <w:rPr>
          <w:sz w:val="24"/>
          <w:szCs w:val="24"/>
        </w:rPr>
        <w:t>s a result</w:t>
      </w:r>
      <w:r w:rsidR="00A50D4C">
        <w:rPr>
          <w:sz w:val="24"/>
          <w:szCs w:val="24"/>
        </w:rPr>
        <w:t xml:space="preserve"> of this</w:t>
      </w:r>
      <w:r w:rsidR="0806F2A1" w:rsidRPr="1A0F6885">
        <w:rPr>
          <w:sz w:val="24"/>
          <w:szCs w:val="24"/>
        </w:rPr>
        <w:t>,</w:t>
      </w:r>
      <w:r w:rsidR="3E0F91F3" w:rsidRPr="005EC642">
        <w:rPr>
          <w:sz w:val="24"/>
          <w:szCs w:val="24"/>
        </w:rPr>
        <w:t xml:space="preserve"> </w:t>
      </w:r>
      <w:r w:rsidR="003C599B">
        <w:rPr>
          <w:sz w:val="24"/>
          <w:szCs w:val="24"/>
        </w:rPr>
        <w:t>household debt</w:t>
      </w:r>
      <w:r w:rsidR="3E0F91F3" w:rsidRPr="005EC642">
        <w:rPr>
          <w:sz w:val="24"/>
          <w:szCs w:val="24"/>
        </w:rPr>
        <w:t xml:space="preserve"> </w:t>
      </w:r>
      <w:r w:rsidR="006F6DF3">
        <w:rPr>
          <w:sz w:val="24"/>
          <w:szCs w:val="24"/>
        </w:rPr>
        <w:t xml:space="preserve">under her government </w:t>
      </w:r>
      <w:r w:rsidR="3E0F91F3" w:rsidRPr="005EC642">
        <w:rPr>
          <w:sz w:val="24"/>
          <w:szCs w:val="24"/>
        </w:rPr>
        <w:t xml:space="preserve">increased from 37% of </w:t>
      </w:r>
      <w:r w:rsidR="000C4E92">
        <w:rPr>
          <w:sz w:val="24"/>
          <w:szCs w:val="24"/>
        </w:rPr>
        <w:t>gross domestic product (</w:t>
      </w:r>
      <w:r w:rsidR="3E0F91F3" w:rsidRPr="005EC642">
        <w:rPr>
          <w:sz w:val="24"/>
          <w:szCs w:val="24"/>
        </w:rPr>
        <w:t>GDP</w:t>
      </w:r>
      <w:r w:rsidR="000C4E92">
        <w:rPr>
          <w:sz w:val="24"/>
          <w:szCs w:val="24"/>
        </w:rPr>
        <w:t>)</w:t>
      </w:r>
      <w:r w:rsidR="3E0F91F3" w:rsidRPr="005EC642">
        <w:rPr>
          <w:sz w:val="24"/>
          <w:szCs w:val="24"/>
        </w:rPr>
        <w:t xml:space="preserve"> in 1979 to 73% by 1990 (</w:t>
      </w:r>
      <w:proofErr w:type="spellStart"/>
      <w:r w:rsidR="3E0F91F3" w:rsidRPr="005EC642">
        <w:rPr>
          <w:sz w:val="24"/>
          <w:szCs w:val="24"/>
        </w:rPr>
        <w:t>Cecchetti</w:t>
      </w:r>
      <w:proofErr w:type="spellEnd"/>
      <w:r w:rsidR="3E0F91F3" w:rsidRPr="005EC642">
        <w:rPr>
          <w:sz w:val="24"/>
          <w:szCs w:val="24"/>
        </w:rPr>
        <w:t xml:space="preserve"> et al., 2011</w:t>
      </w:r>
      <w:r w:rsidR="009E231B">
        <w:rPr>
          <w:sz w:val="24"/>
          <w:szCs w:val="24"/>
        </w:rPr>
        <w:t xml:space="preserve"> </w:t>
      </w:r>
      <w:r w:rsidR="009E231B">
        <w:rPr>
          <w:i/>
          <w:iCs/>
          <w:sz w:val="24"/>
          <w:szCs w:val="24"/>
        </w:rPr>
        <w:t xml:space="preserve">cited in </w:t>
      </w:r>
      <w:r w:rsidR="00BF256A">
        <w:rPr>
          <w:sz w:val="24"/>
          <w:szCs w:val="24"/>
        </w:rPr>
        <w:t>Albertson and Stepney, 2019</w:t>
      </w:r>
      <w:r w:rsidR="3E0F91F3" w:rsidRPr="005EC642">
        <w:rPr>
          <w:sz w:val="24"/>
          <w:szCs w:val="24"/>
        </w:rPr>
        <w:t>).</w:t>
      </w:r>
      <w:r w:rsidR="005C1F27">
        <w:rPr>
          <w:sz w:val="24"/>
          <w:szCs w:val="24"/>
        </w:rPr>
        <w:t xml:space="preserve"> </w:t>
      </w:r>
      <w:r w:rsidR="001C5BE2">
        <w:rPr>
          <w:sz w:val="24"/>
          <w:szCs w:val="24"/>
        </w:rPr>
        <w:t>According to</w:t>
      </w:r>
      <w:r w:rsidR="005D44B2">
        <w:rPr>
          <w:sz w:val="24"/>
          <w:szCs w:val="24"/>
        </w:rPr>
        <w:t xml:space="preserve"> Trading Economic (2020) this figure now stands at 87</w:t>
      </w:r>
      <w:r w:rsidR="00A632B0">
        <w:rPr>
          <w:sz w:val="24"/>
          <w:szCs w:val="24"/>
        </w:rPr>
        <w:t>.7% of GDP.</w:t>
      </w:r>
      <w:r w:rsidR="004D0FA4">
        <w:rPr>
          <w:sz w:val="24"/>
          <w:szCs w:val="24"/>
        </w:rPr>
        <w:t xml:space="preserve"> This suggests</w:t>
      </w:r>
      <w:r w:rsidR="008014D3">
        <w:rPr>
          <w:sz w:val="24"/>
          <w:szCs w:val="24"/>
        </w:rPr>
        <w:t xml:space="preserve"> </w:t>
      </w:r>
      <w:r w:rsidR="00E75E50">
        <w:rPr>
          <w:sz w:val="24"/>
          <w:szCs w:val="24"/>
        </w:rPr>
        <w:t xml:space="preserve">a significant deepening of </w:t>
      </w:r>
      <w:r w:rsidR="002F0001">
        <w:rPr>
          <w:sz w:val="24"/>
          <w:szCs w:val="24"/>
        </w:rPr>
        <w:t xml:space="preserve">financial </w:t>
      </w:r>
      <w:r w:rsidR="00C9049C">
        <w:rPr>
          <w:sz w:val="24"/>
          <w:szCs w:val="24"/>
        </w:rPr>
        <w:t xml:space="preserve">difficulties </w:t>
      </w:r>
      <w:r w:rsidR="007F12B3">
        <w:rPr>
          <w:sz w:val="24"/>
          <w:szCs w:val="24"/>
        </w:rPr>
        <w:t>and recession</w:t>
      </w:r>
      <w:r w:rsidR="00CD7D0B">
        <w:rPr>
          <w:sz w:val="24"/>
          <w:szCs w:val="24"/>
        </w:rPr>
        <w:t xml:space="preserve"> </w:t>
      </w:r>
      <w:r w:rsidR="00A956F7">
        <w:rPr>
          <w:sz w:val="24"/>
          <w:szCs w:val="24"/>
        </w:rPr>
        <w:t>and a</w:t>
      </w:r>
      <w:r w:rsidR="00681CF3">
        <w:rPr>
          <w:sz w:val="24"/>
          <w:szCs w:val="24"/>
        </w:rPr>
        <w:t xml:space="preserve"> </w:t>
      </w:r>
      <w:r w:rsidR="00A956F7">
        <w:rPr>
          <w:sz w:val="24"/>
          <w:szCs w:val="24"/>
        </w:rPr>
        <w:t xml:space="preserve">massive downturn in the economy </w:t>
      </w:r>
      <w:r w:rsidR="00DF7834">
        <w:rPr>
          <w:sz w:val="24"/>
          <w:szCs w:val="24"/>
        </w:rPr>
        <w:t xml:space="preserve">resulting in </w:t>
      </w:r>
      <w:r w:rsidR="00B27C53">
        <w:rPr>
          <w:sz w:val="24"/>
          <w:szCs w:val="24"/>
        </w:rPr>
        <w:t xml:space="preserve">greater dependency </w:t>
      </w:r>
      <w:r w:rsidR="00E90B36">
        <w:rPr>
          <w:sz w:val="24"/>
          <w:szCs w:val="24"/>
        </w:rPr>
        <w:t xml:space="preserve">on the government. </w:t>
      </w:r>
      <w:r w:rsidR="00A956F7">
        <w:rPr>
          <w:sz w:val="24"/>
          <w:szCs w:val="24"/>
        </w:rPr>
        <w:t xml:space="preserve"> </w:t>
      </w:r>
    </w:p>
    <w:p w14:paraId="78225F59" w14:textId="77777777" w:rsidR="001729B0" w:rsidRDefault="001729B0" w:rsidP="54799324">
      <w:pPr>
        <w:spacing w:line="360" w:lineRule="auto"/>
        <w:jc w:val="both"/>
        <w:rPr>
          <w:sz w:val="24"/>
          <w:szCs w:val="24"/>
        </w:rPr>
      </w:pPr>
    </w:p>
    <w:p w14:paraId="6E8F80BE" w14:textId="638BD924" w:rsidR="00E43611" w:rsidRPr="00F50782" w:rsidRDefault="001729B0" w:rsidP="00E43611">
      <w:pPr>
        <w:overflowPunct w:val="0"/>
        <w:autoSpaceDE w:val="0"/>
        <w:autoSpaceDN w:val="0"/>
        <w:adjustRightInd w:val="0"/>
        <w:spacing w:line="360" w:lineRule="auto"/>
        <w:jc w:val="both"/>
        <w:textAlignment w:val="baseline"/>
        <w:rPr>
          <w:color w:val="2A2A2A"/>
          <w:sz w:val="24"/>
          <w:szCs w:val="24"/>
        </w:rPr>
      </w:pPr>
      <w:r>
        <w:rPr>
          <w:sz w:val="24"/>
          <w:szCs w:val="24"/>
        </w:rPr>
        <w:t xml:space="preserve">Albertson and Stepney </w:t>
      </w:r>
      <w:r w:rsidR="00471780">
        <w:rPr>
          <w:sz w:val="24"/>
          <w:szCs w:val="24"/>
        </w:rPr>
        <w:t xml:space="preserve">(2019) </w:t>
      </w:r>
      <w:r w:rsidR="0022401B">
        <w:rPr>
          <w:sz w:val="24"/>
          <w:szCs w:val="24"/>
        </w:rPr>
        <w:t xml:space="preserve">highlight that </w:t>
      </w:r>
      <w:r w:rsidR="00B6745F">
        <w:rPr>
          <w:sz w:val="24"/>
          <w:szCs w:val="24"/>
        </w:rPr>
        <w:t xml:space="preserve">‘Neoliberal’ </w:t>
      </w:r>
      <w:r w:rsidR="0022401B">
        <w:rPr>
          <w:rFonts w:eastAsia="Arial"/>
          <w:color w:val="202124"/>
          <w:sz w:val="24"/>
          <w:szCs w:val="24"/>
        </w:rPr>
        <w:t>p</w:t>
      </w:r>
      <w:r w:rsidR="0B394237" w:rsidRPr="7DBE6E6A">
        <w:rPr>
          <w:rFonts w:eastAsia="Arial"/>
          <w:color w:val="202124"/>
          <w:sz w:val="24"/>
          <w:szCs w:val="24"/>
        </w:rPr>
        <w:t>olicies of free market trade, deregulation of financial markets</w:t>
      </w:r>
      <w:r w:rsidR="00E95DE8">
        <w:rPr>
          <w:rFonts w:eastAsia="Arial"/>
          <w:color w:val="202124"/>
          <w:sz w:val="24"/>
          <w:szCs w:val="24"/>
        </w:rPr>
        <w:t xml:space="preserve"> </w:t>
      </w:r>
      <w:r w:rsidR="0B394237" w:rsidRPr="7DBE6E6A">
        <w:rPr>
          <w:rFonts w:eastAsia="Arial"/>
          <w:color w:val="202124"/>
          <w:sz w:val="24"/>
          <w:szCs w:val="24"/>
        </w:rPr>
        <w:t xml:space="preserve">and the </w:t>
      </w:r>
      <w:r w:rsidR="0DF6A832" w:rsidRPr="20CC57CC">
        <w:rPr>
          <w:color w:val="202124"/>
          <w:sz w:val="24"/>
          <w:szCs w:val="24"/>
        </w:rPr>
        <w:t>change</w:t>
      </w:r>
      <w:r w:rsidR="0B394237" w:rsidRPr="7DBE6E6A">
        <w:rPr>
          <w:rFonts w:eastAsia="Arial"/>
          <w:color w:val="202124"/>
          <w:sz w:val="24"/>
          <w:szCs w:val="24"/>
        </w:rPr>
        <w:t xml:space="preserve"> away from state welfare provision</w:t>
      </w:r>
      <w:r w:rsidR="2F1DB2FF" w:rsidRPr="45A9CCAB">
        <w:rPr>
          <w:color w:val="202124"/>
          <w:sz w:val="24"/>
          <w:szCs w:val="24"/>
        </w:rPr>
        <w:t xml:space="preserve"> did not </w:t>
      </w:r>
      <w:r w:rsidR="2F1DB2FF" w:rsidRPr="1F279DC6">
        <w:rPr>
          <w:color w:val="202124"/>
          <w:sz w:val="24"/>
          <w:szCs w:val="24"/>
        </w:rPr>
        <w:t xml:space="preserve">increase </w:t>
      </w:r>
      <w:r w:rsidR="2F1DB2FF" w:rsidRPr="46419B61">
        <w:rPr>
          <w:color w:val="202124"/>
          <w:sz w:val="24"/>
          <w:szCs w:val="24"/>
        </w:rPr>
        <w:t xml:space="preserve">the rate of growth </w:t>
      </w:r>
      <w:r w:rsidR="2F1DB2FF" w:rsidRPr="1429AF3D">
        <w:rPr>
          <w:color w:val="202124"/>
          <w:sz w:val="24"/>
          <w:szCs w:val="24"/>
        </w:rPr>
        <w:t>in the UK</w:t>
      </w:r>
      <w:r w:rsidR="00B107FD">
        <w:rPr>
          <w:color w:val="202124"/>
          <w:sz w:val="24"/>
          <w:szCs w:val="24"/>
        </w:rPr>
        <w:t xml:space="preserve"> e</w:t>
      </w:r>
      <w:r w:rsidR="006610DB">
        <w:rPr>
          <w:color w:val="202124"/>
          <w:sz w:val="24"/>
          <w:szCs w:val="24"/>
        </w:rPr>
        <w:t>qually</w:t>
      </w:r>
      <w:r w:rsidR="0B394237" w:rsidRPr="7DBE6E6A">
        <w:rPr>
          <w:rFonts w:eastAsia="Arial"/>
          <w:color w:val="202124"/>
          <w:sz w:val="24"/>
          <w:szCs w:val="24"/>
        </w:rPr>
        <w:t>.</w:t>
      </w:r>
      <w:r w:rsidR="2F1DB2FF" w:rsidRPr="5BCAEC8A">
        <w:rPr>
          <w:color w:val="202124"/>
          <w:sz w:val="24"/>
          <w:szCs w:val="24"/>
        </w:rPr>
        <w:t xml:space="preserve"> </w:t>
      </w:r>
      <w:r w:rsidR="0022401B">
        <w:rPr>
          <w:color w:val="202124"/>
          <w:sz w:val="24"/>
          <w:szCs w:val="24"/>
        </w:rPr>
        <w:t xml:space="preserve"> Furthermore, they point out that </w:t>
      </w:r>
      <w:r w:rsidR="2F1DB2FF" w:rsidRPr="10625F21">
        <w:rPr>
          <w:color w:val="202124"/>
          <w:sz w:val="24"/>
          <w:szCs w:val="24"/>
        </w:rPr>
        <w:t>the in</w:t>
      </w:r>
      <w:r w:rsidR="2F973065" w:rsidRPr="10625F21">
        <w:rPr>
          <w:color w:val="202124"/>
          <w:sz w:val="24"/>
          <w:szCs w:val="24"/>
        </w:rPr>
        <w:t xml:space="preserve">comes of the rich grew quicker than the national income average. </w:t>
      </w:r>
      <w:r w:rsidR="7AF2C979" w:rsidRPr="7A7DE403">
        <w:rPr>
          <w:color w:val="202124"/>
          <w:sz w:val="24"/>
          <w:szCs w:val="24"/>
        </w:rPr>
        <w:t>Thatcher's</w:t>
      </w:r>
      <w:r w:rsidR="2F973065" w:rsidRPr="582F382F">
        <w:rPr>
          <w:color w:val="202124"/>
          <w:sz w:val="24"/>
          <w:szCs w:val="24"/>
        </w:rPr>
        <w:t xml:space="preserve"> anticipate</w:t>
      </w:r>
      <w:r w:rsidR="218E7F4C" w:rsidRPr="582F382F">
        <w:rPr>
          <w:color w:val="202124"/>
          <w:sz w:val="24"/>
          <w:szCs w:val="24"/>
        </w:rPr>
        <w:t>d cascade down of</w:t>
      </w:r>
      <w:r w:rsidR="218E7F4C" w:rsidRPr="2258E594">
        <w:rPr>
          <w:color w:val="202124"/>
          <w:sz w:val="24"/>
          <w:szCs w:val="24"/>
        </w:rPr>
        <w:t xml:space="preserve"> wealth failed to happen</w:t>
      </w:r>
      <w:r w:rsidR="003014E5">
        <w:rPr>
          <w:color w:val="202124"/>
          <w:sz w:val="24"/>
          <w:szCs w:val="24"/>
        </w:rPr>
        <w:t>;</w:t>
      </w:r>
      <w:r w:rsidR="218E7F4C" w:rsidRPr="2258E594">
        <w:rPr>
          <w:color w:val="202124"/>
          <w:sz w:val="24"/>
          <w:szCs w:val="24"/>
        </w:rPr>
        <w:t xml:space="preserve"> </w:t>
      </w:r>
      <w:r w:rsidR="218E7F4C" w:rsidRPr="799A2DF2">
        <w:rPr>
          <w:color w:val="202124"/>
          <w:sz w:val="24"/>
          <w:szCs w:val="24"/>
        </w:rPr>
        <w:t>The only thing that did</w:t>
      </w:r>
      <w:r w:rsidR="6741EA0F" w:rsidRPr="7A7DE403">
        <w:rPr>
          <w:color w:val="202124"/>
          <w:sz w:val="24"/>
          <w:szCs w:val="24"/>
        </w:rPr>
        <w:t xml:space="preserve"> cascade </w:t>
      </w:r>
      <w:r w:rsidR="6741EA0F" w:rsidRPr="7DBE6E6A">
        <w:rPr>
          <w:color w:val="202124"/>
          <w:sz w:val="24"/>
          <w:szCs w:val="24"/>
        </w:rPr>
        <w:t>was debt</w:t>
      </w:r>
      <w:r w:rsidR="65D5470C" w:rsidRPr="749061F0">
        <w:rPr>
          <w:color w:val="202124"/>
          <w:sz w:val="24"/>
          <w:szCs w:val="24"/>
        </w:rPr>
        <w:t xml:space="preserve"> and an increased </w:t>
      </w:r>
      <w:r w:rsidR="65D5470C" w:rsidRPr="09CDCBBF">
        <w:rPr>
          <w:color w:val="202124"/>
          <w:sz w:val="24"/>
          <w:szCs w:val="24"/>
        </w:rPr>
        <w:t>reliance on credit.</w:t>
      </w:r>
      <w:r w:rsidR="6741EA0F" w:rsidRPr="7DBE6E6A">
        <w:rPr>
          <w:color w:val="202124"/>
          <w:sz w:val="24"/>
          <w:szCs w:val="24"/>
        </w:rPr>
        <w:t xml:space="preserve">  </w:t>
      </w:r>
      <w:r w:rsidR="6741EA0F" w:rsidRPr="0F86C86C">
        <w:rPr>
          <w:color w:val="202124"/>
          <w:sz w:val="24"/>
          <w:szCs w:val="24"/>
        </w:rPr>
        <w:t xml:space="preserve">In addition, both the governments of Thatcher and those that </w:t>
      </w:r>
      <w:r w:rsidR="7046D7A7" w:rsidRPr="5B32538B">
        <w:rPr>
          <w:color w:val="202124"/>
          <w:sz w:val="24"/>
          <w:szCs w:val="24"/>
        </w:rPr>
        <w:t>followed</w:t>
      </w:r>
      <w:r w:rsidR="6741EA0F" w:rsidRPr="5B32538B">
        <w:rPr>
          <w:color w:val="202124"/>
          <w:sz w:val="24"/>
          <w:szCs w:val="24"/>
        </w:rPr>
        <w:t xml:space="preserve"> her </w:t>
      </w:r>
      <w:r w:rsidR="2E723F73" w:rsidRPr="3C1B4879">
        <w:rPr>
          <w:color w:val="202124"/>
          <w:sz w:val="24"/>
          <w:szCs w:val="24"/>
        </w:rPr>
        <w:t>have</w:t>
      </w:r>
      <w:r w:rsidR="0065756E">
        <w:rPr>
          <w:color w:val="202124"/>
          <w:sz w:val="24"/>
          <w:szCs w:val="24"/>
        </w:rPr>
        <w:t xml:space="preserve"> </w:t>
      </w:r>
      <w:r w:rsidR="2E723F73" w:rsidRPr="15E500EF">
        <w:rPr>
          <w:color w:val="202124"/>
          <w:sz w:val="24"/>
          <w:szCs w:val="24"/>
        </w:rPr>
        <w:t xml:space="preserve">viewed an </w:t>
      </w:r>
      <w:r w:rsidR="2E723F73" w:rsidRPr="2B226ABD">
        <w:rPr>
          <w:color w:val="202124"/>
          <w:sz w:val="24"/>
          <w:szCs w:val="24"/>
        </w:rPr>
        <w:t>increase in both health and</w:t>
      </w:r>
      <w:r w:rsidR="2E723F73" w:rsidRPr="167CCFA5">
        <w:rPr>
          <w:color w:val="202124"/>
          <w:sz w:val="24"/>
          <w:szCs w:val="24"/>
        </w:rPr>
        <w:t xml:space="preserve"> </w:t>
      </w:r>
      <w:r w:rsidR="2E723F73" w:rsidRPr="047FF03E">
        <w:rPr>
          <w:color w:val="202124"/>
          <w:sz w:val="24"/>
          <w:szCs w:val="24"/>
        </w:rPr>
        <w:t xml:space="preserve">income </w:t>
      </w:r>
      <w:r w:rsidR="001227C5">
        <w:rPr>
          <w:color w:val="202124"/>
          <w:sz w:val="24"/>
          <w:szCs w:val="24"/>
        </w:rPr>
        <w:t>disparities</w:t>
      </w:r>
      <w:r w:rsidR="004668D3">
        <w:rPr>
          <w:color w:val="202124"/>
          <w:sz w:val="24"/>
          <w:szCs w:val="24"/>
        </w:rPr>
        <w:t xml:space="preserve"> (Albertson and Stepney, 2019)</w:t>
      </w:r>
      <w:r w:rsidR="2E723F73" w:rsidRPr="53406A03">
        <w:rPr>
          <w:color w:val="202124"/>
          <w:sz w:val="24"/>
          <w:szCs w:val="24"/>
        </w:rPr>
        <w:t>.</w:t>
      </w:r>
      <w:r w:rsidR="00B54530">
        <w:rPr>
          <w:color w:val="202124"/>
          <w:sz w:val="24"/>
          <w:szCs w:val="24"/>
        </w:rPr>
        <w:t xml:space="preserve"> This contradicts </w:t>
      </w:r>
      <w:r w:rsidR="00D269E7" w:rsidRPr="00A632B0">
        <w:rPr>
          <w:color w:val="202124"/>
          <w:sz w:val="24"/>
          <w:szCs w:val="24"/>
        </w:rPr>
        <w:t>Thatcher</w:t>
      </w:r>
      <w:r w:rsidR="7C3D6B80" w:rsidRPr="00A632B0">
        <w:rPr>
          <w:color w:val="202124"/>
          <w:sz w:val="24"/>
          <w:szCs w:val="24"/>
        </w:rPr>
        <w:t>’</w:t>
      </w:r>
      <w:r w:rsidR="00D269E7" w:rsidRPr="00A632B0">
        <w:rPr>
          <w:color w:val="202124"/>
          <w:sz w:val="24"/>
          <w:szCs w:val="24"/>
        </w:rPr>
        <w:t>s</w:t>
      </w:r>
      <w:r w:rsidR="00B54530" w:rsidRPr="00A632B0">
        <w:rPr>
          <w:color w:val="202124"/>
          <w:sz w:val="24"/>
          <w:szCs w:val="24"/>
        </w:rPr>
        <w:t xml:space="preserve"> intention</w:t>
      </w:r>
      <w:r w:rsidR="00E26BBC" w:rsidRPr="00A632B0">
        <w:rPr>
          <w:color w:val="202124"/>
          <w:sz w:val="24"/>
          <w:szCs w:val="24"/>
        </w:rPr>
        <w:t>s</w:t>
      </w:r>
      <w:r w:rsidR="00B54530" w:rsidRPr="00A632B0">
        <w:rPr>
          <w:color w:val="202124"/>
          <w:sz w:val="24"/>
          <w:szCs w:val="24"/>
        </w:rPr>
        <w:t xml:space="preserve"> </w:t>
      </w:r>
      <w:r w:rsidR="00E26BBC" w:rsidRPr="00A632B0">
        <w:rPr>
          <w:color w:val="202124"/>
          <w:sz w:val="24"/>
          <w:szCs w:val="24"/>
        </w:rPr>
        <w:t>to</w:t>
      </w:r>
      <w:r w:rsidR="00B54530" w:rsidRPr="00A632B0">
        <w:rPr>
          <w:color w:val="202124"/>
          <w:sz w:val="24"/>
          <w:szCs w:val="24"/>
        </w:rPr>
        <w:t xml:space="preserve"> reduc</w:t>
      </w:r>
      <w:r w:rsidR="00E26BBC" w:rsidRPr="00A632B0">
        <w:rPr>
          <w:color w:val="202124"/>
          <w:sz w:val="24"/>
          <w:szCs w:val="24"/>
        </w:rPr>
        <w:t>e</w:t>
      </w:r>
      <w:r w:rsidR="00B54530" w:rsidRPr="00A632B0">
        <w:rPr>
          <w:color w:val="202124"/>
          <w:sz w:val="24"/>
          <w:szCs w:val="24"/>
        </w:rPr>
        <w:t xml:space="preserve"> such inequalities </w:t>
      </w:r>
      <w:r w:rsidR="003014E5" w:rsidRPr="00A632B0">
        <w:rPr>
          <w:color w:val="202124"/>
          <w:sz w:val="24"/>
          <w:szCs w:val="24"/>
        </w:rPr>
        <w:t>(</w:t>
      </w:r>
      <w:r w:rsidR="00313F62" w:rsidRPr="00A632B0">
        <w:rPr>
          <w:color w:val="202124"/>
          <w:sz w:val="24"/>
          <w:szCs w:val="24"/>
        </w:rPr>
        <w:t>Shaw</w:t>
      </w:r>
      <w:r w:rsidR="00C429B1" w:rsidRPr="00A632B0">
        <w:rPr>
          <w:color w:val="202124"/>
          <w:sz w:val="24"/>
          <w:szCs w:val="24"/>
        </w:rPr>
        <w:t xml:space="preserve"> </w:t>
      </w:r>
      <w:r w:rsidR="00C429B1" w:rsidRPr="00A632B0">
        <w:rPr>
          <w:i/>
          <w:iCs/>
          <w:color w:val="202124"/>
          <w:sz w:val="24"/>
          <w:szCs w:val="24"/>
        </w:rPr>
        <w:t>et al.</w:t>
      </w:r>
      <w:r w:rsidR="00313F62" w:rsidRPr="00A632B0">
        <w:rPr>
          <w:color w:val="202124"/>
          <w:sz w:val="24"/>
          <w:szCs w:val="24"/>
        </w:rPr>
        <w:t>, 2005</w:t>
      </w:r>
      <w:r w:rsidR="00E17F13" w:rsidRPr="00A632B0">
        <w:rPr>
          <w:color w:val="202124"/>
          <w:sz w:val="24"/>
          <w:szCs w:val="24"/>
        </w:rPr>
        <w:t xml:space="preserve">). </w:t>
      </w:r>
      <w:r w:rsidR="56601DC1" w:rsidRPr="00A632B0">
        <w:rPr>
          <w:color w:val="2A2A2A"/>
          <w:sz w:val="24"/>
          <w:szCs w:val="24"/>
        </w:rPr>
        <w:t xml:space="preserve">This is particularly relevant with </w:t>
      </w:r>
      <w:r w:rsidR="00F50782" w:rsidRPr="00A632B0">
        <w:rPr>
          <w:color w:val="2A2A2A"/>
          <w:sz w:val="24"/>
          <w:szCs w:val="24"/>
        </w:rPr>
        <w:t>the</w:t>
      </w:r>
      <w:r w:rsidR="56601DC1" w:rsidRPr="00A632B0">
        <w:rPr>
          <w:color w:val="2A2A2A"/>
          <w:sz w:val="24"/>
          <w:szCs w:val="24"/>
        </w:rPr>
        <w:t xml:space="preserve"> current situation in the U</w:t>
      </w:r>
      <w:r w:rsidR="001C7127">
        <w:rPr>
          <w:color w:val="2A2A2A"/>
          <w:sz w:val="24"/>
          <w:szCs w:val="24"/>
        </w:rPr>
        <w:t>K</w:t>
      </w:r>
      <w:r w:rsidR="56601DC1" w:rsidRPr="00A632B0">
        <w:rPr>
          <w:color w:val="2A2A2A"/>
          <w:sz w:val="24"/>
          <w:szCs w:val="24"/>
        </w:rPr>
        <w:t xml:space="preserve"> during the</w:t>
      </w:r>
      <w:r w:rsidR="00096C18" w:rsidRPr="00A632B0">
        <w:rPr>
          <w:color w:val="2A2A2A"/>
          <w:sz w:val="24"/>
          <w:szCs w:val="24"/>
        </w:rPr>
        <w:t xml:space="preserve"> COVID-19 </w:t>
      </w:r>
      <w:r w:rsidR="56601DC1" w:rsidRPr="00A632B0">
        <w:rPr>
          <w:color w:val="2A2A2A"/>
          <w:sz w:val="24"/>
          <w:szCs w:val="24"/>
        </w:rPr>
        <w:t>pandemic</w:t>
      </w:r>
      <w:r w:rsidR="1AF21BF1" w:rsidRPr="00A632B0">
        <w:rPr>
          <w:color w:val="2A2A2A"/>
          <w:sz w:val="24"/>
          <w:szCs w:val="24"/>
        </w:rPr>
        <w:t>, where it is impossible for families to survive without assistance from the state.</w:t>
      </w:r>
      <w:r w:rsidR="546740CA" w:rsidRPr="00A632B0">
        <w:rPr>
          <w:color w:val="2A2A2A"/>
          <w:sz w:val="24"/>
          <w:szCs w:val="24"/>
        </w:rPr>
        <w:t xml:space="preserve"> Many </w:t>
      </w:r>
      <w:r w:rsidR="5DE49C5B" w:rsidRPr="00A632B0">
        <w:rPr>
          <w:color w:val="2A2A2A"/>
          <w:sz w:val="24"/>
          <w:szCs w:val="24"/>
        </w:rPr>
        <w:t>poorer</w:t>
      </w:r>
      <w:r w:rsidR="546740CA" w:rsidRPr="00A632B0">
        <w:rPr>
          <w:color w:val="2A2A2A"/>
          <w:sz w:val="24"/>
          <w:szCs w:val="24"/>
        </w:rPr>
        <w:t xml:space="preserve"> </w:t>
      </w:r>
      <w:r w:rsidR="546740CA" w:rsidRPr="00A632B0">
        <w:rPr>
          <w:color w:val="2A2A2A"/>
          <w:sz w:val="24"/>
          <w:szCs w:val="24"/>
        </w:rPr>
        <w:lastRenderedPageBreak/>
        <w:t xml:space="preserve">families and individuals </w:t>
      </w:r>
      <w:r w:rsidR="75B93901" w:rsidRPr="00A632B0">
        <w:rPr>
          <w:color w:val="2A2A2A"/>
          <w:sz w:val="24"/>
          <w:szCs w:val="24"/>
        </w:rPr>
        <w:t>that</w:t>
      </w:r>
      <w:r w:rsidR="546740CA" w:rsidRPr="00A632B0">
        <w:rPr>
          <w:color w:val="2A2A2A"/>
          <w:sz w:val="24"/>
          <w:szCs w:val="24"/>
        </w:rPr>
        <w:t xml:space="preserve"> rely on </w:t>
      </w:r>
      <w:r w:rsidR="00FB799D" w:rsidRPr="00A632B0">
        <w:rPr>
          <w:color w:val="2A2A2A"/>
          <w:sz w:val="24"/>
          <w:szCs w:val="24"/>
        </w:rPr>
        <w:t>borrowing</w:t>
      </w:r>
      <w:r w:rsidR="3A15950B" w:rsidRPr="00A632B0">
        <w:rPr>
          <w:color w:val="2A2A2A"/>
          <w:sz w:val="24"/>
          <w:szCs w:val="24"/>
        </w:rPr>
        <w:t xml:space="preserve">, </w:t>
      </w:r>
      <w:r w:rsidR="279BA627" w:rsidRPr="00A632B0">
        <w:rPr>
          <w:color w:val="2A2A2A"/>
          <w:sz w:val="24"/>
          <w:szCs w:val="24"/>
        </w:rPr>
        <w:t>are now finding it impossible to meet monthly payments</w:t>
      </w:r>
      <w:r w:rsidR="00B51960" w:rsidRPr="00A632B0">
        <w:rPr>
          <w:color w:val="2A2A2A"/>
          <w:sz w:val="24"/>
          <w:szCs w:val="24"/>
        </w:rPr>
        <w:t xml:space="preserve"> and make ends meet</w:t>
      </w:r>
      <w:r w:rsidR="00143DEB">
        <w:rPr>
          <w:color w:val="2A2A2A"/>
          <w:sz w:val="24"/>
          <w:szCs w:val="24"/>
        </w:rPr>
        <w:t xml:space="preserve"> (</w:t>
      </w:r>
      <w:proofErr w:type="spellStart"/>
      <w:r w:rsidR="00143DEB">
        <w:rPr>
          <w:color w:val="2A2A2A"/>
          <w:sz w:val="24"/>
          <w:szCs w:val="24"/>
        </w:rPr>
        <w:t>Rowlingson</w:t>
      </w:r>
      <w:proofErr w:type="spellEnd"/>
      <w:r w:rsidR="00143DEB">
        <w:rPr>
          <w:color w:val="2A2A2A"/>
          <w:sz w:val="24"/>
          <w:szCs w:val="24"/>
        </w:rPr>
        <w:t xml:space="preserve">, 2020). </w:t>
      </w:r>
    </w:p>
    <w:p w14:paraId="0EB54B54" w14:textId="452E2AC0" w:rsidR="00A40A75" w:rsidRPr="00A40A75" w:rsidRDefault="00A40A75" w:rsidP="00A40A75">
      <w:pPr>
        <w:spacing w:line="360" w:lineRule="auto"/>
        <w:jc w:val="both"/>
        <w:rPr>
          <w:color w:val="2A2A2A"/>
        </w:rPr>
      </w:pPr>
    </w:p>
    <w:p w14:paraId="0EB45E6D" w14:textId="60A75292" w:rsidR="6B5B316B" w:rsidRDefault="6B5B316B" w:rsidP="18E13D35">
      <w:pPr>
        <w:spacing w:line="360" w:lineRule="auto"/>
        <w:jc w:val="both"/>
        <w:rPr>
          <w:sz w:val="24"/>
          <w:szCs w:val="24"/>
        </w:rPr>
      </w:pPr>
      <w:r w:rsidRPr="18E13D35">
        <w:rPr>
          <w:sz w:val="24"/>
          <w:szCs w:val="24"/>
        </w:rPr>
        <w:t xml:space="preserve">Margaret Thatcher once stated that the family is the ‘building block of society’ (Thatcher, 1988) and believed that the traditional nuclear family was best to support this. She believed that breakdowns in the nuclear family leads to poor outcomes for children in terms of education and for societies health (Thatcher, 1988) Furthermore, whilst is it argued that the privatisation of social housing significantly added to the increase of homelessness (Giddens and Sutton, 2013), Thatcher believed that it was the breakdown in the traditional nuclear family and the relaxation of their rigid morals and values that was the cause of this,  she also believed an increase in unmarried girls and women getting pregnant was because it was seen as an easy means of obtaining state benefits and social housing (Douglas, 1990; </w:t>
      </w:r>
      <w:proofErr w:type="spellStart"/>
      <w:r w:rsidRPr="18E13D35">
        <w:rPr>
          <w:sz w:val="24"/>
          <w:szCs w:val="24"/>
        </w:rPr>
        <w:t>Doring</w:t>
      </w:r>
      <w:proofErr w:type="spellEnd"/>
      <w:r w:rsidRPr="18E13D35">
        <w:rPr>
          <w:sz w:val="24"/>
          <w:szCs w:val="24"/>
        </w:rPr>
        <w:t xml:space="preserve"> 2015).</w:t>
      </w:r>
    </w:p>
    <w:p w14:paraId="509A9DCF" w14:textId="77777777" w:rsidR="18E13D35" w:rsidRDefault="18E13D35" w:rsidP="18E13D35">
      <w:pPr>
        <w:spacing w:line="360" w:lineRule="auto"/>
        <w:jc w:val="both"/>
        <w:rPr>
          <w:sz w:val="24"/>
          <w:szCs w:val="24"/>
        </w:rPr>
      </w:pPr>
    </w:p>
    <w:p w14:paraId="078A3534" w14:textId="0CD7460A" w:rsidR="18E13D35" w:rsidRDefault="18E13D35" w:rsidP="18E13D35">
      <w:pPr>
        <w:spacing w:line="360" w:lineRule="auto"/>
        <w:jc w:val="both"/>
        <w:rPr>
          <w:color w:val="2A2A2A"/>
        </w:rPr>
      </w:pPr>
    </w:p>
    <w:p w14:paraId="0A0FFA6D" w14:textId="7C4AEB4E" w:rsidR="4250F182" w:rsidRDefault="0BBFE61B" w:rsidP="18E13D35">
      <w:pPr>
        <w:overflowPunct w:val="0"/>
        <w:autoSpaceDE w:val="0"/>
        <w:autoSpaceDN w:val="0"/>
        <w:adjustRightInd w:val="0"/>
        <w:spacing w:line="360" w:lineRule="auto"/>
        <w:jc w:val="both"/>
        <w:textAlignment w:val="baseline"/>
        <w:rPr>
          <w:sz w:val="24"/>
          <w:szCs w:val="24"/>
        </w:rPr>
      </w:pPr>
      <w:r w:rsidRPr="12B57078">
        <w:rPr>
          <w:sz w:val="24"/>
          <w:szCs w:val="24"/>
        </w:rPr>
        <w:t xml:space="preserve">The emphasis of </w:t>
      </w:r>
      <w:r w:rsidRPr="77D1E876">
        <w:rPr>
          <w:sz w:val="24"/>
          <w:szCs w:val="24"/>
        </w:rPr>
        <w:t>Thatcher’s policies on</w:t>
      </w:r>
      <w:r w:rsidRPr="03475A1C">
        <w:rPr>
          <w:sz w:val="24"/>
          <w:szCs w:val="24"/>
        </w:rPr>
        <w:t xml:space="preserve"> families in the </w:t>
      </w:r>
      <w:r w:rsidRPr="0927B68F">
        <w:rPr>
          <w:sz w:val="24"/>
          <w:szCs w:val="24"/>
        </w:rPr>
        <w:t>1980s</w:t>
      </w:r>
      <w:r w:rsidRPr="03475A1C">
        <w:rPr>
          <w:sz w:val="24"/>
          <w:szCs w:val="24"/>
        </w:rPr>
        <w:t>,</w:t>
      </w:r>
      <w:r w:rsidR="003F48A7">
        <w:rPr>
          <w:sz w:val="24"/>
          <w:szCs w:val="24"/>
        </w:rPr>
        <w:t xml:space="preserve"> </w:t>
      </w:r>
      <w:r w:rsidRPr="03475A1C">
        <w:rPr>
          <w:sz w:val="24"/>
          <w:szCs w:val="24"/>
        </w:rPr>
        <w:t>a</w:t>
      </w:r>
      <w:r w:rsidR="334D874C" w:rsidRPr="03475A1C">
        <w:rPr>
          <w:sz w:val="24"/>
          <w:szCs w:val="24"/>
        </w:rPr>
        <w:t xml:space="preserve">nd </w:t>
      </w:r>
      <w:r w:rsidR="334D874C" w:rsidRPr="12B57078">
        <w:rPr>
          <w:sz w:val="24"/>
          <w:szCs w:val="24"/>
        </w:rPr>
        <w:t xml:space="preserve">the </w:t>
      </w:r>
      <w:r w:rsidR="334D874C" w:rsidRPr="27F2DA46">
        <w:rPr>
          <w:sz w:val="24"/>
          <w:szCs w:val="24"/>
        </w:rPr>
        <w:t xml:space="preserve">focus of this </w:t>
      </w:r>
      <w:r w:rsidR="7A7CCD42" w:rsidRPr="0927B68F">
        <w:rPr>
          <w:sz w:val="24"/>
          <w:szCs w:val="24"/>
        </w:rPr>
        <w:t>in</w:t>
      </w:r>
      <w:r w:rsidR="334D874C" w:rsidRPr="0927B68F">
        <w:rPr>
          <w:sz w:val="24"/>
          <w:szCs w:val="24"/>
        </w:rPr>
        <w:t xml:space="preserve"> </w:t>
      </w:r>
      <w:r w:rsidR="334D874C" w:rsidRPr="0170AB61">
        <w:rPr>
          <w:sz w:val="24"/>
          <w:szCs w:val="24"/>
        </w:rPr>
        <w:t xml:space="preserve">the </w:t>
      </w:r>
      <w:r w:rsidR="004453EA">
        <w:rPr>
          <w:sz w:val="24"/>
          <w:szCs w:val="24"/>
        </w:rPr>
        <w:t>statement</w:t>
      </w:r>
      <w:r w:rsidR="334D874C" w:rsidRPr="0170AB61">
        <w:rPr>
          <w:sz w:val="24"/>
          <w:szCs w:val="24"/>
        </w:rPr>
        <w:t xml:space="preserve"> </w:t>
      </w:r>
      <w:r w:rsidR="659EBD1B" w:rsidRPr="61A185FE">
        <w:rPr>
          <w:sz w:val="24"/>
          <w:szCs w:val="24"/>
        </w:rPr>
        <w:t>this assignment is discussing</w:t>
      </w:r>
      <w:r w:rsidR="125169E9" w:rsidRPr="298EAAA7">
        <w:rPr>
          <w:sz w:val="24"/>
          <w:szCs w:val="24"/>
        </w:rPr>
        <w:t>, was</w:t>
      </w:r>
      <w:r w:rsidR="125169E9" w:rsidRPr="030C7BC2">
        <w:rPr>
          <w:sz w:val="24"/>
          <w:szCs w:val="24"/>
        </w:rPr>
        <w:t xml:space="preserve"> designed to strengthen </w:t>
      </w:r>
      <w:r w:rsidR="125169E9" w:rsidRPr="23736FDA">
        <w:rPr>
          <w:sz w:val="24"/>
          <w:szCs w:val="24"/>
        </w:rPr>
        <w:t xml:space="preserve">the family unit, </w:t>
      </w:r>
      <w:r w:rsidR="125169E9" w:rsidRPr="0AC386F0">
        <w:rPr>
          <w:sz w:val="24"/>
          <w:szCs w:val="24"/>
        </w:rPr>
        <w:t xml:space="preserve">and the </w:t>
      </w:r>
      <w:r w:rsidR="1F8D5F5B" w:rsidRPr="0727D295">
        <w:rPr>
          <w:sz w:val="24"/>
          <w:szCs w:val="24"/>
        </w:rPr>
        <w:t>responsibilities</w:t>
      </w:r>
      <w:r w:rsidR="125169E9" w:rsidRPr="1638F895">
        <w:rPr>
          <w:sz w:val="24"/>
          <w:szCs w:val="24"/>
        </w:rPr>
        <w:t xml:space="preserve"> of individuals </w:t>
      </w:r>
      <w:r w:rsidR="125169E9" w:rsidRPr="4F9BBCF2">
        <w:rPr>
          <w:sz w:val="24"/>
          <w:szCs w:val="24"/>
        </w:rPr>
        <w:t xml:space="preserve">within </w:t>
      </w:r>
      <w:r w:rsidR="125169E9" w:rsidRPr="5706E0C5">
        <w:rPr>
          <w:sz w:val="24"/>
          <w:szCs w:val="24"/>
        </w:rPr>
        <w:t>it</w:t>
      </w:r>
      <w:r w:rsidR="00E378A9">
        <w:rPr>
          <w:sz w:val="24"/>
          <w:szCs w:val="24"/>
        </w:rPr>
        <w:t xml:space="preserve"> (Mac</w:t>
      </w:r>
      <w:r w:rsidR="003F48A7">
        <w:rPr>
          <w:sz w:val="24"/>
          <w:szCs w:val="24"/>
        </w:rPr>
        <w:t>intyre, 2015)</w:t>
      </w:r>
      <w:r w:rsidR="125169E9" w:rsidRPr="5706E0C5">
        <w:rPr>
          <w:sz w:val="24"/>
          <w:szCs w:val="24"/>
        </w:rPr>
        <w:t xml:space="preserve">. </w:t>
      </w:r>
      <w:r w:rsidR="54AA343F" w:rsidRPr="0CAB3EAC">
        <w:rPr>
          <w:sz w:val="24"/>
          <w:szCs w:val="24"/>
        </w:rPr>
        <w:t xml:space="preserve">However, since her original speech </w:t>
      </w:r>
      <w:r w:rsidR="00F579BA">
        <w:rPr>
          <w:sz w:val="24"/>
          <w:szCs w:val="24"/>
        </w:rPr>
        <w:t xml:space="preserve">it </w:t>
      </w:r>
      <w:r w:rsidR="00703C72">
        <w:rPr>
          <w:sz w:val="24"/>
          <w:szCs w:val="24"/>
        </w:rPr>
        <w:t>is</w:t>
      </w:r>
      <w:r w:rsidR="54AA343F" w:rsidRPr="0CAB3EAC">
        <w:rPr>
          <w:sz w:val="24"/>
          <w:szCs w:val="24"/>
        </w:rPr>
        <w:t xml:space="preserve"> argued that </w:t>
      </w:r>
      <w:r w:rsidR="54AA343F" w:rsidRPr="73FB55C1">
        <w:rPr>
          <w:sz w:val="24"/>
          <w:szCs w:val="24"/>
        </w:rPr>
        <w:t>there has been a decline in famil</w:t>
      </w:r>
      <w:r w:rsidR="00052619">
        <w:rPr>
          <w:sz w:val="24"/>
          <w:szCs w:val="24"/>
        </w:rPr>
        <w:t>y life</w:t>
      </w:r>
      <w:r w:rsidR="004E217D">
        <w:rPr>
          <w:sz w:val="24"/>
          <w:szCs w:val="24"/>
        </w:rPr>
        <w:t xml:space="preserve"> and</w:t>
      </w:r>
      <w:r w:rsidR="00EF44FE">
        <w:rPr>
          <w:sz w:val="24"/>
          <w:szCs w:val="24"/>
        </w:rPr>
        <w:t xml:space="preserve"> an increase in</w:t>
      </w:r>
      <w:r w:rsidR="004E217D">
        <w:rPr>
          <w:sz w:val="24"/>
          <w:szCs w:val="24"/>
        </w:rPr>
        <w:t xml:space="preserve"> t</w:t>
      </w:r>
      <w:r w:rsidR="00641C91">
        <w:rPr>
          <w:sz w:val="24"/>
          <w:szCs w:val="24"/>
        </w:rPr>
        <w:t>he diversity of families</w:t>
      </w:r>
      <w:r w:rsidR="54AA343F" w:rsidRPr="73FB55C1">
        <w:rPr>
          <w:sz w:val="24"/>
          <w:szCs w:val="24"/>
        </w:rPr>
        <w:t xml:space="preserve"> and their </w:t>
      </w:r>
      <w:r w:rsidR="54AA343F" w:rsidRPr="3887A469">
        <w:rPr>
          <w:sz w:val="24"/>
          <w:szCs w:val="24"/>
        </w:rPr>
        <w:t xml:space="preserve">ability to </w:t>
      </w:r>
      <w:r w:rsidR="54AA343F" w:rsidRPr="4DC50E37">
        <w:rPr>
          <w:sz w:val="24"/>
          <w:szCs w:val="24"/>
        </w:rPr>
        <w:t xml:space="preserve">survive </w:t>
      </w:r>
      <w:r w:rsidR="54AA343F" w:rsidRPr="0727D295">
        <w:rPr>
          <w:sz w:val="24"/>
          <w:szCs w:val="24"/>
        </w:rPr>
        <w:t>independently of the state</w:t>
      </w:r>
      <w:r w:rsidR="54AA343F" w:rsidRPr="6B712672">
        <w:rPr>
          <w:sz w:val="24"/>
          <w:szCs w:val="24"/>
        </w:rPr>
        <w:t>.</w:t>
      </w:r>
      <w:r w:rsidR="00F50E69" w:rsidRPr="6B712672">
        <w:rPr>
          <w:sz w:val="24"/>
          <w:szCs w:val="24"/>
        </w:rPr>
        <w:t xml:space="preserve"> </w:t>
      </w:r>
      <w:r w:rsidR="45D2AD9E" w:rsidRPr="6B712672">
        <w:rPr>
          <w:sz w:val="24"/>
          <w:szCs w:val="24"/>
        </w:rPr>
        <w:t xml:space="preserve">Whilst Thatcher believed that the traditional nuclear family was the foundation for a successful future, her policies did not seem to strengthen it but in fact did the opposite. Under her government, changes in divorce laws made it easier for people to get divorced and rates increased by 11% whilst under her government (Albertson and Stepney, 2019). </w:t>
      </w:r>
      <w:proofErr w:type="gramStart"/>
      <w:r w:rsidR="45D2AD9E" w:rsidRPr="6B712672">
        <w:rPr>
          <w:sz w:val="24"/>
          <w:szCs w:val="24"/>
        </w:rPr>
        <w:t>As a consequence of</w:t>
      </w:r>
      <w:proofErr w:type="gramEnd"/>
      <w:r w:rsidR="45D2AD9E" w:rsidRPr="6B712672">
        <w:rPr>
          <w:sz w:val="24"/>
          <w:szCs w:val="24"/>
        </w:rPr>
        <w:t xml:space="preserve"> this, there were more single parent families struggling to make ends meet and often requiring assistance from the government.</w:t>
      </w:r>
    </w:p>
    <w:p w14:paraId="71885B75" w14:textId="4412AB75" w:rsidR="4250F182" w:rsidRDefault="4250F182" w:rsidP="18E13D35">
      <w:pPr>
        <w:overflowPunct w:val="0"/>
        <w:autoSpaceDE w:val="0"/>
        <w:autoSpaceDN w:val="0"/>
        <w:adjustRightInd w:val="0"/>
        <w:spacing w:line="360" w:lineRule="auto"/>
        <w:jc w:val="both"/>
        <w:textAlignment w:val="baseline"/>
        <w:rPr>
          <w:sz w:val="24"/>
          <w:szCs w:val="24"/>
        </w:rPr>
      </w:pPr>
    </w:p>
    <w:p w14:paraId="241FD356" w14:textId="1C03C7EA" w:rsidR="00501B92" w:rsidRDefault="004C2A67" w:rsidP="00663FE7">
      <w:pPr>
        <w:overflowPunct w:val="0"/>
        <w:autoSpaceDE w:val="0"/>
        <w:autoSpaceDN w:val="0"/>
        <w:adjustRightInd w:val="0"/>
        <w:spacing w:line="360" w:lineRule="auto"/>
        <w:jc w:val="both"/>
        <w:textAlignment w:val="baseline"/>
        <w:rPr>
          <w:sz w:val="24"/>
          <w:szCs w:val="24"/>
        </w:rPr>
      </w:pPr>
      <w:r w:rsidRPr="18E13D35">
        <w:rPr>
          <w:sz w:val="24"/>
          <w:szCs w:val="24"/>
        </w:rPr>
        <w:t xml:space="preserve"> </w:t>
      </w:r>
    </w:p>
    <w:p w14:paraId="05824914" w14:textId="6D081F3C" w:rsidR="00F55A56" w:rsidRPr="009726C5" w:rsidRDefault="009B3A32" w:rsidP="00663FE7">
      <w:pPr>
        <w:overflowPunct w:val="0"/>
        <w:autoSpaceDE w:val="0"/>
        <w:autoSpaceDN w:val="0"/>
        <w:adjustRightInd w:val="0"/>
        <w:spacing w:line="360" w:lineRule="auto"/>
        <w:jc w:val="both"/>
        <w:textAlignment w:val="baseline"/>
        <w:rPr>
          <w:color w:val="2A2A2A"/>
          <w:sz w:val="24"/>
          <w:szCs w:val="24"/>
        </w:rPr>
      </w:pPr>
      <w:r w:rsidRPr="00354587">
        <w:rPr>
          <w:color w:val="2A2A2A"/>
          <w:sz w:val="24"/>
          <w:szCs w:val="24"/>
        </w:rPr>
        <w:t>Albertson and Stepney (</w:t>
      </w:r>
      <w:r w:rsidR="00246964" w:rsidRPr="00354587">
        <w:rPr>
          <w:color w:val="2A2A2A"/>
          <w:sz w:val="24"/>
          <w:szCs w:val="24"/>
        </w:rPr>
        <w:t xml:space="preserve">2019) </w:t>
      </w:r>
      <w:r w:rsidR="00354587" w:rsidRPr="00354587">
        <w:rPr>
          <w:color w:val="2A2A2A"/>
          <w:sz w:val="24"/>
          <w:szCs w:val="24"/>
        </w:rPr>
        <w:t>argue that the</w:t>
      </w:r>
      <w:r w:rsidR="0600D699" w:rsidRPr="00354587">
        <w:rPr>
          <w:color w:val="2A2A2A"/>
          <w:sz w:val="24"/>
          <w:szCs w:val="24"/>
        </w:rPr>
        <w:t xml:space="preserve"> impact of declining family prospects has fallen on British child</w:t>
      </w:r>
      <w:r w:rsidR="006E6CC9">
        <w:rPr>
          <w:color w:val="2A2A2A"/>
          <w:sz w:val="24"/>
          <w:szCs w:val="24"/>
        </w:rPr>
        <w:t xml:space="preserve">ren. </w:t>
      </w:r>
      <w:r w:rsidR="18163210" w:rsidRPr="2BBB2681">
        <w:rPr>
          <w:sz w:val="24"/>
          <w:szCs w:val="24"/>
        </w:rPr>
        <w:t>The</w:t>
      </w:r>
      <w:r w:rsidR="18163210" w:rsidRPr="72586223">
        <w:rPr>
          <w:sz w:val="24"/>
          <w:szCs w:val="24"/>
        </w:rPr>
        <w:t xml:space="preserve"> impact on children, as a result of </w:t>
      </w:r>
      <w:r w:rsidR="18163210" w:rsidRPr="25EBD30F">
        <w:rPr>
          <w:sz w:val="24"/>
          <w:szCs w:val="24"/>
        </w:rPr>
        <w:t>the failure of Thatcher’s legacy</w:t>
      </w:r>
      <w:r w:rsidR="18163210" w:rsidRPr="7AF32362">
        <w:rPr>
          <w:sz w:val="24"/>
          <w:szCs w:val="24"/>
        </w:rPr>
        <w:t>, has been</w:t>
      </w:r>
      <w:r w:rsidR="39AC0587" w:rsidRPr="7AF32362">
        <w:rPr>
          <w:sz w:val="24"/>
          <w:szCs w:val="24"/>
        </w:rPr>
        <w:t xml:space="preserve"> </w:t>
      </w:r>
      <w:r w:rsidR="39AC0587" w:rsidRPr="3BC10B93">
        <w:rPr>
          <w:sz w:val="24"/>
          <w:szCs w:val="24"/>
        </w:rPr>
        <w:t xml:space="preserve">a </w:t>
      </w:r>
      <w:r w:rsidR="00DC609F">
        <w:rPr>
          <w:sz w:val="24"/>
          <w:szCs w:val="24"/>
        </w:rPr>
        <w:t>government</w:t>
      </w:r>
      <w:r w:rsidR="39AC0587" w:rsidRPr="4E55B9B0">
        <w:rPr>
          <w:sz w:val="24"/>
          <w:szCs w:val="24"/>
        </w:rPr>
        <w:t xml:space="preserve"> focus</w:t>
      </w:r>
      <w:r w:rsidR="00A62CF7">
        <w:rPr>
          <w:sz w:val="24"/>
          <w:szCs w:val="24"/>
        </w:rPr>
        <w:t>. The</w:t>
      </w:r>
      <w:r w:rsidR="39AC0587" w:rsidRPr="4E55B9B0">
        <w:rPr>
          <w:sz w:val="24"/>
          <w:szCs w:val="24"/>
        </w:rPr>
        <w:t xml:space="preserve"> Welsh </w:t>
      </w:r>
      <w:r w:rsidR="39AC0587" w:rsidRPr="03AE303C">
        <w:rPr>
          <w:sz w:val="24"/>
          <w:szCs w:val="24"/>
        </w:rPr>
        <w:t>government</w:t>
      </w:r>
      <w:r w:rsidR="0A86FE5D" w:rsidRPr="4886663E">
        <w:rPr>
          <w:sz w:val="24"/>
          <w:szCs w:val="24"/>
        </w:rPr>
        <w:t xml:space="preserve"> have put </w:t>
      </w:r>
      <w:r w:rsidR="0A86FE5D" w:rsidRPr="44C7FFC7">
        <w:rPr>
          <w:sz w:val="24"/>
          <w:szCs w:val="24"/>
        </w:rPr>
        <w:t>policies in place to address this</w:t>
      </w:r>
      <w:r w:rsidR="0A86FE5D" w:rsidRPr="7E2AC424">
        <w:rPr>
          <w:sz w:val="24"/>
          <w:szCs w:val="24"/>
        </w:rPr>
        <w:t xml:space="preserve"> and focus on families in a </w:t>
      </w:r>
      <w:r w:rsidR="0A86FE5D" w:rsidRPr="25B0F4B5">
        <w:rPr>
          <w:sz w:val="24"/>
          <w:szCs w:val="24"/>
        </w:rPr>
        <w:t xml:space="preserve">way that tackles the </w:t>
      </w:r>
      <w:r w:rsidR="0A86FE5D" w:rsidRPr="5F13B912">
        <w:rPr>
          <w:sz w:val="24"/>
          <w:szCs w:val="24"/>
        </w:rPr>
        <w:t xml:space="preserve">inequalities in </w:t>
      </w:r>
      <w:r w:rsidR="0A86FE5D" w:rsidRPr="667EDCE5">
        <w:rPr>
          <w:sz w:val="24"/>
          <w:szCs w:val="24"/>
        </w:rPr>
        <w:t xml:space="preserve">society and </w:t>
      </w:r>
      <w:r w:rsidR="04560A1F" w:rsidRPr="27E493CC">
        <w:rPr>
          <w:sz w:val="24"/>
          <w:szCs w:val="24"/>
        </w:rPr>
        <w:t>narrow</w:t>
      </w:r>
      <w:r w:rsidR="00FE49E8">
        <w:rPr>
          <w:sz w:val="24"/>
          <w:szCs w:val="24"/>
        </w:rPr>
        <w:t>s</w:t>
      </w:r>
      <w:r w:rsidR="04560A1F" w:rsidRPr="27E493CC">
        <w:rPr>
          <w:sz w:val="24"/>
          <w:szCs w:val="24"/>
        </w:rPr>
        <w:t xml:space="preserve"> the gap between rich and </w:t>
      </w:r>
      <w:r w:rsidR="04560A1F" w:rsidRPr="5375122E">
        <w:rPr>
          <w:sz w:val="24"/>
          <w:szCs w:val="24"/>
        </w:rPr>
        <w:t>poor</w:t>
      </w:r>
      <w:r w:rsidR="0097184D">
        <w:rPr>
          <w:sz w:val="24"/>
          <w:szCs w:val="24"/>
        </w:rPr>
        <w:t xml:space="preserve"> (Families First, 2017)</w:t>
      </w:r>
      <w:r w:rsidR="04560A1F" w:rsidRPr="5375122E">
        <w:rPr>
          <w:sz w:val="24"/>
          <w:szCs w:val="24"/>
        </w:rPr>
        <w:t xml:space="preserve">. </w:t>
      </w:r>
      <w:r w:rsidR="3478C0D1" w:rsidRPr="0B0127D1">
        <w:rPr>
          <w:sz w:val="24"/>
          <w:szCs w:val="24"/>
        </w:rPr>
        <w:t xml:space="preserve">The approach is one that </w:t>
      </w:r>
      <w:r w:rsidR="3478C0D1" w:rsidRPr="7D7AC930">
        <w:rPr>
          <w:sz w:val="24"/>
          <w:szCs w:val="24"/>
        </w:rPr>
        <w:t>recognises that families</w:t>
      </w:r>
      <w:r w:rsidR="3478C0D1" w:rsidRPr="729D2641">
        <w:rPr>
          <w:sz w:val="24"/>
          <w:szCs w:val="24"/>
        </w:rPr>
        <w:t xml:space="preserve"> and individuals </w:t>
      </w:r>
      <w:r w:rsidR="3478C0D1" w:rsidRPr="1E2DA4A4">
        <w:rPr>
          <w:sz w:val="24"/>
          <w:szCs w:val="24"/>
        </w:rPr>
        <w:t xml:space="preserve">all need to have an </w:t>
      </w:r>
      <w:r w:rsidR="3478C0D1" w:rsidRPr="6158612A">
        <w:rPr>
          <w:sz w:val="24"/>
          <w:szCs w:val="24"/>
        </w:rPr>
        <w:t>equitable</w:t>
      </w:r>
      <w:r w:rsidR="43E33560" w:rsidRPr="03A70CFF">
        <w:rPr>
          <w:sz w:val="24"/>
          <w:szCs w:val="24"/>
        </w:rPr>
        <w:t xml:space="preserve"> start in life, where </w:t>
      </w:r>
      <w:r w:rsidR="43E33560" w:rsidRPr="48335BA6">
        <w:rPr>
          <w:sz w:val="24"/>
          <w:szCs w:val="24"/>
        </w:rPr>
        <w:t xml:space="preserve">some </w:t>
      </w:r>
      <w:r w:rsidR="43E33560" w:rsidRPr="2BC50C45">
        <w:rPr>
          <w:sz w:val="24"/>
          <w:szCs w:val="24"/>
        </w:rPr>
        <w:t xml:space="preserve">families may need extra support </w:t>
      </w:r>
      <w:r w:rsidR="43E33560" w:rsidRPr="7E23A0E7">
        <w:rPr>
          <w:sz w:val="24"/>
          <w:szCs w:val="24"/>
        </w:rPr>
        <w:t xml:space="preserve">in order to </w:t>
      </w:r>
      <w:r w:rsidR="50A5AD6C" w:rsidRPr="3EF18918">
        <w:rPr>
          <w:sz w:val="24"/>
          <w:szCs w:val="24"/>
        </w:rPr>
        <w:t xml:space="preserve">have the same life </w:t>
      </w:r>
      <w:r w:rsidR="50A5AD6C" w:rsidRPr="78544D75">
        <w:rPr>
          <w:sz w:val="24"/>
          <w:szCs w:val="24"/>
        </w:rPr>
        <w:t>chances as others</w:t>
      </w:r>
      <w:r w:rsidR="0018238C">
        <w:rPr>
          <w:sz w:val="24"/>
          <w:szCs w:val="24"/>
        </w:rPr>
        <w:t xml:space="preserve">. </w:t>
      </w:r>
      <w:r w:rsidR="00644D27">
        <w:rPr>
          <w:sz w:val="24"/>
          <w:szCs w:val="24"/>
        </w:rPr>
        <w:t>Th</w:t>
      </w:r>
      <w:r w:rsidR="00B46E0E">
        <w:rPr>
          <w:sz w:val="24"/>
          <w:szCs w:val="24"/>
        </w:rPr>
        <w:t>e</w:t>
      </w:r>
      <w:r w:rsidR="00644D27">
        <w:rPr>
          <w:sz w:val="24"/>
          <w:szCs w:val="24"/>
        </w:rPr>
        <w:t xml:space="preserve"> emphasis </w:t>
      </w:r>
      <w:r w:rsidR="00956793">
        <w:rPr>
          <w:sz w:val="24"/>
          <w:szCs w:val="24"/>
        </w:rPr>
        <w:t xml:space="preserve">of the Welsh government </w:t>
      </w:r>
      <w:r w:rsidR="00956793">
        <w:rPr>
          <w:sz w:val="24"/>
          <w:szCs w:val="24"/>
        </w:rPr>
        <w:lastRenderedPageBreak/>
        <w:t>on the rights of the child, and responsibilities of the state in supporting those rights</w:t>
      </w:r>
      <w:r w:rsidR="000C043B">
        <w:rPr>
          <w:sz w:val="24"/>
          <w:szCs w:val="24"/>
        </w:rPr>
        <w:t>, has been informed by the</w:t>
      </w:r>
      <w:r w:rsidR="000C043B" w:rsidRPr="007205CB">
        <w:rPr>
          <w:sz w:val="24"/>
          <w:szCs w:val="24"/>
        </w:rPr>
        <w:t xml:space="preserve"> </w:t>
      </w:r>
      <w:r w:rsidR="007205CB" w:rsidRPr="007205CB">
        <w:rPr>
          <w:sz w:val="24"/>
          <w:szCs w:val="24"/>
        </w:rPr>
        <w:t xml:space="preserve">United Nations Convention of the Rights </w:t>
      </w:r>
      <w:r w:rsidR="00DE0A1A">
        <w:rPr>
          <w:sz w:val="24"/>
          <w:szCs w:val="24"/>
        </w:rPr>
        <w:t>(</w:t>
      </w:r>
      <w:r w:rsidR="00E728EC" w:rsidRPr="007205CB">
        <w:rPr>
          <w:sz w:val="24"/>
          <w:szCs w:val="24"/>
        </w:rPr>
        <w:t>1989)</w:t>
      </w:r>
      <w:r w:rsidR="00E867FE" w:rsidRPr="007205CB">
        <w:rPr>
          <w:sz w:val="24"/>
          <w:szCs w:val="24"/>
        </w:rPr>
        <w:t>.</w:t>
      </w:r>
      <w:r w:rsidR="00E867FE">
        <w:rPr>
          <w:sz w:val="24"/>
          <w:szCs w:val="24"/>
        </w:rPr>
        <w:t xml:space="preserve"> </w:t>
      </w:r>
      <w:r w:rsidR="00823867">
        <w:rPr>
          <w:sz w:val="24"/>
          <w:szCs w:val="24"/>
        </w:rPr>
        <w:t xml:space="preserve">The same ethos can also be seen in the Wellbeing of Future </w:t>
      </w:r>
      <w:r w:rsidR="00823867" w:rsidRPr="005C1DDB">
        <w:rPr>
          <w:sz w:val="24"/>
          <w:szCs w:val="24"/>
        </w:rPr>
        <w:t xml:space="preserve">Generations </w:t>
      </w:r>
      <w:r w:rsidR="00E24976" w:rsidRPr="005C1DDB">
        <w:rPr>
          <w:sz w:val="24"/>
          <w:szCs w:val="24"/>
        </w:rPr>
        <w:t>(Wales) Act (2015)</w:t>
      </w:r>
      <w:r w:rsidR="00856EDD" w:rsidRPr="005C1DDB">
        <w:rPr>
          <w:sz w:val="24"/>
          <w:szCs w:val="24"/>
        </w:rPr>
        <w:t xml:space="preserve"> </w:t>
      </w:r>
      <w:r w:rsidR="003C071C" w:rsidRPr="005C1DDB">
        <w:rPr>
          <w:sz w:val="24"/>
          <w:szCs w:val="24"/>
        </w:rPr>
        <w:t>that</w:t>
      </w:r>
      <w:r w:rsidR="003C071C">
        <w:rPr>
          <w:sz w:val="24"/>
          <w:szCs w:val="24"/>
        </w:rPr>
        <w:t xml:space="preserve"> recognises the importance</w:t>
      </w:r>
      <w:r w:rsidR="00EB30C6">
        <w:rPr>
          <w:sz w:val="24"/>
          <w:szCs w:val="24"/>
        </w:rPr>
        <w:t xml:space="preserve"> of </w:t>
      </w:r>
      <w:r w:rsidR="00F7767F">
        <w:rPr>
          <w:sz w:val="24"/>
          <w:szCs w:val="24"/>
        </w:rPr>
        <w:t xml:space="preserve">support from </w:t>
      </w:r>
      <w:r w:rsidR="00EB30C6">
        <w:rPr>
          <w:sz w:val="24"/>
          <w:szCs w:val="24"/>
        </w:rPr>
        <w:t>communit</w:t>
      </w:r>
      <w:r w:rsidR="00F7767F">
        <w:rPr>
          <w:sz w:val="24"/>
          <w:szCs w:val="24"/>
        </w:rPr>
        <w:t>ies</w:t>
      </w:r>
      <w:r w:rsidR="00EB30C6">
        <w:rPr>
          <w:sz w:val="24"/>
          <w:szCs w:val="24"/>
        </w:rPr>
        <w:t xml:space="preserve"> </w:t>
      </w:r>
      <w:r w:rsidR="00A941BB">
        <w:rPr>
          <w:sz w:val="24"/>
          <w:szCs w:val="24"/>
        </w:rPr>
        <w:t xml:space="preserve">and public bodies </w:t>
      </w:r>
      <w:r w:rsidR="00F7767F">
        <w:rPr>
          <w:sz w:val="24"/>
          <w:szCs w:val="24"/>
        </w:rPr>
        <w:t xml:space="preserve">is vital </w:t>
      </w:r>
      <w:r w:rsidR="00A941BB">
        <w:rPr>
          <w:sz w:val="24"/>
          <w:szCs w:val="24"/>
        </w:rPr>
        <w:t>in securing a healthy future for Welsh individuals and families</w:t>
      </w:r>
      <w:r w:rsidR="001E3A4F">
        <w:rPr>
          <w:sz w:val="24"/>
          <w:szCs w:val="24"/>
        </w:rPr>
        <w:t xml:space="preserve">. One of the </w:t>
      </w:r>
      <w:r w:rsidR="00E275DD">
        <w:rPr>
          <w:sz w:val="24"/>
          <w:szCs w:val="24"/>
        </w:rPr>
        <w:t xml:space="preserve">goals of this Act </w:t>
      </w:r>
      <w:r w:rsidR="00943829">
        <w:rPr>
          <w:sz w:val="24"/>
          <w:szCs w:val="24"/>
        </w:rPr>
        <w:t xml:space="preserve">is to develop </w:t>
      </w:r>
      <w:r w:rsidR="0067365E">
        <w:rPr>
          <w:sz w:val="24"/>
          <w:szCs w:val="24"/>
        </w:rPr>
        <w:t>resilience,</w:t>
      </w:r>
      <w:r w:rsidR="00373AD3">
        <w:rPr>
          <w:sz w:val="24"/>
          <w:szCs w:val="24"/>
        </w:rPr>
        <w:t xml:space="preserve"> which is similar</w:t>
      </w:r>
      <w:r w:rsidR="0071102E">
        <w:rPr>
          <w:sz w:val="24"/>
          <w:szCs w:val="24"/>
        </w:rPr>
        <w:t>,</w:t>
      </w:r>
      <w:r w:rsidR="00373AD3">
        <w:rPr>
          <w:sz w:val="24"/>
          <w:szCs w:val="24"/>
        </w:rPr>
        <w:t xml:space="preserve"> </w:t>
      </w:r>
      <w:r w:rsidR="002A41FF">
        <w:rPr>
          <w:sz w:val="24"/>
          <w:szCs w:val="24"/>
        </w:rPr>
        <w:t>to</w:t>
      </w:r>
      <w:r w:rsidR="0071102E">
        <w:rPr>
          <w:sz w:val="24"/>
          <w:szCs w:val="24"/>
        </w:rPr>
        <w:t xml:space="preserve"> </w:t>
      </w:r>
      <w:r w:rsidR="002A41FF">
        <w:rPr>
          <w:sz w:val="24"/>
          <w:szCs w:val="24"/>
        </w:rPr>
        <w:t>Thatcher</w:t>
      </w:r>
      <w:r w:rsidR="00D35E99">
        <w:rPr>
          <w:sz w:val="24"/>
          <w:szCs w:val="24"/>
        </w:rPr>
        <w:t>’</w:t>
      </w:r>
      <w:r w:rsidR="002A41FF">
        <w:rPr>
          <w:sz w:val="24"/>
          <w:szCs w:val="24"/>
        </w:rPr>
        <w:t>s aspirations</w:t>
      </w:r>
      <w:r w:rsidR="00045FB9">
        <w:rPr>
          <w:sz w:val="24"/>
          <w:szCs w:val="24"/>
        </w:rPr>
        <w:t xml:space="preserve">. </w:t>
      </w:r>
      <w:r w:rsidR="00847E8F">
        <w:rPr>
          <w:sz w:val="24"/>
          <w:szCs w:val="24"/>
        </w:rPr>
        <w:t xml:space="preserve">It is </w:t>
      </w:r>
      <w:r w:rsidR="006F7634">
        <w:rPr>
          <w:sz w:val="24"/>
          <w:szCs w:val="24"/>
        </w:rPr>
        <w:t xml:space="preserve">broadly </w:t>
      </w:r>
      <w:r w:rsidR="00847E8F">
        <w:rPr>
          <w:sz w:val="24"/>
          <w:szCs w:val="24"/>
        </w:rPr>
        <w:t>acknowledged</w:t>
      </w:r>
      <w:r w:rsidR="00975128">
        <w:rPr>
          <w:sz w:val="24"/>
          <w:szCs w:val="24"/>
        </w:rPr>
        <w:t>,</w:t>
      </w:r>
      <w:r w:rsidR="00847E8F">
        <w:rPr>
          <w:sz w:val="24"/>
          <w:szCs w:val="24"/>
        </w:rPr>
        <w:t xml:space="preserve"> that </w:t>
      </w:r>
      <w:r w:rsidR="002E2C1B">
        <w:rPr>
          <w:sz w:val="24"/>
          <w:szCs w:val="24"/>
        </w:rPr>
        <w:t xml:space="preserve">it is crucial to support families </w:t>
      </w:r>
      <w:r w:rsidR="00524470">
        <w:rPr>
          <w:sz w:val="24"/>
          <w:szCs w:val="24"/>
        </w:rPr>
        <w:t xml:space="preserve">according to their needs </w:t>
      </w:r>
      <w:r w:rsidR="00AD2695">
        <w:rPr>
          <w:sz w:val="24"/>
          <w:szCs w:val="24"/>
        </w:rPr>
        <w:t>to enable them to</w:t>
      </w:r>
      <w:r w:rsidR="00FC3D04">
        <w:rPr>
          <w:sz w:val="24"/>
          <w:szCs w:val="24"/>
        </w:rPr>
        <w:t xml:space="preserve"> become resilient and self-reliant</w:t>
      </w:r>
      <w:r w:rsidR="00FD43F4">
        <w:rPr>
          <w:sz w:val="24"/>
          <w:szCs w:val="24"/>
        </w:rPr>
        <w:t xml:space="preserve"> (Families First, 2017)</w:t>
      </w:r>
      <w:r w:rsidR="00032BA4">
        <w:rPr>
          <w:sz w:val="24"/>
          <w:szCs w:val="24"/>
        </w:rPr>
        <w:t xml:space="preserve">. </w:t>
      </w:r>
      <w:r w:rsidR="1761FD4B" w:rsidRPr="5CE2630F">
        <w:rPr>
          <w:sz w:val="24"/>
          <w:szCs w:val="24"/>
        </w:rPr>
        <w:t xml:space="preserve">The </w:t>
      </w:r>
      <w:r w:rsidR="4E4A1637" w:rsidRPr="5CE2630F">
        <w:rPr>
          <w:sz w:val="24"/>
          <w:szCs w:val="24"/>
        </w:rPr>
        <w:t>F</w:t>
      </w:r>
      <w:r w:rsidR="1761FD4B" w:rsidRPr="5CE2630F">
        <w:rPr>
          <w:sz w:val="24"/>
          <w:szCs w:val="24"/>
        </w:rPr>
        <w:t xml:space="preserve">amilies </w:t>
      </w:r>
      <w:r w:rsidR="2A341AB1" w:rsidRPr="5CB6CD1E">
        <w:rPr>
          <w:sz w:val="24"/>
          <w:szCs w:val="24"/>
        </w:rPr>
        <w:t>F</w:t>
      </w:r>
      <w:r w:rsidR="1761FD4B" w:rsidRPr="5CB6CD1E">
        <w:rPr>
          <w:sz w:val="24"/>
          <w:szCs w:val="24"/>
        </w:rPr>
        <w:t>irst</w:t>
      </w:r>
      <w:r w:rsidR="00E773E8">
        <w:rPr>
          <w:sz w:val="24"/>
          <w:szCs w:val="24"/>
        </w:rPr>
        <w:t xml:space="preserve"> </w:t>
      </w:r>
      <w:r w:rsidR="00892071">
        <w:rPr>
          <w:sz w:val="24"/>
          <w:szCs w:val="24"/>
        </w:rPr>
        <w:t xml:space="preserve">(2017) </w:t>
      </w:r>
      <w:r w:rsidR="00E773E8">
        <w:rPr>
          <w:sz w:val="24"/>
          <w:szCs w:val="24"/>
        </w:rPr>
        <w:t xml:space="preserve">intervention </w:t>
      </w:r>
      <w:r w:rsidR="00262D39">
        <w:rPr>
          <w:sz w:val="24"/>
          <w:szCs w:val="24"/>
        </w:rPr>
        <w:t xml:space="preserve">was established </w:t>
      </w:r>
      <w:r w:rsidR="009C0F39">
        <w:rPr>
          <w:sz w:val="24"/>
          <w:szCs w:val="24"/>
        </w:rPr>
        <w:t xml:space="preserve">with the aims </w:t>
      </w:r>
      <w:r w:rsidR="005F4E91">
        <w:rPr>
          <w:sz w:val="24"/>
          <w:szCs w:val="24"/>
        </w:rPr>
        <w:t xml:space="preserve">to develop </w:t>
      </w:r>
      <w:r w:rsidR="00D61EFF">
        <w:rPr>
          <w:sz w:val="24"/>
          <w:szCs w:val="24"/>
        </w:rPr>
        <w:t>individual</w:t>
      </w:r>
      <w:r w:rsidR="00AE30B6">
        <w:rPr>
          <w:sz w:val="24"/>
          <w:szCs w:val="24"/>
        </w:rPr>
        <w:t xml:space="preserve"> resilience</w:t>
      </w:r>
      <w:r w:rsidR="00ED21C6">
        <w:rPr>
          <w:sz w:val="24"/>
          <w:szCs w:val="24"/>
        </w:rPr>
        <w:t xml:space="preserve"> and independence </w:t>
      </w:r>
      <w:r w:rsidR="005F3F2A">
        <w:rPr>
          <w:sz w:val="24"/>
          <w:szCs w:val="24"/>
        </w:rPr>
        <w:t xml:space="preserve">in order to </w:t>
      </w:r>
      <w:r w:rsidR="000A6B45">
        <w:rPr>
          <w:sz w:val="24"/>
          <w:szCs w:val="24"/>
        </w:rPr>
        <w:t xml:space="preserve">improve </w:t>
      </w:r>
      <w:r w:rsidR="00342FDC">
        <w:rPr>
          <w:sz w:val="24"/>
          <w:szCs w:val="24"/>
        </w:rPr>
        <w:t xml:space="preserve">their future outcomes </w:t>
      </w:r>
      <w:r w:rsidR="002C5AA2">
        <w:rPr>
          <w:sz w:val="24"/>
          <w:szCs w:val="24"/>
        </w:rPr>
        <w:t xml:space="preserve">for both </w:t>
      </w:r>
      <w:r w:rsidR="006B637D">
        <w:rPr>
          <w:sz w:val="24"/>
          <w:szCs w:val="24"/>
        </w:rPr>
        <w:t xml:space="preserve">families </w:t>
      </w:r>
      <w:r w:rsidR="00695B24">
        <w:rPr>
          <w:sz w:val="24"/>
          <w:szCs w:val="24"/>
        </w:rPr>
        <w:t xml:space="preserve">and family members. </w:t>
      </w:r>
      <w:r w:rsidR="007F1996">
        <w:rPr>
          <w:sz w:val="24"/>
          <w:szCs w:val="24"/>
        </w:rPr>
        <w:t xml:space="preserve">An example of this </w:t>
      </w:r>
      <w:r w:rsidR="00DF4898">
        <w:rPr>
          <w:sz w:val="24"/>
          <w:szCs w:val="24"/>
        </w:rPr>
        <w:t xml:space="preserve">is by </w:t>
      </w:r>
      <w:r w:rsidR="00B962D4">
        <w:rPr>
          <w:sz w:val="24"/>
          <w:szCs w:val="24"/>
        </w:rPr>
        <w:t>the provision of</w:t>
      </w:r>
      <w:r w:rsidR="00DF4898">
        <w:rPr>
          <w:sz w:val="24"/>
          <w:szCs w:val="24"/>
        </w:rPr>
        <w:t xml:space="preserve"> free childcare</w:t>
      </w:r>
      <w:r w:rsidR="00B962D4">
        <w:rPr>
          <w:sz w:val="24"/>
          <w:szCs w:val="24"/>
        </w:rPr>
        <w:t>. T</w:t>
      </w:r>
      <w:r w:rsidR="00F1498A">
        <w:rPr>
          <w:sz w:val="24"/>
          <w:szCs w:val="24"/>
        </w:rPr>
        <w:t>his enables</w:t>
      </w:r>
      <w:r w:rsidR="00E95DD1">
        <w:rPr>
          <w:sz w:val="24"/>
          <w:szCs w:val="24"/>
        </w:rPr>
        <w:t xml:space="preserve"> not only the child to have a more equitable start in life but </w:t>
      </w:r>
      <w:r w:rsidR="00B962D4">
        <w:rPr>
          <w:sz w:val="24"/>
          <w:szCs w:val="24"/>
        </w:rPr>
        <w:t>for the</w:t>
      </w:r>
      <w:r w:rsidR="00F1498A">
        <w:rPr>
          <w:sz w:val="24"/>
          <w:szCs w:val="24"/>
        </w:rPr>
        <w:t xml:space="preserve"> </w:t>
      </w:r>
      <w:r w:rsidR="00A14D59">
        <w:rPr>
          <w:sz w:val="24"/>
          <w:szCs w:val="24"/>
        </w:rPr>
        <w:t xml:space="preserve">parents </w:t>
      </w:r>
      <w:r w:rsidR="0055585E">
        <w:rPr>
          <w:sz w:val="24"/>
          <w:szCs w:val="24"/>
        </w:rPr>
        <w:t xml:space="preserve">to either work </w:t>
      </w:r>
      <w:r w:rsidR="00B57E59">
        <w:rPr>
          <w:sz w:val="24"/>
          <w:szCs w:val="24"/>
        </w:rPr>
        <w:t xml:space="preserve">or study </w:t>
      </w:r>
      <w:r w:rsidR="007B5DB4">
        <w:rPr>
          <w:sz w:val="24"/>
          <w:szCs w:val="24"/>
        </w:rPr>
        <w:t xml:space="preserve">to improve their income </w:t>
      </w:r>
      <w:r w:rsidR="00F31298">
        <w:rPr>
          <w:sz w:val="24"/>
          <w:szCs w:val="24"/>
        </w:rPr>
        <w:t xml:space="preserve">and chances </w:t>
      </w:r>
      <w:r w:rsidR="000648FF">
        <w:rPr>
          <w:sz w:val="24"/>
          <w:szCs w:val="24"/>
        </w:rPr>
        <w:t>of well</w:t>
      </w:r>
      <w:r w:rsidR="0071494E">
        <w:rPr>
          <w:sz w:val="24"/>
          <w:szCs w:val="24"/>
        </w:rPr>
        <w:t>-</w:t>
      </w:r>
      <w:r w:rsidR="000648FF">
        <w:rPr>
          <w:sz w:val="24"/>
          <w:szCs w:val="24"/>
        </w:rPr>
        <w:t>paid</w:t>
      </w:r>
      <w:r w:rsidR="0071494E">
        <w:rPr>
          <w:sz w:val="24"/>
          <w:szCs w:val="24"/>
        </w:rPr>
        <w:t xml:space="preserve"> </w:t>
      </w:r>
      <w:r w:rsidR="000648FF">
        <w:rPr>
          <w:sz w:val="24"/>
          <w:szCs w:val="24"/>
        </w:rPr>
        <w:t>employment</w:t>
      </w:r>
      <w:r w:rsidR="00EC0C6E">
        <w:rPr>
          <w:sz w:val="24"/>
          <w:szCs w:val="24"/>
        </w:rPr>
        <w:t xml:space="preserve">. </w:t>
      </w:r>
      <w:r w:rsidR="00892071">
        <w:rPr>
          <w:sz w:val="24"/>
          <w:szCs w:val="24"/>
        </w:rPr>
        <w:t>Furthermore, t</w:t>
      </w:r>
      <w:r w:rsidR="00D41354">
        <w:rPr>
          <w:sz w:val="24"/>
          <w:szCs w:val="24"/>
        </w:rPr>
        <w:t xml:space="preserve">his </w:t>
      </w:r>
      <w:r w:rsidR="00842C7A">
        <w:rPr>
          <w:sz w:val="24"/>
          <w:szCs w:val="24"/>
        </w:rPr>
        <w:t xml:space="preserve">promotes </w:t>
      </w:r>
      <w:r w:rsidR="0071494E">
        <w:rPr>
          <w:sz w:val="24"/>
          <w:szCs w:val="24"/>
        </w:rPr>
        <w:t xml:space="preserve">independence </w:t>
      </w:r>
      <w:r w:rsidR="00D630D4">
        <w:rPr>
          <w:sz w:val="24"/>
          <w:szCs w:val="24"/>
        </w:rPr>
        <w:t xml:space="preserve">and responsibility </w:t>
      </w:r>
      <w:r w:rsidR="00C726FD">
        <w:rPr>
          <w:sz w:val="24"/>
          <w:szCs w:val="24"/>
        </w:rPr>
        <w:t xml:space="preserve">and </w:t>
      </w:r>
      <w:r w:rsidR="00C3435F">
        <w:rPr>
          <w:sz w:val="24"/>
          <w:szCs w:val="24"/>
        </w:rPr>
        <w:t xml:space="preserve">reduces the burden on the state </w:t>
      </w:r>
      <w:r w:rsidR="00814A76">
        <w:rPr>
          <w:sz w:val="24"/>
          <w:szCs w:val="24"/>
        </w:rPr>
        <w:t>and highlights that</w:t>
      </w:r>
      <w:r w:rsidR="12D41ACD" w:rsidRPr="0FF68839">
        <w:rPr>
          <w:sz w:val="24"/>
          <w:szCs w:val="24"/>
        </w:rPr>
        <w:t>,</w:t>
      </w:r>
      <w:r w:rsidR="00814A76">
        <w:rPr>
          <w:sz w:val="24"/>
          <w:szCs w:val="24"/>
        </w:rPr>
        <w:t xml:space="preserve"> for this </w:t>
      </w:r>
      <w:r w:rsidR="66F7B50F" w:rsidRPr="5CB6CD1E">
        <w:rPr>
          <w:sz w:val="24"/>
          <w:szCs w:val="24"/>
        </w:rPr>
        <w:t xml:space="preserve">to </w:t>
      </w:r>
      <w:r w:rsidR="66F7B50F" w:rsidRPr="525219F7">
        <w:rPr>
          <w:sz w:val="24"/>
          <w:szCs w:val="24"/>
        </w:rPr>
        <w:t>become a viable reality</w:t>
      </w:r>
      <w:r w:rsidR="3FBD24DC" w:rsidRPr="0FF68839">
        <w:rPr>
          <w:sz w:val="24"/>
          <w:szCs w:val="24"/>
        </w:rPr>
        <w:t>,</w:t>
      </w:r>
      <w:r w:rsidR="00814A76">
        <w:rPr>
          <w:sz w:val="24"/>
          <w:szCs w:val="24"/>
        </w:rPr>
        <w:t xml:space="preserve"> </w:t>
      </w:r>
      <w:r w:rsidR="00E24C22">
        <w:rPr>
          <w:sz w:val="24"/>
          <w:szCs w:val="24"/>
        </w:rPr>
        <w:t>assistance from the state is crucial</w:t>
      </w:r>
      <w:r w:rsidR="003D2019">
        <w:rPr>
          <w:sz w:val="24"/>
          <w:szCs w:val="24"/>
        </w:rPr>
        <w:t xml:space="preserve"> for some families</w:t>
      </w:r>
      <w:r w:rsidR="00D7187E">
        <w:rPr>
          <w:sz w:val="24"/>
          <w:szCs w:val="24"/>
        </w:rPr>
        <w:t xml:space="preserve"> to be able to stand on </w:t>
      </w:r>
      <w:r w:rsidR="00884933">
        <w:rPr>
          <w:sz w:val="24"/>
          <w:szCs w:val="24"/>
        </w:rPr>
        <w:t>their own two feet</w:t>
      </w:r>
      <w:r w:rsidR="00A632B0">
        <w:rPr>
          <w:sz w:val="24"/>
          <w:szCs w:val="24"/>
        </w:rPr>
        <w:t xml:space="preserve"> </w:t>
      </w:r>
      <w:r w:rsidR="004B63E7">
        <w:rPr>
          <w:sz w:val="24"/>
          <w:szCs w:val="24"/>
        </w:rPr>
        <w:t>(Families First, 2017)</w:t>
      </w:r>
      <w:r w:rsidR="003D2019">
        <w:rPr>
          <w:sz w:val="24"/>
          <w:szCs w:val="24"/>
        </w:rPr>
        <w:t>.</w:t>
      </w:r>
    </w:p>
    <w:p w14:paraId="1183704D" w14:textId="7A77E5E1" w:rsidR="0037037A" w:rsidRDefault="0037037A" w:rsidP="00663FE7">
      <w:pPr>
        <w:overflowPunct w:val="0"/>
        <w:autoSpaceDE w:val="0"/>
        <w:autoSpaceDN w:val="0"/>
        <w:adjustRightInd w:val="0"/>
        <w:spacing w:line="360" w:lineRule="auto"/>
        <w:jc w:val="both"/>
        <w:textAlignment w:val="baseline"/>
        <w:rPr>
          <w:sz w:val="24"/>
          <w:szCs w:val="24"/>
        </w:rPr>
      </w:pPr>
    </w:p>
    <w:p w14:paraId="203F54D8" w14:textId="77777777" w:rsidR="00F10416" w:rsidRDefault="0035378D" w:rsidP="00F10416">
      <w:pPr>
        <w:overflowPunct w:val="0"/>
        <w:autoSpaceDE w:val="0"/>
        <w:autoSpaceDN w:val="0"/>
        <w:adjustRightInd w:val="0"/>
        <w:spacing w:line="360" w:lineRule="auto"/>
        <w:jc w:val="both"/>
        <w:textAlignment w:val="baseline"/>
        <w:rPr>
          <w:sz w:val="24"/>
          <w:szCs w:val="24"/>
        </w:rPr>
      </w:pPr>
      <w:r>
        <w:rPr>
          <w:sz w:val="24"/>
          <w:szCs w:val="24"/>
        </w:rPr>
        <w:t xml:space="preserve">To conclude, </w:t>
      </w:r>
      <w:r w:rsidR="00C14AC1">
        <w:rPr>
          <w:sz w:val="24"/>
          <w:szCs w:val="24"/>
        </w:rPr>
        <w:t>from a modern</w:t>
      </w:r>
      <w:r w:rsidR="00D72172">
        <w:rPr>
          <w:sz w:val="24"/>
          <w:szCs w:val="24"/>
        </w:rPr>
        <w:t>-</w:t>
      </w:r>
      <w:r w:rsidR="00C14AC1">
        <w:rPr>
          <w:sz w:val="24"/>
          <w:szCs w:val="24"/>
        </w:rPr>
        <w:t xml:space="preserve">day viewpoint, </w:t>
      </w:r>
      <w:r w:rsidR="7AF8AB8D" w:rsidRPr="43F2191F">
        <w:rPr>
          <w:sz w:val="24"/>
          <w:szCs w:val="24"/>
        </w:rPr>
        <w:t xml:space="preserve">and on </w:t>
      </w:r>
      <w:r w:rsidR="7AF8AB8D" w:rsidRPr="370C72DA">
        <w:rPr>
          <w:sz w:val="24"/>
          <w:szCs w:val="24"/>
        </w:rPr>
        <w:t>consideration of Thatcher’s original statement</w:t>
      </w:r>
      <w:r w:rsidR="7AF8AB8D" w:rsidRPr="3CDBC64C">
        <w:rPr>
          <w:sz w:val="24"/>
          <w:szCs w:val="24"/>
        </w:rPr>
        <w:t xml:space="preserve"> </w:t>
      </w:r>
      <w:r w:rsidR="5549CF96" w:rsidRPr="3CDBC64C">
        <w:rPr>
          <w:sz w:val="24"/>
          <w:szCs w:val="24"/>
        </w:rPr>
        <w:t>it</w:t>
      </w:r>
      <w:r w:rsidR="7AF8AB8D" w:rsidRPr="370C72DA">
        <w:rPr>
          <w:sz w:val="24"/>
          <w:szCs w:val="24"/>
        </w:rPr>
        <w:t xml:space="preserve"> </w:t>
      </w:r>
      <w:r w:rsidR="5549CF96" w:rsidRPr="635DF531">
        <w:rPr>
          <w:sz w:val="24"/>
          <w:szCs w:val="24"/>
        </w:rPr>
        <w:t xml:space="preserve">can be argued </w:t>
      </w:r>
      <w:r w:rsidR="5549CF96" w:rsidRPr="4E208B63">
        <w:rPr>
          <w:sz w:val="24"/>
          <w:szCs w:val="24"/>
        </w:rPr>
        <w:t xml:space="preserve">that </w:t>
      </w:r>
      <w:r w:rsidRPr="4E208B63">
        <w:rPr>
          <w:sz w:val="24"/>
          <w:szCs w:val="24"/>
        </w:rPr>
        <w:t>there</w:t>
      </w:r>
      <w:r>
        <w:rPr>
          <w:sz w:val="24"/>
          <w:szCs w:val="24"/>
        </w:rPr>
        <w:t xml:space="preserve"> is such a thing as </w:t>
      </w:r>
      <w:r w:rsidRPr="00B82B78">
        <w:rPr>
          <w:sz w:val="24"/>
          <w:szCs w:val="24"/>
        </w:rPr>
        <w:t>society</w:t>
      </w:r>
      <w:r w:rsidR="005E6164" w:rsidRPr="00B82B78">
        <w:rPr>
          <w:sz w:val="24"/>
          <w:szCs w:val="24"/>
        </w:rPr>
        <w:t>; and</w:t>
      </w:r>
      <w:r w:rsidR="00BD7CEC" w:rsidRPr="00B82B78">
        <w:rPr>
          <w:sz w:val="24"/>
          <w:szCs w:val="24"/>
        </w:rPr>
        <w:t xml:space="preserve"> that</w:t>
      </w:r>
      <w:r w:rsidR="005E6164" w:rsidRPr="00B82B78">
        <w:rPr>
          <w:sz w:val="24"/>
          <w:szCs w:val="24"/>
        </w:rPr>
        <w:t xml:space="preserve"> without </w:t>
      </w:r>
      <w:r w:rsidR="077017FC" w:rsidRPr="3388EABD">
        <w:rPr>
          <w:sz w:val="24"/>
          <w:szCs w:val="24"/>
        </w:rPr>
        <w:t>which,</w:t>
      </w:r>
      <w:r w:rsidR="077017FC" w:rsidRPr="72BB028C">
        <w:rPr>
          <w:sz w:val="24"/>
          <w:szCs w:val="24"/>
        </w:rPr>
        <w:t xml:space="preserve"> </w:t>
      </w:r>
      <w:r w:rsidR="00AC0538" w:rsidRPr="00B82B78">
        <w:rPr>
          <w:sz w:val="24"/>
          <w:szCs w:val="24"/>
        </w:rPr>
        <w:t>the poorest people</w:t>
      </w:r>
      <w:r w:rsidR="00267104">
        <w:rPr>
          <w:sz w:val="24"/>
          <w:szCs w:val="24"/>
        </w:rPr>
        <w:t xml:space="preserve"> would</w:t>
      </w:r>
      <w:r w:rsidR="00AC0538" w:rsidRPr="00B82B78">
        <w:rPr>
          <w:sz w:val="24"/>
          <w:szCs w:val="24"/>
        </w:rPr>
        <w:t xml:space="preserve"> </w:t>
      </w:r>
      <w:r w:rsidR="00C733E3" w:rsidRPr="00B82B78">
        <w:rPr>
          <w:sz w:val="24"/>
          <w:szCs w:val="24"/>
        </w:rPr>
        <w:t>have very little chance</w:t>
      </w:r>
      <w:r w:rsidR="00C733E3">
        <w:rPr>
          <w:sz w:val="24"/>
          <w:szCs w:val="24"/>
        </w:rPr>
        <w:t xml:space="preserve"> of success</w:t>
      </w:r>
      <w:r w:rsidR="00B3636D">
        <w:rPr>
          <w:sz w:val="24"/>
          <w:szCs w:val="24"/>
        </w:rPr>
        <w:t>.</w:t>
      </w:r>
      <w:r w:rsidR="00B02331">
        <w:rPr>
          <w:sz w:val="24"/>
          <w:szCs w:val="24"/>
        </w:rPr>
        <w:t xml:space="preserve"> </w:t>
      </w:r>
      <w:r w:rsidR="709E4A0F" w:rsidRPr="75CDDB08">
        <w:rPr>
          <w:sz w:val="24"/>
          <w:szCs w:val="24"/>
        </w:rPr>
        <w:t>Marg</w:t>
      </w:r>
      <w:r w:rsidR="7847179F" w:rsidRPr="75CDDB08">
        <w:rPr>
          <w:sz w:val="24"/>
          <w:szCs w:val="24"/>
        </w:rPr>
        <w:t>ar</w:t>
      </w:r>
      <w:r w:rsidR="709E4A0F" w:rsidRPr="75CDDB08">
        <w:rPr>
          <w:sz w:val="24"/>
          <w:szCs w:val="24"/>
        </w:rPr>
        <w:t>e</w:t>
      </w:r>
      <w:r w:rsidR="1EC05CE0" w:rsidRPr="75CDDB08">
        <w:rPr>
          <w:sz w:val="24"/>
          <w:szCs w:val="24"/>
        </w:rPr>
        <w:t>t</w:t>
      </w:r>
      <w:r w:rsidR="00716A61">
        <w:rPr>
          <w:sz w:val="24"/>
          <w:szCs w:val="24"/>
        </w:rPr>
        <w:t xml:space="preserve"> Thatcher believed that she had </w:t>
      </w:r>
      <w:r w:rsidR="0088440E">
        <w:rPr>
          <w:sz w:val="24"/>
          <w:szCs w:val="24"/>
        </w:rPr>
        <w:t>i</w:t>
      </w:r>
      <w:r w:rsidR="004C51E6">
        <w:rPr>
          <w:sz w:val="24"/>
          <w:szCs w:val="24"/>
        </w:rPr>
        <w:t>mproved</w:t>
      </w:r>
      <w:r w:rsidR="00885ECA">
        <w:rPr>
          <w:sz w:val="24"/>
          <w:szCs w:val="24"/>
        </w:rPr>
        <w:t xml:space="preserve"> the economy</w:t>
      </w:r>
      <w:r w:rsidR="004C51E6">
        <w:rPr>
          <w:sz w:val="24"/>
          <w:szCs w:val="24"/>
        </w:rPr>
        <w:t xml:space="preserve"> </w:t>
      </w:r>
      <w:r w:rsidR="17ED07C3" w:rsidRPr="1227F994">
        <w:rPr>
          <w:sz w:val="24"/>
          <w:szCs w:val="24"/>
        </w:rPr>
        <w:t>with</w:t>
      </w:r>
      <w:r w:rsidR="009D09C1">
        <w:rPr>
          <w:sz w:val="24"/>
          <w:szCs w:val="24"/>
        </w:rPr>
        <w:t xml:space="preserve"> her neo liberal policies</w:t>
      </w:r>
      <w:r w:rsidR="00322427">
        <w:rPr>
          <w:sz w:val="24"/>
          <w:szCs w:val="24"/>
        </w:rPr>
        <w:t xml:space="preserve"> (Jessop, 2015)</w:t>
      </w:r>
      <w:r w:rsidR="009D09C1">
        <w:rPr>
          <w:sz w:val="24"/>
          <w:szCs w:val="24"/>
        </w:rPr>
        <w:t xml:space="preserve"> h</w:t>
      </w:r>
      <w:r w:rsidR="0037037A">
        <w:rPr>
          <w:sz w:val="24"/>
          <w:szCs w:val="24"/>
        </w:rPr>
        <w:t>owever,</w:t>
      </w:r>
      <w:r w:rsidR="009D09C1">
        <w:rPr>
          <w:sz w:val="24"/>
          <w:szCs w:val="24"/>
        </w:rPr>
        <w:t xml:space="preserve"> this is not apparent </w:t>
      </w:r>
      <w:r w:rsidR="7CE71556" w:rsidRPr="1227F994">
        <w:rPr>
          <w:sz w:val="24"/>
          <w:szCs w:val="24"/>
        </w:rPr>
        <w:t>today</w:t>
      </w:r>
      <w:r w:rsidR="7EDFE518" w:rsidRPr="1227F994">
        <w:rPr>
          <w:sz w:val="24"/>
          <w:szCs w:val="24"/>
        </w:rPr>
        <w:t>.</w:t>
      </w:r>
      <w:r w:rsidR="00B55119">
        <w:rPr>
          <w:sz w:val="24"/>
          <w:szCs w:val="24"/>
        </w:rPr>
        <w:t xml:space="preserve"> The growth of the economy </w:t>
      </w:r>
      <w:r w:rsidR="0019123C">
        <w:rPr>
          <w:sz w:val="24"/>
          <w:szCs w:val="24"/>
        </w:rPr>
        <w:t>became weaker</w:t>
      </w:r>
      <w:r w:rsidR="00BC0749">
        <w:rPr>
          <w:sz w:val="24"/>
          <w:szCs w:val="24"/>
        </w:rPr>
        <w:t xml:space="preserve"> under her leadership </w:t>
      </w:r>
      <w:r w:rsidR="006370CA">
        <w:rPr>
          <w:sz w:val="24"/>
          <w:szCs w:val="24"/>
        </w:rPr>
        <w:t xml:space="preserve">and in the governments that followed </w:t>
      </w:r>
      <w:r w:rsidR="00C742AF">
        <w:rPr>
          <w:sz w:val="24"/>
          <w:szCs w:val="24"/>
        </w:rPr>
        <w:t xml:space="preserve">and the impact of this </w:t>
      </w:r>
      <w:r w:rsidR="001F14E4">
        <w:rPr>
          <w:sz w:val="24"/>
          <w:szCs w:val="24"/>
        </w:rPr>
        <w:t xml:space="preserve">was far greater </w:t>
      </w:r>
      <w:r w:rsidR="00E756CE">
        <w:rPr>
          <w:sz w:val="24"/>
          <w:szCs w:val="24"/>
        </w:rPr>
        <w:t>for those that are poor.</w:t>
      </w:r>
      <w:r w:rsidR="00FD0BF4">
        <w:rPr>
          <w:sz w:val="24"/>
          <w:szCs w:val="24"/>
        </w:rPr>
        <w:t xml:space="preserve"> </w:t>
      </w:r>
      <w:r w:rsidR="007E6855">
        <w:rPr>
          <w:sz w:val="24"/>
          <w:szCs w:val="24"/>
        </w:rPr>
        <w:t>Thatcher</w:t>
      </w:r>
      <w:r w:rsidR="006741AF">
        <w:rPr>
          <w:sz w:val="24"/>
          <w:szCs w:val="24"/>
        </w:rPr>
        <w:t>’</w:t>
      </w:r>
      <w:r w:rsidR="007E6855">
        <w:rPr>
          <w:sz w:val="24"/>
          <w:szCs w:val="24"/>
        </w:rPr>
        <w:t xml:space="preserve">s housing policies increased the amount of </w:t>
      </w:r>
      <w:r w:rsidR="00462494">
        <w:rPr>
          <w:sz w:val="24"/>
          <w:szCs w:val="24"/>
        </w:rPr>
        <w:t xml:space="preserve">home </w:t>
      </w:r>
      <w:r w:rsidR="00462494" w:rsidRPr="14F2D60C">
        <w:rPr>
          <w:sz w:val="24"/>
          <w:szCs w:val="24"/>
        </w:rPr>
        <w:t>ownership</w:t>
      </w:r>
      <w:r w:rsidR="00462494">
        <w:rPr>
          <w:sz w:val="24"/>
          <w:szCs w:val="24"/>
        </w:rPr>
        <w:t xml:space="preserve"> </w:t>
      </w:r>
      <w:r w:rsidR="00A36797">
        <w:rPr>
          <w:sz w:val="24"/>
          <w:szCs w:val="24"/>
        </w:rPr>
        <w:t xml:space="preserve">in the short term </w:t>
      </w:r>
      <w:r w:rsidR="00C868C8">
        <w:rPr>
          <w:sz w:val="24"/>
          <w:szCs w:val="24"/>
        </w:rPr>
        <w:t>but overall</w:t>
      </w:r>
      <w:r w:rsidR="4FA645D0" w:rsidRPr="2E4CC584">
        <w:rPr>
          <w:sz w:val="24"/>
          <w:szCs w:val="24"/>
        </w:rPr>
        <w:t>,</w:t>
      </w:r>
      <w:r w:rsidR="00C868C8">
        <w:rPr>
          <w:sz w:val="24"/>
          <w:szCs w:val="24"/>
        </w:rPr>
        <w:t xml:space="preserve"> </w:t>
      </w:r>
      <w:r w:rsidR="4FA645D0" w:rsidRPr="6CC35CD8">
        <w:rPr>
          <w:sz w:val="24"/>
          <w:szCs w:val="24"/>
        </w:rPr>
        <w:t xml:space="preserve">this </w:t>
      </w:r>
      <w:r w:rsidR="00A85A71">
        <w:rPr>
          <w:sz w:val="24"/>
          <w:szCs w:val="24"/>
        </w:rPr>
        <w:t xml:space="preserve">proved </w:t>
      </w:r>
      <w:r w:rsidR="002A02C8">
        <w:rPr>
          <w:sz w:val="24"/>
          <w:szCs w:val="24"/>
        </w:rPr>
        <w:t>ineffective</w:t>
      </w:r>
      <w:r w:rsidR="00D7284C">
        <w:rPr>
          <w:sz w:val="24"/>
          <w:szCs w:val="24"/>
        </w:rPr>
        <w:t xml:space="preserve"> </w:t>
      </w:r>
      <w:r w:rsidR="002C60B4">
        <w:rPr>
          <w:sz w:val="24"/>
          <w:szCs w:val="24"/>
        </w:rPr>
        <w:t xml:space="preserve">and now </w:t>
      </w:r>
      <w:r w:rsidR="2C6A37E5" w:rsidRPr="51157E3B">
        <w:rPr>
          <w:sz w:val="24"/>
          <w:szCs w:val="24"/>
        </w:rPr>
        <w:t>we</w:t>
      </w:r>
      <w:r w:rsidR="002C60B4">
        <w:rPr>
          <w:sz w:val="24"/>
          <w:szCs w:val="24"/>
        </w:rPr>
        <w:t xml:space="preserve"> have </w:t>
      </w:r>
      <w:r w:rsidR="001255E6">
        <w:rPr>
          <w:sz w:val="24"/>
          <w:szCs w:val="24"/>
        </w:rPr>
        <w:t xml:space="preserve">a </w:t>
      </w:r>
      <w:r w:rsidR="00045BFD">
        <w:rPr>
          <w:sz w:val="24"/>
          <w:szCs w:val="24"/>
        </w:rPr>
        <w:t>depleted</w:t>
      </w:r>
      <w:r w:rsidR="001255E6">
        <w:rPr>
          <w:sz w:val="24"/>
          <w:szCs w:val="24"/>
        </w:rPr>
        <w:t xml:space="preserve"> housing</w:t>
      </w:r>
      <w:r w:rsidR="00045BFD">
        <w:rPr>
          <w:sz w:val="24"/>
          <w:szCs w:val="24"/>
        </w:rPr>
        <w:t xml:space="preserve"> </w:t>
      </w:r>
      <w:r w:rsidR="00C44BDE">
        <w:rPr>
          <w:sz w:val="24"/>
          <w:szCs w:val="24"/>
        </w:rPr>
        <w:t>stock</w:t>
      </w:r>
      <w:r w:rsidR="00A724C5">
        <w:rPr>
          <w:sz w:val="24"/>
          <w:szCs w:val="24"/>
        </w:rPr>
        <w:t xml:space="preserve"> and insufficient affordable housing</w:t>
      </w:r>
      <w:r w:rsidR="0001643F">
        <w:rPr>
          <w:sz w:val="24"/>
          <w:szCs w:val="24"/>
        </w:rPr>
        <w:t xml:space="preserve"> as a large proportion of the</w:t>
      </w:r>
      <w:r w:rsidR="005E6E96">
        <w:rPr>
          <w:sz w:val="24"/>
          <w:szCs w:val="24"/>
        </w:rPr>
        <w:t xml:space="preserve"> social housing stock is now in the hands of private landlord</w:t>
      </w:r>
      <w:r w:rsidR="00A724C5">
        <w:rPr>
          <w:sz w:val="24"/>
          <w:szCs w:val="24"/>
        </w:rPr>
        <w:t>s.</w:t>
      </w:r>
      <w:r w:rsidR="006741AF">
        <w:rPr>
          <w:sz w:val="24"/>
          <w:szCs w:val="24"/>
        </w:rPr>
        <w:t xml:space="preserve"> Margaret </w:t>
      </w:r>
      <w:r w:rsidR="11F287D9" w:rsidRPr="506B65E4">
        <w:rPr>
          <w:sz w:val="24"/>
          <w:szCs w:val="24"/>
        </w:rPr>
        <w:t>Thatcher's</w:t>
      </w:r>
      <w:r w:rsidR="006741AF">
        <w:rPr>
          <w:sz w:val="24"/>
          <w:szCs w:val="24"/>
        </w:rPr>
        <w:t xml:space="preserve"> policies </w:t>
      </w:r>
      <w:r w:rsidR="002C504C">
        <w:rPr>
          <w:sz w:val="24"/>
          <w:szCs w:val="24"/>
        </w:rPr>
        <w:t xml:space="preserve">for creating </w:t>
      </w:r>
      <w:r w:rsidR="000C6259">
        <w:rPr>
          <w:sz w:val="24"/>
          <w:szCs w:val="24"/>
        </w:rPr>
        <w:t>individualism</w:t>
      </w:r>
      <w:r w:rsidR="007D1C31">
        <w:rPr>
          <w:sz w:val="24"/>
          <w:szCs w:val="24"/>
        </w:rPr>
        <w:t xml:space="preserve"> </w:t>
      </w:r>
      <w:r w:rsidR="007D7606">
        <w:rPr>
          <w:sz w:val="24"/>
          <w:szCs w:val="24"/>
        </w:rPr>
        <w:t>have been ineffective</w:t>
      </w:r>
      <w:r w:rsidR="00EB5E99">
        <w:rPr>
          <w:sz w:val="24"/>
          <w:szCs w:val="24"/>
        </w:rPr>
        <w:t>;</w:t>
      </w:r>
      <w:r w:rsidR="007D7606">
        <w:rPr>
          <w:sz w:val="24"/>
          <w:szCs w:val="24"/>
        </w:rPr>
        <w:t xml:space="preserve"> </w:t>
      </w:r>
      <w:r w:rsidR="006569F2">
        <w:rPr>
          <w:sz w:val="24"/>
          <w:szCs w:val="24"/>
        </w:rPr>
        <w:t>with</w:t>
      </w:r>
      <w:r w:rsidR="004D494A">
        <w:rPr>
          <w:sz w:val="24"/>
          <w:szCs w:val="24"/>
        </w:rPr>
        <w:t xml:space="preserve"> many</w:t>
      </w:r>
      <w:r w:rsidR="006569F2">
        <w:rPr>
          <w:sz w:val="24"/>
          <w:szCs w:val="24"/>
        </w:rPr>
        <w:t xml:space="preserve"> British </w:t>
      </w:r>
      <w:r w:rsidR="00FB1F83">
        <w:rPr>
          <w:sz w:val="24"/>
          <w:szCs w:val="24"/>
        </w:rPr>
        <w:t>families</w:t>
      </w:r>
      <w:r w:rsidR="003C65A2">
        <w:rPr>
          <w:sz w:val="24"/>
          <w:szCs w:val="24"/>
        </w:rPr>
        <w:t xml:space="preserve"> living in increasing </w:t>
      </w:r>
      <w:r w:rsidR="002D0DAB">
        <w:rPr>
          <w:sz w:val="24"/>
          <w:szCs w:val="24"/>
        </w:rPr>
        <w:t xml:space="preserve">debt in order to cope with </w:t>
      </w:r>
      <w:r w:rsidR="00F9463C">
        <w:rPr>
          <w:sz w:val="24"/>
          <w:szCs w:val="24"/>
        </w:rPr>
        <w:t>inc</w:t>
      </w:r>
      <w:r w:rsidR="004D494A">
        <w:rPr>
          <w:sz w:val="24"/>
          <w:szCs w:val="24"/>
        </w:rPr>
        <w:t>reasing financial pressures of daily living</w:t>
      </w:r>
      <w:r w:rsidR="00A1350A">
        <w:rPr>
          <w:sz w:val="24"/>
          <w:szCs w:val="24"/>
        </w:rPr>
        <w:t xml:space="preserve">. </w:t>
      </w:r>
      <w:r w:rsidR="00793EBE">
        <w:rPr>
          <w:sz w:val="24"/>
          <w:szCs w:val="24"/>
        </w:rPr>
        <w:t>In addition</w:t>
      </w:r>
      <w:r w:rsidR="5453B1C5" w:rsidRPr="2117F981">
        <w:rPr>
          <w:sz w:val="24"/>
          <w:szCs w:val="24"/>
        </w:rPr>
        <w:t>,</w:t>
      </w:r>
      <w:r w:rsidR="00793EBE">
        <w:rPr>
          <w:sz w:val="24"/>
          <w:szCs w:val="24"/>
        </w:rPr>
        <w:t xml:space="preserve"> </w:t>
      </w:r>
      <w:r w:rsidR="005034A3">
        <w:rPr>
          <w:sz w:val="24"/>
          <w:szCs w:val="24"/>
        </w:rPr>
        <w:t xml:space="preserve">her policies did not foster </w:t>
      </w:r>
      <w:r w:rsidR="00801779">
        <w:rPr>
          <w:sz w:val="24"/>
          <w:szCs w:val="24"/>
        </w:rPr>
        <w:t xml:space="preserve">the moral economy </w:t>
      </w:r>
      <w:r w:rsidR="003E4F45">
        <w:rPr>
          <w:sz w:val="24"/>
          <w:szCs w:val="24"/>
        </w:rPr>
        <w:t xml:space="preserve">that she anticipated </w:t>
      </w:r>
      <w:r w:rsidR="00EF5075">
        <w:rPr>
          <w:sz w:val="24"/>
          <w:szCs w:val="24"/>
        </w:rPr>
        <w:t>in fact</w:t>
      </w:r>
      <w:r w:rsidR="48A1B0D5" w:rsidRPr="2117F981">
        <w:rPr>
          <w:sz w:val="24"/>
          <w:szCs w:val="24"/>
        </w:rPr>
        <w:t>;</w:t>
      </w:r>
      <w:r w:rsidR="00F3320F">
        <w:rPr>
          <w:sz w:val="24"/>
          <w:szCs w:val="24"/>
        </w:rPr>
        <w:t xml:space="preserve"> the opposite can be </w:t>
      </w:r>
      <w:r w:rsidR="0089786E">
        <w:rPr>
          <w:sz w:val="24"/>
          <w:szCs w:val="24"/>
        </w:rPr>
        <w:t>said, and i</w:t>
      </w:r>
      <w:r w:rsidR="004048C2">
        <w:rPr>
          <w:sz w:val="24"/>
          <w:szCs w:val="24"/>
        </w:rPr>
        <w:t xml:space="preserve">t appears that </w:t>
      </w:r>
      <w:r w:rsidR="59726D79" w:rsidRPr="506B65E4">
        <w:rPr>
          <w:sz w:val="24"/>
          <w:szCs w:val="24"/>
        </w:rPr>
        <w:t>Thatcher's</w:t>
      </w:r>
      <w:r w:rsidR="009F4936">
        <w:rPr>
          <w:sz w:val="24"/>
          <w:szCs w:val="24"/>
        </w:rPr>
        <w:t xml:space="preserve"> policies have failed to address </w:t>
      </w:r>
      <w:r w:rsidR="006D0059">
        <w:rPr>
          <w:sz w:val="24"/>
          <w:szCs w:val="24"/>
        </w:rPr>
        <w:t xml:space="preserve">both the UK’s moral </w:t>
      </w:r>
      <w:r w:rsidR="009474F0">
        <w:rPr>
          <w:sz w:val="24"/>
          <w:szCs w:val="24"/>
        </w:rPr>
        <w:t xml:space="preserve">and economic </w:t>
      </w:r>
      <w:r w:rsidR="00F5151F">
        <w:rPr>
          <w:sz w:val="24"/>
          <w:szCs w:val="24"/>
        </w:rPr>
        <w:t>unease</w:t>
      </w:r>
      <w:r w:rsidR="00C755A5">
        <w:rPr>
          <w:sz w:val="24"/>
          <w:szCs w:val="24"/>
        </w:rPr>
        <w:t xml:space="preserve">. </w:t>
      </w:r>
      <w:r w:rsidR="00C36040">
        <w:rPr>
          <w:sz w:val="24"/>
          <w:szCs w:val="24"/>
        </w:rPr>
        <w:t xml:space="preserve">Her intentions </w:t>
      </w:r>
      <w:r w:rsidR="00143F32">
        <w:rPr>
          <w:sz w:val="24"/>
          <w:szCs w:val="24"/>
        </w:rPr>
        <w:t xml:space="preserve">were clear </w:t>
      </w:r>
      <w:r w:rsidR="001D3263">
        <w:rPr>
          <w:sz w:val="24"/>
          <w:szCs w:val="24"/>
        </w:rPr>
        <w:t xml:space="preserve">and </w:t>
      </w:r>
      <w:r w:rsidR="0089786E">
        <w:rPr>
          <w:sz w:val="24"/>
          <w:szCs w:val="24"/>
        </w:rPr>
        <w:t xml:space="preserve">arguably </w:t>
      </w:r>
      <w:r w:rsidR="001D3263">
        <w:rPr>
          <w:sz w:val="24"/>
          <w:szCs w:val="24"/>
        </w:rPr>
        <w:t>well</w:t>
      </w:r>
      <w:r w:rsidR="49E2A8ED" w:rsidRPr="37996A15">
        <w:rPr>
          <w:sz w:val="24"/>
          <w:szCs w:val="24"/>
        </w:rPr>
        <w:t>-</w:t>
      </w:r>
      <w:r w:rsidR="001D3263">
        <w:rPr>
          <w:sz w:val="24"/>
          <w:szCs w:val="24"/>
        </w:rPr>
        <w:t xml:space="preserve">intended </w:t>
      </w:r>
      <w:r w:rsidR="009B40E0">
        <w:rPr>
          <w:sz w:val="24"/>
          <w:szCs w:val="24"/>
        </w:rPr>
        <w:t>but were unachievable</w:t>
      </w:r>
      <w:r w:rsidR="004132AF">
        <w:rPr>
          <w:sz w:val="24"/>
          <w:szCs w:val="24"/>
        </w:rPr>
        <w:t xml:space="preserve">. </w:t>
      </w:r>
      <w:r w:rsidR="00FF5E4F">
        <w:rPr>
          <w:sz w:val="24"/>
          <w:szCs w:val="24"/>
        </w:rPr>
        <w:t xml:space="preserve">This is hardly a positive outcome </w:t>
      </w:r>
      <w:r w:rsidR="00B22698">
        <w:rPr>
          <w:sz w:val="24"/>
          <w:szCs w:val="24"/>
        </w:rPr>
        <w:t>for</w:t>
      </w:r>
      <w:r w:rsidR="00FF5E4F">
        <w:rPr>
          <w:sz w:val="24"/>
          <w:szCs w:val="24"/>
        </w:rPr>
        <w:t xml:space="preserve"> her policies</w:t>
      </w:r>
      <w:r w:rsidR="00B22698">
        <w:rPr>
          <w:sz w:val="24"/>
          <w:szCs w:val="24"/>
        </w:rPr>
        <w:t xml:space="preserve"> which aimed</w:t>
      </w:r>
      <w:r w:rsidR="00FF5E4F">
        <w:rPr>
          <w:sz w:val="24"/>
          <w:szCs w:val="24"/>
        </w:rPr>
        <w:t xml:space="preserve"> to</w:t>
      </w:r>
      <w:r w:rsidR="23BD6EE8" w:rsidRPr="4DFEDCB4">
        <w:rPr>
          <w:sz w:val="24"/>
          <w:szCs w:val="24"/>
        </w:rPr>
        <w:t xml:space="preserve"> increase </w:t>
      </w:r>
      <w:r w:rsidR="23BD6EE8" w:rsidRPr="7A153667">
        <w:rPr>
          <w:sz w:val="24"/>
          <w:szCs w:val="24"/>
        </w:rPr>
        <w:t>personal responsibility and</w:t>
      </w:r>
      <w:r w:rsidR="00FF5E4F">
        <w:rPr>
          <w:sz w:val="24"/>
          <w:szCs w:val="24"/>
        </w:rPr>
        <w:t xml:space="preserve"> </w:t>
      </w:r>
      <w:r w:rsidR="00874DB5">
        <w:rPr>
          <w:sz w:val="24"/>
          <w:szCs w:val="24"/>
        </w:rPr>
        <w:t>reduce reliance on</w:t>
      </w:r>
      <w:r w:rsidR="00FF5E4F">
        <w:rPr>
          <w:sz w:val="24"/>
          <w:szCs w:val="24"/>
        </w:rPr>
        <w:t xml:space="preserve"> the government</w:t>
      </w:r>
      <w:r w:rsidR="4DFA3C01" w:rsidRPr="7A153667">
        <w:rPr>
          <w:sz w:val="24"/>
          <w:szCs w:val="24"/>
        </w:rPr>
        <w:t xml:space="preserve">. </w:t>
      </w:r>
      <w:r w:rsidR="00E530EF">
        <w:rPr>
          <w:sz w:val="24"/>
          <w:szCs w:val="24"/>
        </w:rPr>
        <w:t>It appears that in a</w:t>
      </w:r>
      <w:r w:rsidR="00213906">
        <w:rPr>
          <w:sz w:val="24"/>
          <w:szCs w:val="24"/>
        </w:rPr>
        <w:t>ttempt</w:t>
      </w:r>
      <w:r w:rsidR="00E530EF">
        <w:rPr>
          <w:sz w:val="24"/>
          <w:szCs w:val="24"/>
        </w:rPr>
        <w:t xml:space="preserve"> t</w:t>
      </w:r>
      <w:r w:rsidR="6741F3A1" w:rsidRPr="516CC7BF">
        <w:rPr>
          <w:sz w:val="24"/>
          <w:szCs w:val="24"/>
        </w:rPr>
        <w:t>o</w:t>
      </w:r>
      <w:r w:rsidR="00FF5E4F">
        <w:rPr>
          <w:sz w:val="24"/>
          <w:szCs w:val="24"/>
        </w:rPr>
        <w:t xml:space="preserve"> reduce </w:t>
      </w:r>
      <w:r w:rsidR="00C2534E">
        <w:rPr>
          <w:sz w:val="24"/>
          <w:szCs w:val="24"/>
        </w:rPr>
        <w:t>th</w:t>
      </w:r>
      <w:r w:rsidR="0086067E">
        <w:rPr>
          <w:sz w:val="24"/>
          <w:szCs w:val="24"/>
        </w:rPr>
        <w:t>e</w:t>
      </w:r>
      <w:r w:rsidR="00C2534E">
        <w:rPr>
          <w:sz w:val="24"/>
          <w:szCs w:val="24"/>
        </w:rPr>
        <w:t xml:space="preserve"> dependency</w:t>
      </w:r>
      <w:r w:rsidR="0086067E">
        <w:rPr>
          <w:sz w:val="24"/>
          <w:szCs w:val="24"/>
        </w:rPr>
        <w:t xml:space="preserve"> on the government</w:t>
      </w:r>
      <w:r w:rsidR="00C2534E">
        <w:rPr>
          <w:sz w:val="24"/>
          <w:szCs w:val="24"/>
        </w:rPr>
        <w:t>,</w:t>
      </w:r>
      <w:r w:rsidR="00FF5E4F">
        <w:rPr>
          <w:sz w:val="24"/>
          <w:szCs w:val="24"/>
        </w:rPr>
        <w:t xml:space="preserve"> Thatcherism and subsequent policies</w:t>
      </w:r>
      <w:r w:rsidR="00E530EF">
        <w:rPr>
          <w:sz w:val="24"/>
          <w:szCs w:val="24"/>
        </w:rPr>
        <w:t xml:space="preserve"> </w:t>
      </w:r>
      <w:r w:rsidR="00FF5E4F">
        <w:rPr>
          <w:sz w:val="24"/>
          <w:szCs w:val="24"/>
        </w:rPr>
        <w:t>has inadvertently increased it.</w:t>
      </w:r>
    </w:p>
    <w:p w14:paraId="209B84EF" w14:textId="06986AA1" w:rsidR="00AB13B5" w:rsidRPr="00F10416" w:rsidRDefault="000017E0" w:rsidP="00F10416">
      <w:pPr>
        <w:overflowPunct w:val="0"/>
        <w:autoSpaceDE w:val="0"/>
        <w:autoSpaceDN w:val="0"/>
        <w:adjustRightInd w:val="0"/>
        <w:spacing w:line="360" w:lineRule="auto"/>
        <w:jc w:val="both"/>
        <w:textAlignment w:val="baseline"/>
        <w:rPr>
          <w:b/>
          <w:bCs/>
          <w:sz w:val="24"/>
          <w:szCs w:val="24"/>
        </w:rPr>
      </w:pPr>
      <w:r w:rsidRPr="00F10416">
        <w:rPr>
          <w:b/>
          <w:bCs/>
          <w:iCs/>
          <w:sz w:val="24"/>
          <w:szCs w:val="24"/>
        </w:rPr>
        <w:lastRenderedPageBreak/>
        <w:t>References</w:t>
      </w:r>
    </w:p>
    <w:p w14:paraId="0B0B8CFB" w14:textId="77777777" w:rsidR="00105EB9" w:rsidRDefault="00105EB9" w:rsidP="009805E3">
      <w:pPr>
        <w:overflowPunct w:val="0"/>
        <w:autoSpaceDE w:val="0"/>
        <w:autoSpaceDN w:val="0"/>
        <w:adjustRightInd w:val="0"/>
        <w:jc w:val="both"/>
        <w:textAlignment w:val="baseline"/>
        <w:rPr>
          <w:iCs/>
          <w:sz w:val="24"/>
          <w:szCs w:val="24"/>
        </w:rPr>
      </w:pPr>
    </w:p>
    <w:p w14:paraId="40F47B24" w14:textId="21FE2502" w:rsidR="00922EEC" w:rsidRPr="00F10416" w:rsidRDefault="00922EEC"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Albertson, K. and Stepney, P </w:t>
      </w:r>
      <w:r w:rsidR="00F10416">
        <w:rPr>
          <w:color w:val="000000"/>
          <w:sz w:val="24"/>
          <w:szCs w:val="24"/>
          <w:shd w:val="clear" w:color="auto" w:fill="FFFFFF"/>
        </w:rPr>
        <w:t>(</w:t>
      </w:r>
      <w:r w:rsidRPr="00F10416">
        <w:rPr>
          <w:color w:val="000000"/>
          <w:sz w:val="24"/>
          <w:szCs w:val="24"/>
          <w:shd w:val="clear" w:color="auto" w:fill="FFFFFF"/>
        </w:rPr>
        <w:t>2019</w:t>
      </w:r>
      <w:r w:rsidR="00F10416">
        <w:rPr>
          <w:color w:val="000000"/>
          <w:sz w:val="24"/>
          <w:szCs w:val="24"/>
          <w:shd w:val="clear" w:color="auto" w:fill="FFFFFF"/>
        </w:rPr>
        <w:t>)</w:t>
      </w:r>
      <w:r w:rsidRPr="00F10416">
        <w:rPr>
          <w:color w:val="000000"/>
          <w:sz w:val="24"/>
          <w:szCs w:val="24"/>
          <w:shd w:val="clear" w:color="auto" w:fill="FFFFFF"/>
        </w:rPr>
        <w:t>. 1979 and all that: a 40-year reassessment of Margaret Thatcher’s legacy on her own terms. </w:t>
      </w:r>
      <w:r w:rsidRPr="00F10416">
        <w:rPr>
          <w:i/>
          <w:iCs/>
          <w:color w:val="000000"/>
          <w:sz w:val="24"/>
          <w:szCs w:val="24"/>
          <w:shd w:val="clear" w:color="auto" w:fill="FFFFFF"/>
        </w:rPr>
        <w:t>Cambridge Journal of Economics</w:t>
      </w:r>
      <w:r w:rsidRPr="00F10416">
        <w:rPr>
          <w:color w:val="000000"/>
          <w:sz w:val="24"/>
          <w:szCs w:val="24"/>
          <w:shd w:val="clear" w:color="auto" w:fill="FFFFFF"/>
        </w:rPr>
        <w:t>, 44(2), pp.319-342.</w:t>
      </w:r>
    </w:p>
    <w:p w14:paraId="6520CE57" w14:textId="77777777" w:rsidR="00222A6B" w:rsidRPr="00F10416" w:rsidRDefault="00222A6B" w:rsidP="00F003B3">
      <w:pPr>
        <w:overflowPunct w:val="0"/>
        <w:autoSpaceDE w:val="0"/>
        <w:autoSpaceDN w:val="0"/>
        <w:adjustRightInd w:val="0"/>
        <w:ind w:hanging="567"/>
        <w:textAlignment w:val="baseline"/>
        <w:rPr>
          <w:color w:val="000000"/>
          <w:sz w:val="24"/>
          <w:szCs w:val="24"/>
          <w:shd w:val="clear" w:color="auto" w:fill="FFFFFF"/>
        </w:rPr>
      </w:pPr>
    </w:p>
    <w:p w14:paraId="1D3A0EA3" w14:textId="36EF8174" w:rsidR="00222A6B" w:rsidRPr="00F10416" w:rsidRDefault="00222A6B"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BBC</w:t>
      </w:r>
      <w:r w:rsidR="00F10416">
        <w:rPr>
          <w:color w:val="000000"/>
          <w:sz w:val="24"/>
          <w:szCs w:val="24"/>
          <w:shd w:val="clear" w:color="auto" w:fill="FFFFFF"/>
        </w:rPr>
        <w:t xml:space="preserve"> (</w:t>
      </w:r>
      <w:r w:rsidRPr="00F10416">
        <w:rPr>
          <w:color w:val="000000"/>
          <w:sz w:val="24"/>
          <w:szCs w:val="24"/>
          <w:shd w:val="clear" w:color="auto" w:fill="FFFFFF"/>
        </w:rPr>
        <w:t>2019</w:t>
      </w:r>
      <w:r w:rsidR="00F10416">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Housing Crisis Affects Estimated 8.4 Million </w:t>
      </w:r>
      <w:proofErr w:type="gramStart"/>
      <w:r w:rsidRPr="00F10416">
        <w:rPr>
          <w:i/>
          <w:iCs/>
          <w:color w:val="000000"/>
          <w:sz w:val="24"/>
          <w:szCs w:val="24"/>
          <w:shd w:val="clear" w:color="auto" w:fill="FFFFFF"/>
        </w:rPr>
        <w:t>In</w:t>
      </w:r>
      <w:proofErr w:type="gramEnd"/>
      <w:r w:rsidRPr="00F10416">
        <w:rPr>
          <w:i/>
          <w:iCs/>
          <w:color w:val="000000"/>
          <w:sz w:val="24"/>
          <w:szCs w:val="24"/>
          <w:shd w:val="clear" w:color="auto" w:fill="FFFFFF"/>
        </w:rPr>
        <w:t xml:space="preserve"> England - Research</w:t>
      </w:r>
      <w:r w:rsidRPr="00F10416">
        <w:rPr>
          <w:color w:val="000000"/>
          <w:sz w:val="24"/>
          <w:szCs w:val="24"/>
          <w:shd w:val="clear" w:color="auto" w:fill="FFFFFF"/>
        </w:rPr>
        <w:t xml:space="preserve">. BBC News. Available at: &lt;https://www.bbc.co.uk/news/uk-49787913#:~:text=An%20estimated%208.4%20million%20people,to%20the%20National%20Housing%20Federation.&amp;text=It%20includes%20people%20facing%20issues,afford%20their%20rent%20or%20mortgage.&gt; </w:t>
      </w:r>
      <w:r w:rsidR="00B60752">
        <w:rPr>
          <w:color w:val="000000"/>
          <w:sz w:val="24"/>
          <w:szCs w:val="24"/>
          <w:shd w:val="clear" w:color="auto" w:fill="FFFFFF"/>
        </w:rPr>
        <w:t>(</w:t>
      </w:r>
      <w:r w:rsidRPr="00F10416">
        <w:rPr>
          <w:color w:val="000000"/>
          <w:sz w:val="24"/>
          <w:szCs w:val="24"/>
          <w:shd w:val="clear" w:color="auto" w:fill="FFFFFF"/>
        </w:rPr>
        <w:t>Accessed 7 January 2021</w:t>
      </w:r>
      <w:r w:rsidR="00B60752">
        <w:rPr>
          <w:color w:val="000000"/>
          <w:sz w:val="24"/>
          <w:szCs w:val="24"/>
          <w:shd w:val="clear" w:color="auto" w:fill="FFFFFF"/>
        </w:rPr>
        <w:t>)</w:t>
      </w:r>
      <w:r w:rsidRPr="00F10416">
        <w:rPr>
          <w:color w:val="000000"/>
          <w:sz w:val="24"/>
          <w:szCs w:val="24"/>
          <w:shd w:val="clear" w:color="auto" w:fill="FFFFFF"/>
        </w:rPr>
        <w:t>.</w:t>
      </w:r>
    </w:p>
    <w:p w14:paraId="72ED878F" w14:textId="77777777" w:rsidR="00922EEC" w:rsidRPr="00F10416" w:rsidRDefault="00922EEC" w:rsidP="00F003B3">
      <w:pPr>
        <w:overflowPunct w:val="0"/>
        <w:autoSpaceDE w:val="0"/>
        <w:autoSpaceDN w:val="0"/>
        <w:adjustRightInd w:val="0"/>
        <w:ind w:hanging="567"/>
        <w:textAlignment w:val="baseline"/>
        <w:rPr>
          <w:b/>
          <w:bCs/>
          <w:iCs/>
          <w:sz w:val="24"/>
          <w:szCs w:val="24"/>
        </w:rPr>
      </w:pPr>
    </w:p>
    <w:p w14:paraId="74FA727D" w14:textId="2BF5C70A" w:rsidR="00C2059B" w:rsidRPr="00F10416" w:rsidRDefault="00C2059B"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Beckett, A </w:t>
      </w:r>
      <w:r w:rsidR="00B60752">
        <w:rPr>
          <w:color w:val="000000"/>
          <w:sz w:val="24"/>
          <w:szCs w:val="24"/>
          <w:shd w:val="clear" w:color="auto" w:fill="FFFFFF"/>
        </w:rPr>
        <w:t>(</w:t>
      </w:r>
      <w:r w:rsidRPr="00F10416">
        <w:rPr>
          <w:color w:val="000000"/>
          <w:sz w:val="24"/>
          <w:szCs w:val="24"/>
          <w:shd w:val="clear" w:color="auto" w:fill="FFFFFF"/>
        </w:rPr>
        <w:t>2015</w:t>
      </w:r>
      <w:r w:rsidR="00B60752">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The Right </w:t>
      </w:r>
      <w:proofErr w:type="gramStart"/>
      <w:r w:rsidRPr="00F10416">
        <w:rPr>
          <w:i/>
          <w:iCs/>
          <w:color w:val="000000"/>
          <w:sz w:val="24"/>
          <w:szCs w:val="24"/>
          <w:shd w:val="clear" w:color="auto" w:fill="FFFFFF"/>
        </w:rPr>
        <w:t>To</w:t>
      </w:r>
      <w:proofErr w:type="gramEnd"/>
      <w:r w:rsidRPr="00F10416">
        <w:rPr>
          <w:i/>
          <w:iCs/>
          <w:color w:val="000000"/>
          <w:sz w:val="24"/>
          <w:szCs w:val="24"/>
          <w:shd w:val="clear" w:color="auto" w:fill="FFFFFF"/>
        </w:rPr>
        <w:t xml:space="preserve"> Buy: The Housing Crisis That Thatcher Built</w:t>
      </w:r>
      <w:r w:rsidRPr="00F10416">
        <w:rPr>
          <w:color w:val="000000"/>
          <w:sz w:val="24"/>
          <w:szCs w:val="24"/>
          <w:shd w:val="clear" w:color="auto" w:fill="FFFFFF"/>
        </w:rPr>
        <w:t xml:space="preserve">. [online] the Guardian. Available at: &lt;https://www.theguardian.com/society/2015/aug/26/right-to-buy-margaret-thatcher-david-cameron-housing-crisis&gt; </w:t>
      </w:r>
      <w:r w:rsidR="00B60752">
        <w:rPr>
          <w:color w:val="000000"/>
          <w:sz w:val="24"/>
          <w:szCs w:val="24"/>
          <w:shd w:val="clear" w:color="auto" w:fill="FFFFFF"/>
        </w:rPr>
        <w:t>(</w:t>
      </w:r>
      <w:r w:rsidRPr="00F10416">
        <w:rPr>
          <w:color w:val="000000"/>
          <w:sz w:val="24"/>
          <w:szCs w:val="24"/>
          <w:shd w:val="clear" w:color="auto" w:fill="FFFFFF"/>
        </w:rPr>
        <w:t>Accessed 5 January 2021</w:t>
      </w:r>
      <w:r w:rsidR="00B60752">
        <w:rPr>
          <w:color w:val="000000"/>
          <w:sz w:val="24"/>
          <w:szCs w:val="24"/>
          <w:shd w:val="clear" w:color="auto" w:fill="FFFFFF"/>
        </w:rPr>
        <w:t>)</w:t>
      </w:r>
      <w:r w:rsidRPr="00F10416">
        <w:rPr>
          <w:color w:val="000000"/>
          <w:sz w:val="24"/>
          <w:szCs w:val="24"/>
          <w:shd w:val="clear" w:color="auto" w:fill="FFFFFF"/>
        </w:rPr>
        <w:t>.</w:t>
      </w:r>
    </w:p>
    <w:p w14:paraId="20524706" w14:textId="77777777" w:rsidR="002F0C64" w:rsidRPr="00F10416" w:rsidRDefault="002F0C64" w:rsidP="00F003B3">
      <w:pPr>
        <w:overflowPunct w:val="0"/>
        <w:autoSpaceDE w:val="0"/>
        <w:autoSpaceDN w:val="0"/>
        <w:adjustRightInd w:val="0"/>
        <w:ind w:hanging="567"/>
        <w:textAlignment w:val="baseline"/>
        <w:rPr>
          <w:color w:val="000000"/>
          <w:sz w:val="24"/>
          <w:szCs w:val="24"/>
          <w:shd w:val="clear" w:color="auto" w:fill="FFFFFF"/>
        </w:rPr>
      </w:pPr>
    </w:p>
    <w:p w14:paraId="0C4A0D46" w14:textId="38084FC9" w:rsidR="002F0C64" w:rsidRPr="00F10416" w:rsidRDefault="002F0C64"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Bennett, K., Beynon, H. and Hudson, R</w:t>
      </w:r>
      <w:r w:rsidR="00B60752">
        <w:rPr>
          <w:color w:val="000000"/>
          <w:sz w:val="24"/>
          <w:szCs w:val="24"/>
          <w:shd w:val="clear" w:color="auto" w:fill="FFFFFF"/>
        </w:rPr>
        <w:t xml:space="preserve"> (</w:t>
      </w:r>
      <w:r w:rsidRPr="00F10416">
        <w:rPr>
          <w:color w:val="000000"/>
          <w:sz w:val="24"/>
          <w:szCs w:val="24"/>
          <w:shd w:val="clear" w:color="auto" w:fill="FFFFFF"/>
        </w:rPr>
        <w:t>2000</w:t>
      </w:r>
      <w:r w:rsidR="00B60752">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Coalfields Regeneration: Dealing </w:t>
      </w:r>
      <w:proofErr w:type="gramStart"/>
      <w:r w:rsidRPr="00F10416">
        <w:rPr>
          <w:i/>
          <w:iCs/>
          <w:color w:val="000000"/>
          <w:sz w:val="24"/>
          <w:szCs w:val="24"/>
          <w:shd w:val="clear" w:color="auto" w:fill="FFFFFF"/>
        </w:rPr>
        <w:t>With</w:t>
      </w:r>
      <w:proofErr w:type="gramEnd"/>
      <w:r w:rsidRPr="00F10416">
        <w:rPr>
          <w:i/>
          <w:iCs/>
          <w:color w:val="000000"/>
          <w:sz w:val="24"/>
          <w:szCs w:val="24"/>
          <w:shd w:val="clear" w:color="auto" w:fill="FFFFFF"/>
        </w:rPr>
        <w:t xml:space="preserve"> The Consequences Of Industrial Decline</w:t>
      </w:r>
      <w:r w:rsidRPr="00F10416">
        <w:rPr>
          <w:color w:val="000000"/>
          <w:sz w:val="24"/>
          <w:szCs w:val="24"/>
          <w:shd w:val="clear" w:color="auto" w:fill="FFFFFF"/>
        </w:rPr>
        <w:t xml:space="preserve">. JRF. Available at: &lt;https://www.jrf.org.uk/report/coalfields-regeneration-dealing-consequences-industrial-decline&gt; </w:t>
      </w:r>
      <w:r w:rsidR="00B60752">
        <w:rPr>
          <w:color w:val="000000"/>
          <w:sz w:val="24"/>
          <w:szCs w:val="24"/>
          <w:shd w:val="clear" w:color="auto" w:fill="FFFFFF"/>
        </w:rPr>
        <w:t>(</w:t>
      </w:r>
      <w:r w:rsidRPr="00F10416">
        <w:rPr>
          <w:color w:val="000000"/>
          <w:sz w:val="24"/>
          <w:szCs w:val="24"/>
          <w:shd w:val="clear" w:color="auto" w:fill="FFFFFF"/>
        </w:rPr>
        <w:t>Accessed 6 January 2021</w:t>
      </w:r>
      <w:r w:rsidR="00B60752">
        <w:rPr>
          <w:color w:val="000000"/>
          <w:sz w:val="24"/>
          <w:szCs w:val="24"/>
          <w:shd w:val="clear" w:color="auto" w:fill="FFFFFF"/>
        </w:rPr>
        <w:t>)</w:t>
      </w:r>
      <w:r w:rsidRPr="00F10416">
        <w:rPr>
          <w:color w:val="000000"/>
          <w:sz w:val="24"/>
          <w:szCs w:val="24"/>
          <w:shd w:val="clear" w:color="auto" w:fill="FFFFFF"/>
        </w:rPr>
        <w:t>.</w:t>
      </w:r>
    </w:p>
    <w:p w14:paraId="585CBCB0" w14:textId="78BF89F8" w:rsidR="004A76D6" w:rsidRPr="00F10416" w:rsidRDefault="004A76D6" w:rsidP="00F003B3">
      <w:pPr>
        <w:overflowPunct w:val="0"/>
        <w:autoSpaceDE w:val="0"/>
        <w:autoSpaceDN w:val="0"/>
        <w:adjustRightInd w:val="0"/>
        <w:ind w:hanging="567"/>
        <w:textAlignment w:val="baseline"/>
        <w:rPr>
          <w:color w:val="000000"/>
          <w:sz w:val="24"/>
          <w:szCs w:val="24"/>
          <w:shd w:val="clear" w:color="auto" w:fill="FFFFFF"/>
        </w:rPr>
      </w:pPr>
    </w:p>
    <w:p w14:paraId="671CEDB8" w14:textId="722AB7A0" w:rsidR="004A76D6" w:rsidRPr="00F10416" w:rsidRDefault="004A76D6" w:rsidP="00F003B3">
      <w:pPr>
        <w:overflowPunct w:val="0"/>
        <w:autoSpaceDE w:val="0"/>
        <w:autoSpaceDN w:val="0"/>
        <w:adjustRightInd w:val="0"/>
        <w:ind w:hanging="567"/>
        <w:textAlignment w:val="baseline"/>
        <w:rPr>
          <w:b/>
          <w:bCs/>
          <w:iCs/>
          <w:sz w:val="24"/>
          <w:szCs w:val="24"/>
        </w:rPr>
      </w:pPr>
      <w:r w:rsidRPr="00F10416">
        <w:rPr>
          <w:color w:val="000000"/>
          <w:sz w:val="24"/>
          <w:szCs w:val="24"/>
          <w:shd w:val="clear" w:color="auto" w:fill="FFFFFF"/>
        </w:rPr>
        <w:t>Cooper, A., Hubbard, P. and Lees, L</w:t>
      </w:r>
      <w:r w:rsidR="00B60752">
        <w:rPr>
          <w:color w:val="000000"/>
          <w:sz w:val="24"/>
          <w:szCs w:val="24"/>
          <w:shd w:val="clear" w:color="auto" w:fill="FFFFFF"/>
        </w:rPr>
        <w:t xml:space="preserve"> (</w:t>
      </w:r>
      <w:r w:rsidRPr="00F10416">
        <w:rPr>
          <w:color w:val="000000"/>
          <w:sz w:val="24"/>
          <w:szCs w:val="24"/>
          <w:shd w:val="clear" w:color="auto" w:fill="FFFFFF"/>
        </w:rPr>
        <w:t>2020</w:t>
      </w:r>
      <w:r w:rsidR="00B60752">
        <w:rPr>
          <w:color w:val="000000"/>
          <w:sz w:val="24"/>
          <w:szCs w:val="24"/>
          <w:shd w:val="clear" w:color="auto" w:fill="FFFFFF"/>
        </w:rPr>
        <w:t>)</w:t>
      </w:r>
      <w:r w:rsidRPr="00F10416">
        <w:rPr>
          <w:color w:val="000000"/>
          <w:sz w:val="24"/>
          <w:szCs w:val="24"/>
          <w:shd w:val="clear" w:color="auto" w:fill="FFFFFF"/>
        </w:rPr>
        <w:t xml:space="preserve">. Sold out? The </w:t>
      </w:r>
      <w:proofErr w:type="gramStart"/>
      <w:r w:rsidRPr="00F10416">
        <w:rPr>
          <w:color w:val="000000"/>
          <w:sz w:val="24"/>
          <w:szCs w:val="24"/>
          <w:shd w:val="clear" w:color="auto" w:fill="FFFFFF"/>
        </w:rPr>
        <w:t>right-to-buy,</w:t>
      </w:r>
      <w:proofErr w:type="gramEnd"/>
      <w:r w:rsidRPr="00F10416">
        <w:rPr>
          <w:color w:val="000000"/>
          <w:sz w:val="24"/>
          <w:szCs w:val="24"/>
          <w:shd w:val="clear" w:color="auto" w:fill="FFFFFF"/>
        </w:rPr>
        <w:t xml:space="preserve"> gentrification and working-class displacements in London. </w:t>
      </w:r>
      <w:r w:rsidRPr="00F10416">
        <w:rPr>
          <w:i/>
          <w:iCs/>
          <w:color w:val="000000"/>
          <w:sz w:val="24"/>
          <w:szCs w:val="24"/>
          <w:shd w:val="clear" w:color="auto" w:fill="FFFFFF"/>
        </w:rPr>
        <w:t>Sage</w:t>
      </w:r>
      <w:r w:rsidRPr="00F10416">
        <w:rPr>
          <w:color w:val="000000"/>
          <w:sz w:val="24"/>
          <w:szCs w:val="24"/>
          <w:shd w:val="clear" w:color="auto" w:fill="FFFFFF"/>
        </w:rPr>
        <w:t>, 68(6), pp.1354-1369.</w:t>
      </w:r>
    </w:p>
    <w:p w14:paraId="621BE527" w14:textId="77777777" w:rsidR="00F50824" w:rsidRPr="00F10416" w:rsidRDefault="00F50824" w:rsidP="00F003B3">
      <w:pPr>
        <w:overflowPunct w:val="0"/>
        <w:autoSpaceDE w:val="0"/>
        <w:autoSpaceDN w:val="0"/>
        <w:adjustRightInd w:val="0"/>
        <w:ind w:hanging="567"/>
        <w:textAlignment w:val="baseline"/>
        <w:rPr>
          <w:iCs/>
          <w:sz w:val="24"/>
          <w:szCs w:val="24"/>
        </w:rPr>
      </w:pPr>
    </w:p>
    <w:p w14:paraId="35BC6D0D" w14:textId="18A7BEB6" w:rsidR="00F50824" w:rsidRPr="00F10416" w:rsidRDefault="007B1C2A"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Disney, R. and Luo, G </w:t>
      </w:r>
      <w:r w:rsidR="00151488">
        <w:rPr>
          <w:color w:val="000000"/>
          <w:sz w:val="24"/>
          <w:szCs w:val="24"/>
          <w:shd w:val="clear" w:color="auto" w:fill="FFFFFF"/>
        </w:rPr>
        <w:t>(</w:t>
      </w:r>
      <w:r w:rsidRPr="00F10416">
        <w:rPr>
          <w:color w:val="000000"/>
          <w:sz w:val="24"/>
          <w:szCs w:val="24"/>
          <w:shd w:val="clear" w:color="auto" w:fill="FFFFFF"/>
        </w:rPr>
        <w:t>2017</w:t>
      </w:r>
      <w:r w:rsidR="00151488">
        <w:rPr>
          <w:color w:val="000000"/>
          <w:sz w:val="24"/>
          <w:szCs w:val="24"/>
          <w:shd w:val="clear" w:color="auto" w:fill="FFFFFF"/>
        </w:rPr>
        <w:t>)</w:t>
      </w:r>
      <w:r w:rsidRPr="00F10416">
        <w:rPr>
          <w:color w:val="000000"/>
          <w:sz w:val="24"/>
          <w:szCs w:val="24"/>
          <w:shd w:val="clear" w:color="auto" w:fill="FFFFFF"/>
        </w:rPr>
        <w:t>. The Right to Buy public housing in Britain: A welfare analysis. </w:t>
      </w:r>
      <w:r w:rsidRPr="00F10416">
        <w:rPr>
          <w:i/>
          <w:iCs/>
          <w:color w:val="000000"/>
          <w:sz w:val="24"/>
          <w:szCs w:val="24"/>
          <w:shd w:val="clear" w:color="auto" w:fill="FFFFFF"/>
        </w:rPr>
        <w:t>Journal of Housing Economics</w:t>
      </w:r>
      <w:r w:rsidRPr="00F10416">
        <w:rPr>
          <w:color w:val="000000"/>
          <w:sz w:val="24"/>
          <w:szCs w:val="24"/>
          <w:shd w:val="clear" w:color="auto" w:fill="FFFFFF"/>
        </w:rPr>
        <w:t>, 35, pp.51-68.</w:t>
      </w:r>
    </w:p>
    <w:p w14:paraId="2CCA859C" w14:textId="77777777" w:rsidR="00F6606E" w:rsidRPr="00F10416" w:rsidRDefault="00F6606E" w:rsidP="00F003B3">
      <w:pPr>
        <w:overflowPunct w:val="0"/>
        <w:autoSpaceDE w:val="0"/>
        <w:autoSpaceDN w:val="0"/>
        <w:adjustRightInd w:val="0"/>
        <w:ind w:hanging="567"/>
        <w:textAlignment w:val="baseline"/>
        <w:rPr>
          <w:color w:val="000000"/>
          <w:sz w:val="24"/>
          <w:szCs w:val="24"/>
          <w:shd w:val="clear" w:color="auto" w:fill="FFFFFF"/>
        </w:rPr>
      </w:pPr>
    </w:p>
    <w:p w14:paraId="3F5E71B0" w14:textId="4389AFA7" w:rsidR="00F6606E" w:rsidRPr="00F10416" w:rsidRDefault="00EF0E2F"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Dorey, P </w:t>
      </w:r>
      <w:r w:rsidR="00151488">
        <w:rPr>
          <w:color w:val="000000"/>
          <w:sz w:val="24"/>
          <w:szCs w:val="24"/>
          <w:shd w:val="clear" w:color="auto" w:fill="FFFFFF"/>
        </w:rPr>
        <w:t>(</w:t>
      </w:r>
      <w:r w:rsidRPr="00F10416">
        <w:rPr>
          <w:color w:val="000000"/>
          <w:sz w:val="24"/>
          <w:szCs w:val="24"/>
          <w:shd w:val="clear" w:color="auto" w:fill="FFFFFF"/>
        </w:rPr>
        <w:t>2015</w:t>
      </w:r>
      <w:r w:rsidR="00151488">
        <w:rPr>
          <w:color w:val="000000"/>
          <w:sz w:val="24"/>
          <w:szCs w:val="24"/>
          <w:shd w:val="clear" w:color="auto" w:fill="FFFFFF"/>
        </w:rPr>
        <w:t>)</w:t>
      </w:r>
      <w:r w:rsidRPr="00F10416">
        <w:rPr>
          <w:color w:val="000000"/>
          <w:sz w:val="24"/>
          <w:szCs w:val="24"/>
          <w:shd w:val="clear" w:color="auto" w:fill="FFFFFF"/>
        </w:rPr>
        <w:t>. A farewell to alms: Thatcherism’s legacy of inequality. </w:t>
      </w:r>
      <w:r w:rsidRPr="00F10416">
        <w:rPr>
          <w:i/>
          <w:iCs/>
          <w:color w:val="000000"/>
          <w:sz w:val="24"/>
          <w:szCs w:val="24"/>
          <w:shd w:val="clear" w:color="auto" w:fill="FFFFFF"/>
        </w:rPr>
        <w:t>British Politics</w:t>
      </w:r>
      <w:r w:rsidRPr="00F10416">
        <w:rPr>
          <w:color w:val="000000"/>
          <w:sz w:val="24"/>
          <w:szCs w:val="24"/>
          <w:shd w:val="clear" w:color="auto" w:fill="FFFFFF"/>
        </w:rPr>
        <w:t>, 10(1), pp.79-98.</w:t>
      </w:r>
    </w:p>
    <w:p w14:paraId="39126E91" w14:textId="77777777" w:rsidR="001F661C" w:rsidRPr="00F10416" w:rsidRDefault="001F661C" w:rsidP="00F003B3">
      <w:pPr>
        <w:overflowPunct w:val="0"/>
        <w:autoSpaceDE w:val="0"/>
        <w:autoSpaceDN w:val="0"/>
        <w:adjustRightInd w:val="0"/>
        <w:ind w:hanging="567"/>
        <w:textAlignment w:val="baseline"/>
        <w:rPr>
          <w:color w:val="000000"/>
          <w:sz w:val="24"/>
          <w:szCs w:val="24"/>
          <w:shd w:val="clear" w:color="auto" w:fill="FFFFFF"/>
        </w:rPr>
      </w:pPr>
    </w:p>
    <w:p w14:paraId="152E7D70" w14:textId="0F546443" w:rsidR="001F661C" w:rsidRPr="00F10416" w:rsidRDefault="001F661C"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Dorling, D (2019)</w:t>
      </w:r>
      <w:r w:rsidR="00EB489C" w:rsidRPr="00F10416">
        <w:rPr>
          <w:color w:val="000000"/>
          <w:sz w:val="24"/>
          <w:szCs w:val="24"/>
          <w:shd w:val="clear" w:color="auto" w:fill="FFFFFF"/>
        </w:rPr>
        <w:t xml:space="preserve">. </w:t>
      </w:r>
      <w:r w:rsidR="00EB489C" w:rsidRPr="00F10416">
        <w:rPr>
          <w:i/>
          <w:iCs/>
          <w:color w:val="000000"/>
          <w:sz w:val="24"/>
          <w:szCs w:val="24"/>
          <w:shd w:val="clear" w:color="auto" w:fill="FFFFFF"/>
        </w:rPr>
        <w:t xml:space="preserve">Inequality and the 1%. </w:t>
      </w:r>
      <w:r w:rsidR="00A6121B" w:rsidRPr="00F10416">
        <w:rPr>
          <w:color w:val="000000"/>
          <w:sz w:val="24"/>
          <w:szCs w:val="24"/>
          <w:shd w:val="clear" w:color="auto" w:fill="FFFFFF"/>
        </w:rPr>
        <w:t>3</w:t>
      </w:r>
      <w:r w:rsidR="00A6121B" w:rsidRPr="00F10416">
        <w:rPr>
          <w:color w:val="000000"/>
          <w:sz w:val="24"/>
          <w:szCs w:val="24"/>
          <w:shd w:val="clear" w:color="auto" w:fill="FFFFFF"/>
          <w:vertAlign w:val="superscript"/>
        </w:rPr>
        <w:t>rd</w:t>
      </w:r>
      <w:r w:rsidR="00A6121B" w:rsidRPr="00F10416">
        <w:rPr>
          <w:color w:val="000000"/>
          <w:sz w:val="24"/>
          <w:szCs w:val="24"/>
          <w:shd w:val="clear" w:color="auto" w:fill="FFFFFF"/>
        </w:rPr>
        <w:t xml:space="preserve"> ed</w:t>
      </w:r>
      <w:r w:rsidR="009674F9" w:rsidRPr="00F10416">
        <w:rPr>
          <w:color w:val="000000"/>
          <w:sz w:val="24"/>
          <w:szCs w:val="24"/>
          <w:shd w:val="clear" w:color="auto" w:fill="FFFFFF"/>
        </w:rPr>
        <w:t>.</w:t>
      </w:r>
      <w:r w:rsidR="000C656E" w:rsidRPr="00F10416">
        <w:rPr>
          <w:i/>
          <w:iCs/>
          <w:color w:val="000000"/>
          <w:sz w:val="24"/>
          <w:szCs w:val="24"/>
          <w:shd w:val="clear" w:color="auto" w:fill="FFFFFF"/>
        </w:rPr>
        <w:t xml:space="preserve"> </w:t>
      </w:r>
      <w:r w:rsidR="000C656E" w:rsidRPr="00F10416">
        <w:rPr>
          <w:color w:val="000000"/>
          <w:sz w:val="24"/>
          <w:szCs w:val="24"/>
          <w:shd w:val="clear" w:color="auto" w:fill="FFFFFF"/>
        </w:rPr>
        <w:t>London:</w:t>
      </w:r>
      <w:r w:rsidR="002F1E0D" w:rsidRPr="00F10416">
        <w:rPr>
          <w:i/>
          <w:iCs/>
          <w:color w:val="000000"/>
          <w:sz w:val="24"/>
          <w:szCs w:val="24"/>
          <w:shd w:val="clear" w:color="auto" w:fill="FFFFFF"/>
        </w:rPr>
        <w:t xml:space="preserve"> </w:t>
      </w:r>
      <w:r w:rsidR="00D16FE2" w:rsidRPr="00F10416">
        <w:rPr>
          <w:color w:val="000000"/>
          <w:sz w:val="24"/>
          <w:szCs w:val="24"/>
          <w:shd w:val="clear" w:color="auto" w:fill="FFFFFF"/>
        </w:rPr>
        <w:t>Verso</w:t>
      </w:r>
    </w:p>
    <w:p w14:paraId="12958E08" w14:textId="77777777" w:rsidR="00C316E8" w:rsidRPr="00F10416" w:rsidRDefault="00C316E8" w:rsidP="00F003B3">
      <w:pPr>
        <w:overflowPunct w:val="0"/>
        <w:autoSpaceDE w:val="0"/>
        <w:autoSpaceDN w:val="0"/>
        <w:adjustRightInd w:val="0"/>
        <w:ind w:hanging="567"/>
        <w:textAlignment w:val="baseline"/>
        <w:rPr>
          <w:color w:val="000000"/>
          <w:sz w:val="24"/>
          <w:szCs w:val="24"/>
          <w:shd w:val="clear" w:color="auto" w:fill="FFFFFF"/>
        </w:rPr>
      </w:pPr>
    </w:p>
    <w:p w14:paraId="7603E570" w14:textId="03E321F1" w:rsidR="00C316E8" w:rsidRPr="00F10416" w:rsidRDefault="00C316E8"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pacing w:val="-5"/>
          <w:sz w:val="24"/>
          <w:szCs w:val="24"/>
          <w:shd w:val="clear" w:color="auto" w:fill="FFFFFF"/>
        </w:rPr>
        <w:t>Douglas, G. (1990). Family Law under the Thatcher Government. </w:t>
      </w:r>
      <w:r w:rsidRPr="00F10416">
        <w:rPr>
          <w:i/>
          <w:iCs/>
          <w:color w:val="000000"/>
          <w:spacing w:val="-5"/>
          <w:sz w:val="24"/>
          <w:szCs w:val="24"/>
          <w:shd w:val="clear" w:color="auto" w:fill="FFFFFF"/>
        </w:rPr>
        <w:t>Journal of Law and Society,</w:t>
      </w:r>
      <w:r w:rsidRPr="00F10416">
        <w:rPr>
          <w:color w:val="000000"/>
          <w:spacing w:val="-5"/>
          <w:sz w:val="24"/>
          <w:szCs w:val="24"/>
          <w:shd w:val="clear" w:color="auto" w:fill="FFFFFF"/>
        </w:rPr>
        <w:t> </w:t>
      </w:r>
      <w:r w:rsidRPr="00F10416">
        <w:rPr>
          <w:i/>
          <w:iCs/>
          <w:color w:val="000000"/>
          <w:spacing w:val="-5"/>
          <w:sz w:val="24"/>
          <w:szCs w:val="24"/>
          <w:shd w:val="clear" w:color="auto" w:fill="FFFFFF"/>
        </w:rPr>
        <w:t>17</w:t>
      </w:r>
      <w:r w:rsidRPr="00F10416">
        <w:rPr>
          <w:color w:val="000000"/>
          <w:spacing w:val="-5"/>
          <w:sz w:val="24"/>
          <w:szCs w:val="24"/>
          <w:shd w:val="clear" w:color="auto" w:fill="FFFFFF"/>
        </w:rPr>
        <w:t>(4),</w:t>
      </w:r>
      <w:r w:rsidR="00DE0289" w:rsidRPr="00F10416">
        <w:rPr>
          <w:color w:val="000000"/>
          <w:spacing w:val="-5"/>
          <w:sz w:val="24"/>
          <w:szCs w:val="24"/>
          <w:shd w:val="clear" w:color="auto" w:fill="FFFFFF"/>
        </w:rPr>
        <w:t xml:space="preserve"> pp.</w:t>
      </w:r>
      <w:r w:rsidRPr="00F10416">
        <w:rPr>
          <w:color w:val="000000"/>
          <w:spacing w:val="-5"/>
          <w:sz w:val="24"/>
          <w:szCs w:val="24"/>
          <w:shd w:val="clear" w:color="auto" w:fill="FFFFFF"/>
        </w:rPr>
        <w:t>411-426.</w:t>
      </w:r>
    </w:p>
    <w:p w14:paraId="01D250D9" w14:textId="77777777" w:rsidR="00F06D9E" w:rsidRPr="00F10416" w:rsidRDefault="00F06D9E" w:rsidP="00F003B3">
      <w:pPr>
        <w:overflowPunct w:val="0"/>
        <w:autoSpaceDE w:val="0"/>
        <w:autoSpaceDN w:val="0"/>
        <w:adjustRightInd w:val="0"/>
        <w:ind w:hanging="567"/>
        <w:textAlignment w:val="baseline"/>
        <w:rPr>
          <w:color w:val="000000"/>
          <w:sz w:val="24"/>
          <w:szCs w:val="24"/>
          <w:shd w:val="clear" w:color="auto" w:fill="FFFFFF"/>
        </w:rPr>
      </w:pPr>
    </w:p>
    <w:p w14:paraId="144EAD25" w14:textId="5CD7CAD7" w:rsidR="00F06D9E" w:rsidRPr="00F10416" w:rsidRDefault="00F06D9E"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Families First </w:t>
      </w:r>
      <w:r w:rsidR="00151488">
        <w:rPr>
          <w:color w:val="000000"/>
          <w:sz w:val="24"/>
          <w:szCs w:val="24"/>
          <w:shd w:val="clear" w:color="auto" w:fill="FFFFFF"/>
        </w:rPr>
        <w:t>(</w:t>
      </w:r>
      <w:r w:rsidRPr="00F10416">
        <w:rPr>
          <w:color w:val="000000"/>
          <w:sz w:val="24"/>
          <w:szCs w:val="24"/>
          <w:shd w:val="clear" w:color="auto" w:fill="FFFFFF"/>
        </w:rPr>
        <w:t>2017</w:t>
      </w:r>
      <w:r w:rsidR="00151488">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Families First Programme Guidance</w:t>
      </w:r>
      <w:r w:rsidRPr="00F10416">
        <w:rPr>
          <w:color w:val="000000"/>
          <w:sz w:val="24"/>
          <w:szCs w:val="24"/>
          <w:shd w:val="clear" w:color="auto" w:fill="FFFFFF"/>
        </w:rPr>
        <w:t xml:space="preserve">. </w:t>
      </w:r>
      <w:proofErr w:type="spellStart"/>
      <w:r w:rsidRPr="00F10416">
        <w:rPr>
          <w:color w:val="000000"/>
          <w:sz w:val="24"/>
          <w:szCs w:val="24"/>
          <w:shd w:val="clear" w:color="auto" w:fill="FFFFFF"/>
        </w:rPr>
        <w:t>Gov.wales</w:t>
      </w:r>
      <w:proofErr w:type="spellEnd"/>
      <w:r w:rsidRPr="00F10416">
        <w:rPr>
          <w:color w:val="000000"/>
          <w:sz w:val="24"/>
          <w:szCs w:val="24"/>
          <w:shd w:val="clear" w:color="auto" w:fill="FFFFFF"/>
        </w:rPr>
        <w:t xml:space="preserve">. Available at: &lt;https://gov.wales/sites/default/files/publications/2019-07/families-first-guidance-for-local-authorities_0.pdf&gt; </w:t>
      </w:r>
      <w:r w:rsidR="00D22190">
        <w:rPr>
          <w:color w:val="000000"/>
          <w:sz w:val="24"/>
          <w:szCs w:val="24"/>
          <w:shd w:val="clear" w:color="auto" w:fill="FFFFFF"/>
        </w:rPr>
        <w:t>(</w:t>
      </w:r>
      <w:r w:rsidRPr="00F10416">
        <w:rPr>
          <w:color w:val="000000"/>
          <w:sz w:val="24"/>
          <w:szCs w:val="24"/>
          <w:shd w:val="clear" w:color="auto" w:fill="FFFFFF"/>
        </w:rPr>
        <w:t>Accessed 7 January 2021</w:t>
      </w:r>
      <w:r w:rsidR="00D22190">
        <w:rPr>
          <w:color w:val="000000"/>
          <w:sz w:val="24"/>
          <w:szCs w:val="24"/>
          <w:shd w:val="clear" w:color="auto" w:fill="FFFFFF"/>
        </w:rPr>
        <w:t>)</w:t>
      </w:r>
      <w:r w:rsidRPr="00F10416">
        <w:rPr>
          <w:color w:val="000000"/>
          <w:sz w:val="24"/>
          <w:szCs w:val="24"/>
          <w:shd w:val="clear" w:color="auto" w:fill="FFFFFF"/>
        </w:rPr>
        <w:t>.</w:t>
      </w:r>
    </w:p>
    <w:p w14:paraId="339723F3" w14:textId="69E0B281" w:rsidR="006E2A46" w:rsidRPr="00F10416" w:rsidRDefault="006E2A46" w:rsidP="00F003B3">
      <w:pPr>
        <w:overflowPunct w:val="0"/>
        <w:autoSpaceDE w:val="0"/>
        <w:autoSpaceDN w:val="0"/>
        <w:adjustRightInd w:val="0"/>
        <w:ind w:hanging="567"/>
        <w:textAlignment w:val="baseline"/>
        <w:rPr>
          <w:color w:val="000000"/>
          <w:sz w:val="24"/>
          <w:szCs w:val="24"/>
          <w:shd w:val="clear" w:color="auto" w:fill="FFFFFF"/>
        </w:rPr>
      </w:pPr>
    </w:p>
    <w:p w14:paraId="6C2CFF5D" w14:textId="2B705441" w:rsidR="00B73797" w:rsidRPr="00F10416" w:rsidRDefault="009157D3"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Foster, D </w:t>
      </w:r>
      <w:r w:rsidR="00D22190">
        <w:rPr>
          <w:color w:val="000000"/>
          <w:sz w:val="24"/>
          <w:szCs w:val="24"/>
          <w:shd w:val="clear" w:color="auto" w:fill="FFFFFF"/>
        </w:rPr>
        <w:t>(</w:t>
      </w:r>
      <w:r w:rsidRPr="00F10416">
        <w:rPr>
          <w:color w:val="000000"/>
          <w:sz w:val="24"/>
          <w:szCs w:val="24"/>
          <w:shd w:val="clear" w:color="auto" w:fill="FFFFFF"/>
        </w:rPr>
        <w:t>2015</w:t>
      </w:r>
      <w:r w:rsidR="00D22190">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Right </w:t>
      </w:r>
      <w:proofErr w:type="gramStart"/>
      <w:r w:rsidRPr="00F10416">
        <w:rPr>
          <w:i/>
          <w:iCs/>
          <w:color w:val="000000"/>
          <w:sz w:val="24"/>
          <w:szCs w:val="24"/>
          <w:shd w:val="clear" w:color="auto" w:fill="FFFFFF"/>
        </w:rPr>
        <w:t>To</w:t>
      </w:r>
      <w:proofErr w:type="gramEnd"/>
      <w:r w:rsidRPr="00F10416">
        <w:rPr>
          <w:i/>
          <w:iCs/>
          <w:color w:val="000000"/>
          <w:sz w:val="24"/>
          <w:szCs w:val="24"/>
          <w:shd w:val="clear" w:color="auto" w:fill="FFFFFF"/>
        </w:rPr>
        <w:t xml:space="preserve"> Buy: A History Of Margaret Thatcher's Controversial Policy</w:t>
      </w:r>
      <w:r w:rsidRPr="00F10416">
        <w:rPr>
          <w:color w:val="000000"/>
          <w:sz w:val="24"/>
          <w:szCs w:val="24"/>
          <w:shd w:val="clear" w:color="auto" w:fill="FFFFFF"/>
        </w:rPr>
        <w:t xml:space="preserve">. the Guardian. Available at: &lt;https://www.theguardian.com/housing-network/2015/dec/07/housing-right-to-buy-margaret-thatcher-data&gt; </w:t>
      </w:r>
      <w:r w:rsidR="00D22190">
        <w:rPr>
          <w:color w:val="000000"/>
          <w:sz w:val="24"/>
          <w:szCs w:val="24"/>
          <w:shd w:val="clear" w:color="auto" w:fill="FFFFFF"/>
        </w:rPr>
        <w:t>(</w:t>
      </w:r>
      <w:r w:rsidRPr="00F10416">
        <w:rPr>
          <w:color w:val="000000"/>
          <w:sz w:val="24"/>
          <w:szCs w:val="24"/>
          <w:shd w:val="clear" w:color="auto" w:fill="FFFFFF"/>
        </w:rPr>
        <w:t>Accessed 7 January 2021</w:t>
      </w:r>
      <w:r w:rsidR="00D22190">
        <w:rPr>
          <w:color w:val="000000"/>
          <w:sz w:val="24"/>
          <w:szCs w:val="24"/>
          <w:shd w:val="clear" w:color="auto" w:fill="FFFFFF"/>
        </w:rPr>
        <w:t>)</w:t>
      </w:r>
      <w:r w:rsidRPr="00F10416">
        <w:rPr>
          <w:color w:val="000000"/>
          <w:sz w:val="24"/>
          <w:szCs w:val="24"/>
          <w:shd w:val="clear" w:color="auto" w:fill="FFFFFF"/>
        </w:rPr>
        <w:t>.</w:t>
      </w:r>
    </w:p>
    <w:p w14:paraId="490DF412" w14:textId="37593D44" w:rsidR="00856180" w:rsidRPr="00F10416" w:rsidRDefault="00856180" w:rsidP="00F003B3">
      <w:pPr>
        <w:overflowPunct w:val="0"/>
        <w:autoSpaceDE w:val="0"/>
        <w:autoSpaceDN w:val="0"/>
        <w:adjustRightInd w:val="0"/>
        <w:ind w:hanging="567"/>
        <w:textAlignment w:val="baseline"/>
        <w:rPr>
          <w:color w:val="000000"/>
          <w:sz w:val="24"/>
          <w:szCs w:val="24"/>
          <w:shd w:val="clear" w:color="auto" w:fill="FFFFFF"/>
        </w:rPr>
      </w:pPr>
    </w:p>
    <w:p w14:paraId="759034AA" w14:textId="13CF78DE" w:rsidR="00856180" w:rsidRPr="00F10416" w:rsidRDefault="00856180"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Giddens, A and Sutton, P (2013)</w:t>
      </w:r>
      <w:r w:rsidR="00E96851" w:rsidRPr="00F10416">
        <w:rPr>
          <w:color w:val="000000"/>
          <w:sz w:val="24"/>
          <w:szCs w:val="24"/>
          <w:shd w:val="clear" w:color="auto" w:fill="FFFFFF"/>
        </w:rPr>
        <w:t xml:space="preserve">. </w:t>
      </w:r>
      <w:r w:rsidR="00E96851" w:rsidRPr="00F10416">
        <w:rPr>
          <w:i/>
          <w:iCs/>
          <w:color w:val="000000"/>
          <w:sz w:val="24"/>
          <w:szCs w:val="24"/>
          <w:shd w:val="clear" w:color="auto" w:fill="FFFFFF"/>
        </w:rPr>
        <w:t>Sociology</w:t>
      </w:r>
      <w:r w:rsidR="006441E2" w:rsidRPr="00F10416">
        <w:rPr>
          <w:i/>
          <w:iCs/>
          <w:color w:val="000000"/>
          <w:sz w:val="24"/>
          <w:szCs w:val="24"/>
          <w:shd w:val="clear" w:color="auto" w:fill="FFFFFF"/>
        </w:rPr>
        <w:t xml:space="preserve">. </w:t>
      </w:r>
      <w:r w:rsidR="00F221C1" w:rsidRPr="00F10416">
        <w:rPr>
          <w:color w:val="000000"/>
          <w:sz w:val="24"/>
          <w:szCs w:val="24"/>
          <w:shd w:val="clear" w:color="auto" w:fill="FFFFFF"/>
        </w:rPr>
        <w:t>7</w:t>
      </w:r>
      <w:r w:rsidR="00F221C1" w:rsidRPr="00F10416">
        <w:rPr>
          <w:color w:val="000000"/>
          <w:sz w:val="24"/>
          <w:szCs w:val="24"/>
          <w:shd w:val="clear" w:color="auto" w:fill="FFFFFF"/>
          <w:vertAlign w:val="superscript"/>
        </w:rPr>
        <w:t>th</w:t>
      </w:r>
      <w:r w:rsidR="00F221C1" w:rsidRPr="00F10416">
        <w:rPr>
          <w:color w:val="000000"/>
          <w:sz w:val="24"/>
          <w:szCs w:val="24"/>
          <w:shd w:val="clear" w:color="auto" w:fill="FFFFFF"/>
        </w:rPr>
        <w:t xml:space="preserve"> ed. </w:t>
      </w:r>
      <w:r w:rsidR="007C3D73" w:rsidRPr="00F10416">
        <w:rPr>
          <w:color w:val="000000"/>
          <w:sz w:val="24"/>
          <w:szCs w:val="24"/>
          <w:shd w:val="clear" w:color="auto" w:fill="FFFFFF"/>
        </w:rPr>
        <w:t>Cambridge: Polity Press</w:t>
      </w:r>
      <w:r w:rsidR="00EC621D" w:rsidRPr="00F10416">
        <w:rPr>
          <w:color w:val="000000"/>
          <w:sz w:val="24"/>
          <w:szCs w:val="24"/>
          <w:shd w:val="clear" w:color="auto" w:fill="FFFFFF"/>
        </w:rPr>
        <w:t xml:space="preserve">. </w:t>
      </w:r>
    </w:p>
    <w:p w14:paraId="6B4D6625" w14:textId="77777777" w:rsidR="009157D3" w:rsidRPr="00F10416" w:rsidRDefault="009157D3" w:rsidP="00F003B3">
      <w:pPr>
        <w:overflowPunct w:val="0"/>
        <w:autoSpaceDE w:val="0"/>
        <w:autoSpaceDN w:val="0"/>
        <w:adjustRightInd w:val="0"/>
        <w:ind w:hanging="567"/>
        <w:textAlignment w:val="baseline"/>
        <w:rPr>
          <w:color w:val="000000"/>
          <w:sz w:val="24"/>
          <w:szCs w:val="24"/>
          <w:shd w:val="clear" w:color="auto" w:fill="FFFFFF"/>
        </w:rPr>
      </w:pPr>
    </w:p>
    <w:p w14:paraId="058088C7" w14:textId="6A443219" w:rsidR="006E2A46" w:rsidRPr="00F10416" w:rsidRDefault="006E2A46"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Housing Act (1980). </w:t>
      </w:r>
      <w:r w:rsidR="00A7304E" w:rsidRPr="00F10416">
        <w:rPr>
          <w:color w:val="000000"/>
          <w:sz w:val="24"/>
          <w:szCs w:val="24"/>
          <w:shd w:val="clear" w:color="auto" w:fill="FFFFFF"/>
        </w:rPr>
        <w:t xml:space="preserve">c.51. Available at: </w:t>
      </w:r>
      <w:hyperlink r:id="rId7" w:history="1">
        <w:r w:rsidR="003E262C" w:rsidRPr="00F10416">
          <w:rPr>
            <w:rStyle w:val="Hyperlink"/>
            <w:sz w:val="24"/>
            <w:szCs w:val="24"/>
            <w:shd w:val="clear" w:color="auto" w:fill="FFFFFF"/>
          </w:rPr>
          <w:t>https://www.legislation.gov.uk/ukpga/1980/51/enacted</w:t>
        </w:r>
      </w:hyperlink>
      <w:r w:rsidR="003E262C" w:rsidRPr="00F10416">
        <w:rPr>
          <w:color w:val="000000"/>
          <w:sz w:val="24"/>
          <w:szCs w:val="24"/>
          <w:shd w:val="clear" w:color="auto" w:fill="FFFFFF"/>
        </w:rPr>
        <w:t xml:space="preserve"> (Accessed 07 January 2021). </w:t>
      </w:r>
    </w:p>
    <w:p w14:paraId="5542E5D6" w14:textId="02782D25" w:rsidR="009030BC" w:rsidRPr="00F10416" w:rsidRDefault="009030BC" w:rsidP="00F003B3">
      <w:pPr>
        <w:overflowPunct w:val="0"/>
        <w:autoSpaceDE w:val="0"/>
        <w:autoSpaceDN w:val="0"/>
        <w:adjustRightInd w:val="0"/>
        <w:ind w:hanging="567"/>
        <w:textAlignment w:val="baseline"/>
        <w:rPr>
          <w:color w:val="000000"/>
          <w:sz w:val="24"/>
          <w:szCs w:val="24"/>
          <w:shd w:val="clear" w:color="auto" w:fill="FFFFFF"/>
        </w:rPr>
      </w:pPr>
    </w:p>
    <w:p w14:paraId="57689538" w14:textId="4C25BABA" w:rsidR="009030BC" w:rsidRPr="00F10416" w:rsidRDefault="009030BC"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James, S., Jordan, B. and Kay, H </w:t>
      </w:r>
      <w:r w:rsidR="00D22190">
        <w:rPr>
          <w:color w:val="000000"/>
          <w:sz w:val="24"/>
          <w:szCs w:val="24"/>
          <w:shd w:val="clear" w:color="auto" w:fill="FFFFFF"/>
        </w:rPr>
        <w:t>(</w:t>
      </w:r>
      <w:r w:rsidRPr="00F10416">
        <w:rPr>
          <w:color w:val="000000"/>
          <w:sz w:val="24"/>
          <w:szCs w:val="24"/>
          <w:shd w:val="clear" w:color="auto" w:fill="FFFFFF"/>
        </w:rPr>
        <w:t>1991</w:t>
      </w:r>
      <w:r w:rsidR="00D22190">
        <w:rPr>
          <w:color w:val="000000"/>
          <w:sz w:val="24"/>
          <w:szCs w:val="24"/>
          <w:shd w:val="clear" w:color="auto" w:fill="FFFFFF"/>
        </w:rPr>
        <w:t>)</w:t>
      </w:r>
      <w:r w:rsidRPr="00F10416">
        <w:rPr>
          <w:color w:val="000000"/>
          <w:sz w:val="24"/>
          <w:szCs w:val="24"/>
          <w:shd w:val="clear" w:color="auto" w:fill="FFFFFF"/>
        </w:rPr>
        <w:t>. Poor People, Council Housing and the Right to Buy. </w:t>
      </w:r>
      <w:r w:rsidRPr="00F10416">
        <w:rPr>
          <w:i/>
          <w:iCs/>
          <w:color w:val="000000"/>
          <w:sz w:val="24"/>
          <w:szCs w:val="24"/>
          <w:shd w:val="clear" w:color="auto" w:fill="FFFFFF"/>
        </w:rPr>
        <w:t>Journal of Social Policy</w:t>
      </w:r>
      <w:r w:rsidRPr="00F10416">
        <w:rPr>
          <w:color w:val="000000"/>
          <w:sz w:val="24"/>
          <w:szCs w:val="24"/>
          <w:shd w:val="clear" w:color="auto" w:fill="FFFFFF"/>
        </w:rPr>
        <w:t>, 20(1), pp.27-40.</w:t>
      </w:r>
    </w:p>
    <w:p w14:paraId="58389848" w14:textId="0E36E7C3" w:rsidR="0033700D" w:rsidRPr="00F10416" w:rsidRDefault="0033700D" w:rsidP="00F003B3">
      <w:pPr>
        <w:overflowPunct w:val="0"/>
        <w:autoSpaceDE w:val="0"/>
        <w:autoSpaceDN w:val="0"/>
        <w:adjustRightInd w:val="0"/>
        <w:ind w:hanging="567"/>
        <w:textAlignment w:val="baseline"/>
        <w:rPr>
          <w:color w:val="000000"/>
          <w:sz w:val="24"/>
          <w:szCs w:val="24"/>
          <w:shd w:val="clear" w:color="auto" w:fill="FFFFFF"/>
        </w:rPr>
      </w:pPr>
    </w:p>
    <w:p w14:paraId="6B65E301" w14:textId="0FDD166B" w:rsidR="0033700D" w:rsidRPr="00F10416" w:rsidRDefault="0033700D"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Jessop, B </w:t>
      </w:r>
      <w:r w:rsidR="00777C4C">
        <w:rPr>
          <w:color w:val="000000"/>
          <w:sz w:val="24"/>
          <w:szCs w:val="24"/>
          <w:shd w:val="clear" w:color="auto" w:fill="FFFFFF"/>
        </w:rPr>
        <w:t>(</w:t>
      </w:r>
      <w:r w:rsidRPr="00F10416">
        <w:rPr>
          <w:color w:val="000000"/>
          <w:sz w:val="24"/>
          <w:szCs w:val="24"/>
          <w:shd w:val="clear" w:color="auto" w:fill="FFFFFF"/>
        </w:rPr>
        <w:t>2015</w:t>
      </w:r>
      <w:r w:rsidR="00777C4C">
        <w:rPr>
          <w:color w:val="000000"/>
          <w:sz w:val="24"/>
          <w:szCs w:val="24"/>
          <w:shd w:val="clear" w:color="auto" w:fill="FFFFFF"/>
        </w:rPr>
        <w:t>)</w:t>
      </w:r>
      <w:r w:rsidRPr="00F10416">
        <w:rPr>
          <w:color w:val="000000"/>
          <w:sz w:val="24"/>
          <w:szCs w:val="24"/>
          <w:shd w:val="clear" w:color="auto" w:fill="FFFFFF"/>
        </w:rPr>
        <w:t>. Margaret Thatcher and Thatcherism: Dead but not buried. </w:t>
      </w:r>
      <w:r w:rsidRPr="00F10416">
        <w:rPr>
          <w:i/>
          <w:iCs/>
          <w:color w:val="000000"/>
          <w:sz w:val="24"/>
          <w:szCs w:val="24"/>
          <w:shd w:val="clear" w:color="auto" w:fill="FFFFFF"/>
        </w:rPr>
        <w:t>British Politics</w:t>
      </w:r>
      <w:r w:rsidRPr="00F10416">
        <w:rPr>
          <w:color w:val="000000"/>
          <w:sz w:val="24"/>
          <w:szCs w:val="24"/>
          <w:shd w:val="clear" w:color="auto" w:fill="FFFFFF"/>
        </w:rPr>
        <w:t>, 10(1), pp.16-30.</w:t>
      </w:r>
    </w:p>
    <w:p w14:paraId="236A8DE3" w14:textId="49D213A2" w:rsidR="00EF7D5A" w:rsidRPr="00F10416" w:rsidRDefault="00EF7D5A" w:rsidP="00F003B3">
      <w:pPr>
        <w:overflowPunct w:val="0"/>
        <w:autoSpaceDE w:val="0"/>
        <w:autoSpaceDN w:val="0"/>
        <w:adjustRightInd w:val="0"/>
        <w:ind w:hanging="567"/>
        <w:textAlignment w:val="baseline"/>
        <w:rPr>
          <w:color w:val="000000"/>
          <w:sz w:val="24"/>
          <w:szCs w:val="24"/>
          <w:shd w:val="clear" w:color="auto" w:fill="FFFFFF"/>
        </w:rPr>
      </w:pPr>
    </w:p>
    <w:p w14:paraId="1F6EDA57" w14:textId="49C5A1B0" w:rsidR="00F003B3" w:rsidRPr="00F10416" w:rsidRDefault="00EF7D5A"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Macintyre, D</w:t>
      </w:r>
      <w:r w:rsidR="00777C4C">
        <w:rPr>
          <w:color w:val="000000"/>
          <w:sz w:val="24"/>
          <w:szCs w:val="24"/>
          <w:shd w:val="clear" w:color="auto" w:fill="FFFFFF"/>
        </w:rPr>
        <w:t xml:space="preserve"> (</w:t>
      </w:r>
      <w:r w:rsidRPr="00F10416">
        <w:rPr>
          <w:color w:val="000000"/>
          <w:sz w:val="24"/>
          <w:szCs w:val="24"/>
          <w:shd w:val="clear" w:color="auto" w:fill="FFFFFF"/>
        </w:rPr>
        <w:t>2015</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Thatcher Lit </w:t>
      </w:r>
      <w:proofErr w:type="gramStart"/>
      <w:r w:rsidRPr="00F10416">
        <w:rPr>
          <w:i/>
          <w:iCs/>
          <w:color w:val="000000"/>
          <w:sz w:val="24"/>
          <w:szCs w:val="24"/>
          <w:shd w:val="clear" w:color="auto" w:fill="FFFFFF"/>
        </w:rPr>
        <w:t>The</w:t>
      </w:r>
      <w:proofErr w:type="gramEnd"/>
      <w:r w:rsidRPr="00F10416">
        <w:rPr>
          <w:i/>
          <w:iCs/>
          <w:color w:val="000000"/>
          <w:sz w:val="24"/>
          <w:szCs w:val="24"/>
          <w:shd w:val="clear" w:color="auto" w:fill="FFFFFF"/>
        </w:rPr>
        <w:t xml:space="preserve"> Torch For Family Values: Former PM's Legacy Of</w:t>
      </w:r>
      <w:r w:rsidRPr="00F10416">
        <w:rPr>
          <w:color w:val="000000"/>
          <w:sz w:val="24"/>
          <w:szCs w:val="24"/>
          <w:shd w:val="clear" w:color="auto" w:fill="FFFFFF"/>
        </w:rPr>
        <w:t xml:space="preserve">. The Independent. Available at: &lt;https://www.independent.co.uk/news/uk/thatcher-lit-the-torch-for-family-values-former-pm-s-legacy-of-concern-for-traditional-life-is-alive-donald-macintyre-finds-1503280.html&gt; </w:t>
      </w:r>
      <w:r w:rsidR="00777C4C">
        <w:rPr>
          <w:color w:val="000000"/>
          <w:sz w:val="24"/>
          <w:szCs w:val="24"/>
          <w:shd w:val="clear" w:color="auto" w:fill="FFFFFF"/>
        </w:rPr>
        <w:t>(</w:t>
      </w:r>
      <w:r w:rsidRPr="00F10416">
        <w:rPr>
          <w:color w:val="000000"/>
          <w:sz w:val="24"/>
          <w:szCs w:val="24"/>
          <w:shd w:val="clear" w:color="auto" w:fill="FFFFFF"/>
        </w:rPr>
        <w:t>Accessed 9 January 2021</w:t>
      </w:r>
      <w:r w:rsidR="00777C4C">
        <w:rPr>
          <w:color w:val="000000"/>
          <w:sz w:val="24"/>
          <w:szCs w:val="24"/>
          <w:shd w:val="clear" w:color="auto" w:fill="FFFFFF"/>
        </w:rPr>
        <w:t>)</w:t>
      </w:r>
      <w:r w:rsidRPr="00F10416">
        <w:rPr>
          <w:color w:val="000000"/>
          <w:sz w:val="24"/>
          <w:szCs w:val="24"/>
          <w:shd w:val="clear" w:color="auto" w:fill="FFFFFF"/>
        </w:rPr>
        <w:t>.</w:t>
      </w:r>
    </w:p>
    <w:p w14:paraId="01B157EF" w14:textId="77777777" w:rsidR="00701631" w:rsidRPr="00F10416" w:rsidRDefault="00701631" w:rsidP="00F003B3">
      <w:pPr>
        <w:overflowPunct w:val="0"/>
        <w:autoSpaceDE w:val="0"/>
        <w:autoSpaceDN w:val="0"/>
        <w:adjustRightInd w:val="0"/>
        <w:ind w:hanging="567"/>
        <w:textAlignment w:val="baseline"/>
        <w:rPr>
          <w:color w:val="000000"/>
          <w:sz w:val="24"/>
          <w:szCs w:val="24"/>
          <w:shd w:val="clear" w:color="auto" w:fill="FFFFFF"/>
        </w:rPr>
      </w:pPr>
    </w:p>
    <w:p w14:paraId="722BE79C" w14:textId="4848747E" w:rsidR="00C22C81" w:rsidRPr="00F10416" w:rsidRDefault="00C22C81"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Maslow, A. (1943). </w:t>
      </w:r>
      <w:r w:rsidRPr="00F10416">
        <w:rPr>
          <w:i/>
          <w:color w:val="000000"/>
          <w:sz w:val="24"/>
          <w:szCs w:val="24"/>
          <w:shd w:val="clear" w:color="auto" w:fill="FFFFFF"/>
        </w:rPr>
        <w:t>A Theory of Human Motivation</w:t>
      </w:r>
      <w:r w:rsidRPr="00F10416">
        <w:rPr>
          <w:color w:val="000000"/>
          <w:sz w:val="24"/>
          <w:szCs w:val="24"/>
          <w:shd w:val="clear" w:color="auto" w:fill="FFFFFF"/>
        </w:rPr>
        <w:t>. Downloads.joomlacode.org.</w:t>
      </w:r>
      <w:r w:rsidR="00D25074" w:rsidRPr="00F10416">
        <w:rPr>
          <w:color w:val="000000"/>
          <w:sz w:val="24"/>
          <w:szCs w:val="24"/>
          <w:shd w:val="clear" w:color="auto" w:fill="FFFFFF"/>
        </w:rPr>
        <w:t xml:space="preserve"> </w:t>
      </w:r>
      <w:r w:rsidRPr="00F10416">
        <w:rPr>
          <w:color w:val="000000"/>
          <w:sz w:val="24"/>
          <w:szCs w:val="24"/>
          <w:shd w:val="clear" w:color="auto" w:fill="FFFFFF"/>
        </w:rPr>
        <w:t xml:space="preserve">Available at: http://downloads.joomlacode.org/trackeritem/5/8/7/58799/AbrahamH.Maslow-ATheoryOfHumanMotivation.pdf </w:t>
      </w:r>
      <w:r w:rsidR="00777C4C">
        <w:rPr>
          <w:color w:val="000000"/>
          <w:sz w:val="24"/>
          <w:szCs w:val="24"/>
          <w:shd w:val="clear" w:color="auto" w:fill="FFFFFF"/>
        </w:rPr>
        <w:t>(</w:t>
      </w:r>
      <w:r w:rsidRPr="00F10416">
        <w:rPr>
          <w:color w:val="000000"/>
          <w:sz w:val="24"/>
          <w:szCs w:val="24"/>
          <w:shd w:val="clear" w:color="auto" w:fill="FFFFFF"/>
        </w:rPr>
        <w:t xml:space="preserve">Accessed </w:t>
      </w:r>
      <w:r w:rsidR="00D25074" w:rsidRPr="00F10416">
        <w:rPr>
          <w:color w:val="000000"/>
          <w:sz w:val="24"/>
          <w:szCs w:val="24"/>
          <w:shd w:val="clear" w:color="auto" w:fill="FFFFFF"/>
        </w:rPr>
        <w:t>11 January</w:t>
      </w:r>
      <w:r w:rsidRPr="00F10416">
        <w:rPr>
          <w:color w:val="000000"/>
          <w:sz w:val="24"/>
          <w:szCs w:val="24"/>
          <w:shd w:val="clear" w:color="auto" w:fill="FFFFFF"/>
        </w:rPr>
        <w:t xml:space="preserve"> 20</w:t>
      </w:r>
      <w:r w:rsidR="00D25074" w:rsidRPr="00F10416">
        <w:rPr>
          <w:color w:val="000000"/>
          <w:sz w:val="24"/>
          <w:szCs w:val="24"/>
          <w:shd w:val="clear" w:color="auto" w:fill="FFFFFF"/>
        </w:rPr>
        <w:t>21</w:t>
      </w:r>
      <w:r w:rsidR="00777C4C">
        <w:rPr>
          <w:color w:val="000000"/>
          <w:sz w:val="24"/>
          <w:szCs w:val="24"/>
          <w:shd w:val="clear" w:color="auto" w:fill="FFFFFF"/>
        </w:rPr>
        <w:t>)</w:t>
      </w:r>
      <w:r w:rsidRPr="00F10416">
        <w:rPr>
          <w:color w:val="000000"/>
          <w:sz w:val="24"/>
          <w:szCs w:val="24"/>
          <w:shd w:val="clear" w:color="auto" w:fill="FFFFFF"/>
        </w:rPr>
        <w:t>.</w:t>
      </w:r>
    </w:p>
    <w:p w14:paraId="5AD32B2B" w14:textId="77777777" w:rsidR="00C22C81" w:rsidRPr="00F10416" w:rsidRDefault="00C22C81" w:rsidP="00F003B3">
      <w:pPr>
        <w:overflowPunct w:val="0"/>
        <w:autoSpaceDE w:val="0"/>
        <w:autoSpaceDN w:val="0"/>
        <w:adjustRightInd w:val="0"/>
        <w:textAlignment w:val="baseline"/>
        <w:rPr>
          <w:sz w:val="24"/>
          <w:szCs w:val="24"/>
        </w:rPr>
      </w:pPr>
    </w:p>
    <w:p w14:paraId="06E145F0" w14:textId="3EDEA2B1" w:rsidR="00052922" w:rsidRPr="00F10416" w:rsidRDefault="00052922" w:rsidP="00F003B3">
      <w:pPr>
        <w:overflowPunct w:val="0"/>
        <w:autoSpaceDE w:val="0"/>
        <w:autoSpaceDN w:val="0"/>
        <w:adjustRightInd w:val="0"/>
        <w:ind w:hanging="567"/>
        <w:textAlignment w:val="baseline"/>
        <w:rPr>
          <w:color w:val="000000"/>
          <w:sz w:val="24"/>
          <w:szCs w:val="24"/>
          <w:shd w:val="clear" w:color="auto" w:fill="FFFFFF"/>
        </w:rPr>
      </w:pPr>
      <w:proofErr w:type="spellStart"/>
      <w:r w:rsidRPr="00F10416">
        <w:rPr>
          <w:color w:val="000000"/>
          <w:sz w:val="24"/>
          <w:szCs w:val="24"/>
          <w:shd w:val="clear" w:color="auto" w:fill="FFFFFF"/>
        </w:rPr>
        <w:t>Matejic</w:t>
      </w:r>
      <w:proofErr w:type="spellEnd"/>
      <w:r w:rsidRPr="00F10416">
        <w:rPr>
          <w:color w:val="000000"/>
          <w:sz w:val="24"/>
          <w:szCs w:val="24"/>
          <w:shd w:val="clear" w:color="auto" w:fill="FFFFFF"/>
        </w:rPr>
        <w:t xml:space="preserve">, P </w:t>
      </w:r>
      <w:r w:rsidR="00777C4C">
        <w:rPr>
          <w:color w:val="000000"/>
          <w:sz w:val="24"/>
          <w:szCs w:val="24"/>
          <w:shd w:val="clear" w:color="auto" w:fill="FFFFFF"/>
        </w:rPr>
        <w:t>(</w:t>
      </w:r>
      <w:r w:rsidRPr="00F10416">
        <w:rPr>
          <w:color w:val="000000"/>
          <w:sz w:val="24"/>
          <w:szCs w:val="24"/>
          <w:shd w:val="clear" w:color="auto" w:fill="FFFFFF"/>
        </w:rPr>
        <w:t>2020</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UK Poverty 2019/20: Housing</w:t>
      </w:r>
      <w:r w:rsidRPr="00F10416">
        <w:rPr>
          <w:color w:val="000000"/>
          <w:sz w:val="24"/>
          <w:szCs w:val="24"/>
          <w:shd w:val="clear" w:color="auto" w:fill="FFFFFF"/>
        </w:rPr>
        <w:t xml:space="preserve">.  JRF. Available at: &lt;https://www.jrf.org.uk/report/uk-poverty-2019-20-housing&gt; </w:t>
      </w:r>
      <w:r w:rsidR="00777C4C">
        <w:rPr>
          <w:color w:val="000000"/>
          <w:sz w:val="24"/>
          <w:szCs w:val="24"/>
          <w:shd w:val="clear" w:color="auto" w:fill="FFFFFF"/>
        </w:rPr>
        <w:t>(</w:t>
      </w:r>
      <w:r w:rsidRPr="00F10416">
        <w:rPr>
          <w:color w:val="000000"/>
          <w:sz w:val="24"/>
          <w:szCs w:val="24"/>
          <w:shd w:val="clear" w:color="auto" w:fill="FFFFFF"/>
        </w:rPr>
        <w:t>Accessed 30 December 2020</w:t>
      </w:r>
      <w:r w:rsidR="00777C4C">
        <w:rPr>
          <w:color w:val="000000"/>
          <w:sz w:val="24"/>
          <w:szCs w:val="24"/>
          <w:shd w:val="clear" w:color="auto" w:fill="FFFFFF"/>
        </w:rPr>
        <w:t>)</w:t>
      </w:r>
      <w:r w:rsidRPr="00F10416">
        <w:rPr>
          <w:color w:val="000000"/>
          <w:sz w:val="24"/>
          <w:szCs w:val="24"/>
          <w:shd w:val="clear" w:color="auto" w:fill="FFFFFF"/>
        </w:rPr>
        <w:t>.</w:t>
      </w:r>
    </w:p>
    <w:p w14:paraId="17312886" w14:textId="77777777" w:rsidR="00510F82" w:rsidRPr="00F10416" w:rsidRDefault="00510F82" w:rsidP="00F003B3">
      <w:pPr>
        <w:overflowPunct w:val="0"/>
        <w:autoSpaceDE w:val="0"/>
        <w:autoSpaceDN w:val="0"/>
        <w:adjustRightInd w:val="0"/>
        <w:ind w:hanging="567"/>
        <w:textAlignment w:val="baseline"/>
        <w:rPr>
          <w:color w:val="000000"/>
          <w:sz w:val="24"/>
          <w:szCs w:val="24"/>
          <w:shd w:val="clear" w:color="auto" w:fill="FFFFFF"/>
        </w:rPr>
      </w:pPr>
    </w:p>
    <w:p w14:paraId="4B1681B9" w14:textId="52C70E2D" w:rsidR="002366DF" w:rsidRPr="00F10416" w:rsidRDefault="002366DF" w:rsidP="00F003B3">
      <w:pPr>
        <w:overflowPunct w:val="0"/>
        <w:autoSpaceDE w:val="0"/>
        <w:autoSpaceDN w:val="0"/>
        <w:adjustRightInd w:val="0"/>
        <w:ind w:hanging="567"/>
        <w:textAlignment w:val="baseline"/>
        <w:rPr>
          <w:color w:val="000000"/>
          <w:sz w:val="24"/>
          <w:szCs w:val="24"/>
          <w:shd w:val="clear" w:color="auto" w:fill="FFFFFF"/>
        </w:rPr>
      </w:pPr>
      <w:proofErr w:type="spellStart"/>
      <w:r w:rsidRPr="00F10416">
        <w:rPr>
          <w:color w:val="000000"/>
          <w:sz w:val="24"/>
          <w:szCs w:val="24"/>
          <w:shd w:val="clear" w:color="auto" w:fill="FFFFFF"/>
        </w:rPr>
        <w:t>McSmith</w:t>
      </w:r>
      <w:proofErr w:type="spellEnd"/>
      <w:r w:rsidRPr="00F10416">
        <w:rPr>
          <w:color w:val="000000"/>
          <w:sz w:val="24"/>
          <w:szCs w:val="24"/>
          <w:shd w:val="clear" w:color="auto" w:fill="FFFFFF"/>
        </w:rPr>
        <w:t>, A (2011)</w:t>
      </w:r>
      <w:r w:rsidR="00DD59B7" w:rsidRPr="00F10416">
        <w:rPr>
          <w:color w:val="000000"/>
          <w:sz w:val="24"/>
          <w:szCs w:val="24"/>
          <w:shd w:val="clear" w:color="auto" w:fill="FFFFFF"/>
        </w:rPr>
        <w:t xml:space="preserve">. </w:t>
      </w:r>
      <w:r w:rsidR="00DD59B7" w:rsidRPr="00F10416">
        <w:rPr>
          <w:i/>
          <w:iCs/>
          <w:color w:val="000000"/>
          <w:sz w:val="24"/>
          <w:szCs w:val="24"/>
          <w:shd w:val="clear" w:color="auto" w:fill="FFFFFF"/>
        </w:rPr>
        <w:t xml:space="preserve">No such thing as society: a history of Britain in the 1980’s. </w:t>
      </w:r>
      <w:r w:rsidR="00CE0AC7" w:rsidRPr="00F10416">
        <w:rPr>
          <w:color w:val="000000"/>
          <w:sz w:val="24"/>
          <w:szCs w:val="24"/>
          <w:shd w:val="clear" w:color="auto" w:fill="FFFFFF"/>
        </w:rPr>
        <w:t>London: Constable &amp; Robinson</w:t>
      </w:r>
    </w:p>
    <w:p w14:paraId="3977BCB9" w14:textId="418FE005" w:rsidR="001F41F7" w:rsidRPr="00F10416" w:rsidRDefault="001F41F7" w:rsidP="00F003B3">
      <w:pPr>
        <w:overflowPunct w:val="0"/>
        <w:autoSpaceDE w:val="0"/>
        <w:autoSpaceDN w:val="0"/>
        <w:adjustRightInd w:val="0"/>
        <w:ind w:hanging="567"/>
        <w:textAlignment w:val="baseline"/>
        <w:rPr>
          <w:color w:val="000000"/>
          <w:sz w:val="24"/>
          <w:szCs w:val="24"/>
          <w:shd w:val="clear" w:color="auto" w:fill="FFFFFF"/>
        </w:rPr>
      </w:pPr>
    </w:p>
    <w:p w14:paraId="4791FF5A" w14:textId="3B47CCCD" w:rsidR="001F41F7" w:rsidRPr="00F10416" w:rsidRDefault="001F41F7"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Merrill, T. and </w:t>
      </w:r>
      <w:proofErr w:type="spellStart"/>
      <w:r w:rsidRPr="00F10416">
        <w:rPr>
          <w:color w:val="000000"/>
          <w:sz w:val="24"/>
          <w:szCs w:val="24"/>
          <w:shd w:val="clear" w:color="auto" w:fill="FFFFFF"/>
        </w:rPr>
        <w:t>Kitson</w:t>
      </w:r>
      <w:proofErr w:type="spellEnd"/>
      <w:r w:rsidRPr="00F10416">
        <w:rPr>
          <w:color w:val="000000"/>
          <w:sz w:val="24"/>
          <w:szCs w:val="24"/>
          <w:shd w:val="clear" w:color="auto" w:fill="FFFFFF"/>
        </w:rPr>
        <w:t xml:space="preserve">, L </w:t>
      </w:r>
      <w:r w:rsidR="00777C4C">
        <w:rPr>
          <w:color w:val="000000"/>
          <w:sz w:val="24"/>
          <w:szCs w:val="24"/>
          <w:shd w:val="clear" w:color="auto" w:fill="FFFFFF"/>
        </w:rPr>
        <w:t>(</w:t>
      </w:r>
      <w:r w:rsidRPr="00F10416">
        <w:rPr>
          <w:color w:val="000000"/>
          <w:sz w:val="24"/>
          <w:szCs w:val="24"/>
          <w:shd w:val="clear" w:color="auto" w:fill="FFFFFF"/>
        </w:rPr>
        <w:t>2017</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The End </w:t>
      </w:r>
      <w:proofErr w:type="gramStart"/>
      <w:r w:rsidRPr="00F10416">
        <w:rPr>
          <w:i/>
          <w:iCs/>
          <w:color w:val="000000"/>
          <w:sz w:val="24"/>
          <w:szCs w:val="24"/>
          <w:shd w:val="clear" w:color="auto" w:fill="FFFFFF"/>
        </w:rPr>
        <w:t>Of</w:t>
      </w:r>
      <w:proofErr w:type="gramEnd"/>
      <w:r w:rsidRPr="00F10416">
        <w:rPr>
          <w:i/>
          <w:iCs/>
          <w:color w:val="000000"/>
          <w:sz w:val="24"/>
          <w:szCs w:val="24"/>
          <w:shd w:val="clear" w:color="auto" w:fill="FFFFFF"/>
        </w:rPr>
        <w:t xml:space="preserve"> Coal Mining In South Wales: Lessons Learned From Industrial Transformation</w:t>
      </w:r>
      <w:r w:rsidRPr="00F10416">
        <w:rPr>
          <w:color w:val="000000"/>
          <w:sz w:val="24"/>
          <w:szCs w:val="24"/>
          <w:shd w:val="clear" w:color="auto" w:fill="FFFFFF"/>
        </w:rPr>
        <w:t xml:space="preserve">.  International Institute for Sustainable Development. Available at: &lt;https://www.iisd.org/publications/end-coal-mining-south-wales-lessons-learned-industrial-transformation&gt; </w:t>
      </w:r>
      <w:r w:rsidR="00777C4C">
        <w:rPr>
          <w:color w:val="000000"/>
          <w:sz w:val="24"/>
          <w:szCs w:val="24"/>
          <w:shd w:val="clear" w:color="auto" w:fill="FFFFFF"/>
        </w:rPr>
        <w:t>(</w:t>
      </w:r>
      <w:r w:rsidRPr="00F10416">
        <w:rPr>
          <w:color w:val="000000"/>
          <w:sz w:val="24"/>
          <w:szCs w:val="24"/>
          <w:shd w:val="clear" w:color="auto" w:fill="FFFFFF"/>
        </w:rPr>
        <w:t>Accessed 8 January 2021</w:t>
      </w:r>
      <w:r w:rsidR="00777C4C">
        <w:rPr>
          <w:color w:val="000000"/>
          <w:sz w:val="24"/>
          <w:szCs w:val="24"/>
          <w:shd w:val="clear" w:color="auto" w:fill="FFFFFF"/>
        </w:rPr>
        <w:t>)</w:t>
      </w:r>
      <w:r w:rsidRPr="00F10416">
        <w:rPr>
          <w:color w:val="000000"/>
          <w:sz w:val="24"/>
          <w:szCs w:val="24"/>
          <w:shd w:val="clear" w:color="auto" w:fill="FFFFFF"/>
        </w:rPr>
        <w:t>.</w:t>
      </w:r>
    </w:p>
    <w:p w14:paraId="6F40CCEC" w14:textId="77777777" w:rsidR="00FB09F9" w:rsidRPr="00F10416" w:rsidRDefault="00FB09F9" w:rsidP="00F003B3">
      <w:pPr>
        <w:overflowPunct w:val="0"/>
        <w:autoSpaceDE w:val="0"/>
        <w:autoSpaceDN w:val="0"/>
        <w:adjustRightInd w:val="0"/>
        <w:ind w:hanging="567"/>
        <w:textAlignment w:val="baseline"/>
        <w:rPr>
          <w:color w:val="000000"/>
          <w:sz w:val="24"/>
          <w:szCs w:val="24"/>
          <w:shd w:val="clear" w:color="auto" w:fill="FFFFFF"/>
        </w:rPr>
      </w:pPr>
    </w:p>
    <w:p w14:paraId="0C43B26D" w14:textId="0D584FAD" w:rsidR="00FB09F9" w:rsidRPr="00F10416" w:rsidRDefault="00FB09F9"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Ministry of Defence </w:t>
      </w:r>
      <w:r w:rsidR="00777C4C">
        <w:rPr>
          <w:color w:val="000000"/>
          <w:sz w:val="24"/>
          <w:szCs w:val="24"/>
          <w:shd w:val="clear" w:color="auto" w:fill="FFFFFF"/>
        </w:rPr>
        <w:t>(</w:t>
      </w:r>
      <w:r w:rsidRPr="00F10416">
        <w:rPr>
          <w:color w:val="000000"/>
          <w:sz w:val="24"/>
          <w:szCs w:val="24"/>
          <w:shd w:val="clear" w:color="auto" w:fill="FFFFFF"/>
        </w:rPr>
        <w:t>2020</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Affordable Home Ownership Schemes: Wales (Updated September 2020)</w:t>
      </w:r>
      <w:r w:rsidRPr="00F10416">
        <w:rPr>
          <w:color w:val="000000"/>
          <w:sz w:val="24"/>
          <w:szCs w:val="24"/>
          <w:shd w:val="clear" w:color="auto" w:fill="FFFFFF"/>
        </w:rPr>
        <w:t xml:space="preserve">. GOV.UK. Available at: &lt;https://www.gov.uk/government/publications/joint-service-housing-advice-office-leaflet-index/affordable-home-ownership-schemes-wales-updated-april-2020#:~:text=Rent%20First%20is%20a%20Welsh,their%20social%20housing%20grant%20allocation.&gt; </w:t>
      </w:r>
      <w:r w:rsidR="00777C4C">
        <w:rPr>
          <w:color w:val="000000"/>
          <w:sz w:val="24"/>
          <w:szCs w:val="24"/>
          <w:shd w:val="clear" w:color="auto" w:fill="FFFFFF"/>
        </w:rPr>
        <w:t>(</w:t>
      </w:r>
      <w:r w:rsidRPr="00F10416">
        <w:rPr>
          <w:color w:val="000000"/>
          <w:sz w:val="24"/>
          <w:szCs w:val="24"/>
          <w:shd w:val="clear" w:color="auto" w:fill="FFFFFF"/>
        </w:rPr>
        <w:t>Accessed 5 January 2021</w:t>
      </w:r>
      <w:r w:rsidR="00777C4C">
        <w:rPr>
          <w:color w:val="000000"/>
          <w:sz w:val="24"/>
          <w:szCs w:val="24"/>
          <w:shd w:val="clear" w:color="auto" w:fill="FFFFFF"/>
        </w:rPr>
        <w:t>)</w:t>
      </w:r>
      <w:r w:rsidRPr="00F10416">
        <w:rPr>
          <w:color w:val="000000"/>
          <w:sz w:val="24"/>
          <w:szCs w:val="24"/>
          <w:shd w:val="clear" w:color="auto" w:fill="FFFFFF"/>
        </w:rPr>
        <w:t>.</w:t>
      </w:r>
    </w:p>
    <w:p w14:paraId="4CB4A1B1" w14:textId="48ABEB00" w:rsidR="00623B8B" w:rsidRPr="00F10416" w:rsidRDefault="00623B8B" w:rsidP="00F003B3">
      <w:pPr>
        <w:overflowPunct w:val="0"/>
        <w:autoSpaceDE w:val="0"/>
        <w:autoSpaceDN w:val="0"/>
        <w:adjustRightInd w:val="0"/>
        <w:ind w:hanging="567"/>
        <w:textAlignment w:val="baseline"/>
        <w:rPr>
          <w:color w:val="000000"/>
          <w:sz w:val="24"/>
          <w:szCs w:val="24"/>
          <w:shd w:val="clear" w:color="auto" w:fill="FFFFFF"/>
        </w:rPr>
      </w:pPr>
    </w:p>
    <w:p w14:paraId="066347D4" w14:textId="67DCF0A0" w:rsidR="00623B8B" w:rsidRPr="00F10416" w:rsidRDefault="00623B8B"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OECD</w:t>
      </w:r>
      <w:r w:rsidR="00777C4C">
        <w:rPr>
          <w:color w:val="000000"/>
          <w:sz w:val="24"/>
          <w:szCs w:val="24"/>
          <w:shd w:val="clear" w:color="auto" w:fill="FFFFFF"/>
        </w:rPr>
        <w:t>0</w:t>
      </w:r>
      <w:r w:rsidRPr="00F10416">
        <w:rPr>
          <w:color w:val="000000"/>
          <w:sz w:val="24"/>
          <w:szCs w:val="24"/>
          <w:shd w:val="clear" w:color="auto" w:fill="FFFFFF"/>
        </w:rPr>
        <w:t xml:space="preserve"> </w:t>
      </w:r>
      <w:r w:rsidR="00777C4C">
        <w:rPr>
          <w:color w:val="000000"/>
          <w:sz w:val="24"/>
          <w:szCs w:val="24"/>
          <w:shd w:val="clear" w:color="auto" w:fill="FFFFFF"/>
        </w:rPr>
        <w:t>(</w:t>
      </w:r>
      <w:r w:rsidRPr="00F10416">
        <w:rPr>
          <w:color w:val="000000"/>
          <w:sz w:val="24"/>
          <w:szCs w:val="24"/>
          <w:shd w:val="clear" w:color="auto" w:fill="FFFFFF"/>
        </w:rPr>
        <w:t>2020</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HC1.2. HOUSING COSTS OVER INCOME</w:t>
      </w:r>
      <w:r w:rsidRPr="00F10416">
        <w:rPr>
          <w:color w:val="000000"/>
          <w:sz w:val="24"/>
          <w:szCs w:val="24"/>
          <w:shd w:val="clear" w:color="auto" w:fill="FFFFFF"/>
        </w:rPr>
        <w:t xml:space="preserve">.  Oecd.org. Available at: &lt;https://www.oecd.org/els/family/HC1-2-Housing-costs-over-income.pdf&gt; </w:t>
      </w:r>
      <w:r w:rsidR="00777C4C">
        <w:rPr>
          <w:color w:val="000000"/>
          <w:sz w:val="24"/>
          <w:szCs w:val="24"/>
          <w:shd w:val="clear" w:color="auto" w:fill="FFFFFF"/>
        </w:rPr>
        <w:t>(</w:t>
      </w:r>
      <w:r w:rsidRPr="00F10416">
        <w:rPr>
          <w:color w:val="000000"/>
          <w:sz w:val="24"/>
          <w:szCs w:val="24"/>
          <w:shd w:val="clear" w:color="auto" w:fill="FFFFFF"/>
        </w:rPr>
        <w:t>Accessed 7 January 2021</w:t>
      </w:r>
      <w:r w:rsidR="00777C4C">
        <w:rPr>
          <w:color w:val="000000"/>
          <w:sz w:val="24"/>
          <w:szCs w:val="24"/>
          <w:shd w:val="clear" w:color="auto" w:fill="FFFFFF"/>
        </w:rPr>
        <w:t>)</w:t>
      </w:r>
      <w:r w:rsidRPr="00F10416">
        <w:rPr>
          <w:color w:val="000000"/>
          <w:sz w:val="24"/>
          <w:szCs w:val="24"/>
          <w:shd w:val="clear" w:color="auto" w:fill="FFFFFF"/>
        </w:rPr>
        <w:t>.</w:t>
      </w:r>
    </w:p>
    <w:p w14:paraId="19ED41FC" w14:textId="3E0928EE" w:rsidR="00E66AD1" w:rsidRPr="00F10416" w:rsidRDefault="00E66AD1" w:rsidP="00F003B3">
      <w:pPr>
        <w:overflowPunct w:val="0"/>
        <w:autoSpaceDE w:val="0"/>
        <w:autoSpaceDN w:val="0"/>
        <w:adjustRightInd w:val="0"/>
        <w:ind w:hanging="567"/>
        <w:textAlignment w:val="baseline"/>
        <w:rPr>
          <w:color w:val="000000"/>
          <w:sz w:val="24"/>
          <w:szCs w:val="24"/>
          <w:shd w:val="clear" w:color="auto" w:fill="FFFFFF"/>
        </w:rPr>
      </w:pPr>
    </w:p>
    <w:p w14:paraId="0073F7C6" w14:textId="6B61CB84" w:rsidR="00E66AD1" w:rsidRPr="00F10416" w:rsidRDefault="00E66AD1"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Pilcher, J.2</w:t>
      </w:r>
      <w:r w:rsidR="00777C4C">
        <w:rPr>
          <w:color w:val="000000"/>
          <w:sz w:val="24"/>
          <w:szCs w:val="24"/>
          <w:shd w:val="clear" w:color="auto" w:fill="FFFFFF"/>
        </w:rPr>
        <w:t>(</w:t>
      </w:r>
      <w:r w:rsidRPr="00F10416">
        <w:rPr>
          <w:color w:val="000000"/>
          <w:sz w:val="24"/>
          <w:szCs w:val="24"/>
          <w:shd w:val="clear" w:color="auto" w:fill="FFFFFF"/>
        </w:rPr>
        <w:t>015</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Margaret Thatcher, 1925 -2013: Power, Politics </w:t>
      </w:r>
      <w:proofErr w:type="gramStart"/>
      <w:r w:rsidRPr="00F10416">
        <w:rPr>
          <w:i/>
          <w:iCs/>
          <w:color w:val="000000"/>
          <w:sz w:val="24"/>
          <w:szCs w:val="24"/>
          <w:shd w:val="clear" w:color="auto" w:fill="FFFFFF"/>
        </w:rPr>
        <w:t>And</w:t>
      </w:r>
      <w:proofErr w:type="gramEnd"/>
      <w:r w:rsidRPr="00F10416">
        <w:rPr>
          <w:i/>
          <w:iCs/>
          <w:color w:val="000000"/>
          <w:sz w:val="24"/>
          <w:szCs w:val="24"/>
          <w:shd w:val="clear" w:color="auto" w:fill="FFFFFF"/>
        </w:rPr>
        <w:t xml:space="preserve"> Gender — University Of Leicester</w:t>
      </w:r>
      <w:r w:rsidRPr="00F10416">
        <w:rPr>
          <w:color w:val="000000"/>
          <w:sz w:val="24"/>
          <w:szCs w:val="24"/>
          <w:shd w:val="clear" w:color="auto" w:fill="FFFFFF"/>
        </w:rPr>
        <w:t xml:space="preserve">. [online] Www2.le.ac.uk. Available at: &lt;https://www2.le.ac.uk/offices/press/think-leicester/politics-and-international-relations/2013/margaret-thatcher-1925-2013-power-politics-and-gender&gt; </w:t>
      </w:r>
      <w:r w:rsidR="00777C4C">
        <w:rPr>
          <w:color w:val="000000"/>
          <w:sz w:val="24"/>
          <w:szCs w:val="24"/>
          <w:shd w:val="clear" w:color="auto" w:fill="FFFFFF"/>
        </w:rPr>
        <w:t>(</w:t>
      </w:r>
      <w:r w:rsidRPr="00F10416">
        <w:rPr>
          <w:color w:val="000000"/>
          <w:sz w:val="24"/>
          <w:szCs w:val="24"/>
          <w:shd w:val="clear" w:color="auto" w:fill="FFFFFF"/>
        </w:rPr>
        <w:t>Accessed 8 January 2021</w:t>
      </w:r>
      <w:r w:rsidR="00777C4C">
        <w:rPr>
          <w:color w:val="000000"/>
          <w:sz w:val="24"/>
          <w:szCs w:val="24"/>
          <w:shd w:val="clear" w:color="auto" w:fill="FFFFFF"/>
        </w:rPr>
        <w:t>)</w:t>
      </w:r>
      <w:r w:rsidRPr="00F10416">
        <w:rPr>
          <w:color w:val="000000"/>
          <w:sz w:val="24"/>
          <w:szCs w:val="24"/>
          <w:shd w:val="clear" w:color="auto" w:fill="FFFFFF"/>
        </w:rPr>
        <w:t>.</w:t>
      </w:r>
    </w:p>
    <w:p w14:paraId="19F50B7D" w14:textId="68C67753" w:rsidR="004C0D31" w:rsidRPr="00F10416" w:rsidRDefault="004C0D31" w:rsidP="00F003B3">
      <w:pPr>
        <w:overflowPunct w:val="0"/>
        <w:autoSpaceDE w:val="0"/>
        <w:autoSpaceDN w:val="0"/>
        <w:adjustRightInd w:val="0"/>
        <w:ind w:hanging="567"/>
        <w:textAlignment w:val="baseline"/>
        <w:rPr>
          <w:color w:val="000000"/>
          <w:sz w:val="24"/>
          <w:szCs w:val="24"/>
          <w:shd w:val="clear" w:color="auto" w:fill="FFFFFF"/>
        </w:rPr>
      </w:pPr>
    </w:p>
    <w:p w14:paraId="20DC9ED8" w14:textId="0632C498" w:rsidR="004C0D31" w:rsidRPr="00F10416" w:rsidRDefault="004C0D31" w:rsidP="00F003B3">
      <w:pPr>
        <w:overflowPunct w:val="0"/>
        <w:autoSpaceDE w:val="0"/>
        <w:autoSpaceDN w:val="0"/>
        <w:adjustRightInd w:val="0"/>
        <w:ind w:hanging="567"/>
        <w:textAlignment w:val="baseline"/>
        <w:rPr>
          <w:color w:val="000000"/>
          <w:sz w:val="24"/>
          <w:szCs w:val="24"/>
          <w:shd w:val="clear" w:color="auto" w:fill="FFFFFF"/>
        </w:rPr>
      </w:pPr>
      <w:proofErr w:type="spellStart"/>
      <w:r w:rsidRPr="00F10416">
        <w:rPr>
          <w:color w:val="000000"/>
          <w:sz w:val="24"/>
          <w:szCs w:val="24"/>
          <w:shd w:val="clear" w:color="auto" w:fill="FFFFFF"/>
        </w:rPr>
        <w:t>Rowlingson</w:t>
      </w:r>
      <w:proofErr w:type="spellEnd"/>
      <w:r w:rsidRPr="00F10416">
        <w:rPr>
          <w:color w:val="000000"/>
          <w:sz w:val="24"/>
          <w:szCs w:val="24"/>
          <w:shd w:val="clear" w:color="auto" w:fill="FFFFFF"/>
        </w:rPr>
        <w:t xml:space="preserve">, K </w:t>
      </w:r>
      <w:r w:rsidR="00777C4C">
        <w:rPr>
          <w:color w:val="000000"/>
          <w:sz w:val="24"/>
          <w:szCs w:val="24"/>
          <w:shd w:val="clear" w:color="auto" w:fill="FFFFFF"/>
        </w:rPr>
        <w:t>(</w:t>
      </w:r>
      <w:r w:rsidRPr="00F10416">
        <w:rPr>
          <w:color w:val="000000"/>
          <w:sz w:val="24"/>
          <w:szCs w:val="24"/>
          <w:shd w:val="clear" w:color="auto" w:fill="FFFFFF"/>
        </w:rPr>
        <w:t>2020</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Poverty, Household Debt And COVID-19</w:t>
      </w:r>
      <w:r w:rsidRPr="00F10416">
        <w:rPr>
          <w:color w:val="000000"/>
          <w:sz w:val="24"/>
          <w:szCs w:val="24"/>
          <w:shd w:val="clear" w:color="auto" w:fill="FFFFFF"/>
        </w:rPr>
        <w:t xml:space="preserve">.  Birmingham.ac.uk. Available at: &lt;https://www.birmingham.ac.uk/Documents/research/Public-Affairs/Poverty-household-debt-and-COVID-19-Rowlingson.pdf&gt; </w:t>
      </w:r>
      <w:r w:rsidR="00777C4C">
        <w:rPr>
          <w:color w:val="000000"/>
          <w:sz w:val="24"/>
          <w:szCs w:val="24"/>
          <w:shd w:val="clear" w:color="auto" w:fill="FFFFFF"/>
        </w:rPr>
        <w:t>(</w:t>
      </w:r>
      <w:r w:rsidRPr="00F10416">
        <w:rPr>
          <w:color w:val="000000"/>
          <w:sz w:val="24"/>
          <w:szCs w:val="24"/>
          <w:shd w:val="clear" w:color="auto" w:fill="FFFFFF"/>
        </w:rPr>
        <w:t>Accessed 9 January 2021</w:t>
      </w:r>
      <w:r w:rsidR="00777C4C">
        <w:rPr>
          <w:color w:val="000000"/>
          <w:sz w:val="24"/>
          <w:szCs w:val="24"/>
          <w:shd w:val="clear" w:color="auto" w:fill="FFFFFF"/>
        </w:rPr>
        <w:t>)</w:t>
      </w:r>
      <w:r w:rsidRPr="00F10416">
        <w:rPr>
          <w:color w:val="000000"/>
          <w:sz w:val="24"/>
          <w:szCs w:val="24"/>
          <w:shd w:val="clear" w:color="auto" w:fill="FFFFFF"/>
        </w:rPr>
        <w:t>.</w:t>
      </w:r>
    </w:p>
    <w:p w14:paraId="02CC1A65" w14:textId="6B1D45D8" w:rsidR="00BC17CB" w:rsidRPr="00F10416" w:rsidRDefault="00BC17CB" w:rsidP="00F003B3">
      <w:pPr>
        <w:overflowPunct w:val="0"/>
        <w:autoSpaceDE w:val="0"/>
        <w:autoSpaceDN w:val="0"/>
        <w:adjustRightInd w:val="0"/>
        <w:ind w:hanging="567"/>
        <w:textAlignment w:val="baseline"/>
        <w:rPr>
          <w:color w:val="000000"/>
          <w:sz w:val="24"/>
          <w:szCs w:val="24"/>
          <w:shd w:val="clear" w:color="auto" w:fill="FFFFFF"/>
        </w:rPr>
      </w:pPr>
    </w:p>
    <w:p w14:paraId="5D0D4F4E" w14:textId="04C3277F" w:rsidR="00BC17CB" w:rsidRPr="00F10416" w:rsidRDefault="00BC17CB"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Sefton, T </w:t>
      </w:r>
      <w:r w:rsidR="00777C4C">
        <w:rPr>
          <w:color w:val="000000"/>
          <w:sz w:val="24"/>
          <w:szCs w:val="24"/>
          <w:shd w:val="clear" w:color="auto" w:fill="FFFFFF"/>
        </w:rPr>
        <w:t>(</w:t>
      </w:r>
      <w:r w:rsidRPr="00F10416">
        <w:rPr>
          <w:color w:val="000000"/>
          <w:sz w:val="24"/>
          <w:szCs w:val="24"/>
          <w:shd w:val="clear" w:color="auto" w:fill="FFFFFF"/>
        </w:rPr>
        <w:t>2002</w:t>
      </w:r>
      <w:r w:rsidR="00777C4C">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Recent Changes </w:t>
      </w:r>
      <w:proofErr w:type="gramStart"/>
      <w:r w:rsidRPr="00F10416">
        <w:rPr>
          <w:i/>
          <w:iCs/>
          <w:color w:val="000000"/>
          <w:sz w:val="24"/>
          <w:szCs w:val="24"/>
          <w:shd w:val="clear" w:color="auto" w:fill="FFFFFF"/>
        </w:rPr>
        <w:t>In</w:t>
      </w:r>
      <w:proofErr w:type="gramEnd"/>
      <w:r w:rsidRPr="00F10416">
        <w:rPr>
          <w:i/>
          <w:iCs/>
          <w:color w:val="000000"/>
          <w:sz w:val="24"/>
          <w:szCs w:val="24"/>
          <w:shd w:val="clear" w:color="auto" w:fill="FFFFFF"/>
        </w:rPr>
        <w:t xml:space="preserve"> The Distribution Of The Social Wage</w:t>
      </w:r>
      <w:r w:rsidRPr="00F10416">
        <w:rPr>
          <w:color w:val="000000"/>
          <w:sz w:val="24"/>
          <w:szCs w:val="24"/>
          <w:shd w:val="clear" w:color="auto" w:fill="FFFFFF"/>
        </w:rPr>
        <w:t xml:space="preserve">. Eprints.lse.ac.uk. Available at: &lt;http://eprints.lse.ac.uk/6377/1/Recent_Changes_in_the_Distribution_of_the_Social_Wage.pdf&gt; </w:t>
      </w:r>
      <w:r w:rsidR="00777C4C">
        <w:rPr>
          <w:color w:val="000000"/>
          <w:sz w:val="24"/>
          <w:szCs w:val="24"/>
          <w:shd w:val="clear" w:color="auto" w:fill="FFFFFF"/>
        </w:rPr>
        <w:t>(</w:t>
      </w:r>
      <w:r w:rsidRPr="00F10416">
        <w:rPr>
          <w:color w:val="000000"/>
          <w:sz w:val="24"/>
          <w:szCs w:val="24"/>
          <w:shd w:val="clear" w:color="auto" w:fill="FFFFFF"/>
        </w:rPr>
        <w:t>Accessed 11 January 2021</w:t>
      </w:r>
      <w:r w:rsidR="00777C4C">
        <w:rPr>
          <w:color w:val="000000"/>
          <w:sz w:val="24"/>
          <w:szCs w:val="24"/>
          <w:shd w:val="clear" w:color="auto" w:fill="FFFFFF"/>
        </w:rPr>
        <w:t>)</w:t>
      </w:r>
      <w:r w:rsidRPr="00F10416">
        <w:rPr>
          <w:color w:val="000000"/>
          <w:sz w:val="24"/>
          <w:szCs w:val="24"/>
          <w:shd w:val="clear" w:color="auto" w:fill="FFFFFF"/>
        </w:rPr>
        <w:t>.</w:t>
      </w:r>
    </w:p>
    <w:p w14:paraId="61C63761" w14:textId="77777777" w:rsidR="006A1A81" w:rsidRPr="00F10416" w:rsidRDefault="006A1A81" w:rsidP="00F003B3">
      <w:pPr>
        <w:overflowPunct w:val="0"/>
        <w:autoSpaceDE w:val="0"/>
        <w:autoSpaceDN w:val="0"/>
        <w:adjustRightInd w:val="0"/>
        <w:ind w:hanging="567"/>
        <w:textAlignment w:val="baseline"/>
        <w:rPr>
          <w:color w:val="000000"/>
          <w:sz w:val="24"/>
          <w:szCs w:val="24"/>
          <w:shd w:val="clear" w:color="auto" w:fill="FFFFFF"/>
        </w:rPr>
      </w:pPr>
    </w:p>
    <w:p w14:paraId="29A0660E" w14:textId="1A1E768D" w:rsidR="006A1A81" w:rsidRPr="00F10416" w:rsidRDefault="006A1A81"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lastRenderedPageBreak/>
        <w:t xml:space="preserve">Shaw, M., Smith, G. and Dorling, D </w:t>
      </w:r>
      <w:r w:rsidR="00777C4C">
        <w:rPr>
          <w:color w:val="000000"/>
          <w:sz w:val="24"/>
          <w:szCs w:val="24"/>
          <w:shd w:val="clear" w:color="auto" w:fill="FFFFFF"/>
        </w:rPr>
        <w:t>(</w:t>
      </w:r>
      <w:r w:rsidRPr="00F10416">
        <w:rPr>
          <w:color w:val="000000"/>
          <w:sz w:val="24"/>
          <w:szCs w:val="24"/>
          <w:shd w:val="clear" w:color="auto" w:fill="FFFFFF"/>
        </w:rPr>
        <w:t>2005</w:t>
      </w:r>
      <w:r w:rsidR="00777C4C">
        <w:rPr>
          <w:color w:val="000000"/>
          <w:sz w:val="24"/>
          <w:szCs w:val="24"/>
          <w:shd w:val="clear" w:color="auto" w:fill="FFFFFF"/>
        </w:rPr>
        <w:t>)</w:t>
      </w:r>
      <w:r w:rsidRPr="00F10416">
        <w:rPr>
          <w:color w:val="000000"/>
          <w:sz w:val="24"/>
          <w:szCs w:val="24"/>
          <w:shd w:val="clear" w:color="auto" w:fill="FFFFFF"/>
        </w:rPr>
        <w:t>. Health inequalities and New Labour: how the promises compare with real progress. </w:t>
      </w:r>
      <w:r w:rsidRPr="00F10416">
        <w:rPr>
          <w:i/>
          <w:iCs/>
          <w:color w:val="000000"/>
          <w:sz w:val="24"/>
          <w:szCs w:val="24"/>
          <w:shd w:val="clear" w:color="auto" w:fill="FFFFFF"/>
        </w:rPr>
        <w:t>BMJ</w:t>
      </w:r>
      <w:r w:rsidRPr="00F10416">
        <w:rPr>
          <w:color w:val="000000"/>
          <w:sz w:val="24"/>
          <w:szCs w:val="24"/>
          <w:shd w:val="clear" w:color="auto" w:fill="FFFFFF"/>
        </w:rPr>
        <w:t>, 330(7498), pp.1016-1021.</w:t>
      </w:r>
    </w:p>
    <w:p w14:paraId="1876A395" w14:textId="1A6E3C22" w:rsidR="00231AE1" w:rsidRPr="00F10416" w:rsidRDefault="00231AE1" w:rsidP="00F003B3">
      <w:pPr>
        <w:overflowPunct w:val="0"/>
        <w:autoSpaceDE w:val="0"/>
        <w:autoSpaceDN w:val="0"/>
        <w:adjustRightInd w:val="0"/>
        <w:ind w:hanging="567"/>
        <w:textAlignment w:val="baseline"/>
        <w:rPr>
          <w:color w:val="000000"/>
          <w:sz w:val="24"/>
          <w:szCs w:val="24"/>
          <w:shd w:val="clear" w:color="auto" w:fill="FFFFFF"/>
        </w:rPr>
      </w:pPr>
    </w:p>
    <w:p w14:paraId="002D7D2F" w14:textId="42E78312" w:rsidR="00231AE1" w:rsidRPr="00F10416" w:rsidRDefault="00231AE1"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Thatcher, M (1987). </w:t>
      </w:r>
      <w:r w:rsidRPr="00F10416">
        <w:rPr>
          <w:i/>
          <w:iCs/>
          <w:color w:val="000000"/>
          <w:sz w:val="24"/>
          <w:szCs w:val="24"/>
          <w:shd w:val="clear" w:color="auto" w:fill="FFFFFF"/>
        </w:rPr>
        <w:t xml:space="preserve">Interview </w:t>
      </w:r>
      <w:proofErr w:type="gramStart"/>
      <w:r w:rsidRPr="00F10416">
        <w:rPr>
          <w:i/>
          <w:iCs/>
          <w:color w:val="000000"/>
          <w:sz w:val="24"/>
          <w:szCs w:val="24"/>
          <w:shd w:val="clear" w:color="auto" w:fill="FFFFFF"/>
        </w:rPr>
        <w:t>For</w:t>
      </w:r>
      <w:proofErr w:type="gramEnd"/>
      <w:r w:rsidRPr="00F10416">
        <w:rPr>
          <w:i/>
          <w:iCs/>
          <w:color w:val="000000"/>
          <w:sz w:val="24"/>
          <w:szCs w:val="24"/>
          <w:shd w:val="clear" w:color="auto" w:fill="FFFFFF"/>
        </w:rPr>
        <w:t xml:space="preserve"> Woman's Own ("No Such Thing As Society") | Margaret Thatcher Foundation</w:t>
      </w:r>
      <w:r w:rsidRPr="00F10416">
        <w:rPr>
          <w:color w:val="000000"/>
          <w:sz w:val="24"/>
          <w:szCs w:val="24"/>
          <w:shd w:val="clear" w:color="auto" w:fill="FFFFFF"/>
        </w:rPr>
        <w:t xml:space="preserve">. Margaretthatcher.org. Available at: &lt;https://www.margaretthatcher.org/document/106689&gt; </w:t>
      </w:r>
      <w:r w:rsidR="004C79E1">
        <w:rPr>
          <w:color w:val="000000"/>
          <w:sz w:val="24"/>
          <w:szCs w:val="24"/>
          <w:shd w:val="clear" w:color="auto" w:fill="FFFFFF"/>
        </w:rPr>
        <w:t>(</w:t>
      </w:r>
      <w:r w:rsidRPr="00F10416">
        <w:rPr>
          <w:color w:val="000000"/>
          <w:sz w:val="24"/>
          <w:szCs w:val="24"/>
          <w:shd w:val="clear" w:color="auto" w:fill="FFFFFF"/>
        </w:rPr>
        <w:t>Accessed 7 January 2021</w:t>
      </w:r>
      <w:r w:rsidR="004C79E1">
        <w:rPr>
          <w:color w:val="000000"/>
          <w:sz w:val="24"/>
          <w:szCs w:val="24"/>
          <w:shd w:val="clear" w:color="auto" w:fill="FFFFFF"/>
        </w:rPr>
        <w:t>)</w:t>
      </w:r>
      <w:r w:rsidRPr="00F10416">
        <w:rPr>
          <w:color w:val="000000"/>
          <w:sz w:val="24"/>
          <w:szCs w:val="24"/>
          <w:shd w:val="clear" w:color="auto" w:fill="FFFFFF"/>
        </w:rPr>
        <w:t>.</w:t>
      </w:r>
    </w:p>
    <w:p w14:paraId="6C2835EF" w14:textId="77777777" w:rsidR="00231AE1" w:rsidRPr="00F10416" w:rsidRDefault="00231AE1" w:rsidP="00F003B3">
      <w:pPr>
        <w:overflowPunct w:val="0"/>
        <w:autoSpaceDE w:val="0"/>
        <w:autoSpaceDN w:val="0"/>
        <w:adjustRightInd w:val="0"/>
        <w:ind w:hanging="567"/>
        <w:textAlignment w:val="baseline"/>
        <w:rPr>
          <w:color w:val="000000"/>
          <w:sz w:val="24"/>
          <w:szCs w:val="24"/>
          <w:shd w:val="clear" w:color="auto" w:fill="FFFFFF"/>
        </w:rPr>
      </w:pPr>
    </w:p>
    <w:p w14:paraId="478A9030" w14:textId="77777777" w:rsidR="004C79E1" w:rsidRDefault="00231AE1" w:rsidP="004C79E1">
      <w:pPr>
        <w:overflowPunct w:val="0"/>
        <w:autoSpaceDE w:val="0"/>
        <w:autoSpaceDN w:val="0"/>
        <w:adjustRightInd w:val="0"/>
        <w:ind w:hanging="567"/>
        <w:textAlignment w:val="baseline"/>
        <w:rPr>
          <w:iCs/>
          <w:sz w:val="24"/>
          <w:szCs w:val="24"/>
        </w:rPr>
      </w:pPr>
      <w:r w:rsidRPr="00F10416">
        <w:rPr>
          <w:color w:val="000000"/>
          <w:sz w:val="24"/>
          <w:szCs w:val="24"/>
          <w:shd w:val="clear" w:color="auto" w:fill="FFFFFF"/>
        </w:rPr>
        <w:t xml:space="preserve">Thatcher, M </w:t>
      </w:r>
      <w:r w:rsidR="004C79E1">
        <w:rPr>
          <w:color w:val="000000"/>
          <w:sz w:val="24"/>
          <w:szCs w:val="24"/>
          <w:shd w:val="clear" w:color="auto" w:fill="FFFFFF"/>
        </w:rPr>
        <w:t>(</w:t>
      </w:r>
      <w:r w:rsidRPr="00F10416">
        <w:rPr>
          <w:color w:val="000000"/>
          <w:sz w:val="24"/>
          <w:szCs w:val="24"/>
          <w:shd w:val="clear" w:color="auto" w:fill="FFFFFF"/>
        </w:rPr>
        <w:t>1988</w:t>
      </w:r>
      <w:r w:rsidR="004C79E1">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Speech </w:t>
      </w:r>
      <w:proofErr w:type="gramStart"/>
      <w:r w:rsidRPr="00F10416">
        <w:rPr>
          <w:i/>
          <w:iCs/>
          <w:color w:val="000000"/>
          <w:sz w:val="24"/>
          <w:szCs w:val="24"/>
          <w:shd w:val="clear" w:color="auto" w:fill="FFFFFF"/>
        </w:rPr>
        <w:t>To</w:t>
      </w:r>
      <w:proofErr w:type="gramEnd"/>
      <w:r w:rsidRPr="00F10416">
        <w:rPr>
          <w:i/>
          <w:iCs/>
          <w:color w:val="000000"/>
          <w:sz w:val="24"/>
          <w:szCs w:val="24"/>
          <w:shd w:val="clear" w:color="auto" w:fill="FFFFFF"/>
        </w:rPr>
        <w:t xml:space="preserve"> Conservative Women's Conference | Margaret Thatcher Foundation</w:t>
      </w:r>
      <w:r w:rsidRPr="00F10416">
        <w:rPr>
          <w:color w:val="000000"/>
          <w:sz w:val="24"/>
          <w:szCs w:val="24"/>
          <w:shd w:val="clear" w:color="auto" w:fill="FFFFFF"/>
        </w:rPr>
        <w:t xml:space="preserve">. Margaretthatcher.org. Available at: &lt;https://www.margaretthatcher.org/document/107248&gt; </w:t>
      </w:r>
      <w:r w:rsidR="004C79E1">
        <w:rPr>
          <w:color w:val="000000"/>
          <w:sz w:val="24"/>
          <w:szCs w:val="24"/>
          <w:shd w:val="clear" w:color="auto" w:fill="FFFFFF"/>
        </w:rPr>
        <w:t>(</w:t>
      </w:r>
      <w:r w:rsidRPr="00F10416">
        <w:rPr>
          <w:color w:val="000000"/>
          <w:sz w:val="24"/>
          <w:szCs w:val="24"/>
          <w:shd w:val="clear" w:color="auto" w:fill="FFFFFF"/>
        </w:rPr>
        <w:t>Accessed 7 January 2021</w:t>
      </w:r>
      <w:r w:rsidR="004C79E1">
        <w:rPr>
          <w:color w:val="000000"/>
          <w:sz w:val="24"/>
          <w:szCs w:val="24"/>
          <w:shd w:val="clear" w:color="auto" w:fill="FFFFFF"/>
        </w:rPr>
        <w:t>)</w:t>
      </w:r>
      <w:r w:rsidRPr="00F10416">
        <w:rPr>
          <w:color w:val="000000"/>
          <w:sz w:val="24"/>
          <w:szCs w:val="24"/>
          <w:shd w:val="clear" w:color="auto" w:fill="FFFFFF"/>
        </w:rPr>
        <w:t>.</w:t>
      </w:r>
    </w:p>
    <w:p w14:paraId="55EE0401" w14:textId="77777777" w:rsidR="004C79E1" w:rsidRDefault="004C79E1" w:rsidP="004C79E1">
      <w:pPr>
        <w:overflowPunct w:val="0"/>
        <w:autoSpaceDE w:val="0"/>
        <w:autoSpaceDN w:val="0"/>
        <w:adjustRightInd w:val="0"/>
        <w:ind w:hanging="567"/>
        <w:textAlignment w:val="baseline"/>
        <w:rPr>
          <w:iCs/>
          <w:sz w:val="24"/>
          <w:szCs w:val="24"/>
        </w:rPr>
      </w:pPr>
    </w:p>
    <w:p w14:paraId="65BEC520" w14:textId="29CA6E16" w:rsidR="00E728EC" w:rsidRPr="004C79E1" w:rsidRDefault="00E728EC" w:rsidP="004C79E1">
      <w:pPr>
        <w:overflowPunct w:val="0"/>
        <w:autoSpaceDE w:val="0"/>
        <w:autoSpaceDN w:val="0"/>
        <w:adjustRightInd w:val="0"/>
        <w:ind w:hanging="567"/>
        <w:textAlignment w:val="baseline"/>
        <w:rPr>
          <w:iCs/>
          <w:sz w:val="24"/>
          <w:szCs w:val="24"/>
        </w:rPr>
      </w:pPr>
      <w:r w:rsidRPr="00F10416">
        <w:rPr>
          <w:color w:val="000000"/>
          <w:sz w:val="24"/>
          <w:szCs w:val="24"/>
          <w:shd w:val="clear" w:color="auto" w:fill="FFFFFF"/>
        </w:rPr>
        <w:t xml:space="preserve">United Nations Convention </w:t>
      </w:r>
      <w:r w:rsidR="00927225" w:rsidRPr="00F10416">
        <w:rPr>
          <w:color w:val="000000"/>
          <w:sz w:val="24"/>
          <w:szCs w:val="24"/>
          <w:shd w:val="clear" w:color="auto" w:fill="FFFFFF"/>
        </w:rPr>
        <w:t>on</w:t>
      </w:r>
      <w:r w:rsidRPr="00F10416">
        <w:rPr>
          <w:color w:val="000000"/>
          <w:sz w:val="24"/>
          <w:szCs w:val="24"/>
          <w:shd w:val="clear" w:color="auto" w:fill="FFFFFF"/>
        </w:rPr>
        <w:t xml:space="preserve"> the R</w:t>
      </w:r>
      <w:r w:rsidR="00927225" w:rsidRPr="00F10416">
        <w:rPr>
          <w:color w:val="000000"/>
          <w:sz w:val="24"/>
          <w:szCs w:val="24"/>
          <w:shd w:val="clear" w:color="auto" w:fill="FFFFFF"/>
        </w:rPr>
        <w:t xml:space="preserve">ights of the </w:t>
      </w:r>
      <w:r w:rsidRPr="00F10416">
        <w:rPr>
          <w:color w:val="000000"/>
          <w:sz w:val="24"/>
          <w:szCs w:val="24"/>
          <w:shd w:val="clear" w:color="auto" w:fill="FFFFFF"/>
        </w:rPr>
        <w:t>C</w:t>
      </w:r>
      <w:r w:rsidR="00927225" w:rsidRPr="00F10416">
        <w:rPr>
          <w:color w:val="000000"/>
          <w:sz w:val="24"/>
          <w:szCs w:val="24"/>
          <w:shd w:val="clear" w:color="auto" w:fill="FFFFFF"/>
        </w:rPr>
        <w:t>hild</w:t>
      </w:r>
      <w:r w:rsidR="004C79E1">
        <w:rPr>
          <w:color w:val="000000"/>
          <w:sz w:val="24"/>
          <w:szCs w:val="24"/>
          <w:shd w:val="clear" w:color="auto" w:fill="FFFFFF"/>
        </w:rPr>
        <w:t xml:space="preserve"> (</w:t>
      </w:r>
      <w:r w:rsidRPr="00F10416">
        <w:rPr>
          <w:color w:val="000000"/>
          <w:sz w:val="24"/>
          <w:szCs w:val="24"/>
          <w:shd w:val="clear" w:color="auto" w:fill="FFFFFF"/>
        </w:rPr>
        <w:t>1989</w:t>
      </w:r>
      <w:r w:rsidR="004C79E1">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The Convention </w:t>
      </w:r>
      <w:proofErr w:type="gramStart"/>
      <w:r w:rsidRPr="00F10416">
        <w:rPr>
          <w:i/>
          <w:iCs/>
          <w:color w:val="000000"/>
          <w:sz w:val="24"/>
          <w:szCs w:val="24"/>
          <w:shd w:val="clear" w:color="auto" w:fill="FFFFFF"/>
        </w:rPr>
        <w:t>On</w:t>
      </w:r>
      <w:proofErr w:type="gramEnd"/>
      <w:r w:rsidRPr="00F10416">
        <w:rPr>
          <w:i/>
          <w:iCs/>
          <w:color w:val="000000"/>
          <w:sz w:val="24"/>
          <w:szCs w:val="24"/>
          <w:shd w:val="clear" w:color="auto" w:fill="FFFFFF"/>
        </w:rPr>
        <w:t xml:space="preserve"> The Rights Of The Child: The </w:t>
      </w:r>
      <w:proofErr w:type="spellStart"/>
      <w:r w:rsidRPr="00F10416">
        <w:rPr>
          <w:i/>
          <w:iCs/>
          <w:color w:val="000000"/>
          <w:sz w:val="24"/>
          <w:szCs w:val="24"/>
          <w:shd w:val="clear" w:color="auto" w:fill="FFFFFF"/>
        </w:rPr>
        <w:t>Children’S</w:t>
      </w:r>
      <w:proofErr w:type="spellEnd"/>
      <w:r w:rsidRPr="00F10416">
        <w:rPr>
          <w:i/>
          <w:iCs/>
          <w:color w:val="000000"/>
          <w:sz w:val="24"/>
          <w:szCs w:val="24"/>
          <w:shd w:val="clear" w:color="auto" w:fill="FFFFFF"/>
        </w:rPr>
        <w:t xml:space="preserve"> Version</w:t>
      </w:r>
      <w:r w:rsidRPr="00F10416">
        <w:rPr>
          <w:color w:val="000000"/>
          <w:sz w:val="24"/>
          <w:szCs w:val="24"/>
          <w:shd w:val="clear" w:color="auto" w:fill="FFFFFF"/>
        </w:rPr>
        <w:t xml:space="preserve">.  Unicef.org. Available at: &lt;https://www.unicef.org/child-rights-convention/convention-text-childrens-version&gt; </w:t>
      </w:r>
      <w:r w:rsidR="004C79E1">
        <w:rPr>
          <w:color w:val="000000"/>
          <w:sz w:val="24"/>
          <w:szCs w:val="24"/>
          <w:shd w:val="clear" w:color="auto" w:fill="FFFFFF"/>
        </w:rPr>
        <w:t>(</w:t>
      </w:r>
      <w:r w:rsidRPr="00F10416">
        <w:rPr>
          <w:color w:val="000000"/>
          <w:sz w:val="24"/>
          <w:szCs w:val="24"/>
          <w:shd w:val="clear" w:color="auto" w:fill="FFFFFF"/>
        </w:rPr>
        <w:t>Accessed 8 January 2021</w:t>
      </w:r>
      <w:r w:rsidR="004C79E1">
        <w:rPr>
          <w:color w:val="000000"/>
          <w:sz w:val="24"/>
          <w:szCs w:val="24"/>
          <w:shd w:val="clear" w:color="auto" w:fill="FFFFFF"/>
        </w:rPr>
        <w:t>)</w:t>
      </w:r>
      <w:r w:rsidRPr="00F10416">
        <w:rPr>
          <w:color w:val="000000"/>
          <w:sz w:val="24"/>
          <w:szCs w:val="24"/>
          <w:shd w:val="clear" w:color="auto" w:fill="FFFFFF"/>
        </w:rPr>
        <w:t>.</w:t>
      </w:r>
    </w:p>
    <w:p w14:paraId="144FCF20" w14:textId="54C9CB6D" w:rsidR="00595471" w:rsidRPr="00F10416" w:rsidRDefault="00595471" w:rsidP="00F003B3">
      <w:pPr>
        <w:overflowPunct w:val="0"/>
        <w:autoSpaceDE w:val="0"/>
        <w:autoSpaceDN w:val="0"/>
        <w:adjustRightInd w:val="0"/>
        <w:ind w:hanging="567"/>
        <w:textAlignment w:val="baseline"/>
        <w:rPr>
          <w:color w:val="000000"/>
          <w:sz w:val="24"/>
          <w:szCs w:val="24"/>
          <w:shd w:val="clear" w:color="auto" w:fill="FFFFFF"/>
        </w:rPr>
      </w:pPr>
    </w:p>
    <w:p w14:paraId="5C8DF567" w14:textId="2F540301" w:rsidR="00595471" w:rsidRPr="00F10416" w:rsidRDefault="00595471" w:rsidP="00F003B3">
      <w:pPr>
        <w:overflowPunct w:val="0"/>
        <w:autoSpaceDE w:val="0"/>
        <w:autoSpaceDN w:val="0"/>
        <w:adjustRightInd w:val="0"/>
        <w:ind w:hanging="567"/>
        <w:textAlignment w:val="baseline"/>
        <w:rPr>
          <w:color w:val="000000"/>
          <w:sz w:val="24"/>
          <w:szCs w:val="24"/>
          <w:shd w:val="clear" w:color="auto" w:fill="FFFFFF"/>
        </w:rPr>
      </w:pPr>
      <w:proofErr w:type="spellStart"/>
      <w:r w:rsidRPr="00F10416">
        <w:rPr>
          <w:color w:val="000000"/>
          <w:sz w:val="24"/>
          <w:szCs w:val="24"/>
          <w:shd w:val="clear" w:color="auto" w:fill="FFFFFF"/>
        </w:rPr>
        <w:t>Vinen</w:t>
      </w:r>
      <w:proofErr w:type="spellEnd"/>
      <w:r w:rsidRPr="00F10416">
        <w:rPr>
          <w:color w:val="000000"/>
          <w:sz w:val="24"/>
          <w:szCs w:val="24"/>
          <w:shd w:val="clear" w:color="auto" w:fill="FFFFFF"/>
        </w:rPr>
        <w:t>, R.</w:t>
      </w:r>
      <w:r w:rsidR="004C79E1">
        <w:rPr>
          <w:color w:val="000000"/>
          <w:sz w:val="24"/>
          <w:szCs w:val="24"/>
          <w:shd w:val="clear" w:color="auto" w:fill="FFFFFF"/>
        </w:rPr>
        <w:t xml:space="preserve"> (</w:t>
      </w:r>
      <w:r w:rsidRPr="00F10416">
        <w:rPr>
          <w:color w:val="000000"/>
          <w:sz w:val="24"/>
          <w:szCs w:val="24"/>
          <w:shd w:val="clear" w:color="auto" w:fill="FFFFFF"/>
        </w:rPr>
        <w:t>2009</w:t>
      </w:r>
      <w:r w:rsidR="004C79E1">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Thatcher's Britain The Politics </w:t>
      </w:r>
      <w:proofErr w:type="gramStart"/>
      <w:r w:rsidRPr="00F10416">
        <w:rPr>
          <w:i/>
          <w:iCs/>
          <w:color w:val="000000"/>
          <w:sz w:val="24"/>
          <w:szCs w:val="24"/>
          <w:shd w:val="clear" w:color="auto" w:fill="FFFFFF"/>
        </w:rPr>
        <w:t>And</w:t>
      </w:r>
      <w:proofErr w:type="gramEnd"/>
      <w:r w:rsidRPr="00F10416">
        <w:rPr>
          <w:i/>
          <w:iCs/>
          <w:color w:val="000000"/>
          <w:sz w:val="24"/>
          <w:szCs w:val="24"/>
          <w:shd w:val="clear" w:color="auto" w:fill="FFFFFF"/>
        </w:rPr>
        <w:t xml:space="preserve"> Social Upheaval Of The Thatcher Era</w:t>
      </w:r>
      <w:r w:rsidRPr="00F10416">
        <w:rPr>
          <w:color w:val="000000"/>
          <w:sz w:val="24"/>
          <w:szCs w:val="24"/>
          <w:shd w:val="clear" w:color="auto" w:fill="FFFFFF"/>
        </w:rPr>
        <w:t>. London: Simon &amp; Schuster UK Ltd.</w:t>
      </w:r>
    </w:p>
    <w:p w14:paraId="1AAF1666" w14:textId="77777777" w:rsidR="008A4559" w:rsidRPr="00F10416" w:rsidRDefault="008A4559" w:rsidP="00F003B3">
      <w:pPr>
        <w:overflowPunct w:val="0"/>
        <w:autoSpaceDE w:val="0"/>
        <w:autoSpaceDN w:val="0"/>
        <w:adjustRightInd w:val="0"/>
        <w:ind w:hanging="567"/>
        <w:textAlignment w:val="baseline"/>
        <w:rPr>
          <w:color w:val="000000"/>
          <w:sz w:val="24"/>
          <w:szCs w:val="24"/>
          <w:shd w:val="clear" w:color="auto" w:fill="FFFFFF"/>
        </w:rPr>
      </w:pPr>
    </w:p>
    <w:p w14:paraId="0533561C" w14:textId="4D4291C0" w:rsidR="00B175DC" w:rsidRPr="00F10416" w:rsidRDefault="000017E0"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Young, H. (2020) </w:t>
      </w:r>
      <w:r w:rsidRPr="00F10416">
        <w:rPr>
          <w:i/>
          <w:iCs/>
          <w:color w:val="000000"/>
          <w:sz w:val="24"/>
          <w:szCs w:val="24"/>
          <w:shd w:val="clear" w:color="auto" w:fill="FFFFFF"/>
        </w:rPr>
        <w:t>Margaret Thatcher | Biography &amp; Facts</w:t>
      </w:r>
      <w:r w:rsidRPr="00F10416">
        <w:rPr>
          <w:color w:val="000000"/>
          <w:sz w:val="24"/>
          <w:szCs w:val="24"/>
          <w:shd w:val="clear" w:color="auto" w:fill="FFFFFF"/>
        </w:rPr>
        <w:t>, </w:t>
      </w:r>
      <w:proofErr w:type="spellStart"/>
      <w:r w:rsidRPr="00F10416">
        <w:rPr>
          <w:i/>
          <w:iCs/>
          <w:color w:val="000000"/>
          <w:sz w:val="24"/>
          <w:szCs w:val="24"/>
          <w:shd w:val="clear" w:color="auto" w:fill="FFFFFF"/>
        </w:rPr>
        <w:t>Encyclopedia</w:t>
      </w:r>
      <w:proofErr w:type="spellEnd"/>
      <w:r w:rsidRPr="00F10416">
        <w:rPr>
          <w:i/>
          <w:iCs/>
          <w:color w:val="000000"/>
          <w:sz w:val="24"/>
          <w:szCs w:val="24"/>
          <w:shd w:val="clear" w:color="auto" w:fill="FFFFFF"/>
        </w:rPr>
        <w:t xml:space="preserve"> Britannica</w:t>
      </w:r>
      <w:r w:rsidRPr="00F10416">
        <w:rPr>
          <w:color w:val="000000"/>
          <w:sz w:val="24"/>
          <w:szCs w:val="24"/>
          <w:shd w:val="clear" w:color="auto" w:fill="FFFFFF"/>
        </w:rPr>
        <w:t xml:space="preserve">. Available at: </w:t>
      </w:r>
      <w:r w:rsidR="00CC26AB" w:rsidRPr="00F10416">
        <w:rPr>
          <w:color w:val="000000"/>
          <w:sz w:val="24"/>
          <w:szCs w:val="24"/>
          <w:shd w:val="clear" w:color="auto" w:fill="FFFFFF"/>
        </w:rPr>
        <w:t>https://www.britannica.com/biography/Margaret-Thatcher (Accessed: 21 December 2020).</w:t>
      </w:r>
    </w:p>
    <w:p w14:paraId="0DDE49E5" w14:textId="23C5932F" w:rsidR="00CD7FC0" w:rsidRPr="00F10416" w:rsidRDefault="00CD7FC0" w:rsidP="00F003B3">
      <w:pPr>
        <w:overflowPunct w:val="0"/>
        <w:autoSpaceDE w:val="0"/>
        <w:autoSpaceDN w:val="0"/>
        <w:adjustRightInd w:val="0"/>
        <w:ind w:hanging="567"/>
        <w:textAlignment w:val="baseline"/>
        <w:rPr>
          <w:color w:val="000000"/>
          <w:sz w:val="24"/>
          <w:szCs w:val="24"/>
          <w:shd w:val="clear" w:color="auto" w:fill="FFFFFF"/>
        </w:rPr>
      </w:pPr>
    </w:p>
    <w:p w14:paraId="6DAC465E" w14:textId="15B69383" w:rsidR="00CD7FC0" w:rsidRPr="00F10416" w:rsidRDefault="00CD7FC0"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Well</w:t>
      </w:r>
      <w:r w:rsidR="00354FC0" w:rsidRPr="00F10416">
        <w:rPr>
          <w:color w:val="000000"/>
          <w:sz w:val="24"/>
          <w:szCs w:val="24"/>
          <w:shd w:val="clear" w:color="auto" w:fill="FFFFFF"/>
        </w:rPr>
        <w:t xml:space="preserve">being of Future Generations (Wales) Act (2015). </w:t>
      </w:r>
      <w:r w:rsidR="00F762A1" w:rsidRPr="00F10416">
        <w:rPr>
          <w:color w:val="000000"/>
          <w:sz w:val="24"/>
          <w:szCs w:val="24"/>
          <w:shd w:val="clear" w:color="auto" w:fill="FFFFFF"/>
        </w:rPr>
        <w:t xml:space="preserve">Available at: </w:t>
      </w:r>
      <w:hyperlink r:id="rId8" w:history="1">
        <w:r w:rsidR="002D0E1C" w:rsidRPr="00F10416">
          <w:rPr>
            <w:rStyle w:val="Hyperlink"/>
            <w:sz w:val="24"/>
            <w:szCs w:val="24"/>
            <w:shd w:val="clear" w:color="auto" w:fill="FFFFFF"/>
          </w:rPr>
          <w:t>https://www.futuregenerations.wales/wp-content/uploads/2017/01/WFGAct-English.pdf</w:t>
        </w:r>
      </w:hyperlink>
      <w:r w:rsidR="002D0E1C" w:rsidRPr="00F10416">
        <w:rPr>
          <w:color w:val="000000"/>
          <w:sz w:val="24"/>
          <w:szCs w:val="24"/>
          <w:shd w:val="clear" w:color="auto" w:fill="FFFFFF"/>
        </w:rPr>
        <w:t xml:space="preserve"> (Accessed 9 January 2021). </w:t>
      </w:r>
    </w:p>
    <w:p w14:paraId="530E1D71" w14:textId="77777777" w:rsidR="00C43C5E" w:rsidRPr="00F10416" w:rsidRDefault="00C43C5E" w:rsidP="00F003B3">
      <w:pPr>
        <w:overflowPunct w:val="0"/>
        <w:autoSpaceDE w:val="0"/>
        <w:autoSpaceDN w:val="0"/>
        <w:adjustRightInd w:val="0"/>
        <w:ind w:hanging="567"/>
        <w:textAlignment w:val="baseline"/>
        <w:rPr>
          <w:color w:val="000000"/>
          <w:sz w:val="24"/>
          <w:szCs w:val="24"/>
          <w:shd w:val="clear" w:color="auto" w:fill="FFFFFF"/>
        </w:rPr>
      </w:pPr>
    </w:p>
    <w:p w14:paraId="27844E9A" w14:textId="4BB8CE80" w:rsidR="00C43C5E" w:rsidRPr="00F10416" w:rsidRDefault="00C43C5E" w:rsidP="00F003B3">
      <w:pPr>
        <w:overflowPunct w:val="0"/>
        <w:autoSpaceDE w:val="0"/>
        <w:autoSpaceDN w:val="0"/>
        <w:adjustRightInd w:val="0"/>
        <w:ind w:hanging="567"/>
        <w:textAlignment w:val="baseline"/>
        <w:rPr>
          <w:color w:val="000000"/>
          <w:sz w:val="24"/>
          <w:szCs w:val="24"/>
          <w:shd w:val="clear" w:color="auto" w:fill="FFFFFF"/>
        </w:rPr>
      </w:pPr>
      <w:r w:rsidRPr="00F10416">
        <w:rPr>
          <w:color w:val="000000"/>
          <w:sz w:val="24"/>
          <w:szCs w:val="24"/>
          <w:shd w:val="clear" w:color="auto" w:fill="FFFFFF"/>
        </w:rPr>
        <w:t xml:space="preserve">Welsh Gov </w:t>
      </w:r>
      <w:r w:rsidR="004C79E1">
        <w:rPr>
          <w:color w:val="000000"/>
          <w:sz w:val="24"/>
          <w:szCs w:val="24"/>
          <w:shd w:val="clear" w:color="auto" w:fill="FFFFFF"/>
        </w:rPr>
        <w:t>(</w:t>
      </w:r>
      <w:r w:rsidRPr="00F10416">
        <w:rPr>
          <w:color w:val="000000"/>
          <w:sz w:val="24"/>
          <w:szCs w:val="24"/>
          <w:shd w:val="clear" w:color="auto" w:fill="FFFFFF"/>
        </w:rPr>
        <w:t>2016</w:t>
      </w:r>
      <w:r w:rsidR="004C79E1">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20,000 Affordable Homes Target</w:t>
      </w:r>
      <w:r w:rsidRPr="00F10416">
        <w:rPr>
          <w:color w:val="000000"/>
          <w:sz w:val="24"/>
          <w:szCs w:val="24"/>
          <w:shd w:val="clear" w:color="auto" w:fill="FFFFFF"/>
        </w:rPr>
        <w:t xml:space="preserve">. </w:t>
      </w:r>
      <w:proofErr w:type="spellStart"/>
      <w:r w:rsidRPr="00F10416">
        <w:rPr>
          <w:color w:val="000000"/>
          <w:sz w:val="24"/>
          <w:szCs w:val="24"/>
          <w:shd w:val="clear" w:color="auto" w:fill="FFFFFF"/>
        </w:rPr>
        <w:t>Gov.wales</w:t>
      </w:r>
      <w:proofErr w:type="spellEnd"/>
      <w:r w:rsidRPr="00F10416">
        <w:rPr>
          <w:color w:val="000000"/>
          <w:sz w:val="24"/>
          <w:szCs w:val="24"/>
          <w:shd w:val="clear" w:color="auto" w:fill="FFFFFF"/>
        </w:rPr>
        <w:t xml:space="preserve">. Available at: &lt;https://gov.wales/sites/default/files/publications/2019-02/affordable-homes-target.pdf&gt; </w:t>
      </w:r>
      <w:r w:rsidR="004C79E1">
        <w:rPr>
          <w:color w:val="000000"/>
          <w:sz w:val="24"/>
          <w:szCs w:val="24"/>
          <w:shd w:val="clear" w:color="auto" w:fill="FFFFFF"/>
        </w:rPr>
        <w:t>(</w:t>
      </w:r>
      <w:r w:rsidRPr="00F10416">
        <w:rPr>
          <w:color w:val="000000"/>
          <w:sz w:val="24"/>
          <w:szCs w:val="24"/>
          <w:shd w:val="clear" w:color="auto" w:fill="FFFFFF"/>
        </w:rPr>
        <w:t>Accessed 7 January 2021</w:t>
      </w:r>
      <w:r w:rsidR="004C79E1">
        <w:rPr>
          <w:color w:val="000000"/>
          <w:sz w:val="24"/>
          <w:szCs w:val="24"/>
          <w:shd w:val="clear" w:color="auto" w:fill="FFFFFF"/>
        </w:rPr>
        <w:t>)</w:t>
      </w:r>
      <w:r w:rsidRPr="00F10416">
        <w:rPr>
          <w:color w:val="000000"/>
          <w:sz w:val="24"/>
          <w:szCs w:val="24"/>
          <w:shd w:val="clear" w:color="auto" w:fill="FFFFFF"/>
        </w:rPr>
        <w:t>.</w:t>
      </w:r>
    </w:p>
    <w:p w14:paraId="153C29B3" w14:textId="77777777" w:rsidR="00B175DC" w:rsidRPr="00F10416" w:rsidRDefault="00B175DC" w:rsidP="00F003B3">
      <w:pPr>
        <w:overflowPunct w:val="0"/>
        <w:autoSpaceDE w:val="0"/>
        <w:autoSpaceDN w:val="0"/>
        <w:adjustRightInd w:val="0"/>
        <w:ind w:hanging="567"/>
        <w:textAlignment w:val="baseline"/>
        <w:rPr>
          <w:color w:val="000000"/>
          <w:sz w:val="24"/>
          <w:szCs w:val="24"/>
          <w:shd w:val="clear" w:color="auto" w:fill="FFFFFF"/>
        </w:rPr>
      </w:pPr>
    </w:p>
    <w:p w14:paraId="1F20F1BF" w14:textId="1E8E0E61" w:rsidR="000017E0" w:rsidRPr="00F10416" w:rsidRDefault="00B175DC" w:rsidP="00F003B3">
      <w:pPr>
        <w:overflowPunct w:val="0"/>
        <w:autoSpaceDE w:val="0"/>
        <w:autoSpaceDN w:val="0"/>
        <w:adjustRightInd w:val="0"/>
        <w:ind w:hanging="567"/>
        <w:textAlignment w:val="baseline"/>
        <w:rPr>
          <w:iCs/>
          <w:sz w:val="24"/>
          <w:szCs w:val="24"/>
        </w:rPr>
      </w:pPr>
      <w:r w:rsidRPr="00F10416">
        <w:rPr>
          <w:color w:val="000000"/>
          <w:sz w:val="24"/>
          <w:szCs w:val="24"/>
          <w:shd w:val="clear" w:color="auto" w:fill="FFFFFF"/>
        </w:rPr>
        <w:t xml:space="preserve">Welsh Gov </w:t>
      </w:r>
      <w:r w:rsidR="004C79E1">
        <w:rPr>
          <w:color w:val="000000"/>
          <w:sz w:val="24"/>
          <w:szCs w:val="24"/>
          <w:shd w:val="clear" w:color="auto" w:fill="FFFFFF"/>
        </w:rPr>
        <w:t>(</w:t>
      </w:r>
      <w:r w:rsidRPr="00F10416">
        <w:rPr>
          <w:color w:val="000000"/>
          <w:sz w:val="24"/>
          <w:szCs w:val="24"/>
          <w:shd w:val="clear" w:color="auto" w:fill="FFFFFF"/>
        </w:rPr>
        <w:t>2019</w:t>
      </w:r>
      <w:r w:rsidR="004C79E1">
        <w:rPr>
          <w:color w:val="000000"/>
          <w:sz w:val="24"/>
          <w:szCs w:val="24"/>
          <w:shd w:val="clear" w:color="auto" w:fill="FFFFFF"/>
        </w:rPr>
        <w:t>)</w:t>
      </w:r>
      <w:r w:rsidRPr="00F10416">
        <w:rPr>
          <w:color w:val="000000"/>
          <w:sz w:val="24"/>
          <w:szCs w:val="24"/>
          <w:shd w:val="clear" w:color="auto" w:fill="FFFFFF"/>
        </w:rPr>
        <w:t>. </w:t>
      </w:r>
      <w:r w:rsidRPr="00F10416">
        <w:rPr>
          <w:i/>
          <w:iCs/>
          <w:color w:val="000000"/>
          <w:sz w:val="24"/>
          <w:szCs w:val="24"/>
          <w:shd w:val="clear" w:color="auto" w:fill="FFFFFF"/>
        </w:rPr>
        <w:t xml:space="preserve">Independent Review </w:t>
      </w:r>
      <w:proofErr w:type="gramStart"/>
      <w:r w:rsidRPr="00F10416">
        <w:rPr>
          <w:i/>
          <w:iCs/>
          <w:color w:val="000000"/>
          <w:sz w:val="24"/>
          <w:szCs w:val="24"/>
          <w:shd w:val="clear" w:color="auto" w:fill="FFFFFF"/>
        </w:rPr>
        <w:t>Of</w:t>
      </w:r>
      <w:proofErr w:type="gramEnd"/>
      <w:r w:rsidRPr="00F10416">
        <w:rPr>
          <w:i/>
          <w:iCs/>
          <w:color w:val="000000"/>
          <w:sz w:val="24"/>
          <w:szCs w:val="24"/>
          <w:shd w:val="clear" w:color="auto" w:fill="FFFFFF"/>
        </w:rPr>
        <w:t xml:space="preserve"> Affordable Housing Supply</w:t>
      </w:r>
      <w:r w:rsidRPr="00F10416">
        <w:rPr>
          <w:color w:val="000000"/>
          <w:sz w:val="24"/>
          <w:szCs w:val="24"/>
          <w:shd w:val="clear" w:color="auto" w:fill="FFFFFF"/>
        </w:rPr>
        <w:t xml:space="preserve">. </w:t>
      </w:r>
      <w:proofErr w:type="spellStart"/>
      <w:r w:rsidRPr="00F10416">
        <w:rPr>
          <w:color w:val="000000"/>
          <w:sz w:val="24"/>
          <w:szCs w:val="24"/>
          <w:shd w:val="clear" w:color="auto" w:fill="FFFFFF"/>
        </w:rPr>
        <w:t>Gov.wales</w:t>
      </w:r>
      <w:proofErr w:type="spellEnd"/>
      <w:r w:rsidRPr="00F10416">
        <w:rPr>
          <w:color w:val="000000"/>
          <w:sz w:val="24"/>
          <w:szCs w:val="24"/>
          <w:shd w:val="clear" w:color="auto" w:fill="FFFFFF"/>
        </w:rPr>
        <w:t xml:space="preserve">. Available at: &lt;https://gov.wales/sites/default/files/publications/2019-04/independent-review-of-affordable-housing-supply-report_0.pdf&gt; </w:t>
      </w:r>
      <w:r w:rsidR="004C79E1">
        <w:rPr>
          <w:color w:val="000000"/>
          <w:sz w:val="24"/>
          <w:szCs w:val="24"/>
          <w:shd w:val="clear" w:color="auto" w:fill="FFFFFF"/>
        </w:rPr>
        <w:t>(</w:t>
      </w:r>
      <w:r w:rsidRPr="00F10416">
        <w:rPr>
          <w:color w:val="000000"/>
          <w:sz w:val="24"/>
          <w:szCs w:val="24"/>
          <w:shd w:val="clear" w:color="auto" w:fill="FFFFFF"/>
        </w:rPr>
        <w:t>Accessed 5 January 2021</w:t>
      </w:r>
      <w:r w:rsidR="004C79E1">
        <w:rPr>
          <w:color w:val="000000"/>
          <w:sz w:val="24"/>
          <w:szCs w:val="24"/>
          <w:shd w:val="clear" w:color="auto" w:fill="FFFFFF"/>
        </w:rPr>
        <w:t>)</w:t>
      </w:r>
      <w:r w:rsidRPr="00F10416">
        <w:rPr>
          <w:color w:val="000000"/>
          <w:sz w:val="24"/>
          <w:szCs w:val="24"/>
          <w:shd w:val="clear" w:color="auto" w:fill="FFFFFF"/>
        </w:rPr>
        <w:t>.</w:t>
      </w:r>
    </w:p>
    <w:sectPr w:rsidR="000017E0" w:rsidRPr="00F104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C716CF" w14:textId="77777777" w:rsidR="00FB48F3" w:rsidRDefault="00FB48F3" w:rsidP="00623B8B">
      <w:r>
        <w:separator/>
      </w:r>
    </w:p>
  </w:endnote>
  <w:endnote w:type="continuationSeparator" w:id="0">
    <w:p w14:paraId="06489820" w14:textId="77777777" w:rsidR="00FB48F3" w:rsidRDefault="00FB48F3" w:rsidP="00623B8B">
      <w:r>
        <w:continuationSeparator/>
      </w:r>
    </w:p>
  </w:endnote>
  <w:endnote w:type="continuationNotice" w:id="1">
    <w:p w14:paraId="7A6B9BDF" w14:textId="77777777" w:rsidR="00FB48F3" w:rsidRDefault="00FB48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B825FD" w14:textId="77777777" w:rsidR="00FB48F3" w:rsidRDefault="00FB48F3" w:rsidP="00623B8B">
      <w:r>
        <w:separator/>
      </w:r>
    </w:p>
  </w:footnote>
  <w:footnote w:type="continuationSeparator" w:id="0">
    <w:p w14:paraId="092535F0" w14:textId="77777777" w:rsidR="00FB48F3" w:rsidRDefault="00FB48F3" w:rsidP="00623B8B">
      <w:r>
        <w:continuationSeparator/>
      </w:r>
    </w:p>
  </w:footnote>
  <w:footnote w:type="continuationNotice" w:id="1">
    <w:p w14:paraId="667609C8" w14:textId="77777777" w:rsidR="00FB48F3" w:rsidRDefault="00FB48F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A26"/>
    <w:rsid w:val="0000039B"/>
    <w:rsid w:val="000017E0"/>
    <w:rsid w:val="000034CF"/>
    <w:rsid w:val="00004842"/>
    <w:rsid w:val="000059BE"/>
    <w:rsid w:val="00005D6B"/>
    <w:rsid w:val="00007606"/>
    <w:rsid w:val="00012577"/>
    <w:rsid w:val="00013636"/>
    <w:rsid w:val="00014E80"/>
    <w:rsid w:val="000153E8"/>
    <w:rsid w:val="00016194"/>
    <w:rsid w:val="0001643F"/>
    <w:rsid w:val="00016C1F"/>
    <w:rsid w:val="00021657"/>
    <w:rsid w:val="00022210"/>
    <w:rsid w:val="000237DF"/>
    <w:rsid w:val="000247BD"/>
    <w:rsid w:val="0002548F"/>
    <w:rsid w:val="0002595E"/>
    <w:rsid w:val="00027672"/>
    <w:rsid w:val="000300D3"/>
    <w:rsid w:val="00032BA4"/>
    <w:rsid w:val="00032C91"/>
    <w:rsid w:val="000407DA"/>
    <w:rsid w:val="000423D0"/>
    <w:rsid w:val="000426BB"/>
    <w:rsid w:val="00043E4F"/>
    <w:rsid w:val="00044034"/>
    <w:rsid w:val="000445C7"/>
    <w:rsid w:val="00045BFD"/>
    <w:rsid w:val="00045FB9"/>
    <w:rsid w:val="0004611B"/>
    <w:rsid w:val="00046A78"/>
    <w:rsid w:val="00047C7D"/>
    <w:rsid w:val="00051AAB"/>
    <w:rsid w:val="000520BA"/>
    <w:rsid w:val="00052619"/>
    <w:rsid w:val="00052922"/>
    <w:rsid w:val="00052DFC"/>
    <w:rsid w:val="000567AD"/>
    <w:rsid w:val="00060CF8"/>
    <w:rsid w:val="000648FF"/>
    <w:rsid w:val="00066FE0"/>
    <w:rsid w:val="00070BC4"/>
    <w:rsid w:val="00072EAD"/>
    <w:rsid w:val="0007540F"/>
    <w:rsid w:val="00077573"/>
    <w:rsid w:val="00077E06"/>
    <w:rsid w:val="0008171E"/>
    <w:rsid w:val="000818FD"/>
    <w:rsid w:val="00083CB7"/>
    <w:rsid w:val="000853F8"/>
    <w:rsid w:val="00086E10"/>
    <w:rsid w:val="0008763E"/>
    <w:rsid w:val="00087BC2"/>
    <w:rsid w:val="0009029E"/>
    <w:rsid w:val="000912DC"/>
    <w:rsid w:val="00095CFE"/>
    <w:rsid w:val="00096BB7"/>
    <w:rsid w:val="00096C18"/>
    <w:rsid w:val="0009733B"/>
    <w:rsid w:val="000A068B"/>
    <w:rsid w:val="000A0C55"/>
    <w:rsid w:val="000A18E2"/>
    <w:rsid w:val="000A2A3B"/>
    <w:rsid w:val="000A6B45"/>
    <w:rsid w:val="000B1E75"/>
    <w:rsid w:val="000B2DBF"/>
    <w:rsid w:val="000B366A"/>
    <w:rsid w:val="000B4CB3"/>
    <w:rsid w:val="000B6D24"/>
    <w:rsid w:val="000B79A2"/>
    <w:rsid w:val="000B7B2F"/>
    <w:rsid w:val="000C043B"/>
    <w:rsid w:val="000C06C6"/>
    <w:rsid w:val="000C4E92"/>
    <w:rsid w:val="000C51CE"/>
    <w:rsid w:val="000C5838"/>
    <w:rsid w:val="000C612D"/>
    <w:rsid w:val="000C6259"/>
    <w:rsid w:val="000C656E"/>
    <w:rsid w:val="000C6B2B"/>
    <w:rsid w:val="000C7F72"/>
    <w:rsid w:val="000D3A4F"/>
    <w:rsid w:val="000D6164"/>
    <w:rsid w:val="000D761A"/>
    <w:rsid w:val="000D7CAB"/>
    <w:rsid w:val="000E0313"/>
    <w:rsid w:val="000E1086"/>
    <w:rsid w:val="000E30D9"/>
    <w:rsid w:val="000E5A68"/>
    <w:rsid w:val="000F1063"/>
    <w:rsid w:val="000F159C"/>
    <w:rsid w:val="000F25D2"/>
    <w:rsid w:val="000F346B"/>
    <w:rsid w:val="000F3857"/>
    <w:rsid w:val="000F3F85"/>
    <w:rsid w:val="000F429E"/>
    <w:rsid w:val="000F7FB0"/>
    <w:rsid w:val="00101370"/>
    <w:rsid w:val="001017C7"/>
    <w:rsid w:val="00101FE9"/>
    <w:rsid w:val="0010306C"/>
    <w:rsid w:val="001046AD"/>
    <w:rsid w:val="00105EB9"/>
    <w:rsid w:val="001141E9"/>
    <w:rsid w:val="00114E54"/>
    <w:rsid w:val="00117EAD"/>
    <w:rsid w:val="00121771"/>
    <w:rsid w:val="001227C5"/>
    <w:rsid w:val="001231BC"/>
    <w:rsid w:val="00123E1A"/>
    <w:rsid w:val="001255E6"/>
    <w:rsid w:val="00127F05"/>
    <w:rsid w:val="00132F2C"/>
    <w:rsid w:val="00133EA0"/>
    <w:rsid w:val="001359A3"/>
    <w:rsid w:val="00135E19"/>
    <w:rsid w:val="001431D2"/>
    <w:rsid w:val="00143DEB"/>
    <w:rsid w:val="00143F32"/>
    <w:rsid w:val="001461AF"/>
    <w:rsid w:val="001468A0"/>
    <w:rsid w:val="0015006F"/>
    <w:rsid w:val="0015007D"/>
    <w:rsid w:val="00151488"/>
    <w:rsid w:val="00153390"/>
    <w:rsid w:val="00154B23"/>
    <w:rsid w:val="0015546E"/>
    <w:rsid w:val="00155598"/>
    <w:rsid w:val="00160BF4"/>
    <w:rsid w:val="00162142"/>
    <w:rsid w:val="001662DD"/>
    <w:rsid w:val="0016D305"/>
    <w:rsid w:val="0017081C"/>
    <w:rsid w:val="001729B0"/>
    <w:rsid w:val="00172B61"/>
    <w:rsid w:val="00173073"/>
    <w:rsid w:val="001750D3"/>
    <w:rsid w:val="00181C8A"/>
    <w:rsid w:val="0018238C"/>
    <w:rsid w:val="0018582B"/>
    <w:rsid w:val="00187707"/>
    <w:rsid w:val="0019123C"/>
    <w:rsid w:val="00193DA3"/>
    <w:rsid w:val="001944F2"/>
    <w:rsid w:val="00194719"/>
    <w:rsid w:val="001954BF"/>
    <w:rsid w:val="00195B04"/>
    <w:rsid w:val="00196310"/>
    <w:rsid w:val="00196E83"/>
    <w:rsid w:val="001A4FCB"/>
    <w:rsid w:val="001A5187"/>
    <w:rsid w:val="001A54E1"/>
    <w:rsid w:val="001B01FE"/>
    <w:rsid w:val="001B198E"/>
    <w:rsid w:val="001B1C3A"/>
    <w:rsid w:val="001B20CC"/>
    <w:rsid w:val="001B3150"/>
    <w:rsid w:val="001B36A0"/>
    <w:rsid w:val="001B3729"/>
    <w:rsid w:val="001B41A2"/>
    <w:rsid w:val="001B422D"/>
    <w:rsid w:val="001B5765"/>
    <w:rsid w:val="001B6375"/>
    <w:rsid w:val="001B7874"/>
    <w:rsid w:val="001C1ACD"/>
    <w:rsid w:val="001C1FF1"/>
    <w:rsid w:val="001C2084"/>
    <w:rsid w:val="001C3A10"/>
    <w:rsid w:val="001C4B8F"/>
    <w:rsid w:val="001C4DF1"/>
    <w:rsid w:val="001C505A"/>
    <w:rsid w:val="001C5851"/>
    <w:rsid w:val="001C5BE2"/>
    <w:rsid w:val="001C667D"/>
    <w:rsid w:val="001C67D9"/>
    <w:rsid w:val="001C69B7"/>
    <w:rsid w:val="001C69E7"/>
    <w:rsid w:val="001C6A01"/>
    <w:rsid w:val="001C7127"/>
    <w:rsid w:val="001C73B5"/>
    <w:rsid w:val="001C7F99"/>
    <w:rsid w:val="001D02DB"/>
    <w:rsid w:val="001D216E"/>
    <w:rsid w:val="001D3263"/>
    <w:rsid w:val="001D3576"/>
    <w:rsid w:val="001D4567"/>
    <w:rsid w:val="001D5836"/>
    <w:rsid w:val="001E178C"/>
    <w:rsid w:val="001E2C9A"/>
    <w:rsid w:val="001E3647"/>
    <w:rsid w:val="001E36F3"/>
    <w:rsid w:val="001E3856"/>
    <w:rsid w:val="001E3A4F"/>
    <w:rsid w:val="001E3CE9"/>
    <w:rsid w:val="001E701C"/>
    <w:rsid w:val="001F13AE"/>
    <w:rsid w:val="001F14E4"/>
    <w:rsid w:val="001F4028"/>
    <w:rsid w:val="001F41F7"/>
    <w:rsid w:val="001F4824"/>
    <w:rsid w:val="001F53E7"/>
    <w:rsid w:val="001F661C"/>
    <w:rsid w:val="001F67CF"/>
    <w:rsid w:val="001F791A"/>
    <w:rsid w:val="001F7B70"/>
    <w:rsid w:val="001F7FE2"/>
    <w:rsid w:val="002003C6"/>
    <w:rsid w:val="0020050A"/>
    <w:rsid w:val="00200671"/>
    <w:rsid w:val="00201AF0"/>
    <w:rsid w:val="00203369"/>
    <w:rsid w:val="0020337F"/>
    <w:rsid w:val="00203B17"/>
    <w:rsid w:val="00204C4E"/>
    <w:rsid w:val="00205B2F"/>
    <w:rsid w:val="002062C7"/>
    <w:rsid w:val="00206D72"/>
    <w:rsid w:val="002113DF"/>
    <w:rsid w:val="0021339E"/>
    <w:rsid w:val="00213906"/>
    <w:rsid w:val="002140D1"/>
    <w:rsid w:val="002147D8"/>
    <w:rsid w:val="00214AFA"/>
    <w:rsid w:val="00215F76"/>
    <w:rsid w:val="002207E9"/>
    <w:rsid w:val="00220CF5"/>
    <w:rsid w:val="00220F97"/>
    <w:rsid w:val="002215BA"/>
    <w:rsid w:val="00222A6B"/>
    <w:rsid w:val="0022368F"/>
    <w:rsid w:val="0022401B"/>
    <w:rsid w:val="002264C1"/>
    <w:rsid w:val="0022F643"/>
    <w:rsid w:val="00231AE1"/>
    <w:rsid w:val="00232A68"/>
    <w:rsid w:val="00232EDF"/>
    <w:rsid w:val="002342FF"/>
    <w:rsid w:val="0023464B"/>
    <w:rsid w:val="002366DF"/>
    <w:rsid w:val="002376C7"/>
    <w:rsid w:val="00240C15"/>
    <w:rsid w:val="00244D87"/>
    <w:rsid w:val="00246964"/>
    <w:rsid w:val="0025007F"/>
    <w:rsid w:val="002519C3"/>
    <w:rsid w:val="00254EEE"/>
    <w:rsid w:val="0025678B"/>
    <w:rsid w:val="00260F49"/>
    <w:rsid w:val="00261A28"/>
    <w:rsid w:val="00262D39"/>
    <w:rsid w:val="00263DA3"/>
    <w:rsid w:val="00265B38"/>
    <w:rsid w:val="00266254"/>
    <w:rsid w:val="00266EA0"/>
    <w:rsid w:val="00267104"/>
    <w:rsid w:val="00275148"/>
    <w:rsid w:val="002754B8"/>
    <w:rsid w:val="00282B60"/>
    <w:rsid w:val="002841A4"/>
    <w:rsid w:val="0028511A"/>
    <w:rsid w:val="002874D9"/>
    <w:rsid w:val="00287D53"/>
    <w:rsid w:val="00291FAF"/>
    <w:rsid w:val="00293041"/>
    <w:rsid w:val="00293C9D"/>
    <w:rsid w:val="0029453A"/>
    <w:rsid w:val="0029737E"/>
    <w:rsid w:val="00297A6D"/>
    <w:rsid w:val="002A02C8"/>
    <w:rsid w:val="002A3F1F"/>
    <w:rsid w:val="002A4057"/>
    <w:rsid w:val="002A41FF"/>
    <w:rsid w:val="002A487E"/>
    <w:rsid w:val="002A5362"/>
    <w:rsid w:val="002A575F"/>
    <w:rsid w:val="002A6B94"/>
    <w:rsid w:val="002A7BB7"/>
    <w:rsid w:val="002B04CE"/>
    <w:rsid w:val="002B1A5E"/>
    <w:rsid w:val="002B2508"/>
    <w:rsid w:val="002B36F3"/>
    <w:rsid w:val="002B48A7"/>
    <w:rsid w:val="002C2519"/>
    <w:rsid w:val="002C31AC"/>
    <w:rsid w:val="002C504C"/>
    <w:rsid w:val="002C5AA2"/>
    <w:rsid w:val="002C5C68"/>
    <w:rsid w:val="002C60B4"/>
    <w:rsid w:val="002C6DB5"/>
    <w:rsid w:val="002D0DAB"/>
    <w:rsid w:val="002D0E1C"/>
    <w:rsid w:val="002D1920"/>
    <w:rsid w:val="002D269C"/>
    <w:rsid w:val="002D4E83"/>
    <w:rsid w:val="002D53A9"/>
    <w:rsid w:val="002E03AC"/>
    <w:rsid w:val="002E1E5A"/>
    <w:rsid w:val="002E2C1B"/>
    <w:rsid w:val="002E2E79"/>
    <w:rsid w:val="002E5A30"/>
    <w:rsid w:val="002F0001"/>
    <w:rsid w:val="002F0C64"/>
    <w:rsid w:val="002F1546"/>
    <w:rsid w:val="002F1E0D"/>
    <w:rsid w:val="002F3499"/>
    <w:rsid w:val="002F594C"/>
    <w:rsid w:val="0030031E"/>
    <w:rsid w:val="003014E5"/>
    <w:rsid w:val="003017E9"/>
    <w:rsid w:val="003017FC"/>
    <w:rsid w:val="00303C0F"/>
    <w:rsid w:val="003056E8"/>
    <w:rsid w:val="00305EDB"/>
    <w:rsid w:val="003064AB"/>
    <w:rsid w:val="0030758A"/>
    <w:rsid w:val="003102CF"/>
    <w:rsid w:val="003113C3"/>
    <w:rsid w:val="00311499"/>
    <w:rsid w:val="003134C2"/>
    <w:rsid w:val="00313C0B"/>
    <w:rsid w:val="00313F62"/>
    <w:rsid w:val="0031422C"/>
    <w:rsid w:val="0031428C"/>
    <w:rsid w:val="003168E7"/>
    <w:rsid w:val="00320529"/>
    <w:rsid w:val="00322427"/>
    <w:rsid w:val="003246A0"/>
    <w:rsid w:val="003247AF"/>
    <w:rsid w:val="00331496"/>
    <w:rsid w:val="00332D30"/>
    <w:rsid w:val="00335DA0"/>
    <w:rsid w:val="00336108"/>
    <w:rsid w:val="003361FA"/>
    <w:rsid w:val="0033700D"/>
    <w:rsid w:val="00337137"/>
    <w:rsid w:val="00337267"/>
    <w:rsid w:val="00337AEC"/>
    <w:rsid w:val="0034053F"/>
    <w:rsid w:val="003416CC"/>
    <w:rsid w:val="00342282"/>
    <w:rsid w:val="00342FDC"/>
    <w:rsid w:val="00343D5D"/>
    <w:rsid w:val="00345182"/>
    <w:rsid w:val="00347BB8"/>
    <w:rsid w:val="00347BCC"/>
    <w:rsid w:val="00350210"/>
    <w:rsid w:val="00351005"/>
    <w:rsid w:val="0035378D"/>
    <w:rsid w:val="00354587"/>
    <w:rsid w:val="00354FC0"/>
    <w:rsid w:val="00355043"/>
    <w:rsid w:val="00355689"/>
    <w:rsid w:val="003571EC"/>
    <w:rsid w:val="00357DA9"/>
    <w:rsid w:val="00362A37"/>
    <w:rsid w:val="00363D3E"/>
    <w:rsid w:val="00366AD1"/>
    <w:rsid w:val="003674F0"/>
    <w:rsid w:val="00367D8B"/>
    <w:rsid w:val="0037037A"/>
    <w:rsid w:val="00373AD3"/>
    <w:rsid w:val="003748E9"/>
    <w:rsid w:val="00374993"/>
    <w:rsid w:val="0037519F"/>
    <w:rsid w:val="0038076C"/>
    <w:rsid w:val="00382CF4"/>
    <w:rsid w:val="003851C7"/>
    <w:rsid w:val="00392FAF"/>
    <w:rsid w:val="0039480B"/>
    <w:rsid w:val="0039559D"/>
    <w:rsid w:val="00395EA9"/>
    <w:rsid w:val="00396DDA"/>
    <w:rsid w:val="00396F65"/>
    <w:rsid w:val="0039724F"/>
    <w:rsid w:val="00397890"/>
    <w:rsid w:val="003A0E9C"/>
    <w:rsid w:val="003A2D9B"/>
    <w:rsid w:val="003A436F"/>
    <w:rsid w:val="003A58A5"/>
    <w:rsid w:val="003B1C80"/>
    <w:rsid w:val="003B3700"/>
    <w:rsid w:val="003B4216"/>
    <w:rsid w:val="003B4CE2"/>
    <w:rsid w:val="003B4F43"/>
    <w:rsid w:val="003B5832"/>
    <w:rsid w:val="003B5C15"/>
    <w:rsid w:val="003B6C8C"/>
    <w:rsid w:val="003B75DF"/>
    <w:rsid w:val="003B7899"/>
    <w:rsid w:val="003C071C"/>
    <w:rsid w:val="003C0D2F"/>
    <w:rsid w:val="003C318E"/>
    <w:rsid w:val="003C4D02"/>
    <w:rsid w:val="003C599B"/>
    <w:rsid w:val="003C5E77"/>
    <w:rsid w:val="003C65A2"/>
    <w:rsid w:val="003C7C83"/>
    <w:rsid w:val="003D2019"/>
    <w:rsid w:val="003D2D7A"/>
    <w:rsid w:val="003D2D98"/>
    <w:rsid w:val="003D4A1D"/>
    <w:rsid w:val="003D4EA5"/>
    <w:rsid w:val="003D7467"/>
    <w:rsid w:val="003DA648"/>
    <w:rsid w:val="003E262C"/>
    <w:rsid w:val="003E3C67"/>
    <w:rsid w:val="003E3E54"/>
    <w:rsid w:val="003E4EA6"/>
    <w:rsid w:val="003E4F45"/>
    <w:rsid w:val="003E5629"/>
    <w:rsid w:val="003E5EED"/>
    <w:rsid w:val="003E6713"/>
    <w:rsid w:val="003F14FB"/>
    <w:rsid w:val="003F177C"/>
    <w:rsid w:val="003F48A7"/>
    <w:rsid w:val="003F4EA4"/>
    <w:rsid w:val="003F5677"/>
    <w:rsid w:val="003F759F"/>
    <w:rsid w:val="00402BBA"/>
    <w:rsid w:val="00403AFA"/>
    <w:rsid w:val="00403CE1"/>
    <w:rsid w:val="004048C2"/>
    <w:rsid w:val="00407BA0"/>
    <w:rsid w:val="00407CD9"/>
    <w:rsid w:val="00411D9D"/>
    <w:rsid w:val="004132AF"/>
    <w:rsid w:val="00414404"/>
    <w:rsid w:val="00414B16"/>
    <w:rsid w:val="00414E6C"/>
    <w:rsid w:val="00415174"/>
    <w:rsid w:val="004163B4"/>
    <w:rsid w:val="004168FA"/>
    <w:rsid w:val="00416FF6"/>
    <w:rsid w:val="00420798"/>
    <w:rsid w:val="00422519"/>
    <w:rsid w:val="00423AA1"/>
    <w:rsid w:val="00424C78"/>
    <w:rsid w:val="00425759"/>
    <w:rsid w:val="00425C93"/>
    <w:rsid w:val="00427622"/>
    <w:rsid w:val="00427AA0"/>
    <w:rsid w:val="00431CC0"/>
    <w:rsid w:val="00431E4E"/>
    <w:rsid w:val="00431FD0"/>
    <w:rsid w:val="00432885"/>
    <w:rsid w:val="00437904"/>
    <w:rsid w:val="0044158B"/>
    <w:rsid w:val="00443A1A"/>
    <w:rsid w:val="00444287"/>
    <w:rsid w:val="00444302"/>
    <w:rsid w:val="004453EA"/>
    <w:rsid w:val="00445D08"/>
    <w:rsid w:val="00446B8E"/>
    <w:rsid w:val="00451EBA"/>
    <w:rsid w:val="00452492"/>
    <w:rsid w:val="004525F0"/>
    <w:rsid w:val="00462494"/>
    <w:rsid w:val="00464976"/>
    <w:rsid w:val="004668D3"/>
    <w:rsid w:val="00466B28"/>
    <w:rsid w:val="004674B7"/>
    <w:rsid w:val="004675BA"/>
    <w:rsid w:val="004702A6"/>
    <w:rsid w:val="00471780"/>
    <w:rsid w:val="004717BB"/>
    <w:rsid w:val="00476CFF"/>
    <w:rsid w:val="0048135C"/>
    <w:rsid w:val="004819DB"/>
    <w:rsid w:val="00483890"/>
    <w:rsid w:val="0048504B"/>
    <w:rsid w:val="00485D3B"/>
    <w:rsid w:val="0048780A"/>
    <w:rsid w:val="004904F9"/>
    <w:rsid w:val="00490B54"/>
    <w:rsid w:val="00491934"/>
    <w:rsid w:val="00492835"/>
    <w:rsid w:val="00492C30"/>
    <w:rsid w:val="00495752"/>
    <w:rsid w:val="004A0B45"/>
    <w:rsid w:val="004A1330"/>
    <w:rsid w:val="004A5110"/>
    <w:rsid w:val="004A5FC6"/>
    <w:rsid w:val="004A6695"/>
    <w:rsid w:val="004A76D6"/>
    <w:rsid w:val="004B0512"/>
    <w:rsid w:val="004B2038"/>
    <w:rsid w:val="004B2498"/>
    <w:rsid w:val="004B2CD0"/>
    <w:rsid w:val="004B2D7E"/>
    <w:rsid w:val="004B3087"/>
    <w:rsid w:val="004B3763"/>
    <w:rsid w:val="004B63E7"/>
    <w:rsid w:val="004B6A4C"/>
    <w:rsid w:val="004B7478"/>
    <w:rsid w:val="004B7CF9"/>
    <w:rsid w:val="004C09F9"/>
    <w:rsid w:val="004C0D31"/>
    <w:rsid w:val="004C1006"/>
    <w:rsid w:val="004C1229"/>
    <w:rsid w:val="004C1C3A"/>
    <w:rsid w:val="004C2061"/>
    <w:rsid w:val="004C2A67"/>
    <w:rsid w:val="004C3005"/>
    <w:rsid w:val="004C3D75"/>
    <w:rsid w:val="004C3FFB"/>
    <w:rsid w:val="004C51E6"/>
    <w:rsid w:val="004C7890"/>
    <w:rsid w:val="004C79E1"/>
    <w:rsid w:val="004D07DC"/>
    <w:rsid w:val="004D0FA4"/>
    <w:rsid w:val="004D3550"/>
    <w:rsid w:val="004D3FE4"/>
    <w:rsid w:val="004D42C5"/>
    <w:rsid w:val="004D4805"/>
    <w:rsid w:val="004D48C6"/>
    <w:rsid w:val="004D494A"/>
    <w:rsid w:val="004D5ABE"/>
    <w:rsid w:val="004D6586"/>
    <w:rsid w:val="004D73B0"/>
    <w:rsid w:val="004D7A1E"/>
    <w:rsid w:val="004E217D"/>
    <w:rsid w:val="004E3CB5"/>
    <w:rsid w:val="004E4F46"/>
    <w:rsid w:val="004E617E"/>
    <w:rsid w:val="004F004A"/>
    <w:rsid w:val="004F28B7"/>
    <w:rsid w:val="004F723B"/>
    <w:rsid w:val="00501B92"/>
    <w:rsid w:val="005025CF"/>
    <w:rsid w:val="005034A3"/>
    <w:rsid w:val="00504786"/>
    <w:rsid w:val="00505429"/>
    <w:rsid w:val="00505A50"/>
    <w:rsid w:val="00506529"/>
    <w:rsid w:val="00506D1E"/>
    <w:rsid w:val="00506E48"/>
    <w:rsid w:val="00510F82"/>
    <w:rsid w:val="00511F99"/>
    <w:rsid w:val="005140C6"/>
    <w:rsid w:val="0051503B"/>
    <w:rsid w:val="005167EF"/>
    <w:rsid w:val="00522094"/>
    <w:rsid w:val="005232F4"/>
    <w:rsid w:val="00523F39"/>
    <w:rsid w:val="00524470"/>
    <w:rsid w:val="00525271"/>
    <w:rsid w:val="005256B9"/>
    <w:rsid w:val="00526B87"/>
    <w:rsid w:val="00531100"/>
    <w:rsid w:val="00531A68"/>
    <w:rsid w:val="00532F19"/>
    <w:rsid w:val="0053656D"/>
    <w:rsid w:val="00536FF7"/>
    <w:rsid w:val="00543286"/>
    <w:rsid w:val="00544A6F"/>
    <w:rsid w:val="005500F2"/>
    <w:rsid w:val="00550343"/>
    <w:rsid w:val="00551947"/>
    <w:rsid w:val="00553BA5"/>
    <w:rsid w:val="005540FF"/>
    <w:rsid w:val="0055466E"/>
    <w:rsid w:val="00554695"/>
    <w:rsid w:val="0055585E"/>
    <w:rsid w:val="00556582"/>
    <w:rsid w:val="00556617"/>
    <w:rsid w:val="005567C3"/>
    <w:rsid w:val="00556D97"/>
    <w:rsid w:val="00557853"/>
    <w:rsid w:val="005631C5"/>
    <w:rsid w:val="0056332F"/>
    <w:rsid w:val="005639EC"/>
    <w:rsid w:val="005653CC"/>
    <w:rsid w:val="00565971"/>
    <w:rsid w:val="00566D4D"/>
    <w:rsid w:val="00570AC8"/>
    <w:rsid w:val="00572CC7"/>
    <w:rsid w:val="00577318"/>
    <w:rsid w:val="00580027"/>
    <w:rsid w:val="00581221"/>
    <w:rsid w:val="00582C33"/>
    <w:rsid w:val="005836CC"/>
    <w:rsid w:val="005844E8"/>
    <w:rsid w:val="00584ECB"/>
    <w:rsid w:val="00586D79"/>
    <w:rsid w:val="005871D6"/>
    <w:rsid w:val="005924C9"/>
    <w:rsid w:val="00592F22"/>
    <w:rsid w:val="0059481F"/>
    <w:rsid w:val="00595471"/>
    <w:rsid w:val="0059636C"/>
    <w:rsid w:val="005A12EE"/>
    <w:rsid w:val="005A372E"/>
    <w:rsid w:val="005A4372"/>
    <w:rsid w:val="005A4C18"/>
    <w:rsid w:val="005A6A61"/>
    <w:rsid w:val="005A6DF1"/>
    <w:rsid w:val="005A7E4E"/>
    <w:rsid w:val="005B0370"/>
    <w:rsid w:val="005B1DE2"/>
    <w:rsid w:val="005B4E96"/>
    <w:rsid w:val="005B5336"/>
    <w:rsid w:val="005B6125"/>
    <w:rsid w:val="005B6D58"/>
    <w:rsid w:val="005B7D7B"/>
    <w:rsid w:val="005C01F4"/>
    <w:rsid w:val="005C1194"/>
    <w:rsid w:val="005C1DDB"/>
    <w:rsid w:val="005C1F27"/>
    <w:rsid w:val="005C3406"/>
    <w:rsid w:val="005D160D"/>
    <w:rsid w:val="005D1A71"/>
    <w:rsid w:val="005D2002"/>
    <w:rsid w:val="005D44B2"/>
    <w:rsid w:val="005D56F5"/>
    <w:rsid w:val="005D6DB3"/>
    <w:rsid w:val="005E06D0"/>
    <w:rsid w:val="005E0BB2"/>
    <w:rsid w:val="005E1BCF"/>
    <w:rsid w:val="005E4A20"/>
    <w:rsid w:val="005E5FE1"/>
    <w:rsid w:val="005E6164"/>
    <w:rsid w:val="005E6432"/>
    <w:rsid w:val="005E6E96"/>
    <w:rsid w:val="005E6FE3"/>
    <w:rsid w:val="005EC642"/>
    <w:rsid w:val="005F1EB4"/>
    <w:rsid w:val="005F1F4D"/>
    <w:rsid w:val="005F21B3"/>
    <w:rsid w:val="005F2A3F"/>
    <w:rsid w:val="005F3F2A"/>
    <w:rsid w:val="005F4E91"/>
    <w:rsid w:val="005F58B5"/>
    <w:rsid w:val="005F5FC9"/>
    <w:rsid w:val="005F5FE1"/>
    <w:rsid w:val="005F7D20"/>
    <w:rsid w:val="006025C6"/>
    <w:rsid w:val="0060386F"/>
    <w:rsid w:val="00604288"/>
    <w:rsid w:val="006051BB"/>
    <w:rsid w:val="006058AA"/>
    <w:rsid w:val="00605B8D"/>
    <w:rsid w:val="00607298"/>
    <w:rsid w:val="006105EF"/>
    <w:rsid w:val="00610726"/>
    <w:rsid w:val="006112A6"/>
    <w:rsid w:val="00611E2E"/>
    <w:rsid w:val="00611EC8"/>
    <w:rsid w:val="00612130"/>
    <w:rsid w:val="0061570D"/>
    <w:rsid w:val="00616221"/>
    <w:rsid w:val="00617DEE"/>
    <w:rsid w:val="00620DF0"/>
    <w:rsid w:val="0062344B"/>
    <w:rsid w:val="00623B8B"/>
    <w:rsid w:val="00624933"/>
    <w:rsid w:val="00627140"/>
    <w:rsid w:val="006277CC"/>
    <w:rsid w:val="00627D7C"/>
    <w:rsid w:val="006310DB"/>
    <w:rsid w:val="0063379D"/>
    <w:rsid w:val="0063384F"/>
    <w:rsid w:val="00633DFC"/>
    <w:rsid w:val="00634227"/>
    <w:rsid w:val="006368F3"/>
    <w:rsid w:val="006370CA"/>
    <w:rsid w:val="006372EA"/>
    <w:rsid w:val="00637905"/>
    <w:rsid w:val="00640330"/>
    <w:rsid w:val="00641C91"/>
    <w:rsid w:val="006421D4"/>
    <w:rsid w:val="006423C7"/>
    <w:rsid w:val="0064365B"/>
    <w:rsid w:val="00643C1A"/>
    <w:rsid w:val="006441E2"/>
    <w:rsid w:val="00644B73"/>
    <w:rsid w:val="00644D27"/>
    <w:rsid w:val="00644DFC"/>
    <w:rsid w:val="006453F9"/>
    <w:rsid w:val="006463CB"/>
    <w:rsid w:val="006508A1"/>
    <w:rsid w:val="0065201C"/>
    <w:rsid w:val="006538C7"/>
    <w:rsid w:val="00653F34"/>
    <w:rsid w:val="00654A7B"/>
    <w:rsid w:val="00656169"/>
    <w:rsid w:val="006569F2"/>
    <w:rsid w:val="0065756E"/>
    <w:rsid w:val="00657ABA"/>
    <w:rsid w:val="0066032A"/>
    <w:rsid w:val="006610DB"/>
    <w:rsid w:val="00662859"/>
    <w:rsid w:val="00663FE7"/>
    <w:rsid w:val="006652CE"/>
    <w:rsid w:val="006656F9"/>
    <w:rsid w:val="0066743D"/>
    <w:rsid w:val="00670D70"/>
    <w:rsid w:val="0067142F"/>
    <w:rsid w:val="00671CD9"/>
    <w:rsid w:val="00671D96"/>
    <w:rsid w:val="0067365E"/>
    <w:rsid w:val="00673789"/>
    <w:rsid w:val="006741AF"/>
    <w:rsid w:val="0067491A"/>
    <w:rsid w:val="00676722"/>
    <w:rsid w:val="006804B9"/>
    <w:rsid w:val="006815B8"/>
    <w:rsid w:val="00681CF3"/>
    <w:rsid w:val="00682214"/>
    <w:rsid w:val="00683997"/>
    <w:rsid w:val="00685817"/>
    <w:rsid w:val="006901D8"/>
    <w:rsid w:val="006903DE"/>
    <w:rsid w:val="00692325"/>
    <w:rsid w:val="00692664"/>
    <w:rsid w:val="006941E4"/>
    <w:rsid w:val="00695B24"/>
    <w:rsid w:val="00696C09"/>
    <w:rsid w:val="006A1A81"/>
    <w:rsid w:val="006A2348"/>
    <w:rsid w:val="006A4164"/>
    <w:rsid w:val="006A51A7"/>
    <w:rsid w:val="006A7A28"/>
    <w:rsid w:val="006B0DB5"/>
    <w:rsid w:val="006B120D"/>
    <w:rsid w:val="006B1AB4"/>
    <w:rsid w:val="006B34B6"/>
    <w:rsid w:val="006B3E16"/>
    <w:rsid w:val="006B4B84"/>
    <w:rsid w:val="006B4C88"/>
    <w:rsid w:val="006B59CA"/>
    <w:rsid w:val="006B637D"/>
    <w:rsid w:val="006B6658"/>
    <w:rsid w:val="006B7551"/>
    <w:rsid w:val="006B7B93"/>
    <w:rsid w:val="006C2E5F"/>
    <w:rsid w:val="006C44D1"/>
    <w:rsid w:val="006C4B09"/>
    <w:rsid w:val="006C7C40"/>
    <w:rsid w:val="006D0059"/>
    <w:rsid w:val="006D2A0B"/>
    <w:rsid w:val="006D378B"/>
    <w:rsid w:val="006D5944"/>
    <w:rsid w:val="006E2A46"/>
    <w:rsid w:val="006E5B93"/>
    <w:rsid w:val="006E6CC9"/>
    <w:rsid w:val="006E6D4E"/>
    <w:rsid w:val="006F51A1"/>
    <w:rsid w:val="006F6DE9"/>
    <w:rsid w:val="006F6DF3"/>
    <w:rsid w:val="006F6E3A"/>
    <w:rsid w:val="006F7634"/>
    <w:rsid w:val="007007E7"/>
    <w:rsid w:val="00701631"/>
    <w:rsid w:val="007027F3"/>
    <w:rsid w:val="00702E68"/>
    <w:rsid w:val="00703652"/>
    <w:rsid w:val="007039F3"/>
    <w:rsid w:val="00703C72"/>
    <w:rsid w:val="007041D5"/>
    <w:rsid w:val="007063FE"/>
    <w:rsid w:val="007065EE"/>
    <w:rsid w:val="007079C6"/>
    <w:rsid w:val="00710809"/>
    <w:rsid w:val="00710FC5"/>
    <w:rsid w:val="0071102E"/>
    <w:rsid w:val="00711A20"/>
    <w:rsid w:val="00712E88"/>
    <w:rsid w:val="0071376A"/>
    <w:rsid w:val="007147E4"/>
    <w:rsid w:val="0071494E"/>
    <w:rsid w:val="00716A61"/>
    <w:rsid w:val="00717812"/>
    <w:rsid w:val="007205CB"/>
    <w:rsid w:val="00720B34"/>
    <w:rsid w:val="00722B37"/>
    <w:rsid w:val="00722CF8"/>
    <w:rsid w:val="007237DA"/>
    <w:rsid w:val="00724148"/>
    <w:rsid w:val="00725BB6"/>
    <w:rsid w:val="00726338"/>
    <w:rsid w:val="00730474"/>
    <w:rsid w:val="00730911"/>
    <w:rsid w:val="00730CF9"/>
    <w:rsid w:val="00733003"/>
    <w:rsid w:val="0073394A"/>
    <w:rsid w:val="00734320"/>
    <w:rsid w:val="00734768"/>
    <w:rsid w:val="007400E2"/>
    <w:rsid w:val="007411FA"/>
    <w:rsid w:val="00741340"/>
    <w:rsid w:val="00741403"/>
    <w:rsid w:val="00743ACF"/>
    <w:rsid w:val="00744D96"/>
    <w:rsid w:val="0074506B"/>
    <w:rsid w:val="00746203"/>
    <w:rsid w:val="00752643"/>
    <w:rsid w:val="00755044"/>
    <w:rsid w:val="00756D8F"/>
    <w:rsid w:val="007570F5"/>
    <w:rsid w:val="00757E02"/>
    <w:rsid w:val="007613CE"/>
    <w:rsid w:val="00761BE8"/>
    <w:rsid w:val="00761D0B"/>
    <w:rsid w:val="00763780"/>
    <w:rsid w:val="00771AE2"/>
    <w:rsid w:val="007721E1"/>
    <w:rsid w:val="00774695"/>
    <w:rsid w:val="00776CC6"/>
    <w:rsid w:val="00777C4C"/>
    <w:rsid w:val="00780557"/>
    <w:rsid w:val="00780DAB"/>
    <w:rsid w:val="00782B37"/>
    <w:rsid w:val="00784ACE"/>
    <w:rsid w:val="007864FC"/>
    <w:rsid w:val="00786979"/>
    <w:rsid w:val="00786FAF"/>
    <w:rsid w:val="007873B1"/>
    <w:rsid w:val="00787A46"/>
    <w:rsid w:val="00791DEE"/>
    <w:rsid w:val="00793EBE"/>
    <w:rsid w:val="00793FA2"/>
    <w:rsid w:val="00795B2B"/>
    <w:rsid w:val="007A049E"/>
    <w:rsid w:val="007A1581"/>
    <w:rsid w:val="007A16F6"/>
    <w:rsid w:val="007A1C5A"/>
    <w:rsid w:val="007A1DCC"/>
    <w:rsid w:val="007A23A9"/>
    <w:rsid w:val="007A44CA"/>
    <w:rsid w:val="007A4C9A"/>
    <w:rsid w:val="007A53EA"/>
    <w:rsid w:val="007A747E"/>
    <w:rsid w:val="007B1C2A"/>
    <w:rsid w:val="007B295F"/>
    <w:rsid w:val="007B342D"/>
    <w:rsid w:val="007B4C8E"/>
    <w:rsid w:val="007B5DB4"/>
    <w:rsid w:val="007B6079"/>
    <w:rsid w:val="007C0ACB"/>
    <w:rsid w:val="007C1A74"/>
    <w:rsid w:val="007C383C"/>
    <w:rsid w:val="007C3D73"/>
    <w:rsid w:val="007C3D7F"/>
    <w:rsid w:val="007C5418"/>
    <w:rsid w:val="007C599B"/>
    <w:rsid w:val="007C7114"/>
    <w:rsid w:val="007D0692"/>
    <w:rsid w:val="007D1C31"/>
    <w:rsid w:val="007D41B1"/>
    <w:rsid w:val="007D6C1F"/>
    <w:rsid w:val="007D719C"/>
    <w:rsid w:val="007D7606"/>
    <w:rsid w:val="007E0450"/>
    <w:rsid w:val="007E1757"/>
    <w:rsid w:val="007E27CD"/>
    <w:rsid w:val="007E56F8"/>
    <w:rsid w:val="007E6855"/>
    <w:rsid w:val="007E6A92"/>
    <w:rsid w:val="007E766B"/>
    <w:rsid w:val="007F12B3"/>
    <w:rsid w:val="007F1996"/>
    <w:rsid w:val="007F1B93"/>
    <w:rsid w:val="007F4FD3"/>
    <w:rsid w:val="008005F7"/>
    <w:rsid w:val="00800E09"/>
    <w:rsid w:val="00801155"/>
    <w:rsid w:val="008014D3"/>
    <w:rsid w:val="0080154D"/>
    <w:rsid w:val="00801779"/>
    <w:rsid w:val="00801F78"/>
    <w:rsid w:val="0080286E"/>
    <w:rsid w:val="008032AE"/>
    <w:rsid w:val="00806089"/>
    <w:rsid w:val="0080629C"/>
    <w:rsid w:val="00807AE1"/>
    <w:rsid w:val="00810210"/>
    <w:rsid w:val="00810679"/>
    <w:rsid w:val="00812835"/>
    <w:rsid w:val="00813007"/>
    <w:rsid w:val="00814A76"/>
    <w:rsid w:val="00814D4E"/>
    <w:rsid w:val="008156C8"/>
    <w:rsid w:val="00817D52"/>
    <w:rsid w:val="00817FFD"/>
    <w:rsid w:val="008206FB"/>
    <w:rsid w:val="0082167D"/>
    <w:rsid w:val="0082252C"/>
    <w:rsid w:val="00822DEC"/>
    <w:rsid w:val="00823867"/>
    <w:rsid w:val="00824F2F"/>
    <w:rsid w:val="008260BF"/>
    <w:rsid w:val="008268A4"/>
    <w:rsid w:val="00827923"/>
    <w:rsid w:val="008300ED"/>
    <w:rsid w:val="00830BD3"/>
    <w:rsid w:val="00832C04"/>
    <w:rsid w:val="00832EEB"/>
    <w:rsid w:val="008364DB"/>
    <w:rsid w:val="008367F9"/>
    <w:rsid w:val="00837942"/>
    <w:rsid w:val="008400CD"/>
    <w:rsid w:val="008410D9"/>
    <w:rsid w:val="00841892"/>
    <w:rsid w:val="00842C7A"/>
    <w:rsid w:val="00844448"/>
    <w:rsid w:val="00845427"/>
    <w:rsid w:val="00846004"/>
    <w:rsid w:val="008469CF"/>
    <w:rsid w:val="00847620"/>
    <w:rsid w:val="0084785D"/>
    <w:rsid w:val="00847E8F"/>
    <w:rsid w:val="00847F64"/>
    <w:rsid w:val="008527CE"/>
    <w:rsid w:val="00854B3C"/>
    <w:rsid w:val="00856180"/>
    <w:rsid w:val="00856EDD"/>
    <w:rsid w:val="008576B3"/>
    <w:rsid w:val="0086067E"/>
    <w:rsid w:val="00861C1C"/>
    <w:rsid w:val="00862297"/>
    <w:rsid w:val="00862BDA"/>
    <w:rsid w:val="00863E56"/>
    <w:rsid w:val="00863FEA"/>
    <w:rsid w:val="00865248"/>
    <w:rsid w:val="00866EBB"/>
    <w:rsid w:val="00867B0B"/>
    <w:rsid w:val="00870E0E"/>
    <w:rsid w:val="00871175"/>
    <w:rsid w:val="008711E5"/>
    <w:rsid w:val="00873C22"/>
    <w:rsid w:val="0087436E"/>
    <w:rsid w:val="00874DB5"/>
    <w:rsid w:val="00877D17"/>
    <w:rsid w:val="0088190E"/>
    <w:rsid w:val="00882940"/>
    <w:rsid w:val="00882AF5"/>
    <w:rsid w:val="00884328"/>
    <w:rsid w:val="0088440E"/>
    <w:rsid w:val="00884933"/>
    <w:rsid w:val="00885ECA"/>
    <w:rsid w:val="008861D7"/>
    <w:rsid w:val="00887E15"/>
    <w:rsid w:val="0089109F"/>
    <w:rsid w:val="0089131E"/>
    <w:rsid w:val="00892071"/>
    <w:rsid w:val="00893819"/>
    <w:rsid w:val="00893A7A"/>
    <w:rsid w:val="00895AD8"/>
    <w:rsid w:val="00895CC7"/>
    <w:rsid w:val="0089786E"/>
    <w:rsid w:val="008A0691"/>
    <w:rsid w:val="008A0BF9"/>
    <w:rsid w:val="008A411C"/>
    <w:rsid w:val="008A4559"/>
    <w:rsid w:val="008A5A59"/>
    <w:rsid w:val="008A6979"/>
    <w:rsid w:val="008B0935"/>
    <w:rsid w:val="008B13C1"/>
    <w:rsid w:val="008B28C4"/>
    <w:rsid w:val="008B2CF3"/>
    <w:rsid w:val="008B352B"/>
    <w:rsid w:val="008B3AA9"/>
    <w:rsid w:val="008B4178"/>
    <w:rsid w:val="008B54AC"/>
    <w:rsid w:val="008C0511"/>
    <w:rsid w:val="008C09A2"/>
    <w:rsid w:val="008C1BE6"/>
    <w:rsid w:val="008C604F"/>
    <w:rsid w:val="008C61C9"/>
    <w:rsid w:val="008D032F"/>
    <w:rsid w:val="008D0ECB"/>
    <w:rsid w:val="008D3D6E"/>
    <w:rsid w:val="008D4C27"/>
    <w:rsid w:val="008D549F"/>
    <w:rsid w:val="008D690C"/>
    <w:rsid w:val="008D72D4"/>
    <w:rsid w:val="008D7B8F"/>
    <w:rsid w:val="008E0438"/>
    <w:rsid w:val="008E353A"/>
    <w:rsid w:val="008E3B54"/>
    <w:rsid w:val="008E3CF7"/>
    <w:rsid w:val="008E4120"/>
    <w:rsid w:val="008E43B1"/>
    <w:rsid w:val="008E44D5"/>
    <w:rsid w:val="008E5FB5"/>
    <w:rsid w:val="008E7859"/>
    <w:rsid w:val="008E7EB8"/>
    <w:rsid w:val="008F0130"/>
    <w:rsid w:val="008F0B0E"/>
    <w:rsid w:val="008F157C"/>
    <w:rsid w:val="008F1682"/>
    <w:rsid w:val="008F31EF"/>
    <w:rsid w:val="008F34C2"/>
    <w:rsid w:val="008F5E0D"/>
    <w:rsid w:val="00900E46"/>
    <w:rsid w:val="00901A19"/>
    <w:rsid w:val="0090276D"/>
    <w:rsid w:val="009030BC"/>
    <w:rsid w:val="00906903"/>
    <w:rsid w:val="00910B22"/>
    <w:rsid w:val="00913B52"/>
    <w:rsid w:val="00914D13"/>
    <w:rsid w:val="00914D5A"/>
    <w:rsid w:val="009157D3"/>
    <w:rsid w:val="0091615E"/>
    <w:rsid w:val="00916EEE"/>
    <w:rsid w:val="0091708F"/>
    <w:rsid w:val="009171AD"/>
    <w:rsid w:val="00917201"/>
    <w:rsid w:val="009173C6"/>
    <w:rsid w:val="00917815"/>
    <w:rsid w:val="00921A1F"/>
    <w:rsid w:val="00921D5B"/>
    <w:rsid w:val="00922EEC"/>
    <w:rsid w:val="00926B0C"/>
    <w:rsid w:val="00927225"/>
    <w:rsid w:val="00927BF0"/>
    <w:rsid w:val="00927F7C"/>
    <w:rsid w:val="00930712"/>
    <w:rsid w:val="009324CB"/>
    <w:rsid w:val="00932568"/>
    <w:rsid w:val="00934937"/>
    <w:rsid w:val="00934AE5"/>
    <w:rsid w:val="00935039"/>
    <w:rsid w:val="00936646"/>
    <w:rsid w:val="009400FA"/>
    <w:rsid w:val="00940376"/>
    <w:rsid w:val="00942509"/>
    <w:rsid w:val="00943829"/>
    <w:rsid w:val="009460D6"/>
    <w:rsid w:val="009474F0"/>
    <w:rsid w:val="00947BE7"/>
    <w:rsid w:val="009504E0"/>
    <w:rsid w:val="00951490"/>
    <w:rsid w:val="00952B2F"/>
    <w:rsid w:val="00952D7F"/>
    <w:rsid w:val="00956793"/>
    <w:rsid w:val="00961D61"/>
    <w:rsid w:val="00962E60"/>
    <w:rsid w:val="00964438"/>
    <w:rsid w:val="00965076"/>
    <w:rsid w:val="00966BC5"/>
    <w:rsid w:val="009674F9"/>
    <w:rsid w:val="009676C9"/>
    <w:rsid w:val="00967C36"/>
    <w:rsid w:val="0097124D"/>
    <w:rsid w:val="009713AB"/>
    <w:rsid w:val="0097184D"/>
    <w:rsid w:val="00971AE4"/>
    <w:rsid w:val="0097216D"/>
    <w:rsid w:val="009726C5"/>
    <w:rsid w:val="00975128"/>
    <w:rsid w:val="00975A71"/>
    <w:rsid w:val="0098003C"/>
    <w:rsid w:val="009805E3"/>
    <w:rsid w:val="00980EA8"/>
    <w:rsid w:val="00986BAF"/>
    <w:rsid w:val="00986C06"/>
    <w:rsid w:val="0099043C"/>
    <w:rsid w:val="00991BCB"/>
    <w:rsid w:val="009928E7"/>
    <w:rsid w:val="00992D4A"/>
    <w:rsid w:val="00994561"/>
    <w:rsid w:val="009955CE"/>
    <w:rsid w:val="009A05EB"/>
    <w:rsid w:val="009A112D"/>
    <w:rsid w:val="009A1E19"/>
    <w:rsid w:val="009A290B"/>
    <w:rsid w:val="009A4AAE"/>
    <w:rsid w:val="009A4F4E"/>
    <w:rsid w:val="009A5897"/>
    <w:rsid w:val="009B16DD"/>
    <w:rsid w:val="009B23A9"/>
    <w:rsid w:val="009B3A32"/>
    <w:rsid w:val="009B3B68"/>
    <w:rsid w:val="009B3D1A"/>
    <w:rsid w:val="009B40E0"/>
    <w:rsid w:val="009B54DB"/>
    <w:rsid w:val="009B6480"/>
    <w:rsid w:val="009B7982"/>
    <w:rsid w:val="009C028C"/>
    <w:rsid w:val="009C0C9F"/>
    <w:rsid w:val="009C0F39"/>
    <w:rsid w:val="009C22A0"/>
    <w:rsid w:val="009C343F"/>
    <w:rsid w:val="009C6217"/>
    <w:rsid w:val="009C6384"/>
    <w:rsid w:val="009C682F"/>
    <w:rsid w:val="009D09C1"/>
    <w:rsid w:val="009D4285"/>
    <w:rsid w:val="009D5301"/>
    <w:rsid w:val="009D5BBC"/>
    <w:rsid w:val="009D62F4"/>
    <w:rsid w:val="009D6B87"/>
    <w:rsid w:val="009E0A8C"/>
    <w:rsid w:val="009E1AAC"/>
    <w:rsid w:val="009E1B75"/>
    <w:rsid w:val="009E231B"/>
    <w:rsid w:val="009E2879"/>
    <w:rsid w:val="009E35C1"/>
    <w:rsid w:val="009E51C1"/>
    <w:rsid w:val="009E6487"/>
    <w:rsid w:val="009E75E4"/>
    <w:rsid w:val="009E7BB4"/>
    <w:rsid w:val="009F048F"/>
    <w:rsid w:val="009F0E91"/>
    <w:rsid w:val="009F4936"/>
    <w:rsid w:val="009F5155"/>
    <w:rsid w:val="009F60EC"/>
    <w:rsid w:val="00A03266"/>
    <w:rsid w:val="00A05C5F"/>
    <w:rsid w:val="00A07AE3"/>
    <w:rsid w:val="00A07C3F"/>
    <w:rsid w:val="00A11486"/>
    <w:rsid w:val="00A11F7F"/>
    <w:rsid w:val="00A12D11"/>
    <w:rsid w:val="00A134AF"/>
    <w:rsid w:val="00A1350A"/>
    <w:rsid w:val="00A1368C"/>
    <w:rsid w:val="00A13F18"/>
    <w:rsid w:val="00A14D59"/>
    <w:rsid w:val="00A14E72"/>
    <w:rsid w:val="00A1569E"/>
    <w:rsid w:val="00A1588B"/>
    <w:rsid w:val="00A16E44"/>
    <w:rsid w:val="00A178A2"/>
    <w:rsid w:val="00A23080"/>
    <w:rsid w:val="00A24995"/>
    <w:rsid w:val="00A26998"/>
    <w:rsid w:val="00A26CB7"/>
    <w:rsid w:val="00A3042E"/>
    <w:rsid w:val="00A326A4"/>
    <w:rsid w:val="00A34324"/>
    <w:rsid w:val="00A36797"/>
    <w:rsid w:val="00A40A75"/>
    <w:rsid w:val="00A41928"/>
    <w:rsid w:val="00A42E4E"/>
    <w:rsid w:val="00A45585"/>
    <w:rsid w:val="00A465F1"/>
    <w:rsid w:val="00A4663A"/>
    <w:rsid w:val="00A47D33"/>
    <w:rsid w:val="00A50439"/>
    <w:rsid w:val="00A5099B"/>
    <w:rsid w:val="00A50D4C"/>
    <w:rsid w:val="00A52691"/>
    <w:rsid w:val="00A52B3E"/>
    <w:rsid w:val="00A53237"/>
    <w:rsid w:val="00A54F2A"/>
    <w:rsid w:val="00A56530"/>
    <w:rsid w:val="00A57269"/>
    <w:rsid w:val="00A6107D"/>
    <w:rsid w:val="00A6121B"/>
    <w:rsid w:val="00A62CF7"/>
    <w:rsid w:val="00A632B0"/>
    <w:rsid w:val="00A64882"/>
    <w:rsid w:val="00A65182"/>
    <w:rsid w:val="00A6647D"/>
    <w:rsid w:val="00A66CA4"/>
    <w:rsid w:val="00A71779"/>
    <w:rsid w:val="00A71B0E"/>
    <w:rsid w:val="00A72131"/>
    <w:rsid w:val="00A7213B"/>
    <w:rsid w:val="00A724C5"/>
    <w:rsid w:val="00A7304E"/>
    <w:rsid w:val="00A75258"/>
    <w:rsid w:val="00A7537A"/>
    <w:rsid w:val="00A76E7A"/>
    <w:rsid w:val="00A771BA"/>
    <w:rsid w:val="00A809F9"/>
    <w:rsid w:val="00A80A4F"/>
    <w:rsid w:val="00A80B31"/>
    <w:rsid w:val="00A81705"/>
    <w:rsid w:val="00A85795"/>
    <w:rsid w:val="00A85A71"/>
    <w:rsid w:val="00A872C1"/>
    <w:rsid w:val="00A90277"/>
    <w:rsid w:val="00A908E6"/>
    <w:rsid w:val="00A9270B"/>
    <w:rsid w:val="00A93047"/>
    <w:rsid w:val="00A941BB"/>
    <w:rsid w:val="00A949B9"/>
    <w:rsid w:val="00A956F7"/>
    <w:rsid w:val="00A958BF"/>
    <w:rsid w:val="00A960B7"/>
    <w:rsid w:val="00A97184"/>
    <w:rsid w:val="00A976F3"/>
    <w:rsid w:val="00A97717"/>
    <w:rsid w:val="00AA077F"/>
    <w:rsid w:val="00AA0F34"/>
    <w:rsid w:val="00AA397D"/>
    <w:rsid w:val="00AA40FD"/>
    <w:rsid w:val="00AA4147"/>
    <w:rsid w:val="00AA4537"/>
    <w:rsid w:val="00AA4BD6"/>
    <w:rsid w:val="00AA4F3C"/>
    <w:rsid w:val="00AA6353"/>
    <w:rsid w:val="00AA6673"/>
    <w:rsid w:val="00AA71E1"/>
    <w:rsid w:val="00AB071B"/>
    <w:rsid w:val="00AB13B5"/>
    <w:rsid w:val="00AB3628"/>
    <w:rsid w:val="00AB36AF"/>
    <w:rsid w:val="00AB373E"/>
    <w:rsid w:val="00AB3E1D"/>
    <w:rsid w:val="00AB4264"/>
    <w:rsid w:val="00AB5DB6"/>
    <w:rsid w:val="00AB66CC"/>
    <w:rsid w:val="00AC020B"/>
    <w:rsid w:val="00AC0538"/>
    <w:rsid w:val="00AC054C"/>
    <w:rsid w:val="00AC168C"/>
    <w:rsid w:val="00AC1D98"/>
    <w:rsid w:val="00AC224B"/>
    <w:rsid w:val="00AC27D4"/>
    <w:rsid w:val="00AC2F56"/>
    <w:rsid w:val="00AC68EC"/>
    <w:rsid w:val="00AC7FFE"/>
    <w:rsid w:val="00AD0150"/>
    <w:rsid w:val="00AD0741"/>
    <w:rsid w:val="00AD0B9D"/>
    <w:rsid w:val="00AD2695"/>
    <w:rsid w:val="00AD2D65"/>
    <w:rsid w:val="00AD4A72"/>
    <w:rsid w:val="00AD6259"/>
    <w:rsid w:val="00AE0C9F"/>
    <w:rsid w:val="00AE3035"/>
    <w:rsid w:val="00AE30B6"/>
    <w:rsid w:val="00AE496B"/>
    <w:rsid w:val="00AE4C8F"/>
    <w:rsid w:val="00AF1379"/>
    <w:rsid w:val="00AF3099"/>
    <w:rsid w:val="00AF3C24"/>
    <w:rsid w:val="00AF4943"/>
    <w:rsid w:val="00AF4C40"/>
    <w:rsid w:val="00AF5E7F"/>
    <w:rsid w:val="00AF735B"/>
    <w:rsid w:val="00AF7C7F"/>
    <w:rsid w:val="00B011CF"/>
    <w:rsid w:val="00B02331"/>
    <w:rsid w:val="00B02852"/>
    <w:rsid w:val="00B03577"/>
    <w:rsid w:val="00B1022B"/>
    <w:rsid w:val="00B105CB"/>
    <w:rsid w:val="00B107FD"/>
    <w:rsid w:val="00B11142"/>
    <w:rsid w:val="00B111A8"/>
    <w:rsid w:val="00B13F91"/>
    <w:rsid w:val="00B15BFC"/>
    <w:rsid w:val="00B175DC"/>
    <w:rsid w:val="00B21989"/>
    <w:rsid w:val="00B22698"/>
    <w:rsid w:val="00B22E7C"/>
    <w:rsid w:val="00B26D12"/>
    <w:rsid w:val="00B27AE0"/>
    <w:rsid w:val="00B27C53"/>
    <w:rsid w:val="00B317F6"/>
    <w:rsid w:val="00B31E44"/>
    <w:rsid w:val="00B33373"/>
    <w:rsid w:val="00B33664"/>
    <w:rsid w:val="00B34D6F"/>
    <w:rsid w:val="00B35F3F"/>
    <w:rsid w:val="00B3636D"/>
    <w:rsid w:val="00B43639"/>
    <w:rsid w:val="00B45CF6"/>
    <w:rsid w:val="00B46454"/>
    <w:rsid w:val="00B46E0E"/>
    <w:rsid w:val="00B5021A"/>
    <w:rsid w:val="00B5179D"/>
    <w:rsid w:val="00B51960"/>
    <w:rsid w:val="00B52B19"/>
    <w:rsid w:val="00B52D11"/>
    <w:rsid w:val="00B536D9"/>
    <w:rsid w:val="00B54530"/>
    <w:rsid w:val="00B55119"/>
    <w:rsid w:val="00B56217"/>
    <w:rsid w:val="00B56A13"/>
    <w:rsid w:val="00B56AEE"/>
    <w:rsid w:val="00B57E59"/>
    <w:rsid w:val="00B60752"/>
    <w:rsid w:val="00B610D4"/>
    <w:rsid w:val="00B632D8"/>
    <w:rsid w:val="00B64873"/>
    <w:rsid w:val="00B6504C"/>
    <w:rsid w:val="00B66403"/>
    <w:rsid w:val="00B66B79"/>
    <w:rsid w:val="00B6745F"/>
    <w:rsid w:val="00B709D1"/>
    <w:rsid w:val="00B716BD"/>
    <w:rsid w:val="00B73797"/>
    <w:rsid w:val="00B761EC"/>
    <w:rsid w:val="00B764A1"/>
    <w:rsid w:val="00B772BD"/>
    <w:rsid w:val="00B800A0"/>
    <w:rsid w:val="00B82B78"/>
    <w:rsid w:val="00B84482"/>
    <w:rsid w:val="00B84F83"/>
    <w:rsid w:val="00B856D9"/>
    <w:rsid w:val="00B8592F"/>
    <w:rsid w:val="00B91172"/>
    <w:rsid w:val="00B92710"/>
    <w:rsid w:val="00B93DF3"/>
    <w:rsid w:val="00B9608F"/>
    <w:rsid w:val="00B962D4"/>
    <w:rsid w:val="00B96A9F"/>
    <w:rsid w:val="00BA1082"/>
    <w:rsid w:val="00BA4FF8"/>
    <w:rsid w:val="00BA58F2"/>
    <w:rsid w:val="00BA751F"/>
    <w:rsid w:val="00BB1A4E"/>
    <w:rsid w:val="00BB2B88"/>
    <w:rsid w:val="00BB335E"/>
    <w:rsid w:val="00BB4C94"/>
    <w:rsid w:val="00BB5895"/>
    <w:rsid w:val="00BB5E53"/>
    <w:rsid w:val="00BB6CDD"/>
    <w:rsid w:val="00BC0749"/>
    <w:rsid w:val="00BC0779"/>
    <w:rsid w:val="00BC17CB"/>
    <w:rsid w:val="00BC352D"/>
    <w:rsid w:val="00BC35D4"/>
    <w:rsid w:val="00BC4821"/>
    <w:rsid w:val="00BC5240"/>
    <w:rsid w:val="00BC56CA"/>
    <w:rsid w:val="00BC6331"/>
    <w:rsid w:val="00BC6C01"/>
    <w:rsid w:val="00BD0885"/>
    <w:rsid w:val="00BD1EC1"/>
    <w:rsid w:val="00BD274D"/>
    <w:rsid w:val="00BD3402"/>
    <w:rsid w:val="00BD51AB"/>
    <w:rsid w:val="00BD5BC9"/>
    <w:rsid w:val="00BD5E11"/>
    <w:rsid w:val="00BD617E"/>
    <w:rsid w:val="00BD7AD6"/>
    <w:rsid w:val="00BD7CEC"/>
    <w:rsid w:val="00BD7D93"/>
    <w:rsid w:val="00BD7EC2"/>
    <w:rsid w:val="00BE0C4D"/>
    <w:rsid w:val="00BE1007"/>
    <w:rsid w:val="00BE1B9E"/>
    <w:rsid w:val="00BE1E28"/>
    <w:rsid w:val="00BE4FFA"/>
    <w:rsid w:val="00BE54CE"/>
    <w:rsid w:val="00BE5953"/>
    <w:rsid w:val="00BE5D00"/>
    <w:rsid w:val="00BE6DE5"/>
    <w:rsid w:val="00BF017E"/>
    <w:rsid w:val="00BF19B7"/>
    <w:rsid w:val="00BF1B37"/>
    <w:rsid w:val="00BF2476"/>
    <w:rsid w:val="00BF256A"/>
    <w:rsid w:val="00BF2F26"/>
    <w:rsid w:val="00BF35BB"/>
    <w:rsid w:val="00BF3716"/>
    <w:rsid w:val="00BF3F5C"/>
    <w:rsid w:val="00BF78F0"/>
    <w:rsid w:val="00BF7A26"/>
    <w:rsid w:val="00C0371B"/>
    <w:rsid w:val="00C067BF"/>
    <w:rsid w:val="00C07250"/>
    <w:rsid w:val="00C109B3"/>
    <w:rsid w:val="00C112A6"/>
    <w:rsid w:val="00C13E72"/>
    <w:rsid w:val="00C14AC1"/>
    <w:rsid w:val="00C17386"/>
    <w:rsid w:val="00C1743B"/>
    <w:rsid w:val="00C177AE"/>
    <w:rsid w:val="00C2059B"/>
    <w:rsid w:val="00C20B37"/>
    <w:rsid w:val="00C20DF1"/>
    <w:rsid w:val="00C22C81"/>
    <w:rsid w:val="00C2309E"/>
    <w:rsid w:val="00C2534E"/>
    <w:rsid w:val="00C25F56"/>
    <w:rsid w:val="00C25FCE"/>
    <w:rsid w:val="00C2636A"/>
    <w:rsid w:val="00C2709A"/>
    <w:rsid w:val="00C27330"/>
    <w:rsid w:val="00C316E8"/>
    <w:rsid w:val="00C325D9"/>
    <w:rsid w:val="00C33945"/>
    <w:rsid w:val="00C3435F"/>
    <w:rsid w:val="00C34B3F"/>
    <w:rsid w:val="00C35AFE"/>
    <w:rsid w:val="00C35C55"/>
    <w:rsid w:val="00C36040"/>
    <w:rsid w:val="00C362C7"/>
    <w:rsid w:val="00C4050A"/>
    <w:rsid w:val="00C4206E"/>
    <w:rsid w:val="00C429B1"/>
    <w:rsid w:val="00C43C5E"/>
    <w:rsid w:val="00C43CA6"/>
    <w:rsid w:val="00C43F79"/>
    <w:rsid w:val="00C44BDE"/>
    <w:rsid w:val="00C463B4"/>
    <w:rsid w:val="00C46F2E"/>
    <w:rsid w:val="00C47528"/>
    <w:rsid w:val="00C47CF3"/>
    <w:rsid w:val="00C5184C"/>
    <w:rsid w:val="00C52371"/>
    <w:rsid w:val="00C52E7C"/>
    <w:rsid w:val="00C532C5"/>
    <w:rsid w:val="00C53CDF"/>
    <w:rsid w:val="00C603E4"/>
    <w:rsid w:val="00C63218"/>
    <w:rsid w:val="00C63D0C"/>
    <w:rsid w:val="00C659F9"/>
    <w:rsid w:val="00C65CAD"/>
    <w:rsid w:val="00C67F0C"/>
    <w:rsid w:val="00C726FD"/>
    <w:rsid w:val="00C733E3"/>
    <w:rsid w:val="00C742AF"/>
    <w:rsid w:val="00C74EE6"/>
    <w:rsid w:val="00C755A5"/>
    <w:rsid w:val="00C76B2F"/>
    <w:rsid w:val="00C808CF"/>
    <w:rsid w:val="00C80FFD"/>
    <w:rsid w:val="00C832B7"/>
    <w:rsid w:val="00C86660"/>
    <w:rsid w:val="00C868C8"/>
    <w:rsid w:val="00C87F6E"/>
    <w:rsid w:val="00C9049C"/>
    <w:rsid w:val="00C912A0"/>
    <w:rsid w:val="00C91630"/>
    <w:rsid w:val="00C969A0"/>
    <w:rsid w:val="00C96C89"/>
    <w:rsid w:val="00CA03B2"/>
    <w:rsid w:val="00CA1889"/>
    <w:rsid w:val="00CA18FB"/>
    <w:rsid w:val="00CA2799"/>
    <w:rsid w:val="00CA29C7"/>
    <w:rsid w:val="00CA6AA6"/>
    <w:rsid w:val="00CB22A9"/>
    <w:rsid w:val="00CB4295"/>
    <w:rsid w:val="00CB5713"/>
    <w:rsid w:val="00CB7243"/>
    <w:rsid w:val="00CB7A1D"/>
    <w:rsid w:val="00CB7D1C"/>
    <w:rsid w:val="00CB7E00"/>
    <w:rsid w:val="00CC0AA9"/>
    <w:rsid w:val="00CC10F3"/>
    <w:rsid w:val="00CC26AB"/>
    <w:rsid w:val="00CC4E2A"/>
    <w:rsid w:val="00CC77F1"/>
    <w:rsid w:val="00CD0585"/>
    <w:rsid w:val="00CD0D5A"/>
    <w:rsid w:val="00CD1B01"/>
    <w:rsid w:val="00CD4800"/>
    <w:rsid w:val="00CD4835"/>
    <w:rsid w:val="00CD52BE"/>
    <w:rsid w:val="00CD6FEC"/>
    <w:rsid w:val="00CD7D0B"/>
    <w:rsid w:val="00CD7FC0"/>
    <w:rsid w:val="00CE0A3C"/>
    <w:rsid w:val="00CE0AC7"/>
    <w:rsid w:val="00CE2739"/>
    <w:rsid w:val="00CE2B88"/>
    <w:rsid w:val="00CE3D2C"/>
    <w:rsid w:val="00CE422A"/>
    <w:rsid w:val="00CE4FDA"/>
    <w:rsid w:val="00CF212E"/>
    <w:rsid w:val="00CF31D4"/>
    <w:rsid w:val="00CF40FA"/>
    <w:rsid w:val="00CF5450"/>
    <w:rsid w:val="00D00622"/>
    <w:rsid w:val="00D01672"/>
    <w:rsid w:val="00D01A93"/>
    <w:rsid w:val="00D0222C"/>
    <w:rsid w:val="00D029E7"/>
    <w:rsid w:val="00D02FBF"/>
    <w:rsid w:val="00D06741"/>
    <w:rsid w:val="00D073C0"/>
    <w:rsid w:val="00D106A5"/>
    <w:rsid w:val="00D10A17"/>
    <w:rsid w:val="00D11177"/>
    <w:rsid w:val="00D11550"/>
    <w:rsid w:val="00D1287D"/>
    <w:rsid w:val="00D13A81"/>
    <w:rsid w:val="00D1647B"/>
    <w:rsid w:val="00D16A9D"/>
    <w:rsid w:val="00D16FE2"/>
    <w:rsid w:val="00D177B5"/>
    <w:rsid w:val="00D22190"/>
    <w:rsid w:val="00D23F99"/>
    <w:rsid w:val="00D2413D"/>
    <w:rsid w:val="00D25074"/>
    <w:rsid w:val="00D257FE"/>
    <w:rsid w:val="00D25D90"/>
    <w:rsid w:val="00D269E7"/>
    <w:rsid w:val="00D30E27"/>
    <w:rsid w:val="00D30F9B"/>
    <w:rsid w:val="00D31E02"/>
    <w:rsid w:val="00D3362A"/>
    <w:rsid w:val="00D34E80"/>
    <w:rsid w:val="00D35084"/>
    <w:rsid w:val="00D35E99"/>
    <w:rsid w:val="00D36321"/>
    <w:rsid w:val="00D36A8D"/>
    <w:rsid w:val="00D371F7"/>
    <w:rsid w:val="00D41354"/>
    <w:rsid w:val="00D41557"/>
    <w:rsid w:val="00D41CC6"/>
    <w:rsid w:val="00D43A11"/>
    <w:rsid w:val="00D43AA1"/>
    <w:rsid w:val="00D4475D"/>
    <w:rsid w:val="00D44E9A"/>
    <w:rsid w:val="00D511A3"/>
    <w:rsid w:val="00D51C02"/>
    <w:rsid w:val="00D5213B"/>
    <w:rsid w:val="00D529D3"/>
    <w:rsid w:val="00D534D8"/>
    <w:rsid w:val="00D542C2"/>
    <w:rsid w:val="00D54AE1"/>
    <w:rsid w:val="00D55B28"/>
    <w:rsid w:val="00D56737"/>
    <w:rsid w:val="00D57459"/>
    <w:rsid w:val="00D57806"/>
    <w:rsid w:val="00D60128"/>
    <w:rsid w:val="00D60A0E"/>
    <w:rsid w:val="00D60F9B"/>
    <w:rsid w:val="00D615A4"/>
    <w:rsid w:val="00D6199D"/>
    <w:rsid w:val="00D61EFF"/>
    <w:rsid w:val="00D630D4"/>
    <w:rsid w:val="00D64DF6"/>
    <w:rsid w:val="00D66D43"/>
    <w:rsid w:val="00D7187E"/>
    <w:rsid w:val="00D71C37"/>
    <w:rsid w:val="00D72106"/>
    <w:rsid w:val="00D72172"/>
    <w:rsid w:val="00D7284C"/>
    <w:rsid w:val="00D72EAD"/>
    <w:rsid w:val="00D755D8"/>
    <w:rsid w:val="00D76FE8"/>
    <w:rsid w:val="00D80E6C"/>
    <w:rsid w:val="00D867FD"/>
    <w:rsid w:val="00D87018"/>
    <w:rsid w:val="00D904F6"/>
    <w:rsid w:val="00D917CB"/>
    <w:rsid w:val="00D92D3C"/>
    <w:rsid w:val="00D94DCD"/>
    <w:rsid w:val="00D94E5C"/>
    <w:rsid w:val="00D95F03"/>
    <w:rsid w:val="00D97D4E"/>
    <w:rsid w:val="00DA09C3"/>
    <w:rsid w:val="00DA09EA"/>
    <w:rsid w:val="00DA275D"/>
    <w:rsid w:val="00DA3A78"/>
    <w:rsid w:val="00DA4C04"/>
    <w:rsid w:val="00DA5A53"/>
    <w:rsid w:val="00DB058A"/>
    <w:rsid w:val="00DB283C"/>
    <w:rsid w:val="00DB4021"/>
    <w:rsid w:val="00DB5F3E"/>
    <w:rsid w:val="00DB70A7"/>
    <w:rsid w:val="00DC2BAD"/>
    <w:rsid w:val="00DC2F0E"/>
    <w:rsid w:val="00DC609F"/>
    <w:rsid w:val="00DC639E"/>
    <w:rsid w:val="00DD0EAF"/>
    <w:rsid w:val="00DD0F4D"/>
    <w:rsid w:val="00DD4F35"/>
    <w:rsid w:val="00DD59B7"/>
    <w:rsid w:val="00DD6F2B"/>
    <w:rsid w:val="00DE0289"/>
    <w:rsid w:val="00DE0A1A"/>
    <w:rsid w:val="00DE28D5"/>
    <w:rsid w:val="00DE29F8"/>
    <w:rsid w:val="00DE2B95"/>
    <w:rsid w:val="00DE3B0A"/>
    <w:rsid w:val="00DE79A1"/>
    <w:rsid w:val="00DF0688"/>
    <w:rsid w:val="00DF1EB9"/>
    <w:rsid w:val="00DF2465"/>
    <w:rsid w:val="00DF2DC7"/>
    <w:rsid w:val="00DF2FD7"/>
    <w:rsid w:val="00DF4016"/>
    <w:rsid w:val="00DF4898"/>
    <w:rsid w:val="00DF72E9"/>
    <w:rsid w:val="00DF7834"/>
    <w:rsid w:val="00E00BDC"/>
    <w:rsid w:val="00E03724"/>
    <w:rsid w:val="00E03BF9"/>
    <w:rsid w:val="00E04178"/>
    <w:rsid w:val="00E046A8"/>
    <w:rsid w:val="00E06ECC"/>
    <w:rsid w:val="00E1130F"/>
    <w:rsid w:val="00E12D56"/>
    <w:rsid w:val="00E13008"/>
    <w:rsid w:val="00E13600"/>
    <w:rsid w:val="00E16667"/>
    <w:rsid w:val="00E173E7"/>
    <w:rsid w:val="00E17481"/>
    <w:rsid w:val="00E17D25"/>
    <w:rsid w:val="00E17F13"/>
    <w:rsid w:val="00E22C31"/>
    <w:rsid w:val="00E2370E"/>
    <w:rsid w:val="00E23848"/>
    <w:rsid w:val="00E24976"/>
    <w:rsid w:val="00E24C22"/>
    <w:rsid w:val="00E2625A"/>
    <w:rsid w:val="00E26BBC"/>
    <w:rsid w:val="00E27306"/>
    <w:rsid w:val="00E275DD"/>
    <w:rsid w:val="00E30B9F"/>
    <w:rsid w:val="00E31A88"/>
    <w:rsid w:val="00E34748"/>
    <w:rsid w:val="00E3522D"/>
    <w:rsid w:val="00E35269"/>
    <w:rsid w:val="00E378A9"/>
    <w:rsid w:val="00E41197"/>
    <w:rsid w:val="00E43611"/>
    <w:rsid w:val="00E43873"/>
    <w:rsid w:val="00E45A70"/>
    <w:rsid w:val="00E45AA7"/>
    <w:rsid w:val="00E47D62"/>
    <w:rsid w:val="00E52560"/>
    <w:rsid w:val="00E5281B"/>
    <w:rsid w:val="00E530EF"/>
    <w:rsid w:val="00E54D1A"/>
    <w:rsid w:val="00E563E3"/>
    <w:rsid w:val="00E5721E"/>
    <w:rsid w:val="00E604C8"/>
    <w:rsid w:val="00E6059C"/>
    <w:rsid w:val="00E60C59"/>
    <w:rsid w:val="00E6271D"/>
    <w:rsid w:val="00E63BDD"/>
    <w:rsid w:val="00E654B6"/>
    <w:rsid w:val="00E66AD1"/>
    <w:rsid w:val="00E6711B"/>
    <w:rsid w:val="00E676C5"/>
    <w:rsid w:val="00E70CA9"/>
    <w:rsid w:val="00E728EC"/>
    <w:rsid w:val="00E756CE"/>
    <w:rsid w:val="00E75CE9"/>
    <w:rsid w:val="00E75E50"/>
    <w:rsid w:val="00E773E8"/>
    <w:rsid w:val="00E77E6C"/>
    <w:rsid w:val="00E80450"/>
    <w:rsid w:val="00E80D5E"/>
    <w:rsid w:val="00E82DB1"/>
    <w:rsid w:val="00E83D5F"/>
    <w:rsid w:val="00E851F7"/>
    <w:rsid w:val="00E85A25"/>
    <w:rsid w:val="00E867FE"/>
    <w:rsid w:val="00E87257"/>
    <w:rsid w:val="00E879F0"/>
    <w:rsid w:val="00E904DE"/>
    <w:rsid w:val="00E90B36"/>
    <w:rsid w:val="00E90CA1"/>
    <w:rsid w:val="00E9236F"/>
    <w:rsid w:val="00E930D2"/>
    <w:rsid w:val="00E9321C"/>
    <w:rsid w:val="00E9340B"/>
    <w:rsid w:val="00E95DD1"/>
    <w:rsid w:val="00E95DE8"/>
    <w:rsid w:val="00E966DE"/>
    <w:rsid w:val="00E96851"/>
    <w:rsid w:val="00E974D5"/>
    <w:rsid w:val="00EA0CDB"/>
    <w:rsid w:val="00EA1F00"/>
    <w:rsid w:val="00EA3C62"/>
    <w:rsid w:val="00EA407A"/>
    <w:rsid w:val="00EA424D"/>
    <w:rsid w:val="00EA4B57"/>
    <w:rsid w:val="00EA55E4"/>
    <w:rsid w:val="00EA5651"/>
    <w:rsid w:val="00EA6C1A"/>
    <w:rsid w:val="00EA74F4"/>
    <w:rsid w:val="00EB24C0"/>
    <w:rsid w:val="00EB2B98"/>
    <w:rsid w:val="00EB30C6"/>
    <w:rsid w:val="00EB489C"/>
    <w:rsid w:val="00EB5994"/>
    <w:rsid w:val="00EB5B14"/>
    <w:rsid w:val="00EB5E99"/>
    <w:rsid w:val="00EB7D09"/>
    <w:rsid w:val="00EB7EA8"/>
    <w:rsid w:val="00EC03C2"/>
    <w:rsid w:val="00EC0C6E"/>
    <w:rsid w:val="00EC0F6B"/>
    <w:rsid w:val="00EC0FD8"/>
    <w:rsid w:val="00EC1094"/>
    <w:rsid w:val="00EC1BA2"/>
    <w:rsid w:val="00EC2BF1"/>
    <w:rsid w:val="00EC3626"/>
    <w:rsid w:val="00EC53AB"/>
    <w:rsid w:val="00EC5B86"/>
    <w:rsid w:val="00EC5BE8"/>
    <w:rsid w:val="00EC621D"/>
    <w:rsid w:val="00ED21C6"/>
    <w:rsid w:val="00ED2BA4"/>
    <w:rsid w:val="00ED354C"/>
    <w:rsid w:val="00ED5437"/>
    <w:rsid w:val="00ED6AC9"/>
    <w:rsid w:val="00ED72FB"/>
    <w:rsid w:val="00EE3057"/>
    <w:rsid w:val="00EE56F1"/>
    <w:rsid w:val="00EE5FC7"/>
    <w:rsid w:val="00EE663C"/>
    <w:rsid w:val="00EE7A32"/>
    <w:rsid w:val="00EF0D89"/>
    <w:rsid w:val="00EF0E2F"/>
    <w:rsid w:val="00EF1A92"/>
    <w:rsid w:val="00EF3C36"/>
    <w:rsid w:val="00EF44FE"/>
    <w:rsid w:val="00EF4E0B"/>
    <w:rsid w:val="00EF5075"/>
    <w:rsid w:val="00EF50CC"/>
    <w:rsid w:val="00EF58B4"/>
    <w:rsid w:val="00EF6B06"/>
    <w:rsid w:val="00EF7D5A"/>
    <w:rsid w:val="00F003B3"/>
    <w:rsid w:val="00F003EE"/>
    <w:rsid w:val="00F01020"/>
    <w:rsid w:val="00F01A8A"/>
    <w:rsid w:val="00F03C42"/>
    <w:rsid w:val="00F04652"/>
    <w:rsid w:val="00F0518C"/>
    <w:rsid w:val="00F059B5"/>
    <w:rsid w:val="00F062D8"/>
    <w:rsid w:val="00F06D9E"/>
    <w:rsid w:val="00F07AE2"/>
    <w:rsid w:val="00F07C38"/>
    <w:rsid w:val="00F1010F"/>
    <w:rsid w:val="00F10416"/>
    <w:rsid w:val="00F12CA5"/>
    <w:rsid w:val="00F12E79"/>
    <w:rsid w:val="00F1498A"/>
    <w:rsid w:val="00F167BF"/>
    <w:rsid w:val="00F16CB9"/>
    <w:rsid w:val="00F1793F"/>
    <w:rsid w:val="00F17D79"/>
    <w:rsid w:val="00F221C1"/>
    <w:rsid w:val="00F24D85"/>
    <w:rsid w:val="00F302AF"/>
    <w:rsid w:val="00F31298"/>
    <w:rsid w:val="00F32C06"/>
    <w:rsid w:val="00F3320F"/>
    <w:rsid w:val="00F33369"/>
    <w:rsid w:val="00F3519A"/>
    <w:rsid w:val="00F35DDB"/>
    <w:rsid w:val="00F37256"/>
    <w:rsid w:val="00F43932"/>
    <w:rsid w:val="00F47063"/>
    <w:rsid w:val="00F5045C"/>
    <w:rsid w:val="00F50782"/>
    <w:rsid w:val="00F50824"/>
    <w:rsid w:val="00F50E69"/>
    <w:rsid w:val="00F5151F"/>
    <w:rsid w:val="00F51B21"/>
    <w:rsid w:val="00F52365"/>
    <w:rsid w:val="00F525CF"/>
    <w:rsid w:val="00F52896"/>
    <w:rsid w:val="00F52ED1"/>
    <w:rsid w:val="00F53344"/>
    <w:rsid w:val="00F54874"/>
    <w:rsid w:val="00F55A56"/>
    <w:rsid w:val="00F56CE2"/>
    <w:rsid w:val="00F56E69"/>
    <w:rsid w:val="00F579BA"/>
    <w:rsid w:val="00F605F5"/>
    <w:rsid w:val="00F62F11"/>
    <w:rsid w:val="00F632BA"/>
    <w:rsid w:val="00F6606E"/>
    <w:rsid w:val="00F70387"/>
    <w:rsid w:val="00F70497"/>
    <w:rsid w:val="00F7107A"/>
    <w:rsid w:val="00F7188F"/>
    <w:rsid w:val="00F72DE7"/>
    <w:rsid w:val="00F74AEB"/>
    <w:rsid w:val="00F75117"/>
    <w:rsid w:val="00F75A64"/>
    <w:rsid w:val="00F75D0A"/>
    <w:rsid w:val="00F762A1"/>
    <w:rsid w:val="00F7767F"/>
    <w:rsid w:val="00F77CB8"/>
    <w:rsid w:val="00F80AF7"/>
    <w:rsid w:val="00F811FD"/>
    <w:rsid w:val="00F835D4"/>
    <w:rsid w:val="00F83FBE"/>
    <w:rsid w:val="00F87B41"/>
    <w:rsid w:val="00F91303"/>
    <w:rsid w:val="00F919EB"/>
    <w:rsid w:val="00F91C61"/>
    <w:rsid w:val="00F93D41"/>
    <w:rsid w:val="00F9463C"/>
    <w:rsid w:val="00FA2787"/>
    <w:rsid w:val="00FA3FDD"/>
    <w:rsid w:val="00FA7081"/>
    <w:rsid w:val="00FA7894"/>
    <w:rsid w:val="00FB09F9"/>
    <w:rsid w:val="00FB14D1"/>
    <w:rsid w:val="00FB1F83"/>
    <w:rsid w:val="00FB369E"/>
    <w:rsid w:val="00FB3C2E"/>
    <w:rsid w:val="00FB48F3"/>
    <w:rsid w:val="00FB62E8"/>
    <w:rsid w:val="00FB662B"/>
    <w:rsid w:val="00FB68DA"/>
    <w:rsid w:val="00FB799D"/>
    <w:rsid w:val="00FC0C9B"/>
    <w:rsid w:val="00FC0F94"/>
    <w:rsid w:val="00FC13FB"/>
    <w:rsid w:val="00FC25CC"/>
    <w:rsid w:val="00FC28C5"/>
    <w:rsid w:val="00FC2ED4"/>
    <w:rsid w:val="00FC312F"/>
    <w:rsid w:val="00FC3D04"/>
    <w:rsid w:val="00FC4BBF"/>
    <w:rsid w:val="00FC5CEA"/>
    <w:rsid w:val="00FC6D85"/>
    <w:rsid w:val="00FC7372"/>
    <w:rsid w:val="00FC751D"/>
    <w:rsid w:val="00FC7B52"/>
    <w:rsid w:val="00FD0BF4"/>
    <w:rsid w:val="00FD1601"/>
    <w:rsid w:val="00FD2198"/>
    <w:rsid w:val="00FD227B"/>
    <w:rsid w:val="00FD43F4"/>
    <w:rsid w:val="00FD535F"/>
    <w:rsid w:val="00FD74A2"/>
    <w:rsid w:val="00FE05BE"/>
    <w:rsid w:val="00FE3245"/>
    <w:rsid w:val="00FE35AA"/>
    <w:rsid w:val="00FE3A94"/>
    <w:rsid w:val="00FE49E8"/>
    <w:rsid w:val="00FF0BD7"/>
    <w:rsid w:val="00FF1848"/>
    <w:rsid w:val="00FF2841"/>
    <w:rsid w:val="00FF356B"/>
    <w:rsid w:val="00FF45F6"/>
    <w:rsid w:val="00FF47D7"/>
    <w:rsid w:val="00FF515B"/>
    <w:rsid w:val="00FF5E4F"/>
    <w:rsid w:val="00FF6D6B"/>
    <w:rsid w:val="00FF7718"/>
    <w:rsid w:val="01329D41"/>
    <w:rsid w:val="01507834"/>
    <w:rsid w:val="01689B16"/>
    <w:rsid w:val="0170AB61"/>
    <w:rsid w:val="01798AAB"/>
    <w:rsid w:val="01B4DBE4"/>
    <w:rsid w:val="01C3B5F9"/>
    <w:rsid w:val="02A4DFBF"/>
    <w:rsid w:val="02A99F93"/>
    <w:rsid w:val="02DC0DD3"/>
    <w:rsid w:val="02E7A935"/>
    <w:rsid w:val="02F7406E"/>
    <w:rsid w:val="030C7BC2"/>
    <w:rsid w:val="03394393"/>
    <w:rsid w:val="033BA772"/>
    <w:rsid w:val="03475A1C"/>
    <w:rsid w:val="0371F951"/>
    <w:rsid w:val="0378F872"/>
    <w:rsid w:val="037962B3"/>
    <w:rsid w:val="03913BBA"/>
    <w:rsid w:val="03A0206D"/>
    <w:rsid w:val="03A70CFF"/>
    <w:rsid w:val="03AE303C"/>
    <w:rsid w:val="041559CA"/>
    <w:rsid w:val="04560A1F"/>
    <w:rsid w:val="0475E5F6"/>
    <w:rsid w:val="047FF03E"/>
    <w:rsid w:val="04A261EA"/>
    <w:rsid w:val="04A2D8D3"/>
    <w:rsid w:val="04BCF581"/>
    <w:rsid w:val="04F7F8B6"/>
    <w:rsid w:val="04F8C422"/>
    <w:rsid w:val="054B821D"/>
    <w:rsid w:val="058D3D15"/>
    <w:rsid w:val="059B9F25"/>
    <w:rsid w:val="05DC4A45"/>
    <w:rsid w:val="0600D699"/>
    <w:rsid w:val="062831A0"/>
    <w:rsid w:val="065D9060"/>
    <w:rsid w:val="065FC1EA"/>
    <w:rsid w:val="06835C2F"/>
    <w:rsid w:val="06B1A469"/>
    <w:rsid w:val="06DDAFF7"/>
    <w:rsid w:val="06E81BAE"/>
    <w:rsid w:val="06F482FC"/>
    <w:rsid w:val="0718DC97"/>
    <w:rsid w:val="0727D295"/>
    <w:rsid w:val="07401FA1"/>
    <w:rsid w:val="07687DF1"/>
    <w:rsid w:val="077017FC"/>
    <w:rsid w:val="07767C77"/>
    <w:rsid w:val="079046E4"/>
    <w:rsid w:val="07BE8267"/>
    <w:rsid w:val="07F96E13"/>
    <w:rsid w:val="0806F2A1"/>
    <w:rsid w:val="08110AB0"/>
    <w:rsid w:val="082BA084"/>
    <w:rsid w:val="083B0996"/>
    <w:rsid w:val="08869473"/>
    <w:rsid w:val="08A64C96"/>
    <w:rsid w:val="08B28482"/>
    <w:rsid w:val="08DE1615"/>
    <w:rsid w:val="08E4CB68"/>
    <w:rsid w:val="0927B68F"/>
    <w:rsid w:val="09284B5A"/>
    <w:rsid w:val="09CDCBBF"/>
    <w:rsid w:val="09E0F51C"/>
    <w:rsid w:val="09F05B16"/>
    <w:rsid w:val="0A2794FE"/>
    <w:rsid w:val="0A86FE5D"/>
    <w:rsid w:val="0AC386F0"/>
    <w:rsid w:val="0AD77319"/>
    <w:rsid w:val="0B0127D1"/>
    <w:rsid w:val="0B15F792"/>
    <w:rsid w:val="0B394237"/>
    <w:rsid w:val="0B6BC9C8"/>
    <w:rsid w:val="0B9D3478"/>
    <w:rsid w:val="0BA2FD63"/>
    <w:rsid w:val="0BBFE61B"/>
    <w:rsid w:val="0BC79324"/>
    <w:rsid w:val="0BDCF25E"/>
    <w:rsid w:val="0BE109C9"/>
    <w:rsid w:val="0BF87859"/>
    <w:rsid w:val="0C1E57EC"/>
    <w:rsid w:val="0C4915B5"/>
    <w:rsid w:val="0C4ADC1A"/>
    <w:rsid w:val="0C78D87F"/>
    <w:rsid w:val="0C890E7B"/>
    <w:rsid w:val="0CAA300D"/>
    <w:rsid w:val="0CAB3EAC"/>
    <w:rsid w:val="0D03AD66"/>
    <w:rsid w:val="0D34FB02"/>
    <w:rsid w:val="0D3A2150"/>
    <w:rsid w:val="0D3E18CA"/>
    <w:rsid w:val="0D5153DC"/>
    <w:rsid w:val="0D877A33"/>
    <w:rsid w:val="0DB26F34"/>
    <w:rsid w:val="0DEC58CE"/>
    <w:rsid w:val="0DF6A832"/>
    <w:rsid w:val="0E29163E"/>
    <w:rsid w:val="0E715FD6"/>
    <w:rsid w:val="0E9F51DD"/>
    <w:rsid w:val="0EE60100"/>
    <w:rsid w:val="0EEEFD34"/>
    <w:rsid w:val="0EF3F790"/>
    <w:rsid w:val="0F569078"/>
    <w:rsid w:val="0F585978"/>
    <w:rsid w:val="0F6F97BE"/>
    <w:rsid w:val="0F7689B4"/>
    <w:rsid w:val="0F84F2F3"/>
    <w:rsid w:val="0F86C86C"/>
    <w:rsid w:val="0FD7FD8B"/>
    <w:rsid w:val="0FF29BFF"/>
    <w:rsid w:val="0FF68839"/>
    <w:rsid w:val="10023886"/>
    <w:rsid w:val="100E586A"/>
    <w:rsid w:val="10625F21"/>
    <w:rsid w:val="108044BD"/>
    <w:rsid w:val="10B9EE93"/>
    <w:rsid w:val="10C711F9"/>
    <w:rsid w:val="10E4236C"/>
    <w:rsid w:val="110FBA53"/>
    <w:rsid w:val="1120C354"/>
    <w:rsid w:val="112A05CA"/>
    <w:rsid w:val="11319B5F"/>
    <w:rsid w:val="1136C7DF"/>
    <w:rsid w:val="118FBA78"/>
    <w:rsid w:val="11B93CFE"/>
    <w:rsid w:val="11C3F338"/>
    <w:rsid w:val="11F287D9"/>
    <w:rsid w:val="11FE54FD"/>
    <w:rsid w:val="1211E11E"/>
    <w:rsid w:val="1227F994"/>
    <w:rsid w:val="1237C71E"/>
    <w:rsid w:val="125169E9"/>
    <w:rsid w:val="1269D41D"/>
    <w:rsid w:val="12B57078"/>
    <w:rsid w:val="12D41ACD"/>
    <w:rsid w:val="12EC64AA"/>
    <w:rsid w:val="130C114B"/>
    <w:rsid w:val="1332F162"/>
    <w:rsid w:val="135A2F82"/>
    <w:rsid w:val="135B2ECC"/>
    <w:rsid w:val="13638E26"/>
    <w:rsid w:val="13689CEB"/>
    <w:rsid w:val="138D7EE1"/>
    <w:rsid w:val="1395EE2E"/>
    <w:rsid w:val="13A3EC8C"/>
    <w:rsid w:val="13E3FC52"/>
    <w:rsid w:val="13EC0E5C"/>
    <w:rsid w:val="13F60EF7"/>
    <w:rsid w:val="1427F627"/>
    <w:rsid w:val="1429AF3D"/>
    <w:rsid w:val="145DF21F"/>
    <w:rsid w:val="1471DFAB"/>
    <w:rsid w:val="14A1DC3A"/>
    <w:rsid w:val="14B9B528"/>
    <w:rsid w:val="14CDDEBB"/>
    <w:rsid w:val="14CFC46D"/>
    <w:rsid w:val="14F032CC"/>
    <w:rsid w:val="14F2D60C"/>
    <w:rsid w:val="152DB0E8"/>
    <w:rsid w:val="15544665"/>
    <w:rsid w:val="15551066"/>
    <w:rsid w:val="155C7B72"/>
    <w:rsid w:val="156D8151"/>
    <w:rsid w:val="1584A72B"/>
    <w:rsid w:val="15BAAB0D"/>
    <w:rsid w:val="15E500EF"/>
    <w:rsid w:val="16069268"/>
    <w:rsid w:val="1638F895"/>
    <w:rsid w:val="16627AC7"/>
    <w:rsid w:val="167CCFA5"/>
    <w:rsid w:val="169303A5"/>
    <w:rsid w:val="16A9C49C"/>
    <w:rsid w:val="1712A61D"/>
    <w:rsid w:val="171A401A"/>
    <w:rsid w:val="1743215E"/>
    <w:rsid w:val="1761FD4B"/>
    <w:rsid w:val="176975B5"/>
    <w:rsid w:val="178544A0"/>
    <w:rsid w:val="17BC20F4"/>
    <w:rsid w:val="17BCEEEC"/>
    <w:rsid w:val="17ED07C3"/>
    <w:rsid w:val="17FC4109"/>
    <w:rsid w:val="18163210"/>
    <w:rsid w:val="188A2F72"/>
    <w:rsid w:val="18A9CC10"/>
    <w:rsid w:val="18E13D35"/>
    <w:rsid w:val="190354D0"/>
    <w:rsid w:val="191C92A0"/>
    <w:rsid w:val="1966F8A7"/>
    <w:rsid w:val="197061D9"/>
    <w:rsid w:val="197493A7"/>
    <w:rsid w:val="197799CF"/>
    <w:rsid w:val="19BC5DED"/>
    <w:rsid w:val="19D6FD9E"/>
    <w:rsid w:val="1A02FCE8"/>
    <w:rsid w:val="1A0F6885"/>
    <w:rsid w:val="1A4171DD"/>
    <w:rsid w:val="1A5B72A5"/>
    <w:rsid w:val="1A736DED"/>
    <w:rsid w:val="1AA01C96"/>
    <w:rsid w:val="1AB13FC4"/>
    <w:rsid w:val="1AEA2DF7"/>
    <w:rsid w:val="1AF21BF1"/>
    <w:rsid w:val="1B08AB12"/>
    <w:rsid w:val="1B5D8444"/>
    <w:rsid w:val="1B754DB6"/>
    <w:rsid w:val="1BA260A6"/>
    <w:rsid w:val="1C09564F"/>
    <w:rsid w:val="1C13CFFA"/>
    <w:rsid w:val="1C22C482"/>
    <w:rsid w:val="1C4C1089"/>
    <w:rsid w:val="1C585717"/>
    <w:rsid w:val="1C63BF88"/>
    <w:rsid w:val="1C665896"/>
    <w:rsid w:val="1C6B8562"/>
    <w:rsid w:val="1C8CEAF3"/>
    <w:rsid w:val="1C97938D"/>
    <w:rsid w:val="1D6B575A"/>
    <w:rsid w:val="1D9E975A"/>
    <w:rsid w:val="1DB0071D"/>
    <w:rsid w:val="1DD0CD36"/>
    <w:rsid w:val="1DF576D3"/>
    <w:rsid w:val="1E0095B3"/>
    <w:rsid w:val="1E288E2A"/>
    <w:rsid w:val="1E2DA4A4"/>
    <w:rsid w:val="1E38646F"/>
    <w:rsid w:val="1E476F11"/>
    <w:rsid w:val="1E4DCEFA"/>
    <w:rsid w:val="1E9D3C30"/>
    <w:rsid w:val="1EA27EEC"/>
    <w:rsid w:val="1EBCE2A4"/>
    <w:rsid w:val="1EC05CE0"/>
    <w:rsid w:val="1ECACF64"/>
    <w:rsid w:val="1EE3A26F"/>
    <w:rsid w:val="1F279DC6"/>
    <w:rsid w:val="1F8D5F5B"/>
    <w:rsid w:val="1FA8864E"/>
    <w:rsid w:val="2030C4FB"/>
    <w:rsid w:val="20461B75"/>
    <w:rsid w:val="204F0352"/>
    <w:rsid w:val="20A43EEC"/>
    <w:rsid w:val="20A5EF48"/>
    <w:rsid w:val="20A64CB1"/>
    <w:rsid w:val="20AAE5D2"/>
    <w:rsid w:val="20B8E12A"/>
    <w:rsid w:val="20B9DA59"/>
    <w:rsid w:val="20CC57CC"/>
    <w:rsid w:val="210F62D4"/>
    <w:rsid w:val="2117F981"/>
    <w:rsid w:val="21254CB2"/>
    <w:rsid w:val="2187D1CD"/>
    <w:rsid w:val="218E7F4C"/>
    <w:rsid w:val="21A90520"/>
    <w:rsid w:val="21D93486"/>
    <w:rsid w:val="220423A5"/>
    <w:rsid w:val="220A3BB2"/>
    <w:rsid w:val="2252680B"/>
    <w:rsid w:val="2258E594"/>
    <w:rsid w:val="225E9480"/>
    <w:rsid w:val="225F4BDA"/>
    <w:rsid w:val="22684AF2"/>
    <w:rsid w:val="22B70E7D"/>
    <w:rsid w:val="22CA672D"/>
    <w:rsid w:val="22F417C7"/>
    <w:rsid w:val="235F5AA8"/>
    <w:rsid w:val="23736FDA"/>
    <w:rsid w:val="2383DA5F"/>
    <w:rsid w:val="23ACD0F1"/>
    <w:rsid w:val="23BC1551"/>
    <w:rsid w:val="23BD6EE8"/>
    <w:rsid w:val="24041B53"/>
    <w:rsid w:val="24152454"/>
    <w:rsid w:val="2419850A"/>
    <w:rsid w:val="244FDFE9"/>
    <w:rsid w:val="248C3616"/>
    <w:rsid w:val="2499AED3"/>
    <w:rsid w:val="24BC5991"/>
    <w:rsid w:val="24BE9B36"/>
    <w:rsid w:val="24CBD8E4"/>
    <w:rsid w:val="24CEB8C4"/>
    <w:rsid w:val="24D7AAB2"/>
    <w:rsid w:val="24F5F519"/>
    <w:rsid w:val="24F6F138"/>
    <w:rsid w:val="252404CC"/>
    <w:rsid w:val="252A7E50"/>
    <w:rsid w:val="255AA370"/>
    <w:rsid w:val="255B2796"/>
    <w:rsid w:val="2577E006"/>
    <w:rsid w:val="25B0F4B5"/>
    <w:rsid w:val="25E0CE67"/>
    <w:rsid w:val="25E7AB4B"/>
    <w:rsid w:val="25EBD30F"/>
    <w:rsid w:val="2602C8D2"/>
    <w:rsid w:val="26B09294"/>
    <w:rsid w:val="26B29C2A"/>
    <w:rsid w:val="26DF601D"/>
    <w:rsid w:val="270F36C4"/>
    <w:rsid w:val="27482482"/>
    <w:rsid w:val="279BA627"/>
    <w:rsid w:val="27D7EB81"/>
    <w:rsid w:val="27E1DC9B"/>
    <w:rsid w:val="27E493CC"/>
    <w:rsid w:val="27EFE0A9"/>
    <w:rsid w:val="27F2DA46"/>
    <w:rsid w:val="27F73AFC"/>
    <w:rsid w:val="2805F011"/>
    <w:rsid w:val="284F5391"/>
    <w:rsid w:val="2860622B"/>
    <w:rsid w:val="2890D53A"/>
    <w:rsid w:val="291E732C"/>
    <w:rsid w:val="2968BE0D"/>
    <w:rsid w:val="29768C4A"/>
    <w:rsid w:val="2986143A"/>
    <w:rsid w:val="298EAAA7"/>
    <w:rsid w:val="299A2E9A"/>
    <w:rsid w:val="29BEA6A5"/>
    <w:rsid w:val="2A001B17"/>
    <w:rsid w:val="2A2ADA13"/>
    <w:rsid w:val="2A341AB1"/>
    <w:rsid w:val="2A555975"/>
    <w:rsid w:val="2A9F7CE5"/>
    <w:rsid w:val="2AF50F35"/>
    <w:rsid w:val="2B05C6DE"/>
    <w:rsid w:val="2B226ABD"/>
    <w:rsid w:val="2B3EA008"/>
    <w:rsid w:val="2B81E656"/>
    <w:rsid w:val="2B9FE8C1"/>
    <w:rsid w:val="2BB88AF5"/>
    <w:rsid w:val="2BBB2681"/>
    <w:rsid w:val="2BC50C45"/>
    <w:rsid w:val="2BD09038"/>
    <w:rsid w:val="2BD1DF3C"/>
    <w:rsid w:val="2BFC0934"/>
    <w:rsid w:val="2C685EEE"/>
    <w:rsid w:val="2C6A37E5"/>
    <w:rsid w:val="2C78C2D2"/>
    <w:rsid w:val="2C7DD327"/>
    <w:rsid w:val="2C8B12D3"/>
    <w:rsid w:val="2C9CDC28"/>
    <w:rsid w:val="2CEDA56D"/>
    <w:rsid w:val="2D67E9DE"/>
    <w:rsid w:val="2DD4BD7F"/>
    <w:rsid w:val="2E089465"/>
    <w:rsid w:val="2E0B528C"/>
    <w:rsid w:val="2E1275C9"/>
    <w:rsid w:val="2E3389B6"/>
    <w:rsid w:val="2E4CC584"/>
    <w:rsid w:val="2E60FAFD"/>
    <w:rsid w:val="2E723F73"/>
    <w:rsid w:val="2EE5D03D"/>
    <w:rsid w:val="2F1DB2FF"/>
    <w:rsid w:val="2F34B367"/>
    <w:rsid w:val="2F4079E6"/>
    <w:rsid w:val="2F631554"/>
    <w:rsid w:val="2F74853B"/>
    <w:rsid w:val="2F879141"/>
    <w:rsid w:val="2F973065"/>
    <w:rsid w:val="2FC6C961"/>
    <w:rsid w:val="2FD65A8F"/>
    <w:rsid w:val="30198485"/>
    <w:rsid w:val="306643A7"/>
    <w:rsid w:val="3095078D"/>
    <w:rsid w:val="3131A425"/>
    <w:rsid w:val="3142F34E"/>
    <w:rsid w:val="318EDAA9"/>
    <w:rsid w:val="31C28564"/>
    <w:rsid w:val="320638B9"/>
    <w:rsid w:val="321725D8"/>
    <w:rsid w:val="324012C7"/>
    <w:rsid w:val="32C74D98"/>
    <w:rsid w:val="32DC0128"/>
    <w:rsid w:val="330C489F"/>
    <w:rsid w:val="3342D68F"/>
    <w:rsid w:val="334D874C"/>
    <w:rsid w:val="335FDEEB"/>
    <w:rsid w:val="33641653"/>
    <w:rsid w:val="33769265"/>
    <w:rsid w:val="3388EABD"/>
    <w:rsid w:val="33A0F644"/>
    <w:rsid w:val="33C747F6"/>
    <w:rsid w:val="33D175B3"/>
    <w:rsid w:val="33FA4C72"/>
    <w:rsid w:val="341D5A8F"/>
    <w:rsid w:val="344985D0"/>
    <w:rsid w:val="3478C0D1"/>
    <w:rsid w:val="34BF958E"/>
    <w:rsid w:val="34FCF90F"/>
    <w:rsid w:val="352420EF"/>
    <w:rsid w:val="3550B21B"/>
    <w:rsid w:val="35A8A75A"/>
    <w:rsid w:val="35C3CB4B"/>
    <w:rsid w:val="35E08C5B"/>
    <w:rsid w:val="36731C08"/>
    <w:rsid w:val="36D2ACD7"/>
    <w:rsid w:val="36E1A991"/>
    <w:rsid w:val="370C72DA"/>
    <w:rsid w:val="371B54BB"/>
    <w:rsid w:val="3727F2F2"/>
    <w:rsid w:val="37633250"/>
    <w:rsid w:val="37996A15"/>
    <w:rsid w:val="37B138B3"/>
    <w:rsid w:val="37F4AD7D"/>
    <w:rsid w:val="380AB15C"/>
    <w:rsid w:val="381FEEA0"/>
    <w:rsid w:val="384CDFC9"/>
    <w:rsid w:val="384D8FF1"/>
    <w:rsid w:val="3887A469"/>
    <w:rsid w:val="388AFF46"/>
    <w:rsid w:val="3892AD47"/>
    <w:rsid w:val="38C3BF77"/>
    <w:rsid w:val="391D329A"/>
    <w:rsid w:val="392DB999"/>
    <w:rsid w:val="39333EA7"/>
    <w:rsid w:val="39656FF5"/>
    <w:rsid w:val="39A39E69"/>
    <w:rsid w:val="39AC0587"/>
    <w:rsid w:val="39C50D80"/>
    <w:rsid w:val="39C817AB"/>
    <w:rsid w:val="39FBB158"/>
    <w:rsid w:val="3A0D3EA9"/>
    <w:rsid w:val="3A137FF0"/>
    <w:rsid w:val="3A15950B"/>
    <w:rsid w:val="3A3390BD"/>
    <w:rsid w:val="3A3DC468"/>
    <w:rsid w:val="3A930C56"/>
    <w:rsid w:val="3AACAE8C"/>
    <w:rsid w:val="3ACAD3C3"/>
    <w:rsid w:val="3B240162"/>
    <w:rsid w:val="3B6F9F2A"/>
    <w:rsid w:val="3B80A82B"/>
    <w:rsid w:val="3B858481"/>
    <w:rsid w:val="3BC10B93"/>
    <w:rsid w:val="3BD15EF2"/>
    <w:rsid w:val="3BFA7557"/>
    <w:rsid w:val="3C1B4879"/>
    <w:rsid w:val="3C3967EF"/>
    <w:rsid w:val="3C7838D5"/>
    <w:rsid w:val="3C813E92"/>
    <w:rsid w:val="3CD7B46E"/>
    <w:rsid w:val="3CDBC64C"/>
    <w:rsid w:val="3D0B6F8B"/>
    <w:rsid w:val="3D1BD507"/>
    <w:rsid w:val="3D85BA89"/>
    <w:rsid w:val="3D9CF58E"/>
    <w:rsid w:val="3DD3A407"/>
    <w:rsid w:val="3DDCD27C"/>
    <w:rsid w:val="3DE7164B"/>
    <w:rsid w:val="3E03DD5F"/>
    <w:rsid w:val="3E0F91F3"/>
    <w:rsid w:val="3E1B41D0"/>
    <w:rsid w:val="3E4B5FE7"/>
    <w:rsid w:val="3E5EAEE6"/>
    <w:rsid w:val="3E789865"/>
    <w:rsid w:val="3EAE6329"/>
    <w:rsid w:val="3EDB88DC"/>
    <w:rsid w:val="3EE7469A"/>
    <w:rsid w:val="3EEDA7AD"/>
    <w:rsid w:val="3EF18918"/>
    <w:rsid w:val="3EF8541D"/>
    <w:rsid w:val="3F01D07F"/>
    <w:rsid w:val="3F0B6912"/>
    <w:rsid w:val="3F28F247"/>
    <w:rsid w:val="3F2D4F58"/>
    <w:rsid w:val="3F399C5A"/>
    <w:rsid w:val="3F68A306"/>
    <w:rsid w:val="3F747AB4"/>
    <w:rsid w:val="3FBD24DC"/>
    <w:rsid w:val="3FE0654C"/>
    <w:rsid w:val="3FE6AC33"/>
    <w:rsid w:val="3FFF2903"/>
    <w:rsid w:val="401382CB"/>
    <w:rsid w:val="404A7853"/>
    <w:rsid w:val="4065140A"/>
    <w:rsid w:val="408D9B15"/>
    <w:rsid w:val="409E627A"/>
    <w:rsid w:val="40E4C4C7"/>
    <w:rsid w:val="411886BC"/>
    <w:rsid w:val="414477AA"/>
    <w:rsid w:val="417F9BD8"/>
    <w:rsid w:val="4250F182"/>
    <w:rsid w:val="425814BF"/>
    <w:rsid w:val="426CFFAE"/>
    <w:rsid w:val="42AD1795"/>
    <w:rsid w:val="42CDDB6A"/>
    <w:rsid w:val="4318E74D"/>
    <w:rsid w:val="431BA20D"/>
    <w:rsid w:val="4351BF7E"/>
    <w:rsid w:val="43571A87"/>
    <w:rsid w:val="43867495"/>
    <w:rsid w:val="43E33560"/>
    <w:rsid w:val="43E5912F"/>
    <w:rsid w:val="43F2191F"/>
    <w:rsid w:val="43FF5CB5"/>
    <w:rsid w:val="4404BFF3"/>
    <w:rsid w:val="440DADC1"/>
    <w:rsid w:val="44485928"/>
    <w:rsid w:val="446F7021"/>
    <w:rsid w:val="448B7075"/>
    <w:rsid w:val="44A30879"/>
    <w:rsid w:val="44A6F517"/>
    <w:rsid w:val="44A7282E"/>
    <w:rsid w:val="44BBB5B6"/>
    <w:rsid w:val="44C7FFC7"/>
    <w:rsid w:val="44D383BA"/>
    <w:rsid w:val="44D9F3F1"/>
    <w:rsid w:val="44FA9C00"/>
    <w:rsid w:val="451847D8"/>
    <w:rsid w:val="453ED0AA"/>
    <w:rsid w:val="454BDF05"/>
    <w:rsid w:val="457B73F4"/>
    <w:rsid w:val="45A8EBC4"/>
    <w:rsid w:val="45A9CCAB"/>
    <w:rsid w:val="45D2AD9E"/>
    <w:rsid w:val="460CA94C"/>
    <w:rsid w:val="46184BE2"/>
    <w:rsid w:val="46419B61"/>
    <w:rsid w:val="4645A1DB"/>
    <w:rsid w:val="46736B92"/>
    <w:rsid w:val="46767758"/>
    <w:rsid w:val="46B17C04"/>
    <w:rsid w:val="47076BA5"/>
    <w:rsid w:val="47338678"/>
    <w:rsid w:val="47440693"/>
    <w:rsid w:val="47776D3D"/>
    <w:rsid w:val="477F7F47"/>
    <w:rsid w:val="47B65928"/>
    <w:rsid w:val="47BA655A"/>
    <w:rsid w:val="481C9837"/>
    <w:rsid w:val="48335BA6"/>
    <w:rsid w:val="487046CF"/>
    <w:rsid w:val="48853FF0"/>
    <w:rsid w:val="4886663E"/>
    <w:rsid w:val="48A1B0D5"/>
    <w:rsid w:val="48AA166F"/>
    <w:rsid w:val="48AE6966"/>
    <w:rsid w:val="48B55FA5"/>
    <w:rsid w:val="48E30466"/>
    <w:rsid w:val="48EFB3E7"/>
    <w:rsid w:val="4902854F"/>
    <w:rsid w:val="491256BB"/>
    <w:rsid w:val="49170052"/>
    <w:rsid w:val="496017F0"/>
    <w:rsid w:val="498BE92B"/>
    <w:rsid w:val="49B5A674"/>
    <w:rsid w:val="49E2A8ED"/>
    <w:rsid w:val="4A0BD484"/>
    <w:rsid w:val="4A3A62DD"/>
    <w:rsid w:val="4A742FA5"/>
    <w:rsid w:val="4AAF0DFF"/>
    <w:rsid w:val="4ADB282F"/>
    <w:rsid w:val="4AF5F39F"/>
    <w:rsid w:val="4B0B643E"/>
    <w:rsid w:val="4B30D7A3"/>
    <w:rsid w:val="4B35A721"/>
    <w:rsid w:val="4B461A87"/>
    <w:rsid w:val="4B4B275C"/>
    <w:rsid w:val="4B6D2B51"/>
    <w:rsid w:val="4B7FBBEE"/>
    <w:rsid w:val="4B847641"/>
    <w:rsid w:val="4BB0BCFE"/>
    <w:rsid w:val="4BB40BC9"/>
    <w:rsid w:val="4BD58711"/>
    <w:rsid w:val="4C111198"/>
    <w:rsid w:val="4C3FC8CF"/>
    <w:rsid w:val="4CD6539B"/>
    <w:rsid w:val="4CD67643"/>
    <w:rsid w:val="4CD9AC5F"/>
    <w:rsid w:val="4CE1D55C"/>
    <w:rsid w:val="4D360071"/>
    <w:rsid w:val="4D60CCC0"/>
    <w:rsid w:val="4D6721BC"/>
    <w:rsid w:val="4DC50E37"/>
    <w:rsid w:val="4DD36F0D"/>
    <w:rsid w:val="4DFA3C01"/>
    <w:rsid w:val="4DFEDCB4"/>
    <w:rsid w:val="4E1C7985"/>
    <w:rsid w:val="4E208B63"/>
    <w:rsid w:val="4E42A2FE"/>
    <w:rsid w:val="4E4A1637"/>
    <w:rsid w:val="4E55B9B0"/>
    <w:rsid w:val="4E613DA3"/>
    <w:rsid w:val="4E82AA7F"/>
    <w:rsid w:val="4E8536D5"/>
    <w:rsid w:val="4EC0219F"/>
    <w:rsid w:val="4ECBEE54"/>
    <w:rsid w:val="4EE3A11A"/>
    <w:rsid w:val="4EF486EA"/>
    <w:rsid w:val="4F69011B"/>
    <w:rsid w:val="4F85A924"/>
    <w:rsid w:val="4F9BBCF2"/>
    <w:rsid w:val="4FA645D0"/>
    <w:rsid w:val="4FB30F8A"/>
    <w:rsid w:val="4FD781F8"/>
    <w:rsid w:val="4FE75BB0"/>
    <w:rsid w:val="4FFFD08B"/>
    <w:rsid w:val="501D7CCE"/>
    <w:rsid w:val="501EE403"/>
    <w:rsid w:val="506B65E4"/>
    <w:rsid w:val="5096A963"/>
    <w:rsid w:val="50A5AD6C"/>
    <w:rsid w:val="50DB4F92"/>
    <w:rsid w:val="51036EF3"/>
    <w:rsid w:val="510C44CA"/>
    <w:rsid w:val="51157E3B"/>
    <w:rsid w:val="513651B0"/>
    <w:rsid w:val="515D2896"/>
    <w:rsid w:val="516CC7BF"/>
    <w:rsid w:val="519E6373"/>
    <w:rsid w:val="51BDA0C1"/>
    <w:rsid w:val="51C81607"/>
    <w:rsid w:val="51EC5C00"/>
    <w:rsid w:val="51F09505"/>
    <w:rsid w:val="51F5CEC1"/>
    <w:rsid w:val="521BD36E"/>
    <w:rsid w:val="525219F7"/>
    <w:rsid w:val="527CBC8F"/>
    <w:rsid w:val="52E43E21"/>
    <w:rsid w:val="52E4AD9B"/>
    <w:rsid w:val="52FC1BE2"/>
    <w:rsid w:val="533DAFFD"/>
    <w:rsid w:val="53406A03"/>
    <w:rsid w:val="53702EFD"/>
    <w:rsid w:val="5375122E"/>
    <w:rsid w:val="538BC031"/>
    <w:rsid w:val="539AB0AF"/>
    <w:rsid w:val="539C02E9"/>
    <w:rsid w:val="53C57540"/>
    <w:rsid w:val="53D6324A"/>
    <w:rsid w:val="53FDD1A0"/>
    <w:rsid w:val="5404D383"/>
    <w:rsid w:val="5417C0CA"/>
    <w:rsid w:val="544CFF3E"/>
    <w:rsid w:val="5453B1C5"/>
    <w:rsid w:val="546740CA"/>
    <w:rsid w:val="54799324"/>
    <w:rsid w:val="54AA343F"/>
    <w:rsid w:val="54AD2DBC"/>
    <w:rsid w:val="54EC6320"/>
    <w:rsid w:val="5549CF96"/>
    <w:rsid w:val="5577C935"/>
    <w:rsid w:val="55A6D56A"/>
    <w:rsid w:val="561848D1"/>
    <w:rsid w:val="564981EE"/>
    <w:rsid w:val="565C9F9D"/>
    <w:rsid w:val="56601DC1"/>
    <w:rsid w:val="568A4C53"/>
    <w:rsid w:val="56B9FD4B"/>
    <w:rsid w:val="5706E0C5"/>
    <w:rsid w:val="5772179B"/>
    <w:rsid w:val="57A0C12C"/>
    <w:rsid w:val="57B4C679"/>
    <w:rsid w:val="57E3983E"/>
    <w:rsid w:val="57E5C2C4"/>
    <w:rsid w:val="57E98544"/>
    <w:rsid w:val="57F24A37"/>
    <w:rsid w:val="582F382F"/>
    <w:rsid w:val="583D7EA9"/>
    <w:rsid w:val="5848ED2F"/>
    <w:rsid w:val="584DCEF1"/>
    <w:rsid w:val="586528C7"/>
    <w:rsid w:val="58C323BB"/>
    <w:rsid w:val="58EBA564"/>
    <w:rsid w:val="59608FB2"/>
    <w:rsid w:val="59726D79"/>
    <w:rsid w:val="597AE5CB"/>
    <w:rsid w:val="599E5C92"/>
    <w:rsid w:val="59B8973E"/>
    <w:rsid w:val="5A1C2CD8"/>
    <w:rsid w:val="5A1E6A96"/>
    <w:rsid w:val="5A2E7DDB"/>
    <w:rsid w:val="5A343C54"/>
    <w:rsid w:val="5A843187"/>
    <w:rsid w:val="5A866C2F"/>
    <w:rsid w:val="5ABE0E8C"/>
    <w:rsid w:val="5B32538B"/>
    <w:rsid w:val="5B4A8B20"/>
    <w:rsid w:val="5B5D6BCE"/>
    <w:rsid w:val="5B9030F5"/>
    <w:rsid w:val="5BCAEC8A"/>
    <w:rsid w:val="5BD45A64"/>
    <w:rsid w:val="5BE41E58"/>
    <w:rsid w:val="5C14115E"/>
    <w:rsid w:val="5C17F926"/>
    <w:rsid w:val="5C23FE1D"/>
    <w:rsid w:val="5C78A9D1"/>
    <w:rsid w:val="5C83F824"/>
    <w:rsid w:val="5CB2038D"/>
    <w:rsid w:val="5CB6CD1E"/>
    <w:rsid w:val="5CB91B50"/>
    <w:rsid w:val="5CC89CF8"/>
    <w:rsid w:val="5CE2630F"/>
    <w:rsid w:val="5CE7216E"/>
    <w:rsid w:val="5D09A013"/>
    <w:rsid w:val="5D09CC8F"/>
    <w:rsid w:val="5D2D9F85"/>
    <w:rsid w:val="5D2DADF1"/>
    <w:rsid w:val="5D317BCD"/>
    <w:rsid w:val="5D70C574"/>
    <w:rsid w:val="5D7BB71E"/>
    <w:rsid w:val="5DB2A446"/>
    <w:rsid w:val="5DBBB13A"/>
    <w:rsid w:val="5DD3691E"/>
    <w:rsid w:val="5DE49C5B"/>
    <w:rsid w:val="5DF40D75"/>
    <w:rsid w:val="5E0D37BB"/>
    <w:rsid w:val="5E39CBFF"/>
    <w:rsid w:val="5E4757D0"/>
    <w:rsid w:val="5E61FB0A"/>
    <w:rsid w:val="5E819A69"/>
    <w:rsid w:val="5EC18D39"/>
    <w:rsid w:val="5EC987D2"/>
    <w:rsid w:val="5ED15987"/>
    <w:rsid w:val="5F13B912"/>
    <w:rsid w:val="5F155741"/>
    <w:rsid w:val="5F282749"/>
    <w:rsid w:val="5F492C5A"/>
    <w:rsid w:val="5FB5CECF"/>
    <w:rsid w:val="5FFC5BD4"/>
    <w:rsid w:val="60275627"/>
    <w:rsid w:val="602CF86D"/>
    <w:rsid w:val="604A1F35"/>
    <w:rsid w:val="6059998F"/>
    <w:rsid w:val="60CD303F"/>
    <w:rsid w:val="60F44D91"/>
    <w:rsid w:val="610AB49F"/>
    <w:rsid w:val="611AB984"/>
    <w:rsid w:val="61492748"/>
    <w:rsid w:val="6158612A"/>
    <w:rsid w:val="6159FF59"/>
    <w:rsid w:val="6174F996"/>
    <w:rsid w:val="617F7B30"/>
    <w:rsid w:val="61A185FE"/>
    <w:rsid w:val="61B35422"/>
    <w:rsid w:val="621E1908"/>
    <w:rsid w:val="6282A7D7"/>
    <w:rsid w:val="629B809E"/>
    <w:rsid w:val="62F58D96"/>
    <w:rsid w:val="630A114F"/>
    <w:rsid w:val="630AF032"/>
    <w:rsid w:val="6313288C"/>
    <w:rsid w:val="631E36E5"/>
    <w:rsid w:val="635DF531"/>
    <w:rsid w:val="6387548D"/>
    <w:rsid w:val="639A0127"/>
    <w:rsid w:val="639EA771"/>
    <w:rsid w:val="64027623"/>
    <w:rsid w:val="6418485A"/>
    <w:rsid w:val="641F2343"/>
    <w:rsid w:val="64425474"/>
    <w:rsid w:val="64675721"/>
    <w:rsid w:val="64C6FEDB"/>
    <w:rsid w:val="64E4AAB3"/>
    <w:rsid w:val="64EB05CC"/>
    <w:rsid w:val="65024C73"/>
    <w:rsid w:val="650BC0B2"/>
    <w:rsid w:val="654A30D1"/>
    <w:rsid w:val="659EBD1B"/>
    <w:rsid w:val="65D5470C"/>
    <w:rsid w:val="65DF4676"/>
    <w:rsid w:val="66695B9E"/>
    <w:rsid w:val="6676AE46"/>
    <w:rsid w:val="667EDCE5"/>
    <w:rsid w:val="668362BE"/>
    <w:rsid w:val="66A65A68"/>
    <w:rsid w:val="66B0BC27"/>
    <w:rsid w:val="66BAF089"/>
    <w:rsid w:val="66C3A103"/>
    <w:rsid w:val="66CBBC2F"/>
    <w:rsid w:val="66F7B50F"/>
    <w:rsid w:val="670AA864"/>
    <w:rsid w:val="6715D0F5"/>
    <w:rsid w:val="6741EA0F"/>
    <w:rsid w:val="6741F3A1"/>
    <w:rsid w:val="67AC9E76"/>
    <w:rsid w:val="67F8787F"/>
    <w:rsid w:val="6807660B"/>
    <w:rsid w:val="6812A0BD"/>
    <w:rsid w:val="681BEE03"/>
    <w:rsid w:val="6827FBD9"/>
    <w:rsid w:val="68899008"/>
    <w:rsid w:val="689289E2"/>
    <w:rsid w:val="689E6EC6"/>
    <w:rsid w:val="68ACB15F"/>
    <w:rsid w:val="68BEBC33"/>
    <w:rsid w:val="68ED9BFB"/>
    <w:rsid w:val="68F45ACE"/>
    <w:rsid w:val="69182DC4"/>
    <w:rsid w:val="691EB481"/>
    <w:rsid w:val="692E4A5B"/>
    <w:rsid w:val="6962ED0C"/>
    <w:rsid w:val="6979E72F"/>
    <w:rsid w:val="69AD853C"/>
    <w:rsid w:val="69BD03BA"/>
    <w:rsid w:val="69C764CF"/>
    <w:rsid w:val="69DE454F"/>
    <w:rsid w:val="69FD5898"/>
    <w:rsid w:val="6A2C1796"/>
    <w:rsid w:val="6A2DBDE4"/>
    <w:rsid w:val="6A4F0290"/>
    <w:rsid w:val="6A6816CA"/>
    <w:rsid w:val="6A6EA4A4"/>
    <w:rsid w:val="6A93AB19"/>
    <w:rsid w:val="6AA94655"/>
    <w:rsid w:val="6AB09162"/>
    <w:rsid w:val="6AB2F85C"/>
    <w:rsid w:val="6AB4F5C6"/>
    <w:rsid w:val="6AE7B942"/>
    <w:rsid w:val="6AE9F29B"/>
    <w:rsid w:val="6AF5698A"/>
    <w:rsid w:val="6B22FF78"/>
    <w:rsid w:val="6B5B316B"/>
    <w:rsid w:val="6B5C473D"/>
    <w:rsid w:val="6B70EF8D"/>
    <w:rsid w:val="6B712672"/>
    <w:rsid w:val="6BE146C8"/>
    <w:rsid w:val="6C17D7C4"/>
    <w:rsid w:val="6C24E423"/>
    <w:rsid w:val="6C3EC585"/>
    <w:rsid w:val="6CB3ACE9"/>
    <w:rsid w:val="6CC35CD8"/>
    <w:rsid w:val="6CCCC7B7"/>
    <w:rsid w:val="6CD9A7E2"/>
    <w:rsid w:val="6D0F7E89"/>
    <w:rsid w:val="6D1C54A2"/>
    <w:rsid w:val="6D58DE2E"/>
    <w:rsid w:val="6D5D2427"/>
    <w:rsid w:val="6DB5F26C"/>
    <w:rsid w:val="6DC39AFE"/>
    <w:rsid w:val="6DC68D9D"/>
    <w:rsid w:val="6DD235C3"/>
    <w:rsid w:val="6DE289E8"/>
    <w:rsid w:val="6DE7DF3A"/>
    <w:rsid w:val="6DEF866E"/>
    <w:rsid w:val="6E26134D"/>
    <w:rsid w:val="6E354222"/>
    <w:rsid w:val="6E836D9D"/>
    <w:rsid w:val="6E8B9C28"/>
    <w:rsid w:val="6E93589F"/>
    <w:rsid w:val="6EB50ED2"/>
    <w:rsid w:val="6EB61A9F"/>
    <w:rsid w:val="6ED7AD68"/>
    <w:rsid w:val="6F1DFEDA"/>
    <w:rsid w:val="6F2CBAFD"/>
    <w:rsid w:val="6F630FFE"/>
    <w:rsid w:val="6F63A9A4"/>
    <w:rsid w:val="6F7982D5"/>
    <w:rsid w:val="6F825042"/>
    <w:rsid w:val="6F89A635"/>
    <w:rsid w:val="6F904EA2"/>
    <w:rsid w:val="6F956C83"/>
    <w:rsid w:val="6FF2F921"/>
    <w:rsid w:val="7046D7A7"/>
    <w:rsid w:val="7047F578"/>
    <w:rsid w:val="7049A7B7"/>
    <w:rsid w:val="7064FF78"/>
    <w:rsid w:val="7066C4A3"/>
    <w:rsid w:val="707CF95C"/>
    <w:rsid w:val="709E4A0F"/>
    <w:rsid w:val="70B9ED0D"/>
    <w:rsid w:val="70C0F278"/>
    <w:rsid w:val="710C84FF"/>
    <w:rsid w:val="71501200"/>
    <w:rsid w:val="7153BB07"/>
    <w:rsid w:val="7186D1FD"/>
    <w:rsid w:val="71AC15EF"/>
    <w:rsid w:val="71B6743F"/>
    <w:rsid w:val="71C1343D"/>
    <w:rsid w:val="71DA43C8"/>
    <w:rsid w:val="71FE344E"/>
    <w:rsid w:val="72029504"/>
    <w:rsid w:val="720394A1"/>
    <w:rsid w:val="7207B59F"/>
    <w:rsid w:val="721908BE"/>
    <w:rsid w:val="723912A8"/>
    <w:rsid w:val="7241603E"/>
    <w:rsid w:val="72586223"/>
    <w:rsid w:val="728BF27C"/>
    <w:rsid w:val="729D2641"/>
    <w:rsid w:val="72A4D4BB"/>
    <w:rsid w:val="72BB028C"/>
    <w:rsid w:val="732017DD"/>
    <w:rsid w:val="733120DE"/>
    <w:rsid w:val="733BF56F"/>
    <w:rsid w:val="7394E025"/>
    <w:rsid w:val="73F5D0B3"/>
    <w:rsid w:val="73FB55C1"/>
    <w:rsid w:val="7403938D"/>
    <w:rsid w:val="740AEB92"/>
    <w:rsid w:val="7488AF19"/>
    <w:rsid w:val="749061F0"/>
    <w:rsid w:val="749612BD"/>
    <w:rsid w:val="749B9575"/>
    <w:rsid w:val="74B1F856"/>
    <w:rsid w:val="74B72BA1"/>
    <w:rsid w:val="7516E483"/>
    <w:rsid w:val="752F5F26"/>
    <w:rsid w:val="75AAA62D"/>
    <w:rsid w:val="75B93901"/>
    <w:rsid w:val="75CDDB08"/>
    <w:rsid w:val="76145CFB"/>
    <w:rsid w:val="761AB3EE"/>
    <w:rsid w:val="7622F356"/>
    <w:rsid w:val="764B9C03"/>
    <w:rsid w:val="764DE0C0"/>
    <w:rsid w:val="76725BA2"/>
    <w:rsid w:val="767F3CE9"/>
    <w:rsid w:val="76A62EB4"/>
    <w:rsid w:val="7758B3AF"/>
    <w:rsid w:val="776D6273"/>
    <w:rsid w:val="778C9D90"/>
    <w:rsid w:val="7799A18B"/>
    <w:rsid w:val="77B2B3C3"/>
    <w:rsid w:val="77BA3FAE"/>
    <w:rsid w:val="77CDDAE9"/>
    <w:rsid w:val="77D1E876"/>
    <w:rsid w:val="77D90BB3"/>
    <w:rsid w:val="77F27009"/>
    <w:rsid w:val="7847179F"/>
    <w:rsid w:val="78544D75"/>
    <w:rsid w:val="787F20E3"/>
    <w:rsid w:val="78ADB58B"/>
    <w:rsid w:val="79315785"/>
    <w:rsid w:val="7932D323"/>
    <w:rsid w:val="7936960D"/>
    <w:rsid w:val="793FB51F"/>
    <w:rsid w:val="7962C0EC"/>
    <w:rsid w:val="796DB06D"/>
    <w:rsid w:val="799A2DF2"/>
    <w:rsid w:val="79C7E6AC"/>
    <w:rsid w:val="79D8D33D"/>
    <w:rsid w:val="79EC49BD"/>
    <w:rsid w:val="7A1120C8"/>
    <w:rsid w:val="7A1259A5"/>
    <w:rsid w:val="7A13CE07"/>
    <w:rsid w:val="7A153667"/>
    <w:rsid w:val="7A1859D7"/>
    <w:rsid w:val="7A2E293E"/>
    <w:rsid w:val="7A55EB65"/>
    <w:rsid w:val="7A66D89F"/>
    <w:rsid w:val="7A7CCD42"/>
    <w:rsid w:val="7A7DE403"/>
    <w:rsid w:val="7A7FE979"/>
    <w:rsid w:val="7A82D0D0"/>
    <w:rsid w:val="7A875500"/>
    <w:rsid w:val="7A8ED92A"/>
    <w:rsid w:val="7AB2AF1F"/>
    <w:rsid w:val="7AF2C979"/>
    <w:rsid w:val="7AF32362"/>
    <w:rsid w:val="7AF8AB8D"/>
    <w:rsid w:val="7B040D1C"/>
    <w:rsid w:val="7B198207"/>
    <w:rsid w:val="7B3F4D1B"/>
    <w:rsid w:val="7B6EE11A"/>
    <w:rsid w:val="7B780D3C"/>
    <w:rsid w:val="7BB33DC7"/>
    <w:rsid w:val="7BE73C6F"/>
    <w:rsid w:val="7BE962A2"/>
    <w:rsid w:val="7C02A900"/>
    <w:rsid w:val="7C1B1172"/>
    <w:rsid w:val="7C20A0BA"/>
    <w:rsid w:val="7C2203AC"/>
    <w:rsid w:val="7C2415DC"/>
    <w:rsid w:val="7C3D6B80"/>
    <w:rsid w:val="7C4A8F03"/>
    <w:rsid w:val="7C4CEDB2"/>
    <w:rsid w:val="7C60861B"/>
    <w:rsid w:val="7C7E791E"/>
    <w:rsid w:val="7CA948EF"/>
    <w:rsid w:val="7CB804BE"/>
    <w:rsid w:val="7CD30B0F"/>
    <w:rsid w:val="7CE71556"/>
    <w:rsid w:val="7D7AC930"/>
    <w:rsid w:val="7D8452F6"/>
    <w:rsid w:val="7D99A19A"/>
    <w:rsid w:val="7DAAB034"/>
    <w:rsid w:val="7DBE6E6A"/>
    <w:rsid w:val="7DCD8DD1"/>
    <w:rsid w:val="7DEF937D"/>
    <w:rsid w:val="7E0A0730"/>
    <w:rsid w:val="7E23A0E7"/>
    <w:rsid w:val="7E2AC424"/>
    <w:rsid w:val="7E364817"/>
    <w:rsid w:val="7E92E712"/>
    <w:rsid w:val="7EAB0E20"/>
    <w:rsid w:val="7EDFE518"/>
    <w:rsid w:val="7F2E73AF"/>
    <w:rsid w:val="7F88F3A4"/>
    <w:rsid w:val="7F9E418E"/>
    <w:rsid w:val="7FA3849C"/>
    <w:rsid w:val="7FC94002"/>
    <w:rsid w:val="7FE99760"/>
    <w:rsid w:val="7FF9A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CFBF9"/>
  <w15:chartTrackingRefBased/>
  <w15:docId w15:val="{78CCDEF8-FB6C-46DB-8720-D6755B696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057"/>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semiHidden/>
    <w:unhideWhenUsed/>
    <w:qFormat/>
    <w:rsid w:val="00F046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D1A71"/>
    <w:rPr>
      <w:rFonts w:asciiTheme="majorHAnsi" w:eastAsiaTheme="majorEastAsia" w:hAnsiTheme="majorHAnsi" w:cstheme="majorBidi"/>
      <w:color w:val="1F3763" w:themeColor="accent1" w:themeShade="7F"/>
      <w:sz w:val="24"/>
      <w:szCs w:val="24"/>
      <w:lang w:eastAsia="en-GB"/>
    </w:rPr>
  </w:style>
  <w:style w:type="character" w:styleId="Hyperlink">
    <w:name w:val="Hyperlink"/>
    <w:basedOn w:val="DefaultParagraphFont"/>
    <w:uiPriority w:val="99"/>
    <w:unhideWhenUsed/>
    <w:rsid w:val="005D1A71"/>
    <w:rPr>
      <w:color w:val="0563C1" w:themeColor="hyperlink"/>
      <w:u w:val="single"/>
    </w:rPr>
  </w:style>
  <w:style w:type="character" w:customStyle="1" w:styleId="Heading2Char">
    <w:name w:val="Heading 2 Char"/>
    <w:basedOn w:val="DefaultParagraphFont"/>
    <w:link w:val="Heading2"/>
    <w:uiPriority w:val="9"/>
    <w:semiHidden/>
    <w:rsid w:val="00F04652"/>
    <w:rPr>
      <w:rFonts w:asciiTheme="majorHAnsi" w:eastAsiaTheme="majorEastAsia" w:hAnsiTheme="majorHAnsi" w:cstheme="majorBidi"/>
      <w:color w:val="2F5496" w:themeColor="accent1" w:themeShade="BF"/>
      <w:sz w:val="26"/>
      <w:szCs w:val="26"/>
      <w:lang w:eastAsia="en-GB"/>
    </w:rPr>
  </w:style>
  <w:style w:type="paragraph" w:customStyle="1" w:styleId="chapter-para">
    <w:name w:val="chapter-para"/>
    <w:basedOn w:val="Normal"/>
    <w:rsid w:val="00F04652"/>
    <w:pPr>
      <w:spacing w:before="100" w:beforeAutospacing="1" w:after="100" w:afterAutospacing="1"/>
    </w:pPr>
    <w:rPr>
      <w:sz w:val="24"/>
      <w:szCs w:val="24"/>
    </w:rPr>
  </w:style>
  <w:style w:type="character" w:styleId="Emphasis">
    <w:name w:val="Emphasis"/>
    <w:basedOn w:val="DefaultParagraphFont"/>
    <w:uiPriority w:val="20"/>
    <w:qFormat/>
    <w:rsid w:val="00F04652"/>
    <w:rPr>
      <w:i/>
      <w:iCs/>
    </w:rPr>
  </w:style>
  <w:style w:type="character" w:styleId="UnresolvedMention">
    <w:name w:val="Unresolved Mention"/>
    <w:basedOn w:val="DefaultParagraphFont"/>
    <w:uiPriority w:val="99"/>
    <w:semiHidden/>
    <w:unhideWhenUsed/>
    <w:rsid w:val="003E262C"/>
    <w:rPr>
      <w:color w:val="605E5C"/>
      <w:shd w:val="clear" w:color="auto" w:fill="E1DFDD"/>
    </w:rPr>
  </w:style>
  <w:style w:type="paragraph" w:styleId="Header">
    <w:name w:val="header"/>
    <w:basedOn w:val="Normal"/>
    <w:link w:val="HeaderChar"/>
    <w:uiPriority w:val="99"/>
    <w:unhideWhenUsed/>
    <w:rsid w:val="00623B8B"/>
    <w:pPr>
      <w:tabs>
        <w:tab w:val="center" w:pos="4513"/>
        <w:tab w:val="right" w:pos="9026"/>
      </w:tabs>
    </w:pPr>
  </w:style>
  <w:style w:type="character" w:customStyle="1" w:styleId="HeaderChar">
    <w:name w:val="Header Char"/>
    <w:basedOn w:val="DefaultParagraphFont"/>
    <w:link w:val="Header"/>
    <w:uiPriority w:val="99"/>
    <w:rsid w:val="00623B8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23B8B"/>
    <w:pPr>
      <w:tabs>
        <w:tab w:val="center" w:pos="4513"/>
        <w:tab w:val="right" w:pos="9026"/>
      </w:tabs>
    </w:pPr>
  </w:style>
  <w:style w:type="character" w:customStyle="1" w:styleId="FooterChar">
    <w:name w:val="Footer Char"/>
    <w:basedOn w:val="DefaultParagraphFont"/>
    <w:link w:val="Footer"/>
    <w:uiPriority w:val="99"/>
    <w:rsid w:val="00623B8B"/>
    <w:rPr>
      <w:rFonts w:ascii="Times New Roman" w:eastAsia="Times New Roman" w:hAnsi="Times New Roman" w:cs="Times New Roman"/>
      <w:sz w:val="20"/>
      <w:szCs w:val="20"/>
      <w:lang w:eastAsia="en-GB"/>
    </w:rPr>
  </w:style>
  <w:style w:type="paragraph" w:styleId="CommentText">
    <w:name w:val="annotation text"/>
    <w:basedOn w:val="Normal"/>
    <w:link w:val="CommentTextChar"/>
    <w:uiPriority w:val="99"/>
    <w:semiHidden/>
    <w:unhideWhenUsed/>
    <w:rsid w:val="003F177C"/>
  </w:style>
  <w:style w:type="character" w:customStyle="1" w:styleId="CommentTextChar">
    <w:name w:val="Comment Text Char"/>
    <w:basedOn w:val="DefaultParagraphFont"/>
    <w:link w:val="CommentText"/>
    <w:uiPriority w:val="99"/>
    <w:semiHidden/>
    <w:rsid w:val="003F177C"/>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3F177C"/>
    <w:rPr>
      <w:sz w:val="16"/>
      <w:szCs w:val="16"/>
    </w:rPr>
  </w:style>
  <w:style w:type="paragraph" w:styleId="BalloonText">
    <w:name w:val="Balloon Text"/>
    <w:basedOn w:val="Normal"/>
    <w:link w:val="BalloonTextChar"/>
    <w:uiPriority w:val="99"/>
    <w:semiHidden/>
    <w:unhideWhenUsed/>
    <w:rsid w:val="003F177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177C"/>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068976">
      <w:bodyDiv w:val="1"/>
      <w:marLeft w:val="0"/>
      <w:marRight w:val="0"/>
      <w:marTop w:val="0"/>
      <w:marBottom w:val="0"/>
      <w:divBdr>
        <w:top w:val="none" w:sz="0" w:space="0" w:color="auto"/>
        <w:left w:val="none" w:sz="0" w:space="0" w:color="auto"/>
        <w:bottom w:val="none" w:sz="0" w:space="0" w:color="auto"/>
        <w:right w:val="none" w:sz="0" w:space="0" w:color="auto"/>
      </w:divBdr>
    </w:div>
    <w:div w:id="2033533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uturegenerations.wales/wp-content/uploads/2017/01/WFGAct-English.pdf" TargetMode="External"/><Relationship Id="rId3" Type="http://schemas.openxmlformats.org/officeDocument/2006/relationships/settings" Target="settings.xml"/><Relationship Id="rId7" Type="http://schemas.openxmlformats.org/officeDocument/2006/relationships/hyperlink" Target="https://www.legislation.gov.uk/ukpga/1980/51/enact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2207</TotalTime>
  <Pages>9</Pages>
  <Words>3587</Words>
  <Characters>20448</Characters>
  <Application>Microsoft Office Word</Application>
  <DocSecurity>0</DocSecurity>
  <Lines>170</Lines>
  <Paragraphs>47</Paragraphs>
  <ScaleCrop>false</ScaleCrop>
  <Company/>
  <LinksUpToDate>false</LinksUpToDate>
  <CharactersWithSpaces>23988</CharactersWithSpaces>
  <SharedDoc>false</SharedDoc>
  <HLinks>
    <vt:vector size="12" baseType="variant">
      <vt:variant>
        <vt:i4>5308439</vt:i4>
      </vt:variant>
      <vt:variant>
        <vt:i4>3</vt:i4>
      </vt:variant>
      <vt:variant>
        <vt:i4>0</vt:i4>
      </vt:variant>
      <vt:variant>
        <vt:i4>5</vt:i4>
      </vt:variant>
      <vt:variant>
        <vt:lpwstr>https://www.futuregenerations.wales/wp-content/uploads/2017/01/WFGAct-English.pdf</vt:lpwstr>
      </vt:variant>
      <vt:variant>
        <vt:lpwstr/>
      </vt:variant>
      <vt:variant>
        <vt:i4>5242957</vt:i4>
      </vt:variant>
      <vt:variant>
        <vt:i4>0</vt:i4>
      </vt:variant>
      <vt:variant>
        <vt:i4>0</vt:i4>
      </vt:variant>
      <vt:variant>
        <vt:i4>5</vt:i4>
      </vt:variant>
      <vt:variant>
        <vt:lpwstr>https://www.legislation.gov.uk/ukpga/1980/51/enacted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Marie Walters (1807613)</dc:creator>
  <cp:keywords/>
  <dc:description/>
  <cp:lastModifiedBy>Donna Marie Walters (1807613)</cp:lastModifiedBy>
  <cp:revision>1507</cp:revision>
  <dcterms:created xsi:type="dcterms:W3CDTF">2020-12-21T09:47:00Z</dcterms:created>
  <dcterms:modified xsi:type="dcterms:W3CDTF">2021-01-11T23:26:00Z</dcterms:modified>
</cp:coreProperties>
</file>