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60142908"/>
        <w:docPartObj>
          <w:docPartGallery w:val="Cover Pages"/>
          <w:docPartUnique/>
        </w:docPartObj>
      </w:sdtPr>
      <w:sdtContent>
        <w:p w14:paraId="7D2FAE2D" w14:textId="03CC94B7" w:rsidR="00233F89" w:rsidRDefault="00233F89">
          <w:r>
            <w:rPr>
              <w:noProof/>
            </w:rPr>
            <mc:AlternateContent>
              <mc:Choice Requires="wps">
                <w:drawing>
                  <wp:anchor distT="0" distB="0" distL="114300" distR="114300" simplePos="0" relativeHeight="251664384" behindDoc="0" locked="0" layoutInCell="1" allowOverlap="1" wp14:anchorId="293A026A" wp14:editId="317B5EF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BB1AFAC" w14:textId="66530DD7" w:rsidR="00233F89" w:rsidRDefault="00233F8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Mark</w:t>
                                    </w:r>
                                  </w:sdtContent>
                                </w:sdt>
                                <w:r>
                                  <w:rPr>
                                    <w:noProof/>
                                    <w:color w:val="44546A" w:themeColor="text2"/>
                                  </w:rPr>
                                  <w:t xml:space="preserve"> Reed, 1802209</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93A026A"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7BB1AFAC" w14:textId="66530DD7" w:rsidR="00233F89" w:rsidRDefault="00233F89">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Mark</w:t>
                              </w:r>
                            </w:sdtContent>
                          </w:sdt>
                          <w:r>
                            <w:rPr>
                              <w:noProof/>
                              <w:color w:val="44546A" w:themeColor="text2"/>
                            </w:rPr>
                            <w:t xml:space="preserve"> Reed, 1802209</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4F72E5A" wp14:editId="79BA1FD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6A72EA7" w14:textId="77777777" w:rsidR="00233F89" w:rsidRDefault="00233F8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4F72E5A"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16A72EA7" w14:textId="77777777" w:rsidR="00233F89" w:rsidRDefault="00233F89"/>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4655413" wp14:editId="6E57413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0F3374" w14:textId="4C051EDE" w:rsidR="00233F89" w:rsidRDefault="00233F89">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University of Wales Trinity Saint David</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4655413"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190F3374" w14:textId="4C051EDE" w:rsidR="00233F89" w:rsidRDefault="00233F89">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University of Wales Trinity Saint David</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46E56AB" wp14:editId="37FF96B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0CE2BD4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344E375" wp14:editId="64D6F39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6923675"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54AE961" wp14:editId="45E7F0B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color w:val="2F5496" w:themeColor="accent1" w:themeShade="BF"/>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038FA63" w14:textId="1D2CD0BB" w:rsidR="00233F89" w:rsidRDefault="00233F89">
                                    <w:pPr>
                                      <w:spacing w:line="240" w:lineRule="auto"/>
                                      <w:rPr>
                                        <w:rFonts w:asciiTheme="majorHAnsi" w:eastAsiaTheme="majorEastAsia" w:hAnsiTheme="majorHAnsi" w:cstheme="majorBidi"/>
                                        <w:noProof/>
                                        <w:color w:val="4472C4" w:themeColor="accent1"/>
                                        <w:sz w:val="72"/>
                                        <w:szCs w:val="144"/>
                                      </w:rPr>
                                    </w:pPr>
                                    <w:r w:rsidRPr="00233F89">
                                      <w:rPr>
                                        <w:rFonts w:asciiTheme="majorHAnsi" w:eastAsiaTheme="majorEastAsia" w:hAnsiTheme="majorHAnsi" w:cstheme="majorBidi"/>
                                        <w:color w:val="2F5496" w:themeColor="accent1" w:themeShade="BF"/>
                                        <w:sz w:val="32"/>
                                        <w:szCs w:val="32"/>
                                      </w:rPr>
                                      <w:t>Human Resource Management critically compared and contrasted to Personnel Management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4EA86E7" w14:textId="58A358D6" w:rsidR="00233F89" w:rsidRDefault="00233F8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The development of Human Resource Man</w:t>
                                    </w:r>
                                    <w:r w:rsidR="00C2673A">
                                      <w:rPr>
                                        <w:rFonts w:asciiTheme="majorHAnsi" w:eastAsiaTheme="majorEastAsia" w:hAnsiTheme="majorHAnsi" w:cstheme="majorBidi"/>
                                        <w:noProof/>
                                        <w:color w:val="44546A" w:themeColor="text2"/>
                                        <w:sz w:val="32"/>
                                        <w:szCs w:val="32"/>
                                      </w:rPr>
                                      <w:t>a</w:t>
                                    </w:r>
                                    <w:r>
                                      <w:rPr>
                                        <w:rFonts w:asciiTheme="majorHAnsi" w:eastAsiaTheme="majorEastAsia" w:hAnsiTheme="majorHAnsi" w:cstheme="majorBidi"/>
                                        <w:noProof/>
                                        <w:color w:val="44546A" w:themeColor="text2"/>
                                        <w:sz w:val="32"/>
                                        <w:szCs w:val="32"/>
                                      </w:rPr>
                                      <w:t>gement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54AE961"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color w:val="2F5496" w:themeColor="accent1" w:themeShade="BF"/>
                              <w:sz w:val="32"/>
                              <w:szCs w:val="3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038FA63" w14:textId="1D2CD0BB" w:rsidR="00233F89" w:rsidRDefault="00233F89">
                              <w:pPr>
                                <w:spacing w:line="240" w:lineRule="auto"/>
                                <w:rPr>
                                  <w:rFonts w:asciiTheme="majorHAnsi" w:eastAsiaTheme="majorEastAsia" w:hAnsiTheme="majorHAnsi" w:cstheme="majorBidi"/>
                                  <w:noProof/>
                                  <w:color w:val="4472C4" w:themeColor="accent1"/>
                                  <w:sz w:val="72"/>
                                  <w:szCs w:val="144"/>
                                </w:rPr>
                              </w:pPr>
                              <w:r w:rsidRPr="00233F89">
                                <w:rPr>
                                  <w:rFonts w:asciiTheme="majorHAnsi" w:eastAsiaTheme="majorEastAsia" w:hAnsiTheme="majorHAnsi" w:cstheme="majorBidi"/>
                                  <w:color w:val="2F5496" w:themeColor="accent1" w:themeShade="BF"/>
                                  <w:sz w:val="32"/>
                                  <w:szCs w:val="32"/>
                                </w:rPr>
                                <w:t>Human Resource Management critically compared and contrasted to Personnel Management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04EA86E7" w14:textId="58A358D6" w:rsidR="00233F89" w:rsidRDefault="00233F8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The development of Human Resource Man</w:t>
                              </w:r>
                              <w:r w:rsidR="00C2673A">
                                <w:rPr>
                                  <w:rFonts w:asciiTheme="majorHAnsi" w:eastAsiaTheme="majorEastAsia" w:hAnsiTheme="majorHAnsi" w:cstheme="majorBidi"/>
                                  <w:noProof/>
                                  <w:color w:val="44546A" w:themeColor="text2"/>
                                  <w:sz w:val="32"/>
                                  <w:szCs w:val="32"/>
                                </w:rPr>
                                <w:t>a</w:t>
                              </w:r>
                              <w:r>
                                <w:rPr>
                                  <w:rFonts w:asciiTheme="majorHAnsi" w:eastAsiaTheme="majorEastAsia" w:hAnsiTheme="majorHAnsi" w:cstheme="majorBidi"/>
                                  <w:noProof/>
                                  <w:color w:val="44546A" w:themeColor="text2"/>
                                  <w:sz w:val="32"/>
                                  <w:szCs w:val="32"/>
                                </w:rPr>
                                <w:t>gement</w:t>
                              </w:r>
                            </w:p>
                          </w:sdtContent>
                        </w:sdt>
                      </w:txbxContent>
                    </v:textbox>
                    <w10:wrap type="square" anchorx="page" anchory="page"/>
                  </v:shape>
                </w:pict>
              </mc:Fallback>
            </mc:AlternateContent>
          </w:r>
        </w:p>
        <w:p w14:paraId="19FA6050" w14:textId="0D7F44CE" w:rsidR="00233F89" w:rsidRDefault="00233F89">
          <w:pPr>
            <w:rPr>
              <w:rFonts w:asciiTheme="majorHAnsi" w:eastAsiaTheme="majorEastAsia" w:hAnsiTheme="majorHAnsi" w:cstheme="majorBidi"/>
              <w:color w:val="2F5496" w:themeColor="accent1" w:themeShade="BF"/>
              <w:sz w:val="32"/>
              <w:szCs w:val="32"/>
            </w:rPr>
          </w:pPr>
          <w:r>
            <w:br w:type="page"/>
          </w:r>
        </w:p>
      </w:sdtContent>
    </w:sdt>
    <w:p w14:paraId="1280AAC8" w14:textId="39E4CF88" w:rsidR="000955DC" w:rsidRPr="000955DC" w:rsidRDefault="00233F89" w:rsidP="00233F89">
      <w:pPr>
        <w:pStyle w:val="Heading1"/>
      </w:pPr>
      <w:bookmarkStart w:id="0" w:name="_Toc58279152"/>
      <w:r>
        <w:lastRenderedPageBreak/>
        <w:t>Human Resource Management critically compared and contrasted to Personnel Management</w:t>
      </w:r>
      <w:bookmarkEnd w:id="0"/>
    </w:p>
    <w:p w14:paraId="0BDB7965" w14:textId="141E831C" w:rsidR="00D97489" w:rsidRDefault="00A536AA" w:rsidP="00AC6036">
      <w:pPr>
        <w:pStyle w:val="Heading1"/>
      </w:pPr>
      <w:bookmarkStart w:id="1" w:name="_Toc56534208"/>
      <w:bookmarkStart w:id="2" w:name="_Toc58279153"/>
      <w:r>
        <w:t>Abstract</w:t>
      </w:r>
      <w:bookmarkEnd w:id="1"/>
      <w:bookmarkEnd w:id="2"/>
    </w:p>
    <w:p w14:paraId="71987A66" w14:textId="0559699D" w:rsidR="00320036" w:rsidRPr="00320036" w:rsidRDefault="00320036" w:rsidP="00320036">
      <w:r>
        <w:t>The methods of staff management employed by various organisations varies, but in general, the focus is moving away from prioritising a company’s reputation and more towards empowering and improving the workforce within the organisation. This is in pursuit of more efficiency, less mistakes in production and product delivery, and a more specialised workforce. This idea of supporting and prioritising the staff has been developed and improved since the industrial revolution to become what we know as human resource management</w:t>
      </w:r>
      <w:r w:rsidR="008F2CEE">
        <w:t>. This report will compare and contrast, as well as critically evaluate human resource management and compare it against</w:t>
      </w:r>
    </w:p>
    <w:bookmarkStart w:id="3" w:name="_Toc56534209" w:displacedByCustomXml="next"/>
    <w:sdt>
      <w:sdtPr>
        <w:id w:val="59289849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79B0891" w14:textId="2BC8592D" w:rsidR="00233F89" w:rsidRPr="00841078" w:rsidRDefault="0006436F" w:rsidP="00841078">
          <w:pPr>
            <w:pStyle w:val="TOCHeading"/>
          </w:pPr>
          <w:r>
            <w:t>Contents</w:t>
          </w:r>
          <w:r>
            <w:fldChar w:fldCharType="begin"/>
          </w:r>
          <w:r>
            <w:instrText xml:space="preserve"> TOC \o "1-3" \h \z \u </w:instrText>
          </w:r>
          <w:r>
            <w:fldChar w:fldCharType="separate"/>
          </w:r>
        </w:p>
        <w:p w14:paraId="01A46404" w14:textId="007AF06A" w:rsidR="00233F89" w:rsidRDefault="00233F89">
          <w:pPr>
            <w:pStyle w:val="TOC1"/>
            <w:tabs>
              <w:tab w:val="right" w:leader="dot" w:pos="9016"/>
            </w:tabs>
            <w:rPr>
              <w:rFonts w:eastAsiaTheme="minorEastAsia"/>
              <w:noProof/>
              <w:lang w:eastAsia="en-GB"/>
            </w:rPr>
          </w:pPr>
          <w:hyperlink w:anchor="_Toc58279153" w:history="1">
            <w:r w:rsidRPr="00682245">
              <w:rPr>
                <w:rStyle w:val="Hyperlink"/>
                <w:noProof/>
              </w:rPr>
              <w:t>Abstract</w:t>
            </w:r>
            <w:r>
              <w:rPr>
                <w:noProof/>
                <w:webHidden/>
              </w:rPr>
              <w:tab/>
            </w:r>
            <w:r>
              <w:rPr>
                <w:noProof/>
                <w:webHidden/>
              </w:rPr>
              <w:fldChar w:fldCharType="begin"/>
            </w:r>
            <w:r>
              <w:rPr>
                <w:noProof/>
                <w:webHidden/>
              </w:rPr>
              <w:instrText xml:space="preserve"> PAGEREF _Toc58279153 \h </w:instrText>
            </w:r>
            <w:r>
              <w:rPr>
                <w:noProof/>
                <w:webHidden/>
              </w:rPr>
            </w:r>
            <w:r>
              <w:rPr>
                <w:noProof/>
                <w:webHidden/>
              </w:rPr>
              <w:fldChar w:fldCharType="separate"/>
            </w:r>
            <w:r w:rsidR="00841078">
              <w:rPr>
                <w:noProof/>
                <w:webHidden/>
              </w:rPr>
              <w:t>1</w:t>
            </w:r>
            <w:r>
              <w:rPr>
                <w:noProof/>
                <w:webHidden/>
              </w:rPr>
              <w:fldChar w:fldCharType="end"/>
            </w:r>
          </w:hyperlink>
        </w:p>
        <w:p w14:paraId="1A9DAFEB" w14:textId="6896CD21" w:rsidR="00233F89" w:rsidRDefault="00233F89">
          <w:pPr>
            <w:pStyle w:val="TOC1"/>
            <w:tabs>
              <w:tab w:val="right" w:leader="dot" w:pos="9016"/>
            </w:tabs>
            <w:rPr>
              <w:rFonts w:eastAsiaTheme="minorEastAsia"/>
              <w:noProof/>
              <w:lang w:eastAsia="en-GB"/>
            </w:rPr>
          </w:pPr>
          <w:hyperlink w:anchor="_Toc58279154" w:history="1">
            <w:r w:rsidRPr="00682245">
              <w:rPr>
                <w:rStyle w:val="Hyperlink"/>
                <w:noProof/>
              </w:rPr>
              <w:t>Introduction</w:t>
            </w:r>
            <w:r>
              <w:rPr>
                <w:noProof/>
                <w:webHidden/>
              </w:rPr>
              <w:tab/>
            </w:r>
            <w:r>
              <w:rPr>
                <w:noProof/>
                <w:webHidden/>
              </w:rPr>
              <w:fldChar w:fldCharType="begin"/>
            </w:r>
            <w:r>
              <w:rPr>
                <w:noProof/>
                <w:webHidden/>
              </w:rPr>
              <w:instrText xml:space="preserve"> PAGEREF _Toc58279154 \h </w:instrText>
            </w:r>
            <w:r>
              <w:rPr>
                <w:noProof/>
                <w:webHidden/>
              </w:rPr>
            </w:r>
            <w:r>
              <w:rPr>
                <w:noProof/>
                <w:webHidden/>
              </w:rPr>
              <w:fldChar w:fldCharType="separate"/>
            </w:r>
            <w:r w:rsidR="00841078">
              <w:rPr>
                <w:noProof/>
                <w:webHidden/>
              </w:rPr>
              <w:t>1</w:t>
            </w:r>
            <w:r>
              <w:rPr>
                <w:noProof/>
                <w:webHidden/>
              </w:rPr>
              <w:fldChar w:fldCharType="end"/>
            </w:r>
          </w:hyperlink>
        </w:p>
        <w:p w14:paraId="2E728245" w14:textId="7E18FD0B" w:rsidR="00233F89" w:rsidRDefault="00233F89">
          <w:pPr>
            <w:pStyle w:val="TOC1"/>
            <w:tabs>
              <w:tab w:val="right" w:leader="dot" w:pos="9016"/>
            </w:tabs>
            <w:rPr>
              <w:rFonts w:eastAsiaTheme="minorEastAsia"/>
              <w:noProof/>
              <w:lang w:eastAsia="en-GB"/>
            </w:rPr>
          </w:pPr>
          <w:hyperlink w:anchor="_Toc58279155" w:history="1">
            <w:r w:rsidRPr="00682245">
              <w:rPr>
                <w:rStyle w:val="Hyperlink"/>
                <w:noProof/>
              </w:rPr>
              <w:t>HRM</w:t>
            </w:r>
            <w:r>
              <w:rPr>
                <w:noProof/>
                <w:webHidden/>
              </w:rPr>
              <w:tab/>
            </w:r>
            <w:r>
              <w:rPr>
                <w:noProof/>
                <w:webHidden/>
              </w:rPr>
              <w:fldChar w:fldCharType="begin"/>
            </w:r>
            <w:r>
              <w:rPr>
                <w:noProof/>
                <w:webHidden/>
              </w:rPr>
              <w:instrText xml:space="preserve"> PAGEREF _Toc58279155 \h </w:instrText>
            </w:r>
            <w:r>
              <w:rPr>
                <w:noProof/>
                <w:webHidden/>
              </w:rPr>
            </w:r>
            <w:r>
              <w:rPr>
                <w:noProof/>
                <w:webHidden/>
              </w:rPr>
              <w:fldChar w:fldCharType="separate"/>
            </w:r>
            <w:r w:rsidR="00841078">
              <w:rPr>
                <w:noProof/>
                <w:webHidden/>
              </w:rPr>
              <w:t>1</w:t>
            </w:r>
            <w:r>
              <w:rPr>
                <w:noProof/>
                <w:webHidden/>
              </w:rPr>
              <w:fldChar w:fldCharType="end"/>
            </w:r>
          </w:hyperlink>
        </w:p>
        <w:p w14:paraId="79FC635F" w14:textId="502B0F09" w:rsidR="00233F89" w:rsidRDefault="00233F89">
          <w:pPr>
            <w:pStyle w:val="TOC1"/>
            <w:tabs>
              <w:tab w:val="right" w:leader="dot" w:pos="9016"/>
            </w:tabs>
            <w:rPr>
              <w:rFonts w:eastAsiaTheme="minorEastAsia"/>
              <w:noProof/>
              <w:lang w:eastAsia="en-GB"/>
            </w:rPr>
          </w:pPr>
          <w:hyperlink w:anchor="_Toc58279156" w:history="1">
            <w:r w:rsidRPr="00682245">
              <w:rPr>
                <w:rStyle w:val="Hyperlink"/>
                <w:noProof/>
              </w:rPr>
              <w:t>Industrial Revolution</w:t>
            </w:r>
            <w:r>
              <w:rPr>
                <w:noProof/>
                <w:webHidden/>
              </w:rPr>
              <w:tab/>
            </w:r>
            <w:r>
              <w:rPr>
                <w:noProof/>
                <w:webHidden/>
              </w:rPr>
              <w:fldChar w:fldCharType="begin"/>
            </w:r>
            <w:r>
              <w:rPr>
                <w:noProof/>
                <w:webHidden/>
              </w:rPr>
              <w:instrText xml:space="preserve"> PAGEREF _Toc58279156 \h </w:instrText>
            </w:r>
            <w:r>
              <w:rPr>
                <w:noProof/>
                <w:webHidden/>
              </w:rPr>
            </w:r>
            <w:r>
              <w:rPr>
                <w:noProof/>
                <w:webHidden/>
              </w:rPr>
              <w:fldChar w:fldCharType="separate"/>
            </w:r>
            <w:r w:rsidR="00841078">
              <w:rPr>
                <w:noProof/>
                <w:webHidden/>
              </w:rPr>
              <w:t>2</w:t>
            </w:r>
            <w:r>
              <w:rPr>
                <w:noProof/>
                <w:webHidden/>
              </w:rPr>
              <w:fldChar w:fldCharType="end"/>
            </w:r>
          </w:hyperlink>
        </w:p>
        <w:p w14:paraId="627D34F3" w14:textId="7AC3CE47" w:rsidR="00233F89" w:rsidRDefault="00233F89">
          <w:pPr>
            <w:pStyle w:val="TOC1"/>
            <w:tabs>
              <w:tab w:val="right" w:leader="dot" w:pos="9016"/>
            </w:tabs>
            <w:rPr>
              <w:rFonts w:eastAsiaTheme="minorEastAsia"/>
              <w:noProof/>
              <w:lang w:eastAsia="en-GB"/>
            </w:rPr>
          </w:pPr>
          <w:hyperlink w:anchor="_Toc58279157" w:history="1">
            <w:r w:rsidRPr="00682245">
              <w:rPr>
                <w:rStyle w:val="Hyperlink"/>
                <w:noProof/>
              </w:rPr>
              <w:t>Taylorism</w:t>
            </w:r>
            <w:r>
              <w:rPr>
                <w:noProof/>
                <w:webHidden/>
              </w:rPr>
              <w:tab/>
            </w:r>
            <w:r>
              <w:rPr>
                <w:noProof/>
                <w:webHidden/>
              </w:rPr>
              <w:fldChar w:fldCharType="begin"/>
            </w:r>
            <w:r>
              <w:rPr>
                <w:noProof/>
                <w:webHidden/>
              </w:rPr>
              <w:instrText xml:space="preserve"> PAGEREF _Toc58279157 \h </w:instrText>
            </w:r>
            <w:r>
              <w:rPr>
                <w:noProof/>
                <w:webHidden/>
              </w:rPr>
            </w:r>
            <w:r>
              <w:rPr>
                <w:noProof/>
                <w:webHidden/>
              </w:rPr>
              <w:fldChar w:fldCharType="separate"/>
            </w:r>
            <w:r w:rsidR="00841078">
              <w:rPr>
                <w:noProof/>
                <w:webHidden/>
              </w:rPr>
              <w:t>2</w:t>
            </w:r>
            <w:r>
              <w:rPr>
                <w:noProof/>
                <w:webHidden/>
              </w:rPr>
              <w:fldChar w:fldCharType="end"/>
            </w:r>
          </w:hyperlink>
        </w:p>
        <w:p w14:paraId="7865330E" w14:textId="16A081E9" w:rsidR="00233F89" w:rsidRDefault="00233F89">
          <w:pPr>
            <w:pStyle w:val="TOC1"/>
            <w:tabs>
              <w:tab w:val="right" w:leader="dot" w:pos="9016"/>
            </w:tabs>
            <w:rPr>
              <w:rFonts w:eastAsiaTheme="minorEastAsia"/>
              <w:noProof/>
              <w:lang w:eastAsia="en-GB"/>
            </w:rPr>
          </w:pPr>
          <w:hyperlink w:anchor="_Toc58279158" w:history="1">
            <w:r w:rsidRPr="00682245">
              <w:rPr>
                <w:rStyle w:val="Hyperlink"/>
                <w:noProof/>
              </w:rPr>
              <w:t>Employee trust</w:t>
            </w:r>
            <w:r>
              <w:rPr>
                <w:noProof/>
                <w:webHidden/>
              </w:rPr>
              <w:tab/>
            </w:r>
            <w:r>
              <w:rPr>
                <w:noProof/>
                <w:webHidden/>
              </w:rPr>
              <w:fldChar w:fldCharType="begin"/>
            </w:r>
            <w:r>
              <w:rPr>
                <w:noProof/>
                <w:webHidden/>
              </w:rPr>
              <w:instrText xml:space="preserve"> PAGEREF _Toc58279158 \h </w:instrText>
            </w:r>
            <w:r>
              <w:rPr>
                <w:noProof/>
                <w:webHidden/>
              </w:rPr>
            </w:r>
            <w:r>
              <w:rPr>
                <w:noProof/>
                <w:webHidden/>
              </w:rPr>
              <w:fldChar w:fldCharType="separate"/>
            </w:r>
            <w:r w:rsidR="00841078">
              <w:rPr>
                <w:noProof/>
                <w:webHidden/>
              </w:rPr>
              <w:t>2</w:t>
            </w:r>
            <w:r>
              <w:rPr>
                <w:noProof/>
                <w:webHidden/>
              </w:rPr>
              <w:fldChar w:fldCharType="end"/>
            </w:r>
          </w:hyperlink>
        </w:p>
        <w:p w14:paraId="5D6485B0" w14:textId="11502C33" w:rsidR="00233F89" w:rsidRDefault="00233F89">
          <w:pPr>
            <w:pStyle w:val="TOC1"/>
            <w:tabs>
              <w:tab w:val="right" w:leader="dot" w:pos="9016"/>
            </w:tabs>
            <w:rPr>
              <w:rFonts w:eastAsiaTheme="minorEastAsia"/>
              <w:noProof/>
              <w:lang w:eastAsia="en-GB"/>
            </w:rPr>
          </w:pPr>
          <w:hyperlink w:anchor="_Toc58279159" w:history="1">
            <w:r w:rsidRPr="00682245">
              <w:rPr>
                <w:rStyle w:val="Hyperlink"/>
                <w:noProof/>
              </w:rPr>
              <w:t>X and Y model</w:t>
            </w:r>
            <w:r>
              <w:rPr>
                <w:noProof/>
                <w:webHidden/>
              </w:rPr>
              <w:tab/>
            </w:r>
            <w:r>
              <w:rPr>
                <w:noProof/>
                <w:webHidden/>
              </w:rPr>
              <w:fldChar w:fldCharType="begin"/>
            </w:r>
            <w:r>
              <w:rPr>
                <w:noProof/>
                <w:webHidden/>
              </w:rPr>
              <w:instrText xml:space="preserve"> PAGEREF _Toc58279159 \h </w:instrText>
            </w:r>
            <w:r>
              <w:rPr>
                <w:noProof/>
                <w:webHidden/>
              </w:rPr>
            </w:r>
            <w:r>
              <w:rPr>
                <w:noProof/>
                <w:webHidden/>
              </w:rPr>
              <w:fldChar w:fldCharType="separate"/>
            </w:r>
            <w:r w:rsidR="00841078">
              <w:rPr>
                <w:noProof/>
                <w:webHidden/>
              </w:rPr>
              <w:t>3</w:t>
            </w:r>
            <w:r>
              <w:rPr>
                <w:noProof/>
                <w:webHidden/>
              </w:rPr>
              <w:fldChar w:fldCharType="end"/>
            </w:r>
          </w:hyperlink>
        </w:p>
        <w:p w14:paraId="74699676" w14:textId="1673338F" w:rsidR="00233F89" w:rsidRDefault="00233F89">
          <w:pPr>
            <w:pStyle w:val="TOC1"/>
            <w:tabs>
              <w:tab w:val="right" w:leader="dot" w:pos="9016"/>
            </w:tabs>
            <w:rPr>
              <w:rFonts w:eastAsiaTheme="minorEastAsia"/>
              <w:noProof/>
              <w:lang w:eastAsia="en-GB"/>
            </w:rPr>
          </w:pPr>
          <w:hyperlink w:anchor="_Toc58279160" w:history="1">
            <w:r w:rsidRPr="00682245">
              <w:rPr>
                <w:rStyle w:val="Hyperlink"/>
                <w:noProof/>
              </w:rPr>
              <w:t>Contingency view of management</w:t>
            </w:r>
            <w:r>
              <w:rPr>
                <w:noProof/>
                <w:webHidden/>
              </w:rPr>
              <w:tab/>
            </w:r>
            <w:r>
              <w:rPr>
                <w:noProof/>
                <w:webHidden/>
              </w:rPr>
              <w:fldChar w:fldCharType="begin"/>
            </w:r>
            <w:r>
              <w:rPr>
                <w:noProof/>
                <w:webHidden/>
              </w:rPr>
              <w:instrText xml:space="preserve"> PAGEREF _Toc58279160 \h </w:instrText>
            </w:r>
            <w:r>
              <w:rPr>
                <w:noProof/>
                <w:webHidden/>
              </w:rPr>
            </w:r>
            <w:r>
              <w:rPr>
                <w:noProof/>
                <w:webHidden/>
              </w:rPr>
              <w:fldChar w:fldCharType="separate"/>
            </w:r>
            <w:r w:rsidR="00841078">
              <w:rPr>
                <w:noProof/>
                <w:webHidden/>
              </w:rPr>
              <w:t>4</w:t>
            </w:r>
            <w:r>
              <w:rPr>
                <w:noProof/>
                <w:webHidden/>
              </w:rPr>
              <w:fldChar w:fldCharType="end"/>
            </w:r>
          </w:hyperlink>
        </w:p>
        <w:p w14:paraId="11BE31CB" w14:textId="439CB716" w:rsidR="00233F89" w:rsidRDefault="00233F89">
          <w:pPr>
            <w:pStyle w:val="TOC1"/>
            <w:tabs>
              <w:tab w:val="right" w:leader="dot" w:pos="9016"/>
            </w:tabs>
            <w:rPr>
              <w:rFonts w:eastAsiaTheme="minorEastAsia"/>
              <w:noProof/>
              <w:lang w:eastAsia="en-GB"/>
            </w:rPr>
          </w:pPr>
          <w:hyperlink w:anchor="_Toc58279161" w:history="1">
            <w:r w:rsidRPr="00682245">
              <w:rPr>
                <w:rStyle w:val="Hyperlink"/>
                <w:noProof/>
              </w:rPr>
              <w:t>HRM and PRM</w:t>
            </w:r>
            <w:r>
              <w:rPr>
                <w:noProof/>
                <w:webHidden/>
              </w:rPr>
              <w:tab/>
            </w:r>
            <w:r>
              <w:rPr>
                <w:noProof/>
                <w:webHidden/>
              </w:rPr>
              <w:fldChar w:fldCharType="begin"/>
            </w:r>
            <w:r>
              <w:rPr>
                <w:noProof/>
                <w:webHidden/>
              </w:rPr>
              <w:instrText xml:space="preserve"> PAGEREF _Toc58279161 \h </w:instrText>
            </w:r>
            <w:r>
              <w:rPr>
                <w:noProof/>
                <w:webHidden/>
              </w:rPr>
            </w:r>
            <w:r>
              <w:rPr>
                <w:noProof/>
                <w:webHidden/>
              </w:rPr>
              <w:fldChar w:fldCharType="separate"/>
            </w:r>
            <w:r w:rsidR="00841078">
              <w:rPr>
                <w:noProof/>
                <w:webHidden/>
              </w:rPr>
              <w:t>4</w:t>
            </w:r>
            <w:r>
              <w:rPr>
                <w:noProof/>
                <w:webHidden/>
              </w:rPr>
              <w:fldChar w:fldCharType="end"/>
            </w:r>
          </w:hyperlink>
        </w:p>
        <w:p w14:paraId="4888F537" w14:textId="271C43A6" w:rsidR="00233F89" w:rsidRDefault="00233F89">
          <w:pPr>
            <w:pStyle w:val="TOC1"/>
            <w:tabs>
              <w:tab w:val="right" w:leader="dot" w:pos="9016"/>
            </w:tabs>
            <w:rPr>
              <w:rFonts w:eastAsiaTheme="minorEastAsia"/>
              <w:noProof/>
              <w:lang w:eastAsia="en-GB"/>
            </w:rPr>
          </w:pPr>
          <w:hyperlink w:anchor="_Toc58279162" w:history="1">
            <w:r w:rsidRPr="00682245">
              <w:rPr>
                <w:rStyle w:val="Hyperlink"/>
                <w:noProof/>
              </w:rPr>
              <w:t>Conclusion</w:t>
            </w:r>
            <w:r>
              <w:rPr>
                <w:noProof/>
                <w:webHidden/>
              </w:rPr>
              <w:tab/>
            </w:r>
            <w:r>
              <w:rPr>
                <w:noProof/>
                <w:webHidden/>
              </w:rPr>
              <w:fldChar w:fldCharType="begin"/>
            </w:r>
            <w:r>
              <w:rPr>
                <w:noProof/>
                <w:webHidden/>
              </w:rPr>
              <w:instrText xml:space="preserve"> PAGEREF _Toc58279162 \h </w:instrText>
            </w:r>
            <w:r>
              <w:rPr>
                <w:noProof/>
                <w:webHidden/>
              </w:rPr>
            </w:r>
            <w:r>
              <w:rPr>
                <w:noProof/>
                <w:webHidden/>
              </w:rPr>
              <w:fldChar w:fldCharType="separate"/>
            </w:r>
            <w:r w:rsidR="00841078">
              <w:rPr>
                <w:noProof/>
                <w:webHidden/>
              </w:rPr>
              <w:t>5</w:t>
            </w:r>
            <w:r>
              <w:rPr>
                <w:noProof/>
                <w:webHidden/>
              </w:rPr>
              <w:fldChar w:fldCharType="end"/>
            </w:r>
          </w:hyperlink>
        </w:p>
        <w:p w14:paraId="493408DC" w14:textId="1DFCAD4B" w:rsidR="00233F89" w:rsidRDefault="00233F89">
          <w:pPr>
            <w:pStyle w:val="TOC1"/>
            <w:tabs>
              <w:tab w:val="right" w:leader="dot" w:pos="9016"/>
            </w:tabs>
            <w:rPr>
              <w:rFonts w:eastAsiaTheme="minorEastAsia"/>
              <w:noProof/>
              <w:lang w:eastAsia="en-GB"/>
            </w:rPr>
          </w:pPr>
          <w:hyperlink w:anchor="_Toc58279163" w:history="1">
            <w:r w:rsidRPr="00682245">
              <w:rPr>
                <w:rStyle w:val="Hyperlink"/>
                <w:noProof/>
              </w:rPr>
              <w:t>Bibliography and references</w:t>
            </w:r>
            <w:r>
              <w:rPr>
                <w:noProof/>
                <w:webHidden/>
              </w:rPr>
              <w:tab/>
            </w:r>
            <w:r>
              <w:rPr>
                <w:noProof/>
                <w:webHidden/>
              </w:rPr>
              <w:fldChar w:fldCharType="begin"/>
            </w:r>
            <w:r>
              <w:rPr>
                <w:noProof/>
                <w:webHidden/>
              </w:rPr>
              <w:instrText xml:space="preserve"> PAGEREF _Toc58279163 \h </w:instrText>
            </w:r>
            <w:r>
              <w:rPr>
                <w:noProof/>
                <w:webHidden/>
              </w:rPr>
            </w:r>
            <w:r>
              <w:rPr>
                <w:noProof/>
                <w:webHidden/>
              </w:rPr>
              <w:fldChar w:fldCharType="separate"/>
            </w:r>
            <w:r w:rsidR="00841078">
              <w:rPr>
                <w:noProof/>
                <w:webHidden/>
              </w:rPr>
              <w:t>5</w:t>
            </w:r>
            <w:r>
              <w:rPr>
                <w:noProof/>
                <w:webHidden/>
              </w:rPr>
              <w:fldChar w:fldCharType="end"/>
            </w:r>
          </w:hyperlink>
        </w:p>
        <w:p w14:paraId="6C9A1665" w14:textId="6C44BD81" w:rsidR="0006436F" w:rsidRDefault="0006436F">
          <w:r>
            <w:rPr>
              <w:b/>
              <w:bCs/>
              <w:noProof/>
            </w:rPr>
            <w:fldChar w:fldCharType="end"/>
          </w:r>
        </w:p>
      </w:sdtContent>
    </w:sdt>
    <w:p w14:paraId="72DDF5B6" w14:textId="3A4C0C0C" w:rsidR="00A536AA" w:rsidRDefault="00A536AA" w:rsidP="007666EB">
      <w:pPr>
        <w:pStyle w:val="Heading1"/>
      </w:pPr>
      <w:bookmarkStart w:id="4" w:name="_Toc58279154"/>
      <w:r>
        <w:t>Intro</w:t>
      </w:r>
      <w:r w:rsidR="007666EB">
        <w:t>duction</w:t>
      </w:r>
      <w:bookmarkEnd w:id="3"/>
      <w:bookmarkEnd w:id="4"/>
    </w:p>
    <w:p w14:paraId="1276EBDF" w14:textId="6E846118" w:rsidR="00320036" w:rsidRPr="00320036" w:rsidRDefault="00320036" w:rsidP="00320036">
      <w:r>
        <w:t>Human resource management as developed since the industrial revolution to allow staff to feel more secure and motivated within an organisation. This system rivals personnel management and organisations tend to use a combination of both methods of staff management. This report will compare and contrast human resource management and personnel management, and critically evaluate each to determine which method is the best way to manage the staff within an organisation.</w:t>
      </w:r>
    </w:p>
    <w:p w14:paraId="00833C27" w14:textId="32BEB33B" w:rsidR="003E3FD1" w:rsidRDefault="003E3FD1" w:rsidP="0006436F">
      <w:pPr>
        <w:pStyle w:val="Heading1"/>
      </w:pPr>
      <w:bookmarkStart w:id="5" w:name="_Toc58279155"/>
      <w:r>
        <w:t>HRM</w:t>
      </w:r>
      <w:bookmarkEnd w:id="5"/>
    </w:p>
    <w:p w14:paraId="06AC3B1B" w14:textId="09717814" w:rsidR="00C75A80" w:rsidRDefault="00C75A80" w:rsidP="00851D8F">
      <w:r>
        <w:t>Modern human resource management is the practice of ensuring both the staff and the resources within a company are in the right place at the right time in order to meet the company objectives. As human resource management has developed, more focus has been placed on the care, wellbeing and security of the employees within the organisation.</w:t>
      </w:r>
      <w:r w:rsidR="0024640B">
        <w:t xml:space="preserve"> This is to allow them to reach their full potential within the organisation</w:t>
      </w:r>
      <w:r w:rsidR="00320036">
        <w:t xml:space="preserve"> and so that</w:t>
      </w:r>
      <w:r w:rsidR="0024640B">
        <w:t xml:space="preserve"> the organisation can squeeze as much performance out of </w:t>
      </w:r>
      <w:r w:rsidR="00320036">
        <w:t>its employees</w:t>
      </w:r>
      <w:r w:rsidR="002C71F3">
        <w:t>. ‘’</w:t>
      </w:r>
      <w:r w:rsidR="002C71F3" w:rsidRPr="002C71F3">
        <w:t>HRM is an inevitable consequence of starting and growing an organisation</w:t>
      </w:r>
      <w:r w:rsidR="002C71F3">
        <w:t xml:space="preserve">’’ (Boxall, 2007). This highlights the importance of human resource management as a business tool. In </w:t>
      </w:r>
      <w:r w:rsidR="002C71F3">
        <w:lastRenderedPageBreak/>
        <w:t>motorsports, human resource management can be used to ensure all of the staff and resources are in the right place at the right time to get a car onto the track, and if the human resources fail then the car will not be fit to race. With motorsport having such tight deadlines and such strict organisational goals, implementing strategic human resource management, human resource management that is targeted towards meeting performance objectives, is crucial to success.</w:t>
      </w:r>
    </w:p>
    <w:p w14:paraId="7A50E5AE" w14:textId="53D59BE1" w:rsidR="003E3FD1" w:rsidRDefault="0028280A" w:rsidP="0006436F">
      <w:pPr>
        <w:pStyle w:val="Heading1"/>
      </w:pPr>
      <w:bookmarkStart w:id="6" w:name="_Toc58279156"/>
      <w:r>
        <w:t>Industrial Revolution</w:t>
      </w:r>
      <w:bookmarkEnd w:id="6"/>
    </w:p>
    <w:p w14:paraId="44C9F243" w14:textId="43F4349E" w:rsidR="00C75A80" w:rsidRDefault="00C75A80" w:rsidP="00851D8F">
      <w:r>
        <w:t xml:space="preserve">In the industrial revolution, human resource management was very different compared to current- day practice. </w:t>
      </w:r>
      <w:r w:rsidR="0006436F">
        <w:t>Workers were not seen as people by their employers, they were seen purely as machines to perform a task, with the company having no concern for their wellbeing. No differentiation was made between different workers and specialised skills were not considered. Management of the staff was top down with no feedback going the other way, and foremen and managers had all of the power within the organisation.</w:t>
      </w:r>
    </w:p>
    <w:p w14:paraId="238AA8DE" w14:textId="263865C5" w:rsidR="0028280A" w:rsidRDefault="0028280A" w:rsidP="0006436F">
      <w:pPr>
        <w:pStyle w:val="Heading1"/>
      </w:pPr>
      <w:bookmarkStart w:id="7" w:name="_Toc58279157"/>
      <w:r>
        <w:t>Taylorism</w:t>
      </w:r>
      <w:bookmarkEnd w:id="7"/>
    </w:p>
    <w:p w14:paraId="43FD9EE2" w14:textId="1BFBC901" w:rsidR="003E3FD1" w:rsidRDefault="003E3FD1" w:rsidP="003E3FD1">
      <w:r>
        <w:t xml:space="preserve">Initially, HR was considered to be administrative and it was considered a means of managing the workforce to improve performance, with little regard for the wellbeing of employees. This was because </w:t>
      </w:r>
      <w:r w:rsidR="0020767D">
        <w:t>w</w:t>
      </w:r>
      <w:r>
        <w:t>orkers, before Taylorism was introduced, were seen as purely resources, with no specialisation or personality. This led to a largely unsatisfied workforce, not enjoying working conditions, and having less chance of ascending the corporate chain of command. Taylorism was a method brought in to make the workforce more efficient.</w:t>
      </w:r>
    </w:p>
    <w:p w14:paraId="00D81A9F" w14:textId="0BF1EDB9" w:rsidR="003010D0" w:rsidRDefault="0028280A" w:rsidP="00851D8F">
      <w:r>
        <w:t>Taylorism is the principle of simplifying tasks and breaking down processes in order to make them easier for a larger group of staff</w:t>
      </w:r>
      <w:r w:rsidR="00E41C63">
        <w:t xml:space="preserve">. </w:t>
      </w:r>
      <w:r w:rsidR="00E46693">
        <w:t>This principle is an effective strategy for human resource management, as simplifying the strategy</w:t>
      </w:r>
      <w:r w:rsidR="003010D0">
        <w:t xml:space="preserve"> allows a more diverse workforce to carry out the same job. This means that less training is required to preform this task, allowing more time for developing specialised skills. </w:t>
      </w:r>
      <w:r w:rsidR="008621C4">
        <w:t>As employers started to introduce the principle in the workplace, they began to see the employees as individual people with skills, rather than pure assets.</w:t>
      </w:r>
      <w:r w:rsidR="00A46A2A">
        <w:t xml:space="preserve"> As the workers began to work more efficiently, due to the simplified tasks, they were more motivated to work</w:t>
      </w:r>
      <w:r w:rsidR="00C75A80">
        <w:t>.</w:t>
      </w:r>
    </w:p>
    <w:p w14:paraId="5A9472FE" w14:textId="21DB02AC" w:rsidR="00EC4E1A" w:rsidRDefault="000E233F" w:rsidP="00EC4E1A">
      <w:pPr>
        <w:pStyle w:val="Heading1"/>
      </w:pPr>
      <w:bookmarkStart w:id="8" w:name="_Toc58279158"/>
      <w:r>
        <w:t>Employee trust</w:t>
      </w:r>
      <w:bookmarkEnd w:id="8"/>
    </w:p>
    <w:p w14:paraId="6A023CF3" w14:textId="37B776EB" w:rsidR="000E233F" w:rsidRDefault="000E233F" w:rsidP="00233F89">
      <w:pPr>
        <w:spacing w:before="240"/>
      </w:pPr>
      <w:r>
        <w:t xml:space="preserve">In an organisation it is key for the employees to have trust in the management, and the management to have the same level of trust in its employees. </w:t>
      </w:r>
      <w:r w:rsidR="00233F89">
        <w:t>‘’</w:t>
      </w:r>
      <w:r w:rsidR="00233F89" w:rsidRPr="00233F89">
        <w:t xml:space="preserve"> </w:t>
      </w:r>
      <w:r w:rsidR="00233F89" w:rsidRPr="00233F89">
        <w:t>The job of a leader is to go first, to extend trust first</w:t>
      </w:r>
      <w:r w:rsidR="00233F89">
        <w:t>’’(S.</w:t>
      </w:r>
      <w:r w:rsidR="00F973FE">
        <w:t xml:space="preserve"> </w:t>
      </w:r>
      <w:r w:rsidR="00233F89">
        <w:t xml:space="preserve">Covey, 2020) this means that it is up to the management of an organisation to implement the procedures to build trust. </w:t>
      </w:r>
      <w:r>
        <w:t>One way to grow this trust is by implementing a standard team formation. This formation focusses on 4 areas:</w:t>
      </w:r>
    </w:p>
    <w:p w14:paraId="75AAF3DF" w14:textId="07698306" w:rsidR="000E233F" w:rsidRDefault="000E233F" w:rsidP="000E233F">
      <w:pPr>
        <w:ind w:left="720"/>
      </w:pPr>
      <w:r>
        <w:t xml:space="preserve">‘Norming’- </w:t>
      </w:r>
      <w:r w:rsidR="002B60E3">
        <w:t>N</w:t>
      </w:r>
      <w:r>
        <w:t>orming is the idea that the staff are familiarised with their position within the team, and the chain of command in that team. This is key as it allows the ideas that this team come up with are channelled towards the production or provision of goods or the service the company requires most efficiently.</w:t>
      </w:r>
    </w:p>
    <w:p w14:paraId="3AEC76AD" w14:textId="628E4D7A" w:rsidR="000E233F" w:rsidRDefault="000E233F" w:rsidP="000E233F">
      <w:pPr>
        <w:ind w:left="720"/>
      </w:pPr>
      <w:r>
        <w:t xml:space="preserve">‘Performing’- </w:t>
      </w:r>
      <w:r w:rsidR="002B60E3">
        <w:t>Per</w:t>
      </w:r>
      <w:r>
        <w:t>forming means that the team are working together as one unit. If the employees are all working together without clashes or issues on a person to person level then the team can become as streamlined as possible, reducing wate in terms of time and resources.</w:t>
      </w:r>
    </w:p>
    <w:p w14:paraId="5EFBC566" w14:textId="0222385C" w:rsidR="000E233F" w:rsidRDefault="000E233F" w:rsidP="000E233F">
      <w:pPr>
        <w:ind w:left="720"/>
      </w:pPr>
      <w:r>
        <w:lastRenderedPageBreak/>
        <w:t xml:space="preserve">‘Storming’- </w:t>
      </w:r>
      <w:r w:rsidR="002B60E3">
        <w:t>S</w:t>
      </w:r>
      <w:r>
        <w:t>torming is the idea that employees in the team will challenge each other’s ideas and push other individuals in the team to improve their performance. This means that the average performance level of the team is higher and that th</w:t>
      </w:r>
      <w:r w:rsidR="002B60E3">
        <w:t>e workers hold each other to a standard as high as the management, ensuring quality control within the team.</w:t>
      </w:r>
    </w:p>
    <w:p w14:paraId="46C88B06" w14:textId="55DFF5B4" w:rsidR="002B60E3" w:rsidRDefault="002B60E3" w:rsidP="000E233F">
      <w:pPr>
        <w:ind w:left="720"/>
      </w:pPr>
      <w:r>
        <w:t>‘Forming’- Forming is the process of understanding other employees within the team and building connections and relationships with each other. This is important as individuals will enjoy being around other team members more as they grow to understand the other employees better. This can motivate employees to work harder and push others to meet the same standard of quality.</w:t>
      </w:r>
    </w:p>
    <w:p w14:paraId="0BE1EA4D" w14:textId="57241458" w:rsidR="002B60E3" w:rsidRPr="000E233F" w:rsidRDefault="002B60E3" w:rsidP="002B60E3">
      <w:r>
        <w:t>Using this team method, the employees trust each other more as they become more in touch with their colleagues, and the implementation of this team approach builds confidence and trust between the employee and the management, as when the information and performance is channelled in the most efficient way up the chain of command and towards production, the employer begins to believe that the employee can meet the performance goals of the company. The company will then put more time and resources into further developing the employee and the employee will feel more secure within the organisation. This is advantageous because ‘’the higher the levels of trust, the lower the costs and the higher the productivity’’ (S. Covey, 200</w:t>
      </w:r>
      <w:r w:rsidR="00F973FE">
        <w:t>6</w:t>
      </w:r>
      <w:r>
        <w:t>). This means that it is in the company’s best interest to implement such an approach as this directly contributes towards the company’s goals whilst following the human resource management principle of working to improve the staff before the company itself.</w:t>
      </w:r>
    </w:p>
    <w:p w14:paraId="2CF2B12D" w14:textId="4B16C02F" w:rsidR="0006436F" w:rsidRDefault="0006436F" w:rsidP="0006436F">
      <w:pPr>
        <w:pStyle w:val="Heading1"/>
      </w:pPr>
      <w:bookmarkStart w:id="9" w:name="_Toc58279159"/>
      <w:r>
        <w:t>X and Y model</w:t>
      </w:r>
      <w:bookmarkEnd w:id="9"/>
    </w:p>
    <w:p w14:paraId="08E580B1" w14:textId="01F52AD4" w:rsidR="008E4AF0" w:rsidRDefault="008E4AF0" w:rsidP="006E6DBC">
      <w:r>
        <w:t xml:space="preserve">There are two accepted models in which a company can operate, the X and Y model. These models describe the relationship between the management and the rest of the staff in the organisation. The X theory is a system where the manager looks down on the rest of the staff, and information only travels down the chain of command. This creates a one- way system, with no return channel for information. This strict system leaves staff unmotivated to put their best into their work, as the average worker will dislike their job. This model dictates that all staff must be strictly controlled, which leaves unused potential as specialisation is not considered. This system primarily benefits the </w:t>
      </w:r>
      <w:r w:rsidR="00901C6F">
        <w:t>organisation, and so falls under personnel management.</w:t>
      </w:r>
      <w:r w:rsidR="009D7CF0">
        <w:t xml:space="preserve"> The staff feel comfortable knowing what they have to do, but thy want security, which this model does not provide.</w:t>
      </w:r>
    </w:p>
    <w:p w14:paraId="44F739A1" w14:textId="04D2C3FA" w:rsidR="00901C6F" w:rsidRPr="006E6DBC" w:rsidRDefault="00901C6F" w:rsidP="006E6DBC">
      <w:r>
        <w:t xml:space="preserve">The Y </w:t>
      </w:r>
      <w:r w:rsidR="0024640B">
        <w:t>model</w:t>
      </w:r>
      <w:r>
        <w:t xml:space="preserve"> follows the idea that the manager looks up at the employees</w:t>
      </w:r>
      <w:r w:rsidR="009D7CF0">
        <w:t xml:space="preserve">, and that there is communication both ways along the chain of command. This two- way communication allows the staff to provide feedback so that the organisation can make their work life more enjoyable. Staff are typically more motivated to work and feel empowered. Because the focus is placed on the manager working to make the employees better, there is more </w:t>
      </w:r>
      <w:r w:rsidR="0024640B">
        <w:t>value placed on each member of staff. In an organisation running this system, employees are more likely to feel secure as they are seen as a valuable asset and are looked after by the organisation with welfare support. (McGregor, 1960) This system also pushes the employees to improve themselves. The key difference between the X and Y models is the enjoyment of work from staff, and the willingness of the staff to exercise initiative and self- control. The Y model encourages workers to push themselves and meet goals, as doing so is more rewarding. This is in part due to the more open chain of leadership in the organisation allowing for more career progression and ascension up the chain of management. Therefore, the Y model is seen as the standard for human resource management. The increased motivation of the staff and the increased productivity that comes from the proactive working environment gives this model the advantage over the X model.</w:t>
      </w:r>
    </w:p>
    <w:p w14:paraId="58C87D60" w14:textId="5A51E187" w:rsidR="006E6DBC" w:rsidRDefault="006E6DBC" w:rsidP="00A02895">
      <w:pPr>
        <w:pStyle w:val="Heading1"/>
      </w:pPr>
      <w:bookmarkStart w:id="10" w:name="_Toc58279160"/>
      <w:r>
        <w:lastRenderedPageBreak/>
        <w:t>Contingency view of management</w:t>
      </w:r>
      <w:bookmarkEnd w:id="10"/>
    </w:p>
    <w:p w14:paraId="1245E48B" w14:textId="75B07DAD" w:rsidR="00582309" w:rsidRPr="00582309" w:rsidRDefault="00582309" w:rsidP="00582309">
      <w:r>
        <w:t xml:space="preserve">The principle of a contingency view of management is the practice of ensuring the right procedures and fail safes are in place, in order to maintain the smooth operation of a business if problems should occur. There are two approaches </w:t>
      </w:r>
      <w:r w:rsidR="00D41EB4">
        <w:t>that combine to form</w:t>
      </w:r>
      <w:r>
        <w:t xml:space="preserve"> contingency planning in management, the first being a case- by- case view. This approach takes into account the individual circumstances of each case, and a tailored solution is made to deal with the problem. This method is in keeping with human resource management principles, as the individuals involved are treated as independent assets rather than</w:t>
      </w:r>
      <w:r w:rsidR="00D41EB4">
        <w:t xml:space="preserve"> a collective asset to the company. The second view is the unilateralist approach. This is the view that there is only one best way to deal with all problems. (J. Woodward, 1958) </w:t>
      </w:r>
      <w:r w:rsidR="00E802FC">
        <w:t xml:space="preserve">this view is in line with personnel management principles, as the staff involved in the problems are treated in the same way regardless of circumstance. These principles both have merits and disadvantages. The case- by- case view is the most effective way to deal with individual problems because each solution is purpose- fit for the circumstances, wasting less resources than a unilateralist approach. </w:t>
      </w:r>
      <w:r w:rsidR="009B3EF4">
        <w:t xml:space="preserve">This brings the problem, however of wasting time by focussing far too individually on a problem when a solution for a previous problem would fit just as well. Personnel management and a unilateralist approach brings the opposite problem, where problems are not completely solved because the solution is not specific enough. This wastes resources as the money and resources used are not utilised to their maximum. It is, therefore, logical to assume that a middle- ground approach is worth adopting. This approach would allow companies to solve basic problems with a unilateral solution, saving time, and solve complex problems with individual circumstances on a case- by- case basis. Because personnel management is implemented in the best interest of the company, a unilateral approach would be used for the enforcement of rigid rules such as safety rules, to protect the reputation of the company, whereas a case by case approach would be best implemented in situations where the welfare of the employee takes </w:t>
      </w:r>
      <w:r w:rsidR="00D3734B">
        <w:t>pr</w:t>
      </w:r>
      <w:r w:rsidR="009B3EF4">
        <w:t>ecedence</w:t>
      </w:r>
      <w:r w:rsidR="00D3734B">
        <w:t>.</w:t>
      </w:r>
    </w:p>
    <w:p w14:paraId="3788BB16" w14:textId="15B64140" w:rsidR="003E3FD1" w:rsidRDefault="0006436F" w:rsidP="0006436F">
      <w:pPr>
        <w:pStyle w:val="Heading1"/>
      </w:pPr>
      <w:bookmarkStart w:id="11" w:name="_Toc58279161"/>
      <w:r>
        <w:t xml:space="preserve">HRM and </w:t>
      </w:r>
      <w:r w:rsidR="003E3FD1">
        <w:t>PRM</w:t>
      </w:r>
      <w:bookmarkEnd w:id="11"/>
      <w:r w:rsidR="0020767D">
        <w:t xml:space="preserve"> </w:t>
      </w:r>
    </w:p>
    <w:p w14:paraId="221D6D31" w14:textId="465EF5C9" w:rsidR="0020767D" w:rsidRDefault="0020767D" w:rsidP="00851D8F">
      <w:r>
        <w:t>The first difference between HRM and PRM is the timescale that the two practices are used for. Personnel management is a short</w:t>
      </w:r>
      <w:r w:rsidR="00C75A80">
        <w:t>-</w:t>
      </w:r>
      <w:r>
        <w:t xml:space="preserve"> term method of managing staff, focusing on compliance with the company rules and practices. This ensures staff are not negatively affecting the company by breaking rules, which could either hurt the compan</w:t>
      </w:r>
      <w:r w:rsidR="00C75A80">
        <w:t>y’</w:t>
      </w:r>
      <w:r>
        <w:t xml:space="preserve">s </w:t>
      </w:r>
      <w:r w:rsidR="00C75A80">
        <w:t>production rate or reputation. It is therefore clear that personal management is more in the company’s best interests, rather than the employee.</w:t>
      </w:r>
      <w:r>
        <w:t xml:space="preserve"> However human resource management </w:t>
      </w:r>
      <w:r w:rsidR="00C75A80">
        <w:t>is much more of a long- term method of managing employees, with a focus on ensuring the employee’s long- term commitment to the company. An employee will not stay committed to a company they do not enjoy working for, so by ensuing they are happy in their role within the company it is likely the employee will stay committed.</w:t>
      </w:r>
    </w:p>
    <w:p w14:paraId="4408070C" w14:textId="332D2A64" w:rsidR="00840317" w:rsidRDefault="00840317" w:rsidP="00851D8F">
      <w:r>
        <w:t xml:space="preserve">Another difference between the two forms of management is the level of trust that is placed in an employee. The level of trust that personnel management places in the employees is low, as they are expected to break rules or underperform. This means that the employee will be more closely managed and given less freedom by the management. In contrast, human resource management </w:t>
      </w:r>
      <w:r w:rsidR="00FA5DEB">
        <w:t>places high trust in the employee. The company expects the employee to be proactive and willing to work, and eager to improve. Because the employee is more trusted, they are given more room to develop.</w:t>
      </w:r>
    </w:p>
    <w:p w14:paraId="66C01B3D" w14:textId="3300B325" w:rsidR="00FA5DEB" w:rsidRDefault="00FA5DEB" w:rsidP="00851D8F">
      <w:r>
        <w:t xml:space="preserve">One of the most key differences between the two forms of management is the priority of each method. Personnel management prioritises minimising costs and making sure no unnecessary spending happens. This contrasts completely with human resource management, where the best use </w:t>
      </w:r>
      <w:r>
        <w:lastRenderedPageBreak/>
        <w:t>of employees is the highest priority. This means that the employees’ health is prioritised, and they are incentivised to work, and they are happy.</w:t>
      </w:r>
    </w:p>
    <w:p w14:paraId="3CE56563" w14:textId="1E101954" w:rsidR="00A60C4E" w:rsidRDefault="00A60C4E" w:rsidP="00851D8F">
      <w:r>
        <w:t xml:space="preserve">Another difference between the two management methods is who undertakes them. Personnel management is undertaken by an external </w:t>
      </w:r>
      <w:r w:rsidR="00052387">
        <w:t>body, and so does not have the organisational goals of the company in mind. They only want to ensure they do the best job they can for the client. In contrast, human resource management</w:t>
      </w:r>
      <w:r w:rsidR="00B90613">
        <w:t xml:space="preserve"> is done internally by the organisation. This ensures that human resource management is done </w:t>
      </w:r>
      <w:r w:rsidR="00A30202">
        <w:t>with the intention of satisfying the organisational goals of the company.</w:t>
      </w:r>
    </w:p>
    <w:p w14:paraId="6AA85BB1" w14:textId="3B9E5210" w:rsidR="00137A61" w:rsidRPr="00851D8F" w:rsidRDefault="00137A61" w:rsidP="00851D8F">
      <w:r>
        <w:t>After comparing the two methods of staff management and the strengths and weaknesses of each method, the method that would be most beneficial to an organisation is human resource management. The self- run nature of this system offers the company in question more control over its staff management, allowing the management to further align the human resource management principles with the organisational goals. Because the staff feel more secure and more motivated, they are more willing to push themselves harder and achieve higher targets, and the more open lines of communication that the Y model gives allow the organisation to constantly improve the staff management. This open system also gives more job progression opportunities to staff, which incentivises staff to stay with an organisation, whereas with an organisation that employs principally personnel management is very closed off at the top and employees are not motivated to stay committed to the company.</w:t>
      </w:r>
    </w:p>
    <w:p w14:paraId="5D38B412" w14:textId="43BF01B6" w:rsidR="007666EB" w:rsidRDefault="007666EB" w:rsidP="007666EB">
      <w:pPr>
        <w:pStyle w:val="Heading1"/>
      </w:pPr>
      <w:bookmarkStart w:id="12" w:name="_Toc56534219"/>
      <w:bookmarkStart w:id="13" w:name="_Toc58279162"/>
      <w:r>
        <w:t>Conclusion</w:t>
      </w:r>
      <w:bookmarkEnd w:id="12"/>
      <w:bookmarkEnd w:id="13"/>
    </w:p>
    <w:p w14:paraId="11B16B0D" w14:textId="12123F34" w:rsidR="00137A61" w:rsidRPr="00137A61" w:rsidRDefault="00137A61" w:rsidP="00137A61">
      <w:r>
        <w:t xml:space="preserve">In conclusion, the current state of human resource management means that it is the more advantageous method of staff management compared to personnel management, as it is more efficient, motivates staff more and </w:t>
      </w:r>
      <w:r w:rsidR="000E233F">
        <w:t>allows for the best distribution of resources in a company. Staff management is all about getting the staff and the resources in the right place to work most efficiently and productively, and through comparison of the two methods, it is clear that human resource management fulfils this criteria better than personnel management.</w:t>
      </w:r>
    </w:p>
    <w:p w14:paraId="5C9D8985" w14:textId="706FF769" w:rsidR="007B1137" w:rsidRDefault="007B1137" w:rsidP="007B1137">
      <w:pPr>
        <w:pStyle w:val="Heading1"/>
      </w:pPr>
      <w:bookmarkStart w:id="14" w:name="_Toc56534220"/>
      <w:bookmarkStart w:id="15" w:name="_Toc58279163"/>
      <w:r>
        <w:t>Bibliography and references</w:t>
      </w:r>
      <w:bookmarkEnd w:id="14"/>
      <w:bookmarkEnd w:id="15"/>
    </w:p>
    <w:p w14:paraId="6554923F" w14:textId="1ABA5944" w:rsidR="00B22485" w:rsidRDefault="00B22485"/>
    <w:p w14:paraId="79FF4AB5" w14:textId="1E2D4C9C" w:rsidR="00F973FE" w:rsidRPr="00F973FE" w:rsidRDefault="00F973FE">
      <w:pPr>
        <w:rPr>
          <w:rFonts w:cstheme="minorHAnsi"/>
          <w:color w:val="000000"/>
          <w:shd w:val="clear" w:color="auto" w:fill="FFFFFF"/>
        </w:rPr>
      </w:pPr>
      <w:r w:rsidRPr="00F973FE">
        <w:rPr>
          <w:rFonts w:cstheme="minorHAnsi"/>
          <w:color w:val="000000"/>
          <w:shd w:val="clear" w:color="auto" w:fill="FFFFFF"/>
        </w:rPr>
        <w:t>Leadershipnow.com. n.d. </w:t>
      </w:r>
      <w:r w:rsidRPr="00F973FE">
        <w:rPr>
          <w:rFonts w:cstheme="minorHAnsi"/>
          <w:i/>
          <w:iCs/>
          <w:color w:val="000000"/>
          <w:shd w:val="clear" w:color="auto" w:fill="FFFFFF"/>
        </w:rPr>
        <w:t>How The Best Leaders Build Trust By Stephen M. R. Covey @ Leadershipnow</w:t>
      </w:r>
      <w:r w:rsidRPr="00F973FE">
        <w:rPr>
          <w:rFonts w:cstheme="minorHAnsi"/>
          <w:color w:val="000000"/>
          <w:shd w:val="clear" w:color="auto" w:fill="FFFFFF"/>
        </w:rPr>
        <w:t>. [online] Available at: &lt;https://www.leadershipnow.com/CoveyOnTrust.html&gt; [Accessed 5 December 2020].</w:t>
      </w:r>
    </w:p>
    <w:p w14:paraId="3DAA0ECA" w14:textId="77777777" w:rsidR="00F973FE" w:rsidRPr="00F973FE" w:rsidRDefault="00F973FE" w:rsidP="00F973FE">
      <w:pPr>
        <w:rPr>
          <w:rFonts w:cstheme="minorHAnsi"/>
        </w:rPr>
      </w:pPr>
      <w:r w:rsidRPr="00F973FE">
        <w:rPr>
          <w:rFonts w:cstheme="minorHAnsi"/>
          <w:lang w:val="en-US"/>
        </w:rPr>
        <w:t>Covey, S. R., &amp; Merrill, R. R. (2006). </w:t>
      </w:r>
      <w:r w:rsidRPr="00F973FE">
        <w:rPr>
          <w:rFonts w:cstheme="minorHAnsi"/>
          <w:i/>
          <w:iCs/>
          <w:lang w:val="en-US"/>
        </w:rPr>
        <w:t>The speed of trust: The one thing that changes everything</w:t>
      </w:r>
      <w:r w:rsidRPr="00F973FE">
        <w:rPr>
          <w:rFonts w:cstheme="minorHAnsi"/>
          <w:lang w:val="en-US"/>
        </w:rPr>
        <w:t>. Simon and schuster.</w:t>
      </w:r>
    </w:p>
    <w:p w14:paraId="3CF7FCE0" w14:textId="77777777" w:rsidR="002C71F3" w:rsidRPr="002C71F3" w:rsidRDefault="002C71F3" w:rsidP="002C71F3">
      <w:r w:rsidRPr="002C71F3">
        <w:rPr>
          <w:lang w:val="en-US"/>
        </w:rPr>
        <w:t>Boxall, P. F., Purcell, J., &amp; Wright, P. M. (Eds.). (2007). </w:t>
      </w:r>
      <w:r w:rsidRPr="002C71F3">
        <w:rPr>
          <w:i/>
          <w:iCs/>
          <w:lang w:val="en-US"/>
        </w:rPr>
        <w:t>The Oxford handbook of human resource management</w:t>
      </w:r>
      <w:r w:rsidRPr="002C71F3">
        <w:rPr>
          <w:lang w:val="en-US"/>
        </w:rPr>
        <w:t>. Oxford University Press on Demand.</w:t>
      </w:r>
    </w:p>
    <w:p w14:paraId="4AE0D1F1" w14:textId="77777777" w:rsidR="00F973FE" w:rsidRDefault="00F973FE"/>
    <w:sectPr w:rsidR="00F973FE" w:rsidSect="00233F8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6AA"/>
    <w:rsid w:val="00013C88"/>
    <w:rsid w:val="00052387"/>
    <w:rsid w:val="0006436F"/>
    <w:rsid w:val="00080DEE"/>
    <w:rsid w:val="00082383"/>
    <w:rsid w:val="000955DC"/>
    <w:rsid w:val="000E233F"/>
    <w:rsid w:val="001073D0"/>
    <w:rsid w:val="00137A61"/>
    <w:rsid w:val="001A7D0E"/>
    <w:rsid w:val="00206B56"/>
    <w:rsid w:val="0020767D"/>
    <w:rsid w:val="00233F89"/>
    <w:rsid w:val="0024640B"/>
    <w:rsid w:val="002654A2"/>
    <w:rsid w:val="0028280A"/>
    <w:rsid w:val="002B60E3"/>
    <w:rsid w:val="002C71F3"/>
    <w:rsid w:val="002E3BFB"/>
    <w:rsid w:val="002E590F"/>
    <w:rsid w:val="003010D0"/>
    <w:rsid w:val="00320036"/>
    <w:rsid w:val="003E3FD1"/>
    <w:rsid w:val="004D4306"/>
    <w:rsid w:val="005363C5"/>
    <w:rsid w:val="00582309"/>
    <w:rsid w:val="005B203E"/>
    <w:rsid w:val="005C0815"/>
    <w:rsid w:val="006E6DBC"/>
    <w:rsid w:val="007666EB"/>
    <w:rsid w:val="0077300E"/>
    <w:rsid w:val="00790B00"/>
    <w:rsid w:val="007B1137"/>
    <w:rsid w:val="00840317"/>
    <w:rsid w:val="00841078"/>
    <w:rsid w:val="00851D8F"/>
    <w:rsid w:val="008621C4"/>
    <w:rsid w:val="008857B7"/>
    <w:rsid w:val="008C1709"/>
    <w:rsid w:val="008E4AF0"/>
    <w:rsid w:val="008F2CEE"/>
    <w:rsid w:val="00901C6F"/>
    <w:rsid w:val="00904688"/>
    <w:rsid w:val="00927D5F"/>
    <w:rsid w:val="009B3EF4"/>
    <w:rsid w:val="009D7CF0"/>
    <w:rsid w:val="00A02895"/>
    <w:rsid w:val="00A30202"/>
    <w:rsid w:val="00A46A2A"/>
    <w:rsid w:val="00A536AA"/>
    <w:rsid w:val="00A60C4E"/>
    <w:rsid w:val="00A72A6C"/>
    <w:rsid w:val="00A95A7D"/>
    <w:rsid w:val="00AC6036"/>
    <w:rsid w:val="00B22485"/>
    <w:rsid w:val="00B90613"/>
    <w:rsid w:val="00BC64FD"/>
    <w:rsid w:val="00C2673A"/>
    <w:rsid w:val="00C75A80"/>
    <w:rsid w:val="00D01D0A"/>
    <w:rsid w:val="00D02B27"/>
    <w:rsid w:val="00D0458F"/>
    <w:rsid w:val="00D3734B"/>
    <w:rsid w:val="00D41EB4"/>
    <w:rsid w:val="00D97489"/>
    <w:rsid w:val="00E41C63"/>
    <w:rsid w:val="00E46693"/>
    <w:rsid w:val="00E802FC"/>
    <w:rsid w:val="00EC4E1A"/>
    <w:rsid w:val="00F02126"/>
    <w:rsid w:val="00F9260F"/>
    <w:rsid w:val="00F973FE"/>
    <w:rsid w:val="00FA5DEB"/>
    <w:rsid w:val="00FB2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02AB3"/>
  <w15:chartTrackingRefBased/>
  <w15:docId w15:val="{D9966755-5C86-4A03-8417-5B71CF8CC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66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6E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666EB"/>
    <w:pPr>
      <w:outlineLvl w:val="9"/>
    </w:pPr>
    <w:rPr>
      <w:lang w:val="en-US"/>
    </w:rPr>
  </w:style>
  <w:style w:type="paragraph" w:styleId="TOC1">
    <w:name w:val="toc 1"/>
    <w:basedOn w:val="Normal"/>
    <w:next w:val="Normal"/>
    <w:autoRedefine/>
    <w:uiPriority w:val="39"/>
    <w:unhideWhenUsed/>
    <w:rsid w:val="007666EB"/>
    <w:pPr>
      <w:spacing w:after="100"/>
    </w:pPr>
  </w:style>
  <w:style w:type="character" w:styleId="Hyperlink">
    <w:name w:val="Hyperlink"/>
    <w:basedOn w:val="DefaultParagraphFont"/>
    <w:uiPriority w:val="99"/>
    <w:unhideWhenUsed/>
    <w:rsid w:val="007666EB"/>
    <w:rPr>
      <w:color w:val="0563C1" w:themeColor="hyperlink"/>
      <w:u w:val="single"/>
    </w:rPr>
  </w:style>
  <w:style w:type="paragraph" w:styleId="NoSpacing">
    <w:name w:val="No Spacing"/>
    <w:link w:val="NoSpacingChar"/>
    <w:uiPriority w:val="1"/>
    <w:qFormat/>
    <w:rsid w:val="00233F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3F8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5588414">
      <w:bodyDiv w:val="1"/>
      <w:marLeft w:val="0"/>
      <w:marRight w:val="0"/>
      <w:marTop w:val="0"/>
      <w:marBottom w:val="0"/>
      <w:divBdr>
        <w:top w:val="none" w:sz="0" w:space="0" w:color="auto"/>
        <w:left w:val="none" w:sz="0" w:space="0" w:color="auto"/>
        <w:bottom w:val="none" w:sz="0" w:space="0" w:color="auto"/>
        <w:right w:val="none" w:sz="0" w:space="0" w:color="auto"/>
      </w:divBdr>
    </w:div>
    <w:div w:id="125751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5D9CCF-3229-4F39-B443-E68A684AA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2488</Words>
  <Characters>14185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 critically compared and contrasted to Personnel Management</dc:title>
  <dc:subject>The development of Human Resource Management</dc:subject>
  <dc:creator>Mark</dc:creator>
  <cp:keywords/>
  <dc:description/>
  <cp:lastModifiedBy>Mark</cp:lastModifiedBy>
  <cp:revision>3</cp:revision>
  <dcterms:created xsi:type="dcterms:W3CDTF">2020-12-08T00:45:00Z</dcterms:created>
  <dcterms:modified xsi:type="dcterms:W3CDTF">2020-12-08T00:47:00Z</dcterms:modified>
</cp:coreProperties>
</file>