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rPr>
        <w:id w:val="1360551786"/>
        <w:docPartObj>
          <w:docPartGallery w:val="Cover Pages"/>
          <w:docPartUnique/>
        </w:docPartObj>
      </w:sdtPr>
      <w:sdtEndPr>
        <w:rPr>
          <w:color w:val="FF0000"/>
        </w:rPr>
      </w:sdtEndPr>
      <w:sdtContent>
        <w:p w14:paraId="32FA04B5" w14:textId="10A86DE4" w:rsidR="00641B05" w:rsidRPr="00AA0F0E" w:rsidRDefault="00641B05" w:rsidP="00DD4117">
          <w:pPr>
            <w:spacing w:line="480" w:lineRule="auto"/>
            <w:rPr>
              <w:rFonts w:ascii="Times New Roman" w:hAnsi="Times New Roman" w:cs="Times New Roman"/>
            </w:rPr>
          </w:pPr>
          <w:r w:rsidRPr="00AA0F0E">
            <w:rPr>
              <w:rFonts w:ascii="Times New Roman" w:hAnsi="Times New Roman" w:cs="Times New Roman"/>
              <w:noProof/>
            </w:rPr>
            <mc:AlternateContent>
              <mc:Choice Requires="wpg">
                <w:drawing>
                  <wp:anchor distT="0" distB="0" distL="114300" distR="114300" simplePos="0" relativeHeight="251658240" behindDoc="1" locked="0" layoutInCell="1" allowOverlap="1" wp14:anchorId="3C93668D" wp14:editId="7DD1FE0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9C2B4CD" w14:textId="44544EB4" w:rsidR="00641B05" w:rsidRDefault="00641B05">
                                      <w:pPr>
                                        <w:pStyle w:val="NoSpacing"/>
                                        <w:spacing w:before="120"/>
                                        <w:jc w:val="center"/>
                                        <w:rPr>
                                          <w:color w:val="FFFFFF" w:themeColor="background1"/>
                                        </w:rPr>
                                      </w:pPr>
                                      <w:r>
                                        <w:rPr>
                                          <w:color w:val="FFFFFF" w:themeColor="background1"/>
                                        </w:rPr>
                                        <w:t>Jac Thomas (2204038)</w:t>
                                      </w:r>
                                    </w:p>
                                  </w:sdtContent>
                                </w:sdt>
                                <w:p w14:paraId="1D9F01DA" w14:textId="6102AD30" w:rsidR="00641B05" w:rsidRDefault="005F565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A6A9D">
                                        <w:rPr>
                                          <w:caps/>
                                          <w:color w:val="FFFFFF" w:themeColor="background1"/>
                                        </w:rPr>
                                        <w:t xml:space="preserve">     </w:t>
                                      </w:r>
                                    </w:sdtContent>
                                  </w:sdt>
                                  <w:r w:rsidR="00641B0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A6A9D">
                                        <w:rPr>
                                          <w:color w:val="FFFFFF" w:themeColor="background1"/>
                                        </w:rPr>
                                        <w:t>University of Wales Trinity St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88B4DA" w14:textId="09A14B31" w:rsidR="00641B05" w:rsidRPr="00FF3954" w:rsidRDefault="005F5652">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FF3954" w:rsidRPr="00FF3954">
                                        <w:rPr>
                                          <w:rFonts w:asciiTheme="majorHAnsi" w:eastAsiaTheme="majorEastAsia" w:hAnsiTheme="majorHAnsi" w:cstheme="majorBidi"/>
                                          <w:caps/>
                                          <w:color w:val="156082" w:themeColor="accent1"/>
                                          <w:sz w:val="72"/>
                                          <w:szCs w:val="72"/>
                                        </w:rPr>
                                        <w:t xml:space="preserve">     </w:t>
                                      </w:r>
                                    </w:sdtContent>
                                  </w:sdt>
                                  <w:r w:rsidR="00FF3954" w:rsidRPr="00FF3954">
                                    <w:rPr>
                                      <w:rFonts w:eastAsiaTheme="minorHAnsi"/>
                                      <w:kern w:val="2"/>
                                      <w:lang w:val="en-GB"/>
                                      <w14:ligatures w14:val="standardContextual"/>
                                    </w:rPr>
                                    <w:t xml:space="preserve"> </w:t>
                                  </w:r>
                                  <w:hyperlink r:id="rId12" w:history="1">
                                    <w:r w:rsidR="00FF3954" w:rsidRPr="00256E04">
                                      <w:rPr>
                                        <w:rStyle w:val="Hyperlink"/>
                                        <w:rFonts w:ascii="Times New Roman" w:eastAsiaTheme="majorEastAsia" w:hAnsi="Times New Roman" w:cs="Times New Roman"/>
                                        <w:caps/>
                                        <w:sz w:val="72"/>
                                        <w:szCs w:val="72"/>
                                        <w:u w:val="none"/>
                                        <w:lang w:val="en-GB"/>
                                      </w:rPr>
                                      <w:t>BMBM6021</w:t>
                                    </w:r>
                                  </w:hyperlink>
                                  <w:r w:rsidR="00FF3954" w:rsidRPr="00256E04">
                                    <w:rPr>
                                      <w:rFonts w:ascii="Times New Roman" w:eastAsiaTheme="majorEastAsia" w:hAnsi="Times New Roman" w:cs="Times New Roman"/>
                                      <w:caps/>
                                      <w:color w:val="156082" w:themeColor="accent1"/>
                                      <w:sz w:val="72"/>
                                      <w:szCs w:val="72"/>
                                    </w:rPr>
                                    <w:t xml:space="preserve">: </w:t>
                                  </w:r>
                                  <w:r w:rsidR="00D25E42" w:rsidRPr="00256E04">
                                    <w:rPr>
                                      <w:rFonts w:ascii="Times New Roman" w:eastAsiaTheme="majorEastAsia" w:hAnsi="Times New Roman" w:cs="Times New Roman"/>
                                      <w:caps/>
                                      <w:color w:val="156082" w:themeColor="accent1"/>
                                      <w:sz w:val="72"/>
                                      <w:szCs w:val="72"/>
                                    </w:rPr>
                                    <w:t xml:space="preserve">The Skills </w:t>
                                  </w:r>
                                  <w:r w:rsidR="00267D66" w:rsidRPr="00256E04">
                                    <w:rPr>
                                      <w:rFonts w:ascii="Times New Roman" w:eastAsiaTheme="majorEastAsia" w:hAnsi="Times New Roman" w:cs="Times New Roman"/>
                                      <w:caps/>
                                      <w:color w:val="156082" w:themeColor="accent1"/>
                                      <w:sz w:val="72"/>
                                      <w:szCs w:val="72"/>
                                    </w:rPr>
                                    <w:t>required</w:t>
                                  </w:r>
                                  <w:r w:rsidR="00D25E42" w:rsidRPr="00256E04">
                                    <w:rPr>
                                      <w:rFonts w:ascii="Times New Roman" w:eastAsiaTheme="majorEastAsia" w:hAnsi="Times New Roman" w:cs="Times New Roman"/>
                                      <w:caps/>
                                      <w:color w:val="156082" w:themeColor="accent1"/>
                                      <w:sz w:val="72"/>
                                      <w:szCs w:val="72"/>
                                    </w:rPr>
                                    <w:t xml:space="preserve"> for Successful </w:t>
                                  </w:r>
                                  <w:r w:rsidR="00267D66" w:rsidRPr="00256E04">
                                    <w:rPr>
                                      <w:rFonts w:ascii="Times New Roman" w:eastAsiaTheme="majorEastAsia" w:hAnsi="Times New Roman" w:cs="Times New Roman"/>
                                      <w:caps/>
                                      <w:color w:val="156082" w:themeColor="accent1"/>
                                      <w:sz w:val="72"/>
                                      <w:szCs w:val="72"/>
                                    </w:rPr>
                                    <w:t>CROSS-CULTURAL</w:t>
                                  </w:r>
                                  <w:r w:rsidR="00151950" w:rsidRPr="00256E04">
                                    <w:rPr>
                                      <w:rFonts w:ascii="Times New Roman" w:eastAsiaTheme="majorEastAsia" w:hAnsi="Times New Roman" w:cs="Times New Roman"/>
                                      <w:caps/>
                                      <w:color w:val="156082" w:themeColor="accent1"/>
                                      <w:sz w:val="72"/>
                                      <w:szCs w:val="72"/>
                                    </w:rPr>
                                    <w:t xml:space="preserve"> business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93668D"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9C2B4CD" w14:textId="44544EB4" w:rsidR="00641B05" w:rsidRDefault="00641B05">
                                <w:pPr>
                                  <w:pStyle w:val="NoSpacing"/>
                                  <w:spacing w:before="120"/>
                                  <w:jc w:val="center"/>
                                  <w:rPr>
                                    <w:color w:val="FFFFFF" w:themeColor="background1"/>
                                  </w:rPr>
                                </w:pPr>
                                <w:r>
                                  <w:rPr>
                                    <w:color w:val="FFFFFF" w:themeColor="background1"/>
                                  </w:rPr>
                                  <w:t>Jac Thomas (2204038)</w:t>
                                </w:r>
                              </w:p>
                            </w:sdtContent>
                          </w:sdt>
                          <w:p w14:paraId="1D9F01DA" w14:textId="6102AD30" w:rsidR="00641B05" w:rsidRDefault="005F565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A6A9D">
                                  <w:rPr>
                                    <w:caps/>
                                    <w:color w:val="FFFFFF" w:themeColor="background1"/>
                                  </w:rPr>
                                  <w:t xml:space="preserve">     </w:t>
                                </w:r>
                              </w:sdtContent>
                            </w:sdt>
                            <w:r w:rsidR="00641B0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A6A9D">
                                  <w:rPr>
                                    <w:color w:val="FFFFFF" w:themeColor="background1"/>
                                  </w:rPr>
                                  <w:t>University of Wales Trinity St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F88B4DA" w14:textId="09A14B31" w:rsidR="00641B05" w:rsidRPr="00FF3954" w:rsidRDefault="005F5652">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FF3954" w:rsidRPr="00FF3954">
                                  <w:rPr>
                                    <w:rFonts w:asciiTheme="majorHAnsi" w:eastAsiaTheme="majorEastAsia" w:hAnsiTheme="majorHAnsi" w:cstheme="majorBidi"/>
                                    <w:caps/>
                                    <w:color w:val="156082" w:themeColor="accent1"/>
                                    <w:sz w:val="72"/>
                                    <w:szCs w:val="72"/>
                                  </w:rPr>
                                  <w:t xml:space="preserve">     </w:t>
                                </w:r>
                              </w:sdtContent>
                            </w:sdt>
                            <w:r w:rsidR="00FF3954" w:rsidRPr="00FF3954">
                              <w:rPr>
                                <w:rFonts w:eastAsiaTheme="minorHAnsi"/>
                                <w:kern w:val="2"/>
                                <w:lang w:val="en-GB"/>
                                <w14:ligatures w14:val="standardContextual"/>
                              </w:rPr>
                              <w:t xml:space="preserve"> </w:t>
                            </w:r>
                            <w:hyperlink r:id="rId13" w:history="1">
                              <w:r w:rsidR="00FF3954" w:rsidRPr="00256E04">
                                <w:rPr>
                                  <w:rStyle w:val="Hyperlink"/>
                                  <w:rFonts w:ascii="Times New Roman" w:eastAsiaTheme="majorEastAsia" w:hAnsi="Times New Roman" w:cs="Times New Roman"/>
                                  <w:caps/>
                                  <w:sz w:val="72"/>
                                  <w:szCs w:val="72"/>
                                  <w:u w:val="none"/>
                                  <w:lang w:val="en-GB"/>
                                </w:rPr>
                                <w:t>BMBM6021</w:t>
                              </w:r>
                            </w:hyperlink>
                            <w:r w:rsidR="00FF3954" w:rsidRPr="00256E04">
                              <w:rPr>
                                <w:rFonts w:ascii="Times New Roman" w:eastAsiaTheme="majorEastAsia" w:hAnsi="Times New Roman" w:cs="Times New Roman"/>
                                <w:caps/>
                                <w:color w:val="156082" w:themeColor="accent1"/>
                                <w:sz w:val="72"/>
                                <w:szCs w:val="72"/>
                              </w:rPr>
                              <w:t xml:space="preserve">: </w:t>
                            </w:r>
                            <w:r w:rsidR="00D25E42" w:rsidRPr="00256E04">
                              <w:rPr>
                                <w:rFonts w:ascii="Times New Roman" w:eastAsiaTheme="majorEastAsia" w:hAnsi="Times New Roman" w:cs="Times New Roman"/>
                                <w:caps/>
                                <w:color w:val="156082" w:themeColor="accent1"/>
                                <w:sz w:val="72"/>
                                <w:szCs w:val="72"/>
                              </w:rPr>
                              <w:t xml:space="preserve">The Skills </w:t>
                            </w:r>
                            <w:r w:rsidR="00267D66" w:rsidRPr="00256E04">
                              <w:rPr>
                                <w:rFonts w:ascii="Times New Roman" w:eastAsiaTheme="majorEastAsia" w:hAnsi="Times New Roman" w:cs="Times New Roman"/>
                                <w:caps/>
                                <w:color w:val="156082" w:themeColor="accent1"/>
                                <w:sz w:val="72"/>
                                <w:szCs w:val="72"/>
                              </w:rPr>
                              <w:t>required</w:t>
                            </w:r>
                            <w:r w:rsidR="00D25E42" w:rsidRPr="00256E04">
                              <w:rPr>
                                <w:rFonts w:ascii="Times New Roman" w:eastAsiaTheme="majorEastAsia" w:hAnsi="Times New Roman" w:cs="Times New Roman"/>
                                <w:caps/>
                                <w:color w:val="156082" w:themeColor="accent1"/>
                                <w:sz w:val="72"/>
                                <w:szCs w:val="72"/>
                              </w:rPr>
                              <w:t xml:space="preserve"> for Successful </w:t>
                            </w:r>
                            <w:r w:rsidR="00267D66" w:rsidRPr="00256E04">
                              <w:rPr>
                                <w:rFonts w:ascii="Times New Roman" w:eastAsiaTheme="majorEastAsia" w:hAnsi="Times New Roman" w:cs="Times New Roman"/>
                                <w:caps/>
                                <w:color w:val="156082" w:themeColor="accent1"/>
                                <w:sz w:val="72"/>
                                <w:szCs w:val="72"/>
                              </w:rPr>
                              <w:t>CROSS-CULTURAL</w:t>
                            </w:r>
                            <w:r w:rsidR="00151950" w:rsidRPr="00256E04">
                              <w:rPr>
                                <w:rFonts w:ascii="Times New Roman" w:eastAsiaTheme="majorEastAsia" w:hAnsi="Times New Roman" w:cs="Times New Roman"/>
                                <w:caps/>
                                <w:color w:val="156082" w:themeColor="accent1"/>
                                <w:sz w:val="72"/>
                                <w:szCs w:val="72"/>
                              </w:rPr>
                              <w:t xml:space="preserve"> business</w:t>
                            </w:r>
                          </w:p>
                        </w:txbxContent>
                      </v:textbox>
                    </v:shape>
                    <w10:wrap anchorx="page" anchory="page"/>
                  </v:group>
                </w:pict>
              </mc:Fallback>
            </mc:AlternateContent>
          </w:r>
        </w:p>
        <w:p w14:paraId="7A0F5B3C" w14:textId="061F403A" w:rsidR="00641B05" w:rsidRPr="00AA0F0E" w:rsidRDefault="00641B05" w:rsidP="00DD4117">
          <w:pPr>
            <w:spacing w:line="480" w:lineRule="auto"/>
            <w:rPr>
              <w:rFonts w:ascii="Times New Roman" w:hAnsi="Times New Roman" w:cs="Times New Roman"/>
              <w:color w:val="FF0000"/>
            </w:rPr>
          </w:pPr>
          <w:r w:rsidRPr="00AA0F0E">
            <w:rPr>
              <w:rFonts w:ascii="Times New Roman" w:hAnsi="Times New Roman" w:cs="Times New Roman"/>
              <w:color w:val="FF0000"/>
            </w:rPr>
            <w:br w:type="page"/>
          </w:r>
        </w:p>
      </w:sdtContent>
    </w:sdt>
    <w:sdt>
      <w:sdtPr>
        <w:rPr>
          <w:rFonts w:ascii="Times New Roman" w:eastAsiaTheme="minorEastAsia" w:hAnsi="Times New Roman" w:cs="Times New Roman"/>
          <w:color w:val="auto"/>
          <w:kern w:val="2"/>
          <w:sz w:val="22"/>
          <w:szCs w:val="22"/>
          <w:lang w:val="en-GB"/>
          <w14:ligatures w14:val="standardContextual"/>
        </w:rPr>
        <w:id w:val="-1614358304"/>
        <w:docPartObj>
          <w:docPartGallery w:val="Table of Contents"/>
          <w:docPartUnique/>
        </w:docPartObj>
      </w:sdtPr>
      <w:sdtEndPr>
        <w:rPr>
          <w:b/>
          <w:bCs/>
          <w:noProof/>
        </w:rPr>
      </w:sdtEndPr>
      <w:sdtContent>
        <w:p w14:paraId="4C70A5E1" w14:textId="61C4A465" w:rsidR="00D25E42" w:rsidRPr="00AA0F0E" w:rsidRDefault="00D25E42" w:rsidP="00DD4117">
          <w:pPr>
            <w:pStyle w:val="TOCHeading"/>
            <w:spacing w:line="480" w:lineRule="auto"/>
            <w:rPr>
              <w:rFonts w:ascii="Times New Roman" w:hAnsi="Times New Roman" w:cs="Times New Roman"/>
            </w:rPr>
          </w:pPr>
          <w:r w:rsidRPr="00AA0F0E">
            <w:rPr>
              <w:rFonts w:ascii="Times New Roman" w:hAnsi="Times New Roman" w:cs="Times New Roman"/>
            </w:rPr>
            <w:t>Contents</w:t>
          </w:r>
        </w:p>
        <w:p w14:paraId="5DD2F85A" w14:textId="65B0DE88" w:rsidR="005F00B7" w:rsidRDefault="00D25E42">
          <w:pPr>
            <w:pStyle w:val="TOC1"/>
            <w:tabs>
              <w:tab w:val="left" w:pos="720"/>
              <w:tab w:val="right" w:leader="dot" w:pos="9016"/>
            </w:tabs>
            <w:rPr>
              <w:rFonts w:eastAsiaTheme="minorEastAsia"/>
              <w:noProof/>
              <w:sz w:val="24"/>
              <w:szCs w:val="24"/>
              <w:lang w:eastAsia="en-GB"/>
            </w:rPr>
          </w:pPr>
          <w:r w:rsidRPr="00AA0F0E">
            <w:rPr>
              <w:rFonts w:ascii="Times New Roman" w:hAnsi="Times New Roman" w:cs="Times New Roman"/>
            </w:rPr>
            <w:fldChar w:fldCharType="begin"/>
          </w:r>
          <w:r w:rsidRPr="00AA0F0E">
            <w:rPr>
              <w:rFonts w:ascii="Times New Roman" w:hAnsi="Times New Roman" w:cs="Times New Roman"/>
            </w:rPr>
            <w:instrText xml:space="preserve"> TOC \o "1-3" \h \z \u </w:instrText>
          </w:r>
          <w:r w:rsidRPr="00AA0F0E">
            <w:rPr>
              <w:rFonts w:ascii="Times New Roman" w:hAnsi="Times New Roman" w:cs="Times New Roman"/>
            </w:rPr>
            <w:fldChar w:fldCharType="separate"/>
          </w:r>
          <w:hyperlink w:anchor="_Toc184574126" w:history="1">
            <w:r w:rsidR="005F00B7" w:rsidRPr="00086BB7">
              <w:rPr>
                <w:rStyle w:val="Hyperlink"/>
                <w:rFonts w:ascii="Times New Roman" w:hAnsi="Times New Roman" w:cs="Times New Roman"/>
                <w:noProof/>
              </w:rPr>
              <w:t>1.0</w:t>
            </w:r>
            <w:r w:rsidR="005F00B7">
              <w:rPr>
                <w:rFonts w:eastAsiaTheme="minorEastAsia"/>
                <w:noProof/>
                <w:sz w:val="24"/>
                <w:szCs w:val="24"/>
                <w:lang w:eastAsia="en-GB"/>
              </w:rPr>
              <w:tab/>
            </w:r>
            <w:r w:rsidR="005F00B7" w:rsidRPr="00086BB7">
              <w:rPr>
                <w:rStyle w:val="Hyperlink"/>
                <w:rFonts w:ascii="Times New Roman" w:hAnsi="Times New Roman" w:cs="Times New Roman"/>
                <w:noProof/>
              </w:rPr>
              <w:t>Executive Summary</w:t>
            </w:r>
            <w:r w:rsidR="005F00B7">
              <w:rPr>
                <w:noProof/>
                <w:webHidden/>
              </w:rPr>
              <w:tab/>
            </w:r>
            <w:r w:rsidR="005F00B7">
              <w:rPr>
                <w:noProof/>
                <w:webHidden/>
              </w:rPr>
              <w:fldChar w:fldCharType="begin"/>
            </w:r>
            <w:r w:rsidR="005F00B7">
              <w:rPr>
                <w:noProof/>
                <w:webHidden/>
              </w:rPr>
              <w:instrText xml:space="preserve"> PAGEREF _Toc184574126 \h </w:instrText>
            </w:r>
            <w:r w:rsidR="005F00B7">
              <w:rPr>
                <w:noProof/>
                <w:webHidden/>
              </w:rPr>
            </w:r>
            <w:r w:rsidR="005F00B7">
              <w:rPr>
                <w:noProof/>
                <w:webHidden/>
              </w:rPr>
              <w:fldChar w:fldCharType="separate"/>
            </w:r>
            <w:r w:rsidR="005F00B7">
              <w:rPr>
                <w:noProof/>
                <w:webHidden/>
              </w:rPr>
              <w:t>2</w:t>
            </w:r>
            <w:r w:rsidR="005F00B7">
              <w:rPr>
                <w:noProof/>
                <w:webHidden/>
              </w:rPr>
              <w:fldChar w:fldCharType="end"/>
            </w:r>
          </w:hyperlink>
        </w:p>
        <w:p w14:paraId="018E792E" w14:textId="55FD2CA3" w:rsidR="005F00B7" w:rsidRDefault="005F00B7">
          <w:pPr>
            <w:pStyle w:val="TOC1"/>
            <w:tabs>
              <w:tab w:val="left" w:pos="720"/>
              <w:tab w:val="right" w:leader="dot" w:pos="9016"/>
            </w:tabs>
            <w:rPr>
              <w:rFonts w:eastAsiaTheme="minorEastAsia"/>
              <w:noProof/>
              <w:sz w:val="24"/>
              <w:szCs w:val="24"/>
              <w:lang w:eastAsia="en-GB"/>
            </w:rPr>
          </w:pPr>
          <w:hyperlink w:anchor="_Toc184574127" w:history="1">
            <w:r w:rsidRPr="00086BB7">
              <w:rPr>
                <w:rStyle w:val="Hyperlink"/>
                <w:rFonts w:ascii="Times New Roman" w:hAnsi="Times New Roman" w:cs="Times New Roman"/>
                <w:noProof/>
              </w:rPr>
              <w:t>2.0</w:t>
            </w:r>
            <w:r>
              <w:rPr>
                <w:rFonts w:eastAsiaTheme="minorEastAsia"/>
                <w:noProof/>
                <w:sz w:val="24"/>
                <w:szCs w:val="24"/>
                <w:lang w:eastAsia="en-GB"/>
              </w:rPr>
              <w:tab/>
            </w:r>
            <w:r w:rsidRPr="00086BB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_Toc184574127 \h </w:instrText>
            </w:r>
            <w:r>
              <w:rPr>
                <w:noProof/>
                <w:webHidden/>
              </w:rPr>
            </w:r>
            <w:r>
              <w:rPr>
                <w:noProof/>
                <w:webHidden/>
              </w:rPr>
              <w:fldChar w:fldCharType="separate"/>
            </w:r>
            <w:r>
              <w:rPr>
                <w:noProof/>
                <w:webHidden/>
              </w:rPr>
              <w:t>3</w:t>
            </w:r>
            <w:r>
              <w:rPr>
                <w:noProof/>
                <w:webHidden/>
              </w:rPr>
              <w:fldChar w:fldCharType="end"/>
            </w:r>
          </w:hyperlink>
        </w:p>
        <w:p w14:paraId="51CB7D14" w14:textId="61D7B777" w:rsidR="005F00B7" w:rsidRDefault="005F00B7">
          <w:pPr>
            <w:pStyle w:val="TOC1"/>
            <w:tabs>
              <w:tab w:val="right" w:leader="dot" w:pos="9016"/>
            </w:tabs>
            <w:rPr>
              <w:rFonts w:eastAsiaTheme="minorEastAsia"/>
              <w:noProof/>
              <w:sz w:val="24"/>
              <w:szCs w:val="24"/>
              <w:lang w:eastAsia="en-GB"/>
            </w:rPr>
          </w:pPr>
          <w:hyperlink w:anchor="_Toc184574128" w:history="1">
            <w:r w:rsidRPr="00086BB7">
              <w:rPr>
                <w:rStyle w:val="Hyperlink"/>
                <w:rFonts w:ascii="Times New Roman" w:hAnsi="Times New Roman" w:cs="Times New Roman"/>
                <w:noProof/>
              </w:rPr>
              <w:t>3.0 High and Low Context</w:t>
            </w:r>
            <w:r>
              <w:rPr>
                <w:noProof/>
                <w:webHidden/>
              </w:rPr>
              <w:tab/>
            </w:r>
            <w:r>
              <w:rPr>
                <w:noProof/>
                <w:webHidden/>
              </w:rPr>
              <w:fldChar w:fldCharType="begin"/>
            </w:r>
            <w:r>
              <w:rPr>
                <w:noProof/>
                <w:webHidden/>
              </w:rPr>
              <w:instrText xml:space="preserve"> PAGEREF _Toc184574128 \h </w:instrText>
            </w:r>
            <w:r>
              <w:rPr>
                <w:noProof/>
                <w:webHidden/>
              </w:rPr>
            </w:r>
            <w:r>
              <w:rPr>
                <w:noProof/>
                <w:webHidden/>
              </w:rPr>
              <w:fldChar w:fldCharType="separate"/>
            </w:r>
            <w:r>
              <w:rPr>
                <w:noProof/>
                <w:webHidden/>
              </w:rPr>
              <w:t>4</w:t>
            </w:r>
            <w:r>
              <w:rPr>
                <w:noProof/>
                <w:webHidden/>
              </w:rPr>
              <w:fldChar w:fldCharType="end"/>
            </w:r>
          </w:hyperlink>
        </w:p>
        <w:p w14:paraId="068A37EB" w14:textId="2C6E41D2" w:rsidR="005F00B7" w:rsidRDefault="005F00B7">
          <w:pPr>
            <w:pStyle w:val="TOC1"/>
            <w:tabs>
              <w:tab w:val="right" w:leader="dot" w:pos="9016"/>
            </w:tabs>
            <w:rPr>
              <w:rFonts w:eastAsiaTheme="minorEastAsia"/>
              <w:noProof/>
              <w:sz w:val="24"/>
              <w:szCs w:val="24"/>
              <w:lang w:eastAsia="en-GB"/>
            </w:rPr>
          </w:pPr>
          <w:hyperlink w:anchor="_Toc184574129" w:history="1">
            <w:r w:rsidRPr="00086BB7">
              <w:rPr>
                <w:rStyle w:val="Hyperlink"/>
                <w:rFonts w:ascii="Times New Roman" w:hAnsi="Times New Roman" w:cs="Times New Roman"/>
                <w:noProof/>
              </w:rPr>
              <w:t>4.0 Hofstede’s Cultural Dimension Theory</w:t>
            </w:r>
            <w:r>
              <w:rPr>
                <w:noProof/>
                <w:webHidden/>
              </w:rPr>
              <w:tab/>
            </w:r>
            <w:r>
              <w:rPr>
                <w:noProof/>
                <w:webHidden/>
              </w:rPr>
              <w:fldChar w:fldCharType="begin"/>
            </w:r>
            <w:r>
              <w:rPr>
                <w:noProof/>
                <w:webHidden/>
              </w:rPr>
              <w:instrText xml:space="preserve"> PAGEREF _Toc184574129 \h </w:instrText>
            </w:r>
            <w:r>
              <w:rPr>
                <w:noProof/>
                <w:webHidden/>
              </w:rPr>
            </w:r>
            <w:r>
              <w:rPr>
                <w:noProof/>
                <w:webHidden/>
              </w:rPr>
              <w:fldChar w:fldCharType="separate"/>
            </w:r>
            <w:r>
              <w:rPr>
                <w:noProof/>
                <w:webHidden/>
              </w:rPr>
              <w:t>6</w:t>
            </w:r>
            <w:r>
              <w:rPr>
                <w:noProof/>
                <w:webHidden/>
              </w:rPr>
              <w:fldChar w:fldCharType="end"/>
            </w:r>
          </w:hyperlink>
        </w:p>
        <w:p w14:paraId="7F8FF487" w14:textId="2D1B5BB7" w:rsidR="005F00B7" w:rsidRDefault="005F00B7">
          <w:pPr>
            <w:pStyle w:val="TOC2"/>
            <w:tabs>
              <w:tab w:val="right" w:leader="dot" w:pos="9016"/>
            </w:tabs>
            <w:rPr>
              <w:rFonts w:eastAsiaTheme="minorEastAsia"/>
              <w:noProof/>
              <w:sz w:val="24"/>
              <w:szCs w:val="24"/>
              <w:lang w:eastAsia="en-GB"/>
            </w:rPr>
          </w:pPr>
          <w:hyperlink w:anchor="_Toc184574130" w:history="1">
            <w:r w:rsidRPr="00086BB7">
              <w:rPr>
                <w:rStyle w:val="Hyperlink"/>
                <w:rFonts w:ascii="Times New Roman" w:hAnsi="Times New Roman" w:cs="Times New Roman"/>
                <w:noProof/>
              </w:rPr>
              <w:t>4.1 High and Low Power Distance Cultures and Individualism vs. Collectivism</w:t>
            </w:r>
            <w:r>
              <w:rPr>
                <w:noProof/>
                <w:webHidden/>
              </w:rPr>
              <w:tab/>
            </w:r>
            <w:r>
              <w:rPr>
                <w:noProof/>
                <w:webHidden/>
              </w:rPr>
              <w:fldChar w:fldCharType="begin"/>
            </w:r>
            <w:r>
              <w:rPr>
                <w:noProof/>
                <w:webHidden/>
              </w:rPr>
              <w:instrText xml:space="preserve"> PAGEREF _Toc184574130 \h </w:instrText>
            </w:r>
            <w:r>
              <w:rPr>
                <w:noProof/>
                <w:webHidden/>
              </w:rPr>
            </w:r>
            <w:r>
              <w:rPr>
                <w:noProof/>
                <w:webHidden/>
              </w:rPr>
              <w:fldChar w:fldCharType="separate"/>
            </w:r>
            <w:r>
              <w:rPr>
                <w:noProof/>
                <w:webHidden/>
              </w:rPr>
              <w:t>7</w:t>
            </w:r>
            <w:r>
              <w:rPr>
                <w:noProof/>
                <w:webHidden/>
              </w:rPr>
              <w:fldChar w:fldCharType="end"/>
            </w:r>
          </w:hyperlink>
        </w:p>
        <w:p w14:paraId="50A4EE28" w14:textId="7AA2FBE2" w:rsidR="005F00B7" w:rsidRDefault="005F00B7">
          <w:pPr>
            <w:pStyle w:val="TOC1"/>
            <w:tabs>
              <w:tab w:val="right" w:leader="dot" w:pos="9016"/>
            </w:tabs>
            <w:rPr>
              <w:rFonts w:eastAsiaTheme="minorEastAsia"/>
              <w:noProof/>
              <w:sz w:val="24"/>
              <w:szCs w:val="24"/>
              <w:lang w:eastAsia="en-GB"/>
            </w:rPr>
          </w:pPr>
          <w:hyperlink w:anchor="_Toc184574131" w:history="1">
            <w:r w:rsidRPr="00086BB7">
              <w:rPr>
                <w:rStyle w:val="Hyperlink"/>
                <w:rFonts w:ascii="Times New Roman" w:hAnsi="Times New Roman" w:cs="Times New Roman"/>
                <w:noProof/>
              </w:rPr>
              <w:t>4.2 Uncertainty avoidance</w:t>
            </w:r>
            <w:r>
              <w:rPr>
                <w:noProof/>
                <w:webHidden/>
              </w:rPr>
              <w:tab/>
            </w:r>
            <w:r>
              <w:rPr>
                <w:noProof/>
                <w:webHidden/>
              </w:rPr>
              <w:fldChar w:fldCharType="begin"/>
            </w:r>
            <w:r>
              <w:rPr>
                <w:noProof/>
                <w:webHidden/>
              </w:rPr>
              <w:instrText xml:space="preserve"> PAGEREF _Toc184574131 \h </w:instrText>
            </w:r>
            <w:r>
              <w:rPr>
                <w:noProof/>
                <w:webHidden/>
              </w:rPr>
            </w:r>
            <w:r>
              <w:rPr>
                <w:noProof/>
                <w:webHidden/>
              </w:rPr>
              <w:fldChar w:fldCharType="separate"/>
            </w:r>
            <w:r>
              <w:rPr>
                <w:noProof/>
                <w:webHidden/>
              </w:rPr>
              <w:t>8</w:t>
            </w:r>
            <w:r>
              <w:rPr>
                <w:noProof/>
                <w:webHidden/>
              </w:rPr>
              <w:fldChar w:fldCharType="end"/>
            </w:r>
          </w:hyperlink>
        </w:p>
        <w:p w14:paraId="62514BF9" w14:textId="53F009ED" w:rsidR="005F00B7" w:rsidRDefault="005F00B7">
          <w:pPr>
            <w:pStyle w:val="TOC1"/>
            <w:tabs>
              <w:tab w:val="right" w:leader="dot" w:pos="9016"/>
            </w:tabs>
            <w:rPr>
              <w:rFonts w:eastAsiaTheme="minorEastAsia"/>
              <w:noProof/>
              <w:sz w:val="24"/>
              <w:szCs w:val="24"/>
              <w:lang w:eastAsia="en-GB"/>
            </w:rPr>
          </w:pPr>
          <w:hyperlink w:anchor="_Toc184574132" w:history="1">
            <w:r w:rsidRPr="00086BB7">
              <w:rPr>
                <w:rStyle w:val="Hyperlink"/>
                <w:rFonts w:ascii="Times New Roman" w:hAnsi="Times New Roman" w:cs="Times New Roman"/>
                <w:noProof/>
              </w:rPr>
              <w:t>5.0 Trompenaars and Hampden Turners Dimensions of Culture</w:t>
            </w:r>
            <w:r>
              <w:rPr>
                <w:noProof/>
                <w:webHidden/>
              </w:rPr>
              <w:tab/>
            </w:r>
            <w:r>
              <w:rPr>
                <w:noProof/>
                <w:webHidden/>
              </w:rPr>
              <w:fldChar w:fldCharType="begin"/>
            </w:r>
            <w:r>
              <w:rPr>
                <w:noProof/>
                <w:webHidden/>
              </w:rPr>
              <w:instrText xml:space="preserve"> PAGEREF _Toc184574132 \h </w:instrText>
            </w:r>
            <w:r>
              <w:rPr>
                <w:noProof/>
                <w:webHidden/>
              </w:rPr>
            </w:r>
            <w:r>
              <w:rPr>
                <w:noProof/>
                <w:webHidden/>
              </w:rPr>
              <w:fldChar w:fldCharType="separate"/>
            </w:r>
            <w:r>
              <w:rPr>
                <w:noProof/>
                <w:webHidden/>
              </w:rPr>
              <w:t>9</w:t>
            </w:r>
            <w:r>
              <w:rPr>
                <w:noProof/>
                <w:webHidden/>
              </w:rPr>
              <w:fldChar w:fldCharType="end"/>
            </w:r>
          </w:hyperlink>
        </w:p>
        <w:p w14:paraId="63DC6852" w14:textId="18AFB6F8" w:rsidR="005F00B7" w:rsidRDefault="005F00B7">
          <w:pPr>
            <w:pStyle w:val="TOC2"/>
            <w:tabs>
              <w:tab w:val="right" w:leader="dot" w:pos="9016"/>
            </w:tabs>
            <w:rPr>
              <w:rFonts w:eastAsiaTheme="minorEastAsia"/>
              <w:noProof/>
              <w:sz w:val="24"/>
              <w:szCs w:val="24"/>
              <w:lang w:eastAsia="en-GB"/>
            </w:rPr>
          </w:pPr>
          <w:hyperlink w:anchor="_Toc184574133" w:history="1">
            <w:r w:rsidRPr="00086BB7">
              <w:rPr>
                <w:rStyle w:val="Hyperlink"/>
                <w:rFonts w:ascii="Times New Roman" w:hAnsi="Times New Roman" w:cs="Times New Roman"/>
                <w:noProof/>
              </w:rPr>
              <w:t>5.1 Universalism vs Particularism</w:t>
            </w:r>
            <w:r>
              <w:rPr>
                <w:noProof/>
                <w:webHidden/>
              </w:rPr>
              <w:tab/>
            </w:r>
            <w:r>
              <w:rPr>
                <w:noProof/>
                <w:webHidden/>
              </w:rPr>
              <w:fldChar w:fldCharType="begin"/>
            </w:r>
            <w:r>
              <w:rPr>
                <w:noProof/>
                <w:webHidden/>
              </w:rPr>
              <w:instrText xml:space="preserve"> PAGEREF _Toc184574133 \h </w:instrText>
            </w:r>
            <w:r>
              <w:rPr>
                <w:noProof/>
                <w:webHidden/>
              </w:rPr>
            </w:r>
            <w:r>
              <w:rPr>
                <w:noProof/>
                <w:webHidden/>
              </w:rPr>
              <w:fldChar w:fldCharType="separate"/>
            </w:r>
            <w:r>
              <w:rPr>
                <w:noProof/>
                <w:webHidden/>
              </w:rPr>
              <w:t>10</w:t>
            </w:r>
            <w:r>
              <w:rPr>
                <w:noProof/>
                <w:webHidden/>
              </w:rPr>
              <w:fldChar w:fldCharType="end"/>
            </w:r>
          </w:hyperlink>
        </w:p>
        <w:p w14:paraId="199AFBF7" w14:textId="60502BA1" w:rsidR="005F00B7" w:rsidRDefault="005F00B7">
          <w:pPr>
            <w:pStyle w:val="TOC2"/>
            <w:tabs>
              <w:tab w:val="right" w:leader="dot" w:pos="9016"/>
            </w:tabs>
            <w:rPr>
              <w:rFonts w:eastAsiaTheme="minorEastAsia"/>
              <w:noProof/>
              <w:sz w:val="24"/>
              <w:szCs w:val="24"/>
              <w:lang w:eastAsia="en-GB"/>
            </w:rPr>
          </w:pPr>
          <w:hyperlink w:anchor="_Toc184574134" w:history="1">
            <w:r w:rsidRPr="00086BB7">
              <w:rPr>
                <w:rStyle w:val="Hyperlink"/>
                <w:rFonts w:ascii="Times New Roman" w:hAnsi="Times New Roman" w:cs="Times New Roman"/>
                <w:noProof/>
              </w:rPr>
              <w:t>5.2 Specific vs Diffuse Culture</w:t>
            </w:r>
            <w:r>
              <w:rPr>
                <w:noProof/>
                <w:webHidden/>
              </w:rPr>
              <w:tab/>
            </w:r>
            <w:r>
              <w:rPr>
                <w:noProof/>
                <w:webHidden/>
              </w:rPr>
              <w:fldChar w:fldCharType="begin"/>
            </w:r>
            <w:r>
              <w:rPr>
                <w:noProof/>
                <w:webHidden/>
              </w:rPr>
              <w:instrText xml:space="preserve"> PAGEREF _Toc184574134 \h </w:instrText>
            </w:r>
            <w:r>
              <w:rPr>
                <w:noProof/>
                <w:webHidden/>
              </w:rPr>
            </w:r>
            <w:r>
              <w:rPr>
                <w:noProof/>
                <w:webHidden/>
              </w:rPr>
              <w:fldChar w:fldCharType="separate"/>
            </w:r>
            <w:r>
              <w:rPr>
                <w:noProof/>
                <w:webHidden/>
              </w:rPr>
              <w:t>11</w:t>
            </w:r>
            <w:r>
              <w:rPr>
                <w:noProof/>
                <w:webHidden/>
              </w:rPr>
              <w:fldChar w:fldCharType="end"/>
            </w:r>
          </w:hyperlink>
        </w:p>
        <w:p w14:paraId="69C0F4F7" w14:textId="52B42A7F" w:rsidR="005F00B7" w:rsidRDefault="005F00B7">
          <w:pPr>
            <w:pStyle w:val="TOC1"/>
            <w:tabs>
              <w:tab w:val="right" w:leader="dot" w:pos="9016"/>
            </w:tabs>
            <w:rPr>
              <w:rFonts w:eastAsiaTheme="minorEastAsia"/>
              <w:noProof/>
              <w:sz w:val="24"/>
              <w:szCs w:val="24"/>
              <w:lang w:eastAsia="en-GB"/>
            </w:rPr>
          </w:pPr>
          <w:hyperlink w:anchor="_Toc184574135" w:history="1">
            <w:r w:rsidRPr="00086BB7">
              <w:rPr>
                <w:rStyle w:val="Hyperlink"/>
                <w:rFonts w:ascii="Times New Roman" w:hAnsi="Times New Roman" w:cs="Times New Roman"/>
                <w:noProof/>
              </w:rPr>
              <w:t>6.0 The Results of Success</w:t>
            </w:r>
            <w:r>
              <w:rPr>
                <w:noProof/>
                <w:webHidden/>
              </w:rPr>
              <w:tab/>
            </w:r>
            <w:r>
              <w:rPr>
                <w:noProof/>
                <w:webHidden/>
              </w:rPr>
              <w:fldChar w:fldCharType="begin"/>
            </w:r>
            <w:r>
              <w:rPr>
                <w:noProof/>
                <w:webHidden/>
              </w:rPr>
              <w:instrText xml:space="preserve"> PAGEREF _Toc184574135 \h </w:instrText>
            </w:r>
            <w:r>
              <w:rPr>
                <w:noProof/>
                <w:webHidden/>
              </w:rPr>
            </w:r>
            <w:r>
              <w:rPr>
                <w:noProof/>
                <w:webHidden/>
              </w:rPr>
              <w:fldChar w:fldCharType="separate"/>
            </w:r>
            <w:r>
              <w:rPr>
                <w:noProof/>
                <w:webHidden/>
              </w:rPr>
              <w:t>12</w:t>
            </w:r>
            <w:r>
              <w:rPr>
                <w:noProof/>
                <w:webHidden/>
              </w:rPr>
              <w:fldChar w:fldCharType="end"/>
            </w:r>
          </w:hyperlink>
        </w:p>
        <w:p w14:paraId="2A829773" w14:textId="4B2BA9D4" w:rsidR="005F00B7" w:rsidRDefault="005F00B7">
          <w:pPr>
            <w:pStyle w:val="TOC1"/>
            <w:tabs>
              <w:tab w:val="right" w:leader="dot" w:pos="9016"/>
            </w:tabs>
            <w:rPr>
              <w:rFonts w:eastAsiaTheme="minorEastAsia"/>
              <w:noProof/>
              <w:sz w:val="24"/>
              <w:szCs w:val="24"/>
              <w:lang w:eastAsia="en-GB"/>
            </w:rPr>
          </w:pPr>
          <w:hyperlink w:anchor="_Toc184574136" w:history="1">
            <w:r w:rsidRPr="00086BB7">
              <w:rPr>
                <w:rStyle w:val="Hyperlink"/>
                <w:rFonts w:ascii="Times New Roman" w:hAnsi="Times New Roman" w:cs="Times New Roman"/>
                <w:noProof/>
              </w:rPr>
              <w:t>7.0 Conclusion and Recommendations</w:t>
            </w:r>
            <w:r>
              <w:rPr>
                <w:noProof/>
                <w:webHidden/>
              </w:rPr>
              <w:tab/>
            </w:r>
            <w:r>
              <w:rPr>
                <w:noProof/>
                <w:webHidden/>
              </w:rPr>
              <w:fldChar w:fldCharType="begin"/>
            </w:r>
            <w:r>
              <w:rPr>
                <w:noProof/>
                <w:webHidden/>
              </w:rPr>
              <w:instrText xml:space="preserve"> PAGEREF _Toc184574136 \h </w:instrText>
            </w:r>
            <w:r>
              <w:rPr>
                <w:noProof/>
                <w:webHidden/>
              </w:rPr>
            </w:r>
            <w:r>
              <w:rPr>
                <w:noProof/>
                <w:webHidden/>
              </w:rPr>
              <w:fldChar w:fldCharType="separate"/>
            </w:r>
            <w:r>
              <w:rPr>
                <w:noProof/>
                <w:webHidden/>
              </w:rPr>
              <w:t>13</w:t>
            </w:r>
            <w:r>
              <w:rPr>
                <w:noProof/>
                <w:webHidden/>
              </w:rPr>
              <w:fldChar w:fldCharType="end"/>
            </w:r>
          </w:hyperlink>
        </w:p>
        <w:p w14:paraId="6EF8E9F2" w14:textId="63893025" w:rsidR="005F00B7" w:rsidRDefault="005F00B7">
          <w:pPr>
            <w:pStyle w:val="TOC3"/>
            <w:tabs>
              <w:tab w:val="right" w:leader="dot" w:pos="9016"/>
            </w:tabs>
            <w:rPr>
              <w:rFonts w:eastAsiaTheme="minorEastAsia"/>
              <w:noProof/>
              <w:sz w:val="24"/>
              <w:szCs w:val="24"/>
              <w:lang w:eastAsia="en-GB"/>
            </w:rPr>
          </w:pPr>
          <w:hyperlink w:anchor="_Toc184574137" w:history="1">
            <w:r w:rsidRPr="00086BB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_Toc184574137 \h </w:instrText>
            </w:r>
            <w:r>
              <w:rPr>
                <w:noProof/>
                <w:webHidden/>
              </w:rPr>
            </w:r>
            <w:r>
              <w:rPr>
                <w:noProof/>
                <w:webHidden/>
              </w:rPr>
              <w:fldChar w:fldCharType="separate"/>
            </w:r>
            <w:r>
              <w:rPr>
                <w:noProof/>
                <w:webHidden/>
              </w:rPr>
              <w:t>14</w:t>
            </w:r>
            <w:r>
              <w:rPr>
                <w:noProof/>
                <w:webHidden/>
              </w:rPr>
              <w:fldChar w:fldCharType="end"/>
            </w:r>
          </w:hyperlink>
        </w:p>
        <w:p w14:paraId="18988461" w14:textId="5E33DA94" w:rsidR="00D25E42" w:rsidRPr="00AA0F0E" w:rsidRDefault="00D25E42" w:rsidP="00DD4117">
          <w:pPr>
            <w:spacing w:line="480" w:lineRule="auto"/>
            <w:rPr>
              <w:rFonts w:ascii="Times New Roman" w:hAnsi="Times New Roman" w:cs="Times New Roman"/>
            </w:rPr>
          </w:pPr>
          <w:r w:rsidRPr="00AA0F0E">
            <w:rPr>
              <w:rFonts w:ascii="Times New Roman" w:hAnsi="Times New Roman" w:cs="Times New Roman"/>
              <w:b/>
              <w:bCs/>
              <w:noProof/>
            </w:rPr>
            <w:fldChar w:fldCharType="end"/>
          </w:r>
        </w:p>
      </w:sdtContent>
    </w:sdt>
    <w:p w14:paraId="219B1ABC" w14:textId="06B3A088" w:rsidR="00641B05" w:rsidRPr="00AA0F0E" w:rsidRDefault="00641B05" w:rsidP="00DD4117">
      <w:pPr>
        <w:spacing w:line="480" w:lineRule="auto"/>
        <w:rPr>
          <w:rFonts w:ascii="Times New Roman" w:hAnsi="Times New Roman" w:cs="Times New Roman"/>
          <w:color w:val="FF0000"/>
        </w:rPr>
      </w:pPr>
      <w:r w:rsidRPr="00AA0F0E">
        <w:rPr>
          <w:rStyle w:val="Heading1Char"/>
          <w:rFonts w:ascii="Times New Roman" w:hAnsi="Times New Roman" w:cs="Times New Roman"/>
        </w:rPr>
        <w:br w:type="page"/>
      </w:r>
    </w:p>
    <w:p w14:paraId="53365C01" w14:textId="77777777" w:rsidR="00B0446C" w:rsidRDefault="00F54D83" w:rsidP="00B0446C">
      <w:pPr>
        <w:pStyle w:val="Heading1"/>
        <w:numPr>
          <w:ilvl w:val="0"/>
          <w:numId w:val="7"/>
        </w:numPr>
        <w:spacing w:line="480" w:lineRule="auto"/>
        <w:rPr>
          <w:rFonts w:ascii="Times New Roman" w:hAnsi="Times New Roman" w:cs="Times New Roman"/>
        </w:rPr>
      </w:pPr>
      <w:bookmarkStart w:id="0" w:name="_Toc184574126"/>
      <w:r w:rsidRPr="00AA0F0E">
        <w:rPr>
          <w:rFonts w:ascii="Times New Roman" w:hAnsi="Times New Roman" w:cs="Times New Roman"/>
        </w:rPr>
        <w:lastRenderedPageBreak/>
        <w:t>Executive Summary</w:t>
      </w:r>
      <w:bookmarkEnd w:id="0"/>
    </w:p>
    <w:p w14:paraId="1D923A57" w14:textId="43EB7C52" w:rsidR="006C0B0B" w:rsidRPr="006D3B2C" w:rsidRDefault="007B4CB2" w:rsidP="00180A14">
      <w:pPr>
        <w:spacing w:line="480" w:lineRule="auto"/>
        <w:rPr>
          <w:rFonts w:ascii="Times New Roman" w:hAnsi="Times New Roman" w:cs="Times New Roman"/>
        </w:rPr>
      </w:pPr>
      <w:r w:rsidRPr="2F0BCE44">
        <w:rPr>
          <w:rFonts w:ascii="Times New Roman" w:hAnsi="Times New Roman" w:cs="Times New Roman"/>
        </w:rPr>
        <w:t xml:space="preserve">This report </w:t>
      </w:r>
      <w:r w:rsidR="005E3D86" w:rsidRPr="2F0BCE44">
        <w:rPr>
          <w:rFonts w:ascii="Times New Roman" w:hAnsi="Times New Roman" w:cs="Times New Roman"/>
        </w:rPr>
        <w:t>uses theoretical theories such as Trompenaars and Hampden Turners Dimensions of Culture, Hofstede’s Cultural Dimension Theory</w:t>
      </w:r>
      <w:r w:rsidR="002059E4" w:rsidRPr="2F0BCE44">
        <w:rPr>
          <w:rFonts w:ascii="Times New Roman" w:hAnsi="Times New Roman" w:cs="Times New Roman"/>
        </w:rPr>
        <w:t xml:space="preserve"> and The High and Low context model</w:t>
      </w:r>
      <w:r w:rsidR="00570611" w:rsidRPr="2F0BCE44">
        <w:rPr>
          <w:rFonts w:ascii="Times New Roman" w:hAnsi="Times New Roman" w:cs="Times New Roman"/>
        </w:rPr>
        <w:t xml:space="preserve"> to highlight the necessary skills </w:t>
      </w:r>
      <w:r w:rsidR="0036695B" w:rsidRPr="2F0BCE44">
        <w:rPr>
          <w:rFonts w:ascii="Times New Roman" w:hAnsi="Times New Roman" w:cs="Times New Roman"/>
        </w:rPr>
        <w:t xml:space="preserve">that a British business will need to learn in order </w:t>
      </w:r>
      <w:r w:rsidR="004A4CB4" w:rsidRPr="2F0BCE44">
        <w:rPr>
          <w:rFonts w:ascii="Times New Roman" w:hAnsi="Times New Roman" w:cs="Times New Roman"/>
        </w:rPr>
        <w:t xml:space="preserve">to successfully facilitate international business communication and </w:t>
      </w:r>
      <w:r w:rsidR="00CB7A8A" w:rsidRPr="2F0BCE44">
        <w:rPr>
          <w:rFonts w:ascii="Times New Roman" w:hAnsi="Times New Roman" w:cs="Times New Roman"/>
        </w:rPr>
        <w:t>successfully integrate their business into Asia</w:t>
      </w:r>
      <w:r w:rsidR="004338FD" w:rsidRPr="2F0BCE44">
        <w:rPr>
          <w:rFonts w:ascii="Times New Roman" w:hAnsi="Times New Roman" w:cs="Times New Roman"/>
        </w:rPr>
        <w:t xml:space="preserve">. </w:t>
      </w:r>
      <w:r w:rsidR="000334F7" w:rsidRPr="2F0BCE44">
        <w:rPr>
          <w:rFonts w:ascii="Times New Roman" w:hAnsi="Times New Roman" w:cs="Times New Roman"/>
        </w:rPr>
        <w:t xml:space="preserve">The report draws conclusions that the business will need to upskill in areas such as </w:t>
      </w:r>
      <w:r w:rsidR="002A5662" w:rsidRPr="2F0BCE44">
        <w:rPr>
          <w:rFonts w:ascii="Times New Roman" w:hAnsi="Times New Roman" w:cs="Times New Roman"/>
        </w:rPr>
        <w:t xml:space="preserve">Trust building, </w:t>
      </w:r>
      <w:r w:rsidR="71B320DE" w:rsidRPr="2F0BCE44">
        <w:rPr>
          <w:rFonts w:ascii="Times New Roman" w:hAnsi="Times New Roman" w:cs="Times New Roman"/>
        </w:rPr>
        <w:t>structuring</w:t>
      </w:r>
      <w:r w:rsidR="0079015A" w:rsidRPr="2F0BCE44">
        <w:rPr>
          <w:rFonts w:ascii="Times New Roman" w:hAnsi="Times New Roman" w:cs="Times New Roman"/>
        </w:rPr>
        <w:t xml:space="preserve"> their propositions, </w:t>
      </w:r>
      <w:r w:rsidR="25239861" w:rsidRPr="2F0BCE44">
        <w:rPr>
          <w:rFonts w:ascii="Times New Roman" w:hAnsi="Times New Roman" w:cs="Times New Roman"/>
        </w:rPr>
        <w:t>u</w:t>
      </w:r>
      <w:r w:rsidR="0079015A" w:rsidRPr="2F0BCE44">
        <w:rPr>
          <w:rFonts w:ascii="Times New Roman" w:hAnsi="Times New Roman" w:cs="Times New Roman"/>
        </w:rPr>
        <w:t xml:space="preserve">nderstanding and adapting to collectivist culture and </w:t>
      </w:r>
      <w:r w:rsidR="64D7AE3F" w:rsidRPr="2F0BCE44">
        <w:rPr>
          <w:rFonts w:ascii="Times New Roman" w:hAnsi="Times New Roman" w:cs="Times New Roman"/>
        </w:rPr>
        <w:t>understanding</w:t>
      </w:r>
      <w:r w:rsidR="000A4206" w:rsidRPr="2F0BCE44">
        <w:rPr>
          <w:rFonts w:ascii="Times New Roman" w:hAnsi="Times New Roman" w:cs="Times New Roman"/>
        </w:rPr>
        <w:t xml:space="preserve"> the body language, thought processes and </w:t>
      </w:r>
      <w:r w:rsidR="00E15241" w:rsidRPr="2F0BCE44">
        <w:rPr>
          <w:rFonts w:ascii="Times New Roman" w:hAnsi="Times New Roman" w:cs="Times New Roman"/>
        </w:rPr>
        <w:t>language nuances of high context cultures. The findings of the report show</w:t>
      </w:r>
      <w:r w:rsidR="00065E2F" w:rsidRPr="2F0BCE44">
        <w:rPr>
          <w:rFonts w:ascii="Times New Roman" w:hAnsi="Times New Roman" w:cs="Times New Roman"/>
        </w:rPr>
        <w:t xml:space="preserve"> that success could lead to profit maximization, </w:t>
      </w:r>
      <w:r w:rsidR="00383E3F" w:rsidRPr="2F0BCE44">
        <w:rPr>
          <w:rFonts w:ascii="Times New Roman" w:hAnsi="Times New Roman" w:cs="Times New Roman"/>
        </w:rPr>
        <w:t xml:space="preserve">competitive advantage and </w:t>
      </w:r>
      <w:r w:rsidR="007C7221" w:rsidRPr="2F0BCE44">
        <w:rPr>
          <w:rFonts w:ascii="Times New Roman" w:hAnsi="Times New Roman" w:cs="Times New Roman"/>
        </w:rPr>
        <w:t>making use of the greater talent pool.</w:t>
      </w:r>
    </w:p>
    <w:p w14:paraId="7ED84D21" w14:textId="31401F5F" w:rsidR="00F54D83" w:rsidRPr="00B0446C" w:rsidRDefault="00F54D83" w:rsidP="00B0446C">
      <w:pPr>
        <w:pStyle w:val="Heading1"/>
        <w:spacing w:line="480" w:lineRule="auto"/>
        <w:rPr>
          <w:rFonts w:ascii="Times New Roman" w:hAnsi="Times New Roman" w:cs="Times New Roman"/>
        </w:rPr>
      </w:pPr>
      <w:r w:rsidRPr="00B0446C">
        <w:rPr>
          <w:rFonts w:ascii="Times New Roman" w:hAnsi="Times New Roman" w:cs="Times New Roman"/>
        </w:rPr>
        <w:br w:type="page"/>
      </w:r>
    </w:p>
    <w:p w14:paraId="3378138A" w14:textId="77777777" w:rsidR="00F54D83" w:rsidRPr="00AA0F0E" w:rsidRDefault="00F54D83" w:rsidP="00DD4117">
      <w:pPr>
        <w:spacing w:line="480" w:lineRule="auto"/>
        <w:rPr>
          <w:rFonts w:ascii="Times New Roman" w:hAnsi="Times New Roman" w:cs="Times New Roman"/>
          <w:color w:val="FF0000"/>
        </w:rPr>
      </w:pPr>
    </w:p>
    <w:p w14:paraId="793BDBDE" w14:textId="77777777" w:rsidR="002C4DD9" w:rsidRPr="00AA0F0E" w:rsidRDefault="002C4DD9" w:rsidP="00DD4117">
      <w:pPr>
        <w:spacing w:line="480" w:lineRule="auto"/>
        <w:rPr>
          <w:rFonts w:ascii="Times New Roman" w:hAnsi="Times New Roman" w:cs="Times New Roman"/>
          <w:color w:val="FF0000"/>
        </w:rPr>
      </w:pPr>
    </w:p>
    <w:p w14:paraId="3A2BF57E" w14:textId="23E49405" w:rsidR="002C4DD9" w:rsidRPr="00AA0F0E" w:rsidRDefault="002C4DD9" w:rsidP="00DD4117">
      <w:pPr>
        <w:pStyle w:val="Heading1"/>
        <w:numPr>
          <w:ilvl w:val="0"/>
          <w:numId w:val="6"/>
        </w:numPr>
        <w:spacing w:line="480" w:lineRule="auto"/>
        <w:rPr>
          <w:rFonts w:ascii="Times New Roman" w:hAnsi="Times New Roman" w:cs="Times New Roman"/>
        </w:rPr>
      </w:pPr>
      <w:bookmarkStart w:id="1" w:name="_Toc184574127"/>
      <w:r w:rsidRPr="00AA0F0E">
        <w:rPr>
          <w:rFonts w:ascii="Times New Roman" w:hAnsi="Times New Roman" w:cs="Times New Roman"/>
        </w:rPr>
        <w:t>Introduction</w:t>
      </w:r>
      <w:bookmarkEnd w:id="1"/>
    </w:p>
    <w:p w14:paraId="29F96CC5" w14:textId="77777777" w:rsidR="00DB610A" w:rsidRPr="00AA0F0E" w:rsidRDefault="00DB610A" w:rsidP="00DD4117">
      <w:pPr>
        <w:spacing w:line="480" w:lineRule="auto"/>
        <w:rPr>
          <w:rFonts w:ascii="Times New Roman" w:hAnsi="Times New Roman" w:cs="Times New Roman"/>
        </w:rPr>
      </w:pPr>
    </w:p>
    <w:p w14:paraId="4AA80F16" w14:textId="7EBF15AD" w:rsidR="0086470D" w:rsidRPr="00AA0F0E" w:rsidRDefault="0086470D" w:rsidP="00DD4117">
      <w:pPr>
        <w:spacing w:line="480" w:lineRule="auto"/>
        <w:rPr>
          <w:rFonts w:ascii="Times New Roman" w:hAnsi="Times New Roman" w:cs="Times New Roman"/>
        </w:rPr>
      </w:pPr>
      <w:r w:rsidRPr="2F0BCE44">
        <w:rPr>
          <w:rFonts w:ascii="Times New Roman" w:hAnsi="Times New Roman" w:cs="Times New Roman"/>
        </w:rPr>
        <w:t xml:space="preserve">This report will </w:t>
      </w:r>
      <w:r w:rsidR="00D65FC0" w:rsidRPr="2F0BCE44">
        <w:rPr>
          <w:rFonts w:ascii="Times New Roman" w:hAnsi="Times New Roman" w:cs="Times New Roman"/>
        </w:rPr>
        <w:t>be based on a British</w:t>
      </w:r>
      <w:r w:rsidR="002A60A2" w:rsidRPr="2F0BCE44">
        <w:rPr>
          <w:rFonts w:ascii="Times New Roman" w:hAnsi="Times New Roman" w:cs="Times New Roman"/>
        </w:rPr>
        <w:t xml:space="preserve"> clothes retailer trying to </w:t>
      </w:r>
      <w:r w:rsidR="00AF0185" w:rsidRPr="2F0BCE44">
        <w:rPr>
          <w:rFonts w:ascii="Times New Roman" w:hAnsi="Times New Roman" w:cs="Times New Roman"/>
        </w:rPr>
        <w:t xml:space="preserve">expand into </w:t>
      </w:r>
      <w:r w:rsidR="00D65FC0" w:rsidRPr="2F0BCE44">
        <w:rPr>
          <w:rFonts w:ascii="Times New Roman" w:hAnsi="Times New Roman" w:cs="Times New Roman"/>
        </w:rPr>
        <w:t>Asia</w:t>
      </w:r>
      <w:r w:rsidR="23C6061B" w:rsidRPr="2F0BCE44">
        <w:rPr>
          <w:rFonts w:ascii="Times New Roman" w:hAnsi="Times New Roman" w:cs="Times New Roman"/>
        </w:rPr>
        <w:t>.</w:t>
      </w:r>
      <w:r w:rsidR="00D65FC0" w:rsidRPr="2F0BCE44">
        <w:rPr>
          <w:rFonts w:ascii="Times New Roman" w:hAnsi="Times New Roman" w:cs="Times New Roman"/>
        </w:rPr>
        <w:t xml:space="preserve"> It will focus on </w:t>
      </w:r>
      <w:r w:rsidR="007409D0" w:rsidRPr="2F0BCE44">
        <w:rPr>
          <w:rFonts w:ascii="Times New Roman" w:hAnsi="Times New Roman" w:cs="Times New Roman"/>
        </w:rPr>
        <w:t xml:space="preserve">cultural differences that the company will need to adapt to, the consequences of failure and what benefits can be gained from successful </w:t>
      </w:r>
      <w:r w:rsidR="007F2BDE" w:rsidRPr="2F0BCE44">
        <w:rPr>
          <w:rFonts w:ascii="Times New Roman" w:hAnsi="Times New Roman" w:cs="Times New Roman"/>
        </w:rPr>
        <w:t>cross-cultural</w:t>
      </w:r>
      <w:r w:rsidR="007409D0" w:rsidRPr="2F0BCE44">
        <w:rPr>
          <w:rFonts w:ascii="Times New Roman" w:hAnsi="Times New Roman" w:cs="Times New Roman"/>
        </w:rPr>
        <w:t xml:space="preserve"> communication.</w:t>
      </w:r>
    </w:p>
    <w:p w14:paraId="3DA6DABC" w14:textId="6BF7105A" w:rsidR="00B9783E" w:rsidRPr="00AA0F0E" w:rsidRDefault="002C4DD9" w:rsidP="00DD4117">
      <w:pPr>
        <w:spacing w:line="480" w:lineRule="auto"/>
        <w:rPr>
          <w:rFonts w:ascii="Times New Roman" w:hAnsi="Times New Roman" w:cs="Times New Roman"/>
        </w:rPr>
      </w:pPr>
      <w:r w:rsidRPr="00AA0F0E">
        <w:rPr>
          <w:rFonts w:ascii="Times New Roman" w:hAnsi="Times New Roman" w:cs="Times New Roman"/>
        </w:rPr>
        <w:t>Culture is defined by Cambridge Dictionary (2024) as “</w:t>
      </w:r>
      <w:r w:rsidRPr="00AA0F0E">
        <w:rPr>
          <w:rFonts w:ascii="Times New Roman" w:hAnsi="Times New Roman" w:cs="Times New Roman"/>
          <w:i/>
          <w:iCs/>
        </w:rPr>
        <w:t>the way of life, especially the general customs and beliefs, of a particular group of people at a particular time</w:t>
      </w:r>
      <w:r w:rsidRPr="00AA0F0E">
        <w:rPr>
          <w:rFonts w:ascii="Times New Roman" w:hAnsi="Times New Roman" w:cs="Times New Roman"/>
        </w:rPr>
        <w:t>”. Culture within an organization</w:t>
      </w:r>
      <w:r w:rsidR="00B9783E" w:rsidRPr="00AA0F0E">
        <w:rPr>
          <w:rFonts w:ascii="Times New Roman" w:hAnsi="Times New Roman" w:cs="Times New Roman"/>
        </w:rPr>
        <w:t xml:space="preserve"> is demonstrated </w:t>
      </w:r>
      <w:r w:rsidR="00CA4C3C" w:rsidRPr="00AA0F0E">
        <w:rPr>
          <w:rFonts w:ascii="Times New Roman" w:hAnsi="Times New Roman" w:cs="Times New Roman"/>
        </w:rPr>
        <w:t>in</w:t>
      </w:r>
      <w:r w:rsidR="00B9783E" w:rsidRPr="00AA0F0E">
        <w:rPr>
          <w:rFonts w:ascii="Times New Roman" w:hAnsi="Times New Roman" w:cs="Times New Roman"/>
        </w:rPr>
        <w:t xml:space="preserve"> Hofstede (2010) </w:t>
      </w:r>
      <w:r w:rsidR="00CA4C3C" w:rsidRPr="00AA0F0E">
        <w:rPr>
          <w:rFonts w:ascii="Times New Roman" w:hAnsi="Times New Roman" w:cs="Times New Roman"/>
        </w:rPr>
        <w:t xml:space="preserve">when two managers </w:t>
      </w:r>
      <w:r w:rsidR="008B1D8C" w:rsidRPr="00AA0F0E">
        <w:rPr>
          <w:rFonts w:ascii="Times New Roman" w:hAnsi="Times New Roman" w:cs="Times New Roman"/>
        </w:rPr>
        <w:t>disagree over how an organizational process should be carried out</w:t>
      </w:r>
      <w:r w:rsidR="007D3458">
        <w:rPr>
          <w:rFonts w:ascii="Times New Roman" w:hAnsi="Times New Roman" w:cs="Times New Roman"/>
        </w:rPr>
        <w:t xml:space="preserve">, </w:t>
      </w:r>
      <w:r w:rsidR="00370520">
        <w:rPr>
          <w:rFonts w:ascii="Times New Roman" w:hAnsi="Times New Roman" w:cs="Times New Roman"/>
        </w:rPr>
        <w:t>which is a disagreement over the culture of that particular organization.</w:t>
      </w:r>
    </w:p>
    <w:p w14:paraId="44D18BC5" w14:textId="4076137F" w:rsidR="00102009" w:rsidRPr="00AA0F0E" w:rsidRDefault="002C4DD9" w:rsidP="00DD4117">
      <w:pPr>
        <w:spacing w:line="480" w:lineRule="auto"/>
        <w:rPr>
          <w:rFonts w:ascii="Times New Roman" w:hAnsi="Times New Roman" w:cs="Times New Roman"/>
        </w:rPr>
      </w:pPr>
      <w:r w:rsidRPr="00AA0F0E">
        <w:rPr>
          <w:rFonts w:ascii="Times New Roman" w:hAnsi="Times New Roman" w:cs="Times New Roman"/>
        </w:rPr>
        <w:t>It is important to understand different cultures that exist in different nations. Perez (2014) states that “</w:t>
      </w:r>
      <w:r w:rsidRPr="00AA0F0E">
        <w:rPr>
          <w:rFonts w:ascii="Times New Roman" w:hAnsi="Times New Roman" w:cs="Times New Roman"/>
          <w:i/>
          <w:iCs/>
        </w:rPr>
        <w:t>lack of cultural learning could have lasting business relations consequences in today's globalized world”</w:t>
      </w:r>
      <w:r w:rsidRPr="00AA0F0E">
        <w:rPr>
          <w:rFonts w:ascii="Times New Roman" w:hAnsi="Times New Roman" w:cs="Times New Roman"/>
        </w:rPr>
        <w:t xml:space="preserve"> and Gajjar (2014) explains that cultural sensitivity will encourage a trustworthy and respectful relationship with effective communication. </w:t>
      </w:r>
      <w:r w:rsidR="00E737B5" w:rsidRPr="00AA0F0E">
        <w:rPr>
          <w:rFonts w:ascii="Times New Roman" w:hAnsi="Times New Roman" w:cs="Times New Roman"/>
        </w:rPr>
        <w:t>This report will look at the culture of Asian nations such as Japan and China</w:t>
      </w:r>
      <w:r w:rsidR="009B0010">
        <w:rPr>
          <w:rFonts w:ascii="Times New Roman" w:hAnsi="Times New Roman" w:cs="Times New Roman"/>
        </w:rPr>
        <w:t xml:space="preserve"> and the skills needed to successfully adapt to these cultural differences.</w:t>
      </w:r>
    </w:p>
    <w:p w14:paraId="7DAB8407" w14:textId="4952F77F" w:rsidR="002C4DD9" w:rsidRPr="00AA0F0E" w:rsidRDefault="00BE1143" w:rsidP="00DD4117">
      <w:pPr>
        <w:spacing w:line="480" w:lineRule="auto"/>
        <w:rPr>
          <w:rFonts w:ascii="Times New Roman" w:hAnsi="Times New Roman" w:cs="Times New Roman"/>
        </w:rPr>
      </w:pPr>
      <w:r w:rsidRPr="2F0BCE44">
        <w:rPr>
          <w:rFonts w:ascii="Times New Roman" w:hAnsi="Times New Roman" w:cs="Times New Roman"/>
        </w:rPr>
        <w:t>In</w:t>
      </w:r>
      <w:r w:rsidR="002C4DD9" w:rsidRPr="2F0BCE44">
        <w:rPr>
          <w:rFonts w:ascii="Times New Roman" w:hAnsi="Times New Roman" w:cs="Times New Roman"/>
        </w:rPr>
        <w:t xml:space="preserve"> this report, several theoretical models will be used to highlight the important skills that will be needed to build professional relationships with businesses in these Asian countries such as </w:t>
      </w:r>
      <w:r w:rsidR="0097478B">
        <w:rPr>
          <w:rFonts w:ascii="Times New Roman" w:hAnsi="Times New Roman" w:cs="Times New Roman"/>
        </w:rPr>
        <w:t>t</w:t>
      </w:r>
      <w:r w:rsidR="002C4DD9" w:rsidRPr="2F0BCE44">
        <w:rPr>
          <w:rFonts w:ascii="Times New Roman" w:hAnsi="Times New Roman" w:cs="Times New Roman"/>
        </w:rPr>
        <w:t>he High and Low context model, Hofstede’s Cultural Dimension Theory and Trompenaars and Hampden Turners Dimensions of Cultu</w:t>
      </w:r>
      <w:r w:rsidR="00127370" w:rsidRPr="2F0BCE44">
        <w:rPr>
          <w:rFonts w:ascii="Times New Roman" w:hAnsi="Times New Roman" w:cs="Times New Roman"/>
        </w:rPr>
        <w:t>re</w:t>
      </w:r>
      <w:r w:rsidR="004D3E99" w:rsidRPr="2F0BCE44">
        <w:rPr>
          <w:rFonts w:ascii="Times New Roman" w:hAnsi="Times New Roman" w:cs="Times New Roman"/>
        </w:rPr>
        <w:t>.</w:t>
      </w:r>
      <w:r w:rsidR="009B0010" w:rsidRPr="2F0BCE44">
        <w:rPr>
          <w:rFonts w:ascii="Times New Roman" w:hAnsi="Times New Roman" w:cs="Times New Roman"/>
        </w:rPr>
        <w:t xml:space="preserve"> There will also be a section that will highlight the </w:t>
      </w:r>
      <w:r w:rsidR="0065333B" w:rsidRPr="2F0BCE44">
        <w:rPr>
          <w:rFonts w:ascii="Times New Roman" w:hAnsi="Times New Roman" w:cs="Times New Roman"/>
        </w:rPr>
        <w:t>benefits the business could gain from success in this international venture.</w:t>
      </w:r>
    </w:p>
    <w:p w14:paraId="74E7649A" w14:textId="77777777" w:rsidR="002C4DD9" w:rsidRPr="00AA0F0E" w:rsidRDefault="002C4DD9" w:rsidP="00DD4117">
      <w:pPr>
        <w:spacing w:line="480" w:lineRule="auto"/>
        <w:jc w:val="both"/>
        <w:rPr>
          <w:rFonts w:ascii="Times New Roman" w:hAnsi="Times New Roman" w:cs="Times New Roman"/>
        </w:rPr>
      </w:pPr>
    </w:p>
    <w:p w14:paraId="6C0B4D2C" w14:textId="662FEA5A" w:rsidR="002C4DD9" w:rsidRPr="00FE42C4" w:rsidRDefault="00F54D83" w:rsidP="00FE42C4">
      <w:pPr>
        <w:pStyle w:val="Heading1"/>
        <w:rPr>
          <w:rFonts w:ascii="Times New Roman" w:hAnsi="Times New Roman" w:cs="Times New Roman"/>
          <w:u w:val="single"/>
        </w:rPr>
      </w:pPr>
      <w:bookmarkStart w:id="2" w:name="_Toc184574128"/>
      <w:r w:rsidRPr="00FE42C4">
        <w:rPr>
          <w:rFonts w:ascii="Times New Roman" w:hAnsi="Times New Roman" w:cs="Times New Roman"/>
        </w:rPr>
        <w:lastRenderedPageBreak/>
        <w:t>3</w:t>
      </w:r>
      <w:r w:rsidR="00EA78B0" w:rsidRPr="00FE42C4">
        <w:rPr>
          <w:rFonts w:ascii="Times New Roman" w:hAnsi="Times New Roman" w:cs="Times New Roman"/>
        </w:rPr>
        <w:t xml:space="preserve">.0 </w:t>
      </w:r>
      <w:r w:rsidR="002C4DD9" w:rsidRPr="00FE42C4">
        <w:rPr>
          <w:rFonts w:ascii="Times New Roman" w:hAnsi="Times New Roman" w:cs="Times New Roman"/>
        </w:rPr>
        <w:t>High and Low Context</w:t>
      </w:r>
      <w:bookmarkEnd w:id="2"/>
      <w:r w:rsidR="002C4DD9" w:rsidRPr="00FE42C4">
        <w:rPr>
          <w:rFonts w:ascii="Times New Roman" w:hAnsi="Times New Roman" w:cs="Times New Roman"/>
        </w:rPr>
        <w:t xml:space="preserve"> </w:t>
      </w:r>
    </w:p>
    <w:p w14:paraId="089C7A1D" w14:textId="77777777" w:rsidR="002C4DD9" w:rsidRPr="00AA0F0E" w:rsidRDefault="002C4DD9" w:rsidP="00DD4117">
      <w:pPr>
        <w:spacing w:line="480" w:lineRule="auto"/>
        <w:jc w:val="both"/>
        <w:rPr>
          <w:rFonts w:ascii="Times New Roman" w:hAnsi="Times New Roman" w:cs="Times New Roman"/>
          <w:u w:val="single"/>
        </w:rPr>
      </w:pPr>
    </w:p>
    <w:p w14:paraId="76055803" w14:textId="72E8515B" w:rsidR="002C4DD9" w:rsidRPr="00AA0F0E" w:rsidRDefault="002C4DD9" w:rsidP="00DD4117">
      <w:pPr>
        <w:spacing w:line="480" w:lineRule="auto"/>
        <w:jc w:val="both"/>
        <w:rPr>
          <w:rFonts w:ascii="Times New Roman" w:hAnsi="Times New Roman" w:cs="Times New Roman"/>
        </w:rPr>
      </w:pPr>
      <w:r w:rsidRPr="00AA0F0E">
        <w:rPr>
          <w:rFonts w:ascii="Times New Roman" w:hAnsi="Times New Roman" w:cs="Times New Roman"/>
        </w:rPr>
        <w:t>Wurtz (2005) explains that in low context cultures communication occurs mostly verbally and through text and is explicit in nature, whereas in high context culture it is more about body language, not speaking and implying rather than stating a message. Wurtz</w:t>
      </w:r>
      <w:r w:rsidR="002D343D" w:rsidRPr="00AA0F0E">
        <w:rPr>
          <w:rFonts w:ascii="Times New Roman" w:hAnsi="Times New Roman" w:cs="Times New Roman"/>
        </w:rPr>
        <w:t xml:space="preserve"> (2005)</w:t>
      </w:r>
      <w:r w:rsidRPr="00AA0F0E">
        <w:rPr>
          <w:rFonts w:ascii="Times New Roman" w:hAnsi="Times New Roman" w:cs="Times New Roman"/>
        </w:rPr>
        <w:t xml:space="preserve"> mentions that </w:t>
      </w:r>
      <w:r w:rsidR="00BC205D" w:rsidRPr="00AA0F0E">
        <w:rPr>
          <w:rFonts w:ascii="Times New Roman" w:hAnsi="Times New Roman" w:cs="Times New Roman"/>
        </w:rPr>
        <w:t>Japan is a high context culture.</w:t>
      </w:r>
      <w:r w:rsidR="00F361E3" w:rsidRPr="00AA0F0E">
        <w:rPr>
          <w:rFonts w:ascii="Times New Roman" w:hAnsi="Times New Roman" w:cs="Times New Roman"/>
        </w:rPr>
        <w:t xml:space="preserve"> </w:t>
      </w:r>
      <w:r w:rsidRPr="00AA0F0E">
        <w:rPr>
          <w:rFonts w:ascii="Times New Roman" w:hAnsi="Times New Roman" w:cs="Times New Roman"/>
        </w:rPr>
        <w:t>Yadav (2023)</w:t>
      </w:r>
      <w:r w:rsidR="00BC205D" w:rsidRPr="00AA0F0E">
        <w:rPr>
          <w:rFonts w:ascii="Times New Roman" w:hAnsi="Times New Roman" w:cs="Times New Roman"/>
        </w:rPr>
        <w:t xml:space="preserve"> exp</w:t>
      </w:r>
      <w:r w:rsidR="00894E5A" w:rsidRPr="00AA0F0E">
        <w:rPr>
          <w:rFonts w:ascii="Times New Roman" w:hAnsi="Times New Roman" w:cs="Times New Roman"/>
        </w:rPr>
        <w:t>l</w:t>
      </w:r>
      <w:r w:rsidR="00BC205D" w:rsidRPr="00AA0F0E">
        <w:rPr>
          <w:rFonts w:ascii="Times New Roman" w:hAnsi="Times New Roman" w:cs="Times New Roman"/>
        </w:rPr>
        <w:t>ains further th</w:t>
      </w:r>
      <w:r w:rsidR="00894E5A" w:rsidRPr="00AA0F0E">
        <w:rPr>
          <w:rFonts w:ascii="Times New Roman" w:hAnsi="Times New Roman" w:cs="Times New Roman"/>
        </w:rPr>
        <w:t>a</w:t>
      </w:r>
      <w:r w:rsidR="00BC205D" w:rsidRPr="00AA0F0E">
        <w:rPr>
          <w:rFonts w:ascii="Times New Roman" w:hAnsi="Times New Roman" w:cs="Times New Roman"/>
        </w:rPr>
        <w:t>t</w:t>
      </w:r>
      <w:r w:rsidRPr="00AA0F0E">
        <w:rPr>
          <w:rFonts w:ascii="Times New Roman" w:hAnsi="Times New Roman" w:cs="Times New Roman"/>
        </w:rPr>
        <w:t xml:space="preserve"> this will mean that in these countries, there will be value placed on stability built on a foundation of cultural traditions and the history they share, Considering the feelings of group members and cultural norms in decision making rather than </w:t>
      </w:r>
      <w:r w:rsidR="005A2ACE" w:rsidRPr="00AA0F0E">
        <w:rPr>
          <w:rFonts w:ascii="Times New Roman" w:hAnsi="Times New Roman" w:cs="Times New Roman"/>
        </w:rPr>
        <w:t>critical</w:t>
      </w:r>
      <w:r w:rsidRPr="00AA0F0E">
        <w:rPr>
          <w:rFonts w:ascii="Times New Roman" w:hAnsi="Times New Roman" w:cs="Times New Roman"/>
        </w:rPr>
        <w:t xml:space="preserve"> thinking and There is priority on group cooperation over efficiency. </w:t>
      </w:r>
    </w:p>
    <w:p w14:paraId="23324400" w14:textId="13448A48" w:rsidR="00006DCB" w:rsidRPr="00AA0F0E" w:rsidRDefault="00605508" w:rsidP="00DD4117">
      <w:pPr>
        <w:spacing w:line="480" w:lineRule="auto"/>
        <w:jc w:val="both"/>
        <w:rPr>
          <w:rFonts w:ascii="Times New Roman" w:hAnsi="Times New Roman" w:cs="Times New Roman"/>
        </w:rPr>
      </w:pPr>
      <w:r w:rsidRPr="2F0BCE44">
        <w:rPr>
          <w:rFonts w:ascii="Times New Roman" w:hAnsi="Times New Roman" w:cs="Times New Roman"/>
        </w:rPr>
        <w:t>Th</w:t>
      </w:r>
      <w:r w:rsidR="00955B14" w:rsidRPr="2F0BCE44">
        <w:rPr>
          <w:rFonts w:ascii="Times New Roman" w:hAnsi="Times New Roman" w:cs="Times New Roman"/>
        </w:rPr>
        <w:t>e UK was found</w:t>
      </w:r>
      <w:r w:rsidR="00613F8A" w:rsidRPr="2F0BCE44">
        <w:rPr>
          <w:rFonts w:ascii="Times New Roman" w:hAnsi="Times New Roman" w:cs="Times New Roman"/>
        </w:rPr>
        <w:t xml:space="preserve"> b</w:t>
      </w:r>
      <w:r w:rsidR="004601EF" w:rsidRPr="2F0BCE44">
        <w:rPr>
          <w:rFonts w:ascii="Times New Roman" w:hAnsi="Times New Roman" w:cs="Times New Roman"/>
        </w:rPr>
        <w:t>y Tabata and Vrij (</w:t>
      </w:r>
      <w:r w:rsidR="008D2862" w:rsidRPr="2F0BCE44">
        <w:rPr>
          <w:rFonts w:ascii="Times New Roman" w:hAnsi="Times New Roman" w:cs="Times New Roman"/>
        </w:rPr>
        <w:t>2022</w:t>
      </w:r>
      <w:r w:rsidR="004601EF" w:rsidRPr="2F0BCE44">
        <w:rPr>
          <w:rFonts w:ascii="Times New Roman" w:hAnsi="Times New Roman" w:cs="Times New Roman"/>
        </w:rPr>
        <w:t>)</w:t>
      </w:r>
      <w:r w:rsidR="00955B14" w:rsidRPr="2F0BCE44">
        <w:rPr>
          <w:rFonts w:ascii="Times New Roman" w:hAnsi="Times New Roman" w:cs="Times New Roman"/>
        </w:rPr>
        <w:t xml:space="preserve"> to be low </w:t>
      </w:r>
      <w:r w:rsidR="00613F8A" w:rsidRPr="2F0BCE44">
        <w:rPr>
          <w:rFonts w:ascii="Times New Roman" w:hAnsi="Times New Roman" w:cs="Times New Roman"/>
        </w:rPr>
        <w:t>context in comparison</w:t>
      </w:r>
      <w:r w:rsidR="00B82D2F" w:rsidRPr="2F0BCE44">
        <w:rPr>
          <w:rFonts w:ascii="Times New Roman" w:hAnsi="Times New Roman" w:cs="Times New Roman"/>
        </w:rPr>
        <w:t>.</w:t>
      </w:r>
      <w:r w:rsidR="00F361E3" w:rsidRPr="2F0BCE44">
        <w:rPr>
          <w:rFonts w:ascii="Times New Roman" w:hAnsi="Times New Roman" w:cs="Times New Roman"/>
        </w:rPr>
        <w:t xml:space="preserve"> For these opposing cultures to work together, certain skills need to be developed</w:t>
      </w:r>
      <w:r w:rsidR="003F42CB" w:rsidRPr="2F0BCE44">
        <w:rPr>
          <w:rFonts w:ascii="Times New Roman" w:hAnsi="Times New Roman" w:cs="Times New Roman"/>
        </w:rPr>
        <w:t>. Arnesen</w:t>
      </w:r>
      <w:r w:rsidR="00E436F3" w:rsidRPr="2F0BCE44">
        <w:rPr>
          <w:rFonts w:ascii="Times New Roman" w:hAnsi="Times New Roman" w:cs="Times New Roman"/>
        </w:rPr>
        <w:t xml:space="preserve"> (2024) </w:t>
      </w:r>
      <w:r w:rsidR="003B46B9" w:rsidRPr="2F0BCE44">
        <w:rPr>
          <w:rFonts w:ascii="Times New Roman" w:hAnsi="Times New Roman" w:cs="Times New Roman"/>
        </w:rPr>
        <w:t>lists important aspects of Japanese business culture</w:t>
      </w:r>
      <w:r w:rsidR="00E3214E" w:rsidRPr="2F0BCE44">
        <w:rPr>
          <w:rFonts w:ascii="Times New Roman" w:hAnsi="Times New Roman" w:cs="Times New Roman"/>
        </w:rPr>
        <w:t xml:space="preserve">, </w:t>
      </w:r>
      <w:r w:rsidR="0066647C" w:rsidRPr="2F0BCE44">
        <w:rPr>
          <w:rFonts w:ascii="Times New Roman" w:hAnsi="Times New Roman" w:cs="Times New Roman"/>
        </w:rPr>
        <w:t xml:space="preserve">these aspects included a high value on </w:t>
      </w:r>
      <w:r w:rsidR="00F60026" w:rsidRPr="2F0BCE44">
        <w:rPr>
          <w:rFonts w:ascii="Times New Roman" w:hAnsi="Times New Roman" w:cs="Times New Roman"/>
        </w:rPr>
        <w:t xml:space="preserve">respect to </w:t>
      </w:r>
      <w:r w:rsidR="00006DCB" w:rsidRPr="2F0BCE44">
        <w:rPr>
          <w:rFonts w:ascii="Times New Roman" w:hAnsi="Times New Roman" w:cs="Times New Roman"/>
        </w:rPr>
        <w:t>superiors</w:t>
      </w:r>
      <w:r w:rsidR="00CF2DB6" w:rsidRPr="2F0BCE44">
        <w:rPr>
          <w:rFonts w:ascii="Times New Roman" w:hAnsi="Times New Roman" w:cs="Times New Roman"/>
        </w:rPr>
        <w:t xml:space="preserve"> </w:t>
      </w:r>
      <w:r w:rsidR="0066647C" w:rsidRPr="2F0BCE44">
        <w:rPr>
          <w:rFonts w:ascii="Times New Roman" w:hAnsi="Times New Roman" w:cs="Times New Roman"/>
        </w:rPr>
        <w:t>and formality,</w:t>
      </w:r>
      <w:r w:rsidR="0091142D" w:rsidRPr="2F0BCE44">
        <w:rPr>
          <w:rFonts w:ascii="Times New Roman" w:hAnsi="Times New Roman" w:cs="Times New Roman"/>
        </w:rPr>
        <w:t xml:space="preserve"> this would mean learning hono</w:t>
      </w:r>
      <w:r w:rsidR="002B1CA5" w:rsidRPr="2F0BCE44">
        <w:rPr>
          <w:rFonts w:ascii="Times New Roman" w:hAnsi="Times New Roman" w:cs="Times New Roman"/>
        </w:rPr>
        <w:t>rific language</w:t>
      </w:r>
      <w:r w:rsidR="007B58E9">
        <w:rPr>
          <w:rFonts w:ascii="Times New Roman" w:hAnsi="Times New Roman" w:cs="Times New Roman"/>
        </w:rPr>
        <w:t>.</w:t>
      </w:r>
      <w:r w:rsidR="0066647C" w:rsidRPr="2F0BCE44">
        <w:rPr>
          <w:rFonts w:ascii="Times New Roman" w:hAnsi="Times New Roman" w:cs="Times New Roman"/>
        </w:rPr>
        <w:t xml:space="preserve"> </w:t>
      </w:r>
      <w:r w:rsidR="007B58E9">
        <w:rPr>
          <w:rFonts w:ascii="Times New Roman" w:hAnsi="Times New Roman" w:cs="Times New Roman"/>
        </w:rPr>
        <w:t>A</w:t>
      </w:r>
      <w:r w:rsidR="00024D79" w:rsidRPr="2F0BCE44">
        <w:rPr>
          <w:rFonts w:ascii="Times New Roman" w:hAnsi="Times New Roman" w:cs="Times New Roman"/>
        </w:rPr>
        <w:t xml:space="preserve"> specifi</w:t>
      </w:r>
      <w:r w:rsidR="00C9396B" w:rsidRPr="2F0BCE44">
        <w:rPr>
          <w:rFonts w:ascii="Times New Roman" w:hAnsi="Times New Roman" w:cs="Times New Roman"/>
        </w:rPr>
        <w:t>c and complex</w:t>
      </w:r>
      <w:r w:rsidR="00024D79" w:rsidRPr="2F0BCE44">
        <w:rPr>
          <w:rFonts w:ascii="Times New Roman" w:hAnsi="Times New Roman" w:cs="Times New Roman"/>
        </w:rPr>
        <w:t xml:space="preserve"> style of communication that should be learnt</w:t>
      </w:r>
      <w:r w:rsidR="00C9396B" w:rsidRPr="2F0BCE44">
        <w:rPr>
          <w:rFonts w:ascii="Times New Roman" w:hAnsi="Times New Roman" w:cs="Times New Roman"/>
        </w:rPr>
        <w:t xml:space="preserve"> and N</w:t>
      </w:r>
      <w:r w:rsidR="00346B3B" w:rsidRPr="2F0BCE44">
        <w:rPr>
          <w:rFonts w:ascii="Times New Roman" w:hAnsi="Times New Roman" w:cs="Times New Roman"/>
        </w:rPr>
        <w:t xml:space="preserve">emawashi </w:t>
      </w:r>
      <w:r w:rsidR="00C91A6B" w:rsidRPr="2F0BCE44">
        <w:rPr>
          <w:rFonts w:ascii="Times New Roman" w:hAnsi="Times New Roman" w:cs="Times New Roman"/>
        </w:rPr>
        <w:t>– which means that group agreement is a priority</w:t>
      </w:r>
      <w:r w:rsidR="00D24699" w:rsidRPr="2F0BCE44">
        <w:rPr>
          <w:rFonts w:ascii="Times New Roman" w:hAnsi="Times New Roman" w:cs="Times New Roman"/>
        </w:rPr>
        <w:t>, which means everyone must agree on a point for a decision to be made.</w:t>
      </w:r>
      <w:r w:rsidR="00641087" w:rsidRPr="2F0BCE44">
        <w:rPr>
          <w:rFonts w:ascii="Times New Roman" w:hAnsi="Times New Roman" w:cs="Times New Roman"/>
        </w:rPr>
        <w:t xml:space="preserve"> This is in line with what Wurts (2005) says about high context culture</w:t>
      </w:r>
      <w:r w:rsidR="00314BEF" w:rsidRPr="2F0BCE44">
        <w:rPr>
          <w:rFonts w:ascii="Times New Roman" w:hAnsi="Times New Roman" w:cs="Times New Roman"/>
        </w:rPr>
        <w:t xml:space="preserve">, so it would seem the best move would be to educate employees </w:t>
      </w:r>
      <w:r w:rsidR="002244F8" w:rsidRPr="2F0BCE44">
        <w:rPr>
          <w:rFonts w:ascii="Times New Roman" w:hAnsi="Times New Roman" w:cs="Times New Roman"/>
        </w:rPr>
        <w:t>on the ways of Japanese business culture.</w:t>
      </w:r>
    </w:p>
    <w:p w14:paraId="25C0D50E" w14:textId="0527DC5E" w:rsidR="002D35F2" w:rsidRPr="00AA0F0E" w:rsidRDefault="00922AAB" w:rsidP="00DD4117">
      <w:pPr>
        <w:spacing w:line="480" w:lineRule="auto"/>
        <w:jc w:val="both"/>
        <w:rPr>
          <w:rStyle w:val="Hyperlink"/>
          <w:rFonts w:ascii="Times New Roman" w:hAnsi="Times New Roman" w:cs="Times New Roman"/>
          <w:color w:val="auto"/>
          <w:u w:val="none"/>
        </w:rPr>
      </w:pPr>
      <w:r w:rsidRPr="00AA0F0E">
        <w:rPr>
          <w:rStyle w:val="Hyperlink"/>
          <w:rFonts w:ascii="Times New Roman" w:hAnsi="Times New Roman" w:cs="Times New Roman"/>
          <w:color w:val="auto"/>
          <w:u w:val="none"/>
        </w:rPr>
        <w:t xml:space="preserve">It would be wise to adapt your body language to the Japanese culture </w:t>
      </w:r>
      <w:r w:rsidR="000A75BF" w:rsidRPr="00AA0F0E">
        <w:rPr>
          <w:rStyle w:val="Hyperlink"/>
          <w:rFonts w:ascii="Times New Roman" w:hAnsi="Times New Roman" w:cs="Times New Roman"/>
          <w:color w:val="auto"/>
          <w:u w:val="none"/>
        </w:rPr>
        <w:t>as well</w:t>
      </w:r>
      <w:r w:rsidR="0003033A" w:rsidRPr="00AA0F0E">
        <w:rPr>
          <w:rStyle w:val="Hyperlink"/>
          <w:rFonts w:ascii="Times New Roman" w:hAnsi="Times New Roman" w:cs="Times New Roman"/>
          <w:color w:val="auto"/>
          <w:u w:val="none"/>
        </w:rPr>
        <w:t xml:space="preserve">. </w:t>
      </w:r>
      <w:r w:rsidR="000A75BF" w:rsidRPr="00AA0F0E">
        <w:rPr>
          <w:rStyle w:val="Hyperlink"/>
          <w:rFonts w:ascii="Times New Roman" w:hAnsi="Times New Roman" w:cs="Times New Roman"/>
          <w:color w:val="auto"/>
          <w:u w:val="none"/>
        </w:rPr>
        <w:t xml:space="preserve"> Patil et al. </w:t>
      </w:r>
      <w:r w:rsidR="0003033A" w:rsidRPr="00AA0F0E">
        <w:rPr>
          <w:rStyle w:val="Hyperlink"/>
          <w:rFonts w:ascii="Times New Roman" w:hAnsi="Times New Roman" w:cs="Times New Roman"/>
          <w:color w:val="auto"/>
          <w:u w:val="none"/>
        </w:rPr>
        <w:t>(</w:t>
      </w:r>
      <w:r w:rsidR="000A75BF" w:rsidRPr="00AA0F0E">
        <w:rPr>
          <w:rStyle w:val="Hyperlink"/>
          <w:rFonts w:ascii="Times New Roman" w:hAnsi="Times New Roman" w:cs="Times New Roman"/>
          <w:color w:val="auto"/>
          <w:u w:val="none"/>
        </w:rPr>
        <w:t>2024</w:t>
      </w:r>
      <w:r w:rsidR="0003033A" w:rsidRPr="00AA0F0E">
        <w:rPr>
          <w:rStyle w:val="Hyperlink"/>
          <w:rFonts w:ascii="Times New Roman" w:hAnsi="Times New Roman" w:cs="Times New Roman"/>
          <w:color w:val="auto"/>
          <w:u w:val="none"/>
        </w:rPr>
        <w:t xml:space="preserve">) says that it is vital </w:t>
      </w:r>
      <w:r w:rsidR="00440607" w:rsidRPr="00AA0F0E">
        <w:rPr>
          <w:rStyle w:val="Hyperlink"/>
          <w:rFonts w:ascii="Times New Roman" w:hAnsi="Times New Roman" w:cs="Times New Roman"/>
          <w:color w:val="auto"/>
          <w:u w:val="none"/>
        </w:rPr>
        <w:t xml:space="preserve">to be aware of nuances of body languages </w:t>
      </w:r>
      <w:r w:rsidR="005B65E3" w:rsidRPr="00AA0F0E">
        <w:rPr>
          <w:rStyle w:val="Hyperlink"/>
          <w:rFonts w:ascii="Times New Roman" w:hAnsi="Times New Roman" w:cs="Times New Roman"/>
          <w:color w:val="auto"/>
          <w:u w:val="none"/>
        </w:rPr>
        <w:t xml:space="preserve">when trying to achieve effective communication between different cultures and </w:t>
      </w:r>
      <w:r w:rsidR="00112CDA" w:rsidRPr="00AA0F0E">
        <w:rPr>
          <w:rStyle w:val="Hyperlink"/>
          <w:rFonts w:ascii="Times New Roman" w:hAnsi="Times New Roman" w:cs="Times New Roman"/>
          <w:color w:val="auto"/>
          <w:u w:val="none"/>
        </w:rPr>
        <w:t>learning about these nuances</w:t>
      </w:r>
      <w:r w:rsidR="005B65E3" w:rsidRPr="00AA0F0E">
        <w:rPr>
          <w:rStyle w:val="Hyperlink"/>
          <w:rFonts w:ascii="Times New Roman" w:hAnsi="Times New Roman" w:cs="Times New Roman"/>
          <w:color w:val="auto"/>
          <w:u w:val="none"/>
        </w:rPr>
        <w:t xml:space="preserve"> helps to avoid potential</w:t>
      </w:r>
      <w:r w:rsidR="00EA0D72" w:rsidRPr="00AA0F0E">
        <w:rPr>
          <w:rStyle w:val="Hyperlink"/>
          <w:rFonts w:ascii="Times New Roman" w:hAnsi="Times New Roman" w:cs="Times New Roman"/>
          <w:color w:val="auto"/>
          <w:u w:val="none"/>
        </w:rPr>
        <w:t xml:space="preserve"> misunderstandings</w:t>
      </w:r>
      <w:r w:rsidR="00112CDA" w:rsidRPr="00AA0F0E">
        <w:rPr>
          <w:rStyle w:val="Hyperlink"/>
          <w:rFonts w:ascii="Times New Roman" w:hAnsi="Times New Roman" w:cs="Times New Roman"/>
          <w:color w:val="auto"/>
          <w:u w:val="none"/>
        </w:rPr>
        <w:t xml:space="preserve"> and encourages inclusivity in communication.</w:t>
      </w:r>
      <w:r w:rsidR="00680D6D" w:rsidRPr="00AA0F0E">
        <w:rPr>
          <w:rStyle w:val="Hyperlink"/>
          <w:rFonts w:ascii="Times New Roman" w:hAnsi="Times New Roman" w:cs="Times New Roman"/>
          <w:color w:val="auto"/>
          <w:u w:val="none"/>
        </w:rPr>
        <w:t xml:space="preserve"> Inclusivity is very important to a high context culture </w:t>
      </w:r>
      <w:r w:rsidR="002D6524" w:rsidRPr="00AA0F0E">
        <w:rPr>
          <w:rStyle w:val="Hyperlink"/>
          <w:rFonts w:ascii="Times New Roman" w:hAnsi="Times New Roman" w:cs="Times New Roman"/>
          <w:color w:val="auto"/>
          <w:u w:val="none"/>
        </w:rPr>
        <w:t xml:space="preserve">as shown by the value placed on </w:t>
      </w:r>
      <w:r w:rsidR="009F242C" w:rsidRPr="00AA0F0E">
        <w:rPr>
          <w:rStyle w:val="Hyperlink"/>
          <w:rFonts w:ascii="Times New Roman" w:hAnsi="Times New Roman" w:cs="Times New Roman"/>
          <w:color w:val="auto"/>
          <w:u w:val="none"/>
        </w:rPr>
        <w:t xml:space="preserve">consensus in decisions and misunderstandings could mean </w:t>
      </w:r>
      <w:r w:rsidR="00347A26" w:rsidRPr="00AA0F0E">
        <w:rPr>
          <w:rStyle w:val="Hyperlink"/>
          <w:rFonts w:ascii="Times New Roman" w:hAnsi="Times New Roman" w:cs="Times New Roman"/>
          <w:color w:val="auto"/>
          <w:u w:val="none"/>
        </w:rPr>
        <w:t>valuable time is wasted.</w:t>
      </w:r>
    </w:p>
    <w:p w14:paraId="61CAFD8C" w14:textId="51C9A019" w:rsidR="005666E3" w:rsidRPr="00AA0F0E" w:rsidRDefault="002C4DD9" w:rsidP="2F0BCE44">
      <w:pPr>
        <w:spacing w:line="480" w:lineRule="auto"/>
        <w:jc w:val="both"/>
        <w:rPr>
          <w:rFonts w:ascii="Times New Roman" w:hAnsi="Times New Roman" w:cs="Times New Roman"/>
        </w:rPr>
      </w:pPr>
      <w:r w:rsidRPr="2F0BCE44">
        <w:rPr>
          <w:rFonts w:ascii="Times New Roman" w:hAnsi="Times New Roman" w:cs="Times New Roman"/>
        </w:rPr>
        <w:t>There are several</w:t>
      </w:r>
      <w:r w:rsidR="007B58E9">
        <w:rPr>
          <w:rFonts w:ascii="Times New Roman" w:hAnsi="Times New Roman" w:cs="Times New Roman"/>
        </w:rPr>
        <w:t xml:space="preserve"> </w:t>
      </w:r>
      <w:r w:rsidR="10C96105" w:rsidRPr="2F0BCE44">
        <w:rPr>
          <w:rFonts w:ascii="Times New Roman" w:hAnsi="Times New Roman" w:cs="Times New Roman"/>
        </w:rPr>
        <w:t>reasons due to which</w:t>
      </w:r>
      <w:r w:rsidRPr="2F0BCE44">
        <w:rPr>
          <w:rFonts w:ascii="Times New Roman" w:hAnsi="Times New Roman" w:cs="Times New Roman"/>
        </w:rPr>
        <w:t xml:space="preserve"> </w:t>
      </w:r>
      <w:r w:rsidR="007B58E9">
        <w:rPr>
          <w:rFonts w:ascii="Times New Roman" w:hAnsi="Times New Roman" w:cs="Times New Roman"/>
        </w:rPr>
        <w:t>c</w:t>
      </w:r>
      <w:r w:rsidRPr="2F0BCE44">
        <w:rPr>
          <w:rFonts w:ascii="Times New Roman" w:hAnsi="Times New Roman" w:cs="Times New Roman"/>
        </w:rPr>
        <w:t>ommunication</w:t>
      </w:r>
      <w:r w:rsidR="07A9939B" w:rsidRPr="2F0BCE44">
        <w:rPr>
          <w:rFonts w:ascii="Times New Roman" w:hAnsi="Times New Roman" w:cs="Times New Roman"/>
        </w:rPr>
        <w:t xml:space="preserve"> can fail</w:t>
      </w:r>
      <w:r w:rsidRPr="2F0BCE44">
        <w:rPr>
          <w:rFonts w:ascii="Times New Roman" w:hAnsi="Times New Roman" w:cs="Times New Roman"/>
        </w:rPr>
        <w:t xml:space="preserve"> </w:t>
      </w:r>
      <w:r w:rsidR="1B477FF9" w:rsidRPr="2F0BCE44">
        <w:rPr>
          <w:rFonts w:ascii="Times New Roman" w:hAnsi="Times New Roman" w:cs="Times New Roman"/>
        </w:rPr>
        <w:t>due to</w:t>
      </w:r>
      <w:r w:rsidR="007B58E9">
        <w:rPr>
          <w:rFonts w:ascii="Times New Roman" w:hAnsi="Times New Roman" w:cs="Times New Roman"/>
        </w:rPr>
        <w:t xml:space="preserve"> </w:t>
      </w:r>
      <w:r w:rsidRPr="2F0BCE44">
        <w:rPr>
          <w:rFonts w:ascii="Times New Roman" w:hAnsi="Times New Roman" w:cs="Times New Roman"/>
        </w:rPr>
        <w:t xml:space="preserve">high context culture. </w:t>
      </w:r>
      <w:r w:rsidR="00A7296C" w:rsidRPr="2F0BCE44">
        <w:rPr>
          <w:rFonts w:ascii="Times New Roman" w:hAnsi="Times New Roman" w:cs="Times New Roman"/>
        </w:rPr>
        <w:t xml:space="preserve">Qi (2023) found that </w:t>
      </w:r>
      <w:r w:rsidR="00E76A6E" w:rsidRPr="2F0BCE44">
        <w:rPr>
          <w:rFonts w:ascii="Times New Roman" w:hAnsi="Times New Roman" w:cs="Times New Roman"/>
        </w:rPr>
        <w:t xml:space="preserve">high and low context cultures have different thought processes, low context cultures will express their ideas straight away when in discussion, in high context cultures such key ideas are not </w:t>
      </w:r>
      <w:r w:rsidR="00E76A6E" w:rsidRPr="2F0BCE44">
        <w:rPr>
          <w:rFonts w:ascii="Times New Roman" w:hAnsi="Times New Roman" w:cs="Times New Roman"/>
        </w:rPr>
        <w:lastRenderedPageBreak/>
        <w:t>expressed until the meeting has concluded</w:t>
      </w:r>
      <w:r w:rsidR="002B666C" w:rsidRPr="2F0BCE44">
        <w:rPr>
          <w:rFonts w:ascii="Times New Roman" w:hAnsi="Times New Roman" w:cs="Times New Roman"/>
        </w:rPr>
        <w:t>.</w:t>
      </w:r>
      <w:r w:rsidR="00E76A6E" w:rsidRPr="2F0BCE44">
        <w:rPr>
          <w:rFonts w:ascii="Times New Roman" w:hAnsi="Times New Roman" w:cs="Times New Roman"/>
        </w:rPr>
        <w:t xml:space="preserve"> this causes several barriers for </w:t>
      </w:r>
      <w:r w:rsidR="00473402" w:rsidRPr="2F0BCE44">
        <w:rPr>
          <w:rFonts w:ascii="Times New Roman" w:hAnsi="Times New Roman" w:cs="Times New Roman"/>
        </w:rPr>
        <w:t>communication;</w:t>
      </w:r>
      <w:r w:rsidR="005F54F3" w:rsidRPr="2F0BCE44">
        <w:rPr>
          <w:rFonts w:ascii="Times New Roman" w:hAnsi="Times New Roman" w:cs="Times New Roman"/>
        </w:rPr>
        <w:t xml:space="preserve"> this demonstrates </w:t>
      </w:r>
      <w:r w:rsidR="001C2216" w:rsidRPr="2F0BCE44">
        <w:rPr>
          <w:rFonts w:ascii="Times New Roman" w:hAnsi="Times New Roman" w:cs="Times New Roman"/>
        </w:rPr>
        <w:t>that by failing to learn about their thought and discussion processe</w:t>
      </w:r>
      <w:r w:rsidR="00C51630" w:rsidRPr="2F0BCE44">
        <w:rPr>
          <w:rFonts w:ascii="Times New Roman" w:hAnsi="Times New Roman" w:cs="Times New Roman"/>
        </w:rPr>
        <w:t xml:space="preserve">s </w:t>
      </w:r>
      <w:r w:rsidR="00292E92" w:rsidRPr="2F0BCE44">
        <w:rPr>
          <w:rFonts w:ascii="Times New Roman" w:hAnsi="Times New Roman" w:cs="Times New Roman"/>
        </w:rPr>
        <w:t xml:space="preserve">there may </w:t>
      </w:r>
      <w:r w:rsidR="005B03C8" w:rsidRPr="2F0BCE44">
        <w:rPr>
          <w:rFonts w:ascii="Times New Roman" w:hAnsi="Times New Roman" w:cs="Times New Roman"/>
        </w:rPr>
        <w:t xml:space="preserve">be a </w:t>
      </w:r>
      <w:r w:rsidR="00292E92" w:rsidRPr="2F0BCE44">
        <w:rPr>
          <w:rFonts w:ascii="Times New Roman" w:hAnsi="Times New Roman" w:cs="Times New Roman"/>
        </w:rPr>
        <w:t>struggle</w:t>
      </w:r>
      <w:r w:rsidR="002C5F31" w:rsidRPr="2F0BCE44">
        <w:rPr>
          <w:rFonts w:ascii="Times New Roman" w:hAnsi="Times New Roman" w:cs="Times New Roman"/>
        </w:rPr>
        <w:t xml:space="preserve"> between both parties to communicate ideas and work together on </w:t>
      </w:r>
      <w:r w:rsidR="0074484F" w:rsidRPr="2F0BCE44">
        <w:rPr>
          <w:rFonts w:ascii="Times New Roman" w:hAnsi="Times New Roman" w:cs="Times New Roman"/>
        </w:rPr>
        <w:t>projects</w:t>
      </w:r>
      <w:r w:rsidR="001171B5" w:rsidRPr="2F0BCE44">
        <w:rPr>
          <w:rFonts w:ascii="Times New Roman" w:hAnsi="Times New Roman" w:cs="Times New Roman"/>
        </w:rPr>
        <w:t>.</w:t>
      </w:r>
    </w:p>
    <w:p w14:paraId="60F87251" w14:textId="54D70E6F" w:rsidR="00447481" w:rsidRPr="00AA0F0E" w:rsidRDefault="001171B5" w:rsidP="00DD4117">
      <w:pPr>
        <w:spacing w:line="480" w:lineRule="auto"/>
        <w:jc w:val="both"/>
        <w:rPr>
          <w:rFonts w:ascii="Times New Roman" w:hAnsi="Times New Roman" w:cs="Times New Roman"/>
        </w:rPr>
      </w:pPr>
      <w:r w:rsidRPr="00AA0F0E">
        <w:rPr>
          <w:rFonts w:ascii="Times New Roman" w:hAnsi="Times New Roman" w:cs="Times New Roman"/>
        </w:rPr>
        <w:t xml:space="preserve"> Qi (2023) also </w:t>
      </w:r>
      <w:r w:rsidR="001F5BA8" w:rsidRPr="00AA0F0E">
        <w:rPr>
          <w:rFonts w:ascii="Times New Roman" w:hAnsi="Times New Roman" w:cs="Times New Roman"/>
        </w:rPr>
        <w:t>shows</w:t>
      </w:r>
      <w:r w:rsidRPr="00AA0F0E">
        <w:rPr>
          <w:rFonts w:ascii="Times New Roman" w:hAnsi="Times New Roman" w:cs="Times New Roman"/>
        </w:rPr>
        <w:t xml:space="preserve"> that low context individuals may take </w:t>
      </w:r>
      <w:r w:rsidR="005F54F3" w:rsidRPr="00AA0F0E">
        <w:rPr>
          <w:rFonts w:ascii="Times New Roman" w:hAnsi="Times New Roman" w:cs="Times New Roman"/>
        </w:rPr>
        <w:t>a while</w:t>
      </w:r>
      <w:r w:rsidRPr="00AA0F0E">
        <w:rPr>
          <w:rFonts w:ascii="Times New Roman" w:hAnsi="Times New Roman" w:cs="Times New Roman"/>
        </w:rPr>
        <w:t xml:space="preserve"> to understand the language of high context individuals due to the way high </w:t>
      </w:r>
      <w:r w:rsidR="005F54F3" w:rsidRPr="00AA0F0E">
        <w:rPr>
          <w:rFonts w:ascii="Times New Roman" w:hAnsi="Times New Roman" w:cs="Times New Roman"/>
        </w:rPr>
        <w:t>context</w:t>
      </w:r>
      <w:r w:rsidRPr="00AA0F0E">
        <w:rPr>
          <w:rFonts w:ascii="Times New Roman" w:hAnsi="Times New Roman" w:cs="Times New Roman"/>
        </w:rPr>
        <w:t xml:space="preserve"> cultures</w:t>
      </w:r>
      <w:r w:rsidR="00EB1985" w:rsidRPr="00AA0F0E">
        <w:rPr>
          <w:rFonts w:ascii="Times New Roman" w:hAnsi="Times New Roman" w:cs="Times New Roman"/>
        </w:rPr>
        <w:t>,</w:t>
      </w:r>
      <w:r w:rsidR="00E575A9" w:rsidRPr="00AA0F0E">
        <w:rPr>
          <w:rFonts w:ascii="Times New Roman" w:hAnsi="Times New Roman" w:cs="Times New Roman"/>
        </w:rPr>
        <w:t xml:space="preserve"> like China</w:t>
      </w:r>
      <w:r w:rsidR="00EB1985" w:rsidRPr="00AA0F0E">
        <w:rPr>
          <w:rFonts w:ascii="Times New Roman" w:hAnsi="Times New Roman" w:cs="Times New Roman"/>
        </w:rPr>
        <w:t>,</w:t>
      </w:r>
      <w:r w:rsidR="005F54F3" w:rsidRPr="00AA0F0E">
        <w:rPr>
          <w:rFonts w:ascii="Times New Roman" w:hAnsi="Times New Roman" w:cs="Times New Roman"/>
        </w:rPr>
        <w:t xml:space="preserve"> </w:t>
      </w:r>
      <w:r w:rsidR="00516F24" w:rsidRPr="00AA0F0E">
        <w:rPr>
          <w:rFonts w:ascii="Times New Roman" w:hAnsi="Times New Roman" w:cs="Times New Roman"/>
        </w:rPr>
        <w:t>use their words not directly but as hints</w:t>
      </w:r>
      <w:r w:rsidR="00E51DAC" w:rsidRPr="00AA0F0E">
        <w:rPr>
          <w:rFonts w:ascii="Times New Roman" w:hAnsi="Times New Roman" w:cs="Times New Roman"/>
        </w:rPr>
        <w:t xml:space="preserve">, this can make communication slow, the more time </w:t>
      </w:r>
      <w:r w:rsidR="00823A51" w:rsidRPr="00AA0F0E">
        <w:rPr>
          <w:rFonts w:ascii="Times New Roman" w:hAnsi="Times New Roman" w:cs="Times New Roman"/>
        </w:rPr>
        <w:t>spent</w:t>
      </w:r>
      <w:r w:rsidR="00E51DAC" w:rsidRPr="00AA0F0E">
        <w:rPr>
          <w:rFonts w:ascii="Times New Roman" w:hAnsi="Times New Roman" w:cs="Times New Roman"/>
        </w:rPr>
        <w:t xml:space="preserve"> trying to understand what the other culture is </w:t>
      </w:r>
      <w:r w:rsidR="00823A51" w:rsidRPr="00AA0F0E">
        <w:rPr>
          <w:rFonts w:ascii="Times New Roman" w:hAnsi="Times New Roman" w:cs="Times New Roman"/>
        </w:rPr>
        <w:t xml:space="preserve">trying to say, the less time spent on </w:t>
      </w:r>
      <w:r w:rsidR="00447481" w:rsidRPr="00AA0F0E">
        <w:rPr>
          <w:rFonts w:ascii="Times New Roman" w:hAnsi="Times New Roman" w:cs="Times New Roman"/>
        </w:rPr>
        <w:t>effectively communicating ways these cross cultural businesses can work toget</w:t>
      </w:r>
      <w:r w:rsidR="0032035E" w:rsidRPr="00AA0F0E">
        <w:rPr>
          <w:rFonts w:ascii="Times New Roman" w:hAnsi="Times New Roman" w:cs="Times New Roman"/>
        </w:rPr>
        <w:t>her</w:t>
      </w:r>
      <w:r w:rsidR="0029146F" w:rsidRPr="00AA0F0E">
        <w:rPr>
          <w:rFonts w:ascii="Times New Roman" w:hAnsi="Times New Roman" w:cs="Times New Roman"/>
        </w:rPr>
        <w:t>, therefore, the British business should educate themselves in high context language.</w:t>
      </w:r>
    </w:p>
    <w:p w14:paraId="15EB659F" w14:textId="38C277E5" w:rsidR="00F86DBC" w:rsidRPr="00AA0F0E" w:rsidRDefault="00F86DBC" w:rsidP="00DD4117">
      <w:pPr>
        <w:spacing w:line="480" w:lineRule="auto"/>
        <w:jc w:val="both"/>
        <w:rPr>
          <w:rFonts w:ascii="Times New Roman" w:hAnsi="Times New Roman" w:cs="Times New Roman"/>
        </w:rPr>
      </w:pPr>
    </w:p>
    <w:p w14:paraId="3466A56A" w14:textId="70284069" w:rsidR="002C4DD9" w:rsidRPr="00AA0F0E" w:rsidRDefault="002C4DD9" w:rsidP="00DD4117">
      <w:pPr>
        <w:spacing w:line="480" w:lineRule="auto"/>
        <w:jc w:val="both"/>
        <w:rPr>
          <w:rFonts w:ascii="Times New Roman" w:hAnsi="Times New Roman" w:cs="Times New Roman"/>
        </w:rPr>
      </w:pPr>
    </w:p>
    <w:p w14:paraId="60E4B1D7" w14:textId="77777777" w:rsidR="002C4DD9" w:rsidRPr="00AA0F0E" w:rsidRDefault="002C4DD9" w:rsidP="00DD4117">
      <w:pPr>
        <w:spacing w:line="480" w:lineRule="auto"/>
        <w:jc w:val="both"/>
        <w:rPr>
          <w:rFonts w:ascii="Times New Roman" w:hAnsi="Times New Roman" w:cs="Times New Roman"/>
          <w:u w:val="single"/>
        </w:rPr>
      </w:pPr>
    </w:p>
    <w:p w14:paraId="4087793F" w14:textId="77777777" w:rsidR="002C4DD9" w:rsidRPr="00AA0F0E" w:rsidRDefault="002C4DD9" w:rsidP="00DD4117">
      <w:pPr>
        <w:spacing w:line="480" w:lineRule="auto"/>
        <w:jc w:val="both"/>
        <w:rPr>
          <w:rFonts w:ascii="Times New Roman" w:hAnsi="Times New Roman" w:cs="Times New Roman"/>
        </w:rPr>
      </w:pPr>
    </w:p>
    <w:p w14:paraId="28432E32" w14:textId="77777777" w:rsidR="002C4DD9" w:rsidRPr="00AA0F0E" w:rsidRDefault="002C4DD9" w:rsidP="00DD4117">
      <w:pPr>
        <w:pStyle w:val="Heading1"/>
        <w:spacing w:line="480" w:lineRule="auto"/>
        <w:rPr>
          <w:rFonts w:ascii="Times New Roman" w:hAnsi="Times New Roman" w:cs="Times New Roman"/>
        </w:rPr>
      </w:pPr>
    </w:p>
    <w:p w14:paraId="526F8811" w14:textId="77777777" w:rsidR="00FE42C4" w:rsidRDefault="00FE42C4">
      <w:pPr>
        <w:rPr>
          <w:rFonts w:ascii="Times New Roman" w:eastAsiaTheme="majorEastAsia" w:hAnsi="Times New Roman" w:cs="Times New Roman"/>
          <w:color w:val="0F4761" w:themeColor="accent1" w:themeShade="BF"/>
          <w:sz w:val="40"/>
          <w:szCs w:val="40"/>
          <w:u w:val="single"/>
        </w:rPr>
      </w:pPr>
      <w:r>
        <w:rPr>
          <w:rFonts w:ascii="Times New Roman" w:hAnsi="Times New Roman" w:cs="Times New Roman"/>
          <w:u w:val="single"/>
        </w:rPr>
        <w:br w:type="page"/>
      </w:r>
    </w:p>
    <w:p w14:paraId="344FF281" w14:textId="3F76FA5D" w:rsidR="002C4DD9" w:rsidRPr="00AA0F0E" w:rsidRDefault="00F54D83" w:rsidP="00DD4117">
      <w:pPr>
        <w:pStyle w:val="Heading1"/>
        <w:spacing w:line="480" w:lineRule="auto"/>
        <w:rPr>
          <w:rFonts w:ascii="Times New Roman" w:hAnsi="Times New Roman" w:cs="Times New Roman"/>
          <w:u w:val="single"/>
        </w:rPr>
      </w:pPr>
      <w:bookmarkStart w:id="3" w:name="_Toc184574129"/>
      <w:r w:rsidRPr="00AA0F0E">
        <w:rPr>
          <w:rFonts w:ascii="Times New Roman" w:hAnsi="Times New Roman" w:cs="Times New Roman"/>
          <w:u w:val="single"/>
        </w:rPr>
        <w:lastRenderedPageBreak/>
        <w:t>4</w:t>
      </w:r>
      <w:r w:rsidR="00EA78B0" w:rsidRPr="00AA0F0E">
        <w:rPr>
          <w:rFonts w:ascii="Times New Roman" w:hAnsi="Times New Roman" w:cs="Times New Roman"/>
          <w:u w:val="single"/>
        </w:rPr>
        <w:t xml:space="preserve">.0 </w:t>
      </w:r>
      <w:r w:rsidR="002C4DD9" w:rsidRPr="00AA0F0E">
        <w:rPr>
          <w:rFonts w:ascii="Times New Roman" w:hAnsi="Times New Roman" w:cs="Times New Roman"/>
          <w:u w:val="single"/>
        </w:rPr>
        <w:t>Hofstede’s Cultural Dimension Theory</w:t>
      </w:r>
      <w:bookmarkEnd w:id="3"/>
    </w:p>
    <w:p w14:paraId="7A171D7F" w14:textId="77777777" w:rsidR="002C4DD9" w:rsidRPr="00AA0F0E" w:rsidRDefault="002C4DD9" w:rsidP="00DD4117">
      <w:pPr>
        <w:spacing w:line="480" w:lineRule="auto"/>
        <w:jc w:val="both"/>
        <w:rPr>
          <w:rFonts w:ascii="Times New Roman" w:hAnsi="Times New Roman" w:cs="Times New Roman"/>
          <w:u w:val="single"/>
        </w:rPr>
      </w:pPr>
    </w:p>
    <w:p w14:paraId="2C41B0FA" w14:textId="4E7779A4" w:rsidR="006376D1" w:rsidRDefault="00B9473E" w:rsidP="00DD4117">
      <w:pPr>
        <w:spacing w:line="480" w:lineRule="auto"/>
        <w:jc w:val="both"/>
        <w:rPr>
          <w:rFonts w:ascii="Times New Roman" w:hAnsi="Times New Roman" w:cs="Times New Roman"/>
        </w:rPr>
      </w:pPr>
      <w:r w:rsidRPr="2F0BCE44">
        <w:rPr>
          <w:rFonts w:ascii="Times New Roman" w:hAnsi="Times New Roman" w:cs="Times New Roman"/>
        </w:rPr>
        <w:t>In this report</w:t>
      </w:r>
      <w:r w:rsidR="00805462" w:rsidRPr="2F0BCE44">
        <w:rPr>
          <w:rFonts w:ascii="Times New Roman" w:hAnsi="Times New Roman" w:cs="Times New Roman"/>
        </w:rPr>
        <w:t xml:space="preserve">, </w:t>
      </w:r>
      <w:r w:rsidR="00ED264A" w:rsidRPr="2F0BCE44">
        <w:rPr>
          <w:rFonts w:ascii="Times New Roman" w:hAnsi="Times New Roman" w:cs="Times New Roman"/>
        </w:rPr>
        <w:t>two</w:t>
      </w:r>
      <w:r w:rsidR="00805462" w:rsidRPr="2F0BCE44">
        <w:rPr>
          <w:rFonts w:ascii="Times New Roman" w:hAnsi="Times New Roman" w:cs="Times New Roman"/>
        </w:rPr>
        <w:t xml:space="preserve"> of </w:t>
      </w:r>
      <w:r w:rsidR="0013266B" w:rsidRPr="2F0BCE44">
        <w:rPr>
          <w:rFonts w:ascii="Times New Roman" w:hAnsi="Times New Roman" w:cs="Times New Roman"/>
        </w:rPr>
        <w:t>Hofstede’s</w:t>
      </w:r>
      <w:r w:rsidR="00805462" w:rsidRPr="2F0BCE44">
        <w:rPr>
          <w:rFonts w:ascii="Times New Roman" w:hAnsi="Times New Roman" w:cs="Times New Roman"/>
        </w:rPr>
        <w:t xml:space="preserve"> cultural dimensions will be analysed. The</w:t>
      </w:r>
      <w:r w:rsidR="00001CA5" w:rsidRPr="2F0BCE44">
        <w:rPr>
          <w:rFonts w:ascii="Times New Roman" w:hAnsi="Times New Roman" w:cs="Times New Roman"/>
        </w:rPr>
        <w:t>se</w:t>
      </w:r>
      <w:r w:rsidR="00805462" w:rsidRPr="2F0BCE44">
        <w:rPr>
          <w:rFonts w:ascii="Times New Roman" w:hAnsi="Times New Roman" w:cs="Times New Roman"/>
        </w:rPr>
        <w:t xml:space="preserve"> dimensions </w:t>
      </w:r>
      <w:r w:rsidR="00001CA5" w:rsidRPr="2F0BCE44">
        <w:rPr>
          <w:rFonts w:ascii="Times New Roman" w:hAnsi="Times New Roman" w:cs="Times New Roman"/>
        </w:rPr>
        <w:t xml:space="preserve">are </w:t>
      </w:r>
      <w:r w:rsidR="00805462" w:rsidRPr="2F0BCE44">
        <w:rPr>
          <w:rFonts w:ascii="Times New Roman" w:hAnsi="Times New Roman" w:cs="Times New Roman"/>
        </w:rPr>
        <w:t>named by Vinney (2024</w:t>
      </w:r>
      <w:r w:rsidR="00E15241" w:rsidRPr="2F0BCE44">
        <w:rPr>
          <w:rFonts w:ascii="Times New Roman" w:hAnsi="Times New Roman" w:cs="Times New Roman"/>
        </w:rPr>
        <w:t>):</w:t>
      </w:r>
      <w:r w:rsidR="00805462" w:rsidRPr="2F0BCE44">
        <w:rPr>
          <w:rFonts w:ascii="Times New Roman" w:hAnsi="Times New Roman" w:cs="Times New Roman"/>
        </w:rPr>
        <w:t xml:space="preserve"> Power – Distance</w:t>
      </w:r>
      <w:r w:rsidR="00B4125E" w:rsidRPr="2F0BCE44">
        <w:rPr>
          <w:rFonts w:ascii="Times New Roman" w:hAnsi="Times New Roman" w:cs="Times New Roman"/>
        </w:rPr>
        <w:t>,</w:t>
      </w:r>
      <w:r w:rsidR="00C97001">
        <w:rPr>
          <w:rFonts w:ascii="Times New Roman" w:hAnsi="Times New Roman" w:cs="Times New Roman"/>
        </w:rPr>
        <w:t xml:space="preserve"> Vinney</w:t>
      </w:r>
      <w:r w:rsidR="00A62EA4">
        <w:rPr>
          <w:rFonts w:ascii="Times New Roman" w:hAnsi="Times New Roman" w:cs="Times New Roman"/>
        </w:rPr>
        <w:t xml:space="preserve"> (2024)</w:t>
      </w:r>
      <w:r w:rsidR="00C97001">
        <w:rPr>
          <w:rFonts w:ascii="Times New Roman" w:hAnsi="Times New Roman" w:cs="Times New Roman"/>
        </w:rPr>
        <w:t xml:space="preserve"> explains that</w:t>
      </w:r>
      <w:r w:rsidR="00805462" w:rsidRPr="2F0BCE44">
        <w:rPr>
          <w:rFonts w:ascii="Times New Roman" w:hAnsi="Times New Roman" w:cs="Times New Roman"/>
        </w:rPr>
        <w:t xml:space="preserve"> </w:t>
      </w:r>
      <w:r w:rsidR="007B58E9">
        <w:rPr>
          <w:rFonts w:ascii="Times New Roman" w:hAnsi="Times New Roman" w:cs="Times New Roman"/>
        </w:rPr>
        <w:t>i</w:t>
      </w:r>
      <w:r w:rsidR="76798802" w:rsidRPr="2F0BCE44">
        <w:rPr>
          <w:rFonts w:ascii="Times New Roman" w:hAnsi="Times New Roman" w:cs="Times New Roman"/>
        </w:rPr>
        <w:t>n</w:t>
      </w:r>
      <w:r w:rsidR="00805462" w:rsidRPr="2F0BCE44">
        <w:rPr>
          <w:rFonts w:ascii="Times New Roman" w:hAnsi="Times New Roman" w:cs="Times New Roman"/>
        </w:rPr>
        <w:t xml:space="preserve"> a low power distance culture people prioritize equal distribution of power over inequality bur recognize inequality as a necessity in some situation. High power distance on the other hand is focused on fewer people having power.</w:t>
      </w:r>
      <w:r w:rsidR="00B4125E" w:rsidRPr="2F0BCE44">
        <w:rPr>
          <w:rFonts w:ascii="Times New Roman" w:hAnsi="Times New Roman" w:cs="Times New Roman"/>
        </w:rPr>
        <w:t xml:space="preserve"> </w:t>
      </w:r>
      <w:r w:rsidR="00862E61">
        <w:rPr>
          <w:rFonts w:ascii="Times New Roman" w:hAnsi="Times New Roman" w:cs="Times New Roman"/>
        </w:rPr>
        <w:t xml:space="preserve">Fatehi et al. (2020) explains that individualistic cultures </w:t>
      </w:r>
      <w:r w:rsidR="00224342">
        <w:rPr>
          <w:rFonts w:ascii="Times New Roman" w:hAnsi="Times New Roman" w:cs="Times New Roman"/>
        </w:rPr>
        <w:t xml:space="preserve">prioritise independence and </w:t>
      </w:r>
      <w:r w:rsidR="00340833">
        <w:rPr>
          <w:rFonts w:ascii="Times New Roman" w:hAnsi="Times New Roman" w:cs="Times New Roman"/>
        </w:rPr>
        <w:t>acting in their own interest</w:t>
      </w:r>
      <w:r w:rsidR="007D6AC8">
        <w:rPr>
          <w:rFonts w:ascii="Times New Roman" w:hAnsi="Times New Roman" w:cs="Times New Roman"/>
        </w:rPr>
        <w:t xml:space="preserve">, collectivists </w:t>
      </w:r>
      <w:r w:rsidR="00156B27">
        <w:rPr>
          <w:rFonts w:ascii="Times New Roman" w:hAnsi="Times New Roman" w:cs="Times New Roman"/>
        </w:rPr>
        <w:t xml:space="preserve">will </w:t>
      </w:r>
      <w:r w:rsidR="008B241C">
        <w:rPr>
          <w:rFonts w:ascii="Times New Roman" w:hAnsi="Times New Roman" w:cs="Times New Roman"/>
        </w:rPr>
        <w:t xml:space="preserve">put their own interests aside </w:t>
      </w:r>
      <w:r w:rsidR="00D30C8D">
        <w:rPr>
          <w:rFonts w:ascii="Times New Roman" w:hAnsi="Times New Roman" w:cs="Times New Roman"/>
        </w:rPr>
        <w:t>favourin</w:t>
      </w:r>
      <w:r w:rsidR="004D1366">
        <w:rPr>
          <w:rFonts w:ascii="Times New Roman" w:hAnsi="Times New Roman" w:cs="Times New Roman"/>
        </w:rPr>
        <w:t xml:space="preserve">g </w:t>
      </w:r>
      <w:r w:rsidR="009C02A1">
        <w:rPr>
          <w:rFonts w:ascii="Times New Roman" w:hAnsi="Times New Roman" w:cs="Times New Roman"/>
        </w:rPr>
        <w:t xml:space="preserve">the focus of a larger </w:t>
      </w:r>
      <w:r w:rsidR="00F663EF">
        <w:rPr>
          <w:rFonts w:ascii="Times New Roman" w:hAnsi="Times New Roman" w:cs="Times New Roman"/>
        </w:rPr>
        <w:t>group.</w:t>
      </w:r>
      <w:r w:rsidR="00F663EF" w:rsidRPr="2F0BCE44">
        <w:rPr>
          <w:rFonts w:ascii="Times New Roman" w:hAnsi="Times New Roman" w:cs="Times New Roman"/>
        </w:rPr>
        <w:t xml:space="preserve"> Lastly</w:t>
      </w:r>
      <w:r w:rsidR="0013266B" w:rsidRPr="2F0BCE44">
        <w:rPr>
          <w:rFonts w:ascii="Times New Roman" w:hAnsi="Times New Roman" w:cs="Times New Roman"/>
        </w:rPr>
        <w:t>,</w:t>
      </w:r>
      <w:r w:rsidR="00A249A7">
        <w:rPr>
          <w:rFonts w:ascii="Times New Roman" w:hAnsi="Times New Roman" w:cs="Times New Roman"/>
        </w:rPr>
        <w:t xml:space="preserve"> Vinney (2024) explains that</w:t>
      </w:r>
      <w:r w:rsidR="0013266B" w:rsidRPr="2F0BCE44">
        <w:rPr>
          <w:rFonts w:ascii="Times New Roman" w:hAnsi="Times New Roman" w:cs="Times New Roman"/>
        </w:rPr>
        <w:t xml:space="preserve"> </w:t>
      </w:r>
      <w:r w:rsidR="007B58E9">
        <w:rPr>
          <w:rFonts w:ascii="Times New Roman" w:hAnsi="Times New Roman" w:cs="Times New Roman"/>
        </w:rPr>
        <w:t>u</w:t>
      </w:r>
      <w:r w:rsidR="00233A2A" w:rsidRPr="2F0BCE44">
        <w:rPr>
          <w:rFonts w:ascii="Times New Roman" w:hAnsi="Times New Roman" w:cs="Times New Roman"/>
        </w:rPr>
        <w:t xml:space="preserve">ncertainty </w:t>
      </w:r>
      <w:r w:rsidR="007B58E9">
        <w:rPr>
          <w:rFonts w:ascii="Times New Roman" w:hAnsi="Times New Roman" w:cs="Times New Roman"/>
        </w:rPr>
        <w:t>a</w:t>
      </w:r>
      <w:r w:rsidR="00233A2A" w:rsidRPr="2F0BCE44">
        <w:rPr>
          <w:rFonts w:ascii="Times New Roman" w:hAnsi="Times New Roman" w:cs="Times New Roman"/>
        </w:rPr>
        <w:t>voidance</w:t>
      </w:r>
      <w:r w:rsidR="0039529D" w:rsidRPr="2F0BCE44">
        <w:rPr>
          <w:rFonts w:ascii="Times New Roman" w:hAnsi="Times New Roman" w:cs="Times New Roman"/>
        </w:rPr>
        <w:t>,</w:t>
      </w:r>
      <w:r w:rsidR="00233A2A" w:rsidRPr="2F0BCE44">
        <w:rPr>
          <w:rFonts w:ascii="Times New Roman" w:hAnsi="Times New Roman" w:cs="Times New Roman"/>
        </w:rPr>
        <w:t xml:space="preserve"> </w:t>
      </w:r>
      <w:r w:rsidR="007B58E9">
        <w:rPr>
          <w:rFonts w:ascii="Times New Roman" w:hAnsi="Times New Roman" w:cs="Times New Roman"/>
        </w:rPr>
        <w:t>if</w:t>
      </w:r>
      <w:r w:rsidR="00233A2A" w:rsidRPr="2F0BCE44">
        <w:rPr>
          <w:rFonts w:ascii="Times New Roman" w:hAnsi="Times New Roman" w:cs="Times New Roman"/>
        </w:rPr>
        <w:t xml:space="preserve"> high, there will be rigid rules and processes. If low, the rules will be far less strict.</w:t>
      </w:r>
    </w:p>
    <w:p w14:paraId="012C8124" w14:textId="0711BF6C" w:rsidR="002C4DD9" w:rsidRPr="00AA0F0E" w:rsidRDefault="002C4DD9" w:rsidP="00DD4117">
      <w:pPr>
        <w:spacing w:line="480" w:lineRule="auto"/>
        <w:jc w:val="both"/>
        <w:rPr>
          <w:rFonts w:ascii="Times New Roman" w:hAnsi="Times New Roman" w:cs="Times New Roman"/>
          <w:color w:val="FF0000"/>
        </w:rPr>
      </w:pPr>
    </w:p>
    <w:p w14:paraId="569B86D7" w14:textId="77777777" w:rsidR="00E15241" w:rsidRDefault="00E15241">
      <w:pPr>
        <w:rPr>
          <w:rFonts w:ascii="Times New Roman" w:eastAsiaTheme="majorEastAsia" w:hAnsi="Times New Roman" w:cs="Times New Roman"/>
          <w:color w:val="0F4761" w:themeColor="accent1" w:themeShade="BF"/>
          <w:sz w:val="32"/>
          <w:szCs w:val="32"/>
        </w:rPr>
      </w:pPr>
      <w:r>
        <w:rPr>
          <w:rFonts w:ascii="Times New Roman" w:hAnsi="Times New Roman" w:cs="Times New Roman"/>
        </w:rPr>
        <w:br w:type="page"/>
      </w:r>
    </w:p>
    <w:p w14:paraId="172C2722" w14:textId="4AFABD5F" w:rsidR="00BB2C57" w:rsidRPr="00AA0F0E" w:rsidRDefault="00F54D83" w:rsidP="00DD4117">
      <w:pPr>
        <w:pStyle w:val="Heading2"/>
        <w:spacing w:line="480" w:lineRule="auto"/>
        <w:rPr>
          <w:rFonts w:ascii="Times New Roman" w:hAnsi="Times New Roman" w:cs="Times New Roman"/>
        </w:rPr>
      </w:pPr>
      <w:bookmarkStart w:id="4" w:name="_Toc184574130"/>
      <w:r w:rsidRPr="2F0BCE44">
        <w:rPr>
          <w:rFonts w:ascii="Times New Roman" w:hAnsi="Times New Roman" w:cs="Times New Roman"/>
        </w:rPr>
        <w:lastRenderedPageBreak/>
        <w:t>4</w:t>
      </w:r>
      <w:r w:rsidR="00EA78B0" w:rsidRPr="2F0BCE44">
        <w:rPr>
          <w:rFonts w:ascii="Times New Roman" w:hAnsi="Times New Roman" w:cs="Times New Roman"/>
        </w:rPr>
        <w:t xml:space="preserve">.1 </w:t>
      </w:r>
      <w:r w:rsidR="001F2F1A" w:rsidRPr="2F0BCE44">
        <w:rPr>
          <w:rFonts w:ascii="Times New Roman" w:hAnsi="Times New Roman" w:cs="Times New Roman"/>
        </w:rPr>
        <w:t xml:space="preserve">High and </w:t>
      </w:r>
      <w:r w:rsidR="00E15241" w:rsidRPr="2F0BCE44">
        <w:rPr>
          <w:rFonts w:ascii="Times New Roman" w:hAnsi="Times New Roman" w:cs="Times New Roman"/>
        </w:rPr>
        <w:t>L</w:t>
      </w:r>
      <w:r w:rsidR="001F2F1A" w:rsidRPr="2F0BCE44">
        <w:rPr>
          <w:rFonts w:ascii="Times New Roman" w:hAnsi="Times New Roman" w:cs="Times New Roman"/>
        </w:rPr>
        <w:t xml:space="preserve">ow </w:t>
      </w:r>
      <w:r w:rsidR="00E15241" w:rsidRPr="2F0BCE44">
        <w:rPr>
          <w:rFonts w:ascii="Times New Roman" w:hAnsi="Times New Roman" w:cs="Times New Roman"/>
        </w:rPr>
        <w:t>P</w:t>
      </w:r>
      <w:r w:rsidR="001F2F1A" w:rsidRPr="2F0BCE44">
        <w:rPr>
          <w:rFonts w:ascii="Times New Roman" w:hAnsi="Times New Roman" w:cs="Times New Roman"/>
        </w:rPr>
        <w:t>ower</w:t>
      </w:r>
      <w:r w:rsidR="00E15241" w:rsidRPr="2F0BCE44">
        <w:rPr>
          <w:rFonts w:ascii="Times New Roman" w:hAnsi="Times New Roman" w:cs="Times New Roman"/>
        </w:rPr>
        <w:t xml:space="preserve"> Distance Cultures</w:t>
      </w:r>
      <w:r w:rsidR="00BB2C57" w:rsidRPr="2F0BCE44">
        <w:rPr>
          <w:rFonts w:ascii="Times New Roman" w:hAnsi="Times New Roman" w:cs="Times New Roman"/>
        </w:rPr>
        <w:t xml:space="preserve"> and Ind</w:t>
      </w:r>
      <w:r w:rsidR="00E15241" w:rsidRPr="2F0BCE44">
        <w:rPr>
          <w:rFonts w:ascii="Times New Roman" w:hAnsi="Times New Roman" w:cs="Times New Roman"/>
        </w:rPr>
        <w:t>ividualism</w:t>
      </w:r>
      <w:r w:rsidR="00BB2C57" w:rsidRPr="2F0BCE44">
        <w:rPr>
          <w:rFonts w:ascii="Times New Roman" w:hAnsi="Times New Roman" w:cs="Times New Roman"/>
        </w:rPr>
        <w:t xml:space="preserve"> </w:t>
      </w:r>
      <w:r w:rsidR="00794773" w:rsidRPr="2F0BCE44">
        <w:rPr>
          <w:rFonts w:ascii="Times New Roman" w:hAnsi="Times New Roman" w:cs="Times New Roman"/>
        </w:rPr>
        <w:t>vs.</w:t>
      </w:r>
      <w:r w:rsidR="00E15241" w:rsidRPr="2F0BCE44">
        <w:rPr>
          <w:rFonts w:ascii="Times New Roman" w:hAnsi="Times New Roman" w:cs="Times New Roman"/>
        </w:rPr>
        <w:t xml:space="preserve"> C</w:t>
      </w:r>
      <w:r w:rsidR="00BB2C57" w:rsidRPr="2F0BCE44">
        <w:rPr>
          <w:rFonts w:ascii="Times New Roman" w:hAnsi="Times New Roman" w:cs="Times New Roman"/>
        </w:rPr>
        <w:t>ollectivism</w:t>
      </w:r>
      <w:bookmarkEnd w:id="4"/>
      <w:r w:rsidR="00D858D1" w:rsidRPr="2F0BCE44">
        <w:rPr>
          <w:rFonts w:ascii="Times New Roman" w:hAnsi="Times New Roman" w:cs="Times New Roman"/>
        </w:rPr>
        <w:t xml:space="preserve"> </w:t>
      </w:r>
    </w:p>
    <w:p w14:paraId="145DE1E5" w14:textId="77777777" w:rsidR="00774876" w:rsidRPr="00AA0F0E" w:rsidRDefault="00774876" w:rsidP="00DD4117">
      <w:pPr>
        <w:spacing w:line="480" w:lineRule="auto"/>
        <w:rPr>
          <w:rFonts w:ascii="Times New Roman" w:hAnsi="Times New Roman" w:cs="Times New Roman"/>
        </w:rPr>
      </w:pPr>
    </w:p>
    <w:p w14:paraId="4AAD3802" w14:textId="045B801D" w:rsidR="003D7B10" w:rsidRPr="00AA0F0E" w:rsidRDefault="002C4DD9" w:rsidP="00DD4117">
      <w:pPr>
        <w:spacing w:line="480" w:lineRule="auto"/>
        <w:jc w:val="both"/>
        <w:rPr>
          <w:rFonts w:ascii="Times New Roman" w:hAnsi="Times New Roman" w:cs="Times New Roman"/>
        </w:rPr>
      </w:pPr>
      <w:r w:rsidRPr="00AA0F0E">
        <w:rPr>
          <w:rFonts w:ascii="Times New Roman" w:hAnsi="Times New Roman" w:cs="Times New Roman"/>
        </w:rPr>
        <w:t xml:space="preserve">Nickerson (2023) observed the usefulness of </w:t>
      </w:r>
      <w:r w:rsidR="0023116E" w:rsidRPr="00AA0F0E">
        <w:rPr>
          <w:rFonts w:ascii="Times New Roman" w:hAnsi="Times New Roman" w:cs="Times New Roman"/>
        </w:rPr>
        <w:t>Hofstede’s</w:t>
      </w:r>
      <w:r w:rsidRPr="00AA0F0E">
        <w:rPr>
          <w:rFonts w:ascii="Times New Roman" w:hAnsi="Times New Roman" w:cs="Times New Roman"/>
        </w:rPr>
        <w:t xml:space="preserve"> model in international communication by envisioning how different cultures will interact, stating as an example how low and </w:t>
      </w:r>
      <w:r w:rsidR="00EB0249" w:rsidRPr="00AA0F0E">
        <w:rPr>
          <w:rFonts w:ascii="Times New Roman" w:hAnsi="Times New Roman" w:cs="Times New Roman"/>
        </w:rPr>
        <w:t>high-power</w:t>
      </w:r>
      <w:r w:rsidRPr="00AA0F0E">
        <w:rPr>
          <w:rFonts w:ascii="Times New Roman" w:hAnsi="Times New Roman" w:cs="Times New Roman"/>
        </w:rPr>
        <w:t xml:space="preserve"> distance cultures may encounter a power struggle, and how the model focuses on different cultural behaviours, using the different values individualist and collectivist cultures would have for achievements</w:t>
      </w:r>
      <w:r w:rsidR="005747D6" w:rsidRPr="00AA0F0E">
        <w:rPr>
          <w:rFonts w:ascii="Times New Roman" w:hAnsi="Times New Roman" w:cs="Times New Roman"/>
        </w:rPr>
        <w:t xml:space="preserve">. </w:t>
      </w:r>
      <w:r w:rsidR="00FC1240" w:rsidRPr="00AA0F0E">
        <w:rPr>
          <w:rFonts w:ascii="Times New Roman" w:hAnsi="Times New Roman" w:cs="Times New Roman"/>
        </w:rPr>
        <w:t>Uta (2021) found that in compar</w:t>
      </w:r>
      <w:r w:rsidR="005571A6" w:rsidRPr="00AA0F0E">
        <w:rPr>
          <w:rFonts w:ascii="Times New Roman" w:hAnsi="Times New Roman" w:cs="Times New Roman"/>
        </w:rPr>
        <w:t xml:space="preserve">ison to China, a </w:t>
      </w:r>
      <w:r w:rsidR="00D812DD" w:rsidRPr="00AA0F0E">
        <w:rPr>
          <w:rFonts w:ascii="Times New Roman" w:hAnsi="Times New Roman" w:cs="Times New Roman"/>
        </w:rPr>
        <w:t>country with high power distance and low individualism</w:t>
      </w:r>
      <w:r w:rsidR="00162D69" w:rsidRPr="00AA0F0E">
        <w:rPr>
          <w:rFonts w:ascii="Times New Roman" w:hAnsi="Times New Roman" w:cs="Times New Roman"/>
        </w:rPr>
        <w:t xml:space="preserve">, which would indicate collectivism, The UK is a low power distance and </w:t>
      </w:r>
      <w:r w:rsidR="004418DA" w:rsidRPr="00AA0F0E">
        <w:rPr>
          <w:rFonts w:ascii="Times New Roman" w:hAnsi="Times New Roman" w:cs="Times New Roman"/>
        </w:rPr>
        <w:t>highly individualistic country.</w:t>
      </w:r>
    </w:p>
    <w:p w14:paraId="300AD8E7" w14:textId="43DE8791" w:rsidR="00B22C74" w:rsidRPr="00AA0F0E" w:rsidRDefault="00A16442" w:rsidP="00DD4117">
      <w:pPr>
        <w:spacing w:line="480" w:lineRule="auto"/>
        <w:jc w:val="both"/>
        <w:rPr>
          <w:rFonts w:ascii="Times New Roman" w:hAnsi="Times New Roman" w:cs="Times New Roman"/>
        </w:rPr>
      </w:pPr>
      <w:r w:rsidRPr="00AA0F0E">
        <w:rPr>
          <w:rFonts w:ascii="Times New Roman" w:hAnsi="Times New Roman" w:cs="Times New Roman"/>
        </w:rPr>
        <w:t>There is the potential of a power struggle</w:t>
      </w:r>
      <w:r w:rsidR="00CA147B" w:rsidRPr="00AA0F0E">
        <w:rPr>
          <w:rFonts w:ascii="Times New Roman" w:hAnsi="Times New Roman" w:cs="Times New Roman"/>
        </w:rPr>
        <w:t xml:space="preserve"> issue</w:t>
      </w:r>
      <w:r w:rsidRPr="00AA0F0E">
        <w:rPr>
          <w:rFonts w:ascii="Times New Roman" w:hAnsi="Times New Roman" w:cs="Times New Roman"/>
        </w:rPr>
        <w:t xml:space="preserve"> when high and low power cultures clash</w:t>
      </w:r>
      <w:r w:rsidR="00CA147B" w:rsidRPr="00AA0F0E">
        <w:rPr>
          <w:rFonts w:ascii="Times New Roman" w:hAnsi="Times New Roman" w:cs="Times New Roman"/>
        </w:rPr>
        <w:t xml:space="preserve">. </w:t>
      </w:r>
      <w:r w:rsidR="00AA7C4A" w:rsidRPr="00AA0F0E">
        <w:rPr>
          <w:rFonts w:ascii="Times New Roman" w:hAnsi="Times New Roman" w:cs="Times New Roman"/>
        </w:rPr>
        <w:t xml:space="preserve">Lorman Education (2022) </w:t>
      </w:r>
      <w:r w:rsidR="00643805" w:rsidRPr="00AA0F0E">
        <w:rPr>
          <w:rFonts w:ascii="Times New Roman" w:hAnsi="Times New Roman" w:cs="Times New Roman"/>
        </w:rPr>
        <w:t xml:space="preserve">explains that power struggles are conflicts that occur </w:t>
      </w:r>
      <w:r w:rsidR="0026209F" w:rsidRPr="00AA0F0E">
        <w:rPr>
          <w:rFonts w:ascii="Times New Roman" w:hAnsi="Times New Roman" w:cs="Times New Roman"/>
        </w:rPr>
        <w:t>over</w:t>
      </w:r>
      <w:r w:rsidR="00243533" w:rsidRPr="00AA0F0E">
        <w:rPr>
          <w:rFonts w:ascii="Times New Roman" w:hAnsi="Times New Roman" w:cs="Times New Roman"/>
        </w:rPr>
        <w:t xml:space="preserve"> resources or</w:t>
      </w:r>
      <w:r w:rsidR="00643805" w:rsidRPr="00AA0F0E">
        <w:rPr>
          <w:rFonts w:ascii="Times New Roman" w:hAnsi="Times New Roman" w:cs="Times New Roman"/>
        </w:rPr>
        <w:t xml:space="preserve"> decision making and they </w:t>
      </w:r>
      <w:r w:rsidR="009D21D4" w:rsidRPr="00AA0F0E">
        <w:rPr>
          <w:rFonts w:ascii="Times New Roman" w:hAnsi="Times New Roman" w:cs="Times New Roman"/>
        </w:rPr>
        <w:t>can potentially last a very long time if not resolved</w:t>
      </w:r>
      <w:r w:rsidR="007666E9" w:rsidRPr="00AA0F0E">
        <w:rPr>
          <w:rFonts w:ascii="Times New Roman" w:hAnsi="Times New Roman" w:cs="Times New Roman"/>
        </w:rPr>
        <w:t xml:space="preserve"> and can also be damaging to output </w:t>
      </w:r>
      <w:r w:rsidR="00B724D5" w:rsidRPr="00AA0F0E">
        <w:rPr>
          <w:rFonts w:ascii="Times New Roman" w:hAnsi="Times New Roman" w:cs="Times New Roman"/>
        </w:rPr>
        <w:t xml:space="preserve">and morale. </w:t>
      </w:r>
      <w:r w:rsidR="00243533" w:rsidRPr="00AA0F0E">
        <w:rPr>
          <w:rFonts w:ascii="Times New Roman" w:hAnsi="Times New Roman" w:cs="Times New Roman"/>
        </w:rPr>
        <w:t>This could mean that a partnership between the British and Chinese counterparts may take a very long time or may never</w:t>
      </w:r>
      <w:r w:rsidR="00CE005C" w:rsidRPr="00AA0F0E">
        <w:rPr>
          <w:rFonts w:ascii="Times New Roman" w:hAnsi="Times New Roman" w:cs="Times New Roman"/>
        </w:rPr>
        <w:t xml:space="preserve"> come to fruition. </w:t>
      </w:r>
      <w:r w:rsidR="00C227CE" w:rsidRPr="00AA0F0E">
        <w:rPr>
          <w:rFonts w:ascii="Times New Roman" w:hAnsi="Times New Roman" w:cs="Times New Roman"/>
        </w:rPr>
        <w:t xml:space="preserve">Lorman Education (2022) suggests communicating </w:t>
      </w:r>
      <w:r w:rsidR="00CB38EE" w:rsidRPr="00AA0F0E">
        <w:rPr>
          <w:rFonts w:ascii="Times New Roman" w:hAnsi="Times New Roman" w:cs="Times New Roman"/>
        </w:rPr>
        <w:t xml:space="preserve">as a tool to help </w:t>
      </w:r>
      <w:r w:rsidR="00D36957" w:rsidRPr="00AA0F0E">
        <w:rPr>
          <w:rFonts w:ascii="Times New Roman" w:hAnsi="Times New Roman" w:cs="Times New Roman"/>
        </w:rPr>
        <w:t>overcome</w:t>
      </w:r>
      <w:r w:rsidR="00CB38EE" w:rsidRPr="00AA0F0E">
        <w:rPr>
          <w:rFonts w:ascii="Times New Roman" w:hAnsi="Times New Roman" w:cs="Times New Roman"/>
        </w:rPr>
        <w:t xml:space="preserve"> the issue. </w:t>
      </w:r>
      <w:r w:rsidR="009E1365" w:rsidRPr="00AA0F0E">
        <w:rPr>
          <w:rFonts w:ascii="Times New Roman" w:hAnsi="Times New Roman" w:cs="Times New Roman"/>
        </w:rPr>
        <w:t>Ideally</w:t>
      </w:r>
      <w:r w:rsidR="002224DE" w:rsidRPr="00AA0F0E">
        <w:rPr>
          <w:rFonts w:ascii="Times New Roman" w:hAnsi="Times New Roman" w:cs="Times New Roman"/>
        </w:rPr>
        <w:t>,</w:t>
      </w:r>
      <w:r w:rsidR="00FF5755" w:rsidRPr="00AA0F0E">
        <w:rPr>
          <w:rFonts w:ascii="Times New Roman" w:hAnsi="Times New Roman" w:cs="Times New Roman"/>
        </w:rPr>
        <w:t xml:space="preserve"> the few people that have power in a </w:t>
      </w:r>
      <w:r w:rsidR="00D858D1" w:rsidRPr="00AA0F0E">
        <w:rPr>
          <w:rFonts w:ascii="Times New Roman" w:hAnsi="Times New Roman" w:cs="Times New Roman"/>
        </w:rPr>
        <w:t>high-power</w:t>
      </w:r>
      <w:r w:rsidR="00FF5755" w:rsidRPr="00AA0F0E">
        <w:rPr>
          <w:rFonts w:ascii="Times New Roman" w:hAnsi="Times New Roman" w:cs="Times New Roman"/>
        </w:rPr>
        <w:t xml:space="preserve"> distance culture like China do not </w:t>
      </w:r>
      <w:r w:rsidR="00A93C14" w:rsidRPr="00AA0F0E">
        <w:rPr>
          <w:rFonts w:ascii="Times New Roman" w:hAnsi="Times New Roman" w:cs="Times New Roman"/>
        </w:rPr>
        <w:t>disagree with the many that may</w:t>
      </w:r>
      <w:r w:rsidR="00EC75BE" w:rsidRPr="00AA0F0E">
        <w:rPr>
          <w:rFonts w:ascii="Times New Roman" w:hAnsi="Times New Roman" w:cs="Times New Roman"/>
        </w:rPr>
        <w:t xml:space="preserve"> </w:t>
      </w:r>
      <w:r w:rsidR="00A93C14" w:rsidRPr="00AA0F0E">
        <w:rPr>
          <w:rFonts w:ascii="Times New Roman" w:hAnsi="Times New Roman" w:cs="Times New Roman"/>
        </w:rPr>
        <w:t xml:space="preserve">have power in a low power distance </w:t>
      </w:r>
      <w:r w:rsidR="00EC75BE" w:rsidRPr="00AA0F0E">
        <w:rPr>
          <w:rFonts w:ascii="Times New Roman" w:hAnsi="Times New Roman" w:cs="Times New Roman"/>
        </w:rPr>
        <w:t xml:space="preserve">culture </w:t>
      </w:r>
      <w:r w:rsidR="00EE0D2B" w:rsidRPr="00AA0F0E">
        <w:rPr>
          <w:rFonts w:ascii="Times New Roman" w:hAnsi="Times New Roman" w:cs="Times New Roman"/>
        </w:rPr>
        <w:t>based on</w:t>
      </w:r>
      <w:r w:rsidR="00EC75BE" w:rsidRPr="00AA0F0E">
        <w:rPr>
          <w:rFonts w:ascii="Times New Roman" w:hAnsi="Times New Roman" w:cs="Times New Roman"/>
        </w:rPr>
        <w:t xml:space="preserve"> their cultural differences, </w:t>
      </w:r>
      <w:r w:rsidR="00B52122" w:rsidRPr="00AA0F0E">
        <w:rPr>
          <w:rFonts w:ascii="Times New Roman" w:hAnsi="Times New Roman" w:cs="Times New Roman"/>
        </w:rPr>
        <w:t xml:space="preserve">Vinney (2024) does state that low power distance cultures do </w:t>
      </w:r>
      <w:r w:rsidR="00FB4813" w:rsidRPr="00AA0F0E">
        <w:rPr>
          <w:rFonts w:ascii="Times New Roman" w:hAnsi="Times New Roman" w:cs="Times New Roman"/>
        </w:rPr>
        <w:t>recognise that sometimes inequality is a necessity</w:t>
      </w:r>
      <w:r w:rsidR="009B2C8A" w:rsidRPr="00AA0F0E">
        <w:rPr>
          <w:rFonts w:ascii="Times New Roman" w:hAnsi="Times New Roman" w:cs="Times New Roman"/>
        </w:rPr>
        <w:t>.</w:t>
      </w:r>
    </w:p>
    <w:p w14:paraId="6CCF1E5C" w14:textId="03A6B512" w:rsidR="00B57026" w:rsidRPr="00AA0F0E" w:rsidRDefault="00E36CE9" w:rsidP="00DD4117">
      <w:pPr>
        <w:spacing w:line="480" w:lineRule="auto"/>
        <w:jc w:val="both"/>
        <w:rPr>
          <w:rFonts w:ascii="Times New Roman" w:hAnsi="Times New Roman" w:cs="Times New Roman"/>
        </w:rPr>
      </w:pPr>
      <w:r>
        <w:rPr>
          <w:rFonts w:ascii="Times New Roman" w:hAnsi="Times New Roman" w:cs="Times New Roman"/>
        </w:rPr>
        <w:t>The UK retailer s</w:t>
      </w:r>
      <w:commentRangeStart w:id="5"/>
      <w:r w:rsidR="00641D1A" w:rsidRPr="2F0BCE44">
        <w:rPr>
          <w:rFonts w:ascii="Times New Roman" w:hAnsi="Times New Roman" w:cs="Times New Roman"/>
        </w:rPr>
        <w:t>hould</w:t>
      </w:r>
      <w:commentRangeEnd w:id="5"/>
      <w:r w:rsidR="00641D1A">
        <w:commentReference w:id="5"/>
      </w:r>
      <w:r w:rsidR="00641D1A" w:rsidRPr="2F0BCE44">
        <w:rPr>
          <w:rFonts w:ascii="Times New Roman" w:hAnsi="Times New Roman" w:cs="Times New Roman"/>
        </w:rPr>
        <w:t xml:space="preserve"> learn to understand how to appease the collectivist culture, this could be done by </w:t>
      </w:r>
      <w:r w:rsidR="005659E4" w:rsidRPr="2F0BCE44">
        <w:rPr>
          <w:rFonts w:ascii="Times New Roman" w:hAnsi="Times New Roman" w:cs="Times New Roman"/>
        </w:rPr>
        <w:t xml:space="preserve">having more employees involved in the negotiations, this will more </w:t>
      </w:r>
      <w:r w:rsidR="003C0391" w:rsidRPr="2F0BCE44">
        <w:rPr>
          <w:rFonts w:ascii="Times New Roman" w:hAnsi="Times New Roman" w:cs="Times New Roman"/>
        </w:rPr>
        <w:t>likely</w:t>
      </w:r>
      <w:r w:rsidR="005659E4" w:rsidRPr="2F0BCE44">
        <w:rPr>
          <w:rFonts w:ascii="Times New Roman" w:hAnsi="Times New Roman" w:cs="Times New Roman"/>
        </w:rPr>
        <w:t xml:space="preserve"> lead to a relationship that is beneficial for more people</w:t>
      </w:r>
      <w:r w:rsidR="004506C3" w:rsidRPr="2F0BCE44">
        <w:rPr>
          <w:rFonts w:ascii="Times New Roman" w:hAnsi="Times New Roman" w:cs="Times New Roman"/>
        </w:rPr>
        <w:t xml:space="preserve"> which satisfies the collectivist culture</w:t>
      </w:r>
      <w:r w:rsidR="003C0391" w:rsidRPr="2F0BCE44">
        <w:rPr>
          <w:rFonts w:ascii="Times New Roman" w:hAnsi="Times New Roman" w:cs="Times New Roman"/>
        </w:rPr>
        <w:t>.</w:t>
      </w:r>
      <w:r w:rsidR="00B57026" w:rsidRPr="2F0BCE44">
        <w:rPr>
          <w:rFonts w:ascii="Times New Roman" w:hAnsi="Times New Roman" w:cs="Times New Roman"/>
        </w:rPr>
        <w:t xml:space="preserve"> Chio et al.</w:t>
      </w:r>
      <w:r w:rsidR="00F73D47" w:rsidRPr="2F0BCE44">
        <w:rPr>
          <w:rFonts w:ascii="Times New Roman" w:hAnsi="Times New Roman" w:cs="Times New Roman"/>
        </w:rPr>
        <w:t xml:space="preserve"> (2021)</w:t>
      </w:r>
      <w:r w:rsidR="00FA4F51" w:rsidRPr="2F0BCE44">
        <w:rPr>
          <w:rFonts w:ascii="Times New Roman" w:hAnsi="Times New Roman" w:cs="Times New Roman"/>
        </w:rPr>
        <w:t xml:space="preserve"> explains that those in collectivist cultures</w:t>
      </w:r>
      <w:r w:rsidR="00154BB4" w:rsidRPr="2F0BCE44">
        <w:rPr>
          <w:rFonts w:ascii="Times New Roman" w:hAnsi="Times New Roman" w:cs="Times New Roman"/>
        </w:rPr>
        <w:t xml:space="preserve"> will be likely to define themselves based on the relationship they have with other people</w:t>
      </w:r>
      <w:r w:rsidR="00E60E51" w:rsidRPr="2F0BCE44">
        <w:rPr>
          <w:rFonts w:ascii="Times New Roman" w:hAnsi="Times New Roman" w:cs="Times New Roman"/>
        </w:rPr>
        <w:t xml:space="preserve"> and once integrated into these collectivist groups</w:t>
      </w:r>
      <w:r w:rsidR="00677D60" w:rsidRPr="2F0BCE44">
        <w:rPr>
          <w:rFonts w:ascii="Times New Roman" w:hAnsi="Times New Roman" w:cs="Times New Roman"/>
        </w:rPr>
        <w:t xml:space="preserve">, individuals are shown unconditional loyalty which implies if a business does integrate themselves into a collectivist culture in business, it </w:t>
      </w:r>
      <w:r w:rsidR="003501B9" w:rsidRPr="2F0BCE44">
        <w:rPr>
          <w:rFonts w:ascii="Times New Roman" w:hAnsi="Times New Roman" w:cs="Times New Roman"/>
        </w:rPr>
        <w:t>could mean the relationship is</w:t>
      </w:r>
      <w:r w:rsidR="00BD7CBA" w:rsidRPr="2F0BCE44">
        <w:rPr>
          <w:rFonts w:ascii="Times New Roman" w:hAnsi="Times New Roman" w:cs="Times New Roman"/>
        </w:rPr>
        <w:t xml:space="preserve"> stron</w:t>
      </w:r>
      <w:r w:rsidR="00DA2395" w:rsidRPr="2F0BCE44">
        <w:rPr>
          <w:rFonts w:ascii="Times New Roman" w:hAnsi="Times New Roman" w:cs="Times New Roman"/>
        </w:rPr>
        <w:t>ger and longer lasting as a result.</w:t>
      </w:r>
    </w:p>
    <w:p w14:paraId="6A5809A2" w14:textId="77777777" w:rsidR="007C7B04" w:rsidRPr="00AA0F0E" w:rsidRDefault="007C7B04" w:rsidP="00DD4117">
      <w:pPr>
        <w:spacing w:line="480" w:lineRule="auto"/>
        <w:jc w:val="both"/>
        <w:rPr>
          <w:rFonts w:ascii="Times New Roman" w:hAnsi="Times New Roman" w:cs="Times New Roman"/>
        </w:rPr>
      </w:pPr>
    </w:p>
    <w:p w14:paraId="322D462F" w14:textId="3255E359" w:rsidR="007C7B04" w:rsidRPr="00E15241" w:rsidRDefault="00F54D83" w:rsidP="00E15241">
      <w:pPr>
        <w:pStyle w:val="Heading1"/>
        <w:rPr>
          <w:rFonts w:ascii="Times New Roman" w:hAnsi="Times New Roman" w:cs="Times New Roman"/>
          <w:u w:val="single"/>
        </w:rPr>
      </w:pPr>
      <w:bookmarkStart w:id="6" w:name="_Toc184574131"/>
      <w:r w:rsidRPr="00E15241">
        <w:rPr>
          <w:rFonts w:ascii="Times New Roman" w:hAnsi="Times New Roman" w:cs="Times New Roman"/>
        </w:rPr>
        <w:t>4</w:t>
      </w:r>
      <w:r w:rsidR="00EA78B0" w:rsidRPr="00E15241">
        <w:rPr>
          <w:rFonts w:ascii="Times New Roman" w:hAnsi="Times New Roman" w:cs="Times New Roman"/>
        </w:rPr>
        <w:t xml:space="preserve">.2 </w:t>
      </w:r>
      <w:r w:rsidR="00C17F4A" w:rsidRPr="00E15241">
        <w:rPr>
          <w:rFonts w:ascii="Times New Roman" w:hAnsi="Times New Roman" w:cs="Times New Roman"/>
        </w:rPr>
        <w:t>Uncertainty avoidance</w:t>
      </w:r>
      <w:bookmarkEnd w:id="6"/>
      <w:r w:rsidR="00C17F4A" w:rsidRPr="00E15241">
        <w:rPr>
          <w:rFonts w:ascii="Times New Roman" w:hAnsi="Times New Roman" w:cs="Times New Roman"/>
        </w:rPr>
        <w:t xml:space="preserve"> </w:t>
      </w:r>
    </w:p>
    <w:p w14:paraId="504CF19F" w14:textId="77777777" w:rsidR="00774876" w:rsidRPr="00AA0F0E" w:rsidRDefault="00774876" w:rsidP="00DD4117">
      <w:pPr>
        <w:spacing w:line="480" w:lineRule="auto"/>
        <w:rPr>
          <w:rFonts w:ascii="Times New Roman" w:hAnsi="Times New Roman" w:cs="Times New Roman"/>
        </w:rPr>
      </w:pPr>
    </w:p>
    <w:p w14:paraId="5B0F8C98" w14:textId="0E770C4C" w:rsidR="00FA2EB5" w:rsidRPr="00AA0F0E" w:rsidRDefault="00D903FE" w:rsidP="00DD4117">
      <w:pPr>
        <w:spacing w:line="480" w:lineRule="auto"/>
        <w:jc w:val="both"/>
        <w:rPr>
          <w:rFonts w:ascii="Times New Roman" w:hAnsi="Times New Roman" w:cs="Times New Roman"/>
        </w:rPr>
      </w:pPr>
      <w:r w:rsidRPr="00AA0F0E">
        <w:rPr>
          <w:rFonts w:ascii="Times New Roman" w:hAnsi="Times New Roman" w:cs="Times New Roman"/>
        </w:rPr>
        <w:t>Landis (2018)</w:t>
      </w:r>
      <w:r w:rsidR="003E351F" w:rsidRPr="00AA0F0E">
        <w:rPr>
          <w:rFonts w:ascii="Times New Roman" w:hAnsi="Times New Roman" w:cs="Times New Roman"/>
        </w:rPr>
        <w:t xml:space="preserve"> lists Japan as a </w:t>
      </w:r>
      <w:r w:rsidR="00A33AF9" w:rsidRPr="00AA0F0E">
        <w:rPr>
          <w:rFonts w:ascii="Times New Roman" w:hAnsi="Times New Roman" w:cs="Times New Roman"/>
        </w:rPr>
        <w:t>high uncertainty avoidance culture</w:t>
      </w:r>
      <w:r w:rsidR="000E19A2" w:rsidRPr="00AA0F0E">
        <w:rPr>
          <w:rFonts w:ascii="Times New Roman" w:hAnsi="Times New Roman" w:cs="Times New Roman"/>
        </w:rPr>
        <w:t>, preferring to be very well</w:t>
      </w:r>
      <w:r w:rsidR="00D84FC9" w:rsidRPr="00AA0F0E">
        <w:rPr>
          <w:rFonts w:ascii="Times New Roman" w:hAnsi="Times New Roman" w:cs="Times New Roman"/>
        </w:rPr>
        <w:t xml:space="preserve"> prepared</w:t>
      </w:r>
      <w:r w:rsidR="00BF1AE6" w:rsidRPr="00AA0F0E">
        <w:rPr>
          <w:rFonts w:ascii="Times New Roman" w:hAnsi="Times New Roman" w:cs="Times New Roman"/>
        </w:rPr>
        <w:t xml:space="preserve"> and business processes can be very time </w:t>
      </w:r>
      <w:r w:rsidR="00FA2EB5" w:rsidRPr="00AA0F0E">
        <w:rPr>
          <w:rFonts w:ascii="Times New Roman" w:hAnsi="Times New Roman" w:cs="Times New Roman"/>
        </w:rPr>
        <w:t>consuming</w:t>
      </w:r>
      <w:r w:rsidR="00F5728F" w:rsidRPr="00AA0F0E">
        <w:rPr>
          <w:rFonts w:ascii="Times New Roman" w:hAnsi="Times New Roman" w:cs="Times New Roman"/>
        </w:rPr>
        <w:t xml:space="preserve">, such as meetings taking a long time due </w:t>
      </w:r>
      <w:r w:rsidR="00F81832" w:rsidRPr="00AA0F0E">
        <w:rPr>
          <w:rFonts w:ascii="Times New Roman" w:hAnsi="Times New Roman" w:cs="Times New Roman"/>
        </w:rPr>
        <w:t>to covering</w:t>
      </w:r>
      <w:r w:rsidR="00120DFF" w:rsidRPr="00AA0F0E">
        <w:rPr>
          <w:rFonts w:ascii="Times New Roman" w:hAnsi="Times New Roman" w:cs="Times New Roman"/>
        </w:rPr>
        <w:t xml:space="preserve"> every basis to avoid misunderstandings</w:t>
      </w:r>
      <w:r w:rsidR="00FA2EB5" w:rsidRPr="00AA0F0E">
        <w:rPr>
          <w:rFonts w:ascii="Times New Roman" w:hAnsi="Times New Roman" w:cs="Times New Roman"/>
        </w:rPr>
        <w:t>.</w:t>
      </w:r>
      <w:r w:rsidR="00A33AF9" w:rsidRPr="00AA0F0E">
        <w:rPr>
          <w:rFonts w:ascii="Times New Roman" w:hAnsi="Times New Roman" w:cs="Times New Roman"/>
        </w:rPr>
        <w:t xml:space="preserve"> </w:t>
      </w:r>
      <w:r w:rsidR="00976A47" w:rsidRPr="00AA0F0E">
        <w:rPr>
          <w:rFonts w:ascii="Times New Roman" w:hAnsi="Times New Roman" w:cs="Times New Roman"/>
        </w:rPr>
        <w:t xml:space="preserve">Gill (2017) lists </w:t>
      </w:r>
      <w:r w:rsidR="00A64B96" w:rsidRPr="00AA0F0E">
        <w:rPr>
          <w:rFonts w:ascii="Times New Roman" w:hAnsi="Times New Roman" w:cs="Times New Roman"/>
        </w:rPr>
        <w:t>the UK as a low uncertainty avoidance culture</w:t>
      </w:r>
      <w:r w:rsidR="003F6619" w:rsidRPr="00AA0F0E">
        <w:rPr>
          <w:rFonts w:ascii="Times New Roman" w:hAnsi="Times New Roman" w:cs="Times New Roman"/>
        </w:rPr>
        <w:t xml:space="preserve"> where they favour creativity, ambiguity and a lack of structure.</w:t>
      </w:r>
    </w:p>
    <w:p w14:paraId="3D7DF5D5" w14:textId="4FB93EFC" w:rsidR="00991C03" w:rsidRPr="00AA0F0E" w:rsidRDefault="00991C03" w:rsidP="00DD4117">
      <w:pPr>
        <w:spacing w:line="480" w:lineRule="auto"/>
        <w:jc w:val="both"/>
        <w:rPr>
          <w:rFonts w:ascii="Times New Roman" w:hAnsi="Times New Roman" w:cs="Times New Roman"/>
        </w:rPr>
      </w:pPr>
      <w:r w:rsidRPr="2F0BCE44">
        <w:rPr>
          <w:rFonts w:ascii="Times New Roman" w:hAnsi="Times New Roman" w:cs="Times New Roman"/>
        </w:rPr>
        <w:t xml:space="preserve">Wang (2020) </w:t>
      </w:r>
      <w:r w:rsidR="00145266" w:rsidRPr="2F0BCE44">
        <w:rPr>
          <w:rFonts w:ascii="Times New Roman" w:hAnsi="Times New Roman" w:cs="Times New Roman"/>
        </w:rPr>
        <w:t xml:space="preserve">states that high uncertainty avoidant cultures will see </w:t>
      </w:r>
      <w:r w:rsidR="00AC0012" w:rsidRPr="2F0BCE44">
        <w:rPr>
          <w:rFonts w:ascii="Times New Roman" w:hAnsi="Times New Roman" w:cs="Times New Roman"/>
        </w:rPr>
        <w:t>the ambiguity and complicated job characteristics</w:t>
      </w:r>
      <w:r w:rsidR="00AB7D48" w:rsidRPr="2F0BCE44">
        <w:rPr>
          <w:rFonts w:ascii="Times New Roman" w:hAnsi="Times New Roman" w:cs="Times New Roman"/>
        </w:rPr>
        <w:t xml:space="preserve"> as a threat</w:t>
      </w:r>
      <w:r w:rsidR="00140A2A" w:rsidRPr="2F0BCE44">
        <w:rPr>
          <w:rFonts w:ascii="Times New Roman" w:hAnsi="Times New Roman" w:cs="Times New Roman"/>
        </w:rPr>
        <w:t xml:space="preserve"> and will stray from deviant </w:t>
      </w:r>
      <w:r w:rsidR="00CA710A" w:rsidRPr="2F0BCE44">
        <w:rPr>
          <w:rFonts w:ascii="Times New Roman" w:hAnsi="Times New Roman" w:cs="Times New Roman"/>
        </w:rPr>
        <w:t>practices.</w:t>
      </w:r>
      <w:r w:rsidR="008E11BA" w:rsidRPr="2F0BCE44">
        <w:rPr>
          <w:rFonts w:ascii="Times New Roman" w:hAnsi="Times New Roman" w:cs="Times New Roman"/>
        </w:rPr>
        <w:t xml:space="preserve"> </w:t>
      </w:r>
      <w:r w:rsidR="00F34225" w:rsidRPr="2F0BCE44">
        <w:rPr>
          <w:rFonts w:ascii="Times New Roman" w:hAnsi="Times New Roman" w:cs="Times New Roman"/>
        </w:rPr>
        <w:t xml:space="preserve">With this information it is apparent that the British retailer will have to alter their behaviour </w:t>
      </w:r>
      <w:r w:rsidR="005C3B92" w:rsidRPr="2F0BCE44">
        <w:rPr>
          <w:rFonts w:ascii="Times New Roman" w:hAnsi="Times New Roman" w:cs="Times New Roman"/>
        </w:rPr>
        <w:t xml:space="preserve">to work with a Japanese partner to avoid </w:t>
      </w:r>
      <w:r w:rsidR="00AB7D48" w:rsidRPr="2F0BCE44">
        <w:rPr>
          <w:rFonts w:ascii="Times New Roman" w:hAnsi="Times New Roman" w:cs="Times New Roman"/>
        </w:rPr>
        <w:t xml:space="preserve">driving them away. Looking at the preferences of the </w:t>
      </w:r>
      <w:r w:rsidR="00F04F74" w:rsidRPr="2F0BCE44">
        <w:rPr>
          <w:rFonts w:ascii="Times New Roman" w:hAnsi="Times New Roman" w:cs="Times New Roman"/>
        </w:rPr>
        <w:t>Japanese</w:t>
      </w:r>
      <w:r w:rsidR="00AB7D48" w:rsidRPr="2F0BCE44">
        <w:rPr>
          <w:rFonts w:ascii="Times New Roman" w:hAnsi="Times New Roman" w:cs="Times New Roman"/>
        </w:rPr>
        <w:t xml:space="preserve"> culture, the British business</w:t>
      </w:r>
      <w:r w:rsidR="00F04F74" w:rsidRPr="2F0BCE44">
        <w:rPr>
          <w:rFonts w:ascii="Times New Roman" w:hAnsi="Times New Roman" w:cs="Times New Roman"/>
        </w:rPr>
        <w:t xml:space="preserve"> should have a </w:t>
      </w:r>
      <w:r w:rsidR="000F3FA2" w:rsidRPr="2F0BCE44">
        <w:rPr>
          <w:rFonts w:ascii="Times New Roman" w:hAnsi="Times New Roman" w:cs="Times New Roman"/>
        </w:rPr>
        <w:t>well-structured</w:t>
      </w:r>
      <w:r w:rsidR="00F04F74" w:rsidRPr="2F0BCE44">
        <w:rPr>
          <w:rFonts w:ascii="Times New Roman" w:hAnsi="Times New Roman" w:cs="Times New Roman"/>
        </w:rPr>
        <w:t xml:space="preserve"> plan that explains everything in </w:t>
      </w:r>
      <w:r w:rsidR="00CB0C2E" w:rsidRPr="2F0BCE44">
        <w:rPr>
          <w:rFonts w:ascii="Times New Roman" w:hAnsi="Times New Roman" w:cs="Times New Roman"/>
        </w:rPr>
        <w:t>detail</w:t>
      </w:r>
      <w:r w:rsidR="556381D4" w:rsidRPr="2F0BCE44">
        <w:rPr>
          <w:rFonts w:ascii="Times New Roman" w:hAnsi="Times New Roman" w:cs="Times New Roman"/>
        </w:rPr>
        <w:t>,</w:t>
      </w:r>
      <w:r w:rsidR="000F3FA2" w:rsidRPr="2F0BCE44">
        <w:rPr>
          <w:rFonts w:ascii="Times New Roman" w:hAnsi="Times New Roman" w:cs="Times New Roman"/>
        </w:rPr>
        <w:t xml:space="preserve"> so the Japanese business can be certain they know what they are working with.</w:t>
      </w:r>
    </w:p>
    <w:p w14:paraId="0A30483A" w14:textId="77777777" w:rsidR="00D7557E" w:rsidRPr="00AA0F0E" w:rsidRDefault="00D7557E" w:rsidP="00DD4117">
      <w:pPr>
        <w:spacing w:line="480" w:lineRule="auto"/>
        <w:jc w:val="both"/>
        <w:rPr>
          <w:rFonts w:ascii="Times New Roman" w:hAnsi="Times New Roman" w:cs="Times New Roman"/>
          <w:u w:val="single"/>
        </w:rPr>
      </w:pPr>
    </w:p>
    <w:p w14:paraId="694B32B6" w14:textId="77777777" w:rsidR="005539B6" w:rsidRPr="00AA0F0E" w:rsidRDefault="005539B6" w:rsidP="00DD4117">
      <w:pPr>
        <w:spacing w:line="480" w:lineRule="auto"/>
        <w:jc w:val="both"/>
        <w:rPr>
          <w:rFonts w:ascii="Times New Roman" w:hAnsi="Times New Roman" w:cs="Times New Roman"/>
          <w:u w:val="single"/>
        </w:rPr>
      </w:pPr>
    </w:p>
    <w:p w14:paraId="2AF35CBB" w14:textId="77777777" w:rsidR="00F15C24" w:rsidRPr="00AA0F0E" w:rsidRDefault="00F15C24" w:rsidP="00DD4117">
      <w:pPr>
        <w:spacing w:line="480" w:lineRule="auto"/>
        <w:jc w:val="both"/>
        <w:rPr>
          <w:rFonts w:ascii="Times New Roman" w:hAnsi="Times New Roman" w:cs="Times New Roman"/>
          <w:u w:val="single"/>
        </w:rPr>
      </w:pPr>
    </w:p>
    <w:p w14:paraId="568B6578" w14:textId="77777777" w:rsidR="001F2F1A" w:rsidRPr="00AA0F0E" w:rsidRDefault="001F2F1A" w:rsidP="00DD4117">
      <w:pPr>
        <w:spacing w:line="480" w:lineRule="auto"/>
        <w:jc w:val="both"/>
        <w:rPr>
          <w:rFonts w:ascii="Times New Roman" w:hAnsi="Times New Roman" w:cs="Times New Roman"/>
          <w:u w:val="single"/>
        </w:rPr>
      </w:pPr>
    </w:p>
    <w:p w14:paraId="4953321C" w14:textId="77777777" w:rsidR="00C17F4A" w:rsidRPr="00AA0F0E" w:rsidRDefault="00C17F4A" w:rsidP="00DD4117">
      <w:pPr>
        <w:spacing w:line="480" w:lineRule="auto"/>
        <w:jc w:val="both"/>
        <w:rPr>
          <w:rFonts w:ascii="Times New Roman" w:hAnsi="Times New Roman" w:cs="Times New Roman"/>
        </w:rPr>
      </w:pPr>
    </w:p>
    <w:p w14:paraId="291D5BF3" w14:textId="77777777" w:rsidR="00AF4CCB" w:rsidRPr="00AA0F0E" w:rsidRDefault="00AF4CCB" w:rsidP="00DD4117">
      <w:pPr>
        <w:spacing w:line="480" w:lineRule="auto"/>
        <w:jc w:val="both"/>
        <w:rPr>
          <w:rFonts w:ascii="Times New Roman" w:hAnsi="Times New Roman" w:cs="Times New Roman"/>
        </w:rPr>
      </w:pPr>
    </w:p>
    <w:p w14:paraId="5AAF3343" w14:textId="77777777" w:rsidR="00BB2C57" w:rsidRPr="00AA0F0E" w:rsidRDefault="00BB2C57" w:rsidP="00DD4117">
      <w:pPr>
        <w:spacing w:line="480" w:lineRule="auto"/>
        <w:jc w:val="both"/>
        <w:rPr>
          <w:rFonts w:ascii="Times New Roman" w:hAnsi="Times New Roman" w:cs="Times New Roman"/>
          <w:u w:val="single"/>
        </w:rPr>
      </w:pPr>
    </w:p>
    <w:p w14:paraId="22921A40" w14:textId="77777777" w:rsidR="002C4DD9" w:rsidRPr="00AA0F0E" w:rsidRDefault="002C4DD9" w:rsidP="00DD4117">
      <w:pPr>
        <w:spacing w:line="480" w:lineRule="auto"/>
        <w:jc w:val="both"/>
        <w:rPr>
          <w:rFonts w:ascii="Times New Roman" w:hAnsi="Times New Roman" w:cs="Times New Roman"/>
          <w:u w:val="single"/>
        </w:rPr>
      </w:pPr>
    </w:p>
    <w:p w14:paraId="5A52F7E0" w14:textId="77777777" w:rsidR="007C7B04" w:rsidRPr="00AA0F0E" w:rsidRDefault="007C7B04" w:rsidP="00DD4117">
      <w:pPr>
        <w:spacing w:line="480" w:lineRule="auto"/>
        <w:jc w:val="both"/>
        <w:rPr>
          <w:rFonts w:ascii="Times New Roman" w:hAnsi="Times New Roman" w:cs="Times New Roman"/>
          <w:u w:val="single"/>
        </w:rPr>
      </w:pPr>
    </w:p>
    <w:p w14:paraId="56B136DA" w14:textId="77777777" w:rsidR="007C7B04" w:rsidRPr="00AA0F0E" w:rsidRDefault="007C7B04" w:rsidP="00DD4117">
      <w:pPr>
        <w:spacing w:line="480" w:lineRule="auto"/>
        <w:jc w:val="both"/>
        <w:rPr>
          <w:rFonts w:ascii="Times New Roman" w:hAnsi="Times New Roman" w:cs="Times New Roman"/>
          <w:u w:val="single"/>
        </w:rPr>
      </w:pPr>
    </w:p>
    <w:p w14:paraId="70B7EF80" w14:textId="77777777" w:rsidR="007C7B04" w:rsidRPr="00AA0F0E" w:rsidRDefault="007C7B04" w:rsidP="00DD4117">
      <w:pPr>
        <w:spacing w:line="480" w:lineRule="auto"/>
        <w:jc w:val="both"/>
        <w:rPr>
          <w:rFonts w:ascii="Times New Roman" w:hAnsi="Times New Roman" w:cs="Times New Roman"/>
          <w:u w:val="single"/>
        </w:rPr>
      </w:pPr>
    </w:p>
    <w:p w14:paraId="5A1421EE" w14:textId="77777777" w:rsidR="007C7B04" w:rsidRPr="00AA0F0E" w:rsidRDefault="007C7B04" w:rsidP="00DD4117">
      <w:pPr>
        <w:spacing w:line="480" w:lineRule="auto"/>
        <w:jc w:val="both"/>
        <w:rPr>
          <w:rFonts w:ascii="Times New Roman" w:hAnsi="Times New Roman" w:cs="Times New Roman"/>
          <w:u w:val="single"/>
        </w:rPr>
      </w:pPr>
    </w:p>
    <w:p w14:paraId="648F57BD" w14:textId="77777777" w:rsidR="007C7B04" w:rsidRPr="00AA0F0E" w:rsidRDefault="007C7B04" w:rsidP="00DD4117">
      <w:pPr>
        <w:spacing w:line="480" w:lineRule="auto"/>
        <w:jc w:val="both"/>
        <w:rPr>
          <w:rFonts w:ascii="Times New Roman" w:hAnsi="Times New Roman" w:cs="Times New Roman"/>
          <w:u w:val="single"/>
        </w:rPr>
      </w:pPr>
    </w:p>
    <w:p w14:paraId="47BF1B86" w14:textId="77777777" w:rsidR="007C7B04" w:rsidRPr="00AA0F0E" w:rsidRDefault="007C7B04" w:rsidP="00DD4117">
      <w:pPr>
        <w:spacing w:line="480" w:lineRule="auto"/>
        <w:jc w:val="both"/>
        <w:rPr>
          <w:rFonts w:ascii="Times New Roman" w:hAnsi="Times New Roman" w:cs="Times New Roman"/>
          <w:u w:val="single"/>
        </w:rPr>
      </w:pPr>
    </w:p>
    <w:p w14:paraId="5A05D257" w14:textId="730CBA55" w:rsidR="002C4DD9" w:rsidRPr="00E15241" w:rsidRDefault="00F54D83" w:rsidP="00E15241">
      <w:pPr>
        <w:pStyle w:val="Heading1"/>
        <w:rPr>
          <w:rFonts w:ascii="Times New Roman" w:hAnsi="Times New Roman" w:cs="Times New Roman"/>
          <w:u w:val="single"/>
        </w:rPr>
      </w:pPr>
      <w:bookmarkStart w:id="7" w:name="_Toc184574132"/>
      <w:r w:rsidRPr="00E15241">
        <w:rPr>
          <w:rFonts w:ascii="Times New Roman" w:hAnsi="Times New Roman" w:cs="Times New Roman"/>
        </w:rPr>
        <w:t>5.</w:t>
      </w:r>
      <w:bookmarkStart w:id="8" w:name="_Hlk183166706"/>
      <w:r w:rsidRPr="00E15241">
        <w:rPr>
          <w:rFonts w:ascii="Times New Roman" w:hAnsi="Times New Roman" w:cs="Times New Roman"/>
        </w:rPr>
        <w:t xml:space="preserve">0 </w:t>
      </w:r>
      <w:r w:rsidR="002C4DD9" w:rsidRPr="00E15241">
        <w:rPr>
          <w:rFonts w:ascii="Times New Roman" w:hAnsi="Times New Roman" w:cs="Times New Roman"/>
        </w:rPr>
        <w:t>Trompenaars and Hampden Turners Dimensions of Culture</w:t>
      </w:r>
      <w:bookmarkEnd w:id="8"/>
      <w:bookmarkEnd w:id="7"/>
    </w:p>
    <w:p w14:paraId="19E935DC" w14:textId="77777777" w:rsidR="00774876" w:rsidRPr="00AA0F0E" w:rsidRDefault="00774876" w:rsidP="00DD4117">
      <w:pPr>
        <w:spacing w:line="480" w:lineRule="auto"/>
        <w:jc w:val="both"/>
        <w:rPr>
          <w:rFonts w:ascii="Times New Roman" w:hAnsi="Times New Roman" w:cs="Times New Roman"/>
          <w:u w:val="single"/>
        </w:rPr>
      </w:pPr>
    </w:p>
    <w:p w14:paraId="77CB6267" w14:textId="2108D86E" w:rsidR="002C4DD9" w:rsidRPr="00AA0F0E" w:rsidRDefault="00D60F69" w:rsidP="00DD4117">
      <w:pPr>
        <w:spacing w:line="480" w:lineRule="auto"/>
        <w:jc w:val="both"/>
        <w:rPr>
          <w:rFonts w:ascii="Times New Roman" w:hAnsi="Times New Roman" w:cs="Times New Roman"/>
        </w:rPr>
      </w:pPr>
      <w:r w:rsidRPr="2F0BCE44">
        <w:rPr>
          <w:rFonts w:ascii="Times New Roman" w:hAnsi="Times New Roman" w:cs="Times New Roman"/>
        </w:rPr>
        <w:t xml:space="preserve">The dimensions that are established by </w:t>
      </w:r>
      <w:r w:rsidR="002C4DD9" w:rsidRPr="2F0BCE44">
        <w:rPr>
          <w:rFonts w:ascii="Times New Roman" w:hAnsi="Times New Roman" w:cs="Times New Roman"/>
        </w:rPr>
        <w:t xml:space="preserve">Trompenaars and Hampden Turners </w:t>
      </w:r>
      <w:r w:rsidRPr="2F0BCE44">
        <w:rPr>
          <w:rFonts w:ascii="Times New Roman" w:hAnsi="Times New Roman" w:cs="Times New Roman"/>
        </w:rPr>
        <w:t xml:space="preserve">and </w:t>
      </w:r>
      <w:r w:rsidR="007E6D01" w:rsidRPr="2F0BCE44">
        <w:rPr>
          <w:rFonts w:ascii="Times New Roman" w:hAnsi="Times New Roman" w:cs="Times New Roman"/>
        </w:rPr>
        <w:t>analysed</w:t>
      </w:r>
      <w:r w:rsidRPr="2F0BCE44">
        <w:rPr>
          <w:rFonts w:ascii="Times New Roman" w:hAnsi="Times New Roman" w:cs="Times New Roman"/>
        </w:rPr>
        <w:t xml:space="preserve"> </w:t>
      </w:r>
      <w:r w:rsidR="004379C0" w:rsidRPr="2F0BCE44">
        <w:rPr>
          <w:rFonts w:ascii="Times New Roman" w:hAnsi="Times New Roman" w:cs="Times New Roman"/>
        </w:rPr>
        <w:t xml:space="preserve">in this report are </w:t>
      </w:r>
      <w:r w:rsidR="002C4DD9" w:rsidRPr="2F0BCE44">
        <w:rPr>
          <w:rFonts w:ascii="Times New Roman" w:hAnsi="Times New Roman" w:cs="Times New Roman"/>
        </w:rPr>
        <w:t>listed by Pirlog (2021) as:</w:t>
      </w:r>
      <w:r w:rsidR="004379C0" w:rsidRPr="2F0BCE44">
        <w:rPr>
          <w:rFonts w:ascii="Times New Roman" w:hAnsi="Times New Roman" w:cs="Times New Roman"/>
        </w:rPr>
        <w:t xml:space="preserve"> </w:t>
      </w:r>
      <w:r>
        <w:tab/>
      </w:r>
      <w:r w:rsidR="004379C0" w:rsidRPr="2F0BCE44">
        <w:rPr>
          <w:rFonts w:ascii="Times New Roman" w:hAnsi="Times New Roman" w:cs="Times New Roman"/>
        </w:rPr>
        <w:t>“</w:t>
      </w:r>
      <w:r w:rsidR="004379C0" w:rsidRPr="2F0BCE44">
        <w:rPr>
          <w:rFonts w:ascii="Times New Roman" w:hAnsi="Times New Roman" w:cs="Times New Roman"/>
          <w:i/>
          <w:iCs/>
        </w:rPr>
        <w:t>universalism versus particularism”</w:t>
      </w:r>
      <w:r w:rsidR="0013266B" w:rsidRPr="2F0BCE44">
        <w:rPr>
          <w:rFonts w:ascii="Times New Roman" w:hAnsi="Times New Roman" w:cs="Times New Roman"/>
          <w:i/>
          <w:iCs/>
        </w:rPr>
        <w:t xml:space="preserve"> and </w:t>
      </w:r>
      <w:r w:rsidR="004379C0" w:rsidRPr="2F0BCE44">
        <w:rPr>
          <w:rFonts w:ascii="Times New Roman" w:hAnsi="Times New Roman" w:cs="Times New Roman"/>
          <w:i/>
          <w:iCs/>
        </w:rPr>
        <w:t>“specific versus diffuse”</w:t>
      </w:r>
      <w:r w:rsidR="004379C0" w:rsidRPr="2F0BCE44">
        <w:rPr>
          <w:rFonts w:ascii="Times New Roman" w:hAnsi="Times New Roman" w:cs="Times New Roman"/>
        </w:rPr>
        <w:t xml:space="preserve"> These stages are explained by Gejuri (2023): Universalism focuses on set rules</w:t>
      </w:r>
      <w:ins w:id="9" w:author="Arpu Kumar" w:date="2024-12-05T17:41:00Z">
        <w:r w:rsidR="09584F06" w:rsidRPr="2F0BCE44">
          <w:rPr>
            <w:rFonts w:ascii="Times New Roman" w:hAnsi="Times New Roman" w:cs="Times New Roman"/>
          </w:rPr>
          <w:t>,</w:t>
        </w:r>
      </w:ins>
      <w:r w:rsidR="004379C0" w:rsidRPr="2F0BCE44">
        <w:rPr>
          <w:rFonts w:ascii="Times New Roman" w:hAnsi="Times New Roman" w:cs="Times New Roman"/>
        </w:rPr>
        <w:t xml:space="preserve"> </w:t>
      </w:r>
      <w:r w:rsidR="174B4549" w:rsidRPr="2F0BCE44">
        <w:rPr>
          <w:rFonts w:ascii="Times New Roman" w:hAnsi="Times New Roman" w:cs="Times New Roman"/>
        </w:rPr>
        <w:t>whereas</w:t>
      </w:r>
      <w:r w:rsidR="004379C0" w:rsidRPr="2F0BCE44">
        <w:rPr>
          <w:rFonts w:ascii="Times New Roman" w:hAnsi="Times New Roman" w:cs="Times New Roman"/>
        </w:rPr>
        <w:t xml:space="preserve"> particularism will depend on the relationship of the parties</w:t>
      </w:r>
      <w:r w:rsidR="00B64498" w:rsidRPr="2F0BCE44">
        <w:rPr>
          <w:rFonts w:ascii="Times New Roman" w:hAnsi="Times New Roman" w:cs="Times New Roman"/>
        </w:rPr>
        <w:t>. Specific cultures have a clear divide between their work and private life, whereas in diffuse cultures work and private life are intertwined.</w:t>
      </w:r>
      <w:r w:rsidR="00BF0DEF" w:rsidRPr="2F0BCE44">
        <w:rPr>
          <w:rFonts w:ascii="Times New Roman" w:hAnsi="Times New Roman" w:cs="Times New Roman"/>
          <w:color w:val="FF0000"/>
        </w:rPr>
        <w:t xml:space="preserve"> </w:t>
      </w:r>
    </w:p>
    <w:p w14:paraId="72A2ECAA" w14:textId="77777777" w:rsidR="00FC54FB" w:rsidRPr="00AA0F0E" w:rsidRDefault="00FC54FB" w:rsidP="00DD4117">
      <w:pPr>
        <w:spacing w:line="480" w:lineRule="auto"/>
        <w:jc w:val="both"/>
        <w:rPr>
          <w:rFonts w:ascii="Times New Roman" w:hAnsi="Times New Roman" w:cs="Times New Roman"/>
        </w:rPr>
      </w:pPr>
    </w:p>
    <w:p w14:paraId="43F0E809" w14:textId="77777777" w:rsidR="00FE42C4" w:rsidRDefault="00FE42C4">
      <w:pPr>
        <w:rPr>
          <w:rFonts w:ascii="Times New Roman" w:eastAsiaTheme="majorEastAsia" w:hAnsi="Times New Roman" w:cs="Times New Roman"/>
          <w:color w:val="0F4761" w:themeColor="accent1" w:themeShade="BF"/>
          <w:sz w:val="32"/>
          <w:szCs w:val="32"/>
        </w:rPr>
      </w:pPr>
      <w:r>
        <w:rPr>
          <w:rFonts w:ascii="Times New Roman" w:hAnsi="Times New Roman" w:cs="Times New Roman"/>
        </w:rPr>
        <w:br w:type="page"/>
      </w:r>
    </w:p>
    <w:p w14:paraId="5017734D" w14:textId="1DD375AE" w:rsidR="00FC54FB" w:rsidRPr="00AA0F0E" w:rsidRDefault="00F54D83" w:rsidP="00DD4117">
      <w:pPr>
        <w:pStyle w:val="Heading2"/>
        <w:spacing w:line="480" w:lineRule="auto"/>
        <w:rPr>
          <w:rFonts w:ascii="Times New Roman" w:hAnsi="Times New Roman" w:cs="Times New Roman"/>
        </w:rPr>
      </w:pPr>
      <w:bookmarkStart w:id="10" w:name="_Toc184574133"/>
      <w:r w:rsidRPr="2F0BCE44">
        <w:rPr>
          <w:rFonts w:ascii="Times New Roman" w:hAnsi="Times New Roman" w:cs="Times New Roman"/>
        </w:rPr>
        <w:lastRenderedPageBreak/>
        <w:t>5</w:t>
      </w:r>
      <w:r w:rsidR="00EA78B0" w:rsidRPr="2F0BCE44">
        <w:rPr>
          <w:rFonts w:ascii="Times New Roman" w:hAnsi="Times New Roman" w:cs="Times New Roman"/>
        </w:rPr>
        <w:t xml:space="preserve">.1 </w:t>
      </w:r>
      <w:r w:rsidR="00FC54FB" w:rsidRPr="2F0BCE44">
        <w:rPr>
          <w:rFonts w:ascii="Times New Roman" w:hAnsi="Times New Roman" w:cs="Times New Roman"/>
        </w:rPr>
        <w:t>Un</w:t>
      </w:r>
      <w:r w:rsidR="00D925C4" w:rsidRPr="2F0BCE44">
        <w:rPr>
          <w:rFonts w:ascii="Times New Roman" w:hAnsi="Times New Roman" w:cs="Times New Roman"/>
        </w:rPr>
        <w:t>iversalism</w:t>
      </w:r>
      <w:r w:rsidR="00FC54FB" w:rsidRPr="2F0BCE44">
        <w:rPr>
          <w:rFonts w:ascii="Times New Roman" w:hAnsi="Times New Roman" w:cs="Times New Roman"/>
        </w:rPr>
        <w:t xml:space="preserve"> </w:t>
      </w:r>
      <w:r w:rsidR="006C2BBC">
        <w:rPr>
          <w:rFonts w:ascii="Times New Roman" w:hAnsi="Times New Roman" w:cs="Times New Roman"/>
        </w:rPr>
        <w:t xml:space="preserve">vs </w:t>
      </w:r>
      <w:r w:rsidR="00D925C4" w:rsidRPr="2F0BCE44">
        <w:rPr>
          <w:rFonts w:ascii="Times New Roman" w:hAnsi="Times New Roman" w:cs="Times New Roman"/>
        </w:rPr>
        <w:t>Particularism</w:t>
      </w:r>
      <w:bookmarkEnd w:id="10"/>
    </w:p>
    <w:p w14:paraId="29D25018" w14:textId="77777777" w:rsidR="00774876" w:rsidRPr="00AA0F0E" w:rsidRDefault="00774876" w:rsidP="00DD4117">
      <w:pPr>
        <w:spacing w:line="480" w:lineRule="auto"/>
        <w:rPr>
          <w:rFonts w:ascii="Times New Roman" w:hAnsi="Times New Roman" w:cs="Times New Roman"/>
        </w:rPr>
      </w:pPr>
    </w:p>
    <w:p w14:paraId="7A68C3BA" w14:textId="5C84466D" w:rsidR="001B3C87" w:rsidRPr="00AA0F0E" w:rsidRDefault="00A568C6" w:rsidP="00DD4117">
      <w:pPr>
        <w:spacing w:line="480" w:lineRule="auto"/>
        <w:jc w:val="both"/>
        <w:rPr>
          <w:rFonts w:ascii="Times New Roman" w:hAnsi="Times New Roman" w:cs="Times New Roman"/>
          <w:highlight w:val="cyan"/>
        </w:rPr>
      </w:pPr>
      <w:r w:rsidRPr="2F0BCE44">
        <w:rPr>
          <w:rFonts w:ascii="Times New Roman" w:hAnsi="Times New Roman" w:cs="Times New Roman"/>
        </w:rPr>
        <w:t xml:space="preserve">Gejuri (2023) found that Countries such as </w:t>
      </w:r>
      <w:r w:rsidR="00CD25F4" w:rsidRPr="2F0BCE44">
        <w:rPr>
          <w:rFonts w:ascii="Times New Roman" w:hAnsi="Times New Roman" w:cs="Times New Roman"/>
        </w:rPr>
        <w:t xml:space="preserve">China </w:t>
      </w:r>
      <w:r w:rsidR="000318F7" w:rsidRPr="2F0BCE44">
        <w:rPr>
          <w:rFonts w:ascii="Times New Roman" w:hAnsi="Times New Roman" w:cs="Times New Roman"/>
        </w:rPr>
        <w:t>are more particularist in nature</w:t>
      </w:r>
      <w:r w:rsidR="005F47B4" w:rsidRPr="2F0BCE44">
        <w:rPr>
          <w:rFonts w:ascii="Times New Roman" w:hAnsi="Times New Roman" w:cs="Times New Roman"/>
        </w:rPr>
        <w:t xml:space="preserve">, </w:t>
      </w:r>
      <w:r w:rsidR="092AABCA" w:rsidRPr="2F0BCE44">
        <w:rPr>
          <w:rFonts w:ascii="Times New Roman" w:hAnsi="Times New Roman" w:cs="Times New Roman"/>
        </w:rPr>
        <w:t>whereas</w:t>
      </w:r>
      <w:r w:rsidR="005F47B4" w:rsidRPr="2F0BCE44">
        <w:rPr>
          <w:rFonts w:ascii="Times New Roman" w:hAnsi="Times New Roman" w:cs="Times New Roman"/>
        </w:rPr>
        <w:t xml:space="preserve"> using a comparison tool on Trompenaars Hampden-Turners (N.D.) website</w:t>
      </w:r>
      <w:r w:rsidR="006F2AFA" w:rsidRPr="2F0BCE44">
        <w:rPr>
          <w:rFonts w:ascii="Times New Roman" w:hAnsi="Times New Roman" w:cs="Times New Roman"/>
        </w:rPr>
        <w:t xml:space="preserve"> found the UK to be </w:t>
      </w:r>
      <w:r w:rsidR="00D858D1" w:rsidRPr="2F0BCE44">
        <w:rPr>
          <w:rFonts w:ascii="Times New Roman" w:hAnsi="Times New Roman" w:cs="Times New Roman"/>
        </w:rPr>
        <w:t>highly Universalist in contrast to China</w:t>
      </w:r>
      <w:r w:rsidR="000318F7" w:rsidRPr="2F0BCE44">
        <w:rPr>
          <w:rFonts w:ascii="Times New Roman" w:hAnsi="Times New Roman" w:cs="Times New Roman"/>
        </w:rPr>
        <w:t xml:space="preserve">. </w:t>
      </w:r>
      <w:r w:rsidR="008147BB" w:rsidRPr="2F0BCE44">
        <w:rPr>
          <w:rFonts w:ascii="Times New Roman" w:hAnsi="Times New Roman" w:cs="Times New Roman"/>
        </w:rPr>
        <w:t>Zielenska</w:t>
      </w:r>
      <w:r w:rsidR="004E5062" w:rsidRPr="2F0BCE44">
        <w:rPr>
          <w:rFonts w:ascii="Times New Roman" w:hAnsi="Times New Roman" w:cs="Times New Roman"/>
        </w:rPr>
        <w:t xml:space="preserve"> (2020)</w:t>
      </w:r>
      <w:r w:rsidR="00731BA0" w:rsidRPr="2F0BCE44">
        <w:rPr>
          <w:rFonts w:ascii="Times New Roman" w:hAnsi="Times New Roman" w:cs="Times New Roman"/>
        </w:rPr>
        <w:t xml:space="preserve"> suggests learning to be flexible with rules and procedures to an extent that you are comfortable with when working with a particularist and</w:t>
      </w:r>
      <w:r w:rsidR="00BB31E5" w:rsidRPr="2F0BCE44">
        <w:rPr>
          <w:rFonts w:ascii="Times New Roman" w:hAnsi="Times New Roman" w:cs="Times New Roman"/>
        </w:rPr>
        <w:t xml:space="preserve"> advises to look </w:t>
      </w:r>
      <w:r w:rsidR="00E21A88" w:rsidRPr="2F0BCE44">
        <w:rPr>
          <w:rFonts w:ascii="Times New Roman" w:hAnsi="Times New Roman" w:cs="Times New Roman"/>
        </w:rPr>
        <w:t>at building</w:t>
      </w:r>
      <w:r w:rsidR="00BB31E5" w:rsidRPr="2F0BCE44">
        <w:rPr>
          <w:rFonts w:ascii="Times New Roman" w:hAnsi="Times New Roman" w:cs="Times New Roman"/>
        </w:rPr>
        <w:t xml:space="preserve"> trusting relationships. </w:t>
      </w:r>
      <w:r w:rsidR="00C12FBB" w:rsidRPr="2F0BCE44">
        <w:rPr>
          <w:rFonts w:ascii="Times New Roman" w:hAnsi="Times New Roman" w:cs="Times New Roman"/>
        </w:rPr>
        <w:t xml:space="preserve"> </w:t>
      </w:r>
    </w:p>
    <w:p w14:paraId="276A1EB0" w14:textId="5463BC0C" w:rsidR="00F14D92" w:rsidRPr="00AA0F0E" w:rsidRDefault="00CF285D" w:rsidP="00DD4117">
      <w:pPr>
        <w:spacing w:line="480" w:lineRule="auto"/>
        <w:jc w:val="both"/>
        <w:rPr>
          <w:rFonts w:ascii="Times New Roman" w:hAnsi="Times New Roman" w:cs="Times New Roman"/>
        </w:rPr>
      </w:pPr>
      <w:r w:rsidRPr="00AA0F0E">
        <w:rPr>
          <w:rFonts w:ascii="Times New Roman" w:hAnsi="Times New Roman" w:cs="Times New Roman"/>
        </w:rPr>
        <w:t>Regarding trust</w:t>
      </w:r>
      <w:r w:rsidR="00C54238" w:rsidRPr="00AA0F0E">
        <w:rPr>
          <w:rFonts w:ascii="Times New Roman" w:hAnsi="Times New Roman" w:cs="Times New Roman"/>
        </w:rPr>
        <w:t xml:space="preserve"> building</w:t>
      </w:r>
      <w:r w:rsidR="00E91049" w:rsidRPr="00AA0F0E">
        <w:rPr>
          <w:rFonts w:ascii="Times New Roman" w:hAnsi="Times New Roman" w:cs="Times New Roman"/>
        </w:rPr>
        <w:t xml:space="preserve">, </w:t>
      </w:r>
      <w:r w:rsidR="006D3607" w:rsidRPr="00AA0F0E">
        <w:rPr>
          <w:rFonts w:ascii="Times New Roman" w:hAnsi="Times New Roman" w:cs="Times New Roman"/>
        </w:rPr>
        <w:t>it is</w:t>
      </w:r>
      <w:r w:rsidR="006112F4" w:rsidRPr="00AA0F0E">
        <w:rPr>
          <w:rFonts w:ascii="Times New Roman" w:hAnsi="Times New Roman" w:cs="Times New Roman"/>
        </w:rPr>
        <w:t xml:space="preserve"> arguably </w:t>
      </w:r>
      <w:r w:rsidR="00E91049" w:rsidRPr="00AA0F0E">
        <w:rPr>
          <w:rFonts w:ascii="Times New Roman" w:hAnsi="Times New Roman" w:cs="Times New Roman"/>
        </w:rPr>
        <w:t>one of the most</w:t>
      </w:r>
      <w:r w:rsidR="006112F4" w:rsidRPr="00AA0F0E">
        <w:rPr>
          <w:rFonts w:ascii="Times New Roman" w:hAnsi="Times New Roman" w:cs="Times New Roman"/>
        </w:rPr>
        <w:t xml:space="preserve"> essential skill</w:t>
      </w:r>
      <w:r w:rsidR="00E91049" w:rsidRPr="00AA0F0E">
        <w:rPr>
          <w:rFonts w:ascii="Times New Roman" w:hAnsi="Times New Roman" w:cs="Times New Roman"/>
        </w:rPr>
        <w:t>s</w:t>
      </w:r>
      <w:r w:rsidR="006112F4" w:rsidRPr="00AA0F0E">
        <w:rPr>
          <w:rFonts w:ascii="Times New Roman" w:hAnsi="Times New Roman" w:cs="Times New Roman"/>
        </w:rPr>
        <w:t xml:space="preserve"> in establishing a cross-cultural partnership</w:t>
      </w:r>
      <w:r w:rsidR="00D458E5" w:rsidRPr="00AA0F0E">
        <w:rPr>
          <w:rFonts w:ascii="Times New Roman" w:hAnsi="Times New Roman" w:cs="Times New Roman"/>
        </w:rPr>
        <w:t xml:space="preserve"> and is a skill the British business must focus on</w:t>
      </w:r>
      <w:r w:rsidR="00463157" w:rsidRPr="00AA0F0E">
        <w:rPr>
          <w:rFonts w:ascii="Times New Roman" w:hAnsi="Times New Roman" w:cs="Times New Roman"/>
        </w:rPr>
        <w:t>. Saunders (2023)</w:t>
      </w:r>
      <w:r w:rsidR="000D479C" w:rsidRPr="00AA0F0E">
        <w:rPr>
          <w:rFonts w:ascii="Times New Roman" w:hAnsi="Times New Roman" w:cs="Times New Roman"/>
        </w:rPr>
        <w:t xml:space="preserve"> explains that in international business relationships, trust </w:t>
      </w:r>
      <w:r w:rsidR="00EF59AE" w:rsidRPr="00AA0F0E">
        <w:rPr>
          <w:rFonts w:ascii="Times New Roman" w:hAnsi="Times New Roman" w:cs="Times New Roman"/>
        </w:rPr>
        <w:t>is essential</w:t>
      </w:r>
      <w:r w:rsidR="00CD3C80" w:rsidRPr="00AA0F0E">
        <w:rPr>
          <w:rFonts w:ascii="Times New Roman" w:hAnsi="Times New Roman" w:cs="Times New Roman"/>
        </w:rPr>
        <w:t xml:space="preserve"> for </w:t>
      </w:r>
      <w:r w:rsidR="00A97055" w:rsidRPr="00AA0F0E">
        <w:rPr>
          <w:rFonts w:ascii="Times New Roman" w:hAnsi="Times New Roman" w:cs="Times New Roman"/>
        </w:rPr>
        <w:t xml:space="preserve">both communicating and collaborating, it allows cultural </w:t>
      </w:r>
      <w:r w:rsidR="008C0716" w:rsidRPr="00AA0F0E">
        <w:rPr>
          <w:rFonts w:ascii="Times New Roman" w:hAnsi="Times New Roman" w:cs="Times New Roman"/>
        </w:rPr>
        <w:t xml:space="preserve">and language barriers to be </w:t>
      </w:r>
      <w:r w:rsidR="00F3410E" w:rsidRPr="00AA0F0E">
        <w:rPr>
          <w:rFonts w:ascii="Times New Roman" w:hAnsi="Times New Roman" w:cs="Times New Roman"/>
        </w:rPr>
        <w:t>overcome,</w:t>
      </w:r>
      <w:r w:rsidR="008C0716" w:rsidRPr="00AA0F0E">
        <w:rPr>
          <w:rFonts w:ascii="Times New Roman" w:hAnsi="Times New Roman" w:cs="Times New Roman"/>
        </w:rPr>
        <w:t xml:space="preserve"> and it helps businesses work in </w:t>
      </w:r>
      <w:r w:rsidR="00237499" w:rsidRPr="00AA0F0E">
        <w:rPr>
          <w:rFonts w:ascii="Times New Roman" w:hAnsi="Times New Roman" w:cs="Times New Roman"/>
        </w:rPr>
        <w:t xml:space="preserve">complicated legal environments. </w:t>
      </w:r>
    </w:p>
    <w:p w14:paraId="3CFE4831" w14:textId="6791CB4D" w:rsidR="00463157" w:rsidRPr="00AA0F0E" w:rsidRDefault="00237499" w:rsidP="00DD4117">
      <w:pPr>
        <w:spacing w:line="480" w:lineRule="auto"/>
        <w:jc w:val="both"/>
        <w:rPr>
          <w:rStyle w:val="Hyperlink"/>
          <w:rFonts w:ascii="Times New Roman" w:hAnsi="Times New Roman" w:cs="Times New Roman"/>
          <w:color w:val="auto"/>
          <w:u w:val="none"/>
        </w:rPr>
      </w:pPr>
      <w:r w:rsidRPr="00AA0F0E">
        <w:rPr>
          <w:rFonts w:ascii="Times New Roman" w:hAnsi="Times New Roman" w:cs="Times New Roman"/>
        </w:rPr>
        <w:t>Saunders (2023) also explains that</w:t>
      </w:r>
      <w:r w:rsidR="00190B17" w:rsidRPr="00AA0F0E">
        <w:rPr>
          <w:rFonts w:ascii="Times New Roman" w:hAnsi="Times New Roman" w:cs="Times New Roman"/>
        </w:rPr>
        <w:t xml:space="preserve"> without trust, these relationships can fall </w:t>
      </w:r>
      <w:r w:rsidR="004501F3" w:rsidRPr="00AA0F0E">
        <w:rPr>
          <w:rFonts w:ascii="Times New Roman" w:hAnsi="Times New Roman" w:cs="Times New Roman"/>
        </w:rPr>
        <w:t>apart,</w:t>
      </w:r>
      <w:r w:rsidR="00190B17" w:rsidRPr="00AA0F0E">
        <w:rPr>
          <w:rFonts w:ascii="Times New Roman" w:hAnsi="Times New Roman" w:cs="Times New Roman"/>
        </w:rPr>
        <w:t xml:space="preserve"> and this can be a major loss for a business.</w:t>
      </w:r>
      <w:r w:rsidR="00C374CD" w:rsidRPr="00AA0F0E">
        <w:rPr>
          <w:rFonts w:ascii="Times New Roman" w:hAnsi="Times New Roman" w:cs="Times New Roman"/>
        </w:rPr>
        <w:t xml:space="preserve"> Saunders (2023) </w:t>
      </w:r>
      <w:r w:rsidR="00510E33" w:rsidRPr="00AA0F0E">
        <w:rPr>
          <w:rFonts w:ascii="Times New Roman" w:hAnsi="Times New Roman" w:cs="Times New Roman"/>
        </w:rPr>
        <w:t xml:space="preserve">provides several tips for building and sustaining trust, such as: </w:t>
      </w:r>
      <w:r w:rsidR="004464A2" w:rsidRPr="00AA0F0E">
        <w:rPr>
          <w:rFonts w:ascii="Times New Roman" w:hAnsi="Times New Roman" w:cs="Times New Roman"/>
        </w:rPr>
        <w:t>holding accountability for errors</w:t>
      </w:r>
      <w:r w:rsidR="00141188" w:rsidRPr="00AA0F0E">
        <w:rPr>
          <w:rFonts w:ascii="Times New Roman" w:hAnsi="Times New Roman" w:cs="Times New Roman"/>
        </w:rPr>
        <w:t xml:space="preserve">, develop </w:t>
      </w:r>
      <w:r w:rsidR="00000C53" w:rsidRPr="00AA0F0E">
        <w:rPr>
          <w:rFonts w:ascii="Times New Roman" w:hAnsi="Times New Roman" w:cs="Times New Roman"/>
        </w:rPr>
        <w:t>relationships that are personal</w:t>
      </w:r>
      <w:r w:rsidR="007841EA" w:rsidRPr="00AA0F0E">
        <w:rPr>
          <w:rFonts w:ascii="Times New Roman" w:hAnsi="Times New Roman" w:cs="Times New Roman"/>
        </w:rPr>
        <w:t xml:space="preserve">, </w:t>
      </w:r>
      <w:r w:rsidR="00AD3573" w:rsidRPr="00AA0F0E">
        <w:rPr>
          <w:rFonts w:ascii="Times New Roman" w:hAnsi="Times New Roman" w:cs="Times New Roman"/>
        </w:rPr>
        <w:t xml:space="preserve">meet in person </w:t>
      </w:r>
      <w:r w:rsidR="00E7750E" w:rsidRPr="00AA0F0E">
        <w:rPr>
          <w:rFonts w:ascii="Times New Roman" w:hAnsi="Times New Roman" w:cs="Times New Roman"/>
        </w:rPr>
        <w:t>and be adaptable to new obstacles</w:t>
      </w:r>
      <w:r w:rsidR="00E27C17" w:rsidRPr="00AA0F0E">
        <w:rPr>
          <w:rFonts w:ascii="Times New Roman" w:hAnsi="Times New Roman" w:cs="Times New Roman"/>
        </w:rPr>
        <w:t>.</w:t>
      </w:r>
      <w:r w:rsidR="002170EF" w:rsidRPr="00AA0F0E">
        <w:rPr>
          <w:rFonts w:ascii="Times New Roman" w:hAnsi="Times New Roman" w:cs="Times New Roman"/>
        </w:rPr>
        <w:t xml:space="preserve"> </w:t>
      </w:r>
      <w:r w:rsidR="00282591" w:rsidRPr="00AA0F0E">
        <w:rPr>
          <w:rFonts w:ascii="Times New Roman" w:hAnsi="Times New Roman" w:cs="Times New Roman"/>
        </w:rPr>
        <w:t xml:space="preserve">Strong personal relationships and good communication may enable more </w:t>
      </w:r>
      <w:r w:rsidR="0088064D" w:rsidRPr="00AA0F0E">
        <w:rPr>
          <w:rFonts w:ascii="Times New Roman" w:hAnsi="Times New Roman" w:cs="Times New Roman"/>
        </w:rPr>
        <w:t>vulnerability with the expression of new ideas</w:t>
      </w:r>
      <w:r w:rsidR="00177F7B" w:rsidRPr="00AA0F0E">
        <w:rPr>
          <w:rFonts w:ascii="Times New Roman" w:hAnsi="Times New Roman" w:cs="Times New Roman"/>
        </w:rPr>
        <w:t>. As said by Dunne (2024) “</w:t>
      </w:r>
      <w:r w:rsidR="00177F7B" w:rsidRPr="00AA0F0E">
        <w:rPr>
          <w:rFonts w:ascii="Times New Roman" w:hAnsi="Times New Roman" w:cs="Times New Roman"/>
          <w:i/>
          <w:iCs/>
        </w:rPr>
        <w:t>The more comfortable co-workers are around one other, the more confident they'll feel voicing opinions, brainstorming, and going along with new ideas</w:t>
      </w:r>
      <w:r w:rsidR="00177F7B" w:rsidRPr="00AA0F0E">
        <w:rPr>
          <w:rFonts w:ascii="Times New Roman" w:hAnsi="Times New Roman" w:cs="Times New Roman"/>
        </w:rPr>
        <w:t>”</w:t>
      </w:r>
    </w:p>
    <w:p w14:paraId="349DBF4C" w14:textId="43DF3979" w:rsidR="004710A5" w:rsidRPr="00AA0F0E" w:rsidRDefault="004710A5" w:rsidP="00DD4117">
      <w:pPr>
        <w:spacing w:line="480" w:lineRule="auto"/>
        <w:jc w:val="both"/>
        <w:rPr>
          <w:rFonts w:ascii="Times New Roman" w:hAnsi="Times New Roman" w:cs="Times New Roman"/>
        </w:rPr>
      </w:pPr>
    </w:p>
    <w:p w14:paraId="520ECC32" w14:textId="77777777" w:rsidR="006C4EDB" w:rsidRPr="00AA0F0E" w:rsidRDefault="006C4EDB" w:rsidP="00DD4117">
      <w:pPr>
        <w:spacing w:line="480" w:lineRule="auto"/>
        <w:jc w:val="both"/>
        <w:rPr>
          <w:rFonts w:ascii="Times New Roman" w:hAnsi="Times New Roman" w:cs="Times New Roman"/>
          <w:u w:val="single"/>
        </w:rPr>
      </w:pPr>
    </w:p>
    <w:p w14:paraId="673CEBE4" w14:textId="77777777" w:rsidR="00D25E42" w:rsidRPr="00AA0F0E" w:rsidRDefault="00D25E42" w:rsidP="00DD4117">
      <w:pPr>
        <w:spacing w:line="480" w:lineRule="auto"/>
        <w:rPr>
          <w:rFonts w:ascii="Times New Roman" w:hAnsi="Times New Roman" w:cs="Times New Roman"/>
          <w:u w:val="single"/>
        </w:rPr>
      </w:pPr>
      <w:r w:rsidRPr="00AA0F0E">
        <w:rPr>
          <w:rFonts w:ascii="Times New Roman" w:hAnsi="Times New Roman" w:cs="Times New Roman"/>
          <w:u w:val="single"/>
        </w:rPr>
        <w:br w:type="page"/>
      </w:r>
    </w:p>
    <w:p w14:paraId="628DD182" w14:textId="55DC8062" w:rsidR="00A6756B" w:rsidRPr="00AA0F0E" w:rsidRDefault="00F54D83" w:rsidP="00DD4117">
      <w:pPr>
        <w:pStyle w:val="Heading2"/>
        <w:spacing w:line="480" w:lineRule="auto"/>
        <w:rPr>
          <w:rFonts w:ascii="Times New Roman" w:hAnsi="Times New Roman" w:cs="Times New Roman"/>
        </w:rPr>
      </w:pPr>
      <w:bookmarkStart w:id="11" w:name="_Toc184574134"/>
      <w:r w:rsidRPr="00AA0F0E">
        <w:rPr>
          <w:rFonts w:ascii="Times New Roman" w:hAnsi="Times New Roman" w:cs="Times New Roman"/>
        </w:rPr>
        <w:lastRenderedPageBreak/>
        <w:t>5</w:t>
      </w:r>
      <w:r w:rsidR="00EA78B0" w:rsidRPr="00AA0F0E">
        <w:rPr>
          <w:rFonts w:ascii="Times New Roman" w:hAnsi="Times New Roman" w:cs="Times New Roman"/>
        </w:rPr>
        <w:t xml:space="preserve">.2 </w:t>
      </w:r>
      <w:r w:rsidR="00C03350" w:rsidRPr="00AA0F0E">
        <w:rPr>
          <w:rFonts w:ascii="Times New Roman" w:hAnsi="Times New Roman" w:cs="Times New Roman"/>
        </w:rPr>
        <w:t>S</w:t>
      </w:r>
      <w:r w:rsidR="00A6756B" w:rsidRPr="00AA0F0E">
        <w:rPr>
          <w:rFonts w:ascii="Times New Roman" w:hAnsi="Times New Roman" w:cs="Times New Roman"/>
        </w:rPr>
        <w:t xml:space="preserve">pecific vs </w:t>
      </w:r>
      <w:r w:rsidR="00C03350" w:rsidRPr="00AA0F0E">
        <w:rPr>
          <w:rFonts w:ascii="Times New Roman" w:hAnsi="Times New Roman" w:cs="Times New Roman"/>
        </w:rPr>
        <w:t>D</w:t>
      </w:r>
      <w:r w:rsidR="001D1AEC" w:rsidRPr="00AA0F0E">
        <w:rPr>
          <w:rFonts w:ascii="Times New Roman" w:hAnsi="Times New Roman" w:cs="Times New Roman"/>
        </w:rPr>
        <w:t xml:space="preserve">iffuse </w:t>
      </w:r>
      <w:r w:rsidR="00C03350" w:rsidRPr="00AA0F0E">
        <w:rPr>
          <w:rFonts w:ascii="Times New Roman" w:hAnsi="Times New Roman" w:cs="Times New Roman"/>
        </w:rPr>
        <w:t>C</w:t>
      </w:r>
      <w:r w:rsidR="001D1AEC" w:rsidRPr="00AA0F0E">
        <w:rPr>
          <w:rFonts w:ascii="Times New Roman" w:hAnsi="Times New Roman" w:cs="Times New Roman"/>
        </w:rPr>
        <w:t>ulture</w:t>
      </w:r>
      <w:bookmarkEnd w:id="11"/>
    </w:p>
    <w:p w14:paraId="2AB12C5B" w14:textId="77777777" w:rsidR="00774876" w:rsidRPr="00AA0F0E" w:rsidRDefault="00774876" w:rsidP="00DD4117">
      <w:pPr>
        <w:spacing w:line="480" w:lineRule="auto"/>
        <w:rPr>
          <w:rFonts w:ascii="Times New Roman" w:hAnsi="Times New Roman" w:cs="Times New Roman"/>
        </w:rPr>
      </w:pPr>
    </w:p>
    <w:p w14:paraId="74AAFE7D" w14:textId="282417B2" w:rsidR="00F57ED0" w:rsidRPr="00AA0F0E" w:rsidRDefault="00470693" w:rsidP="00DD4117">
      <w:pPr>
        <w:spacing w:line="480" w:lineRule="auto"/>
        <w:jc w:val="both"/>
        <w:rPr>
          <w:rFonts w:ascii="Times New Roman" w:hAnsi="Times New Roman" w:cs="Times New Roman"/>
        </w:rPr>
      </w:pPr>
      <w:r w:rsidRPr="2F0BCE44">
        <w:rPr>
          <w:rFonts w:ascii="Times New Roman" w:hAnsi="Times New Roman" w:cs="Times New Roman"/>
        </w:rPr>
        <w:t>Running a comparison tool on the Trompenaars and Hampden Turner (N.D) website</w:t>
      </w:r>
      <w:r w:rsidR="00876A92" w:rsidRPr="2F0BCE44">
        <w:rPr>
          <w:rFonts w:ascii="Times New Roman" w:hAnsi="Times New Roman" w:cs="Times New Roman"/>
        </w:rPr>
        <w:t>, it could be seen that the UK is a</w:t>
      </w:r>
      <w:r w:rsidR="00CF2E67" w:rsidRPr="2F0BCE44">
        <w:rPr>
          <w:rFonts w:ascii="Times New Roman" w:hAnsi="Times New Roman" w:cs="Times New Roman"/>
        </w:rPr>
        <w:t xml:space="preserve"> more specific culture in </w:t>
      </w:r>
      <w:r w:rsidR="009D56C9" w:rsidRPr="2F0BCE44">
        <w:rPr>
          <w:rFonts w:ascii="Times New Roman" w:hAnsi="Times New Roman" w:cs="Times New Roman"/>
        </w:rPr>
        <w:t xml:space="preserve">comparison to China who are a diffuse culture. </w:t>
      </w:r>
      <w:r w:rsidR="00CF2E67" w:rsidRPr="2F0BCE44">
        <w:rPr>
          <w:rFonts w:ascii="Times New Roman" w:hAnsi="Times New Roman" w:cs="Times New Roman"/>
        </w:rPr>
        <w:t>I</w:t>
      </w:r>
      <w:r w:rsidR="00F57ED0" w:rsidRPr="2F0BCE44">
        <w:rPr>
          <w:rFonts w:ascii="Times New Roman" w:hAnsi="Times New Roman" w:cs="Times New Roman"/>
        </w:rPr>
        <w:t xml:space="preserve">nternational Business Cultures (2022) </w:t>
      </w:r>
      <w:r w:rsidR="00154AEC" w:rsidRPr="2F0BCE44">
        <w:rPr>
          <w:rFonts w:ascii="Times New Roman" w:hAnsi="Times New Roman" w:cs="Times New Roman"/>
        </w:rPr>
        <w:t xml:space="preserve">also </w:t>
      </w:r>
      <w:r w:rsidR="003C122C" w:rsidRPr="2F0BCE44">
        <w:rPr>
          <w:rFonts w:ascii="Times New Roman" w:hAnsi="Times New Roman" w:cs="Times New Roman"/>
        </w:rPr>
        <w:t xml:space="preserve">names China </w:t>
      </w:r>
      <w:r w:rsidR="009D1797" w:rsidRPr="2F0BCE44">
        <w:rPr>
          <w:rFonts w:ascii="Times New Roman" w:hAnsi="Times New Roman" w:cs="Times New Roman"/>
        </w:rPr>
        <w:t>as a diffuse culture.</w:t>
      </w:r>
      <w:r w:rsidR="00091C9B" w:rsidRPr="2F0BCE44">
        <w:rPr>
          <w:rFonts w:ascii="Times New Roman" w:hAnsi="Times New Roman" w:cs="Times New Roman"/>
        </w:rPr>
        <w:t xml:space="preserve"> </w:t>
      </w:r>
      <w:r w:rsidR="008C4ECD" w:rsidRPr="2F0BCE44">
        <w:rPr>
          <w:rFonts w:ascii="Times New Roman" w:hAnsi="Times New Roman" w:cs="Times New Roman"/>
        </w:rPr>
        <w:t>Furthermore,</w:t>
      </w:r>
      <w:r w:rsidR="00091C9B" w:rsidRPr="2F0BCE44">
        <w:rPr>
          <w:rFonts w:ascii="Times New Roman" w:hAnsi="Times New Roman" w:cs="Times New Roman"/>
        </w:rPr>
        <w:t xml:space="preserve"> they</w:t>
      </w:r>
      <w:r w:rsidR="004260BC" w:rsidRPr="2F0BCE44">
        <w:rPr>
          <w:rFonts w:ascii="Times New Roman" w:hAnsi="Times New Roman" w:cs="Times New Roman"/>
        </w:rPr>
        <w:t xml:space="preserve"> explain that it is import</w:t>
      </w:r>
      <w:r w:rsidR="006F5CAC" w:rsidRPr="2F0BCE44">
        <w:rPr>
          <w:rFonts w:ascii="Times New Roman" w:hAnsi="Times New Roman" w:cs="Times New Roman"/>
        </w:rPr>
        <w:t xml:space="preserve">ant to have relevant information exchanged before any encounters </w:t>
      </w:r>
      <w:r w:rsidR="00891E07" w:rsidRPr="2F0BCE44">
        <w:rPr>
          <w:rFonts w:ascii="Times New Roman" w:hAnsi="Times New Roman" w:cs="Times New Roman"/>
        </w:rPr>
        <w:t>since</w:t>
      </w:r>
      <w:r w:rsidR="00E77AEF" w:rsidRPr="2F0BCE44">
        <w:rPr>
          <w:rFonts w:ascii="Times New Roman" w:hAnsi="Times New Roman" w:cs="Times New Roman"/>
        </w:rPr>
        <w:t xml:space="preserve"> a Chinese partner will try to establish a close relationship with you, </w:t>
      </w:r>
      <w:r w:rsidR="00FA46D0" w:rsidRPr="2F0BCE44">
        <w:rPr>
          <w:rFonts w:ascii="Times New Roman" w:hAnsi="Times New Roman" w:cs="Times New Roman"/>
        </w:rPr>
        <w:t>this is how they make their impressions of someone as a business partner.</w:t>
      </w:r>
      <w:r w:rsidR="0046638A" w:rsidRPr="2F0BCE44">
        <w:rPr>
          <w:rFonts w:ascii="Times New Roman" w:hAnsi="Times New Roman" w:cs="Times New Roman"/>
        </w:rPr>
        <w:t xml:space="preserve"> </w:t>
      </w:r>
      <w:r w:rsidR="00DD49AF" w:rsidRPr="2F0BCE44">
        <w:rPr>
          <w:rFonts w:ascii="Times New Roman" w:hAnsi="Times New Roman" w:cs="Times New Roman"/>
        </w:rPr>
        <w:t xml:space="preserve">In </w:t>
      </w:r>
      <w:r w:rsidR="0046638A" w:rsidRPr="2F0BCE44">
        <w:rPr>
          <w:rFonts w:ascii="Times New Roman" w:hAnsi="Times New Roman" w:cs="Times New Roman"/>
        </w:rPr>
        <w:t>Bradfield</w:t>
      </w:r>
      <w:r w:rsidR="00DD49AF" w:rsidRPr="2F0BCE44">
        <w:rPr>
          <w:rFonts w:ascii="Times New Roman" w:hAnsi="Times New Roman" w:cs="Times New Roman"/>
        </w:rPr>
        <w:t>’s</w:t>
      </w:r>
      <w:r w:rsidR="0046638A" w:rsidRPr="2F0BCE44">
        <w:rPr>
          <w:rFonts w:ascii="Times New Roman" w:hAnsi="Times New Roman" w:cs="Times New Roman"/>
        </w:rPr>
        <w:t xml:space="preserve"> (2023) </w:t>
      </w:r>
      <w:r w:rsidR="00DD49AF" w:rsidRPr="2F0BCE44">
        <w:rPr>
          <w:rFonts w:ascii="Times New Roman" w:hAnsi="Times New Roman" w:cs="Times New Roman"/>
        </w:rPr>
        <w:t xml:space="preserve">article, </w:t>
      </w:r>
      <w:r w:rsidR="002E4BEF" w:rsidRPr="2F0BCE44">
        <w:rPr>
          <w:rFonts w:ascii="Times New Roman" w:hAnsi="Times New Roman" w:cs="Times New Roman"/>
        </w:rPr>
        <w:t xml:space="preserve">there is advice on how to make a business relationship work and it was noted that </w:t>
      </w:r>
      <w:r w:rsidR="008C4ECD" w:rsidRPr="2F0BCE44">
        <w:rPr>
          <w:rFonts w:ascii="Times New Roman" w:hAnsi="Times New Roman" w:cs="Times New Roman"/>
        </w:rPr>
        <w:t>understanding your</w:t>
      </w:r>
      <w:r w:rsidR="0051696D" w:rsidRPr="2F0BCE44">
        <w:rPr>
          <w:rFonts w:ascii="Times New Roman" w:hAnsi="Times New Roman" w:cs="Times New Roman"/>
        </w:rPr>
        <w:t xml:space="preserve"> </w:t>
      </w:r>
      <w:r w:rsidR="44324723" w:rsidRPr="2F0BCE44">
        <w:rPr>
          <w:rFonts w:ascii="Times New Roman" w:hAnsi="Times New Roman" w:cs="Times New Roman"/>
        </w:rPr>
        <w:t>partner's</w:t>
      </w:r>
      <w:r w:rsidR="0051696D" w:rsidRPr="2F0BCE44">
        <w:rPr>
          <w:rFonts w:ascii="Times New Roman" w:hAnsi="Times New Roman" w:cs="Times New Roman"/>
        </w:rPr>
        <w:t xml:space="preserve"> style</w:t>
      </w:r>
      <w:r w:rsidR="005E1EE4" w:rsidRPr="2F0BCE44">
        <w:rPr>
          <w:rFonts w:ascii="Times New Roman" w:hAnsi="Times New Roman" w:cs="Times New Roman"/>
        </w:rPr>
        <w:t>.</w:t>
      </w:r>
      <w:r w:rsidR="00FA46D0" w:rsidRPr="2F0BCE44">
        <w:rPr>
          <w:rFonts w:ascii="Times New Roman" w:hAnsi="Times New Roman" w:cs="Times New Roman"/>
        </w:rPr>
        <w:t xml:space="preserve"> </w:t>
      </w:r>
      <w:r w:rsidR="00FA6670" w:rsidRPr="2F0BCE44">
        <w:rPr>
          <w:rFonts w:ascii="Times New Roman" w:hAnsi="Times New Roman" w:cs="Times New Roman"/>
        </w:rPr>
        <w:t xml:space="preserve">It </w:t>
      </w:r>
      <w:r w:rsidR="002F4DC7" w:rsidRPr="2F0BCE44">
        <w:rPr>
          <w:rFonts w:ascii="Times New Roman" w:hAnsi="Times New Roman" w:cs="Times New Roman"/>
        </w:rPr>
        <w:t xml:space="preserve">would seem prudent then </w:t>
      </w:r>
      <w:r w:rsidR="0093299F" w:rsidRPr="2F0BCE44">
        <w:rPr>
          <w:rFonts w:ascii="Times New Roman" w:hAnsi="Times New Roman" w:cs="Times New Roman"/>
        </w:rPr>
        <w:t>for th</w:t>
      </w:r>
      <w:r w:rsidR="00E83EB8" w:rsidRPr="2F0BCE44">
        <w:rPr>
          <w:rFonts w:ascii="Times New Roman" w:hAnsi="Times New Roman" w:cs="Times New Roman"/>
        </w:rPr>
        <w:t>e British retailer to</w:t>
      </w:r>
      <w:r w:rsidR="005E1EE4" w:rsidRPr="2F0BCE44">
        <w:rPr>
          <w:rFonts w:ascii="Times New Roman" w:hAnsi="Times New Roman" w:cs="Times New Roman"/>
        </w:rPr>
        <w:t xml:space="preserve"> do adequate research on the work culture </w:t>
      </w:r>
      <w:r w:rsidR="00E2098D" w:rsidRPr="2F0BCE44">
        <w:rPr>
          <w:rFonts w:ascii="Times New Roman" w:hAnsi="Times New Roman" w:cs="Times New Roman"/>
        </w:rPr>
        <w:t>of China</w:t>
      </w:r>
      <w:r w:rsidR="6ADCCEF8" w:rsidRPr="2F0BCE44">
        <w:rPr>
          <w:rFonts w:ascii="Times New Roman" w:hAnsi="Times New Roman" w:cs="Times New Roman"/>
        </w:rPr>
        <w:t>,</w:t>
      </w:r>
      <w:r w:rsidR="00E2098D" w:rsidRPr="2F0BCE44">
        <w:rPr>
          <w:rFonts w:ascii="Times New Roman" w:hAnsi="Times New Roman" w:cs="Times New Roman"/>
        </w:rPr>
        <w:t xml:space="preserve"> before this encounter</w:t>
      </w:r>
      <w:r w:rsidR="00392A4E" w:rsidRPr="2F0BCE44">
        <w:rPr>
          <w:rFonts w:ascii="Times New Roman" w:hAnsi="Times New Roman" w:cs="Times New Roman"/>
        </w:rPr>
        <w:t xml:space="preserve"> and contacting </w:t>
      </w:r>
      <w:r w:rsidR="105B0F67" w:rsidRPr="2F0BCE44">
        <w:rPr>
          <w:rFonts w:ascii="Times New Roman" w:hAnsi="Times New Roman" w:cs="Times New Roman"/>
        </w:rPr>
        <w:t>the</w:t>
      </w:r>
      <w:r w:rsidR="00392A4E" w:rsidRPr="2F0BCE44">
        <w:rPr>
          <w:rFonts w:ascii="Times New Roman" w:hAnsi="Times New Roman" w:cs="Times New Roman"/>
        </w:rPr>
        <w:t xml:space="preserve"> potential partners before meeting </w:t>
      </w:r>
      <w:r w:rsidR="000016B7" w:rsidRPr="2F0BCE44">
        <w:rPr>
          <w:rFonts w:ascii="Times New Roman" w:hAnsi="Times New Roman" w:cs="Times New Roman"/>
        </w:rPr>
        <w:t>to exchange</w:t>
      </w:r>
      <w:r w:rsidR="00ED2214" w:rsidRPr="2F0BCE44">
        <w:rPr>
          <w:rFonts w:ascii="Times New Roman" w:hAnsi="Times New Roman" w:cs="Times New Roman"/>
        </w:rPr>
        <w:t xml:space="preserve"> </w:t>
      </w:r>
      <w:r w:rsidR="000016B7" w:rsidRPr="2F0BCE44">
        <w:rPr>
          <w:rFonts w:ascii="Times New Roman" w:hAnsi="Times New Roman" w:cs="Times New Roman"/>
        </w:rPr>
        <w:t xml:space="preserve">personal details will </w:t>
      </w:r>
      <w:r w:rsidR="006D4B3E" w:rsidRPr="2F0BCE44">
        <w:rPr>
          <w:rFonts w:ascii="Times New Roman" w:hAnsi="Times New Roman" w:cs="Times New Roman"/>
        </w:rPr>
        <w:t xml:space="preserve">allow </w:t>
      </w:r>
      <w:r w:rsidR="1A1AB0F1" w:rsidRPr="2F0BCE44">
        <w:rPr>
          <w:rFonts w:ascii="Times New Roman" w:hAnsi="Times New Roman" w:cs="Times New Roman"/>
        </w:rPr>
        <w:t>the British retailer</w:t>
      </w:r>
      <w:r w:rsidR="006D4B3E" w:rsidRPr="2F0BCE44">
        <w:rPr>
          <w:rFonts w:ascii="Times New Roman" w:hAnsi="Times New Roman" w:cs="Times New Roman"/>
        </w:rPr>
        <w:t xml:space="preserve"> to prepare for building that close relationship</w:t>
      </w:r>
      <w:r w:rsidR="00244AF1" w:rsidRPr="2F0BCE44">
        <w:rPr>
          <w:rFonts w:ascii="Times New Roman" w:hAnsi="Times New Roman" w:cs="Times New Roman"/>
        </w:rPr>
        <w:t>.</w:t>
      </w:r>
    </w:p>
    <w:p w14:paraId="3077B906" w14:textId="34A42A21" w:rsidR="00FC54FB" w:rsidRPr="00AA0F0E" w:rsidRDefault="00F31D64" w:rsidP="00DD4117">
      <w:pPr>
        <w:spacing w:line="480" w:lineRule="auto"/>
        <w:jc w:val="both"/>
        <w:rPr>
          <w:rFonts w:ascii="Times New Roman" w:hAnsi="Times New Roman" w:cs="Times New Roman"/>
        </w:rPr>
      </w:pPr>
      <w:r w:rsidRPr="00AA0F0E">
        <w:rPr>
          <w:rFonts w:ascii="Times New Roman" w:hAnsi="Times New Roman" w:cs="Times New Roman"/>
        </w:rPr>
        <w:t>F</w:t>
      </w:r>
      <w:r w:rsidR="00525E88" w:rsidRPr="00AA0F0E">
        <w:rPr>
          <w:rFonts w:ascii="Times New Roman" w:hAnsi="Times New Roman" w:cs="Times New Roman"/>
        </w:rPr>
        <w:t xml:space="preserve">ailure to undertake the necessary </w:t>
      </w:r>
      <w:r w:rsidR="00E60068" w:rsidRPr="00AA0F0E">
        <w:rPr>
          <w:rFonts w:ascii="Times New Roman" w:hAnsi="Times New Roman" w:cs="Times New Roman"/>
        </w:rPr>
        <w:t xml:space="preserve">preparation may result in </w:t>
      </w:r>
      <w:r w:rsidR="000B5DC8" w:rsidRPr="00AA0F0E">
        <w:rPr>
          <w:rFonts w:ascii="Times New Roman" w:hAnsi="Times New Roman" w:cs="Times New Roman"/>
        </w:rPr>
        <w:t xml:space="preserve">a Chinese partner having little trust in you as a partner, as said by </w:t>
      </w:r>
      <w:r w:rsidR="00711D04" w:rsidRPr="00AA0F0E">
        <w:rPr>
          <w:rFonts w:ascii="Times New Roman" w:hAnsi="Times New Roman" w:cs="Times New Roman"/>
        </w:rPr>
        <w:t xml:space="preserve">Dalmia </w:t>
      </w:r>
      <w:r w:rsidR="000B5DC8" w:rsidRPr="00AA0F0E">
        <w:rPr>
          <w:rFonts w:ascii="Times New Roman" w:hAnsi="Times New Roman" w:cs="Times New Roman"/>
        </w:rPr>
        <w:t>(</w:t>
      </w:r>
      <w:r w:rsidR="00711D04" w:rsidRPr="00AA0F0E">
        <w:rPr>
          <w:rFonts w:ascii="Times New Roman" w:hAnsi="Times New Roman" w:cs="Times New Roman"/>
        </w:rPr>
        <w:t>2021</w:t>
      </w:r>
      <w:r w:rsidR="000B5DC8" w:rsidRPr="00AA0F0E">
        <w:rPr>
          <w:rFonts w:ascii="Times New Roman" w:hAnsi="Times New Roman" w:cs="Times New Roman"/>
        </w:rPr>
        <w:t xml:space="preserve">) </w:t>
      </w:r>
      <w:r w:rsidR="002D74D3" w:rsidRPr="00AA0F0E">
        <w:rPr>
          <w:rFonts w:ascii="Times New Roman" w:hAnsi="Times New Roman" w:cs="Times New Roman"/>
        </w:rPr>
        <w:t>it is harder to establish a trusting relationship with those in diffuse cultures, but if achieved a there is chance that partnership may be long term</w:t>
      </w:r>
      <w:r w:rsidR="00EB3BA5" w:rsidRPr="00AA0F0E">
        <w:rPr>
          <w:rFonts w:ascii="Times New Roman" w:hAnsi="Times New Roman" w:cs="Times New Roman"/>
        </w:rPr>
        <w:t xml:space="preserve">. </w:t>
      </w:r>
      <w:r w:rsidR="008B4C18" w:rsidRPr="00AA0F0E">
        <w:rPr>
          <w:rFonts w:ascii="Times New Roman" w:hAnsi="Times New Roman" w:cs="Times New Roman"/>
        </w:rPr>
        <w:t xml:space="preserve"> </w:t>
      </w:r>
      <w:r w:rsidR="00EB3BA5" w:rsidRPr="00AA0F0E">
        <w:rPr>
          <w:rFonts w:ascii="Times New Roman" w:hAnsi="Times New Roman" w:cs="Times New Roman"/>
        </w:rPr>
        <w:t>F</w:t>
      </w:r>
      <w:r w:rsidR="008B4C18" w:rsidRPr="00AA0F0E">
        <w:rPr>
          <w:rFonts w:ascii="Times New Roman" w:hAnsi="Times New Roman" w:cs="Times New Roman"/>
        </w:rPr>
        <w:t>ailure to prepare may mean that they will not want to do business with you for long or potentially never</w:t>
      </w:r>
      <w:r w:rsidR="001D396A" w:rsidRPr="00AA0F0E">
        <w:rPr>
          <w:rFonts w:ascii="Times New Roman" w:hAnsi="Times New Roman" w:cs="Times New Roman"/>
        </w:rPr>
        <w:t>, which could see the business miss out on a fruitful and profitable relationship</w:t>
      </w:r>
      <w:r w:rsidR="00E11C0F" w:rsidRPr="00AA0F0E">
        <w:rPr>
          <w:rFonts w:ascii="Times New Roman" w:hAnsi="Times New Roman" w:cs="Times New Roman"/>
        </w:rPr>
        <w:t>,</w:t>
      </w:r>
      <w:r w:rsidR="006368F5" w:rsidRPr="00AA0F0E">
        <w:rPr>
          <w:rFonts w:ascii="Times New Roman" w:hAnsi="Times New Roman" w:cs="Times New Roman"/>
        </w:rPr>
        <w:t xml:space="preserve"> </w:t>
      </w:r>
      <w:r w:rsidR="00E11C0F" w:rsidRPr="00AA0F0E">
        <w:rPr>
          <w:rFonts w:ascii="Times New Roman" w:hAnsi="Times New Roman" w:cs="Times New Roman"/>
        </w:rPr>
        <w:t>the consequences of failing to achieve trust are explained above, referring to Saunders (2023)</w:t>
      </w:r>
    </w:p>
    <w:p w14:paraId="3D4C4ECD" w14:textId="2AD98F12" w:rsidR="00E41F2A" w:rsidRPr="00AA0F0E" w:rsidRDefault="00E41F2A" w:rsidP="00DD4117">
      <w:pPr>
        <w:spacing w:line="480" w:lineRule="auto"/>
        <w:jc w:val="both"/>
        <w:rPr>
          <w:rFonts w:ascii="Times New Roman" w:hAnsi="Times New Roman" w:cs="Times New Roman"/>
          <w:u w:val="single"/>
        </w:rPr>
      </w:pPr>
    </w:p>
    <w:p w14:paraId="3C839D9D" w14:textId="77777777" w:rsidR="00901316" w:rsidRPr="00AA0F0E" w:rsidRDefault="00901316" w:rsidP="00DD4117">
      <w:pPr>
        <w:spacing w:line="480" w:lineRule="auto"/>
        <w:jc w:val="both"/>
        <w:rPr>
          <w:rFonts w:ascii="Times New Roman" w:hAnsi="Times New Roman" w:cs="Times New Roman"/>
        </w:rPr>
      </w:pPr>
    </w:p>
    <w:p w14:paraId="55E0E95E" w14:textId="77777777" w:rsidR="00D25E42" w:rsidRPr="00AA0F0E" w:rsidRDefault="00D25E42" w:rsidP="00DD4117">
      <w:pPr>
        <w:spacing w:line="480" w:lineRule="auto"/>
        <w:rPr>
          <w:rFonts w:ascii="Times New Roman" w:hAnsi="Times New Roman" w:cs="Times New Roman"/>
          <w:u w:val="single"/>
        </w:rPr>
      </w:pPr>
      <w:r w:rsidRPr="00AA0F0E">
        <w:rPr>
          <w:rFonts w:ascii="Times New Roman" w:hAnsi="Times New Roman" w:cs="Times New Roman"/>
          <w:u w:val="single"/>
        </w:rPr>
        <w:br w:type="page"/>
      </w:r>
    </w:p>
    <w:p w14:paraId="30DE7149" w14:textId="05D44F25" w:rsidR="00901316" w:rsidRPr="00AA0F0E" w:rsidRDefault="00F54D83" w:rsidP="00DD4117">
      <w:pPr>
        <w:pStyle w:val="Heading1"/>
        <w:spacing w:line="480" w:lineRule="auto"/>
        <w:rPr>
          <w:rFonts w:ascii="Times New Roman" w:hAnsi="Times New Roman" w:cs="Times New Roman"/>
        </w:rPr>
      </w:pPr>
      <w:bookmarkStart w:id="12" w:name="_Toc184574135"/>
      <w:r w:rsidRPr="00AA0F0E">
        <w:rPr>
          <w:rFonts w:ascii="Times New Roman" w:hAnsi="Times New Roman" w:cs="Times New Roman"/>
        </w:rPr>
        <w:lastRenderedPageBreak/>
        <w:t>6</w:t>
      </w:r>
      <w:r w:rsidR="00EA78B0" w:rsidRPr="00AA0F0E">
        <w:rPr>
          <w:rFonts w:ascii="Times New Roman" w:hAnsi="Times New Roman" w:cs="Times New Roman"/>
        </w:rPr>
        <w:t xml:space="preserve">.0 </w:t>
      </w:r>
      <w:r w:rsidR="00774876" w:rsidRPr="00AA0F0E">
        <w:rPr>
          <w:rFonts w:ascii="Times New Roman" w:hAnsi="Times New Roman" w:cs="Times New Roman"/>
        </w:rPr>
        <w:t>The Results of Success</w:t>
      </w:r>
      <w:bookmarkEnd w:id="12"/>
    </w:p>
    <w:p w14:paraId="03F6F8F8" w14:textId="77777777" w:rsidR="00774876" w:rsidRPr="00AA0F0E" w:rsidRDefault="00774876" w:rsidP="00DD4117">
      <w:pPr>
        <w:spacing w:line="480" w:lineRule="auto"/>
        <w:jc w:val="both"/>
        <w:rPr>
          <w:rFonts w:ascii="Times New Roman" w:hAnsi="Times New Roman" w:cs="Times New Roman"/>
          <w:u w:val="single"/>
        </w:rPr>
      </w:pPr>
    </w:p>
    <w:p w14:paraId="64083ECA" w14:textId="20E1DED0" w:rsidR="00B658B5" w:rsidRPr="00AA0F0E" w:rsidRDefault="002224DE" w:rsidP="00DD4117">
      <w:pPr>
        <w:spacing w:line="480" w:lineRule="auto"/>
        <w:jc w:val="both"/>
        <w:rPr>
          <w:rFonts w:ascii="Times New Roman" w:hAnsi="Times New Roman" w:cs="Times New Roman"/>
        </w:rPr>
      </w:pPr>
      <w:r w:rsidRPr="00AA0F0E">
        <w:rPr>
          <w:rFonts w:ascii="Times New Roman" w:hAnsi="Times New Roman" w:cs="Times New Roman"/>
        </w:rPr>
        <w:t xml:space="preserve">If all the correct steps are taken, this entrance into </w:t>
      </w:r>
      <w:r w:rsidR="0083746F" w:rsidRPr="00AA0F0E">
        <w:rPr>
          <w:rFonts w:ascii="Times New Roman" w:hAnsi="Times New Roman" w:cs="Times New Roman"/>
        </w:rPr>
        <w:t xml:space="preserve">the </w:t>
      </w:r>
      <w:r w:rsidR="009E271E" w:rsidRPr="00AA0F0E">
        <w:rPr>
          <w:rFonts w:ascii="Times New Roman" w:hAnsi="Times New Roman" w:cs="Times New Roman"/>
        </w:rPr>
        <w:t xml:space="preserve">international </w:t>
      </w:r>
      <w:r w:rsidRPr="00AA0F0E">
        <w:rPr>
          <w:rFonts w:ascii="Times New Roman" w:hAnsi="Times New Roman" w:cs="Times New Roman"/>
        </w:rPr>
        <w:t>market</w:t>
      </w:r>
      <w:r w:rsidR="0083746F" w:rsidRPr="00AA0F0E">
        <w:rPr>
          <w:rFonts w:ascii="Times New Roman" w:hAnsi="Times New Roman" w:cs="Times New Roman"/>
        </w:rPr>
        <w:t xml:space="preserve"> of </w:t>
      </w:r>
      <w:r w:rsidR="003B0996" w:rsidRPr="00AA0F0E">
        <w:rPr>
          <w:rFonts w:ascii="Times New Roman" w:hAnsi="Times New Roman" w:cs="Times New Roman"/>
        </w:rPr>
        <w:t xml:space="preserve">Asia </w:t>
      </w:r>
      <w:r w:rsidRPr="00AA0F0E">
        <w:rPr>
          <w:rFonts w:ascii="Times New Roman" w:hAnsi="Times New Roman" w:cs="Times New Roman"/>
        </w:rPr>
        <w:t>could have many benefits for this UK clothes retail</w:t>
      </w:r>
      <w:r w:rsidR="0083746F" w:rsidRPr="00AA0F0E">
        <w:rPr>
          <w:rFonts w:ascii="Times New Roman" w:hAnsi="Times New Roman" w:cs="Times New Roman"/>
        </w:rPr>
        <w:t xml:space="preserve">er. </w:t>
      </w:r>
      <w:r w:rsidR="00A5424C" w:rsidRPr="00AA0F0E">
        <w:rPr>
          <w:rFonts w:ascii="Times New Roman" w:hAnsi="Times New Roman" w:cs="Times New Roman"/>
        </w:rPr>
        <w:t>Aggarwal and Bharadwaj</w:t>
      </w:r>
      <w:r w:rsidR="00EB5F16" w:rsidRPr="00AA0F0E">
        <w:rPr>
          <w:rFonts w:ascii="Times New Roman" w:hAnsi="Times New Roman" w:cs="Times New Roman"/>
        </w:rPr>
        <w:t xml:space="preserve"> (2024) </w:t>
      </w:r>
      <w:r w:rsidR="00343457" w:rsidRPr="00AA0F0E">
        <w:rPr>
          <w:rFonts w:ascii="Times New Roman" w:hAnsi="Times New Roman" w:cs="Times New Roman"/>
        </w:rPr>
        <w:t xml:space="preserve">report </w:t>
      </w:r>
      <w:r w:rsidR="002A43DD" w:rsidRPr="00AA0F0E">
        <w:rPr>
          <w:rFonts w:ascii="Times New Roman" w:hAnsi="Times New Roman" w:cs="Times New Roman"/>
        </w:rPr>
        <w:t xml:space="preserve">that there is predicted economic growth across Asia, for example China are said to see a </w:t>
      </w:r>
      <w:r w:rsidR="00EF3F1E" w:rsidRPr="00AA0F0E">
        <w:rPr>
          <w:rFonts w:ascii="Times New Roman" w:hAnsi="Times New Roman" w:cs="Times New Roman"/>
        </w:rPr>
        <w:t>growth of at least $5 trillion by 2023</w:t>
      </w:r>
      <w:r w:rsidR="006C65D7" w:rsidRPr="00AA0F0E">
        <w:rPr>
          <w:rFonts w:ascii="Times New Roman" w:hAnsi="Times New Roman" w:cs="Times New Roman"/>
        </w:rPr>
        <w:t xml:space="preserve">, this is ideal for a business entering Asia as </w:t>
      </w:r>
      <w:r w:rsidR="007E2E44" w:rsidRPr="00AA0F0E">
        <w:rPr>
          <w:rFonts w:ascii="Times New Roman" w:hAnsi="Times New Roman" w:cs="Times New Roman"/>
        </w:rPr>
        <w:t>Pettinger (2019) mentions it means greater profitability for businesses</w:t>
      </w:r>
      <w:r w:rsidR="00734ECF" w:rsidRPr="00AA0F0E">
        <w:rPr>
          <w:rFonts w:ascii="Times New Roman" w:hAnsi="Times New Roman" w:cs="Times New Roman"/>
        </w:rPr>
        <w:t>, so entering Asia could help with profit maximization.</w:t>
      </w:r>
    </w:p>
    <w:p w14:paraId="5D24588B" w14:textId="18519F23" w:rsidR="006D5982" w:rsidRPr="00AA0F0E" w:rsidRDefault="004F7514" w:rsidP="00DD4117">
      <w:pPr>
        <w:spacing w:line="480" w:lineRule="auto"/>
        <w:jc w:val="both"/>
        <w:rPr>
          <w:rFonts w:ascii="Times New Roman" w:hAnsi="Times New Roman" w:cs="Times New Roman"/>
        </w:rPr>
      </w:pPr>
      <w:r w:rsidRPr="00AA0F0E">
        <w:rPr>
          <w:rFonts w:ascii="Times New Roman" w:hAnsi="Times New Roman" w:cs="Times New Roman"/>
        </w:rPr>
        <w:t>Salinas (2024</w:t>
      </w:r>
      <w:r w:rsidR="00285E8E" w:rsidRPr="00AA0F0E">
        <w:rPr>
          <w:rFonts w:ascii="Times New Roman" w:hAnsi="Times New Roman" w:cs="Times New Roman"/>
        </w:rPr>
        <w:t xml:space="preserve">) explains </w:t>
      </w:r>
      <w:r w:rsidR="00C157C8" w:rsidRPr="00AA0F0E">
        <w:rPr>
          <w:rFonts w:ascii="Times New Roman" w:hAnsi="Times New Roman" w:cs="Times New Roman"/>
        </w:rPr>
        <w:t xml:space="preserve">that </w:t>
      </w:r>
      <w:r w:rsidR="00C26010" w:rsidRPr="00AA0F0E">
        <w:rPr>
          <w:rFonts w:ascii="Times New Roman" w:hAnsi="Times New Roman" w:cs="Times New Roman"/>
        </w:rPr>
        <w:t xml:space="preserve">expansion overseas can mean </w:t>
      </w:r>
      <w:r w:rsidR="00F54C34" w:rsidRPr="00AA0F0E">
        <w:rPr>
          <w:rFonts w:ascii="Times New Roman" w:hAnsi="Times New Roman" w:cs="Times New Roman"/>
        </w:rPr>
        <w:t xml:space="preserve">you gain a competitive advantage over </w:t>
      </w:r>
      <w:r w:rsidR="005860E7" w:rsidRPr="00AA0F0E">
        <w:rPr>
          <w:rFonts w:ascii="Times New Roman" w:hAnsi="Times New Roman" w:cs="Times New Roman"/>
        </w:rPr>
        <w:t xml:space="preserve">competitors who </w:t>
      </w:r>
      <w:r w:rsidR="00D50C97" w:rsidRPr="00AA0F0E">
        <w:rPr>
          <w:rFonts w:ascii="Times New Roman" w:hAnsi="Times New Roman" w:cs="Times New Roman"/>
        </w:rPr>
        <w:t>have</w:t>
      </w:r>
      <w:r w:rsidR="005860E7" w:rsidRPr="00AA0F0E">
        <w:rPr>
          <w:rFonts w:ascii="Times New Roman" w:hAnsi="Times New Roman" w:cs="Times New Roman"/>
        </w:rPr>
        <w:t xml:space="preserve"> not venture</w:t>
      </w:r>
      <w:r w:rsidR="00D50C97" w:rsidRPr="00AA0F0E">
        <w:rPr>
          <w:rFonts w:ascii="Times New Roman" w:hAnsi="Times New Roman" w:cs="Times New Roman"/>
        </w:rPr>
        <w:t>d</w:t>
      </w:r>
      <w:r w:rsidR="005860E7" w:rsidRPr="00AA0F0E">
        <w:rPr>
          <w:rFonts w:ascii="Times New Roman" w:hAnsi="Times New Roman" w:cs="Times New Roman"/>
        </w:rPr>
        <w:t xml:space="preserve"> overseas</w:t>
      </w:r>
      <w:r w:rsidR="007F1BD9" w:rsidRPr="00AA0F0E">
        <w:rPr>
          <w:rFonts w:ascii="Times New Roman" w:hAnsi="Times New Roman" w:cs="Times New Roman"/>
        </w:rPr>
        <w:t>, giving you a first mover advantage</w:t>
      </w:r>
      <w:r w:rsidR="006D5982" w:rsidRPr="00AA0F0E">
        <w:rPr>
          <w:rFonts w:ascii="Times New Roman" w:hAnsi="Times New Roman" w:cs="Times New Roman"/>
        </w:rPr>
        <w:t xml:space="preserve">, Tarver (2020) </w:t>
      </w:r>
      <w:r w:rsidR="00EB5A2D" w:rsidRPr="00AA0F0E">
        <w:rPr>
          <w:rFonts w:ascii="Times New Roman" w:hAnsi="Times New Roman" w:cs="Times New Roman"/>
        </w:rPr>
        <w:t xml:space="preserve">explains that first movers usually </w:t>
      </w:r>
      <w:r w:rsidR="006E1F3D" w:rsidRPr="00AA0F0E">
        <w:rPr>
          <w:rFonts w:ascii="Times New Roman" w:hAnsi="Times New Roman" w:cs="Times New Roman"/>
        </w:rPr>
        <w:t>maintain</w:t>
      </w:r>
      <w:r w:rsidR="00EB5A2D" w:rsidRPr="00AA0F0E">
        <w:rPr>
          <w:rFonts w:ascii="Times New Roman" w:hAnsi="Times New Roman" w:cs="Times New Roman"/>
        </w:rPr>
        <w:t xml:space="preserve"> a majority </w:t>
      </w:r>
      <w:r w:rsidR="00855CC6" w:rsidRPr="00AA0F0E">
        <w:rPr>
          <w:rFonts w:ascii="Times New Roman" w:hAnsi="Times New Roman" w:cs="Times New Roman"/>
        </w:rPr>
        <w:t>share</w:t>
      </w:r>
      <w:r w:rsidR="006E1F3D" w:rsidRPr="00AA0F0E">
        <w:rPr>
          <w:rFonts w:ascii="Times New Roman" w:hAnsi="Times New Roman" w:cs="Times New Roman"/>
        </w:rPr>
        <w:t xml:space="preserve"> when competitors try to follow suit.</w:t>
      </w:r>
      <w:r w:rsidR="00F95B13" w:rsidRPr="00AA0F0E">
        <w:rPr>
          <w:rFonts w:ascii="Times New Roman" w:hAnsi="Times New Roman" w:cs="Times New Roman"/>
        </w:rPr>
        <w:t xml:space="preserve"> This means that the clothes retailer will not only be able to benefit </w:t>
      </w:r>
      <w:r w:rsidR="00547BA0" w:rsidRPr="00AA0F0E">
        <w:rPr>
          <w:rFonts w:ascii="Times New Roman" w:hAnsi="Times New Roman" w:cs="Times New Roman"/>
        </w:rPr>
        <w:t xml:space="preserve">from Asias growing </w:t>
      </w:r>
      <w:r w:rsidR="003377A4" w:rsidRPr="00AA0F0E">
        <w:rPr>
          <w:rFonts w:ascii="Times New Roman" w:hAnsi="Times New Roman" w:cs="Times New Roman"/>
        </w:rPr>
        <w:t>economies,</w:t>
      </w:r>
      <w:r w:rsidR="00EB283B" w:rsidRPr="00AA0F0E">
        <w:rPr>
          <w:rFonts w:ascii="Times New Roman" w:hAnsi="Times New Roman" w:cs="Times New Roman"/>
        </w:rPr>
        <w:t xml:space="preserve"> but competitors will unlikely interrupt the scale of growth</w:t>
      </w:r>
      <w:r w:rsidR="003377A4" w:rsidRPr="00AA0F0E">
        <w:rPr>
          <w:rFonts w:ascii="Times New Roman" w:hAnsi="Times New Roman" w:cs="Times New Roman"/>
        </w:rPr>
        <w:t xml:space="preserve"> and</w:t>
      </w:r>
      <w:r w:rsidR="00815B34" w:rsidRPr="00AA0F0E">
        <w:rPr>
          <w:rFonts w:ascii="Times New Roman" w:hAnsi="Times New Roman" w:cs="Times New Roman"/>
        </w:rPr>
        <w:t xml:space="preserve"> the gap between the retailer and competitors may become larger.</w:t>
      </w:r>
    </w:p>
    <w:p w14:paraId="4AF59FDA" w14:textId="53D3C1FF" w:rsidR="00895F5C" w:rsidRPr="00AA0F0E" w:rsidRDefault="00151669" w:rsidP="00DD4117">
      <w:pPr>
        <w:spacing w:line="480" w:lineRule="auto"/>
        <w:jc w:val="both"/>
        <w:rPr>
          <w:rFonts w:ascii="Times New Roman" w:hAnsi="Times New Roman" w:cs="Times New Roman"/>
        </w:rPr>
      </w:pPr>
      <w:r w:rsidRPr="00AA0F0E">
        <w:rPr>
          <w:rFonts w:ascii="Times New Roman" w:hAnsi="Times New Roman" w:cs="Times New Roman"/>
        </w:rPr>
        <w:t xml:space="preserve">Salinas (2024) </w:t>
      </w:r>
      <w:r w:rsidR="008642DC" w:rsidRPr="00AA0F0E">
        <w:rPr>
          <w:rFonts w:ascii="Times New Roman" w:hAnsi="Times New Roman" w:cs="Times New Roman"/>
        </w:rPr>
        <w:t xml:space="preserve">also mentions </w:t>
      </w:r>
      <w:r w:rsidR="00E52017" w:rsidRPr="00AA0F0E">
        <w:rPr>
          <w:rFonts w:ascii="Times New Roman" w:hAnsi="Times New Roman" w:cs="Times New Roman"/>
        </w:rPr>
        <w:t xml:space="preserve">there is a greater pool of talent </w:t>
      </w:r>
      <w:r w:rsidR="00FF432F" w:rsidRPr="00AA0F0E">
        <w:rPr>
          <w:rFonts w:ascii="Times New Roman" w:hAnsi="Times New Roman" w:cs="Times New Roman"/>
        </w:rPr>
        <w:t xml:space="preserve">that have new outlooks and the abilities to encourage innovation. </w:t>
      </w:r>
      <w:r w:rsidR="00723A36" w:rsidRPr="00AA0F0E">
        <w:rPr>
          <w:rFonts w:ascii="Times New Roman" w:hAnsi="Times New Roman" w:cs="Times New Roman"/>
        </w:rPr>
        <w:t>This new insight</w:t>
      </w:r>
      <w:r w:rsidR="00580EDD" w:rsidRPr="00AA0F0E">
        <w:rPr>
          <w:rFonts w:ascii="Times New Roman" w:hAnsi="Times New Roman" w:cs="Times New Roman"/>
        </w:rPr>
        <w:t xml:space="preserve"> and innovation</w:t>
      </w:r>
      <w:r w:rsidR="00723A36" w:rsidRPr="00AA0F0E">
        <w:rPr>
          <w:rFonts w:ascii="Times New Roman" w:hAnsi="Times New Roman" w:cs="Times New Roman"/>
        </w:rPr>
        <w:t xml:space="preserve"> could mean </w:t>
      </w:r>
      <w:r w:rsidR="00580EDD" w:rsidRPr="00AA0F0E">
        <w:rPr>
          <w:rFonts w:ascii="Times New Roman" w:hAnsi="Times New Roman" w:cs="Times New Roman"/>
        </w:rPr>
        <w:t xml:space="preserve">beneficial changes </w:t>
      </w:r>
      <w:r w:rsidR="0033722D" w:rsidRPr="00AA0F0E">
        <w:rPr>
          <w:rFonts w:ascii="Times New Roman" w:hAnsi="Times New Roman" w:cs="Times New Roman"/>
        </w:rPr>
        <w:t>ar</w:t>
      </w:r>
      <w:r w:rsidR="00F40AE7" w:rsidRPr="00AA0F0E">
        <w:rPr>
          <w:rFonts w:ascii="Times New Roman" w:hAnsi="Times New Roman" w:cs="Times New Roman"/>
        </w:rPr>
        <w:t xml:space="preserve">e made to the </w:t>
      </w:r>
      <w:r w:rsidR="006F4090" w:rsidRPr="00AA0F0E">
        <w:rPr>
          <w:rFonts w:ascii="Times New Roman" w:hAnsi="Times New Roman" w:cs="Times New Roman"/>
        </w:rPr>
        <w:t>organization.</w:t>
      </w:r>
      <w:r w:rsidR="00580EDD" w:rsidRPr="00AA0F0E">
        <w:rPr>
          <w:rFonts w:ascii="Times New Roman" w:hAnsi="Times New Roman" w:cs="Times New Roman"/>
        </w:rPr>
        <w:t xml:space="preserve"> </w:t>
      </w:r>
      <w:r w:rsidR="002B2910" w:rsidRPr="00AA0F0E">
        <w:rPr>
          <w:rFonts w:ascii="Times New Roman" w:hAnsi="Times New Roman" w:cs="Times New Roman"/>
        </w:rPr>
        <w:t xml:space="preserve">Chen </w:t>
      </w:r>
      <w:r w:rsidR="00B14621">
        <w:rPr>
          <w:rFonts w:ascii="Times New Roman" w:hAnsi="Times New Roman" w:cs="Times New Roman"/>
        </w:rPr>
        <w:t>(</w:t>
      </w:r>
      <w:r w:rsidR="002B2910" w:rsidRPr="00AA0F0E">
        <w:rPr>
          <w:rFonts w:ascii="Times New Roman" w:hAnsi="Times New Roman" w:cs="Times New Roman"/>
        </w:rPr>
        <w:t>2024</w:t>
      </w:r>
      <w:r w:rsidR="00B14621">
        <w:rPr>
          <w:rFonts w:ascii="Times New Roman" w:hAnsi="Times New Roman" w:cs="Times New Roman"/>
        </w:rPr>
        <w:t>)</w:t>
      </w:r>
      <w:r w:rsidR="002B2910" w:rsidRPr="00AA0F0E">
        <w:rPr>
          <w:rFonts w:ascii="Times New Roman" w:hAnsi="Times New Roman" w:cs="Times New Roman"/>
        </w:rPr>
        <w:t xml:space="preserve"> </w:t>
      </w:r>
      <w:r w:rsidR="00944B41" w:rsidRPr="00AA0F0E">
        <w:rPr>
          <w:rFonts w:ascii="Times New Roman" w:hAnsi="Times New Roman" w:cs="Times New Roman"/>
        </w:rPr>
        <w:t xml:space="preserve">suspects that as of late there have been advancement in automation in China and </w:t>
      </w:r>
      <w:r w:rsidR="002E367F" w:rsidRPr="00AA0F0E">
        <w:rPr>
          <w:rFonts w:ascii="Times New Roman" w:hAnsi="Times New Roman" w:cs="Times New Roman"/>
        </w:rPr>
        <w:t>there has been progress in sustainability due to</w:t>
      </w:r>
      <w:r w:rsidR="008B560A" w:rsidRPr="00AA0F0E">
        <w:rPr>
          <w:rFonts w:ascii="Times New Roman" w:hAnsi="Times New Roman" w:cs="Times New Roman"/>
        </w:rPr>
        <w:t xml:space="preserve"> less reliance on fossil fuels. So, if the British retailer entered </w:t>
      </w:r>
      <w:r w:rsidR="00A320EE" w:rsidRPr="00AA0F0E">
        <w:rPr>
          <w:rFonts w:ascii="Times New Roman" w:hAnsi="Times New Roman" w:cs="Times New Roman"/>
        </w:rPr>
        <w:t>China,</w:t>
      </w:r>
      <w:r w:rsidR="008B560A" w:rsidRPr="00AA0F0E">
        <w:rPr>
          <w:rFonts w:ascii="Times New Roman" w:hAnsi="Times New Roman" w:cs="Times New Roman"/>
        </w:rPr>
        <w:t xml:space="preserve"> </w:t>
      </w:r>
      <w:r w:rsidR="009F779A" w:rsidRPr="00AA0F0E">
        <w:rPr>
          <w:rFonts w:ascii="Times New Roman" w:hAnsi="Times New Roman" w:cs="Times New Roman"/>
        </w:rPr>
        <w:t>they could potentially use advancements in automatio</w:t>
      </w:r>
      <w:r w:rsidR="00F0335F" w:rsidRPr="00AA0F0E">
        <w:rPr>
          <w:rFonts w:ascii="Times New Roman" w:hAnsi="Times New Roman" w:cs="Times New Roman"/>
        </w:rPr>
        <w:t>n in manufacturing processes to increase efficiency and having lower emissions could give the company a good reputatio</w:t>
      </w:r>
      <w:r w:rsidR="00512D28" w:rsidRPr="00AA0F0E">
        <w:rPr>
          <w:rFonts w:ascii="Times New Roman" w:hAnsi="Times New Roman" w:cs="Times New Roman"/>
        </w:rPr>
        <w:t xml:space="preserve">n. </w:t>
      </w:r>
      <w:r w:rsidR="00222588" w:rsidRPr="00AA0F0E">
        <w:rPr>
          <w:rFonts w:ascii="Times New Roman" w:hAnsi="Times New Roman" w:cs="Times New Roman"/>
        </w:rPr>
        <w:t xml:space="preserve">Kadymov </w:t>
      </w:r>
      <w:r w:rsidR="00512D28" w:rsidRPr="00AA0F0E">
        <w:rPr>
          <w:rFonts w:ascii="Times New Roman" w:hAnsi="Times New Roman" w:cs="Times New Roman"/>
        </w:rPr>
        <w:t xml:space="preserve">(2023) explains that </w:t>
      </w:r>
      <w:r w:rsidR="00F83A01" w:rsidRPr="00AA0F0E">
        <w:rPr>
          <w:rFonts w:ascii="Times New Roman" w:hAnsi="Times New Roman" w:cs="Times New Roman"/>
        </w:rPr>
        <w:t>businesses the focus on sustainability</w:t>
      </w:r>
      <w:r w:rsidR="008567AE" w:rsidRPr="00AA0F0E">
        <w:rPr>
          <w:rFonts w:ascii="Times New Roman" w:hAnsi="Times New Roman" w:cs="Times New Roman"/>
        </w:rPr>
        <w:t xml:space="preserve"> can be seen as ethical</w:t>
      </w:r>
      <w:r w:rsidR="0097427E" w:rsidRPr="00AA0F0E">
        <w:rPr>
          <w:rFonts w:ascii="Times New Roman" w:hAnsi="Times New Roman" w:cs="Times New Roman"/>
        </w:rPr>
        <w:t xml:space="preserve">. </w:t>
      </w:r>
      <w:r w:rsidR="00222588" w:rsidRPr="00AA0F0E">
        <w:rPr>
          <w:rFonts w:ascii="Times New Roman" w:hAnsi="Times New Roman" w:cs="Times New Roman"/>
        </w:rPr>
        <w:t>Consequently,</w:t>
      </w:r>
      <w:r w:rsidR="0097427E" w:rsidRPr="00AA0F0E">
        <w:rPr>
          <w:rFonts w:ascii="Times New Roman" w:hAnsi="Times New Roman" w:cs="Times New Roman"/>
        </w:rPr>
        <w:t xml:space="preserve"> the business will be able to attract potential customers and strengthen </w:t>
      </w:r>
      <w:r w:rsidR="00222588" w:rsidRPr="00AA0F0E">
        <w:rPr>
          <w:rFonts w:ascii="Times New Roman" w:hAnsi="Times New Roman" w:cs="Times New Roman"/>
        </w:rPr>
        <w:t>the loyalty from their existing customers</w:t>
      </w:r>
      <w:r w:rsidR="00D91CD0" w:rsidRPr="00AA0F0E">
        <w:rPr>
          <w:rFonts w:ascii="Times New Roman" w:hAnsi="Times New Roman" w:cs="Times New Roman"/>
        </w:rPr>
        <w:t>,</w:t>
      </w:r>
    </w:p>
    <w:p w14:paraId="6E4D8AD0" w14:textId="167480B3" w:rsidR="008254A7" w:rsidRPr="00AA0F0E" w:rsidRDefault="008254A7" w:rsidP="00DD4117">
      <w:pPr>
        <w:spacing w:line="480" w:lineRule="auto"/>
        <w:jc w:val="both"/>
        <w:rPr>
          <w:rFonts w:ascii="Times New Roman" w:hAnsi="Times New Roman" w:cs="Times New Roman"/>
          <w:color w:val="0070C0"/>
        </w:rPr>
      </w:pPr>
    </w:p>
    <w:p w14:paraId="23FD91C5" w14:textId="77777777" w:rsidR="005E31FD" w:rsidRPr="00AA0F0E" w:rsidRDefault="005E31FD" w:rsidP="00DD4117">
      <w:pPr>
        <w:spacing w:line="480" w:lineRule="auto"/>
        <w:jc w:val="both"/>
        <w:rPr>
          <w:rFonts w:ascii="Times New Roman" w:hAnsi="Times New Roman" w:cs="Times New Roman"/>
        </w:rPr>
      </w:pPr>
    </w:p>
    <w:p w14:paraId="129294CC" w14:textId="4C00D87A" w:rsidR="007B545F" w:rsidRPr="00AA0F0E" w:rsidRDefault="007B545F" w:rsidP="00DD4117">
      <w:pPr>
        <w:spacing w:line="480" w:lineRule="auto"/>
        <w:jc w:val="both"/>
        <w:rPr>
          <w:rFonts w:ascii="Times New Roman" w:hAnsi="Times New Roman" w:cs="Times New Roman"/>
          <w:color w:val="0070C0"/>
        </w:rPr>
      </w:pPr>
    </w:p>
    <w:p w14:paraId="045FF57D" w14:textId="0EEEC6C2" w:rsidR="000033E4" w:rsidRPr="00FE42C4" w:rsidRDefault="005E27B1" w:rsidP="00FE42C4">
      <w:pPr>
        <w:pStyle w:val="Heading1"/>
        <w:rPr>
          <w:rFonts w:ascii="Times New Roman" w:hAnsi="Times New Roman" w:cs="Times New Roman"/>
        </w:rPr>
      </w:pPr>
      <w:r>
        <w:br w:type="page"/>
      </w:r>
      <w:bookmarkStart w:id="13" w:name="_Toc184574136"/>
      <w:r w:rsidR="00F54D83" w:rsidRPr="2F0BCE44">
        <w:rPr>
          <w:rFonts w:ascii="Times New Roman" w:hAnsi="Times New Roman" w:cs="Times New Roman"/>
        </w:rPr>
        <w:lastRenderedPageBreak/>
        <w:t>7</w:t>
      </w:r>
      <w:r w:rsidR="00961B9B" w:rsidRPr="2F0BCE44">
        <w:rPr>
          <w:rFonts w:ascii="Times New Roman" w:hAnsi="Times New Roman" w:cs="Times New Roman"/>
        </w:rPr>
        <w:t xml:space="preserve">.0 </w:t>
      </w:r>
      <w:r w:rsidR="00961B9B" w:rsidRPr="00100D68">
        <w:rPr>
          <w:rFonts w:ascii="Times New Roman" w:hAnsi="Times New Roman" w:cs="Times New Roman"/>
          <w:color w:val="auto"/>
        </w:rPr>
        <w:t xml:space="preserve">Conclusion </w:t>
      </w:r>
      <w:r w:rsidR="00100D68">
        <w:rPr>
          <w:rFonts w:ascii="Times New Roman" w:hAnsi="Times New Roman" w:cs="Times New Roman"/>
          <w:color w:val="auto"/>
        </w:rPr>
        <w:t xml:space="preserve">and </w:t>
      </w:r>
      <w:r w:rsidR="006C2BBC">
        <w:rPr>
          <w:rFonts w:ascii="Times New Roman" w:hAnsi="Times New Roman" w:cs="Times New Roman"/>
          <w:color w:val="auto"/>
        </w:rPr>
        <w:t>Recommendations</w:t>
      </w:r>
      <w:bookmarkEnd w:id="13"/>
    </w:p>
    <w:p w14:paraId="3AC98F76" w14:textId="77777777" w:rsidR="002C4DD9" w:rsidRPr="00AA0F0E" w:rsidRDefault="002C4DD9" w:rsidP="00DD4117">
      <w:pPr>
        <w:spacing w:line="480" w:lineRule="auto"/>
        <w:jc w:val="both"/>
        <w:rPr>
          <w:rFonts w:ascii="Times New Roman" w:hAnsi="Times New Roman" w:cs="Times New Roman"/>
          <w:u w:val="single"/>
        </w:rPr>
      </w:pPr>
    </w:p>
    <w:p w14:paraId="30B0CCD0" w14:textId="7115CCE0" w:rsidR="00706516" w:rsidRDefault="001A0147" w:rsidP="00DD4117">
      <w:pPr>
        <w:spacing w:line="480" w:lineRule="auto"/>
        <w:jc w:val="both"/>
        <w:rPr>
          <w:rFonts w:ascii="Times New Roman" w:hAnsi="Times New Roman" w:cs="Times New Roman"/>
        </w:rPr>
      </w:pPr>
      <w:r w:rsidRPr="2F0BCE44">
        <w:rPr>
          <w:rFonts w:ascii="Times New Roman" w:hAnsi="Times New Roman" w:cs="Times New Roman"/>
        </w:rPr>
        <w:t>In conclusion</w:t>
      </w:r>
      <w:r w:rsidR="008347F2" w:rsidRPr="2F0BCE44">
        <w:rPr>
          <w:rFonts w:ascii="Times New Roman" w:hAnsi="Times New Roman" w:cs="Times New Roman"/>
        </w:rPr>
        <w:t xml:space="preserve">, </w:t>
      </w:r>
      <w:r w:rsidR="31A8FFAB" w:rsidRPr="2F0BCE44">
        <w:rPr>
          <w:rFonts w:ascii="Times New Roman" w:hAnsi="Times New Roman" w:cs="Times New Roman"/>
        </w:rPr>
        <w:t>there</w:t>
      </w:r>
      <w:r w:rsidR="003E6440" w:rsidRPr="2F0BCE44">
        <w:rPr>
          <w:rFonts w:ascii="Times New Roman" w:hAnsi="Times New Roman" w:cs="Times New Roman"/>
        </w:rPr>
        <w:t xml:space="preserve"> are many skills that the British clothes retailer will have to attain for successful communication and integration into A</w:t>
      </w:r>
      <w:r w:rsidR="005F04E9" w:rsidRPr="2F0BCE44">
        <w:rPr>
          <w:rFonts w:ascii="Times New Roman" w:hAnsi="Times New Roman" w:cs="Times New Roman"/>
        </w:rPr>
        <w:t>sia</w:t>
      </w:r>
      <w:r w:rsidR="005C7F8F" w:rsidRPr="2F0BCE44">
        <w:rPr>
          <w:rFonts w:ascii="Times New Roman" w:hAnsi="Times New Roman" w:cs="Times New Roman"/>
        </w:rPr>
        <w:t xml:space="preserve">. </w:t>
      </w:r>
      <w:r w:rsidR="001700B8" w:rsidRPr="2F0BCE44">
        <w:rPr>
          <w:rFonts w:ascii="Times New Roman" w:hAnsi="Times New Roman" w:cs="Times New Roman"/>
        </w:rPr>
        <w:t>When working with High Context cultures</w:t>
      </w:r>
      <w:r w:rsidR="0071086C" w:rsidRPr="2F0BCE44">
        <w:rPr>
          <w:rFonts w:ascii="Times New Roman" w:hAnsi="Times New Roman" w:cs="Times New Roman"/>
        </w:rPr>
        <w:t xml:space="preserve"> it is vital the retailer learns how to fit in with the expectations of formality, </w:t>
      </w:r>
      <w:r w:rsidR="004E13FD" w:rsidRPr="2F0BCE44">
        <w:rPr>
          <w:rFonts w:ascii="Times New Roman" w:hAnsi="Times New Roman" w:cs="Times New Roman"/>
        </w:rPr>
        <w:t>learn about the importance of consensus in decision making</w:t>
      </w:r>
      <w:r w:rsidR="0013001E" w:rsidRPr="2F0BCE44">
        <w:rPr>
          <w:rFonts w:ascii="Times New Roman" w:hAnsi="Times New Roman" w:cs="Times New Roman"/>
        </w:rPr>
        <w:t xml:space="preserve">, focus on the nuances of body language and </w:t>
      </w:r>
      <w:r w:rsidR="000219A6" w:rsidRPr="2F0BCE44">
        <w:rPr>
          <w:rFonts w:ascii="Times New Roman" w:hAnsi="Times New Roman" w:cs="Times New Roman"/>
        </w:rPr>
        <w:t>learn to understand high context languages a</w:t>
      </w:r>
      <w:r w:rsidR="007D488F" w:rsidRPr="2F0BCE44">
        <w:rPr>
          <w:rFonts w:ascii="Times New Roman" w:hAnsi="Times New Roman" w:cs="Times New Roman"/>
        </w:rPr>
        <w:t xml:space="preserve">s well as the different thought processes they have. </w:t>
      </w:r>
      <w:r w:rsidR="00F81888" w:rsidRPr="2F0BCE44">
        <w:rPr>
          <w:rFonts w:ascii="Times New Roman" w:hAnsi="Times New Roman" w:cs="Times New Roman"/>
        </w:rPr>
        <w:t xml:space="preserve">The Retailer will have to learn to </w:t>
      </w:r>
      <w:r w:rsidR="00C53FC9" w:rsidRPr="2F0BCE44">
        <w:rPr>
          <w:rFonts w:ascii="Times New Roman" w:hAnsi="Times New Roman" w:cs="Times New Roman"/>
        </w:rPr>
        <w:t xml:space="preserve">embrace the collectivist culture, be prepared to involve more employees in decision making and anticipate potential power struggles when working with a </w:t>
      </w:r>
      <w:r w:rsidR="002E0388" w:rsidRPr="2F0BCE44">
        <w:rPr>
          <w:rFonts w:ascii="Times New Roman" w:hAnsi="Times New Roman" w:cs="Times New Roman"/>
        </w:rPr>
        <w:t>high-power</w:t>
      </w:r>
      <w:r w:rsidR="00C53FC9" w:rsidRPr="2F0BCE44">
        <w:rPr>
          <w:rFonts w:ascii="Times New Roman" w:hAnsi="Times New Roman" w:cs="Times New Roman"/>
        </w:rPr>
        <w:t xml:space="preserve"> distance and collectivist culture. </w:t>
      </w:r>
      <w:r w:rsidR="002E0388" w:rsidRPr="2F0BCE44">
        <w:rPr>
          <w:rFonts w:ascii="Times New Roman" w:hAnsi="Times New Roman" w:cs="Times New Roman"/>
        </w:rPr>
        <w:t>When working with a High Uncertainty Avoidance culture, the retailer should ensure that everything on the agenda is structured and cle</w:t>
      </w:r>
      <w:r w:rsidR="00CD4E2A" w:rsidRPr="2F0BCE44">
        <w:rPr>
          <w:rFonts w:ascii="Times New Roman" w:hAnsi="Times New Roman" w:cs="Times New Roman"/>
        </w:rPr>
        <w:t>ar.</w:t>
      </w:r>
      <w:r w:rsidR="00706516">
        <w:rPr>
          <w:rFonts w:ascii="Times New Roman" w:hAnsi="Times New Roman" w:cs="Times New Roman"/>
        </w:rPr>
        <w:t xml:space="preserve"> When working with particularist and diffuse cultures, the UK retailer should focus on building trust with their partners as it will be integral to establishing a </w:t>
      </w:r>
      <w:r w:rsidR="001D01EB">
        <w:rPr>
          <w:rFonts w:ascii="Times New Roman" w:hAnsi="Times New Roman" w:cs="Times New Roman"/>
        </w:rPr>
        <w:t xml:space="preserve">successful </w:t>
      </w:r>
      <w:r w:rsidR="00706516">
        <w:rPr>
          <w:rFonts w:ascii="Times New Roman" w:hAnsi="Times New Roman" w:cs="Times New Roman"/>
        </w:rPr>
        <w:t>business relationship</w:t>
      </w:r>
      <w:r w:rsidR="001D01EB">
        <w:rPr>
          <w:rFonts w:ascii="Times New Roman" w:hAnsi="Times New Roman" w:cs="Times New Roman"/>
        </w:rPr>
        <w:t xml:space="preserve"> given the high importance these cultures have of community and loyalty</w:t>
      </w:r>
      <w:r w:rsidR="006376D1">
        <w:rPr>
          <w:rFonts w:ascii="Times New Roman" w:hAnsi="Times New Roman" w:cs="Times New Roman"/>
        </w:rPr>
        <w:t>.</w:t>
      </w:r>
    </w:p>
    <w:p w14:paraId="0C82BA37" w14:textId="77777777" w:rsidR="006376D1" w:rsidRDefault="00CD4E2A" w:rsidP="00DD4117">
      <w:pPr>
        <w:spacing w:line="480" w:lineRule="auto"/>
        <w:jc w:val="both"/>
        <w:rPr>
          <w:rFonts w:ascii="Times New Roman" w:hAnsi="Times New Roman" w:cs="Times New Roman"/>
        </w:rPr>
      </w:pPr>
      <w:r w:rsidRPr="2F0BCE44">
        <w:rPr>
          <w:rFonts w:ascii="Times New Roman" w:hAnsi="Times New Roman" w:cs="Times New Roman"/>
        </w:rPr>
        <w:t xml:space="preserve"> </w:t>
      </w:r>
    </w:p>
    <w:p w14:paraId="3C3D6DA5" w14:textId="05A7AC1E" w:rsidR="001A7E3C" w:rsidRPr="00AA0F0E" w:rsidRDefault="001A7E3C" w:rsidP="00DD4117">
      <w:pPr>
        <w:spacing w:line="480" w:lineRule="auto"/>
        <w:jc w:val="both"/>
        <w:rPr>
          <w:rFonts w:ascii="Times New Roman" w:hAnsi="Times New Roman" w:cs="Times New Roman"/>
        </w:rPr>
      </w:pPr>
      <w:r w:rsidRPr="2F0BCE44">
        <w:rPr>
          <w:rFonts w:ascii="Times New Roman" w:hAnsi="Times New Roman" w:cs="Times New Roman"/>
        </w:rPr>
        <w:t>If the business is successful in the implementation of these skills</w:t>
      </w:r>
      <w:r w:rsidR="00E002D5" w:rsidRPr="2F0BCE44">
        <w:rPr>
          <w:rFonts w:ascii="Times New Roman" w:hAnsi="Times New Roman" w:cs="Times New Roman"/>
        </w:rPr>
        <w:t xml:space="preserve"> and consequently there is a successful partnership established with an Asian partner, th</w:t>
      </w:r>
      <w:r w:rsidR="00DE36D0" w:rsidRPr="2F0BCE44">
        <w:rPr>
          <w:rFonts w:ascii="Times New Roman" w:hAnsi="Times New Roman" w:cs="Times New Roman"/>
        </w:rPr>
        <w:t xml:space="preserve">e business could see benefits in the form of: profit maximization due to the growing economies of </w:t>
      </w:r>
      <w:r w:rsidR="009601B3" w:rsidRPr="2F0BCE44">
        <w:rPr>
          <w:rFonts w:ascii="Times New Roman" w:hAnsi="Times New Roman" w:cs="Times New Roman"/>
        </w:rPr>
        <w:t>Asia</w:t>
      </w:r>
      <w:r w:rsidR="00DE36D0" w:rsidRPr="2F0BCE44">
        <w:rPr>
          <w:rFonts w:ascii="Times New Roman" w:hAnsi="Times New Roman" w:cs="Times New Roman"/>
        </w:rPr>
        <w:t>,</w:t>
      </w:r>
      <w:r w:rsidR="009601B3" w:rsidRPr="2F0BCE44">
        <w:rPr>
          <w:rFonts w:ascii="Times New Roman" w:hAnsi="Times New Roman" w:cs="Times New Roman"/>
        </w:rPr>
        <w:t xml:space="preserve"> </w:t>
      </w:r>
      <w:r w:rsidR="56147E75" w:rsidRPr="2F0BCE44">
        <w:rPr>
          <w:rFonts w:ascii="Times New Roman" w:hAnsi="Times New Roman" w:cs="Times New Roman"/>
        </w:rPr>
        <w:t>a</w:t>
      </w:r>
      <w:r w:rsidR="009601B3" w:rsidRPr="2F0BCE44">
        <w:rPr>
          <w:rFonts w:ascii="Times New Roman" w:hAnsi="Times New Roman" w:cs="Times New Roman"/>
        </w:rPr>
        <w:t xml:space="preserve"> chance to gain and maintain an advantage over competitors and </w:t>
      </w:r>
      <w:r w:rsidR="00C700BE" w:rsidRPr="2F0BCE44">
        <w:rPr>
          <w:rFonts w:ascii="Times New Roman" w:hAnsi="Times New Roman" w:cs="Times New Roman"/>
        </w:rPr>
        <w:t>take advantage of the greater talent pools</w:t>
      </w:r>
      <w:r w:rsidR="00FB47AC" w:rsidRPr="2F0BCE44">
        <w:rPr>
          <w:rFonts w:ascii="Times New Roman" w:hAnsi="Times New Roman" w:cs="Times New Roman"/>
        </w:rPr>
        <w:t xml:space="preserve">, which could help innovate manufacturing processes </w:t>
      </w:r>
      <w:r w:rsidR="00582681" w:rsidRPr="2F0BCE44">
        <w:rPr>
          <w:rFonts w:ascii="Times New Roman" w:hAnsi="Times New Roman" w:cs="Times New Roman"/>
        </w:rPr>
        <w:t>and improve</w:t>
      </w:r>
      <w:r w:rsidR="007003B8" w:rsidRPr="2F0BCE44">
        <w:rPr>
          <w:rFonts w:ascii="Times New Roman" w:hAnsi="Times New Roman" w:cs="Times New Roman"/>
        </w:rPr>
        <w:t xml:space="preserve"> sustainabi</w:t>
      </w:r>
      <w:r w:rsidR="00582681" w:rsidRPr="2F0BCE44">
        <w:rPr>
          <w:rFonts w:ascii="Times New Roman" w:hAnsi="Times New Roman" w:cs="Times New Roman"/>
        </w:rPr>
        <w:t>lity.</w:t>
      </w:r>
    </w:p>
    <w:p w14:paraId="24214D7D" w14:textId="77777777" w:rsidR="002C4DD9" w:rsidRPr="00AA0F0E" w:rsidRDefault="002C4DD9" w:rsidP="00DD4117">
      <w:pPr>
        <w:spacing w:line="480" w:lineRule="auto"/>
        <w:jc w:val="both"/>
        <w:rPr>
          <w:rFonts w:ascii="Times New Roman" w:hAnsi="Times New Roman" w:cs="Times New Roman"/>
        </w:rPr>
      </w:pPr>
    </w:p>
    <w:p w14:paraId="2CA68808" w14:textId="77777777" w:rsidR="002C4DD9" w:rsidRPr="00AA0F0E" w:rsidRDefault="002C4DD9" w:rsidP="00DD4117">
      <w:pPr>
        <w:spacing w:line="480" w:lineRule="auto"/>
        <w:jc w:val="both"/>
        <w:rPr>
          <w:rFonts w:ascii="Times New Roman" w:hAnsi="Times New Roman" w:cs="Times New Roman"/>
          <w:u w:val="single"/>
        </w:rPr>
      </w:pPr>
    </w:p>
    <w:p w14:paraId="0BBD69A9" w14:textId="77777777" w:rsidR="002C4DD9" w:rsidRPr="00AA0F0E" w:rsidRDefault="002C4DD9" w:rsidP="00DD4117">
      <w:pPr>
        <w:pStyle w:val="Heading3"/>
        <w:spacing w:line="480" w:lineRule="auto"/>
        <w:rPr>
          <w:rFonts w:ascii="Times New Roman" w:hAnsi="Times New Roman" w:cs="Times New Roman"/>
          <w:u w:val="single"/>
        </w:rPr>
      </w:pPr>
    </w:p>
    <w:p w14:paraId="6EE3023C" w14:textId="77777777" w:rsidR="005E27B1" w:rsidRPr="00AA0F0E" w:rsidRDefault="005E27B1" w:rsidP="00DD4117">
      <w:pPr>
        <w:spacing w:line="480" w:lineRule="auto"/>
        <w:rPr>
          <w:rFonts w:ascii="Times New Roman" w:eastAsiaTheme="majorEastAsia" w:hAnsi="Times New Roman" w:cs="Times New Roman"/>
          <w:color w:val="0F4761" w:themeColor="accent1" w:themeShade="BF"/>
          <w:sz w:val="28"/>
          <w:szCs w:val="28"/>
          <w:u w:val="single"/>
        </w:rPr>
      </w:pPr>
      <w:bookmarkStart w:id="14" w:name="_Toc179969631"/>
      <w:r w:rsidRPr="00AA0F0E">
        <w:rPr>
          <w:rFonts w:ascii="Times New Roman" w:hAnsi="Times New Roman" w:cs="Times New Roman"/>
          <w:u w:val="single"/>
        </w:rPr>
        <w:br w:type="page"/>
      </w:r>
    </w:p>
    <w:p w14:paraId="7C8B2832" w14:textId="45FC5442" w:rsidR="002C4DD9" w:rsidRPr="00AA0F0E" w:rsidRDefault="002C4DD9" w:rsidP="00DD4117">
      <w:pPr>
        <w:pStyle w:val="Heading3"/>
        <w:spacing w:line="480" w:lineRule="auto"/>
        <w:rPr>
          <w:rFonts w:ascii="Times New Roman" w:hAnsi="Times New Roman" w:cs="Times New Roman"/>
          <w:u w:val="single"/>
        </w:rPr>
      </w:pPr>
      <w:r w:rsidRPr="00AA0F0E">
        <w:rPr>
          <w:rFonts w:ascii="Times New Roman" w:hAnsi="Times New Roman" w:cs="Times New Roman"/>
          <w:u w:val="single"/>
        </w:rPr>
        <w:lastRenderedPageBreak/>
        <w:t xml:space="preserve"> </w:t>
      </w:r>
      <w:bookmarkStart w:id="15" w:name="_Toc184574137"/>
      <w:r w:rsidRPr="00AA0F0E">
        <w:rPr>
          <w:rFonts w:ascii="Times New Roman" w:hAnsi="Times New Roman" w:cs="Times New Roman"/>
          <w:u w:val="single"/>
        </w:rPr>
        <w:t>References</w:t>
      </w:r>
      <w:bookmarkEnd w:id="14"/>
      <w:bookmarkEnd w:id="15"/>
      <w:r w:rsidR="00975AEA" w:rsidRPr="00AA0F0E">
        <w:rPr>
          <w:rFonts w:ascii="Times New Roman" w:hAnsi="Times New Roman" w:cs="Times New Roman"/>
          <w:u w:val="single"/>
        </w:rPr>
        <w:t xml:space="preserve"> </w:t>
      </w:r>
    </w:p>
    <w:p w14:paraId="01920206" w14:textId="77777777" w:rsidR="002C4DD9" w:rsidRPr="00AA0F0E" w:rsidRDefault="002C4DD9" w:rsidP="00DD4117">
      <w:pPr>
        <w:spacing w:line="480" w:lineRule="auto"/>
        <w:rPr>
          <w:rFonts w:ascii="Times New Roman" w:hAnsi="Times New Roman" w:cs="Times New Roman"/>
        </w:rPr>
      </w:pPr>
    </w:p>
    <w:p w14:paraId="5E9997C5" w14:textId="77777777" w:rsidR="00E15241" w:rsidRPr="00AA0F0E" w:rsidRDefault="00E15241" w:rsidP="00DD4117">
      <w:pPr>
        <w:spacing w:line="480" w:lineRule="auto"/>
        <w:rPr>
          <w:rFonts w:ascii="Times New Roman" w:hAnsi="Times New Roman" w:cs="Times New Roman"/>
        </w:rPr>
      </w:pPr>
    </w:p>
    <w:p w14:paraId="4560536E" w14:textId="77777777" w:rsidR="00E15241" w:rsidRDefault="00E15241"/>
    <w:p w14:paraId="1B6D8E43" w14:textId="77777777" w:rsidR="00E15241" w:rsidRPr="00B13F29" w:rsidRDefault="00E15241"/>
    <w:p w14:paraId="54F75803"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Aggarwal N. and Bharadwaj A. (2024) “</w:t>
      </w:r>
      <w:r w:rsidRPr="00AA0F0E">
        <w:rPr>
          <w:rFonts w:ascii="Times New Roman" w:hAnsi="Times New Roman" w:cs="Times New Roman"/>
          <w:i/>
          <w:iCs/>
        </w:rPr>
        <w:t xml:space="preserve">Why Asia’s time is now: what's </w:t>
      </w:r>
      <w:proofErr w:type="spellStart"/>
      <w:r w:rsidRPr="00AA0F0E">
        <w:rPr>
          <w:rFonts w:ascii="Times New Roman" w:hAnsi="Times New Roman" w:cs="Times New Roman"/>
          <w:i/>
          <w:iCs/>
        </w:rPr>
        <w:t>fueling</w:t>
      </w:r>
      <w:proofErr w:type="spellEnd"/>
      <w:r w:rsidRPr="00AA0F0E">
        <w:rPr>
          <w:rFonts w:ascii="Times New Roman" w:hAnsi="Times New Roman" w:cs="Times New Roman"/>
          <w:i/>
          <w:iCs/>
        </w:rPr>
        <w:t xml:space="preserve"> Asian growth and what does it mean for the rest of the world?”</w:t>
      </w:r>
      <w:r w:rsidRPr="00AA0F0E">
        <w:rPr>
          <w:rFonts w:ascii="Times New Roman" w:hAnsi="Times New Roman" w:cs="Times New Roman"/>
        </w:rPr>
        <w:t xml:space="preserve"> Available at: </w:t>
      </w:r>
      <w:hyperlink r:id="rId18" w:anchor=":~:text=Asia's%20influence%20across%20the%20global,for%20tech%20innovation%20and%20trade" w:history="1">
        <w:r w:rsidRPr="00AA0F0E">
          <w:rPr>
            <w:rStyle w:val="Hyperlink"/>
            <w:rFonts w:ascii="Times New Roman" w:hAnsi="Times New Roman" w:cs="Times New Roman"/>
          </w:rPr>
          <w:t>https://www.weforum.org/stories/2024/06/why-asia-s-time-is-now-whats-fueling-asian-growth-and-what-does-it-mean-for-the-rest-of-the-world/#:~:text=Asia's%20influence%20across%20the%20global,for%20tech%20innovation%20and%20trade</w:t>
        </w:r>
      </w:hyperlink>
      <w:r w:rsidRPr="00AA0F0E">
        <w:rPr>
          <w:rFonts w:ascii="Times New Roman" w:hAnsi="Times New Roman" w:cs="Times New Roman"/>
        </w:rPr>
        <w:t>.  Accessed: 20</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2FF8435B"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Arnesen P. (2024) “</w:t>
      </w:r>
      <w:r w:rsidRPr="00AA0F0E">
        <w:rPr>
          <w:rFonts w:ascii="Times New Roman" w:hAnsi="Times New Roman" w:cs="Times New Roman"/>
          <w:i/>
          <w:iCs/>
        </w:rPr>
        <w:t>An Essential Guide to Japanese Business Culture</w:t>
      </w:r>
      <w:r w:rsidRPr="00AA0F0E">
        <w:rPr>
          <w:rFonts w:ascii="Times New Roman" w:hAnsi="Times New Roman" w:cs="Times New Roman"/>
        </w:rPr>
        <w:t xml:space="preserve">” Available at: </w:t>
      </w:r>
      <w:hyperlink r:id="rId19" w:history="1">
        <w:r w:rsidRPr="00AA0F0E">
          <w:rPr>
            <w:rStyle w:val="Hyperlink"/>
            <w:rFonts w:ascii="Times New Roman" w:hAnsi="Times New Roman" w:cs="Times New Roman"/>
          </w:rPr>
          <w:t>https://www.paularnesen.com/blog/an-essential-guide-to-japanese-business-culture</w:t>
        </w:r>
      </w:hyperlink>
      <w:r w:rsidRPr="00AA0F0E">
        <w:rPr>
          <w:rFonts w:ascii="Times New Roman" w:hAnsi="Times New Roman" w:cs="Times New Roman"/>
        </w:rPr>
        <w:t xml:space="preserve"> Accessed: 30</w:t>
      </w:r>
      <w:r w:rsidRPr="00AA0F0E">
        <w:rPr>
          <w:rFonts w:ascii="Times New Roman" w:hAnsi="Times New Roman" w:cs="Times New Roman"/>
          <w:vertAlign w:val="superscript"/>
        </w:rPr>
        <w:t>th</w:t>
      </w:r>
      <w:r w:rsidRPr="00AA0F0E">
        <w:rPr>
          <w:rFonts w:ascii="Times New Roman" w:hAnsi="Times New Roman" w:cs="Times New Roman"/>
        </w:rPr>
        <w:t xml:space="preserve"> October 2024</w:t>
      </w:r>
    </w:p>
    <w:p w14:paraId="623CD2D9"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Bradfield J. (2023) “</w:t>
      </w:r>
      <w:r w:rsidRPr="00AA0F0E">
        <w:rPr>
          <w:rFonts w:ascii="Times New Roman" w:hAnsi="Times New Roman" w:cs="Times New Roman"/>
          <w:i/>
          <w:iCs/>
        </w:rPr>
        <w:t>How to build a better relationship with your business partner</w:t>
      </w:r>
      <w:r w:rsidRPr="00AA0F0E">
        <w:rPr>
          <w:rFonts w:ascii="Times New Roman" w:hAnsi="Times New Roman" w:cs="Times New Roman"/>
        </w:rPr>
        <w:t xml:space="preserve">” Available at: </w:t>
      </w:r>
      <w:hyperlink r:id="rId20" w:history="1">
        <w:r w:rsidRPr="00AA0F0E">
          <w:rPr>
            <w:rStyle w:val="Hyperlink"/>
            <w:rFonts w:ascii="Times New Roman" w:hAnsi="Times New Roman" w:cs="Times New Roman"/>
          </w:rPr>
          <w:t>https://www.sussexinnovation.co.uk/news-resources/how-to-build-a-better-relationship-with-your-business-partner/</w:t>
        </w:r>
      </w:hyperlink>
      <w:r w:rsidRPr="00AA0F0E">
        <w:rPr>
          <w:rFonts w:ascii="Times New Roman" w:hAnsi="Times New Roman" w:cs="Times New Roman"/>
        </w:rPr>
        <w:t xml:space="preserve"> Accessed: 12</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5271B209"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Cambridge Dictionary (2024) “</w:t>
      </w:r>
      <w:r w:rsidRPr="00AA0F0E">
        <w:rPr>
          <w:rFonts w:ascii="Times New Roman" w:hAnsi="Times New Roman" w:cs="Times New Roman"/>
          <w:i/>
          <w:iCs/>
        </w:rPr>
        <w:t>Culture</w:t>
      </w:r>
      <w:r w:rsidRPr="00AA0F0E">
        <w:rPr>
          <w:rFonts w:ascii="Times New Roman" w:hAnsi="Times New Roman" w:cs="Times New Roman"/>
        </w:rPr>
        <w:t xml:space="preserve">” Available at: </w:t>
      </w:r>
      <w:hyperlink r:id="rId21" w:history="1">
        <w:r w:rsidRPr="00AA0F0E">
          <w:rPr>
            <w:rStyle w:val="Hyperlink"/>
            <w:rFonts w:ascii="Times New Roman" w:hAnsi="Times New Roman" w:cs="Times New Roman"/>
          </w:rPr>
          <w:t>CULTURE | English meaning - Cambridge Dictionary</w:t>
        </w:r>
      </w:hyperlink>
      <w:r w:rsidRPr="00AA0F0E">
        <w:rPr>
          <w:rFonts w:ascii="Times New Roman" w:hAnsi="Times New Roman" w:cs="Times New Roman"/>
        </w:rPr>
        <w:t xml:space="preserve"> Accessed: 11</w:t>
      </w:r>
      <w:r w:rsidRPr="00AA0F0E">
        <w:rPr>
          <w:rFonts w:ascii="Times New Roman" w:hAnsi="Times New Roman" w:cs="Times New Roman"/>
          <w:vertAlign w:val="superscript"/>
        </w:rPr>
        <w:t>th</w:t>
      </w:r>
      <w:r w:rsidRPr="00AA0F0E">
        <w:rPr>
          <w:rFonts w:ascii="Times New Roman" w:hAnsi="Times New Roman" w:cs="Times New Roman"/>
        </w:rPr>
        <w:t xml:space="preserve"> October 2024 </w:t>
      </w:r>
    </w:p>
    <w:p w14:paraId="6EC7EFFD"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Chen L. (2024) “</w:t>
      </w:r>
      <w:r w:rsidRPr="00AA0F0E">
        <w:rPr>
          <w:rFonts w:ascii="Times New Roman" w:hAnsi="Times New Roman" w:cs="Times New Roman"/>
          <w:i/>
          <w:iCs/>
        </w:rPr>
        <w:t>Why China is making innovation the new engine of growth</w:t>
      </w:r>
      <w:r w:rsidRPr="00AA0F0E">
        <w:rPr>
          <w:rFonts w:ascii="Times New Roman" w:hAnsi="Times New Roman" w:cs="Times New Roman"/>
        </w:rPr>
        <w:t xml:space="preserve">” Available at: </w:t>
      </w:r>
      <w:hyperlink r:id="rId22" w:history="1">
        <w:r w:rsidRPr="00AA0F0E">
          <w:rPr>
            <w:rStyle w:val="Hyperlink"/>
            <w:rFonts w:ascii="Times New Roman" w:hAnsi="Times New Roman" w:cs="Times New Roman"/>
          </w:rPr>
          <w:t>https://www.weforum.org/stories/2024/06/why-china-is-making-innovation-the-new-engine-of-growth</w:t>
        </w:r>
      </w:hyperlink>
      <w:r w:rsidRPr="00AA0F0E">
        <w:rPr>
          <w:rFonts w:ascii="Times New Roman" w:hAnsi="Times New Roman" w:cs="Times New Roman"/>
        </w:rPr>
        <w:t xml:space="preserve"> Accessed: 21</w:t>
      </w:r>
      <w:r w:rsidRPr="00AA0F0E">
        <w:rPr>
          <w:rFonts w:ascii="Times New Roman" w:hAnsi="Times New Roman" w:cs="Times New Roman"/>
          <w:vertAlign w:val="superscript"/>
        </w:rPr>
        <w:t>st</w:t>
      </w:r>
      <w:r w:rsidRPr="00AA0F0E">
        <w:rPr>
          <w:rFonts w:ascii="Times New Roman" w:hAnsi="Times New Roman" w:cs="Times New Roman"/>
        </w:rPr>
        <w:t xml:space="preserve"> November 2024</w:t>
      </w:r>
    </w:p>
    <w:p w14:paraId="074EAC42"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Chio, F. H. N., Mak, W. W. S., &amp; Yu, B. C. L. (2021). Meta-analytic review on the differential effects of self-compassion components on well-being and psychological distress: The moderating role of dialecticism on self-compassion. </w:t>
      </w:r>
      <w:r w:rsidRPr="00AA0F0E">
        <w:rPr>
          <w:rFonts w:ascii="Times New Roman" w:hAnsi="Times New Roman" w:cs="Times New Roman"/>
          <w:i/>
          <w:iCs/>
        </w:rPr>
        <w:t>Clinical Psychology Review</w:t>
      </w:r>
      <w:r w:rsidRPr="00AA0F0E">
        <w:rPr>
          <w:rFonts w:ascii="Times New Roman" w:hAnsi="Times New Roman" w:cs="Times New Roman"/>
        </w:rPr>
        <w:t>, Volume 85</w:t>
      </w:r>
    </w:p>
    <w:p w14:paraId="70331074" w14:textId="31A13DA0"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lastRenderedPageBreak/>
        <w:t xml:space="preserve">Dalmia (2021) ‘Specific and Diffuse Cultural Orientation How it Impacts Evaluations of Brand Extensions with Varying Category Distance’ (Doctoral dissertation) </w:t>
      </w:r>
    </w:p>
    <w:p w14:paraId="2FD6EB7A" w14:textId="1CA7575B" w:rsidR="00E15241" w:rsidRDefault="00E15241" w:rsidP="00DD4117">
      <w:pPr>
        <w:spacing w:line="480" w:lineRule="auto"/>
        <w:rPr>
          <w:rFonts w:ascii="Times New Roman" w:hAnsi="Times New Roman" w:cs="Times New Roman"/>
        </w:rPr>
      </w:pPr>
      <w:r w:rsidRPr="00AA0F0E">
        <w:rPr>
          <w:rFonts w:ascii="Times New Roman" w:hAnsi="Times New Roman" w:cs="Times New Roman"/>
        </w:rPr>
        <w:t>Dunne K. (2024) “</w:t>
      </w:r>
      <w:r w:rsidRPr="00AA0F0E">
        <w:rPr>
          <w:rFonts w:ascii="Times New Roman" w:hAnsi="Times New Roman" w:cs="Times New Roman"/>
          <w:i/>
          <w:iCs/>
        </w:rPr>
        <w:t>Building Good Work Relationships</w:t>
      </w:r>
      <w:r w:rsidRPr="00AA0F0E">
        <w:rPr>
          <w:rFonts w:ascii="Times New Roman" w:hAnsi="Times New Roman" w:cs="Times New Roman"/>
        </w:rPr>
        <w:t xml:space="preserve">” Available at: </w:t>
      </w:r>
      <w:hyperlink r:id="rId23" w:history="1">
        <w:r w:rsidRPr="00AA0F0E">
          <w:rPr>
            <w:rStyle w:val="Hyperlink"/>
            <w:rFonts w:ascii="Times New Roman" w:hAnsi="Times New Roman" w:cs="Times New Roman"/>
          </w:rPr>
          <w:t>https://www.mindtools.com/aorqe4z/building-good-work-relationships</w:t>
        </w:r>
      </w:hyperlink>
      <w:r w:rsidRPr="00AA0F0E">
        <w:rPr>
          <w:rFonts w:ascii="Times New Roman" w:hAnsi="Times New Roman" w:cs="Times New Roman"/>
        </w:rPr>
        <w:t xml:space="preserve">  Accessed: 20</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54A6D1CE" w14:textId="6DE5DCEB" w:rsidR="009C02A1" w:rsidRPr="00AA0F0E" w:rsidRDefault="00F663EF" w:rsidP="00DD4117">
      <w:pPr>
        <w:spacing w:line="480" w:lineRule="auto"/>
        <w:rPr>
          <w:rFonts w:ascii="Times New Roman" w:hAnsi="Times New Roman" w:cs="Times New Roman"/>
        </w:rPr>
      </w:pPr>
      <w:r w:rsidRPr="00F663EF">
        <w:rPr>
          <w:rFonts w:ascii="Times New Roman" w:hAnsi="Times New Roman" w:cs="Times New Roman"/>
        </w:rPr>
        <w:t xml:space="preserve">Fatehi, K., Priestley, J. L., &amp; </w:t>
      </w:r>
      <w:proofErr w:type="spellStart"/>
      <w:r w:rsidRPr="00F663EF">
        <w:rPr>
          <w:rFonts w:ascii="Times New Roman" w:hAnsi="Times New Roman" w:cs="Times New Roman"/>
        </w:rPr>
        <w:t>Taasoobshirazi</w:t>
      </w:r>
      <w:proofErr w:type="spellEnd"/>
      <w:r w:rsidRPr="00F663EF">
        <w:rPr>
          <w:rFonts w:ascii="Times New Roman" w:hAnsi="Times New Roman" w:cs="Times New Roman"/>
        </w:rPr>
        <w:t>, G. (2020)</w:t>
      </w:r>
      <w:r>
        <w:rPr>
          <w:rFonts w:ascii="Times New Roman" w:hAnsi="Times New Roman" w:cs="Times New Roman"/>
        </w:rPr>
        <w:t xml:space="preserve"> ‘</w:t>
      </w:r>
      <w:r w:rsidRPr="00F663EF">
        <w:rPr>
          <w:rFonts w:ascii="Times New Roman" w:hAnsi="Times New Roman" w:cs="Times New Roman"/>
        </w:rPr>
        <w:t>The expanded view of individualism and collectivism: One, two, or four dimensions?</w:t>
      </w:r>
      <w:r>
        <w:rPr>
          <w:rFonts w:ascii="Times New Roman" w:hAnsi="Times New Roman" w:cs="Times New Roman"/>
        </w:rPr>
        <w:t>’</w:t>
      </w:r>
      <w:r w:rsidRPr="00F663EF">
        <w:rPr>
          <w:rFonts w:ascii="Times New Roman" w:hAnsi="Times New Roman" w:cs="Times New Roman"/>
        </w:rPr>
        <w:t xml:space="preserve"> </w:t>
      </w:r>
      <w:r w:rsidRPr="00F663EF">
        <w:rPr>
          <w:rFonts w:ascii="Times New Roman" w:hAnsi="Times New Roman" w:cs="Times New Roman"/>
          <w:i/>
          <w:iCs/>
        </w:rPr>
        <w:t xml:space="preserve">International Journal of Cross Cultural </w:t>
      </w:r>
      <w:proofErr w:type="gramStart"/>
      <w:r w:rsidRPr="00F663EF">
        <w:rPr>
          <w:rFonts w:ascii="Times New Roman" w:hAnsi="Times New Roman" w:cs="Times New Roman"/>
          <w:i/>
          <w:iCs/>
        </w:rPr>
        <w:t>Management :</w:t>
      </w:r>
      <w:proofErr w:type="gramEnd"/>
      <w:r w:rsidRPr="00F663EF">
        <w:rPr>
          <w:rFonts w:ascii="Times New Roman" w:hAnsi="Times New Roman" w:cs="Times New Roman"/>
          <w:i/>
          <w:iCs/>
        </w:rPr>
        <w:t xml:space="preserve"> CCM</w:t>
      </w:r>
      <w:r w:rsidRPr="00F663EF">
        <w:rPr>
          <w:rFonts w:ascii="Times New Roman" w:hAnsi="Times New Roman" w:cs="Times New Roman"/>
        </w:rPr>
        <w:t xml:space="preserve">, </w:t>
      </w:r>
      <w:r>
        <w:rPr>
          <w:rFonts w:ascii="Times New Roman" w:hAnsi="Times New Roman" w:cs="Times New Roman"/>
        </w:rPr>
        <w:t xml:space="preserve"> Volume </w:t>
      </w:r>
      <w:r w:rsidRPr="00F663EF">
        <w:rPr>
          <w:rFonts w:ascii="Times New Roman" w:hAnsi="Times New Roman" w:cs="Times New Roman"/>
          <w:i/>
          <w:iCs/>
        </w:rPr>
        <w:t>20</w:t>
      </w:r>
      <w:r>
        <w:rPr>
          <w:rFonts w:ascii="Times New Roman" w:hAnsi="Times New Roman" w:cs="Times New Roman"/>
          <w:i/>
          <w:iCs/>
        </w:rPr>
        <w:t xml:space="preserve"> </w:t>
      </w:r>
      <w:r w:rsidRPr="00F663EF">
        <w:rPr>
          <w:rFonts w:ascii="Times New Roman" w:hAnsi="Times New Roman" w:cs="Times New Roman"/>
        </w:rPr>
        <w:t xml:space="preserve">(1), </w:t>
      </w:r>
      <w:r>
        <w:rPr>
          <w:rFonts w:ascii="Times New Roman" w:hAnsi="Times New Roman" w:cs="Times New Roman"/>
        </w:rPr>
        <w:t>p.</w:t>
      </w:r>
      <w:r w:rsidRPr="00F663EF">
        <w:rPr>
          <w:rFonts w:ascii="Times New Roman" w:hAnsi="Times New Roman" w:cs="Times New Roman"/>
        </w:rPr>
        <w:t xml:space="preserve">7–24. </w:t>
      </w:r>
    </w:p>
    <w:p w14:paraId="22C8E94C"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Gajjar B. (2024) “</w:t>
      </w:r>
      <w:r w:rsidRPr="00AA0F0E">
        <w:rPr>
          <w:rFonts w:ascii="Times New Roman" w:hAnsi="Times New Roman" w:cs="Times New Roman"/>
          <w:i/>
          <w:iCs/>
        </w:rPr>
        <w:t>The Crucial Role of Cultural Sensitivity in International Business</w:t>
      </w:r>
      <w:r w:rsidRPr="00AA0F0E">
        <w:rPr>
          <w:rFonts w:ascii="Times New Roman" w:hAnsi="Times New Roman" w:cs="Times New Roman"/>
        </w:rPr>
        <w:t xml:space="preserve">”  Available at: </w:t>
      </w:r>
      <w:hyperlink r:id="rId24" w:anchor=":~:text=Cultural%20sensitivity%20fosters%20mutual%20respect%2C%20trust%2C%20and%20effective,misunderstandings%2C%20people%20taking%20offense%2C%20and%20ultimately%2C%20business%20failure." w:history="1">
        <w:r w:rsidRPr="00AA0F0E">
          <w:rPr>
            <w:rStyle w:val="Hyperlink"/>
            <w:rFonts w:ascii="Times New Roman" w:hAnsi="Times New Roman" w:cs="Times New Roman"/>
          </w:rPr>
          <w:t>The Crucial Role of Cultural Sensitivity in International Business (usemultiplier.com)</w:t>
        </w:r>
      </w:hyperlink>
      <w:r w:rsidRPr="00AA0F0E">
        <w:rPr>
          <w:rFonts w:ascii="Times New Roman" w:hAnsi="Times New Roman" w:cs="Times New Roman"/>
        </w:rPr>
        <w:t xml:space="preserve"> Accessed: 16</w:t>
      </w:r>
      <w:r w:rsidRPr="00AA0F0E">
        <w:rPr>
          <w:rFonts w:ascii="Times New Roman" w:hAnsi="Times New Roman" w:cs="Times New Roman"/>
          <w:vertAlign w:val="superscript"/>
        </w:rPr>
        <w:t>th</w:t>
      </w:r>
      <w:r w:rsidRPr="00AA0F0E">
        <w:rPr>
          <w:rFonts w:ascii="Times New Roman" w:hAnsi="Times New Roman" w:cs="Times New Roman"/>
        </w:rPr>
        <w:t xml:space="preserve"> October 2024</w:t>
      </w:r>
    </w:p>
    <w:p w14:paraId="10AABD70" w14:textId="77777777" w:rsidR="00E15241" w:rsidRPr="00AA0F0E" w:rsidRDefault="00E15241" w:rsidP="00DD4117">
      <w:pPr>
        <w:spacing w:line="480" w:lineRule="auto"/>
        <w:rPr>
          <w:rFonts w:ascii="Times New Roman" w:hAnsi="Times New Roman" w:cs="Times New Roman"/>
        </w:rPr>
      </w:pPr>
      <w:proofErr w:type="spellStart"/>
      <w:r w:rsidRPr="00AA0F0E">
        <w:rPr>
          <w:rFonts w:ascii="Times New Roman" w:hAnsi="Times New Roman" w:cs="Times New Roman"/>
        </w:rPr>
        <w:t>Gerjuri</w:t>
      </w:r>
      <w:proofErr w:type="spellEnd"/>
      <w:r w:rsidRPr="00AA0F0E">
        <w:rPr>
          <w:rFonts w:ascii="Times New Roman" w:hAnsi="Times New Roman" w:cs="Times New Roman"/>
        </w:rPr>
        <w:t xml:space="preserve"> F. (2023) “</w:t>
      </w:r>
      <w:r w:rsidRPr="00AA0F0E">
        <w:rPr>
          <w:rFonts w:ascii="Times New Roman" w:hAnsi="Times New Roman" w:cs="Times New Roman"/>
          <w:i/>
          <w:iCs/>
        </w:rPr>
        <w:t>Understanding Trompenaars Cultural Dimensions – A Complete Guide</w:t>
      </w:r>
      <w:r w:rsidRPr="00AA0F0E">
        <w:rPr>
          <w:rFonts w:ascii="Times New Roman" w:hAnsi="Times New Roman" w:cs="Times New Roman"/>
        </w:rPr>
        <w:t xml:space="preserve">” Available at: </w:t>
      </w:r>
      <w:hyperlink r:id="rId25" w:history="1">
        <w:r w:rsidRPr="00AA0F0E">
          <w:rPr>
            <w:rStyle w:val="Hyperlink"/>
            <w:rFonts w:ascii="Times New Roman" w:hAnsi="Times New Roman" w:cs="Times New Roman"/>
          </w:rPr>
          <w:t>Understanding Trompenaars Cultural Dimensions - A Complete Guide (emexmag.com)</w:t>
        </w:r>
      </w:hyperlink>
      <w:r w:rsidRPr="00AA0F0E">
        <w:rPr>
          <w:rFonts w:ascii="Times New Roman" w:hAnsi="Times New Roman" w:cs="Times New Roman"/>
        </w:rPr>
        <w:t xml:space="preserve"> Accessed: 18</w:t>
      </w:r>
      <w:r w:rsidRPr="00AA0F0E">
        <w:rPr>
          <w:rFonts w:ascii="Times New Roman" w:hAnsi="Times New Roman" w:cs="Times New Roman"/>
          <w:vertAlign w:val="superscript"/>
        </w:rPr>
        <w:t>th</w:t>
      </w:r>
      <w:r w:rsidRPr="00AA0F0E">
        <w:rPr>
          <w:rFonts w:ascii="Times New Roman" w:hAnsi="Times New Roman" w:cs="Times New Roman"/>
        </w:rPr>
        <w:t xml:space="preserve"> October 2024</w:t>
      </w:r>
    </w:p>
    <w:p w14:paraId="01322757"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Gill (2017) “</w:t>
      </w:r>
      <w:r w:rsidRPr="00AA0F0E">
        <w:rPr>
          <w:rFonts w:ascii="Times New Roman" w:hAnsi="Times New Roman" w:cs="Times New Roman"/>
          <w:i/>
          <w:iCs/>
        </w:rPr>
        <w:t>Hofstede’s cultural dimensions and differences across cultures</w:t>
      </w:r>
      <w:r w:rsidRPr="00AA0F0E">
        <w:rPr>
          <w:rFonts w:ascii="Times New Roman" w:hAnsi="Times New Roman" w:cs="Times New Roman"/>
        </w:rPr>
        <w:t xml:space="preserve">” Available: </w:t>
      </w:r>
      <w:hyperlink r:id="rId26" w:anchor=":~:text=In%20low%20uncertainty%20avoidance%20cultures,are%20free%20to%20take%20risks" w:history="1">
        <w:r w:rsidRPr="00AA0F0E">
          <w:rPr>
            <w:rStyle w:val="Hyperlink"/>
            <w:rFonts w:ascii="Times New Roman" w:hAnsi="Times New Roman" w:cs="Times New Roman"/>
          </w:rPr>
          <w:t>https://blog.oup.com/2017/03/hofstede-cultural-dimensions/#:~:text=In%20low%20uncertainty%20avoidance%20cultures,are%20free%20to%20take%20risks</w:t>
        </w:r>
      </w:hyperlink>
      <w:r w:rsidRPr="00AA0F0E">
        <w:rPr>
          <w:rFonts w:ascii="Times New Roman" w:hAnsi="Times New Roman" w:cs="Times New Roman"/>
        </w:rPr>
        <w:t>. Accessed: 20</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55F3BBAE"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 xml:space="preserve">Hofstede G. (2010) </w:t>
      </w:r>
      <w:r w:rsidRPr="00AA0F0E">
        <w:rPr>
          <w:rFonts w:ascii="Times New Roman" w:hAnsi="Times New Roman" w:cs="Times New Roman"/>
          <w:i/>
          <w:iCs/>
        </w:rPr>
        <w:t xml:space="preserve">Cultures and organizations: software of the </w:t>
      </w:r>
      <w:proofErr w:type="gramStart"/>
      <w:r w:rsidRPr="00AA0F0E">
        <w:rPr>
          <w:rFonts w:ascii="Times New Roman" w:hAnsi="Times New Roman" w:cs="Times New Roman"/>
          <w:i/>
          <w:iCs/>
        </w:rPr>
        <w:t>mind :</w:t>
      </w:r>
      <w:proofErr w:type="gramEnd"/>
      <w:r w:rsidRPr="00AA0F0E">
        <w:rPr>
          <w:rFonts w:ascii="Times New Roman" w:hAnsi="Times New Roman" w:cs="Times New Roman"/>
          <w:i/>
          <w:iCs/>
        </w:rPr>
        <w:t xml:space="preserve"> international cooperation and its importance for survival </w:t>
      </w:r>
      <w:r w:rsidRPr="00AA0F0E">
        <w:rPr>
          <w:rFonts w:ascii="Times New Roman" w:hAnsi="Times New Roman" w:cs="Times New Roman"/>
        </w:rPr>
        <w:t>McGraw Hill</w:t>
      </w:r>
    </w:p>
    <w:p w14:paraId="0273E6D8" w14:textId="1EAC734E"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International Business Cultures (2022) “</w:t>
      </w:r>
      <w:r w:rsidRPr="00AA0F0E">
        <w:rPr>
          <w:rFonts w:ascii="Times New Roman" w:hAnsi="Times New Roman" w:cs="Times New Roman"/>
          <w:i/>
          <w:iCs/>
        </w:rPr>
        <w:t>III. Specific vs diffuse cultures</w:t>
      </w:r>
      <w:r w:rsidRPr="00AA0F0E">
        <w:rPr>
          <w:rFonts w:ascii="Times New Roman" w:hAnsi="Times New Roman" w:cs="Times New Roman"/>
        </w:rPr>
        <w:t xml:space="preserve">” Available at: </w:t>
      </w:r>
      <w:hyperlink r:id="rId27" w:anchor=":~:text=Specific%20cultures%20have%20a%20small,concerned%20with%20keeping%20people's%20face" w:history="1">
        <w:r w:rsidRPr="00AA0F0E">
          <w:rPr>
            <w:rStyle w:val="Hyperlink"/>
            <w:rFonts w:ascii="Times New Roman" w:hAnsi="Times New Roman" w:cs="Times New Roman"/>
          </w:rPr>
          <w:t>http://www.via-web.de/specific-vs-diffuse-cultures/#:~:text=Specific%20cultures%20have%20a%20small,concerned%20with%20keeping%20people's%20face</w:t>
        </w:r>
      </w:hyperlink>
      <w:r w:rsidRPr="00AA0F0E">
        <w:rPr>
          <w:rFonts w:ascii="Times New Roman" w:hAnsi="Times New Roman" w:cs="Times New Roman"/>
        </w:rPr>
        <w:t>.  Accessed: 12</w:t>
      </w:r>
      <w:r w:rsidRPr="00AA0F0E">
        <w:rPr>
          <w:rFonts w:ascii="Times New Roman" w:hAnsi="Times New Roman" w:cs="Times New Roman"/>
          <w:vertAlign w:val="superscript"/>
        </w:rPr>
        <w:t>th</w:t>
      </w:r>
      <w:r w:rsidRPr="00AA0F0E">
        <w:rPr>
          <w:rFonts w:ascii="Times New Roman" w:hAnsi="Times New Roman" w:cs="Times New Roman"/>
        </w:rPr>
        <w:t xml:space="preserve"> November 2024 </w:t>
      </w:r>
    </w:p>
    <w:p w14:paraId="336B9DC6"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lastRenderedPageBreak/>
        <w:t>Kadymov M. (2023) “</w:t>
      </w:r>
      <w:r w:rsidRPr="00AA0F0E">
        <w:rPr>
          <w:rFonts w:ascii="Times New Roman" w:hAnsi="Times New Roman" w:cs="Times New Roman"/>
          <w:i/>
          <w:iCs/>
        </w:rPr>
        <w:t>The Benefits Of Going Green For Businesses</w:t>
      </w:r>
      <w:r w:rsidRPr="00AA0F0E">
        <w:rPr>
          <w:rFonts w:ascii="Times New Roman" w:hAnsi="Times New Roman" w:cs="Times New Roman"/>
        </w:rPr>
        <w:t xml:space="preserve">” Available at: </w:t>
      </w:r>
      <w:hyperlink r:id="rId28" w:anchor=":~:text=Businesses%20that%20prioritize%20sustainability%20initiatives,the%20loyalty%20of%20existing%20ones" w:history="1">
        <w:r w:rsidRPr="00AA0F0E">
          <w:rPr>
            <w:rStyle w:val="Hyperlink"/>
            <w:rFonts w:ascii="Times New Roman" w:hAnsi="Times New Roman" w:cs="Times New Roman"/>
          </w:rPr>
          <w:t>https://www.forbes.com/councils/forbesbusinesscouncil/2023/12/19/the-benefits-of-going-green-for-businesses/#:~:text=Businesses%20that%20prioritize%20sustainability%20initiatives,the%20loyalty%20of%20existing%20ones</w:t>
        </w:r>
      </w:hyperlink>
      <w:r w:rsidRPr="00AA0F0E">
        <w:rPr>
          <w:rFonts w:ascii="Times New Roman" w:hAnsi="Times New Roman" w:cs="Times New Roman"/>
        </w:rPr>
        <w:t>. Accessed: 21</w:t>
      </w:r>
      <w:r w:rsidRPr="00AA0F0E">
        <w:rPr>
          <w:rFonts w:ascii="Times New Roman" w:hAnsi="Times New Roman" w:cs="Times New Roman"/>
          <w:vertAlign w:val="superscript"/>
        </w:rPr>
        <w:t>st</w:t>
      </w:r>
      <w:r w:rsidRPr="00AA0F0E">
        <w:rPr>
          <w:rFonts w:ascii="Times New Roman" w:hAnsi="Times New Roman" w:cs="Times New Roman"/>
        </w:rPr>
        <w:t xml:space="preserve"> November 2024</w:t>
      </w:r>
    </w:p>
    <w:p w14:paraId="0E04D801"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Landis C. M. (2018) “</w:t>
      </w:r>
      <w:r w:rsidRPr="00AA0F0E">
        <w:rPr>
          <w:rFonts w:ascii="Times New Roman" w:hAnsi="Times New Roman" w:cs="Times New Roman"/>
          <w:i/>
          <w:iCs/>
        </w:rPr>
        <w:t>Uncertainty Avoidance and the Japanese</w:t>
      </w:r>
      <w:r w:rsidRPr="00AA0F0E">
        <w:rPr>
          <w:rFonts w:ascii="Times New Roman" w:hAnsi="Times New Roman" w:cs="Times New Roman"/>
        </w:rPr>
        <w:t xml:space="preserve">” Available at: </w:t>
      </w:r>
      <w:hyperlink r:id="rId29" w:history="1">
        <w:r w:rsidRPr="00AA0F0E">
          <w:rPr>
            <w:rStyle w:val="Hyperlink"/>
            <w:rFonts w:ascii="Times New Roman" w:hAnsi="Times New Roman" w:cs="Times New Roman"/>
          </w:rPr>
          <w:t>https://sites.psu.edu/global/2018/10/28/uncertainty-avoidance-and-the-japanese/</w:t>
        </w:r>
      </w:hyperlink>
      <w:r w:rsidRPr="00AA0F0E">
        <w:rPr>
          <w:rFonts w:ascii="Times New Roman" w:hAnsi="Times New Roman" w:cs="Times New Roman"/>
        </w:rPr>
        <w:t xml:space="preserve"> Accessed: 19</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6ADF5A01"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Lorman Education (2022) “</w:t>
      </w:r>
      <w:r w:rsidRPr="00AA0F0E">
        <w:rPr>
          <w:rFonts w:ascii="Times New Roman" w:hAnsi="Times New Roman" w:cs="Times New Roman"/>
          <w:i/>
          <w:iCs/>
        </w:rPr>
        <w:t>Overcoming Power Struggles in the Workplace</w:t>
      </w:r>
      <w:r w:rsidRPr="00AA0F0E">
        <w:rPr>
          <w:rFonts w:ascii="Times New Roman" w:hAnsi="Times New Roman" w:cs="Times New Roman"/>
        </w:rPr>
        <w:t xml:space="preserve">” Available at: </w:t>
      </w:r>
      <w:hyperlink r:id="rId30" w:history="1">
        <w:r w:rsidRPr="00AA0F0E">
          <w:rPr>
            <w:rStyle w:val="Hyperlink"/>
            <w:rFonts w:ascii="Times New Roman" w:hAnsi="Times New Roman" w:cs="Times New Roman"/>
          </w:rPr>
          <w:t>https://www.lorman.com/resources/overcoming-power-struggles-in-the-workplace-17425?srsltid=AfmBOorpznYHnO7Hp6d9oyzjEsDcRP-pUSyaMwn6jUEG00iXpjLIeTHm</w:t>
        </w:r>
      </w:hyperlink>
      <w:r w:rsidRPr="00AA0F0E">
        <w:rPr>
          <w:rFonts w:ascii="Times New Roman" w:hAnsi="Times New Roman" w:cs="Times New Roman"/>
        </w:rPr>
        <w:t xml:space="preserve"> Accessed: 19</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158CC8AF"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Nickerson C. (2023) “</w:t>
      </w:r>
      <w:r w:rsidRPr="00AA0F0E">
        <w:rPr>
          <w:rFonts w:ascii="Times New Roman" w:hAnsi="Times New Roman" w:cs="Times New Roman"/>
          <w:i/>
          <w:iCs/>
        </w:rPr>
        <w:t>Hofstede’s Cultural Dimensions Theory &amp; Examples</w:t>
      </w:r>
      <w:r w:rsidRPr="00AA0F0E">
        <w:rPr>
          <w:rFonts w:ascii="Times New Roman" w:hAnsi="Times New Roman" w:cs="Times New Roman"/>
        </w:rPr>
        <w:t xml:space="preserve">” Available at: </w:t>
      </w:r>
      <w:hyperlink r:id="rId31" w:history="1">
        <w:r w:rsidRPr="00AA0F0E">
          <w:rPr>
            <w:rStyle w:val="Hyperlink"/>
            <w:rFonts w:ascii="Times New Roman" w:hAnsi="Times New Roman" w:cs="Times New Roman"/>
          </w:rPr>
          <w:t>Hofstede’s Cultural Dimensions Theory &amp; Examples</w:t>
        </w:r>
      </w:hyperlink>
      <w:r w:rsidRPr="00AA0F0E">
        <w:rPr>
          <w:rFonts w:ascii="Times New Roman" w:hAnsi="Times New Roman" w:cs="Times New Roman"/>
        </w:rPr>
        <w:t xml:space="preserve"> Accessed: 23</w:t>
      </w:r>
      <w:r w:rsidRPr="00AA0F0E">
        <w:rPr>
          <w:rFonts w:ascii="Times New Roman" w:hAnsi="Times New Roman" w:cs="Times New Roman"/>
          <w:vertAlign w:val="superscript"/>
        </w:rPr>
        <w:t>rd</w:t>
      </w:r>
      <w:r w:rsidRPr="00AA0F0E">
        <w:rPr>
          <w:rFonts w:ascii="Times New Roman" w:hAnsi="Times New Roman" w:cs="Times New Roman"/>
        </w:rPr>
        <w:t xml:space="preserve"> October 2024 (</w:t>
      </w:r>
    </w:p>
    <w:p w14:paraId="49B5BD56"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 xml:space="preserve">Patil M., Patil V. and Katre U. (2024) ‘Unspoken science: exploring the significance of body language in science and academia’ </w:t>
      </w:r>
      <w:r w:rsidRPr="00AA0F0E">
        <w:rPr>
          <w:rFonts w:ascii="Times New Roman" w:hAnsi="Times New Roman" w:cs="Times New Roman"/>
          <w:i/>
          <w:iCs/>
        </w:rPr>
        <w:t>European Heart Journal</w:t>
      </w:r>
      <w:r w:rsidRPr="00AA0F0E">
        <w:rPr>
          <w:rFonts w:ascii="Times New Roman" w:hAnsi="Times New Roman" w:cs="Times New Roman"/>
        </w:rPr>
        <w:t>, Volume 45, Issue 4, Pages 250-252</w:t>
      </w:r>
    </w:p>
    <w:p w14:paraId="5C2D6A0D"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 xml:space="preserve">Perez F. M. I. (2014) “Cultural Values and Digital Discourse” </w:t>
      </w:r>
      <w:r w:rsidRPr="00AA0F0E">
        <w:rPr>
          <w:rFonts w:ascii="Times New Roman" w:hAnsi="Times New Roman" w:cs="Times New Roman"/>
          <w:i/>
          <w:iCs/>
        </w:rPr>
        <w:t xml:space="preserve">Journal of Intercultural Communication </w:t>
      </w:r>
      <w:r w:rsidRPr="00AA0F0E">
        <w:rPr>
          <w:rFonts w:ascii="Times New Roman" w:hAnsi="Times New Roman" w:cs="Times New Roman"/>
        </w:rPr>
        <w:t>(Issue 36) No Page Number</w:t>
      </w:r>
    </w:p>
    <w:p w14:paraId="554A5E72"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Pettinger T. (2019) “</w:t>
      </w:r>
      <w:r w:rsidRPr="00AA0F0E">
        <w:rPr>
          <w:rFonts w:ascii="Times New Roman" w:hAnsi="Times New Roman" w:cs="Times New Roman"/>
          <w:i/>
          <w:iCs/>
        </w:rPr>
        <w:t>Benefits of economic growth</w:t>
      </w:r>
      <w:r w:rsidRPr="00AA0F0E">
        <w:rPr>
          <w:rFonts w:ascii="Times New Roman" w:hAnsi="Times New Roman" w:cs="Times New Roman"/>
        </w:rPr>
        <w:t xml:space="preserve">” Available: </w:t>
      </w:r>
      <w:hyperlink r:id="rId32" w:history="1">
        <w:r w:rsidRPr="00AA0F0E">
          <w:rPr>
            <w:rStyle w:val="Hyperlink"/>
            <w:rFonts w:ascii="Times New Roman" w:hAnsi="Times New Roman" w:cs="Times New Roman"/>
          </w:rPr>
          <w:t>https://www.economicshelp.org/macroeconomics/economic-growth/benefits-growth/</w:t>
        </w:r>
      </w:hyperlink>
      <w:r w:rsidRPr="00AA0F0E">
        <w:rPr>
          <w:rFonts w:ascii="Times New Roman" w:hAnsi="Times New Roman" w:cs="Times New Roman"/>
        </w:rPr>
        <w:t xml:space="preserve">  Accessed: 20</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21162092"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 xml:space="preserve">Pirlog A. (2021) “Intercultural Profile of Managers In The Republic of Moldova In The Context of The Trompenaars And Hampden-Turner Theory of Cultural Dimensions” </w:t>
      </w:r>
      <w:r w:rsidRPr="00AA0F0E">
        <w:rPr>
          <w:rFonts w:ascii="Times New Roman" w:hAnsi="Times New Roman" w:cs="Times New Roman"/>
          <w:i/>
          <w:iCs/>
        </w:rPr>
        <w:t xml:space="preserve">National Institute for Economic Research; Economy and sociology </w:t>
      </w:r>
      <w:r w:rsidRPr="00AA0F0E">
        <w:rPr>
          <w:rFonts w:ascii="Times New Roman" w:hAnsi="Times New Roman" w:cs="Times New Roman"/>
        </w:rPr>
        <w:t>2021-12 (2), p.70-84</w:t>
      </w:r>
    </w:p>
    <w:p w14:paraId="68EC3CC1"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lastRenderedPageBreak/>
        <w:t xml:space="preserve">Qi, J. (2023). Interpretation of Cultural Conflict in The Joy Luck Club from Perspective of High-context and Low-context Cultures. </w:t>
      </w:r>
      <w:r w:rsidRPr="00AA0F0E">
        <w:rPr>
          <w:rFonts w:ascii="Times New Roman" w:hAnsi="Times New Roman" w:cs="Times New Roman"/>
          <w:i/>
          <w:iCs/>
        </w:rPr>
        <w:t>SHS Web of Conferences</w:t>
      </w:r>
      <w:r w:rsidRPr="00AA0F0E">
        <w:rPr>
          <w:rFonts w:ascii="Times New Roman" w:hAnsi="Times New Roman" w:cs="Times New Roman"/>
        </w:rPr>
        <w:t xml:space="preserve">, </w:t>
      </w:r>
      <w:r w:rsidRPr="00AA0F0E">
        <w:rPr>
          <w:rFonts w:ascii="Times New Roman" w:hAnsi="Times New Roman" w:cs="Times New Roman"/>
          <w:i/>
          <w:iCs/>
        </w:rPr>
        <w:t>171</w:t>
      </w:r>
      <w:r w:rsidRPr="00AA0F0E">
        <w:rPr>
          <w:rFonts w:ascii="Times New Roman" w:hAnsi="Times New Roman" w:cs="Times New Roman"/>
        </w:rPr>
        <w:t>, 2016-. https://doi.org/10.1051/shsconf/202317102016</w:t>
      </w:r>
    </w:p>
    <w:p w14:paraId="49E3AF66"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Salinas D. (2024) “</w:t>
      </w:r>
      <w:r w:rsidRPr="00AA0F0E">
        <w:rPr>
          <w:rFonts w:ascii="Times New Roman" w:hAnsi="Times New Roman" w:cs="Times New Roman"/>
          <w:i/>
          <w:iCs/>
        </w:rPr>
        <w:t>Top 8 Benefits of Global Expansion</w:t>
      </w:r>
      <w:r w:rsidRPr="00AA0F0E">
        <w:rPr>
          <w:rFonts w:ascii="Times New Roman" w:hAnsi="Times New Roman" w:cs="Times New Roman"/>
        </w:rPr>
        <w:t xml:space="preserve">” Available at: </w:t>
      </w:r>
      <w:hyperlink r:id="rId33" w:history="1">
        <w:r w:rsidRPr="00AA0F0E">
          <w:rPr>
            <w:rStyle w:val="Hyperlink"/>
            <w:rFonts w:ascii="Times New Roman" w:hAnsi="Times New Roman" w:cs="Times New Roman"/>
          </w:rPr>
          <w:t>https://www.cloudtalk.io/blog/benefits-of-global-expansion/</w:t>
        </w:r>
      </w:hyperlink>
      <w:r w:rsidRPr="00AA0F0E">
        <w:rPr>
          <w:rFonts w:ascii="Times New Roman" w:hAnsi="Times New Roman" w:cs="Times New Roman"/>
        </w:rPr>
        <w:t xml:space="preserve"> Accessed: 20</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3ECCBC7D"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 xml:space="preserve">Saunders F. (2023) ‘The role of trust in international business relationships’ </w:t>
      </w:r>
      <w:r w:rsidRPr="00AA0F0E">
        <w:rPr>
          <w:rFonts w:ascii="Times New Roman" w:hAnsi="Times New Roman" w:cs="Times New Roman"/>
          <w:i/>
          <w:iCs/>
        </w:rPr>
        <w:t>Journal of Research in International Business and Management</w:t>
      </w:r>
      <w:r w:rsidRPr="00AA0F0E">
        <w:rPr>
          <w:rFonts w:ascii="Times New Roman" w:hAnsi="Times New Roman" w:cs="Times New Roman"/>
        </w:rPr>
        <w:t xml:space="preserve"> </w:t>
      </w:r>
      <w:proofErr w:type="spellStart"/>
      <w:r w:rsidRPr="00AA0F0E">
        <w:rPr>
          <w:rFonts w:ascii="Times New Roman" w:hAnsi="Times New Roman" w:cs="Times New Roman"/>
        </w:rPr>
        <w:t>Voume</w:t>
      </w:r>
      <w:proofErr w:type="spellEnd"/>
      <w:r w:rsidRPr="00AA0F0E">
        <w:rPr>
          <w:rFonts w:ascii="Times New Roman" w:hAnsi="Times New Roman" w:cs="Times New Roman"/>
        </w:rPr>
        <w:t>. 10(4) pp. 01-02</w:t>
      </w:r>
    </w:p>
    <w:p w14:paraId="4F67D87B"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 xml:space="preserve">Tabata N. and Vrij A. (2022) ‘Differences between Japanese and British participants in self-reported verbal strategies to appear convincing’ </w:t>
      </w:r>
      <w:proofErr w:type="spellStart"/>
      <w:r w:rsidRPr="00AA0F0E">
        <w:rPr>
          <w:rFonts w:ascii="Times New Roman" w:hAnsi="Times New Roman" w:cs="Times New Roman"/>
          <w:i/>
          <w:iCs/>
        </w:rPr>
        <w:t>Psychiatr</w:t>
      </w:r>
      <w:proofErr w:type="spellEnd"/>
      <w:r w:rsidRPr="00AA0F0E">
        <w:rPr>
          <w:rFonts w:ascii="Times New Roman" w:hAnsi="Times New Roman" w:cs="Times New Roman"/>
          <w:i/>
          <w:iCs/>
        </w:rPr>
        <w:t xml:space="preserve"> Psychol Law Feb 20;30(2):177–191. </w:t>
      </w:r>
      <w:r w:rsidRPr="00AA0F0E">
        <w:rPr>
          <w:rFonts w:ascii="Times New Roman" w:hAnsi="Times New Roman" w:cs="Times New Roman"/>
        </w:rPr>
        <w:t xml:space="preserve">(check reference on cite them right) - </w:t>
      </w:r>
      <w:hyperlink r:id="rId34" w:history="1">
        <w:r w:rsidRPr="00AA0F0E">
          <w:rPr>
            <w:rStyle w:val="Hyperlink"/>
            <w:rFonts w:ascii="Times New Roman" w:hAnsi="Times New Roman" w:cs="Times New Roman"/>
          </w:rPr>
          <w:t>https://pmc.ncbi.nlm.nih.gov/articles/PMC10026762/</w:t>
        </w:r>
      </w:hyperlink>
      <w:r w:rsidRPr="00AA0F0E">
        <w:rPr>
          <w:rFonts w:ascii="Times New Roman" w:hAnsi="Times New Roman" w:cs="Times New Roman"/>
        </w:rPr>
        <w:t xml:space="preserve"> </w:t>
      </w:r>
    </w:p>
    <w:p w14:paraId="5DE8D50D"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Tarver E. (2020) “</w:t>
      </w:r>
      <w:r w:rsidRPr="00AA0F0E">
        <w:rPr>
          <w:rFonts w:ascii="Times New Roman" w:hAnsi="Times New Roman" w:cs="Times New Roman"/>
          <w:i/>
          <w:iCs/>
        </w:rPr>
        <w:t>First Mover: What It Means, Examples, and First Mover Advantages</w:t>
      </w:r>
      <w:r w:rsidRPr="00AA0F0E">
        <w:rPr>
          <w:rFonts w:ascii="Times New Roman" w:hAnsi="Times New Roman" w:cs="Times New Roman"/>
        </w:rPr>
        <w:t xml:space="preserve">” Available at: </w:t>
      </w:r>
      <w:hyperlink r:id="rId35" w:history="1">
        <w:r w:rsidRPr="00AA0F0E">
          <w:rPr>
            <w:rStyle w:val="Hyperlink"/>
            <w:rFonts w:ascii="Times New Roman" w:hAnsi="Times New Roman" w:cs="Times New Roman"/>
          </w:rPr>
          <w:t>https://www.investopedia.com/terms/f/firstmover.asp</w:t>
        </w:r>
      </w:hyperlink>
      <w:r w:rsidRPr="00AA0F0E">
        <w:rPr>
          <w:rFonts w:ascii="Times New Roman" w:hAnsi="Times New Roman" w:cs="Times New Roman"/>
        </w:rPr>
        <w:t xml:space="preserve"> Accessed: 21</w:t>
      </w:r>
      <w:r w:rsidRPr="00AA0F0E">
        <w:rPr>
          <w:rFonts w:ascii="Times New Roman" w:hAnsi="Times New Roman" w:cs="Times New Roman"/>
          <w:vertAlign w:val="superscript"/>
        </w:rPr>
        <w:t>st</w:t>
      </w:r>
      <w:r w:rsidRPr="00AA0F0E">
        <w:rPr>
          <w:rFonts w:ascii="Times New Roman" w:hAnsi="Times New Roman" w:cs="Times New Roman"/>
        </w:rPr>
        <w:t xml:space="preserve"> November 2024</w:t>
      </w:r>
    </w:p>
    <w:p w14:paraId="484242EB"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Trompenaars Hampden-Turner (N.D.) “</w:t>
      </w:r>
      <w:r w:rsidRPr="00AA0F0E">
        <w:rPr>
          <w:rFonts w:ascii="Times New Roman" w:hAnsi="Times New Roman" w:cs="Times New Roman"/>
          <w:i/>
          <w:iCs/>
        </w:rPr>
        <w:t>Explore what binds and divides for reconciliation</w:t>
      </w:r>
      <w:r w:rsidRPr="00AA0F0E">
        <w:rPr>
          <w:rFonts w:ascii="Times New Roman" w:hAnsi="Times New Roman" w:cs="Times New Roman"/>
        </w:rPr>
        <w:t xml:space="preserve">” Available at: </w:t>
      </w:r>
      <w:hyperlink r:id="rId36" w:history="1">
        <w:r w:rsidRPr="00AA0F0E">
          <w:rPr>
            <w:rStyle w:val="Hyperlink"/>
            <w:rFonts w:ascii="Times New Roman" w:hAnsi="Times New Roman" w:cs="Times New Roman"/>
          </w:rPr>
          <w:t>https://www.thtconsulting.com/culture-factory/culture-explore/compare-countries/</w:t>
        </w:r>
      </w:hyperlink>
      <w:r w:rsidRPr="00AA0F0E">
        <w:rPr>
          <w:rFonts w:ascii="Times New Roman" w:hAnsi="Times New Roman" w:cs="Times New Roman"/>
        </w:rPr>
        <w:t xml:space="preserve"> Accessed: 19</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310DFA21"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Uta I. (2021) “</w:t>
      </w:r>
      <w:r w:rsidRPr="00AA0F0E">
        <w:rPr>
          <w:rFonts w:ascii="Times New Roman" w:hAnsi="Times New Roman" w:cs="Times New Roman"/>
          <w:i/>
          <w:iCs/>
        </w:rPr>
        <w:t>What is Hofstede’s cultural dimensions theory? UK vs China, a comparison</w:t>
      </w:r>
      <w:r w:rsidRPr="00AA0F0E">
        <w:rPr>
          <w:rFonts w:ascii="Times New Roman" w:hAnsi="Times New Roman" w:cs="Times New Roman"/>
        </w:rPr>
        <w:t xml:space="preserve">” Available at: </w:t>
      </w:r>
      <w:hyperlink r:id="rId37" w:history="1">
        <w:r w:rsidRPr="00AA0F0E">
          <w:rPr>
            <w:rStyle w:val="Hyperlink"/>
            <w:rFonts w:ascii="Times New Roman" w:hAnsi="Times New Roman" w:cs="Times New Roman"/>
          </w:rPr>
          <w:t>https://brandminds.com/what-is-hofstedes-cultural-dimensions-theory-uk-vs-china-a-comparison/</w:t>
        </w:r>
      </w:hyperlink>
      <w:r w:rsidRPr="00AA0F0E">
        <w:rPr>
          <w:rFonts w:ascii="Times New Roman" w:hAnsi="Times New Roman" w:cs="Times New Roman"/>
        </w:rPr>
        <w:t xml:space="preserve"> Accessed: 19</w:t>
      </w:r>
      <w:r w:rsidRPr="00AA0F0E">
        <w:rPr>
          <w:rFonts w:ascii="Times New Roman" w:hAnsi="Times New Roman" w:cs="Times New Roman"/>
          <w:vertAlign w:val="superscript"/>
        </w:rPr>
        <w:t>th</w:t>
      </w:r>
      <w:r w:rsidRPr="00AA0F0E">
        <w:rPr>
          <w:rFonts w:ascii="Times New Roman" w:hAnsi="Times New Roman" w:cs="Times New Roman"/>
        </w:rPr>
        <w:t xml:space="preserve"> November 2024</w:t>
      </w:r>
    </w:p>
    <w:p w14:paraId="004185C8"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Vinney C. (2024) “</w:t>
      </w:r>
      <w:r w:rsidRPr="00AA0F0E">
        <w:rPr>
          <w:rFonts w:ascii="Times New Roman" w:hAnsi="Times New Roman" w:cs="Times New Roman"/>
          <w:i/>
          <w:iCs/>
        </w:rPr>
        <w:t>Hofstede's Six Cultural Dimensions—and Why They Matter</w:t>
      </w:r>
      <w:r w:rsidRPr="00AA0F0E">
        <w:rPr>
          <w:rFonts w:ascii="Times New Roman" w:hAnsi="Times New Roman" w:cs="Times New Roman"/>
        </w:rPr>
        <w:t xml:space="preserve">” Available at: </w:t>
      </w:r>
      <w:hyperlink r:id="rId38" w:anchor="toc-the-six-cultural-dimensions" w:history="1">
        <w:r w:rsidRPr="00AA0F0E">
          <w:rPr>
            <w:rStyle w:val="Hyperlink"/>
            <w:rFonts w:ascii="Times New Roman" w:hAnsi="Times New Roman" w:cs="Times New Roman"/>
          </w:rPr>
          <w:t>Hofstede's Six Cultural Dimensions—and Why They Matter (verywellmind.com)</w:t>
        </w:r>
      </w:hyperlink>
      <w:r w:rsidRPr="00AA0F0E">
        <w:rPr>
          <w:rFonts w:ascii="Times New Roman" w:hAnsi="Times New Roman" w:cs="Times New Roman"/>
        </w:rPr>
        <w:t xml:space="preserve"> Accessed: 16</w:t>
      </w:r>
      <w:r w:rsidRPr="00AA0F0E">
        <w:rPr>
          <w:rFonts w:ascii="Times New Roman" w:hAnsi="Times New Roman" w:cs="Times New Roman"/>
          <w:vertAlign w:val="superscript"/>
        </w:rPr>
        <w:t>th</w:t>
      </w:r>
      <w:r w:rsidRPr="00AA0F0E">
        <w:rPr>
          <w:rFonts w:ascii="Times New Roman" w:hAnsi="Times New Roman" w:cs="Times New Roman"/>
        </w:rPr>
        <w:t xml:space="preserve"> October 2024</w:t>
      </w:r>
    </w:p>
    <w:p w14:paraId="6CB5E933"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Wang, P. (2020). Core Job Characteristic and Uncertainty Avoidance: Into the Black Box of Transformational Leadership Effect on Creativity. </w:t>
      </w:r>
      <w:r w:rsidRPr="00AA0F0E">
        <w:rPr>
          <w:rFonts w:ascii="Times New Roman" w:hAnsi="Times New Roman" w:cs="Times New Roman"/>
          <w:i/>
          <w:iCs/>
        </w:rPr>
        <w:t>The Journal of Creative Behavior</w:t>
      </w:r>
      <w:r w:rsidRPr="00AA0F0E">
        <w:rPr>
          <w:rFonts w:ascii="Times New Roman" w:hAnsi="Times New Roman" w:cs="Times New Roman"/>
        </w:rPr>
        <w:t>, </w:t>
      </w:r>
      <w:r w:rsidRPr="00AA0F0E">
        <w:rPr>
          <w:rFonts w:ascii="Times New Roman" w:hAnsi="Times New Roman" w:cs="Times New Roman"/>
          <w:i/>
          <w:iCs/>
        </w:rPr>
        <w:t>54</w:t>
      </w:r>
      <w:r w:rsidRPr="00AA0F0E">
        <w:rPr>
          <w:rFonts w:ascii="Times New Roman" w:hAnsi="Times New Roman" w:cs="Times New Roman"/>
        </w:rPr>
        <w:t xml:space="preserve">(2), 311–322 </w:t>
      </w:r>
    </w:p>
    <w:p w14:paraId="7DCE6E09" w14:textId="77777777" w:rsidR="00E15241" w:rsidRPr="00AA0F0E" w:rsidRDefault="00E15241" w:rsidP="00DD4117">
      <w:pPr>
        <w:spacing w:line="480" w:lineRule="auto"/>
        <w:rPr>
          <w:rFonts w:ascii="Times New Roman" w:hAnsi="Times New Roman" w:cs="Times New Roman"/>
          <w:i/>
          <w:iCs/>
        </w:rPr>
      </w:pPr>
      <w:r w:rsidRPr="00AA0F0E">
        <w:rPr>
          <w:rFonts w:ascii="Times New Roman" w:hAnsi="Times New Roman" w:cs="Times New Roman"/>
        </w:rPr>
        <w:lastRenderedPageBreak/>
        <w:t xml:space="preserve">Wurtz E. (2005) “Intercultural Communication on Web sites: a Cross-Cultural Analysis of Web sites from High-Context Cultures and Low-Context Cultures” </w:t>
      </w:r>
      <w:r w:rsidRPr="00AA0F0E">
        <w:rPr>
          <w:rFonts w:ascii="Times New Roman" w:hAnsi="Times New Roman" w:cs="Times New Roman"/>
          <w:i/>
          <w:iCs/>
        </w:rPr>
        <w:t>Journal of Computer-Mediated Communication</w:t>
      </w:r>
      <w:r w:rsidRPr="00AA0F0E">
        <w:rPr>
          <w:rFonts w:ascii="Times New Roman" w:hAnsi="Times New Roman" w:cs="Times New Roman"/>
        </w:rPr>
        <w:t xml:space="preserve"> (Volume 11, Issue 1) Pages 274-299</w:t>
      </w:r>
    </w:p>
    <w:p w14:paraId="73604E7F"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Yadav S. (2023) “</w:t>
      </w:r>
      <w:r w:rsidRPr="00AA0F0E">
        <w:rPr>
          <w:rFonts w:ascii="Times New Roman" w:hAnsi="Times New Roman" w:cs="Times New Roman"/>
          <w:i/>
          <w:iCs/>
        </w:rPr>
        <w:t>High-Context Culture: Examples, Definition &amp; Countries</w:t>
      </w:r>
      <w:r w:rsidRPr="00AA0F0E">
        <w:rPr>
          <w:rFonts w:ascii="Times New Roman" w:hAnsi="Times New Roman" w:cs="Times New Roman"/>
        </w:rPr>
        <w:t xml:space="preserve">” Available at: </w:t>
      </w:r>
      <w:hyperlink r:id="rId39" w:anchor=":~:text=1.%20Corporate%20CulturesIn%20high-context%20cultures," w:history="1">
        <w:r w:rsidRPr="00AA0F0E">
          <w:rPr>
            <w:rStyle w:val="Hyperlink"/>
            <w:rFonts w:ascii="Times New Roman" w:hAnsi="Times New Roman" w:cs="Times New Roman"/>
          </w:rPr>
          <w:t>High-Context Culture: Examples, Definition &amp; Countries (2024)</w:t>
        </w:r>
      </w:hyperlink>
      <w:r w:rsidRPr="00AA0F0E">
        <w:rPr>
          <w:rFonts w:ascii="Times New Roman" w:hAnsi="Times New Roman" w:cs="Times New Roman"/>
        </w:rPr>
        <w:t xml:space="preserve"> Accessed 24</w:t>
      </w:r>
      <w:r w:rsidRPr="00AA0F0E">
        <w:rPr>
          <w:rFonts w:ascii="Times New Roman" w:hAnsi="Times New Roman" w:cs="Times New Roman"/>
          <w:vertAlign w:val="superscript"/>
        </w:rPr>
        <w:t>th</w:t>
      </w:r>
      <w:r w:rsidRPr="00AA0F0E">
        <w:rPr>
          <w:rFonts w:ascii="Times New Roman" w:hAnsi="Times New Roman" w:cs="Times New Roman"/>
        </w:rPr>
        <w:t xml:space="preserve"> October 2024</w:t>
      </w:r>
    </w:p>
    <w:p w14:paraId="338FF1FB" w14:textId="77777777" w:rsidR="00E15241" w:rsidRPr="00AA0F0E" w:rsidRDefault="00E15241" w:rsidP="00DD4117">
      <w:pPr>
        <w:spacing w:line="480" w:lineRule="auto"/>
        <w:rPr>
          <w:rFonts w:ascii="Times New Roman" w:hAnsi="Times New Roman" w:cs="Times New Roman"/>
        </w:rPr>
      </w:pPr>
      <w:r w:rsidRPr="00AA0F0E">
        <w:rPr>
          <w:rFonts w:ascii="Times New Roman" w:hAnsi="Times New Roman" w:cs="Times New Roman"/>
        </w:rPr>
        <w:t>Zielenska M. (2020) “</w:t>
      </w:r>
      <w:r w:rsidRPr="00AA0F0E">
        <w:rPr>
          <w:rFonts w:ascii="Times New Roman" w:hAnsi="Times New Roman" w:cs="Times New Roman"/>
          <w:i/>
          <w:iCs/>
        </w:rPr>
        <w:t>Are your rules set in stone? – Universalism vs Particularism</w:t>
      </w:r>
      <w:r w:rsidRPr="00AA0F0E">
        <w:rPr>
          <w:rFonts w:ascii="Times New Roman" w:hAnsi="Times New Roman" w:cs="Times New Roman"/>
        </w:rPr>
        <w:t xml:space="preserve">” Available at: </w:t>
      </w:r>
      <w:hyperlink r:id="rId40" w:history="1">
        <w:r w:rsidRPr="00AA0F0E">
          <w:rPr>
            <w:rStyle w:val="Hyperlink"/>
            <w:rFonts w:ascii="Times New Roman" w:hAnsi="Times New Roman" w:cs="Times New Roman"/>
          </w:rPr>
          <w:t>http://www.projectabroad.eu/are-your-rules-set-in-stone-universalism-vs-particularism/</w:t>
        </w:r>
      </w:hyperlink>
      <w:r w:rsidRPr="00AA0F0E">
        <w:rPr>
          <w:rFonts w:ascii="Times New Roman" w:hAnsi="Times New Roman" w:cs="Times New Roman"/>
        </w:rPr>
        <w:t xml:space="preserve"> Accessed: 30</w:t>
      </w:r>
      <w:r w:rsidRPr="00AA0F0E">
        <w:rPr>
          <w:rFonts w:ascii="Times New Roman" w:hAnsi="Times New Roman" w:cs="Times New Roman"/>
          <w:vertAlign w:val="superscript"/>
        </w:rPr>
        <w:t>th</w:t>
      </w:r>
      <w:r w:rsidRPr="00AA0F0E">
        <w:rPr>
          <w:rFonts w:ascii="Times New Roman" w:hAnsi="Times New Roman" w:cs="Times New Roman"/>
        </w:rPr>
        <w:t xml:space="preserve"> October 2024</w:t>
      </w:r>
    </w:p>
    <w:sectPr w:rsidR="00E15241" w:rsidRPr="00AA0F0E" w:rsidSect="00641B05">
      <w:footerReference w:type="default" r:id="rId4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5" w:author="Arpu Kumar" w:date="2024-12-05T17:39:00Z" w:initials="AK">
    <w:p w14:paraId="76EEC5E3" w14:textId="1F3AD22D" w:rsidR="00E97D52" w:rsidRDefault="00E97D52">
      <w:r>
        <w:annotationRef/>
      </w:r>
      <w:r w:rsidRPr="3504BAD6">
        <w:t>who should learn? please complete this sentence`s beginning)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6EEC5E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92A7643" w16cex:dateUtc="2024-12-05T17: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6EEC5E3" w16cid:durableId="292A76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E9F91C" w14:textId="77777777" w:rsidR="00CE69F3" w:rsidRDefault="00CE69F3" w:rsidP="005E27B1">
      <w:pPr>
        <w:spacing w:after="0" w:line="240" w:lineRule="auto"/>
      </w:pPr>
      <w:r>
        <w:separator/>
      </w:r>
    </w:p>
  </w:endnote>
  <w:endnote w:type="continuationSeparator" w:id="0">
    <w:p w14:paraId="7600EAC1" w14:textId="77777777" w:rsidR="00CE69F3" w:rsidRDefault="00CE69F3" w:rsidP="005E27B1">
      <w:pPr>
        <w:spacing w:after="0" w:line="240" w:lineRule="auto"/>
      </w:pPr>
      <w:r>
        <w:continuationSeparator/>
      </w:r>
    </w:p>
  </w:endnote>
  <w:endnote w:type="continuationNotice" w:id="1">
    <w:p w14:paraId="1C11C862" w14:textId="77777777" w:rsidR="00CE69F3" w:rsidRDefault="00CE69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6621646"/>
      <w:docPartObj>
        <w:docPartGallery w:val="Page Numbers (Bottom of Page)"/>
        <w:docPartUnique/>
      </w:docPartObj>
    </w:sdtPr>
    <w:sdtEndPr>
      <w:rPr>
        <w:noProof/>
      </w:rPr>
    </w:sdtEndPr>
    <w:sdtContent>
      <w:p w14:paraId="75C5EE17" w14:textId="0FBCA929" w:rsidR="005E27B1" w:rsidRDefault="005E27B1">
        <w:pPr>
          <w:pStyle w:val="Footer"/>
        </w:pPr>
        <w:r>
          <w:fldChar w:fldCharType="begin"/>
        </w:r>
        <w:r>
          <w:instrText xml:space="preserve"> PAGE   \* MERGEFORMAT </w:instrText>
        </w:r>
        <w:r>
          <w:fldChar w:fldCharType="separate"/>
        </w:r>
        <w:r>
          <w:rPr>
            <w:noProof/>
          </w:rPr>
          <w:t>2</w:t>
        </w:r>
        <w:r>
          <w:rPr>
            <w:noProof/>
          </w:rPr>
          <w:fldChar w:fldCharType="end"/>
        </w:r>
      </w:p>
    </w:sdtContent>
  </w:sdt>
  <w:p w14:paraId="73FB5F07" w14:textId="77777777" w:rsidR="005E27B1" w:rsidRDefault="005E27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4FCB0C" w14:textId="77777777" w:rsidR="00CE69F3" w:rsidRDefault="00CE69F3" w:rsidP="005E27B1">
      <w:pPr>
        <w:spacing w:after="0" w:line="240" w:lineRule="auto"/>
      </w:pPr>
      <w:r>
        <w:separator/>
      </w:r>
    </w:p>
  </w:footnote>
  <w:footnote w:type="continuationSeparator" w:id="0">
    <w:p w14:paraId="07ACBA66" w14:textId="77777777" w:rsidR="00CE69F3" w:rsidRDefault="00CE69F3" w:rsidP="005E27B1">
      <w:pPr>
        <w:spacing w:after="0" w:line="240" w:lineRule="auto"/>
      </w:pPr>
      <w:r>
        <w:continuationSeparator/>
      </w:r>
    </w:p>
  </w:footnote>
  <w:footnote w:type="continuationNotice" w:id="1">
    <w:p w14:paraId="6FAC11AB" w14:textId="77777777" w:rsidR="00CE69F3" w:rsidRDefault="00CE69F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3F071F"/>
    <w:multiLevelType w:val="hybridMultilevel"/>
    <w:tmpl w:val="5E18371E"/>
    <w:lvl w:ilvl="0" w:tplc="D4FE9BA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4A759B"/>
    <w:multiLevelType w:val="multilevel"/>
    <w:tmpl w:val="1488EAF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4E7C1DEE"/>
    <w:multiLevelType w:val="hybridMultilevel"/>
    <w:tmpl w:val="46B01FDC"/>
    <w:lvl w:ilvl="0" w:tplc="D39ED894">
      <w:start w:val="7"/>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063C51"/>
    <w:multiLevelType w:val="hybridMultilevel"/>
    <w:tmpl w:val="E9E0BD80"/>
    <w:lvl w:ilvl="0" w:tplc="8200DDC2">
      <w:start w:val="7"/>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0D4926"/>
    <w:multiLevelType w:val="multilevel"/>
    <w:tmpl w:val="1A1AC64E"/>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95F0BC1"/>
    <w:multiLevelType w:val="multilevel"/>
    <w:tmpl w:val="319E04B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6" w15:restartNumberingAfterBreak="0">
    <w:nsid w:val="7E1D0308"/>
    <w:multiLevelType w:val="hybridMultilevel"/>
    <w:tmpl w:val="7068C7CE"/>
    <w:lvl w:ilvl="0" w:tplc="501E172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95869">
    <w:abstractNumId w:val="0"/>
  </w:num>
  <w:num w:numId="2" w16cid:durableId="131872712">
    <w:abstractNumId w:val="6"/>
  </w:num>
  <w:num w:numId="3" w16cid:durableId="1764842917">
    <w:abstractNumId w:val="3"/>
  </w:num>
  <w:num w:numId="4" w16cid:durableId="600727604">
    <w:abstractNumId w:val="2"/>
  </w:num>
  <w:num w:numId="5" w16cid:durableId="746609070">
    <w:abstractNumId w:val="4"/>
  </w:num>
  <w:num w:numId="6" w16cid:durableId="117455195">
    <w:abstractNumId w:val="1"/>
  </w:num>
  <w:num w:numId="7" w16cid:durableId="160895423">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rpu Kumar">
    <w15:presenceInfo w15:providerId="AD" w15:userId="S::a.kumar@uwtsd.ac.uk::9a46c541-53a4-4b34-8548-17454c3262c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057"/>
    <w:rsid w:val="00000C53"/>
    <w:rsid w:val="00000D76"/>
    <w:rsid w:val="000016B7"/>
    <w:rsid w:val="00001CA5"/>
    <w:rsid w:val="000033E4"/>
    <w:rsid w:val="00006DCB"/>
    <w:rsid w:val="00007669"/>
    <w:rsid w:val="00012C80"/>
    <w:rsid w:val="000219A6"/>
    <w:rsid w:val="00024D79"/>
    <w:rsid w:val="000278F8"/>
    <w:rsid w:val="0003033A"/>
    <w:rsid w:val="000318F7"/>
    <w:rsid w:val="000334F7"/>
    <w:rsid w:val="0004244E"/>
    <w:rsid w:val="000459B7"/>
    <w:rsid w:val="000525A6"/>
    <w:rsid w:val="0006552A"/>
    <w:rsid w:val="00065E2F"/>
    <w:rsid w:val="000716CE"/>
    <w:rsid w:val="0007572B"/>
    <w:rsid w:val="000760A0"/>
    <w:rsid w:val="0008111F"/>
    <w:rsid w:val="000859B9"/>
    <w:rsid w:val="00091C9B"/>
    <w:rsid w:val="00093963"/>
    <w:rsid w:val="000A4206"/>
    <w:rsid w:val="000A75BF"/>
    <w:rsid w:val="000B15BB"/>
    <w:rsid w:val="000B5DC8"/>
    <w:rsid w:val="000C0244"/>
    <w:rsid w:val="000C4E77"/>
    <w:rsid w:val="000D0063"/>
    <w:rsid w:val="000D479C"/>
    <w:rsid w:val="000E151B"/>
    <w:rsid w:val="000E19A2"/>
    <w:rsid w:val="000F3FA2"/>
    <w:rsid w:val="00100D68"/>
    <w:rsid w:val="00102009"/>
    <w:rsid w:val="001033CF"/>
    <w:rsid w:val="001034D3"/>
    <w:rsid w:val="00107C82"/>
    <w:rsid w:val="00112CDA"/>
    <w:rsid w:val="001171B5"/>
    <w:rsid w:val="00120DFF"/>
    <w:rsid w:val="00122BCA"/>
    <w:rsid w:val="00124D9D"/>
    <w:rsid w:val="00125750"/>
    <w:rsid w:val="00127370"/>
    <w:rsid w:val="0013001E"/>
    <w:rsid w:val="0013266B"/>
    <w:rsid w:val="00132EC6"/>
    <w:rsid w:val="00140A2A"/>
    <w:rsid w:val="00141188"/>
    <w:rsid w:val="0014433D"/>
    <w:rsid w:val="00145266"/>
    <w:rsid w:val="00151669"/>
    <w:rsid w:val="00151950"/>
    <w:rsid w:val="00154AEC"/>
    <w:rsid w:val="00154BB4"/>
    <w:rsid w:val="0015660D"/>
    <w:rsid w:val="00156B27"/>
    <w:rsid w:val="00157BEA"/>
    <w:rsid w:val="00160E8C"/>
    <w:rsid w:val="00162D69"/>
    <w:rsid w:val="00165EB5"/>
    <w:rsid w:val="001700B8"/>
    <w:rsid w:val="00174186"/>
    <w:rsid w:val="001759B9"/>
    <w:rsid w:val="00177F7B"/>
    <w:rsid w:val="00180995"/>
    <w:rsid w:val="00180A14"/>
    <w:rsid w:val="001835EA"/>
    <w:rsid w:val="00190B17"/>
    <w:rsid w:val="001926E4"/>
    <w:rsid w:val="00193C1E"/>
    <w:rsid w:val="00194B73"/>
    <w:rsid w:val="00196EAE"/>
    <w:rsid w:val="001A0147"/>
    <w:rsid w:val="001A01D8"/>
    <w:rsid w:val="001A7288"/>
    <w:rsid w:val="001A7E3C"/>
    <w:rsid w:val="001B3C87"/>
    <w:rsid w:val="001B6F87"/>
    <w:rsid w:val="001B6FC4"/>
    <w:rsid w:val="001C2216"/>
    <w:rsid w:val="001D01EB"/>
    <w:rsid w:val="001D1AEC"/>
    <w:rsid w:val="001D1EF2"/>
    <w:rsid w:val="001D28C4"/>
    <w:rsid w:val="001D396A"/>
    <w:rsid w:val="001D4ADD"/>
    <w:rsid w:val="001D525C"/>
    <w:rsid w:val="001E2697"/>
    <w:rsid w:val="001E5777"/>
    <w:rsid w:val="001F2F1A"/>
    <w:rsid w:val="001F5BA8"/>
    <w:rsid w:val="002059E4"/>
    <w:rsid w:val="002072F6"/>
    <w:rsid w:val="00207699"/>
    <w:rsid w:val="0021632B"/>
    <w:rsid w:val="002165A0"/>
    <w:rsid w:val="002170EF"/>
    <w:rsid w:val="002216E8"/>
    <w:rsid w:val="0022232A"/>
    <w:rsid w:val="002224DE"/>
    <w:rsid w:val="00222588"/>
    <w:rsid w:val="00224342"/>
    <w:rsid w:val="002244F8"/>
    <w:rsid w:val="0023065D"/>
    <w:rsid w:val="0023116E"/>
    <w:rsid w:val="00233A2A"/>
    <w:rsid w:val="00237499"/>
    <w:rsid w:val="0024092B"/>
    <w:rsid w:val="00242A49"/>
    <w:rsid w:val="00243533"/>
    <w:rsid w:val="00244AF1"/>
    <w:rsid w:val="00254F98"/>
    <w:rsid w:val="00256E04"/>
    <w:rsid w:val="00260BB8"/>
    <w:rsid w:val="002610F1"/>
    <w:rsid w:val="0026169A"/>
    <w:rsid w:val="0026209F"/>
    <w:rsid w:val="002635E3"/>
    <w:rsid w:val="00267D66"/>
    <w:rsid w:val="00282591"/>
    <w:rsid w:val="00284573"/>
    <w:rsid w:val="00285E8E"/>
    <w:rsid w:val="00290D90"/>
    <w:rsid w:val="00290E34"/>
    <w:rsid w:val="0029146F"/>
    <w:rsid w:val="00292165"/>
    <w:rsid w:val="00292E92"/>
    <w:rsid w:val="002A1C31"/>
    <w:rsid w:val="002A43DD"/>
    <w:rsid w:val="002A4D54"/>
    <w:rsid w:val="002A5662"/>
    <w:rsid w:val="002A5CAB"/>
    <w:rsid w:val="002A60A2"/>
    <w:rsid w:val="002B1CA5"/>
    <w:rsid w:val="002B2804"/>
    <w:rsid w:val="002B2910"/>
    <w:rsid w:val="002B460C"/>
    <w:rsid w:val="002B62B2"/>
    <w:rsid w:val="002B666C"/>
    <w:rsid w:val="002C41C8"/>
    <w:rsid w:val="002C4DD9"/>
    <w:rsid w:val="002C5F31"/>
    <w:rsid w:val="002C6F74"/>
    <w:rsid w:val="002D343D"/>
    <w:rsid w:val="002D35F2"/>
    <w:rsid w:val="002D6524"/>
    <w:rsid w:val="002D72A1"/>
    <w:rsid w:val="002D74D3"/>
    <w:rsid w:val="002E0388"/>
    <w:rsid w:val="002E1916"/>
    <w:rsid w:val="002E2579"/>
    <w:rsid w:val="002E3436"/>
    <w:rsid w:val="002E367F"/>
    <w:rsid w:val="002E3D13"/>
    <w:rsid w:val="002E4BEF"/>
    <w:rsid w:val="002E521C"/>
    <w:rsid w:val="002E7DE2"/>
    <w:rsid w:val="002F3385"/>
    <w:rsid w:val="002F45ED"/>
    <w:rsid w:val="002F4DC7"/>
    <w:rsid w:val="00312AE9"/>
    <w:rsid w:val="003132AE"/>
    <w:rsid w:val="003145A6"/>
    <w:rsid w:val="00314BEF"/>
    <w:rsid w:val="0031727E"/>
    <w:rsid w:val="0032035E"/>
    <w:rsid w:val="003344D5"/>
    <w:rsid w:val="0033722D"/>
    <w:rsid w:val="003377A4"/>
    <w:rsid w:val="00340833"/>
    <w:rsid w:val="00343457"/>
    <w:rsid w:val="00346B3B"/>
    <w:rsid w:val="00347A26"/>
    <w:rsid w:val="003501B9"/>
    <w:rsid w:val="00350A3D"/>
    <w:rsid w:val="0035215E"/>
    <w:rsid w:val="003550AC"/>
    <w:rsid w:val="00356A03"/>
    <w:rsid w:val="00362351"/>
    <w:rsid w:val="00362EBE"/>
    <w:rsid w:val="00363B71"/>
    <w:rsid w:val="003654EA"/>
    <w:rsid w:val="003659CC"/>
    <w:rsid w:val="0036695B"/>
    <w:rsid w:val="0036793A"/>
    <w:rsid w:val="00370520"/>
    <w:rsid w:val="00371EE1"/>
    <w:rsid w:val="00383E3F"/>
    <w:rsid w:val="00392A4E"/>
    <w:rsid w:val="003940D1"/>
    <w:rsid w:val="0039529D"/>
    <w:rsid w:val="003954E9"/>
    <w:rsid w:val="00397641"/>
    <w:rsid w:val="003A0B36"/>
    <w:rsid w:val="003A0B49"/>
    <w:rsid w:val="003A125D"/>
    <w:rsid w:val="003A40EA"/>
    <w:rsid w:val="003A5B96"/>
    <w:rsid w:val="003B0996"/>
    <w:rsid w:val="003B46B9"/>
    <w:rsid w:val="003C0391"/>
    <w:rsid w:val="003C0760"/>
    <w:rsid w:val="003C122C"/>
    <w:rsid w:val="003C3A32"/>
    <w:rsid w:val="003D687A"/>
    <w:rsid w:val="003D7B10"/>
    <w:rsid w:val="003E1AC7"/>
    <w:rsid w:val="003E351F"/>
    <w:rsid w:val="003E6440"/>
    <w:rsid w:val="003E7694"/>
    <w:rsid w:val="003F03BA"/>
    <w:rsid w:val="003F2B50"/>
    <w:rsid w:val="003F42CB"/>
    <w:rsid w:val="003F453D"/>
    <w:rsid w:val="003F6619"/>
    <w:rsid w:val="00400AEA"/>
    <w:rsid w:val="00406539"/>
    <w:rsid w:val="00406717"/>
    <w:rsid w:val="004077BC"/>
    <w:rsid w:val="00410F74"/>
    <w:rsid w:val="00413DD2"/>
    <w:rsid w:val="00414BF6"/>
    <w:rsid w:val="00422FBB"/>
    <w:rsid w:val="00424B66"/>
    <w:rsid w:val="004260BC"/>
    <w:rsid w:val="004338FD"/>
    <w:rsid w:val="004376B6"/>
    <w:rsid w:val="004379C0"/>
    <w:rsid w:val="00440607"/>
    <w:rsid w:val="004418DA"/>
    <w:rsid w:val="004419D9"/>
    <w:rsid w:val="00442B14"/>
    <w:rsid w:val="00445D4F"/>
    <w:rsid w:val="004464A2"/>
    <w:rsid w:val="00447481"/>
    <w:rsid w:val="004501F3"/>
    <w:rsid w:val="004506C3"/>
    <w:rsid w:val="00451894"/>
    <w:rsid w:val="0045304C"/>
    <w:rsid w:val="00457493"/>
    <w:rsid w:val="004601EF"/>
    <w:rsid w:val="00461BF3"/>
    <w:rsid w:val="00463157"/>
    <w:rsid w:val="00463925"/>
    <w:rsid w:val="0046638A"/>
    <w:rsid w:val="00470693"/>
    <w:rsid w:val="004710A5"/>
    <w:rsid w:val="00473402"/>
    <w:rsid w:val="00476432"/>
    <w:rsid w:val="00482E2A"/>
    <w:rsid w:val="004A4CB4"/>
    <w:rsid w:val="004A6B84"/>
    <w:rsid w:val="004A7AF9"/>
    <w:rsid w:val="004B00F6"/>
    <w:rsid w:val="004B2F0E"/>
    <w:rsid w:val="004B65F3"/>
    <w:rsid w:val="004C7BA8"/>
    <w:rsid w:val="004D1366"/>
    <w:rsid w:val="004D1CE9"/>
    <w:rsid w:val="004D3E99"/>
    <w:rsid w:val="004E13FD"/>
    <w:rsid w:val="004E4DF9"/>
    <w:rsid w:val="004E5062"/>
    <w:rsid w:val="004F22B5"/>
    <w:rsid w:val="004F2A8E"/>
    <w:rsid w:val="004F7514"/>
    <w:rsid w:val="005048DB"/>
    <w:rsid w:val="00506F8C"/>
    <w:rsid w:val="005102F4"/>
    <w:rsid w:val="00510E33"/>
    <w:rsid w:val="00512D28"/>
    <w:rsid w:val="00516829"/>
    <w:rsid w:val="0051696D"/>
    <w:rsid w:val="00516F24"/>
    <w:rsid w:val="00524F23"/>
    <w:rsid w:val="005252A1"/>
    <w:rsid w:val="00525E88"/>
    <w:rsid w:val="00527BE6"/>
    <w:rsid w:val="005363D8"/>
    <w:rsid w:val="00541AAF"/>
    <w:rsid w:val="00546A7E"/>
    <w:rsid w:val="00547BA0"/>
    <w:rsid w:val="005537C6"/>
    <w:rsid w:val="005539B6"/>
    <w:rsid w:val="005570D0"/>
    <w:rsid w:val="005571A6"/>
    <w:rsid w:val="005627C1"/>
    <w:rsid w:val="00564E46"/>
    <w:rsid w:val="005659E4"/>
    <w:rsid w:val="005666E3"/>
    <w:rsid w:val="00570611"/>
    <w:rsid w:val="005719CF"/>
    <w:rsid w:val="005747D6"/>
    <w:rsid w:val="00576F56"/>
    <w:rsid w:val="00580EDD"/>
    <w:rsid w:val="00582681"/>
    <w:rsid w:val="005860E7"/>
    <w:rsid w:val="00586342"/>
    <w:rsid w:val="00586F86"/>
    <w:rsid w:val="005928EB"/>
    <w:rsid w:val="005953B0"/>
    <w:rsid w:val="005A2327"/>
    <w:rsid w:val="005A2ACE"/>
    <w:rsid w:val="005A48D7"/>
    <w:rsid w:val="005B03C8"/>
    <w:rsid w:val="005B4313"/>
    <w:rsid w:val="005B65E3"/>
    <w:rsid w:val="005C2C6E"/>
    <w:rsid w:val="005C3B92"/>
    <w:rsid w:val="005C7F8F"/>
    <w:rsid w:val="005D0CD9"/>
    <w:rsid w:val="005E0CA9"/>
    <w:rsid w:val="005E1EE4"/>
    <w:rsid w:val="005E27B1"/>
    <w:rsid w:val="005E31FD"/>
    <w:rsid w:val="005E3B36"/>
    <w:rsid w:val="005E3D86"/>
    <w:rsid w:val="005E72F1"/>
    <w:rsid w:val="005F00B7"/>
    <w:rsid w:val="005F04E9"/>
    <w:rsid w:val="005F4163"/>
    <w:rsid w:val="005F47B4"/>
    <w:rsid w:val="005F54F3"/>
    <w:rsid w:val="005F5652"/>
    <w:rsid w:val="005F5762"/>
    <w:rsid w:val="00605508"/>
    <w:rsid w:val="00605CE8"/>
    <w:rsid w:val="00610678"/>
    <w:rsid w:val="006112F4"/>
    <w:rsid w:val="00613798"/>
    <w:rsid w:val="00613F8A"/>
    <w:rsid w:val="0062101D"/>
    <w:rsid w:val="00632021"/>
    <w:rsid w:val="0063254B"/>
    <w:rsid w:val="0063416B"/>
    <w:rsid w:val="006358F1"/>
    <w:rsid w:val="0063622E"/>
    <w:rsid w:val="006368F5"/>
    <w:rsid w:val="006376D1"/>
    <w:rsid w:val="00641087"/>
    <w:rsid w:val="00641B05"/>
    <w:rsid w:val="00641D1A"/>
    <w:rsid w:val="006421D0"/>
    <w:rsid w:val="00643805"/>
    <w:rsid w:val="00650678"/>
    <w:rsid w:val="00651C12"/>
    <w:rsid w:val="0065333B"/>
    <w:rsid w:val="00653F34"/>
    <w:rsid w:val="00655727"/>
    <w:rsid w:val="00657822"/>
    <w:rsid w:val="00661837"/>
    <w:rsid w:val="0066647C"/>
    <w:rsid w:val="00676847"/>
    <w:rsid w:val="00677D60"/>
    <w:rsid w:val="006803C4"/>
    <w:rsid w:val="00680D6D"/>
    <w:rsid w:val="006926D1"/>
    <w:rsid w:val="00697782"/>
    <w:rsid w:val="006A3B68"/>
    <w:rsid w:val="006B6C7F"/>
    <w:rsid w:val="006C0B0B"/>
    <w:rsid w:val="006C23DF"/>
    <w:rsid w:val="006C2BBC"/>
    <w:rsid w:val="006C4EDB"/>
    <w:rsid w:val="006C65D7"/>
    <w:rsid w:val="006D3607"/>
    <w:rsid w:val="006D3B2C"/>
    <w:rsid w:val="006D4B04"/>
    <w:rsid w:val="006D4B3E"/>
    <w:rsid w:val="006D5017"/>
    <w:rsid w:val="006D5982"/>
    <w:rsid w:val="006E12FB"/>
    <w:rsid w:val="006E1F3D"/>
    <w:rsid w:val="006E269A"/>
    <w:rsid w:val="006E5AB8"/>
    <w:rsid w:val="006F2AFA"/>
    <w:rsid w:val="006F4090"/>
    <w:rsid w:val="006F5CAC"/>
    <w:rsid w:val="007003B8"/>
    <w:rsid w:val="00700913"/>
    <w:rsid w:val="00704E31"/>
    <w:rsid w:val="00706516"/>
    <w:rsid w:val="00706B58"/>
    <w:rsid w:val="00707043"/>
    <w:rsid w:val="00710149"/>
    <w:rsid w:val="0071086C"/>
    <w:rsid w:val="00711D04"/>
    <w:rsid w:val="00721603"/>
    <w:rsid w:val="00722528"/>
    <w:rsid w:val="00723A36"/>
    <w:rsid w:val="00724FDA"/>
    <w:rsid w:val="00731BA0"/>
    <w:rsid w:val="00733DF7"/>
    <w:rsid w:val="00734ECF"/>
    <w:rsid w:val="007409D0"/>
    <w:rsid w:val="0074484F"/>
    <w:rsid w:val="00750E30"/>
    <w:rsid w:val="00751342"/>
    <w:rsid w:val="00752465"/>
    <w:rsid w:val="00757231"/>
    <w:rsid w:val="007574BA"/>
    <w:rsid w:val="007629CA"/>
    <w:rsid w:val="00764B55"/>
    <w:rsid w:val="007666E9"/>
    <w:rsid w:val="00774876"/>
    <w:rsid w:val="00780157"/>
    <w:rsid w:val="00780443"/>
    <w:rsid w:val="0078415D"/>
    <w:rsid w:val="007841EA"/>
    <w:rsid w:val="00785335"/>
    <w:rsid w:val="0079015A"/>
    <w:rsid w:val="00794773"/>
    <w:rsid w:val="0079665F"/>
    <w:rsid w:val="007B4CB2"/>
    <w:rsid w:val="007B545F"/>
    <w:rsid w:val="007B58E9"/>
    <w:rsid w:val="007B6642"/>
    <w:rsid w:val="007B7612"/>
    <w:rsid w:val="007C111A"/>
    <w:rsid w:val="007C1695"/>
    <w:rsid w:val="007C7221"/>
    <w:rsid w:val="007C7B04"/>
    <w:rsid w:val="007D33A0"/>
    <w:rsid w:val="007D3458"/>
    <w:rsid w:val="007D3B7D"/>
    <w:rsid w:val="007D3EA7"/>
    <w:rsid w:val="007D488F"/>
    <w:rsid w:val="007D6004"/>
    <w:rsid w:val="007D6AC8"/>
    <w:rsid w:val="007D6C33"/>
    <w:rsid w:val="007E1F21"/>
    <w:rsid w:val="007E2E44"/>
    <w:rsid w:val="007E3D4A"/>
    <w:rsid w:val="007E5BE4"/>
    <w:rsid w:val="007E6D01"/>
    <w:rsid w:val="007F1BD9"/>
    <w:rsid w:val="007F2BDE"/>
    <w:rsid w:val="007F7645"/>
    <w:rsid w:val="00805462"/>
    <w:rsid w:val="00811F49"/>
    <w:rsid w:val="0081386D"/>
    <w:rsid w:val="008147BB"/>
    <w:rsid w:val="00815B34"/>
    <w:rsid w:val="0081743D"/>
    <w:rsid w:val="00823A51"/>
    <w:rsid w:val="008254A7"/>
    <w:rsid w:val="00825ABB"/>
    <w:rsid w:val="008273AF"/>
    <w:rsid w:val="00832036"/>
    <w:rsid w:val="00832D5B"/>
    <w:rsid w:val="008347F2"/>
    <w:rsid w:val="0083572D"/>
    <w:rsid w:val="0083746F"/>
    <w:rsid w:val="00840BFD"/>
    <w:rsid w:val="00841A9B"/>
    <w:rsid w:val="00845250"/>
    <w:rsid w:val="008504A3"/>
    <w:rsid w:val="00851024"/>
    <w:rsid w:val="00855CC6"/>
    <w:rsid w:val="008567AE"/>
    <w:rsid w:val="0086055C"/>
    <w:rsid w:val="00861F3D"/>
    <w:rsid w:val="00861FA2"/>
    <w:rsid w:val="00862E61"/>
    <w:rsid w:val="008642DC"/>
    <w:rsid w:val="0086470D"/>
    <w:rsid w:val="00865E7F"/>
    <w:rsid w:val="0086704B"/>
    <w:rsid w:val="008717A6"/>
    <w:rsid w:val="00871848"/>
    <w:rsid w:val="00876A92"/>
    <w:rsid w:val="0088064D"/>
    <w:rsid w:val="00881CA0"/>
    <w:rsid w:val="00891E07"/>
    <w:rsid w:val="00894669"/>
    <w:rsid w:val="00894E5A"/>
    <w:rsid w:val="00895F5C"/>
    <w:rsid w:val="008A0771"/>
    <w:rsid w:val="008A08E6"/>
    <w:rsid w:val="008A3FA9"/>
    <w:rsid w:val="008A3FDA"/>
    <w:rsid w:val="008B1D8C"/>
    <w:rsid w:val="008B241C"/>
    <w:rsid w:val="008B2E89"/>
    <w:rsid w:val="008B2F9E"/>
    <w:rsid w:val="008B4C18"/>
    <w:rsid w:val="008B560A"/>
    <w:rsid w:val="008B625C"/>
    <w:rsid w:val="008C0716"/>
    <w:rsid w:val="008C443E"/>
    <w:rsid w:val="008C4ECD"/>
    <w:rsid w:val="008C51F4"/>
    <w:rsid w:val="008C6546"/>
    <w:rsid w:val="008C6745"/>
    <w:rsid w:val="008D2862"/>
    <w:rsid w:val="008E055B"/>
    <w:rsid w:val="008E11BA"/>
    <w:rsid w:val="008E7F97"/>
    <w:rsid w:val="00900966"/>
    <w:rsid w:val="00901316"/>
    <w:rsid w:val="00905C22"/>
    <w:rsid w:val="0091142D"/>
    <w:rsid w:val="009142E9"/>
    <w:rsid w:val="009145ED"/>
    <w:rsid w:val="00916214"/>
    <w:rsid w:val="00916B9C"/>
    <w:rsid w:val="00922AAB"/>
    <w:rsid w:val="00923E44"/>
    <w:rsid w:val="009271EC"/>
    <w:rsid w:val="0093299F"/>
    <w:rsid w:val="00940803"/>
    <w:rsid w:val="00941774"/>
    <w:rsid w:val="00944B41"/>
    <w:rsid w:val="00952DD7"/>
    <w:rsid w:val="0095387B"/>
    <w:rsid w:val="00955B14"/>
    <w:rsid w:val="00957330"/>
    <w:rsid w:val="009601B3"/>
    <w:rsid w:val="00961B9B"/>
    <w:rsid w:val="0096536F"/>
    <w:rsid w:val="00965B66"/>
    <w:rsid w:val="00967057"/>
    <w:rsid w:val="0097304D"/>
    <w:rsid w:val="0097427E"/>
    <w:rsid w:val="0097478B"/>
    <w:rsid w:val="00975AEA"/>
    <w:rsid w:val="00976A47"/>
    <w:rsid w:val="009809BC"/>
    <w:rsid w:val="00985EF0"/>
    <w:rsid w:val="00991C03"/>
    <w:rsid w:val="00992210"/>
    <w:rsid w:val="00992C80"/>
    <w:rsid w:val="009A0CF9"/>
    <w:rsid w:val="009A64D8"/>
    <w:rsid w:val="009B0010"/>
    <w:rsid w:val="009B1D03"/>
    <w:rsid w:val="009B2C8A"/>
    <w:rsid w:val="009C02A1"/>
    <w:rsid w:val="009C3185"/>
    <w:rsid w:val="009C47C4"/>
    <w:rsid w:val="009C6C64"/>
    <w:rsid w:val="009C783C"/>
    <w:rsid w:val="009D1797"/>
    <w:rsid w:val="009D21D4"/>
    <w:rsid w:val="009D56C9"/>
    <w:rsid w:val="009E1365"/>
    <w:rsid w:val="009E197F"/>
    <w:rsid w:val="009E271E"/>
    <w:rsid w:val="009F242C"/>
    <w:rsid w:val="009F75A8"/>
    <w:rsid w:val="009F779A"/>
    <w:rsid w:val="00A01B57"/>
    <w:rsid w:val="00A027B9"/>
    <w:rsid w:val="00A049DE"/>
    <w:rsid w:val="00A1098C"/>
    <w:rsid w:val="00A13051"/>
    <w:rsid w:val="00A140B4"/>
    <w:rsid w:val="00A16442"/>
    <w:rsid w:val="00A249A7"/>
    <w:rsid w:val="00A26808"/>
    <w:rsid w:val="00A320EE"/>
    <w:rsid w:val="00A33AF9"/>
    <w:rsid w:val="00A366BF"/>
    <w:rsid w:val="00A51F89"/>
    <w:rsid w:val="00A5424C"/>
    <w:rsid w:val="00A568C6"/>
    <w:rsid w:val="00A6278F"/>
    <w:rsid w:val="00A62E8A"/>
    <w:rsid w:val="00A62EA4"/>
    <w:rsid w:val="00A64B96"/>
    <w:rsid w:val="00A6756B"/>
    <w:rsid w:val="00A7296C"/>
    <w:rsid w:val="00A74826"/>
    <w:rsid w:val="00A82EAE"/>
    <w:rsid w:val="00A84458"/>
    <w:rsid w:val="00A9399C"/>
    <w:rsid w:val="00A93C14"/>
    <w:rsid w:val="00A97055"/>
    <w:rsid w:val="00AA0F0E"/>
    <w:rsid w:val="00AA4151"/>
    <w:rsid w:val="00AA7C4A"/>
    <w:rsid w:val="00AB75D9"/>
    <w:rsid w:val="00AB7D48"/>
    <w:rsid w:val="00AC0012"/>
    <w:rsid w:val="00AD3573"/>
    <w:rsid w:val="00AD4859"/>
    <w:rsid w:val="00AF0185"/>
    <w:rsid w:val="00AF4C2E"/>
    <w:rsid w:val="00AF4CCB"/>
    <w:rsid w:val="00B0446C"/>
    <w:rsid w:val="00B06D14"/>
    <w:rsid w:val="00B120DD"/>
    <w:rsid w:val="00B13F29"/>
    <w:rsid w:val="00B14621"/>
    <w:rsid w:val="00B22C74"/>
    <w:rsid w:val="00B23031"/>
    <w:rsid w:val="00B24518"/>
    <w:rsid w:val="00B341D7"/>
    <w:rsid w:val="00B34F51"/>
    <w:rsid w:val="00B362F9"/>
    <w:rsid w:val="00B368BD"/>
    <w:rsid w:val="00B4125E"/>
    <w:rsid w:val="00B50699"/>
    <w:rsid w:val="00B50C31"/>
    <w:rsid w:val="00B52122"/>
    <w:rsid w:val="00B531AB"/>
    <w:rsid w:val="00B57026"/>
    <w:rsid w:val="00B6253E"/>
    <w:rsid w:val="00B631E5"/>
    <w:rsid w:val="00B64498"/>
    <w:rsid w:val="00B652C0"/>
    <w:rsid w:val="00B658B5"/>
    <w:rsid w:val="00B67E0F"/>
    <w:rsid w:val="00B717CF"/>
    <w:rsid w:val="00B724D5"/>
    <w:rsid w:val="00B75B1E"/>
    <w:rsid w:val="00B76A5B"/>
    <w:rsid w:val="00B81375"/>
    <w:rsid w:val="00B82D2F"/>
    <w:rsid w:val="00B9473E"/>
    <w:rsid w:val="00B9783E"/>
    <w:rsid w:val="00BA16A5"/>
    <w:rsid w:val="00BA78F0"/>
    <w:rsid w:val="00BB0428"/>
    <w:rsid w:val="00BB2C57"/>
    <w:rsid w:val="00BB31E5"/>
    <w:rsid w:val="00BB4CFF"/>
    <w:rsid w:val="00BC205D"/>
    <w:rsid w:val="00BC27DC"/>
    <w:rsid w:val="00BD7CBA"/>
    <w:rsid w:val="00BE0E90"/>
    <w:rsid w:val="00BE1143"/>
    <w:rsid w:val="00BE2931"/>
    <w:rsid w:val="00BE37AD"/>
    <w:rsid w:val="00BF0DEF"/>
    <w:rsid w:val="00BF1AE6"/>
    <w:rsid w:val="00BF2325"/>
    <w:rsid w:val="00BF2F39"/>
    <w:rsid w:val="00BF355D"/>
    <w:rsid w:val="00BF3F1D"/>
    <w:rsid w:val="00BF52AC"/>
    <w:rsid w:val="00BF57AC"/>
    <w:rsid w:val="00C001A6"/>
    <w:rsid w:val="00C0237F"/>
    <w:rsid w:val="00C03350"/>
    <w:rsid w:val="00C10005"/>
    <w:rsid w:val="00C12FBB"/>
    <w:rsid w:val="00C157C8"/>
    <w:rsid w:val="00C17F4A"/>
    <w:rsid w:val="00C227CE"/>
    <w:rsid w:val="00C2427B"/>
    <w:rsid w:val="00C26010"/>
    <w:rsid w:val="00C260AA"/>
    <w:rsid w:val="00C30784"/>
    <w:rsid w:val="00C3321B"/>
    <w:rsid w:val="00C374CD"/>
    <w:rsid w:val="00C51630"/>
    <w:rsid w:val="00C527FA"/>
    <w:rsid w:val="00C53FC9"/>
    <w:rsid w:val="00C54238"/>
    <w:rsid w:val="00C56611"/>
    <w:rsid w:val="00C62EAB"/>
    <w:rsid w:val="00C700BE"/>
    <w:rsid w:val="00C73EED"/>
    <w:rsid w:val="00C75015"/>
    <w:rsid w:val="00C800BC"/>
    <w:rsid w:val="00C811F0"/>
    <w:rsid w:val="00C86192"/>
    <w:rsid w:val="00C91A6B"/>
    <w:rsid w:val="00C9396B"/>
    <w:rsid w:val="00C93F10"/>
    <w:rsid w:val="00C97001"/>
    <w:rsid w:val="00CA147B"/>
    <w:rsid w:val="00CA4C3C"/>
    <w:rsid w:val="00CA710A"/>
    <w:rsid w:val="00CA77F4"/>
    <w:rsid w:val="00CB05C2"/>
    <w:rsid w:val="00CB0C2E"/>
    <w:rsid w:val="00CB38EE"/>
    <w:rsid w:val="00CB547B"/>
    <w:rsid w:val="00CB786A"/>
    <w:rsid w:val="00CB7A8A"/>
    <w:rsid w:val="00CC7010"/>
    <w:rsid w:val="00CC72FD"/>
    <w:rsid w:val="00CD25F4"/>
    <w:rsid w:val="00CD3C80"/>
    <w:rsid w:val="00CD4E2A"/>
    <w:rsid w:val="00CE005C"/>
    <w:rsid w:val="00CE2BAD"/>
    <w:rsid w:val="00CE3058"/>
    <w:rsid w:val="00CE69F3"/>
    <w:rsid w:val="00CE6D85"/>
    <w:rsid w:val="00CF0C24"/>
    <w:rsid w:val="00CF285D"/>
    <w:rsid w:val="00CF2DB6"/>
    <w:rsid w:val="00CF2E67"/>
    <w:rsid w:val="00D01B12"/>
    <w:rsid w:val="00D033B4"/>
    <w:rsid w:val="00D0719B"/>
    <w:rsid w:val="00D10B59"/>
    <w:rsid w:val="00D11908"/>
    <w:rsid w:val="00D14F4B"/>
    <w:rsid w:val="00D17B35"/>
    <w:rsid w:val="00D24699"/>
    <w:rsid w:val="00D25E42"/>
    <w:rsid w:val="00D30C8D"/>
    <w:rsid w:val="00D32D4B"/>
    <w:rsid w:val="00D3317C"/>
    <w:rsid w:val="00D36957"/>
    <w:rsid w:val="00D371B0"/>
    <w:rsid w:val="00D41BC7"/>
    <w:rsid w:val="00D442AF"/>
    <w:rsid w:val="00D458E5"/>
    <w:rsid w:val="00D50C97"/>
    <w:rsid w:val="00D545AC"/>
    <w:rsid w:val="00D57A2F"/>
    <w:rsid w:val="00D60F69"/>
    <w:rsid w:val="00D6294D"/>
    <w:rsid w:val="00D65BA1"/>
    <w:rsid w:val="00D65FC0"/>
    <w:rsid w:val="00D7557E"/>
    <w:rsid w:val="00D766AD"/>
    <w:rsid w:val="00D812DD"/>
    <w:rsid w:val="00D82BF3"/>
    <w:rsid w:val="00D84FC9"/>
    <w:rsid w:val="00D858D1"/>
    <w:rsid w:val="00D8672B"/>
    <w:rsid w:val="00D903FE"/>
    <w:rsid w:val="00D91CD0"/>
    <w:rsid w:val="00D925C4"/>
    <w:rsid w:val="00D93E3E"/>
    <w:rsid w:val="00D958D3"/>
    <w:rsid w:val="00D9657A"/>
    <w:rsid w:val="00D9751E"/>
    <w:rsid w:val="00DA0D7C"/>
    <w:rsid w:val="00DA2395"/>
    <w:rsid w:val="00DB610A"/>
    <w:rsid w:val="00DC0995"/>
    <w:rsid w:val="00DD1FB6"/>
    <w:rsid w:val="00DD395C"/>
    <w:rsid w:val="00DD4117"/>
    <w:rsid w:val="00DD4956"/>
    <w:rsid w:val="00DD49AF"/>
    <w:rsid w:val="00DE08E5"/>
    <w:rsid w:val="00DE36D0"/>
    <w:rsid w:val="00DE64D3"/>
    <w:rsid w:val="00DF1976"/>
    <w:rsid w:val="00E002D5"/>
    <w:rsid w:val="00E066E4"/>
    <w:rsid w:val="00E07E44"/>
    <w:rsid w:val="00E10833"/>
    <w:rsid w:val="00E11C0F"/>
    <w:rsid w:val="00E15241"/>
    <w:rsid w:val="00E1748B"/>
    <w:rsid w:val="00E175F7"/>
    <w:rsid w:val="00E2098D"/>
    <w:rsid w:val="00E21A88"/>
    <w:rsid w:val="00E27C17"/>
    <w:rsid w:val="00E31FDD"/>
    <w:rsid w:val="00E3214E"/>
    <w:rsid w:val="00E36CE9"/>
    <w:rsid w:val="00E37C88"/>
    <w:rsid w:val="00E4193B"/>
    <w:rsid w:val="00E41F2A"/>
    <w:rsid w:val="00E436F3"/>
    <w:rsid w:val="00E4409D"/>
    <w:rsid w:val="00E512A0"/>
    <w:rsid w:val="00E51CDF"/>
    <w:rsid w:val="00E51DAC"/>
    <w:rsid w:val="00E52017"/>
    <w:rsid w:val="00E535EC"/>
    <w:rsid w:val="00E575A9"/>
    <w:rsid w:val="00E60068"/>
    <w:rsid w:val="00E60E51"/>
    <w:rsid w:val="00E737B5"/>
    <w:rsid w:val="00E7436A"/>
    <w:rsid w:val="00E75BF7"/>
    <w:rsid w:val="00E76A6E"/>
    <w:rsid w:val="00E7750E"/>
    <w:rsid w:val="00E77AEF"/>
    <w:rsid w:val="00E80074"/>
    <w:rsid w:val="00E832D0"/>
    <w:rsid w:val="00E83EB8"/>
    <w:rsid w:val="00E8643E"/>
    <w:rsid w:val="00E91049"/>
    <w:rsid w:val="00E954ED"/>
    <w:rsid w:val="00E964EB"/>
    <w:rsid w:val="00E97D52"/>
    <w:rsid w:val="00EA0D72"/>
    <w:rsid w:val="00EA140D"/>
    <w:rsid w:val="00EA254F"/>
    <w:rsid w:val="00EA3763"/>
    <w:rsid w:val="00EA3BBF"/>
    <w:rsid w:val="00EA6872"/>
    <w:rsid w:val="00EA6A9D"/>
    <w:rsid w:val="00EA78B0"/>
    <w:rsid w:val="00EB0249"/>
    <w:rsid w:val="00EB1985"/>
    <w:rsid w:val="00EB283B"/>
    <w:rsid w:val="00EB3BA5"/>
    <w:rsid w:val="00EB4BCC"/>
    <w:rsid w:val="00EB5012"/>
    <w:rsid w:val="00EB5A2D"/>
    <w:rsid w:val="00EB5F16"/>
    <w:rsid w:val="00EC22F0"/>
    <w:rsid w:val="00EC7200"/>
    <w:rsid w:val="00EC75BE"/>
    <w:rsid w:val="00ED2214"/>
    <w:rsid w:val="00ED264A"/>
    <w:rsid w:val="00ED3275"/>
    <w:rsid w:val="00EE0D2B"/>
    <w:rsid w:val="00EF0487"/>
    <w:rsid w:val="00EF365A"/>
    <w:rsid w:val="00EF3F1E"/>
    <w:rsid w:val="00EF59AE"/>
    <w:rsid w:val="00F0335F"/>
    <w:rsid w:val="00F03CCB"/>
    <w:rsid w:val="00F04AA7"/>
    <w:rsid w:val="00F04F74"/>
    <w:rsid w:val="00F06197"/>
    <w:rsid w:val="00F14D92"/>
    <w:rsid w:val="00F15C24"/>
    <w:rsid w:val="00F15FD0"/>
    <w:rsid w:val="00F200E4"/>
    <w:rsid w:val="00F307DC"/>
    <w:rsid w:val="00F31D64"/>
    <w:rsid w:val="00F3410E"/>
    <w:rsid w:val="00F34225"/>
    <w:rsid w:val="00F35138"/>
    <w:rsid w:val="00F3530B"/>
    <w:rsid w:val="00F361E3"/>
    <w:rsid w:val="00F40AE7"/>
    <w:rsid w:val="00F40F76"/>
    <w:rsid w:val="00F4587A"/>
    <w:rsid w:val="00F45AD3"/>
    <w:rsid w:val="00F45F50"/>
    <w:rsid w:val="00F54C34"/>
    <w:rsid w:val="00F54D83"/>
    <w:rsid w:val="00F5728F"/>
    <w:rsid w:val="00F57ED0"/>
    <w:rsid w:val="00F60026"/>
    <w:rsid w:val="00F60592"/>
    <w:rsid w:val="00F62E08"/>
    <w:rsid w:val="00F663EF"/>
    <w:rsid w:val="00F673DB"/>
    <w:rsid w:val="00F72F5E"/>
    <w:rsid w:val="00F73D47"/>
    <w:rsid w:val="00F73ED2"/>
    <w:rsid w:val="00F7798E"/>
    <w:rsid w:val="00F81832"/>
    <w:rsid w:val="00F81888"/>
    <w:rsid w:val="00F83A01"/>
    <w:rsid w:val="00F83E30"/>
    <w:rsid w:val="00F84C21"/>
    <w:rsid w:val="00F86DBC"/>
    <w:rsid w:val="00F91D19"/>
    <w:rsid w:val="00F95B13"/>
    <w:rsid w:val="00FA2EB5"/>
    <w:rsid w:val="00FA46D0"/>
    <w:rsid w:val="00FA4F51"/>
    <w:rsid w:val="00FA595F"/>
    <w:rsid w:val="00FA6670"/>
    <w:rsid w:val="00FA6CED"/>
    <w:rsid w:val="00FB21A4"/>
    <w:rsid w:val="00FB47AC"/>
    <w:rsid w:val="00FB4813"/>
    <w:rsid w:val="00FB7DF6"/>
    <w:rsid w:val="00FC1240"/>
    <w:rsid w:val="00FC1CB2"/>
    <w:rsid w:val="00FC2DEC"/>
    <w:rsid w:val="00FC45F4"/>
    <w:rsid w:val="00FC54FB"/>
    <w:rsid w:val="00FC7341"/>
    <w:rsid w:val="00FD33BB"/>
    <w:rsid w:val="00FD37BE"/>
    <w:rsid w:val="00FD4551"/>
    <w:rsid w:val="00FD4EE3"/>
    <w:rsid w:val="00FE0EB7"/>
    <w:rsid w:val="00FE42C4"/>
    <w:rsid w:val="00FF3954"/>
    <w:rsid w:val="00FF432F"/>
    <w:rsid w:val="00FF5755"/>
    <w:rsid w:val="04D7D873"/>
    <w:rsid w:val="07441351"/>
    <w:rsid w:val="07A9939B"/>
    <w:rsid w:val="092AABCA"/>
    <w:rsid w:val="09584F06"/>
    <w:rsid w:val="0F3128B5"/>
    <w:rsid w:val="105B0F67"/>
    <w:rsid w:val="10C96105"/>
    <w:rsid w:val="174B4549"/>
    <w:rsid w:val="1A1AB0F1"/>
    <w:rsid w:val="1B477FF9"/>
    <w:rsid w:val="1E4990C8"/>
    <w:rsid w:val="21127718"/>
    <w:rsid w:val="23688BC9"/>
    <w:rsid w:val="23C6061B"/>
    <w:rsid w:val="245D1FEE"/>
    <w:rsid w:val="25239861"/>
    <w:rsid w:val="26F7C77E"/>
    <w:rsid w:val="2F0BCE44"/>
    <w:rsid w:val="31A8FFAB"/>
    <w:rsid w:val="35507450"/>
    <w:rsid w:val="3716DB13"/>
    <w:rsid w:val="3D815204"/>
    <w:rsid w:val="44324723"/>
    <w:rsid w:val="45E9FEA0"/>
    <w:rsid w:val="499C595E"/>
    <w:rsid w:val="4A112F06"/>
    <w:rsid w:val="4BA6DE34"/>
    <w:rsid w:val="4EE5ACD3"/>
    <w:rsid w:val="4FFC7263"/>
    <w:rsid w:val="519B4F44"/>
    <w:rsid w:val="556381D4"/>
    <w:rsid w:val="56147E75"/>
    <w:rsid w:val="5D72264D"/>
    <w:rsid w:val="5EA85450"/>
    <w:rsid w:val="5F39CE4B"/>
    <w:rsid w:val="603EE540"/>
    <w:rsid w:val="60E753EA"/>
    <w:rsid w:val="627E77DF"/>
    <w:rsid w:val="64D7AE3F"/>
    <w:rsid w:val="675AFD56"/>
    <w:rsid w:val="6ADCCEF8"/>
    <w:rsid w:val="6CDEA4FC"/>
    <w:rsid w:val="6EBBBD80"/>
    <w:rsid w:val="6ECA1017"/>
    <w:rsid w:val="71B320DE"/>
    <w:rsid w:val="7547EE89"/>
    <w:rsid w:val="76798802"/>
    <w:rsid w:val="7720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51BC1"/>
  <w15:chartTrackingRefBased/>
  <w15:docId w15:val="{77023A85-2D7A-4928-AAA0-D099376E2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026"/>
  </w:style>
  <w:style w:type="paragraph" w:styleId="Heading1">
    <w:name w:val="heading 1"/>
    <w:basedOn w:val="Normal"/>
    <w:next w:val="Normal"/>
    <w:link w:val="Heading1Char"/>
    <w:uiPriority w:val="9"/>
    <w:qFormat/>
    <w:rsid w:val="009670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70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70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0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0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0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70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70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057"/>
    <w:rPr>
      <w:rFonts w:eastAsiaTheme="majorEastAsia" w:cstheme="majorBidi"/>
      <w:color w:val="272727" w:themeColor="text1" w:themeTint="D8"/>
    </w:rPr>
  </w:style>
  <w:style w:type="paragraph" w:styleId="Title">
    <w:name w:val="Title"/>
    <w:basedOn w:val="Normal"/>
    <w:next w:val="Normal"/>
    <w:link w:val="TitleChar"/>
    <w:uiPriority w:val="10"/>
    <w:qFormat/>
    <w:rsid w:val="00967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057"/>
    <w:pPr>
      <w:spacing w:before="160"/>
      <w:jc w:val="center"/>
    </w:pPr>
    <w:rPr>
      <w:i/>
      <w:iCs/>
      <w:color w:val="404040" w:themeColor="text1" w:themeTint="BF"/>
    </w:rPr>
  </w:style>
  <w:style w:type="character" w:customStyle="1" w:styleId="QuoteChar">
    <w:name w:val="Quote Char"/>
    <w:basedOn w:val="DefaultParagraphFont"/>
    <w:link w:val="Quote"/>
    <w:uiPriority w:val="29"/>
    <w:rsid w:val="00967057"/>
    <w:rPr>
      <w:i/>
      <w:iCs/>
      <w:color w:val="404040" w:themeColor="text1" w:themeTint="BF"/>
    </w:rPr>
  </w:style>
  <w:style w:type="paragraph" w:styleId="ListParagraph">
    <w:name w:val="List Paragraph"/>
    <w:basedOn w:val="Normal"/>
    <w:uiPriority w:val="34"/>
    <w:qFormat/>
    <w:rsid w:val="00967057"/>
    <w:pPr>
      <w:ind w:left="720"/>
      <w:contextualSpacing/>
    </w:pPr>
  </w:style>
  <w:style w:type="character" w:styleId="IntenseEmphasis">
    <w:name w:val="Intense Emphasis"/>
    <w:basedOn w:val="DefaultParagraphFont"/>
    <w:uiPriority w:val="21"/>
    <w:qFormat/>
    <w:rsid w:val="00967057"/>
    <w:rPr>
      <w:i/>
      <w:iCs/>
      <w:color w:val="0F4761" w:themeColor="accent1" w:themeShade="BF"/>
    </w:rPr>
  </w:style>
  <w:style w:type="paragraph" w:styleId="IntenseQuote">
    <w:name w:val="Intense Quote"/>
    <w:basedOn w:val="Normal"/>
    <w:next w:val="Normal"/>
    <w:link w:val="IntenseQuoteChar"/>
    <w:uiPriority w:val="30"/>
    <w:qFormat/>
    <w:rsid w:val="00967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057"/>
    <w:rPr>
      <w:i/>
      <w:iCs/>
      <w:color w:val="0F4761" w:themeColor="accent1" w:themeShade="BF"/>
    </w:rPr>
  </w:style>
  <w:style w:type="character" w:styleId="IntenseReference">
    <w:name w:val="Intense Reference"/>
    <w:basedOn w:val="DefaultParagraphFont"/>
    <w:uiPriority w:val="32"/>
    <w:qFormat/>
    <w:rsid w:val="00967057"/>
    <w:rPr>
      <w:b/>
      <w:bCs/>
      <w:smallCaps/>
      <w:color w:val="0F4761" w:themeColor="accent1" w:themeShade="BF"/>
      <w:spacing w:val="5"/>
    </w:rPr>
  </w:style>
  <w:style w:type="character" w:styleId="Hyperlink">
    <w:name w:val="Hyperlink"/>
    <w:basedOn w:val="DefaultParagraphFont"/>
    <w:uiPriority w:val="99"/>
    <w:unhideWhenUsed/>
    <w:rsid w:val="002C4DD9"/>
    <w:rPr>
      <w:color w:val="467886" w:themeColor="hyperlink"/>
      <w:u w:val="single"/>
    </w:rPr>
  </w:style>
  <w:style w:type="character" w:styleId="UnresolvedMention">
    <w:name w:val="Unresolved Mention"/>
    <w:basedOn w:val="DefaultParagraphFont"/>
    <w:uiPriority w:val="99"/>
    <w:semiHidden/>
    <w:unhideWhenUsed/>
    <w:rsid w:val="005B4313"/>
    <w:rPr>
      <w:color w:val="605E5C"/>
      <w:shd w:val="clear" w:color="auto" w:fill="E1DFDD"/>
    </w:rPr>
  </w:style>
  <w:style w:type="character" w:styleId="FollowedHyperlink">
    <w:name w:val="FollowedHyperlink"/>
    <w:basedOn w:val="DefaultParagraphFont"/>
    <w:uiPriority w:val="99"/>
    <w:semiHidden/>
    <w:unhideWhenUsed/>
    <w:rsid w:val="002A4D54"/>
    <w:rPr>
      <w:color w:val="96607D" w:themeColor="followedHyperlink"/>
      <w:u w:val="single"/>
    </w:rPr>
  </w:style>
  <w:style w:type="paragraph" w:styleId="NoSpacing">
    <w:name w:val="No Spacing"/>
    <w:link w:val="NoSpacingChar"/>
    <w:uiPriority w:val="1"/>
    <w:qFormat/>
    <w:rsid w:val="00641B0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41B05"/>
    <w:rPr>
      <w:rFonts w:eastAsiaTheme="minorEastAsia"/>
      <w:kern w:val="0"/>
      <w:lang w:val="en-US"/>
      <w14:ligatures w14:val="none"/>
    </w:rPr>
  </w:style>
  <w:style w:type="paragraph" w:styleId="TOCHeading">
    <w:name w:val="TOC Heading"/>
    <w:basedOn w:val="Heading1"/>
    <w:next w:val="Normal"/>
    <w:uiPriority w:val="39"/>
    <w:unhideWhenUsed/>
    <w:qFormat/>
    <w:rsid w:val="00D25E4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25E42"/>
    <w:pPr>
      <w:spacing w:after="100"/>
    </w:pPr>
  </w:style>
  <w:style w:type="paragraph" w:styleId="TOC3">
    <w:name w:val="toc 3"/>
    <w:basedOn w:val="Normal"/>
    <w:next w:val="Normal"/>
    <w:autoRedefine/>
    <w:uiPriority w:val="39"/>
    <w:unhideWhenUsed/>
    <w:rsid w:val="00D25E42"/>
    <w:pPr>
      <w:spacing w:after="100"/>
      <w:ind w:left="440"/>
    </w:pPr>
  </w:style>
  <w:style w:type="paragraph" w:styleId="TOC2">
    <w:name w:val="toc 2"/>
    <w:basedOn w:val="Normal"/>
    <w:next w:val="Normal"/>
    <w:autoRedefine/>
    <w:uiPriority w:val="39"/>
    <w:unhideWhenUsed/>
    <w:rsid w:val="00267D66"/>
    <w:pPr>
      <w:spacing w:after="100"/>
      <w:ind w:left="220"/>
    </w:pPr>
  </w:style>
  <w:style w:type="paragraph" w:styleId="Header">
    <w:name w:val="header"/>
    <w:basedOn w:val="Normal"/>
    <w:link w:val="HeaderChar"/>
    <w:uiPriority w:val="99"/>
    <w:unhideWhenUsed/>
    <w:rsid w:val="005E2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7B1"/>
  </w:style>
  <w:style w:type="paragraph" w:styleId="Footer">
    <w:name w:val="footer"/>
    <w:basedOn w:val="Normal"/>
    <w:link w:val="FooterChar"/>
    <w:uiPriority w:val="99"/>
    <w:unhideWhenUsed/>
    <w:rsid w:val="005E2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7B1"/>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924698">
      <w:bodyDiv w:val="1"/>
      <w:marLeft w:val="0"/>
      <w:marRight w:val="0"/>
      <w:marTop w:val="0"/>
      <w:marBottom w:val="0"/>
      <w:divBdr>
        <w:top w:val="none" w:sz="0" w:space="0" w:color="auto"/>
        <w:left w:val="none" w:sz="0" w:space="0" w:color="auto"/>
        <w:bottom w:val="none" w:sz="0" w:space="0" w:color="auto"/>
        <w:right w:val="none" w:sz="0" w:space="0" w:color="auto"/>
      </w:divBdr>
    </w:div>
    <w:div w:id="225918200">
      <w:bodyDiv w:val="1"/>
      <w:marLeft w:val="0"/>
      <w:marRight w:val="0"/>
      <w:marTop w:val="0"/>
      <w:marBottom w:val="0"/>
      <w:divBdr>
        <w:top w:val="none" w:sz="0" w:space="0" w:color="auto"/>
        <w:left w:val="none" w:sz="0" w:space="0" w:color="auto"/>
        <w:bottom w:val="none" w:sz="0" w:space="0" w:color="auto"/>
        <w:right w:val="none" w:sz="0" w:space="0" w:color="auto"/>
      </w:divBdr>
    </w:div>
    <w:div w:id="567689431">
      <w:bodyDiv w:val="1"/>
      <w:marLeft w:val="0"/>
      <w:marRight w:val="0"/>
      <w:marTop w:val="0"/>
      <w:marBottom w:val="0"/>
      <w:divBdr>
        <w:top w:val="none" w:sz="0" w:space="0" w:color="auto"/>
        <w:left w:val="none" w:sz="0" w:space="0" w:color="auto"/>
        <w:bottom w:val="none" w:sz="0" w:space="0" w:color="auto"/>
        <w:right w:val="none" w:sz="0" w:space="0" w:color="auto"/>
      </w:divBdr>
    </w:div>
    <w:div w:id="677343312">
      <w:bodyDiv w:val="1"/>
      <w:marLeft w:val="0"/>
      <w:marRight w:val="0"/>
      <w:marTop w:val="0"/>
      <w:marBottom w:val="0"/>
      <w:divBdr>
        <w:top w:val="none" w:sz="0" w:space="0" w:color="auto"/>
        <w:left w:val="none" w:sz="0" w:space="0" w:color="auto"/>
        <w:bottom w:val="none" w:sz="0" w:space="0" w:color="auto"/>
        <w:right w:val="none" w:sz="0" w:space="0" w:color="auto"/>
      </w:divBdr>
      <w:divsChild>
        <w:div w:id="1482964941">
          <w:marLeft w:val="0"/>
          <w:marRight w:val="0"/>
          <w:marTop w:val="0"/>
          <w:marBottom w:val="0"/>
          <w:divBdr>
            <w:top w:val="none" w:sz="0" w:space="0" w:color="auto"/>
            <w:left w:val="none" w:sz="0" w:space="0" w:color="auto"/>
            <w:bottom w:val="none" w:sz="0" w:space="0" w:color="auto"/>
            <w:right w:val="none" w:sz="0" w:space="0" w:color="auto"/>
          </w:divBdr>
          <w:divsChild>
            <w:div w:id="36032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852684">
      <w:bodyDiv w:val="1"/>
      <w:marLeft w:val="0"/>
      <w:marRight w:val="0"/>
      <w:marTop w:val="0"/>
      <w:marBottom w:val="0"/>
      <w:divBdr>
        <w:top w:val="none" w:sz="0" w:space="0" w:color="auto"/>
        <w:left w:val="none" w:sz="0" w:space="0" w:color="auto"/>
        <w:bottom w:val="none" w:sz="0" w:space="0" w:color="auto"/>
        <w:right w:val="none" w:sz="0" w:space="0" w:color="auto"/>
      </w:divBdr>
    </w:div>
    <w:div w:id="1218324866">
      <w:bodyDiv w:val="1"/>
      <w:marLeft w:val="0"/>
      <w:marRight w:val="0"/>
      <w:marTop w:val="0"/>
      <w:marBottom w:val="0"/>
      <w:divBdr>
        <w:top w:val="none" w:sz="0" w:space="0" w:color="auto"/>
        <w:left w:val="none" w:sz="0" w:space="0" w:color="auto"/>
        <w:bottom w:val="none" w:sz="0" w:space="0" w:color="auto"/>
        <w:right w:val="none" w:sz="0" w:space="0" w:color="auto"/>
      </w:divBdr>
    </w:div>
    <w:div w:id="1327005588">
      <w:bodyDiv w:val="1"/>
      <w:marLeft w:val="0"/>
      <w:marRight w:val="0"/>
      <w:marTop w:val="0"/>
      <w:marBottom w:val="0"/>
      <w:divBdr>
        <w:top w:val="none" w:sz="0" w:space="0" w:color="auto"/>
        <w:left w:val="none" w:sz="0" w:space="0" w:color="auto"/>
        <w:bottom w:val="none" w:sz="0" w:space="0" w:color="auto"/>
        <w:right w:val="none" w:sz="0" w:space="0" w:color="auto"/>
      </w:divBdr>
    </w:div>
    <w:div w:id="1365401924">
      <w:bodyDiv w:val="1"/>
      <w:marLeft w:val="0"/>
      <w:marRight w:val="0"/>
      <w:marTop w:val="0"/>
      <w:marBottom w:val="0"/>
      <w:divBdr>
        <w:top w:val="none" w:sz="0" w:space="0" w:color="auto"/>
        <w:left w:val="none" w:sz="0" w:space="0" w:color="auto"/>
        <w:bottom w:val="none" w:sz="0" w:space="0" w:color="auto"/>
        <w:right w:val="none" w:sz="0" w:space="0" w:color="auto"/>
      </w:divBdr>
    </w:div>
    <w:div w:id="1375887500">
      <w:bodyDiv w:val="1"/>
      <w:marLeft w:val="0"/>
      <w:marRight w:val="0"/>
      <w:marTop w:val="0"/>
      <w:marBottom w:val="0"/>
      <w:divBdr>
        <w:top w:val="none" w:sz="0" w:space="0" w:color="auto"/>
        <w:left w:val="none" w:sz="0" w:space="0" w:color="auto"/>
        <w:bottom w:val="none" w:sz="0" w:space="0" w:color="auto"/>
        <w:right w:val="none" w:sz="0" w:space="0" w:color="auto"/>
      </w:divBdr>
    </w:div>
    <w:div w:id="1419912230">
      <w:bodyDiv w:val="1"/>
      <w:marLeft w:val="0"/>
      <w:marRight w:val="0"/>
      <w:marTop w:val="0"/>
      <w:marBottom w:val="0"/>
      <w:divBdr>
        <w:top w:val="none" w:sz="0" w:space="0" w:color="auto"/>
        <w:left w:val="none" w:sz="0" w:space="0" w:color="auto"/>
        <w:bottom w:val="none" w:sz="0" w:space="0" w:color="auto"/>
        <w:right w:val="none" w:sz="0" w:space="0" w:color="auto"/>
      </w:divBdr>
    </w:div>
    <w:div w:id="1471436033">
      <w:bodyDiv w:val="1"/>
      <w:marLeft w:val="0"/>
      <w:marRight w:val="0"/>
      <w:marTop w:val="0"/>
      <w:marBottom w:val="0"/>
      <w:divBdr>
        <w:top w:val="none" w:sz="0" w:space="0" w:color="auto"/>
        <w:left w:val="none" w:sz="0" w:space="0" w:color="auto"/>
        <w:bottom w:val="none" w:sz="0" w:space="0" w:color="auto"/>
        <w:right w:val="none" w:sz="0" w:space="0" w:color="auto"/>
      </w:divBdr>
      <w:divsChild>
        <w:div w:id="1195385477">
          <w:marLeft w:val="0"/>
          <w:marRight w:val="0"/>
          <w:marTop w:val="0"/>
          <w:marBottom w:val="0"/>
          <w:divBdr>
            <w:top w:val="none" w:sz="0" w:space="0" w:color="auto"/>
            <w:left w:val="none" w:sz="0" w:space="0" w:color="auto"/>
            <w:bottom w:val="none" w:sz="0" w:space="0" w:color="auto"/>
            <w:right w:val="none" w:sz="0" w:space="0" w:color="auto"/>
          </w:divBdr>
          <w:divsChild>
            <w:div w:id="45541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650663">
      <w:bodyDiv w:val="1"/>
      <w:marLeft w:val="0"/>
      <w:marRight w:val="0"/>
      <w:marTop w:val="0"/>
      <w:marBottom w:val="0"/>
      <w:divBdr>
        <w:top w:val="none" w:sz="0" w:space="0" w:color="auto"/>
        <w:left w:val="none" w:sz="0" w:space="0" w:color="auto"/>
        <w:bottom w:val="none" w:sz="0" w:space="0" w:color="auto"/>
        <w:right w:val="none" w:sz="0" w:space="0" w:color="auto"/>
      </w:divBdr>
      <w:divsChild>
        <w:div w:id="1974750606">
          <w:marLeft w:val="0"/>
          <w:marRight w:val="0"/>
          <w:marTop w:val="0"/>
          <w:marBottom w:val="0"/>
          <w:divBdr>
            <w:top w:val="none" w:sz="0" w:space="0" w:color="auto"/>
            <w:left w:val="none" w:sz="0" w:space="0" w:color="auto"/>
            <w:bottom w:val="none" w:sz="0" w:space="0" w:color="auto"/>
            <w:right w:val="none" w:sz="0" w:space="0" w:color="auto"/>
          </w:divBdr>
          <w:divsChild>
            <w:div w:id="3670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582610">
      <w:bodyDiv w:val="1"/>
      <w:marLeft w:val="0"/>
      <w:marRight w:val="0"/>
      <w:marTop w:val="0"/>
      <w:marBottom w:val="0"/>
      <w:divBdr>
        <w:top w:val="none" w:sz="0" w:space="0" w:color="auto"/>
        <w:left w:val="none" w:sz="0" w:space="0" w:color="auto"/>
        <w:bottom w:val="none" w:sz="0" w:space="0" w:color="auto"/>
        <w:right w:val="none" w:sz="0" w:space="0" w:color="auto"/>
      </w:divBdr>
    </w:div>
    <w:div w:id="1826896173">
      <w:bodyDiv w:val="1"/>
      <w:marLeft w:val="0"/>
      <w:marRight w:val="0"/>
      <w:marTop w:val="0"/>
      <w:marBottom w:val="0"/>
      <w:divBdr>
        <w:top w:val="none" w:sz="0" w:space="0" w:color="auto"/>
        <w:left w:val="none" w:sz="0" w:space="0" w:color="auto"/>
        <w:bottom w:val="none" w:sz="0" w:space="0" w:color="auto"/>
        <w:right w:val="none" w:sz="0" w:space="0" w:color="auto"/>
      </w:divBdr>
      <w:divsChild>
        <w:div w:id="2113547206">
          <w:marLeft w:val="0"/>
          <w:marRight w:val="0"/>
          <w:marTop w:val="0"/>
          <w:marBottom w:val="0"/>
          <w:divBdr>
            <w:top w:val="none" w:sz="0" w:space="0" w:color="auto"/>
            <w:left w:val="none" w:sz="0" w:space="0" w:color="auto"/>
            <w:bottom w:val="none" w:sz="0" w:space="0" w:color="auto"/>
            <w:right w:val="none" w:sz="0" w:space="0" w:color="auto"/>
          </w:divBdr>
          <w:divsChild>
            <w:div w:id="176954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227720">
      <w:bodyDiv w:val="1"/>
      <w:marLeft w:val="0"/>
      <w:marRight w:val="0"/>
      <w:marTop w:val="0"/>
      <w:marBottom w:val="0"/>
      <w:divBdr>
        <w:top w:val="none" w:sz="0" w:space="0" w:color="auto"/>
        <w:left w:val="none" w:sz="0" w:space="0" w:color="auto"/>
        <w:bottom w:val="none" w:sz="0" w:space="0" w:color="auto"/>
        <w:right w:val="none" w:sz="0" w:space="0" w:color="auto"/>
      </w:divBdr>
    </w:div>
    <w:div w:id="2088382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course/view.php?id=9956" TargetMode="External"/><Relationship Id="rId18" Type="http://schemas.openxmlformats.org/officeDocument/2006/relationships/hyperlink" Target="https://www.weforum.org/stories/2024/06/why-asia-s-time-is-now-whats-fueling-asian-growth-and-what-does-it-mean-for-the-rest-of-the-world/" TargetMode="External"/><Relationship Id="rId26" Type="http://schemas.openxmlformats.org/officeDocument/2006/relationships/hyperlink" Target="https://blog.oup.com/2017/03/hofstede-cultural-dimensions/" TargetMode="External"/><Relationship Id="rId39" Type="http://schemas.openxmlformats.org/officeDocument/2006/relationships/hyperlink" Target="https://helpfulprofessor.com/high-context-culture-examples/" TargetMode="External"/><Relationship Id="rId21" Type="http://schemas.openxmlformats.org/officeDocument/2006/relationships/hyperlink" Target="https://dictionary.cambridge.org/dictionary/english/culture" TargetMode="External"/><Relationship Id="rId34" Type="http://schemas.openxmlformats.org/officeDocument/2006/relationships/hyperlink" Target="https://pmc.ncbi.nlm.nih.gov/articles/PMC10026762/" TargetMode="External"/><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sussexinnovation.co.uk/news-resources/how-to-build-a-better-relationship-with-your-business-partner/" TargetMode="External"/><Relationship Id="rId29" Type="http://schemas.openxmlformats.org/officeDocument/2006/relationships/hyperlink" Target="https://sites.psu.edu/global/2018/10/28/uncertainty-avoidance-and-the-japanes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usemultiplier.com/global-expansion/culture-in-international-business" TargetMode="External"/><Relationship Id="rId32" Type="http://schemas.openxmlformats.org/officeDocument/2006/relationships/hyperlink" Target="https://www.economicshelp.org/macroeconomics/economic-growth/benefits-growth/" TargetMode="External"/><Relationship Id="rId37" Type="http://schemas.openxmlformats.org/officeDocument/2006/relationships/hyperlink" Target="https://brandminds.com/what-is-hofstedes-cultural-dimensions-theory-uk-vs-china-a-comparison/" TargetMode="External"/><Relationship Id="rId40" Type="http://schemas.openxmlformats.org/officeDocument/2006/relationships/hyperlink" Target="http://www.projectabroad.eu/are-your-rules-set-in-stone-universalism-vs-particularism/" TargetMode="External"/><Relationship Id="rId5" Type="http://schemas.openxmlformats.org/officeDocument/2006/relationships/customXml" Target="../customXml/item5.xml"/><Relationship Id="rId15" Type="http://schemas.microsoft.com/office/2011/relationships/commentsExtended" Target="commentsExtended.xml"/><Relationship Id="rId23" Type="http://schemas.openxmlformats.org/officeDocument/2006/relationships/hyperlink" Target="https://www.mindtools.com/aorqe4z/building-good-work-relationships" TargetMode="External"/><Relationship Id="rId28" Type="http://schemas.openxmlformats.org/officeDocument/2006/relationships/hyperlink" Target="https://www.forbes.com/councils/forbesbusinesscouncil/2023/12/19/the-benefits-of-going-green-for-businesses/" TargetMode="External"/><Relationship Id="rId36" Type="http://schemas.openxmlformats.org/officeDocument/2006/relationships/hyperlink" Target="https://www.thtconsulting.com/culture-factory/culture-explore/compare-countries/" TargetMode="External"/><Relationship Id="rId10" Type="http://schemas.openxmlformats.org/officeDocument/2006/relationships/footnotes" Target="footnotes.xml"/><Relationship Id="rId19" Type="http://schemas.openxmlformats.org/officeDocument/2006/relationships/hyperlink" Target="https://www.paularnesen.com/blog/an-essential-guide-to-japanese-business-culture" TargetMode="External"/><Relationship Id="rId31" Type="http://schemas.openxmlformats.org/officeDocument/2006/relationships/hyperlink" Target="https://www.simplypsychology.org/hofstedes-cultural-dimensions-theory.html"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omments" Target="comments.xml"/><Relationship Id="rId22" Type="http://schemas.openxmlformats.org/officeDocument/2006/relationships/hyperlink" Target="https://www.weforum.org/stories/2024/06/why-china-is-making-innovation-the-new-engine-of-growth" TargetMode="External"/><Relationship Id="rId27" Type="http://schemas.openxmlformats.org/officeDocument/2006/relationships/hyperlink" Target="http://www.via-web.de/specific-vs-diffuse-cultures/" TargetMode="External"/><Relationship Id="rId30" Type="http://schemas.openxmlformats.org/officeDocument/2006/relationships/hyperlink" Target="https://www.lorman.com/resources/overcoming-power-struggles-in-the-workplace-17425?srsltid=AfmBOorpznYHnO7Hp6d9oyzjEsDcRP-pUSyaMwn6jUEG00iXpjLIeTHm" TargetMode="External"/><Relationship Id="rId35" Type="http://schemas.openxmlformats.org/officeDocument/2006/relationships/hyperlink" Target="https://www.investopedia.com/terms/f/firstmover.asp" TargetMode="External"/><Relationship Id="rId43" Type="http://schemas.microsoft.com/office/2011/relationships/people" Target="peop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moodle.uwtsd.ac.uk/course/view.php?id=9956" TargetMode="External"/><Relationship Id="rId17" Type="http://schemas.microsoft.com/office/2018/08/relationships/commentsExtensible" Target="commentsExtensible.xml"/><Relationship Id="rId25" Type="http://schemas.openxmlformats.org/officeDocument/2006/relationships/hyperlink" Target="https://www.emexmag.com/understanding-trompenaars-cultural-dimensions-a-complete-guide/" TargetMode="External"/><Relationship Id="rId33" Type="http://schemas.openxmlformats.org/officeDocument/2006/relationships/hyperlink" Target="https://www.cloudtalk.io/blog/benefits-of-global-expansion/" TargetMode="External"/><Relationship Id="rId38" Type="http://schemas.openxmlformats.org/officeDocument/2006/relationships/hyperlink" Target="https://www.verywellmind.com/hofstedes-cultural-dimensions-8583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589f2e53a67d6d0fb78e437617bcc34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2df175e65e29f1c3a7bc5ebe35f9014"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940783-F05E-4F6E-9326-7C98E8B8CD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98B6F2-B0D2-4282-800E-4306BE461D56}">
  <ds:schemaRefs>
    <ds:schemaRef ds:uri="http://schemas.microsoft.com/sharepoint/v3/contenttype/forms"/>
  </ds:schemaRefs>
</ds:datastoreItem>
</file>

<file path=customXml/itemProps4.xml><?xml version="1.0" encoding="utf-8"?>
<ds:datastoreItem xmlns:ds="http://schemas.openxmlformats.org/officeDocument/2006/customXml" ds:itemID="{78BCC1C9-5F70-46C7-8271-33F10FE325AD}">
  <ds:schemaRefs>
    <ds:schemaRef ds:uri="4055ddc6-ee7b-4b5b-b8fb-52871646f80e"/>
    <ds:schemaRef ds:uri="http://purl.org/dc/dcmitype/"/>
    <ds:schemaRef ds:uri="http://purl.org/dc/elements/1.1/"/>
    <ds:schemaRef ds:uri="0338428b-3fc8-4989-9d03-78e16c931d9f"/>
    <ds:schemaRef ds:uri="http://purl.org/dc/terms/"/>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s>
</ds:datastoreItem>
</file>

<file path=customXml/itemProps5.xml><?xml version="1.0" encoding="utf-8"?>
<ds:datastoreItem xmlns:ds="http://schemas.openxmlformats.org/officeDocument/2006/customXml" ds:itemID="{23885385-9352-400F-A3B6-7FB18BB46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4177</Words>
  <Characters>23810</Characters>
  <Application>Microsoft Office Word</Application>
  <DocSecurity>0</DocSecurity>
  <Lines>198</Lines>
  <Paragraphs>55</Paragraphs>
  <ScaleCrop>false</ScaleCrop>
  <Company/>
  <LinksUpToDate>false</LinksUpToDate>
  <CharactersWithSpaces>27932</CharactersWithSpaces>
  <SharedDoc>false</SharedDoc>
  <HLinks>
    <vt:vector size="216" baseType="variant">
      <vt:variant>
        <vt:i4>3997813</vt:i4>
      </vt:variant>
      <vt:variant>
        <vt:i4>141</vt:i4>
      </vt:variant>
      <vt:variant>
        <vt:i4>0</vt:i4>
      </vt:variant>
      <vt:variant>
        <vt:i4>5</vt:i4>
      </vt:variant>
      <vt:variant>
        <vt:lpwstr>http://www.projectabroad.eu/are-your-rules-set-in-stone-universalism-vs-particularism/</vt:lpwstr>
      </vt:variant>
      <vt:variant>
        <vt:lpwstr/>
      </vt:variant>
      <vt:variant>
        <vt:i4>5767178</vt:i4>
      </vt:variant>
      <vt:variant>
        <vt:i4>138</vt:i4>
      </vt:variant>
      <vt:variant>
        <vt:i4>0</vt:i4>
      </vt:variant>
      <vt:variant>
        <vt:i4>5</vt:i4>
      </vt:variant>
      <vt:variant>
        <vt:lpwstr>https://helpfulprofessor.com/high-context-culture-examples/</vt:lpwstr>
      </vt:variant>
      <vt:variant>
        <vt:lpwstr>:~:text=1.%20Corporate%20CulturesIn%20high-context%20cultures,</vt:lpwstr>
      </vt:variant>
      <vt:variant>
        <vt:i4>5439557</vt:i4>
      </vt:variant>
      <vt:variant>
        <vt:i4>135</vt:i4>
      </vt:variant>
      <vt:variant>
        <vt:i4>0</vt:i4>
      </vt:variant>
      <vt:variant>
        <vt:i4>5</vt:i4>
      </vt:variant>
      <vt:variant>
        <vt:lpwstr>https://www.verywellmind.com/hofstedes-cultural-dimensions-8583990</vt:lpwstr>
      </vt:variant>
      <vt:variant>
        <vt:lpwstr>toc-the-six-cultural-dimensions</vt:lpwstr>
      </vt:variant>
      <vt:variant>
        <vt:i4>720969</vt:i4>
      </vt:variant>
      <vt:variant>
        <vt:i4>132</vt:i4>
      </vt:variant>
      <vt:variant>
        <vt:i4>0</vt:i4>
      </vt:variant>
      <vt:variant>
        <vt:i4>5</vt:i4>
      </vt:variant>
      <vt:variant>
        <vt:lpwstr>https://brandminds.com/what-is-hofstedes-cultural-dimensions-theory-uk-vs-china-a-comparison/</vt:lpwstr>
      </vt:variant>
      <vt:variant>
        <vt:lpwstr/>
      </vt:variant>
      <vt:variant>
        <vt:i4>5505102</vt:i4>
      </vt:variant>
      <vt:variant>
        <vt:i4>129</vt:i4>
      </vt:variant>
      <vt:variant>
        <vt:i4>0</vt:i4>
      </vt:variant>
      <vt:variant>
        <vt:i4>5</vt:i4>
      </vt:variant>
      <vt:variant>
        <vt:lpwstr>https://www.thtconsulting.com/culture-factory/culture-explore/compare-countries/</vt:lpwstr>
      </vt:variant>
      <vt:variant>
        <vt:lpwstr/>
      </vt:variant>
      <vt:variant>
        <vt:i4>6815803</vt:i4>
      </vt:variant>
      <vt:variant>
        <vt:i4>126</vt:i4>
      </vt:variant>
      <vt:variant>
        <vt:i4>0</vt:i4>
      </vt:variant>
      <vt:variant>
        <vt:i4>5</vt:i4>
      </vt:variant>
      <vt:variant>
        <vt:lpwstr>https://www.investopedia.com/terms/f/firstmover.asp</vt:lpwstr>
      </vt:variant>
      <vt:variant>
        <vt:lpwstr/>
      </vt:variant>
      <vt:variant>
        <vt:i4>3342372</vt:i4>
      </vt:variant>
      <vt:variant>
        <vt:i4>123</vt:i4>
      </vt:variant>
      <vt:variant>
        <vt:i4>0</vt:i4>
      </vt:variant>
      <vt:variant>
        <vt:i4>5</vt:i4>
      </vt:variant>
      <vt:variant>
        <vt:lpwstr>https://pmc.ncbi.nlm.nih.gov/articles/PMC10026762/</vt:lpwstr>
      </vt:variant>
      <vt:variant>
        <vt:lpwstr/>
      </vt:variant>
      <vt:variant>
        <vt:i4>7078011</vt:i4>
      </vt:variant>
      <vt:variant>
        <vt:i4>120</vt:i4>
      </vt:variant>
      <vt:variant>
        <vt:i4>0</vt:i4>
      </vt:variant>
      <vt:variant>
        <vt:i4>5</vt:i4>
      </vt:variant>
      <vt:variant>
        <vt:lpwstr>https://www.cloudtalk.io/blog/benefits-of-global-expansion/</vt:lpwstr>
      </vt:variant>
      <vt:variant>
        <vt:lpwstr/>
      </vt:variant>
      <vt:variant>
        <vt:i4>4325465</vt:i4>
      </vt:variant>
      <vt:variant>
        <vt:i4>117</vt:i4>
      </vt:variant>
      <vt:variant>
        <vt:i4>0</vt:i4>
      </vt:variant>
      <vt:variant>
        <vt:i4>5</vt:i4>
      </vt:variant>
      <vt:variant>
        <vt:lpwstr>https://www.economicshelp.org/macroeconomics/economic-growth/benefits-growth/</vt:lpwstr>
      </vt:variant>
      <vt:variant>
        <vt:lpwstr/>
      </vt:variant>
      <vt:variant>
        <vt:i4>2359347</vt:i4>
      </vt:variant>
      <vt:variant>
        <vt:i4>114</vt:i4>
      </vt:variant>
      <vt:variant>
        <vt:i4>0</vt:i4>
      </vt:variant>
      <vt:variant>
        <vt:i4>5</vt:i4>
      </vt:variant>
      <vt:variant>
        <vt:lpwstr>https://www.simplypsychology.org/hofstedes-cultural-dimensions-theory.html</vt:lpwstr>
      </vt:variant>
      <vt:variant>
        <vt:lpwstr/>
      </vt:variant>
      <vt:variant>
        <vt:i4>7471157</vt:i4>
      </vt:variant>
      <vt:variant>
        <vt:i4>111</vt:i4>
      </vt:variant>
      <vt:variant>
        <vt:i4>0</vt:i4>
      </vt:variant>
      <vt:variant>
        <vt:i4>5</vt:i4>
      </vt:variant>
      <vt:variant>
        <vt:lpwstr>https://www.lorman.com/resources/overcoming-power-struggles-in-the-workplace-17425?srsltid=AfmBOorpznYHnO7Hp6d9oyzjEsDcRP-pUSyaMwn6jUEG00iXpjLIeTHm</vt:lpwstr>
      </vt:variant>
      <vt:variant>
        <vt:lpwstr/>
      </vt:variant>
      <vt:variant>
        <vt:i4>4128809</vt:i4>
      </vt:variant>
      <vt:variant>
        <vt:i4>108</vt:i4>
      </vt:variant>
      <vt:variant>
        <vt:i4>0</vt:i4>
      </vt:variant>
      <vt:variant>
        <vt:i4>5</vt:i4>
      </vt:variant>
      <vt:variant>
        <vt:lpwstr>https://sites.psu.edu/global/2018/10/28/uncertainty-avoidance-and-the-japanese/</vt:lpwstr>
      </vt:variant>
      <vt:variant>
        <vt:lpwstr/>
      </vt:variant>
      <vt:variant>
        <vt:i4>2555948</vt:i4>
      </vt:variant>
      <vt:variant>
        <vt:i4>105</vt:i4>
      </vt:variant>
      <vt:variant>
        <vt:i4>0</vt:i4>
      </vt:variant>
      <vt:variant>
        <vt:i4>5</vt:i4>
      </vt:variant>
      <vt:variant>
        <vt:lpwstr>https://www.forbes.com/councils/forbesbusinesscouncil/2023/12/19/the-benefits-of-going-green-for-businesses/</vt:lpwstr>
      </vt:variant>
      <vt:variant>
        <vt:lpwstr>:~:text=Businesses%20that%20prioritize%20sustainability%20initiatives,the%20loyalty%20of%20existing%20ones</vt:lpwstr>
      </vt:variant>
      <vt:variant>
        <vt:i4>1572931</vt:i4>
      </vt:variant>
      <vt:variant>
        <vt:i4>102</vt:i4>
      </vt:variant>
      <vt:variant>
        <vt:i4>0</vt:i4>
      </vt:variant>
      <vt:variant>
        <vt:i4>5</vt:i4>
      </vt:variant>
      <vt:variant>
        <vt:lpwstr>http://www.via-web.de/specific-vs-diffuse-cultures/</vt:lpwstr>
      </vt:variant>
      <vt:variant>
        <vt:lpwstr>:~:text=Specific%20cultures%20have%20a%20small,concerned%20with%20keeping%20people's%20face</vt:lpwstr>
      </vt:variant>
      <vt:variant>
        <vt:i4>6946868</vt:i4>
      </vt:variant>
      <vt:variant>
        <vt:i4>99</vt:i4>
      </vt:variant>
      <vt:variant>
        <vt:i4>0</vt:i4>
      </vt:variant>
      <vt:variant>
        <vt:i4>5</vt:i4>
      </vt:variant>
      <vt:variant>
        <vt:lpwstr>https://blog.oup.com/2017/03/hofstede-cultural-dimensions/</vt:lpwstr>
      </vt:variant>
      <vt:variant>
        <vt:lpwstr>:~:text=In%20low%20uncertainty%20avoidance%20cultures,are%20free%20to%20take%20risks</vt:lpwstr>
      </vt:variant>
      <vt:variant>
        <vt:i4>2293818</vt:i4>
      </vt:variant>
      <vt:variant>
        <vt:i4>96</vt:i4>
      </vt:variant>
      <vt:variant>
        <vt:i4>0</vt:i4>
      </vt:variant>
      <vt:variant>
        <vt:i4>5</vt:i4>
      </vt:variant>
      <vt:variant>
        <vt:lpwstr>https://www.emexmag.com/understanding-trompenaars-cultural-dimensions-a-complete-guide/</vt:lpwstr>
      </vt:variant>
      <vt:variant>
        <vt:lpwstr/>
      </vt:variant>
      <vt:variant>
        <vt:i4>3735672</vt:i4>
      </vt:variant>
      <vt:variant>
        <vt:i4>93</vt:i4>
      </vt:variant>
      <vt:variant>
        <vt:i4>0</vt:i4>
      </vt:variant>
      <vt:variant>
        <vt:i4>5</vt:i4>
      </vt:variant>
      <vt:variant>
        <vt:lpwstr>https://www.usemultiplier.com/global-expansion/culture-in-international-business</vt:lpwstr>
      </vt:variant>
      <vt:variant>
        <vt:lpwstr>:~:text=Cultural%20sensitivity%20fosters%20mutual%20respect%2C%20trust%2C%20and%20effective,misunderstandings%2C%20people%20taking%20offense%2C%20and%20ultimately%2C%20business%20failure.</vt:lpwstr>
      </vt:variant>
      <vt:variant>
        <vt:i4>7798845</vt:i4>
      </vt:variant>
      <vt:variant>
        <vt:i4>90</vt:i4>
      </vt:variant>
      <vt:variant>
        <vt:i4>0</vt:i4>
      </vt:variant>
      <vt:variant>
        <vt:i4>5</vt:i4>
      </vt:variant>
      <vt:variant>
        <vt:lpwstr>https://www.mindtools.com/aorqe4z/building-good-work-relationships</vt:lpwstr>
      </vt:variant>
      <vt:variant>
        <vt:lpwstr/>
      </vt:variant>
      <vt:variant>
        <vt:i4>8323192</vt:i4>
      </vt:variant>
      <vt:variant>
        <vt:i4>87</vt:i4>
      </vt:variant>
      <vt:variant>
        <vt:i4>0</vt:i4>
      </vt:variant>
      <vt:variant>
        <vt:i4>5</vt:i4>
      </vt:variant>
      <vt:variant>
        <vt:lpwstr>https://www.weforum.org/stories/2024/06/why-china-is-making-innovation-the-new-engine-of-growth</vt:lpwstr>
      </vt:variant>
      <vt:variant>
        <vt:lpwstr/>
      </vt:variant>
      <vt:variant>
        <vt:i4>8257649</vt:i4>
      </vt:variant>
      <vt:variant>
        <vt:i4>84</vt:i4>
      </vt:variant>
      <vt:variant>
        <vt:i4>0</vt:i4>
      </vt:variant>
      <vt:variant>
        <vt:i4>5</vt:i4>
      </vt:variant>
      <vt:variant>
        <vt:lpwstr>https://dictionary.cambridge.org/dictionary/english/culture</vt:lpwstr>
      </vt:variant>
      <vt:variant>
        <vt:lpwstr/>
      </vt:variant>
      <vt:variant>
        <vt:i4>5898268</vt:i4>
      </vt:variant>
      <vt:variant>
        <vt:i4>81</vt:i4>
      </vt:variant>
      <vt:variant>
        <vt:i4>0</vt:i4>
      </vt:variant>
      <vt:variant>
        <vt:i4>5</vt:i4>
      </vt:variant>
      <vt:variant>
        <vt:lpwstr>https://www.sussexinnovation.co.uk/news-resources/how-to-build-a-better-relationship-with-your-business-partner/</vt:lpwstr>
      </vt:variant>
      <vt:variant>
        <vt:lpwstr/>
      </vt:variant>
      <vt:variant>
        <vt:i4>6029320</vt:i4>
      </vt:variant>
      <vt:variant>
        <vt:i4>78</vt:i4>
      </vt:variant>
      <vt:variant>
        <vt:i4>0</vt:i4>
      </vt:variant>
      <vt:variant>
        <vt:i4>5</vt:i4>
      </vt:variant>
      <vt:variant>
        <vt:lpwstr>https://www.paularnesen.com/blog/an-essential-guide-to-japanese-business-culture</vt:lpwstr>
      </vt:variant>
      <vt:variant>
        <vt:lpwstr/>
      </vt:variant>
      <vt:variant>
        <vt:i4>3014776</vt:i4>
      </vt:variant>
      <vt:variant>
        <vt:i4>75</vt:i4>
      </vt:variant>
      <vt:variant>
        <vt:i4>0</vt:i4>
      </vt:variant>
      <vt:variant>
        <vt:i4>5</vt:i4>
      </vt:variant>
      <vt:variant>
        <vt:lpwstr>https://www.weforum.org/stories/2024/06/why-asia-s-time-is-now-whats-fueling-asian-growth-and-what-does-it-mean-for-the-rest-of-the-world/</vt:lpwstr>
      </vt:variant>
      <vt:variant>
        <vt:lpwstr>:~:text=Asia's%20influence%20across%20the%20global,for%20tech%20innovation%20and%20trade</vt:lpwstr>
      </vt:variant>
      <vt:variant>
        <vt:i4>1900599</vt:i4>
      </vt:variant>
      <vt:variant>
        <vt:i4>68</vt:i4>
      </vt:variant>
      <vt:variant>
        <vt:i4>0</vt:i4>
      </vt:variant>
      <vt:variant>
        <vt:i4>5</vt:i4>
      </vt:variant>
      <vt:variant>
        <vt:lpwstr/>
      </vt:variant>
      <vt:variant>
        <vt:lpwstr>_Toc183201518</vt:lpwstr>
      </vt:variant>
      <vt:variant>
        <vt:i4>1900599</vt:i4>
      </vt:variant>
      <vt:variant>
        <vt:i4>62</vt:i4>
      </vt:variant>
      <vt:variant>
        <vt:i4>0</vt:i4>
      </vt:variant>
      <vt:variant>
        <vt:i4>5</vt:i4>
      </vt:variant>
      <vt:variant>
        <vt:lpwstr/>
      </vt:variant>
      <vt:variant>
        <vt:lpwstr>_Toc183201517</vt:lpwstr>
      </vt:variant>
      <vt:variant>
        <vt:i4>1900599</vt:i4>
      </vt:variant>
      <vt:variant>
        <vt:i4>56</vt:i4>
      </vt:variant>
      <vt:variant>
        <vt:i4>0</vt:i4>
      </vt:variant>
      <vt:variant>
        <vt:i4>5</vt:i4>
      </vt:variant>
      <vt:variant>
        <vt:lpwstr/>
      </vt:variant>
      <vt:variant>
        <vt:lpwstr>_Toc183201516</vt:lpwstr>
      </vt:variant>
      <vt:variant>
        <vt:i4>1900599</vt:i4>
      </vt:variant>
      <vt:variant>
        <vt:i4>50</vt:i4>
      </vt:variant>
      <vt:variant>
        <vt:i4>0</vt:i4>
      </vt:variant>
      <vt:variant>
        <vt:i4>5</vt:i4>
      </vt:variant>
      <vt:variant>
        <vt:lpwstr/>
      </vt:variant>
      <vt:variant>
        <vt:lpwstr>_Toc183201515</vt:lpwstr>
      </vt:variant>
      <vt:variant>
        <vt:i4>1900599</vt:i4>
      </vt:variant>
      <vt:variant>
        <vt:i4>44</vt:i4>
      </vt:variant>
      <vt:variant>
        <vt:i4>0</vt:i4>
      </vt:variant>
      <vt:variant>
        <vt:i4>5</vt:i4>
      </vt:variant>
      <vt:variant>
        <vt:lpwstr/>
      </vt:variant>
      <vt:variant>
        <vt:lpwstr>_Toc183201514</vt:lpwstr>
      </vt:variant>
      <vt:variant>
        <vt:i4>1900599</vt:i4>
      </vt:variant>
      <vt:variant>
        <vt:i4>38</vt:i4>
      </vt:variant>
      <vt:variant>
        <vt:i4>0</vt:i4>
      </vt:variant>
      <vt:variant>
        <vt:i4>5</vt:i4>
      </vt:variant>
      <vt:variant>
        <vt:lpwstr/>
      </vt:variant>
      <vt:variant>
        <vt:lpwstr>_Toc183201513</vt:lpwstr>
      </vt:variant>
      <vt:variant>
        <vt:i4>1900599</vt:i4>
      </vt:variant>
      <vt:variant>
        <vt:i4>32</vt:i4>
      </vt:variant>
      <vt:variant>
        <vt:i4>0</vt:i4>
      </vt:variant>
      <vt:variant>
        <vt:i4>5</vt:i4>
      </vt:variant>
      <vt:variant>
        <vt:lpwstr/>
      </vt:variant>
      <vt:variant>
        <vt:lpwstr>_Toc183201512</vt:lpwstr>
      </vt:variant>
      <vt:variant>
        <vt:i4>1900599</vt:i4>
      </vt:variant>
      <vt:variant>
        <vt:i4>26</vt:i4>
      </vt:variant>
      <vt:variant>
        <vt:i4>0</vt:i4>
      </vt:variant>
      <vt:variant>
        <vt:i4>5</vt:i4>
      </vt:variant>
      <vt:variant>
        <vt:lpwstr/>
      </vt:variant>
      <vt:variant>
        <vt:lpwstr>_Toc183201511</vt:lpwstr>
      </vt:variant>
      <vt:variant>
        <vt:i4>1900599</vt:i4>
      </vt:variant>
      <vt:variant>
        <vt:i4>20</vt:i4>
      </vt:variant>
      <vt:variant>
        <vt:i4>0</vt:i4>
      </vt:variant>
      <vt:variant>
        <vt:i4>5</vt:i4>
      </vt:variant>
      <vt:variant>
        <vt:lpwstr/>
      </vt:variant>
      <vt:variant>
        <vt:lpwstr>_Toc183201510</vt:lpwstr>
      </vt:variant>
      <vt:variant>
        <vt:i4>1835063</vt:i4>
      </vt:variant>
      <vt:variant>
        <vt:i4>14</vt:i4>
      </vt:variant>
      <vt:variant>
        <vt:i4>0</vt:i4>
      </vt:variant>
      <vt:variant>
        <vt:i4>5</vt:i4>
      </vt:variant>
      <vt:variant>
        <vt:lpwstr/>
      </vt:variant>
      <vt:variant>
        <vt:lpwstr>_Toc183201509</vt:lpwstr>
      </vt:variant>
      <vt:variant>
        <vt:i4>1835063</vt:i4>
      </vt:variant>
      <vt:variant>
        <vt:i4>8</vt:i4>
      </vt:variant>
      <vt:variant>
        <vt:i4>0</vt:i4>
      </vt:variant>
      <vt:variant>
        <vt:i4>5</vt:i4>
      </vt:variant>
      <vt:variant>
        <vt:lpwstr/>
      </vt:variant>
      <vt:variant>
        <vt:lpwstr>_Toc183201508</vt:lpwstr>
      </vt:variant>
      <vt:variant>
        <vt:i4>1835063</vt:i4>
      </vt:variant>
      <vt:variant>
        <vt:i4>2</vt:i4>
      </vt:variant>
      <vt:variant>
        <vt:i4>0</vt:i4>
      </vt:variant>
      <vt:variant>
        <vt:i4>5</vt:i4>
      </vt:variant>
      <vt:variant>
        <vt:lpwstr/>
      </vt:variant>
      <vt:variant>
        <vt:lpwstr>_Toc183201507</vt:lpwstr>
      </vt:variant>
      <vt:variant>
        <vt:i4>3211369</vt:i4>
      </vt:variant>
      <vt:variant>
        <vt:i4>0</vt:i4>
      </vt:variant>
      <vt:variant>
        <vt:i4>0</vt:i4>
      </vt:variant>
      <vt:variant>
        <vt:i4>5</vt:i4>
      </vt:variant>
      <vt:variant>
        <vt:lpwstr>https://moodle.uwtsd.ac.uk/course/view.php?id=9956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Thomas (2204038)</dc:creator>
  <cp:keywords/>
  <dc:description/>
  <cp:lastModifiedBy>Jac Thomas (2204038)</cp:lastModifiedBy>
  <cp:revision>2</cp:revision>
  <dcterms:created xsi:type="dcterms:W3CDTF">2024-12-08T18:34:00Z</dcterms:created>
  <dcterms:modified xsi:type="dcterms:W3CDTF">2024-12-08T18:34:00Z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