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B3C32" w14:textId="77777777" w:rsidR="00194F54" w:rsidRDefault="00000000">
      <w:pPr>
        <w:pStyle w:val="Normal1"/>
        <w:jc w:val="center"/>
      </w:pPr>
      <w:r>
        <w:rPr>
          <w:rFonts w:eastAsia="Times New Roman"/>
          <w:noProof/>
        </w:rPr>
        <w:drawing>
          <wp:inline distT="0" distB="0" distL="0" distR="0" wp14:anchorId="7EE7C814" wp14:editId="1CF39124">
            <wp:extent cx="3876675" cy="1495425"/>
            <wp:effectExtent l="0" t="0" r="9525" b="9525"/>
            <wp:docPr id="175233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337488"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876675" cy="1495425"/>
                    </a:xfrm>
                    <a:prstGeom prst="rect">
                      <a:avLst/>
                    </a:prstGeom>
                    <a:noFill/>
                    <a:ln>
                      <a:noFill/>
                    </a:ln>
                  </pic:spPr>
                </pic:pic>
              </a:graphicData>
            </a:graphic>
          </wp:inline>
        </w:drawing>
      </w:r>
    </w:p>
    <w:p w14:paraId="5F7132FD" w14:textId="77777777" w:rsidR="00194F54" w:rsidRDefault="00194F54">
      <w:pPr>
        <w:pStyle w:val="Normal1"/>
        <w:rPr>
          <w:rFonts w:eastAsia="Times New Roman"/>
        </w:rPr>
      </w:pPr>
    </w:p>
    <w:p w14:paraId="14BDF22C" w14:textId="77777777" w:rsidR="00194F54" w:rsidRDefault="00194F54">
      <w:pPr>
        <w:pStyle w:val="Normal1"/>
        <w:rPr>
          <w:rFonts w:eastAsia="Times New Roman"/>
        </w:rPr>
      </w:pPr>
    </w:p>
    <w:p w14:paraId="560048CA" w14:textId="77777777" w:rsidR="00194F54" w:rsidRDefault="00194F54">
      <w:pPr>
        <w:pStyle w:val="Normal1"/>
        <w:rPr>
          <w:rFonts w:eastAsia="Times New Roman"/>
        </w:rPr>
      </w:pPr>
    </w:p>
    <w:p w14:paraId="63F5602C" w14:textId="77777777" w:rsidR="00194F54" w:rsidRDefault="00194F54">
      <w:pPr>
        <w:pStyle w:val="Normal1"/>
        <w:rPr>
          <w:rFonts w:eastAsia="Times New Roman"/>
        </w:rPr>
      </w:pPr>
    </w:p>
    <w:p w14:paraId="57775C50" w14:textId="77777777" w:rsidR="00194F54" w:rsidRDefault="00194F54">
      <w:pPr>
        <w:pStyle w:val="Normal1"/>
        <w:jc w:val="center"/>
        <w:rPr>
          <w:rFonts w:eastAsia="Times New Roman"/>
        </w:rPr>
      </w:pPr>
    </w:p>
    <w:p w14:paraId="191D4B39" w14:textId="77777777" w:rsidR="00194F54" w:rsidRDefault="00000000">
      <w:pPr>
        <w:jc w:val="center"/>
        <w:rPr>
          <w:rFonts w:ascii="Arial" w:eastAsia="Arial" w:hAnsi="Arial" w:cs="Arial"/>
          <w:b/>
          <w:sz w:val="28"/>
          <w:szCs w:val="28"/>
        </w:rPr>
      </w:pPr>
      <w:r>
        <w:rPr>
          <w:rFonts w:ascii="Arial" w:hAnsi="Arial" w:cs="Arial"/>
          <w:b/>
          <w:sz w:val="28"/>
          <w:szCs w:val="28"/>
        </w:rPr>
        <w:t>MASTER OF BUSINESS ADMINISTRATION</w:t>
      </w:r>
    </w:p>
    <w:p w14:paraId="13DB7B3D" w14:textId="77777777" w:rsidR="00194F54" w:rsidRDefault="00000000">
      <w:pPr>
        <w:jc w:val="center"/>
        <w:rPr>
          <w:rFonts w:ascii="Arial" w:eastAsia="Arial" w:hAnsi="Arial" w:cs="Arial"/>
          <w:b/>
          <w:sz w:val="28"/>
          <w:szCs w:val="28"/>
        </w:rPr>
      </w:pPr>
      <w:r>
        <w:rPr>
          <w:rFonts w:ascii="Arial" w:hAnsi="Arial" w:cs="Arial"/>
          <w:b/>
          <w:sz w:val="28"/>
          <w:szCs w:val="28"/>
        </w:rPr>
        <w:t xml:space="preserve">Entrepreneurship  </w:t>
      </w:r>
    </w:p>
    <w:p w14:paraId="6613891B" w14:textId="77777777" w:rsidR="00194F54" w:rsidRDefault="00000000">
      <w:pPr>
        <w:jc w:val="center"/>
        <w:rPr>
          <w:rFonts w:ascii="Arial" w:hAnsi="Arial" w:cs="Arial"/>
          <w:b/>
          <w:sz w:val="28"/>
          <w:szCs w:val="28"/>
        </w:rPr>
      </w:pPr>
      <w:r>
        <w:rPr>
          <w:rFonts w:ascii="Arial" w:hAnsi="Arial" w:cs="Arial"/>
          <w:b/>
          <w:sz w:val="28"/>
          <w:szCs w:val="28"/>
        </w:rPr>
        <w:t>MODULE CODE: LCMB7004</w:t>
      </w:r>
    </w:p>
    <w:p w14:paraId="167FC89F" w14:textId="77777777" w:rsidR="00194F54" w:rsidRDefault="00000000">
      <w:pPr>
        <w:jc w:val="center"/>
        <w:rPr>
          <w:rFonts w:ascii="Arial" w:hAnsi="Arial" w:cs="Arial"/>
          <w:b/>
          <w:sz w:val="28"/>
          <w:szCs w:val="28"/>
        </w:rPr>
      </w:pPr>
      <w:r>
        <w:rPr>
          <w:rFonts w:ascii="Arial" w:hAnsi="Arial" w:cs="Arial"/>
          <w:b/>
          <w:sz w:val="28"/>
          <w:szCs w:val="28"/>
        </w:rPr>
        <w:t xml:space="preserve">ASSIGNMENT TITLE: </w:t>
      </w:r>
      <w:r>
        <w:rPr>
          <w:rFonts w:ascii="Arial" w:hAnsi="Arial" w:cs="Arial"/>
          <w:b/>
          <w:sz w:val="28"/>
          <w:szCs w:val="28"/>
          <w:lang w:val="en-US"/>
        </w:rPr>
        <w:t xml:space="preserve"> Solar Panel Installation and maintenance</w:t>
      </w:r>
    </w:p>
    <w:p w14:paraId="3F40403F" w14:textId="77777777" w:rsidR="00194F54" w:rsidRDefault="00194F54">
      <w:pPr>
        <w:rPr>
          <w:rFonts w:ascii="Arial" w:hAnsi="Arial" w:cs="Arial"/>
          <w:b/>
          <w:sz w:val="28"/>
          <w:szCs w:val="28"/>
        </w:rPr>
      </w:pPr>
    </w:p>
    <w:p w14:paraId="1EED8B7A" w14:textId="77777777" w:rsidR="00194F54" w:rsidRDefault="00000000">
      <w:pPr>
        <w:pStyle w:val="NormalWeb"/>
        <w:spacing w:before="200" w:after="200" w:line="276" w:lineRule="auto"/>
        <w:jc w:val="center"/>
        <w:rPr>
          <w:rFonts w:ascii="Arial" w:hAnsi="Arial" w:cs="Arial"/>
          <w:sz w:val="28"/>
          <w:szCs w:val="28"/>
          <w:lang w:val="en-US"/>
        </w:rPr>
      </w:pPr>
      <w:r>
        <w:rPr>
          <w:rFonts w:ascii="Arial" w:hAnsi="Arial" w:cs="Arial"/>
          <w:b/>
          <w:color w:val="000000"/>
          <w:sz w:val="28"/>
          <w:szCs w:val="28"/>
        </w:rPr>
        <w:t>Student ID: 224</w:t>
      </w:r>
      <w:r>
        <w:rPr>
          <w:rFonts w:ascii="Arial" w:hAnsi="Arial" w:cs="Arial"/>
          <w:b/>
          <w:color w:val="000000"/>
          <w:sz w:val="28"/>
          <w:szCs w:val="28"/>
          <w:lang w:val="en-US"/>
        </w:rPr>
        <w:t>3082</w:t>
      </w:r>
    </w:p>
    <w:p w14:paraId="1A0C91F4" w14:textId="77777777" w:rsidR="00194F54" w:rsidRDefault="00000000">
      <w:pPr>
        <w:pStyle w:val="NormalWeb"/>
        <w:spacing w:before="200" w:after="200" w:line="276" w:lineRule="auto"/>
        <w:jc w:val="center"/>
        <w:rPr>
          <w:rFonts w:ascii="Arial" w:hAnsi="Arial" w:cs="Arial"/>
          <w:b/>
          <w:sz w:val="28"/>
          <w:szCs w:val="28"/>
          <w:lang w:val="en-US"/>
        </w:rPr>
      </w:pPr>
      <w:r>
        <w:rPr>
          <w:rFonts w:ascii="Arial" w:hAnsi="Arial" w:cs="Arial"/>
          <w:b/>
          <w:sz w:val="28"/>
          <w:szCs w:val="28"/>
          <w:lang w:val="en-US"/>
        </w:rPr>
        <w:t>Tufil Ahmed Mubinmiya Shaikh</w:t>
      </w:r>
    </w:p>
    <w:p w14:paraId="6F47EDD1" w14:textId="39FC758C" w:rsidR="003A5A35" w:rsidRDefault="00000000">
      <w:pPr>
        <w:pStyle w:val="NormalWeb"/>
        <w:spacing w:before="200" w:after="200" w:line="276" w:lineRule="auto"/>
        <w:jc w:val="center"/>
        <w:rPr>
          <w:rFonts w:ascii="Arial" w:hAnsi="Arial" w:cs="Arial"/>
          <w:b/>
          <w:sz w:val="28"/>
          <w:szCs w:val="28"/>
        </w:rPr>
      </w:pPr>
      <w:r>
        <w:rPr>
          <w:rFonts w:ascii="Arial" w:hAnsi="Arial" w:cs="Arial"/>
          <w:b/>
          <w:color w:val="000000"/>
          <w:sz w:val="28"/>
          <w:szCs w:val="28"/>
        </w:rPr>
        <w:t xml:space="preserve">SUBMITTED TO: </w:t>
      </w:r>
      <w:r>
        <w:rPr>
          <w:rFonts w:ascii="Arial" w:hAnsi="Arial" w:cs="Arial"/>
          <w:b/>
          <w:sz w:val="28"/>
          <w:szCs w:val="28"/>
        </w:rPr>
        <w:t xml:space="preserve">Vasilios </w:t>
      </w:r>
      <w:proofErr w:type="spellStart"/>
      <w:r>
        <w:rPr>
          <w:rFonts w:ascii="Arial" w:hAnsi="Arial" w:cs="Arial"/>
          <w:b/>
          <w:sz w:val="28"/>
          <w:szCs w:val="28"/>
        </w:rPr>
        <w:t>Tavlaridis</w:t>
      </w:r>
      <w:proofErr w:type="spellEnd"/>
    </w:p>
    <w:p w14:paraId="0E71ACBD" w14:textId="321213B9" w:rsidR="00194F54" w:rsidRPr="003A5A35" w:rsidRDefault="003A5A35" w:rsidP="003A5A35">
      <w:pPr>
        <w:spacing w:after="0" w:line="240" w:lineRule="auto"/>
        <w:rPr>
          <w:rFonts w:ascii="Arial" w:eastAsia="Times New Roman" w:hAnsi="Arial" w:cs="Arial"/>
          <w:b/>
          <w:kern w:val="0"/>
          <w:sz w:val="28"/>
          <w:szCs w:val="28"/>
          <w:lang w:eastAsia="en-GB"/>
          <w14:ligatures w14:val="none"/>
        </w:rPr>
      </w:pPr>
      <w:r>
        <w:rPr>
          <w:rFonts w:ascii="Arial" w:hAnsi="Arial" w:cs="Arial"/>
          <w:b/>
          <w:sz w:val="28"/>
          <w:szCs w:val="28"/>
        </w:rPr>
        <w:br w:type="page"/>
      </w:r>
    </w:p>
    <w:sdt>
      <w:sdtPr>
        <w:id w:val="206892181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6AE1705" w14:textId="754602C3" w:rsidR="003A5A35" w:rsidRDefault="003A5A35">
          <w:pPr>
            <w:pStyle w:val="TOCHeading"/>
          </w:pPr>
          <w:r>
            <w:t>Table of Contents</w:t>
          </w:r>
        </w:p>
        <w:p w14:paraId="23061174" w14:textId="6B88DC59" w:rsidR="003A5A35" w:rsidRDefault="003A5A35">
          <w:pPr>
            <w:pStyle w:val="TOC1"/>
            <w:tabs>
              <w:tab w:val="right" w:leader="dot" w:pos="8296"/>
            </w:tabs>
            <w:rPr>
              <w:noProof/>
            </w:rPr>
          </w:pPr>
          <w:r>
            <w:fldChar w:fldCharType="begin"/>
          </w:r>
          <w:r>
            <w:instrText xml:space="preserve"> TOC \o "1-3" \h \z \u </w:instrText>
          </w:r>
          <w:r>
            <w:fldChar w:fldCharType="separate"/>
          </w:r>
          <w:hyperlink w:anchor="_Toc150176227" w:history="1">
            <w:r w:rsidRPr="00A425B7">
              <w:rPr>
                <w:rStyle w:val="Hyperlink"/>
                <w:rFonts w:ascii="Arial" w:hAnsi="Arial" w:cs="Arial"/>
                <w:b/>
                <w:bCs/>
                <w:noProof/>
                <w:lang w:val="en-US"/>
              </w:rPr>
              <w:t>1. Introduction:</w:t>
            </w:r>
            <w:r>
              <w:rPr>
                <w:noProof/>
                <w:webHidden/>
              </w:rPr>
              <w:tab/>
            </w:r>
            <w:r>
              <w:rPr>
                <w:noProof/>
                <w:webHidden/>
              </w:rPr>
              <w:fldChar w:fldCharType="begin"/>
            </w:r>
            <w:r>
              <w:rPr>
                <w:noProof/>
                <w:webHidden/>
              </w:rPr>
              <w:instrText xml:space="preserve"> PAGEREF _Toc150176227 \h </w:instrText>
            </w:r>
            <w:r>
              <w:rPr>
                <w:noProof/>
                <w:webHidden/>
              </w:rPr>
            </w:r>
            <w:r>
              <w:rPr>
                <w:noProof/>
                <w:webHidden/>
              </w:rPr>
              <w:fldChar w:fldCharType="separate"/>
            </w:r>
            <w:r>
              <w:rPr>
                <w:noProof/>
                <w:webHidden/>
              </w:rPr>
              <w:t>2</w:t>
            </w:r>
            <w:r>
              <w:rPr>
                <w:noProof/>
                <w:webHidden/>
              </w:rPr>
              <w:fldChar w:fldCharType="end"/>
            </w:r>
          </w:hyperlink>
        </w:p>
        <w:p w14:paraId="3AD84CF5" w14:textId="58265B1F" w:rsidR="003A5A35" w:rsidRDefault="003A5A35">
          <w:pPr>
            <w:pStyle w:val="TOC1"/>
            <w:tabs>
              <w:tab w:val="right" w:leader="dot" w:pos="8296"/>
            </w:tabs>
            <w:rPr>
              <w:noProof/>
            </w:rPr>
          </w:pPr>
          <w:hyperlink w:anchor="_Toc150176228" w:history="1">
            <w:r w:rsidRPr="00A425B7">
              <w:rPr>
                <w:rStyle w:val="Hyperlink"/>
                <w:rFonts w:ascii="Arial" w:hAnsi="Arial" w:cs="Arial"/>
                <w:b/>
                <w:bCs/>
                <w:noProof/>
                <w:lang w:val="en-US"/>
              </w:rPr>
              <w:t>2. Overview of Your Proposed Business Idea (Product/Service):</w:t>
            </w:r>
            <w:r>
              <w:rPr>
                <w:noProof/>
                <w:webHidden/>
              </w:rPr>
              <w:tab/>
            </w:r>
            <w:r>
              <w:rPr>
                <w:noProof/>
                <w:webHidden/>
              </w:rPr>
              <w:fldChar w:fldCharType="begin"/>
            </w:r>
            <w:r>
              <w:rPr>
                <w:noProof/>
                <w:webHidden/>
              </w:rPr>
              <w:instrText xml:space="preserve"> PAGEREF _Toc150176228 \h </w:instrText>
            </w:r>
            <w:r>
              <w:rPr>
                <w:noProof/>
                <w:webHidden/>
              </w:rPr>
            </w:r>
            <w:r>
              <w:rPr>
                <w:noProof/>
                <w:webHidden/>
              </w:rPr>
              <w:fldChar w:fldCharType="separate"/>
            </w:r>
            <w:r>
              <w:rPr>
                <w:noProof/>
                <w:webHidden/>
              </w:rPr>
              <w:t>3</w:t>
            </w:r>
            <w:r>
              <w:rPr>
                <w:noProof/>
                <w:webHidden/>
              </w:rPr>
              <w:fldChar w:fldCharType="end"/>
            </w:r>
          </w:hyperlink>
        </w:p>
        <w:p w14:paraId="170D273A" w14:textId="3DF130B9" w:rsidR="003A5A35" w:rsidRDefault="003A5A35">
          <w:pPr>
            <w:pStyle w:val="TOC1"/>
            <w:tabs>
              <w:tab w:val="right" w:leader="dot" w:pos="8296"/>
            </w:tabs>
            <w:rPr>
              <w:noProof/>
            </w:rPr>
          </w:pPr>
          <w:hyperlink w:anchor="_Toc150176229" w:history="1">
            <w:r w:rsidRPr="00A425B7">
              <w:rPr>
                <w:rStyle w:val="Hyperlink"/>
                <w:rFonts w:ascii="Arial" w:hAnsi="Arial" w:cs="Arial"/>
                <w:b/>
                <w:bCs/>
                <w:noProof/>
                <w:lang w:val="en-US"/>
              </w:rPr>
              <w:t>3. Identifying the Gap in the Market:</w:t>
            </w:r>
            <w:r>
              <w:rPr>
                <w:noProof/>
                <w:webHidden/>
              </w:rPr>
              <w:tab/>
            </w:r>
            <w:r>
              <w:rPr>
                <w:noProof/>
                <w:webHidden/>
              </w:rPr>
              <w:fldChar w:fldCharType="begin"/>
            </w:r>
            <w:r>
              <w:rPr>
                <w:noProof/>
                <w:webHidden/>
              </w:rPr>
              <w:instrText xml:space="preserve"> PAGEREF _Toc150176229 \h </w:instrText>
            </w:r>
            <w:r>
              <w:rPr>
                <w:noProof/>
                <w:webHidden/>
              </w:rPr>
            </w:r>
            <w:r>
              <w:rPr>
                <w:noProof/>
                <w:webHidden/>
              </w:rPr>
              <w:fldChar w:fldCharType="separate"/>
            </w:r>
            <w:r>
              <w:rPr>
                <w:noProof/>
                <w:webHidden/>
              </w:rPr>
              <w:t>4</w:t>
            </w:r>
            <w:r>
              <w:rPr>
                <w:noProof/>
                <w:webHidden/>
              </w:rPr>
              <w:fldChar w:fldCharType="end"/>
            </w:r>
          </w:hyperlink>
        </w:p>
        <w:p w14:paraId="6EA695D6" w14:textId="035D3F55" w:rsidR="003A5A35" w:rsidRDefault="003A5A35">
          <w:pPr>
            <w:pStyle w:val="TOC1"/>
            <w:tabs>
              <w:tab w:val="right" w:leader="dot" w:pos="8296"/>
            </w:tabs>
            <w:rPr>
              <w:noProof/>
            </w:rPr>
          </w:pPr>
          <w:hyperlink w:anchor="_Toc150176230" w:history="1">
            <w:r w:rsidRPr="00A425B7">
              <w:rPr>
                <w:rStyle w:val="Hyperlink"/>
                <w:rFonts w:ascii="Arial" w:hAnsi="Arial" w:cs="Arial"/>
                <w:b/>
                <w:bCs/>
                <w:noProof/>
                <w:lang w:val="en-US"/>
              </w:rPr>
              <w:t>4.Proposed Location and Legal Entity:</w:t>
            </w:r>
            <w:r>
              <w:rPr>
                <w:noProof/>
                <w:webHidden/>
              </w:rPr>
              <w:tab/>
            </w:r>
            <w:r>
              <w:rPr>
                <w:noProof/>
                <w:webHidden/>
              </w:rPr>
              <w:fldChar w:fldCharType="begin"/>
            </w:r>
            <w:r>
              <w:rPr>
                <w:noProof/>
                <w:webHidden/>
              </w:rPr>
              <w:instrText xml:space="preserve"> PAGEREF _Toc150176230 \h </w:instrText>
            </w:r>
            <w:r>
              <w:rPr>
                <w:noProof/>
                <w:webHidden/>
              </w:rPr>
            </w:r>
            <w:r>
              <w:rPr>
                <w:noProof/>
                <w:webHidden/>
              </w:rPr>
              <w:fldChar w:fldCharType="separate"/>
            </w:r>
            <w:r>
              <w:rPr>
                <w:noProof/>
                <w:webHidden/>
              </w:rPr>
              <w:t>5</w:t>
            </w:r>
            <w:r>
              <w:rPr>
                <w:noProof/>
                <w:webHidden/>
              </w:rPr>
              <w:fldChar w:fldCharType="end"/>
            </w:r>
          </w:hyperlink>
        </w:p>
        <w:p w14:paraId="07CF34AC" w14:textId="58885992" w:rsidR="003A5A35" w:rsidRDefault="003A5A35">
          <w:pPr>
            <w:pStyle w:val="TOC1"/>
            <w:tabs>
              <w:tab w:val="right" w:leader="dot" w:pos="8296"/>
            </w:tabs>
            <w:rPr>
              <w:noProof/>
            </w:rPr>
          </w:pPr>
          <w:hyperlink w:anchor="_Toc150176231" w:history="1">
            <w:r w:rsidRPr="00A425B7">
              <w:rPr>
                <w:rStyle w:val="Hyperlink"/>
                <w:rFonts w:ascii="Arial" w:hAnsi="Arial" w:cs="Arial"/>
                <w:b/>
                <w:bCs/>
                <w:noProof/>
                <w:lang w:val="en-US"/>
              </w:rPr>
              <w:t>5. SWOT Analysis:</w:t>
            </w:r>
            <w:r>
              <w:rPr>
                <w:noProof/>
                <w:webHidden/>
              </w:rPr>
              <w:tab/>
            </w:r>
            <w:r>
              <w:rPr>
                <w:noProof/>
                <w:webHidden/>
              </w:rPr>
              <w:fldChar w:fldCharType="begin"/>
            </w:r>
            <w:r>
              <w:rPr>
                <w:noProof/>
                <w:webHidden/>
              </w:rPr>
              <w:instrText xml:space="preserve"> PAGEREF _Toc150176231 \h </w:instrText>
            </w:r>
            <w:r>
              <w:rPr>
                <w:noProof/>
                <w:webHidden/>
              </w:rPr>
            </w:r>
            <w:r>
              <w:rPr>
                <w:noProof/>
                <w:webHidden/>
              </w:rPr>
              <w:fldChar w:fldCharType="separate"/>
            </w:r>
            <w:r>
              <w:rPr>
                <w:noProof/>
                <w:webHidden/>
              </w:rPr>
              <w:t>6</w:t>
            </w:r>
            <w:r>
              <w:rPr>
                <w:noProof/>
                <w:webHidden/>
              </w:rPr>
              <w:fldChar w:fldCharType="end"/>
            </w:r>
          </w:hyperlink>
        </w:p>
        <w:p w14:paraId="33245CC3" w14:textId="64DF8908" w:rsidR="003A5A35" w:rsidRDefault="003A5A35">
          <w:pPr>
            <w:pStyle w:val="TOC1"/>
            <w:tabs>
              <w:tab w:val="right" w:leader="dot" w:pos="8296"/>
            </w:tabs>
            <w:rPr>
              <w:noProof/>
            </w:rPr>
          </w:pPr>
          <w:hyperlink w:anchor="_Toc150176232" w:history="1">
            <w:r w:rsidRPr="00A425B7">
              <w:rPr>
                <w:rStyle w:val="Hyperlink"/>
                <w:rFonts w:ascii="Arial" w:hAnsi="Arial" w:cs="Arial"/>
                <w:b/>
                <w:bCs/>
                <w:noProof/>
                <w:lang w:val="en-US"/>
              </w:rPr>
              <w:t>6. Target Market and Strategies:</w:t>
            </w:r>
            <w:r>
              <w:rPr>
                <w:noProof/>
                <w:webHidden/>
              </w:rPr>
              <w:tab/>
            </w:r>
            <w:r>
              <w:rPr>
                <w:noProof/>
                <w:webHidden/>
              </w:rPr>
              <w:fldChar w:fldCharType="begin"/>
            </w:r>
            <w:r>
              <w:rPr>
                <w:noProof/>
                <w:webHidden/>
              </w:rPr>
              <w:instrText xml:space="preserve"> PAGEREF _Toc150176232 \h </w:instrText>
            </w:r>
            <w:r>
              <w:rPr>
                <w:noProof/>
                <w:webHidden/>
              </w:rPr>
            </w:r>
            <w:r>
              <w:rPr>
                <w:noProof/>
                <w:webHidden/>
              </w:rPr>
              <w:fldChar w:fldCharType="separate"/>
            </w:r>
            <w:r>
              <w:rPr>
                <w:noProof/>
                <w:webHidden/>
              </w:rPr>
              <w:t>7</w:t>
            </w:r>
            <w:r>
              <w:rPr>
                <w:noProof/>
                <w:webHidden/>
              </w:rPr>
              <w:fldChar w:fldCharType="end"/>
            </w:r>
          </w:hyperlink>
        </w:p>
        <w:p w14:paraId="15077A1C" w14:textId="7432CBB5" w:rsidR="003A5A35" w:rsidRDefault="003A5A35">
          <w:pPr>
            <w:pStyle w:val="TOC1"/>
            <w:tabs>
              <w:tab w:val="right" w:leader="dot" w:pos="8296"/>
            </w:tabs>
            <w:rPr>
              <w:noProof/>
            </w:rPr>
          </w:pPr>
          <w:hyperlink w:anchor="_Toc150176233" w:history="1">
            <w:r w:rsidRPr="00A425B7">
              <w:rPr>
                <w:rStyle w:val="Hyperlink"/>
                <w:rFonts w:ascii="Arial" w:hAnsi="Arial" w:cs="Arial"/>
                <w:b/>
                <w:bCs/>
                <w:noProof/>
                <w:lang w:val="en-US"/>
              </w:rPr>
              <w:t>7. Budgeting and Financial Plan:</w:t>
            </w:r>
            <w:r>
              <w:rPr>
                <w:noProof/>
                <w:webHidden/>
              </w:rPr>
              <w:tab/>
            </w:r>
            <w:r>
              <w:rPr>
                <w:noProof/>
                <w:webHidden/>
              </w:rPr>
              <w:fldChar w:fldCharType="begin"/>
            </w:r>
            <w:r>
              <w:rPr>
                <w:noProof/>
                <w:webHidden/>
              </w:rPr>
              <w:instrText xml:space="preserve"> PAGEREF _Toc150176233 \h </w:instrText>
            </w:r>
            <w:r>
              <w:rPr>
                <w:noProof/>
                <w:webHidden/>
              </w:rPr>
            </w:r>
            <w:r>
              <w:rPr>
                <w:noProof/>
                <w:webHidden/>
              </w:rPr>
              <w:fldChar w:fldCharType="separate"/>
            </w:r>
            <w:r>
              <w:rPr>
                <w:noProof/>
                <w:webHidden/>
              </w:rPr>
              <w:t>9</w:t>
            </w:r>
            <w:r>
              <w:rPr>
                <w:noProof/>
                <w:webHidden/>
              </w:rPr>
              <w:fldChar w:fldCharType="end"/>
            </w:r>
          </w:hyperlink>
        </w:p>
        <w:p w14:paraId="5AE452C5" w14:textId="17AAE0C4" w:rsidR="003A5A35" w:rsidRDefault="003A5A35">
          <w:pPr>
            <w:pStyle w:val="TOC1"/>
            <w:tabs>
              <w:tab w:val="right" w:leader="dot" w:pos="8296"/>
            </w:tabs>
            <w:rPr>
              <w:noProof/>
            </w:rPr>
          </w:pPr>
          <w:hyperlink w:anchor="_Toc150176234" w:history="1">
            <w:r w:rsidRPr="00A425B7">
              <w:rPr>
                <w:rStyle w:val="Hyperlink"/>
                <w:rFonts w:ascii="Arial" w:hAnsi="Arial" w:cs="Arial"/>
                <w:b/>
                <w:bCs/>
                <w:noProof/>
                <w:lang w:val="en-US"/>
              </w:rPr>
              <w:t>8. Funding Sources:</w:t>
            </w:r>
            <w:r>
              <w:rPr>
                <w:noProof/>
                <w:webHidden/>
              </w:rPr>
              <w:tab/>
            </w:r>
            <w:r>
              <w:rPr>
                <w:noProof/>
                <w:webHidden/>
              </w:rPr>
              <w:fldChar w:fldCharType="begin"/>
            </w:r>
            <w:r>
              <w:rPr>
                <w:noProof/>
                <w:webHidden/>
              </w:rPr>
              <w:instrText xml:space="preserve"> PAGEREF _Toc150176234 \h </w:instrText>
            </w:r>
            <w:r>
              <w:rPr>
                <w:noProof/>
                <w:webHidden/>
              </w:rPr>
            </w:r>
            <w:r>
              <w:rPr>
                <w:noProof/>
                <w:webHidden/>
              </w:rPr>
              <w:fldChar w:fldCharType="separate"/>
            </w:r>
            <w:r>
              <w:rPr>
                <w:noProof/>
                <w:webHidden/>
              </w:rPr>
              <w:t>10</w:t>
            </w:r>
            <w:r>
              <w:rPr>
                <w:noProof/>
                <w:webHidden/>
              </w:rPr>
              <w:fldChar w:fldCharType="end"/>
            </w:r>
          </w:hyperlink>
        </w:p>
        <w:p w14:paraId="04483E2A" w14:textId="4FA08FC0" w:rsidR="003A5A35" w:rsidRDefault="003A5A35">
          <w:pPr>
            <w:pStyle w:val="TOC1"/>
            <w:tabs>
              <w:tab w:val="right" w:leader="dot" w:pos="8296"/>
            </w:tabs>
            <w:rPr>
              <w:noProof/>
            </w:rPr>
          </w:pPr>
          <w:hyperlink w:anchor="_Toc150176235" w:history="1">
            <w:r w:rsidRPr="00A425B7">
              <w:rPr>
                <w:rStyle w:val="Hyperlink"/>
                <w:rFonts w:ascii="Arial" w:hAnsi="Arial" w:cs="Arial"/>
                <w:b/>
                <w:bCs/>
                <w:noProof/>
                <w:lang w:val="en-US"/>
              </w:rPr>
              <w:t>9.Conclusion:</w:t>
            </w:r>
            <w:r>
              <w:rPr>
                <w:noProof/>
                <w:webHidden/>
              </w:rPr>
              <w:tab/>
            </w:r>
            <w:r>
              <w:rPr>
                <w:noProof/>
                <w:webHidden/>
              </w:rPr>
              <w:fldChar w:fldCharType="begin"/>
            </w:r>
            <w:r>
              <w:rPr>
                <w:noProof/>
                <w:webHidden/>
              </w:rPr>
              <w:instrText xml:space="preserve"> PAGEREF _Toc150176235 \h </w:instrText>
            </w:r>
            <w:r>
              <w:rPr>
                <w:noProof/>
                <w:webHidden/>
              </w:rPr>
            </w:r>
            <w:r>
              <w:rPr>
                <w:noProof/>
                <w:webHidden/>
              </w:rPr>
              <w:fldChar w:fldCharType="separate"/>
            </w:r>
            <w:r>
              <w:rPr>
                <w:noProof/>
                <w:webHidden/>
              </w:rPr>
              <w:t>11</w:t>
            </w:r>
            <w:r>
              <w:rPr>
                <w:noProof/>
                <w:webHidden/>
              </w:rPr>
              <w:fldChar w:fldCharType="end"/>
            </w:r>
          </w:hyperlink>
        </w:p>
        <w:p w14:paraId="628588A1" w14:textId="3BA1FEA5" w:rsidR="003A5A35" w:rsidRDefault="003A5A35">
          <w:pPr>
            <w:pStyle w:val="TOC1"/>
            <w:tabs>
              <w:tab w:val="right" w:leader="dot" w:pos="8296"/>
            </w:tabs>
            <w:rPr>
              <w:noProof/>
            </w:rPr>
          </w:pPr>
          <w:hyperlink w:anchor="_Toc150176236" w:history="1">
            <w:r w:rsidRPr="00A425B7">
              <w:rPr>
                <w:rStyle w:val="Hyperlink"/>
                <w:rFonts w:ascii="Arial" w:hAnsi="Arial" w:cs="Arial"/>
                <w:b/>
                <w:bCs/>
                <w:noProof/>
                <w:lang w:val="en-US"/>
              </w:rPr>
              <w:t>10. Reference</w:t>
            </w:r>
            <w:r>
              <w:rPr>
                <w:noProof/>
                <w:webHidden/>
              </w:rPr>
              <w:tab/>
            </w:r>
            <w:r>
              <w:rPr>
                <w:noProof/>
                <w:webHidden/>
              </w:rPr>
              <w:fldChar w:fldCharType="begin"/>
            </w:r>
            <w:r>
              <w:rPr>
                <w:noProof/>
                <w:webHidden/>
              </w:rPr>
              <w:instrText xml:space="preserve"> PAGEREF _Toc150176236 \h </w:instrText>
            </w:r>
            <w:r>
              <w:rPr>
                <w:noProof/>
                <w:webHidden/>
              </w:rPr>
            </w:r>
            <w:r>
              <w:rPr>
                <w:noProof/>
                <w:webHidden/>
              </w:rPr>
              <w:fldChar w:fldCharType="separate"/>
            </w:r>
            <w:r>
              <w:rPr>
                <w:noProof/>
                <w:webHidden/>
              </w:rPr>
              <w:t>13</w:t>
            </w:r>
            <w:r>
              <w:rPr>
                <w:noProof/>
                <w:webHidden/>
              </w:rPr>
              <w:fldChar w:fldCharType="end"/>
            </w:r>
          </w:hyperlink>
        </w:p>
        <w:p w14:paraId="0FB610AF" w14:textId="50B2C540" w:rsidR="003A5A35" w:rsidRDefault="003A5A35">
          <w:r>
            <w:rPr>
              <w:b/>
              <w:bCs/>
              <w:noProof/>
            </w:rPr>
            <w:fldChar w:fldCharType="end"/>
          </w:r>
        </w:p>
      </w:sdtContent>
    </w:sdt>
    <w:p w14:paraId="49965801" w14:textId="4475A102" w:rsidR="00194F54" w:rsidRPr="00594E17" w:rsidRDefault="00000000" w:rsidP="00594E17">
      <w:pPr>
        <w:pStyle w:val="Heading1"/>
        <w:jc w:val="center"/>
        <w:rPr>
          <w:rFonts w:ascii="Arial" w:hAnsi="Arial" w:cs="Arial"/>
          <w:b/>
          <w:bCs/>
          <w:sz w:val="36"/>
          <w:szCs w:val="36"/>
        </w:rPr>
      </w:pPr>
      <w:r>
        <w:rPr>
          <w:rFonts w:ascii="Arial" w:hAnsi="Arial" w:cs="Arial"/>
          <w:b/>
          <w:bCs/>
          <w:sz w:val="36"/>
          <w:szCs w:val="36"/>
        </w:rPr>
        <w:br w:type="page"/>
      </w:r>
    </w:p>
    <w:p w14:paraId="27BB09BD" w14:textId="77777777" w:rsidR="00194F54" w:rsidRPr="00594E17" w:rsidRDefault="00000000" w:rsidP="00594E17">
      <w:pPr>
        <w:pStyle w:val="Heading1"/>
        <w:jc w:val="center"/>
        <w:rPr>
          <w:rFonts w:ascii="Arial" w:hAnsi="Arial" w:cs="Arial"/>
          <w:b/>
          <w:bCs/>
          <w:sz w:val="36"/>
          <w:szCs w:val="36"/>
          <w:lang w:val="en-US"/>
        </w:rPr>
      </w:pPr>
      <w:bookmarkStart w:id="0" w:name="_Toc150176227"/>
      <w:r w:rsidRPr="00594E17">
        <w:rPr>
          <w:rFonts w:ascii="Arial" w:hAnsi="Arial" w:cs="Arial"/>
          <w:b/>
          <w:bCs/>
          <w:sz w:val="36"/>
          <w:szCs w:val="36"/>
          <w:lang w:val="en-US"/>
        </w:rPr>
        <w:lastRenderedPageBreak/>
        <w:t>1. Introduction:</w:t>
      </w:r>
      <w:bookmarkEnd w:id="0"/>
    </w:p>
    <w:p w14:paraId="63826CF3" w14:textId="77777777" w:rsidR="00594E17" w:rsidRPr="00594E17" w:rsidRDefault="00594E17" w:rsidP="00594E17">
      <w:pPr>
        <w:pStyle w:val="Normal1"/>
        <w:jc w:val="both"/>
        <w:rPr>
          <w:sz w:val="24"/>
          <w:szCs w:val="24"/>
        </w:rPr>
      </w:pPr>
      <w:r w:rsidRPr="00594E17">
        <w:rPr>
          <w:sz w:val="24"/>
          <w:szCs w:val="24"/>
        </w:rPr>
        <w:t>In a world marred by the consequences of global warming and natural disasters, the urgency for sustainable energy solutions cannot be overstated. This business plan outlines the vision of "</w:t>
      </w:r>
      <w:proofErr w:type="spellStart"/>
      <w:r w:rsidRPr="00594E17">
        <w:rPr>
          <w:sz w:val="24"/>
          <w:szCs w:val="24"/>
        </w:rPr>
        <w:t>EcoPower</w:t>
      </w:r>
      <w:proofErr w:type="spellEnd"/>
      <w:r w:rsidRPr="00594E17">
        <w:rPr>
          <w:sz w:val="24"/>
          <w:szCs w:val="24"/>
        </w:rPr>
        <w:t xml:space="preserve"> Solutions Ltd," a solar energy enterprise poised to address the rising demand for renewable power in the United Kingdom.</w:t>
      </w:r>
    </w:p>
    <w:p w14:paraId="1D9A8537" w14:textId="77777777" w:rsidR="00594E17" w:rsidRPr="00594E17" w:rsidRDefault="00594E17"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specializes in solar panel installation and maintenance, targeting a broad clientele comprising homeowners, businesses, and public institutions. The business plan meticulously outlines the key elements of this venture.</w:t>
      </w:r>
    </w:p>
    <w:p w14:paraId="4D71564D" w14:textId="77777777" w:rsidR="00194F54" w:rsidRDefault="00000000">
      <w:pPr>
        <w:rPr>
          <w:rFonts w:ascii="Arial" w:eastAsia="SimSun" w:hAnsi="Arial" w:cs="Arial"/>
          <w:sz w:val="24"/>
          <w:szCs w:val="24"/>
          <w:lang w:val="en-US"/>
        </w:rPr>
      </w:pPr>
      <w:r>
        <w:rPr>
          <w:rFonts w:ascii="Arial" w:eastAsia="SimSun" w:hAnsi="Arial" w:cs="Arial"/>
          <w:noProof/>
          <w:sz w:val="24"/>
          <w:szCs w:val="24"/>
        </w:rPr>
        <w:drawing>
          <wp:inline distT="0" distB="0" distL="114300" distR="114300" wp14:anchorId="4713DEE1" wp14:editId="520DC1C7">
            <wp:extent cx="3314700" cy="1381125"/>
            <wp:effectExtent l="0" t="0" r="0" b="9525"/>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9"/>
                    <a:stretch>
                      <a:fillRect/>
                    </a:stretch>
                  </pic:blipFill>
                  <pic:spPr>
                    <a:xfrm>
                      <a:off x="0" y="0"/>
                      <a:ext cx="3314700" cy="1381125"/>
                    </a:xfrm>
                    <a:prstGeom prst="rect">
                      <a:avLst/>
                    </a:prstGeom>
                    <a:ln>
                      <a:noFill/>
                    </a:ln>
                    <a:effectLst>
                      <a:softEdge rad="112500"/>
                    </a:effectLst>
                  </pic:spPr>
                </pic:pic>
              </a:graphicData>
            </a:graphic>
          </wp:inline>
        </w:drawing>
      </w:r>
    </w:p>
    <w:p w14:paraId="10089C1F" w14:textId="77777777" w:rsidR="00194F54" w:rsidRDefault="00000000">
      <w:pPr>
        <w:pStyle w:val="NormalWeb"/>
        <w:spacing w:before="0" w:beforeAutospacing="0" w:after="0" w:afterAutospacing="0"/>
        <w:rPr>
          <w:rFonts w:ascii="Arial" w:hAnsi="Arial" w:cs="Arial"/>
          <w:sz w:val="16"/>
          <w:szCs w:val="16"/>
        </w:rPr>
      </w:pPr>
      <w:r>
        <w:rPr>
          <w:rFonts w:ascii="Arial" w:hAnsi="Arial" w:cs="Arial"/>
          <w:i/>
          <w:iCs/>
          <w:sz w:val="16"/>
          <w:szCs w:val="16"/>
        </w:rPr>
        <w:t>Solar Panel Grants from the Government’s ECO Scheme</w:t>
      </w:r>
      <w:r>
        <w:rPr>
          <w:rFonts w:ascii="Arial" w:hAnsi="Arial" w:cs="Arial"/>
          <w:sz w:val="16"/>
          <w:szCs w:val="16"/>
        </w:rPr>
        <w:t xml:space="preserve"> (2023). https://www.affordablewarmthscheme.co.uk/solar-panel-grants/.</w:t>
      </w:r>
    </w:p>
    <w:p w14:paraId="355A0410" w14:textId="77777777" w:rsidR="00194F54" w:rsidRDefault="00194F54">
      <w:pPr>
        <w:rPr>
          <w:rFonts w:ascii="Arial" w:hAnsi="Arial" w:cs="Arial"/>
          <w:lang w:val="en-US"/>
        </w:rPr>
      </w:pPr>
    </w:p>
    <w:p w14:paraId="5ABB2977" w14:textId="77777777" w:rsidR="00194F54" w:rsidRPr="00594E17" w:rsidRDefault="00000000" w:rsidP="00594E17">
      <w:pPr>
        <w:pStyle w:val="Normal1"/>
        <w:jc w:val="both"/>
        <w:rPr>
          <w:sz w:val="24"/>
          <w:szCs w:val="24"/>
        </w:rPr>
      </w:pPr>
      <w:r w:rsidRPr="00594E17">
        <w:rPr>
          <w:sz w:val="24"/>
          <w:szCs w:val="24"/>
        </w:rPr>
        <w:t xml:space="preserve">Birmingham, UK, serves as the strategic location for </w:t>
      </w:r>
      <w:proofErr w:type="spellStart"/>
      <w:r w:rsidRPr="00594E17">
        <w:rPr>
          <w:sz w:val="24"/>
          <w:szCs w:val="24"/>
        </w:rPr>
        <w:t>EcoPower</w:t>
      </w:r>
      <w:proofErr w:type="spellEnd"/>
      <w:r w:rsidRPr="00594E17">
        <w:rPr>
          <w:sz w:val="24"/>
          <w:szCs w:val="24"/>
        </w:rPr>
        <w:t xml:space="preserve"> Solutions Ltd, a choice driven by the city's commitment to eco-friendly initiatives. The company will be registered as a limited entity.</w:t>
      </w:r>
    </w:p>
    <w:p w14:paraId="5932A5AD" w14:textId="77777777" w:rsidR="00194F54" w:rsidRPr="00594E17" w:rsidRDefault="00000000" w:rsidP="00594E17">
      <w:pPr>
        <w:pStyle w:val="Normal1"/>
        <w:jc w:val="both"/>
        <w:rPr>
          <w:sz w:val="24"/>
          <w:szCs w:val="24"/>
        </w:rPr>
      </w:pPr>
      <w:r w:rsidRPr="00594E17">
        <w:rPr>
          <w:sz w:val="24"/>
          <w:szCs w:val="24"/>
        </w:rPr>
        <w:t>A SWOT analysis highlights the business's strengths, weaknesses, opportunities, and threats, providing a holistic view of its prospects. The target market comprises diverse sectors, and the business will employ tailored solutions and strategic partnerships to capture these segments effectively.</w:t>
      </w:r>
    </w:p>
    <w:p w14:paraId="070AC9D3" w14:textId="77777777" w:rsidR="00194F54" w:rsidRPr="00594E17" w:rsidRDefault="00000000" w:rsidP="00594E17">
      <w:pPr>
        <w:pStyle w:val="Normal1"/>
        <w:jc w:val="both"/>
        <w:rPr>
          <w:sz w:val="24"/>
          <w:szCs w:val="24"/>
        </w:rPr>
      </w:pPr>
      <w:r w:rsidRPr="00594E17">
        <w:rPr>
          <w:sz w:val="24"/>
          <w:szCs w:val="24"/>
        </w:rPr>
        <w:t>The financial plan outlines an initial investment of £500,000, with an expected first-year revenue of £750,000. To achieve this vision, external funding sources, including banks, investors, and grants, will be explored.</w:t>
      </w:r>
    </w:p>
    <w:p w14:paraId="43ED4D50" w14:textId="77777777" w:rsidR="00194F54" w:rsidRPr="00594E17"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aspires to be a beacon of hope in an environmentally challenged world, bridging the gap between energy demands and planetary preservation. This business plan is a testament to our commitment to a greener future and the steps required to transform this commitment into a sustainable reality.</w:t>
      </w:r>
    </w:p>
    <w:p w14:paraId="01BBCF9B" w14:textId="77777777" w:rsidR="00194F54" w:rsidRDefault="00000000">
      <w:pPr>
        <w:rPr>
          <w:rFonts w:ascii="Arial" w:hAnsi="Arial" w:cs="Arial"/>
          <w:lang w:val="en-US"/>
        </w:rPr>
      </w:pPr>
      <w:r>
        <w:rPr>
          <w:rFonts w:ascii="Arial" w:hAnsi="Arial" w:cs="Arial"/>
          <w:lang w:val="en-US"/>
        </w:rPr>
        <w:br w:type="page"/>
      </w:r>
    </w:p>
    <w:p w14:paraId="1D18231C" w14:textId="77777777" w:rsidR="00194F54" w:rsidRDefault="00194F54">
      <w:pPr>
        <w:rPr>
          <w:rFonts w:ascii="Arial" w:hAnsi="Arial" w:cs="Arial"/>
          <w:lang w:val="en-US"/>
        </w:rPr>
      </w:pPr>
    </w:p>
    <w:p w14:paraId="4207ACAF" w14:textId="17CFAFFB" w:rsidR="00194F54" w:rsidRPr="00594E17" w:rsidRDefault="00594E17" w:rsidP="00594E17">
      <w:pPr>
        <w:pStyle w:val="Heading1"/>
        <w:jc w:val="center"/>
        <w:rPr>
          <w:rFonts w:ascii="Arial" w:hAnsi="Arial" w:cs="Arial"/>
          <w:b/>
          <w:bCs/>
          <w:sz w:val="36"/>
          <w:szCs w:val="36"/>
          <w:lang w:val="en-US"/>
        </w:rPr>
      </w:pPr>
      <w:bookmarkStart w:id="1" w:name="_Toc150176228"/>
      <w:r w:rsidRPr="00594E17">
        <w:rPr>
          <w:rFonts w:ascii="Arial" w:hAnsi="Arial" w:cs="Arial"/>
          <w:b/>
          <w:bCs/>
          <w:sz w:val="36"/>
          <w:szCs w:val="36"/>
          <w:lang w:val="en-US"/>
        </w:rPr>
        <w:t xml:space="preserve">2. </w:t>
      </w:r>
      <w:r w:rsidR="00000000" w:rsidRPr="00594E17">
        <w:rPr>
          <w:rFonts w:ascii="Arial" w:hAnsi="Arial" w:cs="Arial"/>
          <w:b/>
          <w:bCs/>
          <w:sz w:val="36"/>
          <w:szCs w:val="36"/>
          <w:lang w:val="en-US"/>
        </w:rPr>
        <w:t>Overview of Your Proposed Business Idea (Product/Service):</w:t>
      </w:r>
      <w:bookmarkEnd w:id="1"/>
    </w:p>
    <w:p w14:paraId="3B78994E" w14:textId="77777777" w:rsidR="00194F54" w:rsidRPr="00594E17"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is dedicated to meeting the growing demand for renewable energy in the United Kingdom, focusing on solar power solutions. Our core product and service offerings revolve around the installation and maintenance of solar panels, tailored to the unique needs of homeowners, businesses, and public institutions.</w:t>
      </w:r>
    </w:p>
    <w:p w14:paraId="1C9E161C" w14:textId="77777777" w:rsidR="00194F54" w:rsidRPr="00594E17" w:rsidRDefault="00000000" w:rsidP="00594E17">
      <w:pPr>
        <w:pStyle w:val="Normal1"/>
        <w:jc w:val="both"/>
        <w:rPr>
          <w:rFonts w:eastAsia="SimSun"/>
          <w:sz w:val="24"/>
          <w:szCs w:val="24"/>
        </w:rPr>
      </w:pPr>
      <w:r w:rsidRPr="00594E17">
        <w:rPr>
          <w:rFonts w:eastAsia="SimSun"/>
          <w:noProof/>
          <w:sz w:val="24"/>
          <w:szCs w:val="24"/>
        </w:rPr>
        <w:drawing>
          <wp:inline distT="0" distB="0" distL="114300" distR="114300" wp14:anchorId="011E4E6A" wp14:editId="6BB976DD">
            <wp:extent cx="2847975" cy="1600200"/>
            <wp:effectExtent l="0" t="0" r="9525" b="0"/>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10"/>
                    <a:stretch>
                      <a:fillRect/>
                    </a:stretch>
                  </pic:blipFill>
                  <pic:spPr>
                    <a:xfrm>
                      <a:off x="0" y="0"/>
                      <a:ext cx="2847975" cy="1600200"/>
                    </a:xfrm>
                    <a:prstGeom prst="rect">
                      <a:avLst/>
                    </a:prstGeom>
                    <a:ln>
                      <a:noFill/>
                    </a:ln>
                    <a:effectLst>
                      <a:softEdge rad="112500"/>
                    </a:effectLst>
                  </pic:spPr>
                </pic:pic>
              </a:graphicData>
            </a:graphic>
          </wp:inline>
        </w:drawing>
      </w:r>
    </w:p>
    <w:p w14:paraId="77C302AA" w14:textId="77777777" w:rsidR="00194F54" w:rsidRPr="00594E17" w:rsidRDefault="00000000" w:rsidP="00594E17">
      <w:pPr>
        <w:pStyle w:val="Normal1"/>
        <w:jc w:val="both"/>
        <w:rPr>
          <w:sz w:val="24"/>
          <w:szCs w:val="24"/>
        </w:rPr>
      </w:pPr>
      <w:r w:rsidRPr="00594E17">
        <w:rPr>
          <w:i/>
          <w:iCs/>
          <w:sz w:val="24"/>
          <w:szCs w:val="24"/>
        </w:rPr>
        <w:t>University of Birmingham Library — Photon Energy</w:t>
      </w:r>
      <w:r w:rsidRPr="00594E17">
        <w:rPr>
          <w:sz w:val="24"/>
          <w:szCs w:val="24"/>
        </w:rPr>
        <w:t xml:space="preserve"> (no date). https://www.photonenergy.co.uk/university-of-birmingham-library.</w:t>
      </w:r>
    </w:p>
    <w:p w14:paraId="0F4A3370" w14:textId="77777777" w:rsidR="00194F54" w:rsidRPr="00594E17" w:rsidRDefault="00194F54" w:rsidP="00594E17">
      <w:pPr>
        <w:pStyle w:val="Normal1"/>
        <w:jc w:val="both"/>
        <w:rPr>
          <w:rFonts w:eastAsia="SimSun"/>
          <w:sz w:val="24"/>
          <w:szCs w:val="24"/>
        </w:rPr>
      </w:pPr>
    </w:p>
    <w:p w14:paraId="2CA416F2" w14:textId="77777777" w:rsidR="00194F54" w:rsidRPr="00594E17" w:rsidRDefault="00000000" w:rsidP="00594E17">
      <w:pPr>
        <w:pStyle w:val="Normal1"/>
        <w:jc w:val="both"/>
        <w:rPr>
          <w:sz w:val="24"/>
          <w:szCs w:val="24"/>
        </w:rPr>
      </w:pPr>
      <w:r w:rsidRPr="00594E17">
        <w:rPr>
          <w:b/>
          <w:bCs/>
          <w:i/>
          <w:iCs/>
          <w:sz w:val="24"/>
          <w:szCs w:val="24"/>
        </w:rPr>
        <w:t>Key Features of Our Solar Power Solutions:</w:t>
      </w:r>
    </w:p>
    <w:p w14:paraId="2E1111CA" w14:textId="77777777" w:rsidR="00194F54" w:rsidRPr="00594E17" w:rsidRDefault="00000000" w:rsidP="00594E17">
      <w:pPr>
        <w:pStyle w:val="Normal1"/>
        <w:jc w:val="both"/>
        <w:rPr>
          <w:sz w:val="24"/>
          <w:szCs w:val="24"/>
        </w:rPr>
      </w:pPr>
      <w:r w:rsidRPr="00594E17">
        <w:rPr>
          <w:sz w:val="24"/>
          <w:szCs w:val="24"/>
        </w:rPr>
        <w:t xml:space="preserve">- </w:t>
      </w:r>
      <w:r w:rsidRPr="00594E17">
        <w:rPr>
          <w:b/>
          <w:bCs/>
          <w:sz w:val="24"/>
          <w:szCs w:val="24"/>
        </w:rPr>
        <w:t>Efficiency</w:t>
      </w:r>
      <w:r w:rsidRPr="00594E17">
        <w:rPr>
          <w:sz w:val="24"/>
          <w:szCs w:val="24"/>
        </w:rPr>
        <w:t>: We provide state-of-the-art solar panels and systems designed for maximum energy capture, ensuring our customers benefit from optimal energy production.</w:t>
      </w:r>
    </w:p>
    <w:p w14:paraId="5FE43DFC" w14:textId="4511E1AA" w:rsidR="00194F54" w:rsidRPr="00594E17" w:rsidRDefault="00000000" w:rsidP="00594E17">
      <w:pPr>
        <w:pStyle w:val="Normal1"/>
        <w:jc w:val="both"/>
        <w:rPr>
          <w:sz w:val="24"/>
          <w:szCs w:val="24"/>
        </w:rPr>
      </w:pPr>
      <w:r w:rsidRPr="00594E17">
        <w:rPr>
          <w:sz w:val="24"/>
          <w:szCs w:val="24"/>
        </w:rPr>
        <w:t xml:space="preserve">- </w:t>
      </w:r>
      <w:r w:rsidRPr="00594E17">
        <w:rPr>
          <w:b/>
          <w:bCs/>
          <w:sz w:val="24"/>
          <w:szCs w:val="24"/>
        </w:rPr>
        <w:t>Customization</w:t>
      </w:r>
      <w:r w:rsidRPr="00594E17">
        <w:rPr>
          <w:sz w:val="24"/>
          <w:szCs w:val="24"/>
        </w:rPr>
        <w:t>:</w:t>
      </w:r>
      <w:r w:rsidR="00594E17">
        <w:rPr>
          <w:sz w:val="24"/>
          <w:szCs w:val="24"/>
        </w:rPr>
        <w:t xml:space="preserve"> </w:t>
      </w:r>
      <w:proofErr w:type="spellStart"/>
      <w:r w:rsidRPr="00594E17">
        <w:rPr>
          <w:sz w:val="24"/>
          <w:szCs w:val="24"/>
        </w:rPr>
        <w:t>EcoPower</w:t>
      </w:r>
      <w:proofErr w:type="spellEnd"/>
      <w:r w:rsidRPr="00594E17">
        <w:rPr>
          <w:sz w:val="24"/>
          <w:szCs w:val="24"/>
        </w:rPr>
        <w:t xml:space="preserve"> Solutions Ltd offers personalized solar solutions, understanding that each client's energy needs and space constraints vary. Whether it's a residential rooftop or a commercial facility, our team tailors the installation to maximize energy generation.</w:t>
      </w:r>
    </w:p>
    <w:p w14:paraId="522AD0F3" w14:textId="5A0B0774" w:rsidR="00194F54" w:rsidRPr="00594E17" w:rsidRDefault="00000000" w:rsidP="00594E17">
      <w:pPr>
        <w:pStyle w:val="Normal1"/>
        <w:jc w:val="both"/>
        <w:rPr>
          <w:sz w:val="24"/>
          <w:szCs w:val="24"/>
        </w:rPr>
      </w:pPr>
      <w:r w:rsidRPr="00594E17">
        <w:rPr>
          <w:sz w:val="24"/>
          <w:szCs w:val="24"/>
        </w:rPr>
        <w:t xml:space="preserve">- </w:t>
      </w:r>
      <w:r w:rsidRPr="00594E17">
        <w:rPr>
          <w:b/>
          <w:bCs/>
          <w:sz w:val="24"/>
          <w:szCs w:val="24"/>
        </w:rPr>
        <w:t>Sustainability</w:t>
      </w:r>
      <w:r w:rsidRPr="00594E17">
        <w:rPr>
          <w:sz w:val="24"/>
          <w:szCs w:val="24"/>
        </w:rPr>
        <w:t>:</w:t>
      </w:r>
      <w:r w:rsidR="00594E17">
        <w:rPr>
          <w:sz w:val="24"/>
          <w:szCs w:val="24"/>
        </w:rPr>
        <w:t xml:space="preserve"> </w:t>
      </w:r>
      <w:r w:rsidRPr="00594E17">
        <w:rPr>
          <w:sz w:val="24"/>
          <w:szCs w:val="24"/>
        </w:rPr>
        <w:t>Our commitment to eco-conscious energy is evident in every facet of our business. By harnessing solar power, we reduce carbon emissions, decrease reliance on non-renewable sources, and contribute to a greener and cleaner environment.</w:t>
      </w:r>
    </w:p>
    <w:p w14:paraId="4F9EE367" w14:textId="7429DF07" w:rsidR="00194F54" w:rsidRPr="00594E17" w:rsidRDefault="00000000" w:rsidP="00594E17">
      <w:pPr>
        <w:pStyle w:val="Normal1"/>
        <w:jc w:val="both"/>
        <w:rPr>
          <w:sz w:val="24"/>
          <w:szCs w:val="24"/>
        </w:rPr>
      </w:pPr>
      <w:r w:rsidRPr="00594E17">
        <w:rPr>
          <w:sz w:val="24"/>
          <w:szCs w:val="24"/>
        </w:rPr>
        <w:t xml:space="preserve">- </w:t>
      </w:r>
      <w:r w:rsidRPr="00594E17">
        <w:rPr>
          <w:b/>
          <w:bCs/>
          <w:sz w:val="24"/>
          <w:szCs w:val="24"/>
        </w:rPr>
        <w:t>Maintenance and Support</w:t>
      </w:r>
      <w:r w:rsidRPr="00594E17">
        <w:rPr>
          <w:sz w:val="24"/>
          <w:szCs w:val="24"/>
        </w:rPr>
        <w:t>:</w:t>
      </w:r>
      <w:r w:rsidR="00594E17">
        <w:rPr>
          <w:sz w:val="24"/>
          <w:szCs w:val="24"/>
        </w:rPr>
        <w:t xml:space="preserve"> </w:t>
      </w:r>
      <w:r w:rsidRPr="00594E17">
        <w:rPr>
          <w:sz w:val="24"/>
          <w:szCs w:val="24"/>
        </w:rPr>
        <w:t>Beyond installation, we provide ongoing maintenance and support services to ensure the longevity and efficiency of our solar systems. This includes regular check-ups, repairs, and system upgrades.</w:t>
      </w:r>
    </w:p>
    <w:p w14:paraId="1D86BA31" w14:textId="77777777" w:rsidR="00194F54" w:rsidRPr="00594E17" w:rsidRDefault="00000000" w:rsidP="00594E17">
      <w:pPr>
        <w:pStyle w:val="Normal1"/>
        <w:jc w:val="both"/>
        <w:rPr>
          <w:sz w:val="24"/>
          <w:szCs w:val="24"/>
        </w:rPr>
      </w:pPr>
      <w:r w:rsidRPr="00594E17">
        <w:rPr>
          <w:b/>
          <w:bCs/>
          <w:sz w:val="24"/>
          <w:szCs w:val="24"/>
        </w:rPr>
        <w:t>Why Solar Power?</w:t>
      </w:r>
    </w:p>
    <w:p w14:paraId="5788B98D" w14:textId="2A4435FD" w:rsidR="00194F54" w:rsidRDefault="00000000" w:rsidP="00594E17">
      <w:pPr>
        <w:pStyle w:val="Normal1"/>
        <w:jc w:val="both"/>
        <w:rPr>
          <w:sz w:val="24"/>
          <w:szCs w:val="24"/>
        </w:rPr>
      </w:pPr>
      <w:r w:rsidRPr="00594E17">
        <w:rPr>
          <w:sz w:val="24"/>
          <w:szCs w:val="24"/>
        </w:rPr>
        <w:t xml:space="preserve">Solar energy is an ideal choice for the UK, given its potential for harnessing sunlight, even in cloudy conditions. It aligns with the country's commitment to reducing carbon emissions and transitioning to sustainable energy sources. By choosing solar power, our clients not only save on electricity bills but also make a positive environmental </w:t>
      </w:r>
      <w:proofErr w:type="spellStart"/>
      <w:r w:rsidRPr="00594E17">
        <w:rPr>
          <w:sz w:val="24"/>
          <w:szCs w:val="24"/>
        </w:rPr>
        <w:t>impact.EcoPower</w:t>
      </w:r>
      <w:proofErr w:type="spellEnd"/>
      <w:r w:rsidRPr="00594E17">
        <w:rPr>
          <w:sz w:val="24"/>
          <w:szCs w:val="24"/>
        </w:rPr>
        <w:t xml:space="preserve"> Solutions </w:t>
      </w:r>
      <w:proofErr w:type="spellStart"/>
      <w:r w:rsidRPr="00594E17">
        <w:rPr>
          <w:sz w:val="24"/>
          <w:szCs w:val="24"/>
        </w:rPr>
        <w:t>Ltd's</w:t>
      </w:r>
      <w:proofErr w:type="spellEnd"/>
      <w:r w:rsidRPr="00594E17">
        <w:rPr>
          <w:sz w:val="24"/>
          <w:szCs w:val="24"/>
        </w:rPr>
        <w:t xml:space="preserve"> mission is to facilitate this transition to renewable energy by offering top-quality, eco-</w:t>
      </w:r>
      <w:r w:rsidRPr="00594E17">
        <w:rPr>
          <w:sz w:val="24"/>
          <w:szCs w:val="24"/>
        </w:rPr>
        <w:lastRenderedPageBreak/>
        <w:t>friendly, and cost-effective solar solutions. Our commitment to customer satisfaction, environmental responsibility, and innovation sets us apart in the renewable energy landscape.</w:t>
      </w:r>
    </w:p>
    <w:p w14:paraId="0518DDEE" w14:textId="77777777" w:rsidR="00594E17" w:rsidRPr="00594E17" w:rsidRDefault="00594E17" w:rsidP="00594E17">
      <w:pPr>
        <w:pStyle w:val="Normal1"/>
        <w:jc w:val="both"/>
        <w:rPr>
          <w:sz w:val="24"/>
          <w:szCs w:val="24"/>
        </w:rPr>
      </w:pPr>
    </w:p>
    <w:p w14:paraId="33432C77" w14:textId="1B108CFD" w:rsidR="00194F54" w:rsidRPr="003A5A35" w:rsidRDefault="003A5A35" w:rsidP="003A5A35">
      <w:pPr>
        <w:pStyle w:val="Heading1"/>
        <w:jc w:val="center"/>
        <w:rPr>
          <w:rFonts w:ascii="Arial" w:hAnsi="Arial" w:cs="Arial"/>
          <w:b/>
          <w:bCs/>
          <w:sz w:val="36"/>
          <w:szCs w:val="36"/>
          <w:lang w:val="en-US"/>
        </w:rPr>
      </w:pPr>
      <w:bookmarkStart w:id="2" w:name="_Toc150176229"/>
      <w:r w:rsidRPr="003A5A35">
        <w:rPr>
          <w:rFonts w:ascii="Arial" w:hAnsi="Arial" w:cs="Arial"/>
          <w:b/>
          <w:bCs/>
          <w:sz w:val="36"/>
          <w:szCs w:val="36"/>
          <w:lang w:val="en-US"/>
        </w:rPr>
        <w:t>3.</w:t>
      </w:r>
      <w:r>
        <w:rPr>
          <w:rFonts w:ascii="Arial" w:hAnsi="Arial" w:cs="Arial"/>
          <w:b/>
          <w:bCs/>
          <w:sz w:val="36"/>
          <w:szCs w:val="36"/>
          <w:lang w:val="en-US"/>
        </w:rPr>
        <w:t xml:space="preserve"> </w:t>
      </w:r>
      <w:r w:rsidR="00000000" w:rsidRPr="003A5A35">
        <w:rPr>
          <w:rFonts w:ascii="Arial" w:hAnsi="Arial" w:cs="Arial"/>
          <w:b/>
          <w:bCs/>
          <w:sz w:val="36"/>
          <w:szCs w:val="36"/>
          <w:lang w:val="en-US"/>
        </w:rPr>
        <w:t>Identifying the Gap in the Market:</w:t>
      </w:r>
      <w:bookmarkEnd w:id="2"/>
    </w:p>
    <w:p w14:paraId="330DADB1" w14:textId="77777777" w:rsidR="00194F54" w:rsidRPr="00594E17" w:rsidRDefault="00000000" w:rsidP="00594E17">
      <w:pPr>
        <w:pStyle w:val="Normal1"/>
        <w:jc w:val="both"/>
        <w:rPr>
          <w:sz w:val="24"/>
          <w:szCs w:val="24"/>
        </w:rPr>
      </w:pPr>
      <w:r w:rsidRPr="00594E17">
        <w:rPr>
          <w:sz w:val="24"/>
          <w:szCs w:val="24"/>
        </w:rPr>
        <w:t xml:space="preserve">The United Kingdom is experiencing a pivotal moment in the transition to sustainable energy solutions, primarily driven by the pressing need to combat climate change and reduce carbon emissions. As such, the market for renewable energy, particularly solar power, presents a significant opportunity. </w:t>
      </w:r>
      <w:proofErr w:type="spellStart"/>
      <w:r w:rsidRPr="00594E17">
        <w:rPr>
          <w:sz w:val="24"/>
          <w:szCs w:val="24"/>
        </w:rPr>
        <w:t>EcoPower</w:t>
      </w:r>
      <w:proofErr w:type="spellEnd"/>
      <w:r w:rsidRPr="00594E17">
        <w:rPr>
          <w:sz w:val="24"/>
          <w:szCs w:val="24"/>
        </w:rPr>
        <w:t xml:space="preserve"> Solutions Ltd identifies a notable gap in the market and aims to bridge it through its tailored solar energy services.</w:t>
      </w:r>
    </w:p>
    <w:p w14:paraId="2ECD3EB0" w14:textId="77777777" w:rsidR="00194F54" w:rsidRPr="00594E17" w:rsidRDefault="00000000" w:rsidP="00594E17">
      <w:pPr>
        <w:pStyle w:val="Normal1"/>
        <w:jc w:val="both"/>
        <w:rPr>
          <w:rFonts w:eastAsia="SimSun"/>
          <w:sz w:val="24"/>
          <w:szCs w:val="24"/>
        </w:rPr>
      </w:pPr>
      <w:r w:rsidRPr="00594E17">
        <w:rPr>
          <w:rFonts w:eastAsia="SimSun"/>
          <w:noProof/>
          <w:sz w:val="24"/>
          <w:szCs w:val="24"/>
        </w:rPr>
        <w:drawing>
          <wp:inline distT="0" distB="0" distL="114300" distR="114300" wp14:anchorId="2511145A" wp14:editId="1B468358">
            <wp:extent cx="2857500" cy="1600200"/>
            <wp:effectExtent l="0" t="0" r="0" b="0"/>
            <wp:docPr id="3"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MG_256"/>
                    <pic:cNvPicPr>
                      <a:picLocks noChangeAspect="1"/>
                    </pic:cNvPicPr>
                  </pic:nvPicPr>
                  <pic:blipFill>
                    <a:blip r:embed="rId11"/>
                    <a:stretch>
                      <a:fillRect/>
                    </a:stretch>
                  </pic:blipFill>
                  <pic:spPr>
                    <a:xfrm>
                      <a:off x="0" y="0"/>
                      <a:ext cx="2857500" cy="1600200"/>
                    </a:xfrm>
                    <a:prstGeom prst="rect">
                      <a:avLst/>
                    </a:prstGeom>
                    <a:noFill/>
                    <a:ln w="9525">
                      <a:noFill/>
                    </a:ln>
                  </pic:spPr>
                </pic:pic>
              </a:graphicData>
            </a:graphic>
          </wp:inline>
        </w:drawing>
      </w:r>
    </w:p>
    <w:p w14:paraId="12EAA22F" w14:textId="77777777" w:rsidR="00194F54" w:rsidRPr="00594E17" w:rsidRDefault="00000000" w:rsidP="00594E17">
      <w:pPr>
        <w:pStyle w:val="Normal1"/>
        <w:jc w:val="both"/>
        <w:rPr>
          <w:i/>
          <w:iCs/>
          <w:sz w:val="24"/>
          <w:szCs w:val="24"/>
        </w:rPr>
      </w:pPr>
      <w:r w:rsidRPr="00594E17">
        <w:rPr>
          <w:i/>
          <w:iCs/>
          <w:sz w:val="24"/>
          <w:szCs w:val="24"/>
        </w:rPr>
        <w:t>https://www.bizjournals.com/birmingham/news/2019/01/17/google-to-purchase-solar-energy-from-tva-for-new.html</w:t>
      </w:r>
    </w:p>
    <w:p w14:paraId="4E5C9A0C" w14:textId="77777777" w:rsidR="00194F54" w:rsidRPr="00594E17" w:rsidRDefault="00194F54" w:rsidP="00594E17">
      <w:pPr>
        <w:pStyle w:val="Normal1"/>
        <w:jc w:val="both"/>
        <w:rPr>
          <w:b/>
          <w:bCs/>
          <w:i/>
          <w:iCs/>
          <w:sz w:val="24"/>
          <w:szCs w:val="24"/>
        </w:rPr>
      </w:pPr>
    </w:p>
    <w:p w14:paraId="518EA84F" w14:textId="77777777" w:rsidR="00194F54" w:rsidRPr="00594E17" w:rsidRDefault="00000000" w:rsidP="00594E17">
      <w:pPr>
        <w:pStyle w:val="Normal1"/>
        <w:jc w:val="both"/>
        <w:rPr>
          <w:sz w:val="24"/>
          <w:szCs w:val="24"/>
        </w:rPr>
      </w:pPr>
      <w:r w:rsidRPr="00594E17">
        <w:rPr>
          <w:b/>
          <w:bCs/>
          <w:i/>
          <w:iCs/>
          <w:sz w:val="24"/>
          <w:szCs w:val="24"/>
        </w:rPr>
        <w:t>The Market Demand for Solar Energy:</w:t>
      </w:r>
    </w:p>
    <w:p w14:paraId="68DBB264" w14:textId="77777777" w:rsidR="00194F54" w:rsidRPr="00594E17" w:rsidRDefault="00000000" w:rsidP="00594E17">
      <w:pPr>
        <w:pStyle w:val="Normal1"/>
        <w:jc w:val="both"/>
        <w:rPr>
          <w:sz w:val="24"/>
          <w:szCs w:val="24"/>
        </w:rPr>
      </w:pPr>
      <w:r w:rsidRPr="00594E17">
        <w:rPr>
          <w:sz w:val="24"/>
          <w:szCs w:val="24"/>
        </w:rPr>
        <w:t>-</w:t>
      </w:r>
      <w:r w:rsidRPr="00594E17">
        <w:rPr>
          <w:b/>
          <w:bCs/>
          <w:sz w:val="24"/>
          <w:szCs w:val="24"/>
        </w:rPr>
        <w:t xml:space="preserve">Environmental </w:t>
      </w:r>
      <w:proofErr w:type="spellStart"/>
      <w:r w:rsidRPr="00594E17">
        <w:rPr>
          <w:b/>
          <w:bCs/>
          <w:sz w:val="24"/>
          <w:szCs w:val="24"/>
        </w:rPr>
        <w:t>Concerns</w:t>
      </w:r>
      <w:r w:rsidRPr="00594E17">
        <w:rPr>
          <w:sz w:val="24"/>
          <w:szCs w:val="24"/>
        </w:rPr>
        <w:t>:The</w:t>
      </w:r>
      <w:proofErr w:type="spellEnd"/>
      <w:r w:rsidRPr="00594E17">
        <w:rPr>
          <w:sz w:val="24"/>
          <w:szCs w:val="24"/>
        </w:rPr>
        <w:t xml:space="preserve"> increasing awareness of environmental issues and the urgency to reduce carbon footprints have led to a surge in demand for clean energy sources, with solar power at the forefront.</w:t>
      </w:r>
    </w:p>
    <w:p w14:paraId="4F57A269" w14:textId="77777777" w:rsidR="00194F54" w:rsidRPr="00594E17" w:rsidRDefault="00000000" w:rsidP="00594E17">
      <w:pPr>
        <w:pStyle w:val="Normal1"/>
        <w:jc w:val="both"/>
        <w:rPr>
          <w:sz w:val="24"/>
          <w:szCs w:val="24"/>
        </w:rPr>
      </w:pPr>
      <w:r w:rsidRPr="00594E17">
        <w:rPr>
          <w:b/>
          <w:bCs/>
          <w:sz w:val="24"/>
          <w:szCs w:val="24"/>
        </w:rPr>
        <w:t xml:space="preserve">- Government </w:t>
      </w:r>
      <w:proofErr w:type="spellStart"/>
      <w:r w:rsidRPr="00594E17">
        <w:rPr>
          <w:b/>
          <w:bCs/>
          <w:sz w:val="24"/>
          <w:szCs w:val="24"/>
        </w:rPr>
        <w:t>Initiatives:</w:t>
      </w:r>
      <w:r w:rsidRPr="00594E17">
        <w:rPr>
          <w:sz w:val="24"/>
          <w:szCs w:val="24"/>
        </w:rPr>
        <w:t>The</w:t>
      </w:r>
      <w:proofErr w:type="spellEnd"/>
      <w:r w:rsidRPr="00594E17">
        <w:rPr>
          <w:sz w:val="24"/>
          <w:szCs w:val="24"/>
        </w:rPr>
        <w:t xml:space="preserve"> UK government has introduced incentives and policies to encourage the adoption of solar energy, making it more financially attractive for both residential and commercial customers.</w:t>
      </w:r>
    </w:p>
    <w:p w14:paraId="6FFE6830" w14:textId="77777777" w:rsidR="00194F54" w:rsidRPr="00594E17" w:rsidRDefault="00000000" w:rsidP="00594E17">
      <w:pPr>
        <w:pStyle w:val="Normal1"/>
        <w:jc w:val="both"/>
        <w:rPr>
          <w:sz w:val="24"/>
          <w:szCs w:val="24"/>
        </w:rPr>
      </w:pPr>
      <w:r w:rsidRPr="00594E17">
        <w:rPr>
          <w:sz w:val="24"/>
          <w:szCs w:val="24"/>
        </w:rPr>
        <w:t xml:space="preserve">- </w:t>
      </w:r>
      <w:r w:rsidRPr="00594E17">
        <w:rPr>
          <w:b/>
          <w:bCs/>
          <w:sz w:val="24"/>
          <w:szCs w:val="24"/>
        </w:rPr>
        <w:t>Energy Independence</w:t>
      </w:r>
      <w:r w:rsidRPr="00594E17">
        <w:rPr>
          <w:sz w:val="24"/>
          <w:szCs w:val="24"/>
        </w:rPr>
        <w:t>: Consumers are increasingly seeking energy independence and the ability to generate their electricity, reducing reliance on traditional utility providers.</w:t>
      </w:r>
    </w:p>
    <w:p w14:paraId="0DEFF5AC" w14:textId="77777777" w:rsidR="00194F54" w:rsidRPr="00594E17" w:rsidRDefault="00194F54" w:rsidP="00594E17">
      <w:pPr>
        <w:pStyle w:val="Normal1"/>
        <w:jc w:val="both"/>
        <w:rPr>
          <w:sz w:val="24"/>
          <w:szCs w:val="24"/>
        </w:rPr>
      </w:pPr>
    </w:p>
    <w:p w14:paraId="49B08141" w14:textId="77777777" w:rsidR="00194F54" w:rsidRPr="00594E17" w:rsidRDefault="00000000" w:rsidP="00594E17">
      <w:pPr>
        <w:pStyle w:val="Normal1"/>
        <w:jc w:val="both"/>
        <w:rPr>
          <w:sz w:val="24"/>
          <w:szCs w:val="24"/>
        </w:rPr>
      </w:pPr>
      <w:r w:rsidRPr="00594E17">
        <w:rPr>
          <w:b/>
          <w:bCs/>
          <w:i/>
          <w:iCs/>
          <w:sz w:val="24"/>
          <w:szCs w:val="24"/>
        </w:rPr>
        <w:t>Addressing the Gap:</w:t>
      </w:r>
    </w:p>
    <w:p w14:paraId="135B762E" w14:textId="77777777" w:rsidR="00194F54" w:rsidRPr="00594E17"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is strategically positioned to address the existing market gap in the following ways:</w:t>
      </w:r>
    </w:p>
    <w:p w14:paraId="36D174D7" w14:textId="77777777" w:rsidR="00194F54" w:rsidRPr="00594E17" w:rsidRDefault="00000000" w:rsidP="00594E17">
      <w:pPr>
        <w:pStyle w:val="Normal1"/>
        <w:jc w:val="both"/>
        <w:rPr>
          <w:sz w:val="24"/>
          <w:szCs w:val="24"/>
        </w:rPr>
      </w:pPr>
      <w:r w:rsidRPr="00594E17">
        <w:rPr>
          <w:sz w:val="24"/>
          <w:szCs w:val="24"/>
        </w:rPr>
        <w:t xml:space="preserve">- </w:t>
      </w:r>
      <w:r w:rsidRPr="00594E17">
        <w:rPr>
          <w:b/>
          <w:bCs/>
          <w:sz w:val="24"/>
          <w:szCs w:val="24"/>
        </w:rPr>
        <w:t xml:space="preserve">Customized </w:t>
      </w:r>
      <w:proofErr w:type="spellStart"/>
      <w:r w:rsidRPr="00594E17">
        <w:rPr>
          <w:b/>
          <w:bCs/>
          <w:sz w:val="24"/>
          <w:szCs w:val="24"/>
        </w:rPr>
        <w:t>Solutions</w:t>
      </w:r>
      <w:r w:rsidRPr="00594E17">
        <w:rPr>
          <w:sz w:val="24"/>
          <w:szCs w:val="24"/>
        </w:rPr>
        <w:t>:We</w:t>
      </w:r>
      <w:proofErr w:type="spellEnd"/>
      <w:r w:rsidRPr="00594E17">
        <w:rPr>
          <w:sz w:val="24"/>
          <w:szCs w:val="24"/>
        </w:rPr>
        <w:t xml:space="preserve"> recognize that each customer has unique energy needs and space constraints. Our tailored solar solutions address this diversity, providing options for every type of client, from individual homeowners to large businesses.</w:t>
      </w:r>
    </w:p>
    <w:p w14:paraId="1C7C2371" w14:textId="77777777" w:rsidR="00194F54" w:rsidRPr="00594E17" w:rsidRDefault="00000000" w:rsidP="00594E17">
      <w:pPr>
        <w:pStyle w:val="Normal1"/>
        <w:jc w:val="both"/>
        <w:rPr>
          <w:sz w:val="24"/>
          <w:szCs w:val="24"/>
        </w:rPr>
      </w:pPr>
      <w:r w:rsidRPr="00594E17">
        <w:rPr>
          <w:sz w:val="24"/>
          <w:szCs w:val="24"/>
        </w:rPr>
        <w:lastRenderedPageBreak/>
        <w:t xml:space="preserve">- </w:t>
      </w:r>
      <w:r w:rsidRPr="00594E17">
        <w:rPr>
          <w:b/>
          <w:bCs/>
          <w:sz w:val="24"/>
          <w:szCs w:val="24"/>
        </w:rPr>
        <w:t>Quality and Efficiency</w:t>
      </w:r>
      <w:r w:rsidRPr="00594E17">
        <w:rPr>
          <w:sz w:val="24"/>
          <w:szCs w:val="24"/>
        </w:rPr>
        <w:t>: We offer state-of-the-art solar panels and systems, ensuring the highest efficiency in energy production, making it an attractive choice for customers who prioritize cost-effective energy solutions.</w:t>
      </w:r>
    </w:p>
    <w:p w14:paraId="61685687" w14:textId="59B652AB" w:rsidR="00194F54" w:rsidRPr="00594E17" w:rsidRDefault="00000000" w:rsidP="00594E17">
      <w:pPr>
        <w:pStyle w:val="Normal1"/>
        <w:jc w:val="both"/>
        <w:rPr>
          <w:sz w:val="24"/>
          <w:szCs w:val="24"/>
        </w:rPr>
      </w:pPr>
      <w:r w:rsidRPr="00594E17">
        <w:rPr>
          <w:sz w:val="24"/>
          <w:szCs w:val="24"/>
        </w:rPr>
        <w:t xml:space="preserve">- </w:t>
      </w:r>
      <w:r w:rsidRPr="00594E17">
        <w:rPr>
          <w:b/>
          <w:bCs/>
          <w:sz w:val="24"/>
          <w:szCs w:val="24"/>
        </w:rPr>
        <w:t>Environmental Responsibility</w:t>
      </w:r>
      <w:r w:rsidRPr="00594E17">
        <w:rPr>
          <w:sz w:val="24"/>
          <w:szCs w:val="24"/>
        </w:rPr>
        <w:t>:</w:t>
      </w:r>
      <w:r w:rsidR="003A5A35">
        <w:rPr>
          <w:sz w:val="24"/>
          <w:szCs w:val="24"/>
        </w:rPr>
        <w:t xml:space="preserve"> </w:t>
      </w:r>
      <w:r w:rsidRPr="00594E17">
        <w:rPr>
          <w:sz w:val="24"/>
          <w:szCs w:val="24"/>
        </w:rPr>
        <w:t>Our commitment to sustainability and reducing carbon emissions aligns with the values of an environmentally conscious market, making us the go-to choice for those seeking eco-friendly solutions.</w:t>
      </w:r>
    </w:p>
    <w:p w14:paraId="7ACC66E2" w14:textId="77777777" w:rsidR="00194F54"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is poised to fill this market gap by offering efficient, customizable, and sustainable solar power solutions. As the demand for renewable energy continues to rise in the UK, our business is well-positioned to play a significant role in the transition to a greener and more sustainable energy landscape.</w:t>
      </w:r>
    </w:p>
    <w:p w14:paraId="7B6DA98D" w14:textId="77777777" w:rsidR="00594E17" w:rsidRPr="00594E17" w:rsidRDefault="00594E17" w:rsidP="00594E17">
      <w:pPr>
        <w:pStyle w:val="Normal1"/>
        <w:jc w:val="both"/>
        <w:rPr>
          <w:sz w:val="24"/>
          <w:szCs w:val="24"/>
        </w:rPr>
      </w:pPr>
    </w:p>
    <w:p w14:paraId="0E93F73F" w14:textId="0AFFB409" w:rsidR="00194F54" w:rsidRPr="003A5A35" w:rsidRDefault="003A5A35" w:rsidP="003A5A35">
      <w:pPr>
        <w:pStyle w:val="Heading1"/>
        <w:jc w:val="center"/>
        <w:rPr>
          <w:rFonts w:ascii="Arial" w:hAnsi="Arial" w:cs="Arial"/>
          <w:b/>
          <w:bCs/>
          <w:sz w:val="36"/>
          <w:szCs w:val="36"/>
          <w:lang w:val="en-US"/>
        </w:rPr>
      </w:pPr>
      <w:bookmarkStart w:id="3" w:name="_Toc150176230"/>
      <w:r w:rsidRPr="003A5A35">
        <w:rPr>
          <w:rFonts w:ascii="Arial" w:hAnsi="Arial" w:cs="Arial"/>
          <w:b/>
          <w:bCs/>
          <w:sz w:val="36"/>
          <w:szCs w:val="36"/>
          <w:lang w:val="en-US"/>
        </w:rPr>
        <w:t>4.</w:t>
      </w:r>
      <w:r w:rsidR="00000000" w:rsidRPr="003A5A35">
        <w:rPr>
          <w:rFonts w:ascii="Arial" w:hAnsi="Arial" w:cs="Arial"/>
          <w:b/>
          <w:bCs/>
          <w:sz w:val="36"/>
          <w:szCs w:val="36"/>
          <w:lang w:val="en-US"/>
        </w:rPr>
        <w:t>Proposed Location and Legal Entity:</w:t>
      </w:r>
      <w:bookmarkEnd w:id="3"/>
    </w:p>
    <w:p w14:paraId="5D80EB33" w14:textId="77777777" w:rsidR="00194F54" w:rsidRPr="00594E17" w:rsidRDefault="00000000" w:rsidP="00594E17">
      <w:pPr>
        <w:pStyle w:val="Normal1"/>
        <w:jc w:val="both"/>
        <w:rPr>
          <w:sz w:val="24"/>
          <w:szCs w:val="24"/>
        </w:rPr>
      </w:pPr>
      <w:r w:rsidRPr="00594E17">
        <w:rPr>
          <w:sz w:val="24"/>
          <w:szCs w:val="24"/>
        </w:rPr>
        <w:t>Location: Birmingham, United Kingdom</w:t>
      </w:r>
    </w:p>
    <w:p w14:paraId="35CBF006" w14:textId="77777777" w:rsidR="00194F54" w:rsidRPr="00594E17"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has strategically chosen Birmingham as the location for its operations. This selection is driven by several key factors:</w:t>
      </w:r>
    </w:p>
    <w:p w14:paraId="6BC3F09E" w14:textId="77777777" w:rsidR="00194F54" w:rsidRPr="00594E17" w:rsidRDefault="00000000" w:rsidP="00594E17">
      <w:pPr>
        <w:pStyle w:val="Normal1"/>
        <w:jc w:val="both"/>
        <w:rPr>
          <w:sz w:val="24"/>
          <w:szCs w:val="24"/>
        </w:rPr>
      </w:pPr>
      <w:r w:rsidRPr="00594E17">
        <w:rPr>
          <w:sz w:val="24"/>
          <w:szCs w:val="24"/>
        </w:rPr>
        <w:t xml:space="preserve">- </w:t>
      </w:r>
      <w:r w:rsidRPr="003A5A35">
        <w:rPr>
          <w:b/>
          <w:bCs/>
          <w:sz w:val="24"/>
          <w:szCs w:val="24"/>
        </w:rPr>
        <w:t>Environmental Commitment:</w:t>
      </w:r>
      <w:r w:rsidRPr="00594E17">
        <w:rPr>
          <w:sz w:val="24"/>
          <w:szCs w:val="24"/>
        </w:rPr>
        <w:t xml:space="preserve"> Birmingham has demonstrated a strong commitment to eco-friendly initiatives and sustainable development. The city's environmental consciousness aligns with our mission to promote renewable energy solutions.</w:t>
      </w:r>
    </w:p>
    <w:p w14:paraId="56F2C074" w14:textId="77777777" w:rsidR="00194F54" w:rsidRPr="00594E17" w:rsidRDefault="00000000" w:rsidP="00594E17">
      <w:pPr>
        <w:pStyle w:val="Normal1"/>
        <w:jc w:val="both"/>
        <w:rPr>
          <w:sz w:val="24"/>
          <w:szCs w:val="24"/>
        </w:rPr>
      </w:pPr>
      <w:r w:rsidRPr="00594E17">
        <w:rPr>
          <w:sz w:val="24"/>
          <w:szCs w:val="24"/>
        </w:rPr>
        <w:t xml:space="preserve">- </w:t>
      </w:r>
      <w:r w:rsidRPr="003A5A35">
        <w:rPr>
          <w:b/>
          <w:bCs/>
          <w:sz w:val="24"/>
          <w:szCs w:val="24"/>
        </w:rPr>
        <w:t>Geographic Advantage:</w:t>
      </w:r>
      <w:r w:rsidRPr="00594E17">
        <w:rPr>
          <w:sz w:val="24"/>
          <w:szCs w:val="24"/>
        </w:rPr>
        <w:t xml:space="preserve"> Birmingham is situated in an advantageous geographical position, receiving a substantial amount of sunlight, even in varying weather conditions. This makes it an ideal location for solar energy solutions.</w:t>
      </w:r>
    </w:p>
    <w:p w14:paraId="39CE0113" w14:textId="77777777" w:rsidR="00194F54" w:rsidRPr="00594E17" w:rsidRDefault="00000000" w:rsidP="00594E17">
      <w:pPr>
        <w:pStyle w:val="Normal1"/>
        <w:jc w:val="both"/>
        <w:rPr>
          <w:sz w:val="24"/>
          <w:szCs w:val="24"/>
        </w:rPr>
      </w:pPr>
      <w:r w:rsidRPr="00594E17">
        <w:rPr>
          <w:sz w:val="24"/>
          <w:szCs w:val="24"/>
        </w:rPr>
        <w:t>-</w:t>
      </w:r>
      <w:r w:rsidRPr="003A5A35">
        <w:rPr>
          <w:b/>
          <w:bCs/>
          <w:sz w:val="24"/>
          <w:szCs w:val="24"/>
        </w:rPr>
        <w:t xml:space="preserve"> Market Potential:</w:t>
      </w:r>
      <w:r w:rsidRPr="00594E17">
        <w:rPr>
          <w:sz w:val="24"/>
          <w:szCs w:val="24"/>
        </w:rPr>
        <w:t xml:space="preserve"> As one of the UK's major cities, Birmingham presents a significant market for renewable energy solutions, catering to both residential and commercial customers.</w:t>
      </w:r>
    </w:p>
    <w:p w14:paraId="2F0C1510" w14:textId="77777777" w:rsidR="00194F54" w:rsidRPr="00594E17" w:rsidRDefault="00000000" w:rsidP="00594E17">
      <w:pPr>
        <w:pStyle w:val="Normal1"/>
        <w:jc w:val="both"/>
        <w:rPr>
          <w:rFonts w:eastAsia="SimSun"/>
          <w:sz w:val="24"/>
          <w:szCs w:val="24"/>
        </w:rPr>
      </w:pPr>
      <w:r w:rsidRPr="00594E17">
        <w:rPr>
          <w:rFonts w:eastAsia="SimSun"/>
          <w:noProof/>
          <w:sz w:val="24"/>
          <w:szCs w:val="24"/>
        </w:rPr>
        <w:drawing>
          <wp:inline distT="0" distB="0" distL="114300" distR="114300" wp14:anchorId="7B298C76" wp14:editId="5926980B">
            <wp:extent cx="3619500" cy="1266825"/>
            <wp:effectExtent l="0" t="0" r="0" b="9525"/>
            <wp:docPr id="4"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G_256"/>
                    <pic:cNvPicPr>
                      <a:picLocks noChangeAspect="1"/>
                    </pic:cNvPicPr>
                  </pic:nvPicPr>
                  <pic:blipFill>
                    <a:blip r:embed="rId12"/>
                    <a:stretch>
                      <a:fillRect/>
                    </a:stretch>
                  </pic:blipFill>
                  <pic:spPr>
                    <a:xfrm>
                      <a:off x="0" y="0"/>
                      <a:ext cx="3619500" cy="1266825"/>
                    </a:xfrm>
                    <a:prstGeom prst="rect">
                      <a:avLst/>
                    </a:prstGeom>
                    <a:ln>
                      <a:noFill/>
                    </a:ln>
                    <a:effectLst>
                      <a:softEdge rad="112500"/>
                    </a:effectLst>
                  </pic:spPr>
                </pic:pic>
              </a:graphicData>
            </a:graphic>
          </wp:inline>
        </w:drawing>
      </w:r>
    </w:p>
    <w:p w14:paraId="7D90D482" w14:textId="77777777" w:rsidR="00194F54" w:rsidRPr="00594E17" w:rsidRDefault="00000000" w:rsidP="00594E17">
      <w:pPr>
        <w:pStyle w:val="Normal1"/>
        <w:jc w:val="both"/>
        <w:rPr>
          <w:sz w:val="24"/>
          <w:szCs w:val="24"/>
        </w:rPr>
      </w:pPr>
      <w:r w:rsidRPr="00594E17">
        <w:rPr>
          <w:sz w:val="24"/>
          <w:szCs w:val="24"/>
        </w:rPr>
        <w:t>Solar panel installers and installation in Birmingham, Lichfield and Sutton Coldfield (no date). http://www.a1solaruklimited.co.uk/.</w:t>
      </w:r>
    </w:p>
    <w:p w14:paraId="38358D4B" w14:textId="77777777" w:rsidR="00194F54" w:rsidRPr="00594E17" w:rsidRDefault="00194F54" w:rsidP="00594E17">
      <w:pPr>
        <w:pStyle w:val="Normal1"/>
        <w:jc w:val="both"/>
        <w:rPr>
          <w:rFonts w:eastAsia="SimSun"/>
          <w:sz w:val="24"/>
          <w:szCs w:val="24"/>
        </w:rPr>
      </w:pPr>
    </w:p>
    <w:p w14:paraId="797A38B4" w14:textId="77777777" w:rsidR="00194F54" w:rsidRPr="00594E17" w:rsidRDefault="00000000" w:rsidP="00594E17">
      <w:pPr>
        <w:pStyle w:val="Normal1"/>
        <w:jc w:val="both"/>
        <w:rPr>
          <w:sz w:val="24"/>
          <w:szCs w:val="24"/>
        </w:rPr>
      </w:pPr>
      <w:r w:rsidRPr="003A5A35">
        <w:rPr>
          <w:b/>
          <w:bCs/>
          <w:sz w:val="24"/>
          <w:szCs w:val="24"/>
        </w:rPr>
        <w:t>Legal Entity:</w:t>
      </w:r>
      <w:r w:rsidRPr="00594E17">
        <w:rPr>
          <w:sz w:val="24"/>
          <w:szCs w:val="24"/>
        </w:rPr>
        <w:t xml:space="preserve"> Limited Company</w:t>
      </w:r>
    </w:p>
    <w:p w14:paraId="60DE5603" w14:textId="77777777" w:rsidR="00194F54" w:rsidRPr="00594E17"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will be registered as a limited company, emphasizing our commitment to transparency and accountability. The choice of a limited company legal structure offers several advantages:</w:t>
      </w:r>
    </w:p>
    <w:p w14:paraId="4C969E69" w14:textId="77777777" w:rsidR="00194F54" w:rsidRPr="00594E17" w:rsidRDefault="00194F54" w:rsidP="00594E17">
      <w:pPr>
        <w:pStyle w:val="Normal1"/>
        <w:jc w:val="both"/>
        <w:rPr>
          <w:sz w:val="24"/>
          <w:szCs w:val="24"/>
        </w:rPr>
      </w:pPr>
    </w:p>
    <w:p w14:paraId="4947FC82" w14:textId="77777777" w:rsidR="00194F54" w:rsidRPr="00594E17" w:rsidRDefault="00000000" w:rsidP="00594E17">
      <w:pPr>
        <w:pStyle w:val="Normal1"/>
        <w:jc w:val="both"/>
        <w:rPr>
          <w:sz w:val="24"/>
          <w:szCs w:val="24"/>
        </w:rPr>
      </w:pPr>
      <w:r w:rsidRPr="00594E17">
        <w:rPr>
          <w:sz w:val="24"/>
          <w:szCs w:val="24"/>
        </w:rPr>
        <w:lastRenderedPageBreak/>
        <w:t xml:space="preserve">- </w:t>
      </w:r>
      <w:r w:rsidRPr="003A5A35">
        <w:rPr>
          <w:b/>
          <w:bCs/>
          <w:sz w:val="24"/>
          <w:szCs w:val="24"/>
        </w:rPr>
        <w:t>Limited Liability:</w:t>
      </w:r>
      <w:r w:rsidRPr="00594E17">
        <w:rPr>
          <w:sz w:val="24"/>
          <w:szCs w:val="24"/>
        </w:rPr>
        <w:t xml:space="preserve"> Shareholders' liability is limited to their investment in the company, safeguarding personal assets.</w:t>
      </w:r>
    </w:p>
    <w:p w14:paraId="69AEE350" w14:textId="38A3C15A" w:rsidR="00194F54" w:rsidRPr="00594E17" w:rsidRDefault="00000000" w:rsidP="00594E17">
      <w:pPr>
        <w:pStyle w:val="Normal1"/>
        <w:jc w:val="both"/>
        <w:rPr>
          <w:sz w:val="24"/>
          <w:szCs w:val="24"/>
        </w:rPr>
      </w:pPr>
      <w:r w:rsidRPr="00594E17">
        <w:rPr>
          <w:sz w:val="24"/>
          <w:szCs w:val="24"/>
        </w:rPr>
        <w:t>-</w:t>
      </w:r>
      <w:r w:rsidRPr="003A5A35">
        <w:rPr>
          <w:b/>
          <w:bCs/>
          <w:sz w:val="24"/>
          <w:szCs w:val="24"/>
        </w:rPr>
        <w:t xml:space="preserve"> Separate Legal Entity:</w:t>
      </w:r>
      <w:r w:rsidR="003A5A35">
        <w:rPr>
          <w:sz w:val="24"/>
          <w:szCs w:val="24"/>
        </w:rPr>
        <w:t xml:space="preserve"> </w:t>
      </w:r>
      <w:r w:rsidRPr="00594E17">
        <w:rPr>
          <w:sz w:val="24"/>
          <w:szCs w:val="24"/>
        </w:rPr>
        <w:t xml:space="preserve">As a distinct legal entity, </w:t>
      </w:r>
      <w:proofErr w:type="spellStart"/>
      <w:r w:rsidRPr="00594E17">
        <w:rPr>
          <w:sz w:val="24"/>
          <w:szCs w:val="24"/>
        </w:rPr>
        <w:t>EcoPower</w:t>
      </w:r>
      <w:proofErr w:type="spellEnd"/>
      <w:r w:rsidRPr="00594E17">
        <w:rPr>
          <w:sz w:val="24"/>
          <w:szCs w:val="24"/>
        </w:rPr>
        <w:t xml:space="preserve"> Solutions Ltd can enter into contracts, own property, and conduct business independently.</w:t>
      </w:r>
    </w:p>
    <w:p w14:paraId="755356F7" w14:textId="7D3D6DFC" w:rsidR="00194F54" w:rsidRPr="00594E17" w:rsidRDefault="00000000" w:rsidP="00594E17">
      <w:pPr>
        <w:pStyle w:val="Normal1"/>
        <w:jc w:val="both"/>
        <w:rPr>
          <w:sz w:val="24"/>
          <w:szCs w:val="24"/>
        </w:rPr>
      </w:pPr>
      <w:r w:rsidRPr="00594E17">
        <w:rPr>
          <w:sz w:val="24"/>
          <w:szCs w:val="24"/>
        </w:rPr>
        <w:t>-</w:t>
      </w:r>
      <w:r w:rsidRPr="003A5A35">
        <w:rPr>
          <w:b/>
          <w:bCs/>
          <w:sz w:val="24"/>
          <w:szCs w:val="24"/>
        </w:rPr>
        <w:t xml:space="preserve"> Access to Capital:</w:t>
      </w:r>
      <w:r w:rsidR="003A5A35">
        <w:rPr>
          <w:sz w:val="24"/>
          <w:szCs w:val="24"/>
        </w:rPr>
        <w:t xml:space="preserve"> </w:t>
      </w:r>
      <w:r w:rsidRPr="00594E17">
        <w:rPr>
          <w:sz w:val="24"/>
          <w:szCs w:val="24"/>
        </w:rPr>
        <w:t>The limited company structure facilitates the raising of capital through the sale of shares, allowing for potential investors and funding opportunities.</w:t>
      </w:r>
    </w:p>
    <w:p w14:paraId="193C38F2" w14:textId="77777777" w:rsidR="00194F54" w:rsidRPr="00594E17" w:rsidRDefault="00194F54" w:rsidP="00594E17">
      <w:pPr>
        <w:pStyle w:val="Normal1"/>
        <w:jc w:val="both"/>
        <w:rPr>
          <w:sz w:val="24"/>
          <w:szCs w:val="24"/>
        </w:rPr>
      </w:pPr>
    </w:p>
    <w:p w14:paraId="36614F17" w14:textId="77777777" w:rsidR="00194F54" w:rsidRDefault="00000000" w:rsidP="00594E17">
      <w:pPr>
        <w:pStyle w:val="Normal1"/>
        <w:jc w:val="both"/>
        <w:rPr>
          <w:sz w:val="24"/>
          <w:szCs w:val="24"/>
        </w:rPr>
      </w:pPr>
      <w:r w:rsidRPr="00594E17">
        <w:rPr>
          <w:sz w:val="24"/>
          <w:szCs w:val="24"/>
        </w:rPr>
        <w:t xml:space="preserve">The choice of Birmingham, UK, as our location and the establishment of </w:t>
      </w:r>
      <w:proofErr w:type="spellStart"/>
      <w:r w:rsidRPr="00594E17">
        <w:rPr>
          <w:sz w:val="24"/>
          <w:szCs w:val="24"/>
        </w:rPr>
        <w:t>EcoPower</w:t>
      </w:r>
      <w:proofErr w:type="spellEnd"/>
      <w:r w:rsidRPr="00594E17">
        <w:rPr>
          <w:sz w:val="24"/>
          <w:szCs w:val="24"/>
        </w:rPr>
        <w:t xml:space="preserve"> Solutions Ltd as a limited company underlines our dedication to building a strong and sustainable presence in the renewable energy market. This strategic foundation positions us to serve the city's energy needs effectively and contribute to the global shift towards clean and sustainable energy sources.</w:t>
      </w:r>
    </w:p>
    <w:p w14:paraId="7A68C5C7" w14:textId="77777777" w:rsidR="00594E17" w:rsidRPr="00594E17" w:rsidRDefault="00594E17" w:rsidP="00594E17">
      <w:pPr>
        <w:pStyle w:val="Normal1"/>
        <w:jc w:val="both"/>
        <w:rPr>
          <w:sz w:val="24"/>
          <w:szCs w:val="24"/>
        </w:rPr>
      </w:pPr>
    </w:p>
    <w:p w14:paraId="4E240184" w14:textId="44BB01A2" w:rsidR="00194F54" w:rsidRPr="003A5A35" w:rsidRDefault="003A5A35" w:rsidP="003A5A35">
      <w:pPr>
        <w:pStyle w:val="Heading1"/>
        <w:jc w:val="center"/>
        <w:rPr>
          <w:rFonts w:ascii="Arial" w:hAnsi="Arial" w:cs="Arial"/>
          <w:b/>
          <w:bCs/>
          <w:sz w:val="36"/>
          <w:szCs w:val="36"/>
          <w:lang w:val="en-US"/>
        </w:rPr>
      </w:pPr>
      <w:bookmarkStart w:id="4" w:name="_Toc150176231"/>
      <w:r w:rsidRPr="003A5A35">
        <w:rPr>
          <w:rFonts w:ascii="Arial" w:hAnsi="Arial" w:cs="Arial"/>
          <w:b/>
          <w:bCs/>
          <w:sz w:val="36"/>
          <w:szCs w:val="36"/>
          <w:lang w:val="en-US"/>
        </w:rPr>
        <w:t>5.</w:t>
      </w:r>
      <w:r>
        <w:rPr>
          <w:rFonts w:ascii="Arial" w:hAnsi="Arial" w:cs="Arial"/>
          <w:b/>
          <w:bCs/>
          <w:sz w:val="36"/>
          <w:szCs w:val="36"/>
          <w:lang w:val="en-US"/>
        </w:rPr>
        <w:t xml:space="preserve"> </w:t>
      </w:r>
      <w:r w:rsidR="00000000" w:rsidRPr="003A5A35">
        <w:rPr>
          <w:rFonts w:ascii="Arial" w:hAnsi="Arial" w:cs="Arial"/>
          <w:b/>
          <w:bCs/>
          <w:sz w:val="36"/>
          <w:szCs w:val="36"/>
          <w:lang w:val="en-US"/>
        </w:rPr>
        <w:t>SWOT Analysis:</w:t>
      </w:r>
      <w:bookmarkEnd w:id="4"/>
    </w:p>
    <w:p w14:paraId="565B0ED3" w14:textId="77777777" w:rsidR="00194F54" w:rsidRPr="00594E17"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has conducted a comprehensive SWOT analysis to assess our strengths, weaknesses, opportunities, and threats in the context of the renewable energy market and our specific business objectives:</w:t>
      </w:r>
    </w:p>
    <w:p w14:paraId="7E54A7BD" w14:textId="77777777" w:rsidR="00194F54" w:rsidRPr="00594E17" w:rsidRDefault="00194F54" w:rsidP="00594E17">
      <w:pPr>
        <w:pStyle w:val="Normal1"/>
        <w:jc w:val="both"/>
        <w:rPr>
          <w:sz w:val="24"/>
          <w:szCs w:val="24"/>
        </w:rPr>
      </w:pPr>
    </w:p>
    <w:p w14:paraId="10B3FDDE" w14:textId="77777777" w:rsidR="00194F54" w:rsidRPr="00594E17" w:rsidRDefault="00000000" w:rsidP="00594E17">
      <w:pPr>
        <w:pStyle w:val="Normal1"/>
        <w:jc w:val="both"/>
        <w:rPr>
          <w:sz w:val="24"/>
          <w:szCs w:val="24"/>
        </w:rPr>
      </w:pPr>
      <w:r w:rsidRPr="00594E17">
        <w:rPr>
          <w:b/>
          <w:bCs/>
          <w:i/>
          <w:iCs/>
          <w:sz w:val="24"/>
          <w:szCs w:val="24"/>
        </w:rPr>
        <w:t>Strengths:</w:t>
      </w:r>
    </w:p>
    <w:p w14:paraId="641ED908" w14:textId="77777777" w:rsidR="00194F54" w:rsidRPr="00594E17" w:rsidRDefault="00000000" w:rsidP="00594E17">
      <w:pPr>
        <w:pStyle w:val="Normal1"/>
        <w:jc w:val="both"/>
        <w:rPr>
          <w:sz w:val="24"/>
          <w:szCs w:val="24"/>
        </w:rPr>
      </w:pPr>
      <w:r w:rsidRPr="00594E17">
        <w:rPr>
          <w:b/>
          <w:bCs/>
          <w:sz w:val="24"/>
          <w:szCs w:val="24"/>
        </w:rPr>
        <w:t xml:space="preserve">- </w:t>
      </w:r>
      <w:proofErr w:type="spellStart"/>
      <w:r w:rsidRPr="00594E17">
        <w:rPr>
          <w:b/>
          <w:bCs/>
          <w:sz w:val="24"/>
          <w:szCs w:val="24"/>
        </w:rPr>
        <w:t>Expertise:</w:t>
      </w:r>
      <w:r w:rsidRPr="00594E17">
        <w:rPr>
          <w:sz w:val="24"/>
          <w:szCs w:val="24"/>
        </w:rPr>
        <w:t>Our</w:t>
      </w:r>
      <w:proofErr w:type="spellEnd"/>
      <w:r w:rsidRPr="00594E17">
        <w:rPr>
          <w:sz w:val="24"/>
          <w:szCs w:val="24"/>
        </w:rPr>
        <w:t xml:space="preserve"> team comprises professionals with extensive experience in solar energy solutions, ensuring the highest quality of service and installation.</w:t>
      </w:r>
    </w:p>
    <w:p w14:paraId="0E78E844" w14:textId="77777777" w:rsidR="00194F54" w:rsidRPr="00594E17" w:rsidRDefault="00000000" w:rsidP="00594E17">
      <w:pPr>
        <w:pStyle w:val="Normal1"/>
        <w:jc w:val="both"/>
        <w:rPr>
          <w:sz w:val="24"/>
          <w:szCs w:val="24"/>
        </w:rPr>
      </w:pPr>
      <w:r w:rsidRPr="00594E17">
        <w:rPr>
          <w:b/>
          <w:bCs/>
          <w:sz w:val="24"/>
          <w:szCs w:val="24"/>
        </w:rPr>
        <w:t>- Cutting-Edge Technology:</w:t>
      </w:r>
      <w:r w:rsidRPr="00594E17">
        <w:rPr>
          <w:sz w:val="24"/>
          <w:szCs w:val="24"/>
        </w:rPr>
        <w:t xml:space="preserve"> We utilize state-of-the-art solar panels and systems, maximizing energy efficiency and customer satisfaction.</w:t>
      </w:r>
    </w:p>
    <w:p w14:paraId="4F7342CE" w14:textId="77777777" w:rsidR="00194F54" w:rsidRPr="00594E17" w:rsidRDefault="00000000" w:rsidP="00594E17">
      <w:pPr>
        <w:pStyle w:val="Normal1"/>
        <w:jc w:val="both"/>
        <w:rPr>
          <w:sz w:val="24"/>
          <w:szCs w:val="24"/>
        </w:rPr>
      </w:pPr>
      <w:r w:rsidRPr="00594E17">
        <w:rPr>
          <w:b/>
          <w:bCs/>
          <w:sz w:val="24"/>
          <w:szCs w:val="24"/>
        </w:rPr>
        <w:t>- Strong Partnerships:</w:t>
      </w:r>
      <w:r w:rsidRPr="00594E17">
        <w:rPr>
          <w:sz w:val="24"/>
          <w:szCs w:val="24"/>
        </w:rPr>
        <w:t xml:space="preserve"> </w:t>
      </w:r>
      <w:proofErr w:type="spellStart"/>
      <w:r w:rsidRPr="00594E17">
        <w:rPr>
          <w:sz w:val="24"/>
          <w:szCs w:val="24"/>
        </w:rPr>
        <w:t>EcoPower</w:t>
      </w:r>
      <w:proofErr w:type="spellEnd"/>
      <w:r w:rsidRPr="00594E17">
        <w:rPr>
          <w:sz w:val="24"/>
          <w:szCs w:val="24"/>
        </w:rPr>
        <w:t xml:space="preserve"> Solutions Ltd has established strategic partnerships with reputable suppliers, enabling us to access top-tier materials and resources.</w:t>
      </w:r>
    </w:p>
    <w:p w14:paraId="13D6CB54" w14:textId="77777777" w:rsidR="00194F54" w:rsidRPr="00594E17" w:rsidRDefault="00194F54" w:rsidP="00594E17">
      <w:pPr>
        <w:pStyle w:val="Normal1"/>
        <w:jc w:val="both"/>
        <w:rPr>
          <w:sz w:val="24"/>
          <w:szCs w:val="24"/>
        </w:rPr>
      </w:pPr>
    </w:p>
    <w:p w14:paraId="32431DF9" w14:textId="77777777" w:rsidR="00194F54" w:rsidRPr="00594E17" w:rsidRDefault="00000000" w:rsidP="00594E17">
      <w:pPr>
        <w:pStyle w:val="Normal1"/>
        <w:jc w:val="both"/>
        <w:rPr>
          <w:sz w:val="24"/>
          <w:szCs w:val="24"/>
        </w:rPr>
      </w:pPr>
      <w:r w:rsidRPr="00594E17">
        <w:rPr>
          <w:b/>
          <w:bCs/>
          <w:i/>
          <w:iCs/>
          <w:sz w:val="24"/>
          <w:szCs w:val="24"/>
        </w:rPr>
        <w:t>Weaknesses:</w:t>
      </w:r>
    </w:p>
    <w:p w14:paraId="53E1A5BC" w14:textId="77777777" w:rsidR="00194F54" w:rsidRPr="00594E17" w:rsidRDefault="00000000" w:rsidP="00594E17">
      <w:pPr>
        <w:pStyle w:val="Normal1"/>
        <w:jc w:val="both"/>
        <w:rPr>
          <w:sz w:val="24"/>
          <w:szCs w:val="24"/>
        </w:rPr>
      </w:pPr>
      <w:r w:rsidRPr="00594E17">
        <w:rPr>
          <w:b/>
          <w:bCs/>
          <w:sz w:val="24"/>
          <w:szCs w:val="24"/>
        </w:rPr>
        <w:t xml:space="preserve">-Initial </w:t>
      </w:r>
      <w:proofErr w:type="spellStart"/>
      <w:r w:rsidRPr="00594E17">
        <w:rPr>
          <w:b/>
          <w:bCs/>
          <w:sz w:val="24"/>
          <w:szCs w:val="24"/>
        </w:rPr>
        <w:t>Investment:</w:t>
      </w:r>
      <w:r w:rsidRPr="00594E17">
        <w:rPr>
          <w:sz w:val="24"/>
          <w:szCs w:val="24"/>
        </w:rPr>
        <w:t>The</w:t>
      </w:r>
      <w:proofErr w:type="spellEnd"/>
      <w:r w:rsidRPr="00594E17">
        <w:rPr>
          <w:sz w:val="24"/>
          <w:szCs w:val="24"/>
        </w:rPr>
        <w:t xml:space="preserve"> capital required for equipment, staff, and marketing presents an initial financial challenge.</w:t>
      </w:r>
    </w:p>
    <w:p w14:paraId="129FF3B1" w14:textId="77777777" w:rsidR="00194F54" w:rsidRPr="00594E17" w:rsidRDefault="00000000" w:rsidP="00594E17">
      <w:pPr>
        <w:pStyle w:val="Normal1"/>
        <w:jc w:val="both"/>
        <w:rPr>
          <w:sz w:val="24"/>
          <w:szCs w:val="24"/>
        </w:rPr>
      </w:pPr>
      <w:r w:rsidRPr="00594E17">
        <w:rPr>
          <w:b/>
          <w:bCs/>
          <w:sz w:val="24"/>
          <w:szCs w:val="24"/>
        </w:rPr>
        <w:t xml:space="preserve">- Market </w:t>
      </w:r>
      <w:proofErr w:type="spellStart"/>
      <w:r w:rsidRPr="00594E17">
        <w:rPr>
          <w:b/>
          <w:bCs/>
          <w:sz w:val="24"/>
          <w:szCs w:val="24"/>
        </w:rPr>
        <w:t>Competition:</w:t>
      </w:r>
      <w:r w:rsidRPr="00594E17">
        <w:rPr>
          <w:sz w:val="24"/>
          <w:szCs w:val="24"/>
        </w:rPr>
        <w:t>The</w:t>
      </w:r>
      <w:proofErr w:type="spellEnd"/>
      <w:r w:rsidRPr="00594E17">
        <w:rPr>
          <w:sz w:val="24"/>
          <w:szCs w:val="24"/>
        </w:rPr>
        <w:t xml:space="preserve"> renewable energy market in the UK is competitive, with multiple established players.</w:t>
      </w:r>
    </w:p>
    <w:p w14:paraId="1D549157" w14:textId="77777777" w:rsidR="00194F54" w:rsidRPr="00594E17" w:rsidRDefault="00194F54" w:rsidP="00594E17">
      <w:pPr>
        <w:pStyle w:val="Normal1"/>
        <w:jc w:val="both"/>
        <w:rPr>
          <w:sz w:val="24"/>
          <w:szCs w:val="24"/>
        </w:rPr>
      </w:pPr>
    </w:p>
    <w:p w14:paraId="50586762" w14:textId="77777777" w:rsidR="00194F54" w:rsidRPr="00594E17" w:rsidRDefault="00000000" w:rsidP="00594E17">
      <w:pPr>
        <w:pStyle w:val="Normal1"/>
        <w:jc w:val="both"/>
        <w:rPr>
          <w:sz w:val="24"/>
          <w:szCs w:val="24"/>
        </w:rPr>
      </w:pPr>
      <w:r w:rsidRPr="00594E17">
        <w:rPr>
          <w:b/>
          <w:bCs/>
          <w:i/>
          <w:iCs/>
          <w:sz w:val="24"/>
          <w:szCs w:val="24"/>
        </w:rPr>
        <w:t>Opportunities:</w:t>
      </w:r>
    </w:p>
    <w:p w14:paraId="6A82FDF4" w14:textId="77777777" w:rsidR="00194F54" w:rsidRPr="00594E17" w:rsidRDefault="00000000" w:rsidP="00594E17">
      <w:pPr>
        <w:pStyle w:val="Normal1"/>
        <w:jc w:val="both"/>
        <w:rPr>
          <w:sz w:val="24"/>
          <w:szCs w:val="24"/>
        </w:rPr>
      </w:pPr>
      <w:r w:rsidRPr="00594E17">
        <w:rPr>
          <w:b/>
          <w:bCs/>
          <w:sz w:val="24"/>
          <w:szCs w:val="24"/>
        </w:rPr>
        <w:t xml:space="preserve">- Government </w:t>
      </w:r>
      <w:proofErr w:type="spellStart"/>
      <w:r w:rsidRPr="00594E17">
        <w:rPr>
          <w:b/>
          <w:bCs/>
          <w:sz w:val="24"/>
          <w:szCs w:val="24"/>
        </w:rPr>
        <w:t>Incentives:</w:t>
      </w:r>
      <w:r w:rsidRPr="00594E17">
        <w:rPr>
          <w:sz w:val="24"/>
          <w:szCs w:val="24"/>
        </w:rPr>
        <w:t>The</w:t>
      </w:r>
      <w:proofErr w:type="spellEnd"/>
      <w:r w:rsidRPr="00594E17">
        <w:rPr>
          <w:sz w:val="24"/>
          <w:szCs w:val="24"/>
        </w:rPr>
        <w:t xml:space="preserve"> UK government's incentives for renewable energy adoption, including feed-in tariffs and tax benefits, offer a favorable environment for our business.</w:t>
      </w:r>
    </w:p>
    <w:p w14:paraId="3E55744C" w14:textId="77777777" w:rsidR="00194F54" w:rsidRPr="00594E17" w:rsidRDefault="00000000" w:rsidP="00594E17">
      <w:pPr>
        <w:pStyle w:val="Normal1"/>
        <w:jc w:val="both"/>
        <w:rPr>
          <w:sz w:val="24"/>
          <w:szCs w:val="24"/>
        </w:rPr>
      </w:pPr>
      <w:r w:rsidRPr="00594E17">
        <w:rPr>
          <w:b/>
          <w:bCs/>
          <w:sz w:val="24"/>
          <w:szCs w:val="24"/>
        </w:rPr>
        <w:t>- Increasing Demand:</w:t>
      </w:r>
      <w:r w:rsidRPr="00594E17">
        <w:rPr>
          <w:sz w:val="24"/>
          <w:szCs w:val="24"/>
        </w:rPr>
        <w:t xml:space="preserve"> The growing demand for clean energy solutions and a sustainable lifestyle creates a significant market opportunity.</w:t>
      </w:r>
    </w:p>
    <w:p w14:paraId="6F5B6EB5" w14:textId="77777777" w:rsidR="00194F54" w:rsidRPr="00594E17" w:rsidRDefault="00194F54" w:rsidP="00594E17">
      <w:pPr>
        <w:pStyle w:val="Normal1"/>
        <w:jc w:val="both"/>
        <w:rPr>
          <w:sz w:val="24"/>
          <w:szCs w:val="24"/>
        </w:rPr>
      </w:pPr>
    </w:p>
    <w:p w14:paraId="21B31390" w14:textId="77777777" w:rsidR="00194F54" w:rsidRPr="00594E17" w:rsidRDefault="00000000" w:rsidP="00594E17">
      <w:pPr>
        <w:pStyle w:val="Normal1"/>
        <w:jc w:val="both"/>
        <w:rPr>
          <w:sz w:val="24"/>
          <w:szCs w:val="24"/>
        </w:rPr>
      </w:pPr>
      <w:r w:rsidRPr="00594E17">
        <w:rPr>
          <w:b/>
          <w:bCs/>
          <w:i/>
          <w:iCs/>
          <w:sz w:val="24"/>
          <w:szCs w:val="24"/>
        </w:rPr>
        <w:lastRenderedPageBreak/>
        <w:t>Threats:</w:t>
      </w:r>
    </w:p>
    <w:p w14:paraId="6E022DE3" w14:textId="77777777" w:rsidR="00194F54" w:rsidRPr="00594E17" w:rsidRDefault="00000000" w:rsidP="00594E17">
      <w:pPr>
        <w:pStyle w:val="Normal1"/>
        <w:jc w:val="both"/>
        <w:rPr>
          <w:sz w:val="24"/>
          <w:szCs w:val="24"/>
        </w:rPr>
      </w:pPr>
      <w:r w:rsidRPr="00594E17">
        <w:rPr>
          <w:b/>
          <w:bCs/>
          <w:sz w:val="24"/>
          <w:szCs w:val="24"/>
        </w:rPr>
        <w:t xml:space="preserve">- Seasonal </w:t>
      </w:r>
      <w:proofErr w:type="spellStart"/>
      <w:r w:rsidRPr="00594E17">
        <w:rPr>
          <w:b/>
          <w:bCs/>
          <w:sz w:val="24"/>
          <w:szCs w:val="24"/>
        </w:rPr>
        <w:t>Variations:</w:t>
      </w:r>
      <w:r w:rsidRPr="00594E17">
        <w:rPr>
          <w:sz w:val="24"/>
          <w:szCs w:val="24"/>
        </w:rPr>
        <w:t>Solar</w:t>
      </w:r>
      <w:proofErr w:type="spellEnd"/>
      <w:r w:rsidRPr="00594E17">
        <w:rPr>
          <w:sz w:val="24"/>
          <w:szCs w:val="24"/>
        </w:rPr>
        <w:t xml:space="preserve"> energy generation can be affected by seasonal weather changes, impacting revenue.</w:t>
      </w:r>
    </w:p>
    <w:p w14:paraId="64A74E9B" w14:textId="77777777" w:rsidR="00194F54" w:rsidRPr="00594E17" w:rsidRDefault="00000000" w:rsidP="00594E17">
      <w:pPr>
        <w:pStyle w:val="Normal1"/>
        <w:jc w:val="both"/>
        <w:rPr>
          <w:sz w:val="24"/>
          <w:szCs w:val="24"/>
        </w:rPr>
      </w:pPr>
      <w:r w:rsidRPr="00594E17">
        <w:rPr>
          <w:b/>
          <w:bCs/>
          <w:sz w:val="24"/>
          <w:szCs w:val="24"/>
        </w:rPr>
        <w:t>- Regulatory Changes:</w:t>
      </w:r>
      <w:r w:rsidRPr="00594E17">
        <w:rPr>
          <w:sz w:val="24"/>
          <w:szCs w:val="24"/>
        </w:rPr>
        <w:t xml:space="preserve"> Potential changes in government policies or regulations could influence the solar energy market.</w:t>
      </w:r>
    </w:p>
    <w:p w14:paraId="017F74F1" w14:textId="77777777" w:rsidR="00194F54" w:rsidRPr="00594E17" w:rsidRDefault="00194F54" w:rsidP="00594E17">
      <w:pPr>
        <w:pStyle w:val="Normal1"/>
        <w:jc w:val="both"/>
        <w:rPr>
          <w:sz w:val="24"/>
          <w:szCs w:val="24"/>
        </w:rPr>
      </w:pPr>
    </w:p>
    <w:p w14:paraId="11B5F2DB" w14:textId="77777777" w:rsidR="00194F54"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is well-positioned to leverage its strengths, including expertise, technology, and partnerships, to address market weaknesses. With the support of government incentives and the increasing demand for clean energy, we are primed to seize the opportunities presented. To mitigate threats, our company is prepared to adapt to seasonal variations and stay informed about potential regulatory changes, ensuring continued success and sustainability in the dynamic renewable energy landscape.</w:t>
      </w:r>
    </w:p>
    <w:p w14:paraId="5A9AD5FE" w14:textId="77777777" w:rsidR="00594E17" w:rsidRPr="00594E17" w:rsidRDefault="00594E17" w:rsidP="00594E17">
      <w:pPr>
        <w:pStyle w:val="Normal1"/>
        <w:jc w:val="both"/>
        <w:rPr>
          <w:sz w:val="24"/>
          <w:szCs w:val="24"/>
        </w:rPr>
      </w:pPr>
    </w:p>
    <w:p w14:paraId="0C3282F8" w14:textId="5B0D06A6" w:rsidR="00194F54" w:rsidRPr="003A5A35" w:rsidRDefault="003A5A35" w:rsidP="003A5A35">
      <w:pPr>
        <w:pStyle w:val="Heading1"/>
        <w:jc w:val="center"/>
        <w:rPr>
          <w:rFonts w:ascii="Arial" w:hAnsi="Arial" w:cs="Arial"/>
          <w:b/>
          <w:bCs/>
          <w:sz w:val="36"/>
          <w:szCs w:val="36"/>
          <w:lang w:val="en-US"/>
        </w:rPr>
      </w:pPr>
      <w:bookmarkStart w:id="5" w:name="_Toc150176232"/>
      <w:r w:rsidRPr="003A5A35">
        <w:rPr>
          <w:rFonts w:ascii="Arial" w:hAnsi="Arial" w:cs="Arial"/>
          <w:b/>
          <w:bCs/>
          <w:sz w:val="36"/>
          <w:szCs w:val="36"/>
          <w:lang w:val="en-US"/>
        </w:rPr>
        <w:t>6.</w:t>
      </w:r>
      <w:r>
        <w:rPr>
          <w:rFonts w:ascii="Arial" w:hAnsi="Arial" w:cs="Arial"/>
          <w:b/>
          <w:bCs/>
          <w:sz w:val="36"/>
          <w:szCs w:val="36"/>
          <w:lang w:val="en-US"/>
        </w:rPr>
        <w:t xml:space="preserve"> </w:t>
      </w:r>
      <w:r w:rsidR="00000000" w:rsidRPr="003A5A35">
        <w:rPr>
          <w:rFonts w:ascii="Arial" w:hAnsi="Arial" w:cs="Arial"/>
          <w:b/>
          <w:bCs/>
          <w:sz w:val="36"/>
          <w:szCs w:val="36"/>
          <w:lang w:val="en-US"/>
        </w:rPr>
        <w:t>Target Market and Strategies:</w:t>
      </w:r>
      <w:bookmarkEnd w:id="5"/>
    </w:p>
    <w:p w14:paraId="08D7270C" w14:textId="77777777" w:rsidR="00194F54" w:rsidRPr="003A5A35" w:rsidRDefault="00000000" w:rsidP="00594E17">
      <w:pPr>
        <w:pStyle w:val="Normal1"/>
        <w:jc w:val="both"/>
        <w:rPr>
          <w:b/>
          <w:bCs/>
          <w:sz w:val="24"/>
          <w:szCs w:val="24"/>
        </w:rPr>
      </w:pPr>
      <w:r w:rsidRPr="003A5A35">
        <w:rPr>
          <w:b/>
          <w:bCs/>
          <w:sz w:val="24"/>
          <w:szCs w:val="24"/>
        </w:rPr>
        <w:t>Target Market: Diverse Sectors</w:t>
      </w:r>
    </w:p>
    <w:p w14:paraId="4101A301" w14:textId="77777777" w:rsidR="00194F54" w:rsidRPr="00594E17"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w:t>
      </w:r>
      <w:proofErr w:type="spellStart"/>
      <w:r w:rsidRPr="00594E17">
        <w:rPr>
          <w:sz w:val="24"/>
          <w:szCs w:val="24"/>
        </w:rPr>
        <w:t>Ltd's</w:t>
      </w:r>
      <w:proofErr w:type="spellEnd"/>
      <w:r w:rsidRPr="00594E17">
        <w:rPr>
          <w:sz w:val="24"/>
          <w:szCs w:val="24"/>
        </w:rPr>
        <w:t xml:space="preserve"> target market encompasses a wide range of sectors, catering to the diverse energy needs of various client segments:</w:t>
      </w:r>
    </w:p>
    <w:p w14:paraId="76D742ED" w14:textId="77777777" w:rsidR="00194F54" w:rsidRPr="00594E17" w:rsidRDefault="00194F54" w:rsidP="00594E17">
      <w:pPr>
        <w:pStyle w:val="Normal1"/>
        <w:jc w:val="both"/>
        <w:rPr>
          <w:sz w:val="24"/>
          <w:szCs w:val="24"/>
        </w:rPr>
      </w:pPr>
    </w:p>
    <w:p w14:paraId="3B2F7349" w14:textId="77777777" w:rsidR="00194F54" w:rsidRPr="00594E17" w:rsidRDefault="00000000" w:rsidP="00594E17">
      <w:pPr>
        <w:pStyle w:val="Normal1"/>
        <w:jc w:val="both"/>
        <w:rPr>
          <w:sz w:val="24"/>
          <w:szCs w:val="24"/>
        </w:rPr>
      </w:pPr>
      <w:r w:rsidRPr="003A5A35">
        <w:rPr>
          <w:b/>
          <w:bCs/>
          <w:sz w:val="24"/>
          <w:szCs w:val="24"/>
        </w:rPr>
        <w:t>1. Residential Customers:</w:t>
      </w:r>
      <w:r w:rsidRPr="00594E17">
        <w:rPr>
          <w:sz w:val="24"/>
          <w:szCs w:val="24"/>
        </w:rPr>
        <w:t xml:space="preserve">  Homeowners seeking sustainable and cost-effective energy solutions for their properties.</w:t>
      </w:r>
    </w:p>
    <w:p w14:paraId="266694A8" w14:textId="77777777" w:rsidR="00194F54" w:rsidRPr="00594E17" w:rsidRDefault="00000000" w:rsidP="00594E17">
      <w:pPr>
        <w:pStyle w:val="Normal1"/>
        <w:jc w:val="both"/>
        <w:rPr>
          <w:rFonts w:eastAsia="SimSun"/>
          <w:sz w:val="24"/>
          <w:szCs w:val="24"/>
        </w:rPr>
      </w:pPr>
      <w:r w:rsidRPr="00594E17">
        <w:rPr>
          <w:rFonts w:eastAsia="SimSun"/>
          <w:noProof/>
          <w:sz w:val="24"/>
          <w:szCs w:val="24"/>
        </w:rPr>
        <w:drawing>
          <wp:inline distT="0" distB="0" distL="114300" distR="114300" wp14:anchorId="57005533" wp14:editId="42D15866">
            <wp:extent cx="2466975" cy="1847850"/>
            <wp:effectExtent l="0" t="0" r="9525" b="0"/>
            <wp:docPr id="5"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MG_256"/>
                    <pic:cNvPicPr>
                      <a:picLocks noChangeAspect="1"/>
                    </pic:cNvPicPr>
                  </pic:nvPicPr>
                  <pic:blipFill>
                    <a:blip r:embed="rId13"/>
                    <a:stretch>
                      <a:fillRect/>
                    </a:stretch>
                  </pic:blipFill>
                  <pic:spPr>
                    <a:xfrm>
                      <a:off x="0" y="0"/>
                      <a:ext cx="2466975" cy="1847850"/>
                    </a:xfrm>
                    <a:prstGeom prst="rect">
                      <a:avLst/>
                    </a:prstGeom>
                    <a:noFill/>
                    <a:ln w="9525">
                      <a:noFill/>
                    </a:ln>
                  </pic:spPr>
                </pic:pic>
              </a:graphicData>
            </a:graphic>
          </wp:inline>
        </w:drawing>
      </w:r>
    </w:p>
    <w:p w14:paraId="4861C267" w14:textId="77777777" w:rsidR="00194F54" w:rsidRPr="00594E17" w:rsidRDefault="00000000" w:rsidP="00594E17">
      <w:pPr>
        <w:pStyle w:val="Normal1"/>
        <w:jc w:val="both"/>
        <w:rPr>
          <w:sz w:val="24"/>
          <w:szCs w:val="24"/>
        </w:rPr>
      </w:pPr>
      <w:r w:rsidRPr="00594E17">
        <w:rPr>
          <w:sz w:val="24"/>
          <w:szCs w:val="24"/>
        </w:rPr>
        <w:t xml:space="preserve">Eco2solar (no date) 4kWp solar PV system: </w:t>
      </w:r>
      <w:proofErr w:type="spellStart"/>
      <w:r w:rsidRPr="00594E17">
        <w:rPr>
          <w:sz w:val="24"/>
          <w:szCs w:val="24"/>
        </w:rPr>
        <w:t>Acocks</w:t>
      </w:r>
      <w:proofErr w:type="spellEnd"/>
      <w:r w:rsidRPr="00594E17">
        <w:rPr>
          <w:sz w:val="24"/>
          <w:szCs w:val="24"/>
        </w:rPr>
        <w:t xml:space="preserve"> Green, Birmingham -. https://www.eco2solar.co.uk/hq-eco2/solar-pv-acocks-green-birmingham-2/.</w:t>
      </w:r>
    </w:p>
    <w:p w14:paraId="696BCD4C" w14:textId="77777777" w:rsidR="00194F54" w:rsidRPr="00594E17" w:rsidRDefault="00194F54" w:rsidP="00594E17">
      <w:pPr>
        <w:pStyle w:val="Normal1"/>
        <w:jc w:val="both"/>
        <w:rPr>
          <w:rFonts w:eastAsia="SimSun"/>
          <w:sz w:val="24"/>
          <w:szCs w:val="24"/>
        </w:rPr>
      </w:pPr>
    </w:p>
    <w:p w14:paraId="67AFBB51" w14:textId="77777777" w:rsidR="00194F54" w:rsidRPr="00594E17" w:rsidRDefault="00000000" w:rsidP="00594E17">
      <w:pPr>
        <w:pStyle w:val="Normal1"/>
        <w:jc w:val="both"/>
        <w:rPr>
          <w:sz w:val="24"/>
          <w:szCs w:val="24"/>
        </w:rPr>
      </w:pPr>
      <w:r w:rsidRPr="003A5A35">
        <w:rPr>
          <w:b/>
          <w:bCs/>
          <w:sz w:val="24"/>
          <w:szCs w:val="24"/>
        </w:rPr>
        <w:t>2. Commercial Enterprises:</w:t>
      </w:r>
      <w:r w:rsidRPr="00594E17">
        <w:rPr>
          <w:sz w:val="24"/>
          <w:szCs w:val="24"/>
        </w:rPr>
        <w:t xml:space="preserve"> Businesses of all sizes, including retail, manufacturing, and offices, looking to reduce energy costs and demonstrate environmental responsibility.</w:t>
      </w:r>
    </w:p>
    <w:p w14:paraId="5BB2030B" w14:textId="77777777" w:rsidR="00194F54" w:rsidRPr="00594E17" w:rsidRDefault="00000000" w:rsidP="00594E17">
      <w:pPr>
        <w:pStyle w:val="Normal1"/>
        <w:jc w:val="both"/>
        <w:rPr>
          <w:rFonts w:eastAsia="SimSun"/>
          <w:sz w:val="24"/>
          <w:szCs w:val="24"/>
        </w:rPr>
      </w:pPr>
      <w:r w:rsidRPr="00594E17">
        <w:rPr>
          <w:rFonts w:eastAsia="SimSun"/>
          <w:noProof/>
          <w:sz w:val="24"/>
          <w:szCs w:val="24"/>
        </w:rPr>
        <w:lastRenderedPageBreak/>
        <w:drawing>
          <wp:inline distT="0" distB="0" distL="114300" distR="114300" wp14:anchorId="743916D8" wp14:editId="4D2E5BD9">
            <wp:extent cx="2611120" cy="1394460"/>
            <wp:effectExtent l="0" t="0" r="17780" b="15240"/>
            <wp:docPr id="8" name="Picture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MG_256"/>
                    <pic:cNvPicPr>
                      <a:picLocks noChangeAspect="1"/>
                    </pic:cNvPicPr>
                  </pic:nvPicPr>
                  <pic:blipFill>
                    <a:blip r:embed="rId14"/>
                    <a:stretch>
                      <a:fillRect/>
                    </a:stretch>
                  </pic:blipFill>
                  <pic:spPr>
                    <a:xfrm>
                      <a:off x="0" y="0"/>
                      <a:ext cx="2611120" cy="1394460"/>
                    </a:xfrm>
                    <a:prstGeom prst="rect">
                      <a:avLst/>
                    </a:prstGeom>
                    <a:noFill/>
                    <a:ln w="9525">
                      <a:noFill/>
                    </a:ln>
                  </pic:spPr>
                </pic:pic>
              </a:graphicData>
            </a:graphic>
          </wp:inline>
        </w:drawing>
      </w:r>
    </w:p>
    <w:p w14:paraId="572B970F" w14:textId="77777777" w:rsidR="00194F54" w:rsidRPr="00594E17" w:rsidRDefault="00000000" w:rsidP="00594E17">
      <w:pPr>
        <w:pStyle w:val="Normal1"/>
        <w:jc w:val="both"/>
        <w:rPr>
          <w:sz w:val="24"/>
          <w:szCs w:val="24"/>
        </w:rPr>
      </w:pPr>
      <w:r w:rsidRPr="00594E17">
        <w:rPr>
          <w:sz w:val="24"/>
          <w:szCs w:val="24"/>
        </w:rPr>
        <w:t>University of Birmingham Library — Photon Energy (no date b). https://www.photonenergy.co.uk/university-of-birmingham-library.</w:t>
      </w:r>
    </w:p>
    <w:p w14:paraId="3E4F0107" w14:textId="77777777" w:rsidR="00194F54" w:rsidRPr="00594E17" w:rsidRDefault="00194F54" w:rsidP="00594E17">
      <w:pPr>
        <w:pStyle w:val="Normal1"/>
        <w:jc w:val="both"/>
        <w:rPr>
          <w:rFonts w:eastAsia="SimSun"/>
          <w:sz w:val="24"/>
          <w:szCs w:val="24"/>
        </w:rPr>
      </w:pPr>
    </w:p>
    <w:p w14:paraId="77E73691" w14:textId="1DC4EF0B" w:rsidR="00194F54" w:rsidRPr="00594E17" w:rsidRDefault="00000000" w:rsidP="00594E17">
      <w:pPr>
        <w:pStyle w:val="Normal1"/>
        <w:jc w:val="both"/>
        <w:rPr>
          <w:sz w:val="24"/>
          <w:szCs w:val="24"/>
        </w:rPr>
      </w:pPr>
      <w:r w:rsidRPr="003A5A35">
        <w:rPr>
          <w:b/>
          <w:bCs/>
          <w:sz w:val="24"/>
          <w:szCs w:val="24"/>
        </w:rPr>
        <w:t>3. Public Institutions:</w:t>
      </w:r>
      <w:r w:rsidR="003A5A35">
        <w:rPr>
          <w:sz w:val="24"/>
          <w:szCs w:val="24"/>
        </w:rPr>
        <w:t xml:space="preserve"> </w:t>
      </w:r>
      <w:r w:rsidRPr="00594E17">
        <w:rPr>
          <w:sz w:val="24"/>
          <w:szCs w:val="24"/>
        </w:rPr>
        <w:t>Schools, government buildings, and public facilities aiming to lower their carbon footprint and energy expenses.</w:t>
      </w:r>
    </w:p>
    <w:p w14:paraId="7C254E63" w14:textId="77777777" w:rsidR="00194F54" w:rsidRPr="00594E17" w:rsidRDefault="00000000" w:rsidP="00594E17">
      <w:pPr>
        <w:pStyle w:val="Normal1"/>
        <w:jc w:val="both"/>
        <w:rPr>
          <w:rFonts w:eastAsia="SimSun"/>
          <w:sz w:val="24"/>
          <w:szCs w:val="24"/>
        </w:rPr>
      </w:pPr>
      <w:r w:rsidRPr="00594E17">
        <w:rPr>
          <w:rFonts w:eastAsia="SimSun"/>
          <w:noProof/>
          <w:sz w:val="24"/>
          <w:szCs w:val="24"/>
        </w:rPr>
        <w:drawing>
          <wp:inline distT="0" distB="0" distL="114300" distR="114300" wp14:anchorId="06866595" wp14:editId="6CF3BF1F">
            <wp:extent cx="1496695" cy="1122680"/>
            <wp:effectExtent l="0" t="0" r="8255" b="1270"/>
            <wp:docPr id="7" name="Picture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MG_256"/>
                    <pic:cNvPicPr>
                      <a:picLocks noChangeAspect="1"/>
                    </pic:cNvPicPr>
                  </pic:nvPicPr>
                  <pic:blipFill>
                    <a:blip r:embed="rId15"/>
                    <a:stretch>
                      <a:fillRect/>
                    </a:stretch>
                  </pic:blipFill>
                  <pic:spPr>
                    <a:xfrm>
                      <a:off x="0" y="0"/>
                      <a:ext cx="1496695" cy="1122680"/>
                    </a:xfrm>
                    <a:prstGeom prst="rect">
                      <a:avLst/>
                    </a:prstGeom>
                    <a:noFill/>
                    <a:ln w="9525">
                      <a:noFill/>
                    </a:ln>
                  </pic:spPr>
                </pic:pic>
              </a:graphicData>
            </a:graphic>
          </wp:inline>
        </w:drawing>
      </w:r>
    </w:p>
    <w:p w14:paraId="3E3D1397" w14:textId="77777777" w:rsidR="00194F54" w:rsidRPr="00594E17" w:rsidRDefault="00000000" w:rsidP="00594E17">
      <w:pPr>
        <w:pStyle w:val="Normal1"/>
        <w:jc w:val="both"/>
        <w:rPr>
          <w:sz w:val="24"/>
          <w:szCs w:val="24"/>
        </w:rPr>
      </w:pPr>
      <w:r w:rsidRPr="00594E17">
        <w:rPr>
          <w:sz w:val="24"/>
          <w:szCs w:val="24"/>
        </w:rPr>
        <w:t xml:space="preserve">Bell, A. (2020) Schools &amp; Academies | Renewable Energy By Sector - </w:t>
      </w:r>
      <w:proofErr w:type="spellStart"/>
      <w:r w:rsidRPr="00594E17">
        <w:rPr>
          <w:sz w:val="24"/>
          <w:szCs w:val="24"/>
        </w:rPr>
        <w:t>Solarsense</w:t>
      </w:r>
      <w:proofErr w:type="spellEnd"/>
      <w:r w:rsidRPr="00594E17">
        <w:rPr>
          <w:sz w:val="24"/>
          <w:szCs w:val="24"/>
        </w:rPr>
        <w:t>. https://www.solarsense-uk.com/filter_sector/education-sector/.</w:t>
      </w:r>
    </w:p>
    <w:p w14:paraId="482569C9" w14:textId="77777777" w:rsidR="00194F54" w:rsidRPr="00594E17" w:rsidRDefault="00194F54" w:rsidP="00594E17">
      <w:pPr>
        <w:pStyle w:val="Normal1"/>
        <w:jc w:val="both"/>
        <w:rPr>
          <w:rFonts w:eastAsia="SimSun"/>
          <w:sz w:val="24"/>
          <w:szCs w:val="24"/>
        </w:rPr>
      </w:pPr>
    </w:p>
    <w:p w14:paraId="5E582D5E" w14:textId="77777777" w:rsidR="00194F54" w:rsidRPr="003A5A35" w:rsidRDefault="00000000" w:rsidP="00594E17">
      <w:pPr>
        <w:pStyle w:val="Normal1"/>
        <w:jc w:val="both"/>
        <w:rPr>
          <w:b/>
          <w:bCs/>
          <w:sz w:val="24"/>
          <w:szCs w:val="24"/>
        </w:rPr>
      </w:pPr>
      <w:r w:rsidRPr="003A5A35">
        <w:rPr>
          <w:b/>
          <w:bCs/>
          <w:sz w:val="24"/>
          <w:szCs w:val="24"/>
        </w:rPr>
        <w:t>Strategies to Capture the Target Market:</w:t>
      </w:r>
    </w:p>
    <w:p w14:paraId="77D157D2" w14:textId="77777777" w:rsidR="00194F54" w:rsidRPr="00594E17" w:rsidRDefault="00194F54" w:rsidP="00594E17">
      <w:pPr>
        <w:pStyle w:val="Normal1"/>
        <w:jc w:val="both"/>
        <w:rPr>
          <w:sz w:val="24"/>
          <w:szCs w:val="24"/>
        </w:rPr>
      </w:pPr>
    </w:p>
    <w:p w14:paraId="352309FA" w14:textId="77777777" w:rsidR="00194F54" w:rsidRPr="00594E17" w:rsidRDefault="00000000" w:rsidP="00594E17">
      <w:pPr>
        <w:pStyle w:val="Normal1"/>
        <w:jc w:val="both"/>
        <w:rPr>
          <w:sz w:val="24"/>
          <w:szCs w:val="24"/>
        </w:rPr>
      </w:pPr>
      <w:r w:rsidRPr="003A5A35">
        <w:rPr>
          <w:b/>
          <w:bCs/>
          <w:sz w:val="24"/>
          <w:szCs w:val="24"/>
        </w:rPr>
        <w:t>1. Tailored Solar Solutions:</w:t>
      </w:r>
      <w:r w:rsidRPr="00594E17">
        <w:rPr>
          <w:sz w:val="24"/>
          <w:szCs w:val="24"/>
        </w:rPr>
        <w:t xml:space="preserve"> </w:t>
      </w:r>
      <w:proofErr w:type="spellStart"/>
      <w:r w:rsidRPr="00594E17">
        <w:rPr>
          <w:sz w:val="24"/>
          <w:szCs w:val="24"/>
        </w:rPr>
        <w:t>EcoPower</w:t>
      </w:r>
      <w:proofErr w:type="spellEnd"/>
      <w:r w:rsidRPr="00594E17">
        <w:rPr>
          <w:sz w:val="24"/>
          <w:szCs w:val="24"/>
        </w:rPr>
        <w:t xml:space="preserve"> Solutions Ltd recognizes that each sector within our target market has unique energy demands. To address this diversity, we offer tailored solar solutions, providing clients with solar panels and systems designed to meet their specific needs.</w:t>
      </w:r>
    </w:p>
    <w:p w14:paraId="1C428ADF" w14:textId="27133038" w:rsidR="00194F54" w:rsidRPr="00594E17" w:rsidRDefault="00000000" w:rsidP="00594E17">
      <w:pPr>
        <w:pStyle w:val="Normal1"/>
        <w:jc w:val="both"/>
        <w:rPr>
          <w:sz w:val="24"/>
          <w:szCs w:val="24"/>
        </w:rPr>
      </w:pPr>
      <w:r w:rsidRPr="003A5A35">
        <w:rPr>
          <w:b/>
          <w:bCs/>
          <w:sz w:val="24"/>
          <w:szCs w:val="24"/>
        </w:rPr>
        <w:t>2. Marketing Campaigns:</w:t>
      </w:r>
      <w:r w:rsidR="003A5A35">
        <w:rPr>
          <w:sz w:val="24"/>
          <w:szCs w:val="24"/>
        </w:rPr>
        <w:t xml:space="preserve"> </w:t>
      </w:r>
      <w:r w:rsidRPr="00594E17">
        <w:rPr>
          <w:sz w:val="24"/>
          <w:szCs w:val="24"/>
        </w:rPr>
        <w:t>We will implement targeted marketing campaigns to reach each sector effectively. These campaigns will emphasize the benefits of our customized solutions and the positive environmental impact of choosing solar energy.</w:t>
      </w:r>
    </w:p>
    <w:p w14:paraId="3FD658B1" w14:textId="262DA92A" w:rsidR="00194F54" w:rsidRPr="00594E17" w:rsidRDefault="00000000" w:rsidP="00594E17">
      <w:pPr>
        <w:pStyle w:val="Normal1"/>
        <w:jc w:val="both"/>
        <w:rPr>
          <w:sz w:val="24"/>
          <w:szCs w:val="24"/>
        </w:rPr>
      </w:pPr>
      <w:r w:rsidRPr="003A5A35">
        <w:rPr>
          <w:b/>
          <w:bCs/>
          <w:sz w:val="24"/>
          <w:szCs w:val="24"/>
        </w:rPr>
        <w:t>3. Strategic Partnerships:</w:t>
      </w:r>
      <w:r w:rsidR="003A5A35">
        <w:rPr>
          <w:sz w:val="24"/>
          <w:szCs w:val="24"/>
        </w:rPr>
        <w:t xml:space="preserve"> </w:t>
      </w:r>
      <w:r w:rsidRPr="00594E17">
        <w:rPr>
          <w:sz w:val="24"/>
          <w:szCs w:val="24"/>
        </w:rPr>
        <w:t>To enhance our market reach, we will establish partnerships with local builders, architects, and energy consultants. These collaborations will allow us to integrate our solar solutions seamlessly into construction and renovation projects.</w:t>
      </w:r>
    </w:p>
    <w:p w14:paraId="1D154350" w14:textId="40BF7B69" w:rsidR="00194F54" w:rsidRPr="00594E17" w:rsidRDefault="00000000" w:rsidP="00594E17">
      <w:pPr>
        <w:pStyle w:val="Normal1"/>
        <w:jc w:val="both"/>
        <w:rPr>
          <w:sz w:val="24"/>
          <w:szCs w:val="24"/>
        </w:rPr>
      </w:pPr>
      <w:r w:rsidRPr="003A5A35">
        <w:rPr>
          <w:b/>
          <w:bCs/>
          <w:sz w:val="24"/>
          <w:szCs w:val="24"/>
        </w:rPr>
        <w:t>4. Community Engagement:</w:t>
      </w:r>
      <w:r w:rsidR="003A5A35">
        <w:rPr>
          <w:sz w:val="24"/>
          <w:szCs w:val="24"/>
        </w:rPr>
        <w:t xml:space="preserve"> </w:t>
      </w:r>
      <w:proofErr w:type="spellStart"/>
      <w:r w:rsidRPr="00594E17">
        <w:rPr>
          <w:sz w:val="24"/>
          <w:szCs w:val="24"/>
        </w:rPr>
        <w:t>EcoPower</w:t>
      </w:r>
      <w:proofErr w:type="spellEnd"/>
      <w:r w:rsidRPr="00594E17">
        <w:rPr>
          <w:sz w:val="24"/>
          <w:szCs w:val="24"/>
        </w:rPr>
        <w:t xml:space="preserve"> Solutions Ltd will actively engage with the local community through workshops, seminars, and awareness programs. This will not only promote the advantages of solar energy but also establish our company as a community-oriented business.</w:t>
      </w:r>
    </w:p>
    <w:p w14:paraId="53C412B4" w14:textId="3FCBF07D" w:rsidR="00194F54" w:rsidRPr="00594E17" w:rsidRDefault="00000000" w:rsidP="00594E17">
      <w:pPr>
        <w:pStyle w:val="Normal1"/>
        <w:jc w:val="both"/>
        <w:rPr>
          <w:sz w:val="24"/>
          <w:szCs w:val="24"/>
        </w:rPr>
      </w:pPr>
      <w:r w:rsidRPr="003A5A35">
        <w:rPr>
          <w:b/>
          <w:bCs/>
          <w:sz w:val="24"/>
          <w:szCs w:val="24"/>
        </w:rPr>
        <w:t>5. Online Presence:</w:t>
      </w:r>
      <w:r w:rsidRPr="00594E17">
        <w:rPr>
          <w:sz w:val="24"/>
          <w:szCs w:val="24"/>
        </w:rPr>
        <w:t xml:space="preserve"> A strong online presence is vital in today's digital age. We will maintain an informative website and actively participate in social media platforms, sharing success stories, case studies, and updates on sustainable practices</w:t>
      </w:r>
    </w:p>
    <w:p w14:paraId="64445657" w14:textId="0DD5B66B" w:rsidR="00194F54" w:rsidRDefault="00000000" w:rsidP="003A5A35">
      <w:pPr>
        <w:pStyle w:val="Normal1"/>
        <w:jc w:val="both"/>
        <w:rPr>
          <w:sz w:val="24"/>
          <w:szCs w:val="24"/>
        </w:rPr>
      </w:pPr>
      <w:r w:rsidRPr="00594E17">
        <w:rPr>
          <w:sz w:val="24"/>
          <w:szCs w:val="24"/>
        </w:rPr>
        <w:lastRenderedPageBreak/>
        <w:t xml:space="preserve">By adopting a multi-faceted approach that includes tailored solutions, strategic marketing, partnerships, community engagement, and a robust online presence, </w:t>
      </w:r>
      <w:proofErr w:type="spellStart"/>
      <w:r w:rsidRPr="00594E17">
        <w:rPr>
          <w:sz w:val="24"/>
          <w:szCs w:val="24"/>
        </w:rPr>
        <w:t>EcoPower</w:t>
      </w:r>
      <w:proofErr w:type="spellEnd"/>
      <w:r w:rsidRPr="00594E17">
        <w:rPr>
          <w:sz w:val="24"/>
          <w:szCs w:val="24"/>
        </w:rPr>
        <w:t xml:space="preserve"> Solutions Ltd aims to capture and retain its diverse target market. This proactive strategy will ensure our prominence in the renewable energy sector while fostering long-term relationships with our valued customers.</w:t>
      </w:r>
    </w:p>
    <w:p w14:paraId="2596C5C6" w14:textId="77777777" w:rsidR="003A5A35" w:rsidRPr="003A5A35" w:rsidRDefault="003A5A35" w:rsidP="003A5A35">
      <w:pPr>
        <w:pStyle w:val="Normal1"/>
        <w:jc w:val="both"/>
        <w:rPr>
          <w:sz w:val="24"/>
          <w:szCs w:val="24"/>
        </w:rPr>
      </w:pPr>
    </w:p>
    <w:p w14:paraId="2CB138D3" w14:textId="6D6167D8" w:rsidR="00194F54" w:rsidRDefault="003A5A35" w:rsidP="003A5A35">
      <w:pPr>
        <w:pStyle w:val="Heading1"/>
        <w:jc w:val="center"/>
        <w:rPr>
          <w:rFonts w:ascii="Arial" w:hAnsi="Arial" w:cs="Arial"/>
          <w:b/>
          <w:bCs/>
          <w:sz w:val="36"/>
          <w:szCs w:val="36"/>
          <w:lang w:val="en-US"/>
        </w:rPr>
      </w:pPr>
      <w:bookmarkStart w:id="6" w:name="_Toc150176233"/>
      <w:r w:rsidRPr="003A5A35">
        <w:rPr>
          <w:rFonts w:ascii="Arial" w:hAnsi="Arial" w:cs="Arial"/>
          <w:b/>
          <w:bCs/>
          <w:sz w:val="36"/>
          <w:szCs w:val="36"/>
          <w:lang w:val="en-US"/>
        </w:rPr>
        <w:t>7.</w:t>
      </w:r>
      <w:r>
        <w:rPr>
          <w:rFonts w:ascii="Arial" w:hAnsi="Arial" w:cs="Arial"/>
          <w:b/>
          <w:bCs/>
          <w:sz w:val="36"/>
          <w:szCs w:val="36"/>
          <w:lang w:val="en-US"/>
        </w:rPr>
        <w:t xml:space="preserve"> </w:t>
      </w:r>
      <w:r w:rsidR="00000000" w:rsidRPr="003A5A35">
        <w:rPr>
          <w:rFonts w:ascii="Arial" w:hAnsi="Arial" w:cs="Arial"/>
          <w:b/>
          <w:bCs/>
          <w:sz w:val="36"/>
          <w:szCs w:val="36"/>
          <w:lang w:val="en-US"/>
        </w:rPr>
        <w:t>Budgeting and Financial Plan:</w:t>
      </w:r>
      <w:bookmarkEnd w:id="6"/>
    </w:p>
    <w:p w14:paraId="56E1A246" w14:textId="77777777" w:rsidR="003A5A35" w:rsidRPr="003A5A35" w:rsidRDefault="003A5A35" w:rsidP="003A5A35">
      <w:pPr>
        <w:rPr>
          <w:lang w:val="en-US"/>
        </w:rPr>
      </w:pPr>
    </w:p>
    <w:p w14:paraId="25DDBBBD" w14:textId="77777777" w:rsidR="00194F54" w:rsidRPr="00594E17" w:rsidRDefault="00000000" w:rsidP="00594E17">
      <w:pPr>
        <w:pStyle w:val="Normal1"/>
        <w:jc w:val="both"/>
        <w:rPr>
          <w:sz w:val="24"/>
          <w:szCs w:val="24"/>
        </w:rPr>
      </w:pPr>
      <w:r w:rsidRPr="00594E17">
        <w:rPr>
          <w:sz w:val="24"/>
          <w:szCs w:val="24"/>
        </w:rPr>
        <w:t xml:space="preserve">Initial Investment: £500,000 </w:t>
      </w:r>
    </w:p>
    <w:p w14:paraId="46780745" w14:textId="77777777" w:rsidR="00194F54" w:rsidRPr="00594E17" w:rsidRDefault="00000000" w:rsidP="00594E17">
      <w:pPr>
        <w:pStyle w:val="Normal1"/>
        <w:jc w:val="both"/>
        <w:rPr>
          <w:sz w:val="24"/>
          <w:szCs w:val="24"/>
        </w:rPr>
      </w:pPr>
      <w:r w:rsidRPr="00594E17">
        <w:rPr>
          <w:sz w:val="24"/>
          <w:szCs w:val="24"/>
        </w:rPr>
        <w:t xml:space="preserve">To kickstart </w:t>
      </w:r>
      <w:proofErr w:type="spellStart"/>
      <w:r w:rsidRPr="00594E17">
        <w:rPr>
          <w:sz w:val="24"/>
          <w:szCs w:val="24"/>
        </w:rPr>
        <w:t>EcoPower</w:t>
      </w:r>
      <w:proofErr w:type="spellEnd"/>
      <w:r w:rsidRPr="00594E17">
        <w:rPr>
          <w:sz w:val="24"/>
          <w:szCs w:val="24"/>
        </w:rPr>
        <w:t xml:space="preserve"> Solutions Ltd and establish a strong foundation for our operations, we require an initial investment of £500,000. This investment will cover various critical aspects of our business, including:</w:t>
      </w:r>
    </w:p>
    <w:p w14:paraId="05BBB218" w14:textId="77777777" w:rsidR="00194F54" w:rsidRPr="00594E17" w:rsidRDefault="00194F54" w:rsidP="00594E17">
      <w:pPr>
        <w:pStyle w:val="Normal1"/>
        <w:jc w:val="both"/>
        <w:rPr>
          <w:sz w:val="24"/>
          <w:szCs w:val="24"/>
        </w:rPr>
      </w:pPr>
    </w:p>
    <w:p w14:paraId="0CABF5E6" w14:textId="77777777" w:rsidR="00194F54" w:rsidRPr="00594E17" w:rsidRDefault="00000000" w:rsidP="00594E17">
      <w:pPr>
        <w:pStyle w:val="Normal1"/>
        <w:jc w:val="both"/>
        <w:rPr>
          <w:sz w:val="24"/>
          <w:szCs w:val="24"/>
        </w:rPr>
      </w:pPr>
      <w:r w:rsidRPr="003A5A35">
        <w:rPr>
          <w:b/>
          <w:bCs/>
          <w:sz w:val="24"/>
          <w:szCs w:val="24"/>
        </w:rPr>
        <w:t>1. Equipment and Technology:</w:t>
      </w:r>
      <w:r w:rsidRPr="00594E17">
        <w:rPr>
          <w:sz w:val="24"/>
          <w:szCs w:val="24"/>
        </w:rPr>
        <w:t xml:space="preserve"> A substantial portion of the investment will be allocated to acquiring cutting-edge solar panels, installation tools, and monitoring equipment.</w:t>
      </w:r>
    </w:p>
    <w:p w14:paraId="3C052E5B" w14:textId="77777777" w:rsidR="00194F54" w:rsidRPr="00594E17" w:rsidRDefault="00194F54" w:rsidP="00594E17">
      <w:pPr>
        <w:pStyle w:val="Normal1"/>
        <w:jc w:val="both"/>
        <w:rPr>
          <w:sz w:val="24"/>
          <w:szCs w:val="24"/>
        </w:rPr>
      </w:pPr>
    </w:p>
    <w:p w14:paraId="2DD01C92" w14:textId="77777777" w:rsidR="00194F54" w:rsidRPr="00594E17" w:rsidRDefault="00000000" w:rsidP="00594E17">
      <w:pPr>
        <w:pStyle w:val="Normal1"/>
        <w:jc w:val="both"/>
        <w:rPr>
          <w:sz w:val="24"/>
          <w:szCs w:val="24"/>
        </w:rPr>
      </w:pPr>
      <w:r w:rsidRPr="003A5A35">
        <w:rPr>
          <w:b/>
          <w:bCs/>
          <w:sz w:val="24"/>
          <w:szCs w:val="24"/>
        </w:rPr>
        <w:t>2. Staffing:</w:t>
      </w:r>
      <w:r w:rsidRPr="00594E17">
        <w:rPr>
          <w:sz w:val="24"/>
          <w:szCs w:val="24"/>
        </w:rPr>
        <w:t xml:space="preserve"> We will employ a skilled and experienced team, including technicians, engineers, marketing professionals, and administrative personnel.</w:t>
      </w:r>
    </w:p>
    <w:p w14:paraId="23E4D9C5" w14:textId="77777777" w:rsidR="00194F54" w:rsidRPr="00594E17" w:rsidRDefault="00194F54" w:rsidP="00594E17">
      <w:pPr>
        <w:pStyle w:val="Normal1"/>
        <w:jc w:val="both"/>
        <w:rPr>
          <w:sz w:val="24"/>
          <w:szCs w:val="24"/>
        </w:rPr>
      </w:pPr>
    </w:p>
    <w:p w14:paraId="1D830E0B" w14:textId="77777777" w:rsidR="00194F54" w:rsidRPr="00594E17" w:rsidRDefault="00000000" w:rsidP="00594E17">
      <w:pPr>
        <w:pStyle w:val="Normal1"/>
        <w:jc w:val="both"/>
        <w:rPr>
          <w:sz w:val="24"/>
          <w:szCs w:val="24"/>
        </w:rPr>
      </w:pPr>
      <w:r w:rsidRPr="003A5A35">
        <w:rPr>
          <w:b/>
          <w:bCs/>
          <w:sz w:val="24"/>
          <w:szCs w:val="24"/>
        </w:rPr>
        <w:t>3. Marketing:</w:t>
      </w:r>
      <w:r w:rsidRPr="00594E17">
        <w:rPr>
          <w:sz w:val="24"/>
          <w:szCs w:val="24"/>
        </w:rPr>
        <w:t xml:space="preserve"> A significant budget will be dedicated to marketing campaigns, online presence development, and advertising to promote our brand and services.</w:t>
      </w:r>
    </w:p>
    <w:p w14:paraId="47BE8DAB" w14:textId="77777777" w:rsidR="00194F54" w:rsidRPr="00594E17" w:rsidRDefault="00000000" w:rsidP="00594E17">
      <w:pPr>
        <w:pStyle w:val="Normal1"/>
        <w:jc w:val="both"/>
        <w:rPr>
          <w:sz w:val="24"/>
          <w:szCs w:val="24"/>
        </w:rPr>
      </w:pPr>
      <w:r w:rsidRPr="00594E17">
        <w:rPr>
          <w:sz w:val="24"/>
          <w:szCs w:val="24"/>
        </w:rPr>
        <w:t>Expected Revenue in the First Year: £750,000</w:t>
      </w:r>
    </w:p>
    <w:p w14:paraId="744DB282" w14:textId="77777777" w:rsidR="00194F54" w:rsidRPr="00594E17"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anticipates generating an initial revenue of £750,000 in the first year of operation. This revenue will primarily come from solar panel installation and maintenance services provided to our target market segments, including residential customers, commercial enterprises, and public institutions.</w:t>
      </w:r>
    </w:p>
    <w:p w14:paraId="63C619D0" w14:textId="77777777" w:rsidR="00194F54" w:rsidRPr="00594E17" w:rsidRDefault="00194F54" w:rsidP="00594E17">
      <w:pPr>
        <w:pStyle w:val="Normal1"/>
        <w:jc w:val="both"/>
        <w:rPr>
          <w:sz w:val="24"/>
          <w:szCs w:val="24"/>
        </w:rPr>
      </w:pPr>
    </w:p>
    <w:p w14:paraId="41D932AE" w14:textId="77777777" w:rsidR="00194F54" w:rsidRPr="003A5A35" w:rsidRDefault="00000000" w:rsidP="00594E17">
      <w:pPr>
        <w:pStyle w:val="Normal1"/>
        <w:jc w:val="both"/>
        <w:rPr>
          <w:b/>
          <w:bCs/>
          <w:sz w:val="24"/>
          <w:szCs w:val="24"/>
        </w:rPr>
      </w:pPr>
      <w:r w:rsidRPr="003A5A35">
        <w:rPr>
          <w:b/>
          <w:bCs/>
          <w:sz w:val="24"/>
          <w:szCs w:val="24"/>
        </w:rPr>
        <w:t>Funding Requirements:</w:t>
      </w:r>
    </w:p>
    <w:p w14:paraId="447A0930" w14:textId="77777777" w:rsidR="00194F54" w:rsidRPr="00594E17" w:rsidRDefault="00000000" w:rsidP="00594E17">
      <w:pPr>
        <w:pStyle w:val="Normal1"/>
        <w:jc w:val="both"/>
        <w:rPr>
          <w:sz w:val="24"/>
          <w:szCs w:val="24"/>
        </w:rPr>
      </w:pPr>
      <w:r w:rsidRPr="00594E17">
        <w:rPr>
          <w:sz w:val="24"/>
          <w:szCs w:val="24"/>
        </w:rPr>
        <w:t>To secure the initial investment of £500,000, we will explore a combination of funding sources, including:</w:t>
      </w:r>
    </w:p>
    <w:p w14:paraId="18BF5753" w14:textId="77777777" w:rsidR="00194F54" w:rsidRPr="00594E17" w:rsidRDefault="00194F54" w:rsidP="00594E17">
      <w:pPr>
        <w:pStyle w:val="Normal1"/>
        <w:jc w:val="both"/>
        <w:rPr>
          <w:sz w:val="24"/>
          <w:szCs w:val="24"/>
        </w:rPr>
      </w:pPr>
    </w:p>
    <w:p w14:paraId="7F85B94E" w14:textId="77777777" w:rsidR="00194F54" w:rsidRPr="00594E17" w:rsidRDefault="00000000" w:rsidP="00594E17">
      <w:pPr>
        <w:pStyle w:val="Normal1"/>
        <w:jc w:val="both"/>
        <w:rPr>
          <w:sz w:val="24"/>
          <w:szCs w:val="24"/>
        </w:rPr>
      </w:pPr>
      <w:r w:rsidRPr="003A5A35">
        <w:rPr>
          <w:b/>
          <w:bCs/>
          <w:sz w:val="24"/>
          <w:szCs w:val="24"/>
        </w:rPr>
        <w:t>1. Bank Loans:</w:t>
      </w:r>
      <w:r w:rsidRPr="00594E17">
        <w:rPr>
          <w:sz w:val="24"/>
          <w:szCs w:val="24"/>
        </w:rPr>
        <w:t xml:space="preserve"> We will approach banks and financial institutions for loans, taking advantage of the attractive terms and low-interest rates available for renewable energy businesses.</w:t>
      </w:r>
    </w:p>
    <w:p w14:paraId="4822E158" w14:textId="77777777" w:rsidR="00194F54" w:rsidRPr="00594E17" w:rsidRDefault="00000000" w:rsidP="00594E17">
      <w:pPr>
        <w:pStyle w:val="Normal1"/>
        <w:jc w:val="both"/>
        <w:rPr>
          <w:sz w:val="24"/>
          <w:szCs w:val="24"/>
        </w:rPr>
      </w:pPr>
      <w:r w:rsidRPr="003A5A35">
        <w:rPr>
          <w:b/>
          <w:bCs/>
          <w:sz w:val="24"/>
          <w:szCs w:val="24"/>
        </w:rPr>
        <w:t>2. Investors:</w:t>
      </w:r>
      <w:r w:rsidRPr="00594E17">
        <w:rPr>
          <w:sz w:val="24"/>
          <w:szCs w:val="24"/>
        </w:rPr>
        <w:t xml:space="preserve"> Seeking investments from private investors and venture capitalists who share our vision and can provide both capital and valuable expertise.</w:t>
      </w:r>
    </w:p>
    <w:p w14:paraId="7D2BB81E" w14:textId="77777777" w:rsidR="00194F54" w:rsidRPr="00594E17" w:rsidRDefault="00000000" w:rsidP="00594E17">
      <w:pPr>
        <w:pStyle w:val="Normal1"/>
        <w:jc w:val="both"/>
        <w:rPr>
          <w:sz w:val="24"/>
          <w:szCs w:val="24"/>
        </w:rPr>
      </w:pPr>
      <w:r w:rsidRPr="003A5A35">
        <w:rPr>
          <w:b/>
          <w:bCs/>
          <w:sz w:val="24"/>
          <w:szCs w:val="24"/>
        </w:rPr>
        <w:lastRenderedPageBreak/>
        <w:t>3. Government Grants:</w:t>
      </w:r>
      <w:r w:rsidRPr="00594E17">
        <w:rPr>
          <w:sz w:val="24"/>
          <w:szCs w:val="24"/>
        </w:rPr>
        <w:t xml:space="preserve"> Exploring grants and incentives provided by governmental bodies supporting sustainable energy initiatives.</w:t>
      </w:r>
    </w:p>
    <w:p w14:paraId="11435E39" w14:textId="77777777" w:rsidR="00194F54" w:rsidRPr="00594E17" w:rsidRDefault="00194F54" w:rsidP="00594E17">
      <w:pPr>
        <w:pStyle w:val="Normal1"/>
        <w:jc w:val="both"/>
        <w:rPr>
          <w:sz w:val="24"/>
          <w:szCs w:val="24"/>
        </w:rPr>
      </w:pPr>
    </w:p>
    <w:p w14:paraId="608265FB" w14:textId="77777777" w:rsidR="00194F54" w:rsidRDefault="00000000" w:rsidP="00594E17">
      <w:pPr>
        <w:pStyle w:val="Normal1"/>
        <w:jc w:val="both"/>
        <w:rPr>
          <w:b/>
          <w:bCs/>
          <w:sz w:val="24"/>
          <w:szCs w:val="24"/>
        </w:rPr>
      </w:pPr>
      <w:r w:rsidRPr="003A5A35">
        <w:rPr>
          <w:b/>
          <w:bCs/>
          <w:sz w:val="24"/>
          <w:szCs w:val="24"/>
        </w:rPr>
        <w:t>Justification for Funding Choices:</w:t>
      </w:r>
    </w:p>
    <w:p w14:paraId="1876EF96" w14:textId="77777777" w:rsidR="003A5A35" w:rsidRPr="003A5A35" w:rsidRDefault="003A5A35" w:rsidP="00594E17">
      <w:pPr>
        <w:pStyle w:val="Normal1"/>
        <w:jc w:val="both"/>
        <w:rPr>
          <w:b/>
          <w:bCs/>
          <w:sz w:val="24"/>
          <w:szCs w:val="24"/>
        </w:rPr>
      </w:pPr>
    </w:p>
    <w:p w14:paraId="058F2DA5" w14:textId="77777777" w:rsidR="00194F54" w:rsidRPr="00594E17" w:rsidRDefault="00000000" w:rsidP="00594E17">
      <w:pPr>
        <w:pStyle w:val="Normal1"/>
        <w:jc w:val="both"/>
        <w:rPr>
          <w:sz w:val="24"/>
          <w:szCs w:val="24"/>
        </w:rPr>
      </w:pPr>
      <w:r w:rsidRPr="003A5A35">
        <w:rPr>
          <w:b/>
          <w:bCs/>
          <w:sz w:val="24"/>
          <w:szCs w:val="24"/>
        </w:rPr>
        <w:t>- Bank Loans:</w:t>
      </w:r>
      <w:r w:rsidRPr="00594E17">
        <w:rPr>
          <w:sz w:val="24"/>
          <w:szCs w:val="24"/>
        </w:rPr>
        <w:t xml:space="preserve"> We consider bank loans as a stable and reliable source of funding, offering manageable repayment terms and reasonable interest rates for our initial investment needs.</w:t>
      </w:r>
    </w:p>
    <w:p w14:paraId="60D6D627" w14:textId="77777777" w:rsidR="00194F54" w:rsidRPr="00594E17" w:rsidRDefault="00000000" w:rsidP="00594E17">
      <w:pPr>
        <w:pStyle w:val="Normal1"/>
        <w:jc w:val="both"/>
        <w:rPr>
          <w:sz w:val="24"/>
          <w:szCs w:val="24"/>
        </w:rPr>
      </w:pPr>
      <w:r w:rsidRPr="003A5A35">
        <w:rPr>
          <w:b/>
          <w:bCs/>
          <w:sz w:val="24"/>
          <w:szCs w:val="24"/>
        </w:rPr>
        <w:t>- Investors:</w:t>
      </w:r>
      <w:r w:rsidRPr="00594E17">
        <w:rPr>
          <w:sz w:val="24"/>
          <w:szCs w:val="24"/>
        </w:rPr>
        <w:t xml:space="preserve"> Securing investments from experienced individuals or venture capital firms not only provides capital but also opens the door to valuable guidance and networking opportunities.</w:t>
      </w:r>
    </w:p>
    <w:p w14:paraId="2CE26D63" w14:textId="77777777" w:rsidR="00194F54" w:rsidRPr="00594E17" w:rsidRDefault="00000000" w:rsidP="00594E17">
      <w:pPr>
        <w:pStyle w:val="Normal1"/>
        <w:jc w:val="both"/>
        <w:rPr>
          <w:sz w:val="24"/>
          <w:szCs w:val="24"/>
        </w:rPr>
      </w:pPr>
      <w:r w:rsidRPr="003A5A35">
        <w:rPr>
          <w:b/>
          <w:bCs/>
          <w:sz w:val="24"/>
          <w:szCs w:val="24"/>
        </w:rPr>
        <w:t>- Government Grants:</w:t>
      </w:r>
      <w:r w:rsidRPr="00594E17">
        <w:rPr>
          <w:sz w:val="24"/>
          <w:szCs w:val="24"/>
        </w:rPr>
        <w:t xml:space="preserve"> Government grants can further supplement our initial capital, aligning with our commitment to sustainable energy practices and potentially providing a competitive advantage in the market.</w:t>
      </w:r>
    </w:p>
    <w:p w14:paraId="058B32EE" w14:textId="77777777" w:rsidR="00194F54" w:rsidRPr="00594E17" w:rsidRDefault="00194F54" w:rsidP="00594E17">
      <w:pPr>
        <w:pStyle w:val="Normal1"/>
        <w:jc w:val="both"/>
        <w:rPr>
          <w:sz w:val="24"/>
          <w:szCs w:val="24"/>
        </w:rPr>
      </w:pPr>
    </w:p>
    <w:p w14:paraId="482D7E45" w14:textId="77777777" w:rsidR="00194F54"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w:t>
      </w:r>
      <w:proofErr w:type="spellStart"/>
      <w:r w:rsidRPr="00594E17">
        <w:rPr>
          <w:sz w:val="24"/>
          <w:szCs w:val="24"/>
        </w:rPr>
        <w:t>Ltd's</w:t>
      </w:r>
      <w:proofErr w:type="spellEnd"/>
      <w:r w:rsidRPr="00594E17">
        <w:rPr>
          <w:sz w:val="24"/>
          <w:szCs w:val="24"/>
        </w:rPr>
        <w:t xml:space="preserve"> financial plan aims to ensure a secure and successful start, with strategic funding sources chosen to meet our initial investment requirements. This solid financial foundation is integral to achieving our vision of becoming a leading renewable energy provider in Birmingham and beyond.</w:t>
      </w:r>
    </w:p>
    <w:p w14:paraId="0DDF39BA" w14:textId="77777777" w:rsidR="003A5A35" w:rsidRPr="00594E17" w:rsidRDefault="003A5A35" w:rsidP="00594E17">
      <w:pPr>
        <w:pStyle w:val="Normal1"/>
        <w:jc w:val="both"/>
        <w:rPr>
          <w:sz w:val="24"/>
          <w:szCs w:val="24"/>
        </w:rPr>
      </w:pPr>
    </w:p>
    <w:p w14:paraId="1452048C" w14:textId="64FA1F0B" w:rsidR="00194F54" w:rsidRPr="003A5A35" w:rsidRDefault="003A5A35" w:rsidP="003A5A35">
      <w:pPr>
        <w:pStyle w:val="Heading1"/>
        <w:jc w:val="center"/>
        <w:rPr>
          <w:rFonts w:ascii="Arial" w:hAnsi="Arial" w:cs="Arial"/>
          <w:b/>
          <w:bCs/>
          <w:sz w:val="36"/>
          <w:szCs w:val="36"/>
          <w:lang w:val="en-US"/>
        </w:rPr>
      </w:pPr>
      <w:bookmarkStart w:id="7" w:name="_Toc150176234"/>
      <w:r w:rsidRPr="003A5A35">
        <w:rPr>
          <w:rFonts w:ascii="Arial" w:hAnsi="Arial" w:cs="Arial"/>
          <w:b/>
          <w:bCs/>
          <w:sz w:val="36"/>
          <w:szCs w:val="36"/>
          <w:lang w:val="en-US"/>
        </w:rPr>
        <w:t>8.</w:t>
      </w:r>
      <w:r>
        <w:rPr>
          <w:rFonts w:ascii="Arial" w:hAnsi="Arial" w:cs="Arial"/>
          <w:b/>
          <w:bCs/>
          <w:sz w:val="36"/>
          <w:szCs w:val="36"/>
          <w:lang w:val="en-US"/>
        </w:rPr>
        <w:t xml:space="preserve"> </w:t>
      </w:r>
      <w:r w:rsidR="00000000" w:rsidRPr="003A5A35">
        <w:rPr>
          <w:rFonts w:ascii="Arial" w:hAnsi="Arial" w:cs="Arial"/>
          <w:b/>
          <w:bCs/>
          <w:sz w:val="36"/>
          <w:szCs w:val="36"/>
          <w:lang w:val="en-US"/>
        </w:rPr>
        <w:t>Funding Sources:</w:t>
      </w:r>
      <w:bookmarkEnd w:id="7"/>
    </w:p>
    <w:p w14:paraId="29851C6B" w14:textId="77777777" w:rsidR="00194F54" w:rsidRPr="00594E17"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has identified several potential funding sources to secure the initial investment required for our business launch. The selection of these sources is carefully considered and aligns with our business objectives and financial strategy.</w:t>
      </w:r>
    </w:p>
    <w:p w14:paraId="729FF921" w14:textId="77777777" w:rsidR="00194F54" w:rsidRPr="00594E17" w:rsidRDefault="00000000" w:rsidP="00594E17">
      <w:pPr>
        <w:pStyle w:val="Normal1"/>
        <w:jc w:val="both"/>
        <w:rPr>
          <w:sz w:val="24"/>
          <w:szCs w:val="24"/>
        </w:rPr>
      </w:pPr>
      <w:r w:rsidRPr="00594E17">
        <w:rPr>
          <w:sz w:val="24"/>
          <w:szCs w:val="24"/>
        </w:rPr>
        <w:t xml:space="preserve"> </w:t>
      </w:r>
      <w:r w:rsidRPr="00594E17">
        <w:rPr>
          <w:b/>
          <w:bCs/>
          <w:sz w:val="24"/>
          <w:szCs w:val="24"/>
        </w:rPr>
        <w:t xml:space="preserve">1. Bank Loans: </w:t>
      </w:r>
    </w:p>
    <w:p w14:paraId="7E255308" w14:textId="77777777" w:rsidR="00194F54" w:rsidRPr="00594E17" w:rsidRDefault="00000000" w:rsidP="00594E17">
      <w:pPr>
        <w:pStyle w:val="Normal1"/>
        <w:jc w:val="both"/>
        <w:rPr>
          <w:sz w:val="24"/>
          <w:szCs w:val="24"/>
        </w:rPr>
      </w:pPr>
      <w:r w:rsidRPr="00594E17">
        <w:rPr>
          <w:sz w:val="24"/>
          <w:szCs w:val="24"/>
        </w:rPr>
        <w:t>Bank loans represent a dependable and established source of funding for our initial investment. We will approach local and national banks to secure loans with favorable terms and competitive interest rates. This funding source is justified for the following reasons:</w:t>
      </w:r>
    </w:p>
    <w:p w14:paraId="78EF5768" w14:textId="77777777" w:rsidR="00194F54" w:rsidRPr="00594E17" w:rsidRDefault="00000000" w:rsidP="00594E17">
      <w:pPr>
        <w:pStyle w:val="Normal1"/>
        <w:jc w:val="both"/>
        <w:rPr>
          <w:sz w:val="24"/>
          <w:szCs w:val="24"/>
        </w:rPr>
      </w:pPr>
      <w:r w:rsidRPr="00594E17">
        <w:rPr>
          <w:b/>
          <w:bCs/>
          <w:sz w:val="24"/>
          <w:szCs w:val="24"/>
        </w:rPr>
        <w:t xml:space="preserve">-  Stability:  </w:t>
      </w:r>
      <w:r w:rsidRPr="00594E17">
        <w:rPr>
          <w:sz w:val="24"/>
          <w:szCs w:val="24"/>
        </w:rPr>
        <w:t>Bank loans offer a stable and reliable source of capital, which is essential for our initial investment needs.</w:t>
      </w:r>
    </w:p>
    <w:p w14:paraId="10F93A94" w14:textId="77777777" w:rsidR="00194F54" w:rsidRPr="00594E17" w:rsidRDefault="00000000" w:rsidP="00594E17">
      <w:pPr>
        <w:pStyle w:val="Normal1"/>
        <w:jc w:val="both"/>
        <w:rPr>
          <w:sz w:val="24"/>
          <w:szCs w:val="24"/>
        </w:rPr>
      </w:pPr>
      <w:r w:rsidRPr="00594E17">
        <w:rPr>
          <w:b/>
          <w:bCs/>
          <w:sz w:val="24"/>
          <w:szCs w:val="24"/>
        </w:rPr>
        <w:t xml:space="preserve">-  Manageable Repayment Terms:  </w:t>
      </w:r>
      <w:r w:rsidRPr="00594E17">
        <w:rPr>
          <w:sz w:val="24"/>
          <w:szCs w:val="24"/>
        </w:rPr>
        <w:t>Banks typically provide flexible repayment terms that can be tailored to our financial projections, ensuring a manageable loan repayment process.</w:t>
      </w:r>
    </w:p>
    <w:p w14:paraId="4448F4BD" w14:textId="77777777" w:rsidR="00194F54" w:rsidRPr="00594E17" w:rsidRDefault="00000000" w:rsidP="00594E17">
      <w:pPr>
        <w:pStyle w:val="Normal1"/>
        <w:jc w:val="both"/>
        <w:rPr>
          <w:sz w:val="24"/>
          <w:szCs w:val="24"/>
        </w:rPr>
      </w:pPr>
      <w:r w:rsidRPr="00594E17">
        <w:rPr>
          <w:b/>
          <w:bCs/>
          <w:sz w:val="24"/>
          <w:szCs w:val="24"/>
        </w:rPr>
        <w:t xml:space="preserve">-  Low-Interest Rates:  </w:t>
      </w:r>
      <w:r w:rsidRPr="00594E17">
        <w:rPr>
          <w:sz w:val="24"/>
          <w:szCs w:val="24"/>
        </w:rPr>
        <w:t>Renewable energy businesses often benefit from lower interest rates, which reduce the long-term financial burden.</w:t>
      </w:r>
    </w:p>
    <w:p w14:paraId="3DE1E09C" w14:textId="77777777" w:rsidR="00194F54" w:rsidRPr="00594E17" w:rsidRDefault="00194F54" w:rsidP="00594E17">
      <w:pPr>
        <w:pStyle w:val="Normal1"/>
        <w:jc w:val="both"/>
        <w:rPr>
          <w:sz w:val="24"/>
          <w:szCs w:val="24"/>
        </w:rPr>
      </w:pPr>
    </w:p>
    <w:p w14:paraId="1D72945F" w14:textId="77777777" w:rsidR="00194F54" w:rsidRPr="00594E17" w:rsidRDefault="00000000" w:rsidP="00594E17">
      <w:pPr>
        <w:pStyle w:val="Normal1"/>
        <w:jc w:val="both"/>
        <w:rPr>
          <w:sz w:val="24"/>
          <w:szCs w:val="24"/>
        </w:rPr>
      </w:pPr>
      <w:r w:rsidRPr="00594E17">
        <w:rPr>
          <w:sz w:val="24"/>
          <w:szCs w:val="24"/>
        </w:rPr>
        <w:t xml:space="preserve"> </w:t>
      </w:r>
      <w:r w:rsidRPr="00594E17">
        <w:rPr>
          <w:b/>
          <w:bCs/>
          <w:sz w:val="24"/>
          <w:szCs w:val="24"/>
        </w:rPr>
        <w:t>2. Investors:</w:t>
      </w:r>
      <w:r w:rsidRPr="00594E17">
        <w:rPr>
          <w:sz w:val="24"/>
          <w:szCs w:val="24"/>
        </w:rPr>
        <w:t xml:space="preserve"> </w:t>
      </w:r>
    </w:p>
    <w:p w14:paraId="4FB2AFDE" w14:textId="77777777" w:rsidR="00194F54" w:rsidRPr="00594E17" w:rsidRDefault="00000000" w:rsidP="00594E17">
      <w:pPr>
        <w:pStyle w:val="Normal1"/>
        <w:jc w:val="both"/>
        <w:rPr>
          <w:sz w:val="24"/>
          <w:szCs w:val="24"/>
        </w:rPr>
      </w:pPr>
      <w:r w:rsidRPr="00594E17">
        <w:rPr>
          <w:sz w:val="24"/>
          <w:szCs w:val="24"/>
        </w:rPr>
        <w:t xml:space="preserve">Securing investments from private investors and venture capitalists is another crucial avenue for funding. </w:t>
      </w:r>
      <w:proofErr w:type="spellStart"/>
      <w:r w:rsidRPr="00594E17">
        <w:rPr>
          <w:sz w:val="24"/>
          <w:szCs w:val="24"/>
        </w:rPr>
        <w:t>EcoPower</w:t>
      </w:r>
      <w:proofErr w:type="spellEnd"/>
      <w:r w:rsidRPr="00594E17">
        <w:rPr>
          <w:sz w:val="24"/>
          <w:szCs w:val="24"/>
        </w:rPr>
        <w:t xml:space="preserve"> Solutions Ltd seeks individuals or firms </w:t>
      </w:r>
      <w:r w:rsidRPr="00594E17">
        <w:rPr>
          <w:sz w:val="24"/>
          <w:szCs w:val="24"/>
        </w:rPr>
        <w:lastRenderedPageBreak/>
        <w:t>that share our vision of promoting sustainable energy solutions. The justification for this funding source includes:</w:t>
      </w:r>
    </w:p>
    <w:p w14:paraId="1511A9B3" w14:textId="77777777" w:rsidR="00194F54" w:rsidRPr="00594E17" w:rsidRDefault="00000000" w:rsidP="00594E17">
      <w:pPr>
        <w:pStyle w:val="Normal1"/>
        <w:jc w:val="both"/>
        <w:rPr>
          <w:sz w:val="24"/>
          <w:szCs w:val="24"/>
        </w:rPr>
      </w:pPr>
      <w:r w:rsidRPr="00594E17">
        <w:rPr>
          <w:b/>
          <w:bCs/>
          <w:sz w:val="24"/>
          <w:szCs w:val="24"/>
        </w:rPr>
        <w:t>-  Expertise and Guidance:</w:t>
      </w:r>
      <w:r w:rsidRPr="00594E17">
        <w:rPr>
          <w:sz w:val="24"/>
          <w:szCs w:val="24"/>
        </w:rPr>
        <w:t xml:space="preserve">  Investors not only provide capital but also bring valuable expertise and insights that can enhance our business strategy.</w:t>
      </w:r>
    </w:p>
    <w:p w14:paraId="61A7E788" w14:textId="77777777" w:rsidR="00194F54" w:rsidRPr="00594E17" w:rsidRDefault="00000000" w:rsidP="00594E17">
      <w:pPr>
        <w:pStyle w:val="Normal1"/>
        <w:jc w:val="both"/>
        <w:rPr>
          <w:sz w:val="24"/>
          <w:szCs w:val="24"/>
        </w:rPr>
      </w:pPr>
      <w:r w:rsidRPr="00594E17">
        <w:rPr>
          <w:b/>
          <w:bCs/>
          <w:sz w:val="24"/>
          <w:szCs w:val="24"/>
        </w:rPr>
        <w:t>-  Networking Opportunities:</w:t>
      </w:r>
      <w:r w:rsidRPr="00594E17">
        <w:rPr>
          <w:sz w:val="24"/>
          <w:szCs w:val="24"/>
        </w:rPr>
        <w:t xml:space="preserve">  Partnering with investors opens doors to valuable networking opportunities, potentially leading to strategic partnerships and collaborations.</w:t>
      </w:r>
    </w:p>
    <w:p w14:paraId="016A2C65" w14:textId="77777777" w:rsidR="00194F54" w:rsidRPr="00594E17" w:rsidRDefault="00194F54" w:rsidP="00594E17">
      <w:pPr>
        <w:pStyle w:val="Normal1"/>
        <w:jc w:val="both"/>
        <w:rPr>
          <w:sz w:val="24"/>
          <w:szCs w:val="24"/>
        </w:rPr>
      </w:pPr>
    </w:p>
    <w:p w14:paraId="6135C5F4" w14:textId="77777777" w:rsidR="00194F54" w:rsidRPr="00594E17" w:rsidRDefault="00000000" w:rsidP="00594E17">
      <w:pPr>
        <w:pStyle w:val="Normal1"/>
        <w:jc w:val="both"/>
        <w:rPr>
          <w:sz w:val="24"/>
          <w:szCs w:val="24"/>
        </w:rPr>
      </w:pPr>
      <w:r w:rsidRPr="00594E17">
        <w:rPr>
          <w:b/>
          <w:bCs/>
          <w:sz w:val="24"/>
          <w:szCs w:val="24"/>
        </w:rPr>
        <w:t xml:space="preserve"> 3. Government Grants: </w:t>
      </w:r>
    </w:p>
    <w:p w14:paraId="66F8025F" w14:textId="77777777" w:rsidR="00194F54" w:rsidRPr="00594E17" w:rsidRDefault="00000000" w:rsidP="00594E17">
      <w:pPr>
        <w:pStyle w:val="Normal1"/>
        <w:jc w:val="both"/>
        <w:rPr>
          <w:sz w:val="24"/>
          <w:szCs w:val="24"/>
        </w:rPr>
      </w:pPr>
      <w:r w:rsidRPr="00594E17">
        <w:rPr>
          <w:sz w:val="24"/>
          <w:szCs w:val="24"/>
        </w:rPr>
        <w:t>Government grants, incentives, and subsidies form an essential part of our funding strategy. We will explore grants provided by governmental bodies supporting renewable energy initiatives. The rationale for this funding source is as follows:</w:t>
      </w:r>
    </w:p>
    <w:p w14:paraId="537FEEEC" w14:textId="77777777" w:rsidR="00194F54" w:rsidRPr="00594E17" w:rsidRDefault="00000000" w:rsidP="00594E17">
      <w:pPr>
        <w:pStyle w:val="Normal1"/>
        <w:jc w:val="both"/>
        <w:rPr>
          <w:sz w:val="24"/>
          <w:szCs w:val="24"/>
        </w:rPr>
      </w:pPr>
      <w:r w:rsidRPr="00594E17">
        <w:rPr>
          <w:b/>
          <w:bCs/>
          <w:sz w:val="24"/>
          <w:szCs w:val="24"/>
        </w:rPr>
        <w:t>-  Support for Sustainable Initiatives:</w:t>
      </w:r>
      <w:r w:rsidRPr="00594E17">
        <w:rPr>
          <w:sz w:val="24"/>
          <w:szCs w:val="24"/>
        </w:rPr>
        <w:t xml:space="preserve">  Government grants align with our commitment to sustainable energy practices and offer a competitive advantage in the renewable energy market.</w:t>
      </w:r>
    </w:p>
    <w:p w14:paraId="6DFDA99A" w14:textId="77777777" w:rsidR="00194F54" w:rsidRPr="00594E17" w:rsidRDefault="00000000" w:rsidP="00594E17">
      <w:pPr>
        <w:pStyle w:val="Normal1"/>
        <w:jc w:val="both"/>
        <w:rPr>
          <w:sz w:val="24"/>
          <w:szCs w:val="24"/>
        </w:rPr>
      </w:pPr>
      <w:r w:rsidRPr="00594E17">
        <w:rPr>
          <w:b/>
          <w:bCs/>
          <w:sz w:val="24"/>
          <w:szCs w:val="24"/>
        </w:rPr>
        <w:t xml:space="preserve">-  Environmental Responsibility: </w:t>
      </w:r>
      <w:r w:rsidRPr="00594E17">
        <w:rPr>
          <w:sz w:val="24"/>
          <w:szCs w:val="24"/>
        </w:rPr>
        <w:t xml:space="preserve"> By securing government grants, we actively participate in government initiatives to reduce carbon emissions and promote clean energy.</w:t>
      </w:r>
    </w:p>
    <w:p w14:paraId="376058EE" w14:textId="77777777" w:rsidR="00194F54" w:rsidRPr="00594E17" w:rsidRDefault="00194F54" w:rsidP="00594E17">
      <w:pPr>
        <w:pStyle w:val="Normal1"/>
        <w:jc w:val="both"/>
        <w:rPr>
          <w:sz w:val="24"/>
          <w:szCs w:val="24"/>
        </w:rPr>
      </w:pPr>
    </w:p>
    <w:p w14:paraId="0640702A" w14:textId="77777777" w:rsidR="00194F54" w:rsidRDefault="00000000" w:rsidP="00594E17">
      <w:pPr>
        <w:pStyle w:val="Normal1"/>
        <w:jc w:val="both"/>
        <w:rPr>
          <w:sz w:val="24"/>
          <w:szCs w:val="24"/>
        </w:rPr>
      </w:pPr>
      <w:proofErr w:type="spellStart"/>
      <w:r w:rsidRPr="00594E17">
        <w:rPr>
          <w:sz w:val="24"/>
          <w:szCs w:val="24"/>
        </w:rPr>
        <w:t>EcoPower</w:t>
      </w:r>
      <w:proofErr w:type="spellEnd"/>
      <w:r w:rsidRPr="00594E17">
        <w:rPr>
          <w:sz w:val="24"/>
          <w:szCs w:val="24"/>
        </w:rPr>
        <w:t xml:space="preserve"> Solutions Ltd recognizes the importance of a diversified funding approach to ensure the successful launch and sustainable growth of our business. The combination of bank loans, investor partnerships, and government grants positions us to secure the necessary capital while benefiting from expert guidance and support.</w:t>
      </w:r>
    </w:p>
    <w:p w14:paraId="0C72FD98" w14:textId="77777777" w:rsidR="00594E17" w:rsidRPr="00594E17" w:rsidRDefault="00594E17" w:rsidP="00594E17">
      <w:pPr>
        <w:pStyle w:val="Normal1"/>
        <w:jc w:val="both"/>
        <w:rPr>
          <w:sz w:val="24"/>
          <w:szCs w:val="24"/>
        </w:rPr>
      </w:pPr>
    </w:p>
    <w:p w14:paraId="711BBC98" w14:textId="5F9F996A" w:rsidR="00194F54" w:rsidRPr="003A5A35" w:rsidRDefault="003A5A35" w:rsidP="003A5A35">
      <w:pPr>
        <w:pStyle w:val="Heading1"/>
        <w:jc w:val="center"/>
        <w:rPr>
          <w:rFonts w:ascii="Arial" w:hAnsi="Arial" w:cs="Arial"/>
          <w:b/>
          <w:bCs/>
          <w:sz w:val="36"/>
          <w:szCs w:val="36"/>
          <w:lang w:val="en-US"/>
        </w:rPr>
      </w:pPr>
      <w:bookmarkStart w:id="8" w:name="_Toc150176235"/>
      <w:r w:rsidRPr="003A5A35">
        <w:rPr>
          <w:rFonts w:ascii="Arial" w:hAnsi="Arial" w:cs="Arial"/>
          <w:b/>
          <w:bCs/>
          <w:sz w:val="36"/>
          <w:szCs w:val="36"/>
          <w:lang w:val="en-US"/>
        </w:rPr>
        <w:t>9.</w:t>
      </w:r>
      <w:r w:rsidR="00000000" w:rsidRPr="003A5A35">
        <w:rPr>
          <w:rFonts w:ascii="Arial" w:hAnsi="Arial" w:cs="Arial"/>
          <w:b/>
          <w:bCs/>
          <w:sz w:val="36"/>
          <w:szCs w:val="36"/>
          <w:lang w:val="en-US"/>
        </w:rPr>
        <w:t>Conclusion:</w:t>
      </w:r>
      <w:bookmarkEnd w:id="8"/>
    </w:p>
    <w:p w14:paraId="501EFC0B" w14:textId="77777777" w:rsidR="00194F54" w:rsidRPr="00594E17" w:rsidRDefault="00000000" w:rsidP="00594E17">
      <w:pPr>
        <w:pStyle w:val="Normal1"/>
        <w:jc w:val="both"/>
        <w:rPr>
          <w:sz w:val="24"/>
          <w:szCs w:val="24"/>
        </w:rPr>
      </w:pPr>
      <w:r w:rsidRPr="00594E17">
        <w:rPr>
          <w:sz w:val="24"/>
          <w:szCs w:val="24"/>
        </w:rPr>
        <w:t xml:space="preserve">In conclusion, </w:t>
      </w:r>
      <w:proofErr w:type="spellStart"/>
      <w:r w:rsidRPr="00594E17">
        <w:rPr>
          <w:sz w:val="24"/>
          <w:szCs w:val="24"/>
        </w:rPr>
        <w:t>EcoPower</w:t>
      </w:r>
      <w:proofErr w:type="spellEnd"/>
      <w:r w:rsidRPr="00594E17">
        <w:rPr>
          <w:sz w:val="24"/>
          <w:szCs w:val="24"/>
        </w:rPr>
        <w:t xml:space="preserve"> Solutions Ltd stands as a beacon of sustainability in a world fraught with environmental challenges and escalating energy demands. We are poised to make a significant impact in the renewable energy sector, specifically in the United Kingdom, by offering tailored and efficient solar power solutions to our diverse clientele.</w:t>
      </w:r>
    </w:p>
    <w:p w14:paraId="4FB81055" w14:textId="77777777" w:rsidR="00194F54" w:rsidRPr="00594E17" w:rsidRDefault="00000000" w:rsidP="00594E17">
      <w:pPr>
        <w:pStyle w:val="Normal1"/>
        <w:jc w:val="both"/>
        <w:rPr>
          <w:sz w:val="24"/>
          <w:szCs w:val="24"/>
        </w:rPr>
      </w:pPr>
      <w:r w:rsidRPr="00594E17">
        <w:rPr>
          <w:sz w:val="24"/>
          <w:szCs w:val="24"/>
        </w:rPr>
        <w:t>Our commitment to promoting solar energy aligns with the global shift toward eco-conscious practices and the urgent need to combat climate change. By carefully considering the needs of homeowners, businesses, and public institutions, we aim to bridge the market gap and provide cost-effective, eco-friendly solutions.</w:t>
      </w:r>
    </w:p>
    <w:p w14:paraId="63575AA7" w14:textId="77777777" w:rsidR="00194F54" w:rsidRPr="00594E17" w:rsidRDefault="00000000" w:rsidP="00594E17">
      <w:pPr>
        <w:pStyle w:val="Normal1"/>
        <w:jc w:val="both"/>
        <w:rPr>
          <w:sz w:val="24"/>
          <w:szCs w:val="24"/>
        </w:rPr>
      </w:pPr>
      <w:r w:rsidRPr="00594E17">
        <w:rPr>
          <w:sz w:val="24"/>
          <w:szCs w:val="24"/>
        </w:rPr>
        <w:t xml:space="preserve">Our strategic choice of Birmingham as the business location reflects not only our commitment to environmental responsibility but also the city's potential for sustainable energy solutions. As a limited company, </w:t>
      </w:r>
      <w:proofErr w:type="spellStart"/>
      <w:r w:rsidRPr="00594E17">
        <w:rPr>
          <w:sz w:val="24"/>
          <w:szCs w:val="24"/>
        </w:rPr>
        <w:t>EcoPower</w:t>
      </w:r>
      <w:proofErr w:type="spellEnd"/>
      <w:r w:rsidRPr="00594E17">
        <w:rPr>
          <w:sz w:val="24"/>
          <w:szCs w:val="24"/>
        </w:rPr>
        <w:t xml:space="preserve"> Solutions Ltd is founded on principles of transparency, accountability, and sustainability.</w:t>
      </w:r>
    </w:p>
    <w:p w14:paraId="293DA757" w14:textId="77777777" w:rsidR="00194F54" w:rsidRPr="00594E17" w:rsidRDefault="00000000" w:rsidP="00594E17">
      <w:pPr>
        <w:pStyle w:val="Normal1"/>
        <w:jc w:val="both"/>
        <w:rPr>
          <w:sz w:val="24"/>
          <w:szCs w:val="24"/>
        </w:rPr>
      </w:pPr>
      <w:r w:rsidRPr="00594E17">
        <w:rPr>
          <w:sz w:val="24"/>
          <w:szCs w:val="24"/>
        </w:rPr>
        <w:lastRenderedPageBreak/>
        <w:t>Our SWOT analysis illustrates a robust foundation, underpinned by expertise, technology, and strategic partnerships. These strengths position us to seize the opportunities presented by government incentives and the growing demand for clean energy solutions.</w:t>
      </w:r>
    </w:p>
    <w:p w14:paraId="3D4972F2" w14:textId="77777777" w:rsidR="00194F54" w:rsidRPr="00594E17" w:rsidRDefault="00000000" w:rsidP="00594E17">
      <w:pPr>
        <w:pStyle w:val="Normal1"/>
        <w:jc w:val="both"/>
        <w:rPr>
          <w:sz w:val="24"/>
          <w:szCs w:val="24"/>
        </w:rPr>
      </w:pPr>
      <w:r w:rsidRPr="00594E17">
        <w:rPr>
          <w:sz w:val="24"/>
          <w:szCs w:val="24"/>
        </w:rPr>
        <w:t xml:space="preserve">Our multifaceted approach to target diverse sectors through tailored solutions, marketing campaigns, strategic partnerships, community engagement, and a strong online presence ensures that </w:t>
      </w:r>
      <w:proofErr w:type="spellStart"/>
      <w:r w:rsidRPr="00594E17">
        <w:rPr>
          <w:sz w:val="24"/>
          <w:szCs w:val="24"/>
        </w:rPr>
        <w:t>EcoPower</w:t>
      </w:r>
      <w:proofErr w:type="spellEnd"/>
      <w:r w:rsidRPr="00594E17">
        <w:rPr>
          <w:sz w:val="24"/>
          <w:szCs w:val="24"/>
        </w:rPr>
        <w:t xml:space="preserve"> Solutions Ltd effectively captures and retains its target market.</w:t>
      </w:r>
    </w:p>
    <w:p w14:paraId="45CB8C8C" w14:textId="77777777" w:rsidR="00194F54" w:rsidRPr="00594E17" w:rsidRDefault="00000000" w:rsidP="00594E17">
      <w:pPr>
        <w:pStyle w:val="Normal1"/>
        <w:jc w:val="both"/>
        <w:rPr>
          <w:sz w:val="24"/>
          <w:szCs w:val="24"/>
        </w:rPr>
      </w:pPr>
      <w:r w:rsidRPr="00594E17">
        <w:rPr>
          <w:sz w:val="24"/>
          <w:szCs w:val="24"/>
        </w:rPr>
        <w:t>To support our mission and operational objectives, we have outlined a comprehensive financial plan, including the initial investment, expected revenue, and funding requirements. By seeking funding from diverse sources, such as bank loans, investors, and government grants, we are strategically securing the capital needed to bring our vision to life.</w:t>
      </w:r>
    </w:p>
    <w:p w14:paraId="2CDBC082" w14:textId="77777777" w:rsidR="00194F54" w:rsidRPr="00594E17" w:rsidRDefault="00000000" w:rsidP="00594E17">
      <w:pPr>
        <w:pStyle w:val="Normal1"/>
        <w:jc w:val="both"/>
        <w:rPr>
          <w:sz w:val="24"/>
          <w:szCs w:val="24"/>
        </w:rPr>
      </w:pPr>
      <w:r w:rsidRPr="00594E17">
        <w:rPr>
          <w:sz w:val="24"/>
          <w:szCs w:val="24"/>
        </w:rPr>
        <w:t xml:space="preserve">In conclusion, </w:t>
      </w:r>
      <w:proofErr w:type="spellStart"/>
      <w:r w:rsidRPr="00594E17">
        <w:rPr>
          <w:sz w:val="24"/>
          <w:szCs w:val="24"/>
        </w:rPr>
        <w:t>EcoPower</w:t>
      </w:r>
      <w:proofErr w:type="spellEnd"/>
      <w:r w:rsidRPr="00594E17">
        <w:rPr>
          <w:sz w:val="24"/>
          <w:szCs w:val="24"/>
        </w:rPr>
        <w:t xml:space="preserve"> Solutions Ltd is dedicated to promoting sustainability, reducing carbon emissions, and contributing to a cleaner and greener future. We are committed to serving our clients, fostering community engagement, and achieving financial success, all while aligning with global environmental initiatives. Our journey begins with this comprehensive business plan, and we are excited to embark on this path toward a sustainable and prosperous future.</w:t>
      </w:r>
    </w:p>
    <w:p w14:paraId="0575196A" w14:textId="77777777" w:rsidR="00194F54" w:rsidRDefault="00000000">
      <w:pPr>
        <w:rPr>
          <w:rFonts w:ascii="Arial" w:hAnsi="Arial" w:cs="Arial"/>
          <w:lang w:val="en-US"/>
        </w:rPr>
      </w:pPr>
      <w:r>
        <w:rPr>
          <w:rFonts w:ascii="Arial" w:hAnsi="Arial" w:cs="Arial"/>
          <w:lang w:val="en-US"/>
        </w:rPr>
        <w:br w:type="page"/>
      </w:r>
    </w:p>
    <w:p w14:paraId="785CB758" w14:textId="1E431318" w:rsidR="00194F54" w:rsidRPr="003A5A35" w:rsidRDefault="003A5A35" w:rsidP="003A5A35">
      <w:pPr>
        <w:pStyle w:val="Heading1"/>
        <w:jc w:val="center"/>
        <w:rPr>
          <w:rFonts w:ascii="Arial" w:hAnsi="Arial" w:cs="Arial"/>
          <w:b/>
          <w:bCs/>
          <w:sz w:val="36"/>
          <w:szCs w:val="36"/>
          <w:lang w:val="en-US"/>
        </w:rPr>
      </w:pPr>
      <w:bookmarkStart w:id="9" w:name="_Toc150176236"/>
      <w:r w:rsidRPr="003A5A35">
        <w:rPr>
          <w:rFonts w:ascii="Arial" w:hAnsi="Arial" w:cs="Arial"/>
          <w:b/>
          <w:bCs/>
          <w:sz w:val="36"/>
          <w:szCs w:val="36"/>
          <w:lang w:val="en-US"/>
        </w:rPr>
        <w:lastRenderedPageBreak/>
        <w:t xml:space="preserve">10. </w:t>
      </w:r>
      <w:r w:rsidR="00000000" w:rsidRPr="003A5A35">
        <w:rPr>
          <w:rFonts w:ascii="Arial" w:hAnsi="Arial" w:cs="Arial"/>
          <w:b/>
          <w:bCs/>
          <w:sz w:val="36"/>
          <w:szCs w:val="36"/>
          <w:lang w:val="en-US"/>
        </w:rPr>
        <w:t>Reference</w:t>
      </w:r>
      <w:bookmarkEnd w:id="9"/>
    </w:p>
    <w:p w14:paraId="17F2A1E2" w14:textId="13D9B7D9" w:rsidR="00194F54" w:rsidRPr="00594E17" w:rsidRDefault="00000000" w:rsidP="00594E17">
      <w:pPr>
        <w:pStyle w:val="Normal1"/>
        <w:jc w:val="both"/>
        <w:rPr>
          <w:sz w:val="24"/>
          <w:szCs w:val="24"/>
        </w:rPr>
      </w:pPr>
      <w:r w:rsidRPr="00594E17">
        <w:rPr>
          <w:sz w:val="24"/>
          <w:szCs w:val="24"/>
        </w:rPr>
        <w:t>Deloitte 2022, 'Global Renewable Energy Trends', [https://www2.deloitte.com/global/en/pages/energy-and-resources/articles/renewable-energy-trends.html](https://www2.deloitte.com/global/en/pages/energy-and-resources/articles/renewable-energy-trends.html)</w:t>
      </w:r>
    </w:p>
    <w:p w14:paraId="523918C4" w14:textId="77777777" w:rsidR="00194F54" w:rsidRPr="00594E17" w:rsidRDefault="00194F54" w:rsidP="00594E17">
      <w:pPr>
        <w:pStyle w:val="Normal1"/>
        <w:jc w:val="both"/>
        <w:rPr>
          <w:sz w:val="24"/>
          <w:szCs w:val="24"/>
        </w:rPr>
      </w:pPr>
    </w:p>
    <w:p w14:paraId="737803D9" w14:textId="51E2B6CA" w:rsidR="00194F54" w:rsidRPr="00594E17" w:rsidRDefault="00000000" w:rsidP="00594E17">
      <w:pPr>
        <w:pStyle w:val="Normal1"/>
        <w:jc w:val="both"/>
        <w:rPr>
          <w:sz w:val="24"/>
          <w:szCs w:val="24"/>
        </w:rPr>
      </w:pPr>
      <w:r w:rsidRPr="00594E17">
        <w:rPr>
          <w:sz w:val="24"/>
          <w:szCs w:val="24"/>
        </w:rPr>
        <w:t>The Solar Trade Association 2022, 'UK Solar Market: Overview', [https://www.solar-trade.org.uk/solar-uk-market/](https://www.solar-trade.org.uk/solar-uk-market/)</w:t>
      </w:r>
    </w:p>
    <w:p w14:paraId="5E388435" w14:textId="77777777" w:rsidR="00194F54" w:rsidRPr="00594E17" w:rsidRDefault="00194F54" w:rsidP="00594E17">
      <w:pPr>
        <w:pStyle w:val="Normal1"/>
        <w:jc w:val="both"/>
        <w:rPr>
          <w:sz w:val="24"/>
          <w:szCs w:val="24"/>
        </w:rPr>
      </w:pPr>
    </w:p>
    <w:p w14:paraId="3934C025" w14:textId="34D983F4" w:rsidR="00194F54" w:rsidRPr="00594E17" w:rsidRDefault="00000000" w:rsidP="00594E17">
      <w:pPr>
        <w:pStyle w:val="Normal1"/>
        <w:jc w:val="both"/>
        <w:rPr>
          <w:sz w:val="24"/>
          <w:szCs w:val="24"/>
        </w:rPr>
      </w:pPr>
      <w:r w:rsidRPr="00594E17">
        <w:rPr>
          <w:sz w:val="24"/>
          <w:szCs w:val="24"/>
        </w:rPr>
        <w:t>The Department for Business, Energy &amp; Industrial Strategy (BEIS) 2022, 'Solar photovoltaic (PV) energy in the UK', [https://www.gov.uk/government/statistics/solar-photovoltaics-pv-energy-in-the-uk](https://www.gov.uk/government/statistics/solar-photovoltaics-pv-energy-in-the-uk)</w:t>
      </w:r>
    </w:p>
    <w:p w14:paraId="37BC0B95" w14:textId="77777777" w:rsidR="00194F54" w:rsidRPr="00594E17" w:rsidRDefault="00194F54" w:rsidP="00594E17">
      <w:pPr>
        <w:pStyle w:val="Normal1"/>
        <w:jc w:val="both"/>
        <w:rPr>
          <w:sz w:val="24"/>
          <w:szCs w:val="24"/>
        </w:rPr>
      </w:pPr>
    </w:p>
    <w:p w14:paraId="44151930" w14:textId="7DB88B4C" w:rsidR="00194F54" w:rsidRPr="00594E17" w:rsidRDefault="00000000" w:rsidP="00594E17">
      <w:pPr>
        <w:pStyle w:val="Normal1"/>
        <w:jc w:val="both"/>
        <w:rPr>
          <w:sz w:val="24"/>
          <w:szCs w:val="24"/>
        </w:rPr>
      </w:pPr>
      <w:r w:rsidRPr="00594E17">
        <w:rPr>
          <w:sz w:val="24"/>
          <w:szCs w:val="24"/>
        </w:rPr>
        <w:t>The Guardian 2022, 'Solar power breaks UK records', [https://www.theguardian.com/environment/2022/feb/15/solar-power-breaks-uk-records-as-it-surpasses-gas-for-first-time](https://www.theguardian.com/environment/2022/feb/15/solar-power-breaks-uk-records-as-it-surpasses-gas-for-first-time)</w:t>
      </w:r>
    </w:p>
    <w:p w14:paraId="787419E8" w14:textId="77777777" w:rsidR="00194F54" w:rsidRPr="00594E17" w:rsidRDefault="00194F54" w:rsidP="00594E17">
      <w:pPr>
        <w:pStyle w:val="Normal1"/>
        <w:jc w:val="both"/>
        <w:rPr>
          <w:sz w:val="24"/>
          <w:szCs w:val="24"/>
        </w:rPr>
      </w:pPr>
    </w:p>
    <w:p w14:paraId="1912C076" w14:textId="5FACA250" w:rsidR="00194F54" w:rsidRPr="00594E17" w:rsidRDefault="00000000" w:rsidP="00594E17">
      <w:pPr>
        <w:pStyle w:val="Normal1"/>
        <w:jc w:val="both"/>
        <w:rPr>
          <w:sz w:val="24"/>
          <w:szCs w:val="24"/>
        </w:rPr>
      </w:pPr>
      <w:r w:rsidRPr="00594E17">
        <w:rPr>
          <w:sz w:val="24"/>
          <w:szCs w:val="24"/>
        </w:rPr>
        <w:t>UK Government 2022, 'Feed-in tariffs (FITs)',  [https://www.gov.uk/feed-in-tariffs](https://www.gov.uk/feed-in-tariffs)</w:t>
      </w:r>
    </w:p>
    <w:p w14:paraId="7F6E26FC" w14:textId="77777777" w:rsidR="00194F54" w:rsidRPr="00594E17" w:rsidRDefault="00194F54" w:rsidP="00594E17">
      <w:pPr>
        <w:pStyle w:val="Normal1"/>
        <w:jc w:val="both"/>
        <w:rPr>
          <w:sz w:val="24"/>
          <w:szCs w:val="24"/>
        </w:rPr>
      </w:pPr>
    </w:p>
    <w:p w14:paraId="3FDA939F" w14:textId="32B92977" w:rsidR="00194F54" w:rsidRPr="00594E17" w:rsidRDefault="00000000" w:rsidP="00594E17">
      <w:pPr>
        <w:pStyle w:val="Normal1"/>
        <w:jc w:val="both"/>
        <w:rPr>
          <w:sz w:val="24"/>
          <w:szCs w:val="24"/>
        </w:rPr>
      </w:pPr>
      <w:r w:rsidRPr="00594E17">
        <w:rPr>
          <w:sz w:val="24"/>
          <w:szCs w:val="24"/>
        </w:rPr>
        <w:t>British Business Bank 2022, 'Start Up Loans',   [https://www.british-business-bank.co.uk/finance-options/start-up-loans/](https://www.british-business-bank.co.uk/finance-options/start-up-loans/)</w:t>
      </w:r>
    </w:p>
    <w:p w14:paraId="3F5E2130" w14:textId="77777777" w:rsidR="00194F54" w:rsidRPr="00594E17" w:rsidRDefault="00194F54" w:rsidP="00594E17">
      <w:pPr>
        <w:pStyle w:val="Normal1"/>
        <w:jc w:val="both"/>
        <w:rPr>
          <w:sz w:val="24"/>
          <w:szCs w:val="24"/>
        </w:rPr>
      </w:pPr>
    </w:p>
    <w:p w14:paraId="192C13E5" w14:textId="1DDDD90D" w:rsidR="00194F54" w:rsidRPr="00594E17" w:rsidRDefault="00000000" w:rsidP="00594E17">
      <w:pPr>
        <w:pStyle w:val="Normal1"/>
        <w:jc w:val="both"/>
        <w:rPr>
          <w:sz w:val="24"/>
          <w:szCs w:val="24"/>
        </w:rPr>
      </w:pPr>
      <w:proofErr w:type="spellStart"/>
      <w:r w:rsidRPr="00594E17">
        <w:rPr>
          <w:sz w:val="24"/>
          <w:szCs w:val="24"/>
        </w:rPr>
        <w:t>SolarPower</w:t>
      </w:r>
      <w:proofErr w:type="spellEnd"/>
      <w:r w:rsidRPr="00594E17">
        <w:rPr>
          <w:sz w:val="24"/>
          <w:szCs w:val="24"/>
        </w:rPr>
        <w:t xml:space="preserve"> Europe 2022, 'Global Market Outlook for Solar Power',   [https://www.solarpowereurope.org/reports/global-market-outlook/](https://www.solarpowereurope.org/reports/global-market-outlook/)</w:t>
      </w:r>
    </w:p>
    <w:p w14:paraId="4B03E96B" w14:textId="77777777" w:rsidR="00194F54" w:rsidRPr="00594E17" w:rsidRDefault="00194F54" w:rsidP="00594E17">
      <w:pPr>
        <w:pStyle w:val="Normal1"/>
        <w:jc w:val="both"/>
        <w:rPr>
          <w:sz w:val="24"/>
          <w:szCs w:val="24"/>
        </w:rPr>
      </w:pPr>
    </w:p>
    <w:p w14:paraId="701E94AC" w14:textId="1A0D221C" w:rsidR="00194F54" w:rsidRPr="00594E17" w:rsidRDefault="00000000" w:rsidP="00594E17">
      <w:pPr>
        <w:pStyle w:val="Normal1"/>
        <w:jc w:val="both"/>
        <w:rPr>
          <w:sz w:val="24"/>
          <w:szCs w:val="24"/>
        </w:rPr>
      </w:pPr>
      <w:r w:rsidRPr="00594E17">
        <w:rPr>
          <w:sz w:val="24"/>
          <w:szCs w:val="24"/>
        </w:rPr>
        <w:t>International Renewable Energy Agency (IRENA) 2022, 'Renewable Capacity Statistics 2022',   [https://irena.org/reports/Renewable-Capacity-Statistics-2022](https://irena.org/reports/Renewable-Capacity-Statistics-2022)</w:t>
      </w:r>
    </w:p>
    <w:p w14:paraId="603A6C6A" w14:textId="77777777" w:rsidR="00194F54" w:rsidRPr="00594E17" w:rsidRDefault="00194F54" w:rsidP="00594E17">
      <w:pPr>
        <w:pStyle w:val="Normal1"/>
        <w:jc w:val="both"/>
        <w:rPr>
          <w:sz w:val="24"/>
          <w:szCs w:val="24"/>
        </w:rPr>
      </w:pPr>
    </w:p>
    <w:p w14:paraId="3C5E07EF" w14:textId="6F30F71A" w:rsidR="00194F54" w:rsidRPr="00594E17" w:rsidRDefault="00000000" w:rsidP="00594E17">
      <w:pPr>
        <w:pStyle w:val="Normal1"/>
        <w:jc w:val="both"/>
        <w:rPr>
          <w:sz w:val="24"/>
          <w:szCs w:val="24"/>
        </w:rPr>
      </w:pPr>
      <w:r w:rsidRPr="00594E17">
        <w:rPr>
          <w:sz w:val="24"/>
          <w:szCs w:val="24"/>
        </w:rPr>
        <w:t>Solar Energy Industries Association (SEIA) 2022, 'Solar Industry Research Data',   [https://www.seia.org/research-resources](https://www.seia.org/research-resources)</w:t>
      </w:r>
    </w:p>
    <w:p w14:paraId="7E63251A" w14:textId="77777777" w:rsidR="00194F54" w:rsidRPr="00594E17" w:rsidRDefault="00194F54" w:rsidP="00594E17">
      <w:pPr>
        <w:pStyle w:val="Normal1"/>
        <w:jc w:val="both"/>
        <w:rPr>
          <w:sz w:val="24"/>
          <w:szCs w:val="24"/>
        </w:rPr>
      </w:pPr>
    </w:p>
    <w:p w14:paraId="3C934903" w14:textId="0803F3CC" w:rsidR="00194F54" w:rsidRPr="00594E17" w:rsidRDefault="00000000" w:rsidP="00594E17">
      <w:pPr>
        <w:pStyle w:val="Normal1"/>
        <w:jc w:val="both"/>
        <w:rPr>
          <w:sz w:val="24"/>
          <w:szCs w:val="24"/>
        </w:rPr>
      </w:pPr>
      <w:r w:rsidRPr="00594E17">
        <w:rPr>
          <w:sz w:val="24"/>
          <w:szCs w:val="24"/>
        </w:rPr>
        <w:lastRenderedPageBreak/>
        <w:t>The Climate Group 2022, 'Renewable Energy',   [https://www.theclimategroup.org/renewable-energy](https://www.theclimategroup.org/renewable-energy)</w:t>
      </w:r>
    </w:p>
    <w:p w14:paraId="7964C796" w14:textId="77777777" w:rsidR="00194F54" w:rsidRPr="00594E17" w:rsidRDefault="00194F54" w:rsidP="00594E17">
      <w:pPr>
        <w:pStyle w:val="Normal1"/>
        <w:jc w:val="both"/>
        <w:rPr>
          <w:sz w:val="24"/>
          <w:szCs w:val="24"/>
        </w:rPr>
      </w:pPr>
    </w:p>
    <w:p w14:paraId="2A49BAFB" w14:textId="19A7AB53" w:rsidR="00194F54" w:rsidRPr="00594E17" w:rsidRDefault="00000000" w:rsidP="00594E17">
      <w:pPr>
        <w:pStyle w:val="Normal1"/>
        <w:jc w:val="both"/>
        <w:rPr>
          <w:sz w:val="24"/>
          <w:szCs w:val="24"/>
        </w:rPr>
      </w:pPr>
      <w:r w:rsidRPr="00594E17">
        <w:rPr>
          <w:sz w:val="24"/>
          <w:szCs w:val="24"/>
        </w:rPr>
        <w:t>Carbon Trust 2022, 'Carbon Reduction for Businesses',   [https://www.carbontrust.com/what-we-do/footprinting-and-assessment](https://www.carbontrust.com/what-we-do/footprinting-and-assessment)</w:t>
      </w:r>
    </w:p>
    <w:p w14:paraId="699701D4" w14:textId="77777777" w:rsidR="00194F54" w:rsidRPr="00594E17" w:rsidRDefault="00194F54" w:rsidP="00594E17">
      <w:pPr>
        <w:pStyle w:val="Normal1"/>
        <w:jc w:val="both"/>
        <w:rPr>
          <w:sz w:val="24"/>
          <w:szCs w:val="24"/>
        </w:rPr>
      </w:pPr>
    </w:p>
    <w:p w14:paraId="612E0944" w14:textId="1CE2567B" w:rsidR="00194F54" w:rsidRPr="00594E17" w:rsidRDefault="00000000" w:rsidP="00594E17">
      <w:pPr>
        <w:pStyle w:val="Normal1"/>
        <w:jc w:val="both"/>
        <w:rPr>
          <w:sz w:val="24"/>
          <w:szCs w:val="24"/>
        </w:rPr>
      </w:pPr>
      <w:r w:rsidRPr="00594E17">
        <w:rPr>
          <w:sz w:val="24"/>
          <w:szCs w:val="24"/>
        </w:rPr>
        <w:t>UK Government 2022, 'Renewable Heat Incentive (RHI)',   [https://www.gov.uk/government/collections/non-domestic-renewable-heat-incentive-rhi](https://www.gov.uk/government/collections/non-domestic-renewable-heat-incentive-rhi)</w:t>
      </w:r>
    </w:p>
    <w:p w14:paraId="3E265B15" w14:textId="77777777" w:rsidR="00194F54" w:rsidRPr="00594E17" w:rsidRDefault="00194F54" w:rsidP="00594E17">
      <w:pPr>
        <w:pStyle w:val="Normal1"/>
        <w:jc w:val="both"/>
        <w:rPr>
          <w:sz w:val="24"/>
          <w:szCs w:val="24"/>
        </w:rPr>
      </w:pPr>
    </w:p>
    <w:p w14:paraId="60810540" w14:textId="32BFA470" w:rsidR="00194F54" w:rsidRPr="00594E17" w:rsidRDefault="00000000" w:rsidP="00594E17">
      <w:pPr>
        <w:pStyle w:val="Normal1"/>
        <w:jc w:val="both"/>
        <w:rPr>
          <w:sz w:val="24"/>
          <w:szCs w:val="24"/>
        </w:rPr>
      </w:pPr>
      <w:r w:rsidRPr="00594E17">
        <w:rPr>
          <w:sz w:val="24"/>
          <w:szCs w:val="24"/>
        </w:rPr>
        <w:t>Bloomberg New Energy Finance 2022, 'Global Renewable Energy Market Outlook',   [https://www.bloomberg.com/professional/solution/new-energy-finance](https://www.bloomberg.com/professional/solution/new-energy-finance)</w:t>
      </w:r>
    </w:p>
    <w:p w14:paraId="50B3532C" w14:textId="77777777" w:rsidR="00194F54" w:rsidRPr="00594E17" w:rsidRDefault="00194F54" w:rsidP="00594E17">
      <w:pPr>
        <w:pStyle w:val="Normal1"/>
        <w:jc w:val="both"/>
        <w:rPr>
          <w:sz w:val="24"/>
          <w:szCs w:val="24"/>
        </w:rPr>
      </w:pPr>
    </w:p>
    <w:p w14:paraId="0A8AA08B" w14:textId="311D719F" w:rsidR="00194F54" w:rsidRPr="00594E17" w:rsidRDefault="00000000" w:rsidP="00594E17">
      <w:pPr>
        <w:pStyle w:val="Normal1"/>
        <w:jc w:val="both"/>
        <w:rPr>
          <w:sz w:val="24"/>
          <w:szCs w:val="24"/>
        </w:rPr>
      </w:pPr>
      <w:r w:rsidRPr="00594E17">
        <w:rPr>
          <w:sz w:val="24"/>
          <w:szCs w:val="24"/>
        </w:rPr>
        <w:t>UK Solar Power 2022, 'Solar Power in the UK',   [https://www.uksolarpower.org.uk/solar-power-in-the-uk](https://www.uksolarpower.org.uk/solar-power-in-the-uk)</w:t>
      </w:r>
    </w:p>
    <w:p w14:paraId="033DBB02" w14:textId="77777777" w:rsidR="00194F54" w:rsidRPr="00594E17" w:rsidRDefault="00194F54" w:rsidP="00594E17">
      <w:pPr>
        <w:pStyle w:val="Normal1"/>
        <w:jc w:val="both"/>
        <w:rPr>
          <w:sz w:val="24"/>
          <w:szCs w:val="24"/>
        </w:rPr>
      </w:pPr>
    </w:p>
    <w:p w14:paraId="723BEC47" w14:textId="15F6E469" w:rsidR="00194F54" w:rsidRPr="00594E17" w:rsidRDefault="00000000" w:rsidP="00594E17">
      <w:pPr>
        <w:pStyle w:val="Normal1"/>
        <w:jc w:val="both"/>
        <w:rPr>
          <w:sz w:val="24"/>
          <w:szCs w:val="24"/>
        </w:rPr>
      </w:pPr>
      <w:r w:rsidRPr="00594E17">
        <w:rPr>
          <w:sz w:val="24"/>
          <w:szCs w:val="24"/>
        </w:rPr>
        <w:t>The Energy Saving Trust 2022, 'Solar Energy',   [https://www.energysavingtrust.org.uk/advice/solarenergy](https://www.energysavingtrust.org.uk/advice/solar-energy)</w:t>
      </w:r>
    </w:p>
    <w:p w14:paraId="7FE4549B" w14:textId="77777777" w:rsidR="00194F54" w:rsidRPr="00594E17" w:rsidRDefault="00194F54" w:rsidP="00594E17">
      <w:pPr>
        <w:pStyle w:val="Normal1"/>
        <w:jc w:val="both"/>
        <w:rPr>
          <w:sz w:val="24"/>
          <w:szCs w:val="24"/>
        </w:rPr>
      </w:pPr>
    </w:p>
    <w:p w14:paraId="758EB5F7" w14:textId="6CD83F40" w:rsidR="00194F54" w:rsidRPr="00594E17" w:rsidRDefault="00000000" w:rsidP="00594E17">
      <w:pPr>
        <w:pStyle w:val="Normal1"/>
        <w:jc w:val="both"/>
        <w:rPr>
          <w:sz w:val="24"/>
          <w:szCs w:val="24"/>
        </w:rPr>
      </w:pPr>
      <w:r w:rsidRPr="00594E17">
        <w:rPr>
          <w:sz w:val="24"/>
          <w:szCs w:val="24"/>
        </w:rPr>
        <w:t>The Carbon Trust 2022, 'Green Business Fund',   [https://www.carbontrust.com/client-services/technology/green-business-fund](https://www.carbontrust.com/client-services/technology/green-business-fund)</w:t>
      </w:r>
    </w:p>
    <w:sectPr w:rsidR="00194F54" w:rsidRPr="00594E17" w:rsidSect="00594E17">
      <w:pgSz w:w="11906" w:h="16838"/>
      <w:pgMar w:top="1440" w:right="1800" w:bottom="1440" w:left="1800" w:header="720" w:footer="720" w:gutter="0"/>
      <w:pgBorders w:offsetFrom="page">
        <w:top w:val="single" w:sz="6" w:space="24" w:color="auto"/>
        <w:left w:val="single" w:sz="6" w:space="24" w:color="auto"/>
        <w:bottom w:val="single" w:sz="6" w:space="24" w:color="auto"/>
        <w:right w:val="single" w:sz="6"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E0632" w14:textId="77777777" w:rsidR="00851170" w:rsidRDefault="00851170">
      <w:pPr>
        <w:spacing w:line="240" w:lineRule="auto"/>
      </w:pPr>
      <w:r>
        <w:separator/>
      </w:r>
    </w:p>
  </w:endnote>
  <w:endnote w:type="continuationSeparator" w:id="0">
    <w:p w14:paraId="39F7CD5A" w14:textId="77777777" w:rsidR="00851170" w:rsidRDefault="008511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C08F1" w14:textId="77777777" w:rsidR="00851170" w:rsidRDefault="00851170">
      <w:pPr>
        <w:spacing w:after="0"/>
      </w:pPr>
      <w:r>
        <w:separator/>
      </w:r>
    </w:p>
  </w:footnote>
  <w:footnote w:type="continuationSeparator" w:id="0">
    <w:p w14:paraId="0BD499F1" w14:textId="77777777" w:rsidR="00851170" w:rsidRDefault="0085117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3A5BFC0"/>
    <w:multiLevelType w:val="singleLevel"/>
    <w:tmpl w:val="F3A5BFC0"/>
    <w:lvl w:ilvl="0">
      <w:start w:val="2"/>
      <w:numFmt w:val="decimal"/>
      <w:suff w:val="space"/>
      <w:lvlText w:val="%1."/>
      <w:lvlJc w:val="left"/>
    </w:lvl>
  </w:abstractNum>
  <w:abstractNum w:abstractNumId="1" w15:restartNumberingAfterBreak="0">
    <w:nsid w:val="344F7C62"/>
    <w:multiLevelType w:val="hybridMultilevel"/>
    <w:tmpl w:val="B8B80202"/>
    <w:lvl w:ilvl="0" w:tplc="23B09508">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5680712">
    <w:abstractNumId w:val="0"/>
  </w:num>
  <w:num w:numId="2" w16cid:durableId="12429070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66612AB6"/>
    <w:rsid w:val="00194F54"/>
    <w:rsid w:val="003A5A35"/>
    <w:rsid w:val="00594E17"/>
    <w:rsid w:val="00851170"/>
    <w:rsid w:val="1B4E1A47"/>
    <w:rsid w:val="44CF0775"/>
    <w:rsid w:val="66612A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12EBDF"/>
  <w15:docId w15:val="{2F6BC414-0385-40B1-BA45-F059114AC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unhideWhenUsed="1" w:qFormat="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259" w:lineRule="auto"/>
    </w:pPr>
    <w:rPr>
      <w:rFonts w:asciiTheme="minorHAnsi" w:eastAsiaTheme="minorHAnsi" w:hAnsiTheme="minorHAnsi" w:cstheme="minorBidi"/>
      <w:kern w:val="2"/>
      <w:sz w:val="22"/>
      <w:szCs w:val="22"/>
      <w:lang w:eastAsia="en-US"/>
      <w14:ligatures w14:val="standardContextual"/>
    </w:rPr>
  </w:style>
  <w:style w:type="paragraph" w:styleId="Heading1">
    <w:name w:val="heading 1"/>
    <w:basedOn w:val="Normal"/>
    <w:next w:val="Normal"/>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Normal1">
    <w:name w:val="Normal1"/>
    <w:qFormat/>
    <w:pPr>
      <w:suppressAutoHyphens/>
      <w:autoSpaceDN w:val="0"/>
      <w:spacing w:line="276" w:lineRule="auto"/>
    </w:pPr>
    <w:rPr>
      <w:rFonts w:ascii="Arial" w:eastAsia="Arial" w:hAnsi="Arial" w:cs="Arial"/>
      <w:sz w:val="22"/>
      <w:szCs w:val="22"/>
      <w:lang w:val="en-IN" w:eastAsia="en-US"/>
    </w:rPr>
  </w:style>
  <w:style w:type="paragraph" w:styleId="ListParagraph">
    <w:name w:val="List Paragraph"/>
    <w:basedOn w:val="Normal"/>
    <w:uiPriority w:val="99"/>
    <w:unhideWhenUsed/>
    <w:rsid w:val="00594E17"/>
    <w:pPr>
      <w:ind w:left="720"/>
      <w:contextualSpacing/>
    </w:pPr>
  </w:style>
  <w:style w:type="paragraph" w:styleId="TOCHeading">
    <w:name w:val="TOC Heading"/>
    <w:basedOn w:val="Heading1"/>
    <w:next w:val="Normal"/>
    <w:uiPriority w:val="39"/>
    <w:unhideWhenUsed/>
    <w:qFormat/>
    <w:rsid w:val="003A5A35"/>
    <w:pPr>
      <w:outlineLvl w:val="9"/>
    </w:pPr>
    <w:rPr>
      <w:kern w:val="0"/>
      <w:lang w:val="en-US"/>
      <w14:ligatures w14:val="none"/>
    </w:rPr>
  </w:style>
  <w:style w:type="paragraph" w:styleId="TOC1">
    <w:name w:val="toc 1"/>
    <w:basedOn w:val="Normal"/>
    <w:next w:val="Normal"/>
    <w:autoRedefine/>
    <w:uiPriority w:val="39"/>
    <w:rsid w:val="003A5A35"/>
    <w:pPr>
      <w:spacing w:after="100"/>
    </w:pPr>
  </w:style>
  <w:style w:type="character" w:styleId="Hyperlink">
    <w:name w:val="Hyperlink"/>
    <w:basedOn w:val="DefaultParagraphFont"/>
    <w:uiPriority w:val="99"/>
    <w:unhideWhenUsed/>
    <w:rsid w:val="003A5A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C74C9-3676-43A1-8D1F-F6C904CA2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15</Pages>
  <Words>3749</Words>
  <Characters>21372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google1594813553</dc:creator>
  <cp:lastModifiedBy>Abhishek Chauhan</cp:lastModifiedBy>
  <cp:revision>2</cp:revision>
  <dcterms:created xsi:type="dcterms:W3CDTF">2023-11-06T13:31:00Z</dcterms:created>
  <dcterms:modified xsi:type="dcterms:W3CDTF">2023-11-06T15:17:00Z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A12BBBF7BFEF461BB21E1F8CB6DA234A_11</vt:lpwstr>
  </property>
</Properties>
</file>