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BFE03B" w14:textId="77777777" w:rsidR="002519B2" w:rsidRDefault="002519B2" w:rsidP="002519B2">
      <w:pPr>
        <w:jc w:val="center"/>
        <w:rPr>
          <w:b/>
          <w:sz w:val="30"/>
          <w:szCs w:val="30"/>
        </w:rPr>
      </w:pPr>
      <w:bookmarkStart w:id="0" w:name="_jyr0vh94pe82" w:colFirst="0" w:colLast="0"/>
      <w:bookmarkEnd w:id="0"/>
    </w:p>
    <w:p w14:paraId="0EB234A9" w14:textId="77777777" w:rsidR="002519B2" w:rsidRDefault="002519B2" w:rsidP="002519B2">
      <w:pPr>
        <w:jc w:val="center"/>
        <w:rPr>
          <w:b/>
          <w:sz w:val="30"/>
          <w:szCs w:val="30"/>
        </w:rPr>
      </w:pPr>
    </w:p>
    <w:p w14:paraId="7DDEB2E5" w14:textId="77777777" w:rsidR="002519B2" w:rsidRDefault="002519B2" w:rsidP="00AF5889">
      <w:pPr>
        <w:rPr>
          <w:b/>
          <w:sz w:val="30"/>
          <w:szCs w:val="30"/>
        </w:rPr>
      </w:pPr>
    </w:p>
    <w:p w14:paraId="4DBD57D4" w14:textId="77777777" w:rsidR="002519B2" w:rsidRPr="00AF5889" w:rsidRDefault="002519B2" w:rsidP="002519B2">
      <w:pPr>
        <w:jc w:val="center"/>
        <w:rPr>
          <w:b/>
          <w:sz w:val="40"/>
          <w:szCs w:val="40"/>
        </w:rPr>
      </w:pPr>
      <w:r w:rsidRPr="00AF5889">
        <w:rPr>
          <w:b/>
          <w:sz w:val="40"/>
          <w:szCs w:val="40"/>
        </w:rPr>
        <w:t xml:space="preserve">Developing workplace critical thinking </w:t>
      </w:r>
    </w:p>
    <w:p w14:paraId="12E45989" w14:textId="77777777" w:rsidR="002519B2" w:rsidRDefault="002519B2" w:rsidP="002519B2">
      <w:pPr>
        <w:jc w:val="center"/>
        <w:rPr>
          <w:b/>
          <w:sz w:val="30"/>
          <w:szCs w:val="30"/>
        </w:rPr>
      </w:pPr>
    </w:p>
    <w:p w14:paraId="0ADA1EC5" w14:textId="77777777" w:rsidR="00AF5889" w:rsidRDefault="00AF5889" w:rsidP="002519B2">
      <w:pPr>
        <w:jc w:val="center"/>
        <w:rPr>
          <w:b/>
          <w:sz w:val="30"/>
          <w:szCs w:val="30"/>
        </w:rPr>
      </w:pPr>
    </w:p>
    <w:p w14:paraId="2C70E41C" w14:textId="77777777" w:rsidR="00AF5889" w:rsidRDefault="00AF5889" w:rsidP="002519B2">
      <w:pPr>
        <w:jc w:val="center"/>
        <w:rPr>
          <w:b/>
          <w:sz w:val="30"/>
          <w:szCs w:val="30"/>
        </w:rPr>
      </w:pPr>
    </w:p>
    <w:p w14:paraId="50066FE2" w14:textId="77777777" w:rsidR="00AF5889" w:rsidRDefault="00AF5889" w:rsidP="002519B2">
      <w:pPr>
        <w:jc w:val="center"/>
        <w:rPr>
          <w:b/>
          <w:sz w:val="30"/>
          <w:szCs w:val="30"/>
        </w:rPr>
      </w:pPr>
    </w:p>
    <w:p w14:paraId="4DC354C2" w14:textId="77777777" w:rsidR="00AF5889" w:rsidRDefault="00AF5889" w:rsidP="002519B2">
      <w:pPr>
        <w:jc w:val="center"/>
        <w:rPr>
          <w:b/>
          <w:sz w:val="30"/>
          <w:szCs w:val="30"/>
        </w:rPr>
      </w:pPr>
    </w:p>
    <w:p w14:paraId="22CDB8D0" w14:textId="77777777" w:rsidR="00AF5889" w:rsidRDefault="00AF5889" w:rsidP="002519B2">
      <w:pPr>
        <w:jc w:val="center"/>
        <w:rPr>
          <w:b/>
          <w:sz w:val="30"/>
          <w:szCs w:val="30"/>
        </w:rPr>
      </w:pPr>
    </w:p>
    <w:p w14:paraId="7DF67871" w14:textId="71F422CD" w:rsidR="00AF5889" w:rsidRDefault="00AF5889" w:rsidP="00AF5889">
      <w:pPr>
        <w:jc w:val="left"/>
        <w:rPr>
          <w:b/>
          <w:sz w:val="30"/>
          <w:szCs w:val="30"/>
        </w:rPr>
      </w:pPr>
      <w:r>
        <w:rPr>
          <w:b/>
          <w:sz w:val="30"/>
          <w:szCs w:val="30"/>
        </w:rPr>
        <w:t>STUDENT NAME: Lucian-</w:t>
      </w:r>
      <w:proofErr w:type="spellStart"/>
      <w:r>
        <w:rPr>
          <w:b/>
          <w:sz w:val="30"/>
          <w:szCs w:val="30"/>
        </w:rPr>
        <w:t>ioan</w:t>
      </w:r>
      <w:proofErr w:type="spellEnd"/>
      <w:r>
        <w:rPr>
          <w:b/>
          <w:sz w:val="30"/>
          <w:szCs w:val="30"/>
        </w:rPr>
        <w:t xml:space="preserve"> Cicu</w:t>
      </w:r>
    </w:p>
    <w:p w14:paraId="0A46D26D" w14:textId="26A7CA4C" w:rsidR="00AF5889" w:rsidRDefault="00AF5889" w:rsidP="00AF5889">
      <w:pPr>
        <w:jc w:val="left"/>
        <w:rPr>
          <w:b/>
          <w:sz w:val="30"/>
          <w:szCs w:val="30"/>
        </w:rPr>
      </w:pPr>
      <w:r>
        <w:rPr>
          <w:b/>
          <w:sz w:val="30"/>
          <w:szCs w:val="30"/>
        </w:rPr>
        <w:t xml:space="preserve">STUDENT ID: </w:t>
      </w:r>
      <w:r w:rsidRPr="00AF5889">
        <w:rPr>
          <w:b/>
          <w:sz w:val="30"/>
          <w:szCs w:val="30"/>
        </w:rPr>
        <w:t>2109653</w:t>
      </w:r>
    </w:p>
    <w:p w14:paraId="7A6FA0BE" w14:textId="3D4B3EE7" w:rsidR="00AF5889" w:rsidRPr="00AF5889" w:rsidRDefault="00AF5889" w:rsidP="00AF5889">
      <w:pPr>
        <w:jc w:val="left"/>
        <w:rPr>
          <w:b/>
          <w:color w:val="C00000"/>
          <w:sz w:val="30"/>
          <w:szCs w:val="30"/>
        </w:rPr>
      </w:pPr>
      <w:r>
        <w:rPr>
          <w:b/>
          <w:sz w:val="30"/>
          <w:szCs w:val="30"/>
        </w:rPr>
        <w:t xml:space="preserve">LECTURER NAME: </w:t>
      </w:r>
      <w:r w:rsidRPr="00AF5889">
        <w:rPr>
          <w:b/>
          <w:color w:val="C00000"/>
          <w:sz w:val="30"/>
          <w:szCs w:val="30"/>
        </w:rPr>
        <w:t>FAIZU EDU</w:t>
      </w:r>
    </w:p>
    <w:p w14:paraId="72E0D031" w14:textId="182BC26F" w:rsidR="00AF5889" w:rsidRDefault="00AF5889" w:rsidP="00AF5889">
      <w:pPr>
        <w:jc w:val="left"/>
        <w:rPr>
          <w:b/>
          <w:sz w:val="30"/>
          <w:szCs w:val="30"/>
        </w:rPr>
      </w:pPr>
      <w:r>
        <w:rPr>
          <w:b/>
          <w:sz w:val="30"/>
          <w:szCs w:val="30"/>
        </w:rPr>
        <w:t>MODULE CODE: BMSW5101_LON</w:t>
      </w:r>
    </w:p>
    <w:p w14:paraId="20C99013" w14:textId="24E6DD7F" w:rsidR="002519B2" w:rsidRDefault="002519B2" w:rsidP="002519B2">
      <w:pPr>
        <w:rPr>
          <w:b/>
        </w:rPr>
      </w:pPr>
      <w:r>
        <w:br w:type="page"/>
      </w:r>
    </w:p>
    <w:sdt>
      <w:sdtPr>
        <w:rPr>
          <w:rFonts w:ascii="Arial" w:eastAsia="Arial" w:hAnsi="Arial" w:cs="Arial"/>
          <w:color w:val="auto"/>
          <w:sz w:val="22"/>
          <w:szCs w:val="22"/>
          <w:lang w:val="en-GB"/>
        </w:rPr>
        <w:id w:val="-1911071231"/>
        <w:docPartObj>
          <w:docPartGallery w:val="Table of Contents"/>
          <w:docPartUnique/>
        </w:docPartObj>
      </w:sdtPr>
      <w:sdtEndPr>
        <w:rPr>
          <w:b/>
          <w:bCs/>
          <w:noProof/>
        </w:rPr>
      </w:sdtEndPr>
      <w:sdtContent>
        <w:p w14:paraId="6F7AA17E" w14:textId="5A1198EB" w:rsidR="002519B2" w:rsidRDefault="002519B2">
          <w:pPr>
            <w:pStyle w:val="TOCHeading"/>
          </w:pPr>
          <w:r>
            <w:t>Table of Contents</w:t>
          </w:r>
        </w:p>
        <w:p w14:paraId="5FFF9DB9" w14:textId="43F4FE62" w:rsidR="002519B2" w:rsidRDefault="002519B2">
          <w:pPr>
            <w:pStyle w:val="TOC1"/>
            <w:tabs>
              <w:tab w:val="right" w:leader="dot" w:pos="9019"/>
            </w:tabs>
            <w:rPr>
              <w:noProof/>
            </w:rPr>
          </w:pPr>
          <w:r>
            <w:fldChar w:fldCharType="begin"/>
          </w:r>
          <w:r>
            <w:instrText xml:space="preserve"> TOC \o "1-3" \h \z \u </w:instrText>
          </w:r>
          <w:r>
            <w:fldChar w:fldCharType="separate"/>
          </w:r>
          <w:hyperlink w:anchor="_Toc139389610" w:history="1">
            <w:r w:rsidRPr="00751CB4">
              <w:rPr>
                <w:rStyle w:val="Hyperlink"/>
                <w:noProof/>
              </w:rPr>
              <w:t>Part 1- Individual Business Report</w:t>
            </w:r>
            <w:r>
              <w:rPr>
                <w:noProof/>
                <w:webHidden/>
              </w:rPr>
              <w:tab/>
            </w:r>
            <w:r>
              <w:rPr>
                <w:noProof/>
                <w:webHidden/>
              </w:rPr>
              <w:fldChar w:fldCharType="begin"/>
            </w:r>
            <w:r>
              <w:rPr>
                <w:noProof/>
                <w:webHidden/>
              </w:rPr>
              <w:instrText xml:space="preserve"> PAGEREF _Toc139389610 \h </w:instrText>
            </w:r>
            <w:r>
              <w:rPr>
                <w:noProof/>
                <w:webHidden/>
              </w:rPr>
            </w:r>
            <w:r>
              <w:rPr>
                <w:noProof/>
                <w:webHidden/>
              </w:rPr>
              <w:fldChar w:fldCharType="separate"/>
            </w:r>
            <w:r>
              <w:rPr>
                <w:noProof/>
                <w:webHidden/>
              </w:rPr>
              <w:t>3</w:t>
            </w:r>
            <w:r>
              <w:rPr>
                <w:noProof/>
                <w:webHidden/>
              </w:rPr>
              <w:fldChar w:fldCharType="end"/>
            </w:r>
          </w:hyperlink>
        </w:p>
        <w:p w14:paraId="6C52B046" w14:textId="770B0CD6" w:rsidR="002519B2" w:rsidRDefault="00000000">
          <w:pPr>
            <w:pStyle w:val="TOC1"/>
            <w:tabs>
              <w:tab w:val="right" w:leader="dot" w:pos="9019"/>
            </w:tabs>
            <w:rPr>
              <w:noProof/>
            </w:rPr>
          </w:pPr>
          <w:hyperlink w:anchor="_Toc139389611" w:history="1">
            <w:r w:rsidR="002519B2" w:rsidRPr="00751CB4">
              <w:rPr>
                <w:rStyle w:val="Hyperlink"/>
                <w:noProof/>
              </w:rPr>
              <w:t>Introduction</w:t>
            </w:r>
            <w:r w:rsidR="002519B2">
              <w:rPr>
                <w:noProof/>
                <w:webHidden/>
              </w:rPr>
              <w:tab/>
            </w:r>
            <w:r w:rsidR="002519B2">
              <w:rPr>
                <w:noProof/>
                <w:webHidden/>
              </w:rPr>
              <w:fldChar w:fldCharType="begin"/>
            </w:r>
            <w:r w:rsidR="002519B2">
              <w:rPr>
                <w:noProof/>
                <w:webHidden/>
              </w:rPr>
              <w:instrText xml:space="preserve"> PAGEREF _Toc139389611 \h </w:instrText>
            </w:r>
            <w:r w:rsidR="002519B2">
              <w:rPr>
                <w:noProof/>
                <w:webHidden/>
              </w:rPr>
            </w:r>
            <w:r w:rsidR="002519B2">
              <w:rPr>
                <w:noProof/>
                <w:webHidden/>
              </w:rPr>
              <w:fldChar w:fldCharType="separate"/>
            </w:r>
            <w:r w:rsidR="002519B2">
              <w:rPr>
                <w:noProof/>
                <w:webHidden/>
              </w:rPr>
              <w:t>3</w:t>
            </w:r>
            <w:r w:rsidR="002519B2">
              <w:rPr>
                <w:noProof/>
                <w:webHidden/>
              </w:rPr>
              <w:fldChar w:fldCharType="end"/>
            </w:r>
          </w:hyperlink>
        </w:p>
        <w:p w14:paraId="3B41671D" w14:textId="2B95FD29" w:rsidR="002519B2" w:rsidRDefault="00000000">
          <w:pPr>
            <w:pStyle w:val="TOC2"/>
            <w:tabs>
              <w:tab w:val="right" w:leader="dot" w:pos="9019"/>
            </w:tabs>
            <w:rPr>
              <w:noProof/>
            </w:rPr>
          </w:pPr>
          <w:hyperlink w:anchor="_Toc139389612" w:history="1">
            <w:r w:rsidR="002519B2" w:rsidRPr="00751CB4">
              <w:rPr>
                <w:rStyle w:val="Hyperlink"/>
                <w:noProof/>
              </w:rPr>
              <w:t>1. Introduction of  the chosen organisation</w:t>
            </w:r>
            <w:r w:rsidR="002519B2">
              <w:rPr>
                <w:noProof/>
                <w:webHidden/>
              </w:rPr>
              <w:tab/>
            </w:r>
            <w:r w:rsidR="002519B2">
              <w:rPr>
                <w:noProof/>
                <w:webHidden/>
              </w:rPr>
              <w:fldChar w:fldCharType="begin"/>
            </w:r>
            <w:r w:rsidR="002519B2">
              <w:rPr>
                <w:noProof/>
                <w:webHidden/>
              </w:rPr>
              <w:instrText xml:space="preserve"> PAGEREF _Toc139389612 \h </w:instrText>
            </w:r>
            <w:r w:rsidR="002519B2">
              <w:rPr>
                <w:noProof/>
                <w:webHidden/>
              </w:rPr>
            </w:r>
            <w:r w:rsidR="002519B2">
              <w:rPr>
                <w:noProof/>
                <w:webHidden/>
              </w:rPr>
              <w:fldChar w:fldCharType="separate"/>
            </w:r>
            <w:r w:rsidR="002519B2">
              <w:rPr>
                <w:noProof/>
                <w:webHidden/>
              </w:rPr>
              <w:t>3</w:t>
            </w:r>
            <w:r w:rsidR="002519B2">
              <w:rPr>
                <w:noProof/>
                <w:webHidden/>
              </w:rPr>
              <w:fldChar w:fldCharType="end"/>
            </w:r>
          </w:hyperlink>
        </w:p>
        <w:p w14:paraId="571D9CC6" w14:textId="007AE648" w:rsidR="002519B2" w:rsidRDefault="00000000">
          <w:pPr>
            <w:pStyle w:val="TOC2"/>
            <w:tabs>
              <w:tab w:val="right" w:leader="dot" w:pos="9019"/>
            </w:tabs>
            <w:rPr>
              <w:noProof/>
            </w:rPr>
          </w:pPr>
          <w:hyperlink w:anchor="_Toc139389613" w:history="1">
            <w:r w:rsidR="002519B2" w:rsidRPr="00751CB4">
              <w:rPr>
                <w:rStyle w:val="Hyperlink"/>
                <w:noProof/>
              </w:rPr>
              <w:t>2. Introduction of the key management theory or theories</w:t>
            </w:r>
            <w:r w:rsidR="002519B2">
              <w:rPr>
                <w:noProof/>
                <w:webHidden/>
              </w:rPr>
              <w:tab/>
            </w:r>
            <w:r w:rsidR="002519B2">
              <w:rPr>
                <w:noProof/>
                <w:webHidden/>
              </w:rPr>
              <w:fldChar w:fldCharType="begin"/>
            </w:r>
            <w:r w:rsidR="002519B2">
              <w:rPr>
                <w:noProof/>
                <w:webHidden/>
              </w:rPr>
              <w:instrText xml:space="preserve"> PAGEREF _Toc139389613 \h </w:instrText>
            </w:r>
            <w:r w:rsidR="002519B2">
              <w:rPr>
                <w:noProof/>
                <w:webHidden/>
              </w:rPr>
            </w:r>
            <w:r w:rsidR="002519B2">
              <w:rPr>
                <w:noProof/>
                <w:webHidden/>
              </w:rPr>
              <w:fldChar w:fldCharType="separate"/>
            </w:r>
            <w:r w:rsidR="002519B2">
              <w:rPr>
                <w:noProof/>
                <w:webHidden/>
              </w:rPr>
              <w:t>3</w:t>
            </w:r>
            <w:r w:rsidR="002519B2">
              <w:rPr>
                <w:noProof/>
                <w:webHidden/>
              </w:rPr>
              <w:fldChar w:fldCharType="end"/>
            </w:r>
          </w:hyperlink>
        </w:p>
        <w:p w14:paraId="26143E95" w14:textId="3A45057F" w:rsidR="002519B2" w:rsidRDefault="00000000">
          <w:pPr>
            <w:pStyle w:val="TOC2"/>
            <w:tabs>
              <w:tab w:val="right" w:leader="dot" w:pos="9019"/>
            </w:tabs>
            <w:rPr>
              <w:noProof/>
            </w:rPr>
          </w:pPr>
          <w:hyperlink w:anchor="_Toc139389614" w:history="1">
            <w:r w:rsidR="002519B2" w:rsidRPr="00751CB4">
              <w:rPr>
                <w:rStyle w:val="Hyperlink"/>
                <w:noProof/>
              </w:rPr>
              <w:t>3. Application of the theories</w:t>
            </w:r>
            <w:r w:rsidR="002519B2">
              <w:rPr>
                <w:noProof/>
                <w:webHidden/>
              </w:rPr>
              <w:tab/>
            </w:r>
            <w:r w:rsidR="002519B2">
              <w:rPr>
                <w:noProof/>
                <w:webHidden/>
              </w:rPr>
              <w:fldChar w:fldCharType="begin"/>
            </w:r>
            <w:r w:rsidR="002519B2">
              <w:rPr>
                <w:noProof/>
                <w:webHidden/>
              </w:rPr>
              <w:instrText xml:space="preserve"> PAGEREF _Toc139389614 \h </w:instrText>
            </w:r>
            <w:r w:rsidR="002519B2">
              <w:rPr>
                <w:noProof/>
                <w:webHidden/>
              </w:rPr>
            </w:r>
            <w:r w:rsidR="002519B2">
              <w:rPr>
                <w:noProof/>
                <w:webHidden/>
              </w:rPr>
              <w:fldChar w:fldCharType="separate"/>
            </w:r>
            <w:r w:rsidR="002519B2">
              <w:rPr>
                <w:noProof/>
                <w:webHidden/>
              </w:rPr>
              <w:t>5</w:t>
            </w:r>
            <w:r w:rsidR="002519B2">
              <w:rPr>
                <w:noProof/>
                <w:webHidden/>
              </w:rPr>
              <w:fldChar w:fldCharType="end"/>
            </w:r>
          </w:hyperlink>
        </w:p>
        <w:p w14:paraId="71B1AE1F" w14:textId="5FA5C9A2" w:rsidR="002519B2" w:rsidRDefault="00000000">
          <w:pPr>
            <w:pStyle w:val="TOC3"/>
            <w:tabs>
              <w:tab w:val="right" w:leader="dot" w:pos="9019"/>
            </w:tabs>
            <w:rPr>
              <w:noProof/>
            </w:rPr>
          </w:pPr>
          <w:hyperlink w:anchor="_Toc139389615" w:history="1">
            <w:r w:rsidR="002519B2" w:rsidRPr="00751CB4">
              <w:rPr>
                <w:rStyle w:val="Hyperlink"/>
                <w:noProof/>
              </w:rPr>
              <w:t>How do organisational beliefs, attitudes, and value systems affect workplace behaviour?</w:t>
            </w:r>
            <w:r w:rsidR="002519B2">
              <w:rPr>
                <w:noProof/>
                <w:webHidden/>
              </w:rPr>
              <w:tab/>
            </w:r>
            <w:r w:rsidR="002519B2">
              <w:rPr>
                <w:noProof/>
                <w:webHidden/>
              </w:rPr>
              <w:fldChar w:fldCharType="begin"/>
            </w:r>
            <w:r w:rsidR="002519B2">
              <w:rPr>
                <w:noProof/>
                <w:webHidden/>
              </w:rPr>
              <w:instrText xml:space="preserve"> PAGEREF _Toc139389615 \h </w:instrText>
            </w:r>
            <w:r w:rsidR="002519B2">
              <w:rPr>
                <w:noProof/>
                <w:webHidden/>
              </w:rPr>
            </w:r>
            <w:r w:rsidR="002519B2">
              <w:rPr>
                <w:noProof/>
                <w:webHidden/>
              </w:rPr>
              <w:fldChar w:fldCharType="separate"/>
            </w:r>
            <w:r w:rsidR="002519B2">
              <w:rPr>
                <w:noProof/>
                <w:webHidden/>
              </w:rPr>
              <w:t>5</w:t>
            </w:r>
            <w:r w:rsidR="002519B2">
              <w:rPr>
                <w:noProof/>
                <w:webHidden/>
              </w:rPr>
              <w:fldChar w:fldCharType="end"/>
            </w:r>
          </w:hyperlink>
        </w:p>
        <w:p w14:paraId="4871CCDA" w14:textId="1D556EF3" w:rsidR="002519B2" w:rsidRDefault="00000000">
          <w:pPr>
            <w:pStyle w:val="TOC3"/>
            <w:tabs>
              <w:tab w:val="right" w:leader="dot" w:pos="9019"/>
            </w:tabs>
            <w:rPr>
              <w:noProof/>
            </w:rPr>
          </w:pPr>
          <w:hyperlink w:anchor="_Toc139389616" w:history="1">
            <w:r w:rsidR="002519B2" w:rsidRPr="00751CB4">
              <w:rPr>
                <w:rStyle w:val="Hyperlink"/>
                <w:noProof/>
              </w:rPr>
              <w:t>How will tailoring workplace changes for the post-COVID mindset tackle the challenges we face now, and create more resilient businesses in the future?</w:t>
            </w:r>
            <w:r w:rsidR="002519B2">
              <w:rPr>
                <w:noProof/>
                <w:webHidden/>
              </w:rPr>
              <w:tab/>
            </w:r>
            <w:r w:rsidR="002519B2">
              <w:rPr>
                <w:noProof/>
                <w:webHidden/>
              </w:rPr>
              <w:fldChar w:fldCharType="begin"/>
            </w:r>
            <w:r w:rsidR="002519B2">
              <w:rPr>
                <w:noProof/>
                <w:webHidden/>
              </w:rPr>
              <w:instrText xml:space="preserve"> PAGEREF _Toc139389616 \h </w:instrText>
            </w:r>
            <w:r w:rsidR="002519B2">
              <w:rPr>
                <w:noProof/>
                <w:webHidden/>
              </w:rPr>
            </w:r>
            <w:r w:rsidR="002519B2">
              <w:rPr>
                <w:noProof/>
                <w:webHidden/>
              </w:rPr>
              <w:fldChar w:fldCharType="separate"/>
            </w:r>
            <w:r w:rsidR="002519B2">
              <w:rPr>
                <w:noProof/>
                <w:webHidden/>
              </w:rPr>
              <w:t>6</w:t>
            </w:r>
            <w:r w:rsidR="002519B2">
              <w:rPr>
                <w:noProof/>
                <w:webHidden/>
              </w:rPr>
              <w:fldChar w:fldCharType="end"/>
            </w:r>
          </w:hyperlink>
        </w:p>
        <w:p w14:paraId="50CCAF1F" w14:textId="46F9D251" w:rsidR="002519B2" w:rsidRDefault="00000000">
          <w:pPr>
            <w:pStyle w:val="TOC2"/>
            <w:tabs>
              <w:tab w:val="right" w:leader="dot" w:pos="9019"/>
            </w:tabs>
            <w:rPr>
              <w:noProof/>
            </w:rPr>
          </w:pPr>
          <w:hyperlink w:anchor="_Toc139389617" w:history="1">
            <w:r w:rsidR="002519B2" w:rsidRPr="00751CB4">
              <w:rPr>
                <w:rStyle w:val="Hyperlink"/>
                <w:noProof/>
              </w:rPr>
              <w:t>4. Critical evaluation of the theory/theories to assess how someone with different beliefs, attitudes and values might interpret the theory differently</w:t>
            </w:r>
            <w:r w:rsidR="002519B2">
              <w:rPr>
                <w:noProof/>
                <w:webHidden/>
              </w:rPr>
              <w:tab/>
            </w:r>
            <w:r w:rsidR="002519B2">
              <w:rPr>
                <w:noProof/>
                <w:webHidden/>
              </w:rPr>
              <w:fldChar w:fldCharType="begin"/>
            </w:r>
            <w:r w:rsidR="002519B2">
              <w:rPr>
                <w:noProof/>
                <w:webHidden/>
              </w:rPr>
              <w:instrText xml:space="preserve"> PAGEREF _Toc139389617 \h </w:instrText>
            </w:r>
            <w:r w:rsidR="002519B2">
              <w:rPr>
                <w:noProof/>
                <w:webHidden/>
              </w:rPr>
            </w:r>
            <w:r w:rsidR="002519B2">
              <w:rPr>
                <w:noProof/>
                <w:webHidden/>
              </w:rPr>
              <w:fldChar w:fldCharType="separate"/>
            </w:r>
            <w:r w:rsidR="002519B2">
              <w:rPr>
                <w:noProof/>
                <w:webHidden/>
              </w:rPr>
              <w:t>8</w:t>
            </w:r>
            <w:r w:rsidR="002519B2">
              <w:rPr>
                <w:noProof/>
                <w:webHidden/>
              </w:rPr>
              <w:fldChar w:fldCharType="end"/>
            </w:r>
          </w:hyperlink>
        </w:p>
        <w:p w14:paraId="57670FA1" w14:textId="1751BEAD" w:rsidR="002519B2" w:rsidRDefault="00000000">
          <w:pPr>
            <w:pStyle w:val="TOC2"/>
            <w:tabs>
              <w:tab w:val="right" w:leader="dot" w:pos="9019"/>
            </w:tabs>
            <w:rPr>
              <w:noProof/>
            </w:rPr>
          </w:pPr>
          <w:hyperlink w:anchor="_Toc139389618" w:history="1">
            <w:r w:rsidR="002519B2" w:rsidRPr="00751CB4">
              <w:rPr>
                <w:rStyle w:val="Hyperlink"/>
                <w:noProof/>
              </w:rPr>
              <w:t>5. Recommendations</w:t>
            </w:r>
            <w:r w:rsidR="002519B2">
              <w:rPr>
                <w:noProof/>
                <w:webHidden/>
              </w:rPr>
              <w:tab/>
            </w:r>
            <w:r w:rsidR="002519B2">
              <w:rPr>
                <w:noProof/>
                <w:webHidden/>
              </w:rPr>
              <w:fldChar w:fldCharType="begin"/>
            </w:r>
            <w:r w:rsidR="002519B2">
              <w:rPr>
                <w:noProof/>
                <w:webHidden/>
              </w:rPr>
              <w:instrText xml:space="preserve"> PAGEREF _Toc139389618 \h </w:instrText>
            </w:r>
            <w:r w:rsidR="002519B2">
              <w:rPr>
                <w:noProof/>
                <w:webHidden/>
              </w:rPr>
            </w:r>
            <w:r w:rsidR="002519B2">
              <w:rPr>
                <w:noProof/>
                <w:webHidden/>
              </w:rPr>
              <w:fldChar w:fldCharType="separate"/>
            </w:r>
            <w:r w:rsidR="002519B2">
              <w:rPr>
                <w:noProof/>
                <w:webHidden/>
              </w:rPr>
              <w:t>8</w:t>
            </w:r>
            <w:r w:rsidR="002519B2">
              <w:rPr>
                <w:noProof/>
                <w:webHidden/>
              </w:rPr>
              <w:fldChar w:fldCharType="end"/>
            </w:r>
          </w:hyperlink>
        </w:p>
        <w:p w14:paraId="27CF6563" w14:textId="15DB5434" w:rsidR="002519B2" w:rsidRDefault="00000000">
          <w:pPr>
            <w:pStyle w:val="TOC1"/>
            <w:tabs>
              <w:tab w:val="right" w:leader="dot" w:pos="9019"/>
            </w:tabs>
            <w:rPr>
              <w:noProof/>
            </w:rPr>
          </w:pPr>
          <w:hyperlink w:anchor="_Toc139389619" w:history="1">
            <w:r w:rsidR="002519B2" w:rsidRPr="00751CB4">
              <w:rPr>
                <w:rStyle w:val="Hyperlink"/>
                <w:noProof/>
              </w:rPr>
              <w:t>Conclusion</w:t>
            </w:r>
            <w:r w:rsidR="002519B2">
              <w:rPr>
                <w:noProof/>
                <w:webHidden/>
              </w:rPr>
              <w:tab/>
            </w:r>
            <w:r w:rsidR="002519B2">
              <w:rPr>
                <w:noProof/>
                <w:webHidden/>
              </w:rPr>
              <w:fldChar w:fldCharType="begin"/>
            </w:r>
            <w:r w:rsidR="002519B2">
              <w:rPr>
                <w:noProof/>
                <w:webHidden/>
              </w:rPr>
              <w:instrText xml:space="preserve"> PAGEREF _Toc139389619 \h </w:instrText>
            </w:r>
            <w:r w:rsidR="002519B2">
              <w:rPr>
                <w:noProof/>
                <w:webHidden/>
              </w:rPr>
            </w:r>
            <w:r w:rsidR="002519B2">
              <w:rPr>
                <w:noProof/>
                <w:webHidden/>
              </w:rPr>
              <w:fldChar w:fldCharType="separate"/>
            </w:r>
            <w:r w:rsidR="002519B2">
              <w:rPr>
                <w:noProof/>
                <w:webHidden/>
              </w:rPr>
              <w:t>9</w:t>
            </w:r>
            <w:r w:rsidR="002519B2">
              <w:rPr>
                <w:noProof/>
                <w:webHidden/>
              </w:rPr>
              <w:fldChar w:fldCharType="end"/>
            </w:r>
          </w:hyperlink>
        </w:p>
        <w:p w14:paraId="5A714EE5" w14:textId="0E4972BB" w:rsidR="002519B2" w:rsidRDefault="00000000">
          <w:pPr>
            <w:pStyle w:val="TOC1"/>
            <w:tabs>
              <w:tab w:val="right" w:leader="dot" w:pos="9019"/>
            </w:tabs>
            <w:rPr>
              <w:noProof/>
            </w:rPr>
          </w:pPr>
          <w:hyperlink w:anchor="_Toc139389620" w:history="1">
            <w:r w:rsidR="002519B2" w:rsidRPr="00751CB4">
              <w:rPr>
                <w:rStyle w:val="Hyperlink"/>
                <w:noProof/>
              </w:rPr>
              <w:t>Part 2 – Reflective Journal</w:t>
            </w:r>
            <w:r w:rsidR="002519B2">
              <w:rPr>
                <w:noProof/>
                <w:webHidden/>
              </w:rPr>
              <w:tab/>
            </w:r>
            <w:r w:rsidR="002519B2">
              <w:rPr>
                <w:noProof/>
                <w:webHidden/>
              </w:rPr>
              <w:fldChar w:fldCharType="begin"/>
            </w:r>
            <w:r w:rsidR="002519B2">
              <w:rPr>
                <w:noProof/>
                <w:webHidden/>
              </w:rPr>
              <w:instrText xml:space="preserve"> PAGEREF _Toc139389620 \h </w:instrText>
            </w:r>
            <w:r w:rsidR="002519B2">
              <w:rPr>
                <w:noProof/>
                <w:webHidden/>
              </w:rPr>
            </w:r>
            <w:r w:rsidR="002519B2">
              <w:rPr>
                <w:noProof/>
                <w:webHidden/>
              </w:rPr>
              <w:fldChar w:fldCharType="separate"/>
            </w:r>
            <w:r w:rsidR="002519B2">
              <w:rPr>
                <w:noProof/>
                <w:webHidden/>
              </w:rPr>
              <w:t>10</w:t>
            </w:r>
            <w:r w:rsidR="002519B2">
              <w:rPr>
                <w:noProof/>
                <w:webHidden/>
              </w:rPr>
              <w:fldChar w:fldCharType="end"/>
            </w:r>
          </w:hyperlink>
        </w:p>
        <w:p w14:paraId="47EC8F6B" w14:textId="750AF683" w:rsidR="002519B2" w:rsidRDefault="00000000">
          <w:pPr>
            <w:pStyle w:val="TOC1"/>
            <w:tabs>
              <w:tab w:val="right" w:leader="dot" w:pos="9019"/>
            </w:tabs>
            <w:rPr>
              <w:noProof/>
            </w:rPr>
          </w:pPr>
          <w:hyperlink w:anchor="_Toc139389621" w:history="1">
            <w:r w:rsidR="002519B2" w:rsidRPr="00751CB4">
              <w:rPr>
                <w:rStyle w:val="Hyperlink"/>
                <w:noProof/>
              </w:rPr>
              <w:t>Introduction</w:t>
            </w:r>
            <w:r w:rsidR="002519B2">
              <w:rPr>
                <w:noProof/>
                <w:webHidden/>
              </w:rPr>
              <w:tab/>
            </w:r>
            <w:r w:rsidR="002519B2">
              <w:rPr>
                <w:noProof/>
                <w:webHidden/>
              </w:rPr>
              <w:fldChar w:fldCharType="begin"/>
            </w:r>
            <w:r w:rsidR="002519B2">
              <w:rPr>
                <w:noProof/>
                <w:webHidden/>
              </w:rPr>
              <w:instrText xml:space="preserve"> PAGEREF _Toc139389621 \h </w:instrText>
            </w:r>
            <w:r w:rsidR="002519B2">
              <w:rPr>
                <w:noProof/>
                <w:webHidden/>
              </w:rPr>
            </w:r>
            <w:r w:rsidR="002519B2">
              <w:rPr>
                <w:noProof/>
                <w:webHidden/>
              </w:rPr>
              <w:fldChar w:fldCharType="separate"/>
            </w:r>
            <w:r w:rsidR="002519B2">
              <w:rPr>
                <w:noProof/>
                <w:webHidden/>
              </w:rPr>
              <w:t>10</w:t>
            </w:r>
            <w:r w:rsidR="002519B2">
              <w:rPr>
                <w:noProof/>
                <w:webHidden/>
              </w:rPr>
              <w:fldChar w:fldCharType="end"/>
            </w:r>
          </w:hyperlink>
        </w:p>
        <w:p w14:paraId="5946C8BF" w14:textId="3C394125" w:rsidR="002519B2" w:rsidRDefault="00000000">
          <w:pPr>
            <w:pStyle w:val="TOC2"/>
            <w:tabs>
              <w:tab w:val="right" w:leader="dot" w:pos="9019"/>
            </w:tabs>
            <w:rPr>
              <w:noProof/>
            </w:rPr>
          </w:pPr>
          <w:hyperlink w:anchor="_Toc139389622" w:history="1">
            <w:r w:rsidR="002519B2" w:rsidRPr="00751CB4">
              <w:rPr>
                <w:rStyle w:val="Hyperlink"/>
                <w:noProof/>
              </w:rPr>
              <w:t>Week1</w:t>
            </w:r>
            <w:r w:rsidR="002519B2">
              <w:rPr>
                <w:noProof/>
                <w:webHidden/>
              </w:rPr>
              <w:tab/>
            </w:r>
            <w:r w:rsidR="002519B2">
              <w:rPr>
                <w:noProof/>
                <w:webHidden/>
              </w:rPr>
              <w:fldChar w:fldCharType="begin"/>
            </w:r>
            <w:r w:rsidR="002519B2">
              <w:rPr>
                <w:noProof/>
                <w:webHidden/>
              </w:rPr>
              <w:instrText xml:space="preserve"> PAGEREF _Toc139389622 \h </w:instrText>
            </w:r>
            <w:r w:rsidR="002519B2">
              <w:rPr>
                <w:noProof/>
                <w:webHidden/>
              </w:rPr>
            </w:r>
            <w:r w:rsidR="002519B2">
              <w:rPr>
                <w:noProof/>
                <w:webHidden/>
              </w:rPr>
              <w:fldChar w:fldCharType="separate"/>
            </w:r>
            <w:r w:rsidR="002519B2">
              <w:rPr>
                <w:noProof/>
                <w:webHidden/>
              </w:rPr>
              <w:t>10</w:t>
            </w:r>
            <w:r w:rsidR="002519B2">
              <w:rPr>
                <w:noProof/>
                <w:webHidden/>
              </w:rPr>
              <w:fldChar w:fldCharType="end"/>
            </w:r>
          </w:hyperlink>
        </w:p>
        <w:p w14:paraId="0B902F2A" w14:textId="1402ECD0" w:rsidR="002519B2" w:rsidRDefault="00000000">
          <w:pPr>
            <w:pStyle w:val="TOC2"/>
            <w:tabs>
              <w:tab w:val="right" w:leader="dot" w:pos="9019"/>
            </w:tabs>
            <w:rPr>
              <w:noProof/>
            </w:rPr>
          </w:pPr>
          <w:hyperlink w:anchor="_Toc139389623" w:history="1">
            <w:r w:rsidR="002519B2" w:rsidRPr="00751CB4">
              <w:rPr>
                <w:rStyle w:val="Hyperlink"/>
                <w:noProof/>
              </w:rPr>
              <w:t>Week2</w:t>
            </w:r>
            <w:r w:rsidR="002519B2">
              <w:rPr>
                <w:noProof/>
                <w:webHidden/>
              </w:rPr>
              <w:tab/>
            </w:r>
            <w:r w:rsidR="002519B2">
              <w:rPr>
                <w:noProof/>
                <w:webHidden/>
              </w:rPr>
              <w:fldChar w:fldCharType="begin"/>
            </w:r>
            <w:r w:rsidR="002519B2">
              <w:rPr>
                <w:noProof/>
                <w:webHidden/>
              </w:rPr>
              <w:instrText xml:space="preserve"> PAGEREF _Toc139389623 \h </w:instrText>
            </w:r>
            <w:r w:rsidR="002519B2">
              <w:rPr>
                <w:noProof/>
                <w:webHidden/>
              </w:rPr>
            </w:r>
            <w:r w:rsidR="002519B2">
              <w:rPr>
                <w:noProof/>
                <w:webHidden/>
              </w:rPr>
              <w:fldChar w:fldCharType="separate"/>
            </w:r>
            <w:r w:rsidR="002519B2">
              <w:rPr>
                <w:noProof/>
                <w:webHidden/>
              </w:rPr>
              <w:t>10</w:t>
            </w:r>
            <w:r w:rsidR="002519B2">
              <w:rPr>
                <w:noProof/>
                <w:webHidden/>
              </w:rPr>
              <w:fldChar w:fldCharType="end"/>
            </w:r>
          </w:hyperlink>
        </w:p>
        <w:p w14:paraId="356E27B0" w14:textId="67C177B4" w:rsidR="002519B2" w:rsidRDefault="00000000">
          <w:pPr>
            <w:pStyle w:val="TOC2"/>
            <w:tabs>
              <w:tab w:val="right" w:leader="dot" w:pos="9019"/>
            </w:tabs>
            <w:rPr>
              <w:noProof/>
            </w:rPr>
          </w:pPr>
          <w:hyperlink w:anchor="_Toc139389624" w:history="1">
            <w:r w:rsidR="002519B2" w:rsidRPr="00751CB4">
              <w:rPr>
                <w:rStyle w:val="Hyperlink"/>
                <w:noProof/>
              </w:rPr>
              <w:t>Week3</w:t>
            </w:r>
            <w:r w:rsidR="002519B2">
              <w:rPr>
                <w:noProof/>
                <w:webHidden/>
              </w:rPr>
              <w:tab/>
            </w:r>
            <w:r w:rsidR="002519B2">
              <w:rPr>
                <w:noProof/>
                <w:webHidden/>
              </w:rPr>
              <w:fldChar w:fldCharType="begin"/>
            </w:r>
            <w:r w:rsidR="002519B2">
              <w:rPr>
                <w:noProof/>
                <w:webHidden/>
              </w:rPr>
              <w:instrText xml:space="preserve"> PAGEREF _Toc139389624 \h </w:instrText>
            </w:r>
            <w:r w:rsidR="002519B2">
              <w:rPr>
                <w:noProof/>
                <w:webHidden/>
              </w:rPr>
            </w:r>
            <w:r w:rsidR="002519B2">
              <w:rPr>
                <w:noProof/>
                <w:webHidden/>
              </w:rPr>
              <w:fldChar w:fldCharType="separate"/>
            </w:r>
            <w:r w:rsidR="002519B2">
              <w:rPr>
                <w:noProof/>
                <w:webHidden/>
              </w:rPr>
              <w:t>11</w:t>
            </w:r>
            <w:r w:rsidR="002519B2">
              <w:rPr>
                <w:noProof/>
                <w:webHidden/>
              </w:rPr>
              <w:fldChar w:fldCharType="end"/>
            </w:r>
          </w:hyperlink>
        </w:p>
        <w:p w14:paraId="5DF56513" w14:textId="2A70C118" w:rsidR="002519B2" w:rsidRDefault="00000000">
          <w:pPr>
            <w:pStyle w:val="TOC2"/>
            <w:tabs>
              <w:tab w:val="right" w:leader="dot" w:pos="9019"/>
            </w:tabs>
            <w:rPr>
              <w:noProof/>
            </w:rPr>
          </w:pPr>
          <w:hyperlink w:anchor="_Toc139389625" w:history="1">
            <w:r w:rsidR="002519B2" w:rsidRPr="00751CB4">
              <w:rPr>
                <w:rStyle w:val="Hyperlink"/>
                <w:noProof/>
              </w:rPr>
              <w:t>Week4</w:t>
            </w:r>
            <w:r w:rsidR="002519B2">
              <w:rPr>
                <w:noProof/>
                <w:webHidden/>
              </w:rPr>
              <w:tab/>
            </w:r>
            <w:r w:rsidR="002519B2">
              <w:rPr>
                <w:noProof/>
                <w:webHidden/>
              </w:rPr>
              <w:fldChar w:fldCharType="begin"/>
            </w:r>
            <w:r w:rsidR="002519B2">
              <w:rPr>
                <w:noProof/>
                <w:webHidden/>
              </w:rPr>
              <w:instrText xml:space="preserve"> PAGEREF _Toc139389625 \h </w:instrText>
            </w:r>
            <w:r w:rsidR="002519B2">
              <w:rPr>
                <w:noProof/>
                <w:webHidden/>
              </w:rPr>
            </w:r>
            <w:r w:rsidR="002519B2">
              <w:rPr>
                <w:noProof/>
                <w:webHidden/>
              </w:rPr>
              <w:fldChar w:fldCharType="separate"/>
            </w:r>
            <w:r w:rsidR="002519B2">
              <w:rPr>
                <w:noProof/>
                <w:webHidden/>
              </w:rPr>
              <w:t>11</w:t>
            </w:r>
            <w:r w:rsidR="002519B2">
              <w:rPr>
                <w:noProof/>
                <w:webHidden/>
              </w:rPr>
              <w:fldChar w:fldCharType="end"/>
            </w:r>
          </w:hyperlink>
        </w:p>
        <w:p w14:paraId="2A337773" w14:textId="6AA2985C" w:rsidR="002519B2" w:rsidRDefault="00000000">
          <w:pPr>
            <w:pStyle w:val="TOC2"/>
            <w:tabs>
              <w:tab w:val="right" w:leader="dot" w:pos="9019"/>
            </w:tabs>
            <w:rPr>
              <w:noProof/>
            </w:rPr>
          </w:pPr>
          <w:hyperlink w:anchor="_Toc139389626" w:history="1">
            <w:r w:rsidR="002519B2" w:rsidRPr="00751CB4">
              <w:rPr>
                <w:rStyle w:val="Hyperlink"/>
                <w:noProof/>
              </w:rPr>
              <w:t>Week5</w:t>
            </w:r>
            <w:r w:rsidR="002519B2">
              <w:rPr>
                <w:noProof/>
                <w:webHidden/>
              </w:rPr>
              <w:tab/>
            </w:r>
            <w:r w:rsidR="002519B2">
              <w:rPr>
                <w:noProof/>
                <w:webHidden/>
              </w:rPr>
              <w:fldChar w:fldCharType="begin"/>
            </w:r>
            <w:r w:rsidR="002519B2">
              <w:rPr>
                <w:noProof/>
                <w:webHidden/>
              </w:rPr>
              <w:instrText xml:space="preserve"> PAGEREF _Toc139389626 \h </w:instrText>
            </w:r>
            <w:r w:rsidR="002519B2">
              <w:rPr>
                <w:noProof/>
                <w:webHidden/>
              </w:rPr>
            </w:r>
            <w:r w:rsidR="002519B2">
              <w:rPr>
                <w:noProof/>
                <w:webHidden/>
              </w:rPr>
              <w:fldChar w:fldCharType="separate"/>
            </w:r>
            <w:r w:rsidR="002519B2">
              <w:rPr>
                <w:noProof/>
                <w:webHidden/>
              </w:rPr>
              <w:t>12</w:t>
            </w:r>
            <w:r w:rsidR="002519B2">
              <w:rPr>
                <w:noProof/>
                <w:webHidden/>
              </w:rPr>
              <w:fldChar w:fldCharType="end"/>
            </w:r>
          </w:hyperlink>
        </w:p>
        <w:p w14:paraId="137A3FB0" w14:textId="43839695" w:rsidR="002519B2" w:rsidRDefault="00000000">
          <w:pPr>
            <w:pStyle w:val="TOC2"/>
            <w:tabs>
              <w:tab w:val="right" w:leader="dot" w:pos="9019"/>
            </w:tabs>
            <w:rPr>
              <w:noProof/>
            </w:rPr>
          </w:pPr>
          <w:hyperlink w:anchor="_Toc139389627" w:history="1">
            <w:r w:rsidR="002519B2" w:rsidRPr="00751CB4">
              <w:rPr>
                <w:rStyle w:val="Hyperlink"/>
                <w:noProof/>
              </w:rPr>
              <w:t>Week6</w:t>
            </w:r>
            <w:r w:rsidR="002519B2">
              <w:rPr>
                <w:noProof/>
                <w:webHidden/>
              </w:rPr>
              <w:tab/>
            </w:r>
            <w:r w:rsidR="002519B2">
              <w:rPr>
                <w:noProof/>
                <w:webHidden/>
              </w:rPr>
              <w:fldChar w:fldCharType="begin"/>
            </w:r>
            <w:r w:rsidR="002519B2">
              <w:rPr>
                <w:noProof/>
                <w:webHidden/>
              </w:rPr>
              <w:instrText xml:space="preserve"> PAGEREF _Toc139389627 \h </w:instrText>
            </w:r>
            <w:r w:rsidR="002519B2">
              <w:rPr>
                <w:noProof/>
                <w:webHidden/>
              </w:rPr>
            </w:r>
            <w:r w:rsidR="002519B2">
              <w:rPr>
                <w:noProof/>
                <w:webHidden/>
              </w:rPr>
              <w:fldChar w:fldCharType="separate"/>
            </w:r>
            <w:r w:rsidR="002519B2">
              <w:rPr>
                <w:noProof/>
                <w:webHidden/>
              </w:rPr>
              <w:t>12</w:t>
            </w:r>
            <w:r w:rsidR="002519B2">
              <w:rPr>
                <w:noProof/>
                <w:webHidden/>
              </w:rPr>
              <w:fldChar w:fldCharType="end"/>
            </w:r>
          </w:hyperlink>
        </w:p>
        <w:p w14:paraId="53E9EC4C" w14:textId="080173E5" w:rsidR="002519B2" w:rsidRDefault="00000000">
          <w:pPr>
            <w:pStyle w:val="TOC2"/>
            <w:tabs>
              <w:tab w:val="right" w:leader="dot" w:pos="9019"/>
            </w:tabs>
            <w:rPr>
              <w:noProof/>
            </w:rPr>
          </w:pPr>
          <w:hyperlink w:anchor="_Toc139389628" w:history="1">
            <w:r w:rsidR="002519B2" w:rsidRPr="00751CB4">
              <w:rPr>
                <w:rStyle w:val="Hyperlink"/>
                <w:noProof/>
              </w:rPr>
              <w:t>Week7</w:t>
            </w:r>
            <w:r w:rsidR="002519B2">
              <w:rPr>
                <w:noProof/>
                <w:webHidden/>
              </w:rPr>
              <w:tab/>
            </w:r>
            <w:r w:rsidR="002519B2">
              <w:rPr>
                <w:noProof/>
                <w:webHidden/>
              </w:rPr>
              <w:fldChar w:fldCharType="begin"/>
            </w:r>
            <w:r w:rsidR="002519B2">
              <w:rPr>
                <w:noProof/>
                <w:webHidden/>
              </w:rPr>
              <w:instrText xml:space="preserve"> PAGEREF _Toc139389628 \h </w:instrText>
            </w:r>
            <w:r w:rsidR="002519B2">
              <w:rPr>
                <w:noProof/>
                <w:webHidden/>
              </w:rPr>
            </w:r>
            <w:r w:rsidR="002519B2">
              <w:rPr>
                <w:noProof/>
                <w:webHidden/>
              </w:rPr>
              <w:fldChar w:fldCharType="separate"/>
            </w:r>
            <w:r w:rsidR="002519B2">
              <w:rPr>
                <w:noProof/>
                <w:webHidden/>
              </w:rPr>
              <w:t>13</w:t>
            </w:r>
            <w:r w:rsidR="002519B2">
              <w:rPr>
                <w:noProof/>
                <w:webHidden/>
              </w:rPr>
              <w:fldChar w:fldCharType="end"/>
            </w:r>
          </w:hyperlink>
        </w:p>
        <w:p w14:paraId="501B03A3" w14:textId="22268694" w:rsidR="002519B2" w:rsidRDefault="00000000">
          <w:pPr>
            <w:pStyle w:val="TOC2"/>
            <w:tabs>
              <w:tab w:val="right" w:leader="dot" w:pos="9019"/>
            </w:tabs>
            <w:rPr>
              <w:noProof/>
            </w:rPr>
          </w:pPr>
          <w:hyperlink w:anchor="_Toc139389629" w:history="1">
            <w:r w:rsidR="002519B2" w:rsidRPr="00751CB4">
              <w:rPr>
                <w:rStyle w:val="Hyperlink"/>
                <w:noProof/>
              </w:rPr>
              <w:t>Week8</w:t>
            </w:r>
            <w:r w:rsidR="002519B2">
              <w:rPr>
                <w:noProof/>
                <w:webHidden/>
              </w:rPr>
              <w:tab/>
            </w:r>
            <w:r w:rsidR="002519B2">
              <w:rPr>
                <w:noProof/>
                <w:webHidden/>
              </w:rPr>
              <w:fldChar w:fldCharType="begin"/>
            </w:r>
            <w:r w:rsidR="002519B2">
              <w:rPr>
                <w:noProof/>
                <w:webHidden/>
              </w:rPr>
              <w:instrText xml:space="preserve"> PAGEREF _Toc139389629 \h </w:instrText>
            </w:r>
            <w:r w:rsidR="002519B2">
              <w:rPr>
                <w:noProof/>
                <w:webHidden/>
              </w:rPr>
            </w:r>
            <w:r w:rsidR="002519B2">
              <w:rPr>
                <w:noProof/>
                <w:webHidden/>
              </w:rPr>
              <w:fldChar w:fldCharType="separate"/>
            </w:r>
            <w:r w:rsidR="002519B2">
              <w:rPr>
                <w:noProof/>
                <w:webHidden/>
              </w:rPr>
              <w:t>13</w:t>
            </w:r>
            <w:r w:rsidR="002519B2">
              <w:rPr>
                <w:noProof/>
                <w:webHidden/>
              </w:rPr>
              <w:fldChar w:fldCharType="end"/>
            </w:r>
          </w:hyperlink>
        </w:p>
        <w:p w14:paraId="376770DD" w14:textId="5316C4B3" w:rsidR="002519B2" w:rsidRDefault="00000000">
          <w:pPr>
            <w:pStyle w:val="TOC2"/>
            <w:tabs>
              <w:tab w:val="right" w:leader="dot" w:pos="9019"/>
            </w:tabs>
            <w:rPr>
              <w:noProof/>
            </w:rPr>
          </w:pPr>
          <w:hyperlink w:anchor="_Toc139389630" w:history="1">
            <w:r w:rsidR="002519B2" w:rsidRPr="00751CB4">
              <w:rPr>
                <w:rStyle w:val="Hyperlink"/>
                <w:noProof/>
              </w:rPr>
              <w:t>Week9</w:t>
            </w:r>
            <w:r w:rsidR="002519B2">
              <w:rPr>
                <w:noProof/>
                <w:webHidden/>
              </w:rPr>
              <w:tab/>
            </w:r>
            <w:r w:rsidR="002519B2">
              <w:rPr>
                <w:noProof/>
                <w:webHidden/>
              </w:rPr>
              <w:fldChar w:fldCharType="begin"/>
            </w:r>
            <w:r w:rsidR="002519B2">
              <w:rPr>
                <w:noProof/>
                <w:webHidden/>
              </w:rPr>
              <w:instrText xml:space="preserve"> PAGEREF _Toc139389630 \h </w:instrText>
            </w:r>
            <w:r w:rsidR="002519B2">
              <w:rPr>
                <w:noProof/>
                <w:webHidden/>
              </w:rPr>
            </w:r>
            <w:r w:rsidR="002519B2">
              <w:rPr>
                <w:noProof/>
                <w:webHidden/>
              </w:rPr>
              <w:fldChar w:fldCharType="separate"/>
            </w:r>
            <w:r w:rsidR="002519B2">
              <w:rPr>
                <w:noProof/>
                <w:webHidden/>
              </w:rPr>
              <w:t>14</w:t>
            </w:r>
            <w:r w:rsidR="002519B2">
              <w:rPr>
                <w:noProof/>
                <w:webHidden/>
              </w:rPr>
              <w:fldChar w:fldCharType="end"/>
            </w:r>
          </w:hyperlink>
        </w:p>
        <w:p w14:paraId="1661904D" w14:textId="32C2FED7" w:rsidR="002519B2" w:rsidRDefault="00000000">
          <w:pPr>
            <w:pStyle w:val="TOC1"/>
            <w:tabs>
              <w:tab w:val="right" w:leader="dot" w:pos="9019"/>
            </w:tabs>
            <w:rPr>
              <w:noProof/>
            </w:rPr>
          </w:pPr>
          <w:hyperlink w:anchor="_Toc139389631" w:history="1">
            <w:r w:rsidR="002519B2" w:rsidRPr="00751CB4">
              <w:rPr>
                <w:rStyle w:val="Hyperlink"/>
                <w:noProof/>
              </w:rPr>
              <w:t>Conclusion</w:t>
            </w:r>
            <w:r w:rsidR="002519B2">
              <w:rPr>
                <w:noProof/>
                <w:webHidden/>
              </w:rPr>
              <w:tab/>
            </w:r>
            <w:r w:rsidR="002519B2">
              <w:rPr>
                <w:noProof/>
                <w:webHidden/>
              </w:rPr>
              <w:fldChar w:fldCharType="begin"/>
            </w:r>
            <w:r w:rsidR="002519B2">
              <w:rPr>
                <w:noProof/>
                <w:webHidden/>
              </w:rPr>
              <w:instrText xml:space="preserve"> PAGEREF _Toc139389631 \h </w:instrText>
            </w:r>
            <w:r w:rsidR="002519B2">
              <w:rPr>
                <w:noProof/>
                <w:webHidden/>
              </w:rPr>
            </w:r>
            <w:r w:rsidR="002519B2">
              <w:rPr>
                <w:noProof/>
                <w:webHidden/>
              </w:rPr>
              <w:fldChar w:fldCharType="separate"/>
            </w:r>
            <w:r w:rsidR="002519B2">
              <w:rPr>
                <w:noProof/>
                <w:webHidden/>
              </w:rPr>
              <w:t>14</w:t>
            </w:r>
            <w:r w:rsidR="002519B2">
              <w:rPr>
                <w:noProof/>
                <w:webHidden/>
              </w:rPr>
              <w:fldChar w:fldCharType="end"/>
            </w:r>
          </w:hyperlink>
        </w:p>
        <w:p w14:paraId="37E98E6C" w14:textId="5892532D" w:rsidR="002519B2" w:rsidRDefault="00000000">
          <w:pPr>
            <w:pStyle w:val="TOC1"/>
            <w:tabs>
              <w:tab w:val="right" w:leader="dot" w:pos="9019"/>
            </w:tabs>
            <w:rPr>
              <w:noProof/>
            </w:rPr>
          </w:pPr>
          <w:hyperlink w:anchor="_Toc139389632" w:history="1">
            <w:r w:rsidR="002519B2" w:rsidRPr="00751CB4">
              <w:rPr>
                <w:rStyle w:val="Hyperlink"/>
                <w:noProof/>
                <w:lang w:val="en-US"/>
              </w:rPr>
              <w:t>References</w:t>
            </w:r>
            <w:r w:rsidR="002519B2">
              <w:rPr>
                <w:noProof/>
                <w:webHidden/>
              </w:rPr>
              <w:tab/>
            </w:r>
            <w:r w:rsidR="002519B2">
              <w:rPr>
                <w:noProof/>
                <w:webHidden/>
              </w:rPr>
              <w:fldChar w:fldCharType="begin"/>
            </w:r>
            <w:r w:rsidR="002519B2">
              <w:rPr>
                <w:noProof/>
                <w:webHidden/>
              </w:rPr>
              <w:instrText xml:space="preserve"> PAGEREF _Toc139389632 \h </w:instrText>
            </w:r>
            <w:r w:rsidR="002519B2">
              <w:rPr>
                <w:noProof/>
                <w:webHidden/>
              </w:rPr>
            </w:r>
            <w:r w:rsidR="002519B2">
              <w:rPr>
                <w:noProof/>
                <w:webHidden/>
              </w:rPr>
              <w:fldChar w:fldCharType="separate"/>
            </w:r>
            <w:r w:rsidR="002519B2">
              <w:rPr>
                <w:noProof/>
                <w:webHidden/>
              </w:rPr>
              <w:t>15</w:t>
            </w:r>
            <w:r w:rsidR="002519B2">
              <w:rPr>
                <w:noProof/>
                <w:webHidden/>
              </w:rPr>
              <w:fldChar w:fldCharType="end"/>
            </w:r>
          </w:hyperlink>
        </w:p>
        <w:p w14:paraId="4E925250" w14:textId="008DC6D5" w:rsidR="002519B2" w:rsidRDefault="002519B2">
          <w:r>
            <w:rPr>
              <w:b/>
              <w:bCs/>
              <w:noProof/>
            </w:rPr>
            <w:fldChar w:fldCharType="end"/>
          </w:r>
        </w:p>
      </w:sdtContent>
    </w:sdt>
    <w:p w14:paraId="065FC2A6" w14:textId="77777777" w:rsidR="002519B2" w:rsidRDefault="002519B2">
      <w:pPr>
        <w:rPr>
          <w:b/>
        </w:rPr>
      </w:pPr>
      <w:r>
        <w:br w:type="page"/>
      </w:r>
    </w:p>
    <w:p w14:paraId="375AF1E1" w14:textId="2EEE487D" w:rsidR="002519B2" w:rsidRDefault="002519B2" w:rsidP="002519B2">
      <w:pPr>
        <w:pStyle w:val="Heading1"/>
      </w:pPr>
      <w:bookmarkStart w:id="1" w:name="_Toc139389610"/>
      <w:r>
        <w:lastRenderedPageBreak/>
        <w:t>Part 1- Individual Business Report</w:t>
      </w:r>
      <w:bookmarkEnd w:id="1"/>
    </w:p>
    <w:p w14:paraId="6003DC4C" w14:textId="1B200B37" w:rsidR="00FB4201" w:rsidRDefault="00000000">
      <w:pPr>
        <w:pStyle w:val="Heading1"/>
      </w:pPr>
      <w:bookmarkStart w:id="2" w:name="_Toc139389611"/>
      <w:r>
        <w:t>Introduction</w:t>
      </w:r>
      <w:bookmarkEnd w:id="2"/>
    </w:p>
    <w:p w14:paraId="0F274A6C" w14:textId="77777777" w:rsidR="00FB4201" w:rsidRDefault="00000000">
      <w:r>
        <w:t xml:space="preserve">The following business report will analyse the beliefs, value systems and attitudes of an organisation and it ultimately effects on the behaviour of the workplace. According to Bromberg-Martin and Sharot (2020) beliefs are the fundamental parts of a human being that makes them different from one another. In accordance with Arieli </w:t>
      </w:r>
      <w:r>
        <w:rPr>
          <w:i/>
        </w:rPr>
        <w:t xml:space="preserve">et al. </w:t>
      </w:r>
      <w:r>
        <w:t xml:space="preserve">(2020) values are necessary for all the levels of an organisation as personal values help an organisation to encourage having a healthy workplace environment. </w:t>
      </w:r>
    </w:p>
    <w:p w14:paraId="715EB98B" w14:textId="77777777" w:rsidR="00FB4201" w:rsidRDefault="00000000">
      <w:r>
        <w:t xml:space="preserve">Therefore, these have a direct connection with the workplace behaviour which will be discussed in this report. The report will provide a brief description of the UK-based organisation Unilever. Along with that, some management theories will be expelled here. Based on these theories, the way beliefs, values and attitudes affect Unilever's workplace behaviour and how they have tackled the challenges in the post-pandemic situation will be elaborated. Providing the critical evaluation of the theories, the way someone with different beliefs, attitudes and values must be considered and handled will be analysed. Lastly, some recommendations will be provided to Unilever so that they can handle the post-COVID situation in a better way. </w:t>
      </w:r>
    </w:p>
    <w:p w14:paraId="5A00FF0F" w14:textId="77777777" w:rsidR="00FB4201" w:rsidRDefault="00000000">
      <w:pPr>
        <w:pStyle w:val="Heading2"/>
      </w:pPr>
      <w:bookmarkStart w:id="3" w:name="_nme2jfv0puvu" w:colFirst="0" w:colLast="0"/>
      <w:bookmarkStart w:id="4" w:name="_Toc139389612"/>
      <w:bookmarkEnd w:id="3"/>
      <w:r>
        <w:t xml:space="preserve">1. Introduction </w:t>
      </w:r>
      <w:proofErr w:type="gramStart"/>
      <w:r>
        <w:t>of  the</w:t>
      </w:r>
      <w:proofErr w:type="gramEnd"/>
      <w:r>
        <w:t xml:space="preserve"> chosen organisation</w:t>
      </w:r>
      <w:bookmarkEnd w:id="4"/>
      <w:r>
        <w:t xml:space="preserve"> </w:t>
      </w:r>
    </w:p>
    <w:p w14:paraId="7345BC23" w14:textId="1AF57007" w:rsidR="00FB4201" w:rsidRDefault="00000000">
      <w:r>
        <w:t>Unilever is a multinational company based in London, England, UK from the year 1929. This company has been selling consumer goods like home care, personal care, baby food, pet food, beauty products, soft drink, pharmaceuticals, coffee, tea, bottled water etc. Some of the largest brands of Unilever are Axe, Ben &amp; Jerry’s, Magnum, Dove, Kno</w:t>
      </w:r>
      <w:r w:rsidR="002F3D93">
        <w:t>r</w:t>
      </w:r>
      <w:r>
        <w:t xml:space="preserve">r, </w:t>
      </w:r>
      <w:proofErr w:type="spellStart"/>
      <w:r>
        <w:t>Sunsilk</w:t>
      </w:r>
      <w:proofErr w:type="spellEnd"/>
      <w:r>
        <w:t xml:space="preserve"> etc. There are three core divisions within the company such as </w:t>
      </w:r>
      <w:r>
        <w:rPr>
          <w:color w:val="202122"/>
          <w:sz w:val="21"/>
          <w:szCs w:val="21"/>
          <w:highlight w:val="white"/>
        </w:rPr>
        <w:t xml:space="preserve">Foods &amp; Refreshments, Beauty &amp; Personal Care and Home Care. The founders of the company are the Lever Brothers namely William Lever and James Darcy Lever, and currently the CEO is Alan Jope. Unilever has been operating in 190 countries. There are more than 400 </w:t>
      </w:r>
      <w:r w:rsidR="002F3D93">
        <w:rPr>
          <w:color w:val="202122"/>
          <w:sz w:val="21"/>
          <w:szCs w:val="21"/>
          <w:highlight w:val="white"/>
        </w:rPr>
        <w:t>brands,</w:t>
      </w:r>
      <w:r>
        <w:rPr>
          <w:color w:val="202122"/>
          <w:sz w:val="21"/>
          <w:szCs w:val="21"/>
          <w:highlight w:val="white"/>
        </w:rPr>
        <w:t xml:space="preserve"> and they have 14 brands out of 50 brands chosen by FMCG brands globally. Along with that, </w:t>
      </w:r>
      <w:r w:rsidR="002F3D93">
        <w:rPr>
          <w:color w:val="202122"/>
          <w:sz w:val="21"/>
          <w:szCs w:val="21"/>
          <w:highlight w:val="white"/>
        </w:rPr>
        <w:t>Unilever</w:t>
      </w:r>
      <w:r>
        <w:rPr>
          <w:color w:val="202122"/>
          <w:sz w:val="21"/>
          <w:szCs w:val="21"/>
          <w:highlight w:val="white"/>
        </w:rPr>
        <w:t xml:space="preserve"> has been named as the number 1 employer according to the FMCG in terms of having graduates and early career talents in 16 of the 20 biggest markets. They have appointed nearly 127,000 people (</w:t>
      </w:r>
      <w:r>
        <w:t>Unilever, 2023</w:t>
      </w:r>
      <w:r>
        <w:rPr>
          <w:color w:val="202122"/>
          <w:sz w:val="21"/>
          <w:szCs w:val="21"/>
          <w:highlight w:val="white"/>
        </w:rPr>
        <w:t xml:space="preserve">). Therefore, it is necessary to have a healthy environment within the </w:t>
      </w:r>
      <w:r w:rsidR="002F3D93">
        <w:rPr>
          <w:color w:val="202122"/>
          <w:sz w:val="21"/>
          <w:szCs w:val="21"/>
          <w:highlight w:val="white"/>
        </w:rPr>
        <w:t>workplace.</w:t>
      </w:r>
      <w:r>
        <w:rPr>
          <w:color w:val="202122"/>
          <w:sz w:val="21"/>
          <w:szCs w:val="21"/>
          <w:highlight w:val="white"/>
        </w:rPr>
        <w:t xml:space="preserve"> </w:t>
      </w:r>
    </w:p>
    <w:p w14:paraId="554F74D0" w14:textId="77777777" w:rsidR="00FB4201" w:rsidRDefault="00000000">
      <w:pPr>
        <w:pStyle w:val="Heading2"/>
      </w:pPr>
      <w:bookmarkStart w:id="5" w:name="_e36doo3vq3yx" w:colFirst="0" w:colLast="0"/>
      <w:bookmarkStart w:id="6" w:name="_Toc139389613"/>
      <w:bookmarkEnd w:id="5"/>
      <w:r>
        <w:t>2. Introduction of the key management theory or theories</w:t>
      </w:r>
      <w:bookmarkEnd w:id="6"/>
    </w:p>
    <w:p w14:paraId="64413131" w14:textId="77777777" w:rsidR="00FB4201" w:rsidRDefault="00000000">
      <w:pPr>
        <w:rPr>
          <w:i/>
          <w:u w:val="single"/>
        </w:rPr>
      </w:pPr>
      <w:r>
        <w:rPr>
          <w:i/>
          <w:u w:val="single"/>
        </w:rPr>
        <w:t xml:space="preserve">Contingency management theory </w:t>
      </w:r>
    </w:p>
    <w:p w14:paraId="340918A4" w14:textId="77777777" w:rsidR="00FB4201" w:rsidRDefault="00000000">
      <w:r>
        <w:t xml:space="preserve">Contingency management theory states that there is no single way of management and handling a situation. According to this theory, there are two aspects which make a successful manager such as situational favourableness and natural management style (Brooks, 2023). Lack of flexibility is one of the significant criticisms of this theory. Fiedler showed that when </w:t>
      </w:r>
      <w:r>
        <w:lastRenderedPageBreak/>
        <w:t xml:space="preserve">situations are different, changing the leaders is a good option rather than bringing flexibility within the leader (MindTools, 2023). </w:t>
      </w:r>
    </w:p>
    <w:p w14:paraId="5C031E5F" w14:textId="77777777" w:rsidR="00FB4201" w:rsidRDefault="00000000">
      <w:pPr>
        <w:rPr>
          <w:i/>
          <w:u w:val="single"/>
        </w:rPr>
      </w:pPr>
      <w:r>
        <w:rPr>
          <w:i/>
          <w:u w:val="single"/>
        </w:rPr>
        <w:t>Human Relations Approach</w:t>
      </w:r>
    </w:p>
    <w:p w14:paraId="7EB117B2" w14:textId="26FAD6F8" w:rsidR="00FB4201" w:rsidRDefault="00000000">
      <w:r>
        <w:t xml:space="preserve">As stated by Cooley (2016) human relations approach focuses on the organisational thoughts on informal workplace management, worker satisfaction, and the necessity of influencing workplace productivity. There are three components in this theory. The first one suggests that employees and workers are an integral part of the business who respond to their surrounding environment. The second focuses on the organisation, what is important for the employees and workers, and the factors that influence their level of productivity. The last one considers participative management. It suggests that employees and workers tend to be </w:t>
      </w:r>
      <w:r w:rsidR="002F3D93">
        <w:t>more engaged and happier</w:t>
      </w:r>
      <w:r>
        <w:t xml:space="preserve"> toward their work if they put value in the company’s decision-making process (Gordon, 2022). According to </w:t>
      </w:r>
      <w:proofErr w:type="spellStart"/>
      <w:r>
        <w:t>Korajczyk</w:t>
      </w:r>
      <w:proofErr w:type="spellEnd"/>
      <w:r>
        <w:t xml:space="preserve"> (1961) the biggest criticism of this theory is that the theory lacks a scientific base, puts emphasis on groups and allows over validation of human relations. Human relations theory also puts more emphasis on output production for which employees tend to accept that the goal of management is to have larger production. </w:t>
      </w:r>
    </w:p>
    <w:p w14:paraId="6AE70B29" w14:textId="77777777" w:rsidR="00FB4201" w:rsidRDefault="00000000">
      <w:pPr>
        <w:rPr>
          <w:i/>
          <w:u w:val="single"/>
        </w:rPr>
      </w:pPr>
      <w:r>
        <w:rPr>
          <w:i/>
          <w:u w:val="single"/>
        </w:rPr>
        <w:t>Bureaucratic management by max weber</w:t>
      </w:r>
    </w:p>
    <w:p w14:paraId="3CA41BB5" w14:textId="77777777" w:rsidR="00FB4201" w:rsidRDefault="00000000">
      <w:r>
        <w:t xml:space="preserve">This theory was proposed by the German Scientist named Max Weber who stated bureaucracy within an organisation is highly structured, </w:t>
      </w:r>
      <w:proofErr w:type="gramStart"/>
      <w:r>
        <w:t>formal</w:t>
      </w:r>
      <w:proofErr w:type="gramEnd"/>
      <w:r>
        <w:t xml:space="preserve"> and impersonalised. The characteristics of this theory are having a formal set of rules and regulations, specialisation of labour, having trained employees, impersonality in the application of rules and properly defined hierarchy (Peek, 2023). According to Hammersley (2022) some people have criticised this theory as Weber’s lack of focus on factual matters and social science. There is a lot of focus on the policies and procedures rather than efficiency. </w:t>
      </w:r>
    </w:p>
    <w:p w14:paraId="7EC7B34F" w14:textId="77777777" w:rsidR="00FB4201" w:rsidRDefault="00000000">
      <w:pPr>
        <w:rPr>
          <w:i/>
          <w:u w:val="single"/>
        </w:rPr>
      </w:pPr>
      <w:r>
        <w:rPr>
          <w:i/>
          <w:u w:val="single"/>
        </w:rPr>
        <w:t xml:space="preserve">ADKAR Model </w:t>
      </w:r>
    </w:p>
    <w:p w14:paraId="4E36E59E" w14:textId="77777777" w:rsidR="00FB4201" w:rsidRDefault="00000000">
      <w:pPr>
        <w:jc w:val="center"/>
        <w:rPr>
          <w:i/>
          <w:u w:val="single"/>
        </w:rPr>
      </w:pPr>
      <w:r>
        <w:rPr>
          <w:i/>
          <w:noProof/>
          <w:u w:val="single"/>
        </w:rPr>
        <w:drawing>
          <wp:inline distT="114300" distB="114300" distL="114300" distR="114300" wp14:anchorId="51CEAFA7" wp14:editId="01356C2B">
            <wp:extent cx="4757738" cy="2378869"/>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757738" cy="2378869"/>
                    </a:xfrm>
                    <a:prstGeom prst="rect">
                      <a:avLst/>
                    </a:prstGeom>
                    <a:ln/>
                  </pic:spPr>
                </pic:pic>
              </a:graphicData>
            </a:graphic>
          </wp:inline>
        </w:drawing>
      </w:r>
    </w:p>
    <w:p w14:paraId="2B13CB6C" w14:textId="77777777" w:rsidR="00FB4201" w:rsidRDefault="00000000">
      <w:pPr>
        <w:jc w:val="center"/>
      </w:pPr>
      <w:r>
        <w:rPr>
          <w:b/>
        </w:rPr>
        <w:t xml:space="preserve">Image: </w:t>
      </w:r>
      <w:r>
        <w:t xml:space="preserve">ADKAR Model </w:t>
      </w:r>
    </w:p>
    <w:p w14:paraId="316FACBA" w14:textId="77777777" w:rsidR="00FB4201" w:rsidRDefault="00000000">
      <w:pPr>
        <w:jc w:val="center"/>
      </w:pPr>
      <w:r>
        <w:rPr>
          <w:b/>
        </w:rPr>
        <w:t xml:space="preserve">Source: </w:t>
      </w:r>
      <w:r>
        <w:t>(Johnson-Woods, 2023)</w:t>
      </w:r>
    </w:p>
    <w:p w14:paraId="244221C8" w14:textId="77777777" w:rsidR="00FB4201" w:rsidRDefault="00000000">
      <w:r>
        <w:lastRenderedPageBreak/>
        <w:t>This model was developed by Jeffery Hiatt that shows how change management can be done within an organisation. It is used to get a positive outcome from the changes that aims to decrease resistance towards the changes. ADKAR is abbreviated from Awareness, Desire, Knowledge, Ability and Reinforcement. The stages of changes according to this model are current, transition and lastly future. In Current, awareness and desire work; in transition, knowledge and ability are included and in future, reinforcement is done (</w:t>
      </w:r>
      <w:proofErr w:type="spellStart"/>
      <w:r>
        <w:t>ProsciInc</w:t>
      </w:r>
      <w:proofErr w:type="spellEnd"/>
      <w:r>
        <w:t xml:space="preserve">, 2023). Organisational changes can be a very complex system and process. However, the model lacks the depth of the necessary processes to make those changes effective and beneficial. It also lacks generality and constantly focuses on specific issues and changes of a particular organisation (Hull, 2021). </w:t>
      </w:r>
    </w:p>
    <w:p w14:paraId="1816B0B4" w14:textId="77777777" w:rsidR="00FB4201" w:rsidRDefault="00000000">
      <w:pPr>
        <w:pStyle w:val="Heading2"/>
      </w:pPr>
      <w:bookmarkStart w:id="7" w:name="_g55w78qadogs" w:colFirst="0" w:colLast="0"/>
      <w:bookmarkStart w:id="8" w:name="_Toc139389614"/>
      <w:bookmarkEnd w:id="7"/>
      <w:r>
        <w:t>3. Application of the theories</w:t>
      </w:r>
      <w:bookmarkEnd w:id="8"/>
    </w:p>
    <w:p w14:paraId="3985A1F6" w14:textId="77777777" w:rsidR="00FB4201" w:rsidRDefault="00000000">
      <w:pPr>
        <w:pStyle w:val="Heading3"/>
      </w:pPr>
      <w:bookmarkStart w:id="9" w:name="_esvhy21x1yzr" w:colFirst="0" w:colLast="0"/>
      <w:bookmarkStart w:id="10" w:name="_Toc139389615"/>
      <w:bookmarkEnd w:id="9"/>
      <w:r>
        <w:t>How do organisational beliefs, attitudes, and value systems affect workplace behaviour?</w:t>
      </w:r>
      <w:bookmarkEnd w:id="10"/>
    </w:p>
    <w:p w14:paraId="56A33986" w14:textId="77777777" w:rsidR="00FB4201" w:rsidRDefault="00000000">
      <w:pPr>
        <w:rPr>
          <w:b/>
        </w:rPr>
      </w:pPr>
      <w:r>
        <w:rPr>
          <w:b/>
        </w:rPr>
        <w:t>Human Relations Approach</w:t>
      </w:r>
    </w:p>
    <w:p w14:paraId="4EE2BDBE" w14:textId="77777777" w:rsidR="00FB4201" w:rsidRDefault="00000000">
      <w:r>
        <w:t xml:space="preserve">There are several ways that Unilever focuses on their employees and workers, what aspects are important for the employees and how employees can be satisfied with their work. ‘The Unilever Heroes Awards’ was organised in 2018 through which people are considered as the company’s hero which brought positivity in the business (Lee, 2018). Unilever also focuses on employee health and well-being. They encourage their workers and employees to be at their best for which health and high-quality work-life is encouraged by the management. There is a well-being framework constructed by the management that includes four aspects such as Purposeful, Emotional, Mental and Physical through which employees and workers become more influenced to work hard in the healthy workplace (Unilever, 2023a). </w:t>
      </w:r>
    </w:p>
    <w:p w14:paraId="6B9609B9" w14:textId="77777777" w:rsidR="00FB4201" w:rsidRDefault="00000000">
      <w:pPr>
        <w:rPr>
          <w:b/>
        </w:rPr>
      </w:pPr>
      <w:r>
        <w:rPr>
          <w:b/>
        </w:rPr>
        <w:t>Bureaucratic management by max weber</w:t>
      </w:r>
    </w:p>
    <w:p w14:paraId="75FFE707" w14:textId="77777777" w:rsidR="00FB4201" w:rsidRDefault="00000000">
      <w:pPr>
        <w:rPr>
          <w:b/>
          <w:i/>
          <w:u w:val="single"/>
        </w:rPr>
      </w:pPr>
      <w:r>
        <w:rPr>
          <w:b/>
          <w:i/>
          <w:u w:val="single"/>
        </w:rPr>
        <w:t>Authority Hierarchy</w:t>
      </w:r>
    </w:p>
    <w:p w14:paraId="754EFC3D" w14:textId="77777777" w:rsidR="00FB4201" w:rsidRDefault="00000000">
      <w:r>
        <w:t xml:space="preserve">Unilever has made changes in their organisational operation to make it more effective and easier. Therefore, they also changed their authority hierarchy from the matrix structure to functional or divisional structure. Each of the business groups of </w:t>
      </w:r>
      <w:proofErr w:type="spellStart"/>
      <w:r>
        <w:t>UNilever</w:t>
      </w:r>
      <w:proofErr w:type="spellEnd"/>
      <w:r>
        <w:t xml:space="preserve"> is accountable for their growth, </w:t>
      </w:r>
      <w:proofErr w:type="gramStart"/>
      <w:r>
        <w:t>strategy</w:t>
      </w:r>
      <w:proofErr w:type="gramEnd"/>
      <w:r>
        <w:t xml:space="preserve"> and profit. </w:t>
      </w:r>
    </w:p>
    <w:p w14:paraId="722FA45F" w14:textId="77777777" w:rsidR="00FB4201" w:rsidRDefault="00000000">
      <w:pPr>
        <w:rPr>
          <w:b/>
          <w:i/>
          <w:u w:val="single"/>
        </w:rPr>
      </w:pPr>
      <w:r>
        <w:rPr>
          <w:b/>
          <w:i/>
          <w:u w:val="single"/>
        </w:rPr>
        <w:t>Formal rules and regulations</w:t>
      </w:r>
    </w:p>
    <w:p w14:paraId="28C1C63A" w14:textId="77777777" w:rsidR="00FB4201" w:rsidRDefault="00000000">
      <w:r>
        <w:t xml:space="preserve">The principles followed in Unilever are maintained by their employees, consumers, business partners, consumers etc. Innovation, community involvement, public activities, compliance, reporting &amp; monitoring are involved within the business principles. For maintaining the beliefs and attitudes of the employees and workers within the workplace, some ‘musts’ and ‘must nots’ have been set by the top management. For example, all the employees must understand the requirements within the Code and Code Policies. In contrast, they must not fail to report any breach of Code and Code Policies (Unilever, 2023b). </w:t>
      </w:r>
    </w:p>
    <w:p w14:paraId="2CDE6056" w14:textId="77777777" w:rsidR="00FB4201" w:rsidRDefault="00000000">
      <w:pPr>
        <w:rPr>
          <w:b/>
          <w:i/>
          <w:u w:val="single"/>
        </w:rPr>
      </w:pPr>
      <w:r>
        <w:rPr>
          <w:b/>
          <w:i/>
          <w:u w:val="single"/>
        </w:rPr>
        <w:t>Division of labour (Specializations)</w:t>
      </w:r>
    </w:p>
    <w:p w14:paraId="6A227EBC" w14:textId="77777777" w:rsidR="00FB4201" w:rsidRDefault="00000000">
      <w:pPr>
        <w:jc w:val="center"/>
        <w:rPr>
          <w:b/>
          <w:i/>
          <w:u w:val="single"/>
        </w:rPr>
      </w:pPr>
      <w:r>
        <w:rPr>
          <w:b/>
          <w:i/>
          <w:noProof/>
          <w:u w:val="single"/>
        </w:rPr>
        <w:lastRenderedPageBreak/>
        <w:drawing>
          <wp:inline distT="114300" distB="114300" distL="114300" distR="114300" wp14:anchorId="79836092" wp14:editId="401CAEA9">
            <wp:extent cx="3606769" cy="391690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606769" cy="3916905"/>
                    </a:xfrm>
                    <a:prstGeom prst="rect">
                      <a:avLst/>
                    </a:prstGeom>
                    <a:ln/>
                  </pic:spPr>
                </pic:pic>
              </a:graphicData>
            </a:graphic>
          </wp:inline>
        </w:drawing>
      </w:r>
    </w:p>
    <w:p w14:paraId="4864D4AD" w14:textId="77777777" w:rsidR="00FB4201" w:rsidRDefault="00000000">
      <w:pPr>
        <w:jc w:val="center"/>
      </w:pPr>
      <w:r>
        <w:rPr>
          <w:b/>
        </w:rPr>
        <w:t xml:space="preserve">Image: </w:t>
      </w:r>
      <w:r>
        <w:t>Organisational division of Unilever</w:t>
      </w:r>
    </w:p>
    <w:p w14:paraId="5F3FDDA4" w14:textId="77777777" w:rsidR="00FB4201" w:rsidRDefault="00000000">
      <w:pPr>
        <w:jc w:val="center"/>
      </w:pPr>
      <w:r>
        <w:rPr>
          <w:b/>
        </w:rPr>
        <w:t>Source:</w:t>
      </w:r>
      <w:r>
        <w:t xml:space="preserve"> (</w:t>
      </w:r>
      <w:proofErr w:type="spellStart"/>
      <w:r>
        <w:t>Organimi</w:t>
      </w:r>
      <w:proofErr w:type="spellEnd"/>
      <w:r>
        <w:t>, 2023)</w:t>
      </w:r>
    </w:p>
    <w:p w14:paraId="3026D2E4" w14:textId="77777777" w:rsidR="00FB4201" w:rsidRDefault="00000000">
      <w:pPr>
        <w:rPr>
          <w:b/>
        </w:rPr>
      </w:pPr>
      <w:r>
        <w:t xml:space="preserve">The individuals are within several divisions of the organisation based on their specialisation. For example, Graeme </w:t>
      </w:r>
      <w:proofErr w:type="spellStart"/>
      <w:r>
        <w:t>Pitkethly</w:t>
      </w:r>
      <w:proofErr w:type="spellEnd"/>
      <w:r>
        <w:t xml:space="preserve"> works as Chief Financial </w:t>
      </w:r>
      <w:proofErr w:type="gramStart"/>
      <w:r>
        <w:t>Officer</w:t>
      </w:r>
      <w:proofErr w:type="gramEnd"/>
      <w:r>
        <w:t xml:space="preserve"> and he looks after the financial part of the business. Matt Close works as the President of Ice Cream business group and </w:t>
      </w:r>
      <w:proofErr w:type="spellStart"/>
      <w:r>
        <w:t>Fernendo</w:t>
      </w:r>
      <w:proofErr w:type="spellEnd"/>
      <w:r>
        <w:t xml:space="preserve"> Fernandez is the President of Beauty &amp; Well-being. Each of these people has the authority of maintaining the business processes. </w:t>
      </w:r>
    </w:p>
    <w:p w14:paraId="5C754766" w14:textId="77777777" w:rsidR="00FB4201" w:rsidRDefault="00000000">
      <w:pPr>
        <w:rPr>
          <w:b/>
          <w:i/>
          <w:u w:val="single"/>
        </w:rPr>
      </w:pPr>
      <w:r>
        <w:rPr>
          <w:b/>
          <w:i/>
          <w:u w:val="single"/>
        </w:rPr>
        <w:t>Career Orientation</w:t>
      </w:r>
    </w:p>
    <w:p w14:paraId="1A40F457" w14:textId="77777777" w:rsidR="00FB4201" w:rsidRDefault="00000000">
      <w:pPr>
        <w:rPr>
          <w:b/>
        </w:rPr>
      </w:pPr>
      <w:r>
        <w:t xml:space="preserve">Unilever offers skills for life where they support the process of ongoing learning. They have a commitment to help people in staying fit for the future of work. They state that the types of jobs are evolving over time with the increase of globalisation and advancement of technology. Therefore, they started the Future of Work Summit where it was shown that the changes are the impact of the Fourth Industrial Revolution. Other than that, they have a goal of u-skilling or reskilling employees with future-fit skills by the year 2025 as 50% of the global workforce needs to be reskilled by that time (Unilever, 2023c). </w:t>
      </w:r>
    </w:p>
    <w:p w14:paraId="48EA70BE" w14:textId="77777777" w:rsidR="00FB4201" w:rsidRDefault="00000000">
      <w:pPr>
        <w:pStyle w:val="Heading3"/>
      </w:pPr>
      <w:bookmarkStart w:id="11" w:name="_2b5w6v5kkh8f" w:colFirst="0" w:colLast="0"/>
      <w:bookmarkStart w:id="12" w:name="_Toc139389616"/>
      <w:bookmarkEnd w:id="11"/>
      <w:r>
        <w:t>How will tailoring workplace changes for the post-COVID mindset tackle the challenges we face now, and create more resilient businesses in the future?</w:t>
      </w:r>
      <w:bookmarkEnd w:id="12"/>
    </w:p>
    <w:p w14:paraId="64F3F945" w14:textId="77777777" w:rsidR="00FB4201" w:rsidRDefault="00000000">
      <w:pPr>
        <w:rPr>
          <w:b/>
        </w:rPr>
      </w:pPr>
      <w:r>
        <w:rPr>
          <w:b/>
        </w:rPr>
        <w:t xml:space="preserve">Contingency management theory </w:t>
      </w:r>
    </w:p>
    <w:p w14:paraId="7EAEBA82" w14:textId="77777777" w:rsidR="00FB4201" w:rsidRDefault="00000000">
      <w:r>
        <w:t xml:space="preserve">Unilever follows a ‘Path to Growth’ plan in which they have balanced their product price growth, </w:t>
      </w:r>
      <w:proofErr w:type="gramStart"/>
      <w:r>
        <w:t>competitiveness</w:t>
      </w:r>
      <w:proofErr w:type="gramEnd"/>
      <w:r>
        <w:t xml:space="preserve"> and volume systematically. The management of the company has therefore </w:t>
      </w:r>
      <w:r>
        <w:lastRenderedPageBreak/>
        <w:t xml:space="preserve">made an effective plan to research their goals of sales growth in 2022. The management maintains a positive mentality, encourages passion by the employees, and motivates the individual performances so that they can achieve their goals. There is a principle that the management follows in different situations. The management needs to make sure that the employees and other members of the organisation have similar beliefs and values. For this reason, openness, </w:t>
      </w:r>
      <w:proofErr w:type="gramStart"/>
      <w:r>
        <w:t>respect</w:t>
      </w:r>
      <w:proofErr w:type="gramEnd"/>
      <w:r>
        <w:t xml:space="preserve"> and honesty are maintained in the entire workplace. In this principle, shareholders, employees, business partners, consumers are all involved (</w:t>
      </w:r>
      <w:proofErr w:type="spellStart"/>
      <w:r>
        <w:t>Assets.unilever</w:t>
      </w:r>
      <w:proofErr w:type="spellEnd"/>
      <w:r>
        <w:t xml:space="preserve">, 2023). For example, at the time of any natural disaster or man-made disasters the management of Unilever has supported people through product donations, improving hygiene and helped with financial assistance and emergency relief efforts. On the other hand, during the pandemic, they made a goal of building resilience among the communities first so that people will be more flexible in having improved support and do their work in a proper way. Based on these approaches, Unilever’s managerial body also made goals within the organisation and all the employees and workers worked accordingly (Unilever, 2023d). </w:t>
      </w:r>
    </w:p>
    <w:p w14:paraId="10360364" w14:textId="77777777" w:rsidR="00FB4201" w:rsidRDefault="00000000">
      <w:pPr>
        <w:rPr>
          <w:b/>
        </w:rPr>
      </w:pPr>
      <w:r>
        <w:rPr>
          <w:b/>
        </w:rPr>
        <w:t xml:space="preserve">ADKAR Model </w:t>
      </w:r>
    </w:p>
    <w:p w14:paraId="032CD80B" w14:textId="77777777" w:rsidR="00FB4201" w:rsidRDefault="00000000">
      <w:pPr>
        <w:rPr>
          <w:b/>
          <w:i/>
          <w:u w:val="single"/>
        </w:rPr>
      </w:pPr>
      <w:r>
        <w:rPr>
          <w:b/>
          <w:i/>
          <w:u w:val="single"/>
        </w:rPr>
        <w:t>Creating Awareness of the need for change</w:t>
      </w:r>
    </w:p>
    <w:p w14:paraId="6A68C0C3" w14:textId="77777777" w:rsidR="00FB4201" w:rsidRDefault="00000000">
      <w:r>
        <w:t xml:space="preserve">Unilever has recently made some changes in 2022 when they made their business model simpler. They concentrated more on category-focus business </w:t>
      </w:r>
      <w:proofErr w:type="gramStart"/>
      <w:r>
        <w:t>In</w:t>
      </w:r>
      <w:proofErr w:type="gramEnd"/>
      <w:r>
        <w:t xml:space="preserve"> order to make the organisational processes clear and better. In the year 2020, Unilever announced their new set of actions during the pandemic. They have had requests to share their approaches during the pandemic which were shared through emails. The employees were informed that they should isolate themselves if they are expecting cold or flu, must not attend any meetings, apply hand sanitisers and soaps frequently and many more. The employees were given regular updates so that the Sourcing Unit, Field staff, Retail staff and Distribution colleagues are safe. </w:t>
      </w:r>
    </w:p>
    <w:p w14:paraId="4FB7DD78" w14:textId="77777777" w:rsidR="00FB4201" w:rsidRDefault="00000000">
      <w:pPr>
        <w:rPr>
          <w:b/>
          <w:i/>
          <w:u w:val="single"/>
        </w:rPr>
      </w:pPr>
      <w:r>
        <w:rPr>
          <w:b/>
          <w:i/>
          <w:u w:val="single"/>
        </w:rPr>
        <w:t xml:space="preserve">Fostering the Desire to make the required </w:t>
      </w:r>
      <w:proofErr w:type="gramStart"/>
      <w:r>
        <w:rPr>
          <w:b/>
          <w:i/>
          <w:u w:val="single"/>
        </w:rPr>
        <w:t>changes</w:t>
      </w:r>
      <w:proofErr w:type="gramEnd"/>
      <w:r>
        <w:rPr>
          <w:b/>
          <w:i/>
          <w:u w:val="single"/>
        </w:rPr>
        <w:t xml:space="preserve"> </w:t>
      </w:r>
    </w:p>
    <w:p w14:paraId="5BB83343" w14:textId="77777777" w:rsidR="00FB4201" w:rsidRDefault="00000000">
      <w:r>
        <w:t xml:space="preserve">The management of Unilever increased the desire for changes by communicating with the employees and workers. They have been aware of the experiences different employees have had during the pandemic. Thus, it was necessary for the company to communicate with them and know their opinions about the changes. In this way, they could foster the desire of employees to make the changes. </w:t>
      </w:r>
    </w:p>
    <w:p w14:paraId="4493760B" w14:textId="77777777" w:rsidR="00FB4201" w:rsidRDefault="00000000">
      <w:pPr>
        <w:rPr>
          <w:b/>
          <w:i/>
          <w:u w:val="single"/>
        </w:rPr>
      </w:pPr>
      <w:r>
        <w:rPr>
          <w:b/>
          <w:i/>
          <w:u w:val="single"/>
        </w:rPr>
        <w:t xml:space="preserve">Providing Knowledge on the way of changing </w:t>
      </w:r>
    </w:p>
    <w:p w14:paraId="682462A1" w14:textId="77777777" w:rsidR="00FB4201" w:rsidRDefault="00000000">
      <w:r>
        <w:t xml:space="preserve">The management provided adequate knowledge about the post-pandemic changes also in which they changed the route to market, data handling, digital </w:t>
      </w:r>
      <w:proofErr w:type="gramStart"/>
      <w:r>
        <w:t>status</w:t>
      </w:r>
      <w:proofErr w:type="gramEnd"/>
      <w:r>
        <w:t xml:space="preserve"> and independent marketing. They informed the employees about the transformation of the toolkit where the face-to-face sales model was changed to an online market. </w:t>
      </w:r>
    </w:p>
    <w:p w14:paraId="56E8A423" w14:textId="77777777" w:rsidR="00FB4201" w:rsidRDefault="00000000">
      <w:pPr>
        <w:rPr>
          <w:b/>
          <w:i/>
          <w:u w:val="single"/>
        </w:rPr>
      </w:pPr>
      <w:r>
        <w:rPr>
          <w:b/>
          <w:i/>
          <w:u w:val="single"/>
        </w:rPr>
        <w:t xml:space="preserve">Ensuring that the employees have </w:t>
      </w:r>
      <w:proofErr w:type="gramStart"/>
      <w:r>
        <w:rPr>
          <w:b/>
          <w:i/>
          <w:u w:val="single"/>
        </w:rPr>
        <w:t>Ability</w:t>
      </w:r>
      <w:proofErr w:type="gramEnd"/>
      <w:r>
        <w:rPr>
          <w:b/>
          <w:i/>
          <w:u w:val="single"/>
        </w:rPr>
        <w:t xml:space="preserve"> </w:t>
      </w:r>
    </w:p>
    <w:p w14:paraId="35EDB0E7" w14:textId="77777777" w:rsidR="00FB4201" w:rsidRDefault="00000000">
      <w:r>
        <w:lastRenderedPageBreak/>
        <w:t xml:space="preserve">The company has arranged training and support for changing their mindset and making them more capable of being used to the changes. A customer visit process was introduced which is remote and employees were trained to support customers. </w:t>
      </w:r>
    </w:p>
    <w:p w14:paraId="7AA84DC1" w14:textId="77777777" w:rsidR="00FB4201" w:rsidRDefault="00000000">
      <w:pPr>
        <w:rPr>
          <w:b/>
          <w:i/>
          <w:u w:val="single"/>
        </w:rPr>
      </w:pPr>
      <w:r>
        <w:rPr>
          <w:b/>
          <w:i/>
          <w:u w:val="single"/>
        </w:rPr>
        <w:t xml:space="preserve">Reinforcing the changes </w:t>
      </w:r>
    </w:p>
    <w:p w14:paraId="25BBDC07" w14:textId="77777777" w:rsidR="00FB4201" w:rsidRDefault="00000000">
      <w:r>
        <w:t xml:space="preserve">According to the Chief Resource Officer of Unilever, Leena Nair, they announced a wide range of social commitments about raising living standards, Therefore, after the pandemic they employed people </w:t>
      </w:r>
      <w:proofErr w:type="gramStart"/>
      <w:r>
        <w:t>and also</w:t>
      </w:r>
      <w:proofErr w:type="gramEnd"/>
      <w:r>
        <w:t xml:space="preserve"> provided flexibility in terms of requirements and needs to the employees which helped them to apply the changes properly (</w:t>
      </w:r>
      <w:proofErr w:type="spellStart"/>
      <w:r>
        <w:t>McKinsey&amp;Company</w:t>
      </w:r>
      <w:proofErr w:type="spellEnd"/>
      <w:r>
        <w:t xml:space="preserve">, 2021). </w:t>
      </w:r>
    </w:p>
    <w:p w14:paraId="32F4B636" w14:textId="77777777" w:rsidR="00FB4201" w:rsidRDefault="00000000">
      <w:pPr>
        <w:pStyle w:val="Heading2"/>
      </w:pPr>
      <w:bookmarkStart w:id="13" w:name="_j672iklduv6t" w:colFirst="0" w:colLast="0"/>
      <w:bookmarkStart w:id="14" w:name="_Toc139389617"/>
      <w:bookmarkEnd w:id="13"/>
      <w:r>
        <w:t>4. Critical evaluation of the theory/theories to assess how someone with different beliefs, attitudes and values might interpret the theory differently</w:t>
      </w:r>
      <w:bookmarkEnd w:id="14"/>
    </w:p>
    <w:p w14:paraId="70FEFBE6" w14:textId="77777777" w:rsidR="00FB4201" w:rsidRDefault="00000000">
      <w:r>
        <w:t xml:space="preserve">The choice of management that individuals choose are based on the external and internal factors which affect the leadership choices. This theory helps to establish a relation between the effectiveness of the management styles they would apply and their individual traits. Therefore, for making the employees of Unilever adapt to the changes, the management adopted different approaches to make sure that the goals are achieved in the post pandemic situation. However, Unilever is a multinational company. Therefore, there are many other employees with different beliefs, cultural </w:t>
      </w:r>
      <w:proofErr w:type="gramStart"/>
      <w:r>
        <w:t>values</w:t>
      </w:r>
      <w:proofErr w:type="gramEnd"/>
      <w:r>
        <w:t xml:space="preserve"> and attitudes. For handling those employees, the management could have adopted a path-goal approach in which only the path and goal are focused on. The management can just set the goal of providing the best care and provide a path to achieve the goals. In this way, employees who do not like to be guided throughout their work can accomplish the goals. </w:t>
      </w:r>
    </w:p>
    <w:p w14:paraId="01128EEF" w14:textId="77777777" w:rsidR="00FB4201" w:rsidRDefault="00000000">
      <w:r>
        <w:t xml:space="preserve">There should always be a proper structure within the workplace along with a clear chain of authority, </w:t>
      </w:r>
      <w:proofErr w:type="gramStart"/>
      <w:r>
        <w:t>regulations</w:t>
      </w:r>
      <w:proofErr w:type="gramEnd"/>
      <w:r>
        <w:t xml:space="preserve"> and rules. It is also necessary for Unilever to apply the effective process of conducting changes in an organisation and having positive results from it. The company started a system named ‘Guardian of the Heroes’ where it is stated that having gratitude towards the business and celebrating each person’s success is necessary for creating a happy workplace. However, people with lesser need for recognition and higher requirements for reaching goals could have been just trained so that they become more efficient and reach the goals without rewards and recognition. </w:t>
      </w:r>
    </w:p>
    <w:p w14:paraId="40021B59" w14:textId="77777777" w:rsidR="00FB4201" w:rsidRDefault="00000000">
      <w:pPr>
        <w:pStyle w:val="Heading2"/>
      </w:pPr>
      <w:bookmarkStart w:id="15" w:name="_od1mdc5jjaaj" w:colFirst="0" w:colLast="0"/>
      <w:bookmarkStart w:id="16" w:name="_Toc139389618"/>
      <w:bookmarkEnd w:id="15"/>
      <w:r>
        <w:t>5. Recommendations</w:t>
      </w:r>
      <w:bookmarkEnd w:id="16"/>
      <w:r>
        <w:t xml:space="preserve"> </w:t>
      </w:r>
    </w:p>
    <w:p w14:paraId="2BE00BD6" w14:textId="2491AA04" w:rsidR="00FB4201" w:rsidRDefault="00000000">
      <w:pPr>
        <w:spacing w:before="240" w:after="240"/>
      </w:pPr>
      <w:r>
        <w:rPr>
          <w:b/>
        </w:rPr>
        <w:t>Addressing the Sustainability issues:</w:t>
      </w:r>
      <w:r>
        <w:t xml:space="preserve"> It is recommended to the management of Unilever that they should focus more on the environmental issues and make their business operations more sustainable. It is known that Unilever is not the most ethical business in terms of sustainability. Therefore, they should make sure that the issues are </w:t>
      </w:r>
      <w:r w:rsidR="002F3D93">
        <w:t>identified,</w:t>
      </w:r>
      <w:r>
        <w:t xml:space="preserve"> and they can address the issues to make their business ethical. Unilever has faced some material sustainability issues where they considered 11 issues in sustainability. For example, climate </w:t>
      </w:r>
      <w:r>
        <w:lastRenderedPageBreak/>
        <w:t>change is the most significant problem that they have been facing right now</w:t>
      </w:r>
      <w:r w:rsidR="002F3D93">
        <w:t xml:space="preserve"> (</w:t>
      </w:r>
      <w:r w:rsidR="002F3D93">
        <w:rPr>
          <w:color w:val="000000"/>
        </w:rPr>
        <w:t>Unilever, 2023e</w:t>
      </w:r>
      <w:r w:rsidR="002F3D93">
        <w:t>)</w:t>
      </w:r>
      <w:r>
        <w:t xml:space="preserve">. Although there are some changes like making the product designs more eco-friendly through innovative solutions, they should make their business processes more sustainable. In this way, they can ensure that all the products would be </w:t>
      </w:r>
      <w:r w:rsidR="002F3D93">
        <w:t>sustainable,</w:t>
      </w:r>
      <w:r>
        <w:t xml:space="preserve"> and the business would be more ethical.</w:t>
      </w:r>
    </w:p>
    <w:p w14:paraId="341F1628" w14:textId="0015ACF5" w:rsidR="00FB4201" w:rsidRDefault="00000000" w:rsidP="002F3D93">
      <w:pPr>
        <w:spacing w:before="240" w:after="240"/>
      </w:pPr>
      <w:r>
        <w:rPr>
          <w:b/>
        </w:rPr>
        <w:t xml:space="preserve">Improving the problems in Human rights: </w:t>
      </w:r>
      <w:r>
        <w:t>It is also recommended to the management of Unilever to make sure that human rights are maintained and properly followed in every department of the organisation. It has been known that The Food and Allied Workers` Union criticised the needless attack on the union members for which 600 members started a legal strike in the demand of profit-sharing scheme and housing allowance (</w:t>
      </w:r>
      <w:proofErr w:type="spellStart"/>
      <w:r>
        <w:t>EthicalConsumer</w:t>
      </w:r>
      <w:proofErr w:type="spellEnd"/>
      <w:r>
        <w:t xml:space="preserve">, 2020). Therefore, the management of Unilever should always follow the human rights policies and encourage everyone working in the company to maintain the Code of Conduct. Organisational governance should be </w:t>
      </w:r>
      <w:proofErr w:type="gramStart"/>
      <w:r>
        <w:t>better</w:t>
      </w:r>
      <w:proofErr w:type="gramEnd"/>
      <w:r>
        <w:t xml:space="preserve"> and the management should reinforce the policies that are causing problems in terms of maintenance of human rights. </w:t>
      </w:r>
    </w:p>
    <w:p w14:paraId="27A1D300" w14:textId="77777777" w:rsidR="00FB4201" w:rsidRDefault="00000000">
      <w:pPr>
        <w:pStyle w:val="Heading1"/>
      </w:pPr>
      <w:bookmarkStart w:id="17" w:name="_p0d4446csra2" w:colFirst="0" w:colLast="0"/>
      <w:bookmarkStart w:id="18" w:name="_Toc139389619"/>
      <w:bookmarkEnd w:id="17"/>
      <w:r>
        <w:t>Conclusion</w:t>
      </w:r>
      <w:bookmarkEnd w:id="18"/>
      <w:r>
        <w:t xml:space="preserve"> </w:t>
      </w:r>
    </w:p>
    <w:p w14:paraId="06287202" w14:textId="77777777" w:rsidR="00FB4201" w:rsidRDefault="00000000">
      <w:r>
        <w:t xml:space="preserve">Some management theories have been described here. On the basis of these theories, </w:t>
      </w:r>
      <w:proofErr w:type="gramStart"/>
      <w:r>
        <w:t>how  beliefs</w:t>
      </w:r>
      <w:proofErr w:type="gramEnd"/>
      <w:r>
        <w:t>, attitudes and values affect Unilever's workplace behaviour and the way they have tackled the challenges in the post-pandemic situation have been discussed. Along with that, the way someone with different beliefs, attitudes and values must be handled has been analysed with the help of the critical evaluation of the theories. Lastly, some recommendations have been provided to Unilever so that they can handle the post-COVID situation more effectively.</w:t>
      </w:r>
    </w:p>
    <w:p w14:paraId="58AA6362" w14:textId="77777777" w:rsidR="00FB4201" w:rsidRDefault="00000000">
      <w:r>
        <w:br w:type="page"/>
      </w:r>
    </w:p>
    <w:p w14:paraId="6A74BA68" w14:textId="26A1F12E" w:rsidR="002519B2" w:rsidRDefault="002519B2" w:rsidP="002519B2">
      <w:pPr>
        <w:pStyle w:val="Heading1"/>
      </w:pPr>
      <w:bookmarkStart w:id="19" w:name="_x4ig44nkvdi0" w:colFirst="0" w:colLast="0"/>
      <w:bookmarkStart w:id="20" w:name="_Toc139389620"/>
      <w:bookmarkEnd w:id="19"/>
      <w:r>
        <w:lastRenderedPageBreak/>
        <w:t>Part 2 – Reflective Journal</w:t>
      </w:r>
      <w:bookmarkEnd w:id="20"/>
      <w:r>
        <w:t xml:space="preserve"> </w:t>
      </w:r>
    </w:p>
    <w:p w14:paraId="1ADF2479" w14:textId="1B8C2504" w:rsidR="002519B2" w:rsidRDefault="002519B2" w:rsidP="002519B2">
      <w:pPr>
        <w:pStyle w:val="Heading1"/>
      </w:pPr>
      <w:bookmarkStart w:id="21" w:name="_Toc139389621"/>
      <w:r>
        <w:t>Introduction</w:t>
      </w:r>
      <w:bookmarkEnd w:id="21"/>
      <w:r>
        <w:t xml:space="preserve"> </w:t>
      </w:r>
    </w:p>
    <w:p w14:paraId="7D86F199" w14:textId="77777777" w:rsidR="002519B2" w:rsidRDefault="002519B2" w:rsidP="002519B2">
      <w:r>
        <w:t xml:space="preserve">The study related to the roles of critical thinking in the workplace presents a large dimension of discussion throughout the journal. It consists of a variety of learning materials from week 1 to week 9. The journal provides a minute and broad focus to the negotiations of each week which are formed with a long range of management theories, need of change for organisational development, discussion on logic etc. In every section I have presented my own understanding and knowledge on how organisational beliefs and attitudes play a vital role to impact on organisational culture and behaviour. Authentic sources are used here to extract the relevant information and decorate the reflective writing.        </w:t>
      </w:r>
    </w:p>
    <w:p w14:paraId="3CEF6AE6" w14:textId="77777777" w:rsidR="002519B2" w:rsidRPr="002519B2" w:rsidRDefault="002519B2" w:rsidP="002519B2">
      <w:pPr>
        <w:pStyle w:val="Heading2"/>
      </w:pPr>
      <w:bookmarkStart w:id="22" w:name="_y17nc09v254g" w:colFirst="0" w:colLast="0"/>
      <w:bookmarkStart w:id="23" w:name="_Toc139389622"/>
      <w:bookmarkEnd w:id="22"/>
      <w:r w:rsidRPr="002519B2">
        <w:t>Week1</w:t>
      </w:r>
      <w:bookmarkEnd w:id="23"/>
    </w:p>
    <w:p w14:paraId="47E4DE2F" w14:textId="77777777" w:rsidR="002519B2" w:rsidRDefault="002519B2" w:rsidP="002519B2">
      <w:r>
        <w:t xml:space="preserve">The first lecture of the first week gives an attentive focus to the necessary organisational change to enhance productivity and adapt with the changing situation. Management theories regarding contingency theory, human relations, systems theory etc. are known to me very well through this module. I have come to know that change in organisational structure and management is a very necessary thing to enhance organisational performance. Understanding logic is also understood by me broadly which includes deductive and inductive processes by referring to examples from workplaces. I have been successful in spreading my knowledge on how technological innovation and software technology have played a groundbreaking role in the modern day’s treatment process through real life examples. Moreover, through the extensive discussion on critical thinking and its importance I have also learnt about the definitions of beliefs, values, attitudes.           </w:t>
      </w:r>
    </w:p>
    <w:p w14:paraId="322C88BE" w14:textId="77777777" w:rsidR="002519B2" w:rsidRDefault="002519B2" w:rsidP="002519B2">
      <w:r>
        <w:t>CHEO is a progressive and thriving children healthcare centre in Canada introducing EMRs service for bringing a change in their treatment process. Epic which is a software provider in healthcare helps the organisation to manage electronic based treatment records. This change has been very much influential to accelerate organisational performance. Thus, the module is highly convenient for me to understand the organisational change with practical examples (</w:t>
      </w:r>
      <w:proofErr w:type="spellStart"/>
      <w:r>
        <w:t>Infoway-inforoute</w:t>
      </w:r>
      <w:proofErr w:type="spellEnd"/>
      <w:r>
        <w:t xml:space="preserve">, 2023). </w:t>
      </w:r>
    </w:p>
    <w:p w14:paraId="7186A86D" w14:textId="77777777" w:rsidR="002519B2" w:rsidRPr="002519B2" w:rsidRDefault="002519B2" w:rsidP="002519B2">
      <w:pPr>
        <w:pStyle w:val="Heading2"/>
      </w:pPr>
      <w:bookmarkStart w:id="24" w:name="_fl779f1yvtu6" w:colFirst="0" w:colLast="0"/>
      <w:bookmarkStart w:id="25" w:name="_Toc139389623"/>
      <w:bookmarkEnd w:id="24"/>
      <w:r w:rsidRPr="002519B2">
        <w:t>Week2</w:t>
      </w:r>
      <w:bookmarkEnd w:id="25"/>
    </w:p>
    <w:p w14:paraId="55F861C5" w14:textId="77777777" w:rsidR="002519B2" w:rsidRDefault="002519B2" w:rsidP="002519B2">
      <w:r>
        <w:t xml:space="preserve">This part of the module pays a broad attention to the analysis of critical thinking as well as the definitions of beliefs, attitudes, </w:t>
      </w:r>
      <w:proofErr w:type="gramStart"/>
      <w:r>
        <w:t>values</w:t>
      </w:r>
      <w:proofErr w:type="gramEnd"/>
      <w:r>
        <w:t xml:space="preserve"> and emotions with their critical discussion. This section leads me to develop my own critical thinking capability by assessing the definitions and thinking in an alternative way to compare the definitions. In the context of changing business </w:t>
      </w:r>
      <w:proofErr w:type="gramStart"/>
      <w:r>
        <w:t>environments</w:t>
      </w:r>
      <w:proofErr w:type="gramEnd"/>
      <w:r>
        <w:t xml:space="preserve"> I have increased my understanding on how organisational beliefs and values play a significant role to develop the organisational behaviour and production process. </w:t>
      </w:r>
    </w:p>
    <w:p w14:paraId="34CBAC4B" w14:textId="77777777" w:rsidR="002519B2" w:rsidRDefault="002519B2" w:rsidP="002519B2">
      <w:r>
        <w:t xml:space="preserve">In different organisational backgrounds the management bodies give priority to their own beliefs, values, attitudes to control their individual business operations. The preconceived </w:t>
      </w:r>
      <w:r>
        <w:lastRenderedPageBreak/>
        <w:t>notions control the individuals to make their beliefs and reflect these in their attitudes by giving value or worth to their own performance (Monash, 2023). All of these can be judged better through the process of critical thinking. Modern business progression is almost impossible without innovation, creativity and critical thinking which are mandatory for the new age business professionals. Moreover, the post-covid age demands it in high volume (</w:t>
      </w:r>
      <w:proofErr w:type="spellStart"/>
      <w:r>
        <w:rPr>
          <w:color w:val="222222"/>
          <w:highlight w:val="white"/>
        </w:rPr>
        <w:t>Tuhtaboevich</w:t>
      </w:r>
      <w:proofErr w:type="spellEnd"/>
      <w:r>
        <w:rPr>
          <w:color w:val="222222"/>
          <w:highlight w:val="white"/>
        </w:rPr>
        <w:t>, 2023</w:t>
      </w:r>
      <w:r>
        <w:t xml:space="preserve">).         </w:t>
      </w:r>
    </w:p>
    <w:p w14:paraId="049D780A" w14:textId="77777777" w:rsidR="002519B2" w:rsidRDefault="002519B2" w:rsidP="002519B2">
      <w:r>
        <w:t xml:space="preserve">Thus, the module enhances my ideas and conceptions on the critical thinking skill and its massive importance in the present globalised business scenario to develop productivity.     </w:t>
      </w:r>
    </w:p>
    <w:p w14:paraId="2812D35A" w14:textId="77777777" w:rsidR="002519B2" w:rsidRPr="002519B2" w:rsidRDefault="002519B2" w:rsidP="002519B2">
      <w:pPr>
        <w:pStyle w:val="Heading2"/>
      </w:pPr>
      <w:bookmarkStart w:id="26" w:name="_jdxy9g6ni0dh" w:colFirst="0" w:colLast="0"/>
      <w:bookmarkStart w:id="27" w:name="_Toc139389624"/>
      <w:bookmarkEnd w:id="26"/>
      <w:r w:rsidRPr="002519B2">
        <w:t>Week3</w:t>
      </w:r>
      <w:bookmarkEnd w:id="27"/>
    </w:p>
    <w:p w14:paraId="7542F49D" w14:textId="77777777" w:rsidR="002519B2" w:rsidRDefault="002519B2" w:rsidP="002519B2">
      <w:r>
        <w:t xml:space="preserve">This discussion poses an extensive focus on different aspects of critical thinking and the theory of management regarding human relations. Through this section I have not only enlarged my learning about this type of thinking but also recognized how it becomes a </w:t>
      </w:r>
      <w:proofErr w:type="gramStart"/>
      <w:r>
        <w:t>measuring criteria</w:t>
      </w:r>
      <w:proofErr w:type="gramEnd"/>
      <w:r>
        <w:t xml:space="preserve"> to identify a responsible citizen. The module informs me how most of the </w:t>
      </w:r>
      <w:proofErr w:type="gramStart"/>
      <w:r>
        <w:t>modern day</w:t>
      </w:r>
      <w:proofErr w:type="gramEnd"/>
      <w:r>
        <w:t xml:space="preserve"> business employers consider this skill in their recruitment process as it is deeply involved with the problem solving issues of modern business.</w:t>
      </w:r>
    </w:p>
    <w:p w14:paraId="24AF31D5" w14:textId="77777777" w:rsidR="002519B2" w:rsidRDefault="002519B2" w:rsidP="002519B2">
      <w:r>
        <w:t>As critical thinking skill is a combination of analytical skills, questioning skills, synthesis skills and evaluation skills, it is preferred more by the corporate employers to recruit employees with good critical thinking skills to ameliorate business performance in this present business condition (</w:t>
      </w:r>
      <w:proofErr w:type="spellStart"/>
      <w:r>
        <w:t>Criticalthinking</w:t>
      </w:r>
      <w:proofErr w:type="spellEnd"/>
      <w:r>
        <w:t>, 2019). Even the human relations management approach focuses on the individual progression which increases the level of productivity of the workers by elevating the process of social interaction. Besides, this lesson is highly beneficial to understand the difference between critical thinking and creative thinking by highlighting their significant factors and the importance of creative thinking skills for the business leaders (</w:t>
      </w:r>
      <w:proofErr w:type="spellStart"/>
      <w:r>
        <w:t>Ffe</w:t>
      </w:r>
      <w:proofErr w:type="spellEnd"/>
      <w:r>
        <w:t>, 2023).</w:t>
      </w:r>
    </w:p>
    <w:p w14:paraId="70178986" w14:textId="77777777" w:rsidR="002519B2" w:rsidRDefault="002519B2" w:rsidP="002519B2">
      <w:proofErr w:type="gramStart"/>
      <w:r>
        <w:t>Thus</w:t>
      </w:r>
      <w:proofErr w:type="gramEnd"/>
      <w:r>
        <w:t xml:space="preserve"> I have continued to develop my knowledge on various indicators of creative and critical thinking through this module.             </w:t>
      </w:r>
    </w:p>
    <w:p w14:paraId="5203CF04" w14:textId="77777777" w:rsidR="002519B2" w:rsidRPr="002519B2" w:rsidRDefault="002519B2" w:rsidP="002519B2">
      <w:pPr>
        <w:pStyle w:val="Heading2"/>
      </w:pPr>
      <w:bookmarkStart w:id="28" w:name="_ya5ez6ems8em" w:colFirst="0" w:colLast="0"/>
      <w:bookmarkStart w:id="29" w:name="_Toc139389625"/>
      <w:bookmarkEnd w:id="28"/>
      <w:r w:rsidRPr="002519B2">
        <w:t>Week4</w:t>
      </w:r>
      <w:bookmarkEnd w:id="29"/>
      <w:r w:rsidRPr="002519B2">
        <w:t xml:space="preserve"> </w:t>
      </w:r>
    </w:p>
    <w:p w14:paraId="7729B7AC" w14:textId="77777777" w:rsidR="002519B2" w:rsidRDefault="002519B2" w:rsidP="002519B2">
      <w:r>
        <w:t xml:space="preserve">In the fourth week I emerged with the description of the changing business environment and the roles of new kinds of decision making and </w:t>
      </w:r>
      <w:proofErr w:type="gramStart"/>
      <w:r>
        <w:t>problem solving</w:t>
      </w:r>
      <w:proofErr w:type="gramEnd"/>
      <w:r>
        <w:t xml:space="preserve"> matters to help modern business practice. In this section I have come to know about the practice by which people can develop their creative and critical thinking power to apply it in the </w:t>
      </w:r>
      <w:proofErr w:type="gramStart"/>
      <w:r>
        <w:t>problem solving</w:t>
      </w:r>
      <w:proofErr w:type="gramEnd"/>
      <w:r>
        <w:t xml:space="preserve"> process. Besides, the understanding of scientific management theory is also developed by me in this discussion. Diverse ranges of </w:t>
      </w:r>
      <w:proofErr w:type="gramStart"/>
      <w:r>
        <w:t>modern day</w:t>
      </w:r>
      <w:proofErr w:type="gramEnd"/>
      <w:r>
        <w:t xml:space="preserve"> consumer trends and behaviours are depicted through this session to adopt the necessary changes in business progression which are extensively known to me. Tools to develop critical thinking skills and the understanding of bureaucratic management structure have been familiar to me. </w:t>
      </w:r>
    </w:p>
    <w:p w14:paraId="16783EEB" w14:textId="77777777" w:rsidR="002519B2" w:rsidRDefault="002519B2" w:rsidP="002519B2">
      <w:r>
        <w:lastRenderedPageBreak/>
        <w:t>In this digitised era most of the potential customers are highly involved in social media which is growing rapidly nowadays. Receiving a taxi within 5 minutes, paying digitally, avoiding queues to purchase things etc. are some of the modern trends of new age consumers (</w:t>
      </w:r>
      <w:proofErr w:type="spellStart"/>
      <w:r>
        <w:t>Villanovau</w:t>
      </w:r>
      <w:proofErr w:type="spellEnd"/>
      <w:r>
        <w:t>, 2022). So, it is a high time for the business leaders to practise and adopt necessary business changes to be updated with modern business practice. The scientific assessment process is significantly convenient to incorporate new changes in organisational benefits. Business leaders must be aware to cultivate the employee development process scientifically to gain long-term success in business (</w:t>
      </w:r>
      <w:r>
        <w:rPr>
          <w:color w:val="222222"/>
          <w:highlight w:val="white"/>
        </w:rPr>
        <w:t>Taylor, 2023</w:t>
      </w:r>
      <w:r>
        <w:t xml:space="preserve">).    </w:t>
      </w:r>
    </w:p>
    <w:p w14:paraId="1E12738C" w14:textId="77777777" w:rsidR="002519B2" w:rsidRPr="002519B2" w:rsidRDefault="002519B2" w:rsidP="002519B2">
      <w:pPr>
        <w:pStyle w:val="Heading2"/>
      </w:pPr>
      <w:bookmarkStart w:id="30" w:name="_4y08yol2s72y" w:colFirst="0" w:colLast="0"/>
      <w:bookmarkStart w:id="31" w:name="_Toc139389626"/>
      <w:bookmarkEnd w:id="30"/>
      <w:r w:rsidRPr="002519B2">
        <w:t>Week5</w:t>
      </w:r>
      <w:bookmarkEnd w:id="31"/>
      <w:r w:rsidRPr="002519B2">
        <w:t xml:space="preserve"> </w:t>
      </w:r>
    </w:p>
    <w:p w14:paraId="44E781D9" w14:textId="77777777" w:rsidR="002519B2" w:rsidRDefault="002519B2" w:rsidP="002519B2">
      <w:r>
        <w:t xml:space="preserve">A deeply focused lens is held here to elaborate the Systems theory through which I have a better opportunity to learn on this theory and their impact in the modern business process. Through this learning session I have come to know about the minute analysis regarding the theory. I have developed my understanding on how the process in the system theory is conducted and how it is utilised through the proper collaboration of energy, </w:t>
      </w:r>
      <w:proofErr w:type="gramStart"/>
      <w:r>
        <w:t>information</w:t>
      </w:r>
      <w:proofErr w:type="gramEnd"/>
      <w:r>
        <w:t xml:space="preserve"> and materials. It was very interesting to me to know about its types and their functions in organisational success. Besides, I have also learned its minute detail by knowing the basic elements of a system which include process, control, environment, output, input etc. I have gained knowledge on how this theory brings better transparency in organisational performance. Besides, this week also provides knowledge on the Contingency theory with an informative and relevant discussion on decision making context.    </w:t>
      </w:r>
    </w:p>
    <w:p w14:paraId="006D4052" w14:textId="77777777" w:rsidR="002519B2" w:rsidRDefault="002519B2" w:rsidP="002519B2">
      <w:r>
        <w:t>Management bodies of business organisations are benefited by applying this theory which promotes interdependent activities in a business organisation. This accelerates the better performance in an organisation by improving the interconnected relationship in a business (</w:t>
      </w:r>
      <w:proofErr w:type="spellStart"/>
      <w:r>
        <w:t>Noteslearning</w:t>
      </w:r>
      <w:proofErr w:type="spellEnd"/>
      <w:r>
        <w:t xml:space="preserve">, 2023).        </w:t>
      </w:r>
    </w:p>
    <w:p w14:paraId="7A493F23" w14:textId="77777777" w:rsidR="002519B2" w:rsidRDefault="002519B2" w:rsidP="002519B2">
      <w:r>
        <w:t xml:space="preserve">This session provides me with rich information which helps me to understand the enhanced business field in this changing time.   </w:t>
      </w:r>
    </w:p>
    <w:p w14:paraId="67080824" w14:textId="77777777" w:rsidR="002519B2" w:rsidRPr="002519B2" w:rsidRDefault="002519B2" w:rsidP="002519B2">
      <w:pPr>
        <w:pStyle w:val="Heading2"/>
      </w:pPr>
      <w:bookmarkStart w:id="32" w:name="_yiw9otk2su6f" w:colFirst="0" w:colLast="0"/>
      <w:bookmarkStart w:id="33" w:name="_Toc139389627"/>
      <w:bookmarkEnd w:id="32"/>
      <w:r w:rsidRPr="002519B2">
        <w:t>Week6</w:t>
      </w:r>
      <w:bookmarkEnd w:id="33"/>
    </w:p>
    <w:p w14:paraId="3A2D3E25" w14:textId="77777777" w:rsidR="002519B2" w:rsidRDefault="002519B2" w:rsidP="002519B2">
      <w:r>
        <w:t xml:space="preserve">The learning session of week6 focuses more broadly on the topic of problem solving and critical thinking process and how the techniques of </w:t>
      </w:r>
      <w:proofErr w:type="gramStart"/>
      <w:r>
        <w:t>the both</w:t>
      </w:r>
      <w:proofErr w:type="gramEnd"/>
      <w:r>
        <w:t xml:space="preserve"> help to contribute for meeting organisational success. Learning through this session my knowledge has been no doubt enhanced by knowing the concomitant skills born through critical thinking skills. I have learnt how using this process the most possible reasons are sorted to conclude a decision. It helps me to recognise the effectiveness of better decisions which can play a suitable role to solve a problem. Different challenges to develop this learning are also mentioned here by which I can also improve my critical thinking skill.        </w:t>
      </w:r>
    </w:p>
    <w:p w14:paraId="74B5EEF3" w14:textId="77777777" w:rsidR="002519B2" w:rsidRDefault="002519B2" w:rsidP="002519B2">
      <w:r>
        <w:t xml:space="preserve">According to Hsu </w:t>
      </w:r>
      <w:r>
        <w:rPr>
          <w:i/>
        </w:rPr>
        <w:t>et al.</w:t>
      </w:r>
      <w:r>
        <w:t xml:space="preserve"> (2022) the critical thinking skill is considered as one of the most significant skills in the 21st century. So, the business leaders and employers give full </w:t>
      </w:r>
      <w:r>
        <w:lastRenderedPageBreak/>
        <w:t>importance to it which is the key to their business success. In the modern inclusive and global business environment leaders want to get better results for their industrial purposes.</w:t>
      </w:r>
    </w:p>
    <w:p w14:paraId="029CD47F" w14:textId="77777777" w:rsidR="002519B2" w:rsidRDefault="002519B2" w:rsidP="002519B2">
      <w:r>
        <w:t xml:space="preserve">So, it is deeply realised by me to feel the impact of critical thinking processes on the current business landscape.         </w:t>
      </w:r>
    </w:p>
    <w:p w14:paraId="5590B51F" w14:textId="77777777" w:rsidR="002519B2" w:rsidRPr="002519B2" w:rsidRDefault="002519B2" w:rsidP="002519B2">
      <w:pPr>
        <w:pStyle w:val="Heading2"/>
      </w:pPr>
      <w:bookmarkStart w:id="34" w:name="_olwyvsfcg67x" w:colFirst="0" w:colLast="0"/>
      <w:bookmarkStart w:id="35" w:name="_Toc139389628"/>
      <w:bookmarkEnd w:id="34"/>
      <w:r w:rsidRPr="002519B2">
        <w:t>Week7</w:t>
      </w:r>
      <w:bookmarkEnd w:id="35"/>
    </w:p>
    <w:p w14:paraId="2B814DD1" w14:textId="77777777" w:rsidR="002519B2" w:rsidRDefault="002519B2" w:rsidP="002519B2">
      <w:r>
        <w:t xml:space="preserve">The learning session of this week provides a long discourse on the application of creativity and innovation in potential areas of business which has given me a comprehensive knowledge on the topic regarding changing the environment in business and improving it through innovation. This session presents a series of necessary questions which have informed me about the relevant questions regarding the business management. I have known the areas from which a company with higher innovation quality can get profits and benefits. I have learnt the comparison of NPD and FFE along with different components of NCD etc.        </w:t>
      </w:r>
    </w:p>
    <w:p w14:paraId="1A931675" w14:textId="77777777" w:rsidR="002519B2" w:rsidRDefault="002519B2" w:rsidP="002519B2">
      <w:r>
        <w:t>The massive outbreak of Covid-19 hampered the global economy and it also resulted negatively in the UK’s business sectors. Tourism is one of the worst affected areas. The post covid period demanded a massive change in business operations leading the governments of various nations to introduce new and modified policies to bring change in business management by keeping profit. This is highly connected with the problem solving and critical thinking skills by which the managers can innovate new techniques to rejuvenate their business processes (</w:t>
      </w:r>
      <w:r>
        <w:rPr>
          <w:color w:val="222222"/>
          <w:highlight w:val="white"/>
        </w:rPr>
        <w:t>Jones, 2022</w:t>
      </w:r>
      <w:r>
        <w:t xml:space="preserve">).   </w:t>
      </w:r>
    </w:p>
    <w:p w14:paraId="17D13D94" w14:textId="77777777" w:rsidR="002519B2" w:rsidRPr="002519B2" w:rsidRDefault="002519B2" w:rsidP="002519B2">
      <w:pPr>
        <w:pStyle w:val="Heading2"/>
      </w:pPr>
      <w:bookmarkStart w:id="36" w:name="_2925cevs91sp" w:colFirst="0" w:colLast="0"/>
      <w:bookmarkStart w:id="37" w:name="_Toc139389629"/>
      <w:bookmarkEnd w:id="36"/>
      <w:r w:rsidRPr="002519B2">
        <w:t>Week8</w:t>
      </w:r>
      <w:bookmarkEnd w:id="37"/>
    </w:p>
    <w:p w14:paraId="51341DA6" w14:textId="77777777" w:rsidR="002519B2" w:rsidRDefault="002519B2" w:rsidP="002519B2">
      <w:r>
        <w:t xml:space="preserve">This session has enhanced my understanding on the definition and process of change management which is an urgent thing in changing business grounds. I have come to know from my instructors how an organisation </w:t>
      </w:r>
      <w:proofErr w:type="gramStart"/>
      <w:r>
        <w:t>has to</w:t>
      </w:r>
      <w:proofErr w:type="gramEnd"/>
      <w:r>
        <w:t xml:space="preserve"> go through its transition period by managing it efficiently to adapt the changes and be accustomed with it gradually. This session shows me a deep analysis on the famous ADKAR model for changing business management. Besides, I have also developed a clear structure of knowledge about different types of stakeholders about which I was not experienced before. The information of stakeholders with pictorial aids have cleared my doubts on it. I have also acquired knowledge regarding the consequences if change management is not followed properly.  </w:t>
      </w:r>
    </w:p>
    <w:p w14:paraId="57623CB3" w14:textId="77777777" w:rsidR="002519B2" w:rsidRDefault="002519B2" w:rsidP="002519B2">
      <w:r>
        <w:t xml:space="preserve">In the new business atmosphere of the globalised world there are continuous experiments in the change management process by following a variety of models which include Bridges’ model, eight-steps model of Kotter, ADKAR, Lewin’s model of change management etc. Each of these is dedicated to bringing positive change in the business transformation process (Lawton and Pratt, 2022). </w:t>
      </w:r>
    </w:p>
    <w:p w14:paraId="6EBF7F3C" w14:textId="77777777" w:rsidR="002519B2" w:rsidRDefault="002519B2" w:rsidP="002519B2">
      <w:r>
        <w:t xml:space="preserve">So, a wide area of change management process and understanding of different kinds of stakeholders are known to me through this module which increases my depth of knowledge on the specific subject.            </w:t>
      </w:r>
    </w:p>
    <w:p w14:paraId="43810354" w14:textId="77777777" w:rsidR="002519B2" w:rsidRPr="002519B2" w:rsidRDefault="002519B2" w:rsidP="002519B2">
      <w:pPr>
        <w:pStyle w:val="Heading2"/>
      </w:pPr>
      <w:bookmarkStart w:id="38" w:name="_qq8bxw12j8xi" w:colFirst="0" w:colLast="0"/>
      <w:bookmarkStart w:id="39" w:name="_Toc139389630"/>
      <w:bookmarkEnd w:id="38"/>
      <w:r w:rsidRPr="002519B2">
        <w:lastRenderedPageBreak/>
        <w:t>Week9</w:t>
      </w:r>
      <w:bookmarkEnd w:id="39"/>
    </w:p>
    <w:p w14:paraId="476981F6" w14:textId="77777777" w:rsidR="002519B2" w:rsidRDefault="002519B2" w:rsidP="002519B2">
      <w:r>
        <w:t>Organisational operations are complex things as it proceeds through a multi-level channel (</w:t>
      </w:r>
      <w:proofErr w:type="spellStart"/>
      <w:r>
        <w:rPr>
          <w:color w:val="222222"/>
          <w:highlight w:val="white"/>
        </w:rPr>
        <w:t>Canbaloğlu</w:t>
      </w:r>
      <w:proofErr w:type="spellEnd"/>
      <w:r>
        <w:rPr>
          <w:i/>
          <w:color w:val="222222"/>
          <w:highlight w:val="white"/>
        </w:rPr>
        <w:t xml:space="preserve"> et al.</w:t>
      </w:r>
      <w:r>
        <w:rPr>
          <w:color w:val="222222"/>
          <w:highlight w:val="white"/>
        </w:rPr>
        <w:t xml:space="preserve"> 2023</w:t>
      </w:r>
      <w:r>
        <w:t xml:space="preserve">). As a result, control in the management process is an indispensable thing through which the managers can properly monitor their organisational performances by tracking the progression of the production. It is significantly correlated with the business </w:t>
      </w:r>
      <w:proofErr w:type="gramStart"/>
      <w:r>
        <w:t>objectives</w:t>
      </w:r>
      <w:proofErr w:type="gramEnd"/>
      <w:r>
        <w:t xml:space="preserve"> and it helps to develop the performances of the employees (</w:t>
      </w:r>
      <w:proofErr w:type="spellStart"/>
      <w:r>
        <w:t>Cliffsnotes</w:t>
      </w:r>
      <w:proofErr w:type="spellEnd"/>
      <w:r>
        <w:t xml:space="preserve">, 2023). </w:t>
      </w:r>
    </w:p>
    <w:p w14:paraId="35AB890B" w14:textId="77777777" w:rsidR="002519B2" w:rsidRDefault="002519B2" w:rsidP="002519B2">
      <w:r>
        <w:t xml:space="preserve">The </w:t>
      </w:r>
      <w:proofErr w:type="gramStart"/>
      <w:r>
        <w:t>above mentioned</w:t>
      </w:r>
      <w:proofErr w:type="gramEnd"/>
      <w:r>
        <w:t xml:space="preserve"> understanding and ideas are developed by me spontaneously after completing this session which is entirely involved with the process of organisational control. I have improved my knowledge and experience on why an organisation needs its control process to meet its business goals. Different types of effective control systems are learnt by me with their impact on the overall business process by developing the performances of the workers. I have understood three types of control systems including conversion, input and output and their impact on the organisational progression by recognising the issues beforehand. A long variety of discussion is maintained through this module which has given me an extensive knowledge on the changing business environment and necessary steps to be followed.     </w:t>
      </w:r>
    </w:p>
    <w:p w14:paraId="10B53A33" w14:textId="77777777" w:rsidR="002519B2" w:rsidRDefault="002519B2" w:rsidP="002519B2">
      <w:pPr>
        <w:pStyle w:val="Heading1"/>
      </w:pPr>
      <w:bookmarkStart w:id="40" w:name="_b4tryuk6zcj8" w:colFirst="0" w:colLast="0"/>
      <w:bookmarkStart w:id="41" w:name="_Toc139389631"/>
      <w:bookmarkEnd w:id="40"/>
      <w:r>
        <w:t>Conclusion</w:t>
      </w:r>
      <w:bookmarkEnd w:id="41"/>
      <w:r>
        <w:t xml:space="preserve"> </w:t>
      </w:r>
    </w:p>
    <w:p w14:paraId="138669C8" w14:textId="77777777" w:rsidR="002519B2" w:rsidRDefault="002519B2" w:rsidP="002519B2">
      <w:r>
        <w:t xml:space="preserve">The reflective journal discovers the way of my personal learning process and knowledge development on the module. The study presents an extensive discourse regarding the development of critical thinking in the workplaces of modern business organisations. The discussion presents my own viewpoints regarding the topic along with the learning process. The learning sessions from week1 to week9 are depicted by me through clear elaboration and examples. All the discussions have appeared here from a variety of academic sources together with my own learning experiences. The journal gives us a good insight on the changing business environment in the post Covid period.        </w:t>
      </w:r>
    </w:p>
    <w:p w14:paraId="1BB38A55" w14:textId="76081D64" w:rsidR="002519B2" w:rsidRDefault="002519B2">
      <w:pPr>
        <w:rPr>
          <w:b/>
        </w:rPr>
      </w:pPr>
      <w:r>
        <w:br w:type="page"/>
      </w:r>
    </w:p>
    <w:p w14:paraId="0C7674EA" w14:textId="514C7ED2" w:rsidR="002519B2" w:rsidRDefault="002519B2" w:rsidP="002519B2">
      <w:pPr>
        <w:pStyle w:val="Heading1"/>
        <w:rPr>
          <w:lang w:val="en-US"/>
        </w:rPr>
      </w:pPr>
      <w:bookmarkStart w:id="42" w:name="_Toc139389632"/>
      <w:r>
        <w:rPr>
          <w:lang w:val="en-US"/>
        </w:rPr>
        <w:lastRenderedPageBreak/>
        <w:t>References</w:t>
      </w:r>
      <w:bookmarkEnd w:id="42"/>
    </w:p>
    <w:p w14:paraId="0F07703E" w14:textId="5B5CA6C3" w:rsidR="002519B2" w:rsidRPr="002519B2" w:rsidRDefault="002519B2" w:rsidP="002519B2">
      <w:pPr>
        <w:spacing w:before="240" w:after="240"/>
        <w:rPr>
          <w:lang w:val="en-US"/>
        </w:rPr>
      </w:pPr>
      <w:r w:rsidRPr="002519B2">
        <w:rPr>
          <w:lang w:val="en-US"/>
        </w:rPr>
        <w:t xml:space="preserve">Arieli, S., Sagiv, L. and </w:t>
      </w:r>
      <w:proofErr w:type="spellStart"/>
      <w:r w:rsidRPr="002519B2">
        <w:rPr>
          <w:lang w:val="en-US"/>
        </w:rPr>
        <w:t>Roccas</w:t>
      </w:r>
      <w:proofErr w:type="spellEnd"/>
      <w:r w:rsidRPr="002519B2">
        <w:rPr>
          <w:lang w:val="en-US"/>
        </w:rPr>
        <w:t xml:space="preserve">, S., (2020). Values at work: The impact of personal values in organisations. </w:t>
      </w:r>
      <w:r w:rsidRPr="002519B2">
        <w:rPr>
          <w:i/>
          <w:iCs/>
          <w:lang w:val="en-US"/>
        </w:rPr>
        <w:t>Applied Psychology</w:t>
      </w:r>
      <w:r w:rsidRPr="002519B2">
        <w:rPr>
          <w:lang w:val="en-US"/>
        </w:rPr>
        <w:t>, 69(2), pp.230-275.</w:t>
      </w:r>
    </w:p>
    <w:p w14:paraId="2B69C3A8" w14:textId="77777777" w:rsidR="002519B2" w:rsidRPr="002519B2" w:rsidRDefault="002519B2" w:rsidP="002519B2">
      <w:pPr>
        <w:spacing w:before="240" w:after="240"/>
        <w:rPr>
          <w:lang w:val="en-US"/>
        </w:rPr>
      </w:pPr>
      <w:proofErr w:type="spellStart"/>
      <w:r w:rsidRPr="002519B2">
        <w:rPr>
          <w:lang w:val="en-US"/>
        </w:rPr>
        <w:t>Assets.unilever</w:t>
      </w:r>
      <w:proofErr w:type="spellEnd"/>
      <w:r w:rsidRPr="002519B2">
        <w:rPr>
          <w:lang w:val="en-US"/>
        </w:rPr>
        <w:t xml:space="preserve"> (2023) </w:t>
      </w:r>
      <w:r w:rsidRPr="002519B2">
        <w:rPr>
          <w:i/>
          <w:iCs/>
          <w:lang w:val="en-US"/>
        </w:rPr>
        <w:t xml:space="preserve">The code of business principles - </w:t>
      </w:r>
      <w:proofErr w:type="spellStart"/>
      <w:r w:rsidRPr="002519B2">
        <w:rPr>
          <w:i/>
          <w:iCs/>
          <w:lang w:val="en-US"/>
        </w:rPr>
        <w:t>unilever</w:t>
      </w:r>
      <w:proofErr w:type="spellEnd"/>
      <w:r w:rsidRPr="002519B2">
        <w:rPr>
          <w:lang w:val="en-US"/>
        </w:rPr>
        <w:t xml:space="preserve">, </w:t>
      </w:r>
      <w:r w:rsidRPr="002519B2">
        <w:rPr>
          <w:i/>
          <w:iCs/>
          <w:lang w:val="en-US"/>
        </w:rPr>
        <w:t>Unilever</w:t>
      </w:r>
      <w:r w:rsidRPr="002519B2">
        <w:rPr>
          <w:lang w:val="en-US"/>
        </w:rPr>
        <w:t>. Available at: https://assets.unilever.com/files/92ui5egz/production/8f799a4a2406644ae415c5d1f8a5bebd67b0afdb.pdf/code-of-business-principles-and-related-code-policies-tcm1255-409220-1-en.pdf (Accessed: 04 July 2023). </w:t>
      </w:r>
    </w:p>
    <w:p w14:paraId="1383C24D" w14:textId="77777777" w:rsidR="002519B2" w:rsidRPr="002519B2" w:rsidRDefault="002519B2" w:rsidP="002519B2">
      <w:pPr>
        <w:spacing w:before="240" w:after="240"/>
        <w:rPr>
          <w:lang w:val="en-US"/>
        </w:rPr>
      </w:pPr>
      <w:r w:rsidRPr="002519B2">
        <w:rPr>
          <w:lang w:val="en-US"/>
        </w:rPr>
        <w:t xml:space="preserve">Bromberg-Martin, E.S. and Sharot, T., (2020). The value of beliefs. </w:t>
      </w:r>
      <w:r w:rsidRPr="002519B2">
        <w:rPr>
          <w:i/>
          <w:iCs/>
          <w:lang w:val="en-US"/>
        </w:rPr>
        <w:t>Neuron</w:t>
      </w:r>
      <w:r w:rsidRPr="002519B2">
        <w:rPr>
          <w:lang w:val="en-US"/>
        </w:rPr>
        <w:t>, 106(4), pp.561-565.</w:t>
      </w:r>
    </w:p>
    <w:p w14:paraId="40C1B547" w14:textId="77777777" w:rsidR="002519B2" w:rsidRPr="002519B2" w:rsidRDefault="002519B2" w:rsidP="002519B2">
      <w:pPr>
        <w:spacing w:before="240" w:after="240"/>
        <w:rPr>
          <w:lang w:val="en-US"/>
        </w:rPr>
      </w:pPr>
      <w:r w:rsidRPr="002519B2">
        <w:rPr>
          <w:lang w:val="en-US"/>
        </w:rPr>
        <w:t xml:space="preserve">Brooks, C. (2023) </w:t>
      </w:r>
      <w:r w:rsidRPr="002519B2">
        <w:rPr>
          <w:i/>
          <w:iCs/>
          <w:lang w:val="en-US"/>
        </w:rPr>
        <w:t>Contingency management theory</w:t>
      </w:r>
      <w:r w:rsidRPr="002519B2">
        <w:rPr>
          <w:lang w:val="en-US"/>
        </w:rPr>
        <w:t xml:space="preserve">, </w:t>
      </w:r>
      <w:r w:rsidRPr="002519B2">
        <w:rPr>
          <w:i/>
          <w:iCs/>
          <w:lang w:val="en-US"/>
        </w:rPr>
        <w:t>business.com</w:t>
      </w:r>
      <w:r w:rsidRPr="002519B2">
        <w:rPr>
          <w:lang w:val="en-US"/>
        </w:rPr>
        <w:t>. Available at: https://www.business.com/articles/contingency-management-theory/ (Accessed: 04 July 2023). </w:t>
      </w:r>
    </w:p>
    <w:p w14:paraId="62542C33" w14:textId="77777777" w:rsidR="002519B2" w:rsidRDefault="002519B2" w:rsidP="002519B2">
      <w:proofErr w:type="spellStart"/>
      <w:r>
        <w:rPr>
          <w:color w:val="222222"/>
          <w:highlight w:val="white"/>
        </w:rPr>
        <w:t>Canbaloğlu</w:t>
      </w:r>
      <w:proofErr w:type="spellEnd"/>
      <w:r>
        <w:rPr>
          <w:color w:val="222222"/>
          <w:highlight w:val="white"/>
        </w:rPr>
        <w:t xml:space="preserve">, G., </w:t>
      </w:r>
      <w:proofErr w:type="spellStart"/>
      <w:r>
        <w:rPr>
          <w:color w:val="222222"/>
          <w:highlight w:val="white"/>
        </w:rPr>
        <w:t>Treur</w:t>
      </w:r>
      <w:proofErr w:type="spellEnd"/>
      <w:r>
        <w:rPr>
          <w:color w:val="222222"/>
          <w:highlight w:val="white"/>
        </w:rPr>
        <w:t xml:space="preserve">, J. and Wiewiora, A. eds., (2023). Computational </w:t>
      </w:r>
      <w:proofErr w:type="spellStart"/>
      <w:r>
        <w:rPr>
          <w:color w:val="222222"/>
          <w:highlight w:val="white"/>
        </w:rPr>
        <w:t>modeling</w:t>
      </w:r>
      <w:proofErr w:type="spellEnd"/>
      <w:r>
        <w:rPr>
          <w:color w:val="222222"/>
          <w:highlight w:val="white"/>
        </w:rPr>
        <w:t xml:space="preserve"> of multilevel organisational learning and its control using self-</w:t>
      </w:r>
      <w:proofErr w:type="spellStart"/>
      <w:r>
        <w:rPr>
          <w:color w:val="222222"/>
          <w:highlight w:val="white"/>
        </w:rPr>
        <w:t>modeling</w:t>
      </w:r>
      <w:proofErr w:type="spellEnd"/>
      <w:r>
        <w:rPr>
          <w:color w:val="222222"/>
          <w:highlight w:val="white"/>
        </w:rPr>
        <w:t xml:space="preserve"> network models (Vol. 468). Springer Nature.</w:t>
      </w:r>
      <w:r>
        <w:t xml:space="preserve">    </w:t>
      </w:r>
    </w:p>
    <w:p w14:paraId="52307E56" w14:textId="77777777" w:rsidR="002519B2" w:rsidRDefault="002519B2" w:rsidP="002519B2">
      <w:proofErr w:type="spellStart"/>
      <w:r>
        <w:t>Cliffsnotes</w:t>
      </w:r>
      <w:proofErr w:type="spellEnd"/>
      <w:r>
        <w:t xml:space="preserve"> (2023) Principles of Management, CliffsNotes. Available at: https://www.cliffsnotes.com/study-guides/principles-of-management/control-the-linking-function/organizational-control-objectives (Accessed: 04 July 2023). </w:t>
      </w:r>
    </w:p>
    <w:p w14:paraId="296B92F8" w14:textId="77777777" w:rsidR="002519B2" w:rsidRPr="002519B2" w:rsidRDefault="002519B2" w:rsidP="002519B2">
      <w:pPr>
        <w:spacing w:before="240" w:after="240"/>
        <w:rPr>
          <w:lang w:val="en-US"/>
        </w:rPr>
      </w:pPr>
      <w:r w:rsidRPr="002519B2">
        <w:rPr>
          <w:lang w:val="en-US"/>
        </w:rPr>
        <w:t xml:space="preserve">Cooley, S., (2016). Human relations theory of organizations. </w:t>
      </w:r>
      <w:r w:rsidRPr="002519B2">
        <w:rPr>
          <w:i/>
          <w:iCs/>
          <w:lang w:val="en-US"/>
        </w:rPr>
        <w:t>Global encyclopedia of public administration, public policy, and governance</w:t>
      </w:r>
      <w:r w:rsidRPr="002519B2">
        <w:rPr>
          <w:lang w:val="en-US"/>
        </w:rPr>
        <w:t>.</w:t>
      </w:r>
    </w:p>
    <w:p w14:paraId="1EF1F2E3" w14:textId="77777777" w:rsidR="002519B2" w:rsidRDefault="002519B2" w:rsidP="002519B2">
      <w:pPr>
        <w:spacing w:before="240" w:after="240"/>
      </w:pPr>
      <w:proofErr w:type="spellStart"/>
      <w:r>
        <w:t>Criticalthinking</w:t>
      </w:r>
      <w:proofErr w:type="spellEnd"/>
      <w:r>
        <w:t xml:space="preserve"> (2019) Defining critical thinking. Available at: https://www.criticalthinking.org/pages/defining-critical-thinking/766 (Accessed: 04 July 2023). </w:t>
      </w:r>
    </w:p>
    <w:p w14:paraId="42FFAA2F" w14:textId="77777777" w:rsidR="002519B2" w:rsidRPr="002519B2" w:rsidRDefault="002519B2" w:rsidP="002519B2">
      <w:pPr>
        <w:spacing w:before="240" w:after="240"/>
        <w:rPr>
          <w:lang w:val="en-US"/>
        </w:rPr>
      </w:pPr>
      <w:proofErr w:type="spellStart"/>
      <w:r w:rsidRPr="002519B2">
        <w:rPr>
          <w:lang w:val="en-US"/>
        </w:rPr>
        <w:t>EthicalConsumer</w:t>
      </w:r>
      <w:proofErr w:type="spellEnd"/>
      <w:r w:rsidRPr="002519B2">
        <w:rPr>
          <w:lang w:val="en-US"/>
        </w:rPr>
        <w:t xml:space="preserve"> (2020) </w:t>
      </w:r>
      <w:r w:rsidRPr="002519B2">
        <w:rPr>
          <w:i/>
          <w:iCs/>
          <w:lang w:val="en-US"/>
        </w:rPr>
        <w:t xml:space="preserve">How ethical is </w:t>
      </w:r>
      <w:proofErr w:type="gramStart"/>
      <w:r w:rsidRPr="002519B2">
        <w:rPr>
          <w:i/>
          <w:iCs/>
          <w:lang w:val="en-US"/>
        </w:rPr>
        <w:t>Unilever?</w:t>
      </w:r>
      <w:r w:rsidRPr="002519B2">
        <w:rPr>
          <w:lang w:val="en-US"/>
        </w:rPr>
        <w:t>,</w:t>
      </w:r>
      <w:proofErr w:type="gramEnd"/>
      <w:r w:rsidRPr="002519B2">
        <w:rPr>
          <w:lang w:val="en-US"/>
        </w:rPr>
        <w:t xml:space="preserve"> </w:t>
      </w:r>
      <w:r w:rsidRPr="002519B2">
        <w:rPr>
          <w:i/>
          <w:iCs/>
          <w:lang w:val="en-US"/>
        </w:rPr>
        <w:t>Ethical Consumer</w:t>
      </w:r>
      <w:r w:rsidRPr="002519B2">
        <w:rPr>
          <w:lang w:val="en-US"/>
        </w:rPr>
        <w:t>. Available at: https://www.ethicalconsumer.org/company-profile/unilever (Accessed: 04 July 2023). </w:t>
      </w:r>
    </w:p>
    <w:p w14:paraId="65309DFF" w14:textId="77777777" w:rsidR="002519B2" w:rsidRDefault="002519B2" w:rsidP="002519B2">
      <w:pPr>
        <w:spacing w:before="240" w:after="240"/>
      </w:pPr>
      <w:proofErr w:type="spellStart"/>
      <w:r>
        <w:t>Ffe</w:t>
      </w:r>
      <w:proofErr w:type="spellEnd"/>
      <w:r>
        <w:t xml:space="preserve"> (2023) Critical and creative thinking: Newsletter – October 2021, Foundation </w:t>
      </w:r>
      <w:proofErr w:type="gramStart"/>
      <w:r>
        <w:t>For</w:t>
      </w:r>
      <w:proofErr w:type="gramEnd"/>
      <w:r>
        <w:t xml:space="preserve"> Excellence. Available at: https://ffe.org/critical-and-creative-thinking-newsletter-october-2021/ (Accessed: 04 July 2023). </w:t>
      </w:r>
    </w:p>
    <w:p w14:paraId="152A2013" w14:textId="77777777" w:rsidR="002519B2" w:rsidRPr="002519B2" w:rsidRDefault="002519B2" w:rsidP="002519B2">
      <w:pPr>
        <w:spacing w:before="240" w:after="240"/>
        <w:rPr>
          <w:lang w:val="en-US"/>
        </w:rPr>
      </w:pPr>
      <w:r w:rsidRPr="002519B2">
        <w:rPr>
          <w:lang w:val="en-US"/>
        </w:rPr>
        <w:t xml:space="preserve">Gordon, J. (2022) </w:t>
      </w:r>
      <w:r w:rsidRPr="002519B2">
        <w:rPr>
          <w:i/>
          <w:iCs/>
          <w:lang w:val="en-US"/>
        </w:rPr>
        <w:t>Human relations theory of management - explained</w:t>
      </w:r>
      <w:r w:rsidRPr="002519B2">
        <w:rPr>
          <w:lang w:val="en-US"/>
        </w:rPr>
        <w:t xml:space="preserve">, </w:t>
      </w:r>
      <w:r w:rsidRPr="002519B2">
        <w:rPr>
          <w:i/>
          <w:iCs/>
          <w:lang w:val="en-US"/>
        </w:rPr>
        <w:t>The Business Professor, LLC</w:t>
      </w:r>
      <w:r w:rsidRPr="002519B2">
        <w:rPr>
          <w:lang w:val="en-US"/>
        </w:rPr>
        <w:t>. Available at: https://thebusinessprofessor.com/en_US/management-</w:t>
      </w:r>
      <w:r w:rsidRPr="002519B2">
        <w:rPr>
          <w:lang w:val="en-US"/>
        </w:rPr>
        <w:lastRenderedPageBreak/>
        <w:t>leadership-organizational-behavior/human-relations-theory-of-management (Accessed: 04 July 2023). </w:t>
      </w:r>
    </w:p>
    <w:p w14:paraId="0C1D239D" w14:textId="77777777" w:rsidR="002519B2" w:rsidRPr="002519B2" w:rsidRDefault="002519B2" w:rsidP="002519B2">
      <w:pPr>
        <w:spacing w:before="240" w:after="240"/>
        <w:rPr>
          <w:lang w:val="en-US"/>
        </w:rPr>
      </w:pPr>
      <w:r w:rsidRPr="002519B2">
        <w:rPr>
          <w:lang w:val="en-US"/>
        </w:rPr>
        <w:t xml:space="preserve">Hammersley, M., (2022). Max Weber and his conservative critics: Social science and the problem of value relativism. </w:t>
      </w:r>
      <w:r w:rsidRPr="002519B2">
        <w:rPr>
          <w:i/>
          <w:iCs/>
          <w:lang w:val="en-US"/>
        </w:rPr>
        <w:t>Journal of Classical Sociology,</w:t>
      </w:r>
      <w:r w:rsidRPr="002519B2">
        <w:rPr>
          <w:lang w:val="en-US"/>
        </w:rPr>
        <w:t xml:space="preserve"> p.1468795X221096542.</w:t>
      </w:r>
    </w:p>
    <w:p w14:paraId="54EC060A" w14:textId="77777777" w:rsidR="002519B2" w:rsidRDefault="002519B2" w:rsidP="002519B2">
      <w:pPr>
        <w:rPr>
          <w:color w:val="222222"/>
          <w:highlight w:val="white"/>
        </w:rPr>
      </w:pPr>
      <w:r>
        <w:rPr>
          <w:color w:val="222222"/>
          <w:highlight w:val="white"/>
        </w:rPr>
        <w:t>Hsu, F.H., Lin, I.H., Yeh, H.C. and Chen, N.S., (2022). Effect of Socratic Reflection Prompts via video-based learning system on elementary school students’ critical thinking skills. Computers &amp; Education, 183, p.104497.</w:t>
      </w:r>
    </w:p>
    <w:p w14:paraId="7DB09CD3" w14:textId="77777777" w:rsidR="002519B2" w:rsidRPr="002519B2" w:rsidRDefault="002519B2" w:rsidP="002519B2">
      <w:pPr>
        <w:spacing w:before="240" w:after="240"/>
        <w:rPr>
          <w:lang w:val="en-US"/>
        </w:rPr>
      </w:pPr>
      <w:r w:rsidRPr="002519B2">
        <w:rPr>
          <w:lang w:val="en-US"/>
        </w:rPr>
        <w:t xml:space="preserve">Hull, J. (2021) </w:t>
      </w:r>
      <w:r w:rsidRPr="002519B2">
        <w:rPr>
          <w:i/>
          <w:iCs/>
          <w:lang w:val="en-US"/>
        </w:rPr>
        <w:t>Criticisms of the ADKAR model</w:t>
      </w:r>
      <w:r w:rsidRPr="002519B2">
        <w:rPr>
          <w:lang w:val="en-US"/>
        </w:rPr>
        <w:t xml:space="preserve">, </w:t>
      </w:r>
      <w:r w:rsidRPr="002519B2">
        <w:rPr>
          <w:i/>
          <w:iCs/>
          <w:lang w:val="en-US"/>
        </w:rPr>
        <w:t>Mange Consulting</w:t>
      </w:r>
      <w:r w:rsidRPr="002519B2">
        <w:rPr>
          <w:lang w:val="en-US"/>
        </w:rPr>
        <w:t>. Available at: https://mangeconsulting.com/criticisms-of-the-adkar-model/ (Accessed: 04 July 2023). </w:t>
      </w:r>
    </w:p>
    <w:p w14:paraId="7B7D39C5" w14:textId="77777777" w:rsidR="002519B2" w:rsidRDefault="002519B2" w:rsidP="002519B2">
      <w:proofErr w:type="spellStart"/>
      <w:r>
        <w:t>Infoway-inforoute</w:t>
      </w:r>
      <w:proofErr w:type="spellEnd"/>
      <w:r>
        <w:t xml:space="preserve"> (2023) Electronic medical record, Canada Health </w:t>
      </w:r>
      <w:proofErr w:type="spellStart"/>
      <w:r>
        <w:t>Infoway</w:t>
      </w:r>
      <w:proofErr w:type="spellEnd"/>
      <w:r>
        <w:t xml:space="preserve">. Available at: https://www.infoway-inforoute.ca/en/component/tags/tag/electronic-medical-record (Accessed: 04 July 2023). </w:t>
      </w:r>
    </w:p>
    <w:p w14:paraId="0E1E22CC" w14:textId="77777777" w:rsidR="002519B2" w:rsidRPr="002519B2" w:rsidRDefault="002519B2" w:rsidP="002519B2">
      <w:pPr>
        <w:spacing w:before="240" w:after="240"/>
        <w:rPr>
          <w:lang w:val="en-US"/>
        </w:rPr>
      </w:pPr>
      <w:r w:rsidRPr="002519B2">
        <w:rPr>
          <w:lang w:val="en-US"/>
        </w:rPr>
        <w:t xml:space="preserve">Johnson-Woods, C. (2023) </w:t>
      </w:r>
      <w:r w:rsidRPr="002519B2">
        <w:rPr>
          <w:i/>
          <w:iCs/>
          <w:lang w:val="en-US"/>
        </w:rPr>
        <w:t xml:space="preserve">What is the ADKAR model of Change </w:t>
      </w:r>
      <w:proofErr w:type="gramStart"/>
      <w:r w:rsidRPr="002519B2">
        <w:rPr>
          <w:i/>
          <w:iCs/>
          <w:lang w:val="en-US"/>
        </w:rPr>
        <w:t>Management?</w:t>
      </w:r>
      <w:r w:rsidRPr="002519B2">
        <w:rPr>
          <w:lang w:val="en-US"/>
        </w:rPr>
        <w:t>,</w:t>
      </w:r>
      <w:proofErr w:type="gramEnd"/>
      <w:r w:rsidRPr="002519B2">
        <w:rPr>
          <w:lang w:val="en-US"/>
        </w:rPr>
        <w:t xml:space="preserve"> </w:t>
      </w:r>
      <w:r w:rsidRPr="002519B2">
        <w:rPr>
          <w:i/>
          <w:iCs/>
          <w:lang w:val="en-US"/>
        </w:rPr>
        <w:t>Resonance Global</w:t>
      </w:r>
      <w:r w:rsidRPr="002519B2">
        <w:rPr>
          <w:lang w:val="en-US"/>
        </w:rPr>
        <w:t>. Available at: https://www.resonanceglobal.com/blog/what-is-the-adkar-model-of-change-management (Accessed: 04 July 2023). </w:t>
      </w:r>
    </w:p>
    <w:p w14:paraId="352992B3" w14:textId="77777777" w:rsidR="002519B2" w:rsidRDefault="002519B2" w:rsidP="002519B2">
      <w:r>
        <w:rPr>
          <w:color w:val="222222"/>
          <w:highlight w:val="white"/>
        </w:rPr>
        <w:t xml:space="preserve">Jones, P., (2022). A review of the UK’s tourism recovery plans </w:t>
      </w:r>
      <w:proofErr w:type="gramStart"/>
      <w:r>
        <w:rPr>
          <w:color w:val="222222"/>
          <w:highlight w:val="white"/>
        </w:rPr>
        <w:t>post</w:t>
      </w:r>
      <w:proofErr w:type="gramEnd"/>
      <w:r>
        <w:rPr>
          <w:color w:val="222222"/>
          <w:highlight w:val="white"/>
        </w:rPr>
        <w:t xml:space="preserve"> COVID-19. </w:t>
      </w:r>
      <w:r>
        <w:rPr>
          <w:i/>
          <w:color w:val="222222"/>
          <w:highlight w:val="white"/>
        </w:rPr>
        <w:t>Athens Journal of Tourism</w:t>
      </w:r>
      <w:r>
        <w:rPr>
          <w:color w:val="222222"/>
          <w:highlight w:val="white"/>
        </w:rPr>
        <w:t xml:space="preserve">, </w:t>
      </w:r>
      <w:r>
        <w:rPr>
          <w:i/>
          <w:color w:val="222222"/>
          <w:highlight w:val="white"/>
        </w:rPr>
        <w:t>9</w:t>
      </w:r>
      <w:r>
        <w:rPr>
          <w:color w:val="222222"/>
          <w:highlight w:val="white"/>
        </w:rPr>
        <w:t>(1), pp.9-18.</w:t>
      </w:r>
      <w:r>
        <w:t xml:space="preserve">  </w:t>
      </w:r>
    </w:p>
    <w:p w14:paraId="16EDA569" w14:textId="77777777" w:rsidR="002519B2" w:rsidRPr="002519B2" w:rsidRDefault="002519B2" w:rsidP="002519B2">
      <w:pPr>
        <w:spacing w:before="240" w:after="240"/>
        <w:rPr>
          <w:lang w:val="en-US"/>
        </w:rPr>
      </w:pPr>
      <w:proofErr w:type="spellStart"/>
      <w:r w:rsidRPr="002519B2">
        <w:rPr>
          <w:lang w:val="en-US"/>
        </w:rPr>
        <w:t>Korajczyk</w:t>
      </w:r>
      <w:proofErr w:type="spellEnd"/>
      <w:r w:rsidRPr="002519B2">
        <w:rPr>
          <w:lang w:val="en-US"/>
        </w:rPr>
        <w:t>, R.W., (1961). The Human Relations Approach and Its Critics.</w:t>
      </w:r>
    </w:p>
    <w:p w14:paraId="35EF7274" w14:textId="77777777" w:rsidR="002519B2" w:rsidRDefault="002519B2" w:rsidP="002519B2">
      <w:pPr>
        <w:spacing w:before="240" w:after="240"/>
      </w:pPr>
      <w:r>
        <w:t xml:space="preserve">Lawton, </w:t>
      </w:r>
      <w:proofErr w:type="gramStart"/>
      <w:r>
        <w:t>G.</w:t>
      </w:r>
      <w:proofErr w:type="gramEnd"/>
      <w:r>
        <w:t xml:space="preserve"> and Pratt, M.K. (2022) What is change management? - definition from techtarget.com, CIO. Available at: https://www.techtarget.com/searchcio/definition/change-management(Accessed: 04 July 2023). </w:t>
      </w:r>
    </w:p>
    <w:p w14:paraId="3E06A6A8" w14:textId="77777777" w:rsidR="002519B2" w:rsidRPr="002519B2" w:rsidRDefault="002519B2" w:rsidP="002519B2">
      <w:pPr>
        <w:spacing w:before="240" w:after="240"/>
        <w:rPr>
          <w:lang w:val="en-US"/>
        </w:rPr>
      </w:pPr>
      <w:r w:rsidRPr="002519B2">
        <w:rPr>
          <w:lang w:val="en-US"/>
        </w:rPr>
        <w:t xml:space="preserve">Lee, J.H. (2018) </w:t>
      </w:r>
      <w:r w:rsidRPr="002519B2">
        <w:rPr>
          <w:i/>
          <w:iCs/>
          <w:lang w:val="en-US"/>
        </w:rPr>
        <w:t>‘guardian of the heroes’: Why rewarding employees is vital to your company</w:t>
      </w:r>
      <w:r w:rsidRPr="002519B2">
        <w:rPr>
          <w:lang w:val="en-US"/>
        </w:rPr>
        <w:t xml:space="preserve">, </w:t>
      </w:r>
      <w:r w:rsidRPr="002519B2">
        <w:rPr>
          <w:i/>
          <w:iCs/>
          <w:lang w:val="en-US"/>
        </w:rPr>
        <w:t>LinkedIn</w:t>
      </w:r>
      <w:r w:rsidRPr="002519B2">
        <w:rPr>
          <w:lang w:val="en-US"/>
        </w:rPr>
        <w:t>. Available at: https://www.linkedin.com/pulse/guardian-heroes-why-rewarding-employees-vital-your-company-lee/ (Accessed: 04 July 2023). </w:t>
      </w:r>
    </w:p>
    <w:p w14:paraId="20343EB2" w14:textId="77777777" w:rsidR="002519B2" w:rsidRPr="002519B2" w:rsidRDefault="002519B2" w:rsidP="002519B2">
      <w:pPr>
        <w:spacing w:before="240" w:after="240"/>
        <w:rPr>
          <w:lang w:val="en-US"/>
        </w:rPr>
      </w:pPr>
      <w:proofErr w:type="spellStart"/>
      <w:r w:rsidRPr="002519B2">
        <w:rPr>
          <w:lang w:val="en-US"/>
        </w:rPr>
        <w:t>McKinsey&amp;Company</w:t>
      </w:r>
      <w:proofErr w:type="spellEnd"/>
      <w:r w:rsidRPr="002519B2">
        <w:rPr>
          <w:lang w:val="en-US"/>
        </w:rPr>
        <w:t xml:space="preserve"> (2021) </w:t>
      </w:r>
      <w:r w:rsidRPr="002519B2">
        <w:rPr>
          <w:i/>
          <w:iCs/>
          <w:lang w:val="en-US"/>
        </w:rPr>
        <w:t xml:space="preserve">Fit for the </w:t>
      </w:r>
      <w:proofErr w:type="spellStart"/>
      <w:r w:rsidRPr="002519B2">
        <w:rPr>
          <w:i/>
          <w:iCs/>
          <w:lang w:val="en-US"/>
        </w:rPr>
        <w:t>postpandemic</w:t>
      </w:r>
      <w:proofErr w:type="spellEnd"/>
      <w:r w:rsidRPr="002519B2">
        <w:rPr>
          <w:i/>
          <w:iCs/>
          <w:lang w:val="en-US"/>
        </w:rPr>
        <w:t xml:space="preserve"> future: Unilever’s Leena Nair on Reinventing how we work</w:t>
      </w:r>
      <w:r w:rsidRPr="002519B2">
        <w:rPr>
          <w:lang w:val="en-US"/>
        </w:rPr>
        <w:t xml:space="preserve">, </w:t>
      </w:r>
      <w:r w:rsidRPr="002519B2">
        <w:rPr>
          <w:i/>
          <w:iCs/>
          <w:lang w:val="en-US"/>
        </w:rPr>
        <w:t>McKinsey &amp; Company</w:t>
      </w:r>
      <w:r w:rsidRPr="002519B2">
        <w:rPr>
          <w:lang w:val="en-US"/>
        </w:rPr>
        <w:t>. Available at: https://www.mckinsey.com/capabilities/people-and-organizational-performance/our-insights/fit-for-the-postpandemic-future-unilevers-leena-nair-on-reinventing-how-we-work (Accessed: 04 July 2023). </w:t>
      </w:r>
    </w:p>
    <w:p w14:paraId="0F55E6F8" w14:textId="77777777" w:rsidR="002519B2" w:rsidRPr="002519B2" w:rsidRDefault="002519B2" w:rsidP="002519B2">
      <w:pPr>
        <w:spacing w:before="240" w:after="240"/>
        <w:rPr>
          <w:lang w:val="en-US"/>
        </w:rPr>
      </w:pPr>
      <w:r w:rsidRPr="002519B2">
        <w:rPr>
          <w:lang w:val="en-US"/>
        </w:rPr>
        <w:lastRenderedPageBreak/>
        <w:t xml:space="preserve">MindTools (2023) </w:t>
      </w:r>
      <w:r w:rsidRPr="002519B2">
        <w:rPr>
          <w:i/>
          <w:iCs/>
          <w:lang w:val="en-US"/>
        </w:rPr>
        <w:t>Home</w:t>
      </w:r>
      <w:r w:rsidRPr="002519B2">
        <w:rPr>
          <w:lang w:val="en-US"/>
        </w:rPr>
        <w:t xml:space="preserve">, </w:t>
      </w:r>
      <w:r w:rsidRPr="002519B2">
        <w:rPr>
          <w:i/>
          <w:iCs/>
          <w:lang w:val="en-US"/>
        </w:rPr>
        <w:t>MindTools</w:t>
      </w:r>
      <w:r w:rsidRPr="002519B2">
        <w:rPr>
          <w:lang w:val="en-US"/>
        </w:rPr>
        <w:t>. Available at: https://www.mindtools.com/ayfk2dg/fiedlers-contingency-model (Accessed: 04 July 2023). </w:t>
      </w:r>
    </w:p>
    <w:p w14:paraId="6D8A6353" w14:textId="77777777" w:rsidR="002519B2" w:rsidRDefault="002519B2" w:rsidP="002519B2">
      <w:r>
        <w:t xml:space="preserve">Monash (2023) What is critical </w:t>
      </w:r>
      <w:proofErr w:type="gramStart"/>
      <w:r>
        <w:t>thinking?,</w:t>
      </w:r>
      <w:proofErr w:type="gramEnd"/>
      <w:r>
        <w:t xml:space="preserve"> Learn HQ. Available at: https://www.monash.edu/learnhq/enhance-your-thinking/critical-thinking/what-is-critical-thinking(Accessed: 04 July 2023).  </w:t>
      </w:r>
    </w:p>
    <w:p w14:paraId="71115FEF" w14:textId="77777777" w:rsidR="002519B2" w:rsidRDefault="002519B2" w:rsidP="002519B2">
      <w:proofErr w:type="spellStart"/>
      <w:r>
        <w:t>Noteslearning</w:t>
      </w:r>
      <w:proofErr w:type="spellEnd"/>
      <w:r>
        <w:t xml:space="preserve"> (2023) System approach theory of management, Notes Learning. Available at: https://noteslearning.com/system-approach-theory-of-management/ (Accessed: 04 July 2023). </w:t>
      </w:r>
    </w:p>
    <w:p w14:paraId="429A4C89" w14:textId="77777777" w:rsidR="002519B2" w:rsidRPr="002519B2" w:rsidRDefault="002519B2" w:rsidP="002519B2">
      <w:pPr>
        <w:spacing w:before="240" w:after="240"/>
        <w:rPr>
          <w:lang w:val="en-US"/>
        </w:rPr>
      </w:pPr>
      <w:proofErr w:type="spellStart"/>
      <w:r w:rsidRPr="002519B2">
        <w:rPr>
          <w:lang w:val="en-US"/>
        </w:rPr>
        <w:t>Organimi</w:t>
      </w:r>
      <w:proofErr w:type="spellEnd"/>
      <w:r w:rsidRPr="002519B2">
        <w:rPr>
          <w:lang w:val="en-US"/>
        </w:rPr>
        <w:t xml:space="preserve"> (2023) </w:t>
      </w:r>
      <w:r w:rsidRPr="002519B2">
        <w:rPr>
          <w:i/>
          <w:iCs/>
          <w:lang w:val="en-US"/>
        </w:rPr>
        <w:t>Unilever’s organizational structure [Interactive Chart]</w:t>
      </w:r>
      <w:r w:rsidRPr="002519B2">
        <w:rPr>
          <w:lang w:val="en-US"/>
        </w:rPr>
        <w:t xml:space="preserve">, </w:t>
      </w:r>
      <w:proofErr w:type="spellStart"/>
      <w:r w:rsidRPr="002519B2">
        <w:rPr>
          <w:i/>
          <w:iCs/>
          <w:lang w:val="en-US"/>
        </w:rPr>
        <w:t>Organimi</w:t>
      </w:r>
      <w:proofErr w:type="spellEnd"/>
      <w:r w:rsidRPr="002519B2">
        <w:rPr>
          <w:lang w:val="en-US"/>
        </w:rPr>
        <w:t>. Available at: https://www.organimi.com/organizational-structures/unilever/ (Accessed: 04 July 2023). </w:t>
      </w:r>
    </w:p>
    <w:p w14:paraId="3476EF39" w14:textId="77777777" w:rsidR="002519B2" w:rsidRPr="002519B2" w:rsidRDefault="002519B2" w:rsidP="002519B2">
      <w:pPr>
        <w:spacing w:before="240" w:after="240"/>
        <w:rPr>
          <w:lang w:val="en-US"/>
        </w:rPr>
      </w:pPr>
      <w:r w:rsidRPr="002519B2">
        <w:rPr>
          <w:lang w:val="en-US"/>
        </w:rPr>
        <w:t xml:space="preserve">Peek, S. (2023) </w:t>
      </w:r>
      <w:r w:rsidRPr="002519B2">
        <w:rPr>
          <w:i/>
          <w:iCs/>
          <w:lang w:val="en-US"/>
        </w:rPr>
        <w:t>How to use the management theory of Max Weber</w:t>
      </w:r>
      <w:r w:rsidRPr="002519B2">
        <w:rPr>
          <w:lang w:val="en-US"/>
        </w:rPr>
        <w:t xml:space="preserve">, </w:t>
      </w:r>
      <w:r w:rsidRPr="002519B2">
        <w:rPr>
          <w:i/>
          <w:iCs/>
          <w:lang w:val="en-US"/>
        </w:rPr>
        <w:t>business.com</w:t>
      </w:r>
      <w:r w:rsidRPr="002519B2">
        <w:rPr>
          <w:lang w:val="en-US"/>
        </w:rPr>
        <w:t>. Available at: https://www.business.com/articles/management-theory-of-max-weber/ (Accessed: 04 July 2023). </w:t>
      </w:r>
    </w:p>
    <w:p w14:paraId="51C4342C" w14:textId="77777777" w:rsidR="002519B2" w:rsidRPr="002519B2" w:rsidRDefault="002519B2" w:rsidP="002519B2">
      <w:pPr>
        <w:spacing w:before="240" w:after="240"/>
        <w:rPr>
          <w:lang w:val="en-US"/>
        </w:rPr>
      </w:pPr>
      <w:proofErr w:type="spellStart"/>
      <w:r w:rsidRPr="002519B2">
        <w:rPr>
          <w:lang w:val="en-US"/>
        </w:rPr>
        <w:t>ProsciInc</w:t>
      </w:r>
      <w:proofErr w:type="spellEnd"/>
      <w:r w:rsidRPr="002519B2">
        <w:rPr>
          <w:lang w:val="en-US"/>
        </w:rPr>
        <w:t xml:space="preserve">. (2023) </w:t>
      </w:r>
      <w:r w:rsidRPr="002519B2">
        <w:rPr>
          <w:i/>
          <w:iCs/>
          <w:lang w:val="en-US"/>
        </w:rPr>
        <w:t>The PROSCI ADKAR® model</w:t>
      </w:r>
      <w:r w:rsidRPr="002519B2">
        <w:rPr>
          <w:lang w:val="en-US"/>
        </w:rPr>
        <w:t xml:space="preserve">, </w:t>
      </w:r>
      <w:proofErr w:type="spellStart"/>
      <w:r w:rsidRPr="002519B2">
        <w:rPr>
          <w:i/>
          <w:iCs/>
          <w:lang w:val="en-US"/>
        </w:rPr>
        <w:t>Prosci</w:t>
      </w:r>
      <w:proofErr w:type="spellEnd"/>
      <w:r w:rsidRPr="002519B2">
        <w:rPr>
          <w:lang w:val="en-US"/>
        </w:rPr>
        <w:t>. Available at: https://www.prosci.com/methodology/adkar (Accessed: 04 July 2023). </w:t>
      </w:r>
    </w:p>
    <w:p w14:paraId="6F126D59" w14:textId="77777777" w:rsidR="002519B2" w:rsidRDefault="002519B2" w:rsidP="002519B2">
      <w:r>
        <w:rPr>
          <w:color w:val="222222"/>
          <w:highlight w:val="white"/>
        </w:rPr>
        <w:t xml:space="preserve">Taylor, F.W., (2023). the Rise of Scientific Management. The Quantified Worker: Law and Technology in the Modern Workplace, p.9. </w:t>
      </w:r>
      <w:r>
        <w:t xml:space="preserve">     </w:t>
      </w:r>
    </w:p>
    <w:p w14:paraId="30F9E8B8" w14:textId="77777777" w:rsidR="002519B2" w:rsidRDefault="002519B2" w:rsidP="002519B2">
      <w:pPr>
        <w:rPr>
          <w:color w:val="222222"/>
          <w:highlight w:val="white"/>
        </w:rPr>
      </w:pPr>
      <w:proofErr w:type="spellStart"/>
      <w:r>
        <w:rPr>
          <w:color w:val="222222"/>
          <w:highlight w:val="white"/>
        </w:rPr>
        <w:t>Tuhtaboevich</w:t>
      </w:r>
      <w:proofErr w:type="spellEnd"/>
      <w:r>
        <w:rPr>
          <w:color w:val="222222"/>
          <w:highlight w:val="white"/>
        </w:rPr>
        <w:t xml:space="preserve">, T.A., (2023). DEVELOPING CRITICAL THINKING SKILLS FOR UNIVERSITY SUCCESS IN THE AGE OF DIGITAL TECHNOLOGY. Open Access Repository, 9(3), pp.125-132. </w:t>
      </w:r>
    </w:p>
    <w:p w14:paraId="7E619835" w14:textId="77777777" w:rsidR="002519B2" w:rsidRPr="002519B2" w:rsidRDefault="002519B2" w:rsidP="002519B2">
      <w:pPr>
        <w:spacing w:before="240" w:after="240"/>
        <w:rPr>
          <w:lang w:val="en-US"/>
        </w:rPr>
      </w:pPr>
      <w:r w:rsidRPr="002519B2">
        <w:rPr>
          <w:lang w:val="en-US"/>
        </w:rPr>
        <w:t xml:space="preserve">Unilever (2023) </w:t>
      </w:r>
      <w:r w:rsidRPr="002519B2">
        <w:rPr>
          <w:i/>
          <w:iCs/>
          <w:lang w:val="en-US"/>
        </w:rPr>
        <w:t>At a glance</w:t>
      </w:r>
      <w:r w:rsidRPr="002519B2">
        <w:rPr>
          <w:lang w:val="en-US"/>
        </w:rPr>
        <w:t xml:space="preserve">, </w:t>
      </w:r>
      <w:r w:rsidRPr="002519B2">
        <w:rPr>
          <w:i/>
          <w:iCs/>
          <w:lang w:val="en-US"/>
        </w:rPr>
        <w:t>Unilever</w:t>
      </w:r>
      <w:r w:rsidRPr="002519B2">
        <w:rPr>
          <w:lang w:val="en-US"/>
        </w:rPr>
        <w:t>. Available at: https://www.unilever.com/our-company/at-a-glance/ (Accessed: 04 July 2023). </w:t>
      </w:r>
    </w:p>
    <w:p w14:paraId="01192065" w14:textId="77777777" w:rsidR="002519B2" w:rsidRPr="002519B2" w:rsidRDefault="002519B2" w:rsidP="002519B2">
      <w:pPr>
        <w:spacing w:before="240" w:after="240"/>
        <w:rPr>
          <w:lang w:val="en-US"/>
        </w:rPr>
      </w:pPr>
      <w:r w:rsidRPr="002519B2">
        <w:rPr>
          <w:lang w:val="en-US"/>
        </w:rPr>
        <w:t xml:space="preserve">Unilever (2023a) </w:t>
      </w:r>
      <w:r w:rsidRPr="002519B2">
        <w:rPr>
          <w:i/>
          <w:iCs/>
          <w:lang w:val="en-US"/>
        </w:rPr>
        <w:t>Employee health and wellbeing</w:t>
      </w:r>
      <w:r w:rsidRPr="002519B2">
        <w:rPr>
          <w:lang w:val="en-US"/>
        </w:rPr>
        <w:t xml:space="preserve">, </w:t>
      </w:r>
      <w:r w:rsidRPr="002519B2">
        <w:rPr>
          <w:i/>
          <w:iCs/>
          <w:lang w:val="en-US"/>
        </w:rPr>
        <w:t>Unilever</w:t>
      </w:r>
      <w:r w:rsidRPr="002519B2">
        <w:rPr>
          <w:lang w:val="en-US"/>
        </w:rPr>
        <w:t>. Available at: https://www.unilever.com/planet-and-society/responsible-business/employee-wellbeing/ (Accessed: 04 July 2023). </w:t>
      </w:r>
    </w:p>
    <w:p w14:paraId="3BFC6EF9" w14:textId="77777777" w:rsidR="002519B2" w:rsidRPr="002519B2" w:rsidRDefault="002519B2" w:rsidP="002519B2">
      <w:pPr>
        <w:spacing w:before="240" w:after="240"/>
        <w:rPr>
          <w:lang w:val="en-US"/>
        </w:rPr>
      </w:pPr>
      <w:r w:rsidRPr="002519B2">
        <w:rPr>
          <w:lang w:val="en-US"/>
        </w:rPr>
        <w:t xml:space="preserve">Unilever (2023b) </w:t>
      </w:r>
      <w:r w:rsidRPr="002519B2">
        <w:rPr>
          <w:i/>
          <w:iCs/>
          <w:lang w:val="en-US"/>
        </w:rPr>
        <w:t xml:space="preserve">Code of business principles and code policies - </w:t>
      </w:r>
      <w:proofErr w:type="spellStart"/>
      <w:r w:rsidRPr="002519B2">
        <w:rPr>
          <w:i/>
          <w:iCs/>
          <w:lang w:val="en-US"/>
        </w:rPr>
        <w:t>unilever</w:t>
      </w:r>
      <w:proofErr w:type="spellEnd"/>
      <w:r w:rsidRPr="002519B2">
        <w:rPr>
          <w:lang w:val="en-US"/>
        </w:rPr>
        <w:t xml:space="preserve">, </w:t>
      </w:r>
      <w:r w:rsidRPr="002519B2">
        <w:rPr>
          <w:i/>
          <w:iCs/>
          <w:lang w:val="en-US"/>
        </w:rPr>
        <w:t>Unilever</w:t>
      </w:r>
      <w:r w:rsidRPr="002519B2">
        <w:rPr>
          <w:lang w:val="en-US"/>
        </w:rPr>
        <w:t>. Available at: https://www.unilever.com/files/92ui5egz/production/a7ad961ef886a578ab4dd316b4e5195cbc0965a0.pdf (Accessed: 04 July 2023). </w:t>
      </w:r>
    </w:p>
    <w:p w14:paraId="5E3A2DB5" w14:textId="77777777" w:rsidR="002519B2" w:rsidRPr="002519B2" w:rsidRDefault="002519B2" w:rsidP="002519B2">
      <w:pPr>
        <w:spacing w:before="240" w:after="240"/>
        <w:rPr>
          <w:lang w:val="en-US"/>
        </w:rPr>
      </w:pPr>
      <w:r w:rsidRPr="002519B2">
        <w:rPr>
          <w:lang w:val="en-US"/>
        </w:rPr>
        <w:lastRenderedPageBreak/>
        <w:t xml:space="preserve">Unilever (2023c) </w:t>
      </w:r>
      <w:r w:rsidRPr="002519B2">
        <w:rPr>
          <w:i/>
          <w:iCs/>
          <w:lang w:val="en-US"/>
        </w:rPr>
        <w:t>Providing employability skills for life</w:t>
      </w:r>
      <w:r w:rsidRPr="002519B2">
        <w:rPr>
          <w:lang w:val="en-US"/>
        </w:rPr>
        <w:t xml:space="preserve">, </w:t>
      </w:r>
      <w:r w:rsidRPr="002519B2">
        <w:rPr>
          <w:i/>
          <w:iCs/>
          <w:lang w:val="en-US"/>
        </w:rPr>
        <w:t>Unilever</w:t>
      </w:r>
      <w:r w:rsidRPr="002519B2">
        <w:rPr>
          <w:lang w:val="en-US"/>
        </w:rPr>
        <w:t>. Available at: https://www.unilever.com/planet-and-society/future-of-work/providing-skills-for-life/ (Accessed: 04 July 2023). </w:t>
      </w:r>
    </w:p>
    <w:p w14:paraId="78F86998" w14:textId="77777777" w:rsidR="002519B2" w:rsidRPr="002519B2" w:rsidRDefault="002519B2" w:rsidP="002519B2">
      <w:pPr>
        <w:spacing w:before="240" w:after="240"/>
        <w:rPr>
          <w:lang w:val="en-US"/>
        </w:rPr>
      </w:pPr>
      <w:r w:rsidRPr="002519B2">
        <w:rPr>
          <w:lang w:val="en-US"/>
        </w:rPr>
        <w:t xml:space="preserve">Unilever (2023d) </w:t>
      </w:r>
      <w:r w:rsidRPr="002519B2">
        <w:rPr>
          <w:i/>
          <w:iCs/>
          <w:lang w:val="en-US"/>
        </w:rPr>
        <w:t>Disasters and emergencies</w:t>
      </w:r>
      <w:r w:rsidRPr="002519B2">
        <w:rPr>
          <w:lang w:val="en-US"/>
        </w:rPr>
        <w:t xml:space="preserve">, </w:t>
      </w:r>
      <w:r w:rsidRPr="002519B2">
        <w:rPr>
          <w:i/>
          <w:iCs/>
          <w:lang w:val="en-US"/>
        </w:rPr>
        <w:t>Unilever</w:t>
      </w:r>
      <w:r w:rsidRPr="002519B2">
        <w:rPr>
          <w:lang w:val="en-US"/>
        </w:rPr>
        <w:t>. Available at: https://www.unilever.com/planet-and-society/responsible-business/disasters-and-emergencies/ (Accessed: 04 July 2023). </w:t>
      </w:r>
    </w:p>
    <w:p w14:paraId="6CF7DB2F" w14:textId="77777777" w:rsidR="002519B2" w:rsidRPr="002519B2" w:rsidRDefault="002519B2" w:rsidP="002519B2">
      <w:pPr>
        <w:spacing w:before="240" w:after="240"/>
        <w:rPr>
          <w:lang w:val="en-US"/>
        </w:rPr>
      </w:pPr>
      <w:r w:rsidRPr="002519B2">
        <w:rPr>
          <w:lang w:val="en-US"/>
        </w:rPr>
        <w:t xml:space="preserve">Unilever (2023e) </w:t>
      </w:r>
      <w:r w:rsidRPr="002519B2">
        <w:rPr>
          <w:i/>
          <w:iCs/>
          <w:lang w:val="en-US"/>
        </w:rPr>
        <w:t>Our material sustainability issues</w:t>
      </w:r>
      <w:r w:rsidRPr="002519B2">
        <w:rPr>
          <w:lang w:val="en-US"/>
        </w:rPr>
        <w:t xml:space="preserve">, </w:t>
      </w:r>
      <w:r w:rsidRPr="002519B2">
        <w:rPr>
          <w:i/>
          <w:iCs/>
          <w:lang w:val="en-US"/>
        </w:rPr>
        <w:t>Unilever</w:t>
      </w:r>
      <w:r w:rsidRPr="002519B2">
        <w:rPr>
          <w:lang w:val="en-US"/>
        </w:rPr>
        <w:t>. Available at: https://www.unilever.com/planet-and-society/sustainability-reporting-centre/our-material-sustainability-issues/ (Accessed: 04 July 2023). </w:t>
      </w:r>
    </w:p>
    <w:p w14:paraId="7BA09AB9" w14:textId="77777777" w:rsidR="002519B2" w:rsidRDefault="002519B2" w:rsidP="002519B2">
      <w:pPr>
        <w:spacing w:before="240" w:after="240"/>
      </w:pPr>
      <w:proofErr w:type="spellStart"/>
      <w:r>
        <w:t>Villanovau</w:t>
      </w:r>
      <w:proofErr w:type="spellEnd"/>
      <w:r>
        <w:t xml:space="preserve"> (2022) Villanovau.com. Available at: https://www.villanovau.com/resources/leadership/scientific-management-theory-explained/ (Accessed: 04 July 2023). </w:t>
      </w:r>
    </w:p>
    <w:p w14:paraId="18C15138" w14:textId="77777777" w:rsidR="002519B2" w:rsidRPr="002519B2" w:rsidRDefault="002519B2" w:rsidP="002519B2">
      <w:pPr>
        <w:spacing w:before="240" w:after="240"/>
        <w:rPr>
          <w:lang w:val="en-US"/>
        </w:rPr>
      </w:pPr>
    </w:p>
    <w:p w14:paraId="33C18454" w14:textId="77777777" w:rsidR="002519B2" w:rsidRDefault="002519B2" w:rsidP="002519B2">
      <w:pPr>
        <w:spacing w:before="240" w:after="240"/>
      </w:pPr>
    </w:p>
    <w:p w14:paraId="12398C47" w14:textId="77777777" w:rsidR="002519B2" w:rsidRDefault="002519B2" w:rsidP="002519B2"/>
    <w:p w14:paraId="44C74567" w14:textId="77777777" w:rsidR="002519B2" w:rsidRDefault="002519B2" w:rsidP="002519B2"/>
    <w:p w14:paraId="305C7366" w14:textId="77777777" w:rsidR="00FB4201" w:rsidRDefault="00FB4201">
      <w:pPr>
        <w:pStyle w:val="Heading1"/>
      </w:pPr>
    </w:p>
    <w:sectPr w:rsidR="00FB4201" w:rsidSect="00D950C9">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941558" w14:textId="77777777" w:rsidR="00F80488" w:rsidRDefault="00F80488" w:rsidP="00D950C9">
      <w:pPr>
        <w:spacing w:line="240" w:lineRule="auto"/>
      </w:pPr>
      <w:r>
        <w:separator/>
      </w:r>
    </w:p>
  </w:endnote>
  <w:endnote w:type="continuationSeparator" w:id="0">
    <w:p w14:paraId="7070EE2D" w14:textId="77777777" w:rsidR="00F80488" w:rsidRDefault="00F80488" w:rsidP="00D950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1197257"/>
      <w:docPartObj>
        <w:docPartGallery w:val="Page Numbers (Bottom of Page)"/>
        <w:docPartUnique/>
      </w:docPartObj>
    </w:sdtPr>
    <w:sdtContent>
      <w:sdt>
        <w:sdtPr>
          <w:id w:val="-1769616900"/>
          <w:docPartObj>
            <w:docPartGallery w:val="Page Numbers (Top of Page)"/>
            <w:docPartUnique/>
          </w:docPartObj>
        </w:sdtPr>
        <w:sdtContent>
          <w:p w14:paraId="5CA8320A" w14:textId="4C78DFA3" w:rsidR="00D950C9" w:rsidRDefault="00D950C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5536D69" w14:textId="77777777" w:rsidR="00D950C9" w:rsidRDefault="00D950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D37FB" w14:textId="77777777" w:rsidR="00F80488" w:rsidRDefault="00F80488" w:rsidP="00D950C9">
      <w:pPr>
        <w:spacing w:line="240" w:lineRule="auto"/>
      </w:pPr>
      <w:r>
        <w:separator/>
      </w:r>
    </w:p>
  </w:footnote>
  <w:footnote w:type="continuationSeparator" w:id="0">
    <w:p w14:paraId="0B597DEF" w14:textId="77777777" w:rsidR="00F80488" w:rsidRDefault="00F80488" w:rsidP="00D950C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201"/>
    <w:rsid w:val="002519B2"/>
    <w:rsid w:val="002E6C1F"/>
    <w:rsid w:val="002F3D93"/>
    <w:rsid w:val="00AF5889"/>
    <w:rsid w:val="00D950C9"/>
    <w:rsid w:val="00F80488"/>
    <w:rsid w:val="00FB42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CD8AC"/>
  <w15:docId w15:val="{F6318C20-9C72-4914-9CA1-C72F12189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i/>
    </w:rPr>
  </w:style>
  <w:style w:type="paragraph" w:styleId="Heading3">
    <w:name w:val="heading 3"/>
    <w:basedOn w:val="Normal"/>
    <w:next w:val="Normal"/>
    <w:uiPriority w:val="9"/>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2519B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519B2"/>
    <w:pPr>
      <w:spacing w:after="100"/>
    </w:pPr>
  </w:style>
  <w:style w:type="paragraph" w:styleId="TOC2">
    <w:name w:val="toc 2"/>
    <w:basedOn w:val="Normal"/>
    <w:next w:val="Normal"/>
    <w:autoRedefine/>
    <w:uiPriority w:val="39"/>
    <w:unhideWhenUsed/>
    <w:rsid w:val="002519B2"/>
    <w:pPr>
      <w:spacing w:after="100"/>
      <w:ind w:left="220"/>
    </w:pPr>
  </w:style>
  <w:style w:type="paragraph" w:styleId="TOC3">
    <w:name w:val="toc 3"/>
    <w:basedOn w:val="Normal"/>
    <w:next w:val="Normal"/>
    <w:autoRedefine/>
    <w:uiPriority w:val="39"/>
    <w:unhideWhenUsed/>
    <w:rsid w:val="002519B2"/>
    <w:pPr>
      <w:spacing w:after="100"/>
      <w:ind w:left="440"/>
    </w:pPr>
  </w:style>
  <w:style w:type="character" w:styleId="Hyperlink">
    <w:name w:val="Hyperlink"/>
    <w:basedOn w:val="DefaultParagraphFont"/>
    <w:uiPriority w:val="99"/>
    <w:unhideWhenUsed/>
    <w:rsid w:val="002519B2"/>
    <w:rPr>
      <w:color w:val="0000FF" w:themeColor="hyperlink"/>
      <w:u w:val="single"/>
    </w:rPr>
  </w:style>
  <w:style w:type="paragraph" w:styleId="Header">
    <w:name w:val="header"/>
    <w:basedOn w:val="Normal"/>
    <w:link w:val="HeaderChar"/>
    <w:uiPriority w:val="99"/>
    <w:unhideWhenUsed/>
    <w:rsid w:val="00D950C9"/>
    <w:pPr>
      <w:tabs>
        <w:tab w:val="center" w:pos="4680"/>
        <w:tab w:val="right" w:pos="9360"/>
      </w:tabs>
      <w:spacing w:line="240" w:lineRule="auto"/>
    </w:pPr>
  </w:style>
  <w:style w:type="character" w:customStyle="1" w:styleId="HeaderChar">
    <w:name w:val="Header Char"/>
    <w:basedOn w:val="DefaultParagraphFont"/>
    <w:link w:val="Header"/>
    <w:uiPriority w:val="99"/>
    <w:rsid w:val="00D950C9"/>
  </w:style>
  <w:style w:type="paragraph" w:styleId="Footer">
    <w:name w:val="footer"/>
    <w:basedOn w:val="Normal"/>
    <w:link w:val="FooterChar"/>
    <w:uiPriority w:val="99"/>
    <w:unhideWhenUsed/>
    <w:rsid w:val="00D950C9"/>
    <w:pPr>
      <w:tabs>
        <w:tab w:val="center" w:pos="4680"/>
        <w:tab w:val="right" w:pos="9360"/>
      </w:tabs>
      <w:spacing w:line="240" w:lineRule="auto"/>
    </w:pPr>
  </w:style>
  <w:style w:type="character" w:customStyle="1" w:styleId="FooterChar">
    <w:name w:val="Footer Char"/>
    <w:basedOn w:val="DefaultParagraphFont"/>
    <w:link w:val="Footer"/>
    <w:uiPriority w:val="99"/>
    <w:rsid w:val="00D950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962466">
      <w:bodyDiv w:val="1"/>
      <w:marLeft w:val="0"/>
      <w:marRight w:val="0"/>
      <w:marTop w:val="0"/>
      <w:marBottom w:val="0"/>
      <w:divBdr>
        <w:top w:val="none" w:sz="0" w:space="0" w:color="auto"/>
        <w:left w:val="none" w:sz="0" w:space="0" w:color="auto"/>
        <w:bottom w:val="none" w:sz="0" w:space="0" w:color="auto"/>
        <w:right w:val="none" w:sz="0" w:space="0" w:color="auto"/>
      </w:divBdr>
    </w:div>
    <w:div w:id="6423492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8C82B0-915D-4183-A434-A40BD70C16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18</Pages>
  <Words>5594</Words>
  <Characters>33678</Characters>
  <Application>Microsoft Office Word</Application>
  <DocSecurity>0</DocSecurity>
  <Lines>561</Lines>
  <Paragraphs>188</Paragraphs>
  <ScaleCrop>false</ScaleCrop>
  <Company/>
  <LinksUpToDate>false</LinksUpToDate>
  <CharactersWithSpaces>39084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Lucian Cicu (2109653)</cp:lastModifiedBy>
  <cp:revision>7</cp:revision>
  <dcterms:created xsi:type="dcterms:W3CDTF">2023-07-04T13:13:00Z</dcterms:created>
  <dcterms:modified xsi:type="dcterms:W3CDTF">2023-08-07T11:56:00Z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b21d39ec771832e8bea05f3176cc2211587c8f80f0ad332c5da0b469d14b5f2e</vt:lpwstr>
  </property>
</Properties>
</file>