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ECB3F77" w14:textId="77777777" w:rsidR="00E95900" w:rsidRPr="00064028" w:rsidRDefault="00E95900" w:rsidP="00E95900">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Learner’s name: </w:t>
            </w:r>
            <w:r>
              <w:rPr>
                <w:rFonts w:ascii="Times New Roman" w:hAnsi="Times New Roman" w:cs="Times New Roman"/>
                <w:bCs/>
                <w:color w:val="auto"/>
                <w:sz w:val="48"/>
              </w:rPr>
              <w:t>Lauren Goffin</w:t>
            </w:r>
          </w:p>
          <w:p w14:paraId="264E7AB2" w14:textId="77777777" w:rsidR="00E95900" w:rsidRDefault="00E95900" w:rsidP="00E95900">
            <w:pPr>
              <w:overflowPunct/>
              <w:autoSpaceDE/>
              <w:autoSpaceDN/>
              <w:adjustRightInd/>
              <w:ind w:right="-957"/>
              <w:textAlignment w:val="auto"/>
              <w:rPr>
                <w:rFonts w:ascii="Times New Roman" w:hAnsi="Times New Roman" w:cs="Times New Roman"/>
                <w:b/>
                <w:color w:val="auto"/>
                <w:sz w:val="48"/>
              </w:rPr>
            </w:pPr>
          </w:p>
          <w:p w14:paraId="2BC5B690" w14:textId="77777777" w:rsidR="00E95900" w:rsidRPr="00535380" w:rsidRDefault="00E95900" w:rsidP="00E95900">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Email address: </w:t>
            </w:r>
            <w:hyperlink r:id="rId11" w:history="1">
              <w:r w:rsidRPr="00A63E5D">
                <w:rPr>
                  <w:rStyle w:val="Hyperlink"/>
                  <w:rFonts w:ascii="Times New Roman" w:hAnsi="Times New Roman" w:cs="Times New Roman"/>
                  <w:bCs/>
                  <w:sz w:val="48"/>
                </w:rPr>
                <w:t>lauren.g1996@hotmail.co.uk</w:t>
              </w:r>
            </w:hyperlink>
            <w:r>
              <w:rPr>
                <w:rFonts w:ascii="Times New Roman" w:hAnsi="Times New Roman" w:cs="Times New Roman"/>
                <w:bCs/>
                <w:color w:val="auto"/>
                <w:sz w:val="48"/>
              </w:rPr>
              <w:t xml:space="preserve"> </w:t>
            </w:r>
          </w:p>
          <w:p w14:paraId="5AF9791E" w14:textId="77777777" w:rsidR="00E95900" w:rsidRDefault="00E95900" w:rsidP="00E95900">
            <w:pPr>
              <w:overflowPunct/>
              <w:autoSpaceDE/>
              <w:autoSpaceDN/>
              <w:adjustRightInd/>
              <w:ind w:right="-957"/>
              <w:textAlignment w:val="auto"/>
              <w:rPr>
                <w:rFonts w:ascii="Times New Roman" w:hAnsi="Times New Roman" w:cs="Times New Roman"/>
                <w:b/>
                <w:color w:val="auto"/>
                <w:sz w:val="48"/>
              </w:rPr>
            </w:pPr>
          </w:p>
          <w:p w14:paraId="2FA866B1" w14:textId="77777777" w:rsidR="00E95900" w:rsidRDefault="00E95900" w:rsidP="00E95900">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6A785244" w14:textId="77777777" w:rsidR="00E95900" w:rsidRPr="000E273F" w:rsidRDefault="00E95900" w:rsidP="00E95900">
            <w:pPr>
              <w:overflowPunct/>
              <w:autoSpaceDE/>
              <w:autoSpaceDN/>
              <w:adjustRightInd/>
              <w:ind w:right="-957"/>
              <w:textAlignment w:val="auto"/>
              <w:rPr>
                <w:rFonts w:ascii="Times New Roman" w:hAnsi="Times New Roman" w:cs="Times New Roman"/>
                <w:bCs/>
                <w:color w:val="auto"/>
                <w:sz w:val="48"/>
              </w:rPr>
            </w:pPr>
            <w:r w:rsidRPr="000E273F">
              <w:rPr>
                <w:rFonts w:ascii="Times New Roman" w:hAnsi="Times New Roman" w:cs="Times New Roman"/>
                <w:bCs/>
                <w:color w:val="auto"/>
                <w:sz w:val="48"/>
              </w:rPr>
              <w:t>2520750</w:t>
            </w:r>
          </w:p>
          <w:p w14:paraId="24F8DCDC" w14:textId="77777777" w:rsidR="00E95900" w:rsidRPr="005D3F07" w:rsidRDefault="00E95900" w:rsidP="00E95900">
            <w:pPr>
              <w:overflowPunct/>
              <w:autoSpaceDE/>
              <w:autoSpaceDN/>
              <w:adjustRightInd/>
              <w:ind w:right="-957"/>
              <w:textAlignment w:val="auto"/>
              <w:rPr>
                <w:rFonts w:ascii="Times New Roman" w:hAnsi="Times New Roman" w:cs="Times New Roman"/>
                <w:b/>
                <w:color w:val="auto"/>
                <w:sz w:val="48"/>
              </w:rPr>
            </w:pPr>
          </w:p>
          <w:p w14:paraId="5F84129B" w14:textId="7A3DBBCF" w:rsidR="0085230E" w:rsidRPr="005D3F07" w:rsidRDefault="00E95900" w:rsidP="00E9590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07F215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B3930">
        <w:rPr>
          <w:sz w:val="24"/>
          <w:szCs w:val="24"/>
        </w:rPr>
        <w:t>09/09/2026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8BF8B4E" w14:textId="77777777" w:rsidR="00AA058A" w:rsidRPr="00AA058A" w:rsidRDefault="00AA058A" w:rsidP="00AA058A">
            <w:pPr>
              <w:spacing w:after="160" w:line="259" w:lineRule="auto"/>
              <w:rPr>
                <w:sz w:val="24"/>
                <w:szCs w:val="24"/>
              </w:rPr>
            </w:pPr>
            <w:r w:rsidRPr="00AA058A">
              <w:rPr>
                <w:sz w:val="24"/>
                <w:szCs w:val="24"/>
              </w:rPr>
              <w:t>The objective is to promote the individual’s wellbeing, rights, autonomy and protection from harm in accordance with the Social Services and Well-being (Wales) Act (2014)(SWWB(W)A). This work is being undertaken within a rural local authority adult services team in Wales, where access to services can be affected by transport difficulties, limited specialist provision and social isolation.  The focus is to support the individual to exercise choice and control over his life while safeguarding him from potential abuse and exploitation.</w:t>
            </w:r>
          </w:p>
          <w:p w14:paraId="17502893" w14:textId="77777777" w:rsidR="00AA058A" w:rsidRPr="00AA058A" w:rsidRDefault="00AA058A" w:rsidP="00AA058A">
            <w:pPr>
              <w:spacing w:after="160" w:line="259" w:lineRule="auto"/>
              <w:rPr>
                <w:sz w:val="24"/>
                <w:szCs w:val="24"/>
              </w:rPr>
            </w:pPr>
            <w:r w:rsidRPr="00AA058A">
              <w:rPr>
                <w:sz w:val="24"/>
                <w:szCs w:val="24"/>
              </w:rPr>
              <w:t xml:space="preserve">The individual is a working-age adult with diagnoses of Autism, ADHD and learning difficulties. Safeguarding involvement has arisen due to concerns of financial abuse and coercive control perpetrated by his mother. The individual has been assessed as having capacity to make decisions regarding his care, support and finances. Through direct work with myself, his advocate and support providers, he has consistently stated that he wishes to access and manage his own finances and continue receiving support services. However, when in his mother’s presence, he has withdrawn these wishes. There are concerns that financial considerations may influence his Mother’s views. </w:t>
            </w:r>
          </w:p>
          <w:p w14:paraId="79313ED4" w14:textId="77777777" w:rsidR="00AA058A" w:rsidRPr="00AA058A" w:rsidRDefault="00AA058A" w:rsidP="00AA058A">
            <w:pPr>
              <w:spacing w:after="160" w:line="259" w:lineRule="auto"/>
              <w:rPr>
                <w:sz w:val="24"/>
                <w:szCs w:val="24"/>
              </w:rPr>
            </w:pPr>
            <w:r w:rsidRPr="00AA058A">
              <w:rPr>
                <w:sz w:val="24"/>
                <w:szCs w:val="24"/>
              </w:rPr>
              <w:t>The observation took place at a community support group that the individual attends regularly and where he has positive, trusting relationships with staff. As he had recently requested a change of social worker through safeguarding, which I believed to be influenced by his mother, I asked a trusted staff member to check whether he was happy to see me and for me to be observed. At the start of the session, I gained his informed consent again and explained the purpose of the observation. Although direct consent beforehand would usually be preferable, I was concerned this may have caused him anxiety and that, if his mother became aware, she may have prevented him from attending.</w:t>
            </w:r>
          </w:p>
          <w:p w14:paraId="71444A64" w14:textId="77777777" w:rsidR="00AA058A" w:rsidRPr="00AA058A" w:rsidRDefault="00AA058A" w:rsidP="00AA058A">
            <w:pPr>
              <w:rPr>
                <w:b/>
                <w:bCs/>
                <w:sz w:val="24"/>
                <w:szCs w:val="24"/>
              </w:rPr>
            </w:pPr>
            <w:r w:rsidRPr="00AA058A">
              <w:rPr>
                <w:b/>
                <w:bCs/>
                <w:sz w:val="24"/>
                <w:szCs w:val="24"/>
              </w:rPr>
              <w:t>Word Count: 293</w:t>
            </w:r>
          </w:p>
          <w:p w14:paraId="6E21401D" w14:textId="77777777" w:rsidR="00D3203C" w:rsidRDefault="00D3203C" w:rsidP="00D3203C">
            <w:pPr>
              <w:jc w:val="both"/>
              <w:rPr>
                <w:i/>
                <w:sz w:val="24"/>
                <w:szCs w:val="24"/>
              </w:rPr>
            </w:pPr>
          </w:p>
          <w:p w14:paraId="440488E5" w14:textId="77777777" w:rsidR="00D3203C" w:rsidRPr="00EB3930" w:rsidRDefault="00D3203C" w:rsidP="00D3203C">
            <w:pPr>
              <w:jc w:val="both"/>
              <w:rPr>
                <w:iCs/>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52AA6A84" w14:textId="77777777" w:rsidR="00FF3EDD" w:rsidRDefault="00FF3EDD" w:rsidP="00243DB0">
            <w:pPr>
              <w:jc w:val="both"/>
              <w:rPr>
                <w:b/>
                <w:i/>
                <w:sz w:val="24"/>
                <w:szCs w:val="24"/>
              </w:rPr>
            </w:pPr>
          </w:p>
          <w:p w14:paraId="7F4E65CA" w14:textId="77777777" w:rsidR="00FF3EDD" w:rsidRDefault="00FF3EDD" w:rsidP="00FF3EDD">
            <w:pPr>
              <w:rPr>
                <w:sz w:val="24"/>
                <w:szCs w:val="24"/>
              </w:rPr>
            </w:pPr>
            <w:r w:rsidRPr="002C1689">
              <w:rPr>
                <w:sz w:val="24"/>
                <w:szCs w:val="24"/>
              </w:rPr>
              <w:t>To critically reflect on my communication methods and skills during this observation, I will use the ERA reflective model (Jasper (2013) cited in The University of Cambridge (n.d))</w:t>
            </w:r>
          </w:p>
          <w:p w14:paraId="7DB36229" w14:textId="77777777" w:rsidR="002C1689" w:rsidRPr="002C1689" w:rsidRDefault="002C1689" w:rsidP="00FF3EDD">
            <w:pPr>
              <w:rPr>
                <w:sz w:val="24"/>
                <w:szCs w:val="24"/>
              </w:rPr>
            </w:pPr>
          </w:p>
          <w:p w14:paraId="7DA3E520" w14:textId="77777777" w:rsidR="00FF3EDD" w:rsidRPr="002C1689" w:rsidRDefault="00FF3EDD" w:rsidP="00FF3EDD">
            <w:pPr>
              <w:rPr>
                <w:b/>
                <w:bCs/>
                <w:sz w:val="24"/>
                <w:szCs w:val="24"/>
              </w:rPr>
            </w:pPr>
            <w:r w:rsidRPr="002C1689">
              <w:rPr>
                <w:b/>
                <w:bCs/>
                <w:sz w:val="24"/>
                <w:szCs w:val="24"/>
              </w:rPr>
              <w:t xml:space="preserve">Experience </w:t>
            </w:r>
          </w:p>
          <w:p w14:paraId="1399E873" w14:textId="77777777" w:rsidR="00FF3EDD" w:rsidRDefault="00FF3EDD" w:rsidP="00FF3EDD">
            <w:pPr>
              <w:rPr>
                <w:sz w:val="24"/>
                <w:szCs w:val="24"/>
              </w:rPr>
            </w:pPr>
            <w:r w:rsidRPr="002C1689">
              <w:rPr>
                <w:sz w:val="24"/>
                <w:szCs w:val="24"/>
              </w:rPr>
              <w:t xml:space="preserve">The purpose of the observation was to complete direct work to explore the individual's wishes and feelings regarding his current circumstances, future support and community opportunities. I was mindful of my responsibilities under the Social Services and Well-being (Wales) Act 2014 and Social Care Wales Code of Professional Practice (2026), which require practitioners to promote voice, choice, control and wellbeing whilst safeguarding individuals from harm. </w:t>
            </w:r>
          </w:p>
          <w:p w14:paraId="1F10F8BC" w14:textId="77777777" w:rsidR="002C1689" w:rsidRPr="002C1689" w:rsidRDefault="002C1689" w:rsidP="00FF3EDD">
            <w:pPr>
              <w:rPr>
                <w:sz w:val="24"/>
                <w:szCs w:val="24"/>
              </w:rPr>
            </w:pPr>
          </w:p>
          <w:p w14:paraId="127745F1" w14:textId="77777777" w:rsidR="00FF3EDD" w:rsidRDefault="00FF3EDD" w:rsidP="00FF3EDD">
            <w:pPr>
              <w:rPr>
                <w:sz w:val="24"/>
                <w:szCs w:val="24"/>
              </w:rPr>
            </w:pPr>
            <w:r w:rsidRPr="002C1689">
              <w:rPr>
                <w:sz w:val="24"/>
                <w:szCs w:val="24"/>
              </w:rPr>
              <w:t xml:space="preserve">Before to the observation, I considered the communication skills that work best with the individual. Through my previous involvement, I was aware of his preference for clear, straightforward language and preference for not a lot of eye contact. I had previously found that reducing the pressure of a face to face conversation supported more meaningful conversations. However, I recognised that some tools I had previously used in children's services, such as the Signs of Safety "Three Houses" model cited in Signs of Safety (2024), could potentially come across as patronising for this individual. I sought advice from a colleague and adapted the approach into a more age-appropriate exercise using three jars labelled "Good Things", "Worries/Not Working Well" and "Things I’d like to change/Dreams and Wishes". </w:t>
            </w:r>
          </w:p>
          <w:p w14:paraId="6E02ED28" w14:textId="77777777" w:rsidR="002C1689" w:rsidRPr="002C1689" w:rsidRDefault="002C1689" w:rsidP="00FF3EDD">
            <w:pPr>
              <w:rPr>
                <w:sz w:val="24"/>
                <w:szCs w:val="24"/>
              </w:rPr>
            </w:pPr>
          </w:p>
          <w:p w14:paraId="04C2F0F1" w14:textId="77777777" w:rsidR="00FF3EDD" w:rsidRDefault="00FF3EDD" w:rsidP="00FF3EDD">
            <w:pPr>
              <w:rPr>
                <w:sz w:val="24"/>
                <w:szCs w:val="24"/>
              </w:rPr>
            </w:pPr>
            <w:r w:rsidRPr="002C1689">
              <w:rPr>
                <w:sz w:val="24"/>
                <w:szCs w:val="24"/>
              </w:rPr>
              <w:t xml:space="preserve">The observation took place within a support group where the individual is comfortable and has established positive relationships with staff. Following introductions, I moved closer to him after seeking his consent, which the observer identified as positive practice. I provided printed information regarding local day opportunities and asked about his preferences, leaving the information with him to look at in his own time to minimise the pressure of making decisions. </w:t>
            </w:r>
          </w:p>
          <w:p w14:paraId="032778B1" w14:textId="77777777" w:rsidR="002C1689" w:rsidRPr="002C1689" w:rsidRDefault="002C1689" w:rsidP="00FF3EDD">
            <w:pPr>
              <w:rPr>
                <w:sz w:val="24"/>
                <w:szCs w:val="24"/>
              </w:rPr>
            </w:pPr>
          </w:p>
          <w:p w14:paraId="45A1FE7B" w14:textId="77777777" w:rsidR="00FF3EDD" w:rsidRDefault="00FF3EDD" w:rsidP="00FF3EDD">
            <w:pPr>
              <w:rPr>
                <w:sz w:val="24"/>
                <w:szCs w:val="24"/>
              </w:rPr>
            </w:pPr>
            <w:r w:rsidRPr="002C1689">
              <w:rPr>
                <w:sz w:val="24"/>
                <w:szCs w:val="24"/>
              </w:rPr>
              <w:t xml:space="preserve">I used sticky notes alongside the jar activity, asking whether he wished to write independently or whether he would prefer me to record his views to give a greater opportunity for engagement. He chose for me to write for him. Throughout the session, I checked understanding, used plain language and avoided jargon. Feedback from the individual indicated that he felt I communicated in a way he understood and that I had </w:t>
            </w:r>
            <w:r w:rsidRPr="002C1689">
              <w:rPr>
                <w:sz w:val="24"/>
                <w:szCs w:val="24"/>
              </w:rPr>
              <w:lastRenderedPageBreak/>
              <w:t xml:space="preserve">considered his communication needs. He also reported enjoying the jar activity and expressed interest in completing similar exercises in the future. </w:t>
            </w:r>
          </w:p>
          <w:p w14:paraId="67D1D7C0" w14:textId="77777777" w:rsidR="002C1689" w:rsidRPr="002C1689" w:rsidRDefault="002C1689" w:rsidP="00FF3EDD">
            <w:pPr>
              <w:rPr>
                <w:sz w:val="24"/>
                <w:szCs w:val="24"/>
              </w:rPr>
            </w:pPr>
          </w:p>
          <w:p w14:paraId="72AC7F9C" w14:textId="21CEC607" w:rsidR="00FF3EDD" w:rsidRDefault="00FF3EDD" w:rsidP="00FF3EDD">
            <w:pPr>
              <w:rPr>
                <w:sz w:val="24"/>
                <w:szCs w:val="24"/>
              </w:rPr>
            </w:pPr>
            <w:r w:rsidRPr="002C1689">
              <w:rPr>
                <w:sz w:val="24"/>
                <w:szCs w:val="24"/>
              </w:rPr>
              <w:t>I also considered linguistic needs in line with the Welsh Government's More Than Just Words (20</w:t>
            </w:r>
            <w:r w:rsidR="002C1689" w:rsidRPr="002C1689">
              <w:rPr>
                <w:sz w:val="24"/>
                <w:szCs w:val="24"/>
              </w:rPr>
              <w:t>1</w:t>
            </w:r>
            <w:r w:rsidRPr="002C1689">
              <w:rPr>
                <w:sz w:val="24"/>
                <w:szCs w:val="24"/>
              </w:rPr>
              <w:t xml:space="preserve">2) framework and the principle of the Active Offer. Although the individual had previously confirmed that English was his preferred, I also ensured that the language I used was best suited for him, ensuring it was simple and easy to understand, checked I had understood what he was saying correctly and used tools and visual aids to support him. </w:t>
            </w:r>
          </w:p>
          <w:p w14:paraId="4C99DE08" w14:textId="77777777" w:rsidR="002C1689" w:rsidRPr="002C1689" w:rsidRDefault="002C1689" w:rsidP="00FF3EDD">
            <w:pPr>
              <w:rPr>
                <w:sz w:val="24"/>
                <w:szCs w:val="24"/>
              </w:rPr>
            </w:pPr>
          </w:p>
          <w:p w14:paraId="5EA87616" w14:textId="77777777" w:rsidR="00FF3EDD" w:rsidRPr="002C1689" w:rsidRDefault="00FF3EDD" w:rsidP="00FF3EDD">
            <w:pPr>
              <w:rPr>
                <w:b/>
                <w:bCs/>
                <w:sz w:val="24"/>
                <w:szCs w:val="24"/>
              </w:rPr>
            </w:pPr>
            <w:r w:rsidRPr="002C1689">
              <w:rPr>
                <w:b/>
                <w:bCs/>
                <w:sz w:val="24"/>
                <w:szCs w:val="24"/>
              </w:rPr>
              <w:t xml:space="preserve">Reflection </w:t>
            </w:r>
          </w:p>
          <w:p w14:paraId="7FC711EA" w14:textId="77777777" w:rsidR="00FF3EDD" w:rsidRDefault="00FF3EDD" w:rsidP="00FF3EDD">
            <w:pPr>
              <w:rPr>
                <w:sz w:val="24"/>
                <w:szCs w:val="24"/>
              </w:rPr>
            </w:pPr>
            <w:r w:rsidRPr="002C1689">
              <w:rPr>
                <w:sz w:val="24"/>
                <w:szCs w:val="24"/>
              </w:rPr>
              <w:t xml:space="preserve">On reflection, come aspects of my communication were effective. Gaining consent at multiple stages shown respect for his rights and dignity. Seeking permission before moving closer recognised personal boundaries which can be particularly important when working with autistic individuals. By adapting my communication style and using visual aids and tools, I was able to facilitate meaningful engagement in a way that reflected his strengths rather than focusing on his difficulties. </w:t>
            </w:r>
          </w:p>
          <w:p w14:paraId="2694BD95" w14:textId="77777777" w:rsidR="002C1689" w:rsidRPr="002C1689" w:rsidRDefault="002C1689" w:rsidP="00FF3EDD">
            <w:pPr>
              <w:rPr>
                <w:sz w:val="24"/>
                <w:szCs w:val="24"/>
              </w:rPr>
            </w:pPr>
          </w:p>
          <w:p w14:paraId="13073BBE" w14:textId="77777777" w:rsidR="00FF3EDD" w:rsidRDefault="00FF3EDD" w:rsidP="00FF3EDD">
            <w:pPr>
              <w:rPr>
                <w:sz w:val="24"/>
                <w:szCs w:val="24"/>
              </w:rPr>
            </w:pPr>
            <w:r w:rsidRPr="002C1689">
              <w:rPr>
                <w:sz w:val="24"/>
                <w:szCs w:val="24"/>
              </w:rPr>
              <w:t xml:space="preserve">The feedback from the individual suggests that my communication was accessible and understandable. Also providing written information allowed the individual to process information at his own pace, allowing for informed decision-making and reducing pressure to provide an immediate response. </w:t>
            </w:r>
          </w:p>
          <w:p w14:paraId="79675AF6" w14:textId="77777777" w:rsidR="002C1689" w:rsidRPr="002C1689" w:rsidRDefault="002C1689" w:rsidP="00FF3EDD">
            <w:pPr>
              <w:rPr>
                <w:sz w:val="24"/>
                <w:szCs w:val="24"/>
              </w:rPr>
            </w:pPr>
          </w:p>
          <w:p w14:paraId="178B93B6" w14:textId="77777777" w:rsidR="00FF3EDD" w:rsidRDefault="00FF3EDD" w:rsidP="00FF3EDD">
            <w:pPr>
              <w:rPr>
                <w:sz w:val="24"/>
                <w:szCs w:val="24"/>
              </w:rPr>
            </w:pPr>
            <w:r w:rsidRPr="002C1689">
              <w:rPr>
                <w:sz w:val="24"/>
                <w:szCs w:val="24"/>
              </w:rPr>
              <w:t xml:space="preserve">However, the observation also identified areas for development. The observer noted that I could have encouraged greater participation by allowing the individual to place the sticky notes into the jars himself. While the individual chose for me to write his responses, I retained control of part of the exercise. In doing so, I may have limited opportunities for ownership and self-expression. This feedback challenged me to consider the difference between completing a task efficiently and maximising participation, whilst still adhering to the individuals wishes. </w:t>
            </w:r>
          </w:p>
          <w:p w14:paraId="326F967A" w14:textId="77777777" w:rsidR="002C1689" w:rsidRPr="002C1689" w:rsidRDefault="002C1689" w:rsidP="00FF3EDD">
            <w:pPr>
              <w:rPr>
                <w:sz w:val="24"/>
                <w:szCs w:val="24"/>
              </w:rPr>
            </w:pPr>
          </w:p>
          <w:p w14:paraId="60AE5C9F" w14:textId="77777777" w:rsidR="00FF3EDD" w:rsidRDefault="00FF3EDD" w:rsidP="00FF3EDD">
            <w:pPr>
              <w:rPr>
                <w:sz w:val="24"/>
                <w:szCs w:val="24"/>
              </w:rPr>
            </w:pPr>
            <w:r w:rsidRPr="002C1689">
              <w:rPr>
                <w:sz w:val="24"/>
                <w:szCs w:val="24"/>
              </w:rPr>
              <w:t>The observer also noted that I could have slowed my communication and allowed additional time to explore responses in greater depth. Reflecting on the session, I recognise that I was conscious of the wider safeguarding context and ongoing concerns regarding financial abuse and coercive control. This may have unconsciously influenced me to seek clarification and gather information more quickly than was necessary. While understanding safeguarding risks is important, the primary purpose of this session was to understand the individual's wishes and feelings. In hindsight, I may have benefitted from parking the safeguarding concerns and focusing more fully on the individual's experiences, feelings and wishes in the moment, which was the purpose of the task.</w:t>
            </w:r>
          </w:p>
          <w:p w14:paraId="506FD136" w14:textId="77777777" w:rsidR="002C1689" w:rsidRPr="002C1689" w:rsidRDefault="002C1689" w:rsidP="00FF3EDD">
            <w:pPr>
              <w:rPr>
                <w:sz w:val="24"/>
                <w:szCs w:val="24"/>
              </w:rPr>
            </w:pPr>
          </w:p>
          <w:p w14:paraId="1C241FBF" w14:textId="77777777" w:rsidR="00FF3EDD" w:rsidRDefault="00FF3EDD" w:rsidP="00FF3EDD">
            <w:pPr>
              <w:rPr>
                <w:sz w:val="24"/>
                <w:szCs w:val="24"/>
              </w:rPr>
            </w:pPr>
            <w:r w:rsidRPr="002C1689">
              <w:rPr>
                <w:sz w:val="24"/>
                <w:szCs w:val="24"/>
              </w:rPr>
              <w:t xml:space="preserve">The observer also encouraged me to be more curious. This would have helped me explore beyond the surface-level responses. Looking back, there were opportunities where I could have used more open-ended questions and allowed longer silences. Given the individual's autism and processing preferences, additional time may have supported more detailed responses. </w:t>
            </w:r>
          </w:p>
          <w:p w14:paraId="4A8FACE0" w14:textId="77777777" w:rsidR="002C1689" w:rsidRPr="002C1689" w:rsidRDefault="002C1689" w:rsidP="00FF3EDD">
            <w:pPr>
              <w:rPr>
                <w:sz w:val="24"/>
                <w:szCs w:val="24"/>
              </w:rPr>
            </w:pPr>
          </w:p>
          <w:p w14:paraId="30E2B004" w14:textId="77777777" w:rsidR="00FF3EDD" w:rsidRDefault="00FF3EDD" w:rsidP="00FF3EDD">
            <w:pPr>
              <w:rPr>
                <w:sz w:val="24"/>
                <w:szCs w:val="24"/>
              </w:rPr>
            </w:pPr>
            <w:r w:rsidRPr="002C1689">
              <w:rPr>
                <w:sz w:val="24"/>
                <w:szCs w:val="24"/>
              </w:rPr>
              <w:lastRenderedPageBreak/>
              <w:t xml:space="preserve">I also reflected on the information I provided regarding local day opportunities. Whilst I intended to promote choice by providing a broad range of options, I now recognise that this may have been overwhelming. Within the rural Welsh context, many opportunities are targeted towards older adults or involve outdoor activities that do not align with the individual's interests. Also some previously suitable services are no longer viable due to difficulties involving his mother, resulting in him being unable to return. Presenting options that were not suitable may therefore have created confusion rather than promoting informed choice. A more person-centred approach would have been to remove unsuitable options and focus on those that were genuinely accessible to avoid upset or overwhelm. </w:t>
            </w:r>
          </w:p>
          <w:p w14:paraId="269C1D4E" w14:textId="77777777" w:rsidR="002C1689" w:rsidRPr="002C1689" w:rsidRDefault="002C1689" w:rsidP="00FF3EDD">
            <w:pPr>
              <w:rPr>
                <w:sz w:val="24"/>
                <w:szCs w:val="24"/>
              </w:rPr>
            </w:pPr>
          </w:p>
          <w:p w14:paraId="038743D4" w14:textId="77777777" w:rsidR="00FF3EDD" w:rsidRDefault="00FF3EDD" w:rsidP="00FF3EDD">
            <w:pPr>
              <w:rPr>
                <w:sz w:val="24"/>
                <w:szCs w:val="24"/>
              </w:rPr>
            </w:pPr>
            <w:r w:rsidRPr="002C1689">
              <w:rPr>
                <w:sz w:val="24"/>
                <w:szCs w:val="24"/>
              </w:rPr>
              <w:t xml:space="preserve">I also reflected on the cultural considerations, whilst not completely relevant to this task in particular, but the case overall. The individual's mother is of Filipino heritage and from an older generation. Whilst it would be inappropriate to make assumptions about her views or behaviour based solely on culture, reflective practice requires consideration of how cultural expectations regarding family roles, authority and finances may influence family dynamics. However, anti-oppressive practice requires me to avoid stereotyping and to remain focused on the individual's rights, wishes and legal entitlement to make his own decisions, given his assessed mental capacity. My role is not to judge cultural differences but to try to understand them and respect them whilst continuing to promote the individual's voice, autonomy and protection from abuse and work within the local legislative framework. </w:t>
            </w:r>
          </w:p>
          <w:p w14:paraId="3AF6B134" w14:textId="77777777" w:rsidR="002C1689" w:rsidRPr="002C1689" w:rsidRDefault="002C1689" w:rsidP="00FF3EDD">
            <w:pPr>
              <w:rPr>
                <w:sz w:val="24"/>
                <w:szCs w:val="24"/>
              </w:rPr>
            </w:pPr>
          </w:p>
          <w:p w14:paraId="7741BC3B" w14:textId="77777777" w:rsidR="00FF3EDD" w:rsidRPr="002C1689" w:rsidRDefault="00FF3EDD" w:rsidP="00FF3EDD">
            <w:pPr>
              <w:rPr>
                <w:b/>
                <w:bCs/>
                <w:sz w:val="24"/>
                <w:szCs w:val="24"/>
              </w:rPr>
            </w:pPr>
            <w:r w:rsidRPr="002C1689">
              <w:rPr>
                <w:b/>
                <w:bCs/>
                <w:sz w:val="24"/>
                <w:szCs w:val="24"/>
              </w:rPr>
              <w:t xml:space="preserve">Action </w:t>
            </w:r>
          </w:p>
          <w:p w14:paraId="2FDF27AF" w14:textId="77777777" w:rsidR="00FF3EDD" w:rsidRDefault="00FF3EDD" w:rsidP="00FF3EDD">
            <w:pPr>
              <w:rPr>
                <w:sz w:val="24"/>
                <w:szCs w:val="24"/>
              </w:rPr>
            </w:pPr>
            <w:r w:rsidRPr="002C1689">
              <w:rPr>
                <w:sz w:val="24"/>
                <w:szCs w:val="24"/>
              </w:rPr>
              <w:t xml:space="preserve">To improve my practice in the future I will ensure that interactive tools maximise participation by enabling the individual to undertake as many aspects of the activity independently as possible whilst remaining in line with their wishes. When revisiting the jar exercise using different coloured sticky notes to review changes or progress I will encourage the individual to place the notes in the jars. </w:t>
            </w:r>
          </w:p>
          <w:p w14:paraId="7F32EF86" w14:textId="77777777" w:rsidR="002C1689" w:rsidRPr="002C1689" w:rsidRDefault="002C1689" w:rsidP="00FF3EDD">
            <w:pPr>
              <w:rPr>
                <w:sz w:val="24"/>
                <w:szCs w:val="24"/>
              </w:rPr>
            </w:pPr>
          </w:p>
          <w:p w14:paraId="1F022EFB" w14:textId="77777777" w:rsidR="00FF3EDD" w:rsidRDefault="00FF3EDD" w:rsidP="00FF3EDD">
            <w:pPr>
              <w:rPr>
                <w:sz w:val="24"/>
                <w:szCs w:val="24"/>
              </w:rPr>
            </w:pPr>
            <w:r w:rsidRPr="002C1689">
              <w:rPr>
                <w:sz w:val="24"/>
                <w:szCs w:val="24"/>
              </w:rPr>
              <w:t xml:space="preserve"> I will focus on slowing the pace of communication and becoming more curious, allowing more processing time, using open-ended questions and purposeful use of silence. This approach is likely to support the gathering of more information while reinforcing the individual's sense of control. </w:t>
            </w:r>
          </w:p>
          <w:p w14:paraId="0ED25494" w14:textId="77777777" w:rsidR="002C1689" w:rsidRPr="002C1689" w:rsidRDefault="002C1689" w:rsidP="00FF3EDD">
            <w:pPr>
              <w:rPr>
                <w:sz w:val="24"/>
                <w:szCs w:val="24"/>
              </w:rPr>
            </w:pPr>
          </w:p>
          <w:p w14:paraId="31D114D2" w14:textId="77777777" w:rsidR="00FF3EDD" w:rsidRPr="002C1689" w:rsidRDefault="00FF3EDD" w:rsidP="00FF3EDD">
            <w:pPr>
              <w:rPr>
                <w:sz w:val="24"/>
                <w:szCs w:val="24"/>
              </w:rPr>
            </w:pPr>
            <w:r w:rsidRPr="002C1689">
              <w:rPr>
                <w:sz w:val="24"/>
                <w:szCs w:val="24"/>
              </w:rPr>
              <w:t xml:space="preserve">I will also improve information-sharing by providing only relevant and realistic opportunities. This will reduce overwhelm  and support meaningful decision-making. </w:t>
            </w:r>
          </w:p>
          <w:p w14:paraId="3D189AA0" w14:textId="77777777" w:rsidR="00FF3EDD" w:rsidRDefault="00FF3EDD" w:rsidP="00FF3EDD">
            <w:pPr>
              <w:rPr>
                <w:sz w:val="24"/>
                <w:szCs w:val="24"/>
              </w:rPr>
            </w:pPr>
            <w:r w:rsidRPr="002C1689">
              <w:rPr>
                <w:sz w:val="24"/>
                <w:szCs w:val="24"/>
              </w:rPr>
              <w:t xml:space="preserve">Lastly I will continue to embed the principles of More Than Just Words and the Welsh Government's Active Offer within my practice, ensuring communication remains accessible, culturally sensitive and person-centred. </w:t>
            </w:r>
          </w:p>
          <w:p w14:paraId="3EFADE69" w14:textId="77777777" w:rsidR="002C1689" w:rsidRPr="002C1689" w:rsidRDefault="002C1689" w:rsidP="00FF3EDD">
            <w:pPr>
              <w:rPr>
                <w:sz w:val="24"/>
                <w:szCs w:val="24"/>
              </w:rPr>
            </w:pPr>
          </w:p>
          <w:p w14:paraId="73F0B9E6" w14:textId="77777777" w:rsidR="00FF3EDD" w:rsidRPr="002C1689" w:rsidRDefault="00FF3EDD" w:rsidP="00FF3EDD">
            <w:pPr>
              <w:rPr>
                <w:sz w:val="24"/>
                <w:szCs w:val="24"/>
              </w:rPr>
            </w:pPr>
            <w:r w:rsidRPr="002C1689">
              <w:rPr>
                <w:sz w:val="24"/>
                <w:szCs w:val="24"/>
              </w:rPr>
              <w:t xml:space="preserve">Overall, this observation reinforced the importance of adapting communication methods to individual needs and preferences whilst remaining reflective about how even small actions can enhance or limit participation. This reflection has shown the importance of adapting communication methods to meet the needs, strengths and preferences of the individual. </w:t>
            </w:r>
          </w:p>
          <w:p w14:paraId="75189B39" w14:textId="77777777" w:rsidR="00FF3EDD" w:rsidRDefault="00FF3EDD" w:rsidP="00FF3EDD">
            <w:pPr>
              <w:rPr>
                <w:sz w:val="24"/>
                <w:szCs w:val="24"/>
              </w:rPr>
            </w:pPr>
            <w:r w:rsidRPr="002C1689">
              <w:rPr>
                <w:sz w:val="24"/>
                <w:szCs w:val="24"/>
              </w:rPr>
              <w:t xml:space="preserve">I was able to encourage participation, understanding and self-expression in a way that respected the individual's autonomy and communication preferences. The observation highlighted some strengths within my practice, including the use of accessible </w:t>
            </w:r>
            <w:r w:rsidRPr="002C1689">
              <w:rPr>
                <w:sz w:val="24"/>
                <w:szCs w:val="24"/>
              </w:rPr>
              <w:lastRenderedPageBreak/>
              <w:t xml:space="preserve">communication, consent and visual tools, whilst also identifying areas for development such as increasing participation, allowing more processing time and using more professional curiosity. </w:t>
            </w:r>
          </w:p>
          <w:p w14:paraId="6716A75B" w14:textId="77777777" w:rsidR="002C1689" w:rsidRPr="002C1689" w:rsidRDefault="002C1689" w:rsidP="00FF3EDD">
            <w:pPr>
              <w:rPr>
                <w:sz w:val="24"/>
                <w:szCs w:val="24"/>
              </w:rPr>
            </w:pPr>
          </w:p>
          <w:p w14:paraId="4C07BE7C" w14:textId="4A7A3F03" w:rsidR="00FF3EDD" w:rsidRPr="002C1689" w:rsidRDefault="00FF3EDD" w:rsidP="00FF3EDD">
            <w:pPr>
              <w:spacing w:after="160" w:line="259" w:lineRule="auto"/>
              <w:rPr>
                <w:sz w:val="24"/>
                <w:szCs w:val="24"/>
              </w:rPr>
            </w:pPr>
            <w:r w:rsidRPr="002C1689">
              <w:rPr>
                <w:sz w:val="24"/>
                <w:szCs w:val="24"/>
              </w:rPr>
              <w:t>Moving forward, I will use these insights to further enhance my communication skills and ensure that my practice continues to promote empowerment, choice and wellbeing in line with the Social Services and Well-being (Wales) Act 2014, and the principles of More Than Just Words (20</w:t>
            </w:r>
            <w:r w:rsidR="002C1689" w:rsidRPr="002C1689">
              <w:rPr>
                <w:sz w:val="24"/>
                <w:szCs w:val="24"/>
              </w:rPr>
              <w:t>1</w:t>
            </w:r>
            <w:r w:rsidRPr="002C1689">
              <w:rPr>
                <w:sz w:val="24"/>
                <w:szCs w:val="24"/>
              </w:rPr>
              <w:t>2) and the Active Offer. Through ongoing reflection and learning, I will continue to develop effective, inclusive and relationship-based communication that supports individuals to have their voices heard and to continue to advocate for them and their rights.</w:t>
            </w:r>
          </w:p>
          <w:p w14:paraId="1A879C26" w14:textId="05C86588" w:rsidR="00C12453" w:rsidRPr="002C1689" w:rsidRDefault="00FF3EDD" w:rsidP="00FF3EDD">
            <w:pPr>
              <w:rPr>
                <w:b/>
                <w:bCs/>
                <w:sz w:val="24"/>
                <w:szCs w:val="24"/>
              </w:rPr>
            </w:pPr>
            <w:r w:rsidRPr="002C1689">
              <w:rPr>
                <w:b/>
                <w:bCs/>
                <w:sz w:val="24"/>
                <w:szCs w:val="24"/>
              </w:rPr>
              <w:t xml:space="preserve">Word count: </w:t>
            </w:r>
            <w:r w:rsidR="00B1244E">
              <w:rPr>
                <w:b/>
                <w:bCs/>
                <w:sz w:val="24"/>
                <w:szCs w:val="24"/>
              </w:rPr>
              <w:t>1</w:t>
            </w:r>
            <w:r w:rsidR="00C12453">
              <w:rPr>
                <w:b/>
                <w:bCs/>
                <w:sz w:val="24"/>
                <w:szCs w:val="24"/>
              </w:rPr>
              <w:t>412</w:t>
            </w:r>
          </w:p>
          <w:p w14:paraId="1DAFE0C3" w14:textId="77777777" w:rsidR="00FF3EDD" w:rsidRPr="00392F73" w:rsidRDefault="00FF3EDD"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402FADD" w:rsidR="00CA3593" w:rsidRPr="008B28E7" w:rsidRDefault="0084667E" w:rsidP="00FF7EBB">
            <w:pPr>
              <w:jc w:val="both"/>
              <w:rPr>
                <w:sz w:val="24"/>
                <w:szCs w:val="24"/>
              </w:rPr>
            </w:pPr>
            <w:r>
              <w:rPr>
                <w:sz w:val="24"/>
                <w:szCs w:val="24"/>
              </w:rPr>
              <w:t xml:space="preserve">She was delayed but I was informed </w:t>
            </w:r>
            <w:r w:rsidR="00A54239">
              <w:rPr>
                <w:sz w:val="24"/>
                <w:szCs w:val="24"/>
              </w:rPr>
              <w:t xml:space="preserve">and was in moving on (group). It was ok.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4C0E05E2" w:rsidR="00CA3593" w:rsidRPr="008B28E7" w:rsidRDefault="00A54239" w:rsidP="00FF7EBB">
            <w:pPr>
              <w:jc w:val="both"/>
              <w:rPr>
                <w:sz w:val="24"/>
                <w:szCs w:val="24"/>
              </w:rPr>
            </w:pPr>
            <w:r>
              <w:rPr>
                <w:sz w:val="24"/>
                <w:szCs w:val="24"/>
              </w:rPr>
              <w:t>I was told, yes. I was told today. I felt I had to say yes. I think it’s useful. I</w:t>
            </w:r>
            <w:r w:rsidR="00BA18A0">
              <w:rPr>
                <w:sz w:val="24"/>
                <w:szCs w:val="24"/>
              </w:rPr>
              <w:t xml:space="preserve">’m comfortable to have other people observe. I have had it before.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8BDDAA2" w:rsidR="00CA3593" w:rsidRPr="008B28E7" w:rsidRDefault="00BA18A0" w:rsidP="00FF7EBB">
            <w:pPr>
              <w:jc w:val="both"/>
              <w:rPr>
                <w:sz w:val="24"/>
                <w:szCs w:val="24"/>
              </w:rPr>
            </w:pPr>
            <w:r>
              <w:rPr>
                <w:sz w:val="24"/>
                <w:szCs w:val="24"/>
              </w:rPr>
              <w:t xml:space="preserve">Well, she wanted to see me. I think it was about activities.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70F89C22" w14:textId="77777777" w:rsidR="00CA3593" w:rsidRDefault="001E2842" w:rsidP="00FF7EBB">
            <w:pPr>
              <w:jc w:val="both"/>
              <w:rPr>
                <w:sz w:val="24"/>
                <w:szCs w:val="24"/>
              </w:rPr>
            </w:pPr>
            <w:r>
              <w:rPr>
                <w:sz w:val="24"/>
                <w:szCs w:val="24"/>
              </w:rPr>
              <w:t xml:space="preserve">Reasonably prepared, yea. </w:t>
            </w:r>
            <w:r w:rsidR="00D0021B">
              <w:rPr>
                <w:sz w:val="24"/>
                <w:szCs w:val="24"/>
              </w:rPr>
              <w:t xml:space="preserve">A timetable of who I would be supported by would have been useful. (named worker) </w:t>
            </w:r>
          </w:p>
          <w:p w14:paraId="42E84A3B" w14:textId="77777777" w:rsidR="00D0021B" w:rsidRDefault="00D0021B" w:rsidP="00FF7EBB">
            <w:pPr>
              <w:jc w:val="both"/>
              <w:rPr>
                <w:sz w:val="24"/>
                <w:szCs w:val="24"/>
              </w:rPr>
            </w:pPr>
          </w:p>
          <w:p w14:paraId="3A375EC5" w14:textId="525EA5F8" w:rsidR="00D0021B" w:rsidRPr="008B28E7" w:rsidRDefault="00D0021B" w:rsidP="00FF7EBB">
            <w:pPr>
              <w:jc w:val="both"/>
              <w:rPr>
                <w:sz w:val="24"/>
                <w:szCs w:val="24"/>
              </w:rPr>
            </w:pPr>
            <w:r>
              <w:rPr>
                <w:sz w:val="24"/>
                <w:szCs w:val="24"/>
              </w:rPr>
              <w:t>(a timetable of groups/activities and which service was provided)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2782B1D1" w:rsidR="00CA3593" w:rsidRPr="008B28E7" w:rsidRDefault="00E45BBD" w:rsidP="00FF7EBB">
            <w:pPr>
              <w:jc w:val="both"/>
              <w:rPr>
                <w:sz w:val="24"/>
                <w:szCs w:val="24"/>
              </w:rPr>
            </w:pPr>
            <w:r>
              <w:rPr>
                <w:sz w:val="24"/>
                <w:szCs w:val="24"/>
              </w:rPr>
              <w:t xml:space="preserve">Yea, yea she has.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2E582CBF" w:rsidR="00A12F22" w:rsidRPr="008B28E7" w:rsidRDefault="00E45BBD" w:rsidP="00FF7EBB">
            <w:pPr>
              <w:jc w:val="both"/>
              <w:rPr>
                <w:sz w:val="24"/>
                <w:szCs w:val="24"/>
              </w:rPr>
            </w:pPr>
            <w:r>
              <w:rPr>
                <w:sz w:val="24"/>
                <w:szCs w:val="24"/>
              </w:rPr>
              <w:t xml:space="preserve">Yea, yea.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200B4235" w:rsidR="00D0503D" w:rsidRPr="008B28E7" w:rsidRDefault="00E45BBD" w:rsidP="00D0503D">
            <w:pPr>
              <w:jc w:val="both"/>
              <w:rPr>
                <w:sz w:val="24"/>
                <w:szCs w:val="24"/>
              </w:rPr>
            </w:pPr>
            <w:r>
              <w:rPr>
                <w:sz w:val="24"/>
                <w:szCs w:val="24"/>
              </w:rPr>
              <w:t xml:space="preserve">Yea, because I did the jar thing. I would like to do more of that, she mentioned I had my own card, it was good. I was told ½ hour before </w:t>
            </w:r>
            <w:r w:rsidR="003313F3">
              <w:rPr>
                <w:sz w:val="24"/>
                <w:szCs w:val="24"/>
              </w:rPr>
              <w:t xml:space="preserve">coming in so I didn’t have expectations.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05A96866" w14:textId="77777777" w:rsidR="00D0503D" w:rsidRDefault="003313F3" w:rsidP="003313F3">
            <w:pPr>
              <w:pStyle w:val="ListParagraph"/>
              <w:numPr>
                <w:ilvl w:val="0"/>
                <w:numId w:val="54"/>
              </w:numPr>
              <w:jc w:val="both"/>
              <w:rPr>
                <w:sz w:val="24"/>
                <w:szCs w:val="24"/>
              </w:rPr>
            </w:pPr>
            <w:r>
              <w:rPr>
                <w:sz w:val="24"/>
                <w:szCs w:val="24"/>
              </w:rPr>
              <w:t>Blogging, cooking</w:t>
            </w:r>
          </w:p>
          <w:p w14:paraId="09A19479" w14:textId="77777777" w:rsidR="003313F3" w:rsidRDefault="003313F3" w:rsidP="003313F3">
            <w:pPr>
              <w:pStyle w:val="ListParagraph"/>
              <w:numPr>
                <w:ilvl w:val="0"/>
                <w:numId w:val="54"/>
              </w:numPr>
              <w:jc w:val="both"/>
              <w:rPr>
                <w:sz w:val="24"/>
                <w:szCs w:val="24"/>
              </w:rPr>
            </w:pPr>
            <w:r>
              <w:rPr>
                <w:sz w:val="24"/>
                <w:szCs w:val="24"/>
              </w:rPr>
              <w:t>Working well</w:t>
            </w:r>
          </w:p>
          <w:p w14:paraId="18BBBA44" w14:textId="77777777" w:rsidR="003313F3" w:rsidRDefault="003313F3" w:rsidP="003313F3">
            <w:pPr>
              <w:pStyle w:val="ListParagraph"/>
              <w:numPr>
                <w:ilvl w:val="0"/>
                <w:numId w:val="54"/>
              </w:numPr>
              <w:jc w:val="both"/>
              <w:rPr>
                <w:sz w:val="24"/>
                <w:szCs w:val="24"/>
              </w:rPr>
            </w:pPr>
            <w:r>
              <w:rPr>
                <w:sz w:val="24"/>
                <w:szCs w:val="24"/>
              </w:rPr>
              <w:t>Improve sorting out my own card</w:t>
            </w:r>
          </w:p>
          <w:p w14:paraId="6EEA0757" w14:textId="77777777" w:rsidR="003313F3" w:rsidRDefault="002232D9" w:rsidP="003313F3">
            <w:pPr>
              <w:pStyle w:val="ListParagraph"/>
              <w:numPr>
                <w:ilvl w:val="0"/>
                <w:numId w:val="54"/>
              </w:numPr>
              <w:jc w:val="both"/>
              <w:rPr>
                <w:sz w:val="24"/>
                <w:szCs w:val="24"/>
              </w:rPr>
            </w:pPr>
            <w:r>
              <w:rPr>
                <w:sz w:val="24"/>
                <w:szCs w:val="24"/>
              </w:rPr>
              <w:t>Happy with Lauren being my social worker</w:t>
            </w:r>
          </w:p>
          <w:p w14:paraId="18CB2DE2" w14:textId="6F6AD5BB" w:rsidR="002232D9" w:rsidRPr="003313F3" w:rsidRDefault="002232D9" w:rsidP="003313F3">
            <w:pPr>
              <w:pStyle w:val="ListParagraph"/>
              <w:numPr>
                <w:ilvl w:val="0"/>
                <w:numId w:val="54"/>
              </w:numPr>
              <w:jc w:val="both"/>
              <w:rPr>
                <w:sz w:val="24"/>
                <w:szCs w:val="24"/>
              </w:rPr>
            </w:pPr>
            <w:r>
              <w:rPr>
                <w:sz w:val="24"/>
                <w:szCs w:val="24"/>
              </w:rPr>
              <w:t xml:space="preserve">Bring biscuits next time – family circle ones (joke) </w:t>
            </w:r>
          </w:p>
        </w:tc>
      </w:tr>
    </w:tbl>
    <w:p w14:paraId="6FA37DD0"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sectPr w:rsidR="007374EF"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5CE62" w14:textId="77777777" w:rsidR="00F728DF" w:rsidRDefault="00F728DF">
      <w:r>
        <w:separator/>
      </w:r>
    </w:p>
  </w:endnote>
  <w:endnote w:type="continuationSeparator" w:id="0">
    <w:p w14:paraId="1C47077E" w14:textId="77777777" w:rsidR="00F728DF" w:rsidRDefault="00F728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09B95" w14:textId="77777777" w:rsidR="00F728DF" w:rsidRDefault="00F728DF">
      <w:r>
        <w:separator/>
      </w:r>
    </w:p>
  </w:footnote>
  <w:footnote w:type="continuationSeparator" w:id="0">
    <w:p w14:paraId="7A0D598E" w14:textId="77777777" w:rsidR="00F728DF" w:rsidRDefault="00F728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1CC68DB"/>
    <w:multiLevelType w:val="hybridMultilevel"/>
    <w:tmpl w:val="FD1CC3FE"/>
    <w:lvl w:ilvl="0" w:tplc="7C0A113E">
      <w:start w:val="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485248990">
    <w:abstractNumId w:va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842"/>
    <w:rsid w:val="001E2EB6"/>
    <w:rsid w:val="001F4552"/>
    <w:rsid w:val="002019EB"/>
    <w:rsid w:val="00204B58"/>
    <w:rsid w:val="00205051"/>
    <w:rsid w:val="00211F65"/>
    <w:rsid w:val="00214047"/>
    <w:rsid w:val="00216563"/>
    <w:rsid w:val="0021792F"/>
    <w:rsid w:val="00220D06"/>
    <w:rsid w:val="002232D9"/>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689"/>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3F3"/>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2EB"/>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67E"/>
    <w:rsid w:val="00846D84"/>
    <w:rsid w:val="00847172"/>
    <w:rsid w:val="008476AD"/>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239"/>
    <w:rsid w:val="00A54D67"/>
    <w:rsid w:val="00A55A3F"/>
    <w:rsid w:val="00A5656A"/>
    <w:rsid w:val="00A60103"/>
    <w:rsid w:val="00A652F6"/>
    <w:rsid w:val="00A65861"/>
    <w:rsid w:val="00A732EA"/>
    <w:rsid w:val="00A7489E"/>
    <w:rsid w:val="00A8015F"/>
    <w:rsid w:val="00A85039"/>
    <w:rsid w:val="00A906AA"/>
    <w:rsid w:val="00A94C5E"/>
    <w:rsid w:val="00AA058A"/>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44E"/>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8A0"/>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2453"/>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021B"/>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5BBD"/>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900"/>
    <w:rsid w:val="00E95F08"/>
    <w:rsid w:val="00E97171"/>
    <w:rsid w:val="00EA4D48"/>
    <w:rsid w:val="00EA7ADF"/>
    <w:rsid w:val="00EB2173"/>
    <w:rsid w:val="00EB3930"/>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782"/>
    <w:rsid w:val="00F4043E"/>
    <w:rsid w:val="00F41795"/>
    <w:rsid w:val="00F41BBC"/>
    <w:rsid w:val="00F444F0"/>
    <w:rsid w:val="00F446FF"/>
    <w:rsid w:val="00F45521"/>
    <w:rsid w:val="00F50847"/>
    <w:rsid w:val="00F53F27"/>
    <w:rsid w:val="00F546D1"/>
    <w:rsid w:val="00F60281"/>
    <w:rsid w:val="00F66272"/>
    <w:rsid w:val="00F709C0"/>
    <w:rsid w:val="00F728DF"/>
    <w:rsid w:val="00F81FEC"/>
    <w:rsid w:val="00F927A1"/>
    <w:rsid w:val="00F92E4D"/>
    <w:rsid w:val="00F95D08"/>
    <w:rsid w:val="00FA23BD"/>
    <w:rsid w:val="00FA3764"/>
    <w:rsid w:val="00FA41C7"/>
    <w:rsid w:val="00FA4A79"/>
    <w:rsid w:val="00FA56ED"/>
    <w:rsid w:val="00FB05DD"/>
    <w:rsid w:val="00FB0F7C"/>
    <w:rsid w:val="00FB24EA"/>
    <w:rsid w:val="00FB40FE"/>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EDD"/>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3313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en.g1996@hotmail.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2614</Words>
  <Characters>14902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Goffin, Lauren</cp:lastModifiedBy>
  <cp:revision>18</cp:revision>
  <cp:lastPrinted>2020-02-11T19:20:00Z</cp:lastPrinted>
  <dcterms:created xsi:type="dcterms:W3CDTF">2026-09-20T10:07:00Z</dcterms:created>
  <dcterms:modified xsi:type="dcterms:W3CDTF">2026-09-29T08:44:00Z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