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5D14F1" w14:textId="4CC0796B" w:rsidR="00B927DA" w:rsidRPr="00A34808" w:rsidRDefault="00F44E30" w:rsidP="00A34808">
      <w:pPr>
        <w:rPr>
          <w:rFonts w:ascii="Arial" w:hAnsi="Arial" w:cs="Arial"/>
          <w:b/>
          <w:bCs/>
        </w:rPr>
      </w:pPr>
      <w:bookmarkStart w:id="0" w:name="_Hlk165651102"/>
      <w:r w:rsidRPr="00A34808">
        <w:rPr>
          <w:rFonts w:ascii="Arial" w:hAnsi="Arial" w:cs="Arial"/>
          <w:b/>
          <w:bCs/>
        </w:rPr>
        <w:t xml:space="preserve">Introduction </w:t>
      </w:r>
    </w:p>
    <w:p w14:paraId="640A773E" w14:textId="1234BDAC" w:rsidR="00F44E30" w:rsidRPr="00A34808" w:rsidRDefault="008E00CD" w:rsidP="00A34808">
      <w:pPr>
        <w:rPr>
          <w:rFonts w:ascii="Arial" w:hAnsi="Arial" w:cs="Arial"/>
        </w:rPr>
      </w:pPr>
      <w:r w:rsidRPr="00A34808">
        <w:rPr>
          <w:rFonts w:ascii="Arial" w:hAnsi="Arial" w:cs="Arial"/>
        </w:rPr>
        <w:t>I will reflect on my first semester at the University of Wales Trinity Saint David in this assignment</w:t>
      </w:r>
      <w:r w:rsidR="00F44E30" w:rsidRPr="00A34808">
        <w:rPr>
          <w:rFonts w:ascii="Arial" w:hAnsi="Arial" w:cs="Arial"/>
        </w:rPr>
        <w:t>. Taking a moment to reflect on my first experience at the establishment using Gibbs’ Reflective cycle.</w:t>
      </w:r>
      <w:r w:rsidR="00896E1C" w:rsidRPr="00A34808">
        <w:rPr>
          <w:rFonts w:ascii="Arial" w:hAnsi="Arial" w:cs="Arial"/>
        </w:rPr>
        <w:t xml:space="preserve"> According to The University of Edinburgh (2020),</w:t>
      </w:r>
      <w:r w:rsidR="00F44E30" w:rsidRPr="00A34808">
        <w:rPr>
          <w:rFonts w:ascii="Arial" w:hAnsi="Arial" w:cs="Arial"/>
        </w:rPr>
        <w:t xml:space="preserve"> </w:t>
      </w:r>
      <w:r w:rsidR="00896E1C" w:rsidRPr="00A34808">
        <w:rPr>
          <w:rFonts w:ascii="Arial" w:hAnsi="Arial" w:cs="Arial"/>
        </w:rPr>
        <w:t xml:space="preserve">Gibbs’ reflective cycle was created in 1988 by Graham Gibbs, it is six stages of </w:t>
      </w:r>
      <w:r w:rsidR="00411078" w:rsidRPr="00A34808">
        <w:rPr>
          <w:rFonts w:ascii="Arial" w:hAnsi="Arial" w:cs="Arial"/>
        </w:rPr>
        <w:t xml:space="preserve">a </w:t>
      </w:r>
      <w:r w:rsidR="00896E1C" w:rsidRPr="00A34808">
        <w:rPr>
          <w:rFonts w:ascii="Arial" w:hAnsi="Arial" w:cs="Arial"/>
        </w:rPr>
        <w:t xml:space="preserve">cycle that push a person to consider their experience, feelings, ideas, and deeds. It is also an organised framework for reflective activity, especially in professional development and education, and this consists of: </w:t>
      </w:r>
    </w:p>
    <w:p w14:paraId="028A73AE" w14:textId="254A13C3" w:rsidR="00896E1C" w:rsidRPr="00A34808" w:rsidRDefault="00896E1C" w:rsidP="00A34808">
      <w:pPr>
        <w:pStyle w:val="ListParagraph"/>
        <w:numPr>
          <w:ilvl w:val="0"/>
          <w:numId w:val="1"/>
        </w:numPr>
        <w:rPr>
          <w:rFonts w:ascii="Arial" w:hAnsi="Arial" w:cs="Arial"/>
        </w:rPr>
      </w:pPr>
      <w:r w:rsidRPr="00A34808">
        <w:rPr>
          <w:rFonts w:ascii="Arial" w:hAnsi="Arial" w:cs="Arial"/>
          <w:b/>
          <w:bCs/>
        </w:rPr>
        <w:t>Description</w:t>
      </w:r>
      <w:r w:rsidRPr="00A34808">
        <w:rPr>
          <w:rFonts w:ascii="Arial" w:hAnsi="Arial" w:cs="Arial"/>
        </w:rPr>
        <w:t xml:space="preserve"> of experience</w:t>
      </w:r>
    </w:p>
    <w:p w14:paraId="6684891D" w14:textId="1DA085E8" w:rsidR="00896E1C" w:rsidRPr="00A34808" w:rsidRDefault="00896E1C" w:rsidP="00A34808">
      <w:pPr>
        <w:pStyle w:val="ListParagraph"/>
        <w:numPr>
          <w:ilvl w:val="0"/>
          <w:numId w:val="1"/>
        </w:numPr>
        <w:rPr>
          <w:rFonts w:ascii="Arial" w:hAnsi="Arial" w:cs="Arial"/>
        </w:rPr>
      </w:pPr>
      <w:r w:rsidRPr="00A34808">
        <w:rPr>
          <w:rFonts w:ascii="Arial" w:hAnsi="Arial" w:cs="Arial"/>
          <w:b/>
          <w:bCs/>
        </w:rPr>
        <w:t>Feelings</w:t>
      </w:r>
      <w:r w:rsidRPr="00A34808">
        <w:rPr>
          <w:rFonts w:ascii="Arial" w:hAnsi="Arial" w:cs="Arial"/>
        </w:rPr>
        <w:t xml:space="preserve"> </w:t>
      </w:r>
      <w:r w:rsidR="00036FAE" w:rsidRPr="00A34808">
        <w:rPr>
          <w:rFonts w:ascii="Arial" w:hAnsi="Arial" w:cs="Arial"/>
        </w:rPr>
        <w:t xml:space="preserve">and </w:t>
      </w:r>
      <w:r w:rsidRPr="00A34808">
        <w:rPr>
          <w:rFonts w:ascii="Arial" w:hAnsi="Arial" w:cs="Arial"/>
        </w:rPr>
        <w:t xml:space="preserve">thoughts about </w:t>
      </w:r>
      <w:r w:rsidR="00036FAE" w:rsidRPr="00A34808">
        <w:rPr>
          <w:rFonts w:ascii="Arial" w:hAnsi="Arial" w:cs="Arial"/>
        </w:rPr>
        <w:t xml:space="preserve">the </w:t>
      </w:r>
      <w:r w:rsidRPr="00A34808">
        <w:rPr>
          <w:rFonts w:ascii="Arial" w:hAnsi="Arial" w:cs="Arial"/>
        </w:rPr>
        <w:t xml:space="preserve">experience </w:t>
      </w:r>
    </w:p>
    <w:p w14:paraId="0368922E" w14:textId="545EAE00" w:rsidR="00896E1C" w:rsidRPr="00A34808" w:rsidRDefault="00896E1C" w:rsidP="00A34808">
      <w:pPr>
        <w:pStyle w:val="ListParagraph"/>
        <w:numPr>
          <w:ilvl w:val="0"/>
          <w:numId w:val="1"/>
        </w:numPr>
        <w:rPr>
          <w:rFonts w:ascii="Arial" w:hAnsi="Arial" w:cs="Arial"/>
        </w:rPr>
      </w:pPr>
      <w:r w:rsidRPr="00A34808">
        <w:rPr>
          <w:rFonts w:ascii="Arial" w:hAnsi="Arial" w:cs="Arial"/>
          <w:b/>
          <w:bCs/>
        </w:rPr>
        <w:t>Evaluation</w:t>
      </w:r>
      <w:r w:rsidRPr="00A34808">
        <w:rPr>
          <w:rFonts w:ascii="Arial" w:hAnsi="Arial" w:cs="Arial"/>
        </w:rPr>
        <w:t xml:space="preserve"> </w:t>
      </w:r>
      <w:r w:rsidR="00036FAE" w:rsidRPr="00A34808">
        <w:rPr>
          <w:rFonts w:ascii="Arial" w:hAnsi="Arial" w:cs="Arial"/>
        </w:rPr>
        <w:t>of experience/ good or bad</w:t>
      </w:r>
    </w:p>
    <w:p w14:paraId="3E104CC2" w14:textId="3B80990B" w:rsidR="00896E1C" w:rsidRPr="00A34808" w:rsidRDefault="00896E1C" w:rsidP="00A34808">
      <w:pPr>
        <w:pStyle w:val="ListParagraph"/>
        <w:numPr>
          <w:ilvl w:val="0"/>
          <w:numId w:val="1"/>
        </w:numPr>
        <w:rPr>
          <w:rFonts w:ascii="Arial" w:hAnsi="Arial" w:cs="Arial"/>
        </w:rPr>
      </w:pPr>
      <w:r w:rsidRPr="00A34808">
        <w:rPr>
          <w:rFonts w:ascii="Arial" w:hAnsi="Arial" w:cs="Arial"/>
          <w:b/>
          <w:bCs/>
        </w:rPr>
        <w:t>Analysis</w:t>
      </w:r>
      <w:r w:rsidR="00036FAE" w:rsidRPr="00A34808">
        <w:rPr>
          <w:rFonts w:ascii="Arial" w:hAnsi="Arial" w:cs="Arial"/>
        </w:rPr>
        <w:t xml:space="preserve"> to make sense of the situation.</w:t>
      </w:r>
    </w:p>
    <w:p w14:paraId="16A0687F" w14:textId="340FEE55" w:rsidR="00896E1C" w:rsidRPr="00A34808" w:rsidRDefault="00896E1C" w:rsidP="00A34808">
      <w:pPr>
        <w:pStyle w:val="ListParagraph"/>
        <w:numPr>
          <w:ilvl w:val="0"/>
          <w:numId w:val="1"/>
        </w:numPr>
        <w:rPr>
          <w:rFonts w:ascii="Arial" w:hAnsi="Arial" w:cs="Arial"/>
        </w:rPr>
      </w:pPr>
      <w:r w:rsidRPr="00A34808">
        <w:rPr>
          <w:rFonts w:ascii="Arial" w:hAnsi="Arial" w:cs="Arial"/>
          <w:b/>
          <w:bCs/>
        </w:rPr>
        <w:t>Conclusion</w:t>
      </w:r>
      <w:r w:rsidR="00036FAE" w:rsidRPr="00A34808">
        <w:rPr>
          <w:rFonts w:ascii="Arial" w:hAnsi="Arial" w:cs="Arial"/>
          <w:b/>
          <w:bCs/>
        </w:rPr>
        <w:t xml:space="preserve"> </w:t>
      </w:r>
      <w:r w:rsidR="00036FAE" w:rsidRPr="00A34808">
        <w:rPr>
          <w:rFonts w:ascii="Arial" w:hAnsi="Arial" w:cs="Arial"/>
        </w:rPr>
        <w:t>about what to learn and what you could have done differently.</w:t>
      </w:r>
    </w:p>
    <w:p w14:paraId="1BFEAE23" w14:textId="77777777" w:rsidR="00036FAE" w:rsidRPr="00A34808" w:rsidRDefault="00896E1C" w:rsidP="00A34808">
      <w:pPr>
        <w:pStyle w:val="ListParagraph"/>
        <w:numPr>
          <w:ilvl w:val="0"/>
          <w:numId w:val="1"/>
        </w:numPr>
        <w:rPr>
          <w:rFonts w:ascii="Arial" w:hAnsi="Arial" w:cs="Arial"/>
        </w:rPr>
      </w:pPr>
      <w:r w:rsidRPr="00A34808">
        <w:rPr>
          <w:rFonts w:ascii="Arial" w:hAnsi="Arial" w:cs="Arial"/>
          <w:b/>
          <w:bCs/>
        </w:rPr>
        <w:t>Action plan</w:t>
      </w:r>
      <w:r w:rsidR="00036FAE" w:rsidRPr="00A34808">
        <w:rPr>
          <w:rFonts w:ascii="Arial" w:hAnsi="Arial" w:cs="Arial"/>
        </w:rPr>
        <w:t xml:space="preserve"> for how you would deal with similar situations in the future or general change you might find appropriate. </w:t>
      </w:r>
    </w:p>
    <w:p w14:paraId="46F941B9" w14:textId="13D1CEB9" w:rsidR="00CC24A3" w:rsidRPr="00A34808" w:rsidRDefault="00036FAE" w:rsidP="00A34808">
      <w:pPr>
        <w:rPr>
          <w:rFonts w:ascii="Arial" w:hAnsi="Arial" w:cs="Arial"/>
          <w:b/>
          <w:bCs/>
        </w:rPr>
      </w:pPr>
      <w:r w:rsidRPr="00A34808">
        <w:rPr>
          <w:rFonts w:ascii="Arial" w:hAnsi="Arial" w:cs="Arial"/>
          <w:b/>
          <w:bCs/>
        </w:rPr>
        <w:t>First day on campus</w:t>
      </w:r>
      <w:r w:rsidR="002330DF" w:rsidRPr="00A34808">
        <w:rPr>
          <w:rFonts w:ascii="Arial" w:hAnsi="Arial" w:cs="Arial"/>
          <w:b/>
          <w:bCs/>
        </w:rPr>
        <w:t>/ attending classes.</w:t>
      </w:r>
    </w:p>
    <w:p w14:paraId="6DD5CCD0" w14:textId="7697E1E7" w:rsidR="00E252D8" w:rsidRPr="00A34808" w:rsidRDefault="00E252D8" w:rsidP="00A34808">
      <w:pPr>
        <w:rPr>
          <w:rFonts w:ascii="Arial" w:hAnsi="Arial" w:cs="Arial"/>
          <w:color w:val="0D0D0D"/>
          <w:shd w:val="clear" w:color="auto" w:fill="FFFFFF"/>
        </w:rPr>
      </w:pPr>
      <w:r w:rsidRPr="00A34808">
        <w:rPr>
          <w:rFonts w:ascii="Arial" w:hAnsi="Arial" w:cs="Arial"/>
          <w:color w:val="0D0D0D"/>
          <w:shd w:val="clear" w:color="auto" w:fill="FFFFFF"/>
        </w:rPr>
        <w:t xml:space="preserve">The first day on campus was a memorable experience </w:t>
      </w:r>
      <w:r w:rsidR="00E72031">
        <w:rPr>
          <w:rFonts w:ascii="Arial" w:hAnsi="Arial" w:cs="Arial"/>
          <w:color w:val="0D0D0D"/>
          <w:shd w:val="clear" w:color="auto" w:fill="FFFFFF"/>
        </w:rPr>
        <w:t>of</w:t>
      </w:r>
      <w:r w:rsidRPr="00A34808">
        <w:rPr>
          <w:rFonts w:ascii="Arial" w:hAnsi="Arial" w:cs="Arial"/>
          <w:color w:val="0D0D0D"/>
          <w:shd w:val="clear" w:color="auto" w:fill="FFFFFF"/>
        </w:rPr>
        <w:t xml:space="preserve"> excitement and anticipation. Navigating the campus grounds and attending orientation sessions provided valuable insights into university life and resources available to support student success. Despite the initial nervousness, the welcoming atmosphere and sense of community fostered a sense of belonging and camaraderie among new students.</w:t>
      </w:r>
    </w:p>
    <w:p w14:paraId="5C1B5B27" w14:textId="77777777" w:rsidR="00E252D8" w:rsidRPr="00A34808" w:rsidRDefault="00E252D8" w:rsidP="00A34808">
      <w:pPr>
        <w:spacing w:after="0" w:line="240" w:lineRule="auto"/>
        <w:rPr>
          <w:rFonts w:ascii="Arial" w:eastAsia="Times New Roman" w:hAnsi="Arial" w:cs="Arial"/>
          <w:kern w:val="0"/>
          <w:lang w:eastAsia="en-GB"/>
          <w14:ligatures w14:val="none"/>
        </w:rPr>
      </w:pPr>
      <w:r w:rsidRPr="00E252D8">
        <w:rPr>
          <w:rFonts w:ascii="Arial" w:eastAsia="Times New Roman" w:hAnsi="Arial" w:cs="Arial"/>
          <w:kern w:val="0"/>
          <w:lang w:eastAsia="en-GB"/>
          <w14:ligatures w14:val="none"/>
        </w:rPr>
        <w:t>There were advantages and disadvantages to getting used to online learning with lectures that had been recorded in advance. Although synchronous learning's flexibility made it more convenient, maintaining engagement needed self-control and motivation. Engaging in virtual collaboration with peers and taking part in online forums enhanced the educational process and promoted proactive involvement within the academic community.</w:t>
      </w:r>
    </w:p>
    <w:p w14:paraId="2E4E4D4C" w14:textId="77777777" w:rsidR="00E252D8" w:rsidRPr="00E252D8" w:rsidRDefault="00E252D8" w:rsidP="00A34808">
      <w:pPr>
        <w:spacing w:after="0" w:line="240" w:lineRule="auto"/>
        <w:rPr>
          <w:rFonts w:ascii="Arial" w:eastAsia="Times New Roman" w:hAnsi="Arial" w:cs="Arial"/>
          <w:kern w:val="0"/>
          <w:lang w:eastAsia="en-GB"/>
          <w14:ligatures w14:val="none"/>
        </w:rPr>
      </w:pPr>
    </w:p>
    <w:p w14:paraId="7D41A598" w14:textId="77777777" w:rsidR="00E252D8" w:rsidRPr="00A34808" w:rsidRDefault="00E252D8" w:rsidP="00A34808">
      <w:pPr>
        <w:spacing w:after="0" w:line="240" w:lineRule="auto"/>
        <w:rPr>
          <w:rFonts w:ascii="Arial" w:eastAsia="Times New Roman" w:hAnsi="Arial" w:cs="Arial"/>
          <w:kern w:val="0"/>
          <w:lang w:eastAsia="en-GB"/>
          <w14:ligatures w14:val="none"/>
        </w:rPr>
      </w:pPr>
      <w:r w:rsidRPr="00E252D8">
        <w:rPr>
          <w:rFonts w:ascii="Arial" w:eastAsia="Times New Roman" w:hAnsi="Arial" w:cs="Arial"/>
          <w:kern w:val="0"/>
          <w:lang w:eastAsia="en-GB"/>
          <w14:ligatures w14:val="none"/>
        </w:rPr>
        <w:t>Whether online or in person, attending classes offered excellent chances for communication and intellectual stimulation. My grasp of the course topic has increased, and critical thinking has been fostered, by participating in vibrant conversations and debates with classmates. Even with the occasional technical difficulties and difficulties with virtual communication, taking classes was a worthwhile and meaningful experience overall.</w:t>
      </w:r>
    </w:p>
    <w:p w14:paraId="281CF929" w14:textId="77777777" w:rsidR="00E252D8" w:rsidRPr="00E252D8" w:rsidRDefault="00E252D8" w:rsidP="00A34808">
      <w:pPr>
        <w:spacing w:after="0" w:line="240" w:lineRule="auto"/>
        <w:rPr>
          <w:rFonts w:ascii="Arial" w:eastAsia="Times New Roman" w:hAnsi="Arial" w:cs="Arial"/>
          <w:kern w:val="0"/>
          <w:lang w:eastAsia="en-GB"/>
          <w14:ligatures w14:val="none"/>
        </w:rPr>
      </w:pPr>
    </w:p>
    <w:bookmarkEnd w:id="0"/>
    <w:p w14:paraId="197CE18C" w14:textId="2E33D711" w:rsidR="00A93B99" w:rsidRPr="00A34808" w:rsidRDefault="00E252D8" w:rsidP="00A34808">
      <w:pPr>
        <w:spacing w:after="0" w:line="240" w:lineRule="auto"/>
        <w:rPr>
          <w:rFonts w:ascii="Arial" w:eastAsia="Times New Roman" w:hAnsi="Arial" w:cs="Arial"/>
          <w:kern w:val="0"/>
          <w:lang w:eastAsia="en-GB"/>
          <w14:ligatures w14:val="none"/>
        </w:rPr>
      </w:pPr>
      <w:r w:rsidRPr="00E252D8">
        <w:rPr>
          <w:rFonts w:ascii="Arial" w:eastAsia="Times New Roman" w:hAnsi="Arial" w:cs="Arial"/>
          <w:kern w:val="0"/>
          <w:lang w:eastAsia="en-GB"/>
          <w14:ligatures w14:val="none"/>
        </w:rPr>
        <w:t xml:space="preserve">One of the most important turning points in my academic career was finishing my first assignment. Thorough research, analytical thinking, and clear idea transmission were all necessary for this work. I improved my writing abilities and acquired confidence in my ability to express my ideas and arguments </w:t>
      </w:r>
      <w:r w:rsidRPr="00A34808">
        <w:rPr>
          <w:rFonts w:ascii="Arial" w:eastAsia="Times New Roman" w:hAnsi="Arial" w:cs="Arial"/>
          <w:kern w:val="0"/>
          <w:lang w:eastAsia="en-GB"/>
          <w14:ligatures w14:val="none"/>
        </w:rPr>
        <w:t>coherently</w:t>
      </w:r>
      <w:r w:rsidRPr="00E252D8">
        <w:rPr>
          <w:rFonts w:ascii="Arial" w:eastAsia="Times New Roman" w:hAnsi="Arial" w:cs="Arial"/>
          <w:kern w:val="0"/>
          <w:lang w:eastAsia="en-GB"/>
          <w14:ligatures w14:val="none"/>
        </w:rPr>
        <w:t xml:space="preserve"> thanks to the advice of my teachers.</w:t>
      </w:r>
    </w:p>
    <w:p w14:paraId="70020CE2" w14:textId="72604AB3" w:rsidR="00E252D8" w:rsidRPr="00A34808" w:rsidRDefault="00E252D8" w:rsidP="00A34808">
      <w:pPr>
        <w:spacing w:after="0" w:line="240" w:lineRule="auto"/>
        <w:rPr>
          <w:rFonts w:ascii="Arial" w:eastAsia="Times New Roman" w:hAnsi="Arial" w:cs="Arial"/>
          <w:kern w:val="0"/>
          <w:lang w:eastAsia="en-GB"/>
          <w14:ligatures w14:val="none"/>
        </w:rPr>
      </w:pPr>
      <w:r w:rsidRPr="00E252D8">
        <w:rPr>
          <w:rFonts w:ascii="Arial" w:eastAsia="Times New Roman" w:hAnsi="Arial" w:cs="Arial"/>
          <w:kern w:val="0"/>
          <w:lang w:eastAsia="en-GB"/>
          <w14:ligatures w14:val="none"/>
        </w:rPr>
        <w:br/>
      </w:r>
      <w:r w:rsidRPr="00E252D8">
        <w:rPr>
          <w:rFonts w:ascii="Arial" w:eastAsia="Times New Roman" w:hAnsi="Arial" w:cs="Arial"/>
          <w:kern w:val="0"/>
          <w:lang w:eastAsia="en-GB"/>
          <w14:ligatures w14:val="none"/>
        </w:rPr>
        <w:br/>
      </w:r>
      <w:r w:rsidRPr="00E252D8">
        <w:rPr>
          <w:rFonts w:ascii="Arial" w:eastAsia="Times New Roman" w:hAnsi="Arial" w:cs="Arial"/>
          <w:kern w:val="0"/>
          <w:lang w:eastAsia="en-GB"/>
          <w14:ligatures w14:val="none"/>
        </w:rPr>
        <w:lastRenderedPageBreak/>
        <w:t xml:space="preserve">Thinking back on these situations brings up </w:t>
      </w:r>
      <w:r w:rsidR="004D7968">
        <w:rPr>
          <w:rFonts w:ascii="Arial" w:eastAsia="Times New Roman" w:hAnsi="Arial" w:cs="Arial"/>
          <w:kern w:val="0"/>
          <w:lang w:eastAsia="en-GB"/>
          <w14:ligatures w14:val="none"/>
        </w:rPr>
        <w:t>various</w:t>
      </w:r>
      <w:r w:rsidRPr="00E252D8">
        <w:rPr>
          <w:rFonts w:ascii="Arial" w:eastAsia="Times New Roman" w:hAnsi="Arial" w:cs="Arial"/>
          <w:kern w:val="0"/>
          <w:lang w:eastAsia="en-GB"/>
          <w14:ligatures w14:val="none"/>
        </w:rPr>
        <w:t xml:space="preserve"> feelings, such as joy and exhilaration as well as moments of frustration and anxiety. My path of self-awareness and personal development has been gratifying and demanding, pushing me to step outside of my comfort zone and </w:t>
      </w:r>
      <w:r w:rsidRPr="00A34808">
        <w:rPr>
          <w:rFonts w:ascii="Arial" w:eastAsia="Times New Roman" w:hAnsi="Arial" w:cs="Arial"/>
          <w:kern w:val="0"/>
          <w:lang w:eastAsia="en-GB"/>
          <w14:ligatures w14:val="none"/>
        </w:rPr>
        <w:t>seize</w:t>
      </w:r>
      <w:r w:rsidRPr="00E252D8">
        <w:rPr>
          <w:rFonts w:ascii="Arial" w:eastAsia="Times New Roman" w:hAnsi="Arial" w:cs="Arial"/>
          <w:kern w:val="0"/>
          <w:lang w:eastAsia="en-GB"/>
          <w14:ligatures w14:val="none"/>
        </w:rPr>
        <w:t xml:space="preserve"> fresh chances for growth and education</w:t>
      </w:r>
      <w:r w:rsidRPr="00A34808">
        <w:rPr>
          <w:rFonts w:ascii="Arial" w:eastAsia="Times New Roman" w:hAnsi="Arial" w:cs="Arial"/>
          <w:kern w:val="0"/>
          <w:lang w:eastAsia="en-GB"/>
          <w14:ligatures w14:val="none"/>
        </w:rPr>
        <w:t xml:space="preserve">. </w:t>
      </w:r>
    </w:p>
    <w:p w14:paraId="17F36F87" w14:textId="2099C102" w:rsidR="00E252D8" w:rsidRPr="00A34808" w:rsidRDefault="00E252D8" w:rsidP="00A34808">
      <w:pPr>
        <w:spacing w:after="0" w:line="240" w:lineRule="auto"/>
        <w:rPr>
          <w:rFonts w:ascii="Arial" w:eastAsia="Times New Roman" w:hAnsi="Arial" w:cs="Arial"/>
          <w:kern w:val="0"/>
          <w:lang w:eastAsia="en-GB"/>
          <w14:ligatures w14:val="none"/>
        </w:rPr>
      </w:pPr>
      <w:r w:rsidRPr="00E252D8">
        <w:rPr>
          <w:rFonts w:ascii="Arial" w:eastAsia="Times New Roman" w:hAnsi="Arial" w:cs="Arial"/>
          <w:kern w:val="0"/>
          <w:lang w:eastAsia="en-GB"/>
          <w14:ligatures w14:val="none"/>
        </w:rPr>
        <w:t xml:space="preserve">A wide range of feelings, from periods of self-doubt and worry to feelings of success and satisfaction, are evoked when one reflects on the assignment writing process. As I started the work, I was full </w:t>
      </w:r>
      <w:r w:rsidRPr="00A34808">
        <w:rPr>
          <w:rFonts w:ascii="Arial" w:eastAsia="Times New Roman" w:hAnsi="Arial" w:cs="Arial"/>
          <w:kern w:val="0"/>
          <w:lang w:eastAsia="en-GB"/>
          <w14:ligatures w14:val="none"/>
        </w:rPr>
        <w:t>of</w:t>
      </w:r>
      <w:r w:rsidRPr="00E252D8">
        <w:rPr>
          <w:rFonts w:ascii="Arial" w:eastAsia="Times New Roman" w:hAnsi="Arial" w:cs="Arial"/>
          <w:kern w:val="0"/>
          <w:lang w:eastAsia="en-GB"/>
          <w14:ligatures w14:val="none"/>
        </w:rPr>
        <w:t xml:space="preserve"> excitement and expectation, anxious to share my opinions and explore my experiences. I did, however, experience some hesitancy and vulnerability as I dug deeper into the reflective process, wondering if my reflections were profound and perceptive enough.</w:t>
      </w:r>
    </w:p>
    <w:p w14:paraId="7C391510" w14:textId="77777777" w:rsidR="00E252D8" w:rsidRPr="00A34808" w:rsidRDefault="00E252D8" w:rsidP="00A34808">
      <w:pPr>
        <w:spacing w:after="0" w:line="240" w:lineRule="auto"/>
        <w:rPr>
          <w:rFonts w:ascii="Arial" w:eastAsia="Times New Roman" w:hAnsi="Arial" w:cs="Arial"/>
          <w:kern w:val="0"/>
          <w:lang w:eastAsia="en-GB"/>
          <w14:ligatures w14:val="none"/>
        </w:rPr>
      </w:pPr>
    </w:p>
    <w:p w14:paraId="4C5A4D8C" w14:textId="77777777" w:rsidR="00E252D8" w:rsidRPr="00E252D8" w:rsidRDefault="00E252D8" w:rsidP="00A34808">
      <w:pPr>
        <w:spacing w:after="0" w:line="240" w:lineRule="auto"/>
        <w:rPr>
          <w:rFonts w:ascii="Arial" w:eastAsia="Times New Roman" w:hAnsi="Arial" w:cs="Arial"/>
          <w:kern w:val="0"/>
          <w:lang w:eastAsia="en-GB"/>
          <w14:ligatures w14:val="none"/>
        </w:rPr>
      </w:pPr>
      <w:r w:rsidRPr="00E252D8">
        <w:rPr>
          <w:rFonts w:ascii="Arial" w:eastAsia="Times New Roman" w:hAnsi="Arial" w:cs="Arial"/>
          <w:kern w:val="0"/>
          <w:lang w:eastAsia="en-GB"/>
          <w14:ligatures w14:val="none"/>
        </w:rPr>
        <w:t>I felt proud of myself as I went through my experiences again and realised how far I had come since the start of the semester when I was writing. Recognising successes, no matter how minor, gave one a feeling of recognition and inspired them to keep aiming for both academic and personal development. But as I struggled with the complexity of the feelings and events that defined my journey, there were also times when I felt frustrated and critical of myself.</w:t>
      </w:r>
    </w:p>
    <w:p w14:paraId="462870CE" w14:textId="42591B95" w:rsidR="00FE1729" w:rsidRPr="00A34808" w:rsidRDefault="00547C75" w:rsidP="00A34808">
      <w:pPr>
        <w:spacing w:after="240" w:line="240" w:lineRule="auto"/>
        <w:rPr>
          <w:rFonts w:ascii="Arial" w:eastAsia="Times New Roman" w:hAnsi="Arial" w:cs="Arial"/>
          <w:kern w:val="0"/>
          <w:lang w:eastAsia="en-GB"/>
          <w14:ligatures w14:val="none"/>
        </w:rPr>
      </w:pPr>
      <w:r w:rsidRPr="00A34808">
        <w:rPr>
          <w:rFonts w:ascii="Arial" w:eastAsia="Times New Roman" w:hAnsi="Arial" w:cs="Arial"/>
          <w:kern w:val="0"/>
          <w:lang w:eastAsia="en-GB"/>
          <w14:ligatures w14:val="none"/>
        </w:rPr>
        <w:t>Drafting</w:t>
      </w:r>
      <w:r w:rsidR="00FE1729" w:rsidRPr="00FE1729">
        <w:rPr>
          <w:rFonts w:ascii="Arial" w:eastAsia="Times New Roman" w:hAnsi="Arial" w:cs="Arial"/>
          <w:kern w:val="0"/>
          <w:lang w:eastAsia="en-GB"/>
          <w14:ligatures w14:val="none"/>
        </w:rPr>
        <w:t xml:space="preserve"> this reflective article has been a fulfilling journey of personal development. Even though there were some scary and vulnerable times, the experience ultimately made me feel more confident in my skills and confirmed the importance of reflective practice in promoting both academic and personal growth. </w:t>
      </w:r>
      <w:r w:rsidR="00FE1729" w:rsidRPr="00FE1729">
        <w:rPr>
          <w:rFonts w:ascii="Arial" w:eastAsia="Times New Roman" w:hAnsi="Arial" w:cs="Arial"/>
          <w:kern w:val="0"/>
          <w:lang w:eastAsia="en-GB"/>
          <w14:ligatures w14:val="none"/>
        </w:rPr>
        <w:br/>
      </w:r>
    </w:p>
    <w:p w14:paraId="384898C6" w14:textId="77777777" w:rsidR="002D48FC" w:rsidRPr="002D48FC" w:rsidRDefault="002D48FC" w:rsidP="00A34808">
      <w:pPr>
        <w:spacing w:after="0" w:line="240" w:lineRule="auto"/>
        <w:rPr>
          <w:rFonts w:ascii="Arial" w:eastAsia="Times New Roman" w:hAnsi="Arial" w:cs="Arial"/>
          <w:kern w:val="0"/>
          <w:lang w:eastAsia="en-GB"/>
          <w14:ligatures w14:val="none"/>
        </w:rPr>
      </w:pPr>
      <w:r w:rsidRPr="002D48FC">
        <w:rPr>
          <w:rFonts w:ascii="Arial" w:eastAsia="Times New Roman" w:hAnsi="Arial" w:cs="Arial"/>
          <w:kern w:val="0"/>
          <w:lang w:eastAsia="en-GB"/>
          <w14:ligatures w14:val="none"/>
        </w:rPr>
        <w:t>Looking back, I am appreciative of the chances and difficulties I had throughout the first semester. Every encounter has aided in my academic and personal development and given me the information and abilities I need to succeed in my future undertakings. Even though there were challenging times, they provided insightful teaching moments that shaped my fortitude and perseverance.</w:t>
      </w:r>
    </w:p>
    <w:p w14:paraId="6F23CE32" w14:textId="77777777" w:rsidR="00EA6D04" w:rsidRPr="00EA6D04" w:rsidRDefault="00EA6D04" w:rsidP="00A34808">
      <w:pPr>
        <w:spacing w:after="0" w:line="240" w:lineRule="auto"/>
        <w:rPr>
          <w:rFonts w:ascii="Arial" w:eastAsia="Times New Roman" w:hAnsi="Arial" w:cs="Arial"/>
          <w:kern w:val="0"/>
          <w:lang w:eastAsia="en-GB"/>
          <w14:ligatures w14:val="none"/>
        </w:rPr>
      </w:pPr>
      <w:r w:rsidRPr="00EA6D04">
        <w:rPr>
          <w:rFonts w:ascii="Arial" w:eastAsia="Times New Roman" w:hAnsi="Arial" w:cs="Arial"/>
          <w:kern w:val="0"/>
          <w:lang w:eastAsia="en-GB"/>
          <w14:ligatures w14:val="none"/>
        </w:rPr>
        <w:t>The Gibbs Reflective Cycle's systematic approach proved to be a very useful feature of the assignment, in my opinion. Throughout the reflection process, this framework helped me by asking me to think about particular facets of my experiences, like my feelings, ideas, and deeds. I was able to gain greater insights and go deeper into my experiences by using this methodical technique.</w:t>
      </w:r>
    </w:p>
    <w:p w14:paraId="4E4B0EE9" w14:textId="77777777" w:rsidR="00EA6D04" w:rsidRPr="00E252D8" w:rsidRDefault="00EA6D04" w:rsidP="00A34808">
      <w:pPr>
        <w:spacing w:after="0" w:line="240" w:lineRule="auto"/>
        <w:rPr>
          <w:rFonts w:ascii="Arial" w:eastAsia="Times New Roman" w:hAnsi="Arial" w:cs="Arial"/>
          <w:kern w:val="0"/>
          <w:lang w:eastAsia="en-GB"/>
          <w14:ligatures w14:val="none"/>
        </w:rPr>
      </w:pPr>
    </w:p>
    <w:p w14:paraId="56236D59" w14:textId="7079936E" w:rsidR="0072103B" w:rsidRPr="0072103B" w:rsidRDefault="0072103B" w:rsidP="00A34808">
      <w:pPr>
        <w:spacing w:after="0" w:line="240" w:lineRule="auto"/>
        <w:rPr>
          <w:rFonts w:ascii="Arial" w:eastAsia="Times New Roman" w:hAnsi="Arial" w:cs="Arial"/>
          <w:kern w:val="0"/>
          <w:lang w:eastAsia="en-GB"/>
          <w14:ligatures w14:val="none"/>
        </w:rPr>
      </w:pPr>
      <w:r w:rsidRPr="0072103B">
        <w:rPr>
          <w:rFonts w:ascii="Arial" w:eastAsia="Times New Roman" w:hAnsi="Arial" w:cs="Arial"/>
          <w:kern w:val="0"/>
          <w:lang w:eastAsia="en-GB"/>
          <w14:ligatures w14:val="none"/>
        </w:rPr>
        <w:t xml:space="preserve">In addition, it was a useful addition to </w:t>
      </w:r>
      <w:r w:rsidR="00CB4EC0" w:rsidRPr="00A34808">
        <w:rPr>
          <w:rFonts w:ascii="Arial" w:eastAsia="Times New Roman" w:hAnsi="Arial" w:cs="Arial"/>
          <w:kern w:val="0"/>
          <w:lang w:eastAsia="en-GB"/>
          <w14:ligatures w14:val="none"/>
        </w:rPr>
        <w:t>having</w:t>
      </w:r>
      <w:r w:rsidRPr="0072103B">
        <w:rPr>
          <w:rFonts w:ascii="Arial" w:eastAsia="Times New Roman" w:hAnsi="Arial" w:cs="Arial"/>
          <w:kern w:val="0"/>
          <w:lang w:eastAsia="en-GB"/>
          <w14:ligatures w14:val="none"/>
        </w:rPr>
        <w:t xml:space="preserve"> an action plan at the conclusion of the contemplation. It enabled me to pinpoint particular areas in need of development and create plans to deal with them. Making an action plan gave me a sense of direction going forward and reaffirmed my dedication to lifelong learning and improvement.</w:t>
      </w:r>
    </w:p>
    <w:p w14:paraId="1DBB556B" w14:textId="77777777" w:rsidR="00E252D8" w:rsidRPr="00A34808" w:rsidRDefault="00E252D8" w:rsidP="00A34808">
      <w:pPr>
        <w:spacing w:after="0" w:line="240" w:lineRule="auto"/>
        <w:rPr>
          <w:rFonts w:ascii="Arial" w:hAnsi="Arial" w:cs="Arial"/>
          <w:b/>
          <w:bCs/>
        </w:rPr>
      </w:pPr>
    </w:p>
    <w:p w14:paraId="07273F36" w14:textId="24C9ECFA" w:rsidR="00CB4EC0" w:rsidRPr="00A34808" w:rsidRDefault="00CB4EC0" w:rsidP="00A34808">
      <w:pPr>
        <w:spacing w:after="0" w:line="240" w:lineRule="auto"/>
        <w:rPr>
          <w:rFonts w:ascii="Arial" w:eastAsia="Times New Roman" w:hAnsi="Arial" w:cs="Arial"/>
          <w:kern w:val="0"/>
          <w:lang w:eastAsia="en-GB"/>
          <w14:ligatures w14:val="none"/>
        </w:rPr>
      </w:pPr>
      <w:r w:rsidRPr="00CB4EC0">
        <w:rPr>
          <w:rFonts w:ascii="Arial" w:eastAsia="Times New Roman" w:hAnsi="Arial" w:cs="Arial"/>
          <w:kern w:val="0"/>
          <w:lang w:eastAsia="en-GB"/>
          <w14:ligatures w14:val="none"/>
        </w:rPr>
        <w:t xml:space="preserve">Strengths-wise, I think the assignment did a good job of meeting the specifications listed in the task description. I talked about some of the most important parts of my first semester at Trinity Saint David University of Wales, like my first day of courses, my experiences with online </w:t>
      </w:r>
      <w:r w:rsidR="00F51FFB">
        <w:rPr>
          <w:rFonts w:ascii="Arial" w:eastAsia="Times New Roman" w:hAnsi="Arial" w:cs="Arial"/>
          <w:kern w:val="0"/>
          <w:lang w:eastAsia="en-GB"/>
          <w14:ligatures w14:val="none"/>
        </w:rPr>
        <w:t>recording</w:t>
      </w:r>
      <w:r w:rsidRPr="00CB4EC0">
        <w:rPr>
          <w:rFonts w:ascii="Arial" w:eastAsia="Times New Roman" w:hAnsi="Arial" w:cs="Arial"/>
          <w:kern w:val="0"/>
          <w:lang w:eastAsia="en-GB"/>
          <w14:ligatures w14:val="none"/>
        </w:rPr>
        <w:t>, and finishing my first assignment. Through an extensive examination of these subjects, I was able to present a balanced account of my experiences.</w:t>
      </w:r>
    </w:p>
    <w:p w14:paraId="70430A5C" w14:textId="77777777" w:rsidR="0014078B" w:rsidRPr="00A34808" w:rsidRDefault="0014078B" w:rsidP="00A34808">
      <w:pPr>
        <w:spacing w:after="0" w:line="240" w:lineRule="auto"/>
        <w:rPr>
          <w:rFonts w:ascii="Arial" w:eastAsia="Times New Roman" w:hAnsi="Arial" w:cs="Arial"/>
          <w:kern w:val="0"/>
          <w:lang w:eastAsia="en-GB"/>
          <w14:ligatures w14:val="none"/>
        </w:rPr>
      </w:pPr>
    </w:p>
    <w:p w14:paraId="0641F04F" w14:textId="77777777" w:rsidR="0014078B" w:rsidRPr="00A34808" w:rsidRDefault="0014078B" w:rsidP="00A34808">
      <w:pPr>
        <w:spacing w:after="0" w:line="240" w:lineRule="auto"/>
        <w:rPr>
          <w:rFonts w:ascii="Arial" w:eastAsia="Times New Roman" w:hAnsi="Arial" w:cs="Arial"/>
          <w:kern w:val="0"/>
          <w:lang w:eastAsia="en-GB"/>
          <w14:ligatures w14:val="none"/>
        </w:rPr>
      </w:pPr>
    </w:p>
    <w:p w14:paraId="3D9A971A" w14:textId="77777777" w:rsidR="0014078B" w:rsidRPr="00A34808" w:rsidRDefault="0014078B" w:rsidP="00A34808">
      <w:pPr>
        <w:spacing w:after="0" w:line="240" w:lineRule="auto"/>
        <w:rPr>
          <w:rFonts w:ascii="Arial" w:eastAsia="Times New Roman" w:hAnsi="Arial" w:cs="Arial"/>
          <w:kern w:val="0"/>
          <w:lang w:eastAsia="en-GB"/>
          <w14:ligatures w14:val="none"/>
        </w:rPr>
      </w:pPr>
    </w:p>
    <w:p w14:paraId="59BD7981" w14:textId="77777777" w:rsidR="002913F8" w:rsidRPr="00A34808" w:rsidRDefault="002913F8" w:rsidP="00A34808">
      <w:pPr>
        <w:spacing w:after="0" w:line="240" w:lineRule="auto"/>
        <w:rPr>
          <w:rFonts w:ascii="Arial" w:eastAsia="Times New Roman" w:hAnsi="Arial" w:cs="Arial"/>
          <w:kern w:val="0"/>
          <w:lang w:eastAsia="en-GB"/>
          <w14:ligatures w14:val="none"/>
        </w:rPr>
      </w:pPr>
    </w:p>
    <w:p w14:paraId="12590254" w14:textId="77777777" w:rsidR="002913F8" w:rsidRPr="002913F8" w:rsidRDefault="002913F8" w:rsidP="00A34808">
      <w:pPr>
        <w:spacing w:after="0" w:line="240" w:lineRule="auto"/>
        <w:rPr>
          <w:rFonts w:ascii="Arial" w:eastAsia="Times New Roman" w:hAnsi="Arial" w:cs="Arial"/>
          <w:kern w:val="0"/>
          <w:lang w:eastAsia="en-GB"/>
          <w14:ligatures w14:val="none"/>
        </w:rPr>
      </w:pPr>
      <w:r w:rsidRPr="002913F8">
        <w:rPr>
          <w:rFonts w:ascii="Arial" w:eastAsia="Times New Roman" w:hAnsi="Arial" w:cs="Arial"/>
          <w:kern w:val="0"/>
          <w:lang w:eastAsia="en-GB"/>
          <w14:ligatures w14:val="none"/>
        </w:rPr>
        <w:lastRenderedPageBreak/>
        <w:t>On further reflection, though, the depth of analysis in a few assignment areas might need some work. There were times when I could have gone farther into the underlying causes of particular ideas, sentiments, and behaviours, even though I described my experiences and thought back on their relevance. I plan to undertake a more thorough study in my future reflections in order to gain a deeper understanding.</w:t>
      </w:r>
    </w:p>
    <w:p w14:paraId="4FADA314" w14:textId="77777777" w:rsidR="004B41DA" w:rsidRPr="00A34808" w:rsidRDefault="00B66599" w:rsidP="00A34808">
      <w:pPr>
        <w:spacing w:after="240" w:line="240" w:lineRule="auto"/>
        <w:rPr>
          <w:rFonts w:ascii="Arial" w:eastAsia="Times New Roman" w:hAnsi="Arial" w:cs="Arial"/>
          <w:kern w:val="0"/>
          <w:lang w:eastAsia="en-GB"/>
          <w14:ligatures w14:val="none"/>
        </w:rPr>
      </w:pPr>
      <w:r w:rsidRPr="00B66599">
        <w:rPr>
          <w:rFonts w:ascii="Arial" w:eastAsia="Times New Roman" w:hAnsi="Arial" w:cs="Arial"/>
          <w:kern w:val="0"/>
          <w:lang w:eastAsia="en-GB"/>
          <w14:ligatures w14:val="none"/>
        </w:rPr>
        <w:t xml:space="preserve">All things considered, I am happy with the assignment's result and think it was a worthwhile learning experience. I will use the knowledge I've gained from this reflection to improve my academic pursuits in the future and carry on with my quest for both professional and personal development. </w:t>
      </w:r>
      <w:r w:rsidRPr="00B66599">
        <w:rPr>
          <w:rFonts w:ascii="Arial" w:eastAsia="Times New Roman" w:hAnsi="Arial" w:cs="Arial"/>
          <w:kern w:val="0"/>
          <w:lang w:eastAsia="en-GB"/>
          <w14:ligatures w14:val="none"/>
        </w:rPr>
        <w:br/>
      </w:r>
    </w:p>
    <w:p w14:paraId="5D3977F2" w14:textId="406088D4" w:rsidR="004B41DA" w:rsidRPr="00A34808" w:rsidRDefault="004B41DA" w:rsidP="00A34808">
      <w:pPr>
        <w:spacing w:after="0" w:line="240" w:lineRule="auto"/>
        <w:rPr>
          <w:rFonts w:ascii="Arial" w:eastAsia="Times New Roman" w:hAnsi="Arial" w:cs="Arial"/>
          <w:kern w:val="0"/>
          <w:lang w:eastAsia="en-GB"/>
          <w14:ligatures w14:val="none"/>
        </w:rPr>
      </w:pPr>
      <w:r w:rsidRPr="004B41DA">
        <w:rPr>
          <w:rFonts w:ascii="Arial" w:eastAsia="Times New Roman" w:hAnsi="Arial" w:cs="Arial"/>
          <w:kern w:val="0"/>
          <w:lang w:eastAsia="en-GB"/>
          <w14:ligatures w14:val="none"/>
        </w:rPr>
        <w:t xml:space="preserve">The transition to </w:t>
      </w:r>
      <w:r w:rsidRPr="00A34808">
        <w:rPr>
          <w:rFonts w:ascii="Arial" w:eastAsia="Times New Roman" w:hAnsi="Arial" w:cs="Arial"/>
          <w:kern w:val="0"/>
          <w:lang w:eastAsia="en-GB"/>
          <w14:ligatures w14:val="none"/>
        </w:rPr>
        <w:t>a</w:t>
      </w:r>
      <w:r w:rsidRPr="004B41DA">
        <w:rPr>
          <w:rFonts w:ascii="Arial" w:eastAsia="Times New Roman" w:hAnsi="Arial" w:cs="Arial"/>
          <w:kern w:val="0"/>
          <w:lang w:eastAsia="en-GB"/>
          <w14:ligatures w14:val="none"/>
        </w:rPr>
        <w:t xml:space="preserve"> university lifestyle has highlighted the value of flexibility, tenacity, and introspection. Accepting novel difficulties and embracing new learning opportunities have improved my capacity for critical thought, effective communication, and teamwork. These abilities are necessary for career and personal growth in addition to academic accomplishment.</w:t>
      </w:r>
    </w:p>
    <w:p w14:paraId="17DDB63C" w14:textId="77777777" w:rsidR="003959E9" w:rsidRPr="00A34808" w:rsidRDefault="003959E9" w:rsidP="00A34808">
      <w:pPr>
        <w:spacing w:after="0" w:line="240" w:lineRule="auto"/>
        <w:rPr>
          <w:rFonts w:ascii="Arial" w:eastAsia="Times New Roman" w:hAnsi="Arial" w:cs="Arial"/>
          <w:kern w:val="0"/>
          <w:lang w:eastAsia="en-GB"/>
          <w14:ligatures w14:val="none"/>
        </w:rPr>
      </w:pPr>
    </w:p>
    <w:p w14:paraId="6C2D5ED0" w14:textId="77777777" w:rsidR="003959E9" w:rsidRPr="00A34808" w:rsidRDefault="003959E9" w:rsidP="00A34808">
      <w:pPr>
        <w:spacing w:after="0" w:line="240" w:lineRule="auto"/>
        <w:rPr>
          <w:rFonts w:ascii="Arial" w:eastAsia="Times New Roman" w:hAnsi="Arial" w:cs="Arial"/>
          <w:kern w:val="0"/>
          <w:lang w:eastAsia="en-GB"/>
          <w14:ligatures w14:val="none"/>
        </w:rPr>
      </w:pPr>
      <w:r w:rsidRPr="00A34808">
        <w:rPr>
          <w:rFonts w:ascii="Arial" w:eastAsia="Times New Roman" w:hAnsi="Arial" w:cs="Arial"/>
          <w:kern w:val="0"/>
          <w:lang w:eastAsia="en-GB"/>
          <w14:ligatures w14:val="none"/>
        </w:rPr>
        <w:t xml:space="preserve">I want to improve both my academic performance and personal growth in the future by building on the lessons I learnt in the first semester. My list of actions consists of: </w:t>
      </w:r>
    </w:p>
    <w:p w14:paraId="7AC33652" w14:textId="77777777" w:rsidR="003959E9" w:rsidRPr="00A34808" w:rsidRDefault="003959E9" w:rsidP="00A34808">
      <w:pPr>
        <w:spacing w:after="0" w:line="240" w:lineRule="auto"/>
        <w:rPr>
          <w:rFonts w:ascii="Arial" w:eastAsia="Times New Roman" w:hAnsi="Arial" w:cs="Arial"/>
          <w:kern w:val="0"/>
          <w:lang w:eastAsia="en-GB"/>
          <w14:ligatures w14:val="none"/>
        </w:rPr>
      </w:pPr>
    </w:p>
    <w:p w14:paraId="7D0EB30A" w14:textId="56E04407" w:rsidR="003959E9" w:rsidRPr="00A34808" w:rsidRDefault="003959E9" w:rsidP="00A34808">
      <w:pPr>
        <w:pStyle w:val="ListParagraph"/>
        <w:numPr>
          <w:ilvl w:val="0"/>
          <w:numId w:val="6"/>
        </w:numPr>
        <w:spacing w:after="0" w:line="240" w:lineRule="auto"/>
        <w:rPr>
          <w:rFonts w:ascii="Arial" w:eastAsia="Times New Roman" w:hAnsi="Arial" w:cs="Arial"/>
          <w:kern w:val="0"/>
          <w:lang w:eastAsia="en-GB"/>
          <w14:ligatures w14:val="none"/>
        </w:rPr>
      </w:pPr>
      <w:r w:rsidRPr="00A34808">
        <w:rPr>
          <w:rFonts w:ascii="Arial" w:eastAsia="Times New Roman" w:hAnsi="Arial" w:cs="Arial"/>
          <w:kern w:val="0"/>
          <w:lang w:eastAsia="en-GB"/>
          <w14:ligatures w14:val="none"/>
        </w:rPr>
        <w:t>Establish clear objectives for every semester with an emphasis on career development, personal development, and academic success.</w:t>
      </w:r>
      <w:r w:rsidRPr="00A34808">
        <w:rPr>
          <w:rFonts w:ascii="Arial" w:eastAsia="Times New Roman" w:hAnsi="Arial" w:cs="Arial"/>
          <w:kern w:val="0"/>
          <w:lang w:eastAsia="en-GB"/>
          <w14:ligatures w14:val="none"/>
        </w:rPr>
        <w:br/>
        <w:t>actively participating in extracurricular activities to broaden my network and skill set, such as volunteer work and student organisations.</w:t>
      </w:r>
    </w:p>
    <w:p w14:paraId="25D53094" w14:textId="77777777" w:rsidR="00711FBC" w:rsidRPr="00A34808" w:rsidRDefault="00711FBC" w:rsidP="00A34808">
      <w:pPr>
        <w:pStyle w:val="ListParagraph"/>
        <w:spacing w:after="0" w:line="240" w:lineRule="auto"/>
        <w:rPr>
          <w:rFonts w:ascii="Arial" w:eastAsia="Times New Roman" w:hAnsi="Arial" w:cs="Arial"/>
          <w:kern w:val="0"/>
          <w:lang w:eastAsia="en-GB"/>
          <w14:ligatures w14:val="none"/>
        </w:rPr>
      </w:pPr>
    </w:p>
    <w:p w14:paraId="0EEF2A9F" w14:textId="74834A08" w:rsidR="003959E9" w:rsidRPr="00A34808" w:rsidRDefault="003959E9" w:rsidP="00A34808">
      <w:pPr>
        <w:pStyle w:val="ListParagraph"/>
        <w:numPr>
          <w:ilvl w:val="0"/>
          <w:numId w:val="6"/>
        </w:numPr>
        <w:spacing w:after="0" w:line="240" w:lineRule="auto"/>
        <w:rPr>
          <w:rFonts w:ascii="Arial" w:eastAsia="Times New Roman" w:hAnsi="Arial" w:cs="Arial"/>
          <w:kern w:val="0"/>
          <w:lang w:eastAsia="en-GB"/>
          <w14:ligatures w14:val="none"/>
        </w:rPr>
      </w:pPr>
      <w:r w:rsidRPr="00A34808">
        <w:rPr>
          <w:rFonts w:ascii="Arial" w:eastAsia="Times New Roman" w:hAnsi="Arial" w:cs="Arial"/>
          <w:kern w:val="0"/>
          <w:lang w:eastAsia="en-GB"/>
          <w14:ligatures w14:val="none"/>
        </w:rPr>
        <w:t xml:space="preserve"> I'm looking for student and teacher guidance and advice to help me achieve my academic and professional objectives. </w:t>
      </w:r>
      <w:r w:rsidRPr="00A34808">
        <w:rPr>
          <w:rFonts w:ascii="Arial" w:eastAsia="Times New Roman" w:hAnsi="Arial" w:cs="Arial"/>
          <w:kern w:val="0"/>
          <w:lang w:eastAsia="en-GB"/>
          <w14:ligatures w14:val="none"/>
        </w:rPr>
        <w:br/>
        <w:t xml:space="preserve">putting self-care first and keeping a good work-life balance </w:t>
      </w:r>
      <w:r w:rsidR="00711FBC" w:rsidRPr="00A34808">
        <w:rPr>
          <w:rFonts w:ascii="Arial" w:eastAsia="Times New Roman" w:hAnsi="Arial" w:cs="Arial"/>
          <w:kern w:val="0"/>
          <w:lang w:eastAsia="en-GB"/>
          <w14:ligatures w14:val="none"/>
        </w:rPr>
        <w:t>to</w:t>
      </w:r>
      <w:r w:rsidRPr="00A34808">
        <w:rPr>
          <w:rFonts w:ascii="Arial" w:eastAsia="Times New Roman" w:hAnsi="Arial" w:cs="Arial"/>
          <w:kern w:val="0"/>
          <w:lang w:eastAsia="en-GB"/>
          <w14:ligatures w14:val="none"/>
        </w:rPr>
        <w:t xml:space="preserve"> guarantee general well-being and the ability to bounce back from setbacks.</w:t>
      </w:r>
    </w:p>
    <w:p w14:paraId="48165D99" w14:textId="77777777" w:rsidR="003959E9" w:rsidRPr="00A34808" w:rsidRDefault="003959E9" w:rsidP="00A34808">
      <w:pPr>
        <w:pStyle w:val="ListParagraph"/>
        <w:spacing w:after="0" w:line="240" w:lineRule="auto"/>
        <w:rPr>
          <w:rFonts w:ascii="Arial" w:eastAsia="Times New Roman" w:hAnsi="Arial" w:cs="Arial"/>
          <w:kern w:val="0"/>
          <w:lang w:eastAsia="en-GB"/>
          <w14:ligatures w14:val="none"/>
        </w:rPr>
      </w:pPr>
    </w:p>
    <w:p w14:paraId="395F62AC" w14:textId="12C006BA" w:rsidR="00711FBC" w:rsidRPr="00A34808" w:rsidRDefault="00711FBC" w:rsidP="00A34808">
      <w:pPr>
        <w:pStyle w:val="ListParagraph"/>
        <w:numPr>
          <w:ilvl w:val="0"/>
          <w:numId w:val="6"/>
        </w:numPr>
        <w:spacing w:after="0" w:line="240" w:lineRule="auto"/>
        <w:rPr>
          <w:rFonts w:ascii="Arial" w:eastAsia="Times New Roman" w:hAnsi="Arial" w:cs="Arial"/>
          <w:kern w:val="0"/>
          <w:lang w:eastAsia="en-GB"/>
          <w14:ligatures w14:val="none"/>
        </w:rPr>
      </w:pPr>
      <w:r w:rsidRPr="00A34808">
        <w:rPr>
          <w:rFonts w:ascii="Arial" w:eastAsia="Times New Roman" w:hAnsi="Arial" w:cs="Arial"/>
          <w:kern w:val="0"/>
          <w:lang w:eastAsia="en-GB"/>
          <w14:ligatures w14:val="none"/>
        </w:rPr>
        <w:t>Boost Time Management Skills: Among the things I need to work on is time management, particularly in terms of striking a balance between personal obligations and schoolwork. I'm going to make a timetable that outlines my personal activities, study sessions, and academic deadlines to deal with this. I try not to procrastinate as much and instead give each activity enough time by following a set schedule.</w:t>
      </w:r>
    </w:p>
    <w:p w14:paraId="66AF35EC" w14:textId="77777777" w:rsidR="00711FBC" w:rsidRPr="00A34808" w:rsidRDefault="00711FBC" w:rsidP="00A34808">
      <w:pPr>
        <w:pStyle w:val="ListParagraph"/>
        <w:spacing w:after="0" w:line="240" w:lineRule="auto"/>
        <w:rPr>
          <w:rFonts w:ascii="Arial" w:eastAsia="Times New Roman" w:hAnsi="Arial" w:cs="Arial"/>
          <w:kern w:val="0"/>
          <w:lang w:eastAsia="en-GB"/>
          <w14:ligatures w14:val="none"/>
        </w:rPr>
      </w:pPr>
    </w:p>
    <w:p w14:paraId="42BD659F" w14:textId="2E1FF2AE" w:rsidR="00905478" w:rsidRPr="00A34808" w:rsidRDefault="00905478" w:rsidP="00A34808">
      <w:pPr>
        <w:pStyle w:val="ListParagraph"/>
        <w:numPr>
          <w:ilvl w:val="0"/>
          <w:numId w:val="6"/>
        </w:numPr>
        <w:spacing w:after="0" w:line="240" w:lineRule="auto"/>
        <w:rPr>
          <w:rFonts w:ascii="Arial" w:eastAsia="Times New Roman" w:hAnsi="Arial" w:cs="Arial"/>
          <w:kern w:val="0"/>
          <w:lang w:eastAsia="en-GB"/>
          <w14:ligatures w14:val="none"/>
        </w:rPr>
      </w:pPr>
      <w:r w:rsidRPr="00A34808">
        <w:rPr>
          <w:rFonts w:ascii="Arial" w:eastAsia="Times New Roman" w:hAnsi="Arial" w:cs="Arial"/>
          <w:kern w:val="0"/>
          <w:lang w:eastAsia="en-GB"/>
          <w14:ligatures w14:val="none"/>
        </w:rPr>
        <w:t xml:space="preserve">Increase Your Active Participation in Online Learning: As I think back on my online learning experiences, I see how crucial it is to participate actively in virtual classrooms. I'll </w:t>
      </w:r>
      <w:r w:rsidR="00DD54E4" w:rsidRPr="00A34808">
        <w:rPr>
          <w:rFonts w:ascii="Arial" w:eastAsia="Times New Roman" w:hAnsi="Arial" w:cs="Arial"/>
          <w:kern w:val="0"/>
          <w:lang w:eastAsia="en-GB"/>
          <w14:ligatures w14:val="none"/>
        </w:rPr>
        <w:t>commit</w:t>
      </w:r>
      <w:r w:rsidRPr="00A34808">
        <w:rPr>
          <w:rFonts w:ascii="Arial" w:eastAsia="Times New Roman" w:hAnsi="Arial" w:cs="Arial"/>
          <w:kern w:val="0"/>
          <w:lang w:eastAsia="en-GB"/>
          <w14:ligatures w14:val="none"/>
        </w:rPr>
        <w:t xml:space="preserve"> to frequently </w:t>
      </w:r>
      <w:r w:rsidR="00DD54E4" w:rsidRPr="00A34808">
        <w:rPr>
          <w:rFonts w:ascii="Arial" w:eastAsia="Times New Roman" w:hAnsi="Arial" w:cs="Arial"/>
          <w:kern w:val="0"/>
          <w:lang w:eastAsia="en-GB"/>
          <w14:ligatures w14:val="none"/>
        </w:rPr>
        <w:t>attending</w:t>
      </w:r>
      <w:r w:rsidRPr="00A34808">
        <w:rPr>
          <w:rFonts w:ascii="Arial" w:eastAsia="Times New Roman" w:hAnsi="Arial" w:cs="Arial"/>
          <w:kern w:val="0"/>
          <w:lang w:eastAsia="en-GB"/>
          <w14:ligatures w14:val="none"/>
        </w:rPr>
        <w:t xml:space="preserve"> online lectures, actively </w:t>
      </w:r>
      <w:r w:rsidR="00DD54E4" w:rsidRPr="00A34808">
        <w:rPr>
          <w:rFonts w:ascii="Arial" w:eastAsia="Times New Roman" w:hAnsi="Arial" w:cs="Arial"/>
          <w:kern w:val="0"/>
          <w:lang w:eastAsia="en-GB"/>
          <w14:ligatures w14:val="none"/>
        </w:rPr>
        <w:t>participating</w:t>
      </w:r>
      <w:r w:rsidRPr="00A34808">
        <w:rPr>
          <w:rFonts w:ascii="Arial" w:eastAsia="Times New Roman" w:hAnsi="Arial" w:cs="Arial"/>
          <w:kern w:val="0"/>
          <w:lang w:eastAsia="en-GB"/>
          <w14:ligatures w14:val="none"/>
        </w:rPr>
        <w:t xml:space="preserve"> in discussions, and </w:t>
      </w:r>
      <w:r w:rsidR="00DD54E4" w:rsidRPr="00A34808">
        <w:rPr>
          <w:rFonts w:ascii="Arial" w:eastAsia="Times New Roman" w:hAnsi="Arial" w:cs="Arial"/>
          <w:kern w:val="0"/>
          <w:lang w:eastAsia="en-GB"/>
          <w14:ligatures w14:val="none"/>
        </w:rPr>
        <w:t>asking</w:t>
      </w:r>
      <w:r w:rsidRPr="00A34808">
        <w:rPr>
          <w:rFonts w:ascii="Arial" w:eastAsia="Times New Roman" w:hAnsi="Arial" w:cs="Arial"/>
          <w:kern w:val="0"/>
          <w:lang w:eastAsia="en-GB"/>
          <w14:ligatures w14:val="none"/>
        </w:rPr>
        <w:t xml:space="preserve"> questions when I have questions about difficult ideas in order to increase my </w:t>
      </w:r>
      <w:r w:rsidR="00FB24A7" w:rsidRPr="00A34808">
        <w:rPr>
          <w:rFonts w:ascii="Arial" w:eastAsia="Times New Roman" w:hAnsi="Arial" w:cs="Arial"/>
          <w:kern w:val="0"/>
          <w:lang w:eastAsia="en-GB"/>
          <w14:ligatures w14:val="none"/>
        </w:rPr>
        <w:t>engagement</w:t>
      </w:r>
      <w:r w:rsidR="00FB24A7">
        <w:rPr>
          <w:rFonts w:ascii="Arial" w:eastAsia="Times New Roman" w:hAnsi="Arial" w:cs="Arial"/>
          <w:kern w:val="0"/>
          <w:lang w:eastAsia="en-GB"/>
          <w14:ligatures w14:val="none"/>
        </w:rPr>
        <w:t>, to</w:t>
      </w:r>
      <w:r w:rsidRPr="00A34808">
        <w:rPr>
          <w:rFonts w:ascii="Arial" w:eastAsia="Times New Roman" w:hAnsi="Arial" w:cs="Arial"/>
          <w:kern w:val="0"/>
          <w:lang w:eastAsia="en-GB"/>
          <w14:ligatures w14:val="none"/>
        </w:rPr>
        <w:t xml:space="preserve"> also look into other internet resources to help me comprehend the course subject better.</w:t>
      </w:r>
    </w:p>
    <w:p w14:paraId="38A8BA2E" w14:textId="77777777" w:rsidR="00905478" w:rsidRPr="00A34808" w:rsidRDefault="00905478" w:rsidP="00A34808">
      <w:pPr>
        <w:pStyle w:val="ListParagraph"/>
        <w:spacing w:after="0" w:line="240" w:lineRule="auto"/>
        <w:rPr>
          <w:rFonts w:ascii="Arial" w:eastAsia="Times New Roman" w:hAnsi="Arial" w:cs="Arial"/>
          <w:kern w:val="0"/>
          <w:lang w:eastAsia="en-GB"/>
          <w14:ligatures w14:val="none"/>
        </w:rPr>
      </w:pPr>
    </w:p>
    <w:p w14:paraId="0D48D47B" w14:textId="70585CE0" w:rsidR="007847E6" w:rsidRPr="00A34808" w:rsidRDefault="00B66599" w:rsidP="00B90FD3">
      <w:pPr>
        <w:pStyle w:val="ListParagraph"/>
        <w:rPr>
          <w:rFonts w:ascii="Arial" w:eastAsia="Times New Roman" w:hAnsi="Arial" w:cs="Arial"/>
          <w:kern w:val="0"/>
          <w:lang w:eastAsia="en-GB"/>
          <w14:ligatures w14:val="none"/>
        </w:rPr>
      </w:pPr>
      <w:r w:rsidRPr="00A34808">
        <w:rPr>
          <w:rFonts w:ascii="Arial" w:eastAsia="Times New Roman" w:hAnsi="Arial" w:cs="Arial"/>
          <w:kern w:val="0"/>
          <w:lang w:eastAsia="en-GB"/>
          <w14:ligatures w14:val="none"/>
        </w:rPr>
        <w:br/>
      </w:r>
      <w:r w:rsidR="007847E6" w:rsidRPr="00A34808">
        <w:rPr>
          <w:rFonts w:ascii="Arial" w:eastAsia="Times New Roman" w:hAnsi="Arial" w:cs="Arial"/>
          <w:kern w:val="0"/>
          <w:lang w:eastAsia="en-GB"/>
          <w14:ligatures w14:val="none"/>
        </w:rPr>
        <w:t>and create plans of action to deal with any obstacles or shortcomings. Through the integration of reflective practice into my daily routine, my goal is to promote ongoing education and individual growth.</w:t>
      </w:r>
    </w:p>
    <w:p w14:paraId="4E961833" w14:textId="77777777" w:rsidR="00E25910" w:rsidRPr="00A34808" w:rsidRDefault="00E25910" w:rsidP="00A34808">
      <w:pPr>
        <w:pStyle w:val="ListParagraph"/>
        <w:rPr>
          <w:rFonts w:ascii="Arial" w:eastAsia="Times New Roman" w:hAnsi="Arial" w:cs="Arial"/>
          <w:kern w:val="0"/>
          <w:lang w:eastAsia="en-GB"/>
          <w14:ligatures w14:val="none"/>
        </w:rPr>
      </w:pPr>
    </w:p>
    <w:p w14:paraId="2044351D" w14:textId="388FAE38" w:rsidR="00E25910" w:rsidRPr="00A34808" w:rsidRDefault="00E25910" w:rsidP="00A34808">
      <w:pPr>
        <w:pStyle w:val="ListParagraph"/>
        <w:numPr>
          <w:ilvl w:val="0"/>
          <w:numId w:val="6"/>
        </w:numPr>
        <w:spacing w:after="0" w:line="240" w:lineRule="auto"/>
        <w:rPr>
          <w:rFonts w:ascii="Arial" w:eastAsia="Times New Roman" w:hAnsi="Arial" w:cs="Arial"/>
          <w:kern w:val="0"/>
          <w:lang w:eastAsia="en-GB"/>
          <w14:ligatures w14:val="none"/>
        </w:rPr>
      </w:pPr>
      <w:r w:rsidRPr="00A34808">
        <w:rPr>
          <w:rFonts w:ascii="Arial" w:eastAsia="Times New Roman" w:hAnsi="Arial" w:cs="Arial"/>
          <w:kern w:val="0"/>
          <w:lang w:eastAsia="en-GB"/>
          <w14:ligatures w14:val="none"/>
        </w:rPr>
        <w:lastRenderedPageBreak/>
        <w:t xml:space="preserve">Develop Resilience and Adaptability: I understand the value of developing resilience and adaptability as I </w:t>
      </w:r>
      <w:r w:rsidR="00EA58AD" w:rsidRPr="00A34808">
        <w:rPr>
          <w:rFonts w:ascii="Arial" w:eastAsia="Times New Roman" w:hAnsi="Arial" w:cs="Arial"/>
          <w:kern w:val="0"/>
          <w:lang w:eastAsia="en-GB"/>
          <w14:ligatures w14:val="none"/>
        </w:rPr>
        <w:t>manage</w:t>
      </w:r>
      <w:r w:rsidRPr="00A34808">
        <w:rPr>
          <w:rFonts w:ascii="Arial" w:eastAsia="Times New Roman" w:hAnsi="Arial" w:cs="Arial"/>
          <w:kern w:val="0"/>
          <w:lang w:eastAsia="en-GB"/>
          <w14:ligatures w14:val="none"/>
        </w:rPr>
        <w:t xml:space="preserve"> the challenges and uncertainties that my academic career will present. I will adopt a growth mentality and see setbacks as chances for learning and development rather than as barriers </w:t>
      </w:r>
      <w:r w:rsidR="007A0A48" w:rsidRPr="00A34808">
        <w:rPr>
          <w:rFonts w:ascii="Arial" w:eastAsia="Times New Roman" w:hAnsi="Arial" w:cs="Arial"/>
          <w:kern w:val="0"/>
          <w:lang w:eastAsia="en-GB"/>
          <w14:ligatures w14:val="none"/>
        </w:rPr>
        <w:t>to</w:t>
      </w:r>
      <w:r w:rsidRPr="00A34808">
        <w:rPr>
          <w:rFonts w:ascii="Arial" w:eastAsia="Times New Roman" w:hAnsi="Arial" w:cs="Arial"/>
          <w:kern w:val="0"/>
          <w:lang w:eastAsia="en-GB"/>
          <w14:ligatures w14:val="none"/>
        </w:rPr>
        <w:t xml:space="preserve"> </w:t>
      </w:r>
      <w:r w:rsidR="0087489F">
        <w:rPr>
          <w:rFonts w:ascii="Arial" w:eastAsia="Times New Roman" w:hAnsi="Arial" w:cs="Arial"/>
          <w:kern w:val="0"/>
          <w:lang w:eastAsia="en-GB"/>
          <w14:ligatures w14:val="none"/>
        </w:rPr>
        <w:t>building</w:t>
      </w:r>
      <w:r w:rsidRPr="00A34808">
        <w:rPr>
          <w:rFonts w:ascii="Arial" w:eastAsia="Times New Roman" w:hAnsi="Arial" w:cs="Arial"/>
          <w:kern w:val="0"/>
          <w:lang w:eastAsia="en-GB"/>
          <w14:ligatures w14:val="none"/>
        </w:rPr>
        <w:t xml:space="preserve"> these abilities. </w:t>
      </w:r>
      <w:r w:rsidR="007A0A48" w:rsidRPr="00A34808">
        <w:rPr>
          <w:rFonts w:ascii="Arial" w:eastAsia="Times New Roman" w:hAnsi="Arial" w:cs="Arial"/>
          <w:kern w:val="0"/>
          <w:lang w:eastAsia="en-GB"/>
          <w14:ligatures w14:val="none"/>
        </w:rPr>
        <w:t>To</w:t>
      </w:r>
      <w:r w:rsidRPr="00A34808">
        <w:rPr>
          <w:rFonts w:ascii="Arial" w:eastAsia="Times New Roman" w:hAnsi="Arial" w:cs="Arial"/>
          <w:kern w:val="0"/>
          <w:lang w:eastAsia="en-GB"/>
          <w14:ligatures w14:val="none"/>
        </w:rPr>
        <w:t xml:space="preserve"> preserve my physical and emotional </w:t>
      </w:r>
      <w:r w:rsidR="007A0A48" w:rsidRPr="00A34808">
        <w:rPr>
          <w:rFonts w:ascii="Arial" w:eastAsia="Times New Roman" w:hAnsi="Arial" w:cs="Arial"/>
          <w:kern w:val="0"/>
          <w:lang w:eastAsia="en-GB"/>
          <w14:ligatures w14:val="none"/>
        </w:rPr>
        <w:t>well-being</w:t>
      </w:r>
      <w:r w:rsidRPr="00A34808">
        <w:rPr>
          <w:rFonts w:ascii="Arial" w:eastAsia="Times New Roman" w:hAnsi="Arial" w:cs="Arial"/>
          <w:kern w:val="0"/>
          <w:lang w:eastAsia="en-GB"/>
          <w14:ligatures w14:val="none"/>
        </w:rPr>
        <w:t xml:space="preserve"> during stressful times, I will also engage in self-care practices like mindfulness, physical activity, and getting enough sleep.</w:t>
      </w:r>
    </w:p>
    <w:p w14:paraId="115A52FC" w14:textId="64C1253D" w:rsidR="009D3015" w:rsidRPr="00A34808" w:rsidRDefault="009D3015" w:rsidP="00A34808">
      <w:pPr>
        <w:pStyle w:val="ListParagraph"/>
        <w:numPr>
          <w:ilvl w:val="0"/>
          <w:numId w:val="6"/>
        </w:numPr>
        <w:spacing w:after="0" w:line="240" w:lineRule="auto"/>
        <w:rPr>
          <w:rFonts w:ascii="Arial" w:eastAsia="Times New Roman" w:hAnsi="Arial" w:cs="Arial"/>
          <w:kern w:val="0"/>
          <w:lang w:eastAsia="en-GB"/>
          <w14:ligatures w14:val="none"/>
        </w:rPr>
      </w:pPr>
      <w:r w:rsidRPr="00A34808">
        <w:rPr>
          <w:rFonts w:ascii="Arial" w:eastAsia="Times New Roman" w:hAnsi="Arial" w:cs="Arial"/>
          <w:kern w:val="0"/>
          <w:lang w:eastAsia="en-GB"/>
          <w14:ligatures w14:val="none"/>
        </w:rPr>
        <w:t xml:space="preserve">Track Progress and Modify Strategies: I will periodically evaluate the success of my action plan and my academic achievement to make sure I am moving closer to my objectives. I'll monitor important turning points, successes, and </w:t>
      </w:r>
      <w:r w:rsidR="007A0A48" w:rsidRPr="00A34808">
        <w:rPr>
          <w:rFonts w:ascii="Arial" w:eastAsia="Times New Roman" w:hAnsi="Arial" w:cs="Arial"/>
          <w:kern w:val="0"/>
          <w:lang w:eastAsia="en-GB"/>
          <w14:ligatures w14:val="none"/>
        </w:rPr>
        <w:t>development opportunities</w:t>
      </w:r>
      <w:r w:rsidRPr="00A34808">
        <w:rPr>
          <w:rFonts w:ascii="Arial" w:eastAsia="Times New Roman" w:hAnsi="Arial" w:cs="Arial"/>
          <w:kern w:val="0"/>
          <w:lang w:eastAsia="en-GB"/>
          <w14:ligatures w14:val="none"/>
        </w:rPr>
        <w:t xml:space="preserve"> and modify my approach as necessary. Through proactive self-evaluation and adjustment, I hope to stay on course to meet both my academic and personal goals.</w:t>
      </w:r>
    </w:p>
    <w:p w14:paraId="50C271D7" w14:textId="77777777" w:rsidR="00E25910" w:rsidRPr="00A34808" w:rsidRDefault="00E25910" w:rsidP="00A34808">
      <w:pPr>
        <w:pStyle w:val="ListParagraph"/>
        <w:rPr>
          <w:rFonts w:ascii="Arial" w:eastAsia="Times New Roman" w:hAnsi="Arial" w:cs="Arial"/>
          <w:kern w:val="0"/>
          <w:lang w:eastAsia="en-GB"/>
          <w14:ligatures w14:val="none"/>
        </w:rPr>
      </w:pPr>
    </w:p>
    <w:p w14:paraId="00CE76D2" w14:textId="7A87B32E" w:rsidR="007F4218" w:rsidRPr="007F4218" w:rsidRDefault="007F4218" w:rsidP="00A34808">
      <w:pPr>
        <w:spacing w:after="240" w:line="240" w:lineRule="auto"/>
        <w:rPr>
          <w:rFonts w:ascii="Arial" w:eastAsia="Times New Roman" w:hAnsi="Arial" w:cs="Arial"/>
          <w:kern w:val="0"/>
          <w:lang w:eastAsia="en-GB"/>
          <w14:ligatures w14:val="none"/>
        </w:rPr>
      </w:pPr>
      <w:r w:rsidRPr="00A34808">
        <w:rPr>
          <w:rFonts w:ascii="Arial" w:eastAsia="Times New Roman" w:hAnsi="Arial" w:cs="Arial"/>
          <w:kern w:val="0"/>
          <w:lang w:eastAsia="en-GB"/>
          <w14:ligatures w14:val="none"/>
        </w:rPr>
        <w:t xml:space="preserve"> </w:t>
      </w:r>
      <w:r w:rsidRPr="007F4218">
        <w:rPr>
          <w:rFonts w:ascii="Arial" w:eastAsia="Times New Roman" w:hAnsi="Arial" w:cs="Arial"/>
          <w:kern w:val="0"/>
          <w:lang w:eastAsia="en-GB"/>
          <w14:ligatures w14:val="none"/>
        </w:rPr>
        <w:t xml:space="preserve">Putting these action plans into practice will benefit my overall professional and personal development in addition to improving my academic success. I'm sure that by </w:t>
      </w:r>
      <w:r w:rsidR="00DB64E6">
        <w:rPr>
          <w:rFonts w:ascii="Arial" w:eastAsia="Times New Roman" w:hAnsi="Arial" w:cs="Arial"/>
          <w:kern w:val="0"/>
          <w:lang w:eastAsia="en-GB"/>
          <w14:ligatures w14:val="none"/>
        </w:rPr>
        <w:t>committing</w:t>
      </w:r>
      <w:r w:rsidRPr="007F4218">
        <w:rPr>
          <w:rFonts w:ascii="Arial" w:eastAsia="Times New Roman" w:hAnsi="Arial" w:cs="Arial"/>
          <w:kern w:val="0"/>
          <w:lang w:eastAsia="en-GB"/>
          <w14:ligatures w14:val="none"/>
        </w:rPr>
        <w:t xml:space="preserve"> to proactive self-reflection and ongoing improvement, I'll be better able to overcome obstacles in the future and succeed academically. </w:t>
      </w:r>
    </w:p>
    <w:p w14:paraId="08A3BEB9" w14:textId="650A43D1" w:rsidR="001F412D" w:rsidRPr="001F412D" w:rsidRDefault="00302F49" w:rsidP="001F412D">
      <w:pPr>
        <w:spacing w:after="0" w:line="240" w:lineRule="auto"/>
        <w:rPr>
          <w:rFonts w:ascii="Arial" w:eastAsia="Times New Roman" w:hAnsi="Arial" w:cs="Arial"/>
          <w:kern w:val="0"/>
          <w:lang w:eastAsia="en-GB"/>
          <w14:ligatures w14:val="none"/>
        </w:rPr>
      </w:pPr>
      <w:r w:rsidRPr="00302F49">
        <w:rPr>
          <w:rFonts w:ascii="Arial" w:eastAsia="Times New Roman" w:hAnsi="Arial" w:cs="Arial"/>
          <w:kern w:val="0"/>
          <w:lang w:eastAsia="en-GB"/>
          <w14:ligatures w14:val="none"/>
        </w:rPr>
        <w:t>As I start this next chapter, I promise to tackle every new opportunity with excitement and an open mind</w:t>
      </w:r>
      <w:r w:rsidR="001F412D" w:rsidRPr="001F412D">
        <w:rPr>
          <w:rFonts w:ascii="Arial" w:eastAsia="Times New Roman" w:hAnsi="Arial" w:cs="Arial"/>
          <w:kern w:val="0"/>
          <w:lang w:eastAsia="en-GB"/>
          <w14:ligatures w14:val="none"/>
        </w:rPr>
        <w:t xml:space="preserve">. I understand that development is an ongoing process, and I can't wait to try new things, broaden my horizons, and increase my knowledge and skill set. </w:t>
      </w:r>
      <w:r w:rsidR="001F412D" w:rsidRPr="001F412D">
        <w:rPr>
          <w:rFonts w:ascii="Arial" w:eastAsia="Times New Roman" w:hAnsi="Arial" w:cs="Arial"/>
          <w:kern w:val="0"/>
          <w:lang w:eastAsia="en-GB"/>
          <w14:ligatures w14:val="none"/>
        </w:rPr>
        <w:br/>
      </w:r>
      <w:r w:rsidR="001F412D" w:rsidRPr="001F412D">
        <w:rPr>
          <w:rFonts w:ascii="Arial" w:eastAsia="Times New Roman" w:hAnsi="Arial" w:cs="Arial"/>
          <w:kern w:val="0"/>
          <w:lang w:eastAsia="en-GB"/>
          <w14:ligatures w14:val="none"/>
        </w:rPr>
        <w:br/>
        <w:t>I'm eager to see where this path takes me, and the foundation I created during the first semester acts as a springboard for future success. I'm sure I'll keep developing as a lifelong learner as long as I have a strong dedication to learning, a proactive approach to self-improvement, and a strong support system.</w:t>
      </w:r>
    </w:p>
    <w:p w14:paraId="1564D626" w14:textId="77777777" w:rsidR="001F412D" w:rsidRPr="00235240" w:rsidRDefault="001F412D" w:rsidP="00235240">
      <w:pPr>
        <w:spacing w:after="0" w:line="240" w:lineRule="auto"/>
        <w:rPr>
          <w:rFonts w:ascii="Times New Roman" w:eastAsia="Times New Roman" w:hAnsi="Times New Roman" w:cs="Times New Roman"/>
          <w:kern w:val="0"/>
          <w:lang w:eastAsia="en-GB"/>
          <w14:ligatures w14:val="none"/>
        </w:rPr>
      </w:pPr>
    </w:p>
    <w:p w14:paraId="472262A5" w14:textId="77777777" w:rsidR="00235240" w:rsidRPr="00A34808" w:rsidRDefault="00235240" w:rsidP="00A34808">
      <w:pPr>
        <w:pStyle w:val="ListParagraph"/>
        <w:rPr>
          <w:rFonts w:ascii="Arial" w:eastAsia="Times New Roman" w:hAnsi="Arial" w:cs="Arial"/>
          <w:kern w:val="0"/>
          <w:lang w:eastAsia="en-GB"/>
          <w14:ligatures w14:val="none"/>
        </w:rPr>
      </w:pPr>
    </w:p>
    <w:p w14:paraId="5D605B73" w14:textId="3E0C32AC" w:rsidR="00B66599" w:rsidRDefault="00B66599" w:rsidP="00A34808">
      <w:pPr>
        <w:spacing w:after="240" w:line="240" w:lineRule="auto"/>
        <w:rPr>
          <w:rFonts w:ascii="Arial" w:eastAsia="Times New Roman" w:hAnsi="Arial" w:cs="Arial"/>
          <w:kern w:val="0"/>
          <w:lang w:eastAsia="en-GB"/>
          <w14:ligatures w14:val="none"/>
        </w:rPr>
      </w:pPr>
    </w:p>
    <w:p w14:paraId="4CD88BEF" w14:textId="77777777" w:rsidR="00D906C4" w:rsidRDefault="00D906C4" w:rsidP="00A34808">
      <w:pPr>
        <w:spacing w:after="240" w:line="240" w:lineRule="auto"/>
        <w:rPr>
          <w:rFonts w:ascii="Arial" w:eastAsia="Times New Roman" w:hAnsi="Arial" w:cs="Arial"/>
          <w:kern w:val="0"/>
          <w:lang w:eastAsia="en-GB"/>
          <w14:ligatures w14:val="none"/>
        </w:rPr>
      </w:pPr>
    </w:p>
    <w:p w14:paraId="1D24A269" w14:textId="77777777" w:rsidR="00D906C4" w:rsidRDefault="00D906C4" w:rsidP="00A34808">
      <w:pPr>
        <w:spacing w:after="240" w:line="240" w:lineRule="auto"/>
        <w:rPr>
          <w:rFonts w:ascii="Arial" w:eastAsia="Times New Roman" w:hAnsi="Arial" w:cs="Arial"/>
          <w:kern w:val="0"/>
          <w:lang w:eastAsia="en-GB"/>
          <w14:ligatures w14:val="none"/>
        </w:rPr>
      </w:pPr>
    </w:p>
    <w:p w14:paraId="77DA4FBC" w14:textId="77777777" w:rsidR="00D906C4" w:rsidRDefault="00D906C4" w:rsidP="00A34808">
      <w:pPr>
        <w:spacing w:after="240" w:line="240" w:lineRule="auto"/>
        <w:rPr>
          <w:rFonts w:ascii="Arial" w:eastAsia="Times New Roman" w:hAnsi="Arial" w:cs="Arial"/>
          <w:kern w:val="0"/>
          <w:lang w:eastAsia="en-GB"/>
          <w14:ligatures w14:val="none"/>
        </w:rPr>
      </w:pPr>
    </w:p>
    <w:p w14:paraId="3F88CF16" w14:textId="77777777" w:rsidR="00303EE8" w:rsidRDefault="00303EE8" w:rsidP="00D906C4">
      <w:pPr>
        <w:jc w:val="both"/>
        <w:rPr>
          <w:rFonts w:ascii="Arial" w:hAnsi="Arial" w:cs="Arial"/>
          <w:u w:val="single"/>
        </w:rPr>
      </w:pPr>
    </w:p>
    <w:p w14:paraId="2B412F72" w14:textId="77777777" w:rsidR="00303EE8" w:rsidRDefault="00303EE8" w:rsidP="00D906C4">
      <w:pPr>
        <w:jc w:val="both"/>
        <w:rPr>
          <w:rFonts w:ascii="Arial" w:hAnsi="Arial" w:cs="Arial"/>
          <w:u w:val="single"/>
        </w:rPr>
      </w:pPr>
    </w:p>
    <w:p w14:paraId="0B06E3AC" w14:textId="77777777" w:rsidR="00303EE8" w:rsidRDefault="00303EE8" w:rsidP="00D906C4">
      <w:pPr>
        <w:jc w:val="both"/>
        <w:rPr>
          <w:rFonts w:ascii="Arial" w:hAnsi="Arial" w:cs="Arial"/>
          <w:u w:val="single"/>
        </w:rPr>
      </w:pPr>
    </w:p>
    <w:p w14:paraId="4896E53F" w14:textId="77777777" w:rsidR="00303EE8" w:rsidRDefault="00303EE8" w:rsidP="00D906C4">
      <w:pPr>
        <w:jc w:val="both"/>
        <w:rPr>
          <w:rFonts w:ascii="Arial" w:hAnsi="Arial" w:cs="Arial"/>
          <w:u w:val="single"/>
        </w:rPr>
      </w:pPr>
    </w:p>
    <w:p w14:paraId="029D16AD" w14:textId="77777777" w:rsidR="00303EE8" w:rsidRDefault="00303EE8" w:rsidP="00D906C4">
      <w:pPr>
        <w:jc w:val="both"/>
        <w:rPr>
          <w:rFonts w:ascii="Arial" w:hAnsi="Arial" w:cs="Arial"/>
          <w:u w:val="single"/>
        </w:rPr>
      </w:pPr>
    </w:p>
    <w:p w14:paraId="24AF253E" w14:textId="77777777" w:rsidR="00303EE8" w:rsidRDefault="00303EE8" w:rsidP="00D906C4">
      <w:pPr>
        <w:jc w:val="both"/>
        <w:rPr>
          <w:rFonts w:ascii="Arial" w:hAnsi="Arial" w:cs="Arial"/>
          <w:u w:val="single"/>
        </w:rPr>
      </w:pPr>
    </w:p>
    <w:p w14:paraId="6F19E792" w14:textId="77777777" w:rsidR="00303EE8" w:rsidRDefault="00303EE8" w:rsidP="00D906C4">
      <w:pPr>
        <w:jc w:val="both"/>
        <w:rPr>
          <w:rFonts w:ascii="Arial" w:hAnsi="Arial" w:cs="Arial"/>
          <w:u w:val="single"/>
        </w:rPr>
      </w:pPr>
    </w:p>
    <w:p w14:paraId="4CF3E461" w14:textId="6E347FDB" w:rsidR="00D906C4" w:rsidRPr="00466D8C" w:rsidRDefault="00D906C4" w:rsidP="00D906C4">
      <w:pPr>
        <w:jc w:val="both"/>
        <w:rPr>
          <w:rFonts w:ascii="Arial" w:hAnsi="Arial" w:cs="Arial"/>
          <w:u w:val="single"/>
        </w:rPr>
      </w:pPr>
      <w:r w:rsidRPr="00466D8C">
        <w:rPr>
          <w:rFonts w:ascii="Arial" w:hAnsi="Arial" w:cs="Arial"/>
          <w:u w:val="single"/>
        </w:rPr>
        <w:lastRenderedPageBreak/>
        <w:t xml:space="preserve">Reference </w:t>
      </w:r>
    </w:p>
    <w:p w14:paraId="5A5D6935" w14:textId="302A0F43" w:rsidR="003E34EE" w:rsidRDefault="005F3748" w:rsidP="00A34808">
      <w:pPr>
        <w:spacing w:after="0" w:line="240" w:lineRule="auto"/>
        <w:rPr>
          <w:rFonts w:ascii="Arial" w:eastAsia="Times New Roman" w:hAnsi="Arial" w:cs="Arial"/>
          <w:kern w:val="0"/>
          <w:lang w:eastAsia="en-GB"/>
          <w14:ligatures w14:val="none"/>
        </w:rPr>
      </w:pPr>
      <w:r w:rsidRPr="005F3748">
        <w:rPr>
          <w:rFonts w:ascii="Arial" w:eastAsia="Times New Roman" w:hAnsi="Arial" w:cs="Arial"/>
          <w:kern w:val="0"/>
          <w:lang w:eastAsia="en-GB"/>
          <w14:ligatures w14:val="none"/>
        </w:rPr>
        <w:t xml:space="preserve">Forbes, Sarah, and Deniz </w:t>
      </w:r>
      <w:proofErr w:type="spellStart"/>
      <w:r w:rsidRPr="005F3748">
        <w:rPr>
          <w:rFonts w:ascii="Arial" w:eastAsia="Times New Roman" w:hAnsi="Arial" w:cs="Arial"/>
          <w:kern w:val="0"/>
          <w:lang w:eastAsia="en-GB"/>
          <w14:ligatures w14:val="none"/>
        </w:rPr>
        <w:t>Fikretoglu</w:t>
      </w:r>
      <w:proofErr w:type="spellEnd"/>
      <w:r w:rsidRPr="005F3748">
        <w:rPr>
          <w:rFonts w:ascii="Arial" w:eastAsia="Times New Roman" w:hAnsi="Arial" w:cs="Arial"/>
          <w:kern w:val="0"/>
          <w:lang w:eastAsia="en-GB"/>
          <w14:ligatures w14:val="none"/>
        </w:rPr>
        <w:t>. “Building Resilience: The Conceptual Basis and Research Evidence for  Resilience Training Programs.” Review of General Psychology, vol. 22, no. 4, Dec. 2018, pp. 452–468, journals.sagepub.com/</w:t>
      </w:r>
      <w:proofErr w:type="spellStart"/>
      <w:r w:rsidRPr="005F3748">
        <w:rPr>
          <w:rFonts w:ascii="Arial" w:eastAsia="Times New Roman" w:hAnsi="Arial" w:cs="Arial"/>
          <w:kern w:val="0"/>
          <w:lang w:eastAsia="en-GB"/>
          <w14:ligatures w14:val="none"/>
        </w:rPr>
        <w:t>doi</w:t>
      </w:r>
      <w:proofErr w:type="spellEnd"/>
      <w:r w:rsidRPr="005F3748">
        <w:rPr>
          <w:rFonts w:ascii="Arial" w:eastAsia="Times New Roman" w:hAnsi="Arial" w:cs="Arial"/>
          <w:kern w:val="0"/>
          <w:lang w:eastAsia="en-GB"/>
          <w14:ligatures w14:val="none"/>
        </w:rPr>
        <w:t xml:space="preserve">/10.1037/gpr0000152, </w:t>
      </w:r>
      <w:hyperlink r:id="rId6" w:history="1">
        <w:r w:rsidR="003E34EE" w:rsidRPr="00403562">
          <w:rPr>
            <w:rStyle w:val="Hyperlink"/>
            <w:rFonts w:ascii="Arial" w:eastAsia="Times New Roman" w:hAnsi="Arial" w:cs="Arial"/>
            <w:kern w:val="0"/>
            <w:lang w:eastAsia="en-GB"/>
            <w14:ligatures w14:val="none"/>
          </w:rPr>
          <w:t>https://doi.org/10.1037/gpr0000152</w:t>
        </w:r>
      </w:hyperlink>
    </w:p>
    <w:p w14:paraId="30EBA0BA" w14:textId="0A982D6C" w:rsidR="00E252D8" w:rsidRDefault="003E34EE" w:rsidP="00A34808">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5F3748" w:rsidRPr="005F3748">
        <w:rPr>
          <w:rFonts w:ascii="Arial" w:eastAsia="Times New Roman" w:hAnsi="Arial" w:cs="Arial"/>
          <w:kern w:val="0"/>
          <w:lang w:eastAsia="en-GB"/>
          <w14:ligatures w14:val="none"/>
        </w:rPr>
        <w:t>Accessed</w:t>
      </w:r>
      <w:r>
        <w:rPr>
          <w:rFonts w:ascii="Arial" w:eastAsia="Times New Roman" w:hAnsi="Arial" w:cs="Arial"/>
          <w:kern w:val="0"/>
          <w:lang w:eastAsia="en-GB"/>
          <w14:ligatures w14:val="none"/>
        </w:rPr>
        <w:t xml:space="preserve"> on:</w:t>
      </w:r>
      <w:r w:rsidR="005F3748" w:rsidRPr="005F3748">
        <w:rPr>
          <w:rFonts w:ascii="Arial" w:eastAsia="Times New Roman" w:hAnsi="Arial" w:cs="Arial"/>
          <w:kern w:val="0"/>
          <w:lang w:eastAsia="en-GB"/>
          <w14:ligatures w14:val="none"/>
        </w:rPr>
        <w:t xml:space="preserve"> 15</w:t>
      </w:r>
      <w:r w:rsidR="00FC10BC" w:rsidRPr="00FC10BC">
        <w:rPr>
          <w:rFonts w:ascii="Arial" w:eastAsia="Times New Roman" w:hAnsi="Arial" w:cs="Arial"/>
          <w:kern w:val="0"/>
          <w:vertAlign w:val="superscript"/>
          <w:lang w:eastAsia="en-GB"/>
          <w14:ligatures w14:val="none"/>
        </w:rPr>
        <w:t>th</w:t>
      </w:r>
      <w:r w:rsidR="00FC10BC">
        <w:rPr>
          <w:rFonts w:ascii="Arial" w:eastAsia="Times New Roman" w:hAnsi="Arial" w:cs="Arial"/>
          <w:kern w:val="0"/>
          <w:lang w:eastAsia="en-GB"/>
          <w14:ligatures w14:val="none"/>
        </w:rPr>
        <w:t xml:space="preserve"> </w:t>
      </w:r>
      <w:r w:rsidR="005F3748" w:rsidRPr="005F3748">
        <w:rPr>
          <w:rFonts w:ascii="Arial" w:eastAsia="Times New Roman" w:hAnsi="Arial" w:cs="Arial"/>
          <w:kern w:val="0"/>
          <w:lang w:eastAsia="en-GB"/>
          <w14:ligatures w14:val="none"/>
        </w:rPr>
        <w:t xml:space="preserve"> Ap</w:t>
      </w:r>
      <w:r>
        <w:rPr>
          <w:rFonts w:ascii="Arial" w:eastAsia="Times New Roman" w:hAnsi="Arial" w:cs="Arial"/>
          <w:kern w:val="0"/>
          <w:lang w:eastAsia="en-GB"/>
          <w14:ligatures w14:val="none"/>
        </w:rPr>
        <w:t>ril</w:t>
      </w:r>
      <w:r w:rsidR="005F3748" w:rsidRPr="005F3748">
        <w:rPr>
          <w:rFonts w:ascii="Arial" w:eastAsia="Times New Roman" w:hAnsi="Arial" w:cs="Arial"/>
          <w:kern w:val="0"/>
          <w:lang w:eastAsia="en-GB"/>
          <w14:ligatures w14:val="none"/>
        </w:rPr>
        <w:t xml:space="preserve"> 2024</w:t>
      </w:r>
      <w:r w:rsidR="00DF2263">
        <w:rPr>
          <w:rFonts w:ascii="Arial" w:eastAsia="Times New Roman" w:hAnsi="Arial" w:cs="Arial"/>
          <w:kern w:val="0"/>
          <w:lang w:eastAsia="en-GB"/>
          <w14:ligatures w14:val="none"/>
        </w:rPr>
        <w:t>)</w:t>
      </w:r>
      <w:r w:rsidR="00626DF4">
        <w:rPr>
          <w:rFonts w:ascii="Arial" w:eastAsia="Times New Roman" w:hAnsi="Arial" w:cs="Arial"/>
          <w:kern w:val="0"/>
          <w:lang w:eastAsia="en-GB"/>
          <w14:ligatures w14:val="none"/>
        </w:rPr>
        <w:t>.</w:t>
      </w:r>
    </w:p>
    <w:p w14:paraId="35F8F5B1" w14:textId="77777777" w:rsidR="00DF2263" w:rsidRDefault="00DF2263" w:rsidP="00A34808">
      <w:pPr>
        <w:spacing w:after="0" w:line="240" w:lineRule="auto"/>
        <w:rPr>
          <w:rFonts w:ascii="Arial" w:eastAsia="Times New Roman" w:hAnsi="Arial" w:cs="Arial"/>
          <w:kern w:val="0"/>
          <w:lang w:eastAsia="en-GB"/>
          <w14:ligatures w14:val="none"/>
        </w:rPr>
      </w:pPr>
    </w:p>
    <w:p w14:paraId="7B29A249" w14:textId="450FA710" w:rsidR="008B3B27" w:rsidRDefault="008B3B27" w:rsidP="00A34808">
      <w:pPr>
        <w:spacing w:after="0" w:line="240" w:lineRule="auto"/>
        <w:rPr>
          <w:rFonts w:ascii="Arial" w:eastAsia="Times New Roman" w:hAnsi="Arial" w:cs="Arial"/>
          <w:kern w:val="0"/>
          <w:lang w:eastAsia="en-GB"/>
          <w14:ligatures w14:val="none"/>
        </w:rPr>
      </w:pPr>
      <w:r w:rsidRPr="008B3B27">
        <w:rPr>
          <w:rFonts w:ascii="Arial" w:eastAsia="Times New Roman" w:hAnsi="Arial" w:cs="Arial"/>
          <w:kern w:val="0"/>
          <w:lang w:eastAsia="en-GB"/>
          <w14:ligatures w14:val="none"/>
        </w:rPr>
        <w:t xml:space="preserve">Mayo Clinic. “How to Build Resiliency.” Mayo Clinic, 27 Oct. 2020, </w:t>
      </w:r>
      <w:r>
        <w:rPr>
          <w:rFonts w:ascii="Arial" w:eastAsia="Times New Roman" w:hAnsi="Arial" w:cs="Arial"/>
          <w:kern w:val="0"/>
          <w:lang w:eastAsia="en-GB"/>
          <w14:ligatures w14:val="none"/>
        </w:rPr>
        <w:t xml:space="preserve">Available at : </w:t>
      </w:r>
      <w:hyperlink r:id="rId7" w:history="1">
        <w:r w:rsidR="00FB54AA" w:rsidRPr="00403562">
          <w:rPr>
            <w:rStyle w:val="Hyperlink"/>
            <w:rFonts w:ascii="Arial" w:eastAsia="Times New Roman" w:hAnsi="Arial" w:cs="Arial"/>
            <w:kern w:val="0"/>
            <w:lang w:eastAsia="en-GB"/>
            <w14:ligatures w14:val="none"/>
          </w:rPr>
          <w:t>www.mayoclinic.org/tests-procedures/resilience-training/in-depth/resilience/art-20046311</w:t>
        </w:r>
      </w:hyperlink>
    </w:p>
    <w:p w14:paraId="7F98F2DC" w14:textId="24C4F0E8" w:rsidR="008B3B27" w:rsidRDefault="00FB54AA" w:rsidP="00A34808">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8B3B27" w:rsidRPr="008B3B27">
        <w:rPr>
          <w:rFonts w:ascii="Arial" w:eastAsia="Times New Roman" w:hAnsi="Arial" w:cs="Arial"/>
          <w:kern w:val="0"/>
          <w:lang w:eastAsia="en-GB"/>
          <w14:ligatures w14:val="none"/>
        </w:rPr>
        <w:t>Accessed</w:t>
      </w:r>
      <w:r w:rsidR="00626DF4">
        <w:rPr>
          <w:rFonts w:ascii="Arial" w:eastAsia="Times New Roman" w:hAnsi="Arial" w:cs="Arial"/>
          <w:kern w:val="0"/>
          <w:lang w:eastAsia="en-GB"/>
          <w14:ligatures w14:val="none"/>
        </w:rPr>
        <w:t xml:space="preserve"> on: </w:t>
      </w:r>
      <w:r w:rsidR="008B3B27" w:rsidRPr="008B3B27">
        <w:rPr>
          <w:rFonts w:ascii="Arial" w:eastAsia="Times New Roman" w:hAnsi="Arial" w:cs="Arial"/>
          <w:kern w:val="0"/>
          <w:lang w:eastAsia="en-GB"/>
          <w14:ligatures w14:val="none"/>
        </w:rPr>
        <w:t xml:space="preserve"> 22</w:t>
      </w:r>
      <w:r w:rsidR="00FC10BC" w:rsidRPr="00FC10BC">
        <w:rPr>
          <w:rFonts w:ascii="Arial" w:eastAsia="Times New Roman" w:hAnsi="Arial" w:cs="Arial"/>
          <w:kern w:val="0"/>
          <w:vertAlign w:val="superscript"/>
          <w:lang w:eastAsia="en-GB"/>
          <w14:ligatures w14:val="none"/>
        </w:rPr>
        <w:t>nd</w:t>
      </w:r>
      <w:r w:rsidR="00FC10BC">
        <w:rPr>
          <w:rFonts w:ascii="Arial" w:eastAsia="Times New Roman" w:hAnsi="Arial" w:cs="Arial"/>
          <w:kern w:val="0"/>
          <w:lang w:eastAsia="en-GB"/>
          <w14:ligatures w14:val="none"/>
        </w:rPr>
        <w:t xml:space="preserve"> </w:t>
      </w:r>
      <w:r w:rsidR="008B3B27" w:rsidRPr="008B3B27">
        <w:rPr>
          <w:rFonts w:ascii="Arial" w:eastAsia="Times New Roman" w:hAnsi="Arial" w:cs="Arial"/>
          <w:kern w:val="0"/>
          <w:lang w:eastAsia="en-GB"/>
          <w14:ligatures w14:val="none"/>
        </w:rPr>
        <w:t>June 2024</w:t>
      </w:r>
      <w:r>
        <w:rPr>
          <w:rFonts w:ascii="Arial" w:eastAsia="Times New Roman" w:hAnsi="Arial" w:cs="Arial"/>
          <w:kern w:val="0"/>
          <w:lang w:eastAsia="en-GB"/>
          <w14:ligatures w14:val="none"/>
        </w:rPr>
        <w:t>)</w:t>
      </w:r>
      <w:r w:rsidR="00626DF4">
        <w:rPr>
          <w:rFonts w:ascii="Arial" w:eastAsia="Times New Roman" w:hAnsi="Arial" w:cs="Arial"/>
          <w:kern w:val="0"/>
          <w:lang w:eastAsia="en-GB"/>
          <w14:ligatures w14:val="none"/>
        </w:rPr>
        <w:t>.</w:t>
      </w:r>
    </w:p>
    <w:p w14:paraId="4E4EE441" w14:textId="77777777" w:rsidR="00FB54AA" w:rsidRDefault="00FB54AA" w:rsidP="00A34808">
      <w:pPr>
        <w:spacing w:after="0" w:line="240" w:lineRule="auto"/>
        <w:rPr>
          <w:rFonts w:ascii="Arial" w:eastAsia="Times New Roman" w:hAnsi="Arial" w:cs="Arial"/>
          <w:kern w:val="0"/>
          <w:lang w:eastAsia="en-GB"/>
          <w14:ligatures w14:val="none"/>
        </w:rPr>
      </w:pPr>
    </w:p>
    <w:p w14:paraId="07F80F61" w14:textId="44EBFBDC" w:rsidR="00584D62" w:rsidRDefault="00584D62" w:rsidP="00A34808">
      <w:pPr>
        <w:spacing w:after="0" w:line="240" w:lineRule="auto"/>
        <w:rPr>
          <w:rFonts w:ascii="Arial" w:eastAsia="Times New Roman" w:hAnsi="Arial" w:cs="Arial"/>
          <w:kern w:val="0"/>
          <w:lang w:eastAsia="en-GB"/>
          <w14:ligatures w14:val="none"/>
        </w:rPr>
      </w:pPr>
      <w:r w:rsidRPr="00584D62">
        <w:rPr>
          <w:rFonts w:ascii="Arial" w:eastAsia="Times New Roman" w:hAnsi="Arial" w:cs="Arial"/>
          <w:kern w:val="0"/>
          <w:lang w:eastAsia="en-GB"/>
          <w14:ligatures w14:val="none"/>
        </w:rPr>
        <w:t xml:space="preserve">Mind Tools. “What Is Time Management?” Www.mindtools.com, 2022, </w:t>
      </w:r>
      <w:hyperlink r:id="rId8" w:history="1">
        <w:r w:rsidRPr="00403562">
          <w:rPr>
            <w:rStyle w:val="Hyperlink"/>
            <w:rFonts w:ascii="Arial" w:eastAsia="Times New Roman" w:hAnsi="Arial" w:cs="Arial"/>
            <w:kern w:val="0"/>
            <w:lang w:eastAsia="en-GB"/>
            <w14:ligatures w14:val="none"/>
          </w:rPr>
          <w:t>www.mindtools.com/arb6j5a/what-is-time-management</w:t>
        </w:r>
      </w:hyperlink>
    </w:p>
    <w:p w14:paraId="268E69F3" w14:textId="21734DB1" w:rsidR="00FB54AA" w:rsidRDefault="00584D62" w:rsidP="00A34808">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584D62">
        <w:rPr>
          <w:rFonts w:ascii="Arial" w:eastAsia="Times New Roman" w:hAnsi="Arial" w:cs="Arial"/>
          <w:kern w:val="0"/>
          <w:lang w:eastAsia="en-GB"/>
          <w14:ligatures w14:val="none"/>
        </w:rPr>
        <w:t>Accessed</w:t>
      </w:r>
      <w:r w:rsidR="00626DF4">
        <w:rPr>
          <w:rFonts w:ascii="Arial" w:eastAsia="Times New Roman" w:hAnsi="Arial" w:cs="Arial"/>
          <w:kern w:val="0"/>
          <w:lang w:eastAsia="en-GB"/>
          <w14:ligatures w14:val="none"/>
        </w:rPr>
        <w:t xml:space="preserve"> on: </w:t>
      </w:r>
      <w:r w:rsidRPr="00584D62">
        <w:rPr>
          <w:rFonts w:ascii="Arial" w:eastAsia="Times New Roman" w:hAnsi="Arial" w:cs="Arial"/>
          <w:kern w:val="0"/>
          <w:lang w:eastAsia="en-GB"/>
          <w14:ligatures w14:val="none"/>
        </w:rPr>
        <w:t xml:space="preserve"> 3</w:t>
      </w:r>
      <w:r w:rsidR="00FC10BC" w:rsidRPr="00FC10BC">
        <w:rPr>
          <w:rFonts w:ascii="Arial" w:eastAsia="Times New Roman" w:hAnsi="Arial" w:cs="Arial"/>
          <w:kern w:val="0"/>
          <w:vertAlign w:val="superscript"/>
          <w:lang w:eastAsia="en-GB"/>
          <w14:ligatures w14:val="none"/>
        </w:rPr>
        <w:t>rd</w:t>
      </w:r>
      <w:r w:rsidR="00FC10BC">
        <w:rPr>
          <w:rFonts w:ascii="Arial" w:eastAsia="Times New Roman" w:hAnsi="Arial" w:cs="Arial"/>
          <w:kern w:val="0"/>
          <w:lang w:eastAsia="en-GB"/>
          <w14:ligatures w14:val="none"/>
        </w:rPr>
        <w:t xml:space="preserve"> </w:t>
      </w:r>
      <w:r w:rsidRPr="00584D62">
        <w:rPr>
          <w:rFonts w:ascii="Arial" w:eastAsia="Times New Roman" w:hAnsi="Arial" w:cs="Arial"/>
          <w:kern w:val="0"/>
          <w:lang w:eastAsia="en-GB"/>
          <w14:ligatures w14:val="none"/>
        </w:rPr>
        <w:t xml:space="preserve"> May 2024</w:t>
      </w:r>
      <w:r w:rsidR="00626DF4">
        <w:rPr>
          <w:rFonts w:ascii="Arial" w:eastAsia="Times New Roman" w:hAnsi="Arial" w:cs="Arial"/>
          <w:kern w:val="0"/>
          <w:lang w:eastAsia="en-GB"/>
          <w14:ligatures w14:val="none"/>
        </w:rPr>
        <w:t>).</w:t>
      </w:r>
    </w:p>
    <w:p w14:paraId="7AD6D78A" w14:textId="77777777" w:rsidR="004C3700" w:rsidRDefault="004C3700" w:rsidP="00A34808">
      <w:pPr>
        <w:spacing w:after="0" w:line="240" w:lineRule="auto"/>
        <w:rPr>
          <w:rFonts w:ascii="Arial" w:eastAsia="Times New Roman" w:hAnsi="Arial" w:cs="Arial"/>
          <w:kern w:val="0"/>
          <w:lang w:eastAsia="en-GB"/>
          <w14:ligatures w14:val="none"/>
        </w:rPr>
      </w:pPr>
    </w:p>
    <w:p w14:paraId="1B02BF11" w14:textId="4B01146B" w:rsidR="003C23D1" w:rsidRDefault="004C3700" w:rsidP="00A34808">
      <w:pPr>
        <w:spacing w:after="0" w:line="240" w:lineRule="auto"/>
        <w:rPr>
          <w:rFonts w:ascii="Arial" w:eastAsia="Times New Roman" w:hAnsi="Arial" w:cs="Arial"/>
          <w:kern w:val="0"/>
          <w:lang w:eastAsia="en-GB"/>
          <w14:ligatures w14:val="none"/>
        </w:rPr>
      </w:pPr>
      <w:proofErr w:type="spellStart"/>
      <w:r w:rsidRPr="004C3700">
        <w:rPr>
          <w:rFonts w:ascii="Arial" w:eastAsia="Times New Roman" w:hAnsi="Arial" w:cs="Arial"/>
          <w:kern w:val="0"/>
          <w:lang w:eastAsia="en-GB"/>
          <w14:ligatures w14:val="none"/>
        </w:rPr>
        <w:t>MITxPRO</w:t>
      </w:r>
      <w:proofErr w:type="spellEnd"/>
      <w:r w:rsidRPr="004C3700">
        <w:rPr>
          <w:rFonts w:ascii="Arial" w:eastAsia="Times New Roman" w:hAnsi="Arial" w:cs="Arial"/>
          <w:kern w:val="0"/>
          <w:lang w:eastAsia="en-GB"/>
          <w14:ligatures w14:val="none"/>
        </w:rPr>
        <w:t xml:space="preserve">. “The Pros and Cons of Online Learning | Open Learning.” </w:t>
      </w:r>
      <w:r w:rsidR="003C23D1">
        <w:rPr>
          <w:rFonts w:ascii="Arial" w:eastAsia="Times New Roman" w:hAnsi="Arial" w:cs="Arial"/>
          <w:kern w:val="0"/>
          <w:lang w:eastAsia="en-GB"/>
          <w14:ligatures w14:val="none"/>
        </w:rPr>
        <w:t xml:space="preserve">Available at: </w:t>
      </w:r>
      <w:hyperlink r:id="rId9" w:history="1">
        <w:r w:rsidR="003C23D1" w:rsidRPr="00403562">
          <w:rPr>
            <w:rStyle w:val="Hyperlink"/>
            <w:rFonts w:ascii="Arial" w:eastAsia="Times New Roman" w:hAnsi="Arial" w:cs="Arial"/>
            <w:kern w:val="0"/>
            <w:lang w:eastAsia="en-GB"/>
            <w14:ligatures w14:val="none"/>
          </w:rPr>
          <w:t>https://openlearning.mit.edu/news/pros-and-cons-online-learning</w:t>
        </w:r>
      </w:hyperlink>
    </w:p>
    <w:p w14:paraId="008F1EF9" w14:textId="0EF69529" w:rsidR="000306A2" w:rsidRPr="007F6270" w:rsidRDefault="004C3700" w:rsidP="000306A2">
      <w:pPr>
        <w:jc w:val="both"/>
        <w:rPr>
          <w:rFonts w:ascii="Arial" w:eastAsia="Times New Roman" w:hAnsi="Arial" w:cs="Arial"/>
          <w:kern w:val="0"/>
          <w:lang w:eastAsia="en-GB"/>
          <w14:ligatures w14:val="none"/>
        </w:rPr>
      </w:pPr>
      <w:r w:rsidRPr="004C3700">
        <w:rPr>
          <w:rFonts w:ascii="Arial" w:eastAsia="Times New Roman" w:hAnsi="Arial" w:cs="Arial"/>
          <w:kern w:val="0"/>
          <w:lang w:eastAsia="en-GB"/>
          <w14:ligatures w14:val="none"/>
        </w:rPr>
        <w:t xml:space="preserve"> </w:t>
      </w:r>
      <w:r w:rsidR="003C23D1">
        <w:rPr>
          <w:rFonts w:ascii="Arial" w:eastAsia="Times New Roman" w:hAnsi="Arial" w:cs="Arial"/>
          <w:kern w:val="0"/>
          <w:lang w:eastAsia="en-GB"/>
          <w14:ligatures w14:val="none"/>
        </w:rPr>
        <w:t>(</w:t>
      </w:r>
      <w:r w:rsidRPr="004C3700">
        <w:rPr>
          <w:rFonts w:ascii="Arial" w:eastAsia="Times New Roman" w:hAnsi="Arial" w:cs="Arial"/>
          <w:kern w:val="0"/>
          <w:lang w:eastAsia="en-GB"/>
          <w14:ligatures w14:val="none"/>
        </w:rPr>
        <w:t>Accessed</w:t>
      </w:r>
      <w:r w:rsidR="003C23D1">
        <w:rPr>
          <w:rFonts w:ascii="Arial" w:eastAsia="Times New Roman" w:hAnsi="Arial" w:cs="Arial"/>
          <w:kern w:val="0"/>
          <w:lang w:eastAsia="en-GB"/>
          <w14:ligatures w14:val="none"/>
        </w:rPr>
        <w:t xml:space="preserve"> on</w:t>
      </w:r>
      <w:r w:rsidR="000306A2">
        <w:rPr>
          <w:rFonts w:ascii="Arial" w:eastAsia="Times New Roman" w:hAnsi="Arial" w:cs="Arial"/>
          <w:kern w:val="0"/>
          <w:lang w:eastAsia="en-GB"/>
          <w14:ligatures w14:val="none"/>
        </w:rPr>
        <w:t>:</w:t>
      </w:r>
      <w:r w:rsidRPr="004C3700">
        <w:rPr>
          <w:rFonts w:ascii="Arial" w:eastAsia="Times New Roman" w:hAnsi="Arial" w:cs="Arial"/>
          <w:kern w:val="0"/>
          <w:lang w:eastAsia="en-GB"/>
          <w14:ligatures w14:val="none"/>
        </w:rPr>
        <w:t xml:space="preserve"> 3</w:t>
      </w:r>
      <w:r w:rsidR="00FC10BC" w:rsidRPr="007F6270">
        <w:rPr>
          <w:rFonts w:ascii="Arial" w:eastAsia="Times New Roman" w:hAnsi="Arial" w:cs="Arial"/>
          <w:kern w:val="0"/>
          <w:vertAlign w:val="superscript"/>
          <w:lang w:eastAsia="en-GB"/>
          <w14:ligatures w14:val="none"/>
        </w:rPr>
        <w:t>rd</w:t>
      </w:r>
      <w:r w:rsidR="007F6270">
        <w:rPr>
          <w:rFonts w:ascii="Arial" w:eastAsia="Times New Roman" w:hAnsi="Arial" w:cs="Arial"/>
          <w:kern w:val="0"/>
          <w:lang w:eastAsia="en-GB"/>
          <w14:ligatures w14:val="none"/>
        </w:rPr>
        <w:t xml:space="preserve"> </w:t>
      </w:r>
      <w:r w:rsidRPr="004C3700">
        <w:rPr>
          <w:rFonts w:ascii="Arial" w:eastAsia="Times New Roman" w:hAnsi="Arial" w:cs="Arial"/>
          <w:kern w:val="0"/>
          <w:lang w:eastAsia="en-GB"/>
          <w14:ligatures w14:val="none"/>
        </w:rPr>
        <w:t xml:space="preserve"> May 2024</w:t>
      </w:r>
      <w:r w:rsidR="000306A2">
        <w:rPr>
          <w:rFonts w:ascii="Arial" w:eastAsia="Times New Roman" w:hAnsi="Arial" w:cs="Arial"/>
          <w:kern w:val="0"/>
          <w:lang w:eastAsia="en-GB"/>
          <w14:ligatures w14:val="none"/>
        </w:rPr>
        <w:t>).</w:t>
      </w:r>
      <w:r w:rsidR="000306A2" w:rsidRPr="000306A2">
        <w:rPr>
          <w:rFonts w:ascii="Arial" w:hAnsi="Arial" w:cs="Arial"/>
        </w:rPr>
        <w:t xml:space="preserve"> </w:t>
      </w:r>
    </w:p>
    <w:p w14:paraId="14FDE612" w14:textId="11CD003F" w:rsidR="000306A2" w:rsidRDefault="000306A2" w:rsidP="000306A2">
      <w:pPr>
        <w:jc w:val="both"/>
        <w:rPr>
          <w:rFonts w:ascii="Arial" w:hAnsi="Arial" w:cs="Arial"/>
        </w:rPr>
      </w:pPr>
      <w:r w:rsidRPr="00133905">
        <w:rPr>
          <w:rFonts w:ascii="Arial" w:hAnsi="Arial" w:cs="Arial"/>
        </w:rPr>
        <w:t>The University of Edinburgh (2020). Gibbs’ Reflective Cycle.</w:t>
      </w:r>
      <w:r>
        <w:rPr>
          <w:rFonts w:ascii="Arial" w:hAnsi="Arial" w:cs="Arial"/>
        </w:rPr>
        <w:t xml:space="preserve"> The </w:t>
      </w:r>
      <w:r w:rsidRPr="00133905">
        <w:rPr>
          <w:rFonts w:ascii="Arial" w:hAnsi="Arial" w:cs="Arial"/>
        </w:rPr>
        <w:t xml:space="preserve">University of Edinburgh. Available at: </w:t>
      </w:r>
      <w:hyperlink r:id="rId10" w:anchor=":~:text=One%20of%20the%20most%20famous" w:history="1">
        <w:r w:rsidRPr="004A6C93">
          <w:rPr>
            <w:rStyle w:val="Hyperlink"/>
            <w:rFonts w:ascii="Arial" w:hAnsi="Arial" w:cs="Arial"/>
          </w:rPr>
          <w:t>https://www.ed.ac.uk/reflection/reflectors-toolkit/reflecting-on-experience/gibbs-reflective-cycle#:~:text=One%20of%20the%20most%20famous</w:t>
        </w:r>
      </w:hyperlink>
    </w:p>
    <w:p w14:paraId="6B6FF55C" w14:textId="2D585B02" w:rsidR="000306A2" w:rsidRDefault="000306A2" w:rsidP="000306A2">
      <w:pPr>
        <w:jc w:val="both"/>
        <w:rPr>
          <w:rFonts w:ascii="Arial" w:hAnsi="Arial" w:cs="Arial"/>
        </w:rPr>
      </w:pPr>
      <w:r w:rsidRPr="00133905">
        <w:rPr>
          <w:rFonts w:ascii="Arial" w:hAnsi="Arial" w:cs="Arial"/>
        </w:rPr>
        <w:t xml:space="preserve"> </w:t>
      </w:r>
      <w:r>
        <w:rPr>
          <w:rFonts w:ascii="Arial" w:hAnsi="Arial" w:cs="Arial"/>
        </w:rPr>
        <w:t>(</w:t>
      </w:r>
      <w:r w:rsidRPr="00133905">
        <w:rPr>
          <w:rFonts w:ascii="Arial" w:hAnsi="Arial" w:cs="Arial"/>
        </w:rPr>
        <w:t>Accessed</w:t>
      </w:r>
      <w:r>
        <w:rPr>
          <w:rFonts w:ascii="Arial" w:hAnsi="Arial" w:cs="Arial"/>
        </w:rPr>
        <w:t>:</w:t>
      </w:r>
      <w:r w:rsidRPr="00133905">
        <w:rPr>
          <w:rFonts w:ascii="Arial" w:hAnsi="Arial" w:cs="Arial"/>
        </w:rPr>
        <w:t xml:space="preserve"> 23</w:t>
      </w:r>
      <w:r w:rsidR="007F6270" w:rsidRPr="007F6270">
        <w:rPr>
          <w:rFonts w:ascii="Arial" w:hAnsi="Arial" w:cs="Arial"/>
          <w:vertAlign w:val="superscript"/>
        </w:rPr>
        <w:t>rd</w:t>
      </w:r>
      <w:r w:rsidR="007F6270">
        <w:rPr>
          <w:rFonts w:ascii="Arial" w:hAnsi="Arial" w:cs="Arial"/>
        </w:rPr>
        <w:t xml:space="preserve"> </w:t>
      </w:r>
      <w:r w:rsidRPr="00133905">
        <w:rPr>
          <w:rFonts w:ascii="Arial" w:hAnsi="Arial" w:cs="Arial"/>
        </w:rPr>
        <w:t>Apr</w:t>
      </w:r>
      <w:r>
        <w:rPr>
          <w:rFonts w:ascii="Arial" w:hAnsi="Arial" w:cs="Arial"/>
        </w:rPr>
        <w:t xml:space="preserve">il </w:t>
      </w:r>
      <w:r w:rsidRPr="00133905">
        <w:rPr>
          <w:rFonts w:ascii="Arial" w:hAnsi="Arial" w:cs="Arial"/>
        </w:rPr>
        <w:t>2024</w:t>
      </w:r>
      <w:r>
        <w:rPr>
          <w:rFonts w:ascii="Arial" w:hAnsi="Arial" w:cs="Arial"/>
        </w:rPr>
        <w:t>)</w:t>
      </w:r>
      <w:r w:rsidRPr="00133905">
        <w:rPr>
          <w:rFonts w:ascii="Arial" w:hAnsi="Arial" w:cs="Arial"/>
        </w:rPr>
        <w:t>.</w:t>
      </w:r>
    </w:p>
    <w:p w14:paraId="6EBBF82D" w14:textId="4124CCCC" w:rsidR="004C3700" w:rsidRPr="00A34808" w:rsidRDefault="004C3700" w:rsidP="00A34808">
      <w:pPr>
        <w:spacing w:after="0" w:line="240" w:lineRule="auto"/>
        <w:rPr>
          <w:rFonts w:ascii="Arial" w:eastAsia="Times New Roman" w:hAnsi="Arial" w:cs="Arial"/>
          <w:kern w:val="0"/>
          <w:lang w:eastAsia="en-GB"/>
          <w14:ligatures w14:val="none"/>
        </w:rPr>
      </w:pPr>
    </w:p>
    <w:sectPr w:rsidR="004C3700" w:rsidRPr="00A348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A433A"/>
    <w:multiLevelType w:val="hybridMultilevel"/>
    <w:tmpl w:val="B5BEE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87FDF"/>
    <w:multiLevelType w:val="hybridMultilevel"/>
    <w:tmpl w:val="B2449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D008CA"/>
    <w:multiLevelType w:val="hybridMultilevel"/>
    <w:tmpl w:val="7C22C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DC2D36"/>
    <w:multiLevelType w:val="hybridMultilevel"/>
    <w:tmpl w:val="56BAA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366069"/>
    <w:multiLevelType w:val="hybridMultilevel"/>
    <w:tmpl w:val="EFD45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150A34"/>
    <w:multiLevelType w:val="hybridMultilevel"/>
    <w:tmpl w:val="4300B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740541">
    <w:abstractNumId w:val="4"/>
  </w:num>
  <w:num w:numId="2" w16cid:durableId="1816677757">
    <w:abstractNumId w:val="5"/>
  </w:num>
  <w:num w:numId="3" w16cid:durableId="585848909">
    <w:abstractNumId w:val="3"/>
  </w:num>
  <w:num w:numId="4" w16cid:durableId="1155218108">
    <w:abstractNumId w:val="0"/>
  </w:num>
  <w:num w:numId="5" w16cid:durableId="1346248175">
    <w:abstractNumId w:val="1"/>
  </w:num>
  <w:num w:numId="6" w16cid:durableId="12464993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E30"/>
    <w:rsid w:val="00012C77"/>
    <w:rsid w:val="000306A2"/>
    <w:rsid w:val="00036FAE"/>
    <w:rsid w:val="0011705A"/>
    <w:rsid w:val="00132083"/>
    <w:rsid w:val="00133905"/>
    <w:rsid w:val="0014078B"/>
    <w:rsid w:val="001F412D"/>
    <w:rsid w:val="00214537"/>
    <w:rsid w:val="002160B0"/>
    <w:rsid w:val="002330DF"/>
    <w:rsid w:val="00235240"/>
    <w:rsid w:val="002913F8"/>
    <w:rsid w:val="002D48FC"/>
    <w:rsid w:val="002E301E"/>
    <w:rsid w:val="00302F49"/>
    <w:rsid w:val="00303EE8"/>
    <w:rsid w:val="00313CDE"/>
    <w:rsid w:val="00372562"/>
    <w:rsid w:val="003959E9"/>
    <w:rsid w:val="003C23D1"/>
    <w:rsid w:val="003E34EE"/>
    <w:rsid w:val="00411078"/>
    <w:rsid w:val="00466D8C"/>
    <w:rsid w:val="004B41DA"/>
    <w:rsid w:val="004C3700"/>
    <w:rsid w:val="004D5E52"/>
    <w:rsid w:val="004D7968"/>
    <w:rsid w:val="00547C75"/>
    <w:rsid w:val="00584D62"/>
    <w:rsid w:val="005D09C4"/>
    <w:rsid w:val="005F3748"/>
    <w:rsid w:val="00626DF4"/>
    <w:rsid w:val="0067253F"/>
    <w:rsid w:val="006A28F8"/>
    <w:rsid w:val="006E503E"/>
    <w:rsid w:val="00711FBC"/>
    <w:rsid w:val="00714438"/>
    <w:rsid w:val="0072103B"/>
    <w:rsid w:val="007640FC"/>
    <w:rsid w:val="007847E6"/>
    <w:rsid w:val="007A0A48"/>
    <w:rsid w:val="007A2526"/>
    <w:rsid w:val="007F4218"/>
    <w:rsid w:val="007F6270"/>
    <w:rsid w:val="0087489F"/>
    <w:rsid w:val="00896E1C"/>
    <w:rsid w:val="008A637F"/>
    <w:rsid w:val="008B3B27"/>
    <w:rsid w:val="008C5D8F"/>
    <w:rsid w:val="008E00CD"/>
    <w:rsid w:val="00905478"/>
    <w:rsid w:val="00986F9A"/>
    <w:rsid w:val="009D3015"/>
    <w:rsid w:val="00A34808"/>
    <w:rsid w:val="00A42F82"/>
    <w:rsid w:val="00A93B99"/>
    <w:rsid w:val="00AB79F6"/>
    <w:rsid w:val="00B25795"/>
    <w:rsid w:val="00B66599"/>
    <w:rsid w:val="00B90FD3"/>
    <w:rsid w:val="00B927DA"/>
    <w:rsid w:val="00BD2287"/>
    <w:rsid w:val="00CB4EC0"/>
    <w:rsid w:val="00CC24A3"/>
    <w:rsid w:val="00CD79D2"/>
    <w:rsid w:val="00D5281D"/>
    <w:rsid w:val="00D906C4"/>
    <w:rsid w:val="00DB64E6"/>
    <w:rsid w:val="00DD54E4"/>
    <w:rsid w:val="00DF2263"/>
    <w:rsid w:val="00E01D1E"/>
    <w:rsid w:val="00E252D8"/>
    <w:rsid w:val="00E25910"/>
    <w:rsid w:val="00E622FF"/>
    <w:rsid w:val="00E72031"/>
    <w:rsid w:val="00EA58AD"/>
    <w:rsid w:val="00EA6D04"/>
    <w:rsid w:val="00F44E30"/>
    <w:rsid w:val="00F51FFB"/>
    <w:rsid w:val="00FB24A7"/>
    <w:rsid w:val="00FB54AA"/>
    <w:rsid w:val="00FC10BC"/>
    <w:rsid w:val="00FE1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90C28A"/>
  <w15:chartTrackingRefBased/>
  <w15:docId w15:val="{980704BC-1212-46B8-B209-A51078096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E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4E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4E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4E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4E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4E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E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E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E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E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4E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4E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4E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4E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4E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E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E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E30"/>
    <w:rPr>
      <w:rFonts w:eastAsiaTheme="majorEastAsia" w:cstheme="majorBidi"/>
      <w:color w:val="272727" w:themeColor="text1" w:themeTint="D8"/>
    </w:rPr>
  </w:style>
  <w:style w:type="paragraph" w:styleId="Title">
    <w:name w:val="Title"/>
    <w:basedOn w:val="Normal"/>
    <w:next w:val="Normal"/>
    <w:link w:val="TitleChar"/>
    <w:uiPriority w:val="10"/>
    <w:qFormat/>
    <w:rsid w:val="00F44E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E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E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E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E30"/>
    <w:pPr>
      <w:spacing w:before="160"/>
      <w:jc w:val="center"/>
    </w:pPr>
    <w:rPr>
      <w:i/>
      <w:iCs/>
      <w:color w:val="404040" w:themeColor="text1" w:themeTint="BF"/>
    </w:rPr>
  </w:style>
  <w:style w:type="character" w:customStyle="1" w:styleId="QuoteChar">
    <w:name w:val="Quote Char"/>
    <w:basedOn w:val="DefaultParagraphFont"/>
    <w:link w:val="Quote"/>
    <w:uiPriority w:val="29"/>
    <w:rsid w:val="00F44E30"/>
    <w:rPr>
      <w:i/>
      <w:iCs/>
      <w:color w:val="404040" w:themeColor="text1" w:themeTint="BF"/>
    </w:rPr>
  </w:style>
  <w:style w:type="paragraph" w:styleId="ListParagraph">
    <w:name w:val="List Paragraph"/>
    <w:basedOn w:val="Normal"/>
    <w:uiPriority w:val="34"/>
    <w:qFormat/>
    <w:rsid w:val="00F44E30"/>
    <w:pPr>
      <w:ind w:left="720"/>
      <w:contextualSpacing/>
    </w:pPr>
  </w:style>
  <w:style w:type="character" w:styleId="IntenseEmphasis">
    <w:name w:val="Intense Emphasis"/>
    <w:basedOn w:val="DefaultParagraphFont"/>
    <w:uiPriority w:val="21"/>
    <w:qFormat/>
    <w:rsid w:val="00F44E30"/>
    <w:rPr>
      <w:i/>
      <w:iCs/>
      <w:color w:val="0F4761" w:themeColor="accent1" w:themeShade="BF"/>
    </w:rPr>
  </w:style>
  <w:style w:type="paragraph" w:styleId="IntenseQuote">
    <w:name w:val="Intense Quote"/>
    <w:basedOn w:val="Normal"/>
    <w:next w:val="Normal"/>
    <w:link w:val="IntenseQuoteChar"/>
    <w:uiPriority w:val="30"/>
    <w:qFormat/>
    <w:rsid w:val="00F44E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4E30"/>
    <w:rPr>
      <w:i/>
      <w:iCs/>
      <w:color w:val="0F4761" w:themeColor="accent1" w:themeShade="BF"/>
    </w:rPr>
  </w:style>
  <w:style w:type="character" w:styleId="IntenseReference">
    <w:name w:val="Intense Reference"/>
    <w:basedOn w:val="DefaultParagraphFont"/>
    <w:uiPriority w:val="32"/>
    <w:qFormat/>
    <w:rsid w:val="00F44E30"/>
    <w:rPr>
      <w:b/>
      <w:bCs/>
      <w:smallCaps/>
      <w:color w:val="0F4761" w:themeColor="accent1" w:themeShade="BF"/>
      <w:spacing w:val="5"/>
    </w:rPr>
  </w:style>
  <w:style w:type="character" w:styleId="Hyperlink">
    <w:name w:val="Hyperlink"/>
    <w:basedOn w:val="DefaultParagraphFont"/>
    <w:uiPriority w:val="99"/>
    <w:unhideWhenUsed/>
    <w:rsid w:val="00BD2287"/>
    <w:rPr>
      <w:color w:val="467886" w:themeColor="hyperlink"/>
      <w:u w:val="single"/>
    </w:rPr>
  </w:style>
  <w:style w:type="character" w:styleId="UnresolvedMention">
    <w:name w:val="Unresolved Mention"/>
    <w:basedOn w:val="DefaultParagraphFont"/>
    <w:uiPriority w:val="99"/>
    <w:semiHidden/>
    <w:unhideWhenUsed/>
    <w:rsid w:val="00BD2287"/>
    <w:rPr>
      <w:color w:val="605E5C"/>
      <w:shd w:val="clear" w:color="auto" w:fill="E1DFDD"/>
    </w:rPr>
  </w:style>
  <w:style w:type="paragraph" w:styleId="NormalWeb">
    <w:name w:val="Normal (Web)"/>
    <w:basedOn w:val="Normal"/>
    <w:uiPriority w:val="99"/>
    <w:semiHidden/>
    <w:unhideWhenUsed/>
    <w:rsid w:val="007A25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semiHidden/>
    <w:unhideWhenUsed/>
    <w:rsid w:val="007A2526"/>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A2526"/>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9379494">
      <w:bodyDiv w:val="1"/>
      <w:marLeft w:val="0"/>
      <w:marRight w:val="0"/>
      <w:marTop w:val="0"/>
      <w:marBottom w:val="0"/>
      <w:divBdr>
        <w:top w:val="none" w:sz="0" w:space="0" w:color="auto"/>
        <w:left w:val="none" w:sz="0" w:space="0" w:color="auto"/>
        <w:bottom w:val="none" w:sz="0" w:space="0" w:color="auto"/>
        <w:right w:val="none" w:sz="0" w:space="0" w:color="auto"/>
      </w:divBdr>
    </w:div>
    <w:div w:id="379330434">
      <w:bodyDiv w:val="1"/>
      <w:marLeft w:val="0"/>
      <w:marRight w:val="0"/>
      <w:marTop w:val="0"/>
      <w:marBottom w:val="0"/>
      <w:divBdr>
        <w:top w:val="none" w:sz="0" w:space="0" w:color="auto"/>
        <w:left w:val="none" w:sz="0" w:space="0" w:color="auto"/>
        <w:bottom w:val="none" w:sz="0" w:space="0" w:color="auto"/>
        <w:right w:val="none" w:sz="0" w:space="0" w:color="auto"/>
      </w:divBdr>
    </w:div>
    <w:div w:id="411006987">
      <w:bodyDiv w:val="1"/>
      <w:marLeft w:val="0"/>
      <w:marRight w:val="0"/>
      <w:marTop w:val="0"/>
      <w:marBottom w:val="0"/>
      <w:divBdr>
        <w:top w:val="none" w:sz="0" w:space="0" w:color="auto"/>
        <w:left w:val="none" w:sz="0" w:space="0" w:color="auto"/>
        <w:bottom w:val="none" w:sz="0" w:space="0" w:color="auto"/>
        <w:right w:val="none" w:sz="0" w:space="0" w:color="auto"/>
      </w:divBdr>
    </w:div>
    <w:div w:id="433087531">
      <w:bodyDiv w:val="1"/>
      <w:marLeft w:val="0"/>
      <w:marRight w:val="0"/>
      <w:marTop w:val="0"/>
      <w:marBottom w:val="0"/>
      <w:divBdr>
        <w:top w:val="none" w:sz="0" w:space="0" w:color="auto"/>
        <w:left w:val="none" w:sz="0" w:space="0" w:color="auto"/>
        <w:bottom w:val="none" w:sz="0" w:space="0" w:color="auto"/>
        <w:right w:val="none" w:sz="0" w:space="0" w:color="auto"/>
      </w:divBdr>
    </w:div>
    <w:div w:id="467168681">
      <w:bodyDiv w:val="1"/>
      <w:marLeft w:val="0"/>
      <w:marRight w:val="0"/>
      <w:marTop w:val="0"/>
      <w:marBottom w:val="0"/>
      <w:divBdr>
        <w:top w:val="none" w:sz="0" w:space="0" w:color="auto"/>
        <w:left w:val="none" w:sz="0" w:space="0" w:color="auto"/>
        <w:bottom w:val="none" w:sz="0" w:space="0" w:color="auto"/>
        <w:right w:val="none" w:sz="0" w:space="0" w:color="auto"/>
      </w:divBdr>
    </w:div>
    <w:div w:id="478695945">
      <w:bodyDiv w:val="1"/>
      <w:marLeft w:val="0"/>
      <w:marRight w:val="0"/>
      <w:marTop w:val="0"/>
      <w:marBottom w:val="0"/>
      <w:divBdr>
        <w:top w:val="none" w:sz="0" w:space="0" w:color="auto"/>
        <w:left w:val="none" w:sz="0" w:space="0" w:color="auto"/>
        <w:bottom w:val="none" w:sz="0" w:space="0" w:color="auto"/>
        <w:right w:val="none" w:sz="0" w:space="0" w:color="auto"/>
      </w:divBdr>
    </w:div>
    <w:div w:id="519899564">
      <w:bodyDiv w:val="1"/>
      <w:marLeft w:val="0"/>
      <w:marRight w:val="0"/>
      <w:marTop w:val="0"/>
      <w:marBottom w:val="0"/>
      <w:divBdr>
        <w:top w:val="none" w:sz="0" w:space="0" w:color="auto"/>
        <w:left w:val="none" w:sz="0" w:space="0" w:color="auto"/>
        <w:bottom w:val="none" w:sz="0" w:space="0" w:color="auto"/>
        <w:right w:val="none" w:sz="0" w:space="0" w:color="auto"/>
      </w:divBdr>
    </w:div>
    <w:div w:id="628975285">
      <w:bodyDiv w:val="1"/>
      <w:marLeft w:val="0"/>
      <w:marRight w:val="0"/>
      <w:marTop w:val="0"/>
      <w:marBottom w:val="0"/>
      <w:divBdr>
        <w:top w:val="none" w:sz="0" w:space="0" w:color="auto"/>
        <w:left w:val="none" w:sz="0" w:space="0" w:color="auto"/>
        <w:bottom w:val="none" w:sz="0" w:space="0" w:color="auto"/>
        <w:right w:val="none" w:sz="0" w:space="0" w:color="auto"/>
      </w:divBdr>
    </w:div>
    <w:div w:id="651451458">
      <w:bodyDiv w:val="1"/>
      <w:marLeft w:val="0"/>
      <w:marRight w:val="0"/>
      <w:marTop w:val="0"/>
      <w:marBottom w:val="0"/>
      <w:divBdr>
        <w:top w:val="none" w:sz="0" w:space="0" w:color="auto"/>
        <w:left w:val="none" w:sz="0" w:space="0" w:color="auto"/>
        <w:bottom w:val="none" w:sz="0" w:space="0" w:color="auto"/>
        <w:right w:val="none" w:sz="0" w:space="0" w:color="auto"/>
      </w:divBdr>
      <w:divsChild>
        <w:div w:id="1241868352">
          <w:marLeft w:val="0"/>
          <w:marRight w:val="0"/>
          <w:marTop w:val="0"/>
          <w:marBottom w:val="0"/>
          <w:divBdr>
            <w:top w:val="single" w:sz="2" w:space="0" w:color="E3E3E3"/>
            <w:left w:val="single" w:sz="2" w:space="0" w:color="E3E3E3"/>
            <w:bottom w:val="single" w:sz="2" w:space="0" w:color="E3E3E3"/>
            <w:right w:val="single" w:sz="2" w:space="0" w:color="E3E3E3"/>
          </w:divBdr>
          <w:divsChild>
            <w:div w:id="1337657133">
              <w:marLeft w:val="0"/>
              <w:marRight w:val="0"/>
              <w:marTop w:val="0"/>
              <w:marBottom w:val="0"/>
              <w:divBdr>
                <w:top w:val="single" w:sz="2" w:space="0" w:color="E3E3E3"/>
                <w:left w:val="single" w:sz="2" w:space="0" w:color="E3E3E3"/>
                <w:bottom w:val="single" w:sz="2" w:space="0" w:color="E3E3E3"/>
                <w:right w:val="single" w:sz="2" w:space="0" w:color="E3E3E3"/>
              </w:divBdr>
              <w:divsChild>
                <w:div w:id="1455978707">
                  <w:marLeft w:val="0"/>
                  <w:marRight w:val="0"/>
                  <w:marTop w:val="0"/>
                  <w:marBottom w:val="0"/>
                  <w:divBdr>
                    <w:top w:val="single" w:sz="2" w:space="0" w:color="E3E3E3"/>
                    <w:left w:val="single" w:sz="2" w:space="0" w:color="E3E3E3"/>
                    <w:bottom w:val="single" w:sz="2" w:space="0" w:color="E3E3E3"/>
                    <w:right w:val="single" w:sz="2" w:space="0" w:color="E3E3E3"/>
                  </w:divBdr>
                  <w:divsChild>
                    <w:div w:id="1079061119">
                      <w:marLeft w:val="0"/>
                      <w:marRight w:val="0"/>
                      <w:marTop w:val="0"/>
                      <w:marBottom w:val="0"/>
                      <w:divBdr>
                        <w:top w:val="single" w:sz="2" w:space="0" w:color="E3E3E3"/>
                        <w:left w:val="single" w:sz="2" w:space="0" w:color="E3E3E3"/>
                        <w:bottom w:val="single" w:sz="2" w:space="0" w:color="E3E3E3"/>
                        <w:right w:val="single" w:sz="2" w:space="0" w:color="E3E3E3"/>
                      </w:divBdr>
                      <w:divsChild>
                        <w:div w:id="672104428">
                          <w:marLeft w:val="0"/>
                          <w:marRight w:val="0"/>
                          <w:marTop w:val="0"/>
                          <w:marBottom w:val="0"/>
                          <w:divBdr>
                            <w:top w:val="single" w:sz="2" w:space="0" w:color="E3E3E3"/>
                            <w:left w:val="single" w:sz="2" w:space="0" w:color="E3E3E3"/>
                            <w:bottom w:val="single" w:sz="2" w:space="0" w:color="E3E3E3"/>
                            <w:right w:val="single" w:sz="2" w:space="0" w:color="E3E3E3"/>
                          </w:divBdr>
                          <w:divsChild>
                            <w:div w:id="204145772">
                              <w:marLeft w:val="0"/>
                              <w:marRight w:val="0"/>
                              <w:marTop w:val="0"/>
                              <w:marBottom w:val="0"/>
                              <w:divBdr>
                                <w:top w:val="single" w:sz="2" w:space="0" w:color="E3E3E3"/>
                                <w:left w:val="single" w:sz="2" w:space="0" w:color="E3E3E3"/>
                                <w:bottom w:val="single" w:sz="2" w:space="0" w:color="E3E3E3"/>
                                <w:right w:val="single" w:sz="2" w:space="0" w:color="E3E3E3"/>
                              </w:divBdr>
                              <w:divsChild>
                                <w:div w:id="1505778341">
                                  <w:marLeft w:val="0"/>
                                  <w:marRight w:val="0"/>
                                  <w:marTop w:val="100"/>
                                  <w:marBottom w:val="100"/>
                                  <w:divBdr>
                                    <w:top w:val="single" w:sz="2" w:space="0" w:color="E3E3E3"/>
                                    <w:left w:val="single" w:sz="2" w:space="0" w:color="E3E3E3"/>
                                    <w:bottom w:val="single" w:sz="2" w:space="0" w:color="E3E3E3"/>
                                    <w:right w:val="single" w:sz="2" w:space="0" w:color="E3E3E3"/>
                                  </w:divBdr>
                                  <w:divsChild>
                                    <w:div w:id="1885405260">
                                      <w:marLeft w:val="0"/>
                                      <w:marRight w:val="0"/>
                                      <w:marTop w:val="0"/>
                                      <w:marBottom w:val="0"/>
                                      <w:divBdr>
                                        <w:top w:val="single" w:sz="2" w:space="0" w:color="E3E3E3"/>
                                        <w:left w:val="single" w:sz="2" w:space="0" w:color="E3E3E3"/>
                                        <w:bottom w:val="single" w:sz="2" w:space="0" w:color="E3E3E3"/>
                                        <w:right w:val="single" w:sz="2" w:space="0" w:color="E3E3E3"/>
                                      </w:divBdr>
                                      <w:divsChild>
                                        <w:div w:id="1253392588">
                                          <w:marLeft w:val="0"/>
                                          <w:marRight w:val="0"/>
                                          <w:marTop w:val="0"/>
                                          <w:marBottom w:val="0"/>
                                          <w:divBdr>
                                            <w:top w:val="single" w:sz="2" w:space="0" w:color="E3E3E3"/>
                                            <w:left w:val="single" w:sz="2" w:space="0" w:color="E3E3E3"/>
                                            <w:bottom w:val="single" w:sz="2" w:space="0" w:color="E3E3E3"/>
                                            <w:right w:val="single" w:sz="2" w:space="0" w:color="E3E3E3"/>
                                          </w:divBdr>
                                          <w:divsChild>
                                            <w:div w:id="209539743">
                                              <w:marLeft w:val="0"/>
                                              <w:marRight w:val="0"/>
                                              <w:marTop w:val="0"/>
                                              <w:marBottom w:val="0"/>
                                              <w:divBdr>
                                                <w:top w:val="single" w:sz="2" w:space="0" w:color="E3E3E3"/>
                                                <w:left w:val="single" w:sz="2" w:space="0" w:color="E3E3E3"/>
                                                <w:bottom w:val="single" w:sz="2" w:space="0" w:color="E3E3E3"/>
                                                <w:right w:val="single" w:sz="2" w:space="0" w:color="E3E3E3"/>
                                              </w:divBdr>
                                              <w:divsChild>
                                                <w:div w:id="773671905">
                                                  <w:marLeft w:val="0"/>
                                                  <w:marRight w:val="0"/>
                                                  <w:marTop w:val="0"/>
                                                  <w:marBottom w:val="0"/>
                                                  <w:divBdr>
                                                    <w:top w:val="single" w:sz="2" w:space="0" w:color="E3E3E3"/>
                                                    <w:left w:val="single" w:sz="2" w:space="0" w:color="E3E3E3"/>
                                                    <w:bottom w:val="single" w:sz="2" w:space="0" w:color="E3E3E3"/>
                                                    <w:right w:val="single" w:sz="2" w:space="0" w:color="E3E3E3"/>
                                                  </w:divBdr>
                                                  <w:divsChild>
                                                    <w:div w:id="1004867930">
                                                      <w:marLeft w:val="0"/>
                                                      <w:marRight w:val="0"/>
                                                      <w:marTop w:val="0"/>
                                                      <w:marBottom w:val="0"/>
                                                      <w:divBdr>
                                                        <w:top w:val="single" w:sz="2" w:space="0" w:color="E3E3E3"/>
                                                        <w:left w:val="single" w:sz="2" w:space="0" w:color="E3E3E3"/>
                                                        <w:bottom w:val="single" w:sz="2" w:space="0" w:color="E3E3E3"/>
                                                        <w:right w:val="single" w:sz="2" w:space="0" w:color="E3E3E3"/>
                                                      </w:divBdr>
                                                      <w:divsChild>
                                                        <w:div w:id="757140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27270225">
          <w:marLeft w:val="0"/>
          <w:marRight w:val="0"/>
          <w:marTop w:val="0"/>
          <w:marBottom w:val="0"/>
          <w:divBdr>
            <w:top w:val="none" w:sz="0" w:space="0" w:color="auto"/>
            <w:left w:val="none" w:sz="0" w:space="0" w:color="auto"/>
            <w:bottom w:val="none" w:sz="0" w:space="0" w:color="auto"/>
            <w:right w:val="none" w:sz="0" w:space="0" w:color="auto"/>
          </w:divBdr>
          <w:divsChild>
            <w:div w:id="1907570833">
              <w:marLeft w:val="0"/>
              <w:marRight w:val="0"/>
              <w:marTop w:val="100"/>
              <w:marBottom w:val="100"/>
              <w:divBdr>
                <w:top w:val="single" w:sz="2" w:space="0" w:color="E3E3E3"/>
                <w:left w:val="single" w:sz="2" w:space="0" w:color="E3E3E3"/>
                <w:bottom w:val="single" w:sz="2" w:space="0" w:color="E3E3E3"/>
                <w:right w:val="single" w:sz="2" w:space="0" w:color="E3E3E3"/>
              </w:divBdr>
              <w:divsChild>
                <w:div w:id="10455256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02173906">
      <w:bodyDiv w:val="1"/>
      <w:marLeft w:val="0"/>
      <w:marRight w:val="0"/>
      <w:marTop w:val="0"/>
      <w:marBottom w:val="0"/>
      <w:divBdr>
        <w:top w:val="none" w:sz="0" w:space="0" w:color="auto"/>
        <w:left w:val="none" w:sz="0" w:space="0" w:color="auto"/>
        <w:bottom w:val="none" w:sz="0" w:space="0" w:color="auto"/>
        <w:right w:val="none" w:sz="0" w:space="0" w:color="auto"/>
      </w:divBdr>
    </w:div>
    <w:div w:id="703024865">
      <w:bodyDiv w:val="1"/>
      <w:marLeft w:val="0"/>
      <w:marRight w:val="0"/>
      <w:marTop w:val="0"/>
      <w:marBottom w:val="0"/>
      <w:divBdr>
        <w:top w:val="none" w:sz="0" w:space="0" w:color="auto"/>
        <w:left w:val="none" w:sz="0" w:space="0" w:color="auto"/>
        <w:bottom w:val="none" w:sz="0" w:space="0" w:color="auto"/>
        <w:right w:val="none" w:sz="0" w:space="0" w:color="auto"/>
      </w:divBdr>
    </w:div>
    <w:div w:id="869298254">
      <w:bodyDiv w:val="1"/>
      <w:marLeft w:val="0"/>
      <w:marRight w:val="0"/>
      <w:marTop w:val="0"/>
      <w:marBottom w:val="0"/>
      <w:divBdr>
        <w:top w:val="none" w:sz="0" w:space="0" w:color="auto"/>
        <w:left w:val="none" w:sz="0" w:space="0" w:color="auto"/>
        <w:bottom w:val="none" w:sz="0" w:space="0" w:color="auto"/>
        <w:right w:val="none" w:sz="0" w:space="0" w:color="auto"/>
      </w:divBdr>
    </w:div>
    <w:div w:id="876896296">
      <w:bodyDiv w:val="1"/>
      <w:marLeft w:val="0"/>
      <w:marRight w:val="0"/>
      <w:marTop w:val="0"/>
      <w:marBottom w:val="0"/>
      <w:divBdr>
        <w:top w:val="none" w:sz="0" w:space="0" w:color="auto"/>
        <w:left w:val="none" w:sz="0" w:space="0" w:color="auto"/>
        <w:bottom w:val="none" w:sz="0" w:space="0" w:color="auto"/>
        <w:right w:val="none" w:sz="0" w:space="0" w:color="auto"/>
      </w:divBdr>
    </w:div>
    <w:div w:id="918945917">
      <w:bodyDiv w:val="1"/>
      <w:marLeft w:val="0"/>
      <w:marRight w:val="0"/>
      <w:marTop w:val="0"/>
      <w:marBottom w:val="0"/>
      <w:divBdr>
        <w:top w:val="none" w:sz="0" w:space="0" w:color="auto"/>
        <w:left w:val="none" w:sz="0" w:space="0" w:color="auto"/>
        <w:bottom w:val="none" w:sz="0" w:space="0" w:color="auto"/>
        <w:right w:val="none" w:sz="0" w:space="0" w:color="auto"/>
      </w:divBdr>
    </w:div>
    <w:div w:id="974288914">
      <w:bodyDiv w:val="1"/>
      <w:marLeft w:val="0"/>
      <w:marRight w:val="0"/>
      <w:marTop w:val="0"/>
      <w:marBottom w:val="0"/>
      <w:divBdr>
        <w:top w:val="none" w:sz="0" w:space="0" w:color="auto"/>
        <w:left w:val="none" w:sz="0" w:space="0" w:color="auto"/>
        <w:bottom w:val="none" w:sz="0" w:space="0" w:color="auto"/>
        <w:right w:val="none" w:sz="0" w:space="0" w:color="auto"/>
      </w:divBdr>
    </w:div>
    <w:div w:id="1005550523">
      <w:bodyDiv w:val="1"/>
      <w:marLeft w:val="0"/>
      <w:marRight w:val="0"/>
      <w:marTop w:val="0"/>
      <w:marBottom w:val="0"/>
      <w:divBdr>
        <w:top w:val="none" w:sz="0" w:space="0" w:color="auto"/>
        <w:left w:val="none" w:sz="0" w:space="0" w:color="auto"/>
        <w:bottom w:val="none" w:sz="0" w:space="0" w:color="auto"/>
        <w:right w:val="none" w:sz="0" w:space="0" w:color="auto"/>
      </w:divBdr>
    </w:div>
    <w:div w:id="1017191698">
      <w:bodyDiv w:val="1"/>
      <w:marLeft w:val="0"/>
      <w:marRight w:val="0"/>
      <w:marTop w:val="0"/>
      <w:marBottom w:val="0"/>
      <w:divBdr>
        <w:top w:val="none" w:sz="0" w:space="0" w:color="auto"/>
        <w:left w:val="none" w:sz="0" w:space="0" w:color="auto"/>
        <w:bottom w:val="none" w:sz="0" w:space="0" w:color="auto"/>
        <w:right w:val="none" w:sz="0" w:space="0" w:color="auto"/>
      </w:divBdr>
    </w:div>
    <w:div w:id="1054742496">
      <w:bodyDiv w:val="1"/>
      <w:marLeft w:val="0"/>
      <w:marRight w:val="0"/>
      <w:marTop w:val="0"/>
      <w:marBottom w:val="0"/>
      <w:divBdr>
        <w:top w:val="none" w:sz="0" w:space="0" w:color="auto"/>
        <w:left w:val="none" w:sz="0" w:space="0" w:color="auto"/>
        <w:bottom w:val="none" w:sz="0" w:space="0" w:color="auto"/>
        <w:right w:val="none" w:sz="0" w:space="0" w:color="auto"/>
      </w:divBdr>
    </w:div>
    <w:div w:id="1091203058">
      <w:bodyDiv w:val="1"/>
      <w:marLeft w:val="0"/>
      <w:marRight w:val="0"/>
      <w:marTop w:val="0"/>
      <w:marBottom w:val="0"/>
      <w:divBdr>
        <w:top w:val="none" w:sz="0" w:space="0" w:color="auto"/>
        <w:left w:val="none" w:sz="0" w:space="0" w:color="auto"/>
        <w:bottom w:val="none" w:sz="0" w:space="0" w:color="auto"/>
        <w:right w:val="none" w:sz="0" w:space="0" w:color="auto"/>
      </w:divBdr>
    </w:div>
    <w:div w:id="1094790784">
      <w:bodyDiv w:val="1"/>
      <w:marLeft w:val="0"/>
      <w:marRight w:val="0"/>
      <w:marTop w:val="0"/>
      <w:marBottom w:val="0"/>
      <w:divBdr>
        <w:top w:val="none" w:sz="0" w:space="0" w:color="auto"/>
        <w:left w:val="none" w:sz="0" w:space="0" w:color="auto"/>
        <w:bottom w:val="none" w:sz="0" w:space="0" w:color="auto"/>
        <w:right w:val="none" w:sz="0" w:space="0" w:color="auto"/>
      </w:divBdr>
    </w:div>
    <w:div w:id="1171137365">
      <w:bodyDiv w:val="1"/>
      <w:marLeft w:val="0"/>
      <w:marRight w:val="0"/>
      <w:marTop w:val="0"/>
      <w:marBottom w:val="0"/>
      <w:divBdr>
        <w:top w:val="none" w:sz="0" w:space="0" w:color="auto"/>
        <w:left w:val="none" w:sz="0" w:space="0" w:color="auto"/>
        <w:bottom w:val="none" w:sz="0" w:space="0" w:color="auto"/>
        <w:right w:val="none" w:sz="0" w:space="0" w:color="auto"/>
      </w:divBdr>
    </w:div>
    <w:div w:id="1272278221">
      <w:bodyDiv w:val="1"/>
      <w:marLeft w:val="0"/>
      <w:marRight w:val="0"/>
      <w:marTop w:val="0"/>
      <w:marBottom w:val="0"/>
      <w:divBdr>
        <w:top w:val="none" w:sz="0" w:space="0" w:color="auto"/>
        <w:left w:val="none" w:sz="0" w:space="0" w:color="auto"/>
        <w:bottom w:val="none" w:sz="0" w:space="0" w:color="auto"/>
        <w:right w:val="none" w:sz="0" w:space="0" w:color="auto"/>
      </w:divBdr>
      <w:divsChild>
        <w:div w:id="505022920">
          <w:marLeft w:val="-720"/>
          <w:marRight w:val="0"/>
          <w:marTop w:val="0"/>
          <w:marBottom w:val="0"/>
          <w:divBdr>
            <w:top w:val="none" w:sz="0" w:space="0" w:color="auto"/>
            <w:left w:val="none" w:sz="0" w:space="0" w:color="auto"/>
            <w:bottom w:val="none" w:sz="0" w:space="0" w:color="auto"/>
            <w:right w:val="none" w:sz="0" w:space="0" w:color="auto"/>
          </w:divBdr>
        </w:div>
      </w:divsChild>
    </w:div>
    <w:div w:id="1327978984">
      <w:bodyDiv w:val="1"/>
      <w:marLeft w:val="0"/>
      <w:marRight w:val="0"/>
      <w:marTop w:val="0"/>
      <w:marBottom w:val="0"/>
      <w:divBdr>
        <w:top w:val="none" w:sz="0" w:space="0" w:color="auto"/>
        <w:left w:val="none" w:sz="0" w:space="0" w:color="auto"/>
        <w:bottom w:val="none" w:sz="0" w:space="0" w:color="auto"/>
        <w:right w:val="none" w:sz="0" w:space="0" w:color="auto"/>
      </w:divBdr>
    </w:div>
    <w:div w:id="1355886815">
      <w:bodyDiv w:val="1"/>
      <w:marLeft w:val="0"/>
      <w:marRight w:val="0"/>
      <w:marTop w:val="0"/>
      <w:marBottom w:val="0"/>
      <w:divBdr>
        <w:top w:val="none" w:sz="0" w:space="0" w:color="auto"/>
        <w:left w:val="none" w:sz="0" w:space="0" w:color="auto"/>
        <w:bottom w:val="none" w:sz="0" w:space="0" w:color="auto"/>
        <w:right w:val="none" w:sz="0" w:space="0" w:color="auto"/>
      </w:divBdr>
    </w:div>
    <w:div w:id="1412702803">
      <w:bodyDiv w:val="1"/>
      <w:marLeft w:val="0"/>
      <w:marRight w:val="0"/>
      <w:marTop w:val="0"/>
      <w:marBottom w:val="0"/>
      <w:divBdr>
        <w:top w:val="none" w:sz="0" w:space="0" w:color="auto"/>
        <w:left w:val="none" w:sz="0" w:space="0" w:color="auto"/>
        <w:bottom w:val="none" w:sz="0" w:space="0" w:color="auto"/>
        <w:right w:val="none" w:sz="0" w:space="0" w:color="auto"/>
      </w:divBdr>
    </w:div>
    <w:div w:id="1440107413">
      <w:bodyDiv w:val="1"/>
      <w:marLeft w:val="0"/>
      <w:marRight w:val="0"/>
      <w:marTop w:val="0"/>
      <w:marBottom w:val="0"/>
      <w:divBdr>
        <w:top w:val="none" w:sz="0" w:space="0" w:color="auto"/>
        <w:left w:val="none" w:sz="0" w:space="0" w:color="auto"/>
        <w:bottom w:val="none" w:sz="0" w:space="0" w:color="auto"/>
        <w:right w:val="none" w:sz="0" w:space="0" w:color="auto"/>
      </w:divBdr>
    </w:div>
    <w:div w:id="1504397802">
      <w:bodyDiv w:val="1"/>
      <w:marLeft w:val="0"/>
      <w:marRight w:val="0"/>
      <w:marTop w:val="0"/>
      <w:marBottom w:val="0"/>
      <w:divBdr>
        <w:top w:val="none" w:sz="0" w:space="0" w:color="auto"/>
        <w:left w:val="none" w:sz="0" w:space="0" w:color="auto"/>
        <w:bottom w:val="none" w:sz="0" w:space="0" w:color="auto"/>
        <w:right w:val="none" w:sz="0" w:space="0" w:color="auto"/>
      </w:divBdr>
      <w:divsChild>
        <w:div w:id="720053786">
          <w:marLeft w:val="-720"/>
          <w:marRight w:val="0"/>
          <w:marTop w:val="0"/>
          <w:marBottom w:val="0"/>
          <w:divBdr>
            <w:top w:val="none" w:sz="0" w:space="0" w:color="auto"/>
            <w:left w:val="none" w:sz="0" w:space="0" w:color="auto"/>
            <w:bottom w:val="none" w:sz="0" w:space="0" w:color="auto"/>
            <w:right w:val="none" w:sz="0" w:space="0" w:color="auto"/>
          </w:divBdr>
        </w:div>
      </w:divsChild>
    </w:div>
    <w:div w:id="1648902688">
      <w:bodyDiv w:val="1"/>
      <w:marLeft w:val="0"/>
      <w:marRight w:val="0"/>
      <w:marTop w:val="0"/>
      <w:marBottom w:val="0"/>
      <w:divBdr>
        <w:top w:val="none" w:sz="0" w:space="0" w:color="auto"/>
        <w:left w:val="none" w:sz="0" w:space="0" w:color="auto"/>
        <w:bottom w:val="none" w:sz="0" w:space="0" w:color="auto"/>
        <w:right w:val="none" w:sz="0" w:space="0" w:color="auto"/>
      </w:divBdr>
    </w:div>
    <w:div w:id="1992442591">
      <w:bodyDiv w:val="1"/>
      <w:marLeft w:val="0"/>
      <w:marRight w:val="0"/>
      <w:marTop w:val="0"/>
      <w:marBottom w:val="0"/>
      <w:divBdr>
        <w:top w:val="none" w:sz="0" w:space="0" w:color="auto"/>
        <w:left w:val="none" w:sz="0" w:space="0" w:color="auto"/>
        <w:bottom w:val="none" w:sz="0" w:space="0" w:color="auto"/>
        <w:right w:val="none" w:sz="0" w:space="0" w:color="auto"/>
      </w:divBdr>
    </w:div>
    <w:div w:id="2035500615">
      <w:bodyDiv w:val="1"/>
      <w:marLeft w:val="0"/>
      <w:marRight w:val="0"/>
      <w:marTop w:val="0"/>
      <w:marBottom w:val="0"/>
      <w:divBdr>
        <w:top w:val="none" w:sz="0" w:space="0" w:color="auto"/>
        <w:left w:val="none" w:sz="0" w:space="0" w:color="auto"/>
        <w:bottom w:val="none" w:sz="0" w:space="0" w:color="auto"/>
        <w:right w:val="none" w:sz="0" w:space="0" w:color="auto"/>
      </w:divBdr>
    </w:div>
    <w:div w:id="2041398189">
      <w:bodyDiv w:val="1"/>
      <w:marLeft w:val="0"/>
      <w:marRight w:val="0"/>
      <w:marTop w:val="0"/>
      <w:marBottom w:val="0"/>
      <w:divBdr>
        <w:top w:val="none" w:sz="0" w:space="0" w:color="auto"/>
        <w:left w:val="none" w:sz="0" w:space="0" w:color="auto"/>
        <w:bottom w:val="none" w:sz="0" w:space="0" w:color="auto"/>
        <w:right w:val="none" w:sz="0" w:space="0" w:color="auto"/>
      </w:divBdr>
    </w:div>
    <w:div w:id="2072077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ndtools.com/arb6j5a/what-is-time-management" TargetMode="External"/><Relationship Id="rId3" Type="http://schemas.openxmlformats.org/officeDocument/2006/relationships/styles" Target="styles.xml"/><Relationship Id="rId7" Type="http://schemas.openxmlformats.org/officeDocument/2006/relationships/hyperlink" Target="http://www.mayoclinic.org/tests-procedures/resilience-training/in-depth/resilience/art-20046311"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37/gpr0000152"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settings" Target="settings.xml"/><Relationship Id="rId9" Type="http://schemas.openxmlformats.org/officeDocument/2006/relationships/hyperlink" Target="https://openlearning.mit.edu/news/pros-and-cons-onlin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581976-9CE3-48D7-BDEB-9C3E6DC09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5</Pages>
  <Words>1780</Words>
  <Characters>10170</Characters>
  <Application>Microsoft Office Word</Application>
  <DocSecurity>0</DocSecurity>
  <Lines>216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Traore M (FLSE)</dc:creator>
  <cp:keywords/>
  <dc:description/>
  <cp:lastModifiedBy>Salimata Traore</cp:lastModifiedBy>
  <cp:revision>73</cp:revision>
  <dcterms:created xsi:type="dcterms:W3CDTF">2024-05-03T17:07:00Z</dcterms:created>
  <dcterms:modified xsi:type="dcterms:W3CDTF">2024-05-03T23:27:00Z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ecf71d64-23cf-455c-a35d-9efc77c9ddd3</vt:lpwstr>
  </property>
</Properties>
</file>