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DFEA4B3" w14:textId="765A2672" w:rsidR="001D714C" w:rsidRPr="001715F6" w:rsidRDefault="001715F6" w:rsidP="001D714C">
      <w:pPr>
        <w:jc w:val="center"/>
        <w:rPr>
          <w:rFonts w:cs="Times New Roman"/>
          <w:sz w:val="32"/>
          <w:szCs w:val="28"/>
        </w:rPr>
      </w:pPr>
      <w:r w:rsidRPr="001715F6">
        <w:rPr>
          <w:rFonts w:cs="Times New Roman"/>
          <w:noProof/>
        </w:rPr>
        <w:drawing>
          <wp:anchor distT="0" distB="0" distL="114300" distR="114300" simplePos="0" relativeHeight="251658240" behindDoc="0" locked="0" layoutInCell="1" allowOverlap="1" wp14:anchorId="7B81DB85" wp14:editId="66A41E07">
            <wp:simplePos x="0" y="0"/>
            <wp:positionH relativeFrom="margin">
              <wp:align>left</wp:align>
            </wp:positionH>
            <wp:positionV relativeFrom="paragraph">
              <wp:posOffset>-10886</wp:posOffset>
            </wp:positionV>
            <wp:extent cx="2471057" cy="988423"/>
            <wp:effectExtent l="0" t="0" r="5715" b="2540"/>
            <wp:wrapNone/>
            <wp:docPr id="8927531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2753102" name=""/>
                    <pic:cNvPicPr/>
                  </pic:nvPicPr>
                  <pic:blipFill>
                    <a:blip r:embed="rId7">
                      <a:extLst>
                        <a:ext uri="{28A0092B-C50C-407E-A947-70E740481C1C}">
                          <a14:useLocalDpi xmlns:a14="http://schemas.microsoft.com/office/drawing/2010/main" val="0"/>
                        </a:ext>
                      </a:extLst>
                    </a:blip>
                    <a:stretch>
                      <a:fillRect/>
                    </a:stretch>
                  </pic:blipFill>
                  <pic:spPr>
                    <a:xfrm>
                      <a:off x="0" y="0"/>
                      <a:ext cx="2475746" cy="990299"/>
                    </a:xfrm>
                    <a:prstGeom prst="rect">
                      <a:avLst/>
                    </a:prstGeom>
                  </pic:spPr>
                </pic:pic>
              </a:graphicData>
            </a:graphic>
            <wp14:sizeRelH relativeFrom="margin">
              <wp14:pctWidth>0</wp14:pctWidth>
            </wp14:sizeRelH>
            <wp14:sizeRelV relativeFrom="margin">
              <wp14:pctHeight>0</wp14:pctHeight>
            </wp14:sizeRelV>
          </wp:anchor>
        </w:drawing>
      </w:r>
    </w:p>
    <w:p w14:paraId="08528616" w14:textId="77777777" w:rsidR="001D714C" w:rsidRPr="001715F6" w:rsidRDefault="001D714C" w:rsidP="001D714C">
      <w:pPr>
        <w:jc w:val="center"/>
        <w:rPr>
          <w:rFonts w:cs="Times New Roman"/>
          <w:sz w:val="32"/>
          <w:szCs w:val="28"/>
        </w:rPr>
      </w:pPr>
    </w:p>
    <w:p w14:paraId="3F0BCB91" w14:textId="77777777" w:rsidR="001D714C" w:rsidRPr="001715F6" w:rsidRDefault="001D714C" w:rsidP="001D714C">
      <w:pPr>
        <w:jc w:val="center"/>
        <w:rPr>
          <w:rFonts w:cs="Times New Roman"/>
          <w:sz w:val="32"/>
          <w:szCs w:val="28"/>
        </w:rPr>
      </w:pPr>
      <w:bookmarkStart w:id="0" w:name="_GoBack"/>
      <w:bookmarkEnd w:id="0"/>
    </w:p>
    <w:p w14:paraId="450B86A1" w14:textId="77777777" w:rsidR="001D714C" w:rsidRPr="001715F6" w:rsidRDefault="001D714C" w:rsidP="001D714C">
      <w:pPr>
        <w:jc w:val="center"/>
        <w:rPr>
          <w:rFonts w:cs="Times New Roman"/>
          <w:sz w:val="32"/>
          <w:szCs w:val="28"/>
        </w:rPr>
      </w:pPr>
    </w:p>
    <w:p w14:paraId="28E5F5F0" w14:textId="77777777" w:rsidR="001D714C" w:rsidRPr="001715F6" w:rsidRDefault="001D714C" w:rsidP="001D714C">
      <w:pPr>
        <w:jc w:val="center"/>
        <w:rPr>
          <w:rFonts w:cs="Times New Roman"/>
          <w:sz w:val="32"/>
          <w:szCs w:val="28"/>
        </w:rPr>
      </w:pPr>
    </w:p>
    <w:p w14:paraId="6389BE67" w14:textId="77777777" w:rsidR="001D714C" w:rsidRPr="001715F6" w:rsidRDefault="001D714C" w:rsidP="001D714C">
      <w:pPr>
        <w:jc w:val="center"/>
        <w:rPr>
          <w:rFonts w:cs="Times New Roman"/>
          <w:sz w:val="32"/>
          <w:szCs w:val="28"/>
        </w:rPr>
      </w:pPr>
    </w:p>
    <w:p w14:paraId="4815897D" w14:textId="77777777" w:rsidR="001715F6" w:rsidRPr="001715F6" w:rsidRDefault="001715F6" w:rsidP="001715F6">
      <w:pPr>
        <w:jc w:val="center"/>
        <w:rPr>
          <w:rFonts w:cs="Times New Roman"/>
          <w:b/>
          <w:bCs/>
          <w:sz w:val="40"/>
          <w:szCs w:val="36"/>
        </w:rPr>
      </w:pPr>
      <w:r w:rsidRPr="001715F6">
        <w:rPr>
          <w:rFonts w:cs="Times New Roman"/>
          <w:b/>
          <w:bCs/>
          <w:sz w:val="40"/>
          <w:szCs w:val="36"/>
        </w:rPr>
        <w:t>BMIH5006</w:t>
      </w:r>
    </w:p>
    <w:p w14:paraId="419C88C7" w14:textId="345F9E39" w:rsidR="001D714C" w:rsidRPr="001715F6" w:rsidRDefault="001715F6" w:rsidP="001715F6">
      <w:pPr>
        <w:jc w:val="center"/>
        <w:rPr>
          <w:rFonts w:cs="Times New Roman"/>
          <w:b/>
          <w:bCs/>
          <w:sz w:val="40"/>
          <w:szCs w:val="36"/>
        </w:rPr>
      </w:pPr>
      <w:r w:rsidRPr="001715F6">
        <w:rPr>
          <w:rFonts w:cs="Times New Roman"/>
          <w:b/>
          <w:bCs/>
          <w:sz w:val="40"/>
          <w:szCs w:val="36"/>
        </w:rPr>
        <w:t>Sustainable Hospitality &amp; Tourism Management</w:t>
      </w:r>
    </w:p>
    <w:p w14:paraId="0CA5BC64" w14:textId="365A4F2F" w:rsidR="001D714C" w:rsidRPr="001715F6" w:rsidRDefault="001D714C" w:rsidP="001D714C">
      <w:pPr>
        <w:jc w:val="center"/>
        <w:rPr>
          <w:rFonts w:cs="Times New Roman"/>
          <w:b/>
          <w:bCs/>
          <w:sz w:val="32"/>
          <w:szCs w:val="28"/>
        </w:rPr>
      </w:pPr>
      <w:r w:rsidRPr="001715F6">
        <w:rPr>
          <w:rFonts w:cs="Times New Roman"/>
          <w:b/>
          <w:bCs/>
          <w:sz w:val="32"/>
          <w:szCs w:val="28"/>
        </w:rPr>
        <w:t>Report</w:t>
      </w:r>
    </w:p>
    <w:p w14:paraId="6DCAD140" w14:textId="28F98EB3" w:rsidR="00556A21" w:rsidRDefault="001D714C" w:rsidP="001D714C">
      <w:pPr>
        <w:jc w:val="center"/>
        <w:rPr>
          <w:rFonts w:cs="Times New Roman"/>
          <w:b/>
          <w:bCs/>
          <w:i/>
          <w:iCs/>
          <w:szCs w:val="22"/>
        </w:rPr>
      </w:pPr>
      <w:r w:rsidRPr="001715F6">
        <w:rPr>
          <w:rFonts w:cs="Times New Roman"/>
          <w:b/>
          <w:bCs/>
          <w:i/>
          <w:iCs/>
          <w:szCs w:val="22"/>
        </w:rPr>
        <w:t>Sustainable Solutions for Reducing the Environmental Impact of Air Travel in Hospitality</w:t>
      </w:r>
      <w:r w:rsidR="00BC5FB1">
        <w:rPr>
          <w:rFonts w:cs="Times New Roman"/>
          <w:b/>
          <w:bCs/>
          <w:i/>
          <w:iCs/>
          <w:szCs w:val="22"/>
        </w:rPr>
        <w:t xml:space="preserve">                             </w:t>
      </w:r>
    </w:p>
    <w:p w14:paraId="08E4310A" w14:textId="3539EF1A" w:rsidR="00BC5FB1" w:rsidRDefault="00BC5FB1" w:rsidP="001D714C">
      <w:pPr>
        <w:jc w:val="center"/>
        <w:rPr>
          <w:rFonts w:cs="Times New Roman"/>
          <w:b/>
          <w:bCs/>
          <w:i/>
          <w:iCs/>
          <w:szCs w:val="22"/>
        </w:rPr>
      </w:pPr>
    </w:p>
    <w:p w14:paraId="0A968134" w14:textId="4AE769AD" w:rsidR="00BC5FB1" w:rsidRDefault="00BC5FB1" w:rsidP="001D714C">
      <w:pPr>
        <w:jc w:val="center"/>
        <w:rPr>
          <w:rFonts w:cs="Times New Roman"/>
          <w:b/>
          <w:bCs/>
          <w:i/>
          <w:iCs/>
          <w:szCs w:val="22"/>
        </w:rPr>
      </w:pPr>
    </w:p>
    <w:p w14:paraId="2ACDFE1F" w14:textId="3B9AB0CC" w:rsidR="00BC5FB1" w:rsidRDefault="00BC5FB1" w:rsidP="001D714C">
      <w:pPr>
        <w:jc w:val="center"/>
        <w:rPr>
          <w:rFonts w:cs="Times New Roman"/>
          <w:b/>
          <w:bCs/>
          <w:i/>
          <w:iCs/>
          <w:szCs w:val="22"/>
        </w:rPr>
      </w:pPr>
    </w:p>
    <w:p w14:paraId="387D4B2A" w14:textId="39B967EB" w:rsidR="00BC5FB1" w:rsidRDefault="00BC5FB1" w:rsidP="001D714C">
      <w:pPr>
        <w:jc w:val="center"/>
        <w:rPr>
          <w:rFonts w:cs="Times New Roman"/>
          <w:b/>
          <w:bCs/>
          <w:i/>
          <w:iCs/>
          <w:szCs w:val="22"/>
        </w:rPr>
      </w:pPr>
    </w:p>
    <w:p w14:paraId="18D47E29" w14:textId="2AF8B1EE" w:rsidR="00BC5FB1" w:rsidRDefault="00BC5FB1" w:rsidP="001D714C">
      <w:pPr>
        <w:jc w:val="center"/>
        <w:rPr>
          <w:rFonts w:cs="Times New Roman"/>
          <w:b/>
          <w:bCs/>
          <w:i/>
          <w:iCs/>
          <w:szCs w:val="22"/>
        </w:rPr>
      </w:pPr>
    </w:p>
    <w:p w14:paraId="2B3ADFD5" w14:textId="77777777" w:rsidR="00BC5FB1" w:rsidRPr="00F238F1" w:rsidRDefault="00BC5FB1" w:rsidP="00BC5FB1">
      <w:pPr>
        <w:pStyle w:val="NormalWeb"/>
        <w:shd w:val="clear" w:color="auto" w:fill="FFFFFF"/>
        <w:spacing w:before="0" w:beforeAutospacing="0" w:after="0" w:afterAutospacing="0"/>
        <w:jc w:val="right"/>
        <w:rPr>
          <w:color w:val="111111"/>
        </w:rPr>
      </w:pPr>
      <w:r w:rsidRPr="00F238F1">
        <w:rPr>
          <w:b/>
          <w:bCs/>
          <w:color w:val="111111"/>
        </w:rPr>
        <w:t>Module Title</w:t>
      </w:r>
      <w:r w:rsidRPr="00F238F1">
        <w:rPr>
          <w:color w:val="111111"/>
        </w:rPr>
        <w:t>: BMIH50</w:t>
      </w:r>
      <w:r>
        <w:rPr>
          <w:color w:val="111111"/>
        </w:rPr>
        <w:t>06 Sustainable Hospitality &amp; Tourism Management</w:t>
      </w:r>
    </w:p>
    <w:p w14:paraId="0CA9A83A" w14:textId="77777777" w:rsidR="00BC5FB1" w:rsidRPr="00F238F1" w:rsidRDefault="00BC5FB1" w:rsidP="00BC5FB1">
      <w:pPr>
        <w:pStyle w:val="NormalWeb"/>
        <w:shd w:val="clear" w:color="auto" w:fill="FFFFFF"/>
        <w:spacing w:before="0" w:beforeAutospacing="0" w:after="0" w:afterAutospacing="0"/>
        <w:jc w:val="right"/>
        <w:rPr>
          <w:color w:val="111111"/>
        </w:rPr>
      </w:pPr>
      <w:r w:rsidRPr="00F238F1">
        <w:rPr>
          <w:b/>
          <w:bCs/>
          <w:color w:val="111111"/>
        </w:rPr>
        <w:t>Student Name</w:t>
      </w:r>
      <w:r w:rsidRPr="00F238F1">
        <w:rPr>
          <w:color w:val="111111"/>
        </w:rPr>
        <w:t xml:space="preserve">: </w:t>
      </w:r>
      <w:proofErr w:type="spellStart"/>
      <w:r w:rsidRPr="00F238F1">
        <w:rPr>
          <w:color w:val="111111"/>
        </w:rPr>
        <w:t>Ioana</w:t>
      </w:r>
      <w:proofErr w:type="spellEnd"/>
      <w:r w:rsidRPr="00F238F1">
        <w:rPr>
          <w:color w:val="111111"/>
        </w:rPr>
        <w:t xml:space="preserve"> </w:t>
      </w:r>
      <w:proofErr w:type="spellStart"/>
      <w:r w:rsidRPr="00F238F1">
        <w:rPr>
          <w:color w:val="111111"/>
        </w:rPr>
        <w:t>Bucura</w:t>
      </w:r>
      <w:proofErr w:type="spellEnd"/>
    </w:p>
    <w:p w14:paraId="63A7753C" w14:textId="77777777" w:rsidR="00BC5FB1" w:rsidRPr="00F238F1" w:rsidRDefault="00BC5FB1" w:rsidP="00BC5FB1">
      <w:pPr>
        <w:pStyle w:val="NormalWeb"/>
        <w:shd w:val="clear" w:color="auto" w:fill="FFFFFF"/>
        <w:spacing w:before="0" w:beforeAutospacing="0" w:after="0" w:afterAutospacing="0"/>
        <w:jc w:val="right"/>
        <w:rPr>
          <w:color w:val="111111"/>
        </w:rPr>
      </w:pPr>
      <w:r w:rsidRPr="00F238F1">
        <w:rPr>
          <w:b/>
          <w:bCs/>
          <w:color w:val="111111"/>
        </w:rPr>
        <w:t>Student ID</w:t>
      </w:r>
      <w:r w:rsidRPr="00F238F1">
        <w:rPr>
          <w:color w:val="111111"/>
        </w:rPr>
        <w:t>: 2246646</w:t>
      </w:r>
    </w:p>
    <w:p w14:paraId="2A497988" w14:textId="77777777" w:rsidR="00BC5FB1" w:rsidRDefault="00BC5FB1" w:rsidP="00BC5FB1">
      <w:pPr>
        <w:pStyle w:val="NormalWeb"/>
        <w:shd w:val="clear" w:color="auto" w:fill="FFFFFF"/>
        <w:spacing w:before="0" w:beforeAutospacing="0" w:after="0" w:afterAutospacing="0"/>
        <w:jc w:val="right"/>
        <w:rPr>
          <w:color w:val="111111"/>
        </w:rPr>
      </w:pPr>
      <w:r w:rsidRPr="00F238F1">
        <w:rPr>
          <w:b/>
          <w:bCs/>
          <w:color w:val="111111"/>
        </w:rPr>
        <w:t>Lecturer</w:t>
      </w:r>
      <w:r>
        <w:rPr>
          <w:b/>
          <w:bCs/>
          <w:color w:val="111111"/>
        </w:rPr>
        <w:t>s</w:t>
      </w:r>
      <w:r w:rsidRPr="00F238F1">
        <w:rPr>
          <w:color w:val="111111"/>
        </w:rPr>
        <w:t xml:space="preserve">: </w:t>
      </w:r>
      <w:r>
        <w:rPr>
          <w:color w:val="111111"/>
        </w:rPr>
        <w:t xml:space="preserve">Kathryn Roberts </w:t>
      </w:r>
    </w:p>
    <w:p w14:paraId="21CEB26F" w14:textId="77777777" w:rsidR="00BC5FB1" w:rsidRPr="00BC5FB1" w:rsidRDefault="00BC5FB1" w:rsidP="001D714C">
      <w:pPr>
        <w:jc w:val="center"/>
        <w:rPr>
          <w:rFonts w:cs="Times New Roman"/>
          <w:b/>
          <w:bCs/>
          <w:szCs w:val="22"/>
        </w:rPr>
      </w:pPr>
    </w:p>
    <w:p w14:paraId="72DAA0F2" w14:textId="77777777" w:rsidR="00BC5FB1" w:rsidRDefault="00BC5FB1">
      <w:pPr>
        <w:spacing w:line="276" w:lineRule="auto"/>
        <w:ind w:left="0"/>
        <w:jc w:val="left"/>
        <w:rPr>
          <w:rFonts w:cs="Times New Roman"/>
          <w:b/>
          <w:bCs/>
          <w:i/>
          <w:iCs/>
          <w:szCs w:val="22"/>
        </w:rPr>
      </w:pPr>
    </w:p>
    <w:p w14:paraId="3F4A21ED" w14:textId="3D0DB768" w:rsidR="00BC5FB1" w:rsidRDefault="00BC5FB1">
      <w:pPr>
        <w:spacing w:line="276" w:lineRule="auto"/>
        <w:ind w:left="0"/>
        <w:jc w:val="left"/>
        <w:rPr>
          <w:rFonts w:cs="Times New Roman"/>
          <w:b/>
          <w:bCs/>
          <w:i/>
          <w:iCs/>
          <w:szCs w:val="22"/>
        </w:rPr>
      </w:pPr>
      <w:r>
        <w:rPr>
          <w:rFonts w:cs="Times New Roman"/>
          <w:b/>
          <w:bCs/>
          <w:i/>
          <w:iCs/>
          <w:szCs w:val="22"/>
        </w:rPr>
        <w:br w:type="page"/>
      </w:r>
      <w:r>
        <w:rPr>
          <w:rFonts w:cs="Times New Roman"/>
          <w:b/>
          <w:bCs/>
          <w:i/>
          <w:iCs/>
          <w:szCs w:val="22"/>
        </w:rPr>
        <w:lastRenderedPageBreak/>
        <w:t xml:space="preserve"> </w:t>
      </w:r>
    </w:p>
    <w:p w14:paraId="5241E8BF" w14:textId="77777777" w:rsidR="00BC5FB1" w:rsidRDefault="00BC5FB1">
      <w:pPr>
        <w:spacing w:line="276" w:lineRule="auto"/>
        <w:ind w:left="0"/>
        <w:jc w:val="left"/>
        <w:rPr>
          <w:rFonts w:cs="Times New Roman"/>
          <w:b/>
          <w:bCs/>
          <w:i/>
          <w:iCs/>
          <w:szCs w:val="22"/>
        </w:rPr>
      </w:pPr>
    </w:p>
    <w:p w14:paraId="1A046940" w14:textId="77777777" w:rsidR="00BC5FB1" w:rsidRDefault="00BC5FB1" w:rsidP="00BC5FB1">
      <w:pPr>
        <w:rPr>
          <w:b/>
        </w:rPr>
      </w:pPr>
    </w:p>
    <w:p w14:paraId="774C6BDD" w14:textId="36468229" w:rsidR="00556A21" w:rsidRDefault="00BC5FB1" w:rsidP="00BC5FB1">
      <w:pPr>
        <w:spacing w:line="276" w:lineRule="auto"/>
        <w:ind w:left="0"/>
        <w:jc w:val="left"/>
        <w:rPr>
          <w:rFonts w:cs="Times New Roman"/>
          <w:b/>
          <w:bCs/>
          <w:i/>
          <w:iCs/>
          <w:szCs w:val="22"/>
        </w:rPr>
      </w:pPr>
      <w:r>
        <w:rPr>
          <w:color w:val="111111"/>
        </w:rP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w:t>
      </w:r>
      <w:proofErr w:type="spellStart"/>
      <w:r>
        <w:rPr>
          <w:color w:val="111111"/>
        </w:rPr>
        <w:t>t</w:t>
      </w:r>
      <w:proofErr w:type="spellEnd"/>
      <w:r>
        <w:rPr>
          <w:color w:val="111111"/>
        </w:rPr>
        <w:t xml:space="preserve"> provide in </w:t>
      </w:r>
      <w:r w:rsidR="00556A21">
        <w:rPr>
          <w:rFonts w:cs="Times New Roman"/>
          <w:b/>
          <w:bCs/>
          <w:i/>
          <w:iCs/>
          <w:szCs w:val="22"/>
        </w:rPr>
        <w:br w:type="page"/>
      </w:r>
    </w:p>
    <w:p w14:paraId="0E5C6D42" w14:textId="4660FC1D" w:rsidR="00556A21" w:rsidRDefault="00556A21" w:rsidP="00556A21">
      <w:pPr>
        <w:pStyle w:val="Heading1"/>
      </w:pPr>
      <w:r>
        <w:lastRenderedPageBreak/>
        <w:t>Executive Summary</w:t>
      </w:r>
    </w:p>
    <w:p w14:paraId="3B2BD311" w14:textId="18874820" w:rsidR="001D714C" w:rsidRPr="001715F6" w:rsidRDefault="00556A21" w:rsidP="00556A21">
      <w:pPr>
        <w:ind w:left="0"/>
      </w:pPr>
      <w:r>
        <w:t>This report looks at the environmental impact of air travel in the hospitality industry, specifically on the amount of carbon emissions, habitat destruction and noise pollution. An important contributor to the tourism sector, international air travel serves to connect guests to faraway destinations and ensures seamless travel. Although it is not the greatest contributor to the climate crisis, it plays a tremendous role in the environment, since it is responsible for around 2-3% of global CO2 emissions and affects ecosystems, especially in heavily tourist areas. The paper investigates the application of sustainable approaches, e.g. the use of Sustainable Aviation Fuel (SAF), carbon offsetting schemes and technological innovations like hydrogen aircraft to reduce the carbon footprint in the aviation industry. The paper also discusses how hotels and resorts can partner with eco-friendly airlines and they can provide them with some incentives to motivate travellers to use more eco-friendly practices. While these solutions may cost more initially, the long-term benefits include cutting down on greenhouse gas emissions, saving on ecosystems and boosting the reputation of hospitality businesses. The report finishes with three recommendations for hospitality to make sustainability a priority in purchasing and utili</w:t>
      </w:r>
      <w:r w:rsidR="00A024F0">
        <w:t>s</w:t>
      </w:r>
      <w:r>
        <w:t>ation of SAF, buying into carbon offset programs, partnering with eco-guide airlines, and advertising sustainable travel options for visitors/hotel guests. These are critical measures to guarantee the industry's long-term commitment to the environment and competitiveness in a market that is more captivated by eco-consumers on the rise.</w:t>
      </w:r>
    </w:p>
    <w:p w14:paraId="75896CC5" w14:textId="77777777" w:rsidR="001D714C" w:rsidRPr="001715F6" w:rsidRDefault="001D714C" w:rsidP="00C35C17">
      <w:pPr>
        <w:ind w:left="0"/>
        <w:rPr>
          <w:rFonts w:cs="Times New Roman"/>
          <w:szCs w:val="24"/>
        </w:rPr>
      </w:pPr>
    </w:p>
    <w:p w14:paraId="32E69A33" w14:textId="77777777" w:rsidR="001D714C" w:rsidRPr="001715F6" w:rsidRDefault="001D714C">
      <w:pPr>
        <w:ind w:left="0"/>
        <w:jc w:val="left"/>
        <w:rPr>
          <w:rFonts w:cs="Times New Roman"/>
          <w:szCs w:val="24"/>
        </w:rPr>
      </w:pPr>
      <w:r w:rsidRPr="001715F6">
        <w:rPr>
          <w:rFonts w:cs="Times New Roman"/>
          <w:szCs w:val="24"/>
        </w:rPr>
        <w:br w:type="page"/>
      </w:r>
    </w:p>
    <w:sdt>
      <w:sdtPr>
        <w:rPr>
          <w:rFonts w:ascii="Times New Roman" w:eastAsiaTheme="minorHAnsi" w:hAnsi="Times New Roman" w:cs="Times New Roman"/>
          <w:b w:val="0"/>
          <w:color w:val="auto"/>
          <w:sz w:val="22"/>
          <w:szCs w:val="20"/>
          <w:lang w:val="en-GB"/>
        </w:rPr>
        <w:id w:val="1988426763"/>
        <w:docPartObj>
          <w:docPartGallery w:val="Table of Contents"/>
          <w:docPartUnique/>
        </w:docPartObj>
      </w:sdtPr>
      <w:sdtEndPr>
        <w:rPr>
          <w:bCs/>
          <w:noProof/>
          <w:sz w:val="24"/>
        </w:rPr>
      </w:sdtEndPr>
      <w:sdtContent>
        <w:p w14:paraId="592BDC52" w14:textId="3B64EAED" w:rsidR="001D714C" w:rsidRPr="001715F6" w:rsidRDefault="001D714C" w:rsidP="001715F6">
          <w:pPr>
            <w:pStyle w:val="TOCHeading"/>
            <w:spacing w:line="360" w:lineRule="auto"/>
            <w:jc w:val="both"/>
            <w:rPr>
              <w:rFonts w:ascii="Times New Roman" w:hAnsi="Times New Roman" w:cs="Times New Roman"/>
            </w:rPr>
          </w:pPr>
          <w:r w:rsidRPr="001715F6">
            <w:rPr>
              <w:rFonts w:ascii="Times New Roman" w:hAnsi="Times New Roman" w:cs="Times New Roman"/>
            </w:rPr>
            <w:t>Table of Contents</w:t>
          </w:r>
        </w:p>
        <w:p w14:paraId="1BBE3D80" w14:textId="6FFFA6B4" w:rsidR="001715F6" w:rsidRDefault="001D714C">
          <w:pPr>
            <w:pStyle w:val="TOC1"/>
            <w:tabs>
              <w:tab w:val="right" w:leader="dot" w:pos="9016"/>
            </w:tabs>
            <w:rPr>
              <w:rFonts w:asciiTheme="minorHAnsi" w:eastAsiaTheme="minorEastAsia" w:hAnsiTheme="minorHAnsi"/>
              <w:noProof/>
              <w:kern w:val="2"/>
              <w:szCs w:val="30"/>
              <w:lang w:val="en-US" w:bidi="bn-IN"/>
              <w14:ligatures w14:val="standardContextual"/>
            </w:rPr>
          </w:pPr>
          <w:r w:rsidRPr="001715F6">
            <w:rPr>
              <w:rFonts w:cs="Times New Roman"/>
            </w:rPr>
            <w:fldChar w:fldCharType="begin"/>
          </w:r>
          <w:r w:rsidRPr="001715F6">
            <w:rPr>
              <w:rFonts w:cs="Times New Roman"/>
            </w:rPr>
            <w:instrText xml:space="preserve"> TOC \o "1-3" \h \z \u </w:instrText>
          </w:r>
          <w:r w:rsidRPr="001715F6">
            <w:rPr>
              <w:rFonts w:cs="Times New Roman"/>
            </w:rPr>
            <w:fldChar w:fldCharType="separate"/>
          </w:r>
          <w:hyperlink w:anchor="_Toc191405862" w:history="1">
            <w:r w:rsidR="001715F6" w:rsidRPr="005B55A5">
              <w:rPr>
                <w:rStyle w:val="Hyperlink"/>
                <w:rFonts w:cs="Times New Roman"/>
                <w:noProof/>
              </w:rPr>
              <w:t>Introduction</w:t>
            </w:r>
            <w:r w:rsidR="001715F6">
              <w:rPr>
                <w:noProof/>
                <w:webHidden/>
              </w:rPr>
              <w:tab/>
            </w:r>
            <w:r w:rsidR="001715F6">
              <w:rPr>
                <w:noProof/>
                <w:webHidden/>
              </w:rPr>
              <w:fldChar w:fldCharType="begin"/>
            </w:r>
            <w:r w:rsidR="001715F6">
              <w:rPr>
                <w:noProof/>
                <w:webHidden/>
              </w:rPr>
              <w:instrText xml:space="preserve"> PAGEREF _Toc191405862 \h </w:instrText>
            </w:r>
            <w:r w:rsidR="001715F6">
              <w:rPr>
                <w:noProof/>
                <w:webHidden/>
              </w:rPr>
            </w:r>
            <w:r w:rsidR="001715F6">
              <w:rPr>
                <w:noProof/>
                <w:webHidden/>
              </w:rPr>
              <w:fldChar w:fldCharType="separate"/>
            </w:r>
            <w:r w:rsidR="00DA1A60">
              <w:rPr>
                <w:noProof/>
                <w:webHidden/>
              </w:rPr>
              <w:t>4</w:t>
            </w:r>
            <w:r w:rsidR="001715F6">
              <w:rPr>
                <w:noProof/>
                <w:webHidden/>
              </w:rPr>
              <w:fldChar w:fldCharType="end"/>
            </w:r>
          </w:hyperlink>
        </w:p>
        <w:p w14:paraId="6C4A26FF" w14:textId="6AC78123" w:rsidR="001715F6" w:rsidRDefault="00816644">
          <w:pPr>
            <w:pStyle w:val="TOC2"/>
            <w:tabs>
              <w:tab w:val="right" w:leader="dot" w:pos="9016"/>
            </w:tabs>
            <w:rPr>
              <w:rFonts w:asciiTheme="minorHAnsi" w:eastAsiaTheme="minorEastAsia" w:hAnsiTheme="minorHAnsi"/>
              <w:noProof/>
              <w:kern w:val="2"/>
              <w:szCs w:val="30"/>
              <w:lang w:val="en-US" w:bidi="bn-IN"/>
              <w14:ligatures w14:val="standardContextual"/>
            </w:rPr>
          </w:pPr>
          <w:hyperlink w:anchor="_Toc191405863" w:history="1">
            <w:r w:rsidR="001715F6" w:rsidRPr="005B55A5">
              <w:rPr>
                <w:rStyle w:val="Hyperlink"/>
                <w:rFonts w:cs="Times New Roman"/>
                <w:noProof/>
              </w:rPr>
              <w:t>Air Travel in Hospitality: Mode of Transport</w:t>
            </w:r>
            <w:r w:rsidR="001715F6">
              <w:rPr>
                <w:noProof/>
                <w:webHidden/>
              </w:rPr>
              <w:tab/>
            </w:r>
            <w:r w:rsidR="001715F6">
              <w:rPr>
                <w:noProof/>
                <w:webHidden/>
              </w:rPr>
              <w:fldChar w:fldCharType="begin"/>
            </w:r>
            <w:r w:rsidR="001715F6">
              <w:rPr>
                <w:noProof/>
                <w:webHidden/>
              </w:rPr>
              <w:instrText xml:space="preserve"> PAGEREF _Toc191405863 \h </w:instrText>
            </w:r>
            <w:r w:rsidR="001715F6">
              <w:rPr>
                <w:noProof/>
                <w:webHidden/>
              </w:rPr>
            </w:r>
            <w:r w:rsidR="001715F6">
              <w:rPr>
                <w:noProof/>
                <w:webHidden/>
              </w:rPr>
              <w:fldChar w:fldCharType="separate"/>
            </w:r>
            <w:r w:rsidR="00DA1A60">
              <w:rPr>
                <w:noProof/>
                <w:webHidden/>
              </w:rPr>
              <w:t>5</w:t>
            </w:r>
            <w:r w:rsidR="001715F6">
              <w:rPr>
                <w:noProof/>
                <w:webHidden/>
              </w:rPr>
              <w:fldChar w:fldCharType="end"/>
            </w:r>
          </w:hyperlink>
        </w:p>
        <w:p w14:paraId="73C6FA1F" w14:textId="04F18330" w:rsidR="001715F6" w:rsidRDefault="00816644">
          <w:pPr>
            <w:pStyle w:val="TOC2"/>
            <w:tabs>
              <w:tab w:val="right" w:leader="dot" w:pos="9016"/>
            </w:tabs>
            <w:rPr>
              <w:rFonts w:asciiTheme="minorHAnsi" w:eastAsiaTheme="minorEastAsia" w:hAnsiTheme="minorHAnsi"/>
              <w:noProof/>
              <w:kern w:val="2"/>
              <w:szCs w:val="30"/>
              <w:lang w:val="en-US" w:bidi="bn-IN"/>
              <w14:ligatures w14:val="standardContextual"/>
            </w:rPr>
          </w:pPr>
          <w:hyperlink w:anchor="_Toc191405864" w:history="1">
            <w:r w:rsidR="001715F6" w:rsidRPr="005B55A5">
              <w:rPr>
                <w:rStyle w:val="Hyperlink"/>
                <w:rFonts w:cs="Times New Roman"/>
                <w:noProof/>
              </w:rPr>
              <w:t>Environmental Damage Caused by Air Travel</w:t>
            </w:r>
            <w:r w:rsidR="001715F6">
              <w:rPr>
                <w:noProof/>
                <w:webHidden/>
              </w:rPr>
              <w:tab/>
            </w:r>
            <w:r w:rsidR="001715F6">
              <w:rPr>
                <w:noProof/>
                <w:webHidden/>
              </w:rPr>
              <w:fldChar w:fldCharType="begin"/>
            </w:r>
            <w:r w:rsidR="001715F6">
              <w:rPr>
                <w:noProof/>
                <w:webHidden/>
              </w:rPr>
              <w:instrText xml:space="preserve"> PAGEREF _Toc191405864 \h </w:instrText>
            </w:r>
            <w:r w:rsidR="001715F6">
              <w:rPr>
                <w:noProof/>
                <w:webHidden/>
              </w:rPr>
            </w:r>
            <w:r w:rsidR="001715F6">
              <w:rPr>
                <w:noProof/>
                <w:webHidden/>
              </w:rPr>
              <w:fldChar w:fldCharType="separate"/>
            </w:r>
            <w:r w:rsidR="00DA1A60">
              <w:rPr>
                <w:noProof/>
                <w:webHidden/>
              </w:rPr>
              <w:t>6</w:t>
            </w:r>
            <w:r w:rsidR="001715F6">
              <w:rPr>
                <w:noProof/>
                <w:webHidden/>
              </w:rPr>
              <w:fldChar w:fldCharType="end"/>
            </w:r>
          </w:hyperlink>
        </w:p>
        <w:p w14:paraId="33767046" w14:textId="545EA8BB" w:rsidR="001715F6" w:rsidRDefault="00816644">
          <w:pPr>
            <w:pStyle w:val="TOC2"/>
            <w:tabs>
              <w:tab w:val="right" w:leader="dot" w:pos="9016"/>
            </w:tabs>
            <w:rPr>
              <w:rFonts w:asciiTheme="minorHAnsi" w:eastAsiaTheme="minorEastAsia" w:hAnsiTheme="minorHAnsi"/>
              <w:noProof/>
              <w:kern w:val="2"/>
              <w:szCs w:val="30"/>
              <w:lang w:val="en-US" w:bidi="bn-IN"/>
              <w14:ligatures w14:val="standardContextual"/>
            </w:rPr>
          </w:pPr>
          <w:hyperlink w:anchor="_Toc191405865" w:history="1">
            <w:r w:rsidR="001715F6" w:rsidRPr="005B55A5">
              <w:rPr>
                <w:rStyle w:val="Hyperlink"/>
                <w:rFonts w:cs="Times New Roman"/>
                <w:noProof/>
              </w:rPr>
              <w:t>Solutions and Remedies</w:t>
            </w:r>
            <w:r w:rsidR="001715F6">
              <w:rPr>
                <w:noProof/>
                <w:webHidden/>
              </w:rPr>
              <w:tab/>
            </w:r>
            <w:r w:rsidR="001715F6">
              <w:rPr>
                <w:noProof/>
                <w:webHidden/>
              </w:rPr>
              <w:fldChar w:fldCharType="begin"/>
            </w:r>
            <w:r w:rsidR="001715F6">
              <w:rPr>
                <w:noProof/>
                <w:webHidden/>
              </w:rPr>
              <w:instrText xml:space="preserve"> PAGEREF _Toc191405865 \h </w:instrText>
            </w:r>
            <w:r w:rsidR="001715F6">
              <w:rPr>
                <w:noProof/>
                <w:webHidden/>
              </w:rPr>
            </w:r>
            <w:r w:rsidR="001715F6">
              <w:rPr>
                <w:noProof/>
                <w:webHidden/>
              </w:rPr>
              <w:fldChar w:fldCharType="separate"/>
            </w:r>
            <w:r w:rsidR="00DA1A60">
              <w:rPr>
                <w:noProof/>
                <w:webHidden/>
              </w:rPr>
              <w:t>7</w:t>
            </w:r>
            <w:r w:rsidR="001715F6">
              <w:rPr>
                <w:noProof/>
                <w:webHidden/>
              </w:rPr>
              <w:fldChar w:fldCharType="end"/>
            </w:r>
          </w:hyperlink>
        </w:p>
        <w:p w14:paraId="61BDEE64" w14:textId="016EF481" w:rsidR="001715F6" w:rsidRDefault="00816644">
          <w:pPr>
            <w:pStyle w:val="TOC2"/>
            <w:tabs>
              <w:tab w:val="right" w:leader="dot" w:pos="9016"/>
            </w:tabs>
            <w:rPr>
              <w:rFonts w:asciiTheme="minorHAnsi" w:eastAsiaTheme="minorEastAsia" w:hAnsiTheme="minorHAnsi"/>
              <w:noProof/>
              <w:kern w:val="2"/>
              <w:szCs w:val="30"/>
              <w:lang w:val="en-US" w:bidi="bn-IN"/>
              <w14:ligatures w14:val="standardContextual"/>
            </w:rPr>
          </w:pPr>
          <w:hyperlink w:anchor="_Toc191405866" w:history="1">
            <w:r w:rsidR="001715F6" w:rsidRPr="005B55A5">
              <w:rPr>
                <w:rStyle w:val="Hyperlink"/>
                <w:rFonts w:cs="Times New Roman"/>
                <w:noProof/>
              </w:rPr>
              <w:t>Cost-Effectiveness and Realism of Solutions</w:t>
            </w:r>
            <w:r w:rsidR="001715F6">
              <w:rPr>
                <w:noProof/>
                <w:webHidden/>
              </w:rPr>
              <w:tab/>
            </w:r>
            <w:r w:rsidR="001715F6">
              <w:rPr>
                <w:noProof/>
                <w:webHidden/>
              </w:rPr>
              <w:fldChar w:fldCharType="begin"/>
            </w:r>
            <w:r w:rsidR="001715F6">
              <w:rPr>
                <w:noProof/>
                <w:webHidden/>
              </w:rPr>
              <w:instrText xml:space="preserve"> PAGEREF _Toc191405866 \h </w:instrText>
            </w:r>
            <w:r w:rsidR="001715F6">
              <w:rPr>
                <w:noProof/>
                <w:webHidden/>
              </w:rPr>
            </w:r>
            <w:r w:rsidR="001715F6">
              <w:rPr>
                <w:noProof/>
                <w:webHidden/>
              </w:rPr>
              <w:fldChar w:fldCharType="separate"/>
            </w:r>
            <w:r w:rsidR="00DA1A60">
              <w:rPr>
                <w:noProof/>
                <w:webHidden/>
              </w:rPr>
              <w:t>8</w:t>
            </w:r>
            <w:r w:rsidR="001715F6">
              <w:rPr>
                <w:noProof/>
                <w:webHidden/>
              </w:rPr>
              <w:fldChar w:fldCharType="end"/>
            </w:r>
          </w:hyperlink>
        </w:p>
        <w:p w14:paraId="4E6F5EAD" w14:textId="4C709FD0" w:rsidR="001715F6" w:rsidRDefault="00816644">
          <w:pPr>
            <w:pStyle w:val="TOC2"/>
            <w:tabs>
              <w:tab w:val="right" w:leader="dot" w:pos="9016"/>
            </w:tabs>
            <w:rPr>
              <w:rFonts w:asciiTheme="minorHAnsi" w:eastAsiaTheme="minorEastAsia" w:hAnsiTheme="minorHAnsi"/>
              <w:noProof/>
              <w:kern w:val="2"/>
              <w:szCs w:val="30"/>
              <w:lang w:val="en-US" w:bidi="bn-IN"/>
              <w14:ligatures w14:val="standardContextual"/>
            </w:rPr>
          </w:pPr>
          <w:hyperlink w:anchor="_Toc191405867" w:history="1">
            <w:r w:rsidR="001715F6" w:rsidRPr="005B55A5">
              <w:rPr>
                <w:rStyle w:val="Hyperlink"/>
                <w:rFonts w:cs="Times New Roman"/>
                <w:noProof/>
              </w:rPr>
              <w:t>How Improvements Benefit the Environment</w:t>
            </w:r>
            <w:r w:rsidR="001715F6">
              <w:rPr>
                <w:noProof/>
                <w:webHidden/>
              </w:rPr>
              <w:tab/>
            </w:r>
            <w:r w:rsidR="001715F6">
              <w:rPr>
                <w:noProof/>
                <w:webHidden/>
              </w:rPr>
              <w:fldChar w:fldCharType="begin"/>
            </w:r>
            <w:r w:rsidR="001715F6">
              <w:rPr>
                <w:noProof/>
                <w:webHidden/>
              </w:rPr>
              <w:instrText xml:space="preserve"> PAGEREF _Toc191405867 \h </w:instrText>
            </w:r>
            <w:r w:rsidR="001715F6">
              <w:rPr>
                <w:noProof/>
                <w:webHidden/>
              </w:rPr>
            </w:r>
            <w:r w:rsidR="001715F6">
              <w:rPr>
                <w:noProof/>
                <w:webHidden/>
              </w:rPr>
              <w:fldChar w:fldCharType="separate"/>
            </w:r>
            <w:r w:rsidR="00DA1A60">
              <w:rPr>
                <w:noProof/>
                <w:webHidden/>
              </w:rPr>
              <w:t>9</w:t>
            </w:r>
            <w:r w:rsidR="001715F6">
              <w:rPr>
                <w:noProof/>
                <w:webHidden/>
              </w:rPr>
              <w:fldChar w:fldCharType="end"/>
            </w:r>
          </w:hyperlink>
        </w:p>
        <w:p w14:paraId="218FDF5A" w14:textId="4FD4201A" w:rsidR="001715F6" w:rsidRDefault="00816644">
          <w:pPr>
            <w:pStyle w:val="TOC1"/>
            <w:tabs>
              <w:tab w:val="right" w:leader="dot" w:pos="9016"/>
            </w:tabs>
            <w:rPr>
              <w:rFonts w:asciiTheme="minorHAnsi" w:eastAsiaTheme="minorEastAsia" w:hAnsiTheme="minorHAnsi"/>
              <w:noProof/>
              <w:kern w:val="2"/>
              <w:szCs w:val="30"/>
              <w:lang w:val="en-US" w:bidi="bn-IN"/>
              <w14:ligatures w14:val="standardContextual"/>
            </w:rPr>
          </w:pPr>
          <w:hyperlink w:anchor="_Toc191405868" w:history="1">
            <w:r w:rsidR="001715F6" w:rsidRPr="005B55A5">
              <w:rPr>
                <w:rStyle w:val="Hyperlink"/>
                <w:rFonts w:cs="Times New Roman"/>
                <w:noProof/>
              </w:rPr>
              <w:t>Conclusion and Recommendations</w:t>
            </w:r>
            <w:r w:rsidR="001715F6">
              <w:rPr>
                <w:noProof/>
                <w:webHidden/>
              </w:rPr>
              <w:tab/>
            </w:r>
            <w:r w:rsidR="001715F6">
              <w:rPr>
                <w:noProof/>
                <w:webHidden/>
              </w:rPr>
              <w:fldChar w:fldCharType="begin"/>
            </w:r>
            <w:r w:rsidR="001715F6">
              <w:rPr>
                <w:noProof/>
                <w:webHidden/>
              </w:rPr>
              <w:instrText xml:space="preserve"> PAGEREF _Toc191405868 \h </w:instrText>
            </w:r>
            <w:r w:rsidR="001715F6">
              <w:rPr>
                <w:noProof/>
                <w:webHidden/>
              </w:rPr>
            </w:r>
            <w:r w:rsidR="001715F6">
              <w:rPr>
                <w:noProof/>
                <w:webHidden/>
              </w:rPr>
              <w:fldChar w:fldCharType="separate"/>
            </w:r>
            <w:r w:rsidR="00DA1A60">
              <w:rPr>
                <w:noProof/>
                <w:webHidden/>
              </w:rPr>
              <w:t>11</w:t>
            </w:r>
            <w:r w:rsidR="001715F6">
              <w:rPr>
                <w:noProof/>
                <w:webHidden/>
              </w:rPr>
              <w:fldChar w:fldCharType="end"/>
            </w:r>
          </w:hyperlink>
        </w:p>
        <w:p w14:paraId="277844A2" w14:textId="176371CC" w:rsidR="001715F6" w:rsidRDefault="00816644">
          <w:pPr>
            <w:pStyle w:val="TOC2"/>
            <w:tabs>
              <w:tab w:val="right" w:leader="dot" w:pos="9016"/>
            </w:tabs>
            <w:rPr>
              <w:rFonts w:asciiTheme="minorHAnsi" w:eastAsiaTheme="minorEastAsia" w:hAnsiTheme="minorHAnsi"/>
              <w:noProof/>
              <w:kern w:val="2"/>
              <w:szCs w:val="30"/>
              <w:lang w:val="en-US" w:bidi="bn-IN"/>
              <w14:ligatures w14:val="standardContextual"/>
            </w:rPr>
          </w:pPr>
          <w:hyperlink w:anchor="_Toc191405869" w:history="1">
            <w:r w:rsidR="001715F6" w:rsidRPr="005B55A5">
              <w:rPr>
                <w:rStyle w:val="Hyperlink"/>
                <w:noProof/>
              </w:rPr>
              <w:t>Recommendations</w:t>
            </w:r>
            <w:r w:rsidR="001715F6">
              <w:rPr>
                <w:noProof/>
                <w:webHidden/>
              </w:rPr>
              <w:tab/>
            </w:r>
            <w:r w:rsidR="001715F6">
              <w:rPr>
                <w:noProof/>
                <w:webHidden/>
              </w:rPr>
              <w:fldChar w:fldCharType="begin"/>
            </w:r>
            <w:r w:rsidR="001715F6">
              <w:rPr>
                <w:noProof/>
                <w:webHidden/>
              </w:rPr>
              <w:instrText xml:space="preserve"> PAGEREF _Toc191405869 \h </w:instrText>
            </w:r>
            <w:r w:rsidR="001715F6">
              <w:rPr>
                <w:noProof/>
                <w:webHidden/>
              </w:rPr>
            </w:r>
            <w:r w:rsidR="001715F6">
              <w:rPr>
                <w:noProof/>
                <w:webHidden/>
              </w:rPr>
              <w:fldChar w:fldCharType="separate"/>
            </w:r>
            <w:r w:rsidR="00DA1A60">
              <w:rPr>
                <w:noProof/>
                <w:webHidden/>
              </w:rPr>
              <w:t>11</w:t>
            </w:r>
            <w:r w:rsidR="001715F6">
              <w:rPr>
                <w:noProof/>
                <w:webHidden/>
              </w:rPr>
              <w:fldChar w:fldCharType="end"/>
            </w:r>
          </w:hyperlink>
        </w:p>
        <w:p w14:paraId="4BEDB286" w14:textId="7BE21E70" w:rsidR="001715F6" w:rsidRDefault="00816644">
          <w:pPr>
            <w:pStyle w:val="TOC1"/>
            <w:tabs>
              <w:tab w:val="right" w:leader="dot" w:pos="9016"/>
            </w:tabs>
            <w:rPr>
              <w:rFonts w:asciiTheme="minorHAnsi" w:eastAsiaTheme="minorEastAsia" w:hAnsiTheme="minorHAnsi"/>
              <w:noProof/>
              <w:kern w:val="2"/>
              <w:szCs w:val="30"/>
              <w:lang w:val="en-US" w:bidi="bn-IN"/>
              <w14:ligatures w14:val="standardContextual"/>
            </w:rPr>
          </w:pPr>
          <w:hyperlink w:anchor="_Toc191405870" w:history="1">
            <w:r w:rsidR="001715F6" w:rsidRPr="005B55A5">
              <w:rPr>
                <w:rStyle w:val="Hyperlink"/>
                <w:rFonts w:cs="Times New Roman"/>
                <w:noProof/>
              </w:rPr>
              <w:t>References</w:t>
            </w:r>
            <w:r w:rsidR="001715F6">
              <w:rPr>
                <w:noProof/>
                <w:webHidden/>
              </w:rPr>
              <w:tab/>
            </w:r>
            <w:r w:rsidR="001715F6">
              <w:rPr>
                <w:noProof/>
                <w:webHidden/>
              </w:rPr>
              <w:fldChar w:fldCharType="begin"/>
            </w:r>
            <w:r w:rsidR="001715F6">
              <w:rPr>
                <w:noProof/>
                <w:webHidden/>
              </w:rPr>
              <w:instrText xml:space="preserve"> PAGEREF _Toc191405870 \h </w:instrText>
            </w:r>
            <w:r w:rsidR="001715F6">
              <w:rPr>
                <w:noProof/>
                <w:webHidden/>
              </w:rPr>
            </w:r>
            <w:r w:rsidR="001715F6">
              <w:rPr>
                <w:noProof/>
                <w:webHidden/>
              </w:rPr>
              <w:fldChar w:fldCharType="separate"/>
            </w:r>
            <w:r w:rsidR="00DA1A60">
              <w:rPr>
                <w:noProof/>
                <w:webHidden/>
              </w:rPr>
              <w:t>12</w:t>
            </w:r>
            <w:r w:rsidR="001715F6">
              <w:rPr>
                <w:noProof/>
                <w:webHidden/>
              </w:rPr>
              <w:fldChar w:fldCharType="end"/>
            </w:r>
          </w:hyperlink>
        </w:p>
        <w:p w14:paraId="02B01840" w14:textId="78E696F1" w:rsidR="001D714C" w:rsidRPr="001715F6" w:rsidRDefault="001D714C" w:rsidP="001715F6">
          <w:pPr>
            <w:rPr>
              <w:rFonts w:cs="Times New Roman"/>
            </w:rPr>
          </w:pPr>
          <w:r w:rsidRPr="001715F6">
            <w:rPr>
              <w:rFonts w:cs="Times New Roman"/>
              <w:b/>
              <w:bCs/>
              <w:noProof/>
            </w:rPr>
            <w:fldChar w:fldCharType="end"/>
          </w:r>
        </w:p>
      </w:sdtContent>
    </w:sdt>
    <w:p w14:paraId="129480CF" w14:textId="77777777" w:rsidR="00C35C17" w:rsidRPr="001715F6" w:rsidRDefault="00C35C17" w:rsidP="00C35C17">
      <w:pPr>
        <w:ind w:left="0"/>
        <w:rPr>
          <w:rFonts w:cs="Times New Roman"/>
          <w:szCs w:val="24"/>
        </w:rPr>
      </w:pPr>
    </w:p>
    <w:p w14:paraId="1BF058BB" w14:textId="77777777" w:rsidR="00C35C17" w:rsidRPr="001715F6" w:rsidRDefault="00C35C17">
      <w:pPr>
        <w:ind w:left="0"/>
        <w:jc w:val="left"/>
        <w:rPr>
          <w:rFonts w:cs="Times New Roman"/>
          <w:szCs w:val="24"/>
        </w:rPr>
      </w:pPr>
      <w:r w:rsidRPr="001715F6">
        <w:rPr>
          <w:rFonts w:cs="Times New Roman"/>
          <w:szCs w:val="24"/>
        </w:rPr>
        <w:br w:type="page"/>
      </w:r>
    </w:p>
    <w:p w14:paraId="0F0F8928" w14:textId="4D38ED31" w:rsidR="00C520B8" w:rsidRPr="001715F6" w:rsidRDefault="00C520B8" w:rsidP="00C35C17">
      <w:pPr>
        <w:pStyle w:val="Heading1"/>
        <w:rPr>
          <w:rFonts w:cs="Times New Roman"/>
        </w:rPr>
      </w:pPr>
      <w:bookmarkStart w:id="1" w:name="_Toc191405862"/>
      <w:r w:rsidRPr="001715F6">
        <w:rPr>
          <w:rFonts w:cs="Times New Roman"/>
        </w:rPr>
        <w:lastRenderedPageBreak/>
        <w:t>Introduction</w:t>
      </w:r>
      <w:bookmarkEnd w:id="1"/>
    </w:p>
    <w:p w14:paraId="7B1DBE49" w14:textId="7C0FE753" w:rsidR="00451952" w:rsidRPr="001715F6" w:rsidRDefault="00C520B8" w:rsidP="00C35C17">
      <w:pPr>
        <w:ind w:left="0"/>
        <w:rPr>
          <w:rFonts w:cs="Times New Roman"/>
          <w:szCs w:val="24"/>
        </w:rPr>
      </w:pPr>
      <w:r w:rsidRPr="001715F6">
        <w:rPr>
          <w:rFonts w:cs="Times New Roman"/>
          <w:szCs w:val="24"/>
        </w:rPr>
        <w:t xml:space="preserve">Hospitality transport signifies all the ways of transporting people and goods from and to the hospitality industry, including tourists, personnel and the products carried from hospitality establishments like </w:t>
      </w:r>
      <w:r w:rsidR="00FC613D" w:rsidRPr="001715F6">
        <w:rPr>
          <w:rFonts w:cs="Times New Roman"/>
          <w:szCs w:val="24"/>
        </w:rPr>
        <w:t>collective</w:t>
      </w:r>
      <w:r w:rsidRPr="001715F6">
        <w:rPr>
          <w:rFonts w:cs="Times New Roman"/>
          <w:szCs w:val="24"/>
        </w:rPr>
        <w:t xml:space="preserve"> hotels, resorts and event venues</w:t>
      </w:r>
      <w:r w:rsidR="001D714C" w:rsidRPr="001715F6">
        <w:rPr>
          <w:rFonts w:cs="Times New Roman"/>
          <w:szCs w:val="24"/>
        </w:rPr>
        <w:t xml:space="preserve"> (Khan </w:t>
      </w:r>
      <w:r w:rsidR="00A024F0" w:rsidRPr="00A024F0">
        <w:rPr>
          <w:rFonts w:cs="Times New Roman"/>
          <w:i/>
          <w:iCs/>
          <w:szCs w:val="24"/>
        </w:rPr>
        <w:t>et al.,</w:t>
      </w:r>
      <w:r w:rsidR="001D714C" w:rsidRPr="001715F6">
        <w:rPr>
          <w:rFonts w:cs="Times New Roman"/>
          <w:szCs w:val="24"/>
        </w:rPr>
        <w:t xml:space="preserve"> 2023)</w:t>
      </w:r>
      <w:r w:rsidRPr="001715F6">
        <w:rPr>
          <w:rFonts w:cs="Times New Roman"/>
          <w:szCs w:val="24"/>
        </w:rPr>
        <w:t xml:space="preserve">. It has </w:t>
      </w:r>
      <w:r w:rsidR="00FC613D" w:rsidRPr="001715F6">
        <w:rPr>
          <w:rFonts w:cs="Times New Roman"/>
          <w:szCs w:val="24"/>
        </w:rPr>
        <w:t>a</w:t>
      </w:r>
      <w:r w:rsidRPr="001715F6">
        <w:rPr>
          <w:rFonts w:cs="Times New Roman"/>
          <w:szCs w:val="24"/>
        </w:rPr>
        <w:t xml:space="preserve"> fundamental significance in the provision of </w:t>
      </w:r>
      <w:r w:rsidR="00FC613D" w:rsidRPr="001715F6">
        <w:rPr>
          <w:rFonts w:cs="Times New Roman"/>
          <w:szCs w:val="24"/>
        </w:rPr>
        <w:t xml:space="preserve">a </w:t>
      </w:r>
      <w:r w:rsidRPr="001715F6">
        <w:rPr>
          <w:rFonts w:cs="Times New Roman"/>
          <w:szCs w:val="24"/>
        </w:rPr>
        <w:t xml:space="preserve">seamless travel experience to the guests and also ensures the smooth operation of the hospitality services. In particular, transport is important for bringing people together, e.g. connecting guests with airports, tourist attractions and remote resorts, and the success of the tourism sector </w:t>
      </w:r>
      <w:r w:rsidR="00FC613D" w:rsidRPr="001715F6">
        <w:rPr>
          <w:rFonts w:cs="Times New Roman"/>
          <w:szCs w:val="24"/>
        </w:rPr>
        <w:t>on</w:t>
      </w:r>
      <w:r w:rsidRPr="001715F6">
        <w:rPr>
          <w:rFonts w:cs="Times New Roman"/>
          <w:szCs w:val="24"/>
        </w:rPr>
        <w:t xml:space="preserve"> </w:t>
      </w:r>
      <w:r w:rsidR="00FC613D" w:rsidRPr="001715F6">
        <w:rPr>
          <w:rFonts w:cs="Times New Roman"/>
          <w:szCs w:val="24"/>
        </w:rPr>
        <w:t>a</w:t>
      </w:r>
      <w:r w:rsidRPr="001715F6">
        <w:rPr>
          <w:rFonts w:cs="Times New Roman"/>
          <w:szCs w:val="24"/>
        </w:rPr>
        <w:t xml:space="preserve"> global scale is related to it. In this paper, air travel, as one of the major </w:t>
      </w:r>
      <w:r w:rsidR="00FC613D" w:rsidRPr="001715F6">
        <w:rPr>
          <w:rFonts w:cs="Times New Roman"/>
          <w:szCs w:val="24"/>
        </w:rPr>
        <w:t>modes</w:t>
      </w:r>
      <w:r w:rsidRPr="001715F6">
        <w:rPr>
          <w:rFonts w:cs="Times New Roman"/>
          <w:szCs w:val="24"/>
        </w:rPr>
        <w:t xml:space="preserve"> of transport in the hospitality industry, shall be taken as </w:t>
      </w:r>
      <w:r w:rsidR="00FC613D" w:rsidRPr="001715F6">
        <w:rPr>
          <w:rFonts w:cs="Times New Roman"/>
          <w:szCs w:val="24"/>
        </w:rPr>
        <w:t xml:space="preserve">a </w:t>
      </w:r>
      <w:r w:rsidRPr="001715F6">
        <w:rPr>
          <w:rFonts w:cs="Times New Roman"/>
          <w:szCs w:val="24"/>
        </w:rPr>
        <w:t>focus. The development of international tourism through thousands of millions of travellers is made easier through air travel and tourandcookies.com. Still, it leaves quite a big footprint, mainly in terms of greenhouse gas emission, fuel consumption and damage airport infrastructure makes to local ecosystems</w:t>
      </w:r>
      <w:r w:rsidR="001D714C" w:rsidRPr="001715F6">
        <w:rPr>
          <w:rFonts w:cs="Times New Roman"/>
          <w:szCs w:val="24"/>
        </w:rPr>
        <w:t xml:space="preserve"> (Ritchie, 2024)</w:t>
      </w:r>
      <w:r w:rsidRPr="001715F6">
        <w:rPr>
          <w:rFonts w:cs="Times New Roman"/>
          <w:szCs w:val="24"/>
        </w:rPr>
        <w:t xml:space="preserve">. With the further development of the hospitality industry, air travel is causing serious environmental repercussions that </w:t>
      </w:r>
      <w:r w:rsidR="00FC613D" w:rsidRPr="001715F6">
        <w:rPr>
          <w:rFonts w:cs="Times New Roman"/>
          <w:szCs w:val="24"/>
        </w:rPr>
        <w:t>pressure</w:t>
      </w:r>
      <w:r w:rsidRPr="001715F6">
        <w:rPr>
          <w:rFonts w:cs="Times New Roman"/>
          <w:szCs w:val="24"/>
        </w:rPr>
        <w:t xml:space="preserve"> the industry to become more environmentally responsible. Within hospitality the environmental damage caused by air travel to the environment will be discussed in this report and possible solutions to the problem of reducing the negative impact will be highlighted.</w:t>
      </w:r>
    </w:p>
    <w:p w14:paraId="24017918" w14:textId="77777777" w:rsidR="001715F6" w:rsidRDefault="001715F6">
      <w:pPr>
        <w:ind w:left="0"/>
        <w:jc w:val="left"/>
        <w:rPr>
          <w:rFonts w:eastAsia="Calibri" w:cs="Times New Roman"/>
          <w:b/>
          <w:sz w:val="32"/>
          <w:szCs w:val="28"/>
          <w:lang w:val="en-US"/>
        </w:rPr>
      </w:pPr>
      <w:bookmarkStart w:id="2" w:name="_Hlk191405413"/>
      <w:r>
        <w:rPr>
          <w:rFonts w:cs="Times New Roman"/>
        </w:rPr>
        <w:br w:type="page"/>
      </w:r>
    </w:p>
    <w:p w14:paraId="6912B4CD" w14:textId="104F13EA" w:rsidR="00C520B8" w:rsidRPr="001715F6" w:rsidRDefault="00C520B8" w:rsidP="00C35C17">
      <w:pPr>
        <w:pStyle w:val="Heading2"/>
        <w:rPr>
          <w:rFonts w:cs="Times New Roman"/>
        </w:rPr>
      </w:pPr>
      <w:bookmarkStart w:id="3" w:name="_Toc191405863"/>
      <w:bookmarkEnd w:id="2"/>
      <w:r w:rsidRPr="001715F6">
        <w:rPr>
          <w:rFonts w:cs="Times New Roman"/>
        </w:rPr>
        <w:lastRenderedPageBreak/>
        <w:t>Air Travel in Hospitality: Mode of Transport</w:t>
      </w:r>
      <w:bookmarkEnd w:id="3"/>
    </w:p>
    <w:p w14:paraId="55F7031C" w14:textId="08B4F603" w:rsidR="00C35C17" w:rsidRPr="001715F6" w:rsidRDefault="00C520B8" w:rsidP="00C35C17">
      <w:pPr>
        <w:ind w:left="0"/>
        <w:rPr>
          <w:rFonts w:cs="Times New Roman"/>
          <w:szCs w:val="24"/>
        </w:rPr>
      </w:pPr>
      <w:r w:rsidRPr="001715F6">
        <w:rPr>
          <w:rFonts w:cs="Times New Roman"/>
          <w:szCs w:val="24"/>
        </w:rPr>
        <w:t xml:space="preserve">The hospitality industry depends on air travel, particularly </w:t>
      </w:r>
      <w:r w:rsidR="00FC613D" w:rsidRPr="001715F6">
        <w:rPr>
          <w:rFonts w:cs="Times New Roman"/>
          <w:szCs w:val="24"/>
        </w:rPr>
        <w:t>regarding</w:t>
      </w:r>
      <w:r w:rsidRPr="001715F6">
        <w:rPr>
          <w:rFonts w:cs="Times New Roman"/>
          <w:szCs w:val="24"/>
        </w:rPr>
        <w:t xml:space="preserve"> bridging tourists with international destinations</w:t>
      </w:r>
      <w:r w:rsidR="001D714C" w:rsidRPr="001715F6">
        <w:rPr>
          <w:rFonts w:cs="Times New Roman"/>
          <w:szCs w:val="24"/>
        </w:rPr>
        <w:t xml:space="preserve"> (Chao </w:t>
      </w:r>
      <w:r w:rsidR="00A024F0" w:rsidRPr="00A024F0">
        <w:rPr>
          <w:rFonts w:cs="Times New Roman"/>
          <w:i/>
          <w:iCs/>
          <w:szCs w:val="24"/>
        </w:rPr>
        <w:t>et al.,</w:t>
      </w:r>
      <w:r w:rsidR="001D714C" w:rsidRPr="001715F6">
        <w:rPr>
          <w:rFonts w:cs="Times New Roman"/>
          <w:szCs w:val="24"/>
        </w:rPr>
        <w:t xml:space="preserve"> 2019)</w:t>
      </w:r>
      <w:r w:rsidRPr="001715F6">
        <w:rPr>
          <w:rFonts w:cs="Times New Roman"/>
          <w:szCs w:val="24"/>
        </w:rPr>
        <w:t xml:space="preserve">. To travel </w:t>
      </w:r>
      <w:r w:rsidR="00FC613D" w:rsidRPr="001715F6">
        <w:rPr>
          <w:rFonts w:cs="Times New Roman"/>
          <w:szCs w:val="24"/>
        </w:rPr>
        <w:t xml:space="preserve">a </w:t>
      </w:r>
      <w:r w:rsidRPr="001715F6">
        <w:rPr>
          <w:rFonts w:cs="Times New Roman"/>
          <w:szCs w:val="24"/>
        </w:rPr>
        <w:t xml:space="preserve">long distance from one place to another, </w:t>
      </w:r>
      <w:r w:rsidR="00FC613D" w:rsidRPr="001715F6">
        <w:rPr>
          <w:rFonts w:cs="Times New Roman"/>
          <w:szCs w:val="24"/>
        </w:rPr>
        <w:t>aeroplanes</w:t>
      </w:r>
      <w:r w:rsidRPr="001715F6">
        <w:rPr>
          <w:rFonts w:cs="Times New Roman"/>
          <w:szCs w:val="24"/>
        </w:rPr>
        <w:t xml:space="preserve"> are the most efficient mode of transport and will enable guests to travel to places of their leisure and popular tourist destinations around the globe, which is why </w:t>
      </w:r>
      <w:r w:rsidR="00FC613D" w:rsidRPr="001715F6">
        <w:rPr>
          <w:rFonts w:cs="Times New Roman"/>
          <w:szCs w:val="24"/>
        </w:rPr>
        <w:t>aeroplanes</w:t>
      </w:r>
      <w:r w:rsidRPr="001715F6">
        <w:rPr>
          <w:rFonts w:cs="Times New Roman"/>
          <w:szCs w:val="24"/>
        </w:rPr>
        <w:t xml:space="preserve"> are an essential infrastructure to the hospitality sector. Airlines </w:t>
      </w:r>
      <w:r w:rsidR="00FC613D" w:rsidRPr="001715F6">
        <w:rPr>
          <w:rFonts w:cs="Times New Roman"/>
          <w:szCs w:val="24"/>
        </w:rPr>
        <w:t>and hospitality businesses work closely together to provide the perfect travel experience for their guests by offering apt flights within the guest flight options, exclusive deals for travellers, and an</w:t>
      </w:r>
      <w:r w:rsidRPr="001715F6">
        <w:rPr>
          <w:rFonts w:cs="Times New Roman"/>
          <w:szCs w:val="24"/>
        </w:rPr>
        <w:t xml:space="preserve"> integrated travel package that includes flight, transfer and hospitality</w:t>
      </w:r>
      <w:r w:rsidR="001D714C" w:rsidRPr="001715F6">
        <w:rPr>
          <w:rFonts w:cs="Times New Roman"/>
          <w:szCs w:val="24"/>
        </w:rPr>
        <w:t xml:space="preserve"> (Kale </w:t>
      </w:r>
      <w:r w:rsidR="00A024F0" w:rsidRPr="00A024F0">
        <w:rPr>
          <w:rFonts w:cs="Times New Roman"/>
          <w:i/>
          <w:iCs/>
          <w:szCs w:val="24"/>
        </w:rPr>
        <w:t>et al.,</w:t>
      </w:r>
      <w:r w:rsidR="001D714C" w:rsidRPr="001715F6">
        <w:rPr>
          <w:rFonts w:cs="Times New Roman"/>
          <w:szCs w:val="24"/>
        </w:rPr>
        <w:t xml:space="preserve"> 2021)</w:t>
      </w:r>
      <w:r w:rsidRPr="001715F6">
        <w:rPr>
          <w:rFonts w:cs="Times New Roman"/>
          <w:szCs w:val="24"/>
        </w:rPr>
        <w:t>. Many of the most remote or fancy places to travel to are not accessible by any method other than the air</w:t>
      </w:r>
      <w:r w:rsidR="001D714C" w:rsidRPr="001715F6">
        <w:rPr>
          <w:rFonts w:cs="Times New Roman"/>
          <w:szCs w:val="24"/>
        </w:rPr>
        <w:t xml:space="preserve"> (</w:t>
      </w:r>
      <w:proofErr w:type="spellStart"/>
      <w:r w:rsidR="001D714C" w:rsidRPr="001715F6">
        <w:rPr>
          <w:rFonts w:cs="Times New Roman"/>
          <w:szCs w:val="24"/>
        </w:rPr>
        <w:t>Gössling</w:t>
      </w:r>
      <w:proofErr w:type="spellEnd"/>
      <w:r w:rsidR="001D714C" w:rsidRPr="001715F6">
        <w:rPr>
          <w:rFonts w:cs="Times New Roman"/>
          <w:szCs w:val="24"/>
        </w:rPr>
        <w:t xml:space="preserve"> and </w:t>
      </w:r>
      <w:proofErr w:type="spellStart"/>
      <w:r w:rsidR="001D714C" w:rsidRPr="001715F6">
        <w:rPr>
          <w:rFonts w:cs="Times New Roman"/>
          <w:szCs w:val="24"/>
        </w:rPr>
        <w:t>Dolnicar</w:t>
      </w:r>
      <w:proofErr w:type="spellEnd"/>
      <w:r w:rsidR="001D714C" w:rsidRPr="001715F6">
        <w:rPr>
          <w:rFonts w:cs="Times New Roman"/>
          <w:szCs w:val="24"/>
        </w:rPr>
        <w:t>, 2022)</w:t>
      </w:r>
      <w:r w:rsidRPr="001715F6">
        <w:rPr>
          <w:rFonts w:cs="Times New Roman"/>
          <w:szCs w:val="24"/>
        </w:rPr>
        <w:t xml:space="preserve">. One good example </w:t>
      </w:r>
      <w:r w:rsidR="00FC613D" w:rsidRPr="001715F6">
        <w:rPr>
          <w:rFonts w:cs="Times New Roman"/>
          <w:szCs w:val="24"/>
        </w:rPr>
        <w:t>of</w:t>
      </w:r>
      <w:r w:rsidRPr="001715F6">
        <w:rPr>
          <w:rFonts w:cs="Times New Roman"/>
          <w:szCs w:val="24"/>
        </w:rPr>
        <w:t xml:space="preserve"> this would be those resorts situated </w:t>
      </w:r>
      <w:r w:rsidR="00FC613D" w:rsidRPr="001715F6">
        <w:rPr>
          <w:rFonts w:cs="Times New Roman"/>
          <w:szCs w:val="24"/>
        </w:rPr>
        <w:t>on</w:t>
      </w:r>
      <w:r w:rsidRPr="001715F6">
        <w:rPr>
          <w:rFonts w:cs="Times New Roman"/>
          <w:szCs w:val="24"/>
        </w:rPr>
        <w:t xml:space="preserve"> islands or in secluded places where they reserve private charter flights or specific air services to guarantee guests are not bogged down by the usual hassle of travel when going to their final destinations. This is exemplified by Oman's Six Senses </w:t>
      </w:r>
      <w:proofErr w:type="spellStart"/>
      <w:r w:rsidRPr="001715F6">
        <w:rPr>
          <w:rFonts w:cs="Times New Roman"/>
          <w:szCs w:val="24"/>
        </w:rPr>
        <w:t>Zighy</w:t>
      </w:r>
      <w:proofErr w:type="spellEnd"/>
      <w:r w:rsidRPr="001715F6">
        <w:rPr>
          <w:rFonts w:cs="Times New Roman"/>
          <w:szCs w:val="24"/>
        </w:rPr>
        <w:t xml:space="preserve"> Bay resort </w:t>
      </w:r>
      <w:r w:rsidR="00FC613D" w:rsidRPr="001715F6">
        <w:rPr>
          <w:rFonts w:cs="Times New Roman"/>
          <w:szCs w:val="24"/>
        </w:rPr>
        <w:t>which</w:t>
      </w:r>
      <w:r w:rsidRPr="001715F6">
        <w:rPr>
          <w:rFonts w:cs="Times New Roman"/>
          <w:szCs w:val="24"/>
        </w:rPr>
        <w:t xml:space="preserve"> gives luxuriant and exclusive guests the choice of being dropped </w:t>
      </w:r>
      <w:r w:rsidR="00FC613D" w:rsidRPr="001715F6">
        <w:rPr>
          <w:rFonts w:cs="Times New Roman"/>
          <w:szCs w:val="24"/>
        </w:rPr>
        <w:t xml:space="preserve">off </w:t>
      </w:r>
      <w:r w:rsidRPr="001715F6">
        <w:rPr>
          <w:rFonts w:cs="Times New Roman"/>
          <w:szCs w:val="24"/>
        </w:rPr>
        <w:t>by a private plane on the resort itself</w:t>
      </w:r>
      <w:r w:rsidR="009A6278" w:rsidRPr="001715F6">
        <w:rPr>
          <w:rFonts w:cs="Times New Roman"/>
          <w:szCs w:val="24"/>
        </w:rPr>
        <w:t xml:space="preserve"> (Senses, 2024)</w:t>
      </w:r>
      <w:r w:rsidRPr="001715F6">
        <w:rPr>
          <w:rFonts w:cs="Times New Roman"/>
          <w:szCs w:val="24"/>
        </w:rPr>
        <w:t xml:space="preserve">. Many resorts in the Maldives also offer seaplane transfers and thus guests can bypass </w:t>
      </w:r>
      <w:r w:rsidR="00FC613D" w:rsidRPr="001715F6">
        <w:rPr>
          <w:rFonts w:cs="Times New Roman"/>
          <w:szCs w:val="24"/>
        </w:rPr>
        <w:t>the</w:t>
      </w:r>
      <w:r w:rsidRPr="001715F6">
        <w:rPr>
          <w:rFonts w:cs="Times New Roman"/>
          <w:szCs w:val="24"/>
        </w:rPr>
        <w:t xml:space="preserve"> long boat ride or transfers to their resort from the airport. For instance, major airlines including Emirates and Singapore Airlines have established good </w:t>
      </w:r>
      <w:r w:rsidR="00FC613D" w:rsidRPr="001715F6">
        <w:rPr>
          <w:rFonts w:cs="Times New Roman"/>
          <w:szCs w:val="24"/>
        </w:rPr>
        <w:t>relationships</w:t>
      </w:r>
      <w:r w:rsidRPr="001715F6">
        <w:rPr>
          <w:rFonts w:cs="Times New Roman"/>
          <w:szCs w:val="24"/>
        </w:rPr>
        <w:t xml:space="preserve"> with top hospitality businesses and have provided customi</w:t>
      </w:r>
      <w:r w:rsidR="00A024F0">
        <w:rPr>
          <w:rFonts w:cs="Times New Roman"/>
          <w:szCs w:val="24"/>
        </w:rPr>
        <w:t>s</w:t>
      </w:r>
      <w:r w:rsidRPr="001715F6">
        <w:rPr>
          <w:rFonts w:cs="Times New Roman"/>
          <w:szCs w:val="24"/>
        </w:rPr>
        <w:t>ed services for travel needs, for instance</w:t>
      </w:r>
      <w:r w:rsidR="00FC613D" w:rsidRPr="001715F6">
        <w:rPr>
          <w:rFonts w:cs="Times New Roman"/>
          <w:szCs w:val="24"/>
        </w:rPr>
        <w:t>,</w:t>
      </w:r>
      <w:r w:rsidRPr="001715F6">
        <w:rPr>
          <w:rFonts w:cs="Times New Roman"/>
          <w:szCs w:val="24"/>
        </w:rPr>
        <w:t xml:space="preserve"> special packages, loyalty programmes, and coordinating transportation for guests arriving at different times. Air travel is essential to the tourism industry due to the interconnection with airlines and hospitality establishments, and at the same time</w:t>
      </w:r>
      <w:r w:rsidR="00FC613D" w:rsidRPr="001715F6">
        <w:rPr>
          <w:rFonts w:cs="Times New Roman"/>
          <w:szCs w:val="24"/>
        </w:rPr>
        <w:t>,</w:t>
      </w:r>
      <w:r w:rsidRPr="001715F6">
        <w:rPr>
          <w:rFonts w:cs="Times New Roman"/>
          <w:szCs w:val="24"/>
        </w:rPr>
        <w:t xml:space="preserve"> it meets the need for business and satisfaction for the guests.</w:t>
      </w:r>
    </w:p>
    <w:p w14:paraId="62476E30" w14:textId="158B1C32" w:rsidR="00C35C17" w:rsidRDefault="00C35C17" w:rsidP="00C35C17">
      <w:pPr>
        <w:pStyle w:val="Heading2"/>
        <w:rPr>
          <w:rFonts w:cs="Times New Roman"/>
        </w:rPr>
      </w:pPr>
      <w:bookmarkStart w:id="4" w:name="_Toc191405864"/>
      <w:r w:rsidRPr="001715F6">
        <w:rPr>
          <w:rFonts w:cs="Times New Roman"/>
        </w:rPr>
        <w:lastRenderedPageBreak/>
        <w:t>Environmental Damage Caused by Air Travel</w:t>
      </w:r>
      <w:bookmarkEnd w:id="4"/>
    </w:p>
    <w:p w14:paraId="3F0C6C60" w14:textId="77777777" w:rsidR="008430A2" w:rsidRDefault="008430A2" w:rsidP="008430A2">
      <w:pPr>
        <w:keepNext/>
        <w:jc w:val="center"/>
      </w:pPr>
      <w:r>
        <w:rPr>
          <w:noProof/>
        </w:rPr>
        <w:drawing>
          <wp:inline distT="0" distB="0" distL="0" distR="0" wp14:anchorId="6898F930" wp14:editId="6C631C80">
            <wp:extent cx="4503975" cy="242014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31169" cy="2434757"/>
                    </a:xfrm>
                    <a:prstGeom prst="rect">
                      <a:avLst/>
                    </a:prstGeom>
                    <a:noFill/>
                  </pic:spPr>
                </pic:pic>
              </a:graphicData>
            </a:graphic>
          </wp:inline>
        </w:drawing>
      </w:r>
    </w:p>
    <w:p w14:paraId="14C55BB2" w14:textId="48D67D1F" w:rsidR="008430A2" w:rsidRPr="008430A2" w:rsidRDefault="008430A2" w:rsidP="008430A2">
      <w:pPr>
        <w:pStyle w:val="Caption"/>
        <w:jc w:val="center"/>
      </w:pPr>
      <w:r>
        <w:t xml:space="preserve">Figure </w:t>
      </w:r>
      <w:r w:rsidR="00816644">
        <w:fldChar w:fldCharType="begin"/>
      </w:r>
      <w:r w:rsidR="00816644">
        <w:instrText xml:space="preserve"> SEQ Figure \* ARABIC </w:instrText>
      </w:r>
      <w:r w:rsidR="00816644">
        <w:fldChar w:fldCharType="separate"/>
      </w:r>
      <w:r>
        <w:rPr>
          <w:noProof/>
        </w:rPr>
        <w:t>1</w:t>
      </w:r>
      <w:r w:rsidR="00816644">
        <w:rPr>
          <w:noProof/>
        </w:rPr>
        <w:fldChar w:fldCharType="end"/>
      </w:r>
      <w:r>
        <w:t xml:space="preserve"> </w:t>
      </w:r>
      <w:r w:rsidRPr="004866C3">
        <w:t>A Snapshot of Aviation Emissions</w:t>
      </w:r>
      <w:r>
        <w:t xml:space="preserve"> </w:t>
      </w:r>
      <w:r w:rsidRPr="004866C3">
        <w:t>(EESI, 2024)</w:t>
      </w:r>
    </w:p>
    <w:p w14:paraId="695B1189" w14:textId="5F11FFE3" w:rsidR="00C35C17" w:rsidRPr="001715F6" w:rsidRDefault="00C35C17" w:rsidP="00C35C17">
      <w:pPr>
        <w:ind w:left="0"/>
        <w:rPr>
          <w:rFonts w:cs="Times New Roman"/>
          <w:szCs w:val="24"/>
        </w:rPr>
      </w:pPr>
      <w:r w:rsidRPr="001715F6">
        <w:rPr>
          <w:rFonts w:cs="Times New Roman"/>
          <w:szCs w:val="24"/>
        </w:rPr>
        <w:t>Air travel is among the largest emitters of greenhouse gases when considering its contribution to the global greenhouse gas emissions of 2</w:t>
      </w:r>
      <w:r w:rsidR="009A6278" w:rsidRPr="001715F6">
        <w:rPr>
          <w:rFonts w:cs="Times New Roman"/>
          <w:szCs w:val="24"/>
        </w:rPr>
        <w:t>.5%</w:t>
      </w:r>
      <w:r w:rsidRPr="001715F6">
        <w:rPr>
          <w:rFonts w:cs="Times New Roman"/>
          <w:szCs w:val="24"/>
        </w:rPr>
        <w:t xml:space="preserve"> </w:t>
      </w:r>
      <w:r w:rsidR="00FC613D" w:rsidRPr="001715F6">
        <w:rPr>
          <w:rFonts w:cs="Times New Roman"/>
          <w:szCs w:val="24"/>
        </w:rPr>
        <w:t>per cent</w:t>
      </w:r>
      <w:r w:rsidRPr="001715F6">
        <w:rPr>
          <w:rFonts w:cs="Times New Roman"/>
          <w:szCs w:val="24"/>
        </w:rPr>
        <w:t xml:space="preserve"> of global CO2 emissions</w:t>
      </w:r>
      <w:r w:rsidR="00B72C83" w:rsidRPr="001715F6">
        <w:rPr>
          <w:rFonts w:cs="Times New Roman"/>
          <w:szCs w:val="24"/>
        </w:rPr>
        <w:t xml:space="preserve"> (Ritchie, 2024)</w:t>
      </w:r>
      <w:r w:rsidRPr="001715F6">
        <w:rPr>
          <w:rFonts w:cs="Times New Roman"/>
          <w:szCs w:val="24"/>
        </w:rPr>
        <w:t xml:space="preserve">. The direct emissions are mainly due to the burning of aviation fuel, emitting tremendous volumes of carbon dioxide (CO2) into the atmosphere. Apart from CO2, </w:t>
      </w:r>
      <w:r w:rsidR="00FC613D" w:rsidRPr="001715F6">
        <w:rPr>
          <w:rFonts w:cs="Times New Roman"/>
          <w:szCs w:val="24"/>
        </w:rPr>
        <w:t>aeroplanes</w:t>
      </w:r>
      <w:r w:rsidRPr="001715F6">
        <w:rPr>
          <w:rFonts w:cs="Times New Roman"/>
          <w:szCs w:val="24"/>
        </w:rPr>
        <w:t xml:space="preserve"> also produce other pollutants such as nitrogen oxide (NOx) and particulate matter, thus adding further to the effects of climate change by helping to form ozone at high altitudes</w:t>
      </w:r>
      <w:r w:rsidR="001D714C" w:rsidRPr="001715F6">
        <w:rPr>
          <w:rFonts w:cs="Times New Roman"/>
          <w:szCs w:val="24"/>
        </w:rPr>
        <w:t xml:space="preserve"> (Avogadro </w:t>
      </w:r>
      <w:r w:rsidR="00A024F0" w:rsidRPr="00A024F0">
        <w:rPr>
          <w:rFonts w:cs="Times New Roman"/>
          <w:i/>
          <w:iCs/>
          <w:szCs w:val="24"/>
        </w:rPr>
        <w:t>et al.,</w:t>
      </w:r>
      <w:r w:rsidR="001D714C" w:rsidRPr="001715F6">
        <w:rPr>
          <w:rFonts w:cs="Times New Roman"/>
          <w:szCs w:val="24"/>
        </w:rPr>
        <w:t xml:space="preserve"> 2021)</w:t>
      </w:r>
      <w:r w:rsidRPr="001715F6">
        <w:rPr>
          <w:rFonts w:cs="Times New Roman"/>
          <w:szCs w:val="24"/>
        </w:rPr>
        <w:t xml:space="preserve">. Although steps are taken to reduce emissions and increase fuel efficiency, the aviation industry is expected to be a steadily growing industry and will result in the growth of </w:t>
      </w:r>
      <w:r w:rsidR="00FC613D" w:rsidRPr="001715F6">
        <w:rPr>
          <w:rFonts w:cs="Times New Roman"/>
          <w:szCs w:val="24"/>
        </w:rPr>
        <w:t>its</w:t>
      </w:r>
      <w:r w:rsidRPr="001715F6">
        <w:rPr>
          <w:rFonts w:cs="Times New Roman"/>
          <w:szCs w:val="24"/>
        </w:rPr>
        <w:t xml:space="preserve"> carbon footprint. In addition to CO2 emissions, the impacts of air travel exceed landscapes, wildlife and ecosystems. The development and development of </w:t>
      </w:r>
      <w:r w:rsidR="00FC613D" w:rsidRPr="001715F6">
        <w:rPr>
          <w:rFonts w:cs="Times New Roman"/>
          <w:szCs w:val="24"/>
        </w:rPr>
        <w:t>airports</w:t>
      </w:r>
      <w:r w:rsidRPr="001715F6">
        <w:rPr>
          <w:rFonts w:cs="Times New Roman"/>
          <w:szCs w:val="24"/>
        </w:rPr>
        <w:t xml:space="preserve"> regularly means miles of land clearing, which might destroy native </w:t>
      </w:r>
      <w:r w:rsidR="00FC613D" w:rsidRPr="001715F6">
        <w:rPr>
          <w:rFonts w:cs="Times New Roman"/>
          <w:szCs w:val="24"/>
        </w:rPr>
        <w:t>habitats</w:t>
      </w:r>
      <w:r w:rsidRPr="001715F6">
        <w:rPr>
          <w:rFonts w:cs="Times New Roman"/>
          <w:szCs w:val="24"/>
        </w:rPr>
        <w:t xml:space="preserve"> and disrupt </w:t>
      </w:r>
      <w:r w:rsidR="00FC613D" w:rsidRPr="001715F6">
        <w:rPr>
          <w:rFonts w:cs="Times New Roman"/>
          <w:szCs w:val="24"/>
        </w:rPr>
        <w:t xml:space="preserve">the </w:t>
      </w:r>
      <w:r w:rsidRPr="001715F6">
        <w:rPr>
          <w:rFonts w:cs="Times New Roman"/>
          <w:szCs w:val="24"/>
        </w:rPr>
        <w:t xml:space="preserve">local </w:t>
      </w:r>
      <w:r w:rsidR="00FC613D" w:rsidRPr="001715F6">
        <w:rPr>
          <w:rFonts w:cs="Times New Roman"/>
          <w:szCs w:val="24"/>
        </w:rPr>
        <w:t>wildlife</w:t>
      </w:r>
      <w:r w:rsidRPr="001715F6">
        <w:rPr>
          <w:rFonts w:cs="Times New Roman"/>
          <w:szCs w:val="24"/>
        </w:rPr>
        <w:t xml:space="preserve"> population. For example, the construction of Hong Kong’s Chek Lap Kok Airport is an example of </w:t>
      </w:r>
      <w:r w:rsidR="00FC613D" w:rsidRPr="001715F6">
        <w:rPr>
          <w:rFonts w:cs="Times New Roman"/>
          <w:szCs w:val="24"/>
        </w:rPr>
        <w:t>the</w:t>
      </w:r>
      <w:r w:rsidRPr="001715F6">
        <w:rPr>
          <w:rFonts w:cs="Times New Roman"/>
          <w:szCs w:val="24"/>
        </w:rPr>
        <w:t xml:space="preserve"> development of an airport in an ecologically sensitive area that results in marine life </w:t>
      </w:r>
      <w:r w:rsidR="00FC613D" w:rsidRPr="001715F6">
        <w:rPr>
          <w:rFonts w:cs="Times New Roman"/>
          <w:szCs w:val="24"/>
        </w:rPr>
        <w:t xml:space="preserve">being </w:t>
      </w:r>
      <w:r w:rsidRPr="001715F6">
        <w:rPr>
          <w:rFonts w:cs="Times New Roman"/>
          <w:szCs w:val="24"/>
        </w:rPr>
        <w:t xml:space="preserve">displaced and wetlands </w:t>
      </w:r>
      <w:r w:rsidR="00FC613D" w:rsidRPr="001715F6">
        <w:rPr>
          <w:rFonts w:cs="Times New Roman"/>
          <w:szCs w:val="24"/>
        </w:rPr>
        <w:t xml:space="preserve">being </w:t>
      </w:r>
      <w:r w:rsidRPr="001715F6">
        <w:rPr>
          <w:rFonts w:cs="Times New Roman"/>
          <w:szCs w:val="24"/>
        </w:rPr>
        <w:t>destroyed</w:t>
      </w:r>
      <w:r w:rsidR="00B72C83" w:rsidRPr="001715F6">
        <w:rPr>
          <w:rFonts w:cs="Times New Roman"/>
          <w:szCs w:val="24"/>
        </w:rPr>
        <w:t xml:space="preserve"> (</w:t>
      </w:r>
      <w:proofErr w:type="spellStart"/>
      <w:r w:rsidR="00B72C83" w:rsidRPr="001715F6">
        <w:rPr>
          <w:rFonts w:cs="Times New Roman"/>
          <w:szCs w:val="24"/>
        </w:rPr>
        <w:t>Fosterandpartners</w:t>
      </w:r>
      <w:proofErr w:type="spellEnd"/>
      <w:r w:rsidR="00B72C83" w:rsidRPr="001715F6">
        <w:rPr>
          <w:rFonts w:cs="Times New Roman"/>
          <w:szCs w:val="24"/>
        </w:rPr>
        <w:t>, 2023)</w:t>
      </w:r>
      <w:r w:rsidRPr="001715F6">
        <w:rPr>
          <w:rFonts w:cs="Times New Roman"/>
          <w:szCs w:val="24"/>
        </w:rPr>
        <w:t xml:space="preserve">. Additionally, the noise pollution caused by constant </w:t>
      </w:r>
      <w:r w:rsidR="00FC613D" w:rsidRPr="001715F6">
        <w:rPr>
          <w:rFonts w:cs="Times New Roman"/>
          <w:szCs w:val="24"/>
        </w:rPr>
        <w:t>aeroplane</w:t>
      </w:r>
      <w:r w:rsidRPr="001715F6">
        <w:rPr>
          <w:rFonts w:cs="Times New Roman"/>
          <w:szCs w:val="24"/>
        </w:rPr>
        <w:t xml:space="preserve"> flights interrupts the life of local communities and wildlife, increasingly stressing the latter and reducing the </w:t>
      </w:r>
      <w:r w:rsidR="00FC613D" w:rsidRPr="001715F6">
        <w:rPr>
          <w:rFonts w:cs="Times New Roman"/>
          <w:szCs w:val="24"/>
        </w:rPr>
        <w:t>latter’s</w:t>
      </w:r>
      <w:r w:rsidRPr="001715F6">
        <w:rPr>
          <w:rFonts w:cs="Times New Roman"/>
          <w:szCs w:val="24"/>
        </w:rPr>
        <w:t xml:space="preserve"> standard of living in nearby communities. Local communities are also adversely impacted in complex ways due to air travel. Though airports can bring economic benefits to a region through tourism and employment they can destroy the environment and thereby outweigh their positives</w:t>
      </w:r>
      <w:r w:rsidR="001D714C" w:rsidRPr="001715F6">
        <w:rPr>
          <w:rFonts w:cs="Times New Roman"/>
          <w:szCs w:val="24"/>
        </w:rPr>
        <w:t xml:space="preserve"> (Baer, 2023)</w:t>
      </w:r>
      <w:r w:rsidRPr="001715F6">
        <w:rPr>
          <w:rFonts w:cs="Times New Roman"/>
          <w:szCs w:val="24"/>
        </w:rPr>
        <w:t xml:space="preserve">. Air and water pollution, overcrowding and displacement of indigenous peoples are a result of </w:t>
      </w:r>
      <w:r w:rsidR="00FC613D" w:rsidRPr="001715F6">
        <w:rPr>
          <w:rFonts w:cs="Times New Roman"/>
          <w:szCs w:val="24"/>
        </w:rPr>
        <w:t xml:space="preserve">the </w:t>
      </w:r>
      <w:r w:rsidRPr="001715F6">
        <w:rPr>
          <w:rFonts w:cs="Times New Roman"/>
          <w:szCs w:val="24"/>
        </w:rPr>
        <w:t xml:space="preserve">constant inflow of flights in places with heavy air traffic, such as Caribbean islands </w:t>
      </w:r>
      <w:r w:rsidRPr="001715F6">
        <w:rPr>
          <w:rFonts w:cs="Times New Roman"/>
          <w:szCs w:val="24"/>
        </w:rPr>
        <w:lastRenderedPageBreak/>
        <w:t xml:space="preserve">or European tourist hotspots. More so than ever, there has been a need for sustainable solutions that will result in the </w:t>
      </w:r>
      <w:r w:rsidR="00FC613D" w:rsidRPr="001715F6">
        <w:rPr>
          <w:rFonts w:cs="Times New Roman"/>
          <w:szCs w:val="24"/>
        </w:rPr>
        <w:t>long-term</w:t>
      </w:r>
      <w:r w:rsidRPr="001715F6">
        <w:rPr>
          <w:rFonts w:cs="Times New Roman"/>
          <w:szCs w:val="24"/>
        </w:rPr>
        <w:t xml:space="preserve"> health of both the communities and the environment</w:t>
      </w:r>
      <w:r w:rsidR="001D714C" w:rsidRPr="001715F6">
        <w:rPr>
          <w:rFonts w:cs="Times New Roman"/>
          <w:szCs w:val="24"/>
        </w:rPr>
        <w:t xml:space="preserve"> (Cabrera and De Sousa, 2022)</w:t>
      </w:r>
      <w:r w:rsidRPr="001715F6">
        <w:rPr>
          <w:rFonts w:cs="Times New Roman"/>
          <w:szCs w:val="24"/>
        </w:rPr>
        <w:t>.</w:t>
      </w:r>
    </w:p>
    <w:p w14:paraId="590DE013" w14:textId="045A21BB" w:rsidR="008430A2" w:rsidRPr="008430A2" w:rsidRDefault="00C35C17" w:rsidP="008430A2">
      <w:pPr>
        <w:pStyle w:val="Heading2"/>
        <w:rPr>
          <w:rFonts w:cs="Times New Roman"/>
        </w:rPr>
      </w:pPr>
      <w:bookmarkStart w:id="5" w:name="_Toc191405865"/>
      <w:r w:rsidRPr="001715F6">
        <w:rPr>
          <w:rFonts w:cs="Times New Roman"/>
        </w:rPr>
        <w:t>Solutions and Remedies</w:t>
      </w:r>
      <w:bookmarkEnd w:id="5"/>
    </w:p>
    <w:p w14:paraId="0D37F968" w14:textId="3767D556" w:rsidR="008430A2" w:rsidRPr="00A024F0" w:rsidRDefault="00C35C17" w:rsidP="00C35C17">
      <w:pPr>
        <w:ind w:left="0"/>
        <w:rPr>
          <w:rFonts w:cs="Times New Roman"/>
          <w:b/>
          <w:bCs/>
          <w:szCs w:val="24"/>
        </w:rPr>
      </w:pPr>
      <w:r w:rsidRPr="00A024F0">
        <w:rPr>
          <w:rFonts w:cs="Times New Roman"/>
          <w:b/>
          <w:bCs/>
          <w:szCs w:val="24"/>
        </w:rPr>
        <w:t>Sustainable Aviation Fuel (SAF)</w:t>
      </w:r>
    </w:p>
    <w:p w14:paraId="7EB20F99" w14:textId="1F9CBD54" w:rsidR="00C35C17" w:rsidRDefault="00C35C17" w:rsidP="00C35C17">
      <w:pPr>
        <w:ind w:left="0"/>
        <w:rPr>
          <w:rFonts w:cs="Times New Roman"/>
          <w:szCs w:val="24"/>
        </w:rPr>
      </w:pPr>
      <w:r w:rsidRPr="001715F6">
        <w:rPr>
          <w:rFonts w:cs="Times New Roman"/>
          <w:szCs w:val="24"/>
        </w:rPr>
        <w:t xml:space="preserve">Sustainable Aviation Fuel (SAF) is becoming a popular alternative for airlines to cut carbon emissions and increase air travel’s sustainability. Conventional jet fuel is a much dirtier product compared to SAF which is made from renewable sources such as plant oils, algae, or waste </w:t>
      </w:r>
      <w:r w:rsidR="00FC613D" w:rsidRPr="001715F6">
        <w:rPr>
          <w:rFonts w:cs="Times New Roman"/>
          <w:szCs w:val="24"/>
        </w:rPr>
        <w:t>products</w:t>
      </w:r>
      <w:r w:rsidRPr="001715F6">
        <w:rPr>
          <w:rFonts w:cs="Times New Roman"/>
          <w:szCs w:val="24"/>
        </w:rPr>
        <w:t>. KLM is among the airlines that have already committed to doing its part for the environment and has stated that it will scale up its use of SAF in the coming years</w:t>
      </w:r>
      <w:r w:rsidR="001D714C" w:rsidRPr="001715F6">
        <w:rPr>
          <w:rFonts w:cs="Times New Roman"/>
          <w:szCs w:val="24"/>
        </w:rPr>
        <w:t xml:space="preserve"> (Ben-Ari </w:t>
      </w:r>
      <w:r w:rsidR="00A024F0" w:rsidRPr="00A024F0">
        <w:rPr>
          <w:rFonts w:cs="Times New Roman"/>
          <w:i/>
          <w:iCs/>
          <w:szCs w:val="24"/>
        </w:rPr>
        <w:t>et al.,</w:t>
      </w:r>
      <w:r w:rsidR="001D714C" w:rsidRPr="001715F6">
        <w:rPr>
          <w:rFonts w:cs="Times New Roman"/>
          <w:szCs w:val="24"/>
        </w:rPr>
        <w:t xml:space="preserve"> 2024)</w:t>
      </w:r>
      <w:r w:rsidRPr="001715F6">
        <w:rPr>
          <w:rFonts w:cs="Times New Roman"/>
          <w:szCs w:val="24"/>
        </w:rPr>
        <w:t>. For instance, like Singapore Airlines, biofuels are widely invested in by the latter in an attempt to minimi</w:t>
      </w:r>
      <w:r w:rsidR="00A024F0">
        <w:rPr>
          <w:rFonts w:cs="Times New Roman"/>
          <w:szCs w:val="24"/>
        </w:rPr>
        <w:t>s</w:t>
      </w:r>
      <w:r w:rsidRPr="001715F6">
        <w:rPr>
          <w:rFonts w:cs="Times New Roman"/>
          <w:szCs w:val="24"/>
        </w:rPr>
        <w:t xml:space="preserve">e </w:t>
      </w:r>
      <w:r w:rsidR="00FC613D" w:rsidRPr="001715F6">
        <w:rPr>
          <w:rFonts w:cs="Times New Roman"/>
          <w:szCs w:val="24"/>
        </w:rPr>
        <w:t>their</w:t>
      </w:r>
      <w:r w:rsidRPr="001715F6">
        <w:rPr>
          <w:rFonts w:cs="Times New Roman"/>
          <w:szCs w:val="24"/>
        </w:rPr>
        <w:t xml:space="preserve"> carbon footprint and make way for sustainable aviation. Although the price of SAF remains higher than typical jet fuel at the moment, however, if SAF becomes widely adopted, it will be a major factor in mitigating aviation’s greenhouse gas impact.</w:t>
      </w:r>
    </w:p>
    <w:p w14:paraId="620A1A79" w14:textId="77777777" w:rsidR="008430A2" w:rsidRDefault="008430A2" w:rsidP="008430A2">
      <w:pPr>
        <w:keepNext/>
        <w:ind w:left="0"/>
        <w:jc w:val="center"/>
      </w:pPr>
      <w:r>
        <w:rPr>
          <w:rFonts w:cs="Times New Roman"/>
          <w:noProof/>
          <w:szCs w:val="24"/>
        </w:rPr>
        <w:drawing>
          <wp:inline distT="0" distB="0" distL="0" distR="0" wp14:anchorId="2C564E3C" wp14:editId="7DD88B02">
            <wp:extent cx="5211000" cy="2605500"/>
            <wp:effectExtent l="0" t="0" r="889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21500" cy="2610750"/>
                    </a:xfrm>
                    <a:prstGeom prst="rect">
                      <a:avLst/>
                    </a:prstGeom>
                    <a:noFill/>
                  </pic:spPr>
                </pic:pic>
              </a:graphicData>
            </a:graphic>
          </wp:inline>
        </w:drawing>
      </w:r>
    </w:p>
    <w:p w14:paraId="57B50F04" w14:textId="332180AE" w:rsidR="008430A2" w:rsidRPr="001715F6" w:rsidRDefault="008430A2" w:rsidP="008430A2">
      <w:pPr>
        <w:pStyle w:val="Caption"/>
        <w:jc w:val="center"/>
        <w:rPr>
          <w:rFonts w:cs="Times New Roman"/>
          <w:szCs w:val="24"/>
        </w:rPr>
      </w:pPr>
      <w:r>
        <w:t xml:space="preserve">Figure </w:t>
      </w:r>
      <w:r w:rsidR="00816644">
        <w:fldChar w:fldCharType="begin"/>
      </w:r>
      <w:r w:rsidR="00816644">
        <w:instrText xml:space="preserve"> SEQ Figure \* ARABIC </w:instrText>
      </w:r>
      <w:r w:rsidR="00816644">
        <w:fldChar w:fldCharType="separate"/>
      </w:r>
      <w:r>
        <w:rPr>
          <w:noProof/>
        </w:rPr>
        <w:t>2</w:t>
      </w:r>
      <w:r w:rsidR="00816644">
        <w:rPr>
          <w:noProof/>
        </w:rPr>
        <w:fldChar w:fldCharType="end"/>
      </w:r>
      <w:r>
        <w:t xml:space="preserve"> </w:t>
      </w:r>
      <w:r w:rsidRPr="005848CB">
        <w:t>Aviation industry invests in SAF to reach climate targets</w:t>
      </w:r>
      <w:r>
        <w:t xml:space="preserve"> </w:t>
      </w:r>
      <w:r w:rsidRPr="005848CB">
        <w:t>(</w:t>
      </w:r>
      <w:proofErr w:type="spellStart"/>
      <w:r w:rsidRPr="005848CB">
        <w:t>Northstar</w:t>
      </w:r>
      <w:proofErr w:type="spellEnd"/>
      <w:r w:rsidRPr="005848CB">
        <w:t>, 2024)</w:t>
      </w:r>
    </w:p>
    <w:p w14:paraId="6C9198F1" w14:textId="77777777" w:rsidR="00C35C17" w:rsidRPr="00A024F0" w:rsidRDefault="00C35C17" w:rsidP="00C35C17">
      <w:pPr>
        <w:ind w:left="0"/>
        <w:rPr>
          <w:rFonts w:cs="Times New Roman"/>
          <w:b/>
          <w:bCs/>
          <w:szCs w:val="24"/>
        </w:rPr>
      </w:pPr>
      <w:r w:rsidRPr="00A024F0">
        <w:rPr>
          <w:rFonts w:cs="Times New Roman"/>
          <w:b/>
          <w:bCs/>
          <w:szCs w:val="24"/>
        </w:rPr>
        <w:t>Carbon Offsetting Programs</w:t>
      </w:r>
    </w:p>
    <w:p w14:paraId="28A53CCE" w14:textId="353BDF24" w:rsidR="00C35C17" w:rsidRPr="001715F6" w:rsidRDefault="00C35C17" w:rsidP="00C35C17">
      <w:pPr>
        <w:ind w:left="0"/>
        <w:rPr>
          <w:rFonts w:cs="Times New Roman"/>
          <w:szCs w:val="24"/>
        </w:rPr>
      </w:pPr>
      <w:r w:rsidRPr="001715F6">
        <w:rPr>
          <w:rFonts w:cs="Times New Roman"/>
          <w:szCs w:val="24"/>
        </w:rPr>
        <w:t>Air travel is now a popular tool, for travellers and companies alike, to offset carbon emissions through carbon offset programs. These programs provide individuals and organi</w:t>
      </w:r>
      <w:r w:rsidR="00A024F0">
        <w:rPr>
          <w:rFonts w:cs="Times New Roman"/>
          <w:szCs w:val="24"/>
        </w:rPr>
        <w:t>s</w:t>
      </w:r>
      <w:r w:rsidRPr="001715F6">
        <w:rPr>
          <w:rFonts w:cs="Times New Roman"/>
          <w:szCs w:val="24"/>
        </w:rPr>
        <w:t xml:space="preserve">ations </w:t>
      </w:r>
      <w:r w:rsidR="00FC613D" w:rsidRPr="001715F6">
        <w:rPr>
          <w:rFonts w:cs="Times New Roman"/>
          <w:szCs w:val="24"/>
        </w:rPr>
        <w:t xml:space="preserve">with </w:t>
      </w:r>
      <w:r w:rsidRPr="001715F6">
        <w:rPr>
          <w:rFonts w:cs="Times New Roman"/>
          <w:szCs w:val="24"/>
        </w:rPr>
        <w:t xml:space="preserve">the ability to invest in carbon emission suppression or capture projects including </w:t>
      </w:r>
      <w:r w:rsidR="00FC613D" w:rsidRPr="001715F6">
        <w:rPr>
          <w:rFonts w:cs="Times New Roman"/>
          <w:szCs w:val="24"/>
        </w:rPr>
        <w:t>reforestation</w:t>
      </w:r>
      <w:r w:rsidRPr="001715F6">
        <w:rPr>
          <w:rFonts w:cs="Times New Roman"/>
          <w:szCs w:val="24"/>
        </w:rPr>
        <w:t xml:space="preserve">, and renewable energy projects. In addition, </w:t>
      </w:r>
      <w:proofErr w:type="spellStart"/>
      <w:r w:rsidRPr="001715F6">
        <w:rPr>
          <w:rFonts w:cs="Times New Roman"/>
          <w:szCs w:val="24"/>
        </w:rPr>
        <w:t>FlyGreen</w:t>
      </w:r>
      <w:proofErr w:type="spellEnd"/>
      <w:r w:rsidRPr="001715F6">
        <w:rPr>
          <w:rFonts w:cs="Times New Roman"/>
          <w:szCs w:val="24"/>
        </w:rPr>
        <w:t xml:space="preserve"> and Air New Zealand carbon offsetting </w:t>
      </w:r>
      <w:r w:rsidRPr="001715F6">
        <w:rPr>
          <w:rFonts w:cs="Times New Roman"/>
          <w:szCs w:val="24"/>
        </w:rPr>
        <w:lastRenderedPageBreak/>
        <w:t xml:space="preserve">initiatives are such types of programs where </w:t>
      </w:r>
      <w:r w:rsidR="00FC613D" w:rsidRPr="001715F6">
        <w:rPr>
          <w:rFonts w:cs="Times New Roman"/>
          <w:szCs w:val="24"/>
        </w:rPr>
        <w:t>travellers</w:t>
      </w:r>
      <w:r w:rsidRPr="001715F6">
        <w:rPr>
          <w:rFonts w:cs="Times New Roman"/>
          <w:szCs w:val="24"/>
        </w:rPr>
        <w:t xml:space="preserve"> can offset carbon emissions from the flights they take</w:t>
      </w:r>
      <w:r w:rsidR="00B72C83" w:rsidRPr="001715F6">
        <w:rPr>
          <w:rFonts w:cs="Times New Roman"/>
          <w:szCs w:val="24"/>
        </w:rPr>
        <w:t xml:space="preserve"> (Air New Zealand, 2024)</w:t>
      </w:r>
      <w:r w:rsidRPr="001715F6">
        <w:rPr>
          <w:rFonts w:cs="Times New Roman"/>
          <w:szCs w:val="24"/>
        </w:rPr>
        <w:t>. While these programs (or events) are not a direct solution to decrease emissions, it does give you the chance to influence positively environmental efforts and offset the impact of travel.</w:t>
      </w:r>
    </w:p>
    <w:p w14:paraId="1E616090" w14:textId="77777777" w:rsidR="00C35C17" w:rsidRPr="00A024F0" w:rsidRDefault="00C35C17" w:rsidP="00C35C17">
      <w:pPr>
        <w:ind w:left="0"/>
        <w:rPr>
          <w:rFonts w:cs="Times New Roman"/>
          <w:b/>
          <w:bCs/>
          <w:szCs w:val="24"/>
        </w:rPr>
      </w:pPr>
      <w:r w:rsidRPr="00A024F0">
        <w:rPr>
          <w:rFonts w:cs="Times New Roman"/>
          <w:b/>
          <w:bCs/>
          <w:szCs w:val="24"/>
        </w:rPr>
        <w:t>Technological Innovations</w:t>
      </w:r>
    </w:p>
    <w:p w14:paraId="18C230A2" w14:textId="688F1570" w:rsidR="00C35C17" w:rsidRPr="001715F6" w:rsidRDefault="00C35C17" w:rsidP="00C35C17">
      <w:pPr>
        <w:ind w:left="0"/>
        <w:rPr>
          <w:rFonts w:cs="Times New Roman"/>
          <w:szCs w:val="24"/>
        </w:rPr>
      </w:pPr>
      <w:r w:rsidRPr="001715F6">
        <w:rPr>
          <w:rFonts w:cs="Times New Roman"/>
          <w:szCs w:val="24"/>
        </w:rPr>
        <w:t xml:space="preserve">Besides, new aircraft technologies are also becoming available to minimise the environmental impact of aviation. Companies such as </w:t>
      </w:r>
      <w:proofErr w:type="spellStart"/>
      <w:r w:rsidRPr="001715F6">
        <w:rPr>
          <w:rFonts w:cs="Times New Roman"/>
          <w:szCs w:val="24"/>
        </w:rPr>
        <w:t>ZeroAvia</w:t>
      </w:r>
      <w:proofErr w:type="spellEnd"/>
      <w:r w:rsidRPr="001715F6">
        <w:rPr>
          <w:rFonts w:cs="Times New Roman"/>
          <w:szCs w:val="24"/>
        </w:rPr>
        <w:t xml:space="preserve"> are therefore developing </w:t>
      </w:r>
      <w:r w:rsidR="00FC613D" w:rsidRPr="001715F6">
        <w:rPr>
          <w:rFonts w:cs="Times New Roman"/>
          <w:szCs w:val="24"/>
        </w:rPr>
        <w:t>hydrogen-powered</w:t>
      </w:r>
      <w:r w:rsidRPr="001715F6">
        <w:rPr>
          <w:rFonts w:cs="Times New Roman"/>
          <w:szCs w:val="24"/>
        </w:rPr>
        <w:t xml:space="preserve"> aircraft, which would drastically reduce carbon emissions through the </w:t>
      </w:r>
      <w:r w:rsidR="00FC613D" w:rsidRPr="001715F6">
        <w:rPr>
          <w:rFonts w:cs="Times New Roman"/>
          <w:szCs w:val="24"/>
        </w:rPr>
        <w:t>use</w:t>
      </w:r>
      <w:r w:rsidRPr="001715F6">
        <w:rPr>
          <w:rFonts w:cs="Times New Roman"/>
          <w:szCs w:val="24"/>
        </w:rPr>
        <w:t xml:space="preserve"> of hydrogen fuel as opposed to fossil fuels</w:t>
      </w:r>
      <w:r w:rsidR="00B72C83" w:rsidRPr="001715F6">
        <w:rPr>
          <w:rFonts w:cs="Times New Roman"/>
          <w:szCs w:val="24"/>
        </w:rPr>
        <w:t xml:space="preserve"> (</w:t>
      </w:r>
      <w:proofErr w:type="spellStart"/>
      <w:r w:rsidR="00B72C83" w:rsidRPr="001715F6">
        <w:rPr>
          <w:rFonts w:cs="Times New Roman"/>
          <w:szCs w:val="24"/>
        </w:rPr>
        <w:t>Zeroavia</w:t>
      </w:r>
      <w:proofErr w:type="spellEnd"/>
      <w:r w:rsidR="00B72C83" w:rsidRPr="001715F6">
        <w:rPr>
          <w:rFonts w:cs="Times New Roman"/>
          <w:szCs w:val="24"/>
        </w:rPr>
        <w:t>, 2024)</w:t>
      </w:r>
      <w:r w:rsidRPr="001715F6">
        <w:rPr>
          <w:rFonts w:cs="Times New Roman"/>
          <w:szCs w:val="24"/>
        </w:rPr>
        <w:t xml:space="preserve">. </w:t>
      </w:r>
      <w:r w:rsidR="00FC613D" w:rsidRPr="001715F6">
        <w:rPr>
          <w:rFonts w:cs="Times New Roman"/>
          <w:szCs w:val="24"/>
        </w:rPr>
        <w:t>Advances</w:t>
      </w:r>
      <w:r w:rsidRPr="001715F6">
        <w:rPr>
          <w:rFonts w:cs="Times New Roman"/>
          <w:szCs w:val="24"/>
        </w:rPr>
        <w:t xml:space="preserve"> in </w:t>
      </w:r>
      <w:r w:rsidR="00FC613D" w:rsidRPr="001715F6">
        <w:rPr>
          <w:rFonts w:cs="Times New Roman"/>
          <w:szCs w:val="24"/>
        </w:rPr>
        <w:t>fuel-efficient</w:t>
      </w:r>
      <w:r w:rsidRPr="001715F6">
        <w:rPr>
          <w:rFonts w:cs="Times New Roman"/>
          <w:szCs w:val="24"/>
        </w:rPr>
        <w:t xml:space="preserve"> engines and electric planes are being slowly worked into the industry and provide positive solutions for greener air travel down the road.</w:t>
      </w:r>
    </w:p>
    <w:p w14:paraId="13D0BB94" w14:textId="77777777" w:rsidR="00C35C17" w:rsidRPr="00A024F0" w:rsidRDefault="00C35C17" w:rsidP="00C35C17">
      <w:pPr>
        <w:ind w:left="0"/>
        <w:rPr>
          <w:rFonts w:cs="Times New Roman"/>
          <w:b/>
          <w:bCs/>
          <w:szCs w:val="24"/>
        </w:rPr>
      </w:pPr>
      <w:r w:rsidRPr="00A024F0">
        <w:rPr>
          <w:rFonts w:cs="Times New Roman"/>
          <w:b/>
          <w:bCs/>
          <w:szCs w:val="24"/>
        </w:rPr>
        <w:t>Tourism Sector Adaptations</w:t>
      </w:r>
    </w:p>
    <w:p w14:paraId="49B8CA8C" w14:textId="1D0D82E9" w:rsidR="00C35C17" w:rsidRPr="001715F6" w:rsidRDefault="00FC613D" w:rsidP="00C35C17">
      <w:pPr>
        <w:ind w:left="0"/>
        <w:rPr>
          <w:rFonts w:cs="Times New Roman"/>
          <w:szCs w:val="24"/>
        </w:rPr>
      </w:pPr>
      <w:r w:rsidRPr="001715F6">
        <w:rPr>
          <w:rFonts w:cs="Times New Roman"/>
          <w:szCs w:val="24"/>
        </w:rPr>
        <w:t>Hotels</w:t>
      </w:r>
      <w:r w:rsidR="00C35C17" w:rsidRPr="001715F6">
        <w:rPr>
          <w:rFonts w:cs="Times New Roman"/>
          <w:szCs w:val="24"/>
        </w:rPr>
        <w:t xml:space="preserve">, resorts &amp; other hospitality biz. </w:t>
      </w:r>
      <w:r w:rsidRPr="001715F6">
        <w:rPr>
          <w:rFonts w:cs="Times New Roman"/>
          <w:szCs w:val="24"/>
        </w:rPr>
        <w:t>Can</w:t>
      </w:r>
      <w:r w:rsidR="00C35C17" w:rsidRPr="001715F6">
        <w:rPr>
          <w:rFonts w:cs="Times New Roman"/>
          <w:szCs w:val="24"/>
        </w:rPr>
        <w:t xml:space="preserve"> help in promoting sustainable travel by associating with </w:t>
      </w:r>
      <w:r w:rsidRPr="001715F6">
        <w:rPr>
          <w:rFonts w:cs="Times New Roman"/>
          <w:szCs w:val="24"/>
        </w:rPr>
        <w:t>eco-friendly</w:t>
      </w:r>
      <w:r w:rsidR="00C35C17" w:rsidRPr="001715F6">
        <w:rPr>
          <w:rFonts w:cs="Times New Roman"/>
          <w:szCs w:val="24"/>
        </w:rPr>
        <w:t xml:space="preserve"> airlines that are using SAF or offsetting their emissions</w:t>
      </w:r>
      <w:r w:rsidR="001D714C" w:rsidRPr="001715F6">
        <w:rPr>
          <w:rFonts w:cs="Times New Roman"/>
          <w:szCs w:val="24"/>
        </w:rPr>
        <w:t xml:space="preserve"> (Volden and Hansen, 2022)</w:t>
      </w:r>
      <w:r w:rsidR="00C35C17" w:rsidRPr="001715F6">
        <w:rPr>
          <w:rFonts w:cs="Times New Roman"/>
          <w:szCs w:val="24"/>
        </w:rPr>
        <w:t>. They can also provide incentives to those who choose to travel greenhouse and offer discounts or perks to those using electric shuttles and choosing eco airlines. Collaboration in this regard also fosters sustainable travel predisposition besides dealing with the rising urge of tourist seeking environmentally friendly tourism products.</w:t>
      </w:r>
    </w:p>
    <w:p w14:paraId="4EA16508" w14:textId="3850CA65" w:rsidR="00C35C17" w:rsidRPr="001715F6" w:rsidRDefault="00C35C17" w:rsidP="00C35C17">
      <w:pPr>
        <w:pStyle w:val="Heading2"/>
        <w:rPr>
          <w:rFonts w:cs="Times New Roman"/>
          <w:sz w:val="24"/>
          <w:szCs w:val="24"/>
        </w:rPr>
      </w:pPr>
      <w:bookmarkStart w:id="6" w:name="_Toc191405866"/>
      <w:r w:rsidRPr="001715F6">
        <w:rPr>
          <w:rFonts w:cs="Times New Roman"/>
        </w:rPr>
        <w:t>Cost-Effectiveness and Realism of Solutions</w:t>
      </w:r>
      <w:bookmarkEnd w:id="6"/>
    </w:p>
    <w:p w14:paraId="513F3606" w14:textId="6A2857FF" w:rsidR="00C35C17" w:rsidRPr="001715F6" w:rsidRDefault="00C35C17" w:rsidP="00C35C17">
      <w:pPr>
        <w:ind w:left="0"/>
        <w:rPr>
          <w:rFonts w:cs="Times New Roman"/>
          <w:szCs w:val="24"/>
        </w:rPr>
      </w:pPr>
      <w:r w:rsidRPr="001715F6">
        <w:rPr>
          <w:rFonts w:cs="Times New Roman"/>
          <w:szCs w:val="24"/>
        </w:rPr>
        <w:t xml:space="preserve">Sustainable Aviation Solutions, such as Sustainable Aviation Fuel (SAF), are the most likely </w:t>
      </w:r>
      <w:r w:rsidR="00FC613D" w:rsidRPr="001715F6">
        <w:rPr>
          <w:rFonts w:cs="Times New Roman"/>
          <w:szCs w:val="24"/>
        </w:rPr>
        <w:t>short-term</w:t>
      </w:r>
      <w:r w:rsidRPr="001715F6">
        <w:rPr>
          <w:rFonts w:cs="Times New Roman"/>
          <w:szCs w:val="24"/>
        </w:rPr>
        <w:t xml:space="preserve"> financial challenge and the </w:t>
      </w:r>
      <w:r w:rsidR="00FC613D" w:rsidRPr="001715F6">
        <w:rPr>
          <w:rFonts w:cs="Times New Roman"/>
          <w:szCs w:val="24"/>
        </w:rPr>
        <w:t>long-term</w:t>
      </w:r>
      <w:r w:rsidRPr="001715F6">
        <w:rPr>
          <w:rFonts w:cs="Times New Roman"/>
          <w:szCs w:val="24"/>
        </w:rPr>
        <w:t xml:space="preserve"> environmental benefit. Production costs of SAF are up to 3 times higher than traditional jet fuel and still considerably more costly than the normal fuels they seek to replace, although SAF does significantly reduce carbon emissions</w:t>
      </w:r>
      <w:r w:rsidR="001D714C" w:rsidRPr="001715F6">
        <w:rPr>
          <w:rFonts w:cs="Times New Roman"/>
          <w:szCs w:val="24"/>
        </w:rPr>
        <w:t xml:space="preserve"> (Khan </w:t>
      </w:r>
      <w:r w:rsidR="00A024F0" w:rsidRPr="00A024F0">
        <w:rPr>
          <w:rFonts w:cs="Times New Roman"/>
          <w:i/>
          <w:iCs/>
          <w:szCs w:val="24"/>
        </w:rPr>
        <w:t>et al.,</w:t>
      </w:r>
      <w:r w:rsidR="001D714C" w:rsidRPr="001715F6">
        <w:rPr>
          <w:rFonts w:cs="Times New Roman"/>
          <w:szCs w:val="24"/>
        </w:rPr>
        <w:t xml:space="preserve"> 2023)</w:t>
      </w:r>
      <w:r w:rsidRPr="001715F6">
        <w:rPr>
          <w:rFonts w:cs="Times New Roman"/>
          <w:szCs w:val="24"/>
        </w:rPr>
        <w:t>. Due to this cost differential, adoption by airlines is not yet widespread, particularly where they are running on very tight profit margins. But in the long term, the environmental benefits of using SAF—for example, large cuts in greenhouse gas emissions and support in the global combat against climate change—can outweigh this in the long run. Because the technology is still maturing, and as economies of scale occur, it’s expected that the price of SAF will decrease.</w:t>
      </w:r>
      <w:r w:rsidR="001D714C" w:rsidRPr="001715F6">
        <w:rPr>
          <w:rFonts w:cs="Times New Roman"/>
          <w:szCs w:val="24"/>
        </w:rPr>
        <w:t xml:space="preserve"> </w:t>
      </w:r>
      <w:r w:rsidRPr="001715F6">
        <w:rPr>
          <w:rFonts w:cs="Times New Roman"/>
          <w:szCs w:val="24"/>
        </w:rPr>
        <w:t xml:space="preserve">Ultimately the feasibility </w:t>
      </w:r>
      <w:r w:rsidR="00FC613D" w:rsidRPr="001715F6">
        <w:rPr>
          <w:rFonts w:cs="Times New Roman"/>
          <w:szCs w:val="24"/>
        </w:rPr>
        <w:t>of</w:t>
      </w:r>
      <w:r w:rsidRPr="001715F6">
        <w:rPr>
          <w:rFonts w:cs="Times New Roman"/>
          <w:szCs w:val="24"/>
        </w:rPr>
        <w:t xml:space="preserve"> </w:t>
      </w:r>
      <w:r w:rsidR="00FC613D" w:rsidRPr="001715F6">
        <w:rPr>
          <w:rFonts w:cs="Times New Roman"/>
          <w:szCs w:val="24"/>
        </w:rPr>
        <w:t xml:space="preserve">the </w:t>
      </w:r>
      <w:r w:rsidRPr="001715F6">
        <w:rPr>
          <w:rFonts w:cs="Times New Roman"/>
          <w:szCs w:val="24"/>
        </w:rPr>
        <w:t xml:space="preserve">hospitality sector to adopt these sustainable practices will rely on the willingness of stakeholders to put the </w:t>
      </w:r>
      <w:r w:rsidR="00FC613D" w:rsidRPr="001715F6">
        <w:rPr>
          <w:rFonts w:cs="Times New Roman"/>
          <w:szCs w:val="24"/>
        </w:rPr>
        <w:t>long-term</w:t>
      </w:r>
      <w:r w:rsidRPr="001715F6">
        <w:rPr>
          <w:rFonts w:cs="Times New Roman"/>
          <w:szCs w:val="24"/>
        </w:rPr>
        <w:t xml:space="preserve"> environmental benefits in the current </w:t>
      </w:r>
      <w:r w:rsidR="00FC613D" w:rsidRPr="001715F6">
        <w:rPr>
          <w:rFonts w:cs="Times New Roman"/>
          <w:szCs w:val="24"/>
        </w:rPr>
        <w:t>short-term</w:t>
      </w:r>
      <w:r w:rsidRPr="001715F6">
        <w:rPr>
          <w:rFonts w:cs="Times New Roman"/>
          <w:szCs w:val="24"/>
        </w:rPr>
        <w:t xml:space="preserve"> financial constraints</w:t>
      </w:r>
      <w:r w:rsidR="001D714C" w:rsidRPr="001715F6">
        <w:rPr>
          <w:rFonts w:cs="Times New Roman"/>
          <w:szCs w:val="24"/>
        </w:rPr>
        <w:t xml:space="preserve"> (Ritchie, 2024)</w:t>
      </w:r>
      <w:r w:rsidRPr="001715F6">
        <w:rPr>
          <w:rFonts w:cs="Times New Roman"/>
          <w:szCs w:val="24"/>
        </w:rPr>
        <w:t xml:space="preserve">. It is </w:t>
      </w:r>
      <w:r w:rsidR="00FC613D" w:rsidRPr="001715F6">
        <w:rPr>
          <w:rFonts w:cs="Times New Roman"/>
          <w:szCs w:val="24"/>
        </w:rPr>
        <w:lastRenderedPageBreak/>
        <w:t>capital-intensive</w:t>
      </w:r>
      <w:r w:rsidRPr="001715F6">
        <w:rPr>
          <w:rFonts w:cs="Times New Roman"/>
          <w:szCs w:val="24"/>
        </w:rPr>
        <w:t xml:space="preserve"> to implement eco-friendly </w:t>
      </w:r>
      <w:r w:rsidR="00FC613D" w:rsidRPr="001715F6">
        <w:rPr>
          <w:rFonts w:cs="Times New Roman"/>
          <w:szCs w:val="24"/>
        </w:rPr>
        <w:t>practices</w:t>
      </w:r>
      <w:r w:rsidRPr="001715F6">
        <w:rPr>
          <w:rFonts w:cs="Times New Roman"/>
          <w:szCs w:val="24"/>
        </w:rPr>
        <w:t xml:space="preserve"> such as green aviation technology or carbon offsetting among others, as it requires </w:t>
      </w:r>
      <w:r w:rsidR="00FC613D" w:rsidRPr="001715F6">
        <w:rPr>
          <w:rFonts w:cs="Times New Roman"/>
          <w:szCs w:val="24"/>
        </w:rPr>
        <w:t xml:space="preserve">a </w:t>
      </w:r>
      <w:r w:rsidRPr="001715F6">
        <w:rPr>
          <w:rFonts w:cs="Times New Roman"/>
          <w:szCs w:val="24"/>
        </w:rPr>
        <w:t xml:space="preserve">new investment of infrastructural capital as well as the capital to adjust the current systems. Take hotels and resorts for example, they may need to make </w:t>
      </w:r>
      <w:r w:rsidR="00FC613D" w:rsidRPr="001715F6">
        <w:rPr>
          <w:rFonts w:cs="Times New Roman"/>
          <w:szCs w:val="24"/>
        </w:rPr>
        <w:t>eco-friendly</w:t>
      </w:r>
      <w:r w:rsidRPr="001715F6">
        <w:rPr>
          <w:rFonts w:cs="Times New Roman"/>
          <w:szCs w:val="24"/>
        </w:rPr>
        <w:t xml:space="preserve"> shuttle services, </w:t>
      </w:r>
      <w:r w:rsidR="00FC613D" w:rsidRPr="001715F6">
        <w:rPr>
          <w:rFonts w:cs="Times New Roman"/>
          <w:szCs w:val="24"/>
        </w:rPr>
        <w:t>energy-efficient</w:t>
      </w:r>
      <w:r w:rsidRPr="001715F6">
        <w:rPr>
          <w:rFonts w:cs="Times New Roman"/>
          <w:szCs w:val="24"/>
        </w:rPr>
        <w:t xml:space="preserve"> systems or carbon offset programs which could all </w:t>
      </w:r>
      <w:r w:rsidR="00FC613D" w:rsidRPr="001715F6">
        <w:rPr>
          <w:rFonts w:cs="Times New Roman"/>
          <w:szCs w:val="24"/>
        </w:rPr>
        <w:t>raise</w:t>
      </w:r>
      <w:r w:rsidRPr="001715F6">
        <w:rPr>
          <w:rFonts w:cs="Times New Roman"/>
          <w:szCs w:val="24"/>
        </w:rPr>
        <w:t xml:space="preserve"> operational costs. Nonetheless, increasing consumer demand for sustainable </w:t>
      </w:r>
      <w:r w:rsidR="00FC613D" w:rsidRPr="001715F6">
        <w:rPr>
          <w:rFonts w:cs="Times New Roman"/>
          <w:szCs w:val="24"/>
        </w:rPr>
        <w:t>practices</w:t>
      </w:r>
      <w:r w:rsidRPr="001715F6">
        <w:rPr>
          <w:rFonts w:cs="Times New Roman"/>
          <w:szCs w:val="24"/>
        </w:rPr>
        <w:t xml:space="preserve"> has caused many hospitality businesses to have started adopting green initiatives. For example, luxury resorts in the Maldives are increasingly going into partnership with airlines that use SAFs or offset carbon emissions so guests of such resorts get to travel in an eco-friendlier mode</w:t>
      </w:r>
      <w:r w:rsidR="001D714C" w:rsidRPr="001715F6">
        <w:rPr>
          <w:rFonts w:cs="Times New Roman"/>
          <w:szCs w:val="24"/>
        </w:rPr>
        <w:t xml:space="preserve"> (Kale </w:t>
      </w:r>
      <w:r w:rsidR="00A024F0" w:rsidRPr="00A024F0">
        <w:rPr>
          <w:rFonts w:cs="Times New Roman"/>
          <w:i/>
          <w:iCs/>
          <w:szCs w:val="24"/>
        </w:rPr>
        <w:t>et al.,</w:t>
      </w:r>
      <w:r w:rsidR="001D714C" w:rsidRPr="001715F6">
        <w:rPr>
          <w:rFonts w:cs="Times New Roman"/>
          <w:szCs w:val="24"/>
        </w:rPr>
        <w:t xml:space="preserve"> 2021)</w:t>
      </w:r>
      <w:r w:rsidRPr="001715F6">
        <w:rPr>
          <w:rFonts w:cs="Times New Roman"/>
          <w:szCs w:val="24"/>
        </w:rPr>
        <w:t xml:space="preserve">. These initiatives are expensive in the short term, but the sentiments of sustainable travel and accommodation are becoming more practical and necessary for </w:t>
      </w:r>
      <w:r w:rsidR="00FC613D" w:rsidRPr="001715F6">
        <w:rPr>
          <w:rFonts w:cs="Times New Roman"/>
          <w:szCs w:val="24"/>
        </w:rPr>
        <w:t>long-term</w:t>
      </w:r>
      <w:r w:rsidRPr="001715F6">
        <w:rPr>
          <w:rFonts w:cs="Times New Roman"/>
          <w:szCs w:val="24"/>
        </w:rPr>
        <w:t xml:space="preserve"> viability in the market.</w:t>
      </w:r>
    </w:p>
    <w:p w14:paraId="73FD1EB3" w14:textId="61628B32" w:rsidR="004656B3" w:rsidRPr="001715F6" w:rsidRDefault="004656B3" w:rsidP="004656B3">
      <w:pPr>
        <w:pStyle w:val="Heading2"/>
        <w:rPr>
          <w:rFonts w:cs="Times New Roman"/>
          <w:sz w:val="24"/>
          <w:szCs w:val="24"/>
        </w:rPr>
      </w:pPr>
      <w:bookmarkStart w:id="7" w:name="_Toc191405867"/>
      <w:r w:rsidRPr="001715F6">
        <w:rPr>
          <w:rFonts w:cs="Times New Roman"/>
        </w:rPr>
        <w:t>How Improvements Benefit the Environment</w:t>
      </w:r>
      <w:bookmarkEnd w:id="7"/>
    </w:p>
    <w:p w14:paraId="010863DE" w14:textId="3B7129F1" w:rsidR="00C35C17" w:rsidRPr="001715F6" w:rsidRDefault="004656B3" w:rsidP="004656B3">
      <w:pPr>
        <w:ind w:left="0"/>
        <w:rPr>
          <w:rFonts w:cs="Times New Roman"/>
          <w:szCs w:val="24"/>
        </w:rPr>
      </w:pPr>
      <w:r w:rsidRPr="001715F6">
        <w:rPr>
          <w:rFonts w:cs="Times New Roman"/>
          <w:szCs w:val="24"/>
        </w:rPr>
        <w:t xml:space="preserve">Sustainable aviation practices like </w:t>
      </w:r>
      <w:r w:rsidR="00FC613D" w:rsidRPr="001715F6">
        <w:rPr>
          <w:rFonts w:cs="Times New Roman"/>
          <w:szCs w:val="24"/>
        </w:rPr>
        <w:t xml:space="preserve">the </w:t>
      </w:r>
      <w:r w:rsidRPr="001715F6">
        <w:rPr>
          <w:rFonts w:cs="Times New Roman"/>
          <w:szCs w:val="24"/>
        </w:rPr>
        <w:t>use of Sustainable Aviation Fuels (SAF) and carbon offsetting programs can bring about a huge reduction of carbon footprint in hospitality itself</w:t>
      </w:r>
      <w:r w:rsidR="001D714C" w:rsidRPr="001715F6">
        <w:rPr>
          <w:rFonts w:cs="Times New Roman"/>
          <w:szCs w:val="24"/>
        </w:rPr>
        <w:t xml:space="preserve"> (Chao </w:t>
      </w:r>
      <w:r w:rsidR="00A024F0" w:rsidRPr="00A024F0">
        <w:rPr>
          <w:rFonts w:cs="Times New Roman"/>
          <w:i/>
          <w:iCs/>
          <w:szCs w:val="24"/>
        </w:rPr>
        <w:t>et al.,</w:t>
      </w:r>
      <w:r w:rsidR="001D714C" w:rsidRPr="001715F6">
        <w:rPr>
          <w:rFonts w:cs="Times New Roman"/>
          <w:szCs w:val="24"/>
        </w:rPr>
        <w:t xml:space="preserve"> 2019)</w:t>
      </w:r>
      <w:r w:rsidRPr="001715F6">
        <w:rPr>
          <w:rFonts w:cs="Times New Roman"/>
          <w:szCs w:val="24"/>
        </w:rPr>
        <w:t xml:space="preserve">. It can cut the overall carbon emissions of airlines and the tourism industry, using SAF, which produces less greenhouse gas emissions than regular jet fuel. Air travel is one of the largest emitters of carbon globally, and </w:t>
      </w:r>
      <w:r w:rsidR="00FC613D" w:rsidRPr="001715F6">
        <w:rPr>
          <w:rFonts w:cs="Times New Roman"/>
          <w:szCs w:val="24"/>
        </w:rPr>
        <w:t xml:space="preserve">the </w:t>
      </w:r>
      <w:r w:rsidRPr="001715F6">
        <w:rPr>
          <w:rFonts w:cs="Times New Roman"/>
          <w:szCs w:val="24"/>
        </w:rPr>
        <w:t>transition to SAF will contribute directly to global sustainability goals, like those outlined in the Paris Agreement, to limit the increase in global warming. However</w:t>
      </w:r>
      <w:r w:rsidR="00FC613D" w:rsidRPr="001715F6">
        <w:rPr>
          <w:rFonts w:cs="Times New Roman"/>
          <w:szCs w:val="24"/>
        </w:rPr>
        <w:t>,</w:t>
      </w:r>
      <w:r w:rsidRPr="001715F6">
        <w:rPr>
          <w:rFonts w:cs="Times New Roman"/>
          <w:szCs w:val="24"/>
        </w:rPr>
        <w:t xml:space="preserve"> this can be done by integrating such solutions hospitality industry can have its share of impacting </w:t>
      </w:r>
      <w:r w:rsidR="00FC613D" w:rsidRPr="001715F6">
        <w:rPr>
          <w:rFonts w:cs="Times New Roman"/>
          <w:szCs w:val="24"/>
        </w:rPr>
        <w:t>environmental</w:t>
      </w:r>
      <w:r w:rsidRPr="001715F6">
        <w:rPr>
          <w:rFonts w:cs="Times New Roman"/>
          <w:szCs w:val="24"/>
        </w:rPr>
        <w:t xml:space="preserve"> reduction. Reductions </w:t>
      </w:r>
      <w:r w:rsidR="00FC613D" w:rsidRPr="001715F6">
        <w:rPr>
          <w:rFonts w:cs="Times New Roman"/>
          <w:szCs w:val="24"/>
        </w:rPr>
        <w:t>in</w:t>
      </w:r>
      <w:r w:rsidRPr="001715F6">
        <w:rPr>
          <w:rFonts w:cs="Times New Roman"/>
          <w:szCs w:val="24"/>
        </w:rPr>
        <w:t xml:space="preserve"> the environmental impacts of air travel beyond carbon emissions are needed </w:t>
      </w:r>
      <w:r w:rsidR="00FC613D" w:rsidRPr="001715F6">
        <w:rPr>
          <w:rFonts w:cs="Times New Roman"/>
          <w:szCs w:val="24"/>
        </w:rPr>
        <w:t>to</w:t>
      </w:r>
      <w:r w:rsidRPr="001715F6">
        <w:rPr>
          <w:rFonts w:cs="Times New Roman"/>
          <w:szCs w:val="24"/>
        </w:rPr>
        <w:t xml:space="preserve"> </w:t>
      </w:r>
      <w:r w:rsidR="00FC613D" w:rsidRPr="001715F6">
        <w:rPr>
          <w:rFonts w:cs="Times New Roman"/>
          <w:szCs w:val="24"/>
        </w:rPr>
        <w:t>protect</w:t>
      </w:r>
      <w:r w:rsidRPr="001715F6">
        <w:rPr>
          <w:rFonts w:cs="Times New Roman"/>
          <w:szCs w:val="24"/>
        </w:rPr>
        <w:t xml:space="preserve"> ecosystems from the effects of climate change in popular tourist destinations, which are more and more at risk. The two examples to show this are the Caribbean and Maldives where people have to arrive there by air and in this way are at risk of deterioration of the environment through increasing sea levels and damage of coral reefs etc</w:t>
      </w:r>
      <w:r w:rsidR="001D714C" w:rsidRPr="001715F6">
        <w:rPr>
          <w:rFonts w:cs="Times New Roman"/>
          <w:szCs w:val="24"/>
        </w:rPr>
        <w:t xml:space="preserve"> (</w:t>
      </w:r>
      <w:proofErr w:type="spellStart"/>
      <w:r w:rsidR="001D714C" w:rsidRPr="001715F6">
        <w:rPr>
          <w:rFonts w:cs="Times New Roman"/>
          <w:szCs w:val="24"/>
        </w:rPr>
        <w:t>Gössling</w:t>
      </w:r>
      <w:proofErr w:type="spellEnd"/>
      <w:r w:rsidR="001D714C" w:rsidRPr="001715F6">
        <w:rPr>
          <w:rFonts w:cs="Times New Roman"/>
          <w:szCs w:val="24"/>
        </w:rPr>
        <w:t xml:space="preserve"> and </w:t>
      </w:r>
      <w:proofErr w:type="spellStart"/>
      <w:r w:rsidR="001D714C" w:rsidRPr="001715F6">
        <w:rPr>
          <w:rFonts w:cs="Times New Roman"/>
          <w:szCs w:val="24"/>
        </w:rPr>
        <w:t>Dolnicar</w:t>
      </w:r>
      <w:proofErr w:type="spellEnd"/>
      <w:r w:rsidR="001D714C" w:rsidRPr="001715F6">
        <w:rPr>
          <w:rFonts w:cs="Times New Roman"/>
          <w:szCs w:val="24"/>
        </w:rPr>
        <w:t>, 2022)</w:t>
      </w:r>
      <w:r w:rsidRPr="001715F6">
        <w:rPr>
          <w:rFonts w:cs="Times New Roman"/>
          <w:szCs w:val="24"/>
        </w:rPr>
        <w:t xml:space="preserve">. Mitigating the carbon emissions from airlifts, and hence air travel would go some way to protect these fragile ecosystems and preserve the natural beauty that initially draws tourists in the first place. Moreover, embracing sustainability can differentiate a hospitality </w:t>
      </w:r>
      <w:r w:rsidR="00FC613D" w:rsidRPr="001715F6">
        <w:rPr>
          <w:rFonts w:cs="Times New Roman"/>
          <w:szCs w:val="24"/>
        </w:rPr>
        <w:t>business's</w:t>
      </w:r>
      <w:r w:rsidRPr="001715F6">
        <w:rPr>
          <w:rFonts w:cs="Times New Roman"/>
          <w:szCs w:val="24"/>
        </w:rPr>
        <w:t xml:space="preserve"> brand image and make consumers choose the company as their </w:t>
      </w:r>
      <w:r w:rsidR="00FC613D" w:rsidRPr="001715F6">
        <w:rPr>
          <w:rFonts w:cs="Times New Roman"/>
          <w:szCs w:val="24"/>
        </w:rPr>
        <w:t>favourite</w:t>
      </w:r>
      <w:r w:rsidRPr="001715F6">
        <w:rPr>
          <w:rFonts w:cs="Times New Roman"/>
          <w:szCs w:val="24"/>
        </w:rPr>
        <w:t xml:space="preserve"> hospitality business. In today’s world, millennials and </w:t>
      </w:r>
      <w:r w:rsidR="00FC613D" w:rsidRPr="001715F6">
        <w:rPr>
          <w:rFonts w:cs="Times New Roman"/>
          <w:szCs w:val="24"/>
        </w:rPr>
        <w:t>Gen</w:t>
      </w:r>
      <w:r w:rsidRPr="001715F6">
        <w:rPr>
          <w:rFonts w:cs="Times New Roman"/>
          <w:szCs w:val="24"/>
        </w:rPr>
        <w:t xml:space="preserve"> Z </w:t>
      </w:r>
      <w:r w:rsidR="00FC613D" w:rsidRPr="001715F6">
        <w:rPr>
          <w:rFonts w:cs="Times New Roman"/>
          <w:szCs w:val="24"/>
        </w:rPr>
        <w:t>travellers</w:t>
      </w:r>
      <w:r w:rsidRPr="001715F6">
        <w:rPr>
          <w:rFonts w:cs="Times New Roman"/>
          <w:szCs w:val="24"/>
        </w:rPr>
        <w:t xml:space="preserve"> are much more aware </w:t>
      </w:r>
      <w:r w:rsidR="00FC613D" w:rsidRPr="001715F6">
        <w:rPr>
          <w:rFonts w:cs="Times New Roman"/>
          <w:szCs w:val="24"/>
        </w:rPr>
        <w:t>of</w:t>
      </w:r>
      <w:r w:rsidRPr="001715F6">
        <w:rPr>
          <w:rFonts w:cs="Times New Roman"/>
          <w:szCs w:val="24"/>
        </w:rPr>
        <w:t xml:space="preserve"> the ecological </w:t>
      </w:r>
      <w:r w:rsidR="00FC613D" w:rsidRPr="001715F6">
        <w:rPr>
          <w:rFonts w:cs="Times New Roman"/>
          <w:szCs w:val="24"/>
        </w:rPr>
        <w:t>effects</w:t>
      </w:r>
      <w:r w:rsidRPr="001715F6">
        <w:rPr>
          <w:rFonts w:cs="Times New Roman"/>
          <w:szCs w:val="24"/>
        </w:rPr>
        <w:t xml:space="preserve"> of their travel</w:t>
      </w:r>
      <w:r w:rsidR="001D714C" w:rsidRPr="001715F6">
        <w:rPr>
          <w:rFonts w:cs="Times New Roman"/>
          <w:szCs w:val="24"/>
        </w:rPr>
        <w:t xml:space="preserve"> (Jacobson </w:t>
      </w:r>
      <w:r w:rsidR="00A024F0" w:rsidRPr="00A024F0">
        <w:rPr>
          <w:rFonts w:cs="Times New Roman"/>
          <w:i/>
          <w:iCs/>
          <w:szCs w:val="24"/>
        </w:rPr>
        <w:t>et al.,</w:t>
      </w:r>
      <w:r w:rsidR="001D714C" w:rsidRPr="001715F6">
        <w:rPr>
          <w:rFonts w:cs="Times New Roman"/>
          <w:szCs w:val="24"/>
        </w:rPr>
        <w:t xml:space="preserve"> 2020)</w:t>
      </w:r>
      <w:r w:rsidRPr="001715F6">
        <w:rPr>
          <w:rFonts w:cs="Times New Roman"/>
          <w:szCs w:val="24"/>
        </w:rPr>
        <w:t xml:space="preserve">. Green practices and sustainability can help the hospitality business attract eco-conscious consumers who, in this day and age, enhance the business reputation, increase customer loyalty and, ultimately, create new and better opportunities for giving customers a great experience. </w:t>
      </w:r>
      <w:r w:rsidRPr="001715F6">
        <w:rPr>
          <w:rFonts w:cs="Times New Roman"/>
          <w:szCs w:val="24"/>
        </w:rPr>
        <w:lastRenderedPageBreak/>
        <w:t>This ties in with supporting the environment and equips a company with a competitive edge in a rapidly progressing market.</w:t>
      </w:r>
    </w:p>
    <w:p w14:paraId="39948B0D" w14:textId="77777777" w:rsidR="001715F6" w:rsidRDefault="001715F6">
      <w:pPr>
        <w:ind w:left="0"/>
        <w:jc w:val="left"/>
        <w:rPr>
          <w:rFonts w:eastAsia="Calibri" w:cs="Times New Roman"/>
          <w:b/>
          <w:sz w:val="32"/>
          <w:szCs w:val="28"/>
          <w:lang w:val="en-US"/>
        </w:rPr>
      </w:pPr>
      <w:r>
        <w:rPr>
          <w:rFonts w:cs="Times New Roman"/>
        </w:rPr>
        <w:br w:type="page"/>
      </w:r>
    </w:p>
    <w:p w14:paraId="40D9D0CA" w14:textId="07CC097C" w:rsidR="004656B3" w:rsidRPr="001715F6" w:rsidRDefault="004656B3" w:rsidP="004656B3">
      <w:pPr>
        <w:pStyle w:val="Heading1"/>
        <w:rPr>
          <w:rFonts w:cs="Times New Roman"/>
          <w:sz w:val="24"/>
          <w:szCs w:val="24"/>
        </w:rPr>
      </w:pPr>
      <w:bookmarkStart w:id="8" w:name="_Toc191405868"/>
      <w:r w:rsidRPr="001715F6">
        <w:rPr>
          <w:rFonts w:cs="Times New Roman"/>
        </w:rPr>
        <w:lastRenderedPageBreak/>
        <w:t>Conclusion</w:t>
      </w:r>
      <w:r w:rsidR="001715F6">
        <w:rPr>
          <w:rFonts w:cs="Times New Roman"/>
        </w:rPr>
        <w:t xml:space="preserve"> and </w:t>
      </w:r>
      <w:r w:rsidRPr="001715F6">
        <w:rPr>
          <w:rFonts w:cs="Times New Roman"/>
        </w:rPr>
        <w:t>Recommendations</w:t>
      </w:r>
      <w:bookmarkEnd w:id="8"/>
    </w:p>
    <w:p w14:paraId="7F2BAA93" w14:textId="747D4077" w:rsidR="004656B3" w:rsidRPr="001715F6" w:rsidRDefault="004656B3" w:rsidP="004656B3">
      <w:pPr>
        <w:ind w:left="0"/>
        <w:rPr>
          <w:rFonts w:cs="Times New Roman"/>
          <w:szCs w:val="24"/>
        </w:rPr>
      </w:pPr>
      <w:r w:rsidRPr="001715F6">
        <w:rPr>
          <w:rFonts w:cs="Times New Roman"/>
          <w:szCs w:val="24"/>
        </w:rPr>
        <w:t xml:space="preserve">Air travel </w:t>
      </w:r>
      <w:r w:rsidR="00FC613D" w:rsidRPr="001715F6">
        <w:rPr>
          <w:rFonts w:cs="Times New Roman"/>
          <w:szCs w:val="24"/>
        </w:rPr>
        <w:t>plays</w:t>
      </w:r>
      <w:r w:rsidRPr="001715F6">
        <w:rPr>
          <w:rFonts w:cs="Times New Roman"/>
          <w:szCs w:val="24"/>
        </w:rPr>
        <w:t xml:space="preserve"> an essential role </w:t>
      </w:r>
      <w:r w:rsidR="00FC613D" w:rsidRPr="001715F6">
        <w:rPr>
          <w:rFonts w:cs="Times New Roman"/>
          <w:szCs w:val="24"/>
        </w:rPr>
        <w:t>in making</w:t>
      </w:r>
      <w:r w:rsidRPr="001715F6">
        <w:rPr>
          <w:rFonts w:cs="Times New Roman"/>
          <w:szCs w:val="24"/>
        </w:rPr>
        <w:t xml:space="preserve"> it possible for tourists to connect to destinations </w:t>
      </w:r>
      <w:r w:rsidR="00FC613D" w:rsidRPr="001715F6">
        <w:rPr>
          <w:rFonts w:cs="Times New Roman"/>
          <w:szCs w:val="24"/>
        </w:rPr>
        <w:t>around</w:t>
      </w:r>
      <w:r w:rsidRPr="001715F6">
        <w:rPr>
          <w:rFonts w:cs="Times New Roman"/>
          <w:szCs w:val="24"/>
        </w:rPr>
        <w:t xml:space="preserve"> the globe, as well as to make possible the smooth operation of hospitality services, as is discussed in this report. However, air travel’s environmental impact, particularly in terms of carbon emissions, habitat destruction, and noise pollution, poses significant challenges to sustainability efforts within the industry. While the cost </w:t>
      </w:r>
      <w:r w:rsidR="00FC613D" w:rsidRPr="001715F6">
        <w:rPr>
          <w:rFonts w:cs="Times New Roman"/>
          <w:szCs w:val="24"/>
        </w:rPr>
        <w:t>of</w:t>
      </w:r>
      <w:r w:rsidRPr="001715F6">
        <w:rPr>
          <w:rFonts w:cs="Times New Roman"/>
          <w:szCs w:val="24"/>
        </w:rPr>
        <w:t xml:space="preserve"> these solutions has been high in the beginning, they will ultimately result in environmental benefits, such as decreased greenhouse gases from the air and conserved ecosystems in many of the world’s most </w:t>
      </w:r>
      <w:r w:rsidR="00FC613D" w:rsidRPr="001715F6">
        <w:rPr>
          <w:rFonts w:cs="Times New Roman"/>
          <w:szCs w:val="24"/>
        </w:rPr>
        <w:t>well-known</w:t>
      </w:r>
      <w:r w:rsidRPr="001715F6">
        <w:rPr>
          <w:rFonts w:cs="Times New Roman"/>
          <w:szCs w:val="24"/>
        </w:rPr>
        <w:t xml:space="preserve"> tourist destinations.</w:t>
      </w:r>
    </w:p>
    <w:p w14:paraId="12F79069" w14:textId="429105A6" w:rsidR="004656B3" w:rsidRPr="001715F6" w:rsidRDefault="004656B3" w:rsidP="001715F6">
      <w:pPr>
        <w:pStyle w:val="Heading2"/>
      </w:pPr>
      <w:bookmarkStart w:id="9" w:name="_Toc191405869"/>
      <w:r w:rsidRPr="001715F6">
        <w:t>Recommendations</w:t>
      </w:r>
      <w:bookmarkEnd w:id="9"/>
    </w:p>
    <w:p w14:paraId="3B0BEB3C" w14:textId="0FA7CEC0" w:rsidR="004656B3" w:rsidRPr="001715F6" w:rsidRDefault="004656B3" w:rsidP="004656B3">
      <w:pPr>
        <w:ind w:left="0"/>
        <w:rPr>
          <w:rFonts w:cs="Times New Roman"/>
          <w:szCs w:val="24"/>
        </w:rPr>
      </w:pPr>
      <w:r w:rsidRPr="00A024F0">
        <w:rPr>
          <w:rFonts w:cs="Times New Roman"/>
          <w:b/>
          <w:bCs/>
          <w:szCs w:val="24"/>
        </w:rPr>
        <w:t>Adopt Sustainable Aviation Fuel (SAF):</w:t>
      </w:r>
      <w:r w:rsidRPr="001715F6">
        <w:rPr>
          <w:rFonts w:cs="Times New Roman"/>
          <w:szCs w:val="24"/>
        </w:rPr>
        <w:t xml:space="preserve"> Airlines and hospitality businesses should work together to improve the use of SAF to cut carbon emissions and to </w:t>
      </w:r>
      <w:r w:rsidR="00FC613D" w:rsidRPr="001715F6">
        <w:rPr>
          <w:rFonts w:cs="Times New Roman"/>
          <w:szCs w:val="24"/>
        </w:rPr>
        <w:t>become</w:t>
      </w:r>
      <w:r w:rsidRPr="001715F6">
        <w:rPr>
          <w:rFonts w:cs="Times New Roman"/>
          <w:szCs w:val="24"/>
        </w:rPr>
        <w:t xml:space="preserve"> safer forms of fuel</w:t>
      </w:r>
      <w:r w:rsidR="001D714C" w:rsidRPr="001715F6">
        <w:rPr>
          <w:rFonts w:cs="Times New Roman"/>
          <w:szCs w:val="24"/>
        </w:rPr>
        <w:t xml:space="preserve"> (Avogadro </w:t>
      </w:r>
      <w:r w:rsidR="00A024F0" w:rsidRPr="00A024F0">
        <w:rPr>
          <w:rFonts w:cs="Times New Roman"/>
          <w:i/>
          <w:iCs/>
          <w:szCs w:val="24"/>
        </w:rPr>
        <w:t>et al.,</w:t>
      </w:r>
      <w:r w:rsidR="001D714C" w:rsidRPr="001715F6">
        <w:rPr>
          <w:rFonts w:cs="Times New Roman"/>
          <w:szCs w:val="24"/>
        </w:rPr>
        <w:t xml:space="preserve"> 2021)</w:t>
      </w:r>
      <w:r w:rsidRPr="001715F6">
        <w:rPr>
          <w:rFonts w:cs="Times New Roman"/>
          <w:szCs w:val="24"/>
        </w:rPr>
        <w:t>.</w:t>
      </w:r>
    </w:p>
    <w:p w14:paraId="4749B5D6" w14:textId="6B56471B" w:rsidR="004656B3" w:rsidRPr="001715F6" w:rsidRDefault="004656B3" w:rsidP="004656B3">
      <w:pPr>
        <w:ind w:left="0"/>
        <w:rPr>
          <w:rFonts w:cs="Times New Roman"/>
          <w:szCs w:val="24"/>
        </w:rPr>
      </w:pPr>
      <w:r w:rsidRPr="00A024F0">
        <w:rPr>
          <w:rFonts w:cs="Times New Roman"/>
          <w:b/>
          <w:bCs/>
          <w:szCs w:val="24"/>
        </w:rPr>
        <w:t>Invest in Carbon Offsetting Programs:</w:t>
      </w:r>
      <w:r w:rsidRPr="001715F6">
        <w:rPr>
          <w:rFonts w:cs="Times New Roman"/>
          <w:szCs w:val="24"/>
        </w:rPr>
        <w:t xml:space="preserve"> Hospitality companies should get customers to join carbon offset programs so that they would be able to offset the carbon footprint of their travel</w:t>
      </w:r>
      <w:r w:rsidR="001D714C" w:rsidRPr="001715F6">
        <w:rPr>
          <w:rFonts w:cs="Times New Roman"/>
          <w:szCs w:val="24"/>
        </w:rPr>
        <w:t xml:space="preserve"> (Baer, 2023)</w:t>
      </w:r>
      <w:r w:rsidRPr="001715F6">
        <w:rPr>
          <w:rFonts w:cs="Times New Roman"/>
          <w:szCs w:val="24"/>
        </w:rPr>
        <w:t>.</w:t>
      </w:r>
    </w:p>
    <w:p w14:paraId="6B8AF01C" w14:textId="3CF1D37E" w:rsidR="004656B3" w:rsidRPr="001715F6" w:rsidRDefault="004656B3" w:rsidP="004656B3">
      <w:pPr>
        <w:ind w:left="0"/>
        <w:rPr>
          <w:rFonts w:cs="Times New Roman"/>
          <w:szCs w:val="24"/>
        </w:rPr>
      </w:pPr>
      <w:r w:rsidRPr="00A024F0">
        <w:rPr>
          <w:rFonts w:cs="Times New Roman"/>
          <w:b/>
          <w:bCs/>
          <w:szCs w:val="24"/>
        </w:rPr>
        <w:t>Collaborate with Eco-Friendly Airlines:</w:t>
      </w:r>
      <w:r w:rsidRPr="001715F6">
        <w:rPr>
          <w:rFonts w:cs="Times New Roman"/>
          <w:szCs w:val="24"/>
        </w:rPr>
        <w:t xml:space="preserve"> Hotels, resorts, and airlines should partner with airlines that take the task of reducing emissions through SAF or carbon offsetting seriously</w:t>
      </w:r>
      <w:r w:rsidR="001D714C" w:rsidRPr="001715F6">
        <w:rPr>
          <w:rFonts w:cs="Times New Roman"/>
          <w:szCs w:val="24"/>
        </w:rPr>
        <w:t xml:space="preserve"> (Ben-Ari </w:t>
      </w:r>
      <w:r w:rsidR="00A024F0" w:rsidRPr="00A024F0">
        <w:rPr>
          <w:rFonts w:cs="Times New Roman"/>
          <w:i/>
          <w:iCs/>
          <w:szCs w:val="24"/>
        </w:rPr>
        <w:t>et al.,</w:t>
      </w:r>
      <w:r w:rsidR="001D714C" w:rsidRPr="001715F6">
        <w:rPr>
          <w:rFonts w:cs="Times New Roman"/>
          <w:szCs w:val="24"/>
        </w:rPr>
        <w:t xml:space="preserve"> 2024)</w:t>
      </w:r>
      <w:r w:rsidRPr="001715F6">
        <w:rPr>
          <w:rFonts w:cs="Times New Roman"/>
          <w:szCs w:val="24"/>
        </w:rPr>
        <w:t>.</w:t>
      </w:r>
    </w:p>
    <w:p w14:paraId="39EBED67" w14:textId="4CE65772" w:rsidR="00C35C17" w:rsidRPr="001715F6" w:rsidRDefault="004656B3" w:rsidP="004656B3">
      <w:pPr>
        <w:ind w:left="0"/>
        <w:rPr>
          <w:rFonts w:cs="Times New Roman"/>
          <w:szCs w:val="24"/>
        </w:rPr>
      </w:pPr>
      <w:r w:rsidRPr="00A024F0">
        <w:rPr>
          <w:rFonts w:cs="Times New Roman"/>
          <w:b/>
          <w:bCs/>
          <w:szCs w:val="24"/>
        </w:rPr>
        <w:t>Promote Eco-Conscious Travel Options:</w:t>
      </w:r>
      <w:r w:rsidRPr="001715F6">
        <w:rPr>
          <w:rFonts w:cs="Times New Roman"/>
          <w:szCs w:val="24"/>
        </w:rPr>
        <w:t xml:space="preserve">  Incentivi</w:t>
      </w:r>
      <w:r w:rsidR="00A024F0">
        <w:rPr>
          <w:rFonts w:cs="Times New Roman"/>
          <w:szCs w:val="24"/>
        </w:rPr>
        <w:t>s</w:t>
      </w:r>
      <w:r w:rsidRPr="001715F6">
        <w:rPr>
          <w:rFonts w:cs="Times New Roman"/>
          <w:szCs w:val="24"/>
        </w:rPr>
        <w:t>e guests to take more sustainable transport options, for example, electric shuttles, eco airlines and so on using the benefits of discounts or perks</w:t>
      </w:r>
      <w:r w:rsidR="001D714C" w:rsidRPr="001715F6">
        <w:rPr>
          <w:rFonts w:cs="Times New Roman"/>
          <w:szCs w:val="24"/>
        </w:rPr>
        <w:t xml:space="preserve"> (Cabrera and De Sousa, 2022)</w:t>
      </w:r>
      <w:r w:rsidRPr="001715F6">
        <w:rPr>
          <w:rFonts w:cs="Times New Roman"/>
          <w:szCs w:val="24"/>
        </w:rPr>
        <w:t>.</w:t>
      </w:r>
    </w:p>
    <w:p w14:paraId="202A74FB" w14:textId="77777777" w:rsidR="00C35C17" w:rsidRPr="001715F6" w:rsidRDefault="00C35C17" w:rsidP="00C35C17">
      <w:pPr>
        <w:ind w:left="0"/>
        <w:rPr>
          <w:rFonts w:cs="Times New Roman"/>
          <w:szCs w:val="24"/>
        </w:rPr>
      </w:pPr>
    </w:p>
    <w:p w14:paraId="35D9F2B2" w14:textId="77777777" w:rsidR="001715F6" w:rsidRDefault="001715F6">
      <w:pPr>
        <w:ind w:left="0"/>
        <w:jc w:val="left"/>
        <w:rPr>
          <w:rFonts w:eastAsia="Calibri" w:cs="Times New Roman"/>
          <w:b/>
          <w:sz w:val="32"/>
          <w:szCs w:val="28"/>
          <w:lang w:val="en-US"/>
        </w:rPr>
      </w:pPr>
      <w:r>
        <w:rPr>
          <w:rFonts w:cs="Times New Roman"/>
        </w:rPr>
        <w:br w:type="page"/>
      </w:r>
    </w:p>
    <w:p w14:paraId="5498D9E9" w14:textId="12A7439F" w:rsidR="001D714C" w:rsidRPr="001715F6" w:rsidRDefault="001D714C" w:rsidP="001715F6">
      <w:pPr>
        <w:pStyle w:val="Heading1"/>
        <w:spacing w:before="0" w:after="120"/>
        <w:rPr>
          <w:rFonts w:cs="Times New Roman"/>
        </w:rPr>
      </w:pPr>
      <w:bookmarkStart w:id="10" w:name="_Toc191405870"/>
      <w:r w:rsidRPr="001715F6">
        <w:rPr>
          <w:rFonts w:cs="Times New Roman"/>
        </w:rPr>
        <w:lastRenderedPageBreak/>
        <w:t>References</w:t>
      </w:r>
      <w:bookmarkEnd w:id="10"/>
    </w:p>
    <w:p w14:paraId="78400F60" w14:textId="77777777" w:rsidR="00E2099A" w:rsidRPr="001715F6" w:rsidRDefault="00E2099A" w:rsidP="001715F6">
      <w:pPr>
        <w:spacing w:after="120"/>
        <w:ind w:left="0"/>
        <w:rPr>
          <w:rFonts w:cs="Times New Roman"/>
          <w:szCs w:val="24"/>
        </w:rPr>
      </w:pPr>
      <w:r w:rsidRPr="001715F6">
        <w:rPr>
          <w:rFonts w:cs="Times New Roman"/>
          <w:szCs w:val="24"/>
        </w:rPr>
        <w:t>Air New Zealand. (2024), “Voluntary emissions contribution programme for air New Zealand”, </w:t>
      </w:r>
      <w:r w:rsidRPr="001715F6">
        <w:rPr>
          <w:rFonts w:cs="Times New Roman"/>
          <w:i/>
          <w:iCs/>
          <w:szCs w:val="24"/>
        </w:rPr>
        <w:t>Airnewzealand.Co.Nz</w:t>
      </w:r>
      <w:r w:rsidRPr="001715F6">
        <w:rPr>
          <w:rFonts w:cs="Times New Roman"/>
          <w:szCs w:val="24"/>
        </w:rPr>
        <w:t>, available at: https://www.airnewzealand.co.nz/sustainability-carbon-offset (accessed 25 February 2025).</w:t>
      </w:r>
    </w:p>
    <w:p w14:paraId="4C9ABE2D" w14:textId="77777777" w:rsidR="00E2099A" w:rsidRPr="001715F6" w:rsidRDefault="00E2099A" w:rsidP="001715F6">
      <w:pPr>
        <w:spacing w:after="120"/>
        <w:ind w:left="0"/>
        <w:rPr>
          <w:rFonts w:cs="Times New Roman"/>
          <w:szCs w:val="24"/>
        </w:rPr>
      </w:pPr>
      <w:r w:rsidRPr="001715F6">
        <w:rPr>
          <w:rFonts w:cs="Times New Roman"/>
          <w:szCs w:val="24"/>
        </w:rPr>
        <w:t xml:space="preserve">Avogadro, N., Cattaneo, M., </w:t>
      </w:r>
      <w:proofErr w:type="spellStart"/>
      <w:r w:rsidRPr="001715F6">
        <w:rPr>
          <w:rFonts w:cs="Times New Roman"/>
          <w:szCs w:val="24"/>
        </w:rPr>
        <w:t>Paleari</w:t>
      </w:r>
      <w:proofErr w:type="spellEnd"/>
      <w:r w:rsidRPr="001715F6">
        <w:rPr>
          <w:rFonts w:cs="Times New Roman"/>
          <w:szCs w:val="24"/>
        </w:rPr>
        <w:t xml:space="preserve">, S. and </w:t>
      </w:r>
      <w:proofErr w:type="spellStart"/>
      <w:r w:rsidRPr="001715F6">
        <w:rPr>
          <w:rFonts w:cs="Times New Roman"/>
          <w:szCs w:val="24"/>
        </w:rPr>
        <w:t>Redondi</w:t>
      </w:r>
      <w:proofErr w:type="spellEnd"/>
      <w:r w:rsidRPr="001715F6">
        <w:rPr>
          <w:rFonts w:cs="Times New Roman"/>
          <w:szCs w:val="24"/>
        </w:rPr>
        <w:t>, R. (2021), “Replacing short-medium haul intra-European flights with high-speed rail: impact on CO2 emissions and regional accessibility”, </w:t>
      </w:r>
      <w:r w:rsidRPr="001715F6">
        <w:rPr>
          <w:rFonts w:cs="Times New Roman"/>
          <w:i/>
          <w:iCs/>
          <w:szCs w:val="24"/>
        </w:rPr>
        <w:t>Transport Policy</w:t>
      </w:r>
      <w:r w:rsidRPr="001715F6">
        <w:rPr>
          <w:rFonts w:cs="Times New Roman"/>
          <w:szCs w:val="24"/>
        </w:rPr>
        <w:t>, doi: 10.1016/j.tranpol.2021.08.014.</w:t>
      </w:r>
    </w:p>
    <w:p w14:paraId="677E9831" w14:textId="77777777" w:rsidR="00E2099A" w:rsidRPr="001715F6" w:rsidRDefault="00E2099A" w:rsidP="001715F6">
      <w:pPr>
        <w:spacing w:after="120"/>
        <w:ind w:left="0"/>
        <w:rPr>
          <w:rFonts w:cs="Times New Roman"/>
          <w:szCs w:val="24"/>
        </w:rPr>
      </w:pPr>
      <w:r w:rsidRPr="001715F6">
        <w:rPr>
          <w:rFonts w:cs="Times New Roman"/>
          <w:szCs w:val="24"/>
        </w:rPr>
        <w:t>Baer, H. (2023), “Grappling with Climate Change and the Internationalization of Higher Education: An Eco-Socialist Perspective”, </w:t>
      </w:r>
      <w:r w:rsidRPr="001715F6">
        <w:rPr>
          <w:rFonts w:cs="Times New Roman"/>
          <w:i/>
          <w:iCs/>
          <w:szCs w:val="24"/>
        </w:rPr>
        <w:t>Journal of Studies in International Education</w:t>
      </w:r>
      <w:r w:rsidRPr="001715F6">
        <w:rPr>
          <w:rFonts w:cs="Times New Roman"/>
          <w:szCs w:val="24"/>
        </w:rPr>
        <w:t>, Vol. 27, pp. 638–653.</w:t>
      </w:r>
    </w:p>
    <w:p w14:paraId="7EA17374" w14:textId="77777777" w:rsidR="00E2099A" w:rsidRPr="001715F6" w:rsidRDefault="00E2099A" w:rsidP="001715F6">
      <w:pPr>
        <w:spacing w:after="120"/>
        <w:ind w:left="0"/>
        <w:rPr>
          <w:rFonts w:cs="Times New Roman"/>
          <w:szCs w:val="24"/>
        </w:rPr>
      </w:pPr>
      <w:r w:rsidRPr="001715F6">
        <w:rPr>
          <w:rFonts w:cs="Times New Roman"/>
          <w:szCs w:val="24"/>
          <w:lang w:val="de-DE"/>
        </w:rPr>
        <w:t>Ben-Ari, T., Lefort, G., Mariette, J., Aumont, O., Jeanneau, L., Santerne, A., Spiga, A., </w:t>
      </w:r>
      <w:r w:rsidRPr="001715F6">
        <w:rPr>
          <w:rFonts w:cs="Times New Roman"/>
          <w:i/>
          <w:iCs/>
          <w:szCs w:val="24"/>
          <w:lang w:val="de-DE"/>
        </w:rPr>
        <w:t>et al.</w:t>
      </w:r>
      <w:r w:rsidRPr="001715F6">
        <w:rPr>
          <w:rFonts w:cs="Times New Roman"/>
          <w:szCs w:val="24"/>
          <w:lang w:val="de-DE"/>
        </w:rPr>
        <w:t> </w:t>
      </w:r>
      <w:r w:rsidRPr="001715F6">
        <w:rPr>
          <w:rFonts w:cs="Times New Roman"/>
          <w:szCs w:val="24"/>
        </w:rPr>
        <w:t>(2024), “Flight quotas outperform focused mitigation strategies in reducing the carbon footprint of academic travel”, </w:t>
      </w:r>
      <w:r w:rsidRPr="001715F6">
        <w:rPr>
          <w:rFonts w:cs="Times New Roman"/>
          <w:i/>
          <w:iCs/>
          <w:szCs w:val="24"/>
        </w:rPr>
        <w:t>Environmental Research Letters</w:t>
      </w:r>
      <w:r w:rsidRPr="001715F6">
        <w:rPr>
          <w:rFonts w:cs="Times New Roman"/>
          <w:szCs w:val="24"/>
        </w:rPr>
        <w:t>, Vol. 19, doi: 10.1088/1748-9326/ad30a6.</w:t>
      </w:r>
    </w:p>
    <w:p w14:paraId="12D71950" w14:textId="77777777" w:rsidR="00E2099A" w:rsidRPr="001715F6" w:rsidRDefault="00E2099A" w:rsidP="001715F6">
      <w:pPr>
        <w:spacing w:after="120"/>
        <w:ind w:left="0"/>
        <w:rPr>
          <w:rFonts w:cs="Times New Roman"/>
          <w:szCs w:val="24"/>
        </w:rPr>
      </w:pPr>
      <w:r w:rsidRPr="001715F6">
        <w:rPr>
          <w:rFonts w:cs="Times New Roman"/>
          <w:szCs w:val="24"/>
        </w:rPr>
        <w:t>Cabrera, E. and De Sousa, J.M. (2022), “Use of Sustainable Fuels in Aviation—A Review”, </w:t>
      </w:r>
      <w:r w:rsidRPr="001715F6">
        <w:rPr>
          <w:rFonts w:cs="Times New Roman"/>
          <w:i/>
          <w:iCs/>
          <w:szCs w:val="24"/>
        </w:rPr>
        <w:t>Energies</w:t>
      </w:r>
      <w:r w:rsidRPr="001715F6">
        <w:rPr>
          <w:rFonts w:cs="Times New Roman"/>
          <w:szCs w:val="24"/>
        </w:rPr>
        <w:t>, doi: 10.3390/en15072440.</w:t>
      </w:r>
    </w:p>
    <w:p w14:paraId="60F2C264" w14:textId="77777777" w:rsidR="00E2099A" w:rsidRPr="001715F6" w:rsidRDefault="00E2099A" w:rsidP="001715F6">
      <w:pPr>
        <w:spacing w:after="120"/>
        <w:ind w:left="0"/>
        <w:rPr>
          <w:rFonts w:cs="Times New Roman"/>
          <w:szCs w:val="24"/>
        </w:rPr>
      </w:pPr>
      <w:r w:rsidRPr="001715F6">
        <w:rPr>
          <w:rFonts w:cs="Times New Roman"/>
          <w:szCs w:val="24"/>
        </w:rPr>
        <w:t xml:space="preserve">Chao, H., </w:t>
      </w:r>
      <w:proofErr w:type="spellStart"/>
      <w:r w:rsidRPr="001715F6">
        <w:rPr>
          <w:rFonts w:cs="Times New Roman"/>
          <w:szCs w:val="24"/>
        </w:rPr>
        <w:t>Agusdinata</w:t>
      </w:r>
      <w:proofErr w:type="spellEnd"/>
      <w:r w:rsidRPr="001715F6">
        <w:rPr>
          <w:rFonts w:cs="Times New Roman"/>
          <w:szCs w:val="24"/>
        </w:rPr>
        <w:t xml:space="preserve">, D., DeLaurentis, D. and </w:t>
      </w:r>
      <w:proofErr w:type="spellStart"/>
      <w:r w:rsidRPr="001715F6">
        <w:rPr>
          <w:rFonts w:cs="Times New Roman"/>
          <w:szCs w:val="24"/>
        </w:rPr>
        <w:t>Stechel</w:t>
      </w:r>
      <w:proofErr w:type="spellEnd"/>
      <w:r w:rsidRPr="001715F6">
        <w:rPr>
          <w:rFonts w:cs="Times New Roman"/>
          <w:szCs w:val="24"/>
        </w:rPr>
        <w:t>, E. (2019), “Carbon offsetting and reduction scheme with sustainable aviation fuel options: Fleet-level carbon emissions impacts for U.S. airlines”, </w:t>
      </w:r>
      <w:r w:rsidRPr="001715F6">
        <w:rPr>
          <w:rFonts w:cs="Times New Roman"/>
          <w:i/>
          <w:iCs/>
          <w:szCs w:val="24"/>
        </w:rPr>
        <w:t>Transportation Research Part D: Transport and Environment</w:t>
      </w:r>
      <w:r w:rsidRPr="001715F6">
        <w:rPr>
          <w:rFonts w:cs="Times New Roman"/>
          <w:szCs w:val="24"/>
        </w:rPr>
        <w:t>, doi: 10.1016/j.trd.2019.08.015.</w:t>
      </w:r>
    </w:p>
    <w:p w14:paraId="5C18563C" w14:textId="77777777" w:rsidR="00E2099A" w:rsidRPr="00E2099A" w:rsidRDefault="00E2099A" w:rsidP="00E2099A">
      <w:pPr>
        <w:ind w:left="0"/>
        <w:rPr>
          <w:rFonts w:cs="Times New Roman"/>
          <w:szCs w:val="24"/>
        </w:rPr>
      </w:pPr>
      <w:r w:rsidRPr="00E2099A">
        <w:rPr>
          <w:rFonts w:cs="Times New Roman"/>
          <w:szCs w:val="24"/>
        </w:rPr>
        <w:t>EESI. (2024), “Issue brief”, </w:t>
      </w:r>
      <w:r w:rsidRPr="00E2099A">
        <w:rPr>
          <w:rFonts w:cs="Times New Roman"/>
          <w:i/>
          <w:iCs/>
          <w:szCs w:val="24"/>
        </w:rPr>
        <w:t>Eesi.org</w:t>
      </w:r>
      <w:r w:rsidRPr="00E2099A">
        <w:rPr>
          <w:rFonts w:cs="Times New Roman"/>
          <w:szCs w:val="24"/>
        </w:rPr>
        <w:t>, available at: https://www.eesi.org/papers/view/fact-sheet-the-growth-in-greenhouse-gas-emissions-from-commercial-aviation (accessed 25 February 2025).</w:t>
      </w:r>
    </w:p>
    <w:p w14:paraId="2CB128D2" w14:textId="77777777" w:rsidR="00E2099A" w:rsidRPr="001715F6" w:rsidRDefault="00E2099A" w:rsidP="001715F6">
      <w:pPr>
        <w:spacing w:after="120"/>
        <w:ind w:left="0"/>
        <w:rPr>
          <w:rFonts w:cs="Times New Roman"/>
          <w:szCs w:val="24"/>
        </w:rPr>
      </w:pPr>
      <w:proofErr w:type="spellStart"/>
      <w:r w:rsidRPr="001715F6">
        <w:rPr>
          <w:rFonts w:cs="Times New Roman"/>
          <w:szCs w:val="24"/>
        </w:rPr>
        <w:t>Fosterandpartners</w:t>
      </w:r>
      <w:proofErr w:type="spellEnd"/>
      <w:r w:rsidRPr="001715F6">
        <w:rPr>
          <w:rFonts w:cs="Times New Roman"/>
          <w:szCs w:val="24"/>
        </w:rPr>
        <w:t>. (2023), “The making of… Hong Kong International Airport”, </w:t>
      </w:r>
      <w:r w:rsidRPr="001715F6">
        <w:rPr>
          <w:rFonts w:cs="Times New Roman"/>
          <w:i/>
          <w:iCs/>
          <w:szCs w:val="24"/>
        </w:rPr>
        <w:t>Fosterandpartners.com</w:t>
      </w:r>
      <w:r w:rsidRPr="001715F6">
        <w:rPr>
          <w:rFonts w:cs="Times New Roman"/>
          <w:szCs w:val="24"/>
        </w:rPr>
        <w:t>, available at: https://www.fosterandpartners.com/news/the-making-of-hong-kong-international-airport (accessed 25 February 2025).</w:t>
      </w:r>
    </w:p>
    <w:p w14:paraId="2377BEC8" w14:textId="77777777" w:rsidR="00E2099A" w:rsidRPr="001715F6" w:rsidRDefault="00E2099A" w:rsidP="001715F6">
      <w:pPr>
        <w:spacing w:after="120"/>
        <w:ind w:left="0"/>
        <w:rPr>
          <w:rFonts w:cs="Times New Roman"/>
          <w:szCs w:val="24"/>
        </w:rPr>
      </w:pPr>
      <w:proofErr w:type="spellStart"/>
      <w:r w:rsidRPr="001715F6">
        <w:rPr>
          <w:rFonts w:cs="Times New Roman"/>
          <w:szCs w:val="24"/>
        </w:rPr>
        <w:t>Gössling</w:t>
      </w:r>
      <w:proofErr w:type="spellEnd"/>
      <w:r w:rsidRPr="001715F6">
        <w:rPr>
          <w:rFonts w:cs="Times New Roman"/>
          <w:szCs w:val="24"/>
        </w:rPr>
        <w:t xml:space="preserve">, S. and </w:t>
      </w:r>
      <w:proofErr w:type="spellStart"/>
      <w:r w:rsidRPr="001715F6">
        <w:rPr>
          <w:rFonts w:cs="Times New Roman"/>
          <w:szCs w:val="24"/>
        </w:rPr>
        <w:t>Dolnicar</w:t>
      </w:r>
      <w:proofErr w:type="spellEnd"/>
      <w:r w:rsidRPr="001715F6">
        <w:rPr>
          <w:rFonts w:cs="Times New Roman"/>
          <w:szCs w:val="24"/>
        </w:rPr>
        <w:t xml:space="preserve">, S. (2022), “A review of air travel </w:t>
      </w:r>
      <w:r>
        <w:rPr>
          <w:rFonts w:cs="Times New Roman"/>
          <w:szCs w:val="24"/>
        </w:rPr>
        <w:t>behaviour</w:t>
      </w:r>
      <w:r w:rsidRPr="001715F6">
        <w:rPr>
          <w:rFonts w:cs="Times New Roman"/>
          <w:szCs w:val="24"/>
        </w:rPr>
        <w:t xml:space="preserve"> and climate change”, </w:t>
      </w:r>
      <w:r w:rsidRPr="001715F6">
        <w:rPr>
          <w:rFonts w:cs="Times New Roman"/>
          <w:i/>
          <w:iCs/>
          <w:szCs w:val="24"/>
        </w:rPr>
        <w:t>Wiley Interdisciplinary Reviews: Climate Change</w:t>
      </w:r>
      <w:r w:rsidRPr="001715F6">
        <w:rPr>
          <w:rFonts w:cs="Times New Roman"/>
          <w:szCs w:val="24"/>
        </w:rPr>
        <w:t>, Vol. 14, doi: 10.1002/wcc.802.</w:t>
      </w:r>
    </w:p>
    <w:p w14:paraId="43DEC4DD" w14:textId="77777777" w:rsidR="00E2099A" w:rsidRPr="001715F6" w:rsidRDefault="00E2099A" w:rsidP="001715F6">
      <w:pPr>
        <w:spacing w:after="120"/>
        <w:ind w:left="0"/>
        <w:rPr>
          <w:rFonts w:cs="Times New Roman"/>
          <w:szCs w:val="24"/>
        </w:rPr>
      </w:pPr>
      <w:r w:rsidRPr="001715F6">
        <w:rPr>
          <w:rFonts w:cs="Times New Roman"/>
          <w:szCs w:val="24"/>
        </w:rPr>
        <w:lastRenderedPageBreak/>
        <w:t xml:space="preserve">Jacobson, L., Åkerman, J., Giusti, M. and Bhowmik, A. (2020), “Tipping to Staying on the Ground: Internalized Knowledge of Climate Change Crucial for Transformed Air Travel </w:t>
      </w:r>
      <w:proofErr w:type="spellStart"/>
      <w:r w:rsidRPr="001715F6">
        <w:rPr>
          <w:rFonts w:cs="Times New Roman"/>
          <w:szCs w:val="24"/>
        </w:rPr>
        <w:t>Behavior</w:t>
      </w:r>
      <w:proofErr w:type="spellEnd"/>
      <w:r w:rsidRPr="001715F6">
        <w:rPr>
          <w:rFonts w:cs="Times New Roman"/>
          <w:szCs w:val="24"/>
        </w:rPr>
        <w:t>”, </w:t>
      </w:r>
      <w:r w:rsidRPr="001715F6">
        <w:rPr>
          <w:rFonts w:cs="Times New Roman"/>
          <w:i/>
          <w:iCs/>
          <w:szCs w:val="24"/>
        </w:rPr>
        <w:t>Sustainability</w:t>
      </w:r>
      <w:r w:rsidRPr="001715F6">
        <w:rPr>
          <w:rFonts w:cs="Times New Roman"/>
          <w:szCs w:val="24"/>
        </w:rPr>
        <w:t xml:space="preserve">, </w:t>
      </w:r>
      <w:proofErr w:type="spellStart"/>
      <w:r w:rsidRPr="001715F6">
        <w:rPr>
          <w:rFonts w:cs="Times New Roman"/>
          <w:szCs w:val="24"/>
        </w:rPr>
        <w:t>doi</w:t>
      </w:r>
      <w:proofErr w:type="spellEnd"/>
      <w:r w:rsidRPr="001715F6">
        <w:rPr>
          <w:rFonts w:cs="Times New Roman"/>
          <w:szCs w:val="24"/>
        </w:rPr>
        <w:t>: 10.3390/su12051994.</w:t>
      </w:r>
    </w:p>
    <w:p w14:paraId="543333B1" w14:textId="77777777" w:rsidR="00E2099A" w:rsidRPr="001715F6" w:rsidRDefault="00E2099A" w:rsidP="001715F6">
      <w:pPr>
        <w:spacing w:after="120"/>
        <w:ind w:left="0"/>
        <w:rPr>
          <w:rFonts w:cs="Times New Roman"/>
          <w:szCs w:val="24"/>
        </w:rPr>
      </w:pPr>
      <w:r w:rsidRPr="001715F6">
        <w:rPr>
          <w:rFonts w:cs="Times New Roman"/>
          <w:szCs w:val="24"/>
        </w:rPr>
        <w:t>Kale, U., Jankovics, I., Nagy, A. and Rohács, D. (2021), “Towards Sustainability in Air Traffic Management”, </w:t>
      </w:r>
      <w:r w:rsidRPr="001715F6">
        <w:rPr>
          <w:rFonts w:cs="Times New Roman"/>
          <w:i/>
          <w:iCs/>
          <w:szCs w:val="24"/>
        </w:rPr>
        <w:t>Sustainability</w:t>
      </w:r>
      <w:r w:rsidRPr="001715F6">
        <w:rPr>
          <w:rFonts w:cs="Times New Roman"/>
          <w:szCs w:val="24"/>
        </w:rPr>
        <w:t>, Vol. 13, p. 5451.</w:t>
      </w:r>
    </w:p>
    <w:p w14:paraId="4B52EC3C" w14:textId="77777777" w:rsidR="00E2099A" w:rsidRPr="001715F6" w:rsidRDefault="00E2099A" w:rsidP="001715F6">
      <w:pPr>
        <w:spacing w:after="120"/>
        <w:ind w:left="0"/>
        <w:rPr>
          <w:rFonts w:cs="Times New Roman"/>
          <w:szCs w:val="24"/>
        </w:rPr>
      </w:pPr>
      <w:r w:rsidRPr="001715F6">
        <w:rPr>
          <w:rFonts w:cs="Times New Roman"/>
          <w:szCs w:val="24"/>
        </w:rPr>
        <w:t xml:space="preserve">Khan, A., Bibi, S., Li, H., </w:t>
      </w:r>
      <w:proofErr w:type="spellStart"/>
      <w:r w:rsidRPr="001715F6">
        <w:rPr>
          <w:rFonts w:cs="Times New Roman"/>
          <w:szCs w:val="24"/>
        </w:rPr>
        <w:t>Fubing</w:t>
      </w:r>
      <w:proofErr w:type="spellEnd"/>
      <w:r w:rsidRPr="001715F6">
        <w:rPr>
          <w:rFonts w:cs="Times New Roman"/>
          <w:szCs w:val="24"/>
        </w:rPr>
        <w:t>, X., Jiang, S. and Hussain, S. (2023), “Does the tourism and travel industry matter to economic growth and environmental degradation in the US: A sustainable policy development approach”, Vol. 11, doi: 10.3389/fenvs.2023.1147504.</w:t>
      </w:r>
    </w:p>
    <w:p w14:paraId="473D98F5" w14:textId="77777777" w:rsidR="00E2099A" w:rsidRPr="00E2099A" w:rsidRDefault="00E2099A" w:rsidP="00E2099A">
      <w:pPr>
        <w:ind w:left="0"/>
        <w:rPr>
          <w:rFonts w:cs="Times New Roman"/>
          <w:szCs w:val="24"/>
        </w:rPr>
      </w:pPr>
      <w:proofErr w:type="spellStart"/>
      <w:r w:rsidRPr="00E2099A">
        <w:rPr>
          <w:rFonts w:cs="Times New Roman"/>
          <w:szCs w:val="24"/>
        </w:rPr>
        <w:t>Northstar</w:t>
      </w:r>
      <w:proofErr w:type="spellEnd"/>
      <w:r w:rsidRPr="00E2099A">
        <w:rPr>
          <w:rFonts w:cs="Times New Roman"/>
          <w:szCs w:val="24"/>
        </w:rPr>
        <w:t>. (2024), “Aviation industry invests in SAF to reach climate targets”, </w:t>
      </w:r>
      <w:r w:rsidRPr="00E2099A">
        <w:rPr>
          <w:rFonts w:cs="Times New Roman"/>
          <w:i/>
          <w:iCs/>
          <w:szCs w:val="24"/>
        </w:rPr>
        <w:t>Imgkit.net</w:t>
      </w:r>
      <w:r w:rsidRPr="00E2099A">
        <w:rPr>
          <w:rFonts w:cs="Times New Roman"/>
          <w:szCs w:val="24"/>
        </w:rPr>
        <w:t>, available at: https://ik.imgkit.net/3vlqs5axxjf/PCWW/uploadedImages/Articles/News/2023/April/Sustainable%20aviation%20fuel.jpeg?tr=w-600%2Ch-300%2Cfo-auto (accessed 25 February 2025).</w:t>
      </w:r>
    </w:p>
    <w:p w14:paraId="2121BCB5" w14:textId="77777777" w:rsidR="00E2099A" w:rsidRPr="001715F6" w:rsidRDefault="00E2099A" w:rsidP="001715F6">
      <w:pPr>
        <w:spacing w:after="120"/>
        <w:ind w:left="0"/>
        <w:rPr>
          <w:rFonts w:cs="Times New Roman"/>
          <w:szCs w:val="24"/>
        </w:rPr>
      </w:pPr>
      <w:r w:rsidRPr="001715F6">
        <w:rPr>
          <w:rFonts w:cs="Times New Roman"/>
          <w:szCs w:val="24"/>
        </w:rPr>
        <w:t>Ritchie, H. (2024), “What share of global CO₂ emissions come from aviation?”, </w:t>
      </w:r>
      <w:r w:rsidRPr="001715F6">
        <w:rPr>
          <w:rFonts w:cs="Times New Roman"/>
          <w:i/>
          <w:iCs/>
          <w:szCs w:val="24"/>
        </w:rPr>
        <w:t>Ourworldindata.org</w:t>
      </w:r>
      <w:r w:rsidRPr="001715F6">
        <w:rPr>
          <w:rFonts w:cs="Times New Roman"/>
          <w:szCs w:val="24"/>
        </w:rPr>
        <w:t>, available at: https://ourworldindata.org/global-aviation-emissions#:~:text=Aviation%20accounts%20for%202.5%25%20of,to%20global%20warming%20to%20date.&amp;text=Flying%20is%20one%20of%20the,of%20the%20world's%20carbon%20emissions. (accessed 25 February 2025).</w:t>
      </w:r>
    </w:p>
    <w:p w14:paraId="26512D18" w14:textId="77777777" w:rsidR="00E2099A" w:rsidRPr="001715F6" w:rsidRDefault="00E2099A" w:rsidP="001715F6">
      <w:pPr>
        <w:spacing w:after="120"/>
        <w:ind w:left="0"/>
        <w:rPr>
          <w:rFonts w:cs="Times New Roman"/>
          <w:szCs w:val="24"/>
        </w:rPr>
      </w:pPr>
      <w:r w:rsidRPr="001715F6">
        <w:rPr>
          <w:rFonts w:cs="Times New Roman"/>
          <w:szCs w:val="24"/>
        </w:rPr>
        <w:t>Senses, S. (2024), “Escape to the hidden jewel of Oman”, </w:t>
      </w:r>
      <w:r w:rsidRPr="001715F6">
        <w:rPr>
          <w:rFonts w:cs="Times New Roman"/>
          <w:i/>
          <w:iCs/>
          <w:szCs w:val="24"/>
        </w:rPr>
        <w:t>Sixsenses.com</w:t>
      </w:r>
      <w:r w:rsidRPr="001715F6">
        <w:rPr>
          <w:rFonts w:cs="Times New Roman"/>
          <w:szCs w:val="24"/>
        </w:rPr>
        <w:t>, available at: https://www.sixsenses.com/en/hotels-resorts/middle-east-africa/oman/zighy-bay/ (accessed 25 February 2025).</w:t>
      </w:r>
    </w:p>
    <w:p w14:paraId="133BB42F" w14:textId="77777777" w:rsidR="00E2099A" w:rsidRPr="001715F6" w:rsidRDefault="00E2099A" w:rsidP="001715F6">
      <w:pPr>
        <w:spacing w:after="120"/>
        <w:ind w:left="0"/>
        <w:rPr>
          <w:rFonts w:cs="Times New Roman"/>
          <w:szCs w:val="24"/>
        </w:rPr>
      </w:pPr>
      <w:r w:rsidRPr="001715F6">
        <w:rPr>
          <w:rFonts w:cs="Times New Roman"/>
          <w:szCs w:val="24"/>
        </w:rPr>
        <w:t xml:space="preserve">Volden, J. and Hansen, A. (2022), “Practical </w:t>
      </w:r>
      <w:proofErr w:type="spellStart"/>
      <w:r w:rsidRPr="001715F6">
        <w:rPr>
          <w:rFonts w:cs="Times New Roman"/>
          <w:szCs w:val="24"/>
        </w:rPr>
        <w:t>aeromobilities</w:t>
      </w:r>
      <w:proofErr w:type="spellEnd"/>
      <w:r w:rsidRPr="001715F6">
        <w:rPr>
          <w:rFonts w:cs="Times New Roman"/>
          <w:szCs w:val="24"/>
        </w:rPr>
        <w:t>: making sense of environmentalist air-travel”, </w:t>
      </w:r>
      <w:r w:rsidRPr="001715F6">
        <w:rPr>
          <w:rFonts w:cs="Times New Roman"/>
          <w:i/>
          <w:iCs/>
          <w:szCs w:val="24"/>
        </w:rPr>
        <w:t>Mobilities</w:t>
      </w:r>
      <w:r w:rsidRPr="001715F6">
        <w:rPr>
          <w:rFonts w:cs="Times New Roman"/>
          <w:szCs w:val="24"/>
        </w:rPr>
        <w:t>, Vol. 17, pp. 349–365.</w:t>
      </w:r>
    </w:p>
    <w:p w14:paraId="747C26F8" w14:textId="77777777" w:rsidR="00E2099A" w:rsidRPr="001715F6" w:rsidRDefault="00E2099A" w:rsidP="001715F6">
      <w:pPr>
        <w:spacing w:after="120"/>
        <w:ind w:left="0"/>
        <w:rPr>
          <w:rFonts w:cs="Times New Roman"/>
          <w:szCs w:val="24"/>
        </w:rPr>
      </w:pPr>
      <w:proofErr w:type="spellStart"/>
      <w:r w:rsidRPr="001715F6">
        <w:rPr>
          <w:rFonts w:cs="Times New Roman"/>
          <w:szCs w:val="24"/>
        </w:rPr>
        <w:t>Zeroavia</w:t>
      </w:r>
      <w:proofErr w:type="spellEnd"/>
      <w:r w:rsidRPr="001715F6">
        <w:rPr>
          <w:rFonts w:cs="Times New Roman"/>
          <w:szCs w:val="24"/>
        </w:rPr>
        <w:t>. (2024), “SCALING HYDROGEN– ELECTRIC PROPULSION FOR LARGE AIRCRAFT”, </w:t>
      </w:r>
      <w:r w:rsidRPr="001715F6">
        <w:rPr>
          <w:rFonts w:cs="Times New Roman"/>
          <w:i/>
          <w:iCs/>
          <w:szCs w:val="24"/>
        </w:rPr>
        <w:t>Zeroavia.com</w:t>
      </w:r>
      <w:r w:rsidRPr="001715F6">
        <w:rPr>
          <w:rFonts w:cs="Times New Roman"/>
          <w:szCs w:val="24"/>
        </w:rPr>
        <w:t>, available at: https://zeroavia.com/wp-content/uploads/2024/08/ZeroAvia-Whitepaper-Scaling-hydrogen-electric-propulsion-for-large-aircraft-d.pdf (accessed 25 February 2025).</w:t>
      </w:r>
    </w:p>
    <w:p w14:paraId="17D67EC7" w14:textId="77777777" w:rsidR="00C35C17" w:rsidRPr="001715F6" w:rsidRDefault="00C35C17" w:rsidP="00C35C17">
      <w:pPr>
        <w:ind w:left="0"/>
        <w:rPr>
          <w:rFonts w:cs="Times New Roman"/>
          <w:szCs w:val="24"/>
        </w:rPr>
      </w:pPr>
    </w:p>
    <w:p w14:paraId="7CAF969C" w14:textId="77777777" w:rsidR="00C520B8" w:rsidRPr="001715F6" w:rsidRDefault="00C520B8" w:rsidP="00C35C17">
      <w:pPr>
        <w:ind w:left="0"/>
        <w:rPr>
          <w:rFonts w:cs="Times New Roman"/>
          <w:szCs w:val="24"/>
        </w:rPr>
      </w:pPr>
    </w:p>
    <w:sectPr w:rsidR="00C520B8" w:rsidRPr="001715F6" w:rsidSect="008D1E80">
      <w:footerReference w:type="default" r:id="rId10"/>
      <w:pgSz w:w="11906" w:h="16838" w:code="9"/>
      <w:pgMar w:top="1440" w:right="1440" w:bottom="1440" w:left="1440" w:header="709" w:footer="709" w:gutter="0"/>
      <w:cols w:space="708"/>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B68BE31" w14:textId="77777777" w:rsidR="00816644" w:rsidRDefault="00816644" w:rsidP="009159A0">
      <w:pPr>
        <w:spacing w:after="0" w:line="240" w:lineRule="auto"/>
      </w:pPr>
      <w:r>
        <w:separator/>
      </w:r>
    </w:p>
  </w:endnote>
  <w:endnote w:type="continuationSeparator" w:id="0">
    <w:p w14:paraId="3A5316A0" w14:textId="77777777" w:rsidR="00816644" w:rsidRDefault="00816644" w:rsidP="009159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46853036"/>
      <w:docPartObj>
        <w:docPartGallery w:val="Page Numbers (Bottom of Page)"/>
        <w:docPartUnique/>
      </w:docPartObj>
    </w:sdtPr>
    <w:sdtEndPr>
      <w:rPr>
        <w:noProof/>
      </w:rPr>
    </w:sdtEndPr>
    <w:sdtContent>
      <w:p w14:paraId="4FE7D06D" w14:textId="5ACE22A9" w:rsidR="009159A0" w:rsidRDefault="009159A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627CD28" w14:textId="77777777" w:rsidR="009159A0" w:rsidRDefault="009159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8B04906" w14:textId="77777777" w:rsidR="00816644" w:rsidRDefault="00816644" w:rsidP="009159A0">
      <w:pPr>
        <w:spacing w:after="0" w:line="240" w:lineRule="auto"/>
      </w:pPr>
      <w:r>
        <w:separator/>
      </w:r>
    </w:p>
  </w:footnote>
  <w:footnote w:type="continuationSeparator" w:id="0">
    <w:p w14:paraId="72BC08F8" w14:textId="77777777" w:rsidR="00816644" w:rsidRDefault="00816644" w:rsidP="009159A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5"/>
  <w:proofState w:spelling="clean"/>
  <w:defaultTabStop w:val="720"/>
  <w:drawingGridHorizontalSpacing w:val="110"/>
  <w:drawingGridVerticalSpacing w:val="299"/>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20B8"/>
    <w:rsid w:val="00134BD9"/>
    <w:rsid w:val="001715F6"/>
    <w:rsid w:val="001B0F22"/>
    <w:rsid w:val="001D714C"/>
    <w:rsid w:val="003A25D8"/>
    <w:rsid w:val="00451952"/>
    <w:rsid w:val="004656B3"/>
    <w:rsid w:val="00556A21"/>
    <w:rsid w:val="005A1BB1"/>
    <w:rsid w:val="005E667A"/>
    <w:rsid w:val="00666B5E"/>
    <w:rsid w:val="007371FE"/>
    <w:rsid w:val="00816644"/>
    <w:rsid w:val="008430A2"/>
    <w:rsid w:val="008D1E80"/>
    <w:rsid w:val="009159A0"/>
    <w:rsid w:val="009A6278"/>
    <w:rsid w:val="00A024F0"/>
    <w:rsid w:val="00A32397"/>
    <w:rsid w:val="00B5213E"/>
    <w:rsid w:val="00B521EE"/>
    <w:rsid w:val="00B72C83"/>
    <w:rsid w:val="00BC5FB1"/>
    <w:rsid w:val="00C35C17"/>
    <w:rsid w:val="00C520B8"/>
    <w:rsid w:val="00C91D15"/>
    <w:rsid w:val="00CA2BBC"/>
    <w:rsid w:val="00CF1C79"/>
    <w:rsid w:val="00D91AAB"/>
    <w:rsid w:val="00DA1A60"/>
    <w:rsid w:val="00E2099A"/>
    <w:rsid w:val="00F04FAF"/>
    <w:rsid w:val="00FC613D"/>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B51F48"/>
  <w15:chartTrackingRefBased/>
  <w15:docId w15:val="{D2C80376-7535-47B8-B230-D43DABCBE6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15F6"/>
    <w:pPr>
      <w:spacing w:line="360" w:lineRule="auto"/>
      <w:ind w:left="176"/>
      <w:jc w:val="both"/>
    </w:pPr>
    <w:rPr>
      <w:rFonts w:ascii="Times New Roman" w:hAnsi="Times New Roman"/>
      <w:sz w:val="24"/>
      <w:szCs w:val="20"/>
    </w:rPr>
  </w:style>
  <w:style w:type="paragraph" w:styleId="Heading1">
    <w:name w:val="heading 1"/>
    <w:basedOn w:val="Heading2"/>
    <w:next w:val="Normal"/>
    <w:link w:val="Heading1Char"/>
    <w:qFormat/>
    <w:rsid w:val="00C35C17"/>
    <w:pPr>
      <w:keepNext w:val="0"/>
      <w:keepLines w:val="0"/>
      <w:spacing w:before="240" w:after="240"/>
      <w:outlineLvl w:val="0"/>
    </w:pPr>
    <w:rPr>
      <w:rFonts w:eastAsia="Calibri" w:cstheme="minorHAnsi"/>
      <w:color w:val="auto"/>
      <w:sz w:val="32"/>
      <w:szCs w:val="28"/>
      <w:lang w:val="en-US"/>
    </w:rPr>
  </w:style>
  <w:style w:type="paragraph" w:styleId="Heading2">
    <w:name w:val="heading 2"/>
    <w:basedOn w:val="Normal"/>
    <w:next w:val="Normal"/>
    <w:link w:val="Heading2Char"/>
    <w:uiPriority w:val="9"/>
    <w:unhideWhenUsed/>
    <w:qFormat/>
    <w:rsid w:val="001715F6"/>
    <w:pPr>
      <w:keepNext/>
      <w:keepLines/>
      <w:spacing w:before="160" w:after="120"/>
      <w:ind w:left="0"/>
      <w:outlineLvl w:val="1"/>
    </w:pPr>
    <w:rPr>
      <w:rFonts w:eastAsiaTheme="majorEastAsia" w:cstheme="majorBidi"/>
      <w:b/>
      <w:color w:val="365F91" w:themeColor="accent1" w:themeShade="BF"/>
      <w:sz w:val="28"/>
      <w:szCs w:val="26"/>
    </w:rPr>
  </w:style>
  <w:style w:type="paragraph" w:styleId="Heading3">
    <w:name w:val="heading 3"/>
    <w:basedOn w:val="Normal"/>
    <w:next w:val="Normal"/>
    <w:link w:val="Heading3Char"/>
    <w:uiPriority w:val="9"/>
    <w:semiHidden/>
    <w:unhideWhenUsed/>
    <w:qFormat/>
    <w:rsid w:val="00CA2BBC"/>
    <w:pPr>
      <w:keepNext/>
      <w:keepLines/>
      <w:spacing w:before="40" w:after="0"/>
      <w:outlineLvl w:val="2"/>
    </w:pPr>
    <w:rPr>
      <w:rFonts w:asciiTheme="majorHAnsi" w:eastAsiaTheme="majorEastAsia" w:hAnsiTheme="majorHAnsi" w:cstheme="majorBidi"/>
      <w:color w:val="243F60"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C35C17"/>
    <w:rPr>
      <w:rFonts w:ascii="Times New Roman" w:eastAsia="Calibri" w:hAnsi="Times New Roman" w:cstheme="minorHAnsi"/>
      <w:b/>
      <w:sz w:val="32"/>
      <w:szCs w:val="28"/>
      <w:lang w:val="en-US"/>
    </w:rPr>
  </w:style>
  <w:style w:type="character" w:customStyle="1" w:styleId="Heading2Char">
    <w:name w:val="Heading 2 Char"/>
    <w:basedOn w:val="DefaultParagraphFont"/>
    <w:link w:val="Heading2"/>
    <w:uiPriority w:val="9"/>
    <w:rsid w:val="001715F6"/>
    <w:rPr>
      <w:rFonts w:ascii="Times New Roman" w:eastAsiaTheme="majorEastAsia" w:hAnsi="Times New Roman" w:cstheme="majorBidi"/>
      <w:b/>
      <w:color w:val="365F91" w:themeColor="accent1" w:themeShade="BF"/>
      <w:sz w:val="28"/>
      <w:szCs w:val="26"/>
    </w:rPr>
  </w:style>
  <w:style w:type="character" w:customStyle="1" w:styleId="Heading3Char">
    <w:name w:val="Heading 3 Char"/>
    <w:basedOn w:val="DefaultParagraphFont"/>
    <w:link w:val="Heading3"/>
    <w:uiPriority w:val="9"/>
    <w:semiHidden/>
    <w:rsid w:val="00CA2BBC"/>
    <w:rPr>
      <w:rFonts w:asciiTheme="majorHAnsi" w:eastAsiaTheme="majorEastAsia" w:hAnsiTheme="majorHAnsi" w:cstheme="majorBidi"/>
      <w:color w:val="243F60" w:themeColor="accent1" w:themeShade="7F"/>
      <w:sz w:val="24"/>
      <w:szCs w:val="24"/>
    </w:rPr>
  </w:style>
  <w:style w:type="paragraph" w:styleId="ListParagraph">
    <w:name w:val="List Paragraph"/>
    <w:basedOn w:val="Normal"/>
    <w:uiPriority w:val="34"/>
    <w:qFormat/>
    <w:rsid w:val="00CA2BBC"/>
    <w:pPr>
      <w:ind w:left="720"/>
      <w:contextualSpacing/>
    </w:pPr>
    <w:rPr>
      <w:rFonts w:eastAsia="Times New Roman" w:cs="Times New Roman"/>
    </w:rPr>
  </w:style>
  <w:style w:type="paragraph" w:styleId="TOCHeading">
    <w:name w:val="TOC Heading"/>
    <w:basedOn w:val="Heading1"/>
    <w:next w:val="Normal"/>
    <w:uiPriority w:val="39"/>
    <w:unhideWhenUsed/>
    <w:qFormat/>
    <w:rsid w:val="00CA2BBC"/>
    <w:pPr>
      <w:keepNext/>
      <w:keepLines/>
      <w:spacing w:after="0" w:line="259" w:lineRule="auto"/>
      <w:jc w:val="left"/>
      <w:outlineLvl w:val="9"/>
    </w:pPr>
    <w:rPr>
      <w:rFonts w:asciiTheme="majorHAnsi" w:eastAsiaTheme="majorEastAsia" w:hAnsiTheme="majorHAnsi" w:cstheme="majorBidi"/>
      <w:color w:val="365F91" w:themeColor="accent1" w:themeShade="BF"/>
      <w:szCs w:val="32"/>
    </w:rPr>
  </w:style>
  <w:style w:type="paragraph" w:styleId="TOC1">
    <w:name w:val="toc 1"/>
    <w:basedOn w:val="Normal"/>
    <w:next w:val="Normal"/>
    <w:autoRedefine/>
    <w:uiPriority w:val="39"/>
    <w:unhideWhenUsed/>
    <w:rsid w:val="001D714C"/>
    <w:pPr>
      <w:spacing w:after="100"/>
      <w:ind w:left="0"/>
    </w:pPr>
  </w:style>
  <w:style w:type="paragraph" w:styleId="TOC2">
    <w:name w:val="toc 2"/>
    <w:basedOn w:val="Normal"/>
    <w:next w:val="Normal"/>
    <w:autoRedefine/>
    <w:uiPriority w:val="39"/>
    <w:unhideWhenUsed/>
    <w:rsid w:val="001D714C"/>
    <w:pPr>
      <w:spacing w:after="100"/>
      <w:ind w:left="220"/>
    </w:pPr>
  </w:style>
  <w:style w:type="character" w:styleId="Hyperlink">
    <w:name w:val="Hyperlink"/>
    <w:basedOn w:val="DefaultParagraphFont"/>
    <w:uiPriority w:val="99"/>
    <w:unhideWhenUsed/>
    <w:rsid w:val="001D714C"/>
    <w:rPr>
      <w:color w:val="0000FF" w:themeColor="hyperlink"/>
      <w:u w:val="single"/>
    </w:rPr>
  </w:style>
  <w:style w:type="paragraph" w:styleId="Header">
    <w:name w:val="header"/>
    <w:basedOn w:val="Normal"/>
    <w:link w:val="HeaderChar"/>
    <w:uiPriority w:val="99"/>
    <w:unhideWhenUsed/>
    <w:rsid w:val="009159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59A0"/>
    <w:rPr>
      <w:rFonts w:ascii="Tahoma" w:hAnsi="Tahoma"/>
      <w:szCs w:val="20"/>
    </w:rPr>
  </w:style>
  <w:style w:type="paragraph" w:styleId="Footer">
    <w:name w:val="footer"/>
    <w:basedOn w:val="Normal"/>
    <w:link w:val="FooterChar"/>
    <w:uiPriority w:val="99"/>
    <w:unhideWhenUsed/>
    <w:rsid w:val="009159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59A0"/>
    <w:rPr>
      <w:rFonts w:ascii="Tahoma" w:hAnsi="Tahoma"/>
      <w:szCs w:val="20"/>
    </w:rPr>
  </w:style>
  <w:style w:type="paragraph" w:styleId="Caption">
    <w:name w:val="caption"/>
    <w:basedOn w:val="Normal"/>
    <w:next w:val="Normal"/>
    <w:uiPriority w:val="35"/>
    <w:unhideWhenUsed/>
    <w:qFormat/>
    <w:rsid w:val="007371FE"/>
    <w:pPr>
      <w:spacing w:line="240" w:lineRule="auto"/>
    </w:pPr>
    <w:rPr>
      <w:b/>
      <w:iCs/>
      <w:color w:val="000000" w:themeColor="text1"/>
      <w:szCs w:val="18"/>
    </w:rPr>
  </w:style>
  <w:style w:type="paragraph" w:styleId="NormalWeb">
    <w:name w:val="Normal (Web)"/>
    <w:basedOn w:val="Normal"/>
    <w:uiPriority w:val="99"/>
    <w:semiHidden/>
    <w:unhideWhenUsed/>
    <w:rsid w:val="00BC5FB1"/>
    <w:pPr>
      <w:spacing w:before="100" w:beforeAutospacing="1" w:after="100" w:afterAutospacing="1" w:line="240" w:lineRule="auto"/>
      <w:ind w:left="0"/>
      <w:jc w:val="left"/>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7766829">
      <w:bodyDiv w:val="1"/>
      <w:marLeft w:val="0"/>
      <w:marRight w:val="0"/>
      <w:marTop w:val="0"/>
      <w:marBottom w:val="0"/>
      <w:divBdr>
        <w:top w:val="none" w:sz="0" w:space="0" w:color="auto"/>
        <w:left w:val="none" w:sz="0" w:space="0" w:color="auto"/>
        <w:bottom w:val="none" w:sz="0" w:space="0" w:color="auto"/>
        <w:right w:val="none" w:sz="0" w:space="0" w:color="auto"/>
      </w:divBdr>
      <w:divsChild>
        <w:div w:id="1564170190">
          <w:marLeft w:val="0"/>
          <w:marRight w:val="0"/>
          <w:marTop w:val="0"/>
          <w:marBottom w:val="0"/>
          <w:divBdr>
            <w:top w:val="none" w:sz="0" w:space="0" w:color="auto"/>
            <w:left w:val="none" w:sz="0" w:space="0" w:color="auto"/>
            <w:bottom w:val="none" w:sz="0" w:space="0" w:color="auto"/>
            <w:right w:val="none" w:sz="0" w:space="0" w:color="auto"/>
          </w:divBdr>
        </w:div>
      </w:divsChild>
    </w:div>
    <w:div w:id="912394283">
      <w:bodyDiv w:val="1"/>
      <w:marLeft w:val="0"/>
      <w:marRight w:val="0"/>
      <w:marTop w:val="0"/>
      <w:marBottom w:val="0"/>
      <w:divBdr>
        <w:top w:val="none" w:sz="0" w:space="0" w:color="auto"/>
        <w:left w:val="none" w:sz="0" w:space="0" w:color="auto"/>
        <w:bottom w:val="none" w:sz="0" w:space="0" w:color="auto"/>
        <w:right w:val="none" w:sz="0" w:space="0" w:color="auto"/>
      </w:divBdr>
      <w:divsChild>
        <w:div w:id="59421795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230C36-292B-FB4C-90B8-8A35EE7750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14</Pages>
  <Words>3220</Words>
  <Characters>18354</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Microsoft Office User</cp:lastModifiedBy>
  <cp:revision>2</cp:revision>
  <dcterms:created xsi:type="dcterms:W3CDTF">2025-03-06T09:42:00Z</dcterms:created>
  <dcterms:modified xsi:type="dcterms:W3CDTF">2025-03-06T09:42:00Z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9e0a4a79-40f0-4c01-ade7-a7f2b369d775</vt:lpwstr>
  </property>
</Properties>
</file>