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C8B46" w14:textId="77777777" w:rsidR="00523469" w:rsidRDefault="00523469" w:rsidP="0098681D">
      <w:pPr>
        <w:spacing w:line="360" w:lineRule="auto"/>
        <w:jc w:val="center"/>
        <w:rPr>
          <w:rFonts w:eastAsia="Times New Roman"/>
          <w:b/>
          <w:sz w:val="32"/>
          <w:szCs w:val="32"/>
        </w:rPr>
      </w:pPr>
    </w:p>
    <w:p w14:paraId="220D3464" w14:textId="77777777" w:rsidR="00523469" w:rsidRDefault="00523469" w:rsidP="0098681D">
      <w:pPr>
        <w:spacing w:line="360" w:lineRule="auto"/>
        <w:jc w:val="center"/>
        <w:rPr>
          <w:rFonts w:eastAsia="Times New Roman"/>
          <w:b/>
          <w:sz w:val="32"/>
          <w:szCs w:val="32"/>
        </w:rPr>
      </w:pPr>
    </w:p>
    <w:p w14:paraId="5D2EBB5F" w14:textId="77777777" w:rsidR="00523469" w:rsidRDefault="00523469" w:rsidP="0098681D">
      <w:pPr>
        <w:spacing w:line="360" w:lineRule="auto"/>
        <w:jc w:val="center"/>
        <w:rPr>
          <w:rFonts w:eastAsia="Times New Roman"/>
          <w:b/>
          <w:sz w:val="32"/>
          <w:szCs w:val="32"/>
        </w:rPr>
      </w:pPr>
    </w:p>
    <w:p w14:paraId="282E9CC8" w14:textId="77777777" w:rsidR="00523469" w:rsidRDefault="00523469" w:rsidP="0098681D">
      <w:pPr>
        <w:spacing w:line="360" w:lineRule="auto"/>
        <w:jc w:val="center"/>
        <w:rPr>
          <w:rFonts w:eastAsia="Times New Roman"/>
          <w:b/>
          <w:sz w:val="32"/>
          <w:szCs w:val="32"/>
        </w:rPr>
      </w:pPr>
    </w:p>
    <w:p w14:paraId="3C0B1327" w14:textId="64D706D9" w:rsidR="007336D2" w:rsidRDefault="00902C54" w:rsidP="0098681D">
      <w:pPr>
        <w:spacing w:line="360" w:lineRule="auto"/>
        <w:jc w:val="center"/>
        <w:rPr>
          <w:rFonts w:ascii="Times New Roman" w:eastAsia="Times New Roman" w:hAnsi="Times New Roman" w:cs="Times New Roman"/>
          <w:b/>
          <w:sz w:val="32"/>
          <w:szCs w:val="32"/>
        </w:rPr>
      </w:pPr>
      <w:r w:rsidRPr="00523469">
        <w:rPr>
          <w:rFonts w:eastAsia="Times New Roman"/>
          <w:b/>
          <w:sz w:val="32"/>
          <w:szCs w:val="32"/>
        </w:rPr>
        <w:t>WORKPLACE CULTURE AND ITS IMPA</w:t>
      </w:r>
      <w:r w:rsidR="00CF7230" w:rsidRPr="00523469">
        <w:rPr>
          <w:rFonts w:eastAsia="Times New Roman"/>
          <w:b/>
          <w:sz w:val="32"/>
          <w:szCs w:val="32"/>
        </w:rPr>
        <w:t xml:space="preserve">CT ON </w:t>
      </w:r>
      <w:r w:rsidR="00571634">
        <w:rPr>
          <w:rFonts w:eastAsia="Times New Roman"/>
          <w:b/>
          <w:sz w:val="32"/>
          <w:szCs w:val="32"/>
        </w:rPr>
        <w:t xml:space="preserve">ORGANISATIONAL EFFICIENCY </w:t>
      </w:r>
      <w:r w:rsidR="00CF7230">
        <w:rPr>
          <w:rFonts w:ascii="Times New Roman" w:eastAsia="Times New Roman" w:hAnsi="Times New Roman" w:cs="Times New Roman"/>
          <w:b/>
          <w:sz w:val="32"/>
          <w:szCs w:val="32"/>
        </w:rPr>
        <w:t xml:space="preserve"> </w:t>
      </w:r>
    </w:p>
    <w:p w14:paraId="33FD0A6B" w14:textId="0D8588E9" w:rsidR="007336D2" w:rsidRDefault="007336D2" w:rsidP="0098681D">
      <w:pPr>
        <w:spacing w:line="360" w:lineRule="auto"/>
        <w:jc w:val="center"/>
        <w:rPr>
          <w:rFonts w:ascii="Times New Roman" w:eastAsia="Times New Roman" w:hAnsi="Times New Roman" w:cs="Times New Roman"/>
          <w:b/>
          <w:sz w:val="32"/>
          <w:szCs w:val="32"/>
        </w:rPr>
      </w:pPr>
    </w:p>
    <w:p w14:paraId="56E2048C" w14:textId="37D547A6" w:rsidR="007336D2" w:rsidRDefault="007336D2" w:rsidP="0098681D">
      <w:pPr>
        <w:spacing w:line="360" w:lineRule="auto"/>
        <w:jc w:val="center"/>
        <w:rPr>
          <w:rFonts w:ascii="Times New Roman" w:eastAsia="Times New Roman" w:hAnsi="Times New Roman" w:cs="Times New Roman"/>
          <w:b/>
          <w:sz w:val="32"/>
          <w:szCs w:val="32"/>
        </w:rPr>
      </w:pPr>
    </w:p>
    <w:p w14:paraId="0C2A8E83" w14:textId="57A9FDF2" w:rsidR="007336D2" w:rsidRDefault="007336D2" w:rsidP="0098681D">
      <w:pPr>
        <w:spacing w:line="360" w:lineRule="auto"/>
        <w:jc w:val="center"/>
        <w:rPr>
          <w:rFonts w:ascii="Times New Roman" w:eastAsia="Times New Roman" w:hAnsi="Times New Roman" w:cs="Times New Roman"/>
          <w:b/>
          <w:sz w:val="32"/>
          <w:szCs w:val="32"/>
        </w:rPr>
      </w:pPr>
    </w:p>
    <w:p w14:paraId="2F801C42" w14:textId="60C8E6AB" w:rsidR="007336D2" w:rsidRDefault="007336D2" w:rsidP="0098681D">
      <w:pPr>
        <w:spacing w:line="360" w:lineRule="auto"/>
        <w:jc w:val="center"/>
        <w:rPr>
          <w:rFonts w:ascii="Times New Roman" w:eastAsia="Times New Roman" w:hAnsi="Times New Roman" w:cs="Times New Roman"/>
          <w:b/>
          <w:sz w:val="32"/>
          <w:szCs w:val="32"/>
        </w:rPr>
      </w:pPr>
    </w:p>
    <w:p w14:paraId="5B807BC7" w14:textId="6B19755B" w:rsidR="007336D2" w:rsidRDefault="007336D2" w:rsidP="0098681D">
      <w:pPr>
        <w:spacing w:line="360" w:lineRule="auto"/>
        <w:jc w:val="center"/>
        <w:rPr>
          <w:rFonts w:ascii="Times New Roman" w:eastAsia="Times New Roman" w:hAnsi="Times New Roman" w:cs="Times New Roman"/>
          <w:b/>
          <w:sz w:val="32"/>
          <w:szCs w:val="32"/>
        </w:rPr>
      </w:pPr>
    </w:p>
    <w:p w14:paraId="4AB80BC2" w14:textId="11A7FA4E" w:rsidR="007336D2" w:rsidRDefault="007336D2" w:rsidP="0098681D">
      <w:pPr>
        <w:spacing w:line="360" w:lineRule="auto"/>
        <w:jc w:val="center"/>
        <w:rPr>
          <w:rFonts w:ascii="Times New Roman" w:eastAsia="Times New Roman" w:hAnsi="Times New Roman" w:cs="Times New Roman"/>
          <w:b/>
          <w:sz w:val="32"/>
          <w:szCs w:val="32"/>
        </w:rPr>
      </w:pPr>
    </w:p>
    <w:p w14:paraId="06DBDA0C" w14:textId="77777777" w:rsidR="007336D2" w:rsidRDefault="007336D2" w:rsidP="0098681D">
      <w:pPr>
        <w:spacing w:line="360" w:lineRule="auto"/>
        <w:jc w:val="center"/>
        <w:rPr>
          <w:rFonts w:ascii="Times New Roman" w:eastAsia="Times New Roman" w:hAnsi="Times New Roman" w:cs="Times New Roman"/>
          <w:b/>
          <w:sz w:val="32"/>
          <w:szCs w:val="32"/>
        </w:rPr>
      </w:pPr>
    </w:p>
    <w:p w14:paraId="5A2A835C" w14:textId="5F7BCD18" w:rsidR="001353F8" w:rsidRDefault="003D2940">
      <w:pPr>
        <w:rPr>
          <w:rFonts w:ascii="Times New Roman" w:eastAsia="Times New Roman" w:hAnsi="Times New Roman" w:cs="Times New Roman"/>
          <w:b/>
          <w:sz w:val="32"/>
          <w:szCs w:val="32"/>
        </w:rPr>
      </w:pPr>
      <w:r w:rsidRPr="0045023E">
        <w:rPr>
          <w:rFonts w:eastAsia="Times New Roman"/>
          <w:b/>
          <w:sz w:val="24"/>
          <w:szCs w:val="24"/>
        </w:rPr>
        <w:t xml:space="preserve">Module </w:t>
      </w:r>
      <w:proofErr w:type="gramStart"/>
      <w:r w:rsidRPr="0045023E">
        <w:rPr>
          <w:rFonts w:eastAsia="Times New Roman"/>
          <w:b/>
          <w:sz w:val="24"/>
          <w:szCs w:val="24"/>
        </w:rPr>
        <w:t>code</w:t>
      </w:r>
      <w:r>
        <w:rPr>
          <w:rFonts w:ascii="Times New Roman" w:eastAsia="Times New Roman" w:hAnsi="Times New Roman" w:cs="Times New Roman"/>
          <w:b/>
          <w:sz w:val="32"/>
          <w:szCs w:val="32"/>
        </w:rPr>
        <w:t>:</w:t>
      </w:r>
      <w:r w:rsidR="00A93BB5" w:rsidRPr="008D554B">
        <w:rPr>
          <w:rFonts w:eastAsia="Times New Roman"/>
          <w:b/>
          <w:sz w:val="24"/>
          <w:szCs w:val="24"/>
        </w:rPr>
        <w:t>BMSW</w:t>
      </w:r>
      <w:proofErr w:type="gramEnd"/>
      <w:r w:rsidR="00A93BB5" w:rsidRPr="008D554B">
        <w:rPr>
          <w:rFonts w:eastAsia="Times New Roman"/>
          <w:b/>
          <w:sz w:val="24"/>
          <w:szCs w:val="24"/>
        </w:rPr>
        <w:t>51</w:t>
      </w:r>
      <w:r w:rsidR="008D554B" w:rsidRPr="008D554B">
        <w:rPr>
          <w:rFonts w:eastAsia="Times New Roman"/>
          <w:b/>
          <w:sz w:val="24"/>
          <w:szCs w:val="24"/>
        </w:rPr>
        <w:t>05</w:t>
      </w:r>
    </w:p>
    <w:p w14:paraId="2B77F78C" w14:textId="346089EE" w:rsidR="008D554B" w:rsidRDefault="008D554B">
      <w:pPr>
        <w:rPr>
          <w:rFonts w:ascii="Times New Roman" w:eastAsia="Times New Roman" w:hAnsi="Times New Roman" w:cs="Times New Roman"/>
          <w:b/>
          <w:sz w:val="32"/>
          <w:szCs w:val="32"/>
        </w:rPr>
      </w:pPr>
    </w:p>
    <w:p w14:paraId="769841A7" w14:textId="7B349214" w:rsidR="008D554B" w:rsidRDefault="0045023E">
      <w:pPr>
        <w:rPr>
          <w:rFonts w:eastAsia="Times New Roman"/>
          <w:b/>
          <w:sz w:val="24"/>
          <w:szCs w:val="24"/>
        </w:rPr>
      </w:pPr>
      <w:r>
        <w:rPr>
          <w:rFonts w:eastAsia="Times New Roman"/>
          <w:b/>
          <w:sz w:val="24"/>
          <w:szCs w:val="24"/>
        </w:rPr>
        <w:t xml:space="preserve">Student: </w:t>
      </w:r>
      <w:proofErr w:type="spellStart"/>
      <w:r>
        <w:rPr>
          <w:rFonts w:eastAsia="Times New Roman"/>
          <w:b/>
          <w:sz w:val="24"/>
          <w:szCs w:val="24"/>
        </w:rPr>
        <w:t>Dragos</w:t>
      </w:r>
      <w:proofErr w:type="spellEnd"/>
      <w:r>
        <w:rPr>
          <w:rFonts w:eastAsia="Times New Roman"/>
          <w:b/>
          <w:sz w:val="24"/>
          <w:szCs w:val="24"/>
        </w:rPr>
        <w:t xml:space="preserve">-Cristian </w:t>
      </w:r>
      <w:proofErr w:type="spellStart"/>
      <w:r>
        <w:rPr>
          <w:rFonts w:eastAsia="Times New Roman"/>
          <w:b/>
          <w:sz w:val="24"/>
          <w:szCs w:val="24"/>
        </w:rPr>
        <w:t>Sorica</w:t>
      </w:r>
      <w:proofErr w:type="spellEnd"/>
      <w:r>
        <w:rPr>
          <w:rFonts w:eastAsia="Times New Roman"/>
          <w:b/>
          <w:sz w:val="24"/>
          <w:szCs w:val="24"/>
        </w:rPr>
        <w:t xml:space="preserve"> </w:t>
      </w:r>
    </w:p>
    <w:p w14:paraId="2AD4F564" w14:textId="46D6C08A" w:rsidR="0045023E" w:rsidRDefault="0045023E">
      <w:pPr>
        <w:rPr>
          <w:rFonts w:eastAsia="Times New Roman"/>
          <w:b/>
          <w:sz w:val="24"/>
          <w:szCs w:val="24"/>
        </w:rPr>
      </w:pPr>
    </w:p>
    <w:p w14:paraId="37A5455A" w14:textId="2C65970E" w:rsidR="0045023E" w:rsidRDefault="0045023E">
      <w:pPr>
        <w:rPr>
          <w:rFonts w:eastAsia="Times New Roman"/>
          <w:b/>
          <w:sz w:val="24"/>
          <w:szCs w:val="24"/>
        </w:rPr>
      </w:pPr>
      <w:r>
        <w:rPr>
          <w:rFonts w:eastAsia="Times New Roman"/>
          <w:b/>
          <w:sz w:val="24"/>
          <w:szCs w:val="24"/>
        </w:rPr>
        <w:t>Student number: 1906082</w:t>
      </w:r>
    </w:p>
    <w:p w14:paraId="5060AF94" w14:textId="283CA326" w:rsidR="0045023E" w:rsidRDefault="0045023E">
      <w:pPr>
        <w:rPr>
          <w:rFonts w:eastAsia="Times New Roman"/>
          <w:b/>
          <w:sz w:val="24"/>
          <w:szCs w:val="24"/>
        </w:rPr>
      </w:pPr>
    </w:p>
    <w:p w14:paraId="394BAF3D" w14:textId="404A3626" w:rsidR="0045023E" w:rsidRDefault="0045023E">
      <w:pPr>
        <w:rPr>
          <w:rFonts w:eastAsia="Times New Roman"/>
          <w:b/>
          <w:sz w:val="24"/>
          <w:szCs w:val="24"/>
        </w:rPr>
      </w:pPr>
      <w:r>
        <w:rPr>
          <w:rFonts w:eastAsia="Times New Roman"/>
          <w:b/>
          <w:sz w:val="24"/>
          <w:szCs w:val="24"/>
        </w:rPr>
        <w:t xml:space="preserve">Lecturer: </w:t>
      </w:r>
      <w:proofErr w:type="spellStart"/>
      <w:r w:rsidR="000D0916">
        <w:rPr>
          <w:rFonts w:eastAsia="Times New Roman"/>
          <w:b/>
          <w:sz w:val="24"/>
          <w:szCs w:val="24"/>
        </w:rPr>
        <w:t>Rexton</w:t>
      </w:r>
      <w:proofErr w:type="spellEnd"/>
      <w:r w:rsidR="000D0916">
        <w:rPr>
          <w:rFonts w:eastAsia="Times New Roman"/>
          <w:b/>
          <w:sz w:val="24"/>
          <w:szCs w:val="24"/>
        </w:rPr>
        <w:t xml:space="preserve"> </w:t>
      </w:r>
      <w:proofErr w:type="spellStart"/>
      <w:r w:rsidR="000D0916">
        <w:rPr>
          <w:rFonts w:eastAsia="Times New Roman"/>
          <w:b/>
          <w:sz w:val="24"/>
          <w:szCs w:val="24"/>
        </w:rPr>
        <w:t>Nting</w:t>
      </w:r>
      <w:proofErr w:type="spellEnd"/>
      <w:r w:rsidR="000D0916">
        <w:rPr>
          <w:rFonts w:eastAsia="Times New Roman"/>
          <w:b/>
          <w:sz w:val="24"/>
          <w:szCs w:val="24"/>
        </w:rPr>
        <w:t xml:space="preserve"> </w:t>
      </w:r>
    </w:p>
    <w:p w14:paraId="7A0C2E70" w14:textId="405E6856" w:rsidR="000D0916" w:rsidRDefault="000D0916">
      <w:pPr>
        <w:rPr>
          <w:rFonts w:eastAsia="Times New Roman"/>
          <w:b/>
          <w:sz w:val="24"/>
          <w:szCs w:val="24"/>
        </w:rPr>
      </w:pPr>
    </w:p>
    <w:p w14:paraId="00D58995" w14:textId="1B0BC08B" w:rsidR="000D0916" w:rsidRDefault="000D0916">
      <w:pPr>
        <w:rPr>
          <w:rFonts w:eastAsia="Times New Roman"/>
          <w:b/>
          <w:sz w:val="24"/>
          <w:szCs w:val="24"/>
        </w:rPr>
      </w:pPr>
    </w:p>
    <w:p w14:paraId="2CE65CCE" w14:textId="1C8314AE" w:rsidR="000D0916" w:rsidRDefault="000D0916">
      <w:pPr>
        <w:rPr>
          <w:rFonts w:eastAsia="Times New Roman"/>
          <w:b/>
          <w:sz w:val="24"/>
          <w:szCs w:val="24"/>
        </w:rPr>
      </w:pPr>
    </w:p>
    <w:p w14:paraId="6BBD1E21" w14:textId="5139C20C" w:rsidR="000D0916" w:rsidRDefault="000D0916">
      <w:pPr>
        <w:rPr>
          <w:rFonts w:eastAsia="Times New Roman"/>
          <w:b/>
          <w:sz w:val="24"/>
          <w:szCs w:val="24"/>
        </w:rPr>
      </w:pPr>
    </w:p>
    <w:p w14:paraId="2FD637BA" w14:textId="4824AD97" w:rsidR="000D0916" w:rsidRDefault="000D0916">
      <w:pPr>
        <w:rPr>
          <w:rFonts w:eastAsia="Times New Roman"/>
          <w:b/>
          <w:sz w:val="24"/>
          <w:szCs w:val="24"/>
        </w:rPr>
      </w:pPr>
    </w:p>
    <w:p w14:paraId="42245D96" w14:textId="08271445" w:rsidR="000D0916" w:rsidRDefault="000D0916">
      <w:pPr>
        <w:rPr>
          <w:rFonts w:eastAsia="Times New Roman"/>
          <w:b/>
          <w:sz w:val="24"/>
          <w:szCs w:val="24"/>
        </w:rPr>
      </w:pPr>
    </w:p>
    <w:p w14:paraId="5E414733" w14:textId="095548D8" w:rsidR="000D0916" w:rsidRDefault="000D0916">
      <w:pPr>
        <w:rPr>
          <w:rFonts w:eastAsia="Times New Roman"/>
          <w:b/>
          <w:sz w:val="24"/>
          <w:szCs w:val="24"/>
        </w:rPr>
      </w:pPr>
    </w:p>
    <w:p w14:paraId="27D84DBA" w14:textId="77777777" w:rsidR="000D0916" w:rsidRPr="0045023E" w:rsidRDefault="000D0916">
      <w:pPr>
        <w:rPr>
          <w:rFonts w:eastAsia="Times New Roman"/>
          <w:b/>
          <w:sz w:val="24"/>
          <w:szCs w:val="24"/>
        </w:rPr>
      </w:pPr>
    </w:p>
    <w:sdt>
      <w:sdtPr>
        <w:rPr>
          <w:rFonts w:ascii="Arial" w:eastAsia="Arial" w:hAnsi="Arial" w:cs="Arial"/>
          <w:b w:val="0"/>
          <w:bCs w:val="0"/>
          <w:color w:val="auto"/>
          <w:sz w:val="22"/>
          <w:szCs w:val="22"/>
          <w:lang w:val="en" w:eastAsia="en-IN"/>
        </w:rPr>
        <w:id w:val="836885433"/>
        <w:docPartObj>
          <w:docPartGallery w:val="Table of Contents"/>
          <w:docPartUnique/>
        </w:docPartObj>
      </w:sdtPr>
      <w:sdtEndPr>
        <w:rPr>
          <w:noProof/>
        </w:rPr>
      </w:sdtEndPr>
      <w:sdtContent>
        <w:p w14:paraId="1DB193BE" w14:textId="710CF3C6" w:rsidR="001353F8" w:rsidRPr="004E3D72" w:rsidRDefault="001353F8" w:rsidP="00514B05">
          <w:pPr>
            <w:pStyle w:val="TOCHeading"/>
            <w:jc w:val="center"/>
            <w:rPr>
              <w:rFonts w:ascii="Arial" w:hAnsi="Arial" w:cs="Arial"/>
              <w:color w:val="auto"/>
              <w:sz w:val="24"/>
              <w:szCs w:val="24"/>
            </w:rPr>
          </w:pPr>
          <w:r w:rsidRPr="004E3D72">
            <w:rPr>
              <w:rFonts w:ascii="Arial" w:hAnsi="Arial" w:cs="Arial"/>
              <w:color w:val="auto"/>
              <w:sz w:val="24"/>
              <w:szCs w:val="24"/>
            </w:rPr>
            <w:t>Table of Contents</w:t>
          </w:r>
        </w:p>
        <w:p w14:paraId="786F815A" w14:textId="77777777" w:rsidR="00514B05" w:rsidRPr="004E3D72" w:rsidRDefault="001353F8" w:rsidP="00514B05">
          <w:pPr>
            <w:pStyle w:val="TOC1"/>
            <w:tabs>
              <w:tab w:val="right" w:leader="dot" w:pos="9350"/>
            </w:tabs>
            <w:spacing w:line="360" w:lineRule="auto"/>
            <w:jc w:val="both"/>
            <w:rPr>
              <w:rFonts w:ascii="Times New Roman" w:eastAsiaTheme="minorEastAsia" w:hAnsi="Times New Roman" w:cs="Times New Roman"/>
              <w:noProof/>
              <w:lang w:val="en-IN"/>
            </w:rPr>
          </w:pPr>
          <w:r w:rsidRPr="004E3D72">
            <w:fldChar w:fldCharType="begin"/>
          </w:r>
          <w:r w:rsidRPr="004E3D72">
            <w:instrText xml:space="preserve"> TOC \o "1-3" \h \z \u </w:instrText>
          </w:r>
          <w:r w:rsidRPr="004E3D72">
            <w:fldChar w:fldCharType="separate"/>
          </w:r>
          <w:hyperlink w:anchor="_Toc77773675" w:history="1">
            <w:r w:rsidR="00514B05" w:rsidRPr="004E3D72">
              <w:rPr>
                <w:rStyle w:val="Hyperlink"/>
                <w:rFonts w:ascii="Times New Roman" w:hAnsi="Times New Roman" w:cs="Times New Roman"/>
                <w:noProof/>
              </w:rPr>
              <w:t>1.0 Introduction</w:t>
            </w:r>
            <w:r w:rsidR="00514B05" w:rsidRPr="004E3D72">
              <w:rPr>
                <w:rFonts w:ascii="Times New Roman" w:hAnsi="Times New Roman" w:cs="Times New Roman"/>
                <w:noProof/>
                <w:webHidden/>
              </w:rPr>
              <w:tab/>
            </w:r>
            <w:r w:rsidR="00514B05" w:rsidRPr="004E3D72">
              <w:rPr>
                <w:rFonts w:ascii="Times New Roman" w:hAnsi="Times New Roman" w:cs="Times New Roman"/>
                <w:noProof/>
                <w:webHidden/>
              </w:rPr>
              <w:fldChar w:fldCharType="begin"/>
            </w:r>
            <w:r w:rsidR="00514B05" w:rsidRPr="004E3D72">
              <w:rPr>
                <w:rFonts w:ascii="Times New Roman" w:hAnsi="Times New Roman" w:cs="Times New Roman"/>
                <w:noProof/>
                <w:webHidden/>
              </w:rPr>
              <w:instrText xml:space="preserve"> PAGEREF _Toc77773675 \h </w:instrText>
            </w:r>
            <w:r w:rsidR="00514B05" w:rsidRPr="004E3D72">
              <w:rPr>
                <w:rFonts w:ascii="Times New Roman" w:hAnsi="Times New Roman" w:cs="Times New Roman"/>
                <w:noProof/>
                <w:webHidden/>
              </w:rPr>
            </w:r>
            <w:r w:rsidR="00514B05" w:rsidRPr="004E3D72">
              <w:rPr>
                <w:rFonts w:ascii="Times New Roman" w:hAnsi="Times New Roman" w:cs="Times New Roman"/>
                <w:noProof/>
                <w:webHidden/>
              </w:rPr>
              <w:fldChar w:fldCharType="separate"/>
            </w:r>
            <w:r w:rsidR="00514B05" w:rsidRPr="004E3D72">
              <w:rPr>
                <w:rFonts w:ascii="Times New Roman" w:hAnsi="Times New Roman" w:cs="Times New Roman"/>
                <w:noProof/>
                <w:webHidden/>
              </w:rPr>
              <w:t>3</w:t>
            </w:r>
            <w:r w:rsidR="00514B05" w:rsidRPr="004E3D72">
              <w:rPr>
                <w:rFonts w:ascii="Times New Roman" w:hAnsi="Times New Roman" w:cs="Times New Roman"/>
                <w:noProof/>
                <w:webHidden/>
              </w:rPr>
              <w:fldChar w:fldCharType="end"/>
            </w:r>
          </w:hyperlink>
        </w:p>
        <w:p w14:paraId="68C2619D" w14:textId="77777777" w:rsidR="00514B05" w:rsidRPr="004E3D72" w:rsidRDefault="00B16043" w:rsidP="00514B05">
          <w:pPr>
            <w:pStyle w:val="TOC1"/>
            <w:tabs>
              <w:tab w:val="right" w:leader="dot" w:pos="9350"/>
            </w:tabs>
            <w:spacing w:line="360" w:lineRule="auto"/>
            <w:jc w:val="both"/>
            <w:rPr>
              <w:rFonts w:ascii="Times New Roman" w:eastAsiaTheme="minorEastAsia" w:hAnsi="Times New Roman" w:cs="Times New Roman"/>
              <w:noProof/>
              <w:lang w:val="en-IN"/>
            </w:rPr>
          </w:pPr>
          <w:hyperlink w:anchor="_Toc77773676" w:history="1">
            <w:r w:rsidR="00514B05" w:rsidRPr="004E3D72">
              <w:rPr>
                <w:rStyle w:val="Hyperlink"/>
                <w:rFonts w:ascii="Times New Roman" w:hAnsi="Times New Roman" w:cs="Times New Roman"/>
                <w:noProof/>
              </w:rPr>
              <w:t>2.0 Business environmental analytical tools</w:t>
            </w:r>
            <w:r w:rsidR="00514B05" w:rsidRPr="004E3D72">
              <w:rPr>
                <w:rFonts w:ascii="Times New Roman" w:hAnsi="Times New Roman" w:cs="Times New Roman"/>
                <w:noProof/>
                <w:webHidden/>
              </w:rPr>
              <w:tab/>
            </w:r>
            <w:r w:rsidR="00514B05" w:rsidRPr="004E3D72">
              <w:rPr>
                <w:rFonts w:ascii="Times New Roman" w:hAnsi="Times New Roman" w:cs="Times New Roman"/>
                <w:noProof/>
                <w:webHidden/>
              </w:rPr>
              <w:fldChar w:fldCharType="begin"/>
            </w:r>
            <w:r w:rsidR="00514B05" w:rsidRPr="004E3D72">
              <w:rPr>
                <w:rFonts w:ascii="Times New Roman" w:hAnsi="Times New Roman" w:cs="Times New Roman"/>
                <w:noProof/>
                <w:webHidden/>
              </w:rPr>
              <w:instrText xml:space="preserve"> PAGEREF _Toc77773676 \h </w:instrText>
            </w:r>
            <w:r w:rsidR="00514B05" w:rsidRPr="004E3D72">
              <w:rPr>
                <w:rFonts w:ascii="Times New Roman" w:hAnsi="Times New Roman" w:cs="Times New Roman"/>
                <w:noProof/>
                <w:webHidden/>
              </w:rPr>
            </w:r>
            <w:r w:rsidR="00514B05" w:rsidRPr="004E3D72">
              <w:rPr>
                <w:rFonts w:ascii="Times New Roman" w:hAnsi="Times New Roman" w:cs="Times New Roman"/>
                <w:noProof/>
                <w:webHidden/>
              </w:rPr>
              <w:fldChar w:fldCharType="separate"/>
            </w:r>
            <w:r w:rsidR="00514B05" w:rsidRPr="004E3D72">
              <w:rPr>
                <w:rFonts w:ascii="Times New Roman" w:hAnsi="Times New Roman" w:cs="Times New Roman"/>
                <w:noProof/>
                <w:webHidden/>
              </w:rPr>
              <w:t>3</w:t>
            </w:r>
            <w:r w:rsidR="00514B05" w:rsidRPr="004E3D72">
              <w:rPr>
                <w:rFonts w:ascii="Times New Roman" w:hAnsi="Times New Roman" w:cs="Times New Roman"/>
                <w:noProof/>
                <w:webHidden/>
              </w:rPr>
              <w:fldChar w:fldCharType="end"/>
            </w:r>
          </w:hyperlink>
        </w:p>
        <w:p w14:paraId="0427B0E9" w14:textId="77777777" w:rsidR="00514B05" w:rsidRPr="004E3D72" w:rsidRDefault="00B16043" w:rsidP="00514B05">
          <w:pPr>
            <w:pStyle w:val="TOC1"/>
            <w:tabs>
              <w:tab w:val="right" w:leader="dot" w:pos="9350"/>
            </w:tabs>
            <w:spacing w:line="360" w:lineRule="auto"/>
            <w:jc w:val="both"/>
            <w:rPr>
              <w:rFonts w:ascii="Times New Roman" w:eastAsiaTheme="minorEastAsia" w:hAnsi="Times New Roman" w:cs="Times New Roman"/>
              <w:noProof/>
              <w:lang w:val="en-IN"/>
            </w:rPr>
          </w:pPr>
          <w:hyperlink w:anchor="_Toc77773677" w:history="1">
            <w:r w:rsidR="00514B05" w:rsidRPr="004E3D72">
              <w:rPr>
                <w:rStyle w:val="Hyperlink"/>
                <w:rFonts w:ascii="Times New Roman" w:hAnsi="Times New Roman" w:cs="Times New Roman"/>
                <w:noProof/>
              </w:rPr>
              <w:t>3.0 PESTLE analysis</w:t>
            </w:r>
            <w:r w:rsidR="00514B05" w:rsidRPr="004E3D72">
              <w:rPr>
                <w:rFonts w:ascii="Times New Roman" w:hAnsi="Times New Roman" w:cs="Times New Roman"/>
                <w:noProof/>
                <w:webHidden/>
              </w:rPr>
              <w:tab/>
            </w:r>
            <w:r w:rsidR="00514B05" w:rsidRPr="004E3D72">
              <w:rPr>
                <w:rFonts w:ascii="Times New Roman" w:hAnsi="Times New Roman" w:cs="Times New Roman"/>
                <w:noProof/>
                <w:webHidden/>
              </w:rPr>
              <w:fldChar w:fldCharType="begin"/>
            </w:r>
            <w:r w:rsidR="00514B05" w:rsidRPr="004E3D72">
              <w:rPr>
                <w:rFonts w:ascii="Times New Roman" w:hAnsi="Times New Roman" w:cs="Times New Roman"/>
                <w:noProof/>
                <w:webHidden/>
              </w:rPr>
              <w:instrText xml:space="preserve"> PAGEREF _Toc77773677 \h </w:instrText>
            </w:r>
            <w:r w:rsidR="00514B05" w:rsidRPr="004E3D72">
              <w:rPr>
                <w:rFonts w:ascii="Times New Roman" w:hAnsi="Times New Roman" w:cs="Times New Roman"/>
                <w:noProof/>
                <w:webHidden/>
              </w:rPr>
            </w:r>
            <w:r w:rsidR="00514B05" w:rsidRPr="004E3D72">
              <w:rPr>
                <w:rFonts w:ascii="Times New Roman" w:hAnsi="Times New Roman" w:cs="Times New Roman"/>
                <w:noProof/>
                <w:webHidden/>
              </w:rPr>
              <w:fldChar w:fldCharType="separate"/>
            </w:r>
            <w:r w:rsidR="00514B05" w:rsidRPr="004E3D72">
              <w:rPr>
                <w:rFonts w:ascii="Times New Roman" w:hAnsi="Times New Roman" w:cs="Times New Roman"/>
                <w:noProof/>
                <w:webHidden/>
              </w:rPr>
              <w:t>3</w:t>
            </w:r>
            <w:r w:rsidR="00514B05" w:rsidRPr="004E3D72">
              <w:rPr>
                <w:rFonts w:ascii="Times New Roman" w:hAnsi="Times New Roman" w:cs="Times New Roman"/>
                <w:noProof/>
                <w:webHidden/>
              </w:rPr>
              <w:fldChar w:fldCharType="end"/>
            </w:r>
          </w:hyperlink>
        </w:p>
        <w:p w14:paraId="01BA8B34" w14:textId="77777777" w:rsidR="00514B05" w:rsidRPr="004E3D72" w:rsidRDefault="00B16043" w:rsidP="00514B05">
          <w:pPr>
            <w:pStyle w:val="TOC1"/>
            <w:tabs>
              <w:tab w:val="right" w:leader="dot" w:pos="9350"/>
            </w:tabs>
            <w:spacing w:line="360" w:lineRule="auto"/>
            <w:jc w:val="both"/>
            <w:rPr>
              <w:rFonts w:ascii="Times New Roman" w:eastAsiaTheme="minorEastAsia" w:hAnsi="Times New Roman" w:cs="Times New Roman"/>
              <w:noProof/>
              <w:lang w:val="en-IN"/>
            </w:rPr>
          </w:pPr>
          <w:hyperlink w:anchor="_Toc77773678" w:history="1">
            <w:r w:rsidR="00514B05" w:rsidRPr="004E3D72">
              <w:rPr>
                <w:rStyle w:val="Hyperlink"/>
                <w:rFonts w:ascii="Times New Roman" w:hAnsi="Times New Roman" w:cs="Times New Roman"/>
                <w:noProof/>
              </w:rPr>
              <w:t>4.0 Porter’s five forces</w:t>
            </w:r>
            <w:r w:rsidR="00514B05" w:rsidRPr="004E3D72">
              <w:rPr>
                <w:rFonts w:ascii="Times New Roman" w:hAnsi="Times New Roman" w:cs="Times New Roman"/>
                <w:noProof/>
                <w:webHidden/>
              </w:rPr>
              <w:tab/>
            </w:r>
            <w:r w:rsidR="00514B05" w:rsidRPr="004E3D72">
              <w:rPr>
                <w:rFonts w:ascii="Times New Roman" w:hAnsi="Times New Roman" w:cs="Times New Roman"/>
                <w:noProof/>
                <w:webHidden/>
              </w:rPr>
              <w:fldChar w:fldCharType="begin"/>
            </w:r>
            <w:r w:rsidR="00514B05" w:rsidRPr="004E3D72">
              <w:rPr>
                <w:rFonts w:ascii="Times New Roman" w:hAnsi="Times New Roman" w:cs="Times New Roman"/>
                <w:noProof/>
                <w:webHidden/>
              </w:rPr>
              <w:instrText xml:space="preserve"> PAGEREF _Toc77773678 \h </w:instrText>
            </w:r>
            <w:r w:rsidR="00514B05" w:rsidRPr="004E3D72">
              <w:rPr>
                <w:rFonts w:ascii="Times New Roman" w:hAnsi="Times New Roman" w:cs="Times New Roman"/>
                <w:noProof/>
                <w:webHidden/>
              </w:rPr>
            </w:r>
            <w:r w:rsidR="00514B05" w:rsidRPr="004E3D72">
              <w:rPr>
                <w:rFonts w:ascii="Times New Roman" w:hAnsi="Times New Roman" w:cs="Times New Roman"/>
                <w:noProof/>
                <w:webHidden/>
              </w:rPr>
              <w:fldChar w:fldCharType="separate"/>
            </w:r>
            <w:r w:rsidR="00514B05" w:rsidRPr="004E3D72">
              <w:rPr>
                <w:rFonts w:ascii="Times New Roman" w:hAnsi="Times New Roman" w:cs="Times New Roman"/>
                <w:noProof/>
                <w:webHidden/>
              </w:rPr>
              <w:t>4</w:t>
            </w:r>
            <w:r w:rsidR="00514B05" w:rsidRPr="004E3D72">
              <w:rPr>
                <w:rFonts w:ascii="Times New Roman" w:hAnsi="Times New Roman" w:cs="Times New Roman"/>
                <w:noProof/>
                <w:webHidden/>
              </w:rPr>
              <w:fldChar w:fldCharType="end"/>
            </w:r>
          </w:hyperlink>
        </w:p>
        <w:p w14:paraId="6C7AF1FA" w14:textId="77777777" w:rsidR="00514B05" w:rsidRPr="004E3D72" w:rsidRDefault="00B16043" w:rsidP="00514B05">
          <w:pPr>
            <w:pStyle w:val="TOC1"/>
            <w:tabs>
              <w:tab w:val="right" w:leader="dot" w:pos="9350"/>
            </w:tabs>
            <w:spacing w:line="360" w:lineRule="auto"/>
            <w:jc w:val="both"/>
            <w:rPr>
              <w:rFonts w:ascii="Times New Roman" w:eastAsiaTheme="minorEastAsia" w:hAnsi="Times New Roman" w:cs="Times New Roman"/>
              <w:noProof/>
              <w:lang w:val="en-IN"/>
            </w:rPr>
          </w:pPr>
          <w:hyperlink w:anchor="_Toc77773679" w:history="1">
            <w:r w:rsidR="00514B05" w:rsidRPr="004E3D72">
              <w:rPr>
                <w:rStyle w:val="Hyperlink"/>
                <w:rFonts w:ascii="Times New Roman" w:hAnsi="Times New Roman" w:cs="Times New Roman"/>
                <w:noProof/>
              </w:rPr>
              <w:t>5.0 Key drivers of change</w:t>
            </w:r>
            <w:r w:rsidR="00514B05" w:rsidRPr="004E3D72">
              <w:rPr>
                <w:rFonts w:ascii="Times New Roman" w:hAnsi="Times New Roman" w:cs="Times New Roman"/>
                <w:noProof/>
                <w:webHidden/>
              </w:rPr>
              <w:tab/>
            </w:r>
            <w:r w:rsidR="00514B05" w:rsidRPr="004E3D72">
              <w:rPr>
                <w:rFonts w:ascii="Times New Roman" w:hAnsi="Times New Roman" w:cs="Times New Roman"/>
                <w:noProof/>
                <w:webHidden/>
              </w:rPr>
              <w:fldChar w:fldCharType="begin"/>
            </w:r>
            <w:r w:rsidR="00514B05" w:rsidRPr="004E3D72">
              <w:rPr>
                <w:rFonts w:ascii="Times New Roman" w:hAnsi="Times New Roman" w:cs="Times New Roman"/>
                <w:noProof/>
                <w:webHidden/>
              </w:rPr>
              <w:instrText xml:space="preserve"> PAGEREF _Toc77773679 \h </w:instrText>
            </w:r>
            <w:r w:rsidR="00514B05" w:rsidRPr="004E3D72">
              <w:rPr>
                <w:rFonts w:ascii="Times New Roman" w:hAnsi="Times New Roman" w:cs="Times New Roman"/>
                <w:noProof/>
                <w:webHidden/>
              </w:rPr>
            </w:r>
            <w:r w:rsidR="00514B05" w:rsidRPr="004E3D72">
              <w:rPr>
                <w:rFonts w:ascii="Times New Roman" w:hAnsi="Times New Roman" w:cs="Times New Roman"/>
                <w:noProof/>
                <w:webHidden/>
              </w:rPr>
              <w:fldChar w:fldCharType="separate"/>
            </w:r>
            <w:r w:rsidR="00514B05" w:rsidRPr="004E3D72">
              <w:rPr>
                <w:rFonts w:ascii="Times New Roman" w:hAnsi="Times New Roman" w:cs="Times New Roman"/>
                <w:noProof/>
                <w:webHidden/>
              </w:rPr>
              <w:t>4</w:t>
            </w:r>
            <w:r w:rsidR="00514B05" w:rsidRPr="004E3D72">
              <w:rPr>
                <w:rFonts w:ascii="Times New Roman" w:hAnsi="Times New Roman" w:cs="Times New Roman"/>
                <w:noProof/>
                <w:webHidden/>
              </w:rPr>
              <w:fldChar w:fldCharType="end"/>
            </w:r>
          </w:hyperlink>
        </w:p>
        <w:p w14:paraId="43A1E47B" w14:textId="77777777" w:rsidR="00514B05" w:rsidRPr="004E3D72" w:rsidRDefault="00B16043" w:rsidP="00514B05">
          <w:pPr>
            <w:pStyle w:val="TOC1"/>
            <w:tabs>
              <w:tab w:val="right" w:leader="dot" w:pos="9350"/>
            </w:tabs>
            <w:spacing w:line="360" w:lineRule="auto"/>
            <w:jc w:val="both"/>
            <w:rPr>
              <w:rFonts w:ascii="Times New Roman" w:eastAsiaTheme="minorEastAsia" w:hAnsi="Times New Roman" w:cs="Times New Roman"/>
              <w:noProof/>
              <w:lang w:val="en-IN"/>
            </w:rPr>
          </w:pPr>
          <w:hyperlink w:anchor="_Toc77773680" w:history="1">
            <w:r w:rsidR="00514B05" w:rsidRPr="004E3D72">
              <w:rPr>
                <w:rStyle w:val="Hyperlink"/>
                <w:rFonts w:ascii="Times New Roman" w:hAnsi="Times New Roman" w:cs="Times New Roman"/>
                <w:noProof/>
              </w:rPr>
              <w:t>6.0 Workplace culture of the organization</w:t>
            </w:r>
            <w:r w:rsidR="00514B05" w:rsidRPr="004E3D72">
              <w:rPr>
                <w:rFonts w:ascii="Times New Roman" w:hAnsi="Times New Roman" w:cs="Times New Roman"/>
                <w:noProof/>
                <w:webHidden/>
              </w:rPr>
              <w:tab/>
            </w:r>
            <w:r w:rsidR="00514B05" w:rsidRPr="004E3D72">
              <w:rPr>
                <w:rFonts w:ascii="Times New Roman" w:hAnsi="Times New Roman" w:cs="Times New Roman"/>
                <w:noProof/>
                <w:webHidden/>
              </w:rPr>
              <w:fldChar w:fldCharType="begin"/>
            </w:r>
            <w:r w:rsidR="00514B05" w:rsidRPr="004E3D72">
              <w:rPr>
                <w:rFonts w:ascii="Times New Roman" w:hAnsi="Times New Roman" w:cs="Times New Roman"/>
                <w:noProof/>
                <w:webHidden/>
              </w:rPr>
              <w:instrText xml:space="preserve"> PAGEREF _Toc77773680 \h </w:instrText>
            </w:r>
            <w:r w:rsidR="00514B05" w:rsidRPr="004E3D72">
              <w:rPr>
                <w:rFonts w:ascii="Times New Roman" w:hAnsi="Times New Roman" w:cs="Times New Roman"/>
                <w:noProof/>
                <w:webHidden/>
              </w:rPr>
            </w:r>
            <w:r w:rsidR="00514B05" w:rsidRPr="004E3D72">
              <w:rPr>
                <w:rFonts w:ascii="Times New Roman" w:hAnsi="Times New Roman" w:cs="Times New Roman"/>
                <w:noProof/>
                <w:webHidden/>
              </w:rPr>
              <w:fldChar w:fldCharType="separate"/>
            </w:r>
            <w:r w:rsidR="00514B05" w:rsidRPr="004E3D72">
              <w:rPr>
                <w:rFonts w:ascii="Times New Roman" w:hAnsi="Times New Roman" w:cs="Times New Roman"/>
                <w:noProof/>
                <w:webHidden/>
              </w:rPr>
              <w:t>4</w:t>
            </w:r>
            <w:r w:rsidR="00514B05" w:rsidRPr="004E3D72">
              <w:rPr>
                <w:rFonts w:ascii="Times New Roman" w:hAnsi="Times New Roman" w:cs="Times New Roman"/>
                <w:noProof/>
                <w:webHidden/>
              </w:rPr>
              <w:fldChar w:fldCharType="end"/>
            </w:r>
          </w:hyperlink>
        </w:p>
        <w:p w14:paraId="34C7193A" w14:textId="77777777" w:rsidR="00514B05" w:rsidRPr="004E3D72" w:rsidRDefault="00B16043" w:rsidP="00514B05">
          <w:pPr>
            <w:pStyle w:val="TOC1"/>
            <w:tabs>
              <w:tab w:val="right" w:leader="dot" w:pos="9350"/>
            </w:tabs>
            <w:spacing w:line="360" w:lineRule="auto"/>
            <w:jc w:val="both"/>
            <w:rPr>
              <w:rFonts w:ascii="Times New Roman" w:eastAsiaTheme="minorEastAsia" w:hAnsi="Times New Roman" w:cs="Times New Roman"/>
              <w:noProof/>
              <w:lang w:val="en-IN"/>
            </w:rPr>
          </w:pPr>
          <w:hyperlink w:anchor="_Toc77773681" w:history="1">
            <w:r w:rsidR="00514B05" w:rsidRPr="004E3D72">
              <w:rPr>
                <w:rStyle w:val="Hyperlink"/>
                <w:rFonts w:ascii="Times New Roman" w:hAnsi="Times New Roman" w:cs="Times New Roman"/>
                <w:noProof/>
              </w:rPr>
              <w:t>7.0 Relationship between the present culture of the organization and its efficiency</w:t>
            </w:r>
            <w:r w:rsidR="00514B05" w:rsidRPr="004E3D72">
              <w:rPr>
                <w:rFonts w:ascii="Times New Roman" w:hAnsi="Times New Roman" w:cs="Times New Roman"/>
                <w:noProof/>
                <w:webHidden/>
              </w:rPr>
              <w:tab/>
            </w:r>
            <w:r w:rsidR="00514B05" w:rsidRPr="004E3D72">
              <w:rPr>
                <w:rFonts w:ascii="Times New Roman" w:hAnsi="Times New Roman" w:cs="Times New Roman"/>
                <w:noProof/>
                <w:webHidden/>
              </w:rPr>
              <w:fldChar w:fldCharType="begin"/>
            </w:r>
            <w:r w:rsidR="00514B05" w:rsidRPr="004E3D72">
              <w:rPr>
                <w:rFonts w:ascii="Times New Roman" w:hAnsi="Times New Roman" w:cs="Times New Roman"/>
                <w:noProof/>
                <w:webHidden/>
              </w:rPr>
              <w:instrText xml:space="preserve"> PAGEREF _Toc77773681 \h </w:instrText>
            </w:r>
            <w:r w:rsidR="00514B05" w:rsidRPr="004E3D72">
              <w:rPr>
                <w:rFonts w:ascii="Times New Roman" w:hAnsi="Times New Roman" w:cs="Times New Roman"/>
                <w:noProof/>
                <w:webHidden/>
              </w:rPr>
            </w:r>
            <w:r w:rsidR="00514B05" w:rsidRPr="004E3D72">
              <w:rPr>
                <w:rFonts w:ascii="Times New Roman" w:hAnsi="Times New Roman" w:cs="Times New Roman"/>
                <w:noProof/>
                <w:webHidden/>
              </w:rPr>
              <w:fldChar w:fldCharType="separate"/>
            </w:r>
            <w:r w:rsidR="00514B05" w:rsidRPr="004E3D72">
              <w:rPr>
                <w:rFonts w:ascii="Times New Roman" w:hAnsi="Times New Roman" w:cs="Times New Roman"/>
                <w:noProof/>
                <w:webHidden/>
              </w:rPr>
              <w:t>5</w:t>
            </w:r>
            <w:r w:rsidR="00514B05" w:rsidRPr="004E3D72">
              <w:rPr>
                <w:rFonts w:ascii="Times New Roman" w:hAnsi="Times New Roman" w:cs="Times New Roman"/>
                <w:noProof/>
                <w:webHidden/>
              </w:rPr>
              <w:fldChar w:fldCharType="end"/>
            </w:r>
          </w:hyperlink>
        </w:p>
        <w:p w14:paraId="551F980A" w14:textId="77777777" w:rsidR="00514B05" w:rsidRPr="004E3D72" w:rsidRDefault="00B16043" w:rsidP="00514B05">
          <w:pPr>
            <w:pStyle w:val="TOC1"/>
            <w:tabs>
              <w:tab w:val="right" w:leader="dot" w:pos="9350"/>
            </w:tabs>
            <w:spacing w:line="360" w:lineRule="auto"/>
            <w:jc w:val="both"/>
            <w:rPr>
              <w:rFonts w:ascii="Times New Roman" w:eastAsiaTheme="minorEastAsia" w:hAnsi="Times New Roman" w:cs="Times New Roman"/>
              <w:noProof/>
              <w:lang w:val="en-IN"/>
            </w:rPr>
          </w:pPr>
          <w:hyperlink w:anchor="_Toc77773682" w:history="1">
            <w:r w:rsidR="00514B05" w:rsidRPr="004E3D72">
              <w:rPr>
                <w:rStyle w:val="Hyperlink"/>
                <w:rFonts w:ascii="Times New Roman" w:hAnsi="Times New Roman" w:cs="Times New Roman"/>
                <w:noProof/>
              </w:rPr>
              <w:t>8.0 Two ethical dilemmas of the organization and their relevant actions and its justification</w:t>
            </w:r>
            <w:r w:rsidR="00514B05" w:rsidRPr="004E3D72">
              <w:rPr>
                <w:rFonts w:ascii="Times New Roman" w:hAnsi="Times New Roman" w:cs="Times New Roman"/>
                <w:noProof/>
                <w:webHidden/>
              </w:rPr>
              <w:tab/>
            </w:r>
            <w:r w:rsidR="00514B05" w:rsidRPr="004E3D72">
              <w:rPr>
                <w:rFonts w:ascii="Times New Roman" w:hAnsi="Times New Roman" w:cs="Times New Roman"/>
                <w:noProof/>
                <w:webHidden/>
              </w:rPr>
              <w:fldChar w:fldCharType="begin"/>
            </w:r>
            <w:r w:rsidR="00514B05" w:rsidRPr="004E3D72">
              <w:rPr>
                <w:rFonts w:ascii="Times New Roman" w:hAnsi="Times New Roman" w:cs="Times New Roman"/>
                <w:noProof/>
                <w:webHidden/>
              </w:rPr>
              <w:instrText xml:space="preserve"> PAGEREF _Toc77773682 \h </w:instrText>
            </w:r>
            <w:r w:rsidR="00514B05" w:rsidRPr="004E3D72">
              <w:rPr>
                <w:rFonts w:ascii="Times New Roman" w:hAnsi="Times New Roman" w:cs="Times New Roman"/>
                <w:noProof/>
                <w:webHidden/>
              </w:rPr>
            </w:r>
            <w:r w:rsidR="00514B05" w:rsidRPr="004E3D72">
              <w:rPr>
                <w:rFonts w:ascii="Times New Roman" w:hAnsi="Times New Roman" w:cs="Times New Roman"/>
                <w:noProof/>
                <w:webHidden/>
              </w:rPr>
              <w:fldChar w:fldCharType="separate"/>
            </w:r>
            <w:r w:rsidR="00514B05" w:rsidRPr="004E3D72">
              <w:rPr>
                <w:rFonts w:ascii="Times New Roman" w:hAnsi="Times New Roman" w:cs="Times New Roman"/>
                <w:noProof/>
                <w:webHidden/>
              </w:rPr>
              <w:t>5</w:t>
            </w:r>
            <w:r w:rsidR="00514B05" w:rsidRPr="004E3D72">
              <w:rPr>
                <w:rFonts w:ascii="Times New Roman" w:hAnsi="Times New Roman" w:cs="Times New Roman"/>
                <w:noProof/>
                <w:webHidden/>
              </w:rPr>
              <w:fldChar w:fldCharType="end"/>
            </w:r>
          </w:hyperlink>
        </w:p>
        <w:p w14:paraId="3818ACE5" w14:textId="77777777" w:rsidR="00514B05" w:rsidRPr="004E3D72" w:rsidRDefault="00B16043" w:rsidP="00514B05">
          <w:pPr>
            <w:pStyle w:val="TOC1"/>
            <w:tabs>
              <w:tab w:val="right" w:leader="dot" w:pos="9350"/>
            </w:tabs>
            <w:spacing w:line="360" w:lineRule="auto"/>
            <w:jc w:val="both"/>
            <w:rPr>
              <w:rFonts w:ascii="Times New Roman" w:eastAsiaTheme="minorEastAsia" w:hAnsi="Times New Roman" w:cs="Times New Roman"/>
              <w:noProof/>
              <w:lang w:val="en-IN"/>
            </w:rPr>
          </w:pPr>
          <w:hyperlink w:anchor="_Toc77773683" w:history="1">
            <w:r w:rsidR="00514B05" w:rsidRPr="004E3D72">
              <w:rPr>
                <w:rStyle w:val="Hyperlink"/>
                <w:rFonts w:ascii="Times New Roman" w:hAnsi="Times New Roman" w:cs="Times New Roman"/>
                <w:noProof/>
              </w:rPr>
              <w:t>9.0 Conclusion</w:t>
            </w:r>
            <w:r w:rsidR="00514B05" w:rsidRPr="004E3D72">
              <w:rPr>
                <w:rFonts w:ascii="Times New Roman" w:hAnsi="Times New Roman" w:cs="Times New Roman"/>
                <w:noProof/>
                <w:webHidden/>
              </w:rPr>
              <w:tab/>
            </w:r>
            <w:r w:rsidR="00514B05" w:rsidRPr="004E3D72">
              <w:rPr>
                <w:rFonts w:ascii="Times New Roman" w:hAnsi="Times New Roman" w:cs="Times New Roman"/>
                <w:noProof/>
                <w:webHidden/>
              </w:rPr>
              <w:fldChar w:fldCharType="begin"/>
            </w:r>
            <w:r w:rsidR="00514B05" w:rsidRPr="004E3D72">
              <w:rPr>
                <w:rFonts w:ascii="Times New Roman" w:hAnsi="Times New Roman" w:cs="Times New Roman"/>
                <w:noProof/>
                <w:webHidden/>
              </w:rPr>
              <w:instrText xml:space="preserve"> PAGEREF _Toc77773683 \h </w:instrText>
            </w:r>
            <w:r w:rsidR="00514B05" w:rsidRPr="004E3D72">
              <w:rPr>
                <w:rFonts w:ascii="Times New Roman" w:hAnsi="Times New Roman" w:cs="Times New Roman"/>
                <w:noProof/>
                <w:webHidden/>
              </w:rPr>
            </w:r>
            <w:r w:rsidR="00514B05" w:rsidRPr="004E3D72">
              <w:rPr>
                <w:rFonts w:ascii="Times New Roman" w:hAnsi="Times New Roman" w:cs="Times New Roman"/>
                <w:noProof/>
                <w:webHidden/>
              </w:rPr>
              <w:fldChar w:fldCharType="separate"/>
            </w:r>
            <w:r w:rsidR="00514B05" w:rsidRPr="004E3D72">
              <w:rPr>
                <w:rFonts w:ascii="Times New Roman" w:hAnsi="Times New Roman" w:cs="Times New Roman"/>
                <w:noProof/>
                <w:webHidden/>
              </w:rPr>
              <w:t>5</w:t>
            </w:r>
            <w:r w:rsidR="00514B05" w:rsidRPr="004E3D72">
              <w:rPr>
                <w:rFonts w:ascii="Times New Roman" w:hAnsi="Times New Roman" w:cs="Times New Roman"/>
                <w:noProof/>
                <w:webHidden/>
              </w:rPr>
              <w:fldChar w:fldCharType="end"/>
            </w:r>
          </w:hyperlink>
        </w:p>
        <w:p w14:paraId="25ADB14C" w14:textId="77777777" w:rsidR="00514B05" w:rsidRPr="004E3D72" w:rsidRDefault="00B16043" w:rsidP="00514B05">
          <w:pPr>
            <w:pStyle w:val="TOC1"/>
            <w:tabs>
              <w:tab w:val="right" w:leader="dot" w:pos="9350"/>
            </w:tabs>
            <w:spacing w:line="360" w:lineRule="auto"/>
            <w:jc w:val="both"/>
            <w:rPr>
              <w:rFonts w:asciiTheme="minorHAnsi" w:eastAsiaTheme="minorEastAsia" w:hAnsiTheme="minorHAnsi" w:cstheme="minorBidi"/>
              <w:noProof/>
              <w:lang w:val="en-IN"/>
            </w:rPr>
          </w:pPr>
          <w:hyperlink w:anchor="_Toc77773684" w:history="1">
            <w:r w:rsidR="00514B05" w:rsidRPr="004E3D72">
              <w:rPr>
                <w:rStyle w:val="Hyperlink"/>
                <w:rFonts w:ascii="Times New Roman" w:hAnsi="Times New Roman" w:cs="Times New Roman"/>
                <w:noProof/>
              </w:rPr>
              <w:t>References</w:t>
            </w:r>
            <w:r w:rsidR="00514B05" w:rsidRPr="004E3D72">
              <w:rPr>
                <w:rFonts w:ascii="Times New Roman" w:hAnsi="Times New Roman" w:cs="Times New Roman"/>
                <w:noProof/>
                <w:webHidden/>
              </w:rPr>
              <w:tab/>
            </w:r>
            <w:r w:rsidR="00514B05" w:rsidRPr="004E3D72">
              <w:rPr>
                <w:rFonts w:ascii="Times New Roman" w:hAnsi="Times New Roman" w:cs="Times New Roman"/>
                <w:noProof/>
                <w:webHidden/>
              </w:rPr>
              <w:fldChar w:fldCharType="begin"/>
            </w:r>
            <w:r w:rsidR="00514B05" w:rsidRPr="004E3D72">
              <w:rPr>
                <w:rFonts w:ascii="Times New Roman" w:hAnsi="Times New Roman" w:cs="Times New Roman"/>
                <w:noProof/>
                <w:webHidden/>
              </w:rPr>
              <w:instrText xml:space="preserve"> PAGEREF _Toc77773684 \h </w:instrText>
            </w:r>
            <w:r w:rsidR="00514B05" w:rsidRPr="004E3D72">
              <w:rPr>
                <w:rFonts w:ascii="Times New Roman" w:hAnsi="Times New Roman" w:cs="Times New Roman"/>
                <w:noProof/>
                <w:webHidden/>
              </w:rPr>
            </w:r>
            <w:r w:rsidR="00514B05" w:rsidRPr="004E3D72">
              <w:rPr>
                <w:rFonts w:ascii="Times New Roman" w:hAnsi="Times New Roman" w:cs="Times New Roman"/>
                <w:noProof/>
                <w:webHidden/>
              </w:rPr>
              <w:fldChar w:fldCharType="separate"/>
            </w:r>
            <w:r w:rsidR="00514B05" w:rsidRPr="004E3D72">
              <w:rPr>
                <w:rFonts w:ascii="Times New Roman" w:hAnsi="Times New Roman" w:cs="Times New Roman"/>
                <w:noProof/>
                <w:webHidden/>
              </w:rPr>
              <w:t>6</w:t>
            </w:r>
            <w:r w:rsidR="00514B05" w:rsidRPr="004E3D72">
              <w:rPr>
                <w:rFonts w:ascii="Times New Roman" w:hAnsi="Times New Roman" w:cs="Times New Roman"/>
                <w:noProof/>
                <w:webHidden/>
              </w:rPr>
              <w:fldChar w:fldCharType="end"/>
            </w:r>
          </w:hyperlink>
        </w:p>
        <w:p w14:paraId="407DB0A6" w14:textId="7252E44B" w:rsidR="001353F8" w:rsidRDefault="001353F8">
          <w:r w:rsidRPr="004E3D72">
            <w:rPr>
              <w:b/>
              <w:bCs/>
              <w:noProof/>
            </w:rPr>
            <w:fldChar w:fldCharType="end"/>
          </w:r>
        </w:p>
      </w:sdtContent>
    </w:sdt>
    <w:p w14:paraId="00000001" w14:textId="42B2A32B" w:rsidR="00BA3E04" w:rsidRDefault="00902C54" w:rsidP="00CF7230">
      <w:pPr>
        <w:spacing w:line="360" w:lineRule="auto"/>
        <w:jc w:val="center"/>
        <w:rPr>
          <w:rFonts w:ascii="Times New Roman" w:eastAsia="Times New Roman" w:hAnsi="Times New Roman" w:cs="Times New Roman"/>
          <w:b/>
          <w:sz w:val="32"/>
          <w:szCs w:val="32"/>
        </w:rPr>
      </w:pPr>
      <w:r>
        <w:br w:type="page"/>
      </w:r>
    </w:p>
    <w:p w14:paraId="00000002" w14:textId="77777777" w:rsidR="00BA3E04" w:rsidRPr="004E3D72" w:rsidRDefault="00902C54" w:rsidP="00EF23B1">
      <w:pPr>
        <w:pStyle w:val="Heading1"/>
        <w:rPr>
          <w:rFonts w:ascii="Arial" w:hAnsi="Arial"/>
          <w:sz w:val="24"/>
          <w:szCs w:val="24"/>
        </w:rPr>
      </w:pPr>
      <w:bookmarkStart w:id="0" w:name="_Toc77773675"/>
      <w:r w:rsidRPr="004E3D72">
        <w:rPr>
          <w:rFonts w:ascii="Arial" w:hAnsi="Arial"/>
          <w:sz w:val="24"/>
          <w:szCs w:val="24"/>
        </w:rPr>
        <w:lastRenderedPageBreak/>
        <w:t>1.0 Introduction</w:t>
      </w:r>
      <w:bookmarkEnd w:id="0"/>
      <w:r w:rsidRPr="004E3D72">
        <w:rPr>
          <w:rFonts w:ascii="Arial" w:hAnsi="Arial"/>
          <w:sz w:val="24"/>
          <w:szCs w:val="24"/>
        </w:rPr>
        <w:t xml:space="preserve"> </w:t>
      </w:r>
    </w:p>
    <w:p w14:paraId="00000003" w14:textId="77777777" w:rsidR="00BA3E04" w:rsidRPr="004E3D72" w:rsidRDefault="00902C54" w:rsidP="00CF7230">
      <w:pPr>
        <w:spacing w:before="240" w:after="240" w:line="360" w:lineRule="auto"/>
        <w:jc w:val="both"/>
        <w:rPr>
          <w:rFonts w:eastAsia="Times New Roman"/>
        </w:rPr>
      </w:pPr>
      <w:r w:rsidRPr="004E3D72">
        <w:rPr>
          <w:rFonts w:eastAsia="Times New Roman"/>
        </w:rPr>
        <w:t xml:space="preserve">Based on the given case scenario, it is observed that organizational culture and its performances are controlled by different external factors. In this context, the present </w:t>
      </w:r>
      <w:proofErr w:type="spellStart"/>
      <w:r w:rsidRPr="004E3D72">
        <w:rPr>
          <w:rFonts w:eastAsia="Times New Roman"/>
        </w:rPr>
        <w:t>Covid</w:t>
      </w:r>
      <w:proofErr w:type="spellEnd"/>
      <w:r w:rsidRPr="004E3D72">
        <w:rPr>
          <w:rFonts w:eastAsia="Times New Roman"/>
        </w:rPr>
        <w:t xml:space="preserve"> 19 situation also has an impact on organizational performances. </w:t>
      </w:r>
      <w:proofErr w:type="gramStart"/>
      <w:r w:rsidRPr="004E3D72">
        <w:rPr>
          <w:rFonts w:eastAsia="Times New Roman"/>
        </w:rPr>
        <w:t>Therefore</w:t>
      </w:r>
      <w:proofErr w:type="gramEnd"/>
      <w:r w:rsidRPr="004E3D72">
        <w:rPr>
          <w:rFonts w:eastAsia="Times New Roman"/>
        </w:rPr>
        <w:t xml:space="preserve"> the purpose of this report is to describe the effects of the present pandemic scenario and external business environment on organizational performances and cultures. To complete this report the chosen organization is Vodafone organization which belongs to the telecom industry. It is a well-known organization and the impact measures are based on this organization properly. </w:t>
      </w:r>
    </w:p>
    <w:p w14:paraId="00000004" w14:textId="77777777" w:rsidR="00BA3E04" w:rsidRPr="004E3D72" w:rsidRDefault="00902C54" w:rsidP="00EF23B1">
      <w:pPr>
        <w:pStyle w:val="Heading1"/>
        <w:rPr>
          <w:rFonts w:ascii="Arial" w:hAnsi="Arial"/>
          <w:sz w:val="24"/>
          <w:szCs w:val="24"/>
        </w:rPr>
      </w:pPr>
      <w:bookmarkStart w:id="1" w:name="_Toc77773676"/>
      <w:r w:rsidRPr="004E3D72">
        <w:rPr>
          <w:rFonts w:ascii="Arial" w:hAnsi="Arial"/>
          <w:sz w:val="24"/>
          <w:szCs w:val="24"/>
        </w:rPr>
        <w:t>2.0 Business environmental analytical tools</w:t>
      </w:r>
      <w:bookmarkEnd w:id="1"/>
    </w:p>
    <w:p w14:paraId="00000005" w14:textId="77777777" w:rsidR="00BA3E04" w:rsidRPr="006322D8" w:rsidRDefault="00902C54" w:rsidP="00CF7230">
      <w:pPr>
        <w:spacing w:before="240" w:after="240" w:line="360" w:lineRule="auto"/>
        <w:jc w:val="both"/>
        <w:rPr>
          <w:rFonts w:eastAsia="Times New Roman"/>
        </w:rPr>
      </w:pPr>
      <w:r w:rsidRPr="006322D8">
        <w:rPr>
          <w:rFonts w:eastAsia="Times New Roman"/>
        </w:rPr>
        <w:t>Based on the given case scenario, business analysis is essential as the present situation is very tough for every business. Incorporate world different types of tools are used for business environmental analysis process which includes</w:t>
      </w:r>
    </w:p>
    <w:p w14:paraId="00000006" w14:textId="77777777" w:rsidR="00BA3E04" w:rsidRPr="006322D8" w:rsidRDefault="00902C54" w:rsidP="00CF7230">
      <w:pPr>
        <w:numPr>
          <w:ilvl w:val="0"/>
          <w:numId w:val="1"/>
        </w:numPr>
        <w:spacing w:before="240" w:line="360" w:lineRule="auto"/>
        <w:jc w:val="both"/>
        <w:rPr>
          <w:rFonts w:eastAsia="Times New Roman"/>
        </w:rPr>
      </w:pPr>
      <w:r w:rsidRPr="006322D8">
        <w:rPr>
          <w:rFonts w:eastAsia="Times New Roman"/>
        </w:rPr>
        <w:t xml:space="preserve"> PEST analysis</w:t>
      </w:r>
    </w:p>
    <w:p w14:paraId="00000007" w14:textId="77777777" w:rsidR="00BA3E04" w:rsidRPr="006322D8" w:rsidRDefault="00902C54" w:rsidP="00CF7230">
      <w:pPr>
        <w:numPr>
          <w:ilvl w:val="0"/>
          <w:numId w:val="1"/>
        </w:numPr>
        <w:spacing w:line="360" w:lineRule="auto"/>
        <w:jc w:val="both"/>
        <w:rPr>
          <w:rFonts w:eastAsia="Times New Roman"/>
        </w:rPr>
      </w:pPr>
      <w:r w:rsidRPr="006322D8">
        <w:rPr>
          <w:rFonts w:eastAsia="Times New Roman"/>
        </w:rPr>
        <w:t xml:space="preserve"> SWOT matrix</w:t>
      </w:r>
    </w:p>
    <w:p w14:paraId="00000008" w14:textId="77777777" w:rsidR="00BA3E04" w:rsidRPr="006322D8" w:rsidRDefault="00902C54" w:rsidP="00CF7230">
      <w:pPr>
        <w:numPr>
          <w:ilvl w:val="0"/>
          <w:numId w:val="1"/>
        </w:numPr>
        <w:spacing w:line="360" w:lineRule="auto"/>
        <w:jc w:val="both"/>
        <w:rPr>
          <w:rFonts w:eastAsia="Times New Roman"/>
        </w:rPr>
      </w:pPr>
      <w:r w:rsidRPr="006322D8">
        <w:rPr>
          <w:rFonts w:eastAsia="Times New Roman"/>
        </w:rPr>
        <w:t>Global competitiveness index (</w:t>
      </w:r>
      <w:r w:rsidRPr="006322D8">
        <w:rPr>
          <w:rFonts w:eastAsia="Times New Roman"/>
          <w:highlight w:val="white"/>
        </w:rPr>
        <w:t>Kumar, 2017</w:t>
      </w:r>
      <w:r w:rsidRPr="006322D8">
        <w:rPr>
          <w:rFonts w:eastAsia="Times New Roman"/>
        </w:rPr>
        <w:t>)</w:t>
      </w:r>
    </w:p>
    <w:p w14:paraId="00000009" w14:textId="77777777" w:rsidR="00BA3E04" w:rsidRPr="006322D8" w:rsidRDefault="00902C54" w:rsidP="00CF7230">
      <w:pPr>
        <w:numPr>
          <w:ilvl w:val="0"/>
          <w:numId w:val="1"/>
        </w:numPr>
        <w:spacing w:line="360" w:lineRule="auto"/>
        <w:jc w:val="both"/>
        <w:rPr>
          <w:rFonts w:eastAsia="Times New Roman"/>
        </w:rPr>
      </w:pPr>
      <w:proofErr w:type="spellStart"/>
      <w:r w:rsidRPr="006322D8">
        <w:rPr>
          <w:rFonts w:eastAsia="Times New Roman"/>
        </w:rPr>
        <w:t>MosCow</w:t>
      </w:r>
      <w:proofErr w:type="spellEnd"/>
    </w:p>
    <w:p w14:paraId="0000000A" w14:textId="77777777" w:rsidR="00BA3E04" w:rsidRPr="006322D8" w:rsidRDefault="00902C54" w:rsidP="00CF7230">
      <w:pPr>
        <w:numPr>
          <w:ilvl w:val="0"/>
          <w:numId w:val="1"/>
        </w:numPr>
        <w:spacing w:after="240" w:line="360" w:lineRule="auto"/>
        <w:jc w:val="both"/>
        <w:rPr>
          <w:rFonts w:eastAsia="Times New Roman"/>
        </w:rPr>
      </w:pPr>
      <w:r w:rsidRPr="006322D8">
        <w:rPr>
          <w:rFonts w:eastAsia="Times New Roman"/>
        </w:rPr>
        <w:t xml:space="preserve">SCRS analysis. </w:t>
      </w:r>
    </w:p>
    <w:p w14:paraId="0000000B" w14:textId="77777777" w:rsidR="00BA3E04" w:rsidRPr="006322D8" w:rsidRDefault="00902C54" w:rsidP="00EF23B1">
      <w:pPr>
        <w:pStyle w:val="Heading1"/>
        <w:rPr>
          <w:rFonts w:ascii="Arial" w:hAnsi="Arial"/>
          <w:sz w:val="24"/>
          <w:szCs w:val="24"/>
        </w:rPr>
      </w:pPr>
      <w:bookmarkStart w:id="2" w:name="_Toc77773677"/>
      <w:r w:rsidRPr="006322D8">
        <w:rPr>
          <w:rFonts w:ascii="Arial" w:hAnsi="Arial"/>
          <w:sz w:val="24"/>
          <w:szCs w:val="24"/>
        </w:rPr>
        <w:t>3.0 PESTLE analysis</w:t>
      </w:r>
      <w:bookmarkEnd w:id="2"/>
      <w:r w:rsidRPr="006322D8">
        <w:rPr>
          <w:rFonts w:ascii="Arial" w:hAnsi="Arial"/>
          <w:sz w:val="24"/>
          <w:szCs w:val="24"/>
        </w:rPr>
        <w:t xml:space="preserve"> </w:t>
      </w:r>
    </w:p>
    <w:p w14:paraId="0000000C" w14:textId="77777777" w:rsidR="00BA3E04" w:rsidRPr="006322D8" w:rsidRDefault="00902C54" w:rsidP="00CF7230">
      <w:pPr>
        <w:spacing w:before="240" w:after="240" w:line="360" w:lineRule="auto"/>
        <w:jc w:val="both"/>
        <w:rPr>
          <w:rFonts w:eastAsia="Times New Roman"/>
        </w:rPr>
      </w:pPr>
      <w:r w:rsidRPr="006322D8">
        <w:rPr>
          <w:rFonts w:eastAsia="Times New Roman"/>
        </w:rPr>
        <w:t>PESTLE analysis is one of the business tactics that examines different business factors which are known as the external environment for chosen business. It includes</w:t>
      </w:r>
    </w:p>
    <w:p w14:paraId="0000000D" w14:textId="77777777" w:rsidR="00BA3E04" w:rsidRPr="006322D8" w:rsidRDefault="00902C54" w:rsidP="00CF7230">
      <w:pPr>
        <w:numPr>
          <w:ilvl w:val="0"/>
          <w:numId w:val="4"/>
        </w:numPr>
        <w:spacing w:before="240" w:line="360" w:lineRule="auto"/>
        <w:jc w:val="both"/>
        <w:rPr>
          <w:rFonts w:eastAsia="Times New Roman"/>
        </w:rPr>
      </w:pPr>
      <w:r w:rsidRPr="006322D8">
        <w:rPr>
          <w:rFonts w:eastAsia="Times New Roman"/>
        </w:rPr>
        <w:t>Political</w:t>
      </w:r>
    </w:p>
    <w:p w14:paraId="0000000E" w14:textId="77777777" w:rsidR="00BA3E04" w:rsidRPr="006322D8" w:rsidRDefault="00902C54" w:rsidP="00CF7230">
      <w:pPr>
        <w:numPr>
          <w:ilvl w:val="0"/>
          <w:numId w:val="4"/>
        </w:numPr>
        <w:spacing w:line="360" w:lineRule="auto"/>
        <w:jc w:val="both"/>
        <w:rPr>
          <w:rFonts w:eastAsia="Times New Roman"/>
        </w:rPr>
      </w:pPr>
      <w:r w:rsidRPr="006322D8">
        <w:rPr>
          <w:rFonts w:eastAsia="Times New Roman"/>
        </w:rPr>
        <w:t>Economic</w:t>
      </w:r>
    </w:p>
    <w:p w14:paraId="0000000F" w14:textId="77777777" w:rsidR="00BA3E04" w:rsidRPr="006322D8" w:rsidRDefault="00902C54" w:rsidP="00CF7230">
      <w:pPr>
        <w:numPr>
          <w:ilvl w:val="0"/>
          <w:numId w:val="4"/>
        </w:numPr>
        <w:spacing w:line="360" w:lineRule="auto"/>
        <w:jc w:val="both"/>
        <w:rPr>
          <w:rFonts w:eastAsia="Times New Roman"/>
        </w:rPr>
      </w:pPr>
      <w:r w:rsidRPr="006322D8">
        <w:rPr>
          <w:rFonts w:eastAsia="Times New Roman"/>
        </w:rPr>
        <w:t>Social</w:t>
      </w:r>
    </w:p>
    <w:p w14:paraId="00000010" w14:textId="77777777" w:rsidR="00BA3E04" w:rsidRPr="006322D8" w:rsidRDefault="00902C54" w:rsidP="00CF7230">
      <w:pPr>
        <w:numPr>
          <w:ilvl w:val="0"/>
          <w:numId w:val="4"/>
        </w:numPr>
        <w:spacing w:line="360" w:lineRule="auto"/>
        <w:jc w:val="both"/>
        <w:rPr>
          <w:rFonts w:eastAsia="Times New Roman"/>
        </w:rPr>
      </w:pPr>
      <w:r w:rsidRPr="006322D8">
        <w:rPr>
          <w:rFonts w:eastAsia="Times New Roman"/>
        </w:rPr>
        <w:t>Technological</w:t>
      </w:r>
    </w:p>
    <w:p w14:paraId="00000011" w14:textId="77777777" w:rsidR="00BA3E04" w:rsidRPr="006322D8" w:rsidRDefault="00902C54" w:rsidP="00CF7230">
      <w:pPr>
        <w:numPr>
          <w:ilvl w:val="0"/>
          <w:numId w:val="4"/>
        </w:numPr>
        <w:spacing w:line="360" w:lineRule="auto"/>
        <w:jc w:val="both"/>
        <w:rPr>
          <w:rFonts w:eastAsia="Times New Roman"/>
        </w:rPr>
      </w:pPr>
      <w:r w:rsidRPr="006322D8">
        <w:rPr>
          <w:rFonts w:eastAsia="Times New Roman"/>
        </w:rPr>
        <w:t>Environmental</w:t>
      </w:r>
    </w:p>
    <w:p w14:paraId="00000012" w14:textId="77777777" w:rsidR="00BA3E04" w:rsidRPr="006322D8" w:rsidRDefault="00902C54" w:rsidP="00CF7230">
      <w:pPr>
        <w:numPr>
          <w:ilvl w:val="0"/>
          <w:numId w:val="4"/>
        </w:numPr>
        <w:spacing w:after="240" w:line="360" w:lineRule="auto"/>
        <w:jc w:val="both"/>
        <w:rPr>
          <w:rFonts w:eastAsia="Times New Roman"/>
        </w:rPr>
      </w:pPr>
      <w:r w:rsidRPr="006322D8">
        <w:rPr>
          <w:rFonts w:eastAsia="Times New Roman"/>
        </w:rPr>
        <w:t xml:space="preserve">Legal </w:t>
      </w:r>
    </w:p>
    <w:p w14:paraId="00000013" w14:textId="77777777" w:rsidR="00BA3E04" w:rsidRPr="006322D8" w:rsidRDefault="00902C54" w:rsidP="00EF23B1">
      <w:pPr>
        <w:pStyle w:val="Heading1"/>
        <w:rPr>
          <w:rFonts w:ascii="Arial" w:hAnsi="Arial"/>
          <w:sz w:val="24"/>
          <w:szCs w:val="24"/>
        </w:rPr>
      </w:pPr>
      <w:bookmarkStart w:id="3" w:name="_Toc77773678"/>
      <w:r w:rsidRPr="006322D8">
        <w:rPr>
          <w:rFonts w:ascii="Arial" w:hAnsi="Arial"/>
          <w:sz w:val="24"/>
          <w:szCs w:val="24"/>
        </w:rPr>
        <w:lastRenderedPageBreak/>
        <w:t>4.0 Porter’s five forces</w:t>
      </w:r>
      <w:bookmarkEnd w:id="3"/>
      <w:r w:rsidRPr="006322D8">
        <w:rPr>
          <w:rFonts w:ascii="Arial" w:hAnsi="Arial"/>
          <w:sz w:val="24"/>
          <w:szCs w:val="24"/>
        </w:rPr>
        <w:t xml:space="preserve"> </w:t>
      </w:r>
    </w:p>
    <w:p w14:paraId="00000014" w14:textId="77777777" w:rsidR="00BA3E04" w:rsidRPr="006322D8" w:rsidRDefault="00902C54" w:rsidP="00CF7230">
      <w:pPr>
        <w:spacing w:before="240" w:after="240" w:line="360" w:lineRule="auto"/>
        <w:jc w:val="both"/>
        <w:rPr>
          <w:rFonts w:eastAsia="Times New Roman"/>
        </w:rPr>
      </w:pPr>
      <w:r w:rsidRPr="006322D8">
        <w:rPr>
          <w:rFonts w:eastAsia="Times New Roman"/>
        </w:rPr>
        <w:t>This is one of the holistic strategic models to analyze the competitive environment of the present business scenario. It helps to identify the competitive environment in this pandemic condition where 5 factors are used such as</w:t>
      </w:r>
    </w:p>
    <w:p w14:paraId="00000015" w14:textId="77777777" w:rsidR="00BA3E04" w:rsidRPr="006322D8" w:rsidRDefault="00902C54" w:rsidP="001353F8">
      <w:pPr>
        <w:pStyle w:val="NoSpacing"/>
        <w:numPr>
          <w:ilvl w:val="0"/>
          <w:numId w:val="5"/>
        </w:numPr>
        <w:spacing w:line="360" w:lineRule="auto"/>
        <w:jc w:val="both"/>
      </w:pPr>
      <w:r w:rsidRPr="006322D8">
        <w:t>Threats of New Entrants</w:t>
      </w:r>
    </w:p>
    <w:p w14:paraId="00000016" w14:textId="77777777" w:rsidR="00BA3E04" w:rsidRPr="006322D8" w:rsidRDefault="00902C54" w:rsidP="001353F8">
      <w:pPr>
        <w:pStyle w:val="NoSpacing"/>
        <w:numPr>
          <w:ilvl w:val="0"/>
          <w:numId w:val="5"/>
        </w:numPr>
        <w:spacing w:line="360" w:lineRule="auto"/>
        <w:jc w:val="both"/>
      </w:pPr>
      <w:bookmarkStart w:id="4" w:name="_7dif6xerh924" w:colFirst="0" w:colLast="0"/>
      <w:bookmarkEnd w:id="4"/>
      <w:r w:rsidRPr="006322D8">
        <w:t>Bargaining Power of Suppliers</w:t>
      </w:r>
    </w:p>
    <w:p w14:paraId="00000017" w14:textId="77777777" w:rsidR="00BA3E04" w:rsidRPr="006322D8" w:rsidRDefault="00902C54" w:rsidP="001353F8">
      <w:pPr>
        <w:pStyle w:val="NoSpacing"/>
        <w:numPr>
          <w:ilvl w:val="0"/>
          <w:numId w:val="5"/>
        </w:numPr>
        <w:spacing w:line="360" w:lineRule="auto"/>
        <w:jc w:val="both"/>
      </w:pPr>
      <w:bookmarkStart w:id="5" w:name="_ldjqsbx6z5m" w:colFirst="0" w:colLast="0"/>
      <w:bookmarkEnd w:id="5"/>
      <w:r w:rsidRPr="006322D8">
        <w:t>Bargaining Power of Buyers</w:t>
      </w:r>
    </w:p>
    <w:p w14:paraId="00000018" w14:textId="77777777" w:rsidR="00BA3E04" w:rsidRPr="006322D8" w:rsidRDefault="00902C54" w:rsidP="001353F8">
      <w:pPr>
        <w:pStyle w:val="NoSpacing"/>
        <w:numPr>
          <w:ilvl w:val="0"/>
          <w:numId w:val="5"/>
        </w:numPr>
        <w:spacing w:line="360" w:lineRule="auto"/>
        <w:jc w:val="both"/>
      </w:pPr>
      <w:bookmarkStart w:id="6" w:name="_wwfkczqr2ure" w:colFirst="0" w:colLast="0"/>
      <w:bookmarkEnd w:id="6"/>
      <w:r w:rsidRPr="006322D8">
        <w:t>Threats of Substitute Products or Services</w:t>
      </w:r>
    </w:p>
    <w:p w14:paraId="00000019" w14:textId="77777777" w:rsidR="00BA3E04" w:rsidRPr="006322D8" w:rsidRDefault="00902C54" w:rsidP="001353F8">
      <w:pPr>
        <w:pStyle w:val="NoSpacing"/>
        <w:numPr>
          <w:ilvl w:val="0"/>
          <w:numId w:val="5"/>
        </w:numPr>
        <w:spacing w:line="360" w:lineRule="auto"/>
        <w:jc w:val="both"/>
      </w:pPr>
      <w:bookmarkStart w:id="7" w:name="_qskeir8rxf9c" w:colFirst="0" w:colLast="0"/>
      <w:bookmarkEnd w:id="7"/>
      <w:r w:rsidRPr="006322D8">
        <w:t>Rivalry among the Existing Competitors</w:t>
      </w:r>
    </w:p>
    <w:p w14:paraId="0000001A" w14:textId="77777777" w:rsidR="00BA3E04" w:rsidRPr="006322D8" w:rsidRDefault="00902C54" w:rsidP="00EF23B1">
      <w:pPr>
        <w:pStyle w:val="Heading1"/>
        <w:rPr>
          <w:rFonts w:ascii="Arial" w:hAnsi="Arial"/>
          <w:sz w:val="24"/>
          <w:szCs w:val="24"/>
        </w:rPr>
      </w:pPr>
      <w:bookmarkStart w:id="8" w:name="_Toc77773679"/>
      <w:r w:rsidRPr="006322D8">
        <w:rPr>
          <w:rFonts w:ascii="Arial" w:hAnsi="Arial"/>
          <w:sz w:val="24"/>
          <w:szCs w:val="24"/>
        </w:rPr>
        <w:t>5.0 Key drivers of change</w:t>
      </w:r>
      <w:bookmarkEnd w:id="8"/>
      <w:r w:rsidRPr="006322D8">
        <w:rPr>
          <w:rFonts w:ascii="Arial" w:hAnsi="Arial"/>
          <w:sz w:val="24"/>
          <w:szCs w:val="24"/>
        </w:rPr>
        <w:t xml:space="preserve"> </w:t>
      </w:r>
    </w:p>
    <w:p w14:paraId="0000001B" w14:textId="77777777" w:rsidR="00BA3E04" w:rsidRPr="006322D8" w:rsidRDefault="00902C54" w:rsidP="00CF7230">
      <w:pPr>
        <w:spacing w:before="240" w:after="240" w:line="360" w:lineRule="auto"/>
        <w:jc w:val="both"/>
        <w:rPr>
          <w:rFonts w:eastAsia="Times New Roman"/>
        </w:rPr>
      </w:pPr>
      <w:r w:rsidRPr="006322D8">
        <w:rPr>
          <w:rFonts w:eastAsia="Times New Roman"/>
        </w:rPr>
        <w:t>Main 3 key drivers for changing the chosen business environments are as follows:</w:t>
      </w:r>
    </w:p>
    <w:p w14:paraId="0000001C" w14:textId="77777777" w:rsidR="00BA3E04" w:rsidRPr="006322D8" w:rsidRDefault="00902C54" w:rsidP="00CF7230">
      <w:pPr>
        <w:numPr>
          <w:ilvl w:val="0"/>
          <w:numId w:val="2"/>
        </w:numPr>
        <w:spacing w:before="240" w:line="360" w:lineRule="auto"/>
        <w:jc w:val="both"/>
        <w:rPr>
          <w:rFonts w:eastAsia="Times New Roman"/>
        </w:rPr>
      </w:pPr>
      <w:r w:rsidRPr="006322D8">
        <w:rPr>
          <w:rFonts w:eastAsia="Times New Roman"/>
        </w:rPr>
        <w:t>Purpose</w:t>
      </w:r>
    </w:p>
    <w:p w14:paraId="0000001D" w14:textId="31E871AA" w:rsidR="00BA3E04" w:rsidRPr="006322D8" w:rsidRDefault="00902C54" w:rsidP="00CF7230">
      <w:pPr>
        <w:numPr>
          <w:ilvl w:val="0"/>
          <w:numId w:val="2"/>
        </w:numPr>
        <w:spacing w:line="360" w:lineRule="auto"/>
        <w:jc w:val="both"/>
        <w:rPr>
          <w:rFonts w:eastAsia="Times New Roman"/>
        </w:rPr>
      </w:pPr>
      <w:r w:rsidRPr="006322D8">
        <w:rPr>
          <w:rFonts w:eastAsia="Times New Roman"/>
        </w:rPr>
        <w:t xml:space="preserve">Technology </w:t>
      </w:r>
    </w:p>
    <w:p w14:paraId="0000001E" w14:textId="77777777" w:rsidR="00BA3E04" w:rsidRPr="006322D8" w:rsidRDefault="00902C54" w:rsidP="00CF7230">
      <w:pPr>
        <w:numPr>
          <w:ilvl w:val="0"/>
          <w:numId w:val="2"/>
        </w:numPr>
        <w:spacing w:after="240" w:line="360" w:lineRule="auto"/>
        <w:jc w:val="both"/>
        <w:rPr>
          <w:rFonts w:eastAsia="Times New Roman"/>
        </w:rPr>
      </w:pPr>
      <w:r w:rsidRPr="006322D8">
        <w:rPr>
          <w:rFonts w:eastAsia="Times New Roman"/>
        </w:rPr>
        <w:t xml:space="preserve">Demographics and organizational diversity. </w:t>
      </w:r>
    </w:p>
    <w:p w14:paraId="0000001F" w14:textId="77777777" w:rsidR="00BA3E04" w:rsidRPr="006322D8" w:rsidRDefault="00902C54" w:rsidP="00EF23B1">
      <w:pPr>
        <w:pStyle w:val="Heading1"/>
        <w:rPr>
          <w:rFonts w:ascii="Arial" w:hAnsi="Arial"/>
          <w:sz w:val="24"/>
          <w:szCs w:val="24"/>
        </w:rPr>
      </w:pPr>
      <w:bookmarkStart w:id="9" w:name="_Toc77773680"/>
      <w:r w:rsidRPr="006322D8">
        <w:rPr>
          <w:rFonts w:ascii="Arial" w:hAnsi="Arial"/>
          <w:sz w:val="24"/>
          <w:szCs w:val="24"/>
        </w:rPr>
        <w:t>6.0 Workplace culture of the organization</w:t>
      </w:r>
      <w:bookmarkEnd w:id="9"/>
      <w:r w:rsidRPr="006322D8">
        <w:rPr>
          <w:rFonts w:ascii="Arial" w:hAnsi="Arial"/>
          <w:sz w:val="24"/>
          <w:szCs w:val="24"/>
        </w:rPr>
        <w:t xml:space="preserve"> </w:t>
      </w:r>
    </w:p>
    <w:p w14:paraId="00000020" w14:textId="77777777" w:rsidR="00BA3E04" w:rsidRPr="006322D8" w:rsidRDefault="00902C54" w:rsidP="00CF7230">
      <w:pPr>
        <w:spacing w:before="240" w:after="240" w:line="360" w:lineRule="auto"/>
        <w:jc w:val="both"/>
        <w:rPr>
          <w:rFonts w:eastAsia="Times New Roman"/>
        </w:rPr>
      </w:pPr>
      <w:r w:rsidRPr="006322D8">
        <w:rPr>
          <w:rFonts w:eastAsia="Times New Roman"/>
        </w:rPr>
        <w:t>The workplace culture of Vodafone is to use their practices to improve their productivity. Vodafone takes the initiative to boost their cultural initiatives they launched “The Vodafone Way”. During fulfilling the vision of the company, Vodafone reframes its culture to achieve its goals. To develop a proper culture Vodafone acquired leadership, flexibility, communication, and core values (</w:t>
      </w:r>
      <w:r w:rsidRPr="006322D8">
        <w:rPr>
          <w:rFonts w:eastAsia="Times New Roman"/>
          <w:highlight w:val="white"/>
        </w:rPr>
        <w:t>Vodafone.com. 2021</w:t>
      </w:r>
      <w:r w:rsidRPr="006322D8">
        <w:rPr>
          <w:rFonts w:eastAsia="Times New Roman"/>
        </w:rPr>
        <w:t xml:space="preserve">). </w:t>
      </w:r>
    </w:p>
    <w:p w14:paraId="00000021" w14:textId="77777777" w:rsidR="00BA3E04" w:rsidRPr="006322D8" w:rsidRDefault="00902C54" w:rsidP="00EF23B1">
      <w:pPr>
        <w:pStyle w:val="Heading1"/>
        <w:rPr>
          <w:rFonts w:ascii="Arial" w:hAnsi="Arial"/>
          <w:sz w:val="24"/>
          <w:szCs w:val="24"/>
        </w:rPr>
      </w:pPr>
      <w:bookmarkStart w:id="10" w:name="_Toc77773681"/>
      <w:r w:rsidRPr="006322D8">
        <w:rPr>
          <w:rFonts w:ascii="Arial" w:hAnsi="Arial"/>
          <w:sz w:val="24"/>
          <w:szCs w:val="24"/>
        </w:rPr>
        <w:t>7.0 Relationship between the present culture of the organization and its efficiency</w:t>
      </w:r>
      <w:bookmarkEnd w:id="10"/>
      <w:r w:rsidRPr="006322D8">
        <w:rPr>
          <w:rFonts w:ascii="Arial" w:hAnsi="Arial"/>
          <w:sz w:val="24"/>
          <w:szCs w:val="24"/>
        </w:rPr>
        <w:t xml:space="preserve"> </w:t>
      </w:r>
    </w:p>
    <w:p w14:paraId="00000022" w14:textId="77777777" w:rsidR="00BA3E04" w:rsidRPr="006322D8" w:rsidRDefault="00902C54" w:rsidP="00CF7230">
      <w:pPr>
        <w:spacing w:before="240" w:after="240" w:line="360" w:lineRule="auto"/>
        <w:jc w:val="both"/>
        <w:rPr>
          <w:rFonts w:eastAsia="Times New Roman"/>
        </w:rPr>
      </w:pPr>
      <w:r w:rsidRPr="006322D8">
        <w:rPr>
          <w:rFonts w:eastAsia="Times New Roman"/>
        </w:rPr>
        <w:t xml:space="preserve">The current culture of Vodafone helps the company to achieve its financial and non-financial growth and performance. The company is trying to improve the efficiency of their culture that helps them to achieve their performances for the future. </w:t>
      </w:r>
    </w:p>
    <w:p w14:paraId="00000023" w14:textId="5C1840B6" w:rsidR="00BA3E04" w:rsidRPr="006322D8" w:rsidRDefault="00902C54" w:rsidP="00EF23B1">
      <w:pPr>
        <w:pStyle w:val="Heading1"/>
        <w:rPr>
          <w:rFonts w:ascii="Arial" w:hAnsi="Arial"/>
          <w:sz w:val="24"/>
          <w:szCs w:val="24"/>
        </w:rPr>
      </w:pPr>
      <w:bookmarkStart w:id="11" w:name="_Toc77773682"/>
      <w:r w:rsidRPr="006322D8">
        <w:rPr>
          <w:rFonts w:ascii="Arial" w:hAnsi="Arial"/>
          <w:sz w:val="24"/>
          <w:szCs w:val="24"/>
        </w:rPr>
        <w:lastRenderedPageBreak/>
        <w:t xml:space="preserve">8.0 Two ethical dilemmas of the </w:t>
      </w:r>
      <w:r w:rsidR="00EF23B1" w:rsidRPr="006322D8">
        <w:rPr>
          <w:rFonts w:ascii="Arial" w:hAnsi="Arial"/>
          <w:sz w:val="24"/>
          <w:szCs w:val="24"/>
        </w:rPr>
        <w:t>organization</w:t>
      </w:r>
      <w:r w:rsidRPr="006322D8">
        <w:rPr>
          <w:rFonts w:ascii="Arial" w:hAnsi="Arial"/>
          <w:sz w:val="24"/>
          <w:szCs w:val="24"/>
        </w:rPr>
        <w:t xml:space="preserve"> and their relevant actions and its justification</w:t>
      </w:r>
      <w:bookmarkEnd w:id="11"/>
      <w:r w:rsidRPr="006322D8">
        <w:rPr>
          <w:rFonts w:ascii="Arial" w:hAnsi="Arial"/>
          <w:sz w:val="24"/>
          <w:szCs w:val="24"/>
        </w:rPr>
        <w:t xml:space="preserve"> </w:t>
      </w:r>
    </w:p>
    <w:p w14:paraId="00000024" w14:textId="77777777" w:rsidR="00BA3E04" w:rsidRPr="006322D8" w:rsidRDefault="00902C54" w:rsidP="00CF7230">
      <w:pPr>
        <w:spacing w:before="240" w:after="240" w:line="360" w:lineRule="auto"/>
        <w:jc w:val="both"/>
        <w:rPr>
          <w:rFonts w:eastAsia="Times New Roman"/>
        </w:rPr>
      </w:pPr>
      <w:r w:rsidRPr="006322D8">
        <w:rPr>
          <w:rFonts w:eastAsia="Times New Roman"/>
        </w:rPr>
        <w:t xml:space="preserve">The ethical dilemmas include a lot of issues that a company faced during their business operation. The major two ethical dilemmas are – unethical leadership and unsolicited emails. These are the most effective issues that Vodafone faced during their business. To overcome these dilemmas Vodafone takes initial actions against it. </w:t>
      </w:r>
    </w:p>
    <w:p w14:paraId="00000025" w14:textId="77777777" w:rsidR="00BA3E04" w:rsidRPr="006322D8" w:rsidRDefault="00902C54" w:rsidP="00EF23B1">
      <w:pPr>
        <w:pStyle w:val="Heading1"/>
        <w:rPr>
          <w:rFonts w:ascii="Arial" w:hAnsi="Arial"/>
          <w:sz w:val="24"/>
          <w:szCs w:val="24"/>
        </w:rPr>
      </w:pPr>
      <w:bookmarkStart w:id="12" w:name="_Toc77773683"/>
      <w:r w:rsidRPr="006322D8">
        <w:rPr>
          <w:rFonts w:ascii="Arial" w:hAnsi="Arial"/>
          <w:sz w:val="24"/>
          <w:szCs w:val="24"/>
        </w:rPr>
        <w:t>9.0 Conclusion</w:t>
      </w:r>
      <w:bookmarkEnd w:id="12"/>
      <w:r w:rsidRPr="006322D8">
        <w:rPr>
          <w:rFonts w:ascii="Arial" w:hAnsi="Arial"/>
          <w:sz w:val="24"/>
          <w:szCs w:val="24"/>
        </w:rPr>
        <w:t xml:space="preserve"> </w:t>
      </w:r>
    </w:p>
    <w:p w14:paraId="00000026" w14:textId="26E8CDEE" w:rsidR="00BA3E04" w:rsidRPr="006322D8" w:rsidRDefault="00902C54" w:rsidP="00CF7230">
      <w:pPr>
        <w:spacing w:before="240" w:after="240" w:line="360" w:lineRule="auto"/>
        <w:jc w:val="both"/>
        <w:rPr>
          <w:rFonts w:eastAsia="Times New Roman"/>
          <w:b/>
        </w:rPr>
      </w:pPr>
      <w:r w:rsidRPr="006322D8">
        <w:rPr>
          <w:rFonts w:eastAsia="Times New Roman"/>
        </w:rPr>
        <w:t xml:space="preserve">Here all the cultural issues of the business are evaluated with their proper analysis and description. </w:t>
      </w:r>
      <w:r w:rsidR="00EF23B1" w:rsidRPr="006322D8">
        <w:rPr>
          <w:rFonts w:eastAsia="Times New Roman"/>
        </w:rPr>
        <w:t>The</w:t>
      </w:r>
      <w:r w:rsidRPr="006322D8">
        <w:rPr>
          <w:rFonts w:eastAsia="Times New Roman"/>
        </w:rPr>
        <w:t xml:space="preserve"> way Vodafone overcomes their issues that are also mentioned here with ethical dilemmas and their appropriate solutions. Each of these </w:t>
      </w:r>
      <w:r w:rsidR="00EF23B1" w:rsidRPr="006322D8">
        <w:rPr>
          <w:rFonts w:eastAsia="Times New Roman"/>
        </w:rPr>
        <w:t>is</w:t>
      </w:r>
      <w:r w:rsidRPr="006322D8">
        <w:rPr>
          <w:rFonts w:eastAsia="Times New Roman"/>
        </w:rPr>
        <w:t xml:space="preserve"> mentioned here with its proper analysis and description.</w:t>
      </w:r>
      <w:r w:rsidRPr="006322D8">
        <w:rPr>
          <w:rFonts w:eastAsia="Times New Roman"/>
          <w:b/>
        </w:rPr>
        <w:t xml:space="preserve"> </w:t>
      </w:r>
    </w:p>
    <w:p w14:paraId="00000027" w14:textId="77777777" w:rsidR="00BA3E04" w:rsidRPr="006322D8" w:rsidRDefault="00902C54" w:rsidP="00CF7230">
      <w:pPr>
        <w:spacing w:before="240" w:after="240" w:line="360" w:lineRule="auto"/>
        <w:jc w:val="both"/>
        <w:rPr>
          <w:rFonts w:eastAsia="Times New Roman"/>
          <w:b/>
        </w:rPr>
      </w:pPr>
      <w:r w:rsidRPr="006322D8">
        <w:br w:type="page"/>
      </w:r>
    </w:p>
    <w:p w14:paraId="00000028" w14:textId="77777777" w:rsidR="00BA3E04" w:rsidRDefault="00902C54" w:rsidP="00EF23B1">
      <w:pPr>
        <w:pStyle w:val="Heading1"/>
      </w:pPr>
      <w:bookmarkStart w:id="13" w:name="_Toc77773684"/>
      <w:r>
        <w:lastRenderedPageBreak/>
        <w:t>References</w:t>
      </w:r>
      <w:bookmarkEnd w:id="13"/>
      <w:r>
        <w:t xml:space="preserve"> </w:t>
      </w:r>
    </w:p>
    <w:p w14:paraId="00000029" w14:textId="720482BD" w:rsidR="00BA3E04" w:rsidRDefault="00902C54" w:rsidP="00CF723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Vodafone.com. 2021. </w:t>
      </w:r>
      <w:r>
        <w:rPr>
          <w:rFonts w:ascii="Times New Roman" w:eastAsia="Times New Roman" w:hAnsi="Times New Roman" w:cs="Times New Roman"/>
          <w:i/>
          <w:sz w:val="24"/>
          <w:szCs w:val="24"/>
        </w:rPr>
        <w:t>People and culture</w:t>
      </w:r>
      <w:r>
        <w:rPr>
          <w:rFonts w:ascii="Times New Roman" w:eastAsia="Times New Roman" w:hAnsi="Times New Roman" w:cs="Times New Roman"/>
          <w:sz w:val="24"/>
          <w:szCs w:val="24"/>
        </w:rPr>
        <w:t>. [online] Available at: &lt;https://www.vodafone.com/about-vodafone/who-we-are/people-and-culture&gt; [Accessed 2</w:t>
      </w:r>
      <w:r w:rsidR="00835A61">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rPr>
        <w:t>July 2021].</w:t>
      </w:r>
    </w:p>
    <w:p w14:paraId="0000002A" w14:textId="530FB9CB" w:rsidR="00BA3E04" w:rsidRDefault="00902C54" w:rsidP="00CF723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Adey, G. (2021). </w:t>
      </w:r>
      <w:r>
        <w:rPr>
          <w:rFonts w:ascii="Times New Roman" w:eastAsia="Times New Roman" w:hAnsi="Times New Roman" w:cs="Times New Roman"/>
          <w:i/>
          <w:sz w:val="24"/>
          <w:szCs w:val="24"/>
        </w:rPr>
        <w:t xml:space="preserve">The 3 key factors changing the Workplace as we know it – and they’re not all </w:t>
      </w:r>
      <w:proofErr w:type="gramStart"/>
      <w:r>
        <w:rPr>
          <w:rFonts w:ascii="Times New Roman" w:eastAsia="Times New Roman" w:hAnsi="Times New Roman" w:cs="Times New Roman"/>
          <w:i/>
          <w:sz w:val="24"/>
          <w:szCs w:val="24"/>
        </w:rPr>
        <w:t>tech!</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Vodafone.com. Retrieved </w:t>
      </w:r>
      <w:r w:rsidR="00835A61">
        <w:rPr>
          <w:rFonts w:ascii="Times New Roman" w:eastAsia="Times New Roman" w:hAnsi="Times New Roman" w:cs="Times New Roman"/>
          <w:sz w:val="24"/>
          <w:szCs w:val="24"/>
        </w:rPr>
        <w:t>25</w:t>
      </w:r>
      <w:r>
        <w:rPr>
          <w:rFonts w:ascii="Times New Roman" w:eastAsia="Times New Roman" w:hAnsi="Times New Roman" w:cs="Times New Roman"/>
          <w:sz w:val="24"/>
          <w:szCs w:val="24"/>
        </w:rPr>
        <w:t xml:space="preserve"> July 2021, from</w:t>
      </w:r>
      <w:hyperlink r:id="rId8">
        <w:r>
          <w:rPr>
            <w:rFonts w:ascii="Times New Roman" w:eastAsia="Times New Roman" w:hAnsi="Times New Roman" w:cs="Times New Roman"/>
            <w:sz w:val="24"/>
            <w:szCs w:val="24"/>
          </w:rPr>
          <w:t xml:space="preserve"> </w:t>
        </w:r>
      </w:hyperlink>
      <w:hyperlink r:id="rId9">
        <w:r>
          <w:rPr>
            <w:rFonts w:ascii="Times New Roman" w:eastAsia="Times New Roman" w:hAnsi="Times New Roman" w:cs="Times New Roman"/>
            <w:color w:val="1155CC"/>
            <w:sz w:val="24"/>
            <w:szCs w:val="24"/>
            <w:u w:val="single"/>
          </w:rPr>
          <w:t>https://www.vodafone.com/business/news-and-insights/blog/gigabit-thinking/the-3-key-factors-changing-the-workplace-as-we-know-it-and-they-are-not-all-tech</w:t>
        </w:r>
      </w:hyperlink>
      <w:r>
        <w:rPr>
          <w:rFonts w:ascii="Times New Roman" w:eastAsia="Times New Roman" w:hAnsi="Times New Roman" w:cs="Times New Roman"/>
          <w:sz w:val="24"/>
          <w:szCs w:val="24"/>
        </w:rPr>
        <w:t>.</w:t>
      </w:r>
    </w:p>
    <w:p w14:paraId="0000002B" w14:textId="74E30A6D" w:rsidR="00BA3E04" w:rsidRDefault="00902C54" w:rsidP="00CF723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Kumar, N. (2017). </w:t>
      </w:r>
      <w:r>
        <w:rPr>
          <w:rFonts w:ascii="Times New Roman" w:eastAsia="Times New Roman" w:hAnsi="Times New Roman" w:cs="Times New Roman"/>
          <w:i/>
          <w:sz w:val="24"/>
          <w:szCs w:val="24"/>
        </w:rPr>
        <w:t>Tools for International Business Environment Analysis</w:t>
      </w:r>
      <w:r>
        <w:rPr>
          <w:rFonts w:ascii="Times New Roman" w:eastAsia="Times New Roman" w:hAnsi="Times New Roman" w:cs="Times New Roman"/>
          <w:sz w:val="24"/>
          <w:szCs w:val="24"/>
        </w:rPr>
        <w:t xml:space="preserve">. https://enterslice.com/. Retrieved </w:t>
      </w:r>
      <w:r w:rsidR="00835A61">
        <w:rPr>
          <w:rFonts w:ascii="Times New Roman" w:eastAsia="Times New Roman" w:hAnsi="Times New Roman" w:cs="Times New Roman"/>
          <w:sz w:val="24"/>
          <w:szCs w:val="24"/>
        </w:rPr>
        <w:t>25</w:t>
      </w:r>
      <w:r>
        <w:rPr>
          <w:rFonts w:ascii="Times New Roman" w:eastAsia="Times New Roman" w:hAnsi="Times New Roman" w:cs="Times New Roman"/>
          <w:sz w:val="24"/>
          <w:szCs w:val="24"/>
        </w:rPr>
        <w:t xml:space="preserve"> July 2021, from https://enterslice.com/learning/business-environment-analysis/.</w:t>
      </w:r>
    </w:p>
    <w:p w14:paraId="0000002C" w14:textId="77777777" w:rsidR="00BA3E04" w:rsidRDefault="00BA3E04" w:rsidP="00CF7230">
      <w:pPr>
        <w:spacing w:before="240" w:after="240" w:line="360" w:lineRule="auto"/>
        <w:jc w:val="both"/>
        <w:rPr>
          <w:rFonts w:ascii="Times New Roman" w:eastAsia="Times New Roman" w:hAnsi="Times New Roman" w:cs="Times New Roman"/>
          <w:sz w:val="24"/>
          <w:szCs w:val="24"/>
        </w:rPr>
      </w:pPr>
    </w:p>
    <w:p w14:paraId="0000002D" w14:textId="77777777" w:rsidR="00BA3E04" w:rsidRDefault="00BA3E04" w:rsidP="00CF7230">
      <w:pPr>
        <w:spacing w:before="240" w:after="240" w:line="360" w:lineRule="auto"/>
        <w:jc w:val="both"/>
        <w:rPr>
          <w:rFonts w:ascii="Times New Roman" w:eastAsia="Times New Roman" w:hAnsi="Times New Roman" w:cs="Times New Roman"/>
          <w:sz w:val="24"/>
          <w:szCs w:val="24"/>
        </w:rPr>
      </w:pPr>
    </w:p>
    <w:p w14:paraId="0000002E" w14:textId="77777777" w:rsidR="00BA3E04" w:rsidRDefault="00BA3E04" w:rsidP="00CF7230">
      <w:pPr>
        <w:spacing w:line="360" w:lineRule="auto"/>
        <w:jc w:val="both"/>
        <w:rPr>
          <w:rFonts w:ascii="Times New Roman" w:eastAsia="Times New Roman" w:hAnsi="Times New Roman" w:cs="Times New Roman"/>
          <w:b/>
          <w:sz w:val="24"/>
          <w:szCs w:val="24"/>
        </w:rPr>
      </w:pPr>
    </w:p>
    <w:sectPr w:rsidR="00BA3E04" w:rsidSect="00734EDC">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23815" w14:textId="77777777" w:rsidR="00902C54" w:rsidRDefault="00902C54" w:rsidP="00734EDC">
      <w:pPr>
        <w:spacing w:line="240" w:lineRule="auto"/>
      </w:pPr>
      <w:r>
        <w:separator/>
      </w:r>
    </w:p>
  </w:endnote>
  <w:endnote w:type="continuationSeparator" w:id="0">
    <w:p w14:paraId="6CB32918" w14:textId="77777777" w:rsidR="00902C54" w:rsidRDefault="00902C54" w:rsidP="00734E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54726" w14:textId="77777777" w:rsidR="00734EDC" w:rsidRDefault="00734E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2491058"/>
      <w:docPartObj>
        <w:docPartGallery w:val="Page Numbers (Bottom of Page)"/>
        <w:docPartUnique/>
      </w:docPartObj>
    </w:sdtPr>
    <w:sdtEndPr>
      <w:rPr>
        <w:noProof/>
      </w:rPr>
    </w:sdtEndPr>
    <w:sdtContent>
      <w:p w14:paraId="0A167880" w14:textId="3D4C27C4" w:rsidR="00734EDC" w:rsidRDefault="00734EDC">
        <w:pPr>
          <w:pStyle w:val="Footer"/>
          <w:jc w:val="right"/>
        </w:pPr>
        <w:r>
          <w:fldChar w:fldCharType="begin"/>
        </w:r>
        <w:r>
          <w:instrText xml:space="preserve"> PAGE   \* MERGEFORMAT </w:instrText>
        </w:r>
        <w:r>
          <w:fldChar w:fldCharType="separate"/>
        </w:r>
        <w:r w:rsidR="00514B05">
          <w:rPr>
            <w:noProof/>
          </w:rPr>
          <w:t>2</w:t>
        </w:r>
        <w:r>
          <w:rPr>
            <w:noProof/>
          </w:rPr>
          <w:fldChar w:fldCharType="end"/>
        </w:r>
      </w:p>
    </w:sdtContent>
  </w:sdt>
  <w:p w14:paraId="1B9DE8D8" w14:textId="77777777" w:rsidR="00734EDC" w:rsidRDefault="00734E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5915E" w14:textId="77777777" w:rsidR="00734EDC" w:rsidRDefault="00734E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F7050" w14:textId="77777777" w:rsidR="00902C54" w:rsidRDefault="00902C54" w:rsidP="00734EDC">
      <w:pPr>
        <w:spacing w:line="240" w:lineRule="auto"/>
      </w:pPr>
      <w:r>
        <w:separator/>
      </w:r>
    </w:p>
  </w:footnote>
  <w:footnote w:type="continuationSeparator" w:id="0">
    <w:p w14:paraId="1CEB9AF3" w14:textId="77777777" w:rsidR="00902C54" w:rsidRDefault="00902C54" w:rsidP="00734E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34920" w14:textId="77777777" w:rsidR="00734EDC" w:rsidRDefault="00734E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994FD" w14:textId="77777777" w:rsidR="00734EDC" w:rsidRDefault="00734E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D238" w14:textId="77777777" w:rsidR="00734EDC" w:rsidRDefault="00734E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2309E"/>
    <w:multiLevelType w:val="multilevel"/>
    <w:tmpl w:val="91EA5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643833"/>
    <w:multiLevelType w:val="multilevel"/>
    <w:tmpl w:val="99943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F53DCC"/>
    <w:multiLevelType w:val="multilevel"/>
    <w:tmpl w:val="02BEA7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C3A42BD"/>
    <w:multiLevelType w:val="multilevel"/>
    <w:tmpl w:val="3A785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0B6121"/>
    <w:multiLevelType w:val="hybridMultilevel"/>
    <w:tmpl w:val="D0000B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yNzQ2NrE0NjMyMTMxNjVQ0lEKTi0uzszPAykwrAUAX2GsYCwAAAA="/>
  </w:docVars>
  <w:rsids>
    <w:rsidRoot w:val="00BA3E04"/>
    <w:rsid w:val="000D0916"/>
    <w:rsid w:val="001353F8"/>
    <w:rsid w:val="003D2940"/>
    <w:rsid w:val="00440EC1"/>
    <w:rsid w:val="0045023E"/>
    <w:rsid w:val="004E3D72"/>
    <w:rsid w:val="00514B05"/>
    <w:rsid w:val="00523469"/>
    <w:rsid w:val="00571634"/>
    <w:rsid w:val="006322D8"/>
    <w:rsid w:val="007336D2"/>
    <w:rsid w:val="00734EDC"/>
    <w:rsid w:val="00835A61"/>
    <w:rsid w:val="008D05AA"/>
    <w:rsid w:val="008D554B"/>
    <w:rsid w:val="00902C54"/>
    <w:rsid w:val="0098681D"/>
    <w:rsid w:val="009B32EE"/>
    <w:rsid w:val="00A93BB5"/>
    <w:rsid w:val="00B16043"/>
    <w:rsid w:val="00BA3E04"/>
    <w:rsid w:val="00CF7230"/>
    <w:rsid w:val="00E64007"/>
    <w:rsid w:val="00EF23B1"/>
    <w:rsid w:val="00F30B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64BFD"/>
  <w15:docId w15:val="{0118E370-6534-2D41-A860-85BD7BA17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EF23B1"/>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34E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EDC"/>
    <w:rPr>
      <w:rFonts w:ascii="Tahoma" w:hAnsi="Tahoma" w:cs="Tahoma"/>
      <w:sz w:val="16"/>
      <w:szCs w:val="16"/>
    </w:rPr>
  </w:style>
  <w:style w:type="paragraph" w:styleId="Header">
    <w:name w:val="header"/>
    <w:basedOn w:val="Normal"/>
    <w:link w:val="HeaderChar"/>
    <w:uiPriority w:val="99"/>
    <w:unhideWhenUsed/>
    <w:rsid w:val="00734EDC"/>
    <w:pPr>
      <w:tabs>
        <w:tab w:val="center" w:pos="4513"/>
        <w:tab w:val="right" w:pos="9026"/>
      </w:tabs>
      <w:spacing w:line="240" w:lineRule="auto"/>
    </w:pPr>
  </w:style>
  <w:style w:type="character" w:customStyle="1" w:styleId="HeaderChar">
    <w:name w:val="Header Char"/>
    <w:basedOn w:val="DefaultParagraphFont"/>
    <w:link w:val="Header"/>
    <w:uiPriority w:val="99"/>
    <w:rsid w:val="00734EDC"/>
  </w:style>
  <w:style w:type="paragraph" w:styleId="Footer">
    <w:name w:val="footer"/>
    <w:basedOn w:val="Normal"/>
    <w:link w:val="FooterChar"/>
    <w:uiPriority w:val="99"/>
    <w:unhideWhenUsed/>
    <w:rsid w:val="00734EDC"/>
    <w:pPr>
      <w:tabs>
        <w:tab w:val="center" w:pos="4513"/>
        <w:tab w:val="right" w:pos="9026"/>
      </w:tabs>
      <w:spacing w:line="240" w:lineRule="auto"/>
    </w:pPr>
  </w:style>
  <w:style w:type="character" w:customStyle="1" w:styleId="FooterChar">
    <w:name w:val="Footer Char"/>
    <w:basedOn w:val="DefaultParagraphFont"/>
    <w:link w:val="Footer"/>
    <w:uiPriority w:val="99"/>
    <w:rsid w:val="00734EDC"/>
  </w:style>
  <w:style w:type="paragraph" w:styleId="TOCHeading">
    <w:name w:val="TOC Heading"/>
    <w:basedOn w:val="Heading1"/>
    <w:next w:val="Normal"/>
    <w:uiPriority w:val="39"/>
    <w:semiHidden/>
    <w:unhideWhenUsed/>
    <w:qFormat/>
    <w:rsid w:val="001353F8"/>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1353F8"/>
    <w:pPr>
      <w:spacing w:after="100"/>
    </w:pPr>
  </w:style>
  <w:style w:type="paragraph" w:styleId="TOC2">
    <w:name w:val="toc 2"/>
    <w:basedOn w:val="Normal"/>
    <w:next w:val="Normal"/>
    <w:autoRedefine/>
    <w:uiPriority w:val="39"/>
    <w:unhideWhenUsed/>
    <w:rsid w:val="001353F8"/>
    <w:pPr>
      <w:spacing w:after="100"/>
      <w:ind w:left="220"/>
    </w:pPr>
  </w:style>
  <w:style w:type="character" w:styleId="Hyperlink">
    <w:name w:val="Hyperlink"/>
    <w:basedOn w:val="DefaultParagraphFont"/>
    <w:uiPriority w:val="99"/>
    <w:unhideWhenUsed/>
    <w:rsid w:val="001353F8"/>
    <w:rPr>
      <w:color w:val="0000FF" w:themeColor="hyperlink"/>
      <w:u w:val="single"/>
    </w:rPr>
  </w:style>
  <w:style w:type="paragraph" w:styleId="NoSpacing">
    <w:name w:val="No Spacing"/>
    <w:uiPriority w:val="1"/>
    <w:qFormat/>
    <w:rsid w:val="001353F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vodafone.com/business/news-and-insights/blog/gigabit-thinking/the-3-key-factors-changing-the-workplace-as-we-know-it-and-they-are-not-all-tech" TargetMode="External"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www.vodafone.com/business/news-and-insights/blog/gigabit-thinking/the-3-key-factors-changing-the-workplace-as-we-know-it-and-they-are-not-all-tech" TargetMode="External"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9B50334A-AB23-45CA-921C-26EA20DB8A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842</Words>
  <Characters>4804</Characters>
  <Application>Microsoft Office Word</Application>
  <DocSecurity>0</DocSecurity>
  <Lines>40</Lines>
  <Paragraphs>11</Paragraphs>
  <ScaleCrop>false</ScaleCrop>
  <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Dragos Cristian Sorica</cp:lastModifiedBy>
  <cp:revision>2</cp:revision>
  <dcterms:created xsi:type="dcterms:W3CDTF">2021-07-25T21:44:00Z</dcterms:created>
  <dcterms:modified xsi:type="dcterms:W3CDTF">2021-07-25T21:44:00Z</dcterms:modified>
</cp:coreProperties>
</file>