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535624" w14:textId="53F3C4A9" w:rsidR="00312C24" w:rsidRDefault="00312C24" w:rsidP="00D978BC">
      <w:pPr>
        <w:pStyle w:val="Title"/>
        <w:rPr>
          <w:sz w:val="36"/>
          <w:szCs w:val="36"/>
        </w:rPr>
      </w:pPr>
    </w:p>
    <w:p w14:paraId="49CC79CF" w14:textId="6D28AA1C" w:rsidR="00312C24" w:rsidRDefault="00312C24" w:rsidP="00312C24">
      <w:r>
        <w:t xml:space="preserve">University of Wales Trinity Saint David </w:t>
      </w:r>
    </w:p>
    <w:p w14:paraId="4C12D61A" w14:textId="5AAA236D" w:rsidR="00312C24" w:rsidRDefault="00312C24" w:rsidP="00312C24">
      <w:r>
        <w:t>Lecturer Riaz Bhatti</w:t>
      </w:r>
    </w:p>
    <w:p w14:paraId="4C1DE9A8" w14:textId="5C767426" w:rsidR="00312C24" w:rsidRDefault="00312C24" w:rsidP="00312C24">
      <w:r>
        <w:t>Florin Ciobu</w:t>
      </w:r>
    </w:p>
    <w:p w14:paraId="4752C898" w14:textId="197024B2" w:rsidR="00312C24" w:rsidRDefault="00312C24" w:rsidP="00312C24">
      <w:r>
        <w:t>Student Number 1913409</w:t>
      </w:r>
    </w:p>
    <w:p w14:paraId="714F724E" w14:textId="77777777" w:rsidR="00312C24" w:rsidRPr="00312C24" w:rsidRDefault="00312C24" w:rsidP="00312C24"/>
    <w:p w14:paraId="1B6978AB" w14:textId="77777777" w:rsidR="00312C24" w:rsidRDefault="00312C24" w:rsidP="00D978BC">
      <w:pPr>
        <w:pStyle w:val="Title"/>
      </w:pPr>
    </w:p>
    <w:p w14:paraId="16DF9AB1" w14:textId="77777777" w:rsidR="00312C24" w:rsidRDefault="00312C24" w:rsidP="00D978BC">
      <w:pPr>
        <w:pStyle w:val="Title"/>
      </w:pPr>
    </w:p>
    <w:p w14:paraId="3DB4855A" w14:textId="77777777" w:rsidR="00312C24" w:rsidRDefault="00312C24" w:rsidP="00D978BC">
      <w:pPr>
        <w:pStyle w:val="Title"/>
      </w:pPr>
    </w:p>
    <w:p w14:paraId="2BBD52F4" w14:textId="1B3E3CF0" w:rsidR="003A155F" w:rsidRDefault="00D978BC" w:rsidP="00D978BC">
      <w:pPr>
        <w:pStyle w:val="Title"/>
      </w:pPr>
      <w:r>
        <w:t xml:space="preserve">MODULE CODE LCBB4001 </w:t>
      </w:r>
    </w:p>
    <w:p w14:paraId="19242BB7" w14:textId="77777777" w:rsidR="00D978BC" w:rsidRDefault="00D978BC" w:rsidP="00D978BC">
      <w:pPr>
        <w:pStyle w:val="Title"/>
      </w:pPr>
      <w:r>
        <w:t>ACCOUNTING FUNDAMENTALS</w:t>
      </w:r>
    </w:p>
    <w:p w14:paraId="1BADD37D" w14:textId="77777777" w:rsidR="00A678DE" w:rsidRDefault="00A678DE">
      <w:pPr>
        <w:spacing w:after="200" w:line="276" w:lineRule="auto"/>
        <w:jc w:val="left"/>
      </w:pPr>
      <w:r>
        <w:br w:type="page"/>
      </w:r>
    </w:p>
    <w:p w14:paraId="76972B3D" w14:textId="77777777" w:rsidR="00A678DE" w:rsidRDefault="00A678DE" w:rsidP="00A678DE">
      <w:pPr>
        <w:pStyle w:val="Heading1"/>
      </w:pPr>
      <w:r>
        <w:lastRenderedPageBreak/>
        <w:t>Question 1</w:t>
      </w:r>
    </w:p>
    <w:tbl>
      <w:tblPr>
        <w:tblW w:w="0" w:type="auto"/>
        <w:tblInd w:w="93" w:type="dxa"/>
        <w:tblLook w:val="04A0" w:firstRow="1" w:lastRow="0" w:firstColumn="1" w:lastColumn="0" w:noHBand="0" w:noVBand="1"/>
      </w:tblPr>
      <w:tblGrid>
        <w:gridCol w:w="4595"/>
        <w:gridCol w:w="882"/>
        <w:gridCol w:w="1994"/>
        <w:gridCol w:w="23"/>
        <w:gridCol w:w="1773"/>
      </w:tblGrid>
      <w:tr w:rsidR="00620CA5" w:rsidRPr="00620CA5" w14:paraId="0A4B2AB2" w14:textId="77777777" w:rsidTr="005A5DD6">
        <w:trPr>
          <w:trHeight w:val="330"/>
        </w:trPr>
        <w:tc>
          <w:tcPr>
            <w:tcW w:w="0" w:type="auto"/>
            <w:gridSpan w:val="3"/>
            <w:tcBorders>
              <w:top w:val="nil"/>
              <w:left w:val="nil"/>
              <w:bottom w:val="nil"/>
              <w:right w:val="nil"/>
            </w:tcBorders>
            <w:shd w:val="clear" w:color="auto" w:fill="auto"/>
            <w:noWrap/>
            <w:vAlign w:val="bottom"/>
            <w:hideMark/>
          </w:tcPr>
          <w:p w14:paraId="2062B248" w14:textId="77777777" w:rsidR="00620CA5" w:rsidRPr="00620CA5" w:rsidRDefault="00620CA5" w:rsidP="00DB1D98">
            <w:pPr>
              <w:rPr>
                <w:lang w:val="en-US"/>
              </w:rPr>
            </w:pPr>
            <w:r w:rsidRPr="00620CA5">
              <w:rPr>
                <w:lang w:val="en-US"/>
              </w:rPr>
              <w:t xml:space="preserve">Trial balance of Wales </w:t>
            </w:r>
            <w:r w:rsidR="00142C6F" w:rsidRPr="00620CA5">
              <w:rPr>
                <w:lang w:val="en-US"/>
              </w:rPr>
              <w:t>plc.</w:t>
            </w:r>
            <w:r w:rsidRPr="00620CA5">
              <w:rPr>
                <w:lang w:val="en-US"/>
              </w:rPr>
              <w:t xml:space="preserve"> at 31th December 2019</w:t>
            </w:r>
          </w:p>
        </w:tc>
        <w:tc>
          <w:tcPr>
            <w:tcW w:w="0" w:type="auto"/>
            <w:gridSpan w:val="2"/>
            <w:tcBorders>
              <w:top w:val="nil"/>
              <w:left w:val="nil"/>
              <w:bottom w:val="nil"/>
              <w:right w:val="nil"/>
            </w:tcBorders>
            <w:shd w:val="clear" w:color="auto" w:fill="auto"/>
            <w:noWrap/>
            <w:vAlign w:val="bottom"/>
            <w:hideMark/>
          </w:tcPr>
          <w:p w14:paraId="055E3606" w14:textId="77777777" w:rsidR="00620CA5" w:rsidRPr="00620CA5" w:rsidRDefault="00620CA5" w:rsidP="00DB1D98">
            <w:pPr>
              <w:rPr>
                <w:rFonts w:ascii="Calibri" w:hAnsi="Calibri" w:cs="Calibri"/>
                <w:sz w:val="22"/>
                <w:lang w:val="en-US"/>
              </w:rPr>
            </w:pPr>
          </w:p>
        </w:tc>
      </w:tr>
      <w:tr w:rsidR="00620CA5" w:rsidRPr="00620CA5" w14:paraId="596FD77B" w14:textId="77777777" w:rsidTr="005A5DD6">
        <w:trPr>
          <w:trHeight w:val="315"/>
        </w:trPr>
        <w:tc>
          <w:tcPr>
            <w:tcW w:w="0" w:type="auto"/>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00B1B015"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c>
          <w:tcPr>
            <w:tcW w:w="0" w:type="auto"/>
            <w:gridSpan w:val="2"/>
            <w:tcBorders>
              <w:top w:val="single" w:sz="8" w:space="0" w:color="000000"/>
              <w:left w:val="nil"/>
              <w:bottom w:val="single" w:sz="8" w:space="0" w:color="000000"/>
              <w:right w:val="single" w:sz="8" w:space="0" w:color="000000"/>
            </w:tcBorders>
            <w:shd w:val="clear" w:color="auto" w:fill="auto"/>
            <w:noWrap/>
            <w:vAlign w:val="center"/>
            <w:hideMark/>
          </w:tcPr>
          <w:p w14:paraId="3BBCB8B2" w14:textId="77777777" w:rsidR="00620CA5" w:rsidRPr="00620CA5" w:rsidRDefault="00620CA5" w:rsidP="00DB1D98">
            <w:pPr>
              <w:rPr>
                <w:b/>
                <w:bCs/>
                <w:sz w:val="22"/>
                <w:lang w:val="en-US"/>
              </w:rPr>
            </w:pPr>
            <w:r w:rsidRPr="00620CA5">
              <w:rPr>
                <w:rFonts w:cs="Carlito"/>
                <w:b/>
                <w:bCs/>
                <w:sz w:val="22"/>
                <w:lang w:val="en-US"/>
              </w:rPr>
              <w:t>£’000</w:t>
            </w:r>
          </w:p>
        </w:tc>
        <w:tc>
          <w:tcPr>
            <w:tcW w:w="0" w:type="auto"/>
            <w:gridSpan w:val="2"/>
            <w:tcBorders>
              <w:top w:val="single" w:sz="8" w:space="0" w:color="000000"/>
              <w:left w:val="nil"/>
              <w:bottom w:val="single" w:sz="8" w:space="0" w:color="000000"/>
              <w:right w:val="single" w:sz="8" w:space="0" w:color="000000"/>
            </w:tcBorders>
            <w:shd w:val="clear" w:color="auto" w:fill="auto"/>
            <w:noWrap/>
            <w:vAlign w:val="center"/>
            <w:hideMark/>
          </w:tcPr>
          <w:p w14:paraId="52065ECE" w14:textId="77777777" w:rsidR="00620CA5" w:rsidRPr="00620CA5" w:rsidRDefault="00620CA5" w:rsidP="00DB1D98">
            <w:pPr>
              <w:rPr>
                <w:b/>
                <w:bCs/>
                <w:sz w:val="22"/>
                <w:lang w:val="en-US"/>
              </w:rPr>
            </w:pPr>
            <w:r w:rsidRPr="00620CA5">
              <w:rPr>
                <w:rFonts w:cs="Carlito"/>
                <w:b/>
                <w:bCs/>
                <w:sz w:val="22"/>
                <w:lang w:val="en-US"/>
              </w:rPr>
              <w:t>£’000</w:t>
            </w:r>
          </w:p>
        </w:tc>
      </w:tr>
      <w:tr w:rsidR="00620CA5" w:rsidRPr="00620CA5" w14:paraId="0F0FF184"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2AA70F0" w14:textId="77777777" w:rsidR="00620CA5" w:rsidRPr="00620CA5" w:rsidRDefault="00620CA5" w:rsidP="00DB1D98">
            <w:pPr>
              <w:rPr>
                <w:sz w:val="22"/>
                <w:lang w:val="en-US"/>
              </w:rPr>
            </w:pPr>
            <w:r w:rsidRPr="00620CA5">
              <w:rPr>
                <w:rFonts w:hAnsi="Carlito" w:cs="Carlito"/>
                <w:sz w:val="22"/>
                <w:lang w:val="en-US"/>
              </w:rPr>
              <w:t>Sales</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4FBB6634"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634CA983"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30,300.00 </w:t>
            </w:r>
          </w:p>
        </w:tc>
      </w:tr>
      <w:tr w:rsidR="00620CA5" w:rsidRPr="00620CA5" w14:paraId="4B997A81"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1B11025" w14:textId="77777777" w:rsidR="00620CA5" w:rsidRPr="00620CA5" w:rsidRDefault="00620CA5" w:rsidP="00DB1D98">
            <w:pPr>
              <w:rPr>
                <w:sz w:val="22"/>
                <w:lang w:val="en-US"/>
              </w:rPr>
            </w:pPr>
            <w:r w:rsidRPr="00620CA5">
              <w:rPr>
                <w:rFonts w:hAnsi="Carlito" w:cs="Carlito"/>
                <w:sz w:val="22"/>
                <w:lang w:val="en-US"/>
              </w:rPr>
              <w:t>Cost of sales</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30C54850"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16,220.00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1B73FC0F"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r>
      <w:tr w:rsidR="00620CA5" w:rsidRPr="00620CA5" w14:paraId="1FC4A67E"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9FD8366" w14:textId="77777777" w:rsidR="00620CA5" w:rsidRPr="00620CA5" w:rsidRDefault="00620CA5" w:rsidP="00DB1D98">
            <w:pPr>
              <w:rPr>
                <w:sz w:val="22"/>
                <w:lang w:val="en-US"/>
              </w:rPr>
            </w:pPr>
            <w:r w:rsidRPr="00620CA5">
              <w:rPr>
                <w:rFonts w:hAnsi="Carlito" w:cs="Carlito"/>
                <w:sz w:val="22"/>
                <w:lang w:val="en-US"/>
              </w:rPr>
              <w:t>Distribution expenses</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6DA6C667"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2,160.00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32166244"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r>
      <w:tr w:rsidR="00620CA5" w:rsidRPr="00620CA5" w14:paraId="394870C6"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633F6CE" w14:textId="77777777" w:rsidR="00620CA5" w:rsidRPr="00620CA5" w:rsidRDefault="00620CA5" w:rsidP="00DB1D98">
            <w:pPr>
              <w:rPr>
                <w:sz w:val="22"/>
                <w:lang w:val="en-US"/>
              </w:rPr>
            </w:pPr>
            <w:r w:rsidRPr="00620CA5">
              <w:rPr>
                <w:rFonts w:hAnsi="Carlito" w:cs="Carlito"/>
                <w:sz w:val="22"/>
                <w:lang w:val="en-US"/>
              </w:rPr>
              <w:t>Administration expenses</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22901E2B"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2,920.00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0DE22F97"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r>
      <w:tr w:rsidR="00620CA5" w:rsidRPr="00620CA5" w14:paraId="564DDE96"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B1B2942" w14:textId="77777777" w:rsidR="00620CA5" w:rsidRPr="00620CA5" w:rsidRDefault="00620CA5" w:rsidP="00DB1D98">
            <w:pPr>
              <w:rPr>
                <w:sz w:val="22"/>
                <w:lang w:val="en-US"/>
              </w:rPr>
            </w:pPr>
            <w:r w:rsidRPr="00620CA5">
              <w:rPr>
                <w:rFonts w:hAnsi="Carlito" w:cs="Carlito"/>
                <w:sz w:val="22"/>
                <w:lang w:val="en-US"/>
              </w:rPr>
              <w:t>Land at cost</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4C0A8DD6"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15,000.00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4BF021CF"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r>
      <w:tr w:rsidR="00620CA5" w:rsidRPr="00620CA5" w14:paraId="41099368"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460F8E9" w14:textId="77777777" w:rsidR="00620CA5" w:rsidRPr="00620CA5" w:rsidRDefault="00620CA5" w:rsidP="00DB1D98">
            <w:pPr>
              <w:rPr>
                <w:sz w:val="22"/>
                <w:lang w:val="en-US"/>
              </w:rPr>
            </w:pPr>
            <w:r w:rsidRPr="00620CA5">
              <w:rPr>
                <w:rFonts w:hAnsi="Carlito" w:cs="Carlito"/>
                <w:sz w:val="22"/>
                <w:lang w:val="en-US"/>
              </w:rPr>
              <w:t>Buildings at cost</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1739C303"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16,000.00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1DFAFEB1"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r>
      <w:tr w:rsidR="00620CA5" w:rsidRPr="00620CA5" w14:paraId="587B1BFD"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768E515" w14:textId="77777777" w:rsidR="00620CA5" w:rsidRPr="00620CA5" w:rsidRDefault="00620CA5" w:rsidP="00DB1D98">
            <w:pPr>
              <w:rPr>
                <w:sz w:val="22"/>
                <w:lang w:val="en-US"/>
              </w:rPr>
            </w:pPr>
            <w:r w:rsidRPr="00620CA5">
              <w:rPr>
                <w:rFonts w:hAnsi="Carlito" w:cs="Carlito"/>
                <w:sz w:val="22"/>
                <w:lang w:val="en-US"/>
              </w:rPr>
              <w:t>Buildings accumulated depreciation</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7E292A78"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0C4F479D"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4,260.00 </w:t>
            </w:r>
          </w:p>
        </w:tc>
      </w:tr>
      <w:tr w:rsidR="00620CA5" w:rsidRPr="00620CA5" w14:paraId="5A57E658"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5ED9D78" w14:textId="77777777" w:rsidR="00620CA5" w:rsidRPr="00620CA5" w:rsidRDefault="00620CA5" w:rsidP="00DB1D98">
            <w:pPr>
              <w:rPr>
                <w:sz w:val="22"/>
                <w:lang w:val="en-US"/>
              </w:rPr>
            </w:pPr>
            <w:r w:rsidRPr="00620CA5">
              <w:rPr>
                <w:rFonts w:hAnsi="Carlito" w:cs="Carlito"/>
                <w:sz w:val="22"/>
                <w:lang w:val="en-US"/>
              </w:rPr>
              <w:t>Plant at cost</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07BEAEEF"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25,600.00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3949ABFD"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r>
      <w:tr w:rsidR="00620CA5" w:rsidRPr="00620CA5" w14:paraId="347AEF08"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92CAB36" w14:textId="77777777" w:rsidR="00620CA5" w:rsidRPr="00620CA5" w:rsidRDefault="00620CA5" w:rsidP="00DB1D98">
            <w:pPr>
              <w:rPr>
                <w:sz w:val="22"/>
                <w:lang w:val="en-US"/>
              </w:rPr>
            </w:pPr>
            <w:r w:rsidRPr="00620CA5">
              <w:rPr>
                <w:rFonts w:hAnsi="Carlito" w:cs="Carlito"/>
                <w:sz w:val="22"/>
                <w:lang w:val="en-US"/>
              </w:rPr>
              <w:t>Plant accumulated depreciation</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41B13060"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4599B328"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4,960.00 </w:t>
            </w:r>
          </w:p>
        </w:tc>
      </w:tr>
      <w:tr w:rsidR="00620CA5" w:rsidRPr="00620CA5" w14:paraId="5539781E"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B30D627" w14:textId="77777777" w:rsidR="00620CA5" w:rsidRPr="00620CA5" w:rsidRDefault="00620CA5" w:rsidP="00DB1D98">
            <w:pPr>
              <w:rPr>
                <w:sz w:val="22"/>
                <w:lang w:val="en-US"/>
              </w:rPr>
            </w:pPr>
            <w:r w:rsidRPr="00620CA5">
              <w:rPr>
                <w:rFonts w:hAnsi="Carlito" w:cs="Carlito"/>
                <w:sz w:val="22"/>
                <w:lang w:val="en-US"/>
              </w:rPr>
              <w:t>Trade receivables</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4B94849D"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8,240.00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1BB04AFC"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r>
      <w:tr w:rsidR="00620CA5" w:rsidRPr="00620CA5" w14:paraId="397488BB"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8C1F72F" w14:textId="77777777" w:rsidR="00620CA5" w:rsidRPr="00620CA5" w:rsidRDefault="00620CA5" w:rsidP="00DB1D98">
            <w:pPr>
              <w:rPr>
                <w:sz w:val="22"/>
                <w:lang w:val="en-US"/>
              </w:rPr>
            </w:pPr>
            <w:r w:rsidRPr="00620CA5">
              <w:rPr>
                <w:rFonts w:hAnsi="Carlito" w:cs="Carlito"/>
                <w:sz w:val="22"/>
                <w:lang w:val="en-US"/>
              </w:rPr>
              <w:t>Trade payables</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64348935"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4E80ACDD"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4,480.00 </w:t>
            </w:r>
          </w:p>
        </w:tc>
      </w:tr>
      <w:tr w:rsidR="00620CA5" w:rsidRPr="00620CA5" w14:paraId="15E7574D"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6AE3DBB" w14:textId="77777777" w:rsidR="00620CA5" w:rsidRPr="00620CA5" w:rsidRDefault="00620CA5" w:rsidP="00DB1D98">
            <w:pPr>
              <w:rPr>
                <w:sz w:val="22"/>
                <w:lang w:val="en-US"/>
              </w:rPr>
            </w:pPr>
            <w:r w:rsidRPr="00620CA5">
              <w:rPr>
                <w:rFonts w:hAnsi="Carlito" w:cs="Carlito"/>
                <w:sz w:val="22"/>
                <w:lang w:val="en-US"/>
              </w:rPr>
              <w:t>Inventory at 31 December 2019</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258319EF"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3,120.00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3186A7FD"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r>
      <w:tr w:rsidR="00620CA5" w:rsidRPr="00620CA5" w14:paraId="3D2DA707"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70CD5E6" w14:textId="77777777" w:rsidR="00620CA5" w:rsidRPr="00620CA5" w:rsidRDefault="00620CA5" w:rsidP="00DB1D98">
            <w:pPr>
              <w:rPr>
                <w:sz w:val="22"/>
                <w:lang w:val="en-US"/>
              </w:rPr>
            </w:pPr>
            <w:r w:rsidRPr="00620CA5">
              <w:rPr>
                <w:rFonts w:hAnsi="Carlito" w:cs="Carlito"/>
                <w:sz w:val="22"/>
                <w:lang w:val="en-US"/>
              </w:rPr>
              <w:t>Bank</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7276C9D8"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320.00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522A55E2"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r>
      <w:tr w:rsidR="00620CA5" w:rsidRPr="00620CA5" w14:paraId="77D54BD2"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B6D8EE9" w14:textId="77777777" w:rsidR="00620CA5" w:rsidRPr="00620CA5" w:rsidRDefault="00620CA5" w:rsidP="00DB1D98">
            <w:pPr>
              <w:rPr>
                <w:sz w:val="22"/>
                <w:lang w:val="en-US"/>
              </w:rPr>
            </w:pPr>
            <w:r w:rsidRPr="00620CA5">
              <w:rPr>
                <w:rFonts w:cs="Carlito"/>
                <w:sz w:val="22"/>
                <w:lang w:val="en-US"/>
              </w:rPr>
              <w:t>£1 ordinary shares</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5510528A"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6E3B666D"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29,000.00 </w:t>
            </w:r>
          </w:p>
        </w:tc>
      </w:tr>
      <w:tr w:rsidR="00620CA5" w:rsidRPr="00620CA5" w14:paraId="1157C814"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CCAAA9A" w14:textId="77777777" w:rsidR="00620CA5" w:rsidRPr="00620CA5" w:rsidRDefault="00620CA5" w:rsidP="00DB1D98">
            <w:pPr>
              <w:rPr>
                <w:sz w:val="22"/>
                <w:lang w:val="en-US"/>
              </w:rPr>
            </w:pPr>
            <w:r w:rsidRPr="00620CA5">
              <w:rPr>
                <w:rFonts w:hAnsi="Carlito" w:cs="Carlito"/>
                <w:sz w:val="22"/>
                <w:lang w:val="en-US"/>
              </w:rPr>
              <w:t>Share premium</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15FFC4C4"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102C5F7C"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5,000.00 </w:t>
            </w:r>
          </w:p>
        </w:tc>
      </w:tr>
      <w:tr w:rsidR="00620CA5" w:rsidRPr="00620CA5" w14:paraId="2EC08E12"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FA36B4C" w14:textId="77777777" w:rsidR="00620CA5" w:rsidRPr="00620CA5" w:rsidRDefault="00620CA5" w:rsidP="00DB1D98">
            <w:pPr>
              <w:rPr>
                <w:sz w:val="22"/>
                <w:lang w:val="en-US"/>
              </w:rPr>
            </w:pPr>
            <w:r w:rsidRPr="00620CA5">
              <w:rPr>
                <w:rFonts w:hAnsi="Carlito" w:cs="Carlito"/>
                <w:sz w:val="22"/>
                <w:lang w:val="en-US"/>
              </w:rPr>
              <w:t>Retained profits at 1 January 2019</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6B58401D"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33A07BF7"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8,380.00 </w:t>
            </w:r>
          </w:p>
        </w:tc>
      </w:tr>
      <w:tr w:rsidR="00620CA5" w:rsidRPr="00620CA5" w14:paraId="53E6A346"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C170C20" w14:textId="77777777" w:rsidR="00620CA5" w:rsidRPr="00620CA5" w:rsidRDefault="00620CA5" w:rsidP="00DB1D98">
            <w:pPr>
              <w:rPr>
                <w:sz w:val="22"/>
                <w:lang w:val="en-US"/>
              </w:rPr>
            </w:pPr>
            <w:r w:rsidRPr="00620CA5">
              <w:rPr>
                <w:rFonts w:hAnsi="Carlito" w:cs="Carlito"/>
                <w:sz w:val="22"/>
                <w:lang w:val="en-US"/>
              </w:rPr>
              <w:t>12% debentures 2024</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0B38FB53"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240E4E82"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4,000.00 </w:t>
            </w:r>
          </w:p>
        </w:tc>
      </w:tr>
      <w:tr w:rsidR="00620CA5" w:rsidRPr="00620CA5" w14:paraId="3FC25034"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2128A4C" w14:textId="77777777" w:rsidR="00620CA5" w:rsidRPr="00620CA5" w:rsidRDefault="00620CA5" w:rsidP="00DB1D98">
            <w:pPr>
              <w:rPr>
                <w:sz w:val="22"/>
                <w:lang w:val="en-US"/>
              </w:rPr>
            </w:pPr>
            <w:r w:rsidRPr="00620CA5">
              <w:rPr>
                <w:rFonts w:hAnsi="Carlito" w:cs="Carlito"/>
                <w:sz w:val="22"/>
                <w:lang w:val="en-US"/>
              </w:rPr>
              <w:t>Debenture interest paid</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2C506598"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240.00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235645D9"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r>
      <w:tr w:rsidR="00620CA5" w:rsidRPr="00620CA5" w14:paraId="749E5723"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C8BA17A" w14:textId="77777777" w:rsidR="00620CA5" w:rsidRPr="00620CA5" w:rsidRDefault="00620CA5" w:rsidP="00DB1D98">
            <w:pPr>
              <w:rPr>
                <w:sz w:val="22"/>
                <w:lang w:val="en-US"/>
              </w:rPr>
            </w:pPr>
            <w:r w:rsidRPr="00620CA5">
              <w:rPr>
                <w:rFonts w:hAnsi="Carlito" w:cs="Carlito"/>
                <w:sz w:val="22"/>
                <w:lang w:val="en-US"/>
              </w:rPr>
              <w:t>Dividends paid</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33BE7CD8" w14:textId="77777777" w:rsidR="00620CA5" w:rsidRPr="00620CA5" w:rsidRDefault="00620CA5" w:rsidP="00DB1D98">
            <w:pPr>
              <w:rPr>
                <w:sz w:val="22"/>
                <w:lang w:val="en-US"/>
              </w:rPr>
            </w:pPr>
            <w:r w:rsidRPr="00620CA5">
              <w:rPr>
                <w:rFonts w:hAnsi="Carlito" w:cs="Carlito"/>
                <w:sz w:val="22"/>
                <w:lang w:val="en-US"/>
              </w:rPr>
              <w:t xml:space="preserve"> </w:t>
            </w:r>
            <w:r w:rsidRPr="00620CA5">
              <w:rPr>
                <w:rFonts w:hAnsi="Carlito" w:cs="Carlito"/>
                <w:sz w:val="22"/>
                <w:lang w:val="en-US"/>
              </w:rPr>
              <w:t>£</w:t>
            </w:r>
            <w:r w:rsidRPr="00620CA5">
              <w:rPr>
                <w:rFonts w:hAnsi="Carlito" w:cs="Carlito"/>
                <w:sz w:val="22"/>
                <w:lang w:val="en-US"/>
              </w:rPr>
              <w:t xml:space="preserve">                 560.00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2DC834CD"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r>
      <w:tr w:rsidR="00620CA5" w:rsidRPr="00620CA5" w14:paraId="207ED02A" w14:textId="77777777" w:rsidTr="005A5DD6">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981E288" w14:textId="77777777" w:rsidR="00620CA5" w:rsidRPr="00620CA5" w:rsidRDefault="00620CA5" w:rsidP="00DB1D98">
            <w:pPr>
              <w:rPr>
                <w:rFonts w:cs="Times New Roman"/>
                <w:sz w:val="18"/>
                <w:szCs w:val="18"/>
                <w:lang w:val="en-US"/>
              </w:rPr>
            </w:pPr>
            <w:r w:rsidRPr="00620CA5">
              <w:rPr>
                <w:rFonts w:cs="Times New Roman"/>
                <w:sz w:val="18"/>
                <w:szCs w:val="18"/>
                <w:lang w:val="en-US"/>
              </w:rPr>
              <w:t>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06DC6F53" w14:textId="77777777" w:rsidR="00620CA5" w:rsidRPr="00620CA5" w:rsidRDefault="00620CA5" w:rsidP="00DB1D98">
            <w:pPr>
              <w:rPr>
                <w:b/>
                <w:bCs/>
                <w:sz w:val="22"/>
                <w:lang w:val="en-US"/>
              </w:rPr>
            </w:pPr>
            <w:r w:rsidRPr="00620CA5">
              <w:rPr>
                <w:rFonts w:hAnsi="Carlito" w:cs="Carlito"/>
                <w:b/>
                <w:bCs/>
                <w:sz w:val="22"/>
                <w:lang w:val="en-US"/>
              </w:rPr>
              <w:t xml:space="preserve"> </w:t>
            </w:r>
            <w:r w:rsidRPr="00620CA5">
              <w:rPr>
                <w:rFonts w:hAnsi="Carlito" w:cs="Carlito"/>
                <w:b/>
                <w:bCs/>
                <w:sz w:val="22"/>
                <w:lang w:val="en-US"/>
              </w:rPr>
              <w:t>£</w:t>
            </w:r>
            <w:r w:rsidRPr="00620CA5">
              <w:rPr>
                <w:rFonts w:hAnsi="Carlito" w:cs="Carlito"/>
                <w:b/>
                <w:bCs/>
                <w:sz w:val="22"/>
                <w:lang w:val="en-US"/>
              </w:rPr>
              <w:t xml:space="preserve">            90,380.00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51A776A1" w14:textId="77777777" w:rsidR="00620CA5" w:rsidRPr="00620CA5" w:rsidRDefault="00620CA5" w:rsidP="00DB1D98">
            <w:pPr>
              <w:rPr>
                <w:b/>
                <w:bCs/>
                <w:sz w:val="22"/>
                <w:lang w:val="en-US"/>
              </w:rPr>
            </w:pPr>
            <w:r w:rsidRPr="00620CA5">
              <w:rPr>
                <w:rFonts w:hAnsi="Carlito" w:cs="Carlito"/>
                <w:b/>
                <w:bCs/>
                <w:sz w:val="22"/>
                <w:lang w:val="en-US"/>
              </w:rPr>
              <w:t xml:space="preserve"> </w:t>
            </w:r>
            <w:r w:rsidRPr="00620CA5">
              <w:rPr>
                <w:rFonts w:hAnsi="Carlito" w:cs="Carlito"/>
                <w:b/>
                <w:bCs/>
                <w:sz w:val="22"/>
                <w:lang w:val="en-US"/>
              </w:rPr>
              <w:t>£</w:t>
            </w:r>
            <w:r w:rsidRPr="00620CA5">
              <w:rPr>
                <w:rFonts w:hAnsi="Carlito" w:cs="Carlito"/>
                <w:b/>
                <w:bCs/>
                <w:sz w:val="22"/>
                <w:lang w:val="en-US"/>
              </w:rPr>
              <w:t xml:space="preserve">        90,380.00 </w:t>
            </w:r>
          </w:p>
        </w:tc>
      </w:tr>
      <w:tr w:rsidR="005A5DD6" w:rsidRPr="005A5DD6" w14:paraId="6766EF23" w14:textId="77777777" w:rsidTr="00DB1D98">
        <w:trPr>
          <w:trHeight w:val="300"/>
        </w:trPr>
        <w:tc>
          <w:tcPr>
            <w:tcW w:w="0" w:type="auto"/>
            <w:gridSpan w:val="4"/>
            <w:tcBorders>
              <w:top w:val="nil"/>
              <w:left w:val="nil"/>
              <w:bottom w:val="nil"/>
              <w:right w:val="nil"/>
            </w:tcBorders>
            <w:shd w:val="clear" w:color="auto" w:fill="auto"/>
            <w:noWrap/>
            <w:vAlign w:val="center"/>
            <w:hideMark/>
          </w:tcPr>
          <w:p w14:paraId="3C048E49" w14:textId="77777777" w:rsidR="005A5DD6" w:rsidRPr="005A5DD6" w:rsidRDefault="005A5DD6" w:rsidP="00DB1D98">
            <w:pPr>
              <w:rPr>
                <w:rFonts w:ascii="Arial" w:eastAsia="Times New Roman" w:hAnsi="Arial" w:cs="Arial"/>
                <w:b/>
                <w:bCs/>
                <w:color w:val="000000"/>
                <w:sz w:val="22"/>
                <w:lang w:val="en-US"/>
              </w:rPr>
            </w:pPr>
            <w:r w:rsidRPr="005A5DD6">
              <w:rPr>
                <w:rFonts w:ascii="Arial" w:eastAsia="Times New Roman" w:hAnsi="Arial" w:cs="Arial"/>
                <w:b/>
                <w:bCs/>
                <w:color w:val="000000"/>
                <w:sz w:val="22"/>
                <w:lang w:val="en-US"/>
              </w:rPr>
              <w:lastRenderedPageBreak/>
              <w:t xml:space="preserve">Income Statement of Wales </w:t>
            </w:r>
            <w:r w:rsidR="00142C6F" w:rsidRPr="005A5DD6">
              <w:rPr>
                <w:rFonts w:ascii="Arial" w:eastAsia="Times New Roman" w:hAnsi="Arial" w:cs="Arial"/>
                <w:b/>
                <w:bCs/>
                <w:color w:val="000000"/>
                <w:sz w:val="22"/>
                <w:lang w:val="en-US"/>
              </w:rPr>
              <w:t>plc.</w:t>
            </w:r>
            <w:r w:rsidRPr="005A5DD6">
              <w:rPr>
                <w:rFonts w:ascii="Arial" w:eastAsia="Times New Roman" w:hAnsi="Arial" w:cs="Arial"/>
                <w:b/>
                <w:bCs/>
                <w:color w:val="000000"/>
                <w:sz w:val="22"/>
                <w:lang w:val="en-US"/>
              </w:rPr>
              <w:t xml:space="preserve"> at 31th December 2019</w:t>
            </w:r>
          </w:p>
        </w:tc>
        <w:tc>
          <w:tcPr>
            <w:tcW w:w="0" w:type="auto"/>
            <w:tcBorders>
              <w:top w:val="nil"/>
              <w:left w:val="nil"/>
              <w:bottom w:val="nil"/>
              <w:right w:val="nil"/>
            </w:tcBorders>
            <w:shd w:val="clear" w:color="auto" w:fill="auto"/>
            <w:noWrap/>
            <w:vAlign w:val="bottom"/>
            <w:hideMark/>
          </w:tcPr>
          <w:p w14:paraId="15D354BF" w14:textId="77777777" w:rsidR="005A5DD6" w:rsidRPr="005A5DD6" w:rsidRDefault="005A5DD6" w:rsidP="00DB1D98">
            <w:pPr>
              <w:rPr>
                <w:rFonts w:ascii="Calibri" w:eastAsia="Times New Roman" w:hAnsi="Calibri" w:cs="Calibri"/>
                <w:color w:val="000000"/>
                <w:sz w:val="22"/>
                <w:lang w:val="en-US"/>
              </w:rPr>
            </w:pPr>
          </w:p>
        </w:tc>
      </w:tr>
      <w:tr w:rsidR="005A5DD6" w:rsidRPr="005A5DD6" w14:paraId="5170178C" w14:textId="77777777" w:rsidTr="00DB1D98">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F1040D"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Arial" w:cs="Arial"/>
                <w:color w:val="000000"/>
                <w:sz w:val="22"/>
                <w:lang w:val="en-US"/>
              </w:rPr>
              <w:t xml:space="preserve">Particulars </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14:paraId="23356DF8"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Amount </w:t>
            </w:r>
          </w:p>
        </w:tc>
        <w:tc>
          <w:tcPr>
            <w:tcW w:w="0" w:type="auto"/>
            <w:tcBorders>
              <w:top w:val="nil"/>
              <w:left w:val="nil"/>
              <w:bottom w:val="nil"/>
              <w:right w:val="nil"/>
            </w:tcBorders>
            <w:shd w:val="clear" w:color="auto" w:fill="auto"/>
            <w:noWrap/>
            <w:vAlign w:val="bottom"/>
            <w:hideMark/>
          </w:tcPr>
          <w:p w14:paraId="53C897B0" w14:textId="77777777" w:rsidR="005A5DD6" w:rsidRPr="005A5DD6" w:rsidRDefault="005A5DD6" w:rsidP="00DB1D98">
            <w:pPr>
              <w:rPr>
                <w:rFonts w:ascii="Calibri" w:eastAsia="Times New Roman" w:hAnsi="Calibri" w:cs="Calibri"/>
                <w:color w:val="000000"/>
                <w:sz w:val="22"/>
                <w:lang w:val="en-US"/>
              </w:rPr>
            </w:pPr>
          </w:p>
        </w:tc>
      </w:tr>
      <w:tr w:rsidR="005A5DD6" w:rsidRPr="005A5DD6" w14:paraId="4ED076D1"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5444432E"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Sales</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59D21613"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 xml:space="preserve"> </w:t>
            </w:r>
            <w:r w:rsidRPr="005A5DD6">
              <w:rPr>
                <w:rFonts w:ascii="Arial" w:eastAsia="Times New Roman" w:hAnsi="Carlito" w:cs="Carlito"/>
                <w:color w:val="000000"/>
                <w:sz w:val="22"/>
                <w:lang w:val="en-US"/>
              </w:rPr>
              <w:t>£</w:t>
            </w:r>
            <w:r w:rsidRPr="005A5DD6">
              <w:rPr>
                <w:rFonts w:ascii="Arial" w:eastAsia="Times New Roman" w:hAnsi="Carlito" w:cs="Carlito"/>
                <w:color w:val="000000"/>
                <w:sz w:val="22"/>
                <w:lang w:val="en-US"/>
              </w:rPr>
              <w:t xml:space="preserve">     30,300,000.00 </w:t>
            </w:r>
          </w:p>
        </w:tc>
        <w:tc>
          <w:tcPr>
            <w:tcW w:w="0" w:type="auto"/>
            <w:tcBorders>
              <w:top w:val="nil"/>
              <w:left w:val="nil"/>
              <w:bottom w:val="nil"/>
              <w:right w:val="nil"/>
            </w:tcBorders>
            <w:shd w:val="clear" w:color="auto" w:fill="auto"/>
            <w:noWrap/>
            <w:vAlign w:val="bottom"/>
            <w:hideMark/>
          </w:tcPr>
          <w:p w14:paraId="6BA5B2FD" w14:textId="77777777" w:rsidR="005A5DD6" w:rsidRPr="005A5DD6" w:rsidRDefault="005A5DD6" w:rsidP="00DB1D98">
            <w:pPr>
              <w:rPr>
                <w:rFonts w:ascii="Calibri" w:eastAsia="Times New Roman" w:hAnsi="Calibri" w:cs="Calibri"/>
                <w:color w:val="000000"/>
                <w:sz w:val="22"/>
                <w:lang w:val="en-US"/>
              </w:rPr>
            </w:pPr>
          </w:p>
        </w:tc>
      </w:tr>
      <w:tr w:rsidR="005A5DD6" w:rsidRPr="005A5DD6" w14:paraId="0EABF41A"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2E6B00C6"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Arial" w:cs="Arial"/>
                <w:color w:val="000000"/>
                <w:sz w:val="22"/>
                <w:lang w:val="en-US"/>
              </w:rPr>
              <w:t xml:space="preserve">Cost Of Sales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5A098565"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18,780,000.00 </w:t>
            </w:r>
          </w:p>
        </w:tc>
        <w:tc>
          <w:tcPr>
            <w:tcW w:w="0" w:type="auto"/>
            <w:tcBorders>
              <w:top w:val="nil"/>
              <w:left w:val="nil"/>
              <w:bottom w:val="nil"/>
              <w:right w:val="nil"/>
            </w:tcBorders>
            <w:shd w:val="clear" w:color="auto" w:fill="auto"/>
            <w:noWrap/>
            <w:vAlign w:val="bottom"/>
            <w:hideMark/>
          </w:tcPr>
          <w:p w14:paraId="3A4F48E3" w14:textId="77777777" w:rsidR="005A5DD6" w:rsidRPr="005A5DD6" w:rsidRDefault="005A5DD6" w:rsidP="00DB1D98">
            <w:pPr>
              <w:rPr>
                <w:rFonts w:ascii="Calibri" w:eastAsia="Times New Roman" w:hAnsi="Calibri" w:cs="Calibri"/>
                <w:color w:val="000000"/>
                <w:sz w:val="22"/>
                <w:lang w:val="en-US"/>
              </w:rPr>
            </w:pPr>
          </w:p>
        </w:tc>
      </w:tr>
      <w:tr w:rsidR="005A5DD6" w:rsidRPr="005A5DD6" w14:paraId="47682774"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75C02F6E"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Arial" w:cs="Arial"/>
                <w:color w:val="000000"/>
                <w:sz w:val="22"/>
                <w:lang w:val="en-US"/>
              </w:rPr>
              <w:t xml:space="preserve">Gross Profit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68E892AF"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11,520,000.00 </w:t>
            </w:r>
          </w:p>
        </w:tc>
        <w:tc>
          <w:tcPr>
            <w:tcW w:w="0" w:type="auto"/>
            <w:tcBorders>
              <w:top w:val="nil"/>
              <w:left w:val="nil"/>
              <w:bottom w:val="nil"/>
              <w:right w:val="nil"/>
            </w:tcBorders>
            <w:shd w:val="clear" w:color="auto" w:fill="auto"/>
            <w:noWrap/>
            <w:vAlign w:val="bottom"/>
            <w:hideMark/>
          </w:tcPr>
          <w:p w14:paraId="3D502A00" w14:textId="77777777" w:rsidR="005A5DD6" w:rsidRPr="005A5DD6" w:rsidRDefault="005A5DD6" w:rsidP="00DB1D98">
            <w:pPr>
              <w:rPr>
                <w:rFonts w:ascii="Calibri" w:eastAsia="Times New Roman" w:hAnsi="Calibri" w:cs="Calibri"/>
                <w:color w:val="000000"/>
                <w:sz w:val="22"/>
                <w:lang w:val="en-US"/>
              </w:rPr>
            </w:pPr>
          </w:p>
        </w:tc>
      </w:tr>
      <w:tr w:rsidR="005A5DD6" w:rsidRPr="005A5DD6" w14:paraId="6149076A"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01BE64BC"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Arial" w:cs="Arial"/>
                <w:color w:val="000000"/>
                <w:sz w:val="22"/>
                <w:lang w:val="en-US"/>
              </w:rPr>
              <w:t xml:space="preserve">Operating Expenses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002B40BD"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nil"/>
              <w:right w:val="nil"/>
            </w:tcBorders>
            <w:shd w:val="clear" w:color="auto" w:fill="auto"/>
            <w:noWrap/>
            <w:vAlign w:val="bottom"/>
            <w:hideMark/>
          </w:tcPr>
          <w:p w14:paraId="165F4E3C" w14:textId="77777777" w:rsidR="005A5DD6" w:rsidRPr="005A5DD6" w:rsidRDefault="005A5DD6" w:rsidP="00DB1D98">
            <w:pPr>
              <w:rPr>
                <w:rFonts w:ascii="Calibri" w:eastAsia="Times New Roman" w:hAnsi="Calibri" w:cs="Calibri"/>
                <w:color w:val="000000"/>
                <w:sz w:val="22"/>
                <w:lang w:val="en-US"/>
              </w:rPr>
            </w:pPr>
          </w:p>
        </w:tc>
      </w:tr>
      <w:tr w:rsidR="005A5DD6" w:rsidRPr="005A5DD6" w14:paraId="3391B3C5"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49AE6338"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Distribution expenses</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422142E5"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 xml:space="preserve"> </w:t>
            </w:r>
            <w:r w:rsidRPr="005A5DD6">
              <w:rPr>
                <w:rFonts w:ascii="Arial" w:eastAsia="Times New Roman" w:hAnsi="Carlito" w:cs="Carlito"/>
                <w:color w:val="000000"/>
                <w:sz w:val="22"/>
                <w:lang w:val="en-US"/>
              </w:rPr>
              <w:t>£</w:t>
            </w:r>
            <w:r w:rsidRPr="005A5DD6">
              <w:rPr>
                <w:rFonts w:ascii="Arial" w:eastAsia="Times New Roman" w:hAnsi="Carlito" w:cs="Carlito"/>
                <w:color w:val="000000"/>
                <w:sz w:val="22"/>
                <w:lang w:val="en-US"/>
              </w:rPr>
              <w:t xml:space="preserve">       2,160,000.00 </w:t>
            </w:r>
          </w:p>
        </w:tc>
        <w:tc>
          <w:tcPr>
            <w:tcW w:w="0" w:type="auto"/>
            <w:tcBorders>
              <w:top w:val="nil"/>
              <w:left w:val="nil"/>
              <w:bottom w:val="nil"/>
              <w:right w:val="nil"/>
            </w:tcBorders>
            <w:shd w:val="clear" w:color="auto" w:fill="auto"/>
            <w:noWrap/>
            <w:vAlign w:val="bottom"/>
            <w:hideMark/>
          </w:tcPr>
          <w:p w14:paraId="11102615" w14:textId="77777777" w:rsidR="005A5DD6" w:rsidRPr="005A5DD6" w:rsidRDefault="005A5DD6" w:rsidP="00DB1D98">
            <w:pPr>
              <w:rPr>
                <w:rFonts w:ascii="Calibri" w:eastAsia="Times New Roman" w:hAnsi="Calibri" w:cs="Calibri"/>
                <w:color w:val="000000"/>
                <w:sz w:val="22"/>
                <w:lang w:val="en-US"/>
              </w:rPr>
            </w:pPr>
          </w:p>
        </w:tc>
      </w:tr>
      <w:tr w:rsidR="005A5DD6" w:rsidRPr="005A5DD6" w14:paraId="2D8D85D8"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77AA529F"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Administration expenses</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5C309798"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 xml:space="preserve"> </w:t>
            </w:r>
            <w:r w:rsidRPr="005A5DD6">
              <w:rPr>
                <w:rFonts w:ascii="Arial" w:eastAsia="Times New Roman" w:hAnsi="Carlito" w:cs="Carlito"/>
                <w:color w:val="000000"/>
                <w:sz w:val="22"/>
                <w:lang w:val="en-US"/>
              </w:rPr>
              <w:t>£</w:t>
            </w:r>
            <w:r w:rsidRPr="005A5DD6">
              <w:rPr>
                <w:rFonts w:ascii="Arial" w:eastAsia="Times New Roman" w:hAnsi="Carlito" w:cs="Carlito"/>
                <w:color w:val="000000"/>
                <w:sz w:val="22"/>
                <w:lang w:val="en-US"/>
              </w:rPr>
              <w:t xml:space="preserve">       3,640,500.00 </w:t>
            </w:r>
          </w:p>
        </w:tc>
        <w:tc>
          <w:tcPr>
            <w:tcW w:w="0" w:type="auto"/>
            <w:tcBorders>
              <w:top w:val="nil"/>
              <w:left w:val="nil"/>
              <w:bottom w:val="nil"/>
              <w:right w:val="nil"/>
            </w:tcBorders>
            <w:shd w:val="clear" w:color="auto" w:fill="auto"/>
            <w:noWrap/>
            <w:vAlign w:val="bottom"/>
            <w:hideMark/>
          </w:tcPr>
          <w:p w14:paraId="4F34898B" w14:textId="77777777" w:rsidR="005A5DD6" w:rsidRPr="005A5DD6" w:rsidRDefault="005A5DD6" w:rsidP="00DB1D98">
            <w:pPr>
              <w:rPr>
                <w:rFonts w:ascii="Calibri" w:eastAsia="Times New Roman" w:hAnsi="Calibri" w:cs="Calibri"/>
                <w:color w:val="000000"/>
                <w:sz w:val="22"/>
                <w:lang w:val="en-US"/>
              </w:rPr>
            </w:pPr>
          </w:p>
        </w:tc>
      </w:tr>
      <w:tr w:rsidR="005A5DD6" w:rsidRPr="005A5DD6" w14:paraId="4526DE0D"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29547BF9"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Arial" w:cs="Arial"/>
                <w:color w:val="000000"/>
                <w:sz w:val="22"/>
                <w:lang w:val="en-US"/>
              </w:rPr>
              <w:t>Total Operating expenses</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2924C465"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5,800,500.00 </w:t>
            </w:r>
          </w:p>
        </w:tc>
        <w:tc>
          <w:tcPr>
            <w:tcW w:w="0" w:type="auto"/>
            <w:tcBorders>
              <w:top w:val="nil"/>
              <w:left w:val="nil"/>
              <w:bottom w:val="nil"/>
              <w:right w:val="nil"/>
            </w:tcBorders>
            <w:shd w:val="clear" w:color="auto" w:fill="auto"/>
            <w:noWrap/>
            <w:vAlign w:val="bottom"/>
            <w:hideMark/>
          </w:tcPr>
          <w:p w14:paraId="028F0E5E" w14:textId="77777777" w:rsidR="005A5DD6" w:rsidRPr="005A5DD6" w:rsidRDefault="005A5DD6" w:rsidP="00DB1D98">
            <w:pPr>
              <w:rPr>
                <w:rFonts w:ascii="Calibri" w:eastAsia="Times New Roman" w:hAnsi="Calibri" w:cs="Calibri"/>
                <w:color w:val="000000"/>
                <w:sz w:val="22"/>
                <w:lang w:val="en-US"/>
              </w:rPr>
            </w:pPr>
          </w:p>
        </w:tc>
      </w:tr>
      <w:tr w:rsidR="005A5DD6" w:rsidRPr="005A5DD6" w14:paraId="304C71E1"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7F217183"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Arial" w:cs="Arial"/>
                <w:color w:val="000000"/>
                <w:sz w:val="22"/>
                <w:lang w:val="en-US"/>
              </w:rPr>
              <w:t xml:space="preserve">Operating profit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410CA8CC"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5,719,500.00 </w:t>
            </w:r>
          </w:p>
        </w:tc>
        <w:tc>
          <w:tcPr>
            <w:tcW w:w="0" w:type="auto"/>
            <w:tcBorders>
              <w:top w:val="nil"/>
              <w:left w:val="nil"/>
              <w:bottom w:val="nil"/>
              <w:right w:val="nil"/>
            </w:tcBorders>
            <w:shd w:val="clear" w:color="auto" w:fill="auto"/>
            <w:noWrap/>
            <w:vAlign w:val="bottom"/>
            <w:hideMark/>
          </w:tcPr>
          <w:p w14:paraId="1DB47DD7" w14:textId="77777777" w:rsidR="005A5DD6" w:rsidRPr="005A5DD6" w:rsidRDefault="005A5DD6" w:rsidP="00DB1D98">
            <w:pPr>
              <w:rPr>
                <w:rFonts w:ascii="Calibri" w:eastAsia="Times New Roman" w:hAnsi="Calibri" w:cs="Calibri"/>
                <w:color w:val="000000"/>
                <w:sz w:val="22"/>
                <w:lang w:val="en-US"/>
              </w:rPr>
            </w:pPr>
          </w:p>
        </w:tc>
      </w:tr>
      <w:tr w:rsidR="005A5DD6" w:rsidRPr="005A5DD6" w14:paraId="3976409F"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7FB9973B"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Debenture interest paid</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0DEBB21D"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 xml:space="preserve"> </w:t>
            </w:r>
            <w:r w:rsidRPr="005A5DD6">
              <w:rPr>
                <w:rFonts w:ascii="Arial" w:eastAsia="Times New Roman" w:hAnsi="Carlito" w:cs="Carlito"/>
                <w:color w:val="000000"/>
                <w:sz w:val="22"/>
                <w:lang w:val="en-US"/>
              </w:rPr>
              <w:t>£</w:t>
            </w:r>
            <w:r w:rsidRPr="005A5DD6">
              <w:rPr>
                <w:rFonts w:ascii="Arial" w:eastAsia="Times New Roman" w:hAnsi="Carlito" w:cs="Carlito"/>
                <w:color w:val="000000"/>
                <w:sz w:val="22"/>
                <w:lang w:val="en-US"/>
              </w:rPr>
              <w:t xml:space="preserve">          240,000.00 </w:t>
            </w:r>
          </w:p>
        </w:tc>
        <w:tc>
          <w:tcPr>
            <w:tcW w:w="0" w:type="auto"/>
            <w:tcBorders>
              <w:top w:val="nil"/>
              <w:left w:val="nil"/>
              <w:bottom w:val="nil"/>
              <w:right w:val="nil"/>
            </w:tcBorders>
            <w:shd w:val="clear" w:color="auto" w:fill="auto"/>
            <w:noWrap/>
            <w:vAlign w:val="bottom"/>
            <w:hideMark/>
          </w:tcPr>
          <w:p w14:paraId="261CC9CB" w14:textId="77777777" w:rsidR="005A5DD6" w:rsidRPr="005A5DD6" w:rsidRDefault="005A5DD6" w:rsidP="00DB1D98">
            <w:pPr>
              <w:rPr>
                <w:rFonts w:ascii="Calibri" w:eastAsia="Times New Roman" w:hAnsi="Calibri" w:cs="Calibri"/>
                <w:color w:val="000000"/>
                <w:sz w:val="22"/>
                <w:lang w:val="en-US"/>
              </w:rPr>
            </w:pPr>
          </w:p>
        </w:tc>
      </w:tr>
      <w:tr w:rsidR="005A5DD6" w:rsidRPr="005A5DD6" w14:paraId="5E19A915"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0899DF5E"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Arial" w:cs="Arial"/>
                <w:color w:val="000000"/>
                <w:sz w:val="22"/>
                <w:lang w:val="en-US"/>
              </w:rPr>
              <w:t xml:space="preserve">Profit after interest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121AD731"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5,479,500.00 </w:t>
            </w:r>
          </w:p>
        </w:tc>
        <w:tc>
          <w:tcPr>
            <w:tcW w:w="0" w:type="auto"/>
            <w:tcBorders>
              <w:top w:val="nil"/>
              <w:left w:val="nil"/>
              <w:bottom w:val="nil"/>
              <w:right w:val="nil"/>
            </w:tcBorders>
            <w:shd w:val="clear" w:color="auto" w:fill="auto"/>
            <w:noWrap/>
            <w:vAlign w:val="bottom"/>
            <w:hideMark/>
          </w:tcPr>
          <w:p w14:paraId="2ABE3590" w14:textId="77777777" w:rsidR="005A5DD6" w:rsidRPr="005A5DD6" w:rsidRDefault="005A5DD6" w:rsidP="00DB1D98">
            <w:pPr>
              <w:rPr>
                <w:rFonts w:ascii="Calibri" w:eastAsia="Times New Roman" w:hAnsi="Calibri" w:cs="Calibri"/>
                <w:color w:val="000000"/>
                <w:sz w:val="22"/>
                <w:lang w:val="en-US"/>
              </w:rPr>
            </w:pPr>
          </w:p>
        </w:tc>
      </w:tr>
      <w:tr w:rsidR="005A5DD6" w:rsidRPr="005A5DD6" w14:paraId="5040D9A6"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19786751"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Arial" w:cs="Arial"/>
                <w:color w:val="000000"/>
                <w:sz w:val="22"/>
                <w:lang w:val="en-US"/>
              </w:rPr>
              <w:t xml:space="preserve">Tax </w:t>
            </w:r>
            <w:r w:rsidR="00142C6F" w:rsidRPr="005A5DD6">
              <w:rPr>
                <w:rFonts w:ascii="Arial" w:eastAsia="Times New Roman" w:hAnsi="Arial" w:cs="Arial"/>
                <w:color w:val="000000"/>
                <w:sz w:val="22"/>
                <w:lang w:val="en-US"/>
              </w:rPr>
              <w:t>expense</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3B205C5A"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1,600,000.00 </w:t>
            </w:r>
          </w:p>
        </w:tc>
        <w:tc>
          <w:tcPr>
            <w:tcW w:w="0" w:type="auto"/>
            <w:tcBorders>
              <w:top w:val="nil"/>
              <w:left w:val="nil"/>
              <w:bottom w:val="nil"/>
              <w:right w:val="nil"/>
            </w:tcBorders>
            <w:shd w:val="clear" w:color="auto" w:fill="auto"/>
            <w:noWrap/>
            <w:vAlign w:val="bottom"/>
            <w:hideMark/>
          </w:tcPr>
          <w:p w14:paraId="6383BEF0" w14:textId="77777777" w:rsidR="005A5DD6" w:rsidRPr="005A5DD6" w:rsidRDefault="005A5DD6" w:rsidP="00DB1D98">
            <w:pPr>
              <w:rPr>
                <w:rFonts w:ascii="Calibri" w:eastAsia="Times New Roman" w:hAnsi="Calibri" w:cs="Calibri"/>
                <w:color w:val="000000"/>
                <w:sz w:val="22"/>
                <w:lang w:val="en-US"/>
              </w:rPr>
            </w:pPr>
          </w:p>
        </w:tc>
      </w:tr>
      <w:tr w:rsidR="005A5DD6" w:rsidRPr="005A5DD6" w14:paraId="30251E54"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62EA94B0"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Arial" w:cs="Arial"/>
                <w:color w:val="000000"/>
                <w:sz w:val="22"/>
                <w:lang w:val="en-US"/>
              </w:rPr>
              <w:t xml:space="preserve">Profit after tax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5C57068B"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3,879,500.00 </w:t>
            </w:r>
          </w:p>
        </w:tc>
        <w:tc>
          <w:tcPr>
            <w:tcW w:w="0" w:type="auto"/>
            <w:tcBorders>
              <w:top w:val="nil"/>
              <w:left w:val="nil"/>
              <w:bottom w:val="nil"/>
              <w:right w:val="nil"/>
            </w:tcBorders>
            <w:shd w:val="clear" w:color="auto" w:fill="auto"/>
            <w:noWrap/>
            <w:vAlign w:val="bottom"/>
            <w:hideMark/>
          </w:tcPr>
          <w:p w14:paraId="11A2DDD6" w14:textId="77777777" w:rsidR="005A5DD6" w:rsidRPr="005A5DD6" w:rsidRDefault="005A5DD6" w:rsidP="00DB1D98">
            <w:pPr>
              <w:rPr>
                <w:rFonts w:ascii="Calibri" w:eastAsia="Times New Roman" w:hAnsi="Calibri" w:cs="Calibri"/>
                <w:color w:val="000000"/>
                <w:sz w:val="22"/>
                <w:lang w:val="en-US"/>
              </w:rPr>
            </w:pPr>
          </w:p>
        </w:tc>
      </w:tr>
      <w:tr w:rsidR="005A5DD6" w:rsidRPr="005A5DD6" w14:paraId="0B6252C1" w14:textId="77777777" w:rsidTr="00DB1D98">
        <w:trPr>
          <w:trHeight w:val="300"/>
        </w:trPr>
        <w:tc>
          <w:tcPr>
            <w:tcW w:w="0" w:type="auto"/>
            <w:gridSpan w:val="2"/>
            <w:tcBorders>
              <w:top w:val="nil"/>
              <w:left w:val="nil"/>
              <w:bottom w:val="nil"/>
              <w:right w:val="nil"/>
            </w:tcBorders>
            <w:shd w:val="clear" w:color="auto" w:fill="auto"/>
            <w:noWrap/>
            <w:vAlign w:val="bottom"/>
            <w:hideMark/>
          </w:tcPr>
          <w:p w14:paraId="1B095037" w14:textId="77777777" w:rsidR="005A5DD6" w:rsidRPr="005A5DD6" w:rsidRDefault="005A5DD6" w:rsidP="00DB1D98">
            <w:pPr>
              <w:rPr>
                <w:rFonts w:ascii="Calibri" w:eastAsia="Times New Roman" w:hAnsi="Calibri" w:cs="Calibri"/>
                <w:color w:val="000000"/>
                <w:sz w:val="22"/>
                <w:lang w:val="en-US"/>
              </w:rPr>
            </w:pPr>
          </w:p>
        </w:tc>
        <w:tc>
          <w:tcPr>
            <w:tcW w:w="0" w:type="auto"/>
            <w:gridSpan w:val="2"/>
            <w:tcBorders>
              <w:top w:val="nil"/>
              <w:left w:val="nil"/>
              <w:bottom w:val="nil"/>
              <w:right w:val="nil"/>
            </w:tcBorders>
            <w:shd w:val="clear" w:color="auto" w:fill="auto"/>
            <w:noWrap/>
            <w:vAlign w:val="bottom"/>
            <w:hideMark/>
          </w:tcPr>
          <w:p w14:paraId="4F56FD56" w14:textId="77777777" w:rsidR="005A5DD6" w:rsidRPr="005A5DD6" w:rsidRDefault="005A5DD6" w:rsidP="00DB1D98">
            <w:pPr>
              <w:rPr>
                <w:rFonts w:ascii="Calibri" w:eastAsia="Times New Roman" w:hAnsi="Calibri" w:cs="Calibri"/>
                <w:color w:val="000000"/>
                <w:sz w:val="22"/>
                <w:lang w:val="en-US"/>
              </w:rPr>
            </w:pPr>
          </w:p>
        </w:tc>
        <w:tc>
          <w:tcPr>
            <w:tcW w:w="0" w:type="auto"/>
            <w:tcBorders>
              <w:top w:val="nil"/>
              <w:left w:val="nil"/>
              <w:bottom w:val="nil"/>
              <w:right w:val="nil"/>
            </w:tcBorders>
            <w:shd w:val="clear" w:color="auto" w:fill="auto"/>
            <w:noWrap/>
            <w:vAlign w:val="bottom"/>
            <w:hideMark/>
          </w:tcPr>
          <w:p w14:paraId="57419E4A" w14:textId="77777777" w:rsidR="005A5DD6" w:rsidRPr="005A5DD6" w:rsidRDefault="005A5DD6" w:rsidP="00DB1D98">
            <w:pPr>
              <w:rPr>
                <w:rFonts w:ascii="Calibri" w:eastAsia="Times New Roman" w:hAnsi="Calibri" w:cs="Calibri"/>
                <w:color w:val="000000"/>
                <w:sz w:val="22"/>
                <w:lang w:val="en-US"/>
              </w:rPr>
            </w:pPr>
          </w:p>
        </w:tc>
      </w:tr>
      <w:tr w:rsidR="005A5DD6" w:rsidRPr="005A5DD6" w14:paraId="5A87DA77" w14:textId="77777777" w:rsidTr="00DB1D98">
        <w:trPr>
          <w:trHeight w:val="300"/>
        </w:trPr>
        <w:tc>
          <w:tcPr>
            <w:tcW w:w="0" w:type="auto"/>
            <w:gridSpan w:val="4"/>
            <w:tcBorders>
              <w:top w:val="nil"/>
              <w:left w:val="nil"/>
              <w:bottom w:val="nil"/>
              <w:right w:val="nil"/>
            </w:tcBorders>
            <w:shd w:val="clear" w:color="auto" w:fill="auto"/>
            <w:noWrap/>
            <w:vAlign w:val="bottom"/>
            <w:hideMark/>
          </w:tcPr>
          <w:p w14:paraId="560D6FBB" w14:textId="77777777" w:rsidR="005A5DD6" w:rsidRPr="005A5DD6" w:rsidRDefault="005A5DD6" w:rsidP="00DB1D98">
            <w:pPr>
              <w:rPr>
                <w:rFonts w:ascii="Calibri" w:eastAsia="Times New Roman" w:hAnsi="Calibri" w:cs="Calibri"/>
                <w:b/>
                <w:bCs/>
                <w:color w:val="000000"/>
                <w:sz w:val="22"/>
                <w:lang w:val="en-US"/>
              </w:rPr>
            </w:pPr>
            <w:r w:rsidRPr="005A5DD6">
              <w:rPr>
                <w:rFonts w:ascii="Calibri" w:eastAsia="Times New Roman" w:hAnsi="Calibri" w:cs="Calibri"/>
                <w:b/>
                <w:bCs/>
                <w:color w:val="000000"/>
                <w:sz w:val="22"/>
                <w:lang w:val="en-US"/>
              </w:rPr>
              <w:t xml:space="preserve">Statement of Financial Position of Wales </w:t>
            </w:r>
            <w:r w:rsidR="00142C6F" w:rsidRPr="005A5DD6">
              <w:rPr>
                <w:rFonts w:ascii="Calibri" w:eastAsia="Times New Roman" w:hAnsi="Calibri" w:cs="Calibri"/>
                <w:b/>
                <w:bCs/>
                <w:color w:val="000000"/>
                <w:sz w:val="22"/>
                <w:lang w:val="en-US"/>
              </w:rPr>
              <w:t>plc.</w:t>
            </w:r>
            <w:r w:rsidRPr="005A5DD6">
              <w:rPr>
                <w:rFonts w:ascii="Calibri" w:eastAsia="Times New Roman" w:hAnsi="Calibri" w:cs="Calibri"/>
                <w:b/>
                <w:bCs/>
                <w:color w:val="000000"/>
                <w:sz w:val="22"/>
                <w:lang w:val="en-US"/>
              </w:rPr>
              <w:t xml:space="preserve"> at 31th December 2019</w:t>
            </w:r>
          </w:p>
        </w:tc>
        <w:tc>
          <w:tcPr>
            <w:tcW w:w="0" w:type="auto"/>
            <w:tcBorders>
              <w:top w:val="nil"/>
              <w:left w:val="nil"/>
              <w:bottom w:val="nil"/>
              <w:right w:val="nil"/>
            </w:tcBorders>
            <w:shd w:val="clear" w:color="auto" w:fill="auto"/>
            <w:noWrap/>
            <w:vAlign w:val="bottom"/>
            <w:hideMark/>
          </w:tcPr>
          <w:p w14:paraId="5C844CEC" w14:textId="77777777" w:rsidR="005A5DD6" w:rsidRPr="005A5DD6" w:rsidRDefault="005A5DD6" w:rsidP="00DB1D98">
            <w:pPr>
              <w:rPr>
                <w:rFonts w:ascii="Calibri" w:eastAsia="Times New Roman" w:hAnsi="Calibri" w:cs="Calibri"/>
                <w:color w:val="000000"/>
                <w:sz w:val="22"/>
                <w:lang w:val="en-US"/>
              </w:rPr>
            </w:pPr>
          </w:p>
        </w:tc>
      </w:tr>
      <w:tr w:rsidR="005A5DD6" w:rsidRPr="005A5DD6" w14:paraId="150594A9" w14:textId="77777777" w:rsidTr="00DB1D98">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4F42E"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Arial" w:cs="Arial"/>
                <w:color w:val="000000"/>
                <w:sz w:val="22"/>
                <w:lang w:val="en-US"/>
              </w:rPr>
              <w:t>Particulars</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14:paraId="0CA8403C"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Amount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DB50821"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Amount </w:t>
            </w:r>
          </w:p>
        </w:tc>
      </w:tr>
      <w:tr w:rsidR="005A5DD6" w:rsidRPr="005A5DD6" w14:paraId="14787147"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1224D37D" w14:textId="77777777" w:rsidR="005A5DD6" w:rsidRPr="005A5DD6" w:rsidRDefault="005A5DD6" w:rsidP="00DB1D98">
            <w:pPr>
              <w:rPr>
                <w:rFonts w:ascii="Arial" w:eastAsia="Times New Roman" w:hAnsi="Arial" w:cs="Arial"/>
                <w:b/>
                <w:bCs/>
                <w:color w:val="000000"/>
                <w:sz w:val="22"/>
                <w:lang w:val="en-US"/>
              </w:rPr>
            </w:pPr>
            <w:r w:rsidRPr="005A5DD6">
              <w:rPr>
                <w:rFonts w:ascii="Arial" w:eastAsia="Times New Roman" w:hAnsi="Arial" w:cs="Arial"/>
                <w:b/>
                <w:bCs/>
                <w:color w:val="000000"/>
                <w:sz w:val="22"/>
                <w:lang w:val="en-US"/>
              </w:rPr>
              <w:lastRenderedPageBreak/>
              <w:t xml:space="preserve">Assets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29D22FD0"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7F810A63"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r>
      <w:tr w:rsidR="005A5DD6" w:rsidRPr="005A5DD6" w14:paraId="136C60CE"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6B9E6743" w14:textId="77777777" w:rsidR="005A5DD6" w:rsidRPr="005A5DD6" w:rsidRDefault="005A5DD6" w:rsidP="00DB1D98">
            <w:pPr>
              <w:rPr>
                <w:rFonts w:ascii="Calibri" w:eastAsia="Times New Roman" w:hAnsi="Calibri" w:cs="Calibri"/>
                <w:b/>
                <w:bCs/>
                <w:color w:val="000000"/>
                <w:sz w:val="22"/>
                <w:lang w:val="en-US"/>
              </w:rPr>
            </w:pPr>
            <w:r w:rsidRPr="005A5DD6">
              <w:rPr>
                <w:rFonts w:ascii="Calibri" w:eastAsia="Times New Roman" w:hAnsi="Calibri" w:cs="Calibri"/>
                <w:b/>
                <w:bCs/>
                <w:color w:val="000000"/>
                <w:sz w:val="22"/>
                <w:lang w:val="en-US"/>
              </w:rPr>
              <w:t xml:space="preserve">Non-current Assets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36EC7791"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28B3C3D4"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r>
      <w:tr w:rsidR="005A5DD6" w:rsidRPr="005A5DD6" w14:paraId="099F3CCF"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3FCA6892"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Land</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531A898C"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3C1B97E7"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20,000,000.00 </w:t>
            </w:r>
          </w:p>
        </w:tc>
      </w:tr>
      <w:tr w:rsidR="005A5DD6" w:rsidRPr="005A5DD6" w14:paraId="68DC6DF6"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3CEC740B"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Building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562C8F3B"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16,000,000.00 </w:t>
            </w:r>
          </w:p>
        </w:tc>
        <w:tc>
          <w:tcPr>
            <w:tcW w:w="0" w:type="auto"/>
            <w:tcBorders>
              <w:top w:val="nil"/>
              <w:left w:val="nil"/>
              <w:bottom w:val="single" w:sz="4" w:space="0" w:color="auto"/>
              <w:right w:val="single" w:sz="4" w:space="0" w:color="auto"/>
            </w:tcBorders>
            <w:shd w:val="clear" w:color="auto" w:fill="auto"/>
            <w:noWrap/>
            <w:vAlign w:val="bottom"/>
            <w:hideMark/>
          </w:tcPr>
          <w:p w14:paraId="067F9DFC"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r>
      <w:tr w:rsidR="005A5DD6" w:rsidRPr="005A5DD6" w14:paraId="4A307DAB"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6B737704"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(less) </w:t>
            </w:r>
            <w:r w:rsidR="00142C6F" w:rsidRPr="005A5DD6">
              <w:rPr>
                <w:rFonts w:ascii="Calibri" w:eastAsia="Times New Roman" w:hAnsi="Calibri" w:cs="Calibri"/>
                <w:color w:val="000000"/>
                <w:sz w:val="22"/>
                <w:lang w:val="en-US"/>
              </w:rPr>
              <w:t>Accumulated</w:t>
            </w:r>
            <w:r w:rsidRPr="005A5DD6">
              <w:rPr>
                <w:rFonts w:ascii="Calibri" w:eastAsia="Times New Roman" w:hAnsi="Calibri" w:cs="Calibri"/>
                <w:color w:val="000000"/>
                <w:sz w:val="22"/>
                <w:lang w:val="en-US"/>
              </w:rPr>
              <w:t xml:space="preserve"> Depreciation on building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47A9CFEF"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4,580,000.00 </w:t>
            </w:r>
          </w:p>
        </w:tc>
        <w:tc>
          <w:tcPr>
            <w:tcW w:w="0" w:type="auto"/>
            <w:tcBorders>
              <w:top w:val="nil"/>
              <w:left w:val="nil"/>
              <w:bottom w:val="single" w:sz="4" w:space="0" w:color="auto"/>
              <w:right w:val="single" w:sz="4" w:space="0" w:color="auto"/>
            </w:tcBorders>
            <w:shd w:val="clear" w:color="auto" w:fill="auto"/>
            <w:noWrap/>
            <w:vAlign w:val="bottom"/>
            <w:hideMark/>
          </w:tcPr>
          <w:p w14:paraId="589AEAD9"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11,420,000.00 </w:t>
            </w:r>
          </w:p>
        </w:tc>
      </w:tr>
      <w:tr w:rsidR="005A5DD6" w:rsidRPr="005A5DD6" w14:paraId="395E02FF"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4151E61B"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Plant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7DF5839B"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25,600,000.00 </w:t>
            </w:r>
          </w:p>
        </w:tc>
        <w:tc>
          <w:tcPr>
            <w:tcW w:w="0" w:type="auto"/>
            <w:tcBorders>
              <w:top w:val="nil"/>
              <w:left w:val="nil"/>
              <w:bottom w:val="single" w:sz="4" w:space="0" w:color="auto"/>
              <w:right w:val="single" w:sz="4" w:space="0" w:color="auto"/>
            </w:tcBorders>
            <w:shd w:val="clear" w:color="auto" w:fill="auto"/>
            <w:noWrap/>
            <w:vAlign w:val="bottom"/>
            <w:hideMark/>
          </w:tcPr>
          <w:p w14:paraId="4EC6BD6E"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r>
      <w:tr w:rsidR="005A5DD6" w:rsidRPr="005A5DD6" w14:paraId="32E4EBBA"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66A5C8E6"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(less) </w:t>
            </w:r>
            <w:r w:rsidR="00142C6F" w:rsidRPr="005A5DD6">
              <w:rPr>
                <w:rFonts w:ascii="Calibri" w:eastAsia="Times New Roman" w:hAnsi="Calibri" w:cs="Calibri"/>
                <w:color w:val="000000"/>
                <w:sz w:val="22"/>
                <w:lang w:val="en-US"/>
              </w:rPr>
              <w:t>Accumulated</w:t>
            </w:r>
            <w:r w:rsidRPr="005A5DD6">
              <w:rPr>
                <w:rFonts w:ascii="Calibri" w:eastAsia="Times New Roman" w:hAnsi="Calibri" w:cs="Calibri"/>
                <w:color w:val="000000"/>
                <w:sz w:val="22"/>
                <w:lang w:val="en-US"/>
              </w:rPr>
              <w:t xml:space="preserve"> Depreciation on plant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01191EB6"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7,520,000.00 </w:t>
            </w:r>
          </w:p>
        </w:tc>
        <w:tc>
          <w:tcPr>
            <w:tcW w:w="0" w:type="auto"/>
            <w:tcBorders>
              <w:top w:val="nil"/>
              <w:left w:val="nil"/>
              <w:bottom w:val="single" w:sz="4" w:space="0" w:color="auto"/>
              <w:right w:val="single" w:sz="4" w:space="0" w:color="auto"/>
            </w:tcBorders>
            <w:shd w:val="clear" w:color="auto" w:fill="auto"/>
            <w:noWrap/>
            <w:vAlign w:val="bottom"/>
            <w:hideMark/>
          </w:tcPr>
          <w:p w14:paraId="3BBBE8F6"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18,080,000.00 </w:t>
            </w:r>
          </w:p>
        </w:tc>
      </w:tr>
      <w:tr w:rsidR="005A5DD6" w:rsidRPr="005A5DD6" w14:paraId="06582F0E"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13341304"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Total Non-current Assets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4FCA4F21"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1F4A7431"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49,500,000.00 </w:t>
            </w:r>
          </w:p>
        </w:tc>
      </w:tr>
      <w:tr w:rsidR="005A5DD6" w:rsidRPr="005A5DD6" w14:paraId="69D60031"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0011E8DB"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4A1ED8F3"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1C75AF62"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r>
      <w:tr w:rsidR="005A5DD6" w:rsidRPr="005A5DD6" w14:paraId="4955D3D7"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51D23D7A" w14:textId="77777777" w:rsidR="005A5DD6" w:rsidRPr="005A5DD6" w:rsidRDefault="005A5DD6" w:rsidP="00DB1D98">
            <w:pPr>
              <w:rPr>
                <w:rFonts w:ascii="Calibri" w:eastAsia="Times New Roman" w:hAnsi="Calibri" w:cs="Calibri"/>
                <w:b/>
                <w:bCs/>
                <w:color w:val="000000"/>
                <w:sz w:val="22"/>
                <w:lang w:val="en-US"/>
              </w:rPr>
            </w:pPr>
            <w:r w:rsidRPr="005A5DD6">
              <w:rPr>
                <w:rFonts w:ascii="Calibri" w:eastAsia="Times New Roman" w:hAnsi="Calibri" w:cs="Calibri"/>
                <w:b/>
                <w:bCs/>
                <w:color w:val="000000"/>
                <w:sz w:val="22"/>
                <w:lang w:val="en-US"/>
              </w:rPr>
              <w:t xml:space="preserve">Current Assets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098D5DD2"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0F54F55E"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r>
      <w:tr w:rsidR="005A5DD6" w:rsidRPr="005A5DD6" w14:paraId="572C95B5"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7CACBDE3"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Trade receivables</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09FDA50E"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 xml:space="preserve"> </w:t>
            </w:r>
            <w:r w:rsidRPr="005A5DD6">
              <w:rPr>
                <w:rFonts w:ascii="Arial" w:eastAsia="Times New Roman" w:hAnsi="Carlito" w:cs="Carlito"/>
                <w:color w:val="000000"/>
                <w:sz w:val="22"/>
                <w:lang w:val="en-US"/>
              </w:rPr>
              <w:t>£</w:t>
            </w:r>
            <w:r w:rsidRPr="005A5DD6">
              <w:rPr>
                <w:rFonts w:ascii="Arial" w:eastAsia="Times New Roman" w:hAnsi="Carlito" w:cs="Carlito"/>
                <w:color w:val="000000"/>
                <w:sz w:val="22"/>
                <w:lang w:val="en-US"/>
              </w:rPr>
              <w:t xml:space="preserve">       8,240,000.00 </w:t>
            </w:r>
          </w:p>
        </w:tc>
        <w:tc>
          <w:tcPr>
            <w:tcW w:w="0" w:type="auto"/>
            <w:tcBorders>
              <w:top w:val="nil"/>
              <w:left w:val="nil"/>
              <w:bottom w:val="single" w:sz="4" w:space="0" w:color="auto"/>
              <w:right w:val="single" w:sz="4" w:space="0" w:color="auto"/>
            </w:tcBorders>
            <w:shd w:val="clear" w:color="auto" w:fill="auto"/>
            <w:noWrap/>
            <w:vAlign w:val="bottom"/>
            <w:hideMark/>
          </w:tcPr>
          <w:p w14:paraId="62B1B9AA"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r>
      <w:tr w:rsidR="005A5DD6" w:rsidRPr="005A5DD6" w14:paraId="76389C41"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6478309F"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Arial" w:cs="Arial"/>
                <w:color w:val="000000"/>
                <w:sz w:val="22"/>
                <w:lang w:val="en-US"/>
              </w:rPr>
              <w:t>(less) Bad debts expense</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71EE24DE"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Arial" w:cs="Arial"/>
                <w:color w:val="000000"/>
                <w:sz w:val="22"/>
                <w:lang w:val="en-US"/>
              </w:rPr>
              <w:t xml:space="preserve"> £          240,000.00 </w:t>
            </w:r>
          </w:p>
        </w:tc>
        <w:tc>
          <w:tcPr>
            <w:tcW w:w="0" w:type="auto"/>
            <w:tcBorders>
              <w:top w:val="nil"/>
              <w:left w:val="nil"/>
              <w:bottom w:val="single" w:sz="4" w:space="0" w:color="auto"/>
              <w:right w:val="single" w:sz="4" w:space="0" w:color="auto"/>
            </w:tcBorders>
            <w:shd w:val="clear" w:color="auto" w:fill="auto"/>
            <w:noWrap/>
            <w:vAlign w:val="bottom"/>
            <w:hideMark/>
          </w:tcPr>
          <w:p w14:paraId="58094212"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r>
      <w:tr w:rsidR="005A5DD6" w:rsidRPr="005A5DD6" w14:paraId="63306649"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74CF6325"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Arial" w:cs="Arial"/>
                <w:color w:val="000000"/>
                <w:sz w:val="22"/>
                <w:lang w:val="en-US"/>
              </w:rPr>
              <w:t>(less) Allowance for receivables</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531B7442"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Arial" w:cs="Arial"/>
                <w:color w:val="000000"/>
                <w:sz w:val="22"/>
                <w:lang w:val="en-US"/>
              </w:rPr>
              <w:t xml:space="preserve"> £          160,000.00 </w:t>
            </w:r>
          </w:p>
        </w:tc>
        <w:tc>
          <w:tcPr>
            <w:tcW w:w="0" w:type="auto"/>
            <w:tcBorders>
              <w:top w:val="nil"/>
              <w:left w:val="nil"/>
              <w:bottom w:val="single" w:sz="4" w:space="0" w:color="auto"/>
              <w:right w:val="single" w:sz="4" w:space="0" w:color="auto"/>
            </w:tcBorders>
            <w:shd w:val="clear" w:color="auto" w:fill="auto"/>
            <w:noWrap/>
            <w:vAlign w:val="bottom"/>
            <w:hideMark/>
          </w:tcPr>
          <w:p w14:paraId="5F47DE84"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7,840,000.00 </w:t>
            </w:r>
          </w:p>
        </w:tc>
      </w:tr>
      <w:tr w:rsidR="005A5DD6" w:rsidRPr="005A5DD6" w14:paraId="7837FF9B"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52D0F3C8"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Inventory at 31 December 2019</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352523C3"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6CD9BD17"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 xml:space="preserve"> </w:t>
            </w:r>
            <w:r w:rsidRPr="005A5DD6">
              <w:rPr>
                <w:rFonts w:ascii="Arial" w:eastAsia="Times New Roman" w:hAnsi="Carlito" w:cs="Carlito"/>
                <w:color w:val="000000"/>
                <w:sz w:val="22"/>
                <w:lang w:val="en-US"/>
              </w:rPr>
              <w:t>£</w:t>
            </w:r>
            <w:r w:rsidRPr="005A5DD6">
              <w:rPr>
                <w:rFonts w:ascii="Arial" w:eastAsia="Times New Roman" w:hAnsi="Carlito" w:cs="Carlito"/>
                <w:color w:val="000000"/>
                <w:sz w:val="22"/>
                <w:lang w:val="en-US"/>
              </w:rPr>
              <w:t xml:space="preserve">   3,120,000.00 </w:t>
            </w:r>
          </w:p>
        </w:tc>
      </w:tr>
      <w:tr w:rsidR="005A5DD6" w:rsidRPr="005A5DD6" w14:paraId="471E951B"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1755DF03"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Bank</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545939C0"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7E095569"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 xml:space="preserve"> </w:t>
            </w:r>
            <w:r w:rsidRPr="005A5DD6">
              <w:rPr>
                <w:rFonts w:ascii="Arial" w:eastAsia="Times New Roman" w:hAnsi="Carlito" w:cs="Carlito"/>
                <w:color w:val="000000"/>
                <w:sz w:val="22"/>
                <w:lang w:val="en-US"/>
              </w:rPr>
              <w:t>£</w:t>
            </w:r>
            <w:r w:rsidRPr="005A5DD6">
              <w:rPr>
                <w:rFonts w:ascii="Arial" w:eastAsia="Times New Roman" w:hAnsi="Carlito" w:cs="Carlito"/>
                <w:color w:val="000000"/>
                <w:sz w:val="22"/>
                <w:lang w:val="en-US"/>
              </w:rPr>
              <w:t xml:space="preserve">      320,000.00 </w:t>
            </w:r>
          </w:p>
        </w:tc>
      </w:tr>
      <w:tr w:rsidR="005A5DD6" w:rsidRPr="005A5DD6" w14:paraId="5B7158F8"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7B4AFF4D"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Total current Assets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07312CA7"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048AC9EE"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11,280,000.00 </w:t>
            </w:r>
          </w:p>
        </w:tc>
      </w:tr>
      <w:tr w:rsidR="005A5DD6" w:rsidRPr="005A5DD6" w14:paraId="4B24C08F"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266F1410" w14:textId="77777777" w:rsidR="005A5DD6" w:rsidRPr="005A5DD6" w:rsidRDefault="005A5DD6" w:rsidP="00DB1D98">
            <w:pPr>
              <w:rPr>
                <w:rFonts w:ascii="Arial" w:eastAsia="Times New Roman" w:hAnsi="Arial" w:cs="Arial"/>
                <w:b/>
                <w:bCs/>
                <w:color w:val="000000"/>
                <w:sz w:val="22"/>
                <w:lang w:val="en-US"/>
              </w:rPr>
            </w:pPr>
            <w:r w:rsidRPr="005A5DD6">
              <w:rPr>
                <w:rFonts w:ascii="Arial" w:eastAsia="Times New Roman" w:hAnsi="Arial" w:cs="Arial"/>
                <w:b/>
                <w:bCs/>
                <w:color w:val="000000"/>
                <w:sz w:val="22"/>
                <w:lang w:val="en-US"/>
              </w:rPr>
              <w:lastRenderedPageBreak/>
              <w:t xml:space="preserve">Total Assets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0E6167DB"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49D9FF52"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60,780,000.00 </w:t>
            </w:r>
          </w:p>
        </w:tc>
      </w:tr>
      <w:tr w:rsidR="005A5DD6" w:rsidRPr="005A5DD6" w14:paraId="69011A53"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5BFC0AA2"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6F30DD23"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40A08452"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r>
      <w:tr w:rsidR="005A5DD6" w:rsidRPr="005A5DD6" w14:paraId="15F8A96D"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6A5BC881" w14:textId="77777777" w:rsidR="005A5DD6" w:rsidRPr="005A5DD6" w:rsidRDefault="005A5DD6" w:rsidP="00DB1D98">
            <w:pPr>
              <w:rPr>
                <w:rFonts w:ascii="Calibri" w:eastAsia="Times New Roman" w:hAnsi="Calibri" w:cs="Calibri"/>
                <w:b/>
                <w:bCs/>
                <w:color w:val="000000"/>
                <w:sz w:val="22"/>
                <w:lang w:val="en-US"/>
              </w:rPr>
            </w:pPr>
            <w:r w:rsidRPr="005A5DD6">
              <w:rPr>
                <w:rFonts w:ascii="Calibri" w:eastAsia="Times New Roman" w:hAnsi="Calibri" w:cs="Calibri"/>
                <w:b/>
                <w:bCs/>
                <w:color w:val="000000"/>
                <w:sz w:val="22"/>
                <w:lang w:val="en-US"/>
              </w:rPr>
              <w:t xml:space="preserve">Liabilities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5E27DB59"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3A16C10C"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r>
      <w:tr w:rsidR="005A5DD6" w:rsidRPr="005A5DD6" w14:paraId="06B6A946"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7F8879AF" w14:textId="77777777" w:rsidR="005A5DD6" w:rsidRPr="005A5DD6" w:rsidRDefault="005A5DD6" w:rsidP="00DB1D98">
            <w:pPr>
              <w:rPr>
                <w:rFonts w:ascii="Calibri" w:eastAsia="Times New Roman" w:hAnsi="Calibri" w:cs="Calibri"/>
                <w:b/>
                <w:bCs/>
                <w:color w:val="000000"/>
                <w:sz w:val="22"/>
                <w:lang w:val="en-US"/>
              </w:rPr>
            </w:pPr>
            <w:r w:rsidRPr="005A5DD6">
              <w:rPr>
                <w:rFonts w:ascii="Calibri" w:eastAsia="Times New Roman" w:hAnsi="Calibri" w:cs="Calibri"/>
                <w:b/>
                <w:bCs/>
                <w:color w:val="000000"/>
                <w:sz w:val="22"/>
                <w:lang w:val="en-US"/>
              </w:rPr>
              <w:t xml:space="preserve">Current </w:t>
            </w:r>
            <w:r w:rsidR="00142C6F" w:rsidRPr="005A5DD6">
              <w:rPr>
                <w:rFonts w:ascii="Calibri" w:eastAsia="Times New Roman" w:hAnsi="Calibri" w:cs="Calibri"/>
                <w:b/>
                <w:bCs/>
                <w:color w:val="000000"/>
                <w:sz w:val="22"/>
                <w:lang w:val="en-US"/>
              </w:rPr>
              <w:t>Liabilities</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31B12C88"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75061DEB"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r>
      <w:tr w:rsidR="005A5DD6" w:rsidRPr="005A5DD6" w14:paraId="397D07F4"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2888A14C"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Trade payables</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1CA0A34C" w14:textId="77777777" w:rsidR="005A5DD6" w:rsidRPr="005A5DD6" w:rsidRDefault="005A5DD6" w:rsidP="00DB1D98">
            <w:pPr>
              <w:rPr>
                <w:rFonts w:eastAsia="Times New Roman" w:cs="Times New Roman"/>
                <w:color w:val="000000"/>
                <w:sz w:val="18"/>
                <w:szCs w:val="18"/>
                <w:lang w:val="en-US"/>
              </w:rPr>
            </w:pPr>
            <w:r w:rsidRPr="005A5DD6">
              <w:rPr>
                <w:rFonts w:eastAsia="Times New Roman" w:cs="Times New Roman"/>
                <w:color w:val="000000"/>
                <w:sz w:val="18"/>
                <w:szCs w:val="18"/>
                <w:lang w:val="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59A56769"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 xml:space="preserve"> </w:t>
            </w:r>
            <w:r w:rsidRPr="005A5DD6">
              <w:rPr>
                <w:rFonts w:ascii="Arial" w:eastAsia="Times New Roman" w:hAnsi="Carlito" w:cs="Carlito"/>
                <w:color w:val="000000"/>
                <w:sz w:val="22"/>
                <w:lang w:val="en-US"/>
              </w:rPr>
              <w:t>£</w:t>
            </w:r>
            <w:r w:rsidRPr="005A5DD6">
              <w:rPr>
                <w:rFonts w:ascii="Arial" w:eastAsia="Times New Roman" w:hAnsi="Carlito" w:cs="Carlito"/>
                <w:color w:val="000000"/>
                <w:sz w:val="22"/>
                <w:lang w:val="en-US"/>
              </w:rPr>
              <w:t xml:space="preserve">   4,480,000.00 </w:t>
            </w:r>
          </w:p>
        </w:tc>
      </w:tr>
      <w:tr w:rsidR="005A5DD6" w:rsidRPr="005A5DD6" w14:paraId="00B5BDD4"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0CA6E932"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7A4CD690"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70D04360"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r>
      <w:tr w:rsidR="005A5DD6" w:rsidRPr="005A5DD6" w14:paraId="4F7D71E4"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57401C8C" w14:textId="77777777" w:rsidR="005A5DD6" w:rsidRPr="005A5DD6" w:rsidRDefault="005A5DD6" w:rsidP="00DB1D98">
            <w:pPr>
              <w:rPr>
                <w:rFonts w:ascii="Calibri" w:eastAsia="Times New Roman" w:hAnsi="Calibri" w:cs="Calibri"/>
                <w:b/>
                <w:bCs/>
                <w:color w:val="000000"/>
                <w:sz w:val="22"/>
                <w:lang w:val="en-US"/>
              </w:rPr>
            </w:pPr>
            <w:r w:rsidRPr="005A5DD6">
              <w:rPr>
                <w:rFonts w:ascii="Calibri" w:eastAsia="Times New Roman" w:hAnsi="Calibri" w:cs="Calibri"/>
                <w:b/>
                <w:bCs/>
                <w:color w:val="000000"/>
                <w:sz w:val="22"/>
                <w:lang w:val="en-US"/>
              </w:rPr>
              <w:t>Non-Current Liabilities</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5193F8FB"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34C39D7C"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r>
      <w:tr w:rsidR="005A5DD6" w:rsidRPr="005A5DD6" w14:paraId="249C3681"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1A871B7C"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12% debentures 2024</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4C362DDA" w14:textId="77777777" w:rsidR="005A5DD6" w:rsidRPr="005A5DD6" w:rsidRDefault="005A5DD6" w:rsidP="00DB1D98">
            <w:pPr>
              <w:rPr>
                <w:rFonts w:eastAsia="Times New Roman" w:cs="Times New Roman"/>
                <w:color w:val="000000"/>
                <w:sz w:val="18"/>
                <w:szCs w:val="18"/>
                <w:lang w:val="en-US"/>
              </w:rPr>
            </w:pPr>
            <w:r w:rsidRPr="005A5DD6">
              <w:rPr>
                <w:rFonts w:eastAsia="Times New Roman" w:cs="Times New Roman"/>
                <w:color w:val="000000"/>
                <w:sz w:val="18"/>
                <w:szCs w:val="18"/>
                <w:lang w:val="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5589DAD0"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 xml:space="preserve"> </w:t>
            </w:r>
            <w:r w:rsidRPr="005A5DD6">
              <w:rPr>
                <w:rFonts w:ascii="Arial" w:eastAsia="Times New Roman" w:hAnsi="Carlito" w:cs="Carlito"/>
                <w:color w:val="000000"/>
                <w:sz w:val="22"/>
                <w:lang w:val="en-US"/>
              </w:rPr>
              <w:t>£</w:t>
            </w:r>
            <w:r w:rsidRPr="005A5DD6">
              <w:rPr>
                <w:rFonts w:ascii="Arial" w:eastAsia="Times New Roman" w:hAnsi="Carlito" w:cs="Carlito"/>
                <w:color w:val="000000"/>
                <w:sz w:val="22"/>
                <w:lang w:val="en-US"/>
              </w:rPr>
              <w:t xml:space="preserve">   4,000,000.00 </w:t>
            </w:r>
          </w:p>
        </w:tc>
      </w:tr>
      <w:tr w:rsidR="005A5DD6" w:rsidRPr="005A5DD6" w14:paraId="56FDE25C"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17E3BDA5"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Total Liabilities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16EF210F"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6ED4062D"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8,480,000.00 </w:t>
            </w:r>
          </w:p>
        </w:tc>
      </w:tr>
      <w:tr w:rsidR="005A5DD6" w:rsidRPr="005A5DD6" w14:paraId="5DC90ED4"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64E1C08E"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43A4FF52"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2BE3D0AC"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r>
      <w:tr w:rsidR="005A5DD6" w:rsidRPr="005A5DD6" w14:paraId="0D0E1986"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054ACBA3"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Equity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2172DFEB"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4F04FA96"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r>
      <w:tr w:rsidR="005A5DD6" w:rsidRPr="005A5DD6" w14:paraId="7A03B0BB"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70F5D2AA"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Arial" w:cs="Carlito"/>
                <w:color w:val="000000"/>
                <w:sz w:val="22"/>
                <w:lang w:val="en-US"/>
              </w:rPr>
              <w:t>£1 ordinary shares</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219FAB50" w14:textId="77777777" w:rsidR="005A5DD6" w:rsidRPr="005A5DD6" w:rsidRDefault="005A5DD6" w:rsidP="00DB1D98">
            <w:pPr>
              <w:rPr>
                <w:rFonts w:eastAsia="Times New Roman" w:cs="Times New Roman"/>
                <w:color w:val="000000"/>
                <w:sz w:val="18"/>
                <w:szCs w:val="18"/>
                <w:lang w:val="en-US"/>
              </w:rPr>
            </w:pPr>
            <w:r w:rsidRPr="005A5DD6">
              <w:rPr>
                <w:rFonts w:eastAsia="Times New Roman" w:cs="Times New Roman"/>
                <w:color w:val="000000"/>
                <w:sz w:val="18"/>
                <w:szCs w:val="18"/>
                <w:lang w:val="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057BD0BE"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 xml:space="preserve"> </w:t>
            </w:r>
            <w:r w:rsidRPr="005A5DD6">
              <w:rPr>
                <w:rFonts w:ascii="Arial" w:eastAsia="Times New Roman" w:hAnsi="Carlito" w:cs="Carlito"/>
                <w:color w:val="000000"/>
                <w:sz w:val="22"/>
                <w:lang w:val="en-US"/>
              </w:rPr>
              <w:t>£</w:t>
            </w:r>
            <w:r w:rsidRPr="005A5DD6">
              <w:rPr>
                <w:rFonts w:ascii="Arial" w:eastAsia="Times New Roman" w:hAnsi="Carlito" w:cs="Carlito"/>
                <w:color w:val="000000"/>
                <w:sz w:val="22"/>
                <w:lang w:val="en-US"/>
              </w:rPr>
              <w:t xml:space="preserve"> 29,000,000.00 </w:t>
            </w:r>
          </w:p>
        </w:tc>
      </w:tr>
      <w:tr w:rsidR="005A5DD6" w:rsidRPr="005A5DD6" w14:paraId="6BDDE806"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7AA00079"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Share premium</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673F1C9D" w14:textId="77777777" w:rsidR="005A5DD6" w:rsidRPr="005A5DD6" w:rsidRDefault="005A5DD6" w:rsidP="00DB1D98">
            <w:pPr>
              <w:rPr>
                <w:rFonts w:eastAsia="Times New Roman" w:cs="Times New Roman"/>
                <w:color w:val="000000"/>
                <w:sz w:val="18"/>
                <w:szCs w:val="18"/>
                <w:lang w:val="en-US"/>
              </w:rPr>
            </w:pPr>
            <w:r w:rsidRPr="005A5DD6">
              <w:rPr>
                <w:rFonts w:eastAsia="Times New Roman" w:cs="Times New Roman"/>
                <w:color w:val="000000"/>
                <w:sz w:val="18"/>
                <w:szCs w:val="18"/>
                <w:lang w:val="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7B399A35"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 xml:space="preserve"> </w:t>
            </w:r>
            <w:r w:rsidRPr="005A5DD6">
              <w:rPr>
                <w:rFonts w:ascii="Arial" w:eastAsia="Times New Roman" w:hAnsi="Carlito" w:cs="Carlito"/>
                <w:color w:val="000000"/>
                <w:sz w:val="22"/>
                <w:lang w:val="en-US"/>
              </w:rPr>
              <w:t>£</w:t>
            </w:r>
            <w:r w:rsidRPr="005A5DD6">
              <w:rPr>
                <w:rFonts w:ascii="Arial" w:eastAsia="Times New Roman" w:hAnsi="Carlito" w:cs="Carlito"/>
                <w:color w:val="000000"/>
                <w:sz w:val="22"/>
                <w:lang w:val="en-US"/>
              </w:rPr>
              <w:t xml:space="preserve">   5,000,000.00 </w:t>
            </w:r>
          </w:p>
        </w:tc>
      </w:tr>
      <w:tr w:rsidR="005A5DD6" w:rsidRPr="005A5DD6" w14:paraId="1AB8CF9F"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3B1B294A"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Retained profits at 31st December 2019</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1C0BC025" w14:textId="77777777" w:rsidR="005A5DD6" w:rsidRPr="005A5DD6" w:rsidRDefault="005A5DD6" w:rsidP="00DB1D98">
            <w:pPr>
              <w:rPr>
                <w:rFonts w:eastAsia="Times New Roman" w:cs="Times New Roman"/>
                <w:color w:val="000000"/>
                <w:sz w:val="18"/>
                <w:szCs w:val="18"/>
                <w:lang w:val="en-US"/>
              </w:rPr>
            </w:pPr>
            <w:r w:rsidRPr="005A5DD6">
              <w:rPr>
                <w:rFonts w:eastAsia="Times New Roman" w:cs="Times New Roman"/>
                <w:color w:val="000000"/>
                <w:sz w:val="18"/>
                <w:szCs w:val="18"/>
                <w:lang w:val="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09D71121"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Carlito" w:cs="Carlito"/>
                <w:color w:val="000000"/>
                <w:sz w:val="22"/>
                <w:lang w:val="en-US"/>
              </w:rPr>
              <w:t xml:space="preserve"> </w:t>
            </w:r>
            <w:r w:rsidRPr="005A5DD6">
              <w:rPr>
                <w:rFonts w:ascii="Arial" w:eastAsia="Times New Roman" w:hAnsi="Carlito" w:cs="Carlito"/>
                <w:color w:val="000000"/>
                <w:sz w:val="22"/>
                <w:lang w:val="en-US"/>
              </w:rPr>
              <w:t>£</w:t>
            </w:r>
            <w:r w:rsidRPr="005A5DD6">
              <w:rPr>
                <w:rFonts w:ascii="Arial" w:eastAsia="Times New Roman" w:hAnsi="Carlito" w:cs="Carlito"/>
                <w:color w:val="000000"/>
                <w:sz w:val="22"/>
                <w:lang w:val="en-US"/>
              </w:rPr>
              <w:t xml:space="preserve"> 11,699,500.00 </w:t>
            </w:r>
          </w:p>
        </w:tc>
      </w:tr>
      <w:tr w:rsidR="005A5DD6" w:rsidRPr="005A5DD6" w14:paraId="04660AD5"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3F01B5D1" w14:textId="77777777" w:rsidR="005A5DD6" w:rsidRPr="005A5DD6" w:rsidRDefault="005A5DD6" w:rsidP="00DB1D98">
            <w:pPr>
              <w:rPr>
                <w:rFonts w:ascii="Arial" w:eastAsia="Times New Roman" w:hAnsi="Arial" w:cs="Arial"/>
                <w:color w:val="000000"/>
                <w:sz w:val="22"/>
                <w:lang w:val="en-US"/>
              </w:rPr>
            </w:pPr>
            <w:r w:rsidRPr="005A5DD6">
              <w:rPr>
                <w:rFonts w:ascii="Arial" w:eastAsia="Times New Roman" w:hAnsi="Arial" w:cs="Arial"/>
                <w:color w:val="000000"/>
                <w:sz w:val="22"/>
                <w:lang w:val="en-US"/>
              </w:rPr>
              <w:t xml:space="preserve">Asset Surplus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3FA8EF76"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4EF76838"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5,000,000.00 </w:t>
            </w:r>
          </w:p>
        </w:tc>
      </w:tr>
      <w:tr w:rsidR="005A5DD6" w:rsidRPr="005A5DD6" w14:paraId="24706CF3"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59BA42BA"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Total Equity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599EBFFF"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3A387F17"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50,699,500.00 </w:t>
            </w:r>
          </w:p>
        </w:tc>
      </w:tr>
      <w:tr w:rsidR="005A5DD6" w:rsidRPr="005A5DD6" w14:paraId="0542F79A" w14:textId="77777777" w:rsidTr="00DB1D98">
        <w:trPr>
          <w:trHeight w:val="300"/>
        </w:trPr>
        <w:tc>
          <w:tcPr>
            <w:tcW w:w="0" w:type="auto"/>
            <w:gridSpan w:val="2"/>
            <w:tcBorders>
              <w:top w:val="nil"/>
              <w:left w:val="single" w:sz="4" w:space="0" w:color="auto"/>
              <w:bottom w:val="single" w:sz="4" w:space="0" w:color="auto"/>
              <w:right w:val="single" w:sz="4" w:space="0" w:color="auto"/>
            </w:tcBorders>
            <w:shd w:val="clear" w:color="auto" w:fill="auto"/>
            <w:noWrap/>
            <w:vAlign w:val="bottom"/>
            <w:hideMark/>
          </w:tcPr>
          <w:p w14:paraId="081066B8"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lastRenderedPageBreak/>
              <w:t xml:space="preserve">Total Equity and Liabilities </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78415C69"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7E83117D" w14:textId="77777777" w:rsidR="005A5DD6" w:rsidRPr="005A5DD6" w:rsidRDefault="005A5DD6" w:rsidP="00DB1D98">
            <w:pPr>
              <w:rPr>
                <w:rFonts w:ascii="Calibri" w:eastAsia="Times New Roman" w:hAnsi="Calibri" w:cs="Calibri"/>
                <w:color w:val="000000"/>
                <w:sz w:val="22"/>
                <w:lang w:val="en-US"/>
              </w:rPr>
            </w:pPr>
            <w:r w:rsidRPr="005A5DD6">
              <w:rPr>
                <w:rFonts w:ascii="Calibri" w:eastAsia="Times New Roman" w:hAnsi="Calibri" w:cs="Calibri"/>
                <w:color w:val="000000"/>
                <w:sz w:val="22"/>
                <w:lang w:val="en-US"/>
              </w:rPr>
              <w:t xml:space="preserve"> £      60,780,000.00 </w:t>
            </w:r>
          </w:p>
        </w:tc>
      </w:tr>
    </w:tbl>
    <w:p w14:paraId="752186EA" w14:textId="77777777" w:rsidR="00A678DE" w:rsidRDefault="00A678DE" w:rsidP="00A678DE"/>
    <w:p w14:paraId="2241B326" w14:textId="77777777" w:rsidR="005662F4" w:rsidRDefault="005662F4" w:rsidP="00A678DE">
      <w:pPr>
        <w:rPr>
          <w:b/>
        </w:rPr>
      </w:pPr>
      <w:r w:rsidRPr="005662F4">
        <w:rPr>
          <w:b/>
        </w:rPr>
        <w:t xml:space="preserve">Notes to Accounts </w:t>
      </w:r>
    </w:p>
    <w:tbl>
      <w:tblPr>
        <w:tblW w:w="0" w:type="auto"/>
        <w:tblInd w:w="93" w:type="dxa"/>
        <w:tblLook w:val="04A0" w:firstRow="1" w:lastRow="0" w:firstColumn="1" w:lastColumn="0" w:noHBand="0" w:noVBand="1"/>
      </w:tblPr>
      <w:tblGrid>
        <w:gridCol w:w="5989"/>
        <w:gridCol w:w="1730"/>
        <w:gridCol w:w="1543"/>
      </w:tblGrid>
      <w:tr w:rsidR="00CA5813" w:rsidRPr="00CA5813" w14:paraId="792151C7" w14:textId="77777777" w:rsidTr="000D158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828143" w14:textId="77777777" w:rsidR="00CA5813" w:rsidRPr="00CA5813" w:rsidRDefault="00CA5813" w:rsidP="005F1FF9">
            <w:pPr>
              <w:rPr>
                <w:lang w:val="en-US"/>
              </w:rPr>
            </w:pPr>
            <w:r w:rsidRPr="00CA5813">
              <w:rPr>
                <w:lang w:val="en-US"/>
              </w:rPr>
              <w:t>Working note 1: Calculation of Deprecation</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2A5B39E" w14:textId="77777777" w:rsidR="00CA5813" w:rsidRPr="00CA5813" w:rsidRDefault="00CA5813" w:rsidP="005F1FF9">
            <w:pPr>
              <w:rPr>
                <w:rFonts w:ascii="Calibri" w:hAnsi="Calibri" w:cs="Calibri"/>
                <w:lang w:val="en-US"/>
              </w:rPr>
            </w:pPr>
            <w:r w:rsidRPr="00CA5813">
              <w:rPr>
                <w:rFonts w:ascii="Calibri" w:hAnsi="Calibri" w:cs="Calibri"/>
                <w:lang w:val="en-US"/>
              </w:rPr>
              <w:t> </w:t>
            </w:r>
          </w:p>
        </w:tc>
        <w:tc>
          <w:tcPr>
            <w:tcW w:w="0" w:type="auto"/>
            <w:tcBorders>
              <w:top w:val="nil"/>
              <w:left w:val="nil"/>
              <w:bottom w:val="nil"/>
              <w:right w:val="nil"/>
            </w:tcBorders>
            <w:shd w:val="clear" w:color="auto" w:fill="auto"/>
            <w:noWrap/>
            <w:vAlign w:val="bottom"/>
            <w:hideMark/>
          </w:tcPr>
          <w:p w14:paraId="49E88ACA" w14:textId="77777777" w:rsidR="00CA5813" w:rsidRPr="00CA5813" w:rsidRDefault="00CA5813" w:rsidP="005F1FF9">
            <w:pPr>
              <w:rPr>
                <w:rFonts w:ascii="Calibri" w:hAnsi="Calibri" w:cs="Calibri"/>
                <w:lang w:val="en-US"/>
              </w:rPr>
            </w:pPr>
          </w:p>
        </w:tc>
      </w:tr>
      <w:tr w:rsidR="00CA5813" w:rsidRPr="00CA5813" w14:paraId="2878D3D3" w14:textId="77777777" w:rsidTr="000D158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4B3CCD" w14:textId="77777777" w:rsidR="00CA5813" w:rsidRPr="00CA5813" w:rsidRDefault="00CA5813" w:rsidP="005F1FF9">
            <w:pPr>
              <w:rPr>
                <w:lang w:val="en-US"/>
              </w:rPr>
            </w:pPr>
            <w:r w:rsidRPr="00CA5813">
              <w:rPr>
                <w:lang w:val="en-US"/>
              </w:rPr>
              <w:t>Depreciation on Building (</w:t>
            </w:r>
            <w:r w:rsidRPr="00CA5813">
              <w:rPr>
                <w:rFonts w:ascii="Calibri" w:hAnsi="Calibri" w:cs="Calibri"/>
                <w:lang w:val="en-US"/>
              </w:rPr>
              <w:t>£</w:t>
            </w:r>
            <w:r w:rsidRPr="00CA5813">
              <w:rPr>
                <w:lang w:val="en-US"/>
              </w:rPr>
              <w:t xml:space="preserve"> 16000000 * 2 %) to be charged as administrative expenses</w:t>
            </w:r>
          </w:p>
        </w:tc>
        <w:tc>
          <w:tcPr>
            <w:tcW w:w="0" w:type="auto"/>
            <w:tcBorders>
              <w:top w:val="nil"/>
              <w:left w:val="nil"/>
              <w:bottom w:val="single" w:sz="4" w:space="0" w:color="auto"/>
              <w:right w:val="single" w:sz="4" w:space="0" w:color="auto"/>
            </w:tcBorders>
            <w:shd w:val="clear" w:color="auto" w:fill="auto"/>
            <w:noWrap/>
            <w:vAlign w:val="bottom"/>
            <w:hideMark/>
          </w:tcPr>
          <w:p w14:paraId="77684189" w14:textId="77777777" w:rsidR="00CA5813" w:rsidRPr="00CA5813" w:rsidRDefault="00CA5813" w:rsidP="005F1FF9">
            <w:pPr>
              <w:rPr>
                <w:rFonts w:ascii="Calibri" w:hAnsi="Calibri" w:cs="Calibri"/>
                <w:lang w:val="en-US"/>
              </w:rPr>
            </w:pPr>
            <w:r w:rsidRPr="00CA5813">
              <w:rPr>
                <w:rFonts w:ascii="Calibri" w:hAnsi="Calibri" w:cs="Calibri"/>
                <w:lang w:val="en-US"/>
              </w:rPr>
              <w:t xml:space="preserve"> £                 320,000.00 </w:t>
            </w:r>
          </w:p>
        </w:tc>
        <w:tc>
          <w:tcPr>
            <w:tcW w:w="0" w:type="auto"/>
            <w:tcBorders>
              <w:top w:val="nil"/>
              <w:left w:val="nil"/>
              <w:bottom w:val="nil"/>
              <w:right w:val="nil"/>
            </w:tcBorders>
            <w:shd w:val="clear" w:color="auto" w:fill="auto"/>
            <w:noWrap/>
            <w:vAlign w:val="bottom"/>
            <w:hideMark/>
          </w:tcPr>
          <w:p w14:paraId="75A72664" w14:textId="77777777" w:rsidR="00CA5813" w:rsidRPr="00CA5813" w:rsidRDefault="00CA5813" w:rsidP="005F1FF9">
            <w:pPr>
              <w:rPr>
                <w:rFonts w:ascii="Calibri" w:hAnsi="Calibri" w:cs="Calibri"/>
                <w:lang w:val="en-US"/>
              </w:rPr>
            </w:pPr>
          </w:p>
        </w:tc>
      </w:tr>
      <w:tr w:rsidR="00CA5813" w:rsidRPr="00CA5813" w14:paraId="52A301C3" w14:textId="77777777" w:rsidTr="000D158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63051E" w14:textId="77777777" w:rsidR="00CA5813" w:rsidRPr="00CA5813" w:rsidRDefault="00CA5813" w:rsidP="005F1FF9">
            <w:pPr>
              <w:rPr>
                <w:lang w:val="en-US"/>
              </w:rPr>
            </w:pPr>
            <w:r w:rsidRPr="00CA5813">
              <w:rPr>
                <w:lang w:val="en-US"/>
              </w:rPr>
              <w:t>Depreciation on Plant (£ 25600000 * 10 %) to be charged as cost of sales</w:t>
            </w:r>
          </w:p>
        </w:tc>
        <w:tc>
          <w:tcPr>
            <w:tcW w:w="0" w:type="auto"/>
            <w:tcBorders>
              <w:top w:val="nil"/>
              <w:left w:val="nil"/>
              <w:bottom w:val="single" w:sz="4" w:space="0" w:color="auto"/>
              <w:right w:val="single" w:sz="4" w:space="0" w:color="auto"/>
            </w:tcBorders>
            <w:shd w:val="clear" w:color="auto" w:fill="auto"/>
            <w:noWrap/>
            <w:vAlign w:val="bottom"/>
            <w:hideMark/>
          </w:tcPr>
          <w:p w14:paraId="77C823F7" w14:textId="77777777" w:rsidR="00CA5813" w:rsidRPr="00CA5813" w:rsidRDefault="00CA5813" w:rsidP="005F1FF9">
            <w:pPr>
              <w:rPr>
                <w:rFonts w:ascii="Calibri" w:hAnsi="Calibri" w:cs="Calibri"/>
                <w:lang w:val="en-US"/>
              </w:rPr>
            </w:pPr>
            <w:r w:rsidRPr="00CA5813">
              <w:rPr>
                <w:rFonts w:ascii="Calibri" w:hAnsi="Calibri" w:cs="Calibri"/>
                <w:lang w:val="en-US"/>
              </w:rPr>
              <w:t xml:space="preserve"> £             2,560,000.00 </w:t>
            </w:r>
          </w:p>
        </w:tc>
        <w:tc>
          <w:tcPr>
            <w:tcW w:w="0" w:type="auto"/>
            <w:tcBorders>
              <w:top w:val="nil"/>
              <w:left w:val="nil"/>
              <w:bottom w:val="nil"/>
              <w:right w:val="nil"/>
            </w:tcBorders>
            <w:shd w:val="clear" w:color="auto" w:fill="auto"/>
            <w:noWrap/>
            <w:vAlign w:val="bottom"/>
            <w:hideMark/>
          </w:tcPr>
          <w:p w14:paraId="5418B34A" w14:textId="77777777" w:rsidR="00CA5813" w:rsidRPr="00CA5813" w:rsidRDefault="00CA5813" w:rsidP="005F1FF9">
            <w:pPr>
              <w:rPr>
                <w:rFonts w:ascii="Calibri" w:hAnsi="Calibri" w:cs="Calibri"/>
                <w:lang w:val="en-US"/>
              </w:rPr>
            </w:pPr>
          </w:p>
        </w:tc>
      </w:tr>
      <w:tr w:rsidR="00CA5813" w:rsidRPr="00CA5813" w14:paraId="4CDCB72E" w14:textId="77777777" w:rsidTr="000D1586">
        <w:trPr>
          <w:trHeight w:val="300"/>
        </w:trPr>
        <w:tc>
          <w:tcPr>
            <w:tcW w:w="0" w:type="auto"/>
            <w:tcBorders>
              <w:top w:val="nil"/>
              <w:left w:val="nil"/>
              <w:bottom w:val="nil"/>
              <w:right w:val="nil"/>
            </w:tcBorders>
            <w:shd w:val="clear" w:color="auto" w:fill="auto"/>
            <w:noWrap/>
            <w:vAlign w:val="bottom"/>
            <w:hideMark/>
          </w:tcPr>
          <w:p w14:paraId="5287748C" w14:textId="77777777" w:rsidR="00CA5813" w:rsidRPr="00CA5813" w:rsidRDefault="00CA5813" w:rsidP="005F1FF9">
            <w:pPr>
              <w:rPr>
                <w:rFonts w:ascii="Calibri" w:hAnsi="Calibri" w:cs="Calibri"/>
                <w:lang w:val="en-US"/>
              </w:rPr>
            </w:pPr>
          </w:p>
        </w:tc>
        <w:tc>
          <w:tcPr>
            <w:tcW w:w="0" w:type="auto"/>
            <w:tcBorders>
              <w:top w:val="nil"/>
              <w:left w:val="nil"/>
              <w:bottom w:val="nil"/>
              <w:right w:val="nil"/>
            </w:tcBorders>
            <w:shd w:val="clear" w:color="auto" w:fill="auto"/>
            <w:noWrap/>
            <w:vAlign w:val="bottom"/>
            <w:hideMark/>
          </w:tcPr>
          <w:p w14:paraId="318F0F7A" w14:textId="77777777" w:rsidR="00CA5813" w:rsidRPr="00CA5813" w:rsidRDefault="00CA5813" w:rsidP="005F1FF9">
            <w:pPr>
              <w:rPr>
                <w:rFonts w:ascii="Calibri" w:hAnsi="Calibri" w:cs="Calibri"/>
                <w:lang w:val="en-US"/>
              </w:rPr>
            </w:pPr>
          </w:p>
        </w:tc>
        <w:tc>
          <w:tcPr>
            <w:tcW w:w="0" w:type="auto"/>
            <w:tcBorders>
              <w:top w:val="nil"/>
              <w:left w:val="nil"/>
              <w:bottom w:val="nil"/>
              <w:right w:val="nil"/>
            </w:tcBorders>
            <w:shd w:val="clear" w:color="auto" w:fill="auto"/>
            <w:noWrap/>
            <w:vAlign w:val="bottom"/>
            <w:hideMark/>
          </w:tcPr>
          <w:p w14:paraId="58519562" w14:textId="77777777" w:rsidR="00CA5813" w:rsidRPr="00CA5813" w:rsidRDefault="00CA5813" w:rsidP="005F1FF9">
            <w:pPr>
              <w:rPr>
                <w:rFonts w:ascii="Calibri" w:hAnsi="Calibri" w:cs="Calibri"/>
                <w:lang w:val="en-US"/>
              </w:rPr>
            </w:pPr>
          </w:p>
        </w:tc>
      </w:tr>
      <w:tr w:rsidR="00CA5813" w:rsidRPr="00CA5813" w14:paraId="33751A47" w14:textId="77777777" w:rsidTr="000D1586">
        <w:trPr>
          <w:trHeight w:val="300"/>
        </w:trPr>
        <w:tc>
          <w:tcPr>
            <w:tcW w:w="0" w:type="auto"/>
            <w:gridSpan w:val="2"/>
            <w:tcBorders>
              <w:top w:val="nil"/>
              <w:left w:val="nil"/>
              <w:bottom w:val="nil"/>
              <w:right w:val="nil"/>
            </w:tcBorders>
            <w:shd w:val="clear" w:color="auto" w:fill="auto"/>
            <w:noWrap/>
            <w:vAlign w:val="center"/>
            <w:hideMark/>
          </w:tcPr>
          <w:p w14:paraId="4A6C2CBD" w14:textId="77777777" w:rsidR="00CA5813" w:rsidRPr="00CA5813" w:rsidRDefault="00CA5813" w:rsidP="005F1FF9">
            <w:pPr>
              <w:rPr>
                <w:lang w:val="en-US"/>
              </w:rPr>
            </w:pPr>
            <w:r w:rsidRPr="00CA5813">
              <w:rPr>
                <w:lang w:val="en-US"/>
              </w:rPr>
              <w:t xml:space="preserve">Working Note 2: Journal entry for revaluation of land </w:t>
            </w:r>
          </w:p>
        </w:tc>
        <w:tc>
          <w:tcPr>
            <w:tcW w:w="0" w:type="auto"/>
            <w:tcBorders>
              <w:top w:val="nil"/>
              <w:left w:val="nil"/>
              <w:bottom w:val="nil"/>
              <w:right w:val="nil"/>
            </w:tcBorders>
            <w:shd w:val="clear" w:color="auto" w:fill="auto"/>
            <w:noWrap/>
            <w:vAlign w:val="bottom"/>
            <w:hideMark/>
          </w:tcPr>
          <w:p w14:paraId="32FD1E03" w14:textId="77777777" w:rsidR="00CA5813" w:rsidRPr="00CA5813" w:rsidRDefault="00CA5813" w:rsidP="005F1FF9">
            <w:pPr>
              <w:rPr>
                <w:rFonts w:ascii="Calibri" w:hAnsi="Calibri" w:cs="Calibri"/>
                <w:lang w:val="en-US"/>
              </w:rPr>
            </w:pPr>
          </w:p>
        </w:tc>
      </w:tr>
      <w:tr w:rsidR="00CA5813" w:rsidRPr="00CA5813" w14:paraId="6A8BDC9A" w14:textId="77777777" w:rsidTr="000D158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DF0AF" w14:textId="77777777" w:rsidR="00CA5813" w:rsidRPr="00CA5813" w:rsidRDefault="00CA5813" w:rsidP="005F1FF9">
            <w:pPr>
              <w:rPr>
                <w:lang w:val="en-US"/>
              </w:rPr>
            </w:pPr>
            <w:r w:rsidRPr="00CA5813">
              <w:rPr>
                <w:lang w:val="en-US"/>
              </w:rPr>
              <w:t>Land A/c Dr. (£ 20000000 - £ 15000000)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08729B7" w14:textId="77777777" w:rsidR="00CA5813" w:rsidRPr="00CA5813" w:rsidRDefault="00CA5813" w:rsidP="005F1FF9">
            <w:pPr>
              <w:rPr>
                <w:rFonts w:ascii="Calibri" w:hAnsi="Calibri" w:cs="Calibri"/>
                <w:lang w:val="en-US"/>
              </w:rPr>
            </w:pPr>
            <w:r w:rsidRPr="00CA5813">
              <w:rPr>
                <w:rFonts w:ascii="Calibri" w:hAnsi="Calibri" w:cs="Calibri"/>
                <w:lang w:val="en-US"/>
              </w:rPr>
              <w:t xml:space="preserve"> £             5,000,000.00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C58178A" w14:textId="77777777" w:rsidR="00CA5813" w:rsidRPr="00CA5813" w:rsidRDefault="00CA5813" w:rsidP="005F1FF9">
            <w:pPr>
              <w:rPr>
                <w:rFonts w:ascii="Calibri" w:hAnsi="Calibri" w:cs="Calibri"/>
                <w:lang w:val="en-US"/>
              </w:rPr>
            </w:pPr>
            <w:r w:rsidRPr="00CA5813">
              <w:rPr>
                <w:rFonts w:ascii="Calibri" w:hAnsi="Calibri" w:cs="Calibri"/>
                <w:lang w:val="en-US"/>
              </w:rPr>
              <w:t> </w:t>
            </w:r>
          </w:p>
        </w:tc>
      </w:tr>
      <w:tr w:rsidR="00CA5813" w:rsidRPr="00CA5813" w14:paraId="6513489E" w14:textId="77777777" w:rsidTr="000D158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9AE720" w14:textId="77777777" w:rsidR="00CA5813" w:rsidRPr="00CA5813" w:rsidRDefault="00CA5813" w:rsidP="005F1FF9">
            <w:pPr>
              <w:rPr>
                <w:lang w:val="en-US"/>
              </w:rPr>
            </w:pPr>
            <w:r w:rsidRPr="00CA5813">
              <w:rPr>
                <w:lang w:val="en-US"/>
              </w:rPr>
              <w:t>To Appreciation of Land (£ 20000000 - £ 15000000)</w:t>
            </w:r>
          </w:p>
        </w:tc>
        <w:tc>
          <w:tcPr>
            <w:tcW w:w="0" w:type="auto"/>
            <w:tcBorders>
              <w:top w:val="nil"/>
              <w:left w:val="nil"/>
              <w:bottom w:val="single" w:sz="4" w:space="0" w:color="auto"/>
              <w:right w:val="single" w:sz="4" w:space="0" w:color="auto"/>
            </w:tcBorders>
            <w:shd w:val="clear" w:color="auto" w:fill="auto"/>
            <w:noWrap/>
            <w:vAlign w:val="bottom"/>
            <w:hideMark/>
          </w:tcPr>
          <w:p w14:paraId="5BA16EAC" w14:textId="77777777" w:rsidR="00CA5813" w:rsidRPr="00CA5813" w:rsidRDefault="00CA5813" w:rsidP="005F1FF9">
            <w:pPr>
              <w:rPr>
                <w:rFonts w:ascii="Calibri" w:hAnsi="Calibri" w:cs="Calibri"/>
                <w:lang w:val="en-US"/>
              </w:rPr>
            </w:pPr>
            <w:r w:rsidRPr="00CA5813">
              <w:rPr>
                <w:rFonts w:ascii="Calibri" w:hAnsi="Calibri" w:cs="Calibri"/>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5B1F913A" w14:textId="77777777" w:rsidR="00CA5813" w:rsidRPr="00CA5813" w:rsidRDefault="00CA5813" w:rsidP="005F1FF9">
            <w:pPr>
              <w:rPr>
                <w:rFonts w:ascii="Calibri" w:hAnsi="Calibri" w:cs="Calibri"/>
                <w:lang w:val="en-US"/>
              </w:rPr>
            </w:pPr>
            <w:r w:rsidRPr="00CA5813">
              <w:rPr>
                <w:rFonts w:ascii="Calibri" w:hAnsi="Calibri" w:cs="Calibri"/>
                <w:lang w:val="en-US"/>
              </w:rPr>
              <w:t xml:space="preserve"> £        5,000,000.00 </w:t>
            </w:r>
          </w:p>
        </w:tc>
      </w:tr>
      <w:tr w:rsidR="00CA5813" w:rsidRPr="00CA5813" w14:paraId="703F4E34" w14:textId="77777777" w:rsidTr="000D1586">
        <w:trPr>
          <w:trHeight w:val="300"/>
        </w:trPr>
        <w:tc>
          <w:tcPr>
            <w:tcW w:w="0" w:type="auto"/>
            <w:tcBorders>
              <w:top w:val="nil"/>
              <w:left w:val="nil"/>
              <w:bottom w:val="nil"/>
              <w:right w:val="nil"/>
            </w:tcBorders>
            <w:shd w:val="clear" w:color="auto" w:fill="auto"/>
            <w:noWrap/>
            <w:vAlign w:val="bottom"/>
            <w:hideMark/>
          </w:tcPr>
          <w:p w14:paraId="2FD5BA7A" w14:textId="77777777" w:rsidR="00CA5813" w:rsidRPr="00CA5813" w:rsidRDefault="00CA5813" w:rsidP="005F1FF9">
            <w:pPr>
              <w:rPr>
                <w:rFonts w:ascii="Calibri" w:hAnsi="Calibri" w:cs="Calibri"/>
                <w:lang w:val="en-US"/>
              </w:rPr>
            </w:pPr>
          </w:p>
        </w:tc>
        <w:tc>
          <w:tcPr>
            <w:tcW w:w="0" w:type="auto"/>
            <w:tcBorders>
              <w:top w:val="nil"/>
              <w:left w:val="nil"/>
              <w:bottom w:val="nil"/>
              <w:right w:val="nil"/>
            </w:tcBorders>
            <w:shd w:val="clear" w:color="auto" w:fill="auto"/>
            <w:noWrap/>
            <w:vAlign w:val="bottom"/>
            <w:hideMark/>
          </w:tcPr>
          <w:p w14:paraId="355FB56F" w14:textId="77777777" w:rsidR="00CA5813" w:rsidRPr="00CA5813" w:rsidRDefault="00CA5813" w:rsidP="005F1FF9">
            <w:pPr>
              <w:rPr>
                <w:rFonts w:ascii="Calibri" w:hAnsi="Calibri" w:cs="Calibri"/>
                <w:lang w:val="en-US"/>
              </w:rPr>
            </w:pPr>
          </w:p>
        </w:tc>
        <w:tc>
          <w:tcPr>
            <w:tcW w:w="0" w:type="auto"/>
            <w:tcBorders>
              <w:top w:val="nil"/>
              <w:left w:val="nil"/>
              <w:bottom w:val="nil"/>
              <w:right w:val="nil"/>
            </w:tcBorders>
            <w:shd w:val="clear" w:color="auto" w:fill="auto"/>
            <w:noWrap/>
            <w:vAlign w:val="bottom"/>
            <w:hideMark/>
          </w:tcPr>
          <w:p w14:paraId="33C0385E" w14:textId="77777777" w:rsidR="00CA5813" w:rsidRPr="00CA5813" w:rsidRDefault="00CA5813" w:rsidP="005F1FF9">
            <w:pPr>
              <w:rPr>
                <w:rFonts w:ascii="Calibri" w:hAnsi="Calibri" w:cs="Calibri"/>
                <w:lang w:val="en-US"/>
              </w:rPr>
            </w:pPr>
          </w:p>
        </w:tc>
      </w:tr>
      <w:tr w:rsidR="00CA5813" w:rsidRPr="00CA5813" w14:paraId="3AEF2C3E" w14:textId="77777777" w:rsidTr="000D1586">
        <w:trPr>
          <w:trHeight w:val="300"/>
        </w:trPr>
        <w:tc>
          <w:tcPr>
            <w:tcW w:w="0" w:type="auto"/>
            <w:gridSpan w:val="2"/>
            <w:tcBorders>
              <w:top w:val="nil"/>
              <w:left w:val="nil"/>
              <w:bottom w:val="nil"/>
              <w:right w:val="nil"/>
            </w:tcBorders>
            <w:shd w:val="clear" w:color="auto" w:fill="auto"/>
            <w:noWrap/>
            <w:vAlign w:val="center"/>
            <w:hideMark/>
          </w:tcPr>
          <w:p w14:paraId="47A81BD9" w14:textId="77777777" w:rsidR="00CA5813" w:rsidRPr="00CA5813" w:rsidRDefault="00CA5813" w:rsidP="005F1FF9">
            <w:pPr>
              <w:rPr>
                <w:lang w:val="en-US"/>
              </w:rPr>
            </w:pPr>
            <w:r w:rsidRPr="00CA5813">
              <w:rPr>
                <w:lang w:val="en-US"/>
              </w:rPr>
              <w:t>Working Note 3: Journal entry for Writing off bad debt</w:t>
            </w:r>
          </w:p>
        </w:tc>
        <w:tc>
          <w:tcPr>
            <w:tcW w:w="0" w:type="auto"/>
            <w:tcBorders>
              <w:top w:val="nil"/>
              <w:left w:val="nil"/>
              <w:bottom w:val="nil"/>
              <w:right w:val="nil"/>
            </w:tcBorders>
            <w:shd w:val="clear" w:color="auto" w:fill="auto"/>
            <w:noWrap/>
            <w:vAlign w:val="bottom"/>
            <w:hideMark/>
          </w:tcPr>
          <w:p w14:paraId="17413085" w14:textId="77777777" w:rsidR="00CA5813" w:rsidRPr="00CA5813" w:rsidRDefault="00CA5813" w:rsidP="005F1FF9">
            <w:pPr>
              <w:rPr>
                <w:rFonts w:ascii="Calibri" w:hAnsi="Calibri" w:cs="Calibri"/>
                <w:lang w:val="en-US"/>
              </w:rPr>
            </w:pPr>
          </w:p>
        </w:tc>
      </w:tr>
      <w:tr w:rsidR="00CA5813" w:rsidRPr="00CA5813" w14:paraId="38537BAF" w14:textId="77777777" w:rsidTr="000D158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811CC5" w14:textId="77777777" w:rsidR="00CA5813" w:rsidRPr="00CA5813" w:rsidRDefault="00CA5813" w:rsidP="005F1FF9">
            <w:pPr>
              <w:rPr>
                <w:lang w:val="en-US"/>
              </w:rPr>
            </w:pPr>
            <w:r w:rsidRPr="00CA5813">
              <w:rPr>
                <w:lang w:val="en-US"/>
              </w:rPr>
              <w:t>Administration expense A/c Dr</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83967AA" w14:textId="77777777" w:rsidR="00CA5813" w:rsidRPr="00CA5813" w:rsidRDefault="00CA5813" w:rsidP="005F1FF9">
            <w:pPr>
              <w:rPr>
                <w:rFonts w:ascii="Calibri" w:hAnsi="Calibri" w:cs="Calibri"/>
                <w:lang w:val="en-US"/>
              </w:rPr>
            </w:pPr>
            <w:r w:rsidRPr="00CA5813">
              <w:rPr>
                <w:rFonts w:ascii="Calibri" w:hAnsi="Calibri" w:cs="Calibri"/>
                <w:lang w:val="en-US"/>
              </w:rPr>
              <w:t xml:space="preserve"> £                         240.00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D4AC423" w14:textId="77777777" w:rsidR="00CA5813" w:rsidRPr="00CA5813" w:rsidRDefault="00CA5813" w:rsidP="005F1FF9">
            <w:pPr>
              <w:rPr>
                <w:rFonts w:ascii="Calibri" w:hAnsi="Calibri" w:cs="Calibri"/>
                <w:lang w:val="en-US"/>
              </w:rPr>
            </w:pPr>
            <w:r w:rsidRPr="00CA5813">
              <w:rPr>
                <w:rFonts w:ascii="Calibri" w:hAnsi="Calibri" w:cs="Calibri"/>
                <w:lang w:val="en-US"/>
              </w:rPr>
              <w:t> </w:t>
            </w:r>
          </w:p>
        </w:tc>
      </w:tr>
      <w:tr w:rsidR="00CA5813" w:rsidRPr="00CA5813" w14:paraId="1219DB78" w14:textId="77777777" w:rsidTr="000D158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5BCC3E9" w14:textId="77777777" w:rsidR="00CA5813" w:rsidRPr="00CA5813" w:rsidRDefault="00CA5813" w:rsidP="005F1FF9">
            <w:pPr>
              <w:rPr>
                <w:lang w:val="en-US"/>
              </w:rPr>
            </w:pPr>
            <w:r w:rsidRPr="00CA5813">
              <w:rPr>
                <w:lang w:val="en-US"/>
              </w:rPr>
              <w:t xml:space="preserve">To Accounts Receivable </w:t>
            </w:r>
          </w:p>
        </w:tc>
        <w:tc>
          <w:tcPr>
            <w:tcW w:w="0" w:type="auto"/>
            <w:tcBorders>
              <w:top w:val="nil"/>
              <w:left w:val="nil"/>
              <w:bottom w:val="single" w:sz="4" w:space="0" w:color="auto"/>
              <w:right w:val="single" w:sz="4" w:space="0" w:color="auto"/>
            </w:tcBorders>
            <w:shd w:val="clear" w:color="auto" w:fill="auto"/>
            <w:noWrap/>
            <w:vAlign w:val="bottom"/>
            <w:hideMark/>
          </w:tcPr>
          <w:p w14:paraId="65B4AB97" w14:textId="77777777" w:rsidR="00CA5813" w:rsidRPr="00CA5813" w:rsidRDefault="00CA5813" w:rsidP="005F1FF9">
            <w:pPr>
              <w:rPr>
                <w:rFonts w:ascii="Calibri" w:hAnsi="Calibri" w:cs="Calibri"/>
                <w:lang w:val="en-US"/>
              </w:rPr>
            </w:pPr>
            <w:r w:rsidRPr="00CA5813">
              <w:rPr>
                <w:rFonts w:ascii="Calibri" w:hAnsi="Calibri" w:cs="Calibri"/>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5F27BA10" w14:textId="77777777" w:rsidR="00CA5813" w:rsidRPr="00CA5813" w:rsidRDefault="00CA5813" w:rsidP="005F1FF9">
            <w:pPr>
              <w:rPr>
                <w:rFonts w:ascii="Calibri" w:hAnsi="Calibri" w:cs="Calibri"/>
                <w:lang w:val="en-US"/>
              </w:rPr>
            </w:pPr>
            <w:r w:rsidRPr="00CA5813">
              <w:rPr>
                <w:rFonts w:ascii="Calibri" w:hAnsi="Calibri" w:cs="Calibri"/>
                <w:lang w:val="en-US"/>
              </w:rPr>
              <w:t xml:space="preserve"> £                    240.00 </w:t>
            </w:r>
          </w:p>
        </w:tc>
      </w:tr>
      <w:tr w:rsidR="00CA5813" w:rsidRPr="00CA5813" w14:paraId="5F70DE60" w14:textId="77777777" w:rsidTr="000D1586">
        <w:trPr>
          <w:trHeight w:val="300"/>
        </w:trPr>
        <w:tc>
          <w:tcPr>
            <w:tcW w:w="0" w:type="auto"/>
            <w:tcBorders>
              <w:top w:val="nil"/>
              <w:left w:val="nil"/>
              <w:bottom w:val="nil"/>
              <w:right w:val="nil"/>
            </w:tcBorders>
            <w:shd w:val="clear" w:color="auto" w:fill="auto"/>
            <w:noWrap/>
            <w:vAlign w:val="bottom"/>
            <w:hideMark/>
          </w:tcPr>
          <w:p w14:paraId="05055467" w14:textId="77777777" w:rsidR="00CA5813" w:rsidRPr="00CA5813" w:rsidRDefault="00CA5813" w:rsidP="005F1FF9">
            <w:pPr>
              <w:rPr>
                <w:rFonts w:ascii="Calibri" w:hAnsi="Calibri" w:cs="Calibri"/>
                <w:lang w:val="en-US"/>
              </w:rPr>
            </w:pPr>
          </w:p>
        </w:tc>
        <w:tc>
          <w:tcPr>
            <w:tcW w:w="0" w:type="auto"/>
            <w:tcBorders>
              <w:top w:val="nil"/>
              <w:left w:val="nil"/>
              <w:bottom w:val="nil"/>
              <w:right w:val="nil"/>
            </w:tcBorders>
            <w:shd w:val="clear" w:color="auto" w:fill="auto"/>
            <w:noWrap/>
            <w:vAlign w:val="bottom"/>
            <w:hideMark/>
          </w:tcPr>
          <w:p w14:paraId="3883A3AC" w14:textId="77777777" w:rsidR="00CA5813" w:rsidRPr="00CA5813" w:rsidRDefault="00CA5813" w:rsidP="005F1FF9">
            <w:pPr>
              <w:rPr>
                <w:rFonts w:ascii="Calibri" w:hAnsi="Calibri" w:cs="Calibri"/>
                <w:lang w:val="en-US"/>
              </w:rPr>
            </w:pPr>
          </w:p>
        </w:tc>
        <w:tc>
          <w:tcPr>
            <w:tcW w:w="0" w:type="auto"/>
            <w:tcBorders>
              <w:top w:val="nil"/>
              <w:left w:val="nil"/>
              <w:bottom w:val="nil"/>
              <w:right w:val="nil"/>
            </w:tcBorders>
            <w:shd w:val="clear" w:color="auto" w:fill="auto"/>
            <w:noWrap/>
            <w:vAlign w:val="bottom"/>
            <w:hideMark/>
          </w:tcPr>
          <w:p w14:paraId="2D2AD66D" w14:textId="77777777" w:rsidR="00CA5813" w:rsidRPr="00CA5813" w:rsidRDefault="00CA5813" w:rsidP="005F1FF9">
            <w:pPr>
              <w:rPr>
                <w:rFonts w:ascii="Calibri" w:hAnsi="Calibri" w:cs="Calibri"/>
                <w:lang w:val="en-US"/>
              </w:rPr>
            </w:pPr>
          </w:p>
        </w:tc>
      </w:tr>
      <w:tr w:rsidR="00CA5813" w:rsidRPr="00CA5813" w14:paraId="49466608" w14:textId="77777777" w:rsidTr="000D1586">
        <w:trPr>
          <w:trHeight w:val="300"/>
        </w:trPr>
        <w:tc>
          <w:tcPr>
            <w:tcW w:w="0" w:type="auto"/>
            <w:gridSpan w:val="2"/>
            <w:tcBorders>
              <w:top w:val="nil"/>
              <w:left w:val="nil"/>
              <w:bottom w:val="nil"/>
              <w:right w:val="nil"/>
            </w:tcBorders>
            <w:shd w:val="clear" w:color="auto" w:fill="auto"/>
            <w:noWrap/>
            <w:vAlign w:val="center"/>
            <w:hideMark/>
          </w:tcPr>
          <w:p w14:paraId="080FED5C" w14:textId="77777777" w:rsidR="00CA5813" w:rsidRPr="00CA5813" w:rsidRDefault="00CA5813" w:rsidP="005F1FF9">
            <w:pPr>
              <w:rPr>
                <w:lang w:val="en-US"/>
              </w:rPr>
            </w:pPr>
            <w:r w:rsidRPr="00CA5813">
              <w:rPr>
                <w:lang w:val="en-US"/>
              </w:rPr>
              <w:t>Working Note 4: Journal Entry for making allowance for receivables</w:t>
            </w:r>
          </w:p>
        </w:tc>
        <w:tc>
          <w:tcPr>
            <w:tcW w:w="0" w:type="auto"/>
            <w:tcBorders>
              <w:top w:val="nil"/>
              <w:left w:val="nil"/>
              <w:bottom w:val="nil"/>
              <w:right w:val="nil"/>
            </w:tcBorders>
            <w:shd w:val="clear" w:color="auto" w:fill="auto"/>
            <w:noWrap/>
            <w:vAlign w:val="bottom"/>
            <w:hideMark/>
          </w:tcPr>
          <w:p w14:paraId="661185C9" w14:textId="77777777" w:rsidR="00CA5813" w:rsidRPr="00CA5813" w:rsidRDefault="00CA5813" w:rsidP="005F1FF9">
            <w:pPr>
              <w:rPr>
                <w:rFonts w:ascii="Calibri" w:hAnsi="Calibri" w:cs="Calibri"/>
                <w:lang w:val="en-US"/>
              </w:rPr>
            </w:pPr>
          </w:p>
        </w:tc>
      </w:tr>
      <w:tr w:rsidR="00CA5813" w:rsidRPr="00CA5813" w14:paraId="402A720D" w14:textId="77777777" w:rsidTr="000D158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51DF8" w14:textId="77777777" w:rsidR="00CA5813" w:rsidRPr="00CA5813" w:rsidRDefault="00CA5813" w:rsidP="005F1FF9">
            <w:pPr>
              <w:rPr>
                <w:lang w:val="en-US"/>
              </w:rPr>
            </w:pPr>
            <w:r w:rsidRPr="00CA5813">
              <w:rPr>
                <w:lang w:val="en-US"/>
              </w:rPr>
              <w:t>Administration expenses A/c Dr (£ 8240000 - £ 240000) * 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211B7D80" w14:textId="77777777" w:rsidR="00CA5813" w:rsidRPr="00CA5813" w:rsidRDefault="00CA5813" w:rsidP="005F1FF9">
            <w:pPr>
              <w:rPr>
                <w:rFonts w:ascii="Calibri" w:hAnsi="Calibri" w:cs="Calibri"/>
                <w:lang w:val="en-US"/>
              </w:rPr>
            </w:pPr>
            <w:r w:rsidRPr="00CA5813">
              <w:rPr>
                <w:rFonts w:ascii="Calibri" w:hAnsi="Calibri" w:cs="Calibri"/>
                <w:lang w:val="en-US"/>
              </w:rPr>
              <w:t xml:space="preserve"> £                 160,000.00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6AA5923" w14:textId="77777777" w:rsidR="00CA5813" w:rsidRPr="00CA5813" w:rsidRDefault="00CA5813" w:rsidP="005F1FF9">
            <w:pPr>
              <w:rPr>
                <w:rFonts w:ascii="Calibri" w:hAnsi="Calibri" w:cs="Calibri"/>
                <w:lang w:val="en-US"/>
              </w:rPr>
            </w:pPr>
            <w:r w:rsidRPr="00CA5813">
              <w:rPr>
                <w:rFonts w:ascii="Calibri" w:hAnsi="Calibri" w:cs="Calibri"/>
                <w:lang w:val="en-US"/>
              </w:rPr>
              <w:t> </w:t>
            </w:r>
          </w:p>
        </w:tc>
      </w:tr>
      <w:tr w:rsidR="00CA5813" w:rsidRPr="00CA5813" w14:paraId="6B7E5BC4" w14:textId="77777777" w:rsidTr="000D158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662A80" w14:textId="77777777" w:rsidR="00CA5813" w:rsidRPr="00CA5813" w:rsidRDefault="00CA5813" w:rsidP="005F1FF9">
            <w:pPr>
              <w:rPr>
                <w:lang w:val="en-US"/>
              </w:rPr>
            </w:pPr>
            <w:r w:rsidRPr="00CA5813">
              <w:rPr>
                <w:lang w:val="en-US"/>
              </w:rPr>
              <w:lastRenderedPageBreak/>
              <w:t>To Allowance for receivables (£ 8240000 - £ 240000) * 2%</w:t>
            </w:r>
          </w:p>
        </w:tc>
        <w:tc>
          <w:tcPr>
            <w:tcW w:w="0" w:type="auto"/>
            <w:tcBorders>
              <w:top w:val="nil"/>
              <w:left w:val="nil"/>
              <w:bottom w:val="single" w:sz="4" w:space="0" w:color="auto"/>
              <w:right w:val="single" w:sz="4" w:space="0" w:color="auto"/>
            </w:tcBorders>
            <w:shd w:val="clear" w:color="auto" w:fill="auto"/>
            <w:noWrap/>
            <w:vAlign w:val="bottom"/>
            <w:hideMark/>
          </w:tcPr>
          <w:p w14:paraId="657938CE" w14:textId="77777777" w:rsidR="00CA5813" w:rsidRPr="00CA5813" w:rsidRDefault="00CA5813" w:rsidP="005F1FF9">
            <w:pPr>
              <w:rPr>
                <w:rFonts w:ascii="Calibri" w:hAnsi="Calibri" w:cs="Calibri"/>
                <w:lang w:val="en-US"/>
              </w:rPr>
            </w:pPr>
            <w:r w:rsidRPr="00CA5813">
              <w:rPr>
                <w:rFonts w:ascii="Calibri" w:hAnsi="Calibri" w:cs="Calibri"/>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76851B89" w14:textId="77777777" w:rsidR="00CA5813" w:rsidRPr="00CA5813" w:rsidRDefault="00CA5813" w:rsidP="005F1FF9">
            <w:pPr>
              <w:rPr>
                <w:rFonts w:ascii="Calibri" w:hAnsi="Calibri" w:cs="Calibri"/>
                <w:lang w:val="en-US"/>
              </w:rPr>
            </w:pPr>
            <w:r w:rsidRPr="00CA5813">
              <w:rPr>
                <w:rFonts w:ascii="Calibri" w:hAnsi="Calibri" w:cs="Calibri"/>
                <w:lang w:val="en-US"/>
              </w:rPr>
              <w:t xml:space="preserve"> £            160,000.00 </w:t>
            </w:r>
          </w:p>
        </w:tc>
      </w:tr>
      <w:tr w:rsidR="00CA5813" w:rsidRPr="00CA5813" w14:paraId="04E010B2" w14:textId="77777777" w:rsidTr="000D1586">
        <w:trPr>
          <w:trHeight w:val="300"/>
        </w:trPr>
        <w:tc>
          <w:tcPr>
            <w:tcW w:w="0" w:type="auto"/>
            <w:tcBorders>
              <w:top w:val="nil"/>
              <w:left w:val="nil"/>
              <w:bottom w:val="nil"/>
              <w:right w:val="nil"/>
            </w:tcBorders>
            <w:shd w:val="clear" w:color="auto" w:fill="auto"/>
            <w:noWrap/>
            <w:vAlign w:val="bottom"/>
            <w:hideMark/>
          </w:tcPr>
          <w:p w14:paraId="699357ED" w14:textId="77777777" w:rsidR="00CA5813" w:rsidRPr="00CA5813" w:rsidRDefault="00CA5813" w:rsidP="005F1FF9">
            <w:pPr>
              <w:rPr>
                <w:rFonts w:ascii="Calibri" w:hAnsi="Calibri" w:cs="Calibri"/>
                <w:lang w:val="en-US"/>
              </w:rPr>
            </w:pPr>
          </w:p>
        </w:tc>
        <w:tc>
          <w:tcPr>
            <w:tcW w:w="0" w:type="auto"/>
            <w:tcBorders>
              <w:top w:val="nil"/>
              <w:left w:val="nil"/>
              <w:bottom w:val="nil"/>
              <w:right w:val="nil"/>
            </w:tcBorders>
            <w:shd w:val="clear" w:color="auto" w:fill="auto"/>
            <w:noWrap/>
            <w:vAlign w:val="bottom"/>
            <w:hideMark/>
          </w:tcPr>
          <w:p w14:paraId="54A10453" w14:textId="77777777" w:rsidR="00CA5813" w:rsidRPr="00CA5813" w:rsidRDefault="00CA5813" w:rsidP="005F1FF9">
            <w:pPr>
              <w:rPr>
                <w:rFonts w:ascii="Calibri" w:hAnsi="Calibri" w:cs="Calibri"/>
                <w:lang w:val="en-US"/>
              </w:rPr>
            </w:pPr>
          </w:p>
        </w:tc>
        <w:tc>
          <w:tcPr>
            <w:tcW w:w="0" w:type="auto"/>
            <w:tcBorders>
              <w:top w:val="nil"/>
              <w:left w:val="nil"/>
              <w:bottom w:val="nil"/>
              <w:right w:val="nil"/>
            </w:tcBorders>
            <w:shd w:val="clear" w:color="auto" w:fill="auto"/>
            <w:noWrap/>
            <w:vAlign w:val="bottom"/>
            <w:hideMark/>
          </w:tcPr>
          <w:p w14:paraId="402FCD34" w14:textId="77777777" w:rsidR="00CA5813" w:rsidRPr="00CA5813" w:rsidRDefault="00CA5813" w:rsidP="005F1FF9">
            <w:pPr>
              <w:rPr>
                <w:rFonts w:ascii="Calibri" w:hAnsi="Calibri" w:cs="Calibri"/>
                <w:lang w:val="en-US"/>
              </w:rPr>
            </w:pPr>
          </w:p>
        </w:tc>
      </w:tr>
      <w:tr w:rsidR="00CA5813" w:rsidRPr="00CA5813" w14:paraId="0D0A64F9" w14:textId="77777777" w:rsidTr="000D1586">
        <w:trPr>
          <w:trHeight w:val="300"/>
        </w:trPr>
        <w:tc>
          <w:tcPr>
            <w:tcW w:w="0" w:type="auto"/>
            <w:gridSpan w:val="2"/>
            <w:tcBorders>
              <w:top w:val="nil"/>
              <w:left w:val="nil"/>
              <w:bottom w:val="nil"/>
              <w:right w:val="nil"/>
            </w:tcBorders>
            <w:shd w:val="clear" w:color="auto" w:fill="auto"/>
            <w:noWrap/>
            <w:vAlign w:val="center"/>
            <w:hideMark/>
          </w:tcPr>
          <w:p w14:paraId="22ED371C" w14:textId="77777777" w:rsidR="00CA5813" w:rsidRPr="00CA5813" w:rsidRDefault="00CA5813" w:rsidP="005F1FF9">
            <w:pPr>
              <w:rPr>
                <w:lang w:val="en-US"/>
              </w:rPr>
            </w:pPr>
            <w:r w:rsidRPr="00CA5813">
              <w:rPr>
                <w:lang w:val="en-US"/>
              </w:rPr>
              <w:t xml:space="preserve">Working Note 5: </w:t>
            </w:r>
            <w:proofErr w:type="spellStart"/>
            <w:r w:rsidRPr="00CA5813">
              <w:rPr>
                <w:lang w:val="en-US"/>
              </w:rPr>
              <w:t>Jounral</w:t>
            </w:r>
            <w:proofErr w:type="spellEnd"/>
            <w:r w:rsidRPr="00CA5813">
              <w:rPr>
                <w:lang w:val="en-US"/>
              </w:rPr>
              <w:t xml:space="preserve"> Entry for outstanding </w:t>
            </w:r>
            <w:proofErr w:type="spellStart"/>
            <w:r w:rsidRPr="00CA5813">
              <w:rPr>
                <w:lang w:val="en-US"/>
              </w:rPr>
              <w:t>isurance</w:t>
            </w:r>
            <w:proofErr w:type="spellEnd"/>
            <w:r w:rsidRPr="00CA5813">
              <w:rPr>
                <w:lang w:val="en-US"/>
              </w:rPr>
              <w:t xml:space="preserve"> fees</w:t>
            </w:r>
          </w:p>
        </w:tc>
        <w:tc>
          <w:tcPr>
            <w:tcW w:w="0" w:type="auto"/>
            <w:tcBorders>
              <w:top w:val="nil"/>
              <w:left w:val="nil"/>
              <w:bottom w:val="nil"/>
              <w:right w:val="nil"/>
            </w:tcBorders>
            <w:shd w:val="clear" w:color="auto" w:fill="auto"/>
            <w:noWrap/>
            <w:vAlign w:val="bottom"/>
            <w:hideMark/>
          </w:tcPr>
          <w:p w14:paraId="0167FABA" w14:textId="77777777" w:rsidR="00CA5813" w:rsidRPr="00CA5813" w:rsidRDefault="00CA5813" w:rsidP="005F1FF9">
            <w:pPr>
              <w:rPr>
                <w:rFonts w:ascii="Calibri" w:hAnsi="Calibri" w:cs="Calibri"/>
                <w:lang w:val="en-US"/>
              </w:rPr>
            </w:pPr>
          </w:p>
        </w:tc>
      </w:tr>
      <w:tr w:rsidR="00CA5813" w:rsidRPr="00CA5813" w14:paraId="548ED88E" w14:textId="77777777" w:rsidTr="000D158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06F29" w14:textId="77777777" w:rsidR="00CA5813" w:rsidRPr="00CA5813" w:rsidRDefault="00CA5813" w:rsidP="005F1FF9">
            <w:pPr>
              <w:rPr>
                <w:lang w:val="en-US"/>
              </w:rPr>
            </w:pPr>
            <w:r w:rsidRPr="00CA5813">
              <w:rPr>
                <w:lang w:val="en-US"/>
              </w:rPr>
              <w:t xml:space="preserve">Administration expenses A/c </w:t>
            </w:r>
            <w:proofErr w:type="spellStart"/>
            <w:r w:rsidRPr="00CA5813">
              <w:rPr>
                <w:lang w:val="en-US"/>
              </w:rPr>
              <w:t>dr</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14560E7" w14:textId="77777777" w:rsidR="00CA5813" w:rsidRPr="00CA5813" w:rsidRDefault="00CA5813" w:rsidP="005F1FF9">
            <w:pPr>
              <w:rPr>
                <w:rFonts w:ascii="Calibri" w:hAnsi="Calibri" w:cs="Calibri"/>
                <w:lang w:val="en-US"/>
              </w:rPr>
            </w:pPr>
            <w:r w:rsidRPr="00CA5813">
              <w:rPr>
                <w:rFonts w:ascii="Calibri" w:hAnsi="Calibri" w:cs="Calibri"/>
                <w:lang w:val="en-US"/>
              </w:rPr>
              <w:t xml:space="preserve"> £                         500.00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DA380BF" w14:textId="77777777" w:rsidR="00CA5813" w:rsidRPr="00CA5813" w:rsidRDefault="00CA5813" w:rsidP="005F1FF9">
            <w:pPr>
              <w:rPr>
                <w:rFonts w:ascii="Calibri" w:hAnsi="Calibri" w:cs="Calibri"/>
                <w:lang w:val="en-US"/>
              </w:rPr>
            </w:pPr>
            <w:r w:rsidRPr="00CA5813">
              <w:rPr>
                <w:rFonts w:ascii="Calibri" w:hAnsi="Calibri" w:cs="Calibri"/>
                <w:lang w:val="en-US"/>
              </w:rPr>
              <w:t> </w:t>
            </w:r>
          </w:p>
        </w:tc>
      </w:tr>
      <w:tr w:rsidR="00CA5813" w:rsidRPr="00CA5813" w14:paraId="19A5502C" w14:textId="77777777" w:rsidTr="000D158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16B022" w14:textId="77777777" w:rsidR="00CA5813" w:rsidRPr="00CA5813" w:rsidRDefault="00CA5813" w:rsidP="005F1FF9">
            <w:pPr>
              <w:rPr>
                <w:lang w:val="en-US"/>
              </w:rPr>
            </w:pPr>
            <w:r w:rsidRPr="00CA5813">
              <w:rPr>
                <w:lang w:val="en-US"/>
              </w:rPr>
              <w:t>To cash A/c</w:t>
            </w:r>
          </w:p>
        </w:tc>
        <w:tc>
          <w:tcPr>
            <w:tcW w:w="0" w:type="auto"/>
            <w:tcBorders>
              <w:top w:val="nil"/>
              <w:left w:val="nil"/>
              <w:bottom w:val="single" w:sz="4" w:space="0" w:color="auto"/>
              <w:right w:val="single" w:sz="4" w:space="0" w:color="auto"/>
            </w:tcBorders>
            <w:shd w:val="clear" w:color="auto" w:fill="auto"/>
            <w:noWrap/>
            <w:vAlign w:val="bottom"/>
            <w:hideMark/>
          </w:tcPr>
          <w:p w14:paraId="0C6FB516" w14:textId="77777777" w:rsidR="00CA5813" w:rsidRPr="00CA5813" w:rsidRDefault="00CA5813" w:rsidP="005F1FF9">
            <w:pPr>
              <w:rPr>
                <w:rFonts w:ascii="Calibri" w:hAnsi="Calibri" w:cs="Calibri"/>
                <w:lang w:val="en-US"/>
              </w:rPr>
            </w:pPr>
            <w:r w:rsidRPr="00CA5813">
              <w:rPr>
                <w:rFonts w:ascii="Calibri" w:hAnsi="Calibri" w:cs="Calibri"/>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3482D154" w14:textId="77777777" w:rsidR="00CA5813" w:rsidRPr="00CA5813" w:rsidRDefault="00CA5813" w:rsidP="005F1FF9">
            <w:pPr>
              <w:rPr>
                <w:rFonts w:ascii="Calibri" w:hAnsi="Calibri" w:cs="Calibri"/>
                <w:lang w:val="en-US"/>
              </w:rPr>
            </w:pPr>
            <w:r w:rsidRPr="00CA5813">
              <w:rPr>
                <w:rFonts w:ascii="Calibri" w:hAnsi="Calibri" w:cs="Calibri"/>
                <w:lang w:val="en-US"/>
              </w:rPr>
              <w:t xml:space="preserve"> £                    500.00 </w:t>
            </w:r>
          </w:p>
        </w:tc>
      </w:tr>
      <w:tr w:rsidR="00CA5813" w:rsidRPr="00CA5813" w14:paraId="6B33F1EA" w14:textId="77777777" w:rsidTr="000D1586">
        <w:trPr>
          <w:trHeight w:val="300"/>
        </w:trPr>
        <w:tc>
          <w:tcPr>
            <w:tcW w:w="0" w:type="auto"/>
            <w:tcBorders>
              <w:top w:val="nil"/>
              <w:left w:val="nil"/>
              <w:bottom w:val="nil"/>
              <w:right w:val="nil"/>
            </w:tcBorders>
            <w:shd w:val="clear" w:color="auto" w:fill="auto"/>
            <w:noWrap/>
            <w:vAlign w:val="center"/>
            <w:hideMark/>
          </w:tcPr>
          <w:p w14:paraId="7601547D" w14:textId="77777777" w:rsidR="00CA5813" w:rsidRPr="00CA5813" w:rsidRDefault="00CA5813" w:rsidP="005F1FF9">
            <w:pPr>
              <w:rPr>
                <w:lang w:val="en-US"/>
              </w:rPr>
            </w:pPr>
          </w:p>
        </w:tc>
        <w:tc>
          <w:tcPr>
            <w:tcW w:w="0" w:type="auto"/>
            <w:tcBorders>
              <w:top w:val="nil"/>
              <w:left w:val="nil"/>
              <w:bottom w:val="nil"/>
              <w:right w:val="nil"/>
            </w:tcBorders>
            <w:shd w:val="clear" w:color="auto" w:fill="auto"/>
            <w:noWrap/>
            <w:vAlign w:val="bottom"/>
            <w:hideMark/>
          </w:tcPr>
          <w:p w14:paraId="2C133B91" w14:textId="77777777" w:rsidR="00CA5813" w:rsidRPr="00CA5813" w:rsidRDefault="00CA5813" w:rsidP="005F1FF9">
            <w:pPr>
              <w:rPr>
                <w:rFonts w:ascii="Calibri" w:hAnsi="Calibri" w:cs="Calibri"/>
                <w:lang w:val="en-US"/>
              </w:rPr>
            </w:pPr>
          </w:p>
        </w:tc>
        <w:tc>
          <w:tcPr>
            <w:tcW w:w="0" w:type="auto"/>
            <w:tcBorders>
              <w:top w:val="nil"/>
              <w:left w:val="nil"/>
              <w:bottom w:val="nil"/>
              <w:right w:val="nil"/>
            </w:tcBorders>
            <w:shd w:val="clear" w:color="auto" w:fill="auto"/>
            <w:noWrap/>
            <w:vAlign w:val="bottom"/>
            <w:hideMark/>
          </w:tcPr>
          <w:p w14:paraId="78E102C3" w14:textId="77777777" w:rsidR="00CA5813" w:rsidRPr="00CA5813" w:rsidRDefault="00CA5813" w:rsidP="005F1FF9">
            <w:pPr>
              <w:rPr>
                <w:rFonts w:ascii="Calibri" w:hAnsi="Calibri" w:cs="Calibri"/>
                <w:lang w:val="en-US"/>
              </w:rPr>
            </w:pPr>
          </w:p>
        </w:tc>
      </w:tr>
      <w:tr w:rsidR="00CA5813" w:rsidRPr="00CA5813" w14:paraId="28ACBFA5" w14:textId="77777777" w:rsidTr="000D1586">
        <w:trPr>
          <w:trHeight w:val="300"/>
        </w:trPr>
        <w:tc>
          <w:tcPr>
            <w:tcW w:w="0" w:type="auto"/>
            <w:gridSpan w:val="2"/>
            <w:tcBorders>
              <w:top w:val="nil"/>
              <w:left w:val="nil"/>
              <w:bottom w:val="nil"/>
              <w:right w:val="nil"/>
            </w:tcBorders>
            <w:shd w:val="clear" w:color="auto" w:fill="auto"/>
            <w:noWrap/>
            <w:vAlign w:val="center"/>
            <w:hideMark/>
          </w:tcPr>
          <w:p w14:paraId="42D4A09C" w14:textId="77777777" w:rsidR="00CA5813" w:rsidRPr="00CA5813" w:rsidRDefault="00CA5813" w:rsidP="005F1FF9">
            <w:pPr>
              <w:rPr>
                <w:lang w:val="en-US"/>
              </w:rPr>
            </w:pPr>
            <w:r w:rsidRPr="00CA5813">
              <w:rPr>
                <w:lang w:val="en-US"/>
              </w:rPr>
              <w:t>Working Note 6: Calculation of administrative expenses</w:t>
            </w:r>
          </w:p>
        </w:tc>
        <w:tc>
          <w:tcPr>
            <w:tcW w:w="0" w:type="auto"/>
            <w:tcBorders>
              <w:top w:val="nil"/>
              <w:left w:val="nil"/>
              <w:bottom w:val="nil"/>
              <w:right w:val="nil"/>
            </w:tcBorders>
            <w:shd w:val="clear" w:color="auto" w:fill="auto"/>
            <w:noWrap/>
            <w:vAlign w:val="bottom"/>
            <w:hideMark/>
          </w:tcPr>
          <w:p w14:paraId="72224B39" w14:textId="77777777" w:rsidR="00CA5813" w:rsidRPr="00CA5813" w:rsidRDefault="00CA5813" w:rsidP="005F1FF9">
            <w:pPr>
              <w:rPr>
                <w:rFonts w:ascii="Calibri" w:hAnsi="Calibri" w:cs="Calibri"/>
                <w:lang w:val="en-US"/>
              </w:rPr>
            </w:pPr>
          </w:p>
        </w:tc>
      </w:tr>
      <w:tr w:rsidR="00CA5813" w:rsidRPr="00CA5813" w14:paraId="5EC743C6" w14:textId="77777777" w:rsidTr="000D1586">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0F330" w14:textId="77777777" w:rsidR="00CA5813" w:rsidRPr="00CA5813" w:rsidRDefault="00CA5813" w:rsidP="005F1FF9">
            <w:pPr>
              <w:rPr>
                <w:lang w:val="en-US"/>
              </w:rPr>
            </w:pPr>
            <w:r w:rsidRPr="00CA5813">
              <w:rPr>
                <w:lang w:val="en-US"/>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4BE2E8A" w14:textId="77777777" w:rsidR="00CA5813" w:rsidRPr="00CA5813" w:rsidRDefault="00CA5813" w:rsidP="005F1FF9">
            <w:pPr>
              <w:rPr>
                <w:b/>
                <w:bCs/>
                <w:lang w:val="en-US"/>
              </w:rPr>
            </w:pPr>
            <w:r w:rsidRPr="00CA5813">
              <w:rPr>
                <w:b/>
                <w:bCs/>
                <w:lang w:val="en-US"/>
              </w:rPr>
              <w:t> </w:t>
            </w:r>
          </w:p>
        </w:tc>
        <w:tc>
          <w:tcPr>
            <w:tcW w:w="0" w:type="auto"/>
            <w:tcBorders>
              <w:top w:val="nil"/>
              <w:left w:val="nil"/>
              <w:bottom w:val="nil"/>
              <w:right w:val="nil"/>
            </w:tcBorders>
            <w:shd w:val="clear" w:color="auto" w:fill="auto"/>
            <w:noWrap/>
            <w:vAlign w:val="bottom"/>
            <w:hideMark/>
          </w:tcPr>
          <w:p w14:paraId="0F0C1D28" w14:textId="77777777" w:rsidR="00CA5813" w:rsidRPr="00CA5813" w:rsidRDefault="00CA5813" w:rsidP="005F1FF9">
            <w:pPr>
              <w:rPr>
                <w:rFonts w:ascii="Calibri" w:hAnsi="Calibri" w:cs="Calibri"/>
                <w:lang w:val="en-US"/>
              </w:rPr>
            </w:pPr>
          </w:p>
        </w:tc>
      </w:tr>
      <w:tr w:rsidR="00CA5813" w:rsidRPr="00CA5813" w14:paraId="427BB781" w14:textId="77777777" w:rsidTr="000D158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7FDE45" w14:textId="77777777" w:rsidR="00CA5813" w:rsidRPr="00CA5813" w:rsidRDefault="00CA5813" w:rsidP="005F1FF9">
            <w:pPr>
              <w:rPr>
                <w:lang w:val="en-US"/>
              </w:rPr>
            </w:pPr>
            <w:r w:rsidRPr="00CA5813">
              <w:rPr>
                <w:rFonts w:hAnsi="Carlito" w:cs="Carlito"/>
                <w:lang w:val="en-US"/>
              </w:rPr>
              <w:t>Administration expenses</w:t>
            </w:r>
          </w:p>
        </w:tc>
        <w:tc>
          <w:tcPr>
            <w:tcW w:w="0" w:type="auto"/>
            <w:tcBorders>
              <w:top w:val="nil"/>
              <w:left w:val="nil"/>
              <w:bottom w:val="single" w:sz="4" w:space="0" w:color="auto"/>
              <w:right w:val="single" w:sz="4" w:space="0" w:color="auto"/>
            </w:tcBorders>
            <w:shd w:val="clear" w:color="auto" w:fill="auto"/>
            <w:noWrap/>
            <w:vAlign w:val="center"/>
            <w:hideMark/>
          </w:tcPr>
          <w:p w14:paraId="4D7EC0A7" w14:textId="77777777" w:rsidR="00CA5813" w:rsidRPr="00CA5813" w:rsidRDefault="00CA5813" w:rsidP="005F1FF9">
            <w:pPr>
              <w:rPr>
                <w:lang w:val="en-US"/>
              </w:rPr>
            </w:pPr>
            <w:r w:rsidRPr="00CA5813">
              <w:rPr>
                <w:rFonts w:hAnsi="Carlito" w:cs="Carlito"/>
                <w:lang w:val="en-US"/>
              </w:rPr>
              <w:t xml:space="preserve"> </w:t>
            </w:r>
            <w:r w:rsidRPr="00CA5813">
              <w:rPr>
                <w:rFonts w:hAnsi="Carlito" w:cs="Carlito"/>
                <w:lang w:val="en-US"/>
              </w:rPr>
              <w:t>£</w:t>
            </w:r>
            <w:r w:rsidRPr="00CA5813">
              <w:rPr>
                <w:rFonts w:hAnsi="Carlito" w:cs="Carlito"/>
                <w:lang w:val="en-US"/>
              </w:rPr>
              <w:t xml:space="preserve">       2,920,000.00 </w:t>
            </w:r>
          </w:p>
        </w:tc>
        <w:tc>
          <w:tcPr>
            <w:tcW w:w="0" w:type="auto"/>
            <w:tcBorders>
              <w:top w:val="nil"/>
              <w:left w:val="nil"/>
              <w:bottom w:val="nil"/>
              <w:right w:val="nil"/>
            </w:tcBorders>
            <w:shd w:val="clear" w:color="auto" w:fill="auto"/>
            <w:noWrap/>
            <w:vAlign w:val="bottom"/>
            <w:hideMark/>
          </w:tcPr>
          <w:p w14:paraId="12B19A5E" w14:textId="77777777" w:rsidR="00CA5813" w:rsidRPr="00CA5813" w:rsidRDefault="00CA5813" w:rsidP="005F1FF9">
            <w:pPr>
              <w:rPr>
                <w:rFonts w:ascii="Calibri" w:hAnsi="Calibri" w:cs="Calibri"/>
                <w:lang w:val="en-US"/>
              </w:rPr>
            </w:pPr>
          </w:p>
        </w:tc>
      </w:tr>
      <w:tr w:rsidR="00CA5813" w:rsidRPr="00CA5813" w14:paraId="07479708" w14:textId="77777777" w:rsidTr="000D158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F3BA1E9" w14:textId="77777777" w:rsidR="00CA5813" w:rsidRPr="00CA5813" w:rsidRDefault="00CA5813" w:rsidP="005F1FF9">
            <w:pPr>
              <w:rPr>
                <w:lang w:val="en-US"/>
              </w:rPr>
            </w:pPr>
            <w:r w:rsidRPr="00CA5813">
              <w:rPr>
                <w:lang w:val="en-US"/>
              </w:rPr>
              <w:t xml:space="preserve">Depreciation on building </w:t>
            </w:r>
          </w:p>
        </w:tc>
        <w:tc>
          <w:tcPr>
            <w:tcW w:w="0" w:type="auto"/>
            <w:tcBorders>
              <w:top w:val="nil"/>
              <w:left w:val="nil"/>
              <w:bottom w:val="single" w:sz="4" w:space="0" w:color="auto"/>
              <w:right w:val="single" w:sz="4" w:space="0" w:color="auto"/>
            </w:tcBorders>
            <w:shd w:val="clear" w:color="auto" w:fill="auto"/>
            <w:noWrap/>
            <w:vAlign w:val="bottom"/>
            <w:hideMark/>
          </w:tcPr>
          <w:p w14:paraId="4DBF3D83" w14:textId="77777777" w:rsidR="00CA5813" w:rsidRPr="00CA5813" w:rsidRDefault="00CA5813" w:rsidP="005F1FF9">
            <w:pPr>
              <w:rPr>
                <w:rFonts w:ascii="Calibri" w:hAnsi="Calibri" w:cs="Calibri"/>
                <w:lang w:val="en-US"/>
              </w:rPr>
            </w:pPr>
            <w:r w:rsidRPr="00CA5813">
              <w:rPr>
                <w:rFonts w:ascii="Calibri" w:hAnsi="Calibri" w:cs="Calibri"/>
                <w:lang w:val="en-US"/>
              </w:rPr>
              <w:t xml:space="preserve"> £                 320,000.00 </w:t>
            </w:r>
          </w:p>
        </w:tc>
        <w:tc>
          <w:tcPr>
            <w:tcW w:w="0" w:type="auto"/>
            <w:tcBorders>
              <w:top w:val="nil"/>
              <w:left w:val="nil"/>
              <w:bottom w:val="nil"/>
              <w:right w:val="nil"/>
            </w:tcBorders>
            <w:shd w:val="clear" w:color="auto" w:fill="auto"/>
            <w:noWrap/>
            <w:vAlign w:val="bottom"/>
            <w:hideMark/>
          </w:tcPr>
          <w:p w14:paraId="3CA7AA93" w14:textId="77777777" w:rsidR="00CA5813" w:rsidRPr="00CA5813" w:rsidRDefault="00CA5813" w:rsidP="005F1FF9">
            <w:pPr>
              <w:rPr>
                <w:rFonts w:ascii="Calibri" w:hAnsi="Calibri" w:cs="Calibri"/>
                <w:lang w:val="en-US"/>
              </w:rPr>
            </w:pPr>
          </w:p>
        </w:tc>
      </w:tr>
      <w:tr w:rsidR="00CA5813" w:rsidRPr="00CA5813" w14:paraId="02D5652C" w14:textId="77777777" w:rsidTr="000D158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79C846" w14:textId="77777777" w:rsidR="00CA5813" w:rsidRPr="00CA5813" w:rsidRDefault="00CA5813" w:rsidP="005F1FF9">
            <w:pPr>
              <w:rPr>
                <w:lang w:val="en-US"/>
              </w:rPr>
            </w:pPr>
            <w:r w:rsidRPr="00CA5813">
              <w:rPr>
                <w:lang w:val="en-US"/>
              </w:rPr>
              <w:t>Bad debts expenses</w:t>
            </w:r>
          </w:p>
        </w:tc>
        <w:tc>
          <w:tcPr>
            <w:tcW w:w="0" w:type="auto"/>
            <w:tcBorders>
              <w:top w:val="nil"/>
              <w:left w:val="nil"/>
              <w:bottom w:val="single" w:sz="4" w:space="0" w:color="auto"/>
              <w:right w:val="single" w:sz="4" w:space="0" w:color="auto"/>
            </w:tcBorders>
            <w:shd w:val="clear" w:color="auto" w:fill="auto"/>
            <w:noWrap/>
            <w:vAlign w:val="bottom"/>
            <w:hideMark/>
          </w:tcPr>
          <w:p w14:paraId="3B051260" w14:textId="77777777" w:rsidR="00CA5813" w:rsidRPr="00CA5813" w:rsidRDefault="00CA5813" w:rsidP="005F1FF9">
            <w:pPr>
              <w:rPr>
                <w:rFonts w:ascii="Calibri" w:hAnsi="Calibri" w:cs="Calibri"/>
                <w:lang w:val="en-US"/>
              </w:rPr>
            </w:pPr>
            <w:r w:rsidRPr="00CA5813">
              <w:rPr>
                <w:rFonts w:ascii="Calibri" w:hAnsi="Calibri" w:cs="Calibri"/>
                <w:lang w:val="en-US"/>
              </w:rPr>
              <w:t xml:space="preserve"> £                 240,000.00 </w:t>
            </w:r>
          </w:p>
        </w:tc>
        <w:tc>
          <w:tcPr>
            <w:tcW w:w="0" w:type="auto"/>
            <w:tcBorders>
              <w:top w:val="nil"/>
              <w:left w:val="nil"/>
              <w:bottom w:val="nil"/>
              <w:right w:val="nil"/>
            </w:tcBorders>
            <w:shd w:val="clear" w:color="auto" w:fill="auto"/>
            <w:noWrap/>
            <w:vAlign w:val="bottom"/>
            <w:hideMark/>
          </w:tcPr>
          <w:p w14:paraId="4C9ECAC2" w14:textId="77777777" w:rsidR="00CA5813" w:rsidRPr="00CA5813" w:rsidRDefault="00CA5813" w:rsidP="005F1FF9">
            <w:pPr>
              <w:rPr>
                <w:rFonts w:ascii="Calibri" w:hAnsi="Calibri" w:cs="Calibri"/>
                <w:lang w:val="en-US"/>
              </w:rPr>
            </w:pPr>
          </w:p>
        </w:tc>
      </w:tr>
      <w:tr w:rsidR="00CA5813" w:rsidRPr="00CA5813" w14:paraId="36AEE5AB" w14:textId="77777777" w:rsidTr="000D158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F9703A7" w14:textId="77777777" w:rsidR="00CA5813" w:rsidRPr="00CA5813" w:rsidRDefault="00CA5813" w:rsidP="005F1FF9">
            <w:pPr>
              <w:rPr>
                <w:lang w:val="en-US"/>
              </w:rPr>
            </w:pPr>
            <w:r w:rsidRPr="00CA5813">
              <w:rPr>
                <w:lang w:val="en-US"/>
              </w:rPr>
              <w:t>allowance for receivables</w:t>
            </w:r>
          </w:p>
        </w:tc>
        <w:tc>
          <w:tcPr>
            <w:tcW w:w="0" w:type="auto"/>
            <w:tcBorders>
              <w:top w:val="nil"/>
              <w:left w:val="nil"/>
              <w:bottom w:val="single" w:sz="4" w:space="0" w:color="auto"/>
              <w:right w:val="single" w:sz="4" w:space="0" w:color="auto"/>
            </w:tcBorders>
            <w:shd w:val="clear" w:color="auto" w:fill="auto"/>
            <w:noWrap/>
            <w:vAlign w:val="bottom"/>
            <w:hideMark/>
          </w:tcPr>
          <w:p w14:paraId="6F740020" w14:textId="77777777" w:rsidR="00CA5813" w:rsidRPr="00CA5813" w:rsidRDefault="00CA5813" w:rsidP="005F1FF9">
            <w:pPr>
              <w:rPr>
                <w:rFonts w:ascii="Calibri" w:hAnsi="Calibri" w:cs="Calibri"/>
                <w:lang w:val="en-US"/>
              </w:rPr>
            </w:pPr>
            <w:r w:rsidRPr="00CA5813">
              <w:rPr>
                <w:rFonts w:ascii="Calibri" w:hAnsi="Calibri" w:cs="Calibri"/>
                <w:lang w:val="en-US"/>
              </w:rPr>
              <w:t xml:space="preserve"> £                 160,000.00 </w:t>
            </w:r>
          </w:p>
        </w:tc>
        <w:tc>
          <w:tcPr>
            <w:tcW w:w="0" w:type="auto"/>
            <w:tcBorders>
              <w:top w:val="nil"/>
              <w:left w:val="nil"/>
              <w:bottom w:val="nil"/>
              <w:right w:val="nil"/>
            </w:tcBorders>
            <w:shd w:val="clear" w:color="auto" w:fill="auto"/>
            <w:noWrap/>
            <w:vAlign w:val="bottom"/>
            <w:hideMark/>
          </w:tcPr>
          <w:p w14:paraId="5035B007" w14:textId="77777777" w:rsidR="00CA5813" w:rsidRPr="00CA5813" w:rsidRDefault="00CA5813" w:rsidP="005F1FF9">
            <w:pPr>
              <w:rPr>
                <w:rFonts w:ascii="Calibri" w:hAnsi="Calibri" w:cs="Calibri"/>
                <w:lang w:val="en-US"/>
              </w:rPr>
            </w:pPr>
          </w:p>
        </w:tc>
      </w:tr>
      <w:tr w:rsidR="00CA5813" w:rsidRPr="00CA5813" w14:paraId="12C141DB" w14:textId="77777777" w:rsidTr="000D158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ADA4E3" w14:textId="77777777" w:rsidR="00CA5813" w:rsidRPr="00CA5813" w:rsidRDefault="00CA5813" w:rsidP="005F1FF9">
            <w:pPr>
              <w:rPr>
                <w:lang w:val="en-US"/>
              </w:rPr>
            </w:pPr>
            <w:r w:rsidRPr="00CA5813">
              <w:rPr>
                <w:lang w:val="en-US"/>
              </w:rPr>
              <w:t xml:space="preserve">Outstanding insurance </w:t>
            </w:r>
          </w:p>
        </w:tc>
        <w:tc>
          <w:tcPr>
            <w:tcW w:w="0" w:type="auto"/>
            <w:tcBorders>
              <w:top w:val="nil"/>
              <w:left w:val="nil"/>
              <w:bottom w:val="single" w:sz="4" w:space="0" w:color="auto"/>
              <w:right w:val="single" w:sz="4" w:space="0" w:color="auto"/>
            </w:tcBorders>
            <w:shd w:val="clear" w:color="auto" w:fill="auto"/>
            <w:noWrap/>
            <w:vAlign w:val="bottom"/>
            <w:hideMark/>
          </w:tcPr>
          <w:p w14:paraId="169B9B84" w14:textId="77777777" w:rsidR="00CA5813" w:rsidRPr="00CA5813" w:rsidRDefault="00CA5813" w:rsidP="005F1FF9">
            <w:pPr>
              <w:rPr>
                <w:rFonts w:ascii="Calibri" w:hAnsi="Calibri" w:cs="Calibri"/>
                <w:lang w:val="en-US"/>
              </w:rPr>
            </w:pPr>
            <w:r w:rsidRPr="00CA5813">
              <w:rPr>
                <w:rFonts w:ascii="Calibri" w:hAnsi="Calibri" w:cs="Calibri"/>
                <w:lang w:val="en-US"/>
              </w:rPr>
              <w:t xml:space="preserve"> £                         500.00 </w:t>
            </w:r>
          </w:p>
        </w:tc>
        <w:tc>
          <w:tcPr>
            <w:tcW w:w="0" w:type="auto"/>
            <w:tcBorders>
              <w:top w:val="nil"/>
              <w:left w:val="nil"/>
              <w:bottom w:val="nil"/>
              <w:right w:val="nil"/>
            </w:tcBorders>
            <w:shd w:val="clear" w:color="auto" w:fill="auto"/>
            <w:noWrap/>
            <w:vAlign w:val="bottom"/>
            <w:hideMark/>
          </w:tcPr>
          <w:p w14:paraId="6AA9E4F4" w14:textId="77777777" w:rsidR="00CA5813" w:rsidRPr="00CA5813" w:rsidRDefault="00CA5813" w:rsidP="005F1FF9">
            <w:pPr>
              <w:rPr>
                <w:rFonts w:ascii="Calibri" w:hAnsi="Calibri" w:cs="Calibri"/>
                <w:lang w:val="en-US"/>
              </w:rPr>
            </w:pPr>
          </w:p>
        </w:tc>
      </w:tr>
      <w:tr w:rsidR="00CA5813" w:rsidRPr="00CA5813" w14:paraId="6F61A9B8" w14:textId="77777777" w:rsidTr="000D1586">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08208A" w14:textId="77777777" w:rsidR="00CA5813" w:rsidRPr="00CA5813" w:rsidRDefault="00CA5813" w:rsidP="005F1FF9">
            <w:pPr>
              <w:rPr>
                <w:lang w:val="en-US"/>
              </w:rPr>
            </w:pPr>
            <w:r w:rsidRPr="00CA5813">
              <w:rPr>
                <w:lang w:val="en-US"/>
              </w:rPr>
              <w:t> </w:t>
            </w:r>
          </w:p>
        </w:tc>
        <w:tc>
          <w:tcPr>
            <w:tcW w:w="0" w:type="auto"/>
            <w:tcBorders>
              <w:top w:val="nil"/>
              <w:left w:val="nil"/>
              <w:bottom w:val="single" w:sz="4" w:space="0" w:color="auto"/>
              <w:right w:val="single" w:sz="4" w:space="0" w:color="auto"/>
            </w:tcBorders>
            <w:shd w:val="clear" w:color="auto" w:fill="auto"/>
            <w:noWrap/>
            <w:vAlign w:val="bottom"/>
            <w:hideMark/>
          </w:tcPr>
          <w:p w14:paraId="21D50788" w14:textId="77777777" w:rsidR="00CA5813" w:rsidRPr="00CA5813" w:rsidRDefault="00CA5813" w:rsidP="005F1FF9">
            <w:pPr>
              <w:rPr>
                <w:rFonts w:ascii="Calibri" w:hAnsi="Calibri" w:cs="Calibri"/>
                <w:lang w:val="en-US"/>
              </w:rPr>
            </w:pPr>
            <w:r w:rsidRPr="00CA5813">
              <w:rPr>
                <w:rFonts w:ascii="Calibri" w:hAnsi="Calibri" w:cs="Calibri"/>
                <w:lang w:val="en-US"/>
              </w:rPr>
              <w:t xml:space="preserve"> £             3,640,500.00 </w:t>
            </w:r>
          </w:p>
        </w:tc>
        <w:tc>
          <w:tcPr>
            <w:tcW w:w="0" w:type="auto"/>
            <w:tcBorders>
              <w:top w:val="nil"/>
              <w:left w:val="nil"/>
              <w:bottom w:val="nil"/>
              <w:right w:val="nil"/>
            </w:tcBorders>
            <w:shd w:val="clear" w:color="auto" w:fill="auto"/>
            <w:noWrap/>
            <w:vAlign w:val="bottom"/>
            <w:hideMark/>
          </w:tcPr>
          <w:p w14:paraId="048EA522" w14:textId="77777777" w:rsidR="00CA5813" w:rsidRPr="00CA5813" w:rsidRDefault="00CA5813" w:rsidP="005F1FF9">
            <w:pPr>
              <w:rPr>
                <w:rFonts w:ascii="Calibri" w:hAnsi="Calibri" w:cs="Calibri"/>
                <w:lang w:val="en-US"/>
              </w:rPr>
            </w:pPr>
          </w:p>
        </w:tc>
      </w:tr>
    </w:tbl>
    <w:p w14:paraId="10B8E3AB" w14:textId="77777777" w:rsidR="005662F4" w:rsidRDefault="005662F4" w:rsidP="00A678DE">
      <w:pPr>
        <w:rPr>
          <w:b/>
        </w:rPr>
      </w:pPr>
    </w:p>
    <w:p w14:paraId="2002D949" w14:textId="77777777" w:rsidR="005F465A" w:rsidRDefault="005F465A">
      <w:pPr>
        <w:spacing w:after="200" w:line="276" w:lineRule="auto"/>
        <w:jc w:val="left"/>
        <w:rPr>
          <w:b/>
        </w:rPr>
      </w:pPr>
      <w:r>
        <w:rPr>
          <w:b/>
        </w:rPr>
        <w:br w:type="page"/>
      </w:r>
    </w:p>
    <w:p w14:paraId="285687E8" w14:textId="77777777" w:rsidR="005F465A" w:rsidRDefault="005F465A" w:rsidP="005F465A">
      <w:pPr>
        <w:pStyle w:val="Heading1"/>
      </w:pPr>
      <w:r>
        <w:lastRenderedPageBreak/>
        <w:t>Question 2</w:t>
      </w:r>
    </w:p>
    <w:tbl>
      <w:tblPr>
        <w:tblW w:w="0" w:type="auto"/>
        <w:tblInd w:w="93" w:type="dxa"/>
        <w:tblLook w:val="04A0" w:firstRow="1" w:lastRow="0" w:firstColumn="1" w:lastColumn="0" w:noHBand="0" w:noVBand="1"/>
      </w:tblPr>
      <w:tblGrid>
        <w:gridCol w:w="2963"/>
        <w:gridCol w:w="1616"/>
        <w:gridCol w:w="1376"/>
        <w:gridCol w:w="1136"/>
        <w:gridCol w:w="1116"/>
      </w:tblGrid>
      <w:tr w:rsidR="005F465A" w:rsidRPr="005F465A" w14:paraId="08031A51" w14:textId="77777777" w:rsidTr="007564E2">
        <w:trPr>
          <w:trHeight w:val="315"/>
        </w:trPr>
        <w:tc>
          <w:tcPr>
            <w:tcW w:w="0" w:type="auto"/>
            <w:gridSpan w:val="3"/>
            <w:tcBorders>
              <w:top w:val="nil"/>
              <w:left w:val="nil"/>
              <w:bottom w:val="nil"/>
              <w:right w:val="nil"/>
            </w:tcBorders>
            <w:shd w:val="clear" w:color="auto" w:fill="auto"/>
            <w:noWrap/>
            <w:vAlign w:val="bottom"/>
            <w:hideMark/>
          </w:tcPr>
          <w:p w14:paraId="1AA8A693" w14:textId="77777777" w:rsidR="005F465A" w:rsidRPr="005F465A" w:rsidRDefault="005F465A" w:rsidP="007564E2">
            <w:pPr>
              <w:rPr>
                <w:lang w:val="en-US"/>
              </w:rPr>
            </w:pPr>
            <w:r w:rsidRPr="005F465A">
              <w:rPr>
                <w:lang w:val="en-US"/>
              </w:rPr>
              <w:t>Income statement for the year ended 31</w:t>
            </w:r>
            <w:r w:rsidRPr="005F465A">
              <w:rPr>
                <w:vertAlign w:val="superscript"/>
                <w:lang w:val="en-US"/>
              </w:rPr>
              <w:t>st</w:t>
            </w:r>
            <w:r w:rsidRPr="005F465A">
              <w:rPr>
                <w:lang w:val="en-US"/>
              </w:rPr>
              <w:t xml:space="preserve"> October</w:t>
            </w:r>
          </w:p>
        </w:tc>
        <w:tc>
          <w:tcPr>
            <w:tcW w:w="0" w:type="auto"/>
            <w:tcBorders>
              <w:top w:val="nil"/>
              <w:left w:val="nil"/>
              <w:bottom w:val="nil"/>
              <w:right w:val="nil"/>
            </w:tcBorders>
            <w:shd w:val="clear" w:color="auto" w:fill="auto"/>
            <w:noWrap/>
            <w:vAlign w:val="bottom"/>
            <w:hideMark/>
          </w:tcPr>
          <w:p w14:paraId="530B2054"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6CE428EE" w14:textId="77777777" w:rsidR="005F465A" w:rsidRPr="005F465A" w:rsidRDefault="005F465A" w:rsidP="007564E2">
            <w:pPr>
              <w:rPr>
                <w:rFonts w:ascii="Calibri" w:hAnsi="Calibri" w:cs="Calibri"/>
                <w:sz w:val="22"/>
                <w:lang w:val="en-US"/>
              </w:rPr>
            </w:pPr>
          </w:p>
        </w:tc>
      </w:tr>
      <w:tr w:rsidR="005F465A" w:rsidRPr="005F465A" w14:paraId="2DAC4EDE" w14:textId="77777777" w:rsidTr="007564E2">
        <w:trPr>
          <w:trHeight w:val="315"/>
        </w:trPr>
        <w:tc>
          <w:tcPr>
            <w:tcW w:w="0" w:type="auto"/>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7A153F9B"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single" w:sz="8" w:space="0" w:color="000000"/>
              <w:left w:val="nil"/>
              <w:bottom w:val="single" w:sz="8" w:space="0" w:color="000000"/>
              <w:right w:val="single" w:sz="8" w:space="0" w:color="000000"/>
            </w:tcBorders>
            <w:shd w:val="clear" w:color="auto" w:fill="auto"/>
            <w:noWrap/>
            <w:vAlign w:val="center"/>
            <w:hideMark/>
          </w:tcPr>
          <w:p w14:paraId="1C3627A1" w14:textId="77777777" w:rsidR="005F465A" w:rsidRPr="005F465A" w:rsidRDefault="005F465A" w:rsidP="007564E2">
            <w:pPr>
              <w:rPr>
                <w:lang w:val="en-US"/>
              </w:rPr>
            </w:pPr>
            <w:r w:rsidRPr="005F465A">
              <w:rPr>
                <w:lang w:val="en-US"/>
              </w:rPr>
              <w:t>2019</w:t>
            </w:r>
          </w:p>
        </w:tc>
        <w:tc>
          <w:tcPr>
            <w:tcW w:w="0" w:type="auto"/>
            <w:tcBorders>
              <w:top w:val="single" w:sz="8" w:space="0" w:color="000000"/>
              <w:left w:val="nil"/>
              <w:bottom w:val="single" w:sz="8" w:space="0" w:color="000000"/>
              <w:right w:val="single" w:sz="8" w:space="0" w:color="000000"/>
            </w:tcBorders>
            <w:shd w:val="clear" w:color="auto" w:fill="auto"/>
            <w:noWrap/>
            <w:vAlign w:val="center"/>
            <w:hideMark/>
          </w:tcPr>
          <w:p w14:paraId="649B0AF3" w14:textId="77777777" w:rsidR="005F465A" w:rsidRPr="005F465A" w:rsidRDefault="005F465A" w:rsidP="007564E2">
            <w:pPr>
              <w:rPr>
                <w:lang w:val="en-US"/>
              </w:rPr>
            </w:pPr>
            <w:r w:rsidRPr="005F465A">
              <w:rPr>
                <w:lang w:val="en-US"/>
              </w:rPr>
              <w:t>2018</w:t>
            </w:r>
          </w:p>
        </w:tc>
        <w:tc>
          <w:tcPr>
            <w:tcW w:w="0" w:type="auto"/>
            <w:tcBorders>
              <w:top w:val="nil"/>
              <w:left w:val="nil"/>
              <w:bottom w:val="nil"/>
              <w:right w:val="nil"/>
            </w:tcBorders>
            <w:shd w:val="clear" w:color="auto" w:fill="auto"/>
            <w:noWrap/>
            <w:vAlign w:val="bottom"/>
            <w:hideMark/>
          </w:tcPr>
          <w:p w14:paraId="2B0006B6"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3B0E4650" w14:textId="77777777" w:rsidR="005F465A" w:rsidRPr="005F465A" w:rsidRDefault="005F465A" w:rsidP="007564E2">
            <w:pPr>
              <w:rPr>
                <w:rFonts w:ascii="Calibri" w:hAnsi="Calibri" w:cs="Calibri"/>
                <w:sz w:val="22"/>
                <w:lang w:val="en-US"/>
              </w:rPr>
            </w:pPr>
          </w:p>
        </w:tc>
      </w:tr>
      <w:tr w:rsidR="005F465A" w:rsidRPr="005F465A" w14:paraId="6B6C4758"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65A7264"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16E334B5" w14:textId="77777777" w:rsidR="005F465A" w:rsidRPr="005F465A" w:rsidRDefault="005F465A" w:rsidP="007564E2">
            <w:pPr>
              <w:rPr>
                <w:lang w:val="en-US"/>
              </w:rPr>
            </w:pPr>
            <w:r w:rsidRPr="005F465A">
              <w:rPr>
                <w:lang w:val="en-US"/>
              </w:rPr>
              <w:t>£m</w:t>
            </w:r>
          </w:p>
        </w:tc>
        <w:tc>
          <w:tcPr>
            <w:tcW w:w="0" w:type="auto"/>
            <w:tcBorders>
              <w:top w:val="nil"/>
              <w:left w:val="nil"/>
              <w:bottom w:val="single" w:sz="8" w:space="0" w:color="000000"/>
              <w:right w:val="single" w:sz="8" w:space="0" w:color="000000"/>
            </w:tcBorders>
            <w:shd w:val="clear" w:color="auto" w:fill="auto"/>
            <w:noWrap/>
            <w:vAlign w:val="center"/>
            <w:hideMark/>
          </w:tcPr>
          <w:p w14:paraId="2569B715" w14:textId="77777777" w:rsidR="005F465A" w:rsidRPr="005F465A" w:rsidRDefault="005F465A" w:rsidP="007564E2">
            <w:pPr>
              <w:rPr>
                <w:lang w:val="en-US"/>
              </w:rPr>
            </w:pPr>
            <w:r w:rsidRPr="005F465A">
              <w:rPr>
                <w:lang w:val="en-US"/>
              </w:rPr>
              <w:t>£m</w:t>
            </w:r>
          </w:p>
        </w:tc>
        <w:tc>
          <w:tcPr>
            <w:tcW w:w="0" w:type="auto"/>
            <w:tcBorders>
              <w:top w:val="nil"/>
              <w:left w:val="nil"/>
              <w:bottom w:val="nil"/>
              <w:right w:val="nil"/>
            </w:tcBorders>
            <w:shd w:val="clear" w:color="auto" w:fill="auto"/>
            <w:noWrap/>
            <w:vAlign w:val="bottom"/>
            <w:hideMark/>
          </w:tcPr>
          <w:p w14:paraId="63A1645D"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4194256B" w14:textId="77777777" w:rsidR="005F465A" w:rsidRPr="005F465A" w:rsidRDefault="005F465A" w:rsidP="007564E2">
            <w:pPr>
              <w:rPr>
                <w:rFonts w:ascii="Calibri" w:hAnsi="Calibri" w:cs="Calibri"/>
                <w:sz w:val="22"/>
                <w:lang w:val="en-US"/>
              </w:rPr>
            </w:pPr>
          </w:p>
        </w:tc>
      </w:tr>
      <w:tr w:rsidR="005F465A" w:rsidRPr="005F465A" w14:paraId="653CF2D9"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3F9F421" w14:textId="77777777" w:rsidR="005F465A" w:rsidRPr="005F465A" w:rsidRDefault="005F465A" w:rsidP="007564E2">
            <w:pPr>
              <w:rPr>
                <w:lang w:val="en-US"/>
              </w:rPr>
            </w:pPr>
            <w:r w:rsidRPr="005F465A">
              <w:rPr>
                <w:lang w:val="en-US"/>
              </w:rPr>
              <w:t>Revenue</w:t>
            </w:r>
          </w:p>
        </w:tc>
        <w:tc>
          <w:tcPr>
            <w:tcW w:w="0" w:type="auto"/>
            <w:tcBorders>
              <w:top w:val="nil"/>
              <w:left w:val="nil"/>
              <w:bottom w:val="single" w:sz="8" w:space="0" w:color="000000"/>
              <w:right w:val="single" w:sz="8" w:space="0" w:color="000000"/>
            </w:tcBorders>
            <w:shd w:val="clear" w:color="auto" w:fill="auto"/>
            <w:noWrap/>
            <w:vAlign w:val="center"/>
            <w:hideMark/>
          </w:tcPr>
          <w:p w14:paraId="171764E4" w14:textId="77777777" w:rsidR="005F465A" w:rsidRPr="005F465A" w:rsidRDefault="005F465A" w:rsidP="007564E2">
            <w:pPr>
              <w:rPr>
                <w:lang w:val="en-US"/>
              </w:rPr>
            </w:pPr>
            <w:r w:rsidRPr="005F465A">
              <w:rPr>
                <w:lang w:val="en-US"/>
              </w:rPr>
              <w:t xml:space="preserve"> £         501.30 </w:t>
            </w:r>
          </w:p>
        </w:tc>
        <w:tc>
          <w:tcPr>
            <w:tcW w:w="0" w:type="auto"/>
            <w:tcBorders>
              <w:top w:val="nil"/>
              <w:left w:val="nil"/>
              <w:bottom w:val="single" w:sz="8" w:space="0" w:color="000000"/>
              <w:right w:val="single" w:sz="8" w:space="0" w:color="000000"/>
            </w:tcBorders>
            <w:shd w:val="clear" w:color="auto" w:fill="auto"/>
            <w:noWrap/>
            <w:vAlign w:val="center"/>
            <w:hideMark/>
          </w:tcPr>
          <w:p w14:paraId="77863C91" w14:textId="77777777" w:rsidR="005F465A" w:rsidRPr="005F465A" w:rsidRDefault="005F465A" w:rsidP="007564E2">
            <w:pPr>
              <w:rPr>
                <w:lang w:val="en-US"/>
              </w:rPr>
            </w:pPr>
            <w:r w:rsidRPr="005F465A">
              <w:rPr>
                <w:lang w:val="en-US"/>
              </w:rPr>
              <w:t xml:space="preserve"> £     486.80 </w:t>
            </w:r>
          </w:p>
        </w:tc>
        <w:tc>
          <w:tcPr>
            <w:tcW w:w="0" w:type="auto"/>
            <w:tcBorders>
              <w:top w:val="nil"/>
              <w:left w:val="nil"/>
              <w:bottom w:val="nil"/>
              <w:right w:val="nil"/>
            </w:tcBorders>
            <w:shd w:val="clear" w:color="auto" w:fill="auto"/>
            <w:noWrap/>
            <w:vAlign w:val="bottom"/>
            <w:hideMark/>
          </w:tcPr>
          <w:p w14:paraId="73CE7A4A"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53364D36" w14:textId="77777777" w:rsidR="005F465A" w:rsidRPr="005F465A" w:rsidRDefault="005F465A" w:rsidP="007564E2">
            <w:pPr>
              <w:rPr>
                <w:rFonts w:ascii="Calibri" w:hAnsi="Calibri" w:cs="Calibri"/>
                <w:sz w:val="22"/>
                <w:lang w:val="en-US"/>
              </w:rPr>
            </w:pPr>
          </w:p>
        </w:tc>
      </w:tr>
      <w:tr w:rsidR="005F465A" w:rsidRPr="005F465A" w14:paraId="746E5F2C"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E3D4DB0" w14:textId="77777777" w:rsidR="005F465A" w:rsidRPr="005F465A" w:rsidRDefault="005F465A" w:rsidP="007564E2">
            <w:pPr>
              <w:rPr>
                <w:lang w:val="en-US"/>
              </w:rPr>
            </w:pPr>
            <w:r w:rsidRPr="005F465A">
              <w:rPr>
                <w:lang w:val="en-US"/>
              </w:rPr>
              <w:t>Cost of sales</w:t>
            </w:r>
          </w:p>
        </w:tc>
        <w:tc>
          <w:tcPr>
            <w:tcW w:w="0" w:type="auto"/>
            <w:tcBorders>
              <w:top w:val="nil"/>
              <w:left w:val="nil"/>
              <w:bottom w:val="single" w:sz="8" w:space="0" w:color="000000"/>
              <w:right w:val="single" w:sz="8" w:space="0" w:color="000000"/>
            </w:tcBorders>
            <w:shd w:val="clear" w:color="auto" w:fill="auto"/>
            <w:noWrap/>
            <w:vAlign w:val="center"/>
            <w:hideMark/>
          </w:tcPr>
          <w:p w14:paraId="40DA577E" w14:textId="77777777" w:rsidR="005F465A" w:rsidRPr="005F465A" w:rsidRDefault="005F465A" w:rsidP="007564E2">
            <w:pPr>
              <w:rPr>
                <w:lang w:val="en-US"/>
              </w:rPr>
            </w:pPr>
            <w:r w:rsidRPr="005F465A">
              <w:rPr>
                <w:lang w:val="en-US"/>
              </w:rPr>
              <w:t xml:space="preserve">-£         309.50 </w:t>
            </w:r>
          </w:p>
        </w:tc>
        <w:tc>
          <w:tcPr>
            <w:tcW w:w="0" w:type="auto"/>
            <w:tcBorders>
              <w:top w:val="nil"/>
              <w:left w:val="nil"/>
              <w:bottom w:val="single" w:sz="8" w:space="0" w:color="000000"/>
              <w:right w:val="single" w:sz="8" w:space="0" w:color="000000"/>
            </w:tcBorders>
            <w:shd w:val="clear" w:color="auto" w:fill="auto"/>
            <w:noWrap/>
            <w:vAlign w:val="center"/>
            <w:hideMark/>
          </w:tcPr>
          <w:p w14:paraId="135B4EAC" w14:textId="77777777" w:rsidR="005F465A" w:rsidRPr="005F465A" w:rsidRDefault="005F465A" w:rsidP="007564E2">
            <w:pPr>
              <w:rPr>
                <w:lang w:val="en-US"/>
              </w:rPr>
            </w:pPr>
            <w:r w:rsidRPr="005F465A">
              <w:rPr>
                <w:lang w:val="en-US"/>
              </w:rPr>
              <w:t xml:space="preserve">-£     299.90 </w:t>
            </w:r>
          </w:p>
        </w:tc>
        <w:tc>
          <w:tcPr>
            <w:tcW w:w="0" w:type="auto"/>
            <w:tcBorders>
              <w:top w:val="nil"/>
              <w:left w:val="nil"/>
              <w:bottom w:val="nil"/>
              <w:right w:val="nil"/>
            </w:tcBorders>
            <w:shd w:val="clear" w:color="auto" w:fill="auto"/>
            <w:noWrap/>
            <w:vAlign w:val="bottom"/>
            <w:hideMark/>
          </w:tcPr>
          <w:p w14:paraId="30E5E46B"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7E789EBB" w14:textId="77777777" w:rsidR="005F465A" w:rsidRPr="005F465A" w:rsidRDefault="005F465A" w:rsidP="007564E2">
            <w:pPr>
              <w:rPr>
                <w:rFonts w:ascii="Calibri" w:hAnsi="Calibri" w:cs="Calibri"/>
                <w:sz w:val="22"/>
                <w:lang w:val="en-US"/>
              </w:rPr>
            </w:pPr>
          </w:p>
        </w:tc>
      </w:tr>
      <w:tr w:rsidR="005F465A" w:rsidRPr="005F465A" w14:paraId="3F0E8A20"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94602E9" w14:textId="77777777" w:rsidR="005F465A" w:rsidRPr="005F465A" w:rsidRDefault="005F465A" w:rsidP="007564E2">
            <w:pPr>
              <w:rPr>
                <w:lang w:val="en-US"/>
              </w:rPr>
            </w:pPr>
            <w:r w:rsidRPr="005F465A">
              <w:rPr>
                <w:lang w:val="en-US"/>
              </w:rPr>
              <w:t>Gross profit</w:t>
            </w:r>
          </w:p>
        </w:tc>
        <w:tc>
          <w:tcPr>
            <w:tcW w:w="0" w:type="auto"/>
            <w:tcBorders>
              <w:top w:val="nil"/>
              <w:left w:val="nil"/>
              <w:bottom w:val="single" w:sz="8" w:space="0" w:color="000000"/>
              <w:right w:val="single" w:sz="8" w:space="0" w:color="000000"/>
            </w:tcBorders>
            <w:shd w:val="clear" w:color="auto" w:fill="auto"/>
            <w:noWrap/>
            <w:vAlign w:val="center"/>
            <w:hideMark/>
          </w:tcPr>
          <w:p w14:paraId="1DEA7C17" w14:textId="77777777" w:rsidR="005F465A" w:rsidRPr="005F465A" w:rsidRDefault="005F465A" w:rsidP="007564E2">
            <w:pPr>
              <w:rPr>
                <w:lang w:val="en-US"/>
              </w:rPr>
            </w:pPr>
            <w:r w:rsidRPr="005F465A">
              <w:rPr>
                <w:lang w:val="en-US"/>
              </w:rPr>
              <w:t xml:space="preserve"> £         191.80 </w:t>
            </w:r>
          </w:p>
        </w:tc>
        <w:tc>
          <w:tcPr>
            <w:tcW w:w="0" w:type="auto"/>
            <w:tcBorders>
              <w:top w:val="nil"/>
              <w:left w:val="nil"/>
              <w:bottom w:val="single" w:sz="8" w:space="0" w:color="000000"/>
              <w:right w:val="single" w:sz="8" w:space="0" w:color="000000"/>
            </w:tcBorders>
            <w:shd w:val="clear" w:color="auto" w:fill="auto"/>
            <w:noWrap/>
            <w:vAlign w:val="center"/>
            <w:hideMark/>
          </w:tcPr>
          <w:p w14:paraId="47A730DB" w14:textId="77777777" w:rsidR="005F465A" w:rsidRPr="005F465A" w:rsidRDefault="005F465A" w:rsidP="007564E2">
            <w:pPr>
              <w:rPr>
                <w:lang w:val="en-US"/>
              </w:rPr>
            </w:pPr>
            <w:r w:rsidRPr="005F465A">
              <w:rPr>
                <w:lang w:val="en-US"/>
              </w:rPr>
              <w:t xml:space="preserve"> £     186.90 </w:t>
            </w:r>
          </w:p>
        </w:tc>
        <w:tc>
          <w:tcPr>
            <w:tcW w:w="0" w:type="auto"/>
            <w:tcBorders>
              <w:top w:val="nil"/>
              <w:left w:val="nil"/>
              <w:bottom w:val="nil"/>
              <w:right w:val="nil"/>
            </w:tcBorders>
            <w:shd w:val="clear" w:color="auto" w:fill="auto"/>
            <w:noWrap/>
            <w:vAlign w:val="bottom"/>
            <w:hideMark/>
          </w:tcPr>
          <w:p w14:paraId="740A2BBB"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453C8D89" w14:textId="77777777" w:rsidR="005F465A" w:rsidRPr="005F465A" w:rsidRDefault="005F465A" w:rsidP="007564E2">
            <w:pPr>
              <w:rPr>
                <w:rFonts w:ascii="Calibri" w:hAnsi="Calibri" w:cs="Calibri"/>
                <w:sz w:val="22"/>
                <w:lang w:val="en-US"/>
              </w:rPr>
            </w:pPr>
          </w:p>
        </w:tc>
      </w:tr>
      <w:tr w:rsidR="005F465A" w:rsidRPr="005F465A" w14:paraId="0F15BF81"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BD5C0CC" w14:textId="77777777" w:rsidR="005F465A" w:rsidRPr="005F465A" w:rsidRDefault="005F465A" w:rsidP="007564E2">
            <w:pPr>
              <w:rPr>
                <w:lang w:val="en-US"/>
              </w:rPr>
            </w:pPr>
            <w:r w:rsidRPr="005F465A">
              <w:rPr>
                <w:lang w:val="en-US"/>
              </w:rPr>
              <w:t>Distribution costs</w:t>
            </w:r>
          </w:p>
        </w:tc>
        <w:tc>
          <w:tcPr>
            <w:tcW w:w="0" w:type="auto"/>
            <w:tcBorders>
              <w:top w:val="nil"/>
              <w:left w:val="nil"/>
              <w:bottom w:val="single" w:sz="8" w:space="0" w:color="000000"/>
              <w:right w:val="single" w:sz="8" w:space="0" w:color="000000"/>
            </w:tcBorders>
            <w:shd w:val="clear" w:color="auto" w:fill="auto"/>
            <w:noWrap/>
            <w:vAlign w:val="center"/>
            <w:hideMark/>
          </w:tcPr>
          <w:p w14:paraId="42521D6A" w14:textId="77777777" w:rsidR="005F465A" w:rsidRPr="005F465A" w:rsidRDefault="005F465A" w:rsidP="007564E2">
            <w:pPr>
              <w:rPr>
                <w:lang w:val="en-US"/>
              </w:rPr>
            </w:pPr>
            <w:r w:rsidRPr="005F465A">
              <w:rPr>
                <w:lang w:val="en-US"/>
              </w:rPr>
              <w:t xml:space="preserve">-£           39.70 </w:t>
            </w:r>
          </w:p>
        </w:tc>
        <w:tc>
          <w:tcPr>
            <w:tcW w:w="0" w:type="auto"/>
            <w:tcBorders>
              <w:top w:val="nil"/>
              <w:left w:val="nil"/>
              <w:bottom w:val="single" w:sz="8" w:space="0" w:color="000000"/>
              <w:right w:val="single" w:sz="8" w:space="0" w:color="000000"/>
            </w:tcBorders>
            <w:shd w:val="clear" w:color="auto" w:fill="auto"/>
            <w:noWrap/>
            <w:vAlign w:val="center"/>
            <w:hideMark/>
          </w:tcPr>
          <w:p w14:paraId="633F3409" w14:textId="77777777" w:rsidR="005F465A" w:rsidRPr="005F465A" w:rsidRDefault="005F465A" w:rsidP="007564E2">
            <w:pPr>
              <w:rPr>
                <w:lang w:val="en-US"/>
              </w:rPr>
            </w:pPr>
            <w:r w:rsidRPr="005F465A">
              <w:rPr>
                <w:lang w:val="en-US"/>
              </w:rPr>
              <w:t xml:space="preserve">-£       31.20 </w:t>
            </w:r>
          </w:p>
        </w:tc>
        <w:tc>
          <w:tcPr>
            <w:tcW w:w="0" w:type="auto"/>
            <w:tcBorders>
              <w:top w:val="nil"/>
              <w:left w:val="nil"/>
              <w:bottom w:val="nil"/>
              <w:right w:val="nil"/>
            </w:tcBorders>
            <w:shd w:val="clear" w:color="auto" w:fill="auto"/>
            <w:noWrap/>
            <w:vAlign w:val="bottom"/>
            <w:hideMark/>
          </w:tcPr>
          <w:p w14:paraId="0ABC36E2"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71922802" w14:textId="77777777" w:rsidR="005F465A" w:rsidRPr="005F465A" w:rsidRDefault="005F465A" w:rsidP="007564E2">
            <w:pPr>
              <w:rPr>
                <w:rFonts w:ascii="Calibri" w:hAnsi="Calibri" w:cs="Calibri"/>
                <w:sz w:val="22"/>
                <w:lang w:val="en-US"/>
              </w:rPr>
            </w:pPr>
          </w:p>
        </w:tc>
      </w:tr>
      <w:tr w:rsidR="005F465A" w:rsidRPr="005F465A" w14:paraId="70D3CA38"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0606532" w14:textId="77777777" w:rsidR="005F465A" w:rsidRPr="005F465A" w:rsidRDefault="005F465A" w:rsidP="007564E2">
            <w:pPr>
              <w:rPr>
                <w:lang w:val="en-US"/>
              </w:rPr>
            </w:pPr>
            <w:r w:rsidRPr="005F465A">
              <w:rPr>
                <w:lang w:val="en-US"/>
              </w:rPr>
              <w:t>Administration expenses</w:t>
            </w:r>
          </w:p>
        </w:tc>
        <w:tc>
          <w:tcPr>
            <w:tcW w:w="0" w:type="auto"/>
            <w:tcBorders>
              <w:top w:val="nil"/>
              <w:left w:val="nil"/>
              <w:bottom w:val="single" w:sz="8" w:space="0" w:color="000000"/>
              <w:right w:val="single" w:sz="8" w:space="0" w:color="000000"/>
            </w:tcBorders>
            <w:shd w:val="clear" w:color="auto" w:fill="auto"/>
            <w:noWrap/>
            <w:vAlign w:val="center"/>
            <w:hideMark/>
          </w:tcPr>
          <w:p w14:paraId="1D1704E2" w14:textId="77777777" w:rsidR="005F465A" w:rsidRPr="005F465A" w:rsidRDefault="005F465A" w:rsidP="007564E2">
            <w:pPr>
              <w:rPr>
                <w:lang w:val="en-US"/>
              </w:rPr>
            </w:pPr>
            <w:r w:rsidRPr="005F465A">
              <w:rPr>
                <w:lang w:val="en-US"/>
              </w:rPr>
              <w:t xml:space="preserve">-£         129.10 </w:t>
            </w:r>
          </w:p>
        </w:tc>
        <w:tc>
          <w:tcPr>
            <w:tcW w:w="0" w:type="auto"/>
            <w:tcBorders>
              <w:top w:val="nil"/>
              <w:left w:val="nil"/>
              <w:bottom w:val="single" w:sz="8" w:space="0" w:color="000000"/>
              <w:right w:val="single" w:sz="8" w:space="0" w:color="000000"/>
            </w:tcBorders>
            <w:shd w:val="clear" w:color="auto" w:fill="auto"/>
            <w:noWrap/>
            <w:vAlign w:val="center"/>
            <w:hideMark/>
          </w:tcPr>
          <w:p w14:paraId="17232427" w14:textId="77777777" w:rsidR="005F465A" w:rsidRPr="005F465A" w:rsidRDefault="005F465A" w:rsidP="007564E2">
            <w:pPr>
              <w:rPr>
                <w:lang w:val="en-US"/>
              </w:rPr>
            </w:pPr>
            <w:r w:rsidRPr="005F465A">
              <w:rPr>
                <w:lang w:val="en-US"/>
              </w:rPr>
              <w:t xml:space="preserve">-£     126.00 </w:t>
            </w:r>
          </w:p>
        </w:tc>
        <w:tc>
          <w:tcPr>
            <w:tcW w:w="0" w:type="auto"/>
            <w:tcBorders>
              <w:top w:val="nil"/>
              <w:left w:val="nil"/>
              <w:bottom w:val="nil"/>
              <w:right w:val="nil"/>
            </w:tcBorders>
            <w:shd w:val="clear" w:color="auto" w:fill="auto"/>
            <w:noWrap/>
            <w:vAlign w:val="bottom"/>
            <w:hideMark/>
          </w:tcPr>
          <w:p w14:paraId="3A2E9BAC"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2916F578" w14:textId="77777777" w:rsidR="005F465A" w:rsidRPr="005F465A" w:rsidRDefault="005F465A" w:rsidP="007564E2">
            <w:pPr>
              <w:rPr>
                <w:rFonts w:ascii="Calibri" w:hAnsi="Calibri" w:cs="Calibri"/>
                <w:sz w:val="22"/>
                <w:lang w:val="en-US"/>
              </w:rPr>
            </w:pPr>
          </w:p>
        </w:tc>
      </w:tr>
      <w:tr w:rsidR="005F465A" w:rsidRPr="005F465A" w14:paraId="52D2A747"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801A714" w14:textId="77777777" w:rsidR="005F465A" w:rsidRPr="005F465A" w:rsidRDefault="005F465A" w:rsidP="007564E2">
            <w:pPr>
              <w:rPr>
                <w:lang w:val="en-US"/>
              </w:rPr>
            </w:pPr>
            <w:r w:rsidRPr="005F465A">
              <w:rPr>
                <w:lang w:val="en-US"/>
              </w:rPr>
              <w:t>Operating profit</w:t>
            </w:r>
          </w:p>
        </w:tc>
        <w:tc>
          <w:tcPr>
            <w:tcW w:w="0" w:type="auto"/>
            <w:tcBorders>
              <w:top w:val="nil"/>
              <w:left w:val="nil"/>
              <w:bottom w:val="single" w:sz="8" w:space="0" w:color="000000"/>
              <w:right w:val="single" w:sz="8" w:space="0" w:color="000000"/>
            </w:tcBorders>
            <w:shd w:val="clear" w:color="auto" w:fill="auto"/>
            <w:noWrap/>
            <w:vAlign w:val="center"/>
            <w:hideMark/>
          </w:tcPr>
          <w:p w14:paraId="427370EC" w14:textId="77777777" w:rsidR="005F465A" w:rsidRPr="005F465A" w:rsidRDefault="005F465A" w:rsidP="007564E2">
            <w:pPr>
              <w:rPr>
                <w:lang w:val="en-US"/>
              </w:rPr>
            </w:pPr>
            <w:r w:rsidRPr="005F465A">
              <w:rPr>
                <w:lang w:val="en-US"/>
              </w:rPr>
              <w:t xml:space="preserve"> £           23.00 </w:t>
            </w:r>
          </w:p>
        </w:tc>
        <w:tc>
          <w:tcPr>
            <w:tcW w:w="0" w:type="auto"/>
            <w:tcBorders>
              <w:top w:val="nil"/>
              <w:left w:val="nil"/>
              <w:bottom w:val="single" w:sz="8" w:space="0" w:color="000000"/>
              <w:right w:val="single" w:sz="8" w:space="0" w:color="000000"/>
            </w:tcBorders>
            <w:shd w:val="clear" w:color="auto" w:fill="auto"/>
            <w:noWrap/>
            <w:vAlign w:val="center"/>
            <w:hideMark/>
          </w:tcPr>
          <w:p w14:paraId="61BFF296" w14:textId="77777777" w:rsidR="005F465A" w:rsidRPr="005F465A" w:rsidRDefault="005F465A" w:rsidP="007564E2">
            <w:pPr>
              <w:rPr>
                <w:lang w:val="en-US"/>
              </w:rPr>
            </w:pPr>
            <w:r w:rsidRPr="005F465A">
              <w:rPr>
                <w:lang w:val="en-US"/>
              </w:rPr>
              <w:t xml:space="preserve"> £       29.70 </w:t>
            </w:r>
          </w:p>
        </w:tc>
        <w:tc>
          <w:tcPr>
            <w:tcW w:w="0" w:type="auto"/>
            <w:tcBorders>
              <w:top w:val="nil"/>
              <w:left w:val="nil"/>
              <w:bottom w:val="nil"/>
              <w:right w:val="nil"/>
            </w:tcBorders>
            <w:shd w:val="clear" w:color="auto" w:fill="auto"/>
            <w:noWrap/>
            <w:vAlign w:val="bottom"/>
            <w:hideMark/>
          </w:tcPr>
          <w:p w14:paraId="1BCA5111"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3B94B438" w14:textId="77777777" w:rsidR="005F465A" w:rsidRPr="005F465A" w:rsidRDefault="005F465A" w:rsidP="007564E2">
            <w:pPr>
              <w:rPr>
                <w:rFonts w:ascii="Calibri" w:hAnsi="Calibri" w:cs="Calibri"/>
                <w:sz w:val="22"/>
                <w:lang w:val="en-US"/>
              </w:rPr>
            </w:pPr>
          </w:p>
        </w:tc>
      </w:tr>
      <w:tr w:rsidR="005F465A" w:rsidRPr="005F465A" w14:paraId="5165698A"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6682DF3" w14:textId="77777777" w:rsidR="005F465A" w:rsidRPr="005F465A" w:rsidRDefault="005F465A" w:rsidP="007564E2">
            <w:pPr>
              <w:rPr>
                <w:lang w:val="en-US"/>
              </w:rPr>
            </w:pPr>
            <w:r w:rsidRPr="005F465A">
              <w:rPr>
                <w:lang w:val="en-US"/>
              </w:rPr>
              <w:t>Finance costs</w:t>
            </w:r>
          </w:p>
        </w:tc>
        <w:tc>
          <w:tcPr>
            <w:tcW w:w="0" w:type="auto"/>
            <w:tcBorders>
              <w:top w:val="nil"/>
              <w:left w:val="nil"/>
              <w:bottom w:val="single" w:sz="8" w:space="0" w:color="000000"/>
              <w:right w:val="single" w:sz="8" w:space="0" w:color="000000"/>
            </w:tcBorders>
            <w:shd w:val="clear" w:color="auto" w:fill="auto"/>
            <w:noWrap/>
            <w:vAlign w:val="center"/>
            <w:hideMark/>
          </w:tcPr>
          <w:p w14:paraId="15B7B758" w14:textId="77777777" w:rsidR="005F465A" w:rsidRPr="005F465A" w:rsidRDefault="005F465A" w:rsidP="007564E2">
            <w:pPr>
              <w:rPr>
                <w:lang w:val="en-US"/>
              </w:rPr>
            </w:pPr>
            <w:r w:rsidRPr="005F465A">
              <w:rPr>
                <w:lang w:val="en-US"/>
              </w:rPr>
              <w:t xml:space="preserve">-£             0.20 </w:t>
            </w:r>
          </w:p>
        </w:tc>
        <w:tc>
          <w:tcPr>
            <w:tcW w:w="0" w:type="auto"/>
            <w:tcBorders>
              <w:top w:val="nil"/>
              <w:left w:val="nil"/>
              <w:bottom w:val="single" w:sz="8" w:space="0" w:color="000000"/>
              <w:right w:val="single" w:sz="8" w:space="0" w:color="000000"/>
            </w:tcBorders>
            <w:shd w:val="clear" w:color="auto" w:fill="auto"/>
            <w:noWrap/>
            <w:vAlign w:val="center"/>
            <w:hideMark/>
          </w:tcPr>
          <w:p w14:paraId="44016C62" w14:textId="77777777" w:rsidR="005F465A" w:rsidRPr="005F465A" w:rsidRDefault="005F465A" w:rsidP="007564E2">
            <w:pPr>
              <w:rPr>
                <w:lang w:val="en-US"/>
              </w:rPr>
            </w:pPr>
            <w:r w:rsidRPr="005F465A">
              <w:rPr>
                <w:lang w:val="en-US"/>
              </w:rPr>
              <w:t xml:space="preserve">-£         3.50 </w:t>
            </w:r>
          </w:p>
        </w:tc>
        <w:tc>
          <w:tcPr>
            <w:tcW w:w="0" w:type="auto"/>
            <w:tcBorders>
              <w:top w:val="nil"/>
              <w:left w:val="nil"/>
              <w:bottom w:val="nil"/>
              <w:right w:val="nil"/>
            </w:tcBorders>
            <w:shd w:val="clear" w:color="auto" w:fill="auto"/>
            <w:noWrap/>
            <w:vAlign w:val="bottom"/>
            <w:hideMark/>
          </w:tcPr>
          <w:p w14:paraId="05A7B509"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0DD8CE0C" w14:textId="77777777" w:rsidR="005F465A" w:rsidRPr="005F465A" w:rsidRDefault="005F465A" w:rsidP="007564E2">
            <w:pPr>
              <w:rPr>
                <w:rFonts w:ascii="Calibri" w:hAnsi="Calibri" w:cs="Calibri"/>
                <w:sz w:val="22"/>
                <w:lang w:val="en-US"/>
              </w:rPr>
            </w:pPr>
          </w:p>
        </w:tc>
      </w:tr>
      <w:tr w:rsidR="005F465A" w:rsidRPr="005F465A" w14:paraId="06F5B2C5"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A8EC267" w14:textId="77777777" w:rsidR="005F465A" w:rsidRPr="005F465A" w:rsidRDefault="005F465A" w:rsidP="007564E2">
            <w:pPr>
              <w:rPr>
                <w:lang w:val="en-US"/>
              </w:rPr>
            </w:pPr>
            <w:r w:rsidRPr="005F465A">
              <w:rPr>
                <w:lang w:val="en-US"/>
              </w:rPr>
              <w:t>Profit before taxation</w:t>
            </w:r>
          </w:p>
        </w:tc>
        <w:tc>
          <w:tcPr>
            <w:tcW w:w="0" w:type="auto"/>
            <w:tcBorders>
              <w:top w:val="nil"/>
              <w:left w:val="nil"/>
              <w:bottom w:val="single" w:sz="8" w:space="0" w:color="000000"/>
              <w:right w:val="single" w:sz="8" w:space="0" w:color="000000"/>
            </w:tcBorders>
            <w:shd w:val="clear" w:color="auto" w:fill="auto"/>
            <w:noWrap/>
            <w:vAlign w:val="center"/>
            <w:hideMark/>
          </w:tcPr>
          <w:p w14:paraId="11C4B925" w14:textId="77777777" w:rsidR="005F465A" w:rsidRPr="005F465A" w:rsidRDefault="005F465A" w:rsidP="007564E2">
            <w:pPr>
              <w:rPr>
                <w:lang w:val="en-US"/>
              </w:rPr>
            </w:pPr>
            <w:r w:rsidRPr="005F465A">
              <w:rPr>
                <w:lang w:val="en-US"/>
              </w:rPr>
              <w:t xml:space="preserve"> £           22.80 </w:t>
            </w:r>
          </w:p>
        </w:tc>
        <w:tc>
          <w:tcPr>
            <w:tcW w:w="0" w:type="auto"/>
            <w:tcBorders>
              <w:top w:val="nil"/>
              <w:left w:val="nil"/>
              <w:bottom w:val="single" w:sz="8" w:space="0" w:color="000000"/>
              <w:right w:val="single" w:sz="8" w:space="0" w:color="000000"/>
            </w:tcBorders>
            <w:shd w:val="clear" w:color="auto" w:fill="auto"/>
            <w:noWrap/>
            <w:vAlign w:val="center"/>
            <w:hideMark/>
          </w:tcPr>
          <w:p w14:paraId="42FF7E1C" w14:textId="77777777" w:rsidR="005F465A" w:rsidRPr="005F465A" w:rsidRDefault="005F465A" w:rsidP="007564E2">
            <w:pPr>
              <w:rPr>
                <w:lang w:val="en-US"/>
              </w:rPr>
            </w:pPr>
            <w:r w:rsidRPr="005F465A">
              <w:rPr>
                <w:lang w:val="en-US"/>
              </w:rPr>
              <w:t xml:space="preserve"> £       26.20 </w:t>
            </w:r>
          </w:p>
        </w:tc>
        <w:tc>
          <w:tcPr>
            <w:tcW w:w="0" w:type="auto"/>
            <w:tcBorders>
              <w:top w:val="nil"/>
              <w:left w:val="nil"/>
              <w:bottom w:val="nil"/>
              <w:right w:val="nil"/>
            </w:tcBorders>
            <w:shd w:val="clear" w:color="auto" w:fill="auto"/>
            <w:noWrap/>
            <w:vAlign w:val="bottom"/>
            <w:hideMark/>
          </w:tcPr>
          <w:p w14:paraId="5E95BE74"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31B85084" w14:textId="77777777" w:rsidR="005F465A" w:rsidRPr="005F465A" w:rsidRDefault="005F465A" w:rsidP="007564E2">
            <w:pPr>
              <w:rPr>
                <w:rFonts w:ascii="Calibri" w:hAnsi="Calibri" w:cs="Calibri"/>
                <w:sz w:val="22"/>
                <w:lang w:val="en-US"/>
              </w:rPr>
            </w:pPr>
          </w:p>
        </w:tc>
      </w:tr>
      <w:tr w:rsidR="005F465A" w:rsidRPr="005F465A" w14:paraId="5CCB1714"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AD7E8BD" w14:textId="77777777" w:rsidR="005F465A" w:rsidRPr="005F465A" w:rsidRDefault="005F465A" w:rsidP="007564E2">
            <w:pPr>
              <w:rPr>
                <w:lang w:val="en-US"/>
              </w:rPr>
            </w:pPr>
            <w:r w:rsidRPr="005F465A">
              <w:rPr>
                <w:lang w:val="en-US"/>
              </w:rPr>
              <w:t>Taxation</w:t>
            </w:r>
          </w:p>
        </w:tc>
        <w:tc>
          <w:tcPr>
            <w:tcW w:w="0" w:type="auto"/>
            <w:tcBorders>
              <w:top w:val="nil"/>
              <w:left w:val="nil"/>
              <w:bottom w:val="single" w:sz="8" w:space="0" w:color="000000"/>
              <w:right w:val="single" w:sz="8" w:space="0" w:color="000000"/>
            </w:tcBorders>
            <w:shd w:val="clear" w:color="auto" w:fill="auto"/>
            <w:noWrap/>
            <w:vAlign w:val="center"/>
            <w:hideMark/>
          </w:tcPr>
          <w:p w14:paraId="680864D6" w14:textId="77777777" w:rsidR="005F465A" w:rsidRPr="005F465A" w:rsidRDefault="005F465A" w:rsidP="007564E2">
            <w:pPr>
              <w:rPr>
                <w:lang w:val="en-US"/>
              </w:rPr>
            </w:pPr>
            <w:r w:rsidRPr="005F465A">
              <w:rPr>
                <w:lang w:val="en-US"/>
              </w:rPr>
              <w:t xml:space="preserve">-£             9.90 </w:t>
            </w:r>
          </w:p>
        </w:tc>
        <w:tc>
          <w:tcPr>
            <w:tcW w:w="0" w:type="auto"/>
            <w:tcBorders>
              <w:top w:val="nil"/>
              <w:left w:val="nil"/>
              <w:bottom w:val="single" w:sz="8" w:space="0" w:color="000000"/>
              <w:right w:val="single" w:sz="8" w:space="0" w:color="000000"/>
            </w:tcBorders>
            <w:shd w:val="clear" w:color="auto" w:fill="auto"/>
            <w:noWrap/>
            <w:vAlign w:val="center"/>
            <w:hideMark/>
          </w:tcPr>
          <w:p w14:paraId="25115F34" w14:textId="77777777" w:rsidR="005F465A" w:rsidRPr="005F465A" w:rsidRDefault="005F465A" w:rsidP="007564E2">
            <w:pPr>
              <w:rPr>
                <w:lang w:val="en-US"/>
              </w:rPr>
            </w:pPr>
            <w:r w:rsidRPr="005F465A">
              <w:rPr>
                <w:lang w:val="en-US"/>
              </w:rPr>
              <w:t xml:space="preserve">-£         7.90 </w:t>
            </w:r>
          </w:p>
        </w:tc>
        <w:tc>
          <w:tcPr>
            <w:tcW w:w="0" w:type="auto"/>
            <w:tcBorders>
              <w:top w:val="nil"/>
              <w:left w:val="nil"/>
              <w:bottom w:val="nil"/>
              <w:right w:val="nil"/>
            </w:tcBorders>
            <w:shd w:val="clear" w:color="auto" w:fill="auto"/>
            <w:noWrap/>
            <w:vAlign w:val="bottom"/>
            <w:hideMark/>
          </w:tcPr>
          <w:p w14:paraId="267E123A"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4D8E07B9" w14:textId="77777777" w:rsidR="005F465A" w:rsidRPr="005F465A" w:rsidRDefault="005F465A" w:rsidP="007564E2">
            <w:pPr>
              <w:rPr>
                <w:rFonts w:ascii="Calibri" w:hAnsi="Calibri" w:cs="Calibri"/>
                <w:sz w:val="22"/>
                <w:lang w:val="en-US"/>
              </w:rPr>
            </w:pPr>
          </w:p>
        </w:tc>
      </w:tr>
      <w:tr w:rsidR="005F465A" w:rsidRPr="005F465A" w14:paraId="39CAA8CC"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7641300E" w14:textId="77777777" w:rsidR="005F465A" w:rsidRPr="005F465A" w:rsidRDefault="005F465A" w:rsidP="007564E2">
            <w:pPr>
              <w:rPr>
                <w:lang w:val="en-US"/>
              </w:rPr>
            </w:pPr>
            <w:r w:rsidRPr="005F465A">
              <w:rPr>
                <w:lang w:val="en-US"/>
              </w:rPr>
              <w:t>Profit for the year</w:t>
            </w:r>
          </w:p>
        </w:tc>
        <w:tc>
          <w:tcPr>
            <w:tcW w:w="0" w:type="auto"/>
            <w:tcBorders>
              <w:top w:val="nil"/>
              <w:left w:val="nil"/>
              <w:bottom w:val="single" w:sz="8" w:space="0" w:color="000000"/>
              <w:right w:val="single" w:sz="8" w:space="0" w:color="000000"/>
            </w:tcBorders>
            <w:shd w:val="clear" w:color="auto" w:fill="auto"/>
            <w:noWrap/>
            <w:vAlign w:val="center"/>
            <w:hideMark/>
          </w:tcPr>
          <w:p w14:paraId="3DDD8877" w14:textId="77777777" w:rsidR="005F465A" w:rsidRPr="005F465A" w:rsidRDefault="005F465A" w:rsidP="007564E2">
            <w:pPr>
              <w:rPr>
                <w:lang w:val="en-US"/>
              </w:rPr>
            </w:pPr>
            <w:r w:rsidRPr="005F465A">
              <w:rPr>
                <w:lang w:val="en-US"/>
              </w:rPr>
              <w:t xml:space="preserve"> £           12.90 </w:t>
            </w:r>
          </w:p>
        </w:tc>
        <w:tc>
          <w:tcPr>
            <w:tcW w:w="0" w:type="auto"/>
            <w:tcBorders>
              <w:top w:val="nil"/>
              <w:left w:val="nil"/>
              <w:bottom w:val="single" w:sz="8" w:space="0" w:color="000000"/>
              <w:right w:val="single" w:sz="8" w:space="0" w:color="000000"/>
            </w:tcBorders>
            <w:shd w:val="clear" w:color="auto" w:fill="auto"/>
            <w:noWrap/>
            <w:vAlign w:val="center"/>
            <w:hideMark/>
          </w:tcPr>
          <w:p w14:paraId="76C90EF9" w14:textId="77777777" w:rsidR="005F465A" w:rsidRPr="005F465A" w:rsidRDefault="005F465A" w:rsidP="007564E2">
            <w:pPr>
              <w:rPr>
                <w:lang w:val="en-US"/>
              </w:rPr>
            </w:pPr>
            <w:r w:rsidRPr="005F465A">
              <w:rPr>
                <w:lang w:val="en-US"/>
              </w:rPr>
              <w:t xml:space="preserve"> £       18.30 </w:t>
            </w:r>
          </w:p>
        </w:tc>
        <w:tc>
          <w:tcPr>
            <w:tcW w:w="0" w:type="auto"/>
            <w:tcBorders>
              <w:top w:val="nil"/>
              <w:left w:val="nil"/>
              <w:bottom w:val="nil"/>
              <w:right w:val="nil"/>
            </w:tcBorders>
            <w:shd w:val="clear" w:color="auto" w:fill="auto"/>
            <w:noWrap/>
            <w:vAlign w:val="bottom"/>
            <w:hideMark/>
          </w:tcPr>
          <w:p w14:paraId="1A506D2E"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1A7947F8" w14:textId="77777777" w:rsidR="005F465A" w:rsidRPr="005F465A" w:rsidRDefault="005F465A" w:rsidP="007564E2">
            <w:pPr>
              <w:rPr>
                <w:rFonts w:ascii="Calibri" w:hAnsi="Calibri" w:cs="Calibri"/>
                <w:sz w:val="22"/>
                <w:lang w:val="en-US"/>
              </w:rPr>
            </w:pPr>
          </w:p>
        </w:tc>
      </w:tr>
      <w:tr w:rsidR="005F465A" w:rsidRPr="005F465A" w14:paraId="56AC5F0A" w14:textId="77777777" w:rsidTr="007564E2">
        <w:trPr>
          <w:trHeight w:val="300"/>
        </w:trPr>
        <w:tc>
          <w:tcPr>
            <w:tcW w:w="0" w:type="auto"/>
            <w:tcBorders>
              <w:top w:val="nil"/>
              <w:left w:val="nil"/>
              <w:bottom w:val="nil"/>
              <w:right w:val="nil"/>
            </w:tcBorders>
            <w:shd w:val="clear" w:color="auto" w:fill="auto"/>
            <w:noWrap/>
            <w:vAlign w:val="bottom"/>
            <w:hideMark/>
          </w:tcPr>
          <w:p w14:paraId="2EBA5A53"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3E27EF2E"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1D0F8710"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77BD31FF" w14:textId="77777777" w:rsidR="005F465A" w:rsidRPr="005F465A" w:rsidRDefault="005F465A" w:rsidP="007564E2">
            <w:pPr>
              <w:rPr>
                <w:rFonts w:ascii="Calibri" w:hAnsi="Calibri" w:cs="Calibri"/>
                <w:sz w:val="22"/>
                <w:lang w:val="en-US"/>
              </w:rPr>
            </w:pPr>
          </w:p>
        </w:tc>
        <w:tc>
          <w:tcPr>
            <w:tcW w:w="0" w:type="auto"/>
            <w:tcBorders>
              <w:top w:val="nil"/>
              <w:left w:val="nil"/>
              <w:bottom w:val="nil"/>
              <w:right w:val="nil"/>
            </w:tcBorders>
            <w:shd w:val="clear" w:color="auto" w:fill="auto"/>
            <w:noWrap/>
            <w:vAlign w:val="bottom"/>
            <w:hideMark/>
          </w:tcPr>
          <w:p w14:paraId="303404E4" w14:textId="77777777" w:rsidR="005F465A" w:rsidRPr="005F465A" w:rsidRDefault="005F465A" w:rsidP="007564E2">
            <w:pPr>
              <w:rPr>
                <w:rFonts w:ascii="Calibri" w:hAnsi="Calibri" w:cs="Calibri"/>
                <w:sz w:val="22"/>
                <w:lang w:val="en-US"/>
              </w:rPr>
            </w:pPr>
          </w:p>
        </w:tc>
      </w:tr>
      <w:tr w:rsidR="005F465A" w:rsidRPr="005F465A" w14:paraId="44D91387" w14:textId="77777777" w:rsidTr="007564E2">
        <w:trPr>
          <w:trHeight w:val="315"/>
        </w:trPr>
        <w:tc>
          <w:tcPr>
            <w:tcW w:w="0" w:type="auto"/>
            <w:gridSpan w:val="5"/>
            <w:tcBorders>
              <w:top w:val="nil"/>
              <w:left w:val="nil"/>
              <w:bottom w:val="nil"/>
              <w:right w:val="nil"/>
            </w:tcBorders>
            <w:shd w:val="clear" w:color="auto" w:fill="auto"/>
            <w:noWrap/>
            <w:vAlign w:val="center"/>
            <w:hideMark/>
          </w:tcPr>
          <w:p w14:paraId="2DC6F606" w14:textId="77777777" w:rsidR="005F465A" w:rsidRPr="005F465A" w:rsidRDefault="005F465A" w:rsidP="007564E2">
            <w:pPr>
              <w:rPr>
                <w:lang w:val="en-US"/>
              </w:rPr>
            </w:pPr>
            <w:r w:rsidRPr="005F465A">
              <w:rPr>
                <w:lang w:val="en-US"/>
              </w:rPr>
              <w:t>Statement of Financial Position as at 31</w:t>
            </w:r>
            <w:r w:rsidRPr="005F465A">
              <w:rPr>
                <w:vertAlign w:val="superscript"/>
                <w:lang w:val="en-US"/>
              </w:rPr>
              <w:t>st</w:t>
            </w:r>
            <w:r w:rsidRPr="005F465A">
              <w:rPr>
                <w:lang w:val="en-US"/>
              </w:rPr>
              <w:t xml:space="preserve"> October</w:t>
            </w:r>
          </w:p>
        </w:tc>
      </w:tr>
      <w:tr w:rsidR="005F465A" w:rsidRPr="005F465A" w14:paraId="12ADD0FC" w14:textId="77777777" w:rsidTr="007564E2">
        <w:trPr>
          <w:trHeight w:val="315"/>
        </w:trPr>
        <w:tc>
          <w:tcPr>
            <w:tcW w:w="0" w:type="auto"/>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56CF0998"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single" w:sz="8" w:space="0" w:color="000000"/>
              <w:left w:val="nil"/>
              <w:bottom w:val="single" w:sz="8" w:space="0" w:color="000000"/>
              <w:right w:val="single" w:sz="8" w:space="0" w:color="000000"/>
            </w:tcBorders>
            <w:shd w:val="clear" w:color="auto" w:fill="auto"/>
            <w:noWrap/>
            <w:vAlign w:val="center"/>
            <w:hideMark/>
          </w:tcPr>
          <w:p w14:paraId="5FAFE71B" w14:textId="77777777" w:rsidR="005F465A" w:rsidRPr="005F465A" w:rsidRDefault="005F465A" w:rsidP="007564E2">
            <w:pPr>
              <w:rPr>
                <w:lang w:val="en-US"/>
              </w:rPr>
            </w:pPr>
            <w:r w:rsidRPr="005F465A">
              <w:rPr>
                <w:lang w:val="en-US"/>
              </w:rPr>
              <w:t>2019</w:t>
            </w:r>
          </w:p>
        </w:tc>
        <w:tc>
          <w:tcPr>
            <w:tcW w:w="0" w:type="auto"/>
            <w:tcBorders>
              <w:top w:val="single" w:sz="8" w:space="0" w:color="000000"/>
              <w:left w:val="nil"/>
              <w:bottom w:val="single" w:sz="8" w:space="0" w:color="000000"/>
              <w:right w:val="single" w:sz="8" w:space="0" w:color="000000"/>
            </w:tcBorders>
            <w:shd w:val="clear" w:color="auto" w:fill="auto"/>
            <w:noWrap/>
            <w:vAlign w:val="center"/>
            <w:hideMark/>
          </w:tcPr>
          <w:p w14:paraId="7A41DD4F"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single" w:sz="8" w:space="0" w:color="000000"/>
              <w:left w:val="nil"/>
              <w:bottom w:val="single" w:sz="8" w:space="0" w:color="000000"/>
              <w:right w:val="single" w:sz="8" w:space="0" w:color="000000"/>
            </w:tcBorders>
            <w:shd w:val="clear" w:color="auto" w:fill="auto"/>
            <w:noWrap/>
            <w:vAlign w:val="center"/>
            <w:hideMark/>
          </w:tcPr>
          <w:p w14:paraId="4BD40C1F" w14:textId="77777777" w:rsidR="005F465A" w:rsidRPr="005F465A" w:rsidRDefault="005F465A" w:rsidP="007564E2">
            <w:pPr>
              <w:rPr>
                <w:lang w:val="en-US"/>
              </w:rPr>
            </w:pPr>
            <w:r w:rsidRPr="005F465A">
              <w:rPr>
                <w:lang w:val="en-US"/>
              </w:rPr>
              <w:t>2018</w:t>
            </w:r>
          </w:p>
        </w:tc>
        <w:tc>
          <w:tcPr>
            <w:tcW w:w="0" w:type="auto"/>
            <w:tcBorders>
              <w:top w:val="single" w:sz="8" w:space="0" w:color="000000"/>
              <w:left w:val="nil"/>
              <w:bottom w:val="single" w:sz="8" w:space="0" w:color="000000"/>
              <w:right w:val="single" w:sz="8" w:space="0" w:color="000000"/>
            </w:tcBorders>
            <w:shd w:val="clear" w:color="auto" w:fill="auto"/>
            <w:noWrap/>
            <w:vAlign w:val="center"/>
            <w:hideMark/>
          </w:tcPr>
          <w:p w14:paraId="20E1D4CF"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r>
      <w:tr w:rsidR="005F465A" w:rsidRPr="005F465A" w14:paraId="54EF6F12"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31370779"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27268214" w14:textId="77777777" w:rsidR="005F465A" w:rsidRPr="005F465A" w:rsidRDefault="005F465A" w:rsidP="007564E2">
            <w:pPr>
              <w:rPr>
                <w:lang w:val="en-US"/>
              </w:rPr>
            </w:pPr>
            <w:r w:rsidRPr="005F465A">
              <w:rPr>
                <w:lang w:val="en-US"/>
              </w:rPr>
              <w:t>£m</w:t>
            </w:r>
          </w:p>
        </w:tc>
        <w:tc>
          <w:tcPr>
            <w:tcW w:w="0" w:type="auto"/>
            <w:tcBorders>
              <w:top w:val="nil"/>
              <w:left w:val="nil"/>
              <w:bottom w:val="single" w:sz="8" w:space="0" w:color="000000"/>
              <w:right w:val="single" w:sz="8" w:space="0" w:color="000000"/>
            </w:tcBorders>
            <w:shd w:val="clear" w:color="auto" w:fill="auto"/>
            <w:noWrap/>
            <w:vAlign w:val="center"/>
            <w:hideMark/>
          </w:tcPr>
          <w:p w14:paraId="0B58F9EF" w14:textId="77777777" w:rsidR="005F465A" w:rsidRPr="005F465A" w:rsidRDefault="005F465A" w:rsidP="007564E2">
            <w:pPr>
              <w:rPr>
                <w:lang w:val="en-US"/>
              </w:rPr>
            </w:pPr>
            <w:r w:rsidRPr="005F465A">
              <w:rPr>
                <w:lang w:val="en-US"/>
              </w:rPr>
              <w:t>£m</w:t>
            </w:r>
          </w:p>
        </w:tc>
        <w:tc>
          <w:tcPr>
            <w:tcW w:w="0" w:type="auto"/>
            <w:tcBorders>
              <w:top w:val="nil"/>
              <w:left w:val="nil"/>
              <w:bottom w:val="single" w:sz="8" w:space="0" w:color="000000"/>
              <w:right w:val="single" w:sz="8" w:space="0" w:color="000000"/>
            </w:tcBorders>
            <w:shd w:val="clear" w:color="auto" w:fill="auto"/>
            <w:noWrap/>
            <w:vAlign w:val="center"/>
            <w:hideMark/>
          </w:tcPr>
          <w:p w14:paraId="6F78EFEE" w14:textId="77777777" w:rsidR="005F465A" w:rsidRPr="005F465A" w:rsidRDefault="005F465A" w:rsidP="007564E2">
            <w:pPr>
              <w:rPr>
                <w:lang w:val="en-US"/>
              </w:rPr>
            </w:pPr>
            <w:r w:rsidRPr="005F465A">
              <w:rPr>
                <w:lang w:val="en-US"/>
              </w:rPr>
              <w:t>£m</w:t>
            </w:r>
          </w:p>
        </w:tc>
        <w:tc>
          <w:tcPr>
            <w:tcW w:w="0" w:type="auto"/>
            <w:tcBorders>
              <w:top w:val="nil"/>
              <w:left w:val="nil"/>
              <w:bottom w:val="single" w:sz="8" w:space="0" w:color="000000"/>
              <w:right w:val="single" w:sz="8" w:space="0" w:color="000000"/>
            </w:tcBorders>
            <w:shd w:val="clear" w:color="auto" w:fill="auto"/>
            <w:noWrap/>
            <w:vAlign w:val="center"/>
            <w:hideMark/>
          </w:tcPr>
          <w:p w14:paraId="0D9980D0" w14:textId="77777777" w:rsidR="005F465A" w:rsidRPr="005F465A" w:rsidRDefault="005F465A" w:rsidP="007564E2">
            <w:pPr>
              <w:rPr>
                <w:lang w:val="en-US"/>
              </w:rPr>
            </w:pPr>
            <w:r w:rsidRPr="005F465A">
              <w:rPr>
                <w:lang w:val="en-US"/>
              </w:rPr>
              <w:t>£m</w:t>
            </w:r>
          </w:p>
        </w:tc>
      </w:tr>
      <w:tr w:rsidR="005F465A" w:rsidRPr="005F465A" w14:paraId="4F2E8F7E"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084F8A2" w14:textId="77777777" w:rsidR="005F465A" w:rsidRPr="005F465A" w:rsidRDefault="005F465A" w:rsidP="007564E2">
            <w:pPr>
              <w:rPr>
                <w:lang w:val="en-US"/>
              </w:rPr>
            </w:pPr>
            <w:r w:rsidRPr="005F465A">
              <w:rPr>
                <w:lang w:val="en-US"/>
              </w:rPr>
              <w:t>Property, plant &amp; equipment</w:t>
            </w:r>
          </w:p>
        </w:tc>
        <w:tc>
          <w:tcPr>
            <w:tcW w:w="0" w:type="auto"/>
            <w:tcBorders>
              <w:top w:val="nil"/>
              <w:left w:val="nil"/>
              <w:bottom w:val="single" w:sz="8" w:space="0" w:color="000000"/>
              <w:right w:val="single" w:sz="8" w:space="0" w:color="000000"/>
            </w:tcBorders>
            <w:shd w:val="clear" w:color="auto" w:fill="auto"/>
            <w:noWrap/>
            <w:vAlign w:val="center"/>
            <w:hideMark/>
          </w:tcPr>
          <w:p w14:paraId="08431255" w14:textId="77777777" w:rsidR="005F465A" w:rsidRPr="005F465A" w:rsidRDefault="005F465A" w:rsidP="007564E2">
            <w:pPr>
              <w:rPr>
                <w:lang w:val="en-US"/>
              </w:rPr>
            </w:pPr>
            <w:r w:rsidRPr="005F465A">
              <w:rPr>
                <w:lang w:val="en-US"/>
              </w:rPr>
              <w:t xml:space="preserve"> £         132.20 </w:t>
            </w:r>
          </w:p>
        </w:tc>
        <w:tc>
          <w:tcPr>
            <w:tcW w:w="0" w:type="auto"/>
            <w:tcBorders>
              <w:top w:val="nil"/>
              <w:left w:val="nil"/>
              <w:bottom w:val="single" w:sz="8" w:space="0" w:color="000000"/>
              <w:right w:val="single" w:sz="8" w:space="0" w:color="000000"/>
            </w:tcBorders>
            <w:shd w:val="clear" w:color="auto" w:fill="auto"/>
            <w:noWrap/>
            <w:vAlign w:val="center"/>
            <w:hideMark/>
          </w:tcPr>
          <w:p w14:paraId="1022F231"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27B20055" w14:textId="77777777" w:rsidR="005F465A" w:rsidRPr="005F465A" w:rsidRDefault="005F465A" w:rsidP="007564E2">
            <w:pPr>
              <w:rPr>
                <w:lang w:val="en-US"/>
              </w:rPr>
            </w:pPr>
            <w:r w:rsidRPr="005F465A">
              <w:rPr>
                <w:lang w:val="en-US"/>
              </w:rPr>
              <w:t xml:space="preserve"> £ 137.30 </w:t>
            </w:r>
          </w:p>
        </w:tc>
        <w:tc>
          <w:tcPr>
            <w:tcW w:w="0" w:type="auto"/>
            <w:tcBorders>
              <w:top w:val="nil"/>
              <w:left w:val="nil"/>
              <w:bottom w:val="single" w:sz="8" w:space="0" w:color="000000"/>
              <w:right w:val="single" w:sz="8" w:space="0" w:color="000000"/>
            </w:tcBorders>
            <w:shd w:val="clear" w:color="auto" w:fill="auto"/>
            <w:noWrap/>
            <w:vAlign w:val="center"/>
            <w:hideMark/>
          </w:tcPr>
          <w:p w14:paraId="72C37363"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r>
      <w:tr w:rsidR="005F465A" w:rsidRPr="005F465A" w14:paraId="60B8B99D"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843B402" w14:textId="77777777" w:rsidR="005F465A" w:rsidRPr="005F465A" w:rsidRDefault="005F465A" w:rsidP="007564E2">
            <w:pPr>
              <w:rPr>
                <w:lang w:val="en-US"/>
              </w:rPr>
            </w:pPr>
            <w:r w:rsidRPr="005F465A">
              <w:rPr>
                <w:lang w:val="en-US"/>
              </w:rPr>
              <w:t>Current assets</w:t>
            </w:r>
          </w:p>
        </w:tc>
        <w:tc>
          <w:tcPr>
            <w:tcW w:w="0" w:type="auto"/>
            <w:tcBorders>
              <w:top w:val="nil"/>
              <w:left w:val="nil"/>
              <w:bottom w:val="single" w:sz="8" w:space="0" w:color="000000"/>
              <w:right w:val="single" w:sz="8" w:space="0" w:color="000000"/>
            </w:tcBorders>
            <w:shd w:val="clear" w:color="auto" w:fill="auto"/>
            <w:noWrap/>
            <w:vAlign w:val="center"/>
            <w:hideMark/>
          </w:tcPr>
          <w:p w14:paraId="685D8565" w14:textId="77777777" w:rsidR="005F465A" w:rsidRPr="005F465A" w:rsidRDefault="005F465A" w:rsidP="007564E2">
            <w:pPr>
              <w:rPr>
                <w:rFonts w:cs="Times New Roman"/>
                <w:lang w:val="en-US"/>
              </w:rPr>
            </w:pPr>
            <w:r w:rsidRPr="005F465A">
              <w:rPr>
                <w:rFonts w:cs="Times New Roman"/>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66D35745" w14:textId="77777777" w:rsidR="005F465A" w:rsidRPr="005F465A" w:rsidRDefault="005F465A" w:rsidP="007564E2">
            <w:pPr>
              <w:rPr>
                <w:rFonts w:cs="Times New Roman"/>
                <w:lang w:val="en-US"/>
              </w:rPr>
            </w:pPr>
            <w:r w:rsidRPr="005F465A">
              <w:rPr>
                <w:rFonts w:cs="Times New Roman"/>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54C7DB44" w14:textId="77777777" w:rsidR="005F465A" w:rsidRPr="005F465A" w:rsidRDefault="005F465A" w:rsidP="007564E2">
            <w:pPr>
              <w:rPr>
                <w:rFonts w:cs="Times New Roman"/>
                <w:lang w:val="en-US"/>
              </w:rPr>
            </w:pPr>
            <w:r w:rsidRPr="005F465A">
              <w:rPr>
                <w:rFonts w:cs="Times New Roman"/>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12339A72" w14:textId="77777777" w:rsidR="005F465A" w:rsidRPr="005F465A" w:rsidRDefault="005F465A" w:rsidP="007564E2">
            <w:pPr>
              <w:rPr>
                <w:rFonts w:cs="Times New Roman"/>
                <w:lang w:val="en-US"/>
              </w:rPr>
            </w:pPr>
            <w:r w:rsidRPr="005F465A">
              <w:rPr>
                <w:rFonts w:cs="Times New Roman"/>
                <w:lang w:val="en-US"/>
              </w:rPr>
              <w:t> </w:t>
            </w:r>
          </w:p>
        </w:tc>
      </w:tr>
      <w:tr w:rsidR="005F465A" w:rsidRPr="005F465A" w14:paraId="51C9C5E2"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9B5B0B3" w14:textId="77777777" w:rsidR="005F465A" w:rsidRPr="005F465A" w:rsidRDefault="005F465A" w:rsidP="007564E2">
            <w:pPr>
              <w:rPr>
                <w:lang w:val="en-US"/>
              </w:rPr>
            </w:pPr>
            <w:r w:rsidRPr="005F465A">
              <w:rPr>
                <w:lang w:val="en-US"/>
              </w:rPr>
              <w:t>Inventory</w:t>
            </w:r>
          </w:p>
        </w:tc>
        <w:tc>
          <w:tcPr>
            <w:tcW w:w="0" w:type="auto"/>
            <w:tcBorders>
              <w:top w:val="nil"/>
              <w:left w:val="nil"/>
              <w:bottom w:val="single" w:sz="8" w:space="0" w:color="000000"/>
              <w:right w:val="single" w:sz="8" w:space="0" w:color="000000"/>
            </w:tcBorders>
            <w:shd w:val="clear" w:color="auto" w:fill="auto"/>
            <w:noWrap/>
            <w:vAlign w:val="center"/>
            <w:hideMark/>
          </w:tcPr>
          <w:p w14:paraId="3A4895C0" w14:textId="77777777" w:rsidR="005F465A" w:rsidRPr="005F465A" w:rsidRDefault="005F465A" w:rsidP="007564E2">
            <w:pPr>
              <w:rPr>
                <w:lang w:val="en-US"/>
              </w:rPr>
            </w:pPr>
            <w:r w:rsidRPr="005F465A">
              <w:rPr>
                <w:lang w:val="en-US"/>
              </w:rPr>
              <w:t xml:space="preserve"> £           38.80 </w:t>
            </w:r>
          </w:p>
        </w:tc>
        <w:tc>
          <w:tcPr>
            <w:tcW w:w="0" w:type="auto"/>
            <w:tcBorders>
              <w:top w:val="nil"/>
              <w:left w:val="nil"/>
              <w:bottom w:val="single" w:sz="8" w:space="0" w:color="000000"/>
              <w:right w:val="single" w:sz="8" w:space="0" w:color="000000"/>
            </w:tcBorders>
            <w:shd w:val="clear" w:color="auto" w:fill="auto"/>
            <w:noWrap/>
            <w:vAlign w:val="center"/>
            <w:hideMark/>
          </w:tcPr>
          <w:p w14:paraId="0DA5AE9C"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28285191" w14:textId="77777777" w:rsidR="005F465A" w:rsidRPr="005F465A" w:rsidRDefault="005F465A" w:rsidP="007564E2">
            <w:pPr>
              <w:rPr>
                <w:lang w:val="en-US"/>
              </w:rPr>
            </w:pPr>
            <w:r w:rsidRPr="005F465A">
              <w:rPr>
                <w:lang w:val="en-US"/>
              </w:rPr>
              <w:t xml:space="preserve"> £   41.10 </w:t>
            </w:r>
          </w:p>
        </w:tc>
        <w:tc>
          <w:tcPr>
            <w:tcW w:w="0" w:type="auto"/>
            <w:tcBorders>
              <w:top w:val="nil"/>
              <w:left w:val="nil"/>
              <w:bottom w:val="single" w:sz="8" w:space="0" w:color="000000"/>
              <w:right w:val="single" w:sz="8" w:space="0" w:color="000000"/>
            </w:tcBorders>
            <w:shd w:val="clear" w:color="auto" w:fill="auto"/>
            <w:noWrap/>
            <w:vAlign w:val="center"/>
            <w:hideMark/>
          </w:tcPr>
          <w:p w14:paraId="2DCDF8AD"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r>
      <w:tr w:rsidR="005F465A" w:rsidRPr="005F465A" w14:paraId="7B14544E"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4B9626B" w14:textId="77777777" w:rsidR="005F465A" w:rsidRPr="005F465A" w:rsidRDefault="005F465A" w:rsidP="007564E2">
            <w:pPr>
              <w:rPr>
                <w:lang w:val="en-US"/>
              </w:rPr>
            </w:pPr>
            <w:r w:rsidRPr="005F465A">
              <w:rPr>
                <w:lang w:val="en-US"/>
              </w:rPr>
              <w:t>Trade receivables</w:t>
            </w:r>
          </w:p>
        </w:tc>
        <w:tc>
          <w:tcPr>
            <w:tcW w:w="0" w:type="auto"/>
            <w:tcBorders>
              <w:top w:val="nil"/>
              <w:left w:val="nil"/>
              <w:bottom w:val="single" w:sz="8" w:space="0" w:color="000000"/>
              <w:right w:val="single" w:sz="8" w:space="0" w:color="000000"/>
            </w:tcBorders>
            <w:shd w:val="clear" w:color="auto" w:fill="auto"/>
            <w:noWrap/>
            <w:vAlign w:val="center"/>
            <w:hideMark/>
          </w:tcPr>
          <w:p w14:paraId="17016B41" w14:textId="77777777" w:rsidR="005F465A" w:rsidRPr="005F465A" w:rsidRDefault="005F465A" w:rsidP="007564E2">
            <w:pPr>
              <w:rPr>
                <w:lang w:val="en-US"/>
              </w:rPr>
            </w:pPr>
            <w:r w:rsidRPr="005F465A">
              <w:rPr>
                <w:lang w:val="en-US"/>
              </w:rPr>
              <w:t xml:space="preserve"> £         114.90 </w:t>
            </w:r>
          </w:p>
        </w:tc>
        <w:tc>
          <w:tcPr>
            <w:tcW w:w="0" w:type="auto"/>
            <w:tcBorders>
              <w:top w:val="nil"/>
              <w:left w:val="nil"/>
              <w:bottom w:val="single" w:sz="8" w:space="0" w:color="000000"/>
              <w:right w:val="single" w:sz="8" w:space="0" w:color="000000"/>
            </w:tcBorders>
            <w:shd w:val="clear" w:color="auto" w:fill="auto"/>
            <w:noWrap/>
            <w:vAlign w:val="center"/>
            <w:hideMark/>
          </w:tcPr>
          <w:p w14:paraId="2C7C61EC"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3AC57540" w14:textId="77777777" w:rsidR="005F465A" w:rsidRPr="005F465A" w:rsidRDefault="005F465A" w:rsidP="007564E2">
            <w:pPr>
              <w:rPr>
                <w:lang w:val="en-US"/>
              </w:rPr>
            </w:pPr>
            <w:r w:rsidRPr="005F465A">
              <w:rPr>
                <w:lang w:val="en-US"/>
              </w:rPr>
              <w:t xml:space="preserve"> £ 114.70 </w:t>
            </w:r>
          </w:p>
        </w:tc>
        <w:tc>
          <w:tcPr>
            <w:tcW w:w="0" w:type="auto"/>
            <w:tcBorders>
              <w:top w:val="nil"/>
              <w:left w:val="nil"/>
              <w:bottom w:val="single" w:sz="8" w:space="0" w:color="000000"/>
              <w:right w:val="single" w:sz="8" w:space="0" w:color="000000"/>
            </w:tcBorders>
            <w:shd w:val="clear" w:color="auto" w:fill="auto"/>
            <w:noWrap/>
            <w:vAlign w:val="center"/>
            <w:hideMark/>
          </w:tcPr>
          <w:p w14:paraId="442FDBE9"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r>
      <w:tr w:rsidR="005F465A" w:rsidRPr="005F465A" w14:paraId="3495086D"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5F32C4C" w14:textId="77777777" w:rsidR="005F465A" w:rsidRPr="005F465A" w:rsidRDefault="005F465A" w:rsidP="007564E2">
            <w:pPr>
              <w:rPr>
                <w:lang w:val="en-US"/>
              </w:rPr>
            </w:pPr>
            <w:r w:rsidRPr="005F465A">
              <w:rPr>
                <w:lang w:val="en-US"/>
              </w:rPr>
              <w:lastRenderedPageBreak/>
              <w:t>Cash</w:t>
            </w:r>
          </w:p>
        </w:tc>
        <w:tc>
          <w:tcPr>
            <w:tcW w:w="0" w:type="auto"/>
            <w:tcBorders>
              <w:top w:val="nil"/>
              <w:left w:val="nil"/>
              <w:bottom w:val="single" w:sz="8" w:space="0" w:color="000000"/>
              <w:right w:val="single" w:sz="8" w:space="0" w:color="000000"/>
            </w:tcBorders>
            <w:shd w:val="clear" w:color="auto" w:fill="auto"/>
            <w:noWrap/>
            <w:vAlign w:val="center"/>
            <w:hideMark/>
          </w:tcPr>
          <w:p w14:paraId="6CF7321A" w14:textId="77777777" w:rsidR="005F465A" w:rsidRPr="005F465A" w:rsidRDefault="005F465A" w:rsidP="007564E2">
            <w:pPr>
              <w:rPr>
                <w:lang w:val="en-US"/>
              </w:rPr>
            </w:pPr>
            <w:r w:rsidRPr="005F465A">
              <w:rPr>
                <w:lang w:val="en-US"/>
              </w:rPr>
              <w:t xml:space="preserve"> £             0.20 </w:t>
            </w:r>
          </w:p>
        </w:tc>
        <w:tc>
          <w:tcPr>
            <w:tcW w:w="0" w:type="auto"/>
            <w:tcBorders>
              <w:top w:val="nil"/>
              <w:left w:val="nil"/>
              <w:bottom w:val="single" w:sz="8" w:space="0" w:color="000000"/>
              <w:right w:val="single" w:sz="8" w:space="0" w:color="000000"/>
            </w:tcBorders>
            <w:shd w:val="clear" w:color="auto" w:fill="auto"/>
            <w:noWrap/>
            <w:vAlign w:val="center"/>
            <w:hideMark/>
          </w:tcPr>
          <w:p w14:paraId="624A0F1F"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4E3305E2" w14:textId="77777777" w:rsidR="005F465A" w:rsidRPr="005F465A" w:rsidRDefault="005F465A" w:rsidP="007564E2">
            <w:pPr>
              <w:rPr>
                <w:lang w:val="en-US"/>
              </w:rPr>
            </w:pPr>
            <w:r w:rsidRPr="005F465A">
              <w:rPr>
                <w:lang w:val="en-US"/>
              </w:rPr>
              <w:t xml:space="preserve"> £    0.70 </w:t>
            </w:r>
          </w:p>
        </w:tc>
        <w:tc>
          <w:tcPr>
            <w:tcW w:w="0" w:type="auto"/>
            <w:tcBorders>
              <w:top w:val="nil"/>
              <w:left w:val="nil"/>
              <w:bottom w:val="single" w:sz="8" w:space="0" w:color="000000"/>
              <w:right w:val="single" w:sz="8" w:space="0" w:color="000000"/>
            </w:tcBorders>
            <w:shd w:val="clear" w:color="auto" w:fill="auto"/>
            <w:noWrap/>
            <w:vAlign w:val="center"/>
            <w:hideMark/>
          </w:tcPr>
          <w:p w14:paraId="16757EFA"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r>
      <w:tr w:rsidR="005F465A" w:rsidRPr="005F465A" w14:paraId="0934D147"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470FBA3"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0D728558" w14:textId="77777777" w:rsidR="005F465A" w:rsidRPr="005F465A" w:rsidRDefault="005F465A" w:rsidP="007564E2">
            <w:pPr>
              <w:rPr>
                <w:lang w:val="en-US"/>
              </w:rPr>
            </w:pPr>
            <w:r w:rsidRPr="005F465A">
              <w:rPr>
                <w:lang w:val="en-US"/>
              </w:rPr>
              <w:t xml:space="preserve"> £         153.90 </w:t>
            </w:r>
          </w:p>
        </w:tc>
        <w:tc>
          <w:tcPr>
            <w:tcW w:w="0" w:type="auto"/>
            <w:tcBorders>
              <w:top w:val="nil"/>
              <w:left w:val="nil"/>
              <w:bottom w:val="single" w:sz="8" w:space="0" w:color="000000"/>
              <w:right w:val="single" w:sz="8" w:space="0" w:color="000000"/>
            </w:tcBorders>
            <w:shd w:val="clear" w:color="auto" w:fill="auto"/>
            <w:noWrap/>
            <w:vAlign w:val="center"/>
            <w:hideMark/>
          </w:tcPr>
          <w:p w14:paraId="7D722E5F"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2069F590" w14:textId="77777777" w:rsidR="005F465A" w:rsidRPr="005F465A" w:rsidRDefault="005F465A" w:rsidP="007564E2">
            <w:pPr>
              <w:rPr>
                <w:lang w:val="en-US"/>
              </w:rPr>
            </w:pPr>
            <w:r w:rsidRPr="005F465A">
              <w:rPr>
                <w:lang w:val="en-US"/>
              </w:rPr>
              <w:t xml:space="preserve"> £ 156.50 </w:t>
            </w:r>
          </w:p>
        </w:tc>
        <w:tc>
          <w:tcPr>
            <w:tcW w:w="0" w:type="auto"/>
            <w:tcBorders>
              <w:top w:val="nil"/>
              <w:left w:val="nil"/>
              <w:bottom w:val="single" w:sz="8" w:space="0" w:color="000000"/>
              <w:right w:val="single" w:sz="8" w:space="0" w:color="000000"/>
            </w:tcBorders>
            <w:shd w:val="clear" w:color="auto" w:fill="auto"/>
            <w:noWrap/>
            <w:vAlign w:val="center"/>
            <w:hideMark/>
          </w:tcPr>
          <w:p w14:paraId="1BFE6351"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r>
      <w:tr w:rsidR="005F465A" w:rsidRPr="005F465A" w14:paraId="28EF9AC2"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A4D42C5" w14:textId="77777777" w:rsidR="005F465A" w:rsidRPr="005F465A" w:rsidRDefault="005F465A" w:rsidP="007564E2">
            <w:pPr>
              <w:rPr>
                <w:lang w:val="en-US"/>
              </w:rPr>
            </w:pPr>
            <w:r w:rsidRPr="005F465A">
              <w:rPr>
                <w:lang w:val="en-US"/>
              </w:rPr>
              <w:t>Total assets</w:t>
            </w:r>
          </w:p>
        </w:tc>
        <w:tc>
          <w:tcPr>
            <w:tcW w:w="0" w:type="auto"/>
            <w:tcBorders>
              <w:top w:val="nil"/>
              <w:left w:val="nil"/>
              <w:bottom w:val="single" w:sz="8" w:space="0" w:color="000000"/>
              <w:right w:val="single" w:sz="8" w:space="0" w:color="000000"/>
            </w:tcBorders>
            <w:shd w:val="clear" w:color="auto" w:fill="auto"/>
            <w:noWrap/>
            <w:vAlign w:val="center"/>
            <w:hideMark/>
          </w:tcPr>
          <w:p w14:paraId="11075F54"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62E0D23C" w14:textId="77777777" w:rsidR="005F465A" w:rsidRPr="005F465A" w:rsidRDefault="005F465A" w:rsidP="007564E2">
            <w:pPr>
              <w:rPr>
                <w:lang w:val="en-US"/>
              </w:rPr>
            </w:pPr>
            <w:r w:rsidRPr="005F465A">
              <w:rPr>
                <w:lang w:val="en-US"/>
              </w:rPr>
              <w:t xml:space="preserve"> £     286.10 </w:t>
            </w:r>
          </w:p>
        </w:tc>
        <w:tc>
          <w:tcPr>
            <w:tcW w:w="0" w:type="auto"/>
            <w:tcBorders>
              <w:top w:val="nil"/>
              <w:left w:val="nil"/>
              <w:bottom w:val="single" w:sz="8" w:space="0" w:color="000000"/>
              <w:right w:val="single" w:sz="8" w:space="0" w:color="000000"/>
            </w:tcBorders>
            <w:shd w:val="clear" w:color="auto" w:fill="auto"/>
            <w:noWrap/>
            <w:vAlign w:val="center"/>
            <w:hideMark/>
          </w:tcPr>
          <w:p w14:paraId="65EE34E4"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7E6FFAA5" w14:textId="77777777" w:rsidR="005F465A" w:rsidRPr="005F465A" w:rsidRDefault="005F465A" w:rsidP="007564E2">
            <w:pPr>
              <w:rPr>
                <w:lang w:val="en-US"/>
              </w:rPr>
            </w:pPr>
            <w:r w:rsidRPr="005F465A">
              <w:rPr>
                <w:lang w:val="en-US"/>
              </w:rPr>
              <w:t xml:space="preserve"> £ 293.80 </w:t>
            </w:r>
          </w:p>
        </w:tc>
      </w:tr>
      <w:tr w:rsidR="005F465A" w:rsidRPr="005F465A" w14:paraId="69E9ABCA"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B10C00C" w14:textId="77777777" w:rsidR="005F465A" w:rsidRPr="005F465A" w:rsidRDefault="005F465A" w:rsidP="007564E2">
            <w:pPr>
              <w:rPr>
                <w:lang w:val="en-US"/>
              </w:rPr>
            </w:pPr>
            <w:r w:rsidRPr="005F465A">
              <w:rPr>
                <w:lang w:val="en-US"/>
              </w:rPr>
              <w:t>Current liabilities</w:t>
            </w:r>
          </w:p>
        </w:tc>
        <w:tc>
          <w:tcPr>
            <w:tcW w:w="0" w:type="auto"/>
            <w:tcBorders>
              <w:top w:val="nil"/>
              <w:left w:val="nil"/>
              <w:bottom w:val="single" w:sz="8" w:space="0" w:color="000000"/>
              <w:right w:val="single" w:sz="8" w:space="0" w:color="000000"/>
            </w:tcBorders>
            <w:shd w:val="clear" w:color="auto" w:fill="auto"/>
            <w:noWrap/>
            <w:vAlign w:val="center"/>
            <w:hideMark/>
          </w:tcPr>
          <w:p w14:paraId="1CA44F59"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6684CBA4"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0F854945"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075884C2"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r>
      <w:tr w:rsidR="005F465A" w:rsidRPr="005F465A" w14:paraId="182E93E2"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4704FC1" w14:textId="77777777" w:rsidR="005F465A" w:rsidRPr="005F465A" w:rsidRDefault="005F465A" w:rsidP="007564E2">
            <w:pPr>
              <w:rPr>
                <w:lang w:val="en-US"/>
              </w:rPr>
            </w:pPr>
            <w:r w:rsidRPr="005F465A">
              <w:rPr>
                <w:lang w:val="en-US"/>
              </w:rPr>
              <w:t>Trade payables</w:t>
            </w:r>
          </w:p>
        </w:tc>
        <w:tc>
          <w:tcPr>
            <w:tcW w:w="0" w:type="auto"/>
            <w:tcBorders>
              <w:top w:val="nil"/>
              <w:left w:val="nil"/>
              <w:bottom w:val="single" w:sz="8" w:space="0" w:color="000000"/>
              <w:right w:val="single" w:sz="8" w:space="0" w:color="000000"/>
            </w:tcBorders>
            <w:shd w:val="clear" w:color="auto" w:fill="auto"/>
            <w:noWrap/>
            <w:vAlign w:val="center"/>
            <w:hideMark/>
          </w:tcPr>
          <w:p w14:paraId="23B0841E" w14:textId="77777777" w:rsidR="005F465A" w:rsidRPr="005F465A" w:rsidRDefault="005F465A" w:rsidP="007564E2">
            <w:pPr>
              <w:rPr>
                <w:lang w:val="en-US"/>
              </w:rPr>
            </w:pPr>
            <w:r w:rsidRPr="005F465A">
              <w:rPr>
                <w:lang w:val="en-US"/>
              </w:rPr>
              <w:t xml:space="preserve">-£           84.10 </w:t>
            </w:r>
          </w:p>
        </w:tc>
        <w:tc>
          <w:tcPr>
            <w:tcW w:w="0" w:type="auto"/>
            <w:tcBorders>
              <w:top w:val="nil"/>
              <w:left w:val="nil"/>
              <w:bottom w:val="single" w:sz="8" w:space="0" w:color="000000"/>
              <w:right w:val="single" w:sz="8" w:space="0" w:color="000000"/>
            </w:tcBorders>
            <w:shd w:val="clear" w:color="auto" w:fill="auto"/>
            <w:noWrap/>
            <w:vAlign w:val="center"/>
            <w:hideMark/>
          </w:tcPr>
          <w:p w14:paraId="45C9470B"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55B74A29" w14:textId="77777777" w:rsidR="005F465A" w:rsidRPr="005F465A" w:rsidRDefault="005F465A" w:rsidP="007564E2">
            <w:pPr>
              <w:rPr>
                <w:lang w:val="en-US"/>
              </w:rPr>
            </w:pPr>
            <w:r w:rsidRPr="005F465A">
              <w:rPr>
                <w:lang w:val="en-US"/>
              </w:rPr>
              <w:t xml:space="preserve">-£   75.80 </w:t>
            </w:r>
          </w:p>
        </w:tc>
        <w:tc>
          <w:tcPr>
            <w:tcW w:w="0" w:type="auto"/>
            <w:tcBorders>
              <w:top w:val="nil"/>
              <w:left w:val="nil"/>
              <w:bottom w:val="single" w:sz="8" w:space="0" w:color="000000"/>
              <w:right w:val="single" w:sz="8" w:space="0" w:color="000000"/>
            </w:tcBorders>
            <w:shd w:val="clear" w:color="auto" w:fill="auto"/>
            <w:noWrap/>
            <w:vAlign w:val="center"/>
            <w:hideMark/>
          </w:tcPr>
          <w:p w14:paraId="73A4E693"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r>
      <w:tr w:rsidR="005F465A" w:rsidRPr="005F465A" w14:paraId="7EE09A96"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DEC0FF4" w14:textId="77777777" w:rsidR="005F465A" w:rsidRPr="005F465A" w:rsidRDefault="005F465A" w:rsidP="007564E2">
            <w:pPr>
              <w:rPr>
                <w:lang w:val="en-US"/>
              </w:rPr>
            </w:pPr>
            <w:r w:rsidRPr="005F465A">
              <w:rPr>
                <w:lang w:val="en-US"/>
              </w:rPr>
              <w:t>Other creditors</w:t>
            </w:r>
          </w:p>
        </w:tc>
        <w:tc>
          <w:tcPr>
            <w:tcW w:w="0" w:type="auto"/>
            <w:tcBorders>
              <w:top w:val="nil"/>
              <w:left w:val="nil"/>
              <w:bottom w:val="single" w:sz="8" w:space="0" w:color="000000"/>
              <w:right w:val="single" w:sz="8" w:space="0" w:color="000000"/>
            </w:tcBorders>
            <w:shd w:val="clear" w:color="auto" w:fill="auto"/>
            <w:noWrap/>
            <w:vAlign w:val="center"/>
            <w:hideMark/>
          </w:tcPr>
          <w:p w14:paraId="742CEF16" w14:textId="77777777" w:rsidR="005F465A" w:rsidRPr="005F465A" w:rsidRDefault="005F465A" w:rsidP="007564E2">
            <w:pPr>
              <w:rPr>
                <w:lang w:val="en-US"/>
              </w:rPr>
            </w:pPr>
            <w:r w:rsidRPr="005F465A">
              <w:rPr>
                <w:lang w:val="en-US"/>
              </w:rPr>
              <w:t xml:space="preserve">-£           66.90 </w:t>
            </w:r>
          </w:p>
        </w:tc>
        <w:tc>
          <w:tcPr>
            <w:tcW w:w="0" w:type="auto"/>
            <w:tcBorders>
              <w:top w:val="nil"/>
              <w:left w:val="nil"/>
              <w:bottom w:val="single" w:sz="8" w:space="0" w:color="000000"/>
              <w:right w:val="single" w:sz="8" w:space="0" w:color="000000"/>
            </w:tcBorders>
            <w:shd w:val="clear" w:color="auto" w:fill="auto"/>
            <w:noWrap/>
            <w:vAlign w:val="center"/>
            <w:hideMark/>
          </w:tcPr>
          <w:p w14:paraId="7ADD0AF6"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0CFA75D5" w14:textId="77777777" w:rsidR="005F465A" w:rsidRPr="005F465A" w:rsidRDefault="005F465A" w:rsidP="007564E2">
            <w:pPr>
              <w:rPr>
                <w:lang w:val="en-US"/>
              </w:rPr>
            </w:pPr>
            <w:r w:rsidRPr="005F465A">
              <w:rPr>
                <w:lang w:val="en-US"/>
              </w:rPr>
              <w:t xml:space="preserve">-£   72.60 </w:t>
            </w:r>
          </w:p>
        </w:tc>
        <w:tc>
          <w:tcPr>
            <w:tcW w:w="0" w:type="auto"/>
            <w:tcBorders>
              <w:top w:val="nil"/>
              <w:left w:val="nil"/>
              <w:bottom w:val="single" w:sz="8" w:space="0" w:color="000000"/>
              <w:right w:val="single" w:sz="8" w:space="0" w:color="000000"/>
            </w:tcBorders>
            <w:shd w:val="clear" w:color="auto" w:fill="auto"/>
            <w:noWrap/>
            <w:vAlign w:val="center"/>
            <w:hideMark/>
          </w:tcPr>
          <w:p w14:paraId="7F872698"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r>
      <w:tr w:rsidR="005F465A" w:rsidRPr="005F465A" w14:paraId="6D7E01D1"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99778FD"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13092534" w14:textId="77777777" w:rsidR="005F465A" w:rsidRPr="005F465A" w:rsidRDefault="005F465A" w:rsidP="007564E2">
            <w:pPr>
              <w:rPr>
                <w:lang w:val="en-US"/>
              </w:rPr>
            </w:pPr>
            <w:r w:rsidRPr="005F465A">
              <w:rPr>
                <w:lang w:val="en-US"/>
              </w:rPr>
              <w:t xml:space="preserve">-£         151.00 </w:t>
            </w:r>
          </w:p>
        </w:tc>
        <w:tc>
          <w:tcPr>
            <w:tcW w:w="0" w:type="auto"/>
            <w:tcBorders>
              <w:top w:val="nil"/>
              <w:left w:val="nil"/>
              <w:bottom w:val="single" w:sz="8" w:space="0" w:color="000000"/>
              <w:right w:val="single" w:sz="8" w:space="0" w:color="000000"/>
            </w:tcBorders>
            <w:shd w:val="clear" w:color="auto" w:fill="auto"/>
            <w:noWrap/>
            <w:vAlign w:val="center"/>
            <w:hideMark/>
          </w:tcPr>
          <w:p w14:paraId="60E50492"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4CED3638" w14:textId="77777777" w:rsidR="005F465A" w:rsidRPr="005F465A" w:rsidRDefault="005F465A" w:rsidP="007564E2">
            <w:pPr>
              <w:rPr>
                <w:lang w:val="en-US"/>
              </w:rPr>
            </w:pPr>
            <w:r w:rsidRPr="005F465A">
              <w:rPr>
                <w:lang w:val="en-US"/>
              </w:rPr>
              <w:t xml:space="preserve">-£ 148.40 </w:t>
            </w:r>
          </w:p>
        </w:tc>
        <w:tc>
          <w:tcPr>
            <w:tcW w:w="0" w:type="auto"/>
            <w:tcBorders>
              <w:top w:val="nil"/>
              <w:left w:val="nil"/>
              <w:bottom w:val="single" w:sz="8" w:space="0" w:color="000000"/>
              <w:right w:val="single" w:sz="8" w:space="0" w:color="000000"/>
            </w:tcBorders>
            <w:shd w:val="clear" w:color="auto" w:fill="auto"/>
            <w:noWrap/>
            <w:vAlign w:val="center"/>
            <w:hideMark/>
          </w:tcPr>
          <w:p w14:paraId="4345F2BC"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r>
      <w:tr w:rsidR="005F465A" w:rsidRPr="005F465A" w14:paraId="5AD09EB9"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618A1DE" w14:textId="77777777" w:rsidR="005F465A" w:rsidRPr="005F465A" w:rsidRDefault="005F465A" w:rsidP="007564E2">
            <w:pPr>
              <w:rPr>
                <w:lang w:val="en-US"/>
              </w:rPr>
            </w:pPr>
            <w:r w:rsidRPr="005F465A">
              <w:rPr>
                <w:lang w:val="en-US"/>
              </w:rPr>
              <w:t>Long term loans</w:t>
            </w:r>
          </w:p>
        </w:tc>
        <w:tc>
          <w:tcPr>
            <w:tcW w:w="0" w:type="auto"/>
            <w:tcBorders>
              <w:top w:val="nil"/>
              <w:left w:val="nil"/>
              <w:bottom w:val="single" w:sz="8" w:space="0" w:color="000000"/>
              <w:right w:val="single" w:sz="8" w:space="0" w:color="000000"/>
            </w:tcBorders>
            <w:shd w:val="clear" w:color="auto" w:fill="auto"/>
            <w:noWrap/>
            <w:vAlign w:val="center"/>
            <w:hideMark/>
          </w:tcPr>
          <w:p w14:paraId="4A068DB3" w14:textId="77777777" w:rsidR="005F465A" w:rsidRPr="005F465A" w:rsidRDefault="005F465A" w:rsidP="007564E2">
            <w:pPr>
              <w:rPr>
                <w:lang w:val="en-US"/>
              </w:rPr>
            </w:pPr>
            <w:r w:rsidRPr="005F465A">
              <w:rPr>
                <w:lang w:val="en-US"/>
              </w:rPr>
              <w:t xml:space="preserve">-£           41.90 </w:t>
            </w:r>
          </w:p>
        </w:tc>
        <w:tc>
          <w:tcPr>
            <w:tcW w:w="0" w:type="auto"/>
            <w:tcBorders>
              <w:top w:val="nil"/>
              <w:left w:val="nil"/>
              <w:bottom w:val="single" w:sz="8" w:space="0" w:color="000000"/>
              <w:right w:val="single" w:sz="8" w:space="0" w:color="000000"/>
            </w:tcBorders>
            <w:shd w:val="clear" w:color="auto" w:fill="auto"/>
            <w:noWrap/>
            <w:vAlign w:val="center"/>
            <w:hideMark/>
          </w:tcPr>
          <w:p w14:paraId="7876F3E0"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0676CF24" w14:textId="77777777" w:rsidR="005F465A" w:rsidRPr="005F465A" w:rsidRDefault="005F465A" w:rsidP="007564E2">
            <w:pPr>
              <w:rPr>
                <w:lang w:val="en-US"/>
              </w:rPr>
            </w:pPr>
            <w:r w:rsidRPr="005F465A">
              <w:rPr>
                <w:lang w:val="en-US"/>
              </w:rPr>
              <w:t xml:space="preserve">-£   65.10 </w:t>
            </w:r>
          </w:p>
        </w:tc>
        <w:tc>
          <w:tcPr>
            <w:tcW w:w="0" w:type="auto"/>
            <w:tcBorders>
              <w:top w:val="nil"/>
              <w:left w:val="nil"/>
              <w:bottom w:val="single" w:sz="8" w:space="0" w:color="000000"/>
              <w:right w:val="single" w:sz="8" w:space="0" w:color="000000"/>
            </w:tcBorders>
            <w:shd w:val="clear" w:color="auto" w:fill="auto"/>
            <w:noWrap/>
            <w:vAlign w:val="center"/>
            <w:hideMark/>
          </w:tcPr>
          <w:p w14:paraId="16F547CF"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r>
      <w:tr w:rsidR="005F465A" w:rsidRPr="005F465A" w14:paraId="4A506BE6"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06606D6" w14:textId="77777777" w:rsidR="005F465A" w:rsidRPr="005F465A" w:rsidRDefault="005F465A" w:rsidP="007564E2">
            <w:pPr>
              <w:rPr>
                <w:lang w:val="en-US"/>
              </w:rPr>
            </w:pPr>
            <w:r w:rsidRPr="005F465A">
              <w:rPr>
                <w:lang w:val="en-US"/>
              </w:rPr>
              <w:t>Net assets</w:t>
            </w:r>
          </w:p>
        </w:tc>
        <w:tc>
          <w:tcPr>
            <w:tcW w:w="0" w:type="auto"/>
            <w:tcBorders>
              <w:top w:val="nil"/>
              <w:left w:val="nil"/>
              <w:bottom w:val="single" w:sz="8" w:space="0" w:color="000000"/>
              <w:right w:val="single" w:sz="8" w:space="0" w:color="000000"/>
            </w:tcBorders>
            <w:shd w:val="clear" w:color="auto" w:fill="auto"/>
            <w:noWrap/>
            <w:vAlign w:val="center"/>
            <w:hideMark/>
          </w:tcPr>
          <w:p w14:paraId="3520FB3C"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4D530F2D" w14:textId="77777777" w:rsidR="005F465A" w:rsidRPr="005F465A" w:rsidRDefault="005F465A" w:rsidP="007564E2">
            <w:pPr>
              <w:rPr>
                <w:lang w:val="en-US"/>
              </w:rPr>
            </w:pPr>
            <w:r w:rsidRPr="005F465A">
              <w:rPr>
                <w:lang w:val="en-US"/>
              </w:rPr>
              <w:t xml:space="preserve"> £       93.20 </w:t>
            </w:r>
          </w:p>
        </w:tc>
        <w:tc>
          <w:tcPr>
            <w:tcW w:w="0" w:type="auto"/>
            <w:tcBorders>
              <w:top w:val="nil"/>
              <w:left w:val="nil"/>
              <w:bottom w:val="single" w:sz="8" w:space="0" w:color="000000"/>
              <w:right w:val="single" w:sz="8" w:space="0" w:color="000000"/>
            </w:tcBorders>
            <w:shd w:val="clear" w:color="auto" w:fill="auto"/>
            <w:noWrap/>
            <w:vAlign w:val="center"/>
            <w:hideMark/>
          </w:tcPr>
          <w:p w14:paraId="067A1E26"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15E34165" w14:textId="77777777" w:rsidR="005F465A" w:rsidRPr="005F465A" w:rsidRDefault="005F465A" w:rsidP="007564E2">
            <w:pPr>
              <w:rPr>
                <w:lang w:val="en-US"/>
              </w:rPr>
            </w:pPr>
            <w:r w:rsidRPr="005F465A">
              <w:rPr>
                <w:lang w:val="en-US"/>
              </w:rPr>
              <w:t xml:space="preserve"> £   80.30 </w:t>
            </w:r>
          </w:p>
        </w:tc>
      </w:tr>
      <w:tr w:rsidR="005F465A" w:rsidRPr="005F465A" w14:paraId="41BB6876"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0A4836D7" w14:textId="77777777" w:rsidR="005F465A" w:rsidRPr="005F465A" w:rsidRDefault="005F465A" w:rsidP="007564E2">
            <w:pPr>
              <w:rPr>
                <w:lang w:val="en-US"/>
              </w:rPr>
            </w:pPr>
            <w:r w:rsidRPr="005F465A">
              <w:rPr>
                <w:lang w:val="en-US"/>
              </w:rPr>
              <w:t>Equity</w:t>
            </w:r>
          </w:p>
        </w:tc>
        <w:tc>
          <w:tcPr>
            <w:tcW w:w="0" w:type="auto"/>
            <w:tcBorders>
              <w:top w:val="nil"/>
              <w:left w:val="nil"/>
              <w:bottom w:val="single" w:sz="8" w:space="0" w:color="000000"/>
              <w:right w:val="single" w:sz="8" w:space="0" w:color="000000"/>
            </w:tcBorders>
            <w:shd w:val="clear" w:color="auto" w:fill="auto"/>
            <w:noWrap/>
            <w:vAlign w:val="center"/>
            <w:hideMark/>
          </w:tcPr>
          <w:p w14:paraId="0F6C993F"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543FAFC5"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2A470703"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01E4CDE5"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r>
      <w:tr w:rsidR="005F465A" w:rsidRPr="005F465A" w14:paraId="5E061883"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4DA35F65" w14:textId="77777777" w:rsidR="005F465A" w:rsidRPr="005F465A" w:rsidRDefault="005F465A" w:rsidP="007564E2">
            <w:pPr>
              <w:rPr>
                <w:lang w:val="en-US"/>
              </w:rPr>
            </w:pPr>
            <w:r w:rsidRPr="005F465A">
              <w:rPr>
                <w:lang w:val="en-US"/>
              </w:rPr>
              <w:t>£1 Ordinary shares</w:t>
            </w:r>
          </w:p>
        </w:tc>
        <w:tc>
          <w:tcPr>
            <w:tcW w:w="0" w:type="auto"/>
            <w:tcBorders>
              <w:top w:val="nil"/>
              <w:left w:val="nil"/>
              <w:bottom w:val="single" w:sz="8" w:space="0" w:color="000000"/>
              <w:right w:val="single" w:sz="8" w:space="0" w:color="000000"/>
            </w:tcBorders>
            <w:shd w:val="clear" w:color="auto" w:fill="auto"/>
            <w:noWrap/>
            <w:vAlign w:val="center"/>
            <w:hideMark/>
          </w:tcPr>
          <w:p w14:paraId="0F8F7F16" w14:textId="77777777" w:rsidR="005F465A" w:rsidRPr="005F465A" w:rsidRDefault="005F465A" w:rsidP="007564E2">
            <w:pPr>
              <w:rPr>
                <w:lang w:val="en-US"/>
              </w:rPr>
            </w:pPr>
            <w:r w:rsidRPr="005F465A">
              <w:rPr>
                <w:lang w:val="en-US"/>
              </w:rPr>
              <w:t xml:space="preserve"> £           17.80 </w:t>
            </w:r>
          </w:p>
        </w:tc>
        <w:tc>
          <w:tcPr>
            <w:tcW w:w="0" w:type="auto"/>
            <w:tcBorders>
              <w:top w:val="nil"/>
              <w:left w:val="nil"/>
              <w:bottom w:val="single" w:sz="8" w:space="0" w:color="000000"/>
              <w:right w:val="single" w:sz="8" w:space="0" w:color="000000"/>
            </w:tcBorders>
            <w:shd w:val="clear" w:color="auto" w:fill="auto"/>
            <w:noWrap/>
            <w:vAlign w:val="center"/>
            <w:hideMark/>
          </w:tcPr>
          <w:p w14:paraId="0F0B16DB"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37789B50" w14:textId="77777777" w:rsidR="005F465A" w:rsidRPr="005F465A" w:rsidRDefault="005F465A" w:rsidP="007564E2">
            <w:pPr>
              <w:rPr>
                <w:lang w:val="en-US"/>
              </w:rPr>
            </w:pPr>
            <w:r w:rsidRPr="005F465A">
              <w:rPr>
                <w:lang w:val="en-US"/>
              </w:rPr>
              <w:t xml:space="preserve"> £   17.80 </w:t>
            </w:r>
          </w:p>
        </w:tc>
        <w:tc>
          <w:tcPr>
            <w:tcW w:w="0" w:type="auto"/>
            <w:tcBorders>
              <w:top w:val="nil"/>
              <w:left w:val="nil"/>
              <w:bottom w:val="single" w:sz="8" w:space="0" w:color="000000"/>
              <w:right w:val="single" w:sz="8" w:space="0" w:color="000000"/>
            </w:tcBorders>
            <w:shd w:val="clear" w:color="auto" w:fill="auto"/>
            <w:noWrap/>
            <w:vAlign w:val="center"/>
            <w:hideMark/>
          </w:tcPr>
          <w:p w14:paraId="28EB180B"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r>
      <w:tr w:rsidR="005F465A" w:rsidRPr="005F465A" w14:paraId="7A189B94"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AE75479" w14:textId="77777777" w:rsidR="005F465A" w:rsidRPr="005F465A" w:rsidRDefault="005F465A" w:rsidP="007564E2">
            <w:pPr>
              <w:rPr>
                <w:lang w:val="en-US"/>
              </w:rPr>
            </w:pPr>
            <w:r w:rsidRPr="005F465A">
              <w:rPr>
                <w:lang w:val="en-US"/>
              </w:rPr>
              <w:t>Share premium</w:t>
            </w:r>
          </w:p>
        </w:tc>
        <w:tc>
          <w:tcPr>
            <w:tcW w:w="0" w:type="auto"/>
            <w:tcBorders>
              <w:top w:val="nil"/>
              <w:left w:val="nil"/>
              <w:bottom w:val="single" w:sz="8" w:space="0" w:color="000000"/>
              <w:right w:val="single" w:sz="8" w:space="0" w:color="000000"/>
            </w:tcBorders>
            <w:shd w:val="clear" w:color="auto" w:fill="auto"/>
            <w:noWrap/>
            <w:vAlign w:val="center"/>
            <w:hideMark/>
          </w:tcPr>
          <w:p w14:paraId="07A07B9B" w14:textId="77777777" w:rsidR="005F465A" w:rsidRPr="005F465A" w:rsidRDefault="005F465A" w:rsidP="007564E2">
            <w:pPr>
              <w:rPr>
                <w:lang w:val="en-US"/>
              </w:rPr>
            </w:pPr>
            <w:r w:rsidRPr="005F465A">
              <w:rPr>
                <w:lang w:val="en-US"/>
              </w:rPr>
              <w:t xml:space="preserve"> £           57.20 </w:t>
            </w:r>
          </w:p>
        </w:tc>
        <w:tc>
          <w:tcPr>
            <w:tcW w:w="0" w:type="auto"/>
            <w:tcBorders>
              <w:top w:val="nil"/>
              <w:left w:val="nil"/>
              <w:bottom w:val="single" w:sz="8" w:space="0" w:color="000000"/>
              <w:right w:val="single" w:sz="8" w:space="0" w:color="000000"/>
            </w:tcBorders>
            <w:shd w:val="clear" w:color="auto" w:fill="auto"/>
            <w:noWrap/>
            <w:vAlign w:val="center"/>
            <w:hideMark/>
          </w:tcPr>
          <w:p w14:paraId="32B28E06"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06FF562C" w14:textId="77777777" w:rsidR="005F465A" w:rsidRPr="005F465A" w:rsidRDefault="005F465A" w:rsidP="007564E2">
            <w:pPr>
              <w:rPr>
                <w:lang w:val="en-US"/>
              </w:rPr>
            </w:pPr>
            <w:r w:rsidRPr="005F465A">
              <w:rPr>
                <w:lang w:val="en-US"/>
              </w:rPr>
              <w:t xml:space="preserve"> £   57.20 </w:t>
            </w:r>
          </w:p>
        </w:tc>
        <w:tc>
          <w:tcPr>
            <w:tcW w:w="0" w:type="auto"/>
            <w:tcBorders>
              <w:top w:val="nil"/>
              <w:left w:val="nil"/>
              <w:bottom w:val="single" w:sz="8" w:space="0" w:color="000000"/>
              <w:right w:val="single" w:sz="8" w:space="0" w:color="000000"/>
            </w:tcBorders>
            <w:shd w:val="clear" w:color="auto" w:fill="auto"/>
            <w:noWrap/>
            <w:vAlign w:val="center"/>
            <w:hideMark/>
          </w:tcPr>
          <w:p w14:paraId="0C998F3C"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r>
      <w:tr w:rsidR="005F465A" w:rsidRPr="005F465A" w14:paraId="05EC8FE8"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1D15721B" w14:textId="77777777" w:rsidR="005F465A" w:rsidRPr="005F465A" w:rsidRDefault="005F465A" w:rsidP="007564E2">
            <w:pPr>
              <w:rPr>
                <w:lang w:val="en-US"/>
              </w:rPr>
            </w:pPr>
            <w:r w:rsidRPr="005F465A">
              <w:rPr>
                <w:lang w:val="en-US"/>
              </w:rPr>
              <w:t>Retained profits</w:t>
            </w:r>
          </w:p>
        </w:tc>
        <w:tc>
          <w:tcPr>
            <w:tcW w:w="0" w:type="auto"/>
            <w:tcBorders>
              <w:top w:val="nil"/>
              <w:left w:val="nil"/>
              <w:bottom w:val="single" w:sz="8" w:space="0" w:color="000000"/>
              <w:right w:val="single" w:sz="8" w:space="0" w:color="000000"/>
            </w:tcBorders>
            <w:shd w:val="clear" w:color="auto" w:fill="auto"/>
            <w:noWrap/>
            <w:vAlign w:val="center"/>
            <w:hideMark/>
          </w:tcPr>
          <w:p w14:paraId="5AC73AAB" w14:textId="77777777" w:rsidR="005F465A" w:rsidRPr="005F465A" w:rsidRDefault="005F465A" w:rsidP="007564E2">
            <w:pPr>
              <w:rPr>
                <w:lang w:val="en-US"/>
              </w:rPr>
            </w:pPr>
            <w:r w:rsidRPr="005F465A">
              <w:rPr>
                <w:lang w:val="en-US"/>
              </w:rPr>
              <w:t xml:space="preserve"> £           18.20 </w:t>
            </w:r>
          </w:p>
        </w:tc>
        <w:tc>
          <w:tcPr>
            <w:tcW w:w="0" w:type="auto"/>
            <w:tcBorders>
              <w:top w:val="nil"/>
              <w:left w:val="nil"/>
              <w:bottom w:val="single" w:sz="8" w:space="0" w:color="000000"/>
              <w:right w:val="single" w:sz="8" w:space="0" w:color="000000"/>
            </w:tcBorders>
            <w:shd w:val="clear" w:color="auto" w:fill="auto"/>
            <w:noWrap/>
            <w:vAlign w:val="center"/>
            <w:hideMark/>
          </w:tcPr>
          <w:p w14:paraId="28228931"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4FF5D2D3" w14:textId="77777777" w:rsidR="005F465A" w:rsidRPr="005F465A" w:rsidRDefault="005F465A" w:rsidP="007564E2">
            <w:pPr>
              <w:rPr>
                <w:lang w:val="en-US"/>
              </w:rPr>
            </w:pPr>
            <w:r w:rsidRPr="005F465A">
              <w:rPr>
                <w:lang w:val="en-US"/>
              </w:rPr>
              <w:t xml:space="preserve"> £    5.30 </w:t>
            </w:r>
          </w:p>
        </w:tc>
        <w:tc>
          <w:tcPr>
            <w:tcW w:w="0" w:type="auto"/>
            <w:tcBorders>
              <w:top w:val="nil"/>
              <w:left w:val="nil"/>
              <w:bottom w:val="single" w:sz="8" w:space="0" w:color="000000"/>
              <w:right w:val="single" w:sz="8" w:space="0" w:color="000000"/>
            </w:tcBorders>
            <w:shd w:val="clear" w:color="auto" w:fill="auto"/>
            <w:noWrap/>
            <w:vAlign w:val="center"/>
            <w:hideMark/>
          </w:tcPr>
          <w:p w14:paraId="24A5C112"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r>
      <w:tr w:rsidR="005F465A" w:rsidRPr="005F465A" w14:paraId="5D642E34"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5F596BE1"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048C8436"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1DB8CD8E" w14:textId="77777777" w:rsidR="005F465A" w:rsidRPr="005F465A" w:rsidRDefault="005F465A" w:rsidP="007564E2">
            <w:pPr>
              <w:rPr>
                <w:lang w:val="en-US"/>
              </w:rPr>
            </w:pPr>
            <w:r w:rsidRPr="005F465A">
              <w:rPr>
                <w:lang w:val="en-US"/>
              </w:rPr>
              <w:t xml:space="preserve"> £       93.20 </w:t>
            </w:r>
          </w:p>
        </w:tc>
        <w:tc>
          <w:tcPr>
            <w:tcW w:w="0" w:type="auto"/>
            <w:tcBorders>
              <w:top w:val="nil"/>
              <w:left w:val="nil"/>
              <w:bottom w:val="single" w:sz="8" w:space="0" w:color="000000"/>
              <w:right w:val="single" w:sz="8" w:space="0" w:color="000000"/>
            </w:tcBorders>
            <w:shd w:val="clear" w:color="auto" w:fill="auto"/>
            <w:noWrap/>
            <w:vAlign w:val="center"/>
            <w:hideMark/>
          </w:tcPr>
          <w:p w14:paraId="55B2946E"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3EF5239E" w14:textId="77777777" w:rsidR="005F465A" w:rsidRPr="005F465A" w:rsidRDefault="005F465A" w:rsidP="007564E2">
            <w:pPr>
              <w:rPr>
                <w:lang w:val="en-US"/>
              </w:rPr>
            </w:pPr>
            <w:r w:rsidRPr="005F465A">
              <w:rPr>
                <w:lang w:val="en-US"/>
              </w:rPr>
              <w:t xml:space="preserve"> £   80.30 </w:t>
            </w:r>
          </w:p>
        </w:tc>
      </w:tr>
      <w:tr w:rsidR="005F465A" w:rsidRPr="005F465A" w14:paraId="4B870B26" w14:textId="77777777" w:rsidTr="007564E2">
        <w:trPr>
          <w:trHeight w:val="315"/>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674D5781"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1D22EF2B"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603E0F66"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47E1A089"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c>
          <w:tcPr>
            <w:tcW w:w="0" w:type="auto"/>
            <w:tcBorders>
              <w:top w:val="nil"/>
              <w:left w:val="nil"/>
              <w:bottom w:val="single" w:sz="8" w:space="0" w:color="000000"/>
              <w:right w:val="single" w:sz="8" w:space="0" w:color="000000"/>
            </w:tcBorders>
            <w:shd w:val="clear" w:color="auto" w:fill="auto"/>
            <w:noWrap/>
            <w:vAlign w:val="center"/>
            <w:hideMark/>
          </w:tcPr>
          <w:p w14:paraId="35D87180" w14:textId="77777777" w:rsidR="005F465A" w:rsidRPr="005F465A" w:rsidRDefault="005F465A" w:rsidP="007564E2">
            <w:pPr>
              <w:rPr>
                <w:rFonts w:cs="Times New Roman"/>
                <w:sz w:val="16"/>
                <w:szCs w:val="16"/>
                <w:lang w:val="en-US"/>
              </w:rPr>
            </w:pPr>
            <w:r w:rsidRPr="005F465A">
              <w:rPr>
                <w:rFonts w:cs="Times New Roman"/>
                <w:sz w:val="16"/>
                <w:szCs w:val="16"/>
                <w:lang w:val="en-US"/>
              </w:rPr>
              <w:t> </w:t>
            </w:r>
          </w:p>
        </w:tc>
      </w:tr>
    </w:tbl>
    <w:p w14:paraId="16C38DDE" w14:textId="77777777" w:rsidR="000B3AA3" w:rsidRDefault="000B3AA3" w:rsidP="000B3AA3"/>
    <w:p w14:paraId="6726480D" w14:textId="77777777" w:rsidR="00240D52" w:rsidRPr="00B42034" w:rsidRDefault="00B42034" w:rsidP="00B42034">
      <w:pPr>
        <w:rPr>
          <w:b/>
        </w:rPr>
      </w:pPr>
      <w:r>
        <w:rPr>
          <w:b/>
        </w:rPr>
        <w:t xml:space="preserve">(a). </w:t>
      </w:r>
      <w:r w:rsidR="003E4626" w:rsidRPr="00B42034">
        <w:rPr>
          <w:b/>
        </w:rPr>
        <w:t xml:space="preserve">Financial Ratios </w:t>
      </w:r>
    </w:p>
    <w:tbl>
      <w:tblPr>
        <w:tblW w:w="0" w:type="auto"/>
        <w:tblInd w:w="93" w:type="dxa"/>
        <w:tblLook w:val="04A0" w:firstRow="1" w:lastRow="0" w:firstColumn="1" w:lastColumn="0" w:noHBand="0" w:noVBand="1"/>
      </w:tblPr>
      <w:tblGrid>
        <w:gridCol w:w="2653"/>
        <w:gridCol w:w="4696"/>
        <w:gridCol w:w="907"/>
        <w:gridCol w:w="25"/>
        <w:gridCol w:w="854"/>
        <w:gridCol w:w="122"/>
      </w:tblGrid>
      <w:tr w:rsidR="00A83743" w:rsidRPr="00A83743" w14:paraId="75C6E8FF" w14:textId="77777777" w:rsidTr="00C12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A702B9" w14:textId="77777777" w:rsidR="00A83743" w:rsidRPr="00A83743" w:rsidRDefault="00A83743" w:rsidP="00C12709">
            <w:pPr>
              <w:rPr>
                <w:lang w:val="en-US"/>
              </w:rPr>
            </w:pPr>
            <w:r w:rsidRPr="00A83743">
              <w:rPr>
                <w:lang w:val="en-US"/>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1C20518B" w14:textId="77777777" w:rsidR="00A83743" w:rsidRPr="00A83743" w:rsidRDefault="00A83743" w:rsidP="00C12709">
            <w:pPr>
              <w:rPr>
                <w:lang w:val="en-US"/>
              </w:rPr>
            </w:pPr>
            <w:r w:rsidRPr="00A83743">
              <w:rPr>
                <w:lang w:val="en-US"/>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14:paraId="1EE50F46" w14:textId="77777777" w:rsidR="00A83743" w:rsidRPr="00A83743" w:rsidRDefault="00A83743" w:rsidP="00C12709">
            <w:pPr>
              <w:rPr>
                <w:lang w:val="en-US"/>
              </w:rPr>
            </w:pP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14:paraId="5487B8BC" w14:textId="77777777" w:rsidR="00A83743" w:rsidRPr="00A83743" w:rsidRDefault="00A83743" w:rsidP="00C12709">
            <w:pPr>
              <w:rPr>
                <w:lang w:val="en-US"/>
              </w:rPr>
            </w:pPr>
            <w:r w:rsidRPr="00A83743">
              <w:rPr>
                <w:lang w:val="en-US"/>
              </w:rPr>
              <w:t> </w:t>
            </w:r>
          </w:p>
        </w:tc>
      </w:tr>
      <w:tr w:rsidR="00C12709" w:rsidRPr="00A83743" w14:paraId="43E205F0" w14:textId="77777777" w:rsidTr="00C12709">
        <w:trPr>
          <w:gridAfter w:val="1"/>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AE583A2" w14:textId="77777777" w:rsidR="00C12709" w:rsidRPr="00A83743" w:rsidRDefault="00C12709" w:rsidP="00C12709">
            <w:pPr>
              <w:rPr>
                <w:lang w:val="en-US"/>
              </w:rPr>
            </w:pPr>
            <w:r w:rsidRPr="00A83743">
              <w:rPr>
                <w:lang w:val="en-US"/>
              </w:rPr>
              <w:t>Ratio</w:t>
            </w:r>
          </w:p>
        </w:tc>
        <w:tc>
          <w:tcPr>
            <w:tcW w:w="0" w:type="auto"/>
            <w:tcBorders>
              <w:top w:val="nil"/>
              <w:left w:val="nil"/>
              <w:bottom w:val="single" w:sz="4" w:space="0" w:color="auto"/>
              <w:right w:val="single" w:sz="4" w:space="0" w:color="auto"/>
            </w:tcBorders>
            <w:shd w:val="clear" w:color="auto" w:fill="auto"/>
            <w:noWrap/>
            <w:vAlign w:val="bottom"/>
            <w:hideMark/>
          </w:tcPr>
          <w:p w14:paraId="01F7C794" w14:textId="77777777" w:rsidR="00C12709" w:rsidRPr="00A83743" w:rsidRDefault="00C12709" w:rsidP="00C12709">
            <w:pPr>
              <w:rPr>
                <w:lang w:val="en-US"/>
              </w:rPr>
            </w:pPr>
            <w:r w:rsidRPr="00A83743">
              <w:rPr>
                <w:lang w:val="en-US"/>
              </w:rPr>
              <w:t xml:space="preserve">Formula </w:t>
            </w:r>
          </w:p>
        </w:tc>
        <w:tc>
          <w:tcPr>
            <w:tcW w:w="0" w:type="auto"/>
            <w:tcBorders>
              <w:top w:val="nil"/>
              <w:left w:val="nil"/>
              <w:bottom w:val="single" w:sz="4" w:space="0" w:color="auto"/>
              <w:right w:val="single" w:sz="4" w:space="0" w:color="auto"/>
            </w:tcBorders>
            <w:shd w:val="clear" w:color="auto" w:fill="auto"/>
            <w:noWrap/>
            <w:vAlign w:val="bottom"/>
            <w:hideMark/>
          </w:tcPr>
          <w:p w14:paraId="19B037A2" w14:textId="77777777" w:rsidR="00C12709" w:rsidRPr="00A83743" w:rsidRDefault="00C12709" w:rsidP="00C12709">
            <w:pPr>
              <w:rPr>
                <w:lang w:val="en-US"/>
              </w:rPr>
            </w:pPr>
            <w:r w:rsidRPr="00A83743">
              <w:rPr>
                <w:lang w:val="en-US"/>
              </w:rPr>
              <w:t>2019</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1853048B" w14:textId="77777777" w:rsidR="00C12709" w:rsidRPr="00A83743" w:rsidRDefault="00C12709" w:rsidP="00C12709">
            <w:pPr>
              <w:rPr>
                <w:lang w:val="en-US"/>
              </w:rPr>
            </w:pPr>
            <w:r w:rsidRPr="00A83743">
              <w:rPr>
                <w:lang w:val="en-US"/>
              </w:rPr>
              <w:t>2018</w:t>
            </w:r>
          </w:p>
        </w:tc>
      </w:tr>
      <w:tr w:rsidR="00C12709" w:rsidRPr="00A83743" w14:paraId="43FBD915" w14:textId="77777777" w:rsidTr="00C12709">
        <w:trPr>
          <w:gridAfter w:val="1"/>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10A9FEE" w14:textId="77777777" w:rsidR="00C12709" w:rsidRPr="00A83743" w:rsidRDefault="00C12709" w:rsidP="00C12709">
            <w:pPr>
              <w:rPr>
                <w:lang w:val="en-US"/>
              </w:rPr>
            </w:pPr>
            <w:r w:rsidRPr="00A83743">
              <w:rPr>
                <w:lang w:val="en-US"/>
              </w:rPr>
              <w:t xml:space="preserve">Return on Capital Employed </w:t>
            </w:r>
          </w:p>
        </w:tc>
        <w:tc>
          <w:tcPr>
            <w:tcW w:w="0" w:type="auto"/>
            <w:tcBorders>
              <w:top w:val="nil"/>
              <w:left w:val="nil"/>
              <w:bottom w:val="single" w:sz="4" w:space="0" w:color="auto"/>
              <w:right w:val="single" w:sz="4" w:space="0" w:color="auto"/>
            </w:tcBorders>
            <w:shd w:val="clear" w:color="auto" w:fill="auto"/>
            <w:noWrap/>
            <w:vAlign w:val="bottom"/>
            <w:hideMark/>
          </w:tcPr>
          <w:p w14:paraId="1FA63BD7" w14:textId="77777777" w:rsidR="00C12709" w:rsidRPr="00A83743" w:rsidRDefault="00C12709" w:rsidP="00C12709">
            <w:pPr>
              <w:rPr>
                <w:lang w:val="en-US"/>
              </w:rPr>
            </w:pPr>
            <w:r w:rsidRPr="00A83743">
              <w:rPr>
                <w:lang w:val="en-US"/>
              </w:rPr>
              <w:t>Operating profit / (Total Assets - Current Liabilities)</w:t>
            </w:r>
          </w:p>
        </w:tc>
        <w:tc>
          <w:tcPr>
            <w:tcW w:w="0" w:type="auto"/>
            <w:tcBorders>
              <w:top w:val="nil"/>
              <w:left w:val="nil"/>
              <w:bottom w:val="single" w:sz="4" w:space="0" w:color="auto"/>
              <w:right w:val="single" w:sz="4" w:space="0" w:color="auto"/>
            </w:tcBorders>
            <w:shd w:val="clear" w:color="auto" w:fill="auto"/>
            <w:noWrap/>
            <w:vAlign w:val="bottom"/>
            <w:hideMark/>
          </w:tcPr>
          <w:p w14:paraId="47525A6E" w14:textId="77777777" w:rsidR="00C12709" w:rsidRPr="00A83743" w:rsidRDefault="00C12709" w:rsidP="00C12709">
            <w:pPr>
              <w:rPr>
                <w:lang w:val="en-US"/>
              </w:rPr>
            </w:pPr>
            <w:r w:rsidRPr="00A83743">
              <w:rPr>
                <w:lang w:val="en-US"/>
              </w:rPr>
              <w:t>0.053</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3D64180F" w14:textId="77777777" w:rsidR="00C12709" w:rsidRPr="00A83743" w:rsidRDefault="00C12709" w:rsidP="00C12709">
            <w:pPr>
              <w:rPr>
                <w:lang w:val="en-US"/>
              </w:rPr>
            </w:pPr>
            <w:r w:rsidRPr="00A83743">
              <w:rPr>
                <w:lang w:val="en-US"/>
              </w:rPr>
              <w:t>0.067</w:t>
            </w:r>
          </w:p>
        </w:tc>
      </w:tr>
      <w:tr w:rsidR="00C12709" w:rsidRPr="00A83743" w14:paraId="2F063CC9" w14:textId="77777777" w:rsidTr="00C12709">
        <w:trPr>
          <w:gridAfter w:val="1"/>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FC3C81B" w14:textId="77777777" w:rsidR="00C12709" w:rsidRPr="00A83743" w:rsidRDefault="00C12709" w:rsidP="00C12709">
            <w:pPr>
              <w:rPr>
                <w:lang w:val="en-US"/>
              </w:rPr>
            </w:pPr>
            <w:r w:rsidRPr="00A83743">
              <w:rPr>
                <w:lang w:val="en-US"/>
              </w:rPr>
              <w:t xml:space="preserve">Return on equity </w:t>
            </w:r>
          </w:p>
        </w:tc>
        <w:tc>
          <w:tcPr>
            <w:tcW w:w="0" w:type="auto"/>
            <w:tcBorders>
              <w:top w:val="nil"/>
              <w:left w:val="nil"/>
              <w:bottom w:val="single" w:sz="4" w:space="0" w:color="auto"/>
              <w:right w:val="single" w:sz="4" w:space="0" w:color="auto"/>
            </w:tcBorders>
            <w:shd w:val="clear" w:color="auto" w:fill="auto"/>
            <w:noWrap/>
            <w:vAlign w:val="bottom"/>
            <w:hideMark/>
          </w:tcPr>
          <w:p w14:paraId="04E0869C" w14:textId="77777777" w:rsidR="00C12709" w:rsidRPr="00A83743" w:rsidRDefault="00C12709" w:rsidP="00C12709">
            <w:pPr>
              <w:rPr>
                <w:lang w:val="en-US"/>
              </w:rPr>
            </w:pPr>
            <w:r w:rsidRPr="00A83743">
              <w:rPr>
                <w:lang w:val="en-US"/>
              </w:rPr>
              <w:t xml:space="preserve">Net Income / Total Equity </w:t>
            </w:r>
          </w:p>
        </w:tc>
        <w:tc>
          <w:tcPr>
            <w:tcW w:w="0" w:type="auto"/>
            <w:tcBorders>
              <w:top w:val="nil"/>
              <w:left w:val="nil"/>
              <w:bottom w:val="single" w:sz="4" w:space="0" w:color="auto"/>
              <w:right w:val="single" w:sz="4" w:space="0" w:color="auto"/>
            </w:tcBorders>
            <w:shd w:val="clear" w:color="auto" w:fill="auto"/>
            <w:noWrap/>
            <w:vAlign w:val="bottom"/>
            <w:hideMark/>
          </w:tcPr>
          <w:p w14:paraId="3498B722" w14:textId="77777777" w:rsidR="00C12709" w:rsidRPr="00A83743" w:rsidRDefault="00C12709" w:rsidP="00C12709">
            <w:pPr>
              <w:rPr>
                <w:lang w:val="en-US"/>
              </w:rPr>
            </w:pPr>
            <w:r w:rsidRPr="00A83743">
              <w:rPr>
                <w:lang w:val="en-US"/>
              </w:rPr>
              <w:t>0.138</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61B6707C" w14:textId="77777777" w:rsidR="00C12709" w:rsidRPr="00A83743" w:rsidRDefault="00C12709" w:rsidP="00C12709">
            <w:pPr>
              <w:rPr>
                <w:lang w:val="en-US"/>
              </w:rPr>
            </w:pPr>
            <w:r w:rsidRPr="00A83743">
              <w:rPr>
                <w:lang w:val="en-US"/>
              </w:rPr>
              <w:t>0.228</w:t>
            </w:r>
          </w:p>
        </w:tc>
      </w:tr>
      <w:tr w:rsidR="00C12709" w:rsidRPr="00A83743" w14:paraId="5D6188D3" w14:textId="77777777" w:rsidTr="00C12709">
        <w:trPr>
          <w:gridAfter w:val="1"/>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D56A88A" w14:textId="77777777" w:rsidR="00C12709" w:rsidRPr="00A83743" w:rsidRDefault="00C12709" w:rsidP="00C12709">
            <w:pPr>
              <w:rPr>
                <w:lang w:val="en-US"/>
              </w:rPr>
            </w:pPr>
            <w:r w:rsidRPr="00A83743">
              <w:rPr>
                <w:lang w:val="en-US"/>
              </w:rPr>
              <w:lastRenderedPageBreak/>
              <w:t>Earnings per share</w:t>
            </w:r>
          </w:p>
        </w:tc>
        <w:tc>
          <w:tcPr>
            <w:tcW w:w="0" w:type="auto"/>
            <w:tcBorders>
              <w:top w:val="nil"/>
              <w:left w:val="nil"/>
              <w:bottom w:val="single" w:sz="4" w:space="0" w:color="auto"/>
              <w:right w:val="single" w:sz="4" w:space="0" w:color="auto"/>
            </w:tcBorders>
            <w:shd w:val="clear" w:color="auto" w:fill="auto"/>
            <w:noWrap/>
            <w:vAlign w:val="bottom"/>
            <w:hideMark/>
          </w:tcPr>
          <w:p w14:paraId="208C6E7B" w14:textId="77777777" w:rsidR="00C12709" w:rsidRPr="00A83743" w:rsidRDefault="00C12709" w:rsidP="00C12709">
            <w:pPr>
              <w:rPr>
                <w:lang w:val="en-US"/>
              </w:rPr>
            </w:pPr>
            <w:r w:rsidRPr="00A83743">
              <w:rPr>
                <w:lang w:val="en-US"/>
              </w:rPr>
              <w:t>Net income / number of equity shareholders</w:t>
            </w:r>
          </w:p>
        </w:tc>
        <w:tc>
          <w:tcPr>
            <w:tcW w:w="0" w:type="auto"/>
            <w:tcBorders>
              <w:top w:val="nil"/>
              <w:left w:val="nil"/>
              <w:bottom w:val="single" w:sz="4" w:space="0" w:color="auto"/>
              <w:right w:val="single" w:sz="4" w:space="0" w:color="auto"/>
            </w:tcBorders>
            <w:shd w:val="clear" w:color="auto" w:fill="auto"/>
            <w:noWrap/>
            <w:vAlign w:val="bottom"/>
            <w:hideMark/>
          </w:tcPr>
          <w:p w14:paraId="46772EF0" w14:textId="77777777" w:rsidR="00C12709" w:rsidRPr="00A83743" w:rsidRDefault="006817DA" w:rsidP="00C12709">
            <w:pPr>
              <w:rPr>
                <w:lang w:val="en-US"/>
              </w:rPr>
            </w:pPr>
            <w:r>
              <w:rPr>
                <w:rFonts w:cs="Times New Roman"/>
                <w:lang w:val="en-US"/>
              </w:rPr>
              <w:t>£</w:t>
            </w:r>
            <w:r>
              <w:rPr>
                <w:lang w:val="en-US"/>
              </w:rPr>
              <w:t xml:space="preserve"> </w:t>
            </w:r>
            <w:r w:rsidR="00C12709" w:rsidRPr="00A83743">
              <w:rPr>
                <w:lang w:val="en-US"/>
              </w:rPr>
              <w:t>0.725</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65508740" w14:textId="77777777" w:rsidR="00C12709" w:rsidRPr="00A83743" w:rsidRDefault="006817DA" w:rsidP="00C12709">
            <w:pPr>
              <w:rPr>
                <w:lang w:val="en-US"/>
              </w:rPr>
            </w:pPr>
            <w:r>
              <w:rPr>
                <w:rFonts w:cs="Times New Roman"/>
                <w:lang w:val="en-US"/>
              </w:rPr>
              <w:t xml:space="preserve">£ </w:t>
            </w:r>
            <w:r w:rsidR="00C12709" w:rsidRPr="00A83743">
              <w:rPr>
                <w:lang w:val="en-US"/>
              </w:rPr>
              <w:t>1.028</w:t>
            </w:r>
          </w:p>
        </w:tc>
      </w:tr>
      <w:tr w:rsidR="00C12709" w:rsidRPr="00A83743" w14:paraId="2DB9A0B1" w14:textId="77777777" w:rsidTr="00C12709">
        <w:trPr>
          <w:gridAfter w:val="1"/>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1CAFA0C" w14:textId="77777777" w:rsidR="00C12709" w:rsidRPr="00A83743" w:rsidRDefault="00C12709" w:rsidP="00C12709">
            <w:pPr>
              <w:rPr>
                <w:lang w:val="en-US"/>
              </w:rPr>
            </w:pPr>
            <w:r w:rsidRPr="00A83743">
              <w:rPr>
                <w:lang w:val="en-US"/>
              </w:rPr>
              <w:t xml:space="preserve">Gross Profit Margin </w:t>
            </w:r>
          </w:p>
        </w:tc>
        <w:tc>
          <w:tcPr>
            <w:tcW w:w="0" w:type="auto"/>
            <w:tcBorders>
              <w:top w:val="nil"/>
              <w:left w:val="nil"/>
              <w:bottom w:val="single" w:sz="4" w:space="0" w:color="auto"/>
              <w:right w:val="single" w:sz="4" w:space="0" w:color="auto"/>
            </w:tcBorders>
            <w:shd w:val="clear" w:color="auto" w:fill="auto"/>
            <w:noWrap/>
            <w:vAlign w:val="bottom"/>
            <w:hideMark/>
          </w:tcPr>
          <w:p w14:paraId="62E74758" w14:textId="77777777" w:rsidR="00C12709" w:rsidRPr="00A83743" w:rsidRDefault="00C12709" w:rsidP="00C12709">
            <w:pPr>
              <w:rPr>
                <w:lang w:val="en-US"/>
              </w:rPr>
            </w:pPr>
            <w:r w:rsidRPr="00A83743">
              <w:rPr>
                <w:lang w:val="en-US"/>
              </w:rPr>
              <w:t>Gross profit /Revenue</w:t>
            </w:r>
          </w:p>
        </w:tc>
        <w:tc>
          <w:tcPr>
            <w:tcW w:w="0" w:type="auto"/>
            <w:tcBorders>
              <w:top w:val="nil"/>
              <w:left w:val="nil"/>
              <w:bottom w:val="single" w:sz="4" w:space="0" w:color="auto"/>
              <w:right w:val="single" w:sz="4" w:space="0" w:color="auto"/>
            </w:tcBorders>
            <w:shd w:val="clear" w:color="auto" w:fill="auto"/>
            <w:noWrap/>
            <w:vAlign w:val="bottom"/>
            <w:hideMark/>
          </w:tcPr>
          <w:p w14:paraId="5DA8E285" w14:textId="77777777" w:rsidR="00C12709" w:rsidRPr="00A83743" w:rsidRDefault="00C12709" w:rsidP="00C12709">
            <w:pPr>
              <w:rPr>
                <w:lang w:val="en-US"/>
              </w:rPr>
            </w:pPr>
            <w:r w:rsidRPr="00A83743">
              <w:rPr>
                <w:lang w:val="en-US"/>
              </w:rPr>
              <w:t>0.383</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3306FA35" w14:textId="77777777" w:rsidR="00C12709" w:rsidRPr="00A83743" w:rsidRDefault="00C12709" w:rsidP="00C12709">
            <w:pPr>
              <w:rPr>
                <w:lang w:val="en-US"/>
              </w:rPr>
            </w:pPr>
            <w:r w:rsidRPr="00A83743">
              <w:rPr>
                <w:lang w:val="en-US"/>
              </w:rPr>
              <w:t>0.384</w:t>
            </w:r>
          </w:p>
        </w:tc>
      </w:tr>
      <w:tr w:rsidR="00C12709" w:rsidRPr="00A83743" w14:paraId="730C8FCE" w14:textId="77777777" w:rsidTr="00C12709">
        <w:trPr>
          <w:gridAfter w:val="1"/>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5566D2F" w14:textId="77777777" w:rsidR="00C12709" w:rsidRPr="00A83743" w:rsidRDefault="00C12709" w:rsidP="00C12709">
            <w:pPr>
              <w:rPr>
                <w:lang w:val="en-US"/>
              </w:rPr>
            </w:pPr>
            <w:r w:rsidRPr="00A83743">
              <w:rPr>
                <w:lang w:val="en-US"/>
              </w:rPr>
              <w:t xml:space="preserve">Asset turnover ratio </w:t>
            </w:r>
          </w:p>
        </w:tc>
        <w:tc>
          <w:tcPr>
            <w:tcW w:w="0" w:type="auto"/>
            <w:tcBorders>
              <w:top w:val="nil"/>
              <w:left w:val="nil"/>
              <w:bottom w:val="single" w:sz="4" w:space="0" w:color="auto"/>
              <w:right w:val="single" w:sz="4" w:space="0" w:color="auto"/>
            </w:tcBorders>
            <w:shd w:val="clear" w:color="auto" w:fill="auto"/>
            <w:noWrap/>
            <w:vAlign w:val="bottom"/>
            <w:hideMark/>
          </w:tcPr>
          <w:p w14:paraId="1FA77779" w14:textId="77777777" w:rsidR="00C12709" w:rsidRPr="00A83743" w:rsidRDefault="00C12709" w:rsidP="00C12709">
            <w:pPr>
              <w:rPr>
                <w:lang w:val="en-US"/>
              </w:rPr>
            </w:pPr>
            <w:r w:rsidRPr="00A83743">
              <w:rPr>
                <w:lang w:val="en-US"/>
              </w:rPr>
              <w:t xml:space="preserve">Revenue / Total assets </w:t>
            </w:r>
          </w:p>
        </w:tc>
        <w:tc>
          <w:tcPr>
            <w:tcW w:w="0" w:type="auto"/>
            <w:tcBorders>
              <w:top w:val="nil"/>
              <w:left w:val="nil"/>
              <w:bottom w:val="single" w:sz="4" w:space="0" w:color="auto"/>
              <w:right w:val="single" w:sz="4" w:space="0" w:color="auto"/>
            </w:tcBorders>
            <w:shd w:val="clear" w:color="auto" w:fill="auto"/>
            <w:noWrap/>
            <w:vAlign w:val="bottom"/>
            <w:hideMark/>
          </w:tcPr>
          <w:p w14:paraId="769F16CC" w14:textId="77777777" w:rsidR="00C12709" w:rsidRPr="00A83743" w:rsidRDefault="00C12709" w:rsidP="00C12709">
            <w:pPr>
              <w:rPr>
                <w:lang w:val="en-US"/>
              </w:rPr>
            </w:pPr>
            <w:r w:rsidRPr="00A83743">
              <w:rPr>
                <w:lang w:val="en-US"/>
              </w:rPr>
              <w:t>1.752</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503A9901" w14:textId="77777777" w:rsidR="00C12709" w:rsidRPr="00A83743" w:rsidRDefault="00C12709" w:rsidP="00C12709">
            <w:pPr>
              <w:rPr>
                <w:lang w:val="en-US"/>
              </w:rPr>
            </w:pPr>
            <w:r w:rsidRPr="00A83743">
              <w:rPr>
                <w:lang w:val="en-US"/>
              </w:rPr>
              <w:t>1.657</w:t>
            </w:r>
          </w:p>
        </w:tc>
      </w:tr>
      <w:tr w:rsidR="00C12709" w:rsidRPr="00A83743" w14:paraId="64C21549" w14:textId="77777777" w:rsidTr="00C12709">
        <w:trPr>
          <w:gridAfter w:val="1"/>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3F5C6E0" w14:textId="77777777" w:rsidR="00C12709" w:rsidRPr="00A83743" w:rsidRDefault="00C12709" w:rsidP="00C12709">
            <w:pPr>
              <w:rPr>
                <w:lang w:val="en-US"/>
              </w:rPr>
            </w:pPr>
            <w:r w:rsidRPr="00A83743">
              <w:rPr>
                <w:lang w:val="en-US"/>
              </w:rPr>
              <w:t xml:space="preserve">Stock Holding period </w:t>
            </w:r>
          </w:p>
        </w:tc>
        <w:tc>
          <w:tcPr>
            <w:tcW w:w="0" w:type="auto"/>
            <w:tcBorders>
              <w:top w:val="nil"/>
              <w:left w:val="nil"/>
              <w:bottom w:val="single" w:sz="4" w:space="0" w:color="auto"/>
              <w:right w:val="single" w:sz="4" w:space="0" w:color="auto"/>
            </w:tcBorders>
            <w:shd w:val="clear" w:color="auto" w:fill="auto"/>
            <w:noWrap/>
            <w:vAlign w:val="bottom"/>
            <w:hideMark/>
          </w:tcPr>
          <w:p w14:paraId="46DB4EB9" w14:textId="77777777" w:rsidR="00C12709" w:rsidRPr="00A83743" w:rsidRDefault="00C12709" w:rsidP="00C12709">
            <w:pPr>
              <w:rPr>
                <w:lang w:val="en-US"/>
              </w:rPr>
            </w:pPr>
            <w:r w:rsidRPr="00A83743">
              <w:rPr>
                <w:lang w:val="en-US"/>
              </w:rPr>
              <w:t>Cost of Goods Sold / Average Inventory</w:t>
            </w:r>
          </w:p>
        </w:tc>
        <w:tc>
          <w:tcPr>
            <w:tcW w:w="0" w:type="auto"/>
            <w:tcBorders>
              <w:top w:val="nil"/>
              <w:left w:val="nil"/>
              <w:bottom w:val="single" w:sz="4" w:space="0" w:color="auto"/>
              <w:right w:val="single" w:sz="4" w:space="0" w:color="auto"/>
            </w:tcBorders>
            <w:shd w:val="clear" w:color="auto" w:fill="auto"/>
            <w:noWrap/>
            <w:vAlign w:val="bottom"/>
            <w:hideMark/>
          </w:tcPr>
          <w:p w14:paraId="6667F6C2" w14:textId="77777777" w:rsidR="00C12709" w:rsidRPr="00A83743" w:rsidRDefault="00C12709" w:rsidP="00C12709">
            <w:pPr>
              <w:rPr>
                <w:lang w:val="en-US"/>
              </w:rPr>
            </w:pPr>
            <w:r w:rsidRPr="00A83743">
              <w:rPr>
                <w:lang w:val="en-US"/>
              </w:rPr>
              <w:t>7.747</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3D724B5D" w14:textId="77777777" w:rsidR="00C12709" w:rsidRPr="00A83743" w:rsidRDefault="00C12709" w:rsidP="00C12709">
            <w:pPr>
              <w:rPr>
                <w:lang w:val="en-US"/>
              </w:rPr>
            </w:pPr>
            <w:r w:rsidRPr="00A83743">
              <w:rPr>
                <w:lang w:val="en-US"/>
              </w:rPr>
              <w:t>7.297</w:t>
            </w:r>
          </w:p>
        </w:tc>
      </w:tr>
      <w:tr w:rsidR="00C12709" w:rsidRPr="00A83743" w14:paraId="6B959C51" w14:textId="77777777" w:rsidTr="00C12709">
        <w:trPr>
          <w:gridAfter w:val="1"/>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4B77DF2" w14:textId="77777777" w:rsidR="00C12709" w:rsidRPr="00A83743" w:rsidRDefault="00C12709" w:rsidP="00C12709">
            <w:pPr>
              <w:rPr>
                <w:lang w:val="en-US"/>
              </w:rPr>
            </w:pPr>
            <w:r w:rsidRPr="00A83743">
              <w:rPr>
                <w:lang w:val="en-US"/>
              </w:rPr>
              <w:t xml:space="preserve">Debtors Collection period </w:t>
            </w:r>
          </w:p>
        </w:tc>
        <w:tc>
          <w:tcPr>
            <w:tcW w:w="0" w:type="auto"/>
            <w:tcBorders>
              <w:top w:val="nil"/>
              <w:left w:val="nil"/>
              <w:bottom w:val="single" w:sz="4" w:space="0" w:color="auto"/>
              <w:right w:val="single" w:sz="4" w:space="0" w:color="auto"/>
            </w:tcBorders>
            <w:shd w:val="clear" w:color="auto" w:fill="auto"/>
            <w:noWrap/>
            <w:vAlign w:val="bottom"/>
            <w:hideMark/>
          </w:tcPr>
          <w:p w14:paraId="0E675A06" w14:textId="77777777" w:rsidR="00C12709" w:rsidRPr="00A83743" w:rsidRDefault="00C12709" w:rsidP="00C12709">
            <w:pPr>
              <w:rPr>
                <w:lang w:val="en-US"/>
              </w:rPr>
            </w:pPr>
            <w:r w:rsidRPr="00A83743">
              <w:rPr>
                <w:lang w:val="en-US"/>
              </w:rPr>
              <w:t>(Average account receivable / revenue) * 365</w:t>
            </w:r>
          </w:p>
        </w:tc>
        <w:tc>
          <w:tcPr>
            <w:tcW w:w="0" w:type="auto"/>
            <w:tcBorders>
              <w:top w:val="nil"/>
              <w:left w:val="nil"/>
              <w:bottom w:val="single" w:sz="4" w:space="0" w:color="auto"/>
              <w:right w:val="single" w:sz="4" w:space="0" w:color="auto"/>
            </w:tcBorders>
            <w:shd w:val="clear" w:color="auto" w:fill="auto"/>
            <w:noWrap/>
            <w:vAlign w:val="bottom"/>
            <w:hideMark/>
          </w:tcPr>
          <w:p w14:paraId="2DF558FE" w14:textId="77777777" w:rsidR="00C12709" w:rsidRPr="00A83743" w:rsidRDefault="00C12709" w:rsidP="00C12709">
            <w:pPr>
              <w:rPr>
                <w:lang w:val="en-US"/>
              </w:rPr>
            </w:pPr>
            <w:r w:rsidRPr="00A83743">
              <w:rPr>
                <w:lang w:val="en-US"/>
              </w:rPr>
              <w:t>83.587</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3863E6AF" w14:textId="77777777" w:rsidR="00C12709" w:rsidRPr="00A83743" w:rsidRDefault="00C12709" w:rsidP="00C12709">
            <w:pPr>
              <w:rPr>
                <w:lang w:val="en-US"/>
              </w:rPr>
            </w:pPr>
            <w:r w:rsidRPr="00A83743">
              <w:rPr>
                <w:lang w:val="en-US"/>
              </w:rPr>
              <w:t>86.001</w:t>
            </w:r>
          </w:p>
        </w:tc>
      </w:tr>
      <w:tr w:rsidR="00C12709" w:rsidRPr="00A83743" w14:paraId="44ECD6B9" w14:textId="77777777" w:rsidTr="00C12709">
        <w:trPr>
          <w:gridAfter w:val="1"/>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59AB9F9" w14:textId="77777777" w:rsidR="00C12709" w:rsidRPr="00A83743" w:rsidRDefault="00C12709" w:rsidP="00C12709">
            <w:pPr>
              <w:rPr>
                <w:lang w:val="en-US"/>
              </w:rPr>
            </w:pPr>
            <w:r w:rsidRPr="00A83743">
              <w:rPr>
                <w:lang w:val="en-US"/>
              </w:rPr>
              <w:t>Current Ratio</w:t>
            </w:r>
          </w:p>
        </w:tc>
        <w:tc>
          <w:tcPr>
            <w:tcW w:w="0" w:type="auto"/>
            <w:tcBorders>
              <w:top w:val="nil"/>
              <w:left w:val="nil"/>
              <w:bottom w:val="single" w:sz="4" w:space="0" w:color="auto"/>
              <w:right w:val="single" w:sz="4" w:space="0" w:color="auto"/>
            </w:tcBorders>
            <w:shd w:val="clear" w:color="auto" w:fill="auto"/>
            <w:noWrap/>
            <w:vAlign w:val="bottom"/>
            <w:hideMark/>
          </w:tcPr>
          <w:p w14:paraId="7BDD6AAF" w14:textId="77777777" w:rsidR="00C12709" w:rsidRPr="00A83743" w:rsidRDefault="00C12709" w:rsidP="00C12709">
            <w:pPr>
              <w:rPr>
                <w:lang w:val="en-US"/>
              </w:rPr>
            </w:pPr>
            <w:r w:rsidRPr="00A83743">
              <w:rPr>
                <w:lang w:val="en-US"/>
              </w:rPr>
              <w:t xml:space="preserve">Current assets / current Liabilities </w:t>
            </w:r>
          </w:p>
        </w:tc>
        <w:tc>
          <w:tcPr>
            <w:tcW w:w="0" w:type="auto"/>
            <w:tcBorders>
              <w:top w:val="nil"/>
              <w:left w:val="nil"/>
              <w:bottom w:val="single" w:sz="4" w:space="0" w:color="auto"/>
              <w:right w:val="single" w:sz="4" w:space="0" w:color="auto"/>
            </w:tcBorders>
            <w:shd w:val="clear" w:color="auto" w:fill="auto"/>
            <w:noWrap/>
            <w:vAlign w:val="bottom"/>
            <w:hideMark/>
          </w:tcPr>
          <w:p w14:paraId="7852A49F" w14:textId="77777777" w:rsidR="00C12709" w:rsidRPr="00A83743" w:rsidRDefault="00C12709" w:rsidP="00C12709">
            <w:pPr>
              <w:rPr>
                <w:lang w:val="en-US"/>
              </w:rPr>
            </w:pPr>
            <w:r w:rsidRPr="00A83743">
              <w:rPr>
                <w:lang w:val="en-US"/>
              </w:rPr>
              <w:t>1.019</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15825B14" w14:textId="77777777" w:rsidR="00C12709" w:rsidRPr="00A83743" w:rsidRDefault="00C12709" w:rsidP="00C12709">
            <w:pPr>
              <w:rPr>
                <w:lang w:val="en-US"/>
              </w:rPr>
            </w:pPr>
            <w:r w:rsidRPr="00A83743">
              <w:rPr>
                <w:lang w:val="en-US"/>
              </w:rPr>
              <w:t>1.055</w:t>
            </w:r>
          </w:p>
        </w:tc>
      </w:tr>
      <w:tr w:rsidR="00C12709" w:rsidRPr="00A83743" w14:paraId="27D007B5" w14:textId="77777777" w:rsidTr="00C12709">
        <w:trPr>
          <w:gridAfter w:val="1"/>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CF6437C" w14:textId="77777777" w:rsidR="00C12709" w:rsidRPr="00A83743" w:rsidRDefault="00C12709" w:rsidP="00C12709">
            <w:pPr>
              <w:rPr>
                <w:lang w:val="en-US"/>
              </w:rPr>
            </w:pPr>
            <w:r w:rsidRPr="00A83743">
              <w:rPr>
                <w:lang w:val="en-US"/>
              </w:rPr>
              <w:t>Gearing Ratio</w:t>
            </w:r>
          </w:p>
        </w:tc>
        <w:tc>
          <w:tcPr>
            <w:tcW w:w="0" w:type="auto"/>
            <w:tcBorders>
              <w:top w:val="nil"/>
              <w:left w:val="nil"/>
              <w:bottom w:val="single" w:sz="4" w:space="0" w:color="auto"/>
              <w:right w:val="single" w:sz="4" w:space="0" w:color="auto"/>
            </w:tcBorders>
            <w:shd w:val="clear" w:color="auto" w:fill="auto"/>
            <w:noWrap/>
            <w:vAlign w:val="bottom"/>
            <w:hideMark/>
          </w:tcPr>
          <w:p w14:paraId="1E87C271" w14:textId="77777777" w:rsidR="00C12709" w:rsidRPr="00A83743" w:rsidRDefault="00C12709" w:rsidP="00C12709">
            <w:pPr>
              <w:rPr>
                <w:lang w:val="en-US"/>
              </w:rPr>
            </w:pPr>
            <w:r w:rsidRPr="00A83743">
              <w:rPr>
                <w:lang w:val="en-US"/>
              </w:rPr>
              <w:t xml:space="preserve">Total Debt / Total Equity </w:t>
            </w:r>
          </w:p>
        </w:tc>
        <w:tc>
          <w:tcPr>
            <w:tcW w:w="0" w:type="auto"/>
            <w:tcBorders>
              <w:top w:val="nil"/>
              <w:left w:val="nil"/>
              <w:bottom w:val="single" w:sz="4" w:space="0" w:color="auto"/>
              <w:right w:val="single" w:sz="4" w:space="0" w:color="auto"/>
            </w:tcBorders>
            <w:shd w:val="clear" w:color="auto" w:fill="auto"/>
            <w:noWrap/>
            <w:vAlign w:val="bottom"/>
            <w:hideMark/>
          </w:tcPr>
          <w:p w14:paraId="593B2D16" w14:textId="77777777" w:rsidR="00C12709" w:rsidRPr="00A83743" w:rsidRDefault="00C12709" w:rsidP="00C12709">
            <w:pPr>
              <w:rPr>
                <w:lang w:val="en-US"/>
              </w:rPr>
            </w:pPr>
            <w:r w:rsidRPr="00A83743">
              <w:rPr>
                <w:lang w:val="en-US"/>
              </w:rPr>
              <w:t>2.070</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4E3D7C22" w14:textId="77777777" w:rsidR="00C12709" w:rsidRPr="00A83743" w:rsidRDefault="00C12709" w:rsidP="00C12709">
            <w:pPr>
              <w:rPr>
                <w:lang w:val="en-US"/>
              </w:rPr>
            </w:pPr>
            <w:r w:rsidRPr="00A83743">
              <w:rPr>
                <w:lang w:val="en-US"/>
              </w:rPr>
              <w:t>2.659</w:t>
            </w:r>
          </w:p>
        </w:tc>
      </w:tr>
      <w:tr w:rsidR="00C12709" w:rsidRPr="00A83743" w14:paraId="18A2555C" w14:textId="77777777" w:rsidTr="00C12709">
        <w:trPr>
          <w:gridAfter w:val="1"/>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2C47F0C" w14:textId="77777777" w:rsidR="00C12709" w:rsidRPr="00A83743" w:rsidRDefault="00C12709" w:rsidP="00C12709">
            <w:pPr>
              <w:rPr>
                <w:lang w:val="en-US"/>
              </w:rPr>
            </w:pPr>
            <w:r w:rsidRPr="00A83743">
              <w:rPr>
                <w:lang w:val="en-US"/>
              </w:rPr>
              <w:t xml:space="preserve">Interest Coverage ratio </w:t>
            </w:r>
          </w:p>
        </w:tc>
        <w:tc>
          <w:tcPr>
            <w:tcW w:w="0" w:type="auto"/>
            <w:tcBorders>
              <w:top w:val="nil"/>
              <w:left w:val="nil"/>
              <w:bottom w:val="single" w:sz="4" w:space="0" w:color="auto"/>
              <w:right w:val="single" w:sz="4" w:space="0" w:color="auto"/>
            </w:tcBorders>
            <w:shd w:val="clear" w:color="auto" w:fill="auto"/>
            <w:noWrap/>
            <w:vAlign w:val="bottom"/>
            <w:hideMark/>
          </w:tcPr>
          <w:p w14:paraId="774AD675" w14:textId="77777777" w:rsidR="00C12709" w:rsidRPr="00A83743" w:rsidRDefault="00C12709" w:rsidP="00C12709">
            <w:pPr>
              <w:rPr>
                <w:lang w:val="en-US"/>
              </w:rPr>
            </w:pPr>
            <w:r w:rsidRPr="00A83743">
              <w:rPr>
                <w:lang w:val="en-US"/>
              </w:rPr>
              <w:t>operating profit / interest expense</w:t>
            </w:r>
          </w:p>
        </w:tc>
        <w:tc>
          <w:tcPr>
            <w:tcW w:w="0" w:type="auto"/>
            <w:tcBorders>
              <w:top w:val="nil"/>
              <w:left w:val="nil"/>
              <w:bottom w:val="single" w:sz="4" w:space="0" w:color="auto"/>
              <w:right w:val="single" w:sz="4" w:space="0" w:color="auto"/>
            </w:tcBorders>
            <w:shd w:val="clear" w:color="auto" w:fill="auto"/>
            <w:noWrap/>
            <w:vAlign w:val="bottom"/>
            <w:hideMark/>
          </w:tcPr>
          <w:p w14:paraId="0D124450" w14:textId="77777777" w:rsidR="00C12709" w:rsidRPr="00A83743" w:rsidRDefault="00C12709" w:rsidP="00C12709">
            <w:pPr>
              <w:rPr>
                <w:lang w:val="en-US"/>
              </w:rPr>
            </w:pPr>
            <w:r w:rsidRPr="00A83743">
              <w:rPr>
                <w:lang w:val="en-US"/>
              </w:rPr>
              <w:t>115.000</w:t>
            </w:r>
          </w:p>
        </w:tc>
        <w:tc>
          <w:tcPr>
            <w:tcW w:w="0" w:type="auto"/>
            <w:gridSpan w:val="2"/>
            <w:tcBorders>
              <w:top w:val="nil"/>
              <w:left w:val="nil"/>
              <w:bottom w:val="single" w:sz="4" w:space="0" w:color="auto"/>
              <w:right w:val="single" w:sz="4" w:space="0" w:color="auto"/>
            </w:tcBorders>
            <w:shd w:val="clear" w:color="auto" w:fill="auto"/>
            <w:noWrap/>
            <w:vAlign w:val="bottom"/>
            <w:hideMark/>
          </w:tcPr>
          <w:p w14:paraId="10D363A4" w14:textId="77777777" w:rsidR="00C12709" w:rsidRPr="00A83743" w:rsidRDefault="00C12709" w:rsidP="00C12709">
            <w:pPr>
              <w:rPr>
                <w:lang w:val="en-US"/>
              </w:rPr>
            </w:pPr>
            <w:r w:rsidRPr="00A83743">
              <w:rPr>
                <w:lang w:val="en-US"/>
              </w:rPr>
              <w:t>8.486</w:t>
            </w:r>
          </w:p>
        </w:tc>
      </w:tr>
    </w:tbl>
    <w:p w14:paraId="26B1688A" w14:textId="77777777" w:rsidR="002E4449" w:rsidRDefault="002E4449" w:rsidP="005F465A"/>
    <w:p w14:paraId="7F043FDC" w14:textId="77777777" w:rsidR="0078258D" w:rsidRPr="00184433" w:rsidRDefault="007F37CE" w:rsidP="005F465A">
      <w:pPr>
        <w:rPr>
          <w:b/>
        </w:rPr>
      </w:pPr>
      <w:r>
        <w:rPr>
          <w:b/>
        </w:rPr>
        <w:t xml:space="preserve">(b). </w:t>
      </w:r>
      <w:r w:rsidR="00B457F8" w:rsidRPr="00184433">
        <w:rPr>
          <w:b/>
        </w:rPr>
        <w:t xml:space="preserve">Financial Ratio analysis </w:t>
      </w:r>
    </w:p>
    <w:p w14:paraId="6112D0EF" w14:textId="77777777" w:rsidR="0000580D" w:rsidRDefault="00EC5BC8" w:rsidP="005F465A">
      <w:r>
        <w:t xml:space="preserve">Jerry Plc., performance in 2018 was better than performance in 2019. Rerun on capital employed for year 2018 was 0.067 </w:t>
      </w:r>
      <w:r w:rsidR="00C27E40">
        <w:t>or 6.7 %</w:t>
      </w:r>
      <w:r w:rsidR="004C79FD">
        <w:t xml:space="preserve"> that means Jerry plc got </w:t>
      </w:r>
      <w:r w:rsidR="00240936">
        <w:t>6.7 % on its capital employed in 2018</w:t>
      </w:r>
      <w:r w:rsidR="00C27E40">
        <w:t xml:space="preserve"> an</w:t>
      </w:r>
      <w:r w:rsidR="00460624">
        <w:t>d for 2019 it is 0.053 or 5.3 %, this m</w:t>
      </w:r>
      <w:r w:rsidR="005B5EAF">
        <w:t>eans that its capital employed in</w:t>
      </w:r>
      <w:r w:rsidR="00460624">
        <w:t xml:space="preserve">creased </w:t>
      </w:r>
      <w:r w:rsidR="005B5EAF">
        <w:t xml:space="preserve">or its profit decreased </w:t>
      </w:r>
      <w:r w:rsidR="00460624">
        <w:t>for year 2019</w:t>
      </w:r>
      <w:r w:rsidR="00C6419D">
        <w:t xml:space="preserve"> </w:t>
      </w:r>
      <w:r w:rsidR="009A3DBC">
        <w:t>(</w:t>
      </w:r>
      <w:proofErr w:type="spellStart"/>
      <w:r w:rsidR="009A3DBC">
        <w:rPr>
          <w:lang w:val="en-US"/>
        </w:rPr>
        <w:t>Niresh</w:t>
      </w:r>
      <w:proofErr w:type="spellEnd"/>
      <w:r w:rsidR="009A3DBC">
        <w:rPr>
          <w:lang w:val="en-US"/>
        </w:rPr>
        <w:t xml:space="preserve"> </w:t>
      </w:r>
      <w:r w:rsidR="001E1531" w:rsidRPr="00E6647A">
        <w:rPr>
          <w:lang w:val="en-US"/>
        </w:rPr>
        <w:t>2012</w:t>
      </w:r>
      <w:r w:rsidR="009A3DBC">
        <w:rPr>
          <w:lang w:val="en-US"/>
        </w:rPr>
        <w:t xml:space="preserve">). </w:t>
      </w:r>
    </w:p>
    <w:p w14:paraId="29E63DF6" w14:textId="77777777" w:rsidR="00B457F8" w:rsidRDefault="00E30759" w:rsidP="005F465A">
      <w:r>
        <w:t xml:space="preserve">Its Return on equity </w:t>
      </w:r>
      <w:r w:rsidR="00FE5007">
        <w:t xml:space="preserve">for year 2018 was </w:t>
      </w:r>
      <w:r w:rsidR="00162EB4">
        <w:t>0.228</w:t>
      </w:r>
      <w:r w:rsidR="00FE5007">
        <w:t xml:space="preserve"> or </w:t>
      </w:r>
      <w:r w:rsidR="008C1F28">
        <w:t>22.8</w:t>
      </w:r>
      <w:r w:rsidR="00FE5007">
        <w:t xml:space="preserve"> % that means Jerry plc </w:t>
      </w:r>
      <w:r w:rsidR="009C34A9">
        <w:t>provided</w:t>
      </w:r>
      <w:r w:rsidR="00FE5007">
        <w:t xml:space="preserve"> </w:t>
      </w:r>
      <w:r w:rsidR="00A00DC8">
        <w:t>13.8</w:t>
      </w:r>
      <w:r w:rsidR="00FE5007">
        <w:t xml:space="preserve"> % </w:t>
      </w:r>
      <w:r w:rsidR="0028766B">
        <w:t>to its equity shareholders</w:t>
      </w:r>
      <w:r w:rsidR="00FE5007">
        <w:t xml:space="preserve"> in 2018 an</w:t>
      </w:r>
      <w:r w:rsidR="00DB550F">
        <w:t xml:space="preserve">d for 2019 it is 0.138 or 13.8 % which </w:t>
      </w:r>
      <w:r w:rsidR="00D2525E">
        <w:t xml:space="preserve">is lower than 2018, it can be said that jerry plc provided lower returns to its </w:t>
      </w:r>
      <w:r w:rsidR="006D0B7E">
        <w:t xml:space="preserve">equity </w:t>
      </w:r>
      <w:r w:rsidR="00D2525E">
        <w:t>sh</w:t>
      </w:r>
      <w:r w:rsidR="006D0B7E">
        <w:t>a</w:t>
      </w:r>
      <w:r w:rsidR="00D2525E">
        <w:t>reholders in 2019</w:t>
      </w:r>
      <w:r w:rsidR="00CC758B">
        <w:t xml:space="preserve"> (</w:t>
      </w:r>
      <w:proofErr w:type="spellStart"/>
      <w:r w:rsidR="00CC758B" w:rsidRPr="004231C0">
        <w:rPr>
          <w:lang w:val="en-US"/>
        </w:rPr>
        <w:t>Orgaz</w:t>
      </w:r>
      <w:proofErr w:type="spellEnd"/>
      <w:r w:rsidR="003D0A05">
        <w:rPr>
          <w:lang w:val="en-US"/>
        </w:rPr>
        <w:t xml:space="preserve"> </w:t>
      </w:r>
      <w:r w:rsidR="00CC758B" w:rsidRPr="004231C0">
        <w:rPr>
          <w:lang w:val="en-US"/>
        </w:rPr>
        <w:t>2013</w:t>
      </w:r>
      <w:r w:rsidR="00CC758B">
        <w:rPr>
          <w:lang w:val="en-US"/>
        </w:rPr>
        <w:t>)</w:t>
      </w:r>
      <w:r w:rsidR="00D2525E">
        <w:t xml:space="preserve">. </w:t>
      </w:r>
    </w:p>
    <w:p w14:paraId="00E3D7BE" w14:textId="77777777" w:rsidR="00F936A3" w:rsidRDefault="00F936A3" w:rsidP="00F936A3">
      <w:r>
        <w:t xml:space="preserve">Its </w:t>
      </w:r>
      <w:r w:rsidR="00005C3E">
        <w:t>EPS</w:t>
      </w:r>
      <w:r>
        <w:t xml:space="preserve"> for year 2018 was </w:t>
      </w:r>
      <w:r w:rsidR="00177F0C">
        <w:rPr>
          <w:rFonts w:cs="Times New Roman"/>
        </w:rPr>
        <w:t>£</w:t>
      </w:r>
      <w:r w:rsidR="00177F0C">
        <w:t xml:space="preserve"> 1.028 </w:t>
      </w:r>
      <w:r>
        <w:t xml:space="preserve">that means Jerry plc </w:t>
      </w:r>
      <w:r w:rsidR="009413F8">
        <w:t xml:space="preserve">earned for each equity share </w:t>
      </w:r>
      <w:r w:rsidR="009947B4">
        <w:rPr>
          <w:rFonts w:cs="Times New Roman"/>
        </w:rPr>
        <w:t>£</w:t>
      </w:r>
      <w:r w:rsidR="009413F8">
        <w:t xml:space="preserve"> 1.028</w:t>
      </w:r>
      <w:r w:rsidR="00401775">
        <w:t xml:space="preserve"> </w:t>
      </w:r>
      <w:r w:rsidR="00211AEB">
        <w:t xml:space="preserve">and for 2019 it is </w:t>
      </w:r>
      <w:r w:rsidR="004E0CEF">
        <w:rPr>
          <w:rFonts w:cs="Times New Roman"/>
        </w:rPr>
        <w:t xml:space="preserve">£ 0.725 </w:t>
      </w:r>
      <w:r>
        <w:t xml:space="preserve">which is lower than 2018, it can be said that jerry plc provided lower </w:t>
      </w:r>
      <w:r w:rsidR="00A90F4D">
        <w:t xml:space="preserve">earnings </w:t>
      </w:r>
      <w:r w:rsidR="005E42F0">
        <w:t>to its</w:t>
      </w:r>
      <w:r>
        <w:t xml:space="preserve"> shareholders in 2019</w:t>
      </w:r>
      <w:r w:rsidR="006221B8">
        <w:t xml:space="preserve"> </w:t>
      </w:r>
      <w:r w:rsidR="00590823">
        <w:t>(</w:t>
      </w:r>
      <w:proofErr w:type="spellStart"/>
      <w:r w:rsidR="00590823">
        <w:rPr>
          <w:lang w:val="en-US"/>
        </w:rPr>
        <w:t>Grundiene</w:t>
      </w:r>
      <w:proofErr w:type="spellEnd"/>
      <w:r w:rsidR="00590823">
        <w:rPr>
          <w:lang w:val="en-US"/>
        </w:rPr>
        <w:t xml:space="preserve"> </w:t>
      </w:r>
      <w:r w:rsidR="00590823" w:rsidRPr="00B55522">
        <w:rPr>
          <w:lang w:val="en-US"/>
        </w:rPr>
        <w:t>2015</w:t>
      </w:r>
      <w:r w:rsidR="00590823">
        <w:rPr>
          <w:lang w:val="en-US"/>
        </w:rPr>
        <w:t>)</w:t>
      </w:r>
      <w:r>
        <w:t xml:space="preserve">. </w:t>
      </w:r>
    </w:p>
    <w:p w14:paraId="3FD8518A" w14:textId="77777777" w:rsidR="00C37141" w:rsidRDefault="00C37141" w:rsidP="00C37141">
      <w:r>
        <w:t xml:space="preserve">Its </w:t>
      </w:r>
      <w:r w:rsidR="00E8770A">
        <w:t>gross profit ratio</w:t>
      </w:r>
      <w:r>
        <w:t xml:space="preserve"> for year 2018 was </w:t>
      </w:r>
      <w:r w:rsidR="00447BBF">
        <w:t>0.38</w:t>
      </w:r>
      <w:r w:rsidR="0084723A">
        <w:t>4</w:t>
      </w:r>
      <w:r>
        <w:t xml:space="preserve"> or </w:t>
      </w:r>
      <w:r w:rsidR="004762C1">
        <w:t>38.</w:t>
      </w:r>
      <w:r w:rsidR="00447BBF">
        <w:t>4</w:t>
      </w:r>
      <w:r>
        <w:t xml:space="preserve"> % that means Jerry plc </w:t>
      </w:r>
      <w:r w:rsidR="009C3849">
        <w:t>spent</w:t>
      </w:r>
      <w:r>
        <w:t xml:space="preserve"> </w:t>
      </w:r>
      <w:r w:rsidR="00D8077D">
        <w:t xml:space="preserve">61.7 </w:t>
      </w:r>
      <w:r>
        <w:t xml:space="preserve">% </w:t>
      </w:r>
      <w:r w:rsidR="000907F2">
        <w:t>of</w:t>
      </w:r>
      <w:r>
        <w:t xml:space="preserve"> its </w:t>
      </w:r>
      <w:proofErr w:type="spellStart"/>
      <w:r w:rsidR="006A7C89">
        <w:t>revnue</w:t>
      </w:r>
      <w:proofErr w:type="spellEnd"/>
      <w:r w:rsidR="006A7C89">
        <w:t xml:space="preserve"> on cost of sales</w:t>
      </w:r>
      <w:r>
        <w:t xml:space="preserve"> in 2018 and for 2019 it is </w:t>
      </w:r>
      <w:r w:rsidR="00447BBF">
        <w:t>0.383</w:t>
      </w:r>
      <w:r w:rsidR="006B59D0">
        <w:t xml:space="preserve"> or 38.3 </w:t>
      </w:r>
      <w:r>
        <w:t>% which is lower than 2018</w:t>
      </w:r>
      <w:r w:rsidR="00B04CDD">
        <w:t xml:space="preserve"> by 0.01%</w:t>
      </w:r>
      <w:r w:rsidR="00174A61">
        <w:t xml:space="preserve"> (</w:t>
      </w:r>
      <w:r w:rsidR="00174A61" w:rsidRPr="00420FFA">
        <w:rPr>
          <w:lang w:val="en-US"/>
        </w:rPr>
        <w:t>Ummah</w:t>
      </w:r>
      <w:r w:rsidR="00044182">
        <w:rPr>
          <w:lang w:val="en-US"/>
        </w:rPr>
        <w:t xml:space="preserve"> </w:t>
      </w:r>
      <w:r w:rsidR="00174A61" w:rsidRPr="00420FFA">
        <w:rPr>
          <w:lang w:val="en-US"/>
        </w:rPr>
        <w:t>2014</w:t>
      </w:r>
      <w:r w:rsidR="00174A61">
        <w:rPr>
          <w:lang w:val="en-US"/>
        </w:rPr>
        <w:t>)</w:t>
      </w:r>
      <w:r>
        <w:t xml:space="preserve">. </w:t>
      </w:r>
    </w:p>
    <w:p w14:paraId="68BCF9D7" w14:textId="77777777" w:rsidR="00B5554C" w:rsidRDefault="00B5554C" w:rsidP="00F936A3"/>
    <w:p w14:paraId="34C9A930" w14:textId="77777777" w:rsidR="003E5A38" w:rsidRDefault="003E5A38" w:rsidP="003E5A38">
      <w:r>
        <w:t xml:space="preserve">Its </w:t>
      </w:r>
      <w:r w:rsidR="00A829C3">
        <w:t>Asset turnover ratio</w:t>
      </w:r>
      <w:r>
        <w:t xml:space="preserve"> for year 2018 was </w:t>
      </w:r>
      <w:r w:rsidR="00274C9E">
        <w:rPr>
          <w:rFonts w:cs="Times New Roman"/>
        </w:rPr>
        <w:t>1.657</w:t>
      </w:r>
      <w:r>
        <w:t xml:space="preserve"> that means Jerry plc earned for </w:t>
      </w:r>
      <w:r w:rsidR="00C67BA7">
        <w:rPr>
          <w:rFonts w:cs="Times New Roman"/>
        </w:rPr>
        <w:t xml:space="preserve">£ </w:t>
      </w:r>
      <w:r w:rsidR="00F7324F">
        <w:t>1.65</w:t>
      </w:r>
      <w:r>
        <w:t xml:space="preserve"> </w:t>
      </w:r>
      <w:r w:rsidR="00C67BA7">
        <w:t>for each</w:t>
      </w:r>
      <w:r>
        <w:t xml:space="preserve"> </w:t>
      </w:r>
      <w:r>
        <w:rPr>
          <w:rFonts w:cs="Times New Roman"/>
        </w:rPr>
        <w:t>£</w:t>
      </w:r>
      <w:r>
        <w:t xml:space="preserve"> </w:t>
      </w:r>
      <w:r w:rsidR="00895805">
        <w:t>of its assets</w:t>
      </w:r>
      <w:r>
        <w:t xml:space="preserve"> and for 2019 it is </w:t>
      </w:r>
      <w:r w:rsidR="00895805">
        <w:t xml:space="preserve">1.752 </w:t>
      </w:r>
      <w:r>
        <w:t>which is</w:t>
      </w:r>
      <w:r w:rsidR="00090B44">
        <w:t xml:space="preserve"> higher</w:t>
      </w:r>
      <w:r>
        <w:t xml:space="preserve"> than 2018, it can be said that jerry plc </w:t>
      </w:r>
      <w:r w:rsidR="00B834CC">
        <w:t xml:space="preserve">earned more revenue on its assets in 2019. </w:t>
      </w:r>
    </w:p>
    <w:p w14:paraId="376C687C" w14:textId="77777777" w:rsidR="00B834CC" w:rsidRDefault="008F7C44" w:rsidP="003E5A38">
      <w:r>
        <w:t xml:space="preserve">Its </w:t>
      </w:r>
      <w:r w:rsidR="00E8204D">
        <w:t>debtors collection</w:t>
      </w:r>
      <w:r>
        <w:t xml:space="preserve"> for year 2018 was </w:t>
      </w:r>
      <w:r w:rsidR="007F527B">
        <w:rPr>
          <w:rFonts w:cs="Times New Roman"/>
        </w:rPr>
        <w:t>86 days</w:t>
      </w:r>
      <w:r>
        <w:t xml:space="preserve"> that means Jerry plc </w:t>
      </w:r>
      <w:r w:rsidR="00BC519C">
        <w:t xml:space="preserve">recovered from its debtors within 86 days in 2018 and it is 83.58 days </w:t>
      </w:r>
      <w:r>
        <w:t xml:space="preserve">which is </w:t>
      </w:r>
      <w:r w:rsidR="00BC519C">
        <w:t>lower</w:t>
      </w:r>
      <w:r>
        <w:t xml:space="preserve"> than 2018, it can be said that jerry plc </w:t>
      </w:r>
      <w:r w:rsidR="000603FF">
        <w:t xml:space="preserve">debtors collection efficiency increased in 2019 </w:t>
      </w:r>
    </w:p>
    <w:p w14:paraId="54F132EA" w14:textId="77777777" w:rsidR="005E42F0" w:rsidRDefault="00C30E72" w:rsidP="00F936A3">
      <w:r>
        <w:t>Its current ratio is almost same at 1.0</w:t>
      </w:r>
      <w:r w:rsidR="005179D7">
        <w:t>. T</w:t>
      </w:r>
      <w:r w:rsidR="00A00738">
        <w:t>here has b</w:t>
      </w:r>
      <w:r w:rsidR="005179D7">
        <w:t>een a decrease in gearing rati</w:t>
      </w:r>
      <w:r w:rsidR="00707424">
        <w:t xml:space="preserve">o, which shows that in 2019, Jerry Plc decreased its debts </w:t>
      </w:r>
      <w:r w:rsidR="008E5F5B">
        <w:t>and because of decrease in gearing ratio, interest coverage ratio of Jerry Plc is much higher than that of 2018</w:t>
      </w:r>
      <w:r w:rsidR="00667778">
        <w:t xml:space="preserve"> (</w:t>
      </w:r>
      <w:r w:rsidR="00667778" w:rsidRPr="00420FFA">
        <w:rPr>
          <w:lang w:val="en-US"/>
        </w:rPr>
        <w:t>Ummah</w:t>
      </w:r>
      <w:r w:rsidR="00667778">
        <w:rPr>
          <w:lang w:val="en-US"/>
        </w:rPr>
        <w:t xml:space="preserve"> </w:t>
      </w:r>
      <w:r w:rsidR="00667778" w:rsidRPr="00420FFA">
        <w:rPr>
          <w:lang w:val="en-US"/>
        </w:rPr>
        <w:t>2014</w:t>
      </w:r>
      <w:r w:rsidR="008E5F5B">
        <w:t xml:space="preserve">. </w:t>
      </w:r>
    </w:p>
    <w:p w14:paraId="443B1AFE" w14:textId="77777777" w:rsidR="008E5F5B" w:rsidRDefault="009E65D9" w:rsidP="00F936A3">
      <w:r>
        <w:t xml:space="preserve">Overall it can be said Jerry Plc performance was better in 2018, in terms of profitability but in terms of leverage and operating efficiency its performance is better in 2019. </w:t>
      </w:r>
    </w:p>
    <w:p w14:paraId="2A874FE7" w14:textId="77777777" w:rsidR="00BD0D27" w:rsidRDefault="00BD0D27">
      <w:pPr>
        <w:spacing w:after="200" w:line="276" w:lineRule="auto"/>
        <w:jc w:val="left"/>
      </w:pPr>
      <w:r>
        <w:br w:type="page"/>
      </w:r>
    </w:p>
    <w:p w14:paraId="24110B4A" w14:textId="77777777" w:rsidR="00BD0D27" w:rsidRDefault="00BD0D27" w:rsidP="00BD0D27">
      <w:pPr>
        <w:pStyle w:val="Heading1"/>
      </w:pPr>
      <w:r>
        <w:lastRenderedPageBreak/>
        <w:t>Question 3</w:t>
      </w:r>
    </w:p>
    <w:p w14:paraId="3CEADC77" w14:textId="77777777" w:rsidR="00BD0D27" w:rsidRPr="00871C04" w:rsidRDefault="00892C44" w:rsidP="00892C44">
      <w:pPr>
        <w:rPr>
          <w:b/>
        </w:rPr>
      </w:pPr>
      <w:r w:rsidRPr="00871C04">
        <w:rPr>
          <w:b/>
        </w:rPr>
        <w:t>(a). Main users of company’s accounts:</w:t>
      </w:r>
    </w:p>
    <w:p w14:paraId="19189F1E" w14:textId="77777777" w:rsidR="00892C44" w:rsidRDefault="00B154A8" w:rsidP="00892C44">
      <w:r>
        <w:t xml:space="preserve">1. Managers </w:t>
      </w:r>
      <w:r w:rsidR="00386926">
        <w:t>–</w:t>
      </w:r>
      <w:r>
        <w:t xml:space="preserve"> </w:t>
      </w:r>
      <w:r w:rsidR="00386926">
        <w:t xml:space="preserve">Managers are the prime users of company’s account, managers require information for planning and monitoring. </w:t>
      </w:r>
      <w:r w:rsidR="00F137E3">
        <w:t>Managers are required to prepare budgets and allocate organisational resources for achieving organisation and for that it requires various types of information related to products, services, proces</w:t>
      </w:r>
      <w:r w:rsidR="008237B5">
        <w:t xml:space="preserve">ses and departments of business. Managers require assessing company’s account for monitoring how well as company is performing and setting key performance indicators. </w:t>
      </w:r>
    </w:p>
    <w:p w14:paraId="609D0C3A" w14:textId="77777777" w:rsidR="008237B5" w:rsidRDefault="008E7739" w:rsidP="00892C44">
      <w:r>
        <w:t xml:space="preserve">2. </w:t>
      </w:r>
      <w:r w:rsidR="004650BB">
        <w:t xml:space="preserve">Lenders </w:t>
      </w:r>
      <w:r w:rsidR="00CE3829">
        <w:t>–</w:t>
      </w:r>
      <w:r w:rsidR="004650BB">
        <w:t xml:space="preserve"> </w:t>
      </w:r>
      <w:r w:rsidR="00CE3829">
        <w:t xml:space="preserve">Lenders includes those institutes and organisations that provide or lend money to </w:t>
      </w:r>
      <w:r w:rsidR="00292D0C">
        <w:t xml:space="preserve">company. </w:t>
      </w:r>
      <w:r w:rsidR="006E50E7">
        <w:t xml:space="preserve">They use company’s account for assessing company’s ability for paying back loan. </w:t>
      </w:r>
      <w:r w:rsidR="00893F43">
        <w:t xml:space="preserve">Lenders </w:t>
      </w:r>
      <w:r w:rsidR="00F47E6F">
        <w:t>assess</w:t>
      </w:r>
      <w:r w:rsidR="00893F43">
        <w:t xml:space="preserve"> company’s account for setting up o</w:t>
      </w:r>
      <w:r w:rsidR="00F47E6F">
        <w:t xml:space="preserve">f lending terms. The company that indicates good health such as </w:t>
      </w:r>
      <w:r w:rsidR="00BA5147">
        <w:t xml:space="preserve">higher profitability, continuous growth and securable assets and higher liquidity indicates higher ability of a borrower to pay back the loan. </w:t>
      </w:r>
      <w:r w:rsidR="007322AD">
        <w:t xml:space="preserve">Lenders do not lend money to </w:t>
      </w:r>
      <w:r w:rsidR="00745A5B">
        <w:t>those firms which indicate</w:t>
      </w:r>
      <w:r w:rsidR="007322AD">
        <w:t xml:space="preserve"> poor ability to pay back loan</w:t>
      </w:r>
      <w:r w:rsidR="0035391E">
        <w:t xml:space="preserve"> (</w:t>
      </w:r>
      <w:r w:rsidR="002B789A">
        <w:rPr>
          <w:lang w:val="en-US"/>
        </w:rPr>
        <w:t xml:space="preserve">Wright </w:t>
      </w:r>
      <w:r w:rsidR="0035391E" w:rsidRPr="005E25C9">
        <w:rPr>
          <w:lang w:val="en-US"/>
        </w:rPr>
        <w:t>2012</w:t>
      </w:r>
      <w:r w:rsidR="0035391E">
        <w:rPr>
          <w:lang w:val="en-US"/>
        </w:rPr>
        <w:t>)</w:t>
      </w:r>
      <w:r w:rsidR="007322AD">
        <w:t xml:space="preserve">. </w:t>
      </w:r>
    </w:p>
    <w:p w14:paraId="03EAEE1B" w14:textId="77777777" w:rsidR="00745A5B" w:rsidRDefault="00EE4167" w:rsidP="00892C44">
      <w:r>
        <w:t xml:space="preserve">3. Investors – Another user of company’s account are investors. </w:t>
      </w:r>
      <w:r w:rsidR="00280F20">
        <w:t>Investors require</w:t>
      </w:r>
      <w:r w:rsidR="00C317A2">
        <w:t xml:space="preserve"> </w:t>
      </w:r>
      <w:r w:rsidR="00280F20">
        <w:t>information regarding the company for knowing how well a company is performing or whether investing in a c</w:t>
      </w:r>
      <w:r w:rsidR="00EC700F">
        <w:t xml:space="preserve">ompany is a good option or not and they get these information through company’s account. </w:t>
      </w:r>
      <w:r w:rsidR="00F81D0B">
        <w:t>They assess company’s profitability</w:t>
      </w:r>
      <w:r w:rsidR="00FD4C13">
        <w:t xml:space="preserve">, evaluates risk associated with investment. </w:t>
      </w:r>
      <w:r w:rsidR="00354259">
        <w:t>They use</w:t>
      </w:r>
      <w:r w:rsidR="002A61CF">
        <w:t xml:space="preserve"> company’s account for decidi</w:t>
      </w:r>
      <w:r w:rsidR="00F13A94">
        <w:t xml:space="preserve">ng whether to invest or not in </w:t>
      </w:r>
      <w:r w:rsidR="002A61CF">
        <w:t>a company, or decision such as holding investment or increasing and decreasing investment or withdraw</w:t>
      </w:r>
      <w:r w:rsidR="002B789A">
        <w:t xml:space="preserve"> (</w:t>
      </w:r>
      <w:r w:rsidR="002B789A">
        <w:rPr>
          <w:lang w:val="en-US"/>
        </w:rPr>
        <w:t xml:space="preserve">Wright </w:t>
      </w:r>
      <w:r w:rsidR="002B789A" w:rsidRPr="005E25C9">
        <w:rPr>
          <w:lang w:val="en-US"/>
        </w:rPr>
        <w:t>2012</w:t>
      </w:r>
      <w:r w:rsidR="00DF5866">
        <w:rPr>
          <w:lang w:val="en-US"/>
        </w:rPr>
        <w:t xml:space="preserve">). </w:t>
      </w:r>
    </w:p>
    <w:p w14:paraId="66BD3DE6" w14:textId="77777777" w:rsidR="007322AD" w:rsidRPr="00345D2A" w:rsidRDefault="00871C04" w:rsidP="00892C44">
      <w:pPr>
        <w:rPr>
          <w:b/>
        </w:rPr>
      </w:pPr>
      <w:r w:rsidRPr="00345D2A">
        <w:rPr>
          <w:b/>
        </w:rPr>
        <w:t xml:space="preserve">(b). </w:t>
      </w:r>
      <w:r w:rsidR="005F7CB3" w:rsidRPr="00345D2A">
        <w:rPr>
          <w:b/>
        </w:rPr>
        <w:t xml:space="preserve">Financial reports regime </w:t>
      </w:r>
    </w:p>
    <w:p w14:paraId="04FC9453" w14:textId="77777777" w:rsidR="005F7CB3" w:rsidRDefault="0070601B" w:rsidP="00892C44">
      <w:r>
        <w:t xml:space="preserve">Advantages of high regulation for financial reporting </w:t>
      </w:r>
    </w:p>
    <w:p w14:paraId="68D2D99D" w14:textId="77777777" w:rsidR="0070601B" w:rsidRDefault="00BA5C0C" w:rsidP="00892C44">
      <w:r>
        <w:t xml:space="preserve">High regulation for financial reporting helps in ensuring that financial reports are made according to accounting standards and there is a reduction in frauds and errors. These regulations helps user as financial reports are prepared according to accounting standards and these rules and regulations ensures that users gets accurate information and there is no manipulation in reporting financial information. </w:t>
      </w:r>
      <w:r w:rsidR="00AC0CAF">
        <w:t xml:space="preserve">It increases users’ reliability on financial reports. It also benefits prepares as </w:t>
      </w:r>
      <w:r w:rsidR="00992F97">
        <w:t>preparer will be more clear about where to record a specific time of information and how it should be reported and treated while preparing financial statements</w:t>
      </w:r>
      <w:r w:rsidR="00E36CDB">
        <w:t xml:space="preserve"> (</w:t>
      </w:r>
      <w:proofErr w:type="spellStart"/>
      <w:r w:rsidR="00E36CDB" w:rsidRPr="00E95029">
        <w:rPr>
          <w:lang w:val="en-US"/>
        </w:rPr>
        <w:t>Pijper</w:t>
      </w:r>
      <w:proofErr w:type="spellEnd"/>
      <w:r w:rsidR="00BC6407">
        <w:rPr>
          <w:lang w:val="en-US"/>
        </w:rPr>
        <w:t xml:space="preserve"> </w:t>
      </w:r>
      <w:r w:rsidR="00E36CDB" w:rsidRPr="00E95029">
        <w:rPr>
          <w:lang w:val="en-US"/>
        </w:rPr>
        <w:t>2016</w:t>
      </w:r>
      <w:r w:rsidR="00E36CDB">
        <w:rPr>
          <w:lang w:val="en-US"/>
        </w:rPr>
        <w:t>)</w:t>
      </w:r>
      <w:r w:rsidR="00992F97">
        <w:t xml:space="preserve">. </w:t>
      </w:r>
    </w:p>
    <w:p w14:paraId="7BF35557" w14:textId="77777777" w:rsidR="007328A1" w:rsidRDefault="007328A1" w:rsidP="007328A1">
      <w:r>
        <w:lastRenderedPageBreak/>
        <w:t xml:space="preserve">Disadvantages of high regulation for financial reporting </w:t>
      </w:r>
    </w:p>
    <w:p w14:paraId="411DEDBB" w14:textId="77777777" w:rsidR="00992F97" w:rsidRDefault="000510F2" w:rsidP="00892C44">
      <w:r>
        <w:t>Even though these regulations helps</w:t>
      </w:r>
      <w:r w:rsidR="003513FA">
        <w:t xml:space="preserve"> </w:t>
      </w:r>
      <w:r>
        <w:t>in ensuring that financial reports are made according to accounting standards and there is a</w:t>
      </w:r>
      <w:r w:rsidR="003513FA">
        <w:t xml:space="preserve"> reduction in frauds and errors, but sometimes users find it very difficult to find the information he is looking for because of the complexity in financial reports. </w:t>
      </w:r>
      <w:r w:rsidR="00D9058F">
        <w:t xml:space="preserve">These regulations requires preparer to include various types of information that might not be necessary normal public, that makes financial reporting complex for them. Prepares also face many difficulties in recording and treating some financial information and that sometime can lead to recording of misinformation and manipulation. </w:t>
      </w:r>
    </w:p>
    <w:p w14:paraId="3435F3FA" w14:textId="77777777" w:rsidR="000D7C6C" w:rsidRPr="00F71D9D" w:rsidRDefault="000D7C6C" w:rsidP="00892C44">
      <w:pPr>
        <w:rPr>
          <w:b/>
        </w:rPr>
      </w:pPr>
      <w:r w:rsidRPr="00F71D9D">
        <w:rPr>
          <w:b/>
        </w:rPr>
        <w:t xml:space="preserve">(c). </w:t>
      </w:r>
      <w:r w:rsidR="0098265E" w:rsidRPr="00F71D9D">
        <w:rPr>
          <w:b/>
        </w:rPr>
        <w:t xml:space="preserve">Limitations of financial statements </w:t>
      </w:r>
    </w:p>
    <w:p w14:paraId="14DD9DE2" w14:textId="77777777" w:rsidR="0098265E" w:rsidRDefault="0020246D" w:rsidP="00892C44">
      <w:r>
        <w:t xml:space="preserve">1). </w:t>
      </w:r>
      <w:r w:rsidR="00FC5808">
        <w:t xml:space="preserve">Financial statements are dependent on historical costs. The transactions that are recorded in financial statements are of historical costs. Financial </w:t>
      </w:r>
      <w:r w:rsidR="00223441">
        <w:t>statements do</w:t>
      </w:r>
      <w:r w:rsidR="00FC5808">
        <w:t xml:space="preserve"> not provide the current value of liabilities and assets that might be affected by market factors. </w:t>
      </w:r>
      <w:r w:rsidR="00223441">
        <w:t xml:space="preserve">Financial statements may be misleading if company’s </w:t>
      </w:r>
      <w:r w:rsidR="0077287B">
        <w:t xml:space="preserve">assets are not revalued accordingly. </w:t>
      </w:r>
    </w:p>
    <w:p w14:paraId="14FE9556" w14:textId="77777777" w:rsidR="0077287B" w:rsidRDefault="00D77FAE" w:rsidP="00892C44">
      <w:r>
        <w:t xml:space="preserve">2). </w:t>
      </w:r>
      <w:r w:rsidR="00332333">
        <w:t>Financial statements involve</w:t>
      </w:r>
      <w:r w:rsidR="00210A07">
        <w:t xml:space="preserve"> and are based on company’s personal judgement. </w:t>
      </w:r>
      <w:r w:rsidR="00332333">
        <w:t>There are different accounting standards used by</w:t>
      </w:r>
      <w:r w:rsidR="00DE1BEB">
        <w:t xml:space="preserve"> different companies and groups. Method such as depreciation and amortization of an asset are prone to personal decision of company and thus </w:t>
      </w:r>
      <w:r w:rsidR="00F07C70">
        <w:t xml:space="preserve">financial statements can be misleading. </w:t>
      </w:r>
    </w:p>
    <w:p w14:paraId="05B3BA7F" w14:textId="77777777" w:rsidR="00FF02DE" w:rsidRDefault="00FF02DE" w:rsidP="00892C44">
      <w:r>
        <w:t xml:space="preserve">3). Financial statements also faces the problem of comparability, </w:t>
      </w:r>
      <w:r w:rsidR="00C10B93">
        <w:t xml:space="preserve">it is common that investors and analysts compares </w:t>
      </w:r>
      <w:r w:rsidR="009C068E">
        <w:t>performance of one company with other companies of same sector for making investment decision, but financial statements are very hard to compare with another</w:t>
      </w:r>
      <w:r w:rsidR="006428D9">
        <w:t xml:space="preserve">, this because of factors such as personal judgements, accounting standards </w:t>
      </w:r>
      <w:r w:rsidR="000C5812">
        <w:t xml:space="preserve">made by different organisation. </w:t>
      </w:r>
    </w:p>
    <w:p w14:paraId="5B063ABB" w14:textId="77777777" w:rsidR="00826876" w:rsidRDefault="00826876" w:rsidP="00892C44">
      <w:r>
        <w:t>4). There is higher possibility of</w:t>
      </w:r>
      <w:r w:rsidR="008B2738">
        <w:t xml:space="preserve"> frauds in financial statements, because of motives of different stakeholders fin</w:t>
      </w:r>
      <w:r w:rsidR="00C57C80">
        <w:t>ancial statements can be skewed. For example if a manager is likely to receive bonus on better performance of company or promoters want to inc</w:t>
      </w:r>
      <w:r w:rsidR="00C67AEE">
        <w:t>rease price of shares then they</w:t>
      </w:r>
      <w:r w:rsidR="004240DB">
        <w:t xml:space="preserve"> tend to</w:t>
      </w:r>
      <w:r w:rsidR="00C57C80">
        <w:t xml:space="preserve"> overstate the results of company’s</w:t>
      </w:r>
      <w:r w:rsidR="0063575E">
        <w:t xml:space="preserve"> performance, although auditors audit these financial statements for detecting frauds and errors. </w:t>
      </w:r>
    </w:p>
    <w:p w14:paraId="1907F24D" w14:textId="77777777" w:rsidR="0063575E" w:rsidRPr="00BD0D27" w:rsidRDefault="0063575E" w:rsidP="00892C44"/>
    <w:p w14:paraId="60E729B2" w14:textId="77777777" w:rsidR="00F936A3" w:rsidRDefault="00F936A3" w:rsidP="005F465A"/>
    <w:p w14:paraId="1F377492" w14:textId="77777777" w:rsidR="0000580D" w:rsidRDefault="006F19E9" w:rsidP="006F19E9">
      <w:pPr>
        <w:pStyle w:val="Heading1"/>
      </w:pPr>
      <w:r>
        <w:lastRenderedPageBreak/>
        <w:t xml:space="preserve">References </w:t>
      </w:r>
    </w:p>
    <w:p w14:paraId="2D7FD5E3" w14:textId="77777777" w:rsidR="00B55522" w:rsidRPr="00B55522" w:rsidRDefault="00B55522" w:rsidP="00A21CB2">
      <w:pPr>
        <w:rPr>
          <w:lang w:val="en-US"/>
        </w:rPr>
      </w:pPr>
      <w:proofErr w:type="spellStart"/>
      <w:r w:rsidRPr="00B55522">
        <w:rPr>
          <w:lang w:val="en-US"/>
        </w:rPr>
        <w:t>Kanapickiene</w:t>
      </w:r>
      <w:proofErr w:type="spellEnd"/>
      <w:r w:rsidRPr="00B55522">
        <w:rPr>
          <w:lang w:val="en-US"/>
        </w:rPr>
        <w:t xml:space="preserve">, R. and </w:t>
      </w:r>
      <w:proofErr w:type="spellStart"/>
      <w:r w:rsidRPr="00B55522">
        <w:rPr>
          <w:lang w:val="en-US"/>
        </w:rPr>
        <w:t>Grundiene</w:t>
      </w:r>
      <w:proofErr w:type="spellEnd"/>
      <w:r w:rsidRPr="00B55522">
        <w:rPr>
          <w:lang w:val="en-US"/>
        </w:rPr>
        <w:t xml:space="preserve">, Z., 2015. The model of fraud detection in financial statements by means of financial ratios. </w:t>
      </w:r>
      <w:r w:rsidRPr="00B55522">
        <w:rPr>
          <w:i/>
          <w:iCs/>
          <w:lang w:val="en-US"/>
        </w:rPr>
        <w:t>Procedia-Social and Behavioral Sciences</w:t>
      </w:r>
      <w:r w:rsidRPr="00B55522">
        <w:rPr>
          <w:lang w:val="en-US"/>
        </w:rPr>
        <w:t xml:space="preserve">, </w:t>
      </w:r>
      <w:r w:rsidRPr="00B55522">
        <w:rPr>
          <w:i/>
          <w:iCs/>
          <w:lang w:val="en-US"/>
        </w:rPr>
        <w:t>213</w:t>
      </w:r>
      <w:r w:rsidRPr="00B55522">
        <w:rPr>
          <w:lang w:val="en-US"/>
        </w:rPr>
        <w:t>, pp.321-327.</w:t>
      </w:r>
    </w:p>
    <w:p w14:paraId="1C3D3EEF" w14:textId="77777777" w:rsidR="004231C0" w:rsidRPr="004231C0" w:rsidRDefault="004231C0" w:rsidP="009F66EC">
      <w:pPr>
        <w:rPr>
          <w:lang w:val="en-US"/>
        </w:rPr>
      </w:pPr>
      <w:proofErr w:type="spellStart"/>
      <w:r w:rsidRPr="004231C0">
        <w:rPr>
          <w:lang w:val="en-US"/>
        </w:rPr>
        <w:t>Fitó</w:t>
      </w:r>
      <w:proofErr w:type="spellEnd"/>
      <w:r w:rsidRPr="004231C0">
        <w:rPr>
          <w:lang w:val="en-US"/>
        </w:rPr>
        <w:t xml:space="preserve">, M.À., Moya, S. and </w:t>
      </w:r>
      <w:proofErr w:type="spellStart"/>
      <w:r w:rsidRPr="004231C0">
        <w:rPr>
          <w:lang w:val="en-US"/>
        </w:rPr>
        <w:t>Orgaz</w:t>
      </w:r>
      <w:proofErr w:type="spellEnd"/>
      <w:r w:rsidRPr="004231C0">
        <w:rPr>
          <w:lang w:val="en-US"/>
        </w:rPr>
        <w:t xml:space="preserve">, N., 2013. Considering the effects of operating lease capitalization on key financial ratios. </w:t>
      </w:r>
      <w:r w:rsidRPr="004231C0">
        <w:rPr>
          <w:i/>
          <w:iCs/>
          <w:lang w:val="en-US"/>
        </w:rPr>
        <w:t>Spanish Journal of Finance and Accounting/</w:t>
      </w:r>
      <w:proofErr w:type="spellStart"/>
      <w:r w:rsidRPr="004231C0">
        <w:rPr>
          <w:i/>
          <w:iCs/>
          <w:lang w:val="en-US"/>
        </w:rPr>
        <w:t>Revista</w:t>
      </w:r>
      <w:proofErr w:type="spellEnd"/>
      <w:r w:rsidRPr="004231C0">
        <w:rPr>
          <w:i/>
          <w:iCs/>
          <w:lang w:val="en-US"/>
        </w:rPr>
        <w:t xml:space="preserve"> Española de </w:t>
      </w:r>
      <w:proofErr w:type="spellStart"/>
      <w:r w:rsidRPr="004231C0">
        <w:rPr>
          <w:i/>
          <w:iCs/>
          <w:lang w:val="en-US"/>
        </w:rPr>
        <w:t>Financiación</w:t>
      </w:r>
      <w:proofErr w:type="spellEnd"/>
      <w:r w:rsidRPr="004231C0">
        <w:rPr>
          <w:i/>
          <w:iCs/>
          <w:lang w:val="en-US"/>
        </w:rPr>
        <w:t xml:space="preserve"> y </w:t>
      </w:r>
      <w:proofErr w:type="spellStart"/>
      <w:r w:rsidRPr="004231C0">
        <w:rPr>
          <w:i/>
          <w:iCs/>
          <w:lang w:val="en-US"/>
        </w:rPr>
        <w:t>Contabilidad</w:t>
      </w:r>
      <w:proofErr w:type="spellEnd"/>
      <w:r w:rsidRPr="004231C0">
        <w:rPr>
          <w:lang w:val="en-US"/>
        </w:rPr>
        <w:t xml:space="preserve">, </w:t>
      </w:r>
      <w:r w:rsidRPr="004231C0">
        <w:rPr>
          <w:i/>
          <w:iCs/>
          <w:lang w:val="en-US"/>
        </w:rPr>
        <w:t>42</w:t>
      </w:r>
      <w:r w:rsidRPr="004231C0">
        <w:rPr>
          <w:lang w:val="en-US"/>
        </w:rPr>
        <w:t>(159), pp.341-369.</w:t>
      </w:r>
    </w:p>
    <w:p w14:paraId="74A405A7" w14:textId="77777777" w:rsidR="002559AB" w:rsidRPr="002559AB" w:rsidRDefault="002559AB" w:rsidP="00060D42">
      <w:pPr>
        <w:rPr>
          <w:lang w:val="en-US"/>
        </w:rPr>
      </w:pPr>
      <w:r w:rsidRPr="002559AB">
        <w:rPr>
          <w:lang w:val="en-US"/>
        </w:rPr>
        <w:t xml:space="preserve">Adam, M.H.M., 2014. Evaluating the Financial Performance of Banks using financial ratios-A case study of Erbil Bank for Investment and Finance. </w:t>
      </w:r>
      <w:r w:rsidRPr="002559AB">
        <w:rPr>
          <w:i/>
          <w:iCs/>
          <w:lang w:val="en-US"/>
        </w:rPr>
        <w:t>European Journal of Accounting Auditing and Finance Research</w:t>
      </w:r>
      <w:r w:rsidRPr="002559AB">
        <w:rPr>
          <w:lang w:val="en-US"/>
        </w:rPr>
        <w:t xml:space="preserve">, </w:t>
      </w:r>
      <w:r w:rsidRPr="002559AB">
        <w:rPr>
          <w:i/>
          <w:iCs/>
          <w:lang w:val="en-US"/>
        </w:rPr>
        <w:t>2</w:t>
      </w:r>
      <w:r w:rsidRPr="002559AB">
        <w:rPr>
          <w:lang w:val="en-US"/>
        </w:rPr>
        <w:t>(6), pp.162-177.</w:t>
      </w:r>
    </w:p>
    <w:p w14:paraId="5379C5A9" w14:textId="77777777" w:rsidR="00E6647A" w:rsidRDefault="00E6647A" w:rsidP="00147F13">
      <w:pPr>
        <w:rPr>
          <w:lang w:val="en-US"/>
        </w:rPr>
      </w:pPr>
      <w:proofErr w:type="spellStart"/>
      <w:r w:rsidRPr="00E6647A">
        <w:rPr>
          <w:lang w:val="en-US"/>
        </w:rPr>
        <w:t>Velnampy</w:t>
      </w:r>
      <w:proofErr w:type="spellEnd"/>
      <w:r w:rsidRPr="00E6647A">
        <w:rPr>
          <w:lang w:val="en-US"/>
        </w:rPr>
        <w:t xml:space="preserve">, T. and </w:t>
      </w:r>
      <w:proofErr w:type="spellStart"/>
      <w:r w:rsidRPr="00E6647A">
        <w:rPr>
          <w:lang w:val="en-US"/>
        </w:rPr>
        <w:t>Niresh</w:t>
      </w:r>
      <w:proofErr w:type="spellEnd"/>
      <w:r w:rsidRPr="00E6647A">
        <w:rPr>
          <w:lang w:val="en-US"/>
        </w:rPr>
        <w:t xml:space="preserve">, J.A., 2012. The relationship between capital structure and profitability. </w:t>
      </w:r>
      <w:r w:rsidRPr="00E6647A">
        <w:rPr>
          <w:i/>
          <w:iCs/>
          <w:lang w:val="en-US"/>
        </w:rPr>
        <w:t>Global journal of management and business research</w:t>
      </w:r>
      <w:r w:rsidRPr="00E6647A">
        <w:rPr>
          <w:lang w:val="en-US"/>
        </w:rPr>
        <w:t xml:space="preserve">, </w:t>
      </w:r>
      <w:r w:rsidRPr="00E6647A">
        <w:rPr>
          <w:i/>
          <w:iCs/>
          <w:lang w:val="en-US"/>
        </w:rPr>
        <w:t>12</w:t>
      </w:r>
      <w:r w:rsidRPr="00E6647A">
        <w:rPr>
          <w:lang w:val="en-US"/>
        </w:rPr>
        <w:t>(13).</w:t>
      </w:r>
    </w:p>
    <w:p w14:paraId="01A0D71D" w14:textId="77777777" w:rsidR="00420FFA" w:rsidRPr="00420FFA" w:rsidRDefault="00420FFA" w:rsidP="000C1BBE">
      <w:pPr>
        <w:rPr>
          <w:lang w:val="en-US"/>
        </w:rPr>
      </w:pPr>
      <w:r w:rsidRPr="00420FFA">
        <w:rPr>
          <w:lang w:val="en-US"/>
        </w:rPr>
        <w:t xml:space="preserve">Khadafi, M., </w:t>
      </w:r>
      <w:proofErr w:type="spellStart"/>
      <w:r w:rsidRPr="00420FFA">
        <w:rPr>
          <w:lang w:val="en-US"/>
        </w:rPr>
        <w:t>Heikal</w:t>
      </w:r>
      <w:proofErr w:type="spellEnd"/>
      <w:r w:rsidRPr="00420FFA">
        <w:rPr>
          <w:lang w:val="en-US"/>
        </w:rPr>
        <w:t xml:space="preserve">, M. and Ummah, A., 2014. Influence analysis of return on assets (ROA), return on equity (ROE), net profit margin (NPM), debt to equity ratio (DER), and current ratio (CR), against corporate profit growth in automotive in Indonesia Stock Exchange. </w:t>
      </w:r>
      <w:r w:rsidRPr="00420FFA">
        <w:rPr>
          <w:i/>
          <w:iCs/>
          <w:lang w:val="en-US"/>
        </w:rPr>
        <w:t>International Journal of Academic Research in Business and Social Sciences</w:t>
      </w:r>
      <w:r w:rsidRPr="00420FFA">
        <w:rPr>
          <w:lang w:val="en-US"/>
        </w:rPr>
        <w:t xml:space="preserve">, </w:t>
      </w:r>
      <w:r w:rsidRPr="00420FFA">
        <w:rPr>
          <w:i/>
          <w:iCs/>
          <w:lang w:val="en-US"/>
        </w:rPr>
        <w:t>4</w:t>
      </w:r>
      <w:r w:rsidRPr="00420FFA">
        <w:rPr>
          <w:lang w:val="en-US"/>
        </w:rPr>
        <w:t>(12).</w:t>
      </w:r>
    </w:p>
    <w:p w14:paraId="12692A89" w14:textId="77777777" w:rsidR="005E25C9" w:rsidRDefault="005E25C9" w:rsidP="008570C1">
      <w:pPr>
        <w:rPr>
          <w:lang w:val="en-US"/>
        </w:rPr>
      </w:pPr>
      <w:proofErr w:type="spellStart"/>
      <w:r w:rsidRPr="005E25C9">
        <w:rPr>
          <w:lang w:val="en-US"/>
        </w:rPr>
        <w:t>Asare</w:t>
      </w:r>
      <w:proofErr w:type="spellEnd"/>
      <w:r w:rsidRPr="005E25C9">
        <w:rPr>
          <w:lang w:val="en-US"/>
        </w:rPr>
        <w:t xml:space="preserve">, S.K. and Wright, A.M., 2012. Investors', auditors', and lenders' understanding of the message conveyed by the standard audit report on the financial statements. </w:t>
      </w:r>
      <w:r w:rsidRPr="005E25C9">
        <w:rPr>
          <w:i/>
          <w:iCs/>
          <w:lang w:val="en-US"/>
        </w:rPr>
        <w:t>Accounting Horizons</w:t>
      </w:r>
      <w:r w:rsidRPr="005E25C9">
        <w:rPr>
          <w:lang w:val="en-US"/>
        </w:rPr>
        <w:t xml:space="preserve">, </w:t>
      </w:r>
      <w:r w:rsidRPr="005E25C9">
        <w:rPr>
          <w:i/>
          <w:iCs/>
          <w:lang w:val="en-US"/>
        </w:rPr>
        <w:t>26</w:t>
      </w:r>
      <w:r w:rsidRPr="005E25C9">
        <w:rPr>
          <w:lang w:val="en-US"/>
        </w:rPr>
        <w:t>(2), pp.193-217.</w:t>
      </w:r>
    </w:p>
    <w:p w14:paraId="679189AF" w14:textId="77777777" w:rsidR="00FD30E0" w:rsidRPr="00FD30E0" w:rsidRDefault="00FD30E0" w:rsidP="006A0AA7">
      <w:pPr>
        <w:rPr>
          <w:lang w:val="en-US"/>
        </w:rPr>
      </w:pPr>
      <w:proofErr w:type="spellStart"/>
      <w:r w:rsidRPr="00FD30E0">
        <w:rPr>
          <w:lang w:val="en-US"/>
        </w:rPr>
        <w:t>Ekwe</w:t>
      </w:r>
      <w:proofErr w:type="spellEnd"/>
      <w:r w:rsidRPr="00FD30E0">
        <w:rPr>
          <w:lang w:val="en-US"/>
        </w:rPr>
        <w:t xml:space="preserve">, M.C., 2013. Reliance on published financial statements and investment decision making in the Nigeria banking sector. </w:t>
      </w:r>
      <w:r w:rsidRPr="00FD30E0">
        <w:rPr>
          <w:i/>
          <w:iCs/>
          <w:lang w:val="en-US"/>
        </w:rPr>
        <w:t>European Journal of Accounting Auditing and Finance Research</w:t>
      </w:r>
      <w:r w:rsidRPr="00FD30E0">
        <w:rPr>
          <w:lang w:val="en-US"/>
        </w:rPr>
        <w:t xml:space="preserve">, </w:t>
      </w:r>
      <w:r w:rsidRPr="00FD30E0">
        <w:rPr>
          <w:i/>
          <w:iCs/>
          <w:lang w:val="en-US"/>
        </w:rPr>
        <w:t>1</w:t>
      </w:r>
      <w:r w:rsidRPr="00FD30E0">
        <w:rPr>
          <w:lang w:val="en-US"/>
        </w:rPr>
        <w:t>(4), pp.67-82.</w:t>
      </w:r>
    </w:p>
    <w:p w14:paraId="555BE197" w14:textId="77777777" w:rsidR="00E95029" w:rsidRPr="00E95029" w:rsidRDefault="00E95029" w:rsidP="00DB0B40">
      <w:pPr>
        <w:rPr>
          <w:lang w:val="en-US"/>
        </w:rPr>
      </w:pPr>
      <w:proofErr w:type="spellStart"/>
      <w:r w:rsidRPr="00E95029">
        <w:rPr>
          <w:lang w:val="en-US"/>
        </w:rPr>
        <w:t>Pijper</w:t>
      </w:r>
      <w:proofErr w:type="spellEnd"/>
      <w:r w:rsidRPr="00E95029">
        <w:rPr>
          <w:lang w:val="en-US"/>
        </w:rPr>
        <w:t>, T., 2016. Creative accounting: The effectiveness of financial reporting in the UK. Springer.</w:t>
      </w:r>
    </w:p>
    <w:p w14:paraId="40EA4C4D" w14:textId="77777777" w:rsidR="0008059A" w:rsidRPr="005E25C9" w:rsidRDefault="0008059A" w:rsidP="008570C1">
      <w:pPr>
        <w:rPr>
          <w:lang w:val="en-US"/>
        </w:rPr>
      </w:pPr>
    </w:p>
    <w:p w14:paraId="777DF5C5" w14:textId="77777777" w:rsidR="00C5005B" w:rsidRPr="00E6647A" w:rsidRDefault="00C5005B" w:rsidP="00147F13">
      <w:pPr>
        <w:rPr>
          <w:lang w:val="en-US"/>
        </w:rPr>
      </w:pPr>
    </w:p>
    <w:p w14:paraId="364A7191" w14:textId="77777777" w:rsidR="006F19E9" w:rsidRPr="006F19E9" w:rsidRDefault="006F19E9" w:rsidP="006F19E9"/>
    <w:sectPr w:rsidR="006F19E9" w:rsidRPr="006F19E9" w:rsidSect="005726D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F5566E" w14:textId="77777777" w:rsidR="00FD03AD" w:rsidRDefault="00FD03AD" w:rsidP="00A20BFA">
      <w:pPr>
        <w:spacing w:after="0" w:line="240" w:lineRule="auto"/>
      </w:pPr>
      <w:r>
        <w:separator/>
      </w:r>
    </w:p>
  </w:endnote>
  <w:endnote w:type="continuationSeparator" w:id="0">
    <w:p w14:paraId="7538B009" w14:textId="77777777" w:rsidR="00FD03AD" w:rsidRDefault="00FD03AD" w:rsidP="00A20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rli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B39AA8" w14:textId="77777777" w:rsidR="00A20BFA" w:rsidRDefault="00A20B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7F91E6" w14:textId="77777777" w:rsidR="00A20BFA" w:rsidRDefault="00A20B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A62F3" w14:textId="77777777" w:rsidR="00A20BFA" w:rsidRDefault="00A20B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529C8E" w14:textId="77777777" w:rsidR="00FD03AD" w:rsidRDefault="00FD03AD" w:rsidP="00A20BFA">
      <w:pPr>
        <w:spacing w:after="0" w:line="240" w:lineRule="auto"/>
      </w:pPr>
      <w:r>
        <w:separator/>
      </w:r>
    </w:p>
  </w:footnote>
  <w:footnote w:type="continuationSeparator" w:id="0">
    <w:p w14:paraId="43FF537C" w14:textId="77777777" w:rsidR="00FD03AD" w:rsidRDefault="00FD03AD" w:rsidP="00A20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6FBD20" w14:textId="77777777" w:rsidR="00A20BFA" w:rsidRDefault="00A20B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F7C55" w14:textId="77777777" w:rsidR="00A20BFA" w:rsidRDefault="00A20B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C0CD8" w14:textId="77777777" w:rsidR="00A20BFA" w:rsidRDefault="00A20B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12511D"/>
    <w:multiLevelType w:val="hybridMultilevel"/>
    <w:tmpl w:val="79A660E2"/>
    <w:lvl w:ilvl="0" w:tplc="AAAC224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0C2EF1"/>
    <w:multiLevelType w:val="hybridMultilevel"/>
    <w:tmpl w:val="F0E63808"/>
    <w:lvl w:ilvl="0" w:tplc="921E2F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545ACA"/>
    <w:multiLevelType w:val="hybridMultilevel"/>
    <w:tmpl w:val="E756813E"/>
    <w:lvl w:ilvl="0" w:tplc="24C01FE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C90CAF"/>
    <w:multiLevelType w:val="hybridMultilevel"/>
    <w:tmpl w:val="AC7C9342"/>
    <w:lvl w:ilvl="0" w:tplc="374A64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8BC"/>
    <w:rsid w:val="000021AC"/>
    <w:rsid w:val="0000580D"/>
    <w:rsid w:val="00005C3E"/>
    <w:rsid w:val="00044182"/>
    <w:rsid w:val="00046CA8"/>
    <w:rsid w:val="000510F2"/>
    <w:rsid w:val="000603FF"/>
    <w:rsid w:val="00060D42"/>
    <w:rsid w:val="0008059A"/>
    <w:rsid w:val="00080C2F"/>
    <w:rsid w:val="000907F2"/>
    <w:rsid w:val="00090B44"/>
    <w:rsid w:val="000B3AA3"/>
    <w:rsid w:val="000C1BBE"/>
    <w:rsid w:val="000C5812"/>
    <w:rsid w:val="000C6100"/>
    <w:rsid w:val="000D1586"/>
    <w:rsid w:val="000D6446"/>
    <w:rsid w:val="000D7C6C"/>
    <w:rsid w:val="00116364"/>
    <w:rsid w:val="00142C6F"/>
    <w:rsid w:val="00147F13"/>
    <w:rsid w:val="001616EB"/>
    <w:rsid w:val="00162EB4"/>
    <w:rsid w:val="00167342"/>
    <w:rsid w:val="00174A61"/>
    <w:rsid w:val="00177F0C"/>
    <w:rsid w:val="00184433"/>
    <w:rsid w:val="001C0888"/>
    <w:rsid w:val="001E1531"/>
    <w:rsid w:val="0020246D"/>
    <w:rsid w:val="00210A07"/>
    <w:rsid w:val="00211AEB"/>
    <w:rsid w:val="002174C3"/>
    <w:rsid w:val="00221190"/>
    <w:rsid w:val="00221CC9"/>
    <w:rsid w:val="00223441"/>
    <w:rsid w:val="00240936"/>
    <w:rsid w:val="00240D52"/>
    <w:rsid w:val="002559AB"/>
    <w:rsid w:val="00274363"/>
    <w:rsid w:val="00274C9E"/>
    <w:rsid w:val="00280F20"/>
    <w:rsid w:val="0028766B"/>
    <w:rsid w:val="00292D0C"/>
    <w:rsid w:val="002A61CF"/>
    <w:rsid w:val="002B789A"/>
    <w:rsid w:val="002E4449"/>
    <w:rsid w:val="003009E5"/>
    <w:rsid w:val="00312C24"/>
    <w:rsid w:val="00332333"/>
    <w:rsid w:val="00345D2A"/>
    <w:rsid w:val="003513FA"/>
    <w:rsid w:val="0035391E"/>
    <w:rsid w:val="00354259"/>
    <w:rsid w:val="00386926"/>
    <w:rsid w:val="003D0A05"/>
    <w:rsid w:val="003E23DC"/>
    <w:rsid w:val="003E4626"/>
    <w:rsid w:val="003E5A38"/>
    <w:rsid w:val="00400100"/>
    <w:rsid w:val="00401775"/>
    <w:rsid w:val="00420FFA"/>
    <w:rsid w:val="004231C0"/>
    <w:rsid w:val="004240DB"/>
    <w:rsid w:val="00447BBF"/>
    <w:rsid w:val="00460624"/>
    <w:rsid w:val="004650BB"/>
    <w:rsid w:val="00465F47"/>
    <w:rsid w:val="004762C1"/>
    <w:rsid w:val="00483C64"/>
    <w:rsid w:val="004C79FD"/>
    <w:rsid w:val="004E0CEF"/>
    <w:rsid w:val="004E6BA2"/>
    <w:rsid w:val="0050540A"/>
    <w:rsid w:val="005179D7"/>
    <w:rsid w:val="005662F4"/>
    <w:rsid w:val="005726DB"/>
    <w:rsid w:val="00590823"/>
    <w:rsid w:val="005A5DD6"/>
    <w:rsid w:val="005B5EAF"/>
    <w:rsid w:val="005E25C9"/>
    <w:rsid w:val="005E42F0"/>
    <w:rsid w:val="005F1FF9"/>
    <w:rsid w:val="005F465A"/>
    <w:rsid w:val="005F7CB3"/>
    <w:rsid w:val="00620CA5"/>
    <w:rsid w:val="006221B8"/>
    <w:rsid w:val="00634E26"/>
    <w:rsid w:val="0063575E"/>
    <w:rsid w:val="006428D9"/>
    <w:rsid w:val="006627D9"/>
    <w:rsid w:val="00667778"/>
    <w:rsid w:val="00675309"/>
    <w:rsid w:val="00680790"/>
    <w:rsid w:val="006817DA"/>
    <w:rsid w:val="006A0AA7"/>
    <w:rsid w:val="006A7C89"/>
    <w:rsid w:val="006B59D0"/>
    <w:rsid w:val="006D0B7E"/>
    <w:rsid w:val="006E50E7"/>
    <w:rsid w:val="006F19E9"/>
    <w:rsid w:val="0070601B"/>
    <w:rsid w:val="00707424"/>
    <w:rsid w:val="007322AD"/>
    <w:rsid w:val="007328A1"/>
    <w:rsid w:val="00745A5B"/>
    <w:rsid w:val="007564E2"/>
    <w:rsid w:val="0077287B"/>
    <w:rsid w:val="0078258D"/>
    <w:rsid w:val="007F37CE"/>
    <w:rsid w:val="007F527B"/>
    <w:rsid w:val="008237B5"/>
    <w:rsid w:val="00826876"/>
    <w:rsid w:val="0084723A"/>
    <w:rsid w:val="008570C1"/>
    <w:rsid w:val="00871C04"/>
    <w:rsid w:val="0089024F"/>
    <w:rsid w:val="00892C44"/>
    <w:rsid w:val="00893F43"/>
    <w:rsid w:val="00895805"/>
    <w:rsid w:val="008A7CB8"/>
    <w:rsid w:val="008B2738"/>
    <w:rsid w:val="008C16A3"/>
    <w:rsid w:val="008C1F28"/>
    <w:rsid w:val="008D344A"/>
    <w:rsid w:val="008D4B3E"/>
    <w:rsid w:val="008E5F5B"/>
    <w:rsid w:val="008E7739"/>
    <w:rsid w:val="008F7C44"/>
    <w:rsid w:val="008F7F91"/>
    <w:rsid w:val="009413F8"/>
    <w:rsid w:val="009732F9"/>
    <w:rsid w:val="0098265E"/>
    <w:rsid w:val="00992F97"/>
    <w:rsid w:val="00993C1B"/>
    <w:rsid w:val="009947B4"/>
    <w:rsid w:val="009A3DBC"/>
    <w:rsid w:val="009B65E6"/>
    <w:rsid w:val="009C068E"/>
    <w:rsid w:val="009C34A9"/>
    <w:rsid w:val="009C3849"/>
    <w:rsid w:val="009E65D9"/>
    <w:rsid w:val="009F66EC"/>
    <w:rsid w:val="00A00738"/>
    <w:rsid w:val="00A00DC8"/>
    <w:rsid w:val="00A20BFA"/>
    <w:rsid w:val="00A21CB2"/>
    <w:rsid w:val="00A678DE"/>
    <w:rsid w:val="00A829C3"/>
    <w:rsid w:val="00A83743"/>
    <w:rsid w:val="00A90F4D"/>
    <w:rsid w:val="00AC0CAF"/>
    <w:rsid w:val="00B04CDD"/>
    <w:rsid w:val="00B154A8"/>
    <w:rsid w:val="00B42034"/>
    <w:rsid w:val="00B457F8"/>
    <w:rsid w:val="00B55522"/>
    <w:rsid w:val="00B5554C"/>
    <w:rsid w:val="00B834CC"/>
    <w:rsid w:val="00BA5147"/>
    <w:rsid w:val="00BA5C0C"/>
    <w:rsid w:val="00BC519C"/>
    <w:rsid w:val="00BC6407"/>
    <w:rsid w:val="00BD0D27"/>
    <w:rsid w:val="00C10B93"/>
    <w:rsid w:val="00C12709"/>
    <w:rsid w:val="00C27E40"/>
    <w:rsid w:val="00C30E72"/>
    <w:rsid w:val="00C317A2"/>
    <w:rsid w:val="00C37141"/>
    <w:rsid w:val="00C5005B"/>
    <w:rsid w:val="00C57C80"/>
    <w:rsid w:val="00C6419D"/>
    <w:rsid w:val="00C67AEE"/>
    <w:rsid w:val="00C67BA7"/>
    <w:rsid w:val="00CA5813"/>
    <w:rsid w:val="00CC758B"/>
    <w:rsid w:val="00CE3829"/>
    <w:rsid w:val="00D2525E"/>
    <w:rsid w:val="00D63AE5"/>
    <w:rsid w:val="00D77FAE"/>
    <w:rsid w:val="00D8077D"/>
    <w:rsid w:val="00D9058F"/>
    <w:rsid w:val="00D978BC"/>
    <w:rsid w:val="00DB0B40"/>
    <w:rsid w:val="00DB1D98"/>
    <w:rsid w:val="00DB550F"/>
    <w:rsid w:val="00DE1BEB"/>
    <w:rsid w:val="00DF5866"/>
    <w:rsid w:val="00E30759"/>
    <w:rsid w:val="00E36CDB"/>
    <w:rsid w:val="00E6647A"/>
    <w:rsid w:val="00E8204D"/>
    <w:rsid w:val="00E8770A"/>
    <w:rsid w:val="00E95029"/>
    <w:rsid w:val="00EC5BC8"/>
    <w:rsid w:val="00EC700F"/>
    <w:rsid w:val="00EE4167"/>
    <w:rsid w:val="00EF57C8"/>
    <w:rsid w:val="00F07C70"/>
    <w:rsid w:val="00F137E3"/>
    <w:rsid w:val="00F13A94"/>
    <w:rsid w:val="00F47E6F"/>
    <w:rsid w:val="00F71D9D"/>
    <w:rsid w:val="00F7324F"/>
    <w:rsid w:val="00F81D0B"/>
    <w:rsid w:val="00F936A3"/>
    <w:rsid w:val="00FC5808"/>
    <w:rsid w:val="00FD03AD"/>
    <w:rsid w:val="00FD30E0"/>
    <w:rsid w:val="00FD4C13"/>
    <w:rsid w:val="00FE5007"/>
    <w:rsid w:val="00FF0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D21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790"/>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8079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6627D9"/>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627D9"/>
    <w:pPr>
      <w:spacing w:after="100" w:afterAutospacing="1"/>
      <w:jc w:val="center"/>
    </w:pPr>
    <w:rPr>
      <w:rFonts w:eastAsiaTheme="majorEastAsia" w:cstheme="majorBidi"/>
      <w:b/>
      <w:spacing w:val="5"/>
      <w:kern w:val="28"/>
      <w:sz w:val="56"/>
      <w:szCs w:val="52"/>
    </w:rPr>
  </w:style>
  <w:style w:type="character" w:customStyle="1" w:styleId="TitleChar">
    <w:name w:val="Title Char"/>
    <w:basedOn w:val="DefaultParagraphFont"/>
    <w:link w:val="Title"/>
    <w:uiPriority w:val="10"/>
    <w:rsid w:val="006627D9"/>
    <w:rPr>
      <w:rFonts w:ascii="Times New Roman" w:eastAsiaTheme="majorEastAsia" w:hAnsi="Times New Roman" w:cstheme="majorBidi"/>
      <w:b/>
      <w:spacing w:val="5"/>
      <w:kern w:val="28"/>
      <w:sz w:val="56"/>
      <w:szCs w:val="52"/>
    </w:rPr>
  </w:style>
  <w:style w:type="character" w:customStyle="1" w:styleId="Heading2Char">
    <w:name w:val="Heading 2 Char"/>
    <w:basedOn w:val="DefaultParagraphFont"/>
    <w:link w:val="Heading2"/>
    <w:uiPriority w:val="9"/>
    <w:rsid w:val="006627D9"/>
    <w:rPr>
      <w:rFonts w:ascii="Times New Roman" w:eastAsiaTheme="majorEastAsia" w:hAnsi="Times New Roman" w:cstheme="majorBidi"/>
      <w:b/>
      <w:bCs/>
      <w:sz w:val="26"/>
      <w:szCs w:val="26"/>
    </w:rPr>
  </w:style>
  <w:style w:type="character" w:customStyle="1" w:styleId="Heading1Char">
    <w:name w:val="Heading 1 Char"/>
    <w:basedOn w:val="DefaultParagraphFont"/>
    <w:link w:val="Heading1"/>
    <w:uiPriority w:val="9"/>
    <w:rsid w:val="00680790"/>
    <w:rPr>
      <w:rFonts w:ascii="Times New Roman" w:eastAsiaTheme="majorEastAsia" w:hAnsi="Times New Roman" w:cstheme="majorBidi"/>
      <w:b/>
      <w:bCs/>
      <w:sz w:val="28"/>
      <w:szCs w:val="28"/>
      <w:lang w:val="en-GB"/>
    </w:rPr>
  </w:style>
  <w:style w:type="paragraph" w:styleId="ListParagraph">
    <w:name w:val="List Paragraph"/>
    <w:basedOn w:val="Normal"/>
    <w:uiPriority w:val="34"/>
    <w:qFormat/>
    <w:rsid w:val="00892C44"/>
    <w:pPr>
      <w:ind w:left="720"/>
      <w:contextualSpacing/>
    </w:pPr>
  </w:style>
  <w:style w:type="paragraph" w:styleId="Header">
    <w:name w:val="header"/>
    <w:basedOn w:val="Normal"/>
    <w:link w:val="HeaderChar"/>
    <w:uiPriority w:val="99"/>
    <w:unhideWhenUsed/>
    <w:rsid w:val="00A20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0BFA"/>
    <w:rPr>
      <w:rFonts w:ascii="Times New Roman" w:hAnsi="Times New Roman"/>
      <w:sz w:val="24"/>
      <w:lang w:val="en-GB"/>
    </w:rPr>
  </w:style>
  <w:style w:type="paragraph" w:styleId="Footer">
    <w:name w:val="footer"/>
    <w:basedOn w:val="Normal"/>
    <w:link w:val="FooterChar"/>
    <w:uiPriority w:val="99"/>
    <w:unhideWhenUsed/>
    <w:rsid w:val="00A20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BFA"/>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6209572">
      <w:bodyDiv w:val="1"/>
      <w:marLeft w:val="0"/>
      <w:marRight w:val="0"/>
      <w:marTop w:val="0"/>
      <w:marBottom w:val="0"/>
      <w:divBdr>
        <w:top w:val="none" w:sz="0" w:space="0" w:color="auto"/>
        <w:left w:val="none" w:sz="0" w:space="0" w:color="auto"/>
        <w:bottom w:val="none" w:sz="0" w:space="0" w:color="auto"/>
        <w:right w:val="none" w:sz="0" w:space="0" w:color="auto"/>
      </w:divBdr>
    </w:div>
    <w:div w:id="697848905">
      <w:bodyDiv w:val="1"/>
      <w:marLeft w:val="0"/>
      <w:marRight w:val="0"/>
      <w:marTop w:val="0"/>
      <w:marBottom w:val="0"/>
      <w:divBdr>
        <w:top w:val="none" w:sz="0" w:space="0" w:color="auto"/>
        <w:left w:val="none" w:sz="0" w:space="0" w:color="auto"/>
        <w:bottom w:val="none" w:sz="0" w:space="0" w:color="auto"/>
        <w:right w:val="none" w:sz="0" w:space="0" w:color="auto"/>
      </w:divBdr>
    </w:div>
    <w:div w:id="815414444">
      <w:bodyDiv w:val="1"/>
      <w:marLeft w:val="0"/>
      <w:marRight w:val="0"/>
      <w:marTop w:val="0"/>
      <w:marBottom w:val="0"/>
      <w:divBdr>
        <w:top w:val="none" w:sz="0" w:space="0" w:color="auto"/>
        <w:left w:val="none" w:sz="0" w:space="0" w:color="auto"/>
        <w:bottom w:val="none" w:sz="0" w:space="0" w:color="auto"/>
        <w:right w:val="none" w:sz="0" w:space="0" w:color="auto"/>
      </w:divBdr>
      <w:divsChild>
        <w:div w:id="2061438064">
          <w:marLeft w:val="0"/>
          <w:marRight w:val="0"/>
          <w:marTop w:val="0"/>
          <w:marBottom w:val="0"/>
          <w:divBdr>
            <w:top w:val="none" w:sz="0" w:space="0" w:color="auto"/>
            <w:left w:val="none" w:sz="0" w:space="0" w:color="auto"/>
            <w:bottom w:val="none" w:sz="0" w:space="0" w:color="auto"/>
            <w:right w:val="none" w:sz="0" w:space="0" w:color="auto"/>
          </w:divBdr>
        </w:div>
      </w:divsChild>
    </w:div>
    <w:div w:id="852917591">
      <w:bodyDiv w:val="1"/>
      <w:marLeft w:val="0"/>
      <w:marRight w:val="0"/>
      <w:marTop w:val="0"/>
      <w:marBottom w:val="0"/>
      <w:divBdr>
        <w:top w:val="none" w:sz="0" w:space="0" w:color="auto"/>
        <w:left w:val="none" w:sz="0" w:space="0" w:color="auto"/>
        <w:bottom w:val="none" w:sz="0" w:space="0" w:color="auto"/>
        <w:right w:val="none" w:sz="0" w:space="0" w:color="auto"/>
      </w:divBdr>
    </w:div>
    <w:div w:id="1135871466">
      <w:bodyDiv w:val="1"/>
      <w:marLeft w:val="0"/>
      <w:marRight w:val="0"/>
      <w:marTop w:val="0"/>
      <w:marBottom w:val="0"/>
      <w:divBdr>
        <w:top w:val="none" w:sz="0" w:space="0" w:color="auto"/>
        <w:left w:val="none" w:sz="0" w:space="0" w:color="auto"/>
        <w:bottom w:val="none" w:sz="0" w:space="0" w:color="auto"/>
        <w:right w:val="none" w:sz="0" w:space="0" w:color="auto"/>
      </w:divBdr>
    </w:div>
    <w:div w:id="1150294999">
      <w:bodyDiv w:val="1"/>
      <w:marLeft w:val="0"/>
      <w:marRight w:val="0"/>
      <w:marTop w:val="0"/>
      <w:marBottom w:val="0"/>
      <w:divBdr>
        <w:top w:val="none" w:sz="0" w:space="0" w:color="auto"/>
        <w:left w:val="none" w:sz="0" w:space="0" w:color="auto"/>
        <w:bottom w:val="none" w:sz="0" w:space="0" w:color="auto"/>
        <w:right w:val="none" w:sz="0" w:space="0" w:color="auto"/>
      </w:divBdr>
      <w:divsChild>
        <w:div w:id="1441876976">
          <w:marLeft w:val="0"/>
          <w:marRight w:val="0"/>
          <w:marTop w:val="0"/>
          <w:marBottom w:val="0"/>
          <w:divBdr>
            <w:top w:val="none" w:sz="0" w:space="0" w:color="auto"/>
            <w:left w:val="none" w:sz="0" w:space="0" w:color="auto"/>
            <w:bottom w:val="none" w:sz="0" w:space="0" w:color="auto"/>
            <w:right w:val="none" w:sz="0" w:space="0" w:color="auto"/>
          </w:divBdr>
        </w:div>
      </w:divsChild>
    </w:div>
    <w:div w:id="1299651197">
      <w:bodyDiv w:val="1"/>
      <w:marLeft w:val="0"/>
      <w:marRight w:val="0"/>
      <w:marTop w:val="0"/>
      <w:marBottom w:val="0"/>
      <w:divBdr>
        <w:top w:val="none" w:sz="0" w:space="0" w:color="auto"/>
        <w:left w:val="none" w:sz="0" w:space="0" w:color="auto"/>
        <w:bottom w:val="none" w:sz="0" w:space="0" w:color="auto"/>
        <w:right w:val="none" w:sz="0" w:space="0" w:color="auto"/>
      </w:divBdr>
    </w:div>
    <w:div w:id="1763455752">
      <w:bodyDiv w:val="1"/>
      <w:marLeft w:val="0"/>
      <w:marRight w:val="0"/>
      <w:marTop w:val="0"/>
      <w:marBottom w:val="0"/>
      <w:divBdr>
        <w:top w:val="none" w:sz="0" w:space="0" w:color="auto"/>
        <w:left w:val="none" w:sz="0" w:space="0" w:color="auto"/>
        <w:bottom w:val="none" w:sz="0" w:space="0" w:color="auto"/>
        <w:right w:val="none" w:sz="0" w:space="0" w:color="auto"/>
      </w:divBdr>
    </w:div>
    <w:div w:id="1807039941">
      <w:bodyDiv w:val="1"/>
      <w:marLeft w:val="0"/>
      <w:marRight w:val="0"/>
      <w:marTop w:val="0"/>
      <w:marBottom w:val="0"/>
      <w:divBdr>
        <w:top w:val="none" w:sz="0" w:space="0" w:color="auto"/>
        <w:left w:val="none" w:sz="0" w:space="0" w:color="auto"/>
        <w:bottom w:val="none" w:sz="0" w:space="0" w:color="auto"/>
        <w:right w:val="none" w:sz="0" w:space="0" w:color="auto"/>
      </w:divBdr>
      <w:divsChild>
        <w:div w:id="680931945">
          <w:marLeft w:val="0"/>
          <w:marRight w:val="0"/>
          <w:marTop w:val="0"/>
          <w:marBottom w:val="0"/>
          <w:divBdr>
            <w:top w:val="none" w:sz="0" w:space="0" w:color="auto"/>
            <w:left w:val="none" w:sz="0" w:space="0" w:color="auto"/>
            <w:bottom w:val="none" w:sz="0" w:space="0" w:color="auto"/>
            <w:right w:val="none" w:sz="0" w:space="0" w:color="auto"/>
          </w:divBdr>
        </w:div>
      </w:divsChild>
    </w:div>
    <w:div w:id="1906259726">
      <w:bodyDiv w:val="1"/>
      <w:marLeft w:val="0"/>
      <w:marRight w:val="0"/>
      <w:marTop w:val="0"/>
      <w:marBottom w:val="0"/>
      <w:divBdr>
        <w:top w:val="none" w:sz="0" w:space="0" w:color="auto"/>
        <w:left w:val="none" w:sz="0" w:space="0" w:color="auto"/>
        <w:bottom w:val="none" w:sz="0" w:space="0" w:color="auto"/>
        <w:right w:val="none" w:sz="0" w:space="0" w:color="auto"/>
      </w:divBdr>
      <w:divsChild>
        <w:div w:id="795634848">
          <w:marLeft w:val="0"/>
          <w:marRight w:val="0"/>
          <w:marTop w:val="0"/>
          <w:marBottom w:val="0"/>
          <w:divBdr>
            <w:top w:val="none" w:sz="0" w:space="0" w:color="auto"/>
            <w:left w:val="none" w:sz="0" w:space="0" w:color="auto"/>
            <w:bottom w:val="none" w:sz="0" w:space="0" w:color="auto"/>
            <w:right w:val="none" w:sz="0" w:space="0" w:color="auto"/>
          </w:divBdr>
        </w:div>
      </w:divsChild>
    </w:div>
    <w:div w:id="2015650359">
      <w:bodyDiv w:val="1"/>
      <w:marLeft w:val="0"/>
      <w:marRight w:val="0"/>
      <w:marTop w:val="0"/>
      <w:marBottom w:val="0"/>
      <w:divBdr>
        <w:top w:val="none" w:sz="0" w:space="0" w:color="auto"/>
        <w:left w:val="none" w:sz="0" w:space="0" w:color="auto"/>
        <w:bottom w:val="none" w:sz="0" w:space="0" w:color="auto"/>
        <w:right w:val="none" w:sz="0" w:space="0" w:color="auto"/>
      </w:divBdr>
      <w:divsChild>
        <w:div w:id="1344552791">
          <w:marLeft w:val="0"/>
          <w:marRight w:val="0"/>
          <w:marTop w:val="0"/>
          <w:marBottom w:val="0"/>
          <w:divBdr>
            <w:top w:val="none" w:sz="0" w:space="0" w:color="auto"/>
            <w:left w:val="none" w:sz="0" w:space="0" w:color="auto"/>
            <w:bottom w:val="none" w:sz="0" w:space="0" w:color="auto"/>
            <w:right w:val="none" w:sz="0" w:space="0" w:color="auto"/>
          </w:divBdr>
        </w:div>
      </w:divsChild>
    </w:div>
    <w:div w:id="2056344555">
      <w:bodyDiv w:val="1"/>
      <w:marLeft w:val="0"/>
      <w:marRight w:val="0"/>
      <w:marTop w:val="0"/>
      <w:marBottom w:val="0"/>
      <w:divBdr>
        <w:top w:val="none" w:sz="0" w:space="0" w:color="auto"/>
        <w:left w:val="none" w:sz="0" w:space="0" w:color="auto"/>
        <w:bottom w:val="none" w:sz="0" w:space="0" w:color="auto"/>
        <w:right w:val="none" w:sz="0" w:space="0" w:color="auto"/>
      </w:divBdr>
      <w:divsChild>
        <w:div w:id="1363167921">
          <w:marLeft w:val="0"/>
          <w:marRight w:val="0"/>
          <w:marTop w:val="0"/>
          <w:marBottom w:val="0"/>
          <w:divBdr>
            <w:top w:val="none" w:sz="0" w:space="0" w:color="auto"/>
            <w:left w:val="none" w:sz="0" w:space="0" w:color="auto"/>
            <w:bottom w:val="none" w:sz="0" w:space="0" w:color="auto"/>
            <w:right w:val="none" w:sz="0" w:space="0" w:color="auto"/>
          </w:divBdr>
        </w:div>
      </w:divsChild>
    </w:div>
    <w:div w:id="2103409416">
      <w:bodyDiv w:val="1"/>
      <w:marLeft w:val="0"/>
      <w:marRight w:val="0"/>
      <w:marTop w:val="0"/>
      <w:marBottom w:val="0"/>
      <w:divBdr>
        <w:top w:val="none" w:sz="0" w:space="0" w:color="auto"/>
        <w:left w:val="none" w:sz="0" w:space="0" w:color="auto"/>
        <w:bottom w:val="none" w:sz="0" w:space="0" w:color="auto"/>
        <w:right w:val="none" w:sz="0" w:space="0" w:color="auto"/>
      </w:divBdr>
      <w:divsChild>
        <w:div w:id="2141803319">
          <w:marLeft w:val="0"/>
          <w:marRight w:val="0"/>
          <w:marTop w:val="0"/>
          <w:marBottom w:val="0"/>
          <w:divBdr>
            <w:top w:val="none" w:sz="0" w:space="0" w:color="auto"/>
            <w:left w:val="none" w:sz="0" w:space="0" w:color="auto"/>
            <w:bottom w:val="none" w:sz="0" w:space="0" w:color="auto"/>
            <w:right w:val="none" w:sz="0" w:space="0" w:color="auto"/>
          </w:divBdr>
        </w:div>
      </w:divsChild>
    </w:div>
    <w:div w:id="2123383065">
      <w:bodyDiv w:val="1"/>
      <w:marLeft w:val="0"/>
      <w:marRight w:val="0"/>
      <w:marTop w:val="0"/>
      <w:marBottom w:val="0"/>
      <w:divBdr>
        <w:top w:val="none" w:sz="0" w:space="0" w:color="auto"/>
        <w:left w:val="none" w:sz="0" w:space="0" w:color="auto"/>
        <w:bottom w:val="none" w:sz="0" w:space="0" w:color="auto"/>
        <w:right w:val="none" w:sz="0" w:space="0" w:color="auto"/>
      </w:divBdr>
      <w:divsChild>
        <w:div w:id="1027801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2277</Words>
  <Characters>12980</Characters>
  <Application>Microsoft Office Word</Application>
  <DocSecurity>0</DocSecurity>
  <Lines>108</Lines>
  <Paragraphs>30</Paragraphs>
  <ScaleCrop>false</ScaleCrop>
  <Company/>
  <LinksUpToDate>false</LinksUpToDate>
  <CharactersWithSpaces>15227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2020-08-15T08:30:00Z</dcterms:created>
  <dcterms:modified xsi:type="dcterms:W3CDTF">2020-08-15T08:30:00Z</dcterms:modified>
</cp:coreProperties>
</file>