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229986" w14:textId="77777777" w:rsidR="00CC6F5C" w:rsidRPr="00A25177" w:rsidRDefault="00CC6F5C" w:rsidP="007B78AE">
      <w:pPr>
        <w:pStyle w:val="Normal1"/>
        <w:spacing w:after="200" w:line="360" w:lineRule="auto"/>
        <w:jc w:val="center"/>
        <w:rPr>
          <w:b/>
          <w:sz w:val="32"/>
          <w:szCs w:val="32"/>
          <w:lang w:val="en-GB"/>
        </w:rPr>
      </w:pPr>
    </w:p>
    <w:p w14:paraId="25686BB2" w14:textId="77777777" w:rsidR="00CC6F5C" w:rsidRPr="00A25177" w:rsidRDefault="00CC6F5C" w:rsidP="007B78AE">
      <w:pPr>
        <w:pStyle w:val="Normal1"/>
        <w:spacing w:after="200" w:line="360" w:lineRule="auto"/>
        <w:jc w:val="center"/>
        <w:rPr>
          <w:b/>
          <w:sz w:val="32"/>
          <w:szCs w:val="32"/>
          <w:lang w:val="en-GB"/>
        </w:rPr>
      </w:pPr>
    </w:p>
    <w:p w14:paraId="31F8401D" w14:textId="77777777" w:rsidR="00CC6F5C" w:rsidRPr="00A25177" w:rsidRDefault="00CC6F5C" w:rsidP="007B78AE">
      <w:pPr>
        <w:pStyle w:val="Normal1"/>
        <w:spacing w:after="200" w:line="360" w:lineRule="auto"/>
        <w:jc w:val="center"/>
        <w:rPr>
          <w:b/>
          <w:sz w:val="32"/>
          <w:szCs w:val="32"/>
          <w:lang w:val="en-GB"/>
        </w:rPr>
      </w:pPr>
    </w:p>
    <w:p w14:paraId="1BC07812" w14:textId="77777777" w:rsidR="00CC6F5C" w:rsidRPr="00A25177" w:rsidRDefault="00CC6F5C" w:rsidP="007B78AE">
      <w:pPr>
        <w:pStyle w:val="Normal1"/>
        <w:spacing w:after="200" w:line="360" w:lineRule="auto"/>
        <w:jc w:val="center"/>
        <w:rPr>
          <w:b/>
          <w:sz w:val="32"/>
          <w:szCs w:val="32"/>
          <w:lang w:val="en-GB"/>
        </w:rPr>
      </w:pPr>
    </w:p>
    <w:p w14:paraId="41CB14B8" w14:textId="77777777" w:rsidR="00CC6F5C" w:rsidRPr="00A25177" w:rsidRDefault="00CC6F5C" w:rsidP="007B78AE">
      <w:pPr>
        <w:pStyle w:val="Normal1"/>
        <w:spacing w:after="200" w:line="360" w:lineRule="auto"/>
        <w:jc w:val="center"/>
        <w:rPr>
          <w:b/>
          <w:sz w:val="32"/>
          <w:szCs w:val="32"/>
          <w:lang w:val="en-GB"/>
        </w:rPr>
      </w:pPr>
    </w:p>
    <w:p w14:paraId="7A1246E2" w14:textId="3077D45E" w:rsidR="00CC6F5C" w:rsidRPr="00A25177" w:rsidRDefault="00CC6F5C" w:rsidP="00BE1956">
      <w:pPr>
        <w:pStyle w:val="Normal1"/>
        <w:spacing w:after="200" w:line="360" w:lineRule="auto"/>
        <w:rPr>
          <w:b/>
          <w:sz w:val="32"/>
          <w:szCs w:val="32"/>
          <w:lang w:val="en-GB"/>
        </w:rPr>
      </w:pPr>
    </w:p>
    <w:p w14:paraId="2A363F1E" w14:textId="77777777" w:rsidR="00CC6F5C" w:rsidRPr="00A25177" w:rsidRDefault="00CC6F5C" w:rsidP="007B78AE">
      <w:pPr>
        <w:pStyle w:val="Normal1"/>
        <w:spacing w:after="200" w:line="360" w:lineRule="auto"/>
        <w:jc w:val="center"/>
        <w:rPr>
          <w:b/>
          <w:sz w:val="32"/>
          <w:szCs w:val="32"/>
          <w:lang w:val="en-GB"/>
        </w:rPr>
      </w:pPr>
    </w:p>
    <w:p w14:paraId="7313AF8C" w14:textId="07C3150B" w:rsidR="00BE1956" w:rsidRDefault="00BE1956" w:rsidP="00BE1956">
      <w:pPr>
        <w:pStyle w:val="Normal1"/>
        <w:spacing w:after="200" w:line="360" w:lineRule="auto"/>
        <w:jc w:val="center"/>
        <w:rPr>
          <w:b/>
          <w:sz w:val="32"/>
          <w:szCs w:val="32"/>
          <w:lang w:val="en-GB"/>
        </w:rPr>
      </w:pPr>
      <w:r>
        <w:rPr>
          <w:b/>
          <w:sz w:val="32"/>
          <w:szCs w:val="32"/>
          <w:lang w:val="en-GB"/>
        </w:rPr>
        <w:t xml:space="preserve">MODULE NAME: </w:t>
      </w:r>
      <w:r w:rsidR="00A61DD2" w:rsidRPr="00A25177">
        <w:rPr>
          <w:b/>
          <w:sz w:val="32"/>
          <w:szCs w:val="32"/>
          <w:lang w:val="en-GB"/>
        </w:rPr>
        <w:t>INTRODUCING THE MODERN WORKPLACE</w:t>
      </w:r>
    </w:p>
    <w:p w14:paraId="5DA50EC8" w14:textId="638F33CC" w:rsidR="00BE1956" w:rsidRDefault="00BE1956" w:rsidP="00BE1956">
      <w:pPr>
        <w:pStyle w:val="Normal1"/>
        <w:spacing w:after="200" w:line="360" w:lineRule="auto"/>
        <w:jc w:val="center"/>
        <w:rPr>
          <w:b/>
          <w:sz w:val="32"/>
          <w:szCs w:val="32"/>
          <w:lang w:val="en-GB"/>
        </w:rPr>
      </w:pPr>
      <w:r>
        <w:rPr>
          <w:b/>
          <w:sz w:val="32"/>
          <w:szCs w:val="32"/>
          <w:lang w:val="en-GB"/>
        </w:rPr>
        <w:t>LECTURE NAME: ANUPAM MAZUMDAR</w:t>
      </w:r>
    </w:p>
    <w:p w14:paraId="6B10C718" w14:textId="60136825" w:rsidR="00BE1956" w:rsidRDefault="00BE1956" w:rsidP="00BE1956">
      <w:pPr>
        <w:pStyle w:val="Normal1"/>
        <w:spacing w:after="200" w:line="360" w:lineRule="auto"/>
        <w:jc w:val="center"/>
        <w:rPr>
          <w:b/>
          <w:sz w:val="32"/>
          <w:szCs w:val="32"/>
          <w:lang w:val="en-GB"/>
        </w:rPr>
      </w:pPr>
      <w:r>
        <w:rPr>
          <w:b/>
          <w:sz w:val="32"/>
          <w:szCs w:val="32"/>
          <w:lang w:val="en-GB"/>
        </w:rPr>
        <w:t>STUDENT NAME: RADOSLAV KAMBEROV</w:t>
      </w:r>
    </w:p>
    <w:p w14:paraId="6271F4A2" w14:textId="00C9FD9F" w:rsidR="00BE1956" w:rsidRDefault="00BE1956" w:rsidP="00BE1956">
      <w:pPr>
        <w:pStyle w:val="Normal1"/>
        <w:spacing w:after="200" w:line="360" w:lineRule="auto"/>
        <w:jc w:val="center"/>
        <w:rPr>
          <w:b/>
          <w:sz w:val="32"/>
          <w:szCs w:val="32"/>
          <w:lang w:val="en-GB"/>
        </w:rPr>
      </w:pPr>
      <w:r>
        <w:rPr>
          <w:b/>
          <w:sz w:val="32"/>
          <w:szCs w:val="32"/>
          <w:lang w:val="en-GB"/>
        </w:rPr>
        <w:t>STUDENT ID: 2029262</w:t>
      </w:r>
    </w:p>
    <w:p w14:paraId="34981F3B" w14:textId="268796E8" w:rsidR="00C70CA0" w:rsidRPr="00A25177" w:rsidRDefault="00BE1956" w:rsidP="00BE1956">
      <w:pPr>
        <w:pStyle w:val="Normal1"/>
        <w:spacing w:after="200" w:line="360" w:lineRule="auto"/>
        <w:jc w:val="center"/>
        <w:rPr>
          <w:b/>
          <w:sz w:val="32"/>
          <w:szCs w:val="32"/>
          <w:lang w:val="en-GB"/>
        </w:rPr>
      </w:pPr>
      <w:r>
        <w:rPr>
          <w:b/>
          <w:sz w:val="32"/>
          <w:szCs w:val="32"/>
          <w:lang w:val="en-GB"/>
        </w:rPr>
        <w:t>SUBMISSION DATE: 05.01.2022</w:t>
      </w:r>
      <w:r w:rsidR="00C70CA0" w:rsidRPr="00A25177">
        <w:rPr>
          <w:b/>
          <w:sz w:val="32"/>
          <w:szCs w:val="32"/>
          <w:lang w:val="en-GB"/>
        </w:rPr>
        <w:br w:type="page"/>
      </w:r>
    </w:p>
    <w:p w14:paraId="4AF2EF7A" w14:textId="77777777" w:rsidR="00C70CA0" w:rsidRPr="00A25177" w:rsidRDefault="00C70CA0" w:rsidP="007B78AE">
      <w:pPr>
        <w:pStyle w:val="Normal1"/>
        <w:spacing w:after="200" w:line="360" w:lineRule="auto"/>
        <w:jc w:val="center"/>
        <w:rPr>
          <w:b/>
          <w:lang w:val="en-GB"/>
        </w:rPr>
      </w:pPr>
      <w:r w:rsidRPr="00A25177">
        <w:rPr>
          <w:b/>
          <w:lang w:val="en-GB"/>
        </w:rPr>
        <w:lastRenderedPageBreak/>
        <w:t>Executive summary</w:t>
      </w:r>
    </w:p>
    <w:p w14:paraId="64D9FB60" w14:textId="77777777" w:rsidR="001F3042" w:rsidRPr="00A25177" w:rsidRDefault="008E61C0" w:rsidP="007B78AE">
      <w:pPr>
        <w:pStyle w:val="Normal1"/>
        <w:spacing w:after="200" w:line="360" w:lineRule="auto"/>
        <w:jc w:val="both"/>
        <w:rPr>
          <w:rFonts w:eastAsia="Times New Roman"/>
          <w:lang w:val="en-GB"/>
        </w:rPr>
      </w:pPr>
      <w:r w:rsidRPr="00A25177">
        <w:rPr>
          <w:lang w:val="en-GB"/>
        </w:rPr>
        <w:t>The study</w:t>
      </w:r>
      <w:r w:rsidR="00175C87" w:rsidRPr="00A25177">
        <w:rPr>
          <w:lang w:val="en-GB"/>
        </w:rPr>
        <w:t xml:space="preserve"> highlights</w:t>
      </w:r>
      <w:r w:rsidR="00C70CA0" w:rsidRPr="00A25177">
        <w:rPr>
          <w:lang w:val="en-GB"/>
        </w:rPr>
        <w:t xml:space="preserve"> the </w:t>
      </w:r>
      <w:r w:rsidR="00175C87" w:rsidRPr="00A25177">
        <w:rPr>
          <w:lang w:val="en-GB"/>
        </w:rPr>
        <w:t>effectiveness of Amazon’s culture and behaviour in the</w:t>
      </w:r>
      <w:r w:rsidR="00DD15B5" w:rsidRPr="00A25177">
        <w:rPr>
          <w:lang w:val="en-GB"/>
        </w:rPr>
        <w:t xml:space="preserve"> sales growth of </w:t>
      </w:r>
      <w:r w:rsidR="00DD15B5" w:rsidRPr="00A25177">
        <w:rPr>
          <w:b/>
          <w:i/>
          <w:lang w:val="en-GB"/>
        </w:rPr>
        <w:t xml:space="preserve">Amazon. </w:t>
      </w:r>
      <w:r w:rsidR="00DD15B5" w:rsidRPr="00A25177">
        <w:rPr>
          <w:lang w:val="en-GB"/>
        </w:rPr>
        <w:t xml:space="preserve">The organisational structure, culture and </w:t>
      </w:r>
      <w:r w:rsidR="00D83721" w:rsidRPr="00A25177">
        <w:rPr>
          <w:lang w:val="en-GB"/>
        </w:rPr>
        <w:t>behaviour</w:t>
      </w:r>
      <w:r w:rsidR="00175C87" w:rsidRPr="00A25177">
        <w:rPr>
          <w:lang w:val="en-GB"/>
        </w:rPr>
        <w:t xml:space="preserve"> of Amazon have</w:t>
      </w:r>
      <w:r w:rsidR="00DD15B5" w:rsidRPr="00A25177">
        <w:rPr>
          <w:lang w:val="en-GB"/>
        </w:rPr>
        <w:t xml:space="preserve"> been depicted in</w:t>
      </w:r>
      <w:r w:rsidR="00175C87" w:rsidRPr="00A25177">
        <w:rPr>
          <w:lang w:val="en-GB"/>
        </w:rPr>
        <w:t xml:space="preserve"> this r</w:t>
      </w:r>
      <w:r w:rsidR="00DD15B5" w:rsidRPr="00A25177">
        <w:rPr>
          <w:lang w:val="en-GB"/>
        </w:rPr>
        <w:t xml:space="preserve">eport </w:t>
      </w:r>
      <w:proofErr w:type="gramStart"/>
      <w:r w:rsidR="00175C87" w:rsidRPr="00A25177">
        <w:rPr>
          <w:lang w:val="en-GB"/>
        </w:rPr>
        <w:t xml:space="preserve">in order </w:t>
      </w:r>
      <w:r w:rsidR="00DD15B5" w:rsidRPr="00A25177">
        <w:rPr>
          <w:lang w:val="en-GB"/>
        </w:rPr>
        <w:t>to</w:t>
      </w:r>
      <w:proofErr w:type="gramEnd"/>
      <w:r w:rsidR="00DD15B5" w:rsidRPr="00A25177">
        <w:rPr>
          <w:lang w:val="en-GB"/>
        </w:rPr>
        <w:t xml:space="preserve"> assess </w:t>
      </w:r>
      <w:r w:rsidR="00175C87" w:rsidRPr="00A25177">
        <w:rPr>
          <w:lang w:val="en-GB"/>
        </w:rPr>
        <w:t>expansion of the firm in the present scenario of Covid-19</w:t>
      </w:r>
      <w:r w:rsidR="00D83721" w:rsidRPr="00A25177">
        <w:rPr>
          <w:lang w:val="en-GB"/>
        </w:rPr>
        <w:t xml:space="preserve">. </w:t>
      </w:r>
      <w:r w:rsidR="001F3042" w:rsidRPr="00A25177">
        <w:rPr>
          <w:rFonts w:eastAsia="Times New Roman"/>
          <w:lang w:val="en-GB"/>
        </w:rPr>
        <w:t xml:space="preserve">The final segment of the study represents the behavioural approaches that assist to influence the behaviour of Amazon employees towards their profit and sales. </w:t>
      </w:r>
    </w:p>
    <w:p w14:paraId="198D8CD6" w14:textId="77777777" w:rsidR="00D83721" w:rsidRPr="00A25177" w:rsidRDefault="00D83721" w:rsidP="007B78AE">
      <w:pPr>
        <w:pStyle w:val="Normal1"/>
        <w:spacing w:after="200" w:line="360" w:lineRule="auto"/>
        <w:jc w:val="both"/>
        <w:rPr>
          <w:lang w:val="en-GB"/>
        </w:rPr>
      </w:pPr>
    </w:p>
    <w:p w14:paraId="6660A3FD" w14:textId="77777777" w:rsidR="00D83721" w:rsidRPr="00A25177" w:rsidRDefault="00D83721" w:rsidP="007B78AE">
      <w:pPr>
        <w:spacing w:line="360" w:lineRule="auto"/>
        <w:rPr>
          <w:lang w:val="en-GB"/>
        </w:rPr>
      </w:pPr>
      <w:r w:rsidRPr="00A25177">
        <w:rPr>
          <w:lang w:val="en-GB"/>
        </w:rPr>
        <w:br w:type="page"/>
      </w:r>
    </w:p>
    <w:sdt>
      <w:sdtPr>
        <w:rPr>
          <w:rFonts w:ascii="Arial" w:eastAsia="Arial" w:hAnsi="Arial" w:cs="Arial"/>
          <w:bCs w:val="0"/>
          <w:color w:val="auto"/>
          <w:sz w:val="22"/>
          <w:szCs w:val="22"/>
          <w:lang w:val="en-GB" w:eastAsia="en-IN"/>
        </w:rPr>
        <w:id w:val="12853972"/>
        <w:docPartObj>
          <w:docPartGallery w:val="Table of Contents"/>
          <w:docPartUnique/>
        </w:docPartObj>
      </w:sdtPr>
      <w:sdtEndPr/>
      <w:sdtContent>
        <w:p w14:paraId="24800E3C" w14:textId="77777777" w:rsidR="000B21B0" w:rsidRPr="00A25177" w:rsidRDefault="000B21B0" w:rsidP="007B78AE">
          <w:pPr>
            <w:pStyle w:val="TOCHeading"/>
            <w:spacing w:after="240"/>
            <w:jc w:val="center"/>
            <w:rPr>
              <w:rFonts w:ascii="Arial" w:hAnsi="Arial" w:cs="Arial"/>
              <w:sz w:val="22"/>
              <w:szCs w:val="22"/>
              <w:lang w:val="en-GB"/>
            </w:rPr>
          </w:pPr>
          <w:r w:rsidRPr="00A25177">
            <w:rPr>
              <w:rFonts w:ascii="Arial" w:hAnsi="Arial" w:cs="Arial"/>
              <w:b/>
              <w:color w:val="auto"/>
              <w:sz w:val="22"/>
              <w:szCs w:val="22"/>
              <w:lang w:val="en-GB"/>
            </w:rPr>
            <w:t>Table of Contents</w:t>
          </w:r>
        </w:p>
        <w:p w14:paraId="5FAEC7CC" w14:textId="77777777" w:rsidR="00730328" w:rsidRPr="00A25177" w:rsidRDefault="0023412C" w:rsidP="00730328">
          <w:pPr>
            <w:pStyle w:val="TOC1"/>
            <w:tabs>
              <w:tab w:val="right" w:leader="dot" w:pos="9350"/>
            </w:tabs>
            <w:spacing w:line="360" w:lineRule="auto"/>
            <w:jc w:val="both"/>
            <w:rPr>
              <w:rFonts w:asciiTheme="minorHAnsi" w:eastAsiaTheme="minorEastAsia" w:hAnsiTheme="minorHAnsi" w:cstheme="minorBidi"/>
              <w:noProof/>
              <w:lang w:val="en-GB" w:eastAsia="en-US"/>
            </w:rPr>
          </w:pPr>
          <w:r w:rsidRPr="00A25177">
            <w:rPr>
              <w:lang w:val="en-GB"/>
            </w:rPr>
            <w:fldChar w:fldCharType="begin"/>
          </w:r>
          <w:r w:rsidR="000B21B0" w:rsidRPr="00A25177">
            <w:rPr>
              <w:lang w:val="en-GB"/>
            </w:rPr>
            <w:instrText xml:space="preserve"> TOC \o "1-3" \h \z \u </w:instrText>
          </w:r>
          <w:r w:rsidRPr="00A25177">
            <w:rPr>
              <w:lang w:val="en-GB"/>
            </w:rPr>
            <w:fldChar w:fldCharType="separate"/>
          </w:r>
          <w:hyperlink w:anchor="_Toc92293611" w:history="1">
            <w:r w:rsidR="00730328" w:rsidRPr="00A25177">
              <w:rPr>
                <w:rStyle w:val="Hyperlink"/>
                <w:noProof/>
                <w:lang w:val="en-GB"/>
              </w:rPr>
              <w:t>Introduction</w:t>
            </w:r>
            <w:r w:rsidR="00730328" w:rsidRPr="00A25177">
              <w:rPr>
                <w:noProof/>
                <w:webHidden/>
                <w:lang w:val="en-GB"/>
              </w:rPr>
              <w:tab/>
            </w:r>
            <w:r w:rsidRPr="00A25177">
              <w:rPr>
                <w:noProof/>
                <w:webHidden/>
                <w:lang w:val="en-GB"/>
              </w:rPr>
              <w:fldChar w:fldCharType="begin"/>
            </w:r>
            <w:r w:rsidR="00730328" w:rsidRPr="00A25177">
              <w:rPr>
                <w:noProof/>
                <w:webHidden/>
                <w:lang w:val="en-GB"/>
              </w:rPr>
              <w:instrText xml:space="preserve"> PAGEREF _Toc92293611 \h </w:instrText>
            </w:r>
            <w:r w:rsidRPr="00A25177">
              <w:rPr>
                <w:noProof/>
                <w:webHidden/>
                <w:lang w:val="en-GB"/>
              </w:rPr>
            </w:r>
            <w:r w:rsidRPr="00A25177">
              <w:rPr>
                <w:noProof/>
                <w:webHidden/>
                <w:lang w:val="en-GB"/>
              </w:rPr>
              <w:fldChar w:fldCharType="separate"/>
            </w:r>
            <w:r w:rsidR="00816B26">
              <w:rPr>
                <w:noProof/>
                <w:webHidden/>
                <w:lang w:val="en-GB"/>
              </w:rPr>
              <w:t>4</w:t>
            </w:r>
            <w:r w:rsidRPr="00A25177">
              <w:rPr>
                <w:noProof/>
                <w:webHidden/>
                <w:lang w:val="en-GB"/>
              </w:rPr>
              <w:fldChar w:fldCharType="end"/>
            </w:r>
          </w:hyperlink>
        </w:p>
        <w:p w14:paraId="4F33B932" w14:textId="77777777" w:rsidR="00730328" w:rsidRPr="00A25177" w:rsidRDefault="00C2403B" w:rsidP="00730328">
          <w:pPr>
            <w:pStyle w:val="TOC1"/>
            <w:tabs>
              <w:tab w:val="right" w:leader="dot" w:pos="9350"/>
            </w:tabs>
            <w:spacing w:line="360" w:lineRule="auto"/>
            <w:jc w:val="both"/>
            <w:rPr>
              <w:rFonts w:asciiTheme="minorHAnsi" w:eastAsiaTheme="minorEastAsia" w:hAnsiTheme="minorHAnsi" w:cstheme="minorBidi"/>
              <w:noProof/>
              <w:lang w:val="en-GB" w:eastAsia="en-US"/>
            </w:rPr>
          </w:pPr>
          <w:hyperlink w:anchor="_Toc92293612" w:history="1">
            <w:r w:rsidR="00730328" w:rsidRPr="00A25177">
              <w:rPr>
                <w:rStyle w:val="Hyperlink"/>
                <w:noProof/>
                <w:lang w:val="en-GB"/>
              </w:rPr>
              <w:t>“With evidence, to what extent do you believe that Amazon’s structure, cultures, and behaviours have influenced them to achieve 44% additional sales and 220% profit in the first quarter of 2021?”</w:t>
            </w:r>
            <w:r w:rsidR="00730328" w:rsidRPr="00A25177">
              <w:rPr>
                <w:noProof/>
                <w:webHidden/>
                <w:lang w:val="en-GB"/>
              </w:rPr>
              <w:tab/>
            </w:r>
            <w:r w:rsidR="0023412C" w:rsidRPr="00A25177">
              <w:rPr>
                <w:noProof/>
                <w:webHidden/>
                <w:lang w:val="en-GB"/>
              </w:rPr>
              <w:fldChar w:fldCharType="begin"/>
            </w:r>
            <w:r w:rsidR="00730328" w:rsidRPr="00A25177">
              <w:rPr>
                <w:noProof/>
                <w:webHidden/>
                <w:lang w:val="en-GB"/>
              </w:rPr>
              <w:instrText xml:space="preserve"> PAGEREF _Toc92293612 \h </w:instrText>
            </w:r>
            <w:r w:rsidR="0023412C" w:rsidRPr="00A25177">
              <w:rPr>
                <w:noProof/>
                <w:webHidden/>
                <w:lang w:val="en-GB"/>
              </w:rPr>
            </w:r>
            <w:r w:rsidR="0023412C" w:rsidRPr="00A25177">
              <w:rPr>
                <w:noProof/>
                <w:webHidden/>
                <w:lang w:val="en-GB"/>
              </w:rPr>
              <w:fldChar w:fldCharType="separate"/>
            </w:r>
            <w:r w:rsidR="00816B26">
              <w:rPr>
                <w:noProof/>
                <w:webHidden/>
                <w:lang w:val="en-GB"/>
              </w:rPr>
              <w:t>4</w:t>
            </w:r>
            <w:r w:rsidR="0023412C" w:rsidRPr="00A25177">
              <w:rPr>
                <w:noProof/>
                <w:webHidden/>
                <w:lang w:val="en-GB"/>
              </w:rPr>
              <w:fldChar w:fldCharType="end"/>
            </w:r>
          </w:hyperlink>
        </w:p>
        <w:p w14:paraId="0E549613" w14:textId="77777777" w:rsidR="00730328" w:rsidRPr="00A25177" w:rsidRDefault="00C2403B" w:rsidP="00730328">
          <w:pPr>
            <w:pStyle w:val="TOC2"/>
            <w:tabs>
              <w:tab w:val="right" w:leader="dot" w:pos="9350"/>
            </w:tabs>
            <w:spacing w:line="360" w:lineRule="auto"/>
            <w:jc w:val="both"/>
            <w:rPr>
              <w:rFonts w:asciiTheme="minorHAnsi" w:eastAsiaTheme="minorEastAsia" w:hAnsiTheme="minorHAnsi" w:cstheme="minorBidi"/>
              <w:noProof/>
              <w:lang w:val="en-GB" w:eastAsia="en-US"/>
            </w:rPr>
          </w:pPr>
          <w:hyperlink w:anchor="_Toc92293613" w:history="1">
            <w:r w:rsidR="00730328" w:rsidRPr="00A25177">
              <w:rPr>
                <w:rStyle w:val="Hyperlink"/>
                <w:noProof/>
                <w:lang w:val="en-GB"/>
              </w:rPr>
              <w:t>Culture of Amazon</w:t>
            </w:r>
            <w:r w:rsidR="00730328" w:rsidRPr="00A25177">
              <w:rPr>
                <w:noProof/>
                <w:webHidden/>
                <w:lang w:val="en-GB"/>
              </w:rPr>
              <w:tab/>
            </w:r>
            <w:r w:rsidR="0023412C" w:rsidRPr="00A25177">
              <w:rPr>
                <w:noProof/>
                <w:webHidden/>
                <w:lang w:val="en-GB"/>
              </w:rPr>
              <w:fldChar w:fldCharType="begin"/>
            </w:r>
            <w:r w:rsidR="00730328" w:rsidRPr="00A25177">
              <w:rPr>
                <w:noProof/>
                <w:webHidden/>
                <w:lang w:val="en-GB"/>
              </w:rPr>
              <w:instrText xml:space="preserve"> PAGEREF _Toc92293613 \h </w:instrText>
            </w:r>
            <w:r w:rsidR="0023412C" w:rsidRPr="00A25177">
              <w:rPr>
                <w:noProof/>
                <w:webHidden/>
                <w:lang w:val="en-GB"/>
              </w:rPr>
            </w:r>
            <w:r w:rsidR="0023412C" w:rsidRPr="00A25177">
              <w:rPr>
                <w:noProof/>
                <w:webHidden/>
                <w:lang w:val="en-GB"/>
              </w:rPr>
              <w:fldChar w:fldCharType="separate"/>
            </w:r>
            <w:r w:rsidR="00816B26">
              <w:rPr>
                <w:noProof/>
                <w:webHidden/>
                <w:lang w:val="en-GB"/>
              </w:rPr>
              <w:t>6</w:t>
            </w:r>
            <w:r w:rsidR="0023412C" w:rsidRPr="00A25177">
              <w:rPr>
                <w:noProof/>
                <w:webHidden/>
                <w:lang w:val="en-GB"/>
              </w:rPr>
              <w:fldChar w:fldCharType="end"/>
            </w:r>
          </w:hyperlink>
        </w:p>
        <w:p w14:paraId="5E0E0163" w14:textId="77777777" w:rsidR="00730328" w:rsidRPr="00A25177" w:rsidRDefault="00C2403B" w:rsidP="00730328">
          <w:pPr>
            <w:pStyle w:val="TOC2"/>
            <w:tabs>
              <w:tab w:val="right" w:leader="dot" w:pos="9350"/>
            </w:tabs>
            <w:spacing w:line="360" w:lineRule="auto"/>
            <w:jc w:val="both"/>
            <w:rPr>
              <w:rFonts w:asciiTheme="minorHAnsi" w:eastAsiaTheme="minorEastAsia" w:hAnsiTheme="minorHAnsi" w:cstheme="minorBidi"/>
              <w:noProof/>
              <w:lang w:val="en-GB" w:eastAsia="en-US"/>
            </w:rPr>
          </w:pPr>
          <w:hyperlink w:anchor="_Toc92293614" w:history="1">
            <w:r w:rsidR="00730328" w:rsidRPr="00A25177">
              <w:rPr>
                <w:rStyle w:val="Hyperlink"/>
                <w:noProof/>
                <w:lang w:val="en-GB"/>
              </w:rPr>
              <w:t>Organisational behaviour of Amazon</w:t>
            </w:r>
            <w:r w:rsidR="00730328" w:rsidRPr="00A25177">
              <w:rPr>
                <w:noProof/>
                <w:webHidden/>
                <w:lang w:val="en-GB"/>
              </w:rPr>
              <w:tab/>
            </w:r>
            <w:r w:rsidR="0023412C" w:rsidRPr="00A25177">
              <w:rPr>
                <w:noProof/>
                <w:webHidden/>
                <w:lang w:val="en-GB"/>
              </w:rPr>
              <w:fldChar w:fldCharType="begin"/>
            </w:r>
            <w:r w:rsidR="00730328" w:rsidRPr="00A25177">
              <w:rPr>
                <w:noProof/>
                <w:webHidden/>
                <w:lang w:val="en-GB"/>
              </w:rPr>
              <w:instrText xml:space="preserve"> PAGEREF _Toc92293614 \h </w:instrText>
            </w:r>
            <w:r w:rsidR="0023412C" w:rsidRPr="00A25177">
              <w:rPr>
                <w:noProof/>
                <w:webHidden/>
                <w:lang w:val="en-GB"/>
              </w:rPr>
            </w:r>
            <w:r w:rsidR="0023412C" w:rsidRPr="00A25177">
              <w:rPr>
                <w:noProof/>
                <w:webHidden/>
                <w:lang w:val="en-GB"/>
              </w:rPr>
              <w:fldChar w:fldCharType="separate"/>
            </w:r>
            <w:r w:rsidR="00816B26">
              <w:rPr>
                <w:noProof/>
                <w:webHidden/>
                <w:lang w:val="en-GB"/>
              </w:rPr>
              <w:t>7</w:t>
            </w:r>
            <w:r w:rsidR="0023412C" w:rsidRPr="00A25177">
              <w:rPr>
                <w:noProof/>
                <w:webHidden/>
                <w:lang w:val="en-GB"/>
              </w:rPr>
              <w:fldChar w:fldCharType="end"/>
            </w:r>
          </w:hyperlink>
        </w:p>
        <w:p w14:paraId="5A580C6E" w14:textId="77777777" w:rsidR="00730328" w:rsidRPr="00A25177" w:rsidRDefault="00C2403B" w:rsidP="00730328">
          <w:pPr>
            <w:pStyle w:val="TOC1"/>
            <w:tabs>
              <w:tab w:val="right" w:leader="dot" w:pos="9350"/>
            </w:tabs>
            <w:spacing w:line="360" w:lineRule="auto"/>
            <w:jc w:val="both"/>
            <w:rPr>
              <w:rFonts w:asciiTheme="minorHAnsi" w:eastAsiaTheme="minorEastAsia" w:hAnsiTheme="minorHAnsi" w:cstheme="minorBidi"/>
              <w:noProof/>
              <w:lang w:val="en-GB" w:eastAsia="en-US"/>
            </w:rPr>
          </w:pPr>
          <w:hyperlink w:anchor="_Toc92293615" w:history="1">
            <w:r w:rsidR="00730328" w:rsidRPr="00A25177">
              <w:rPr>
                <w:rStyle w:val="Hyperlink"/>
                <w:noProof/>
                <w:lang w:val="en-GB"/>
              </w:rPr>
              <w:t>"In your opinion, based on a behavioural approach, discuss various factors with evidence that have influenced individual behaviour at Amazon towards their mammoth sales and profit.”</w:t>
            </w:r>
            <w:r w:rsidR="00730328" w:rsidRPr="00A25177">
              <w:rPr>
                <w:noProof/>
                <w:webHidden/>
                <w:lang w:val="en-GB"/>
              </w:rPr>
              <w:tab/>
            </w:r>
            <w:r w:rsidR="0023412C" w:rsidRPr="00A25177">
              <w:rPr>
                <w:noProof/>
                <w:webHidden/>
                <w:lang w:val="en-GB"/>
              </w:rPr>
              <w:fldChar w:fldCharType="begin"/>
            </w:r>
            <w:r w:rsidR="00730328" w:rsidRPr="00A25177">
              <w:rPr>
                <w:noProof/>
                <w:webHidden/>
                <w:lang w:val="en-GB"/>
              </w:rPr>
              <w:instrText xml:space="preserve"> PAGEREF _Toc92293615 \h </w:instrText>
            </w:r>
            <w:r w:rsidR="0023412C" w:rsidRPr="00A25177">
              <w:rPr>
                <w:noProof/>
                <w:webHidden/>
                <w:lang w:val="en-GB"/>
              </w:rPr>
            </w:r>
            <w:r w:rsidR="0023412C" w:rsidRPr="00A25177">
              <w:rPr>
                <w:noProof/>
                <w:webHidden/>
                <w:lang w:val="en-GB"/>
              </w:rPr>
              <w:fldChar w:fldCharType="separate"/>
            </w:r>
            <w:r w:rsidR="00816B26">
              <w:rPr>
                <w:noProof/>
                <w:webHidden/>
                <w:lang w:val="en-GB"/>
              </w:rPr>
              <w:t>8</w:t>
            </w:r>
            <w:r w:rsidR="0023412C" w:rsidRPr="00A25177">
              <w:rPr>
                <w:noProof/>
                <w:webHidden/>
                <w:lang w:val="en-GB"/>
              </w:rPr>
              <w:fldChar w:fldCharType="end"/>
            </w:r>
          </w:hyperlink>
        </w:p>
        <w:p w14:paraId="7EE1AD27" w14:textId="77777777" w:rsidR="00730328" w:rsidRPr="00A25177" w:rsidRDefault="00C2403B" w:rsidP="00730328">
          <w:pPr>
            <w:pStyle w:val="TOC2"/>
            <w:tabs>
              <w:tab w:val="right" w:leader="dot" w:pos="9350"/>
            </w:tabs>
            <w:spacing w:line="360" w:lineRule="auto"/>
            <w:jc w:val="both"/>
            <w:rPr>
              <w:rFonts w:asciiTheme="minorHAnsi" w:eastAsiaTheme="minorEastAsia" w:hAnsiTheme="minorHAnsi" w:cstheme="minorBidi"/>
              <w:noProof/>
              <w:lang w:val="en-GB" w:eastAsia="en-US"/>
            </w:rPr>
          </w:pPr>
          <w:hyperlink w:anchor="_Toc92293616" w:history="1">
            <w:r w:rsidR="00730328" w:rsidRPr="00A25177">
              <w:rPr>
                <w:rStyle w:val="Hyperlink"/>
                <w:noProof/>
                <w:lang w:val="en-GB"/>
              </w:rPr>
              <w:t>Culture</w:t>
            </w:r>
            <w:r w:rsidR="00730328" w:rsidRPr="00A25177">
              <w:rPr>
                <w:noProof/>
                <w:webHidden/>
                <w:lang w:val="en-GB"/>
              </w:rPr>
              <w:tab/>
            </w:r>
            <w:r w:rsidR="0023412C" w:rsidRPr="00A25177">
              <w:rPr>
                <w:noProof/>
                <w:webHidden/>
                <w:lang w:val="en-GB"/>
              </w:rPr>
              <w:fldChar w:fldCharType="begin"/>
            </w:r>
            <w:r w:rsidR="00730328" w:rsidRPr="00A25177">
              <w:rPr>
                <w:noProof/>
                <w:webHidden/>
                <w:lang w:val="en-GB"/>
              </w:rPr>
              <w:instrText xml:space="preserve"> PAGEREF _Toc92293616 \h </w:instrText>
            </w:r>
            <w:r w:rsidR="0023412C" w:rsidRPr="00A25177">
              <w:rPr>
                <w:noProof/>
                <w:webHidden/>
                <w:lang w:val="en-GB"/>
              </w:rPr>
            </w:r>
            <w:r w:rsidR="0023412C" w:rsidRPr="00A25177">
              <w:rPr>
                <w:noProof/>
                <w:webHidden/>
                <w:lang w:val="en-GB"/>
              </w:rPr>
              <w:fldChar w:fldCharType="separate"/>
            </w:r>
            <w:r w:rsidR="00816B26">
              <w:rPr>
                <w:noProof/>
                <w:webHidden/>
                <w:lang w:val="en-GB"/>
              </w:rPr>
              <w:t>8</w:t>
            </w:r>
            <w:r w:rsidR="0023412C" w:rsidRPr="00A25177">
              <w:rPr>
                <w:noProof/>
                <w:webHidden/>
                <w:lang w:val="en-GB"/>
              </w:rPr>
              <w:fldChar w:fldCharType="end"/>
            </w:r>
          </w:hyperlink>
        </w:p>
        <w:p w14:paraId="32BC9F2A" w14:textId="77777777" w:rsidR="00730328" w:rsidRPr="00A25177" w:rsidRDefault="00C2403B" w:rsidP="00730328">
          <w:pPr>
            <w:pStyle w:val="TOC2"/>
            <w:tabs>
              <w:tab w:val="right" w:leader="dot" w:pos="9350"/>
            </w:tabs>
            <w:spacing w:line="360" w:lineRule="auto"/>
            <w:jc w:val="both"/>
            <w:rPr>
              <w:rFonts w:asciiTheme="minorHAnsi" w:eastAsiaTheme="minorEastAsia" w:hAnsiTheme="minorHAnsi" w:cstheme="minorBidi"/>
              <w:noProof/>
              <w:lang w:val="en-GB" w:eastAsia="en-US"/>
            </w:rPr>
          </w:pPr>
          <w:hyperlink w:anchor="_Toc92293617" w:history="1">
            <w:r w:rsidR="00730328" w:rsidRPr="00A25177">
              <w:rPr>
                <w:rStyle w:val="Hyperlink"/>
                <w:noProof/>
                <w:lang w:val="en-GB"/>
              </w:rPr>
              <w:t>Motivation</w:t>
            </w:r>
            <w:r w:rsidR="00730328" w:rsidRPr="00A25177">
              <w:rPr>
                <w:noProof/>
                <w:webHidden/>
                <w:lang w:val="en-GB"/>
              </w:rPr>
              <w:tab/>
            </w:r>
            <w:r w:rsidR="0023412C" w:rsidRPr="00A25177">
              <w:rPr>
                <w:noProof/>
                <w:webHidden/>
                <w:lang w:val="en-GB"/>
              </w:rPr>
              <w:fldChar w:fldCharType="begin"/>
            </w:r>
            <w:r w:rsidR="00730328" w:rsidRPr="00A25177">
              <w:rPr>
                <w:noProof/>
                <w:webHidden/>
                <w:lang w:val="en-GB"/>
              </w:rPr>
              <w:instrText xml:space="preserve"> PAGEREF _Toc92293617 \h </w:instrText>
            </w:r>
            <w:r w:rsidR="0023412C" w:rsidRPr="00A25177">
              <w:rPr>
                <w:noProof/>
                <w:webHidden/>
                <w:lang w:val="en-GB"/>
              </w:rPr>
            </w:r>
            <w:r w:rsidR="0023412C" w:rsidRPr="00A25177">
              <w:rPr>
                <w:noProof/>
                <w:webHidden/>
                <w:lang w:val="en-GB"/>
              </w:rPr>
              <w:fldChar w:fldCharType="separate"/>
            </w:r>
            <w:r w:rsidR="00816B26">
              <w:rPr>
                <w:noProof/>
                <w:webHidden/>
                <w:lang w:val="en-GB"/>
              </w:rPr>
              <w:t>9</w:t>
            </w:r>
            <w:r w:rsidR="0023412C" w:rsidRPr="00A25177">
              <w:rPr>
                <w:noProof/>
                <w:webHidden/>
                <w:lang w:val="en-GB"/>
              </w:rPr>
              <w:fldChar w:fldCharType="end"/>
            </w:r>
          </w:hyperlink>
        </w:p>
        <w:p w14:paraId="0932DA9D" w14:textId="77777777" w:rsidR="00730328" w:rsidRPr="00A25177" w:rsidRDefault="00C2403B" w:rsidP="00730328">
          <w:pPr>
            <w:pStyle w:val="TOC2"/>
            <w:tabs>
              <w:tab w:val="right" w:leader="dot" w:pos="9350"/>
            </w:tabs>
            <w:spacing w:line="360" w:lineRule="auto"/>
            <w:jc w:val="both"/>
            <w:rPr>
              <w:rFonts w:asciiTheme="minorHAnsi" w:eastAsiaTheme="minorEastAsia" w:hAnsiTheme="minorHAnsi" w:cstheme="minorBidi"/>
              <w:noProof/>
              <w:lang w:val="en-GB" w:eastAsia="en-US"/>
            </w:rPr>
          </w:pPr>
          <w:hyperlink w:anchor="_Toc92293618" w:history="1">
            <w:r w:rsidR="00730328" w:rsidRPr="00A25177">
              <w:rPr>
                <w:rStyle w:val="Hyperlink"/>
                <w:noProof/>
                <w:lang w:val="en-GB"/>
              </w:rPr>
              <w:t>Diversity</w:t>
            </w:r>
            <w:r w:rsidR="00730328" w:rsidRPr="00A25177">
              <w:rPr>
                <w:noProof/>
                <w:webHidden/>
                <w:lang w:val="en-GB"/>
              </w:rPr>
              <w:tab/>
            </w:r>
            <w:r w:rsidR="0023412C" w:rsidRPr="00A25177">
              <w:rPr>
                <w:noProof/>
                <w:webHidden/>
                <w:lang w:val="en-GB"/>
              </w:rPr>
              <w:fldChar w:fldCharType="begin"/>
            </w:r>
            <w:r w:rsidR="00730328" w:rsidRPr="00A25177">
              <w:rPr>
                <w:noProof/>
                <w:webHidden/>
                <w:lang w:val="en-GB"/>
              </w:rPr>
              <w:instrText xml:space="preserve"> PAGEREF _Toc92293618 \h </w:instrText>
            </w:r>
            <w:r w:rsidR="0023412C" w:rsidRPr="00A25177">
              <w:rPr>
                <w:noProof/>
                <w:webHidden/>
                <w:lang w:val="en-GB"/>
              </w:rPr>
            </w:r>
            <w:r w:rsidR="0023412C" w:rsidRPr="00A25177">
              <w:rPr>
                <w:noProof/>
                <w:webHidden/>
                <w:lang w:val="en-GB"/>
              </w:rPr>
              <w:fldChar w:fldCharType="separate"/>
            </w:r>
            <w:r w:rsidR="00816B26">
              <w:rPr>
                <w:noProof/>
                <w:webHidden/>
                <w:lang w:val="en-GB"/>
              </w:rPr>
              <w:t>10</w:t>
            </w:r>
            <w:r w:rsidR="0023412C" w:rsidRPr="00A25177">
              <w:rPr>
                <w:noProof/>
                <w:webHidden/>
                <w:lang w:val="en-GB"/>
              </w:rPr>
              <w:fldChar w:fldCharType="end"/>
            </w:r>
          </w:hyperlink>
        </w:p>
        <w:p w14:paraId="7EF97007" w14:textId="77777777" w:rsidR="00730328" w:rsidRPr="00A25177" w:rsidRDefault="00C2403B" w:rsidP="00730328">
          <w:pPr>
            <w:pStyle w:val="TOC1"/>
            <w:tabs>
              <w:tab w:val="right" w:leader="dot" w:pos="9350"/>
            </w:tabs>
            <w:spacing w:line="360" w:lineRule="auto"/>
            <w:jc w:val="both"/>
            <w:rPr>
              <w:rFonts w:asciiTheme="minorHAnsi" w:eastAsiaTheme="minorEastAsia" w:hAnsiTheme="minorHAnsi" w:cstheme="minorBidi"/>
              <w:noProof/>
              <w:lang w:val="en-GB" w:eastAsia="en-US"/>
            </w:rPr>
          </w:pPr>
          <w:hyperlink w:anchor="_Toc92293619" w:history="1">
            <w:r w:rsidR="00730328" w:rsidRPr="00A25177">
              <w:rPr>
                <w:rStyle w:val="Hyperlink"/>
                <w:noProof/>
                <w:lang w:val="en-GB"/>
              </w:rPr>
              <w:t>Conclusion</w:t>
            </w:r>
            <w:r w:rsidR="00730328" w:rsidRPr="00A25177">
              <w:rPr>
                <w:noProof/>
                <w:webHidden/>
                <w:lang w:val="en-GB"/>
              </w:rPr>
              <w:tab/>
            </w:r>
            <w:r w:rsidR="0023412C" w:rsidRPr="00A25177">
              <w:rPr>
                <w:noProof/>
                <w:webHidden/>
                <w:lang w:val="en-GB"/>
              </w:rPr>
              <w:fldChar w:fldCharType="begin"/>
            </w:r>
            <w:r w:rsidR="00730328" w:rsidRPr="00A25177">
              <w:rPr>
                <w:noProof/>
                <w:webHidden/>
                <w:lang w:val="en-GB"/>
              </w:rPr>
              <w:instrText xml:space="preserve"> PAGEREF _Toc92293619 \h </w:instrText>
            </w:r>
            <w:r w:rsidR="0023412C" w:rsidRPr="00A25177">
              <w:rPr>
                <w:noProof/>
                <w:webHidden/>
                <w:lang w:val="en-GB"/>
              </w:rPr>
            </w:r>
            <w:r w:rsidR="0023412C" w:rsidRPr="00A25177">
              <w:rPr>
                <w:noProof/>
                <w:webHidden/>
                <w:lang w:val="en-GB"/>
              </w:rPr>
              <w:fldChar w:fldCharType="separate"/>
            </w:r>
            <w:r w:rsidR="00816B26">
              <w:rPr>
                <w:noProof/>
                <w:webHidden/>
                <w:lang w:val="en-GB"/>
              </w:rPr>
              <w:t>10</w:t>
            </w:r>
            <w:r w:rsidR="0023412C" w:rsidRPr="00A25177">
              <w:rPr>
                <w:noProof/>
                <w:webHidden/>
                <w:lang w:val="en-GB"/>
              </w:rPr>
              <w:fldChar w:fldCharType="end"/>
            </w:r>
          </w:hyperlink>
        </w:p>
        <w:p w14:paraId="424BC92F" w14:textId="77777777" w:rsidR="00730328" w:rsidRPr="00A25177" w:rsidRDefault="00C2403B" w:rsidP="00730328">
          <w:pPr>
            <w:pStyle w:val="TOC1"/>
            <w:tabs>
              <w:tab w:val="right" w:leader="dot" w:pos="9350"/>
            </w:tabs>
            <w:spacing w:line="360" w:lineRule="auto"/>
            <w:jc w:val="both"/>
            <w:rPr>
              <w:rFonts w:asciiTheme="minorHAnsi" w:eastAsiaTheme="minorEastAsia" w:hAnsiTheme="minorHAnsi" w:cstheme="minorBidi"/>
              <w:noProof/>
              <w:lang w:val="en-GB" w:eastAsia="en-US"/>
            </w:rPr>
          </w:pPr>
          <w:hyperlink w:anchor="_Toc92293620" w:history="1">
            <w:r w:rsidR="00730328" w:rsidRPr="00A25177">
              <w:rPr>
                <w:rStyle w:val="Hyperlink"/>
                <w:noProof/>
                <w:lang w:val="en-GB"/>
              </w:rPr>
              <w:t>Reference list</w:t>
            </w:r>
            <w:r w:rsidR="00730328" w:rsidRPr="00A25177">
              <w:rPr>
                <w:noProof/>
                <w:webHidden/>
                <w:lang w:val="en-GB"/>
              </w:rPr>
              <w:tab/>
            </w:r>
            <w:r w:rsidR="0023412C" w:rsidRPr="00A25177">
              <w:rPr>
                <w:noProof/>
                <w:webHidden/>
                <w:lang w:val="en-GB"/>
              </w:rPr>
              <w:fldChar w:fldCharType="begin"/>
            </w:r>
            <w:r w:rsidR="00730328" w:rsidRPr="00A25177">
              <w:rPr>
                <w:noProof/>
                <w:webHidden/>
                <w:lang w:val="en-GB"/>
              </w:rPr>
              <w:instrText xml:space="preserve"> PAGEREF _Toc92293620 \h </w:instrText>
            </w:r>
            <w:r w:rsidR="0023412C" w:rsidRPr="00A25177">
              <w:rPr>
                <w:noProof/>
                <w:webHidden/>
                <w:lang w:val="en-GB"/>
              </w:rPr>
            </w:r>
            <w:r w:rsidR="0023412C" w:rsidRPr="00A25177">
              <w:rPr>
                <w:noProof/>
                <w:webHidden/>
                <w:lang w:val="en-GB"/>
              </w:rPr>
              <w:fldChar w:fldCharType="separate"/>
            </w:r>
            <w:r w:rsidR="00816B26">
              <w:rPr>
                <w:noProof/>
                <w:webHidden/>
                <w:lang w:val="en-GB"/>
              </w:rPr>
              <w:t>12</w:t>
            </w:r>
            <w:r w:rsidR="0023412C" w:rsidRPr="00A25177">
              <w:rPr>
                <w:noProof/>
                <w:webHidden/>
                <w:lang w:val="en-GB"/>
              </w:rPr>
              <w:fldChar w:fldCharType="end"/>
            </w:r>
          </w:hyperlink>
        </w:p>
        <w:p w14:paraId="7071E7AA" w14:textId="77777777" w:rsidR="000B21B0" w:rsidRPr="00A25177" w:rsidRDefault="0023412C" w:rsidP="00730328">
          <w:pPr>
            <w:spacing w:line="360" w:lineRule="auto"/>
            <w:jc w:val="both"/>
            <w:rPr>
              <w:lang w:val="en-GB"/>
            </w:rPr>
          </w:pPr>
          <w:r w:rsidRPr="00A25177">
            <w:rPr>
              <w:lang w:val="en-GB"/>
            </w:rPr>
            <w:fldChar w:fldCharType="end"/>
          </w:r>
        </w:p>
      </w:sdtContent>
    </w:sdt>
    <w:p w14:paraId="5CD14B8F" w14:textId="77777777" w:rsidR="008748AB" w:rsidRPr="00A25177" w:rsidRDefault="00A61DD2" w:rsidP="007B78AE">
      <w:pPr>
        <w:pStyle w:val="Normal1"/>
        <w:spacing w:after="200" w:line="360" w:lineRule="auto"/>
        <w:jc w:val="both"/>
        <w:rPr>
          <w:b/>
          <w:lang w:val="en-GB"/>
        </w:rPr>
      </w:pPr>
      <w:r w:rsidRPr="00A25177">
        <w:rPr>
          <w:b/>
          <w:lang w:val="en-GB"/>
        </w:rPr>
        <w:br w:type="page"/>
      </w:r>
    </w:p>
    <w:p w14:paraId="644C8EE1" w14:textId="77777777" w:rsidR="008748AB" w:rsidRPr="00A25177" w:rsidRDefault="00A61DD2" w:rsidP="007B78AE">
      <w:pPr>
        <w:pStyle w:val="Heading1"/>
        <w:rPr>
          <w:b w:val="0"/>
          <w:lang w:val="en-GB"/>
        </w:rPr>
      </w:pPr>
      <w:bookmarkStart w:id="0" w:name="_Toc92293611"/>
      <w:r w:rsidRPr="00A25177">
        <w:rPr>
          <w:lang w:val="en-GB"/>
        </w:rPr>
        <w:lastRenderedPageBreak/>
        <w:t>Introduction</w:t>
      </w:r>
      <w:bookmarkEnd w:id="0"/>
      <w:r w:rsidRPr="00A25177">
        <w:rPr>
          <w:lang w:val="en-GB"/>
        </w:rPr>
        <w:t xml:space="preserve"> </w:t>
      </w:r>
    </w:p>
    <w:p w14:paraId="68123716" w14:textId="77777777" w:rsidR="008748AB" w:rsidRPr="00A25177" w:rsidRDefault="00A61DD2" w:rsidP="007B78AE">
      <w:pPr>
        <w:pStyle w:val="Normal1"/>
        <w:spacing w:after="200" w:line="360" w:lineRule="auto"/>
        <w:jc w:val="both"/>
        <w:rPr>
          <w:lang w:val="en-GB"/>
        </w:rPr>
      </w:pPr>
      <w:r w:rsidRPr="00A25177">
        <w:rPr>
          <w:lang w:val="en-GB"/>
        </w:rPr>
        <w:t xml:space="preserve">The impact of the Covid-19 pandemic is visible to </w:t>
      </w:r>
      <w:proofErr w:type="gramStart"/>
      <w:r w:rsidRPr="00A25177">
        <w:rPr>
          <w:lang w:val="en-GB"/>
        </w:rPr>
        <w:t>all of</w:t>
      </w:r>
      <w:proofErr w:type="gramEnd"/>
      <w:r w:rsidRPr="00A25177">
        <w:rPr>
          <w:lang w:val="en-GB"/>
        </w:rPr>
        <w:t xml:space="preserve"> the sectors around the world. The Pandemic has forced the nations to impose lockdown in the entire nation which caused the outdoor activities of the citizens to be disrupted completely. In addition, the global business was </w:t>
      </w:r>
      <w:proofErr w:type="gramStart"/>
      <w:r w:rsidRPr="00A25177">
        <w:rPr>
          <w:lang w:val="en-GB"/>
        </w:rPr>
        <w:t>disrupted</w:t>
      </w:r>
      <w:proofErr w:type="gramEnd"/>
      <w:r w:rsidRPr="00A25177">
        <w:rPr>
          <w:lang w:val="en-GB"/>
        </w:rPr>
        <w:t xml:space="preserve"> and the economy was adversely affected. During the time of the pandemic, the governments of all the countries promoted online services in terms of shopping, </w:t>
      </w:r>
      <w:proofErr w:type="gramStart"/>
      <w:r w:rsidRPr="00A25177">
        <w:rPr>
          <w:lang w:val="en-GB"/>
        </w:rPr>
        <w:t>education</w:t>
      </w:r>
      <w:proofErr w:type="gramEnd"/>
      <w:r w:rsidRPr="00A25177">
        <w:rPr>
          <w:lang w:val="en-GB"/>
        </w:rPr>
        <w:t xml:space="preserve"> and entertainment. </w:t>
      </w:r>
      <w:r w:rsidRPr="00A25177">
        <w:rPr>
          <w:b/>
          <w:i/>
          <w:lang w:val="en-GB"/>
        </w:rPr>
        <w:t xml:space="preserve">Amazon </w:t>
      </w:r>
      <w:r w:rsidRPr="00A25177">
        <w:rPr>
          <w:lang w:val="en-GB"/>
        </w:rPr>
        <w:t>is the largest online retail platform, during the time of the pandemic, people preferred to avoid the crowd and to shop online. The preferences of the customers drove the sales of the company to a level of an additional 44%</w:t>
      </w:r>
      <w:r w:rsidR="00984DF4" w:rsidRPr="00A25177">
        <w:rPr>
          <w:lang w:val="en-GB"/>
        </w:rPr>
        <w:t xml:space="preserve"> along with profit rate of 220%</w:t>
      </w:r>
      <w:r w:rsidRPr="00A25177">
        <w:rPr>
          <w:lang w:val="en-GB"/>
        </w:rPr>
        <w:t>.</w:t>
      </w:r>
    </w:p>
    <w:p w14:paraId="1DD82FAB" w14:textId="77777777" w:rsidR="008748AB" w:rsidRPr="00A25177" w:rsidRDefault="00A61DD2" w:rsidP="007B78AE">
      <w:pPr>
        <w:pStyle w:val="Heading1"/>
        <w:rPr>
          <w:lang w:val="en-GB"/>
        </w:rPr>
      </w:pPr>
      <w:bookmarkStart w:id="1" w:name="_Toc92293612"/>
      <w:r w:rsidRPr="00A25177">
        <w:rPr>
          <w:lang w:val="en-GB"/>
        </w:rPr>
        <w:t>“With evidence, to what extent do you believe that Amazon’s structure, cultures, and behaviours have influenced them to achieve 44% additional sales and 220% profit in the first quarter of 2021?”</w:t>
      </w:r>
      <w:bookmarkEnd w:id="1"/>
      <w:r w:rsidRPr="00A25177">
        <w:rPr>
          <w:lang w:val="en-GB"/>
        </w:rPr>
        <w:t xml:space="preserve"> </w:t>
      </w:r>
    </w:p>
    <w:p w14:paraId="09A98373" w14:textId="77777777" w:rsidR="008748AB" w:rsidRPr="00A25177" w:rsidRDefault="00A61DD2" w:rsidP="007B78AE">
      <w:pPr>
        <w:pStyle w:val="Normal1"/>
        <w:spacing w:after="200" w:line="360" w:lineRule="auto"/>
        <w:jc w:val="both"/>
        <w:rPr>
          <w:b/>
          <w:i/>
          <w:lang w:val="en-GB"/>
        </w:rPr>
      </w:pPr>
      <w:r w:rsidRPr="00A25177">
        <w:rPr>
          <w:b/>
          <w:i/>
          <w:lang w:val="en-GB"/>
        </w:rPr>
        <w:t>Amazon</w:t>
      </w:r>
      <w:r w:rsidRPr="00A25177">
        <w:rPr>
          <w:lang w:val="en-GB"/>
        </w:rPr>
        <w:t xml:space="preserve">, being the largest retail platform in the world, holds a market share of 30% and offers a long range of products on a single platform. </w:t>
      </w:r>
      <w:r w:rsidRPr="00A25177">
        <w:rPr>
          <w:b/>
          <w:i/>
          <w:lang w:val="en-GB"/>
        </w:rPr>
        <w:t xml:space="preserve">Amazon </w:t>
      </w:r>
      <w:r w:rsidRPr="00A25177">
        <w:rPr>
          <w:lang w:val="en-GB"/>
        </w:rPr>
        <w:t xml:space="preserve">also offers entertainment services in the name of </w:t>
      </w:r>
      <w:r w:rsidR="007A5D65" w:rsidRPr="00A25177">
        <w:rPr>
          <w:b/>
          <w:i/>
          <w:lang w:val="en-GB"/>
        </w:rPr>
        <w:t>Amazon</w:t>
      </w:r>
      <w:r w:rsidRPr="00A25177">
        <w:rPr>
          <w:b/>
          <w:i/>
          <w:lang w:val="en-GB"/>
        </w:rPr>
        <w:t xml:space="preserve"> prime</w:t>
      </w:r>
      <w:r w:rsidRPr="00A25177">
        <w:rPr>
          <w:lang w:val="en-GB"/>
        </w:rPr>
        <w:t xml:space="preserve">. The platform is known for a large offering of entertainment content, including songs, </w:t>
      </w:r>
      <w:proofErr w:type="gramStart"/>
      <w:r w:rsidRPr="00A25177">
        <w:rPr>
          <w:lang w:val="en-GB"/>
        </w:rPr>
        <w:t>cinema</w:t>
      </w:r>
      <w:proofErr w:type="gramEnd"/>
      <w:r w:rsidRPr="00A25177">
        <w:rPr>
          <w:lang w:val="en-GB"/>
        </w:rPr>
        <w:t xml:space="preserve"> and web series (</w:t>
      </w:r>
      <w:r w:rsidRPr="00A25177">
        <w:rPr>
          <w:highlight w:val="white"/>
          <w:lang w:val="en-GB"/>
        </w:rPr>
        <w:t>Amazon, 2021a)</w:t>
      </w:r>
      <w:r w:rsidRPr="00A25177">
        <w:rPr>
          <w:lang w:val="en-GB"/>
        </w:rPr>
        <w:t xml:space="preserve">. During the time of the Covid-19 pandemic, the sales of </w:t>
      </w:r>
      <w:r w:rsidRPr="00A25177">
        <w:rPr>
          <w:b/>
          <w:i/>
          <w:lang w:val="en-GB"/>
        </w:rPr>
        <w:t xml:space="preserve">Amazon </w:t>
      </w:r>
      <w:r w:rsidRPr="00A25177">
        <w:rPr>
          <w:lang w:val="en-GB"/>
        </w:rPr>
        <w:t>rose to around 44% due to the preference of custome</w:t>
      </w:r>
      <w:r w:rsidR="00876660" w:rsidRPr="00A25177">
        <w:rPr>
          <w:lang w:val="en-GB"/>
        </w:rPr>
        <w:t>rs to shop online (</w:t>
      </w:r>
      <w:proofErr w:type="spellStart"/>
      <w:r w:rsidR="00876660" w:rsidRPr="00A25177">
        <w:rPr>
          <w:lang w:val="en-GB"/>
        </w:rPr>
        <w:t>Nytimes</w:t>
      </w:r>
      <w:proofErr w:type="spellEnd"/>
      <w:r w:rsidR="00876660" w:rsidRPr="00A25177">
        <w:rPr>
          <w:lang w:val="en-GB"/>
        </w:rPr>
        <w:t>, 2021</w:t>
      </w:r>
      <w:r w:rsidR="007A5D65" w:rsidRPr="00A25177">
        <w:rPr>
          <w:lang w:val="en-GB"/>
        </w:rPr>
        <w:t>)</w:t>
      </w:r>
      <w:r w:rsidRPr="00A25177">
        <w:rPr>
          <w:b/>
          <w:i/>
          <w:lang w:val="en-GB"/>
        </w:rPr>
        <w:t>.</w:t>
      </w:r>
      <w:r w:rsidR="007A5D65" w:rsidRPr="00A25177">
        <w:rPr>
          <w:lang w:val="en-GB"/>
        </w:rPr>
        <w:t xml:space="preserve"> </w:t>
      </w:r>
      <w:r w:rsidRPr="00A25177">
        <w:rPr>
          <w:b/>
          <w:i/>
          <w:lang w:val="en-GB"/>
        </w:rPr>
        <w:t xml:space="preserve"> </w:t>
      </w:r>
    </w:p>
    <w:p w14:paraId="47247B77" w14:textId="77777777" w:rsidR="008748AB" w:rsidRPr="00A25177" w:rsidRDefault="00A61DD2" w:rsidP="007B78AE">
      <w:pPr>
        <w:pStyle w:val="Normal1"/>
        <w:spacing w:after="200" w:line="360" w:lineRule="auto"/>
        <w:jc w:val="center"/>
        <w:rPr>
          <w:b/>
          <w:i/>
          <w:lang w:val="en-GB"/>
        </w:rPr>
      </w:pPr>
      <w:r w:rsidRPr="00A25177">
        <w:rPr>
          <w:b/>
          <w:i/>
          <w:noProof/>
          <w:lang w:val="en-US" w:eastAsia="en-US"/>
        </w:rPr>
        <w:lastRenderedPageBreak/>
        <w:drawing>
          <wp:inline distT="114300" distB="114300" distL="114300" distR="114300" wp14:anchorId="215628C5" wp14:editId="0166CE3C">
            <wp:extent cx="4295775" cy="3924300"/>
            <wp:effectExtent l="38100" t="57150" r="123825" b="9525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a:stretch>
                      <a:fillRect/>
                    </a:stretch>
                  </pic:blipFill>
                  <pic:spPr>
                    <a:xfrm>
                      <a:off x="0" y="0"/>
                      <a:ext cx="4295775" cy="3924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A14FE8" w14:textId="77777777" w:rsidR="008748AB" w:rsidRPr="00A25177" w:rsidRDefault="00A61DD2" w:rsidP="007B78AE">
      <w:pPr>
        <w:pStyle w:val="Normal1"/>
        <w:spacing w:after="200" w:line="360" w:lineRule="auto"/>
        <w:jc w:val="center"/>
        <w:rPr>
          <w:b/>
          <w:lang w:val="en-GB"/>
        </w:rPr>
      </w:pPr>
      <w:r w:rsidRPr="00A25177">
        <w:rPr>
          <w:b/>
          <w:lang w:val="en-GB"/>
        </w:rPr>
        <w:t>Figure 1: Net sales of Amazon</w:t>
      </w:r>
    </w:p>
    <w:p w14:paraId="108362A8" w14:textId="77777777" w:rsidR="008748AB" w:rsidRPr="00A25177" w:rsidRDefault="00A61DD2" w:rsidP="007B78AE">
      <w:pPr>
        <w:pStyle w:val="Normal1"/>
        <w:spacing w:after="200" w:line="360" w:lineRule="auto"/>
        <w:jc w:val="center"/>
        <w:rPr>
          <w:b/>
          <w:i/>
          <w:lang w:val="en-GB"/>
        </w:rPr>
      </w:pPr>
      <w:r w:rsidRPr="00A25177">
        <w:rPr>
          <w:lang w:val="en-GB"/>
        </w:rPr>
        <w:t>(Sour</w:t>
      </w:r>
      <w:r w:rsidR="00C9786C" w:rsidRPr="00A25177">
        <w:rPr>
          <w:lang w:val="en-GB"/>
        </w:rPr>
        <w:t>ce: Statista, 2021</w:t>
      </w:r>
      <w:r w:rsidRPr="00A25177">
        <w:rPr>
          <w:lang w:val="en-GB"/>
        </w:rPr>
        <w:t>)</w:t>
      </w:r>
    </w:p>
    <w:p w14:paraId="1B6C85AD" w14:textId="77777777" w:rsidR="008748AB" w:rsidRPr="00A25177" w:rsidRDefault="00A61DD2" w:rsidP="007B78AE">
      <w:pPr>
        <w:pStyle w:val="Normal1"/>
        <w:spacing w:after="200" w:line="360" w:lineRule="auto"/>
        <w:jc w:val="both"/>
        <w:rPr>
          <w:b/>
          <w:i/>
          <w:lang w:val="en-GB"/>
        </w:rPr>
      </w:pPr>
      <w:r w:rsidRPr="00A25177">
        <w:rPr>
          <w:b/>
          <w:i/>
          <w:lang w:val="en-GB"/>
        </w:rPr>
        <w:t>Amazon’s structure</w:t>
      </w:r>
    </w:p>
    <w:p w14:paraId="2D50EBA1" w14:textId="77777777" w:rsidR="008748AB" w:rsidRPr="00A25177" w:rsidRDefault="00A61DD2" w:rsidP="007B78AE">
      <w:pPr>
        <w:pStyle w:val="Normal1"/>
        <w:spacing w:after="200" w:line="360" w:lineRule="auto"/>
        <w:jc w:val="both"/>
        <w:rPr>
          <w:lang w:val="en-GB"/>
        </w:rPr>
      </w:pPr>
      <w:r w:rsidRPr="00A25177">
        <w:rPr>
          <w:b/>
          <w:i/>
          <w:lang w:val="en-GB"/>
        </w:rPr>
        <w:t xml:space="preserve">Amazon </w:t>
      </w:r>
      <w:r w:rsidRPr="00A25177">
        <w:rPr>
          <w:lang w:val="en-GB"/>
        </w:rPr>
        <w:t>is the largest retail platform in the world follows the</w:t>
      </w:r>
      <w:r w:rsidRPr="00A25177">
        <w:rPr>
          <w:b/>
          <w:i/>
          <w:lang w:val="en-GB"/>
        </w:rPr>
        <w:t xml:space="preserve"> hierarchical structure</w:t>
      </w:r>
      <w:r w:rsidRPr="00A25177">
        <w:rPr>
          <w:lang w:val="en-GB"/>
        </w:rPr>
        <w:t xml:space="preserve">. The hierarchical structure of </w:t>
      </w:r>
      <w:r w:rsidRPr="00A25177">
        <w:rPr>
          <w:b/>
          <w:i/>
          <w:lang w:val="en-GB"/>
        </w:rPr>
        <w:t xml:space="preserve">Amazon </w:t>
      </w:r>
      <w:r w:rsidRPr="00A25177">
        <w:rPr>
          <w:lang w:val="en-GB"/>
        </w:rPr>
        <w:t>helps the company to operate in the entire world efficiently. The hierarchical structure holds a big advantage in completing the organisational operations. The</w:t>
      </w:r>
      <w:r w:rsidRPr="00A25177">
        <w:rPr>
          <w:b/>
          <w:i/>
          <w:lang w:val="en-GB"/>
        </w:rPr>
        <w:t xml:space="preserve"> hierarchical structure </w:t>
      </w:r>
      <w:r w:rsidRPr="00A25177">
        <w:rPr>
          <w:lang w:val="en-GB"/>
        </w:rPr>
        <w:t xml:space="preserve">helps to impose the control orientation in the operations. </w:t>
      </w:r>
      <w:r w:rsidR="00C9786C" w:rsidRPr="00A25177">
        <w:rPr>
          <w:lang w:val="en-GB"/>
        </w:rPr>
        <w:t xml:space="preserve">The hierarchical structure of organisations like Amazon delivers a top-down control over the global operations. (Aslan, </w:t>
      </w:r>
      <w:r w:rsidRPr="00A25177">
        <w:rPr>
          <w:lang w:val="en-GB"/>
        </w:rPr>
        <w:t>2021).</w:t>
      </w:r>
      <w:r w:rsidR="00C9786C" w:rsidRPr="00A25177">
        <w:rPr>
          <w:lang w:val="en-GB"/>
        </w:rPr>
        <w:t xml:space="preserve"> Apart from that, the significant structure also helps the firm to increase the market share along with maintaining a leadership status in the market</w:t>
      </w:r>
      <w:r w:rsidRPr="00A25177">
        <w:rPr>
          <w:lang w:val="en-GB"/>
        </w:rPr>
        <w:t xml:space="preserve">. </w:t>
      </w:r>
      <w:r w:rsidR="009A7ACE" w:rsidRPr="00A25177">
        <w:rPr>
          <w:lang w:val="en-GB"/>
        </w:rPr>
        <w:t>Moreover</w:t>
      </w:r>
      <w:r w:rsidRPr="00A25177">
        <w:rPr>
          <w:lang w:val="en-GB"/>
        </w:rPr>
        <w:t xml:space="preserve">, </w:t>
      </w:r>
      <w:r w:rsidRPr="00A25177">
        <w:rPr>
          <w:b/>
          <w:i/>
          <w:lang w:val="en-GB"/>
        </w:rPr>
        <w:t xml:space="preserve">Amazon </w:t>
      </w:r>
      <w:r w:rsidRPr="00A25177">
        <w:rPr>
          <w:lang w:val="en-GB"/>
        </w:rPr>
        <w:t xml:space="preserve">provides timely promotions to the employees according to the potential of the employees. The timely promotion and handling of the different positions help the employees to know the company better </w:t>
      </w:r>
      <w:proofErr w:type="gramStart"/>
      <w:r w:rsidRPr="00A25177">
        <w:rPr>
          <w:lang w:val="en-GB"/>
        </w:rPr>
        <w:t>and also</w:t>
      </w:r>
      <w:proofErr w:type="gramEnd"/>
      <w:r w:rsidRPr="00A25177">
        <w:rPr>
          <w:lang w:val="en-GB"/>
        </w:rPr>
        <w:t xml:space="preserve"> this contributes to the betterment of the company. </w:t>
      </w:r>
    </w:p>
    <w:p w14:paraId="146C58A8" w14:textId="77777777" w:rsidR="008748AB" w:rsidRPr="00A25177" w:rsidRDefault="00A61DD2" w:rsidP="007B78AE">
      <w:pPr>
        <w:pStyle w:val="Normal1"/>
        <w:spacing w:after="200" w:line="360" w:lineRule="auto"/>
        <w:jc w:val="both"/>
        <w:rPr>
          <w:lang w:val="en-GB"/>
        </w:rPr>
      </w:pPr>
      <w:r w:rsidRPr="00A25177">
        <w:rPr>
          <w:lang w:val="en-GB"/>
        </w:rPr>
        <w:lastRenderedPageBreak/>
        <w:t xml:space="preserve">Furthermore, the </w:t>
      </w:r>
      <w:r w:rsidRPr="00A25177">
        <w:rPr>
          <w:b/>
          <w:i/>
          <w:lang w:val="en-GB"/>
        </w:rPr>
        <w:t>hierarchical structure</w:t>
      </w:r>
      <w:r w:rsidRPr="00A25177">
        <w:rPr>
          <w:lang w:val="en-GB"/>
        </w:rPr>
        <w:t xml:space="preserve">, holding a clear image of hierarchy, clarifies the path of reporting. Specifically, all the employees of </w:t>
      </w:r>
      <w:r w:rsidRPr="00A25177">
        <w:rPr>
          <w:b/>
          <w:i/>
          <w:lang w:val="en-GB"/>
        </w:rPr>
        <w:t>Amazon</w:t>
      </w:r>
      <w:r w:rsidRPr="00A25177">
        <w:rPr>
          <w:lang w:val="en-GB"/>
        </w:rPr>
        <w:t xml:space="preserve"> are supposed to report the progression to the supervisor. This specific structure helps the employees of </w:t>
      </w:r>
      <w:r w:rsidRPr="00A25177">
        <w:rPr>
          <w:b/>
          <w:i/>
          <w:lang w:val="en-GB"/>
        </w:rPr>
        <w:t xml:space="preserve">Amazon </w:t>
      </w:r>
      <w:r w:rsidRPr="00A25177">
        <w:rPr>
          <w:lang w:val="en-GB"/>
        </w:rPr>
        <w:t xml:space="preserve">to be clear about their supervisor to report the progression. Moreover, the hierarchical structure of </w:t>
      </w:r>
      <w:r w:rsidRPr="00A25177">
        <w:rPr>
          <w:b/>
          <w:i/>
          <w:lang w:val="en-GB"/>
        </w:rPr>
        <w:t xml:space="preserve">Amazon </w:t>
      </w:r>
      <w:r w:rsidRPr="00A25177">
        <w:rPr>
          <w:lang w:val="en-GB"/>
        </w:rPr>
        <w:t xml:space="preserve">has helped the company to expand their business worldwide by effective supervision and specialisation of the employees. The </w:t>
      </w:r>
      <w:r w:rsidRPr="00A25177">
        <w:rPr>
          <w:b/>
          <w:i/>
          <w:lang w:val="en-GB"/>
        </w:rPr>
        <w:t xml:space="preserve">hierarchical structure, </w:t>
      </w:r>
      <w:r w:rsidRPr="00A25177">
        <w:rPr>
          <w:lang w:val="en-GB"/>
        </w:rPr>
        <w:t xml:space="preserve">by effectively providing supervision to the employees, has contributed to the sales growth of the company by 44% and the growth </w:t>
      </w:r>
      <w:r w:rsidR="00DE40DB" w:rsidRPr="00A25177">
        <w:rPr>
          <w:lang w:val="en-GB"/>
        </w:rPr>
        <w:t>in profit by 220% (</w:t>
      </w:r>
      <w:proofErr w:type="spellStart"/>
      <w:r w:rsidR="00DE40DB" w:rsidRPr="00A25177">
        <w:rPr>
          <w:lang w:val="en-GB"/>
        </w:rPr>
        <w:t>Nytimes</w:t>
      </w:r>
      <w:proofErr w:type="spellEnd"/>
      <w:r w:rsidR="00DE40DB" w:rsidRPr="00A25177">
        <w:rPr>
          <w:lang w:val="en-GB"/>
        </w:rPr>
        <w:t>, 2021</w:t>
      </w:r>
      <w:r w:rsidRPr="00A25177">
        <w:rPr>
          <w:lang w:val="en-GB"/>
        </w:rPr>
        <w:t>).</w:t>
      </w:r>
      <w:r w:rsidR="00C9786C" w:rsidRPr="00A25177">
        <w:rPr>
          <w:lang w:val="en-GB"/>
        </w:rPr>
        <w:t xml:space="preserve"> </w:t>
      </w:r>
      <w:r w:rsidRPr="00A25177">
        <w:rPr>
          <w:lang w:val="en-GB"/>
        </w:rPr>
        <w:t xml:space="preserve">However, there are certain disadvantages of the hierarchical structure of </w:t>
      </w:r>
      <w:r w:rsidRPr="00A25177">
        <w:rPr>
          <w:b/>
          <w:i/>
          <w:lang w:val="en-GB"/>
        </w:rPr>
        <w:t>Amazon</w:t>
      </w:r>
      <w:r w:rsidRPr="00A25177">
        <w:rPr>
          <w:lang w:val="en-GB"/>
        </w:rPr>
        <w:t xml:space="preserve">-like restricted information and slow decision making. Certain disadvantages cause the company to face difficulties in its operations. </w:t>
      </w:r>
    </w:p>
    <w:p w14:paraId="1B91DE5B" w14:textId="77777777" w:rsidR="008748AB" w:rsidRPr="00A25177" w:rsidRDefault="00A61DD2" w:rsidP="007B78AE">
      <w:pPr>
        <w:pStyle w:val="Normal1"/>
        <w:spacing w:after="200" w:line="360" w:lineRule="auto"/>
        <w:jc w:val="center"/>
        <w:rPr>
          <w:lang w:val="en-GB"/>
        </w:rPr>
      </w:pPr>
      <w:r w:rsidRPr="00A25177">
        <w:rPr>
          <w:noProof/>
          <w:lang w:val="en-US" w:eastAsia="en-US"/>
        </w:rPr>
        <w:drawing>
          <wp:inline distT="114300" distB="114300" distL="114300" distR="114300" wp14:anchorId="60027DE8" wp14:editId="5AA50A44">
            <wp:extent cx="4727275" cy="3053751"/>
            <wp:effectExtent l="38100" t="57150" r="111425" b="89499"/>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4727275" cy="30537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0BFAD0" w14:textId="77777777" w:rsidR="008748AB" w:rsidRPr="00A25177" w:rsidRDefault="00A61DD2" w:rsidP="007B78AE">
      <w:pPr>
        <w:pStyle w:val="Normal1"/>
        <w:spacing w:after="200" w:line="360" w:lineRule="auto"/>
        <w:jc w:val="center"/>
        <w:rPr>
          <w:b/>
          <w:lang w:val="en-GB"/>
        </w:rPr>
      </w:pPr>
      <w:r w:rsidRPr="00A25177">
        <w:rPr>
          <w:b/>
          <w:lang w:val="en-GB"/>
        </w:rPr>
        <w:t xml:space="preserve">Figure 2: </w:t>
      </w:r>
      <w:r w:rsidR="00C07FAC" w:rsidRPr="00A25177">
        <w:rPr>
          <w:b/>
          <w:lang w:val="en-GB"/>
        </w:rPr>
        <w:t>Hierarchical</w:t>
      </w:r>
      <w:r w:rsidRPr="00A25177">
        <w:rPr>
          <w:b/>
          <w:lang w:val="en-GB"/>
        </w:rPr>
        <w:t xml:space="preserve"> structure of Amazon</w:t>
      </w:r>
    </w:p>
    <w:p w14:paraId="54A1C86A" w14:textId="77777777" w:rsidR="008748AB" w:rsidRPr="00A25177" w:rsidRDefault="00A61DD2" w:rsidP="007B78AE">
      <w:pPr>
        <w:pStyle w:val="Normal1"/>
        <w:spacing w:after="200" w:line="360" w:lineRule="auto"/>
        <w:jc w:val="center"/>
        <w:rPr>
          <w:lang w:val="en-GB"/>
        </w:rPr>
      </w:pPr>
      <w:r w:rsidRPr="00A25177">
        <w:rPr>
          <w:lang w:val="en-GB"/>
        </w:rPr>
        <w:t>(Source:</w:t>
      </w:r>
      <w:r w:rsidR="00C9786C" w:rsidRPr="00A25177">
        <w:rPr>
          <w:lang w:val="en-GB"/>
        </w:rPr>
        <w:t xml:space="preserve"> </w:t>
      </w:r>
      <w:r w:rsidR="00C9786C" w:rsidRPr="00A25177">
        <w:rPr>
          <w:highlight w:val="white"/>
          <w:lang w:val="en-GB"/>
        </w:rPr>
        <w:t>Amazon, 2021a</w:t>
      </w:r>
      <w:r w:rsidRPr="00A25177">
        <w:rPr>
          <w:lang w:val="en-GB"/>
        </w:rPr>
        <w:t>)</w:t>
      </w:r>
    </w:p>
    <w:p w14:paraId="5D9275F4" w14:textId="77777777" w:rsidR="008748AB" w:rsidRPr="00A25177" w:rsidRDefault="00A61DD2" w:rsidP="007B78AE">
      <w:pPr>
        <w:pStyle w:val="Heading2"/>
        <w:spacing w:line="360" w:lineRule="auto"/>
        <w:rPr>
          <w:lang w:val="en-GB"/>
        </w:rPr>
      </w:pPr>
      <w:bookmarkStart w:id="2" w:name="_Toc92293613"/>
      <w:r w:rsidRPr="00A25177">
        <w:rPr>
          <w:lang w:val="en-GB"/>
        </w:rPr>
        <w:t>Culture of Amazon</w:t>
      </w:r>
      <w:bookmarkEnd w:id="2"/>
    </w:p>
    <w:p w14:paraId="56C3FD9C" w14:textId="77777777" w:rsidR="008748AB" w:rsidRPr="00A25177" w:rsidRDefault="00A61DD2" w:rsidP="007B78AE">
      <w:pPr>
        <w:pStyle w:val="Normal1"/>
        <w:spacing w:after="200" w:line="360" w:lineRule="auto"/>
        <w:jc w:val="both"/>
        <w:rPr>
          <w:lang w:val="en-GB"/>
        </w:rPr>
      </w:pPr>
      <w:r w:rsidRPr="00A25177">
        <w:rPr>
          <w:b/>
          <w:i/>
          <w:lang w:val="en-GB"/>
        </w:rPr>
        <w:t xml:space="preserve">Amazon </w:t>
      </w:r>
      <w:r w:rsidRPr="00A25177">
        <w:rPr>
          <w:lang w:val="en-GB"/>
        </w:rPr>
        <w:t xml:space="preserve">being one of the largest retail companies in the world promotes a healthy work culture in the operations. The </w:t>
      </w:r>
      <w:r w:rsidRPr="00A25177">
        <w:rPr>
          <w:b/>
          <w:i/>
          <w:lang w:val="en-GB"/>
        </w:rPr>
        <w:t xml:space="preserve">diversity, </w:t>
      </w:r>
      <w:proofErr w:type="gramStart"/>
      <w:r w:rsidRPr="00A25177">
        <w:rPr>
          <w:b/>
          <w:i/>
          <w:lang w:val="en-GB"/>
        </w:rPr>
        <w:t>equity</w:t>
      </w:r>
      <w:proofErr w:type="gramEnd"/>
      <w:r w:rsidRPr="00A25177">
        <w:rPr>
          <w:b/>
          <w:i/>
          <w:lang w:val="en-GB"/>
        </w:rPr>
        <w:t xml:space="preserve"> and inclusion </w:t>
      </w:r>
      <w:r w:rsidRPr="00A25177">
        <w:rPr>
          <w:lang w:val="en-GB"/>
        </w:rPr>
        <w:t xml:space="preserve">in the culture of </w:t>
      </w:r>
      <w:r w:rsidRPr="00A25177">
        <w:rPr>
          <w:b/>
          <w:i/>
          <w:lang w:val="en-GB"/>
        </w:rPr>
        <w:t xml:space="preserve">Amazon </w:t>
      </w:r>
      <w:r w:rsidR="00C9786C" w:rsidRPr="00A25177">
        <w:rPr>
          <w:lang w:val="en-GB"/>
        </w:rPr>
        <w:t>help</w:t>
      </w:r>
      <w:r w:rsidRPr="00A25177">
        <w:rPr>
          <w:lang w:val="en-GB"/>
        </w:rPr>
        <w:t xml:space="preserve"> the company to generate more productivity in the operations. The company hires the best talents from different corners of the world from different cultures. </w:t>
      </w:r>
      <w:r w:rsidR="00C9786C" w:rsidRPr="00A25177">
        <w:rPr>
          <w:lang w:val="en-GB"/>
        </w:rPr>
        <w:t xml:space="preserve">Organisation like </w:t>
      </w:r>
      <w:r w:rsidRPr="00A25177">
        <w:rPr>
          <w:b/>
          <w:i/>
          <w:lang w:val="en-GB"/>
        </w:rPr>
        <w:t xml:space="preserve">Amazon </w:t>
      </w:r>
      <w:r w:rsidRPr="00A25177">
        <w:rPr>
          <w:lang w:val="en-GB"/>
        </w:rPr>
        <w:t xml:space="preserve">also promotes gender equality in the operations which has made the companies generate effective </w:t>
      </w:r>
      <w:r w:rsidRPr="00A25177">
        <w:rPr>
          <w:lang w:val="en-GB"/>
        </w:rPr>
        <w:lastRenderedPageBreak/>
        <w:t>output by only considering the talent and potential as the only measurement for employment</w:t>
      </w:r>
      <w:r w:rsidR="00C9786C" w:rsidRPr="00A25177">
        <w:rPr>
          <w:lang w:val="en-GB"/>
        </w:rPr>
        <w:t xml:space="preserve"> (Gillam and Cosford, 2021)</w:t>
      </w:r>
      <w:r w:rsidRPr="00A25177">
        <w:rPr>
          <w:lang w:val="en-GB"/>
        </w:rPr>
        <w:t xml:space="preserve">. In addition, the company also uses the </w:t>
      </w:r>
      <w:r w:rsidRPr="00A25177">
        <w:rPr>
          <w:b/>
          <w:i/>
          <w:lang w:val="en-GB"/>
        </w:rPr>
        <w:t>Kaizen programme</w:t>
      </w:r>
      <w:r w:rsidRPr="00A25177">
        <w:rPr>
          <w:lang w:val="en-GB"/>
        </w:rPr>
        <w:t>, the word “</w:t>
      </w:r>
      <w:r w:rsidRPr="00A25177">
        <w:rPr>
          <w:b/>
          <w:i/>
          <w:lang w:val="en-GB"/>
        </w:rPr>
        <w:t xml:space="preserve">Kaizen” </w:t>
      </w:r>
      <w:r w:rsidRPr="00A25177">
        <w:rPr>
          <w:lang w:val="en-GB"/>
        </w:rPr>
        <w:t>is a Japanese term that refers to the "chan</w:t>
      </w:r>
      <w:r w:rsidR="00C9786C" w:rsidRPr="00A25177">
        <w:rPr>
          <w:lang w:val="en-GB"/>
        </w:rPr>
        <w:t>ge for the better" (Amazon, 2021</w:t>
      </w:r>
      <w:r w:rsidRPr="00A25177">
        <w:rPr>
          <w:lang w:val="en-GB"/>
        </w:rPr>
        <w:t xml:space="preserve">b). </w:t>
      </w:r>
      <w:r w:rsidRPr="00A25177">
        <w:rPr>
          <w:b/>
          <w:i/>
          <w:lang w:val="en-GB"/>
        </w:rPr>
        <w:t xml:space="preserve">Amazon </w:t>
      </w:r>
      <w:r w:rsidRPr="00A25177">
        <w:rPr>
          <w:lang w:val="en-GB"/>
        </w:rPr>
        <w:t xml:space="preserve">always keeps focusing on future development which has positively contributed to the growth in sales and increased profit margin. </w:t>
      </w:r>
    </w:p>
    <w:p w14:paraId="37E5400F" w14:textId="77777777" w:rsidR="008748AB" w:rsidRPr="00A25177" w:rsidRDefault="00A61DD2" w:rsidP="007B78AE">
      <w:pPr>
        <w:pStyle w:val="Normal1"/>
        <w:spacing w:after="200" w:line="360" w:lineRule="auto"/>
        <w:jc w:val="both"/>
        <w:rPr>
          <w:lang w:val="en-GB"/>
        </w:rPr>
      </w:pPr>
      <w:r w:rsidRPr="00A25177">
        <w:rPr>
          <w:b/>
          <w:i/>
          <w:lang w:val="en-GB"/>
        </w:rPr>
        <w:t xml:space="preserve">Amazon </w:t>
      </w:r>
      <w:r w:rsidRPr="00A25177">
        <w:rPr>
          <w:lang w:val="en-GB"/>
        </w:rPr>
        <w:t xml:space="preserve">also offers smart home technologies and in manufacturing the technologies </w:t>
      </w:r>
      <w:r w:rsidRPr="00A25177">
        <w:rPr>
          <w:b/>
          <w:i/>
          <w:lang w:val="en-GB"/>
        </w:rPr>
        <w:t xml:space="preserve">Amazon </w:t>
      </w:r>
      <w:r w:rsidRPr="00A25177">
        <w:rPr>
          <w:lang w:val="en-GB"/>
        </w:rPr>
        <w:t xml:space="preserve">promotes the culture of </w:t>
      </w:r>
      <w:r w:rsidRPr="00A25177">
        <w:rPr>
          <w:b/>
          <w:i/>
          <w:lang w:val="en-GB"/>
        </w:rPr>
        <w:t>pioneering in the invention</w:t>
      </w:r>
      <w:r w:rsidRPr="00A25177">
        <w:rPr>
          <w:lang w:val="en-GB"/>
        </w:rPr>
        <w:t xml:space="preserve"> in the company. </w:t>
      </w:r>
      <w:r w:rsidRPr="00A25177">
        <w:rPr>
          <w:b/>
          <w:i/>
          <w:lang w:val="en-GB"/>
        </w:rPr>
        <w:t xml:space="preserve">Amazon </w:t>
      </w:r>
      <w:r w:rsidRPr="00A25177">
        <w:rPr>
          <w:lang w:val="en-GB"/>
        </w:rPr>
        <w:t>started their business as a bookstore and the company now manufactures various devices for the convenience of the customers.</w:t>
      </w:r>
      <w:r w:rsidRPr="00A25177">
        <w:rPr>
          <w:b/>
          <w:i/>
          <w:lang w:val="en-GB"/>
        </w:rPr>
        <w:t xml:space="preserve"> Amazon</w:t>
      </w:r>
      <w:r w:rsidRPr="00A25177">
        <w:rPr>
          <w:lang w:val="en-GB"/>
        </w:rPr>
        <w:t xml:space="preserve"> promotes a healthy way of the invention by supporting the employees from different perspectives. In addition, </w:t>
      </w:r>
      <w:r w:rsidRPr="00A25177">
        <w:rPr>
          <w:b/>
          <w:i/>
          <w:lang w:val="en-GB"/>
        </w:rPr>
        <w:t xml:space="preserve">Amazon </w:t>
      </w:r>
      <w:r w:rsidRPr="00A25177">
        <w:rPr>
          <w:lang w:val="en-GB"/>
        </w:rPr>
        <w:t xml:space="preserve">also helps the employees by providing the expense for the courses relevant to the career development programs of the employees. The career development initiatives of the company help the employees to make the further betterment of </w:t>
      </w:r>
      <w:r w:rsidRPr="00A25177">
        <w:rPr>
          <w:b/>
          <w:i/>
          <w:lang w:val="en-GB"/>
        </w:rPr>
        <w:t>Amazon</w:t>
      </w:r>
      <w:r w:rsidRPr="00A25177">
        <w:rPr>
          <w:lang w:val="en-GB"/>
        </w:rPr>
        <w:t>. The positive and creative culture of the company has allowed the company to generate profit even at the time of the global pandemic.</w:t>
      </w:r>
    </w:p>
    <w:p w14:paraId="70D758FC" w14:textId="77777777" w:rsidR="008748AB" w:rsidRPr="00A25177" w:rsidRDefault="00D83721" w:rsidP="007B78AE">
      <w:pPr>
        <w:pStyle w:val="Heading2"/>
        <w:spacing w:line="360" w:lineRule="auto"/>
        <w:rPr>
          <w:lang w:val="en-GB"/>
        </w:rPr>
      </w:pPr>
      <w:bookmarkStart w:id="3" w:name="_Toc92293614"/>
      <w:r w:rsidRPr="00A25177">
        <w:rPr>
          <w:lang w:val="en-GB"/>
        </w:rPr>
        <w:t>Organisational b</w:t>
      </w:r>
      <w:r w:rsidR="00A61DD2" w:rsidRPr="00A25177">
        <w:rPr>
          <w:lang w:val="en-GB"/>
        </w:rPr>
        <w:t>ehaviour of Amazon</w:t>
      </w:r>
      <w:bookmarkEnd w:id="3"/>
    </w:p>
    <w:p w14:paraId="107DBE13" w14:textId="77777777" w:rsidR="008748AB" w:rsidRPr="00A25177" w:rsidRDefault="00A61DD2" w:rsidP="007B78AE">
      <w:pPr>
        <w:pStyle w:val="Normal1"/>
        <w:spacing w:after="200" w:line="360" w:lineRule="auto"/>
        <w:jc w:val="both"/>
        <w:rPr>
          <w:lang w:val="en-GB"/>
        </w:rPr>
      </w:pPr>
      <w:r w:rsidRPr="00A25177">
        <w:rPr>
          <w:b/>
          <w:i/>
          <w:lang w:val="en-GB"/>
        </w:rPr>
        <w:t xml:space="preserve">Amazon </w:t>
      </w:r>
      <w:r w:rsidRPr="00A25177">
        <w:rPr>
          <w:lang w:val="en-GB"/>
        </w:rPr>
        <w:t xml:space="preserve">is one of the best global retail platforms that </w:t>
      </w:r>
      <w:r w:rsidR="00C9786C" w:rsidRPr="00A25177">
        <w:rPr>
          <w:lang w:val="en-GB"/>
        </w:rPr>
        <w:t>focus</w:t>
      </w:r>
      <w:r w:rsidRPr="00A25177">
        <w:rPr>
          <w:lang w:val="en-GB"/>
        </w:rPr>
        <w:t xml:space="preserve"> on healthy organisational behaviour for the development of the company. </w:t>
      </w:r>
      <w:r w:rsidRPr="00A25177">
        <w:rPr>
          <w:b/>
          <w:i/>
          <w:lang w:val="en-GB"/>
        </w:rPr>
        <w:t xml:space="preserve">Amazon </w:t>
      </w:r>
      <w:r w:rsidRPr="00A25177">
        <w:rPr>
          <w:lang w:val="en-GB"/>
        </w:rPr>
        <w:t xml:space="preserve">focuses on the boldness of the behaviour of the employees. </w:t>
      </w:r>
      <w:proofErr w:type="gramStart"/>
      <w:r w:rsidRPr="00A25177">
        <w:rPr>
          <w:lang w:val="en-GB"/>
        </w:rPr>
        <w:t>In order to</w:t>
      </w:r>
      <w:proofErr w:type="gramEnd"/>
      <w:r w:rsidRPr="00A25177">
        <w:rPr>
          <w:lang w:val="en-GB"/>
        </w:rPr>
        <w:t xml:space="preserve"> develop the company, the company conducts various experiments related to technical, manufacturing and operations (</w:t>
      </w:r>
      <w:proofErr w:type="spellStart"/>
      <w:r w:rsidRPr="00A25177">
        <w:rPr>
          <w:lang w:val="en-GB"/>
        </w:rPr>
        <w:t>Wannakrairoj</w:t>
      </w:r>
      <w:proofErr w:type="spellEnd"/>
      <w:r w:rsidRPr="00A25177">
        <w:rPr>
          <w:lang w:val="en-GB"/>
        </w:rPr>
        <w:t xml:space="preserve">, and </w:t>
      </w:r>
      <w:proofErr w:type="spellStart"/>
      <w:r w:rsidRPr="00A25177">
        <w:rPr>
          <w:lang w:val="en-GB"/>
        </w:rPr>
        <w:t>Velu</w:t>
      </w:r>
      <w:proofErr w:type="spellEnd"/>
      <w:r w:rsidRPr="00A25177">
        <w:rPr>
          <w:lang w:val="en-GB"/>
        </w:rPr>
        <w:t xml:space="preserve">, 2021). In addition, the company also encourages the employees to take risks in the process of developing the business. The experiments of the new ideas help the companies to test the results and implement them to increase the process of efficiency. The vision and mission of </w:t>
      </w:r>
      <w:r w:rsidRPr="00A25177">
        <w:rPr>
          <w:b/>
          <w:i/>
          <w:lang w:val="en-GB"/>
        </w:rPr>
        <w:t xml:space="preserve">Amazon </w:t>
      </w:r>
      <w:r w:rsidRPr="00A25177">
        <w:rPr>
          <w:lang w:val="en-GB"/>
        </w:rPr>
        <w:t xml:space="preserve">promote the culture of </w:t>
      </w:r>
      <w:r w:rsidRPr="00A25177">
        <w:rPr>
          <w:b/>
          <w:i/>
          <w:lang w:val="en-GB"/>
        </w:rPr>
        <w:t xml:space="preserve">customer </w:t>
      </w:r>
      <w:r w:rsidR="00131682" w:rsidRPr="00A25177">
        <w:rPr>
          <w:b/>
          <w:i/>
          <w:lang w:val="en-GB"/>
        </w:rPr>
        <w:t>centricity</w:t>
      </w:r>
      <w:r w:rsidR="00420BFA" w:rsidRPr="00A25177">
        <w:rPr>
          <w:lang w:val="en-GB"/>
        </w:rPr>
        <w:t xml:space="preserve"> and due to this reason; </w:t>
      </w:r>
      <w:r w:rsidRPr="00A25177">
        <w:rPr>
          <w:lang w:val="en-GB"/>
        </w:rPr>
        <w:t xml:space="preserve">the company always focuses on delivering the best products and services to the customers </w:t>
      </w:r>
      <w:proofErr w:type="gramStart"/>
      <w:r w:rsidRPr="00A25177">
        <w:rPr>
          <w:lang w:val="en-GB"/>
        </w:rPr>
        <w:t>and also</w:t>
      </w:r>
      <w:proofErr w:type="gramEnd"/>
      <w:r w:rsidRPr="00A25177">
        <w:rPr>
          <w:lang w:val="en-GB"/>
        </w:rPr>
        <w:t xml:space="preserve"> provides effective after-</w:t>
      </w:r>
      <w:r w:rsidR="00C9786C" w:rsidRPr="00A25177">
        <w:rPr>
          <w:lang w:val="en-GB"/>
        </w:rPr>
        <w:t>sales services (Amazon, 2021</w:t>
      </w:r>
      <w:r w:rsidRPr="00A25177">
        <w:rPr>
          <w:lang w:val="en-GB"/>
        </w:rPr>
        <w:t xml:space="preserve">c). </w:t>
      </w:r>
      <w:r w:rsidRPr="00A25177">
        <w:rPr>
          <w:b/>
          <w:i/>
          <w:lang w:val="en-GB"/>
        </w:rPr>
        <w:t xml:space="preserve">Amazon </w:t>
      </w:r>
      <w:r w:rsidRPr="00A25177">
        <w:rPr>
          <w:lang w:val="en-GB"/>
        </w:rPr>
        <w:t xml:space="preserve">focuses on the needs and preferences of the customers to deliver the </w:t>
      </w:r>
      <w:proofErr w:type="gramStart"/>
      <w:r w:rsidRPr="00A25177">
        <w:rPr>
          <w:lang w:val="en-GB"/>
        </w:rPr>
        <w:t>best in class</w:t>
      </w:r>
      <w:proofErr w:type="gramEnd"/>
      <w:r w:rsidRPr="00A25177">
        <w:rPr>
          <w:lang w:val="en-GB"/>
        </w:rPr>
        <w:t xml:space="preserve"> service. </w:t>
      </w:r>
      <w:r w:rsidR="00E5306B" w:rsidRPr="00A25177">
        <w:rPr>
          <w:lang w:val="en-GB"/>
        </w:rPr>
        <w:t xml:space="preserve">Interpreting the report of New York Times, it has been witnessed that that at the end of </w:t>
      </w:r>
      <w:proofErr w:type="gramStart"/>
      <w:r w:rsidR="00E5306B" w:rsidRPr="00A25177">
        <w:rPr>
          <w:lang w:val="en-GB"/>
        </w:rPr>
        <w:t>April,</w:t>
      </w:r>
      <w:proofErr w:type="gramEnd"/>
      <w:r w:rsidR="00E5306B" w:rsidRPr="00A25177">
        <w:rPr>
          <w:lang w:val="en-GB"/>
        </w:rPr>
        <w:t xml:space="preserve"> 2021, with the help of online services the firm has gathered sales revenue of $108.5 billion (</w:t>
      </w:r>
      <w:proofErr w:type="spellStart"/>
      <w:r w:rsidR="00E5306B" w:rsidRPr="00A25177">
        <w:rPr>
          <w:lang w:val="en-GB"/>
        </w:rPr>
        <w:t>Nytimes</w:t>
      </w:r>
      <w:proofErr w:type="spellEnd"/>
      <w:r w:rsidR="00E5306B" w:rsidRPr="00A25177">
        <w:rPr>
          <w:lang w:val="en-GB"/>
        </w:rPr>
        <w:t xml:space="preserve">, 2021). </w:t>
      </w:r>
    </w:p>
    <w:p w14:paraId="42F1A290" w14:textId="77777777" w:rsidR="008748AB" w:rsidRPr="00A25177" w:rsidRDefault="00A61DD2" w:rsidP="007B78AE">
      <w:pPr>
        <w:pStyle w:val="Normal1"/>
        <w:spacing w:after="200" w:line="360" w:lineRule="auto"/>
        <w:jc w:val="both"/>
        <w:rPr>
          <w:lang w:val="en-GB"/>
        </w:rPr>
      </w:pPr>
      <w:r w:rsidRPr="00A25177">
        <w:rPr>
          <w:b/>
          <w:i/>
          <w:lang w:val="en-GB"/>
        </w:rPr>
        <w:t xml:space="preserve">Amazon </w:t>
      </w:r>
      <w:r w:rsidRPr="00A25177">
        <w:rPr>
          <w:lang w:val="en-GB"/>
        </w:rPr>
        <w:t xml:space="preserve">also promotes new experiments in the process of business development </w:t>
      </w:r>
      <w:proofErr w:type="gramStart"/>
      <w:r w:rsidRPr="00A25177">
        <w:rPr>
          <w:lang w:val="en-GB"/>
        </w:rPr>
        <w:t>and also</w:t>
      </w:r>
      <w:proofErr w:type="gramEnd"/>
      <w:r w:rsidRPr="00A25177">
        <w:rPr>
          <w:lang w:val="en-GB"/>
        </w:rPr>
        <w:t xml:space="preserve"> in customer satisfaction. </w:t>
      </w:r>
      <w:r w:rsidRPr="00A25177">
        <w:rPr>
          <w:b/>
          <w:i/>
          <w:lang w:val="en-GB"/>
        </w:rPr>
        <w:t xml:space="preserve">Amazon </w:t>
      </w:r>
      <w:r w:rsidRPr="00A25177">
        <w:rPr>
          <w:lang w:val="en-GB"/>
        </w:rPr>
        <w:t xml:space="preserve">encourages the employees to test the new strategies for the development for the betterment of the business. The continuous application of the new experiments and the improvement strategies has helped the company to generate massive sales </w:t>
      </w:r>
      <w:r w:rsidRPr="00A25177">
        <w:rPr>
          <w:lang w:val="en-GB"/>
        </w:rPr>
        <w:lastRenderedPageBreak/>
        <w:t xml:space="preserve">growth even in the time of the Covid-19 pandemic. The customer-centric approach and the implementation of the new strategies have helped the brand to generate </w:t>
      </w:r>
      <w:r w:rsidR="006F4829" w:rsidRPr="00A25177">
        <w:rPr>
          <w:lang w:val="en-GB"/>
        </w:rPr>
        <w:t>additional sales</w:t>
      </w:r>
      <w:r w:rsidRPr="00A25177">
        <w:rPr>
          <w:lang w:val="en-GB"/>
        </w:rPr>
        <w:t xml:space="preserve"> of 44% </w:t>
      </w:r>
      <w:r w:rsidR="006F4829" w:rsidRPr="00A25177">
        <w:rPr>
          <w:lang w:val="en-GB"/>
        </w:rPr>
        <w:t>along with achieving a profit rate of 220% (</w:t>
      </w:r>
      <w:proofErr w:type="spellStart"/>
      <w:r w:rsidR="006F4829" w:rsidRPr="00A25177">
        <w:rPr>
          <w:lang w:val="en-GB"/>
        </w:rPr>
        <w:t>Nytimes</w:t>
      </w:r>
      <w:proofErr w:type="spellEnd"/>
      <w:r w:rsidR="006F4829" w:rsidRPr="00A25177">
        <w:rPr>
          <w:lang w:val="en-GB"/>
        </w:rPr>
        <w:t>, 2021</w:t>
      </w:r>
      <w:r w:rsidRPr="00A25177">
        <w:rPr>
          <w:lang w:val="en-GB"/>
        </w:rPr>
        <w:t>).</w:t>
      </w:r>
    </w:p>
    <w:p w14:paraId="4AF648FA" w14:textId="77777777" w:rsidR="00931E82" w:rsidRPr="00A25177" w:rsidRDefault="00931E82" w:rsidP="007B78AE">
      <w:pPr>
        <w:pStyle w:val="Heading1"/>
        <w:rPr>
          <w:lang w:val="en-GB"/>
        </w:rPr>
      </w:pPr>
      <w:bookmarkStart w:id="4" w:name="_Toc92293615"/>
      <w:r w:rsidRPr="00A25177">
        <w:rPr>
          <w:lang w:val="en-GB"/>
        </w:rPr>
        <w:t xml:space="preserve">"In your opinion, based on a </w:t>
      </w:r>
      <w:r w:rsidR="001F3042" w:rsidRPr="00A25177">
        <w:rPr>
          <w:lang w:val="en-GB"/>
        </w:rPr>
        <w:t>behavioural</w:t>
      </w:r>
      <w:r w:rsidRPr="00A25177">
        <w:rPr>
          <w:lang w:val="en-GB"/>
        </w:rPr>
        <w:t xml:space="preserve"> approach, discuss various factors with evidence that have influenced individual </w:t>
      </w:r>
      <w:r w:rsidR="001F3042" w:rsidRPr="00A25177">
        <w:rPr>
          <w:lang w:val="en-GB"/>
        </w:rPr>
        <w:t>behaviour</w:t>
      </w:r>
      <w:r w:rsidRPr="00A25177">
        <w:rPr>
          <w:lang w:val="en-GB"/>
        </w:rPr>
        <w:t xml:space="preserve"> at Amazon towards their mammoth sales and profit.”</w:t>
      </w:r>
      <w:bookmarkEnd w:id="4"/>
      <w:r w:rsidRPr="00A25177">
        <w:rPr>
          <w:lang w:val="en-GB"/>
        </w:rPr>
        <w:t xml:space="preserve"> </w:t>
      </w:r>
    </w:p>
    <w:p w14:paraId="655A706A" w14:textId="77777777" w:rsidR="00931E82" w:rsidRPr="00A25177" w:rsidRDefault="00931E82" w:rsidP="007B78AE">
      <w:pPr>
        <w:pStyle w:val="Normal1"/>
        <w:spacing w:after="200" w:line="360" w:lineRule="auto"/>
        <w:jc w:val="both"/>
        <w:rPr>
          <w:rFonts w:eastAsia="Times New Roman"/>
          <w:lang w:val="en-GB"/>
        </w:rPr>
      </w:pPr>
      <w:r w:rsidRPr="00A25177">
        <w:rPr>
          <w:rFonts w:eastAsia="Times New Roman"/>
          <w:lang w:val="en-GB"/>
        </w:rPr>
        <w:t xml:space="preserve">Organizational </w:t>
      </w:r>
      <w:r w:rsidR="001F3042" w:rsidRPr="00A25177">
        <w:rPr>
          <w:rFonts w:eastAsia="Times New Roman"/>
          <w:lang w:val="en-GB"/>
        </w:rPr>
        <w:t>behaviour</w:t>
      </w:r>
      <w:r w:rsidRPr="00A25177">
        <w:rPr>
          <w:rFonts w:eastAsia="Times New Roman"/>
          <w:lang w:val="en-GB"/>
        </w:rPr>
        <w:t xml:space="preserve"> showcases a significant role to enhance the business of organizations like Amazon. </w:t>
      </w:r>
      <w:proofErr w:type="spellStart"/>
      <w:r w:rsidRPr="00A25177">
        <w:rPr>
          <w:rFonts w:eastAsia="Times New Roman"/>
          <w:lang w:val="en-GB"/>
        </w:rPr>
        <w:t>Analyzing</w:t>
      </w:r>
      <w:proofErr w:type="spellEnd"/>
      <w:r w:rsidRPr="00A25177">
        <w:rPr>
          <w:rFonts w:eastAsia="Times New Roman"/>
          <w:lang w:val="en-GB"/>
        </w:rPr>
        <w:t xml:space="preserve"> the opinion of Graham </w:t>
      </w:r>
      <w:r w:rsidRPr="00A25177">
        <w:rPr>
          <w:rFonts w:eastAsia="Times New Roman"/>
          <w:i/>
          <w:lang w:val="en-GB"/>
        </w:rPr>
        <w:t>et al.</w:t>
      </w:r>
      <w:r w:rsidRPr="00A25177">
        <w:rPr>
          <w:rFonts w:eastAsia="Times New Roman"/>
          <w:lang w:val="en-GB"/>
        </w:rPr>
        <w:t xml:space="preserve"> (2020), it can be stated that organizational </w:t>
      </w:r>
      <w:r w:rsidR="001F3042" w:rsidRPr="00A25177">
        <w:rPr>
          <w:rFonts w:eastAsia="Times New Roman"/>
          <w:lang w:val="en-GB"/>
        </w:rPr>
        <w:t>behaviour</w:t>
      </w:r>
      <w:r w:rsidRPr="00A25177">
        <w:rPr>
          <w:rFonts w:eastAsia="Times New Roman"/>
          <w:lang w:val="en-GB"/>
        </w:rPr>
        <w:t xml:space="preserve"> mainly concentrates to maintain the performance and </w:t>
      </w:r>
      <w:r w:rsidR="001F3042" w:rsidRPr="00A25177">
        <w:rPr>
          <w:rFonts w:eastAsia="Times New Roman"/>
          <w:lang w:val="en-GB"/>
        </w:rPr>
        <w:t>behaviour</w:t>
      </w:r>
      <w:r w:rsidRPr="00A25177">
        <w:rPr>
          <w:rFonts w:eastAsia="Times New Roman"/>
          <w:lang w:val="en-GB"/>
        </w:rPr>
        <w:t xml:space="preserve"> of the workplace as organizational </w:t>
      </w:r>
      <w:r w:rsidR="001F3042" w:rsidRPr="00A25177">
        <w:rPr>
          <w:rFonts w:eastAsia="Times New Roman"/>
          <w:lang w:val="en-GB"/>
        </w:rPr>
        <w:t>behaviour</w:t>
      </w:r>
      <w:r w:rsidRPr="00A25177">
        <w:rPr>
          <w:rFonts w:eastAsia="Times New Roman"/>
          <w:lang w:val="en-GB"/>
        </w:rPr>
        <w:t xml:space="preserve"> promotes understanding which motivates employees to give their best performance. In this context, Amazon concentrates on major factors that assist to analyse and examine the </w:t>
      </w:r>
      <w:r w:rsidR="001F3042" w:rsidRPr="00A25177">
        <w:rPr>
          <w:rFonts w:eastAsia="Times New Roman"/>
          <w:lang w:val="en-GB"/>
        </w:rPr>
        <w:t>behaviour</w:t>
      </w:r>
      <w:r w:rsidRPr="00A25177">
        <w:rPr>
          <w:rFonts w:eastAsia="Times New Roman"/>
          <w:lang w:val="en-GB"/>
        </w:rPr>
        <w:t xml:space="preserve"> of employees </w:t>
      </w:r>
      <w:proofErr w:type="gramStart"/>
      <w:r w:rsidRPr="00A25177">
        <w:rPr>
          <w:rFonts w:eastAsia="Times New Roman"/>
          <w:lang w:val="en-GB"/>
        </w:rPr>
        <w:t>in order to</w:t>
      </w:r>
      <w:proofErr w:type="gramEnd"/>
      <w:r w:rsidRPr="00A25177">
        <w:rPr>
          <w:rFonts w:eastAsia="Times New Roman"/>
          <w:lang w:val="en-GB"/>
        </w:rPr>
        <w:t xml:space="preserve"> enhance the business. E</w:t>
      </w:r>
      <w:r w:rsidR="006F47A7" w:rsidRPr="00A25177">
        <w:rPr>
          <w:rFonts w:eastAsia="Times New Roman"/>
          <w:lang w:val="en-GB"/>
        </w:rPr>
        <w:t>ssential factors that influenced the organisational behaviour of Amazon in the context of achieving a profit margin of 220% are illustrated below</w:t>
      </w:r>
      <w:r w:rsidRPr="00A25177">
        <w:rPr>
          <w:rFonts w:eastAsia="Times New Roman"/>
          <w:lang w:val="en-GB"/>
        </w:rPr>
        <w:t>-</w:t>
      </w:r>
    </w:p>
    <w:p w14:paraId="59978B4A" w14:textId="77777777" w:rsidR="00931E82" w:rsidRPr="00A25177" w:rsidRDefault="00931E82" w:rsidP="007B78AE">
      <w:pPr>
        <w:pStyle w:val="Heading2"/>
        <w:spacing w:line="360" w:lineRule="auto"/>
        <w:rPr>
          <w:lang w:val="en-GB"/>
        </w:rPr>
      </w:pPr>
      <w:bookmarkStart w:id="5" w:name="_Toc92293616"/>
      <w:r w:rsidRPr="00A25177">
        <w:rPr>
          <w:lang w:val="en-GB"/>
        </w:rPr>
        <w:t>Culture</w:t>
      </w:r>
      <w:bookmarkEnd w:id="5"/>
    </w:p>
    <w:p w14:paraId="25C78E98" w14:textId="77777777" w:rsidR="00931E82" w:rsidRPr="00A25177" w:rsidRDefault="00931E82" w:rsidP="007B78AE">
      <w:pPr>
        <w:pStyle w:val="Normal1"/>
        <w:spacing w:after="200" w:line="360" w:lineRule="auto"/>
        <w:jc w:val="both"/>
        <w:rPr>
          <w:rFonts w:eastAsia="Times New Roman"/>
          <w:lang w:val="en-GB"/>
        </w:rPr>
      </w:pPr>
      <w:r w:rsidRPr="00A25177">
        <w:rPr>
          <w:rFonts w:eastAsia="Times New Roman"/>
          <w:lang w:val="en-GB"/>
        </w:rPr>
        <w:t>Culture is considered a difficult term that comprises the tangible signs, norms, values, and assumptions of employees. As opined by (</w:t>
      </w:r>
      <w:r w:rsidRPr="00A25177">
        <w:rPr>
          <w:rFonts w:eastAsia="Times New Roman"/>
          <w:color w:val="222222"/>
          <w:highlight w:val="white"/>
          <w:lang w:val="en-GB"/>
        </w:rPr>
        <w:t>Firestone, 2020.</w:t>
      </w:r>
      <w:r w:rsidRPr="00A25177">
        <w:rPr>
          <w:rFonts w:eastAsia="Times New Roman"/>
          <w:lang w:val="en-GB"/>
        </w:rPr>
        <w:t xml:space="preserve">), stated that the </w:t>
      </w:r>
      <w:proofErr w:type="gramStart"/>
      <w:r w:rsidRPr="00A25177">
        <w:rPr>
          <w:rFonts w:eastAsia="Times New Roman"/>
          <w:lang w:val="en-GB"/>
        </w:rPr>
        <w:t>particular culture</w:t>
      </w:r>
      <w:proofErr w:type="gramEnd"/>
      <w:r w:rsidRPr="00A25177">
        <w:rPr>
          <w:rFonts w:eastAsia="Times New Roman"/>
          <w:lang w:val="en-GB"/>
        </w:rPr>
        <w:t xml:space="preserve"> of organizations like Amazon assists to maintain the profit-oriented part. Considering organizational </w:t>
      </w:r>
      <w:r w:rsidR="001F3042" w:rsidRPr="00A25177">
        <w:rPr>
          <w:rFonts w:eastAsia="Times New Roman"/>
          <w:lang w:val="en-GB"/>
        </w:rPr>
        <w:t>culture Amazon</w:t>
      </w:r>
      <w:r w:rsidRPr="00A25177">
        <w:rPr>
          <w:rFonts w:eastAsia="Times New Roman"/>
          <w:lang w:val="en-GB"/>
        </w:rPr>
        <w:t xml:space="preserve"> includes a feedback strategy to maintain organizational value. The process is established on the </w:t>
      </w:r>
      <w:r w:rsidRPr="00A25177">
        <w:rPr>
          <w:rFonts w:eastAsia="Times New Roman"/>
          <w:b/>
          <w:i/>
          <w:lang w:val="en-GB"/>
        </w:rPr>
        <w:t>“assumptions, values, and norms"</w:t>
      </w:r>
      <w:r w:rsidRPr="00A25177">
        <w:rPr>
          <w:rFonts w:eastAsia="Times New Roman"/>
          <w:lang w:val="en-GB"/>
        </w:rPr>
        <w:t xml:space="preserve"> of Amazon. Positive culture and organizational cohesiveness encourage intergroup and interpersonal relationships (</w:t>
      </w:r>
      <w:r w:rsidRPr="00A25177">
        <w:rPr>
          <w:rFonts w:eastAsia="Times New Roman"/>
          <w:color w:val="222222"/>
          <w:highlight w:val="white"/>
          <w:lang w:val="en-GB"/>
        </w:rPr>
        <w:t>Firestone, 2020.</w:t>
      </w:r>
      <w:r w:rsidRPr="00A25177">
        <w:rPr>
          <w:rFonts w:eastAsia="Times New Roman"/>
          <w:lang w:val="en-GB"/>
        </w:rPr>
        <w:t xml:space="preserve">). Apart from that, the feedback strategy, reward strategy, job security, staffing, recruiting, socialization of new employees, and training and development are the essential components that assist to maintain organizational culture.  </w:t>
      </w:r>
    </w:p>
    <w:p w14:paraId="73B62898" w14:textId="77777777" w:rsidR="00931E82" w:rsidRPr="00A25177" w:rsidRDefault="00931E82" w:rsidP="007B78AE">
      <w:pPr>
        <w:pStyle w:val="Normal1"/>
        <w:spacing w:after="200" w:line="360" w:lineRule="auto"/>
        <w:jc w:val="both"/>
        <w:rPr>
          <w:rFonts w:eastAsia="Times New Roman"/>
          <w:lang w:val="en-GB"/>
        </w:rPr>
      </w:pPr>
      <w:r w:rsidRPr="00A25177">
        <w:rPr>
          <w:rFonts w:eastAsia="Times New Roman"/>
          <w:lang w:val="en-GB"/>
        </w:rPr>
        <w:t xml:space="preserve">The stage of intergroup and interpersonal relationship assists to improve the decision-making nature which is considered a positive sign for organizations like Amazon. The mentioned </w:t>
      </w:r>
      <w:r w:rsidR="001F3042" w:rsidRPr="00A25177">
        <w:rPr>
          <w:rFonts w:eastAsia="Times New Roman"/>
          <w:lang w:val="en-GB"/>
        </w:rPr>
        <w:t>behavioural</w:t>
      </w:r>
      <w:r w:rsidRPr="00A25177">
        <w:rPr>
          <w:rFonts w:eastAsia="Times New Roman"/>
          <w:lang w:val="en-GB"/>
        </w:rPr>
        <w:t xml:space="preserve"> component assists </w:t>
      </w:r>
      <w:r w:rsidRPr="00A25177">
        <w:rPr>
          <w:rFonts w:eastAsia="Times New Roman"/>
          <w:b/>
          <w:i/>
          <w:lang w:val="en-GB"/>
        </w:rPr>
        <w:t>Amazon</w:t>
      </w:r>
      <w:r w:rsidRPr="00A25177">
        <w:rPr>
          <w:rFonts w:eastAsia="Times New Roman"/>
          <w:lang w:val="en-GB"/>
        </w:rPr>
        <w:t xml:space="preserve"> to develop the sales revenue which is </w:t>
      </w:r>
      <w:r w:rsidRPr="00A25177">
        <w:rPr>
          <w:rFonts w:eastAsia="Times New Roman"/>
          <w:b/>
          <w:i/>
          <w:lang w:val="en-GB"/>
        </w:rPr>
        <w:t xml:space="preserve">“$108.5 billion”. </w:t>
      </w:r>
      <w:r w:rsidRPr="00A25177">
        <w:rPr>
          <w:rFonts w:eastAsia="Times New Roman"/>
          <w:lang w:val="en-GB"/>
        </w:rPr>
        <w:t xml:space="preserve">Employee recognition also portrays a major role in organizational culture that maintains significant variables which give a positive impact on employee perception. </w:t>
      </w:r>
      <w:r w:rsidRPr="00A25177">
        <w:rPr>
          <w:rFonts w:eastAsia="Times New Roman"/>
          <w:b/>
          <w:i/>
          <w:lang w:val="en-GB"/>
        </w:rPr>
        <w:t xml:space="preserve">“Bureaucratic culture, the Clan culture, the Entrepreneurial culture, and the Market culture” </w:t>
      </w:r>
      <w:r w:rsidRPr="00A25177">
        <w:rPr>
          <w:rFonts w:eastAsia="Times New Roman"/>
          <w:lang w:val="en-GB"/>
        </w:rPr>
        <w:t>are the essential factors of organizational culture that centralised the</w:t>
      </w:r>
      <w:r w:rsidRPr="00A25177">
        <w:rPr>
          <w:rFonts w:eastAsia="Times New Roman"/>
          <w:b/>
          <w:i/>
          <w:lang w:val="en-GB"/>
        </w:rPr>
        <w:t xml:space="preserve"> rules, procedures, </w:t>
      </w:r>
      <w:r w:rsidR="001F3042" w:rsidRPr="00A25177">
        <w:rPr>
          <w:rFonts w:eastAsia="Times New Roman"/>
          <w:b/>
          <w:i/>
          <w:lang w:val="en-GB"/>
        </w:rPr>
        <w:t>policies;</w:t>
      </w:r>
      <w:r w:rsidRPr="00A25177">
        <w:rPr>
          <w:rFonts w:eastAsia="Times New Roman"/>
          <w:b/>
          <w:i/>
          <w:lang w:val="en-GB"/>
        </w:rPr>
        <w:t xml:space="preserve"> command chains, and </w:t>
      </w:r>
      <w:r w:rsidRPr="00A25177">
        <w:rPr>
          <w:rFonts w:eastAsia="Times New Roman"/>
          <w:b/>
          <w:i/>
          <w:lang w:val="en-GB"/>
        </w:rPr>
        <w:lastRenderedPageBreak/>
        <w:t>maintain the decision-making nature</w:t>
      </w:r>
      <w:r w:rsidRPr="00A25177">
        <w:rPr>
          <w:rFonts w:eastAsia="Times New Roman"/>
          <w:lang w:val="en-GB"/>
        </w:rPr>
        <w:t xml:space="preserve"> of organizations like Amazon. The organizational culture of Amazon enables business strategies </w:t>
      </w:r>
      <w:proofErr w:type="gramStart"/>
      <w:r w:rsidRPr="00A25177">
        <w:rPr>
          <w:rFonts w:eastAsia="Times New Roman"/>
          <w:lang w:val="en-GB"/>
        </w:rPr>
        <w:t>in order to</w:t>
      </w:r>
      <w:proofErr w:type="gramEnd"/>
      <w:r w:rsidRPr="00A25177">
        <w:rPr>
          <w:rFonts w:eastAsia="Times New Roman"/>
          <w:lang w:val="en-GB"/>
        </w:rPr>
        <w:t xml:space="preserve"> maintain the organizational value and tradition which assists to develop employee </w:t>
      </w:r>
      <w:r w:rsidR="001F3042" w:rsidRPr="00A25177">
        <w:rPr>
          <w:rFonts w:eastAsia="Times New Roman"/>
          <w:lang w:val="en-GB"/>
        </w:rPr>
        <w:t>behaviour</w:t>
      </w:r>
      <w:r w:rsidRPr="00A25177">
        <w:rPr>
          <w:rFonts w:eastAsia="Times New Roman"/>
          <w:lang w:val="en-GB"/>
        </w:rPr>
        <w:t xml:space="preserve">. </w:t>
      </w:r>
    </w:p>
    <w:p w14:paraId="2E404515" w14:textId="77777777" w:rsidR="00931E82" w:rsidRPr="00A25177" w:rsidRDefault="00931E82" w:rsidP="007B78AE">
      <w:pPr>
        <w:pStyle w:val="Heading2"/>
        <w:spacing w:line="360" w:lineRule="auto"/>
        <w:rPr>
          <w:lang w:val="en-GB"/>
        </w:rPr>
      </w:pPr>
      <w:bookmarkStart w:id="6" w:name="_Toc92293617"/>
      <w:r w:rsidRPr="00A25177">
        <w:rPr>
          <w:lang w:val="en-GB"/>
        </w:rPr>
        <w:t>Motivation</w:t>
      </w:r>
      <w:bookmarkEnd w:id="6"/>
      <w:r w:rsidRPr="00A25177">
        <w:rPr>
          <w:lang w:val="en-GB"/>
        </w:rPr>
        <w:t xml:space="preserve"> </w:t>
      </w:r>
    </w:p>
    <w:p w14:paraId="72A705D3" w14:textId="77777777" w:rsidR="00931E82" w:rsidRPr="00A25177" w:rsidRDefault="00931E82" w:rsidP="007B78AE">
      <w:pPr>
        <w:pStyle w:val="Normal1"/>
        <w:spacing w:after="200" w:line="360" w:lineRule="auto"/>
        <w:jc w:val="both"/>
        <w:rPr>
          <w:rFonts w:eastAsia="Times New Roman"/>
          <w:highlight w:val="white"/>
          <w:lang w:val="en-GB"/>
        </w:rPr>
      </w:pPr>
      <w:r w:rsidRPr="00A25177">
        <w:rPr>
          <w:rFonts w:eastAsia="Times New Roman"/>
          <w:lang w:val="en-GB"/>
        </w:rPr>
        <w:t xml:space="preserve">The essential psychological feature of motivation assists to maintain the pre-defined goals of employees. </w:t>
      </w:r>
      <w:proofErr w:type="spellStart"/>
      <w:r w:rsidRPr="00A25177">
        <w:rPr>
          <w:rFonts w:eastAsia="Times New Roman"/>
          <w:color w:val="222222"/>
          <w:highlight w:val="white"/>
          <w:lang w:val="en-GB"/>
        </w:rPr>
        <w:t>Hanaysha</w:t>
      </w:r>
      <w:proofErr w:type="spellEnd"/>
      <w:r w:rsidRPr="00A25177">
        <w:rPr>
          <w:rFonts w:eastAsia="Times New Roman"/>
          <w:color w:val="222222"/>
          <w:highlight w:val="white"/>
          <w:lang w:val="en-GB"/>
        </w:rPr>
        <w:t xml:space="preserve"> and Majid (2018</w:t>
      </w:r>
      <w:r w:rsidRPr="00A25177">
        <w:rPr>
          <w:rFonts w:eastAsia="Times New Roman"/>
          <w:lang w:val="en-GB"/>
        </w:rPr>
        <w:t xml:space="preserve">), illustrate that motivation depicts a major role to enable employees to give their best performance. In this context, Amazon promotes visibility of their future payments to their employees that is considered as an essential pattern to motivate their employees. </w:t>
      </w:r>
      <w:r w:rsidRPr="00A25177">
        <w:rPr>
          <w:rFonts w:eastAsia="Times New Roman"/>
          <w:b/>
          <w:i/>
          <w:lang w:val="en-GB"/>
        </w:rPr>
        <w:t>“Learning and growth opportunities”</w:t>
      </w:r>
      <w:r w:rsidRPr="00A25177">
        <w:rPr>
          <w:rFonts w:eastAsia="Times New Roman"/>
          <w:lang w:val="en-GB"/>
        </w:rPr>
        <w:t xml:space="preserve"> are the essential motivating factors of Amazon. </w:t>
      </w:r>
      <w:proofErr w:type="spellStart"/>
      <w:r w:rsidRPr="00A25177">
        <w:rPr>
          <w:rFonts w:eastAsia="Times New Roman"/>
          <w:lang w:val="en-GB"/>
        </w:rPr>
        <w:t>Analyzing</w:t>
      </w:r>
      <w:proofErr w:type="spellEnd"/>
      <w:r w:rsidRPr="00A25177">
        <w:rPr>
          <w:rFonts w:eastAsia="Times New Roman"/>
          <w:lang w:val="en-GB"/>
        </w:rPr>
        <w:t xml:space="preserve"> the news of </w:t>
      </w:r>
      <w:r w:rsidR="001F3042" w:rsidRPr="00A25177">
        <w:rPr>
          <w:rFonts w:eastAsia="Times New Roman"/>
          <w:lang w:val="en-GB"/>
        </w:rPr>
        <w:t>BBC</w:t>
      </w:r>
      <w:r w:rsidRPr="00A25177">
        <w:rPr>
          <w:rFonts w:eastAsia="Times New Roman"/>
          <w:lang w:val="en-GB"/>
        </w:rPr>
        <w:t xml:space="preserve">, the mentioned motivating </w:t>
      </w:r>
      <w:r w:rsidR="001F3042" w:rsidRPr="00A25177">
        <w:rPr>
          <w:rFonts w:eastAsia="Times New Roman"/>
          <w:lang w:val="en-GB"/>
        </w:rPr>
        <w:t>factors assist</w:t>
      </w:r>
      <w:r w:rsidRPr="00A25177">
        <w:rPr>
          <w:rFonts w:eastAsia="Times New Roman"/>
          <w:lang w:val="en-GB"/>
        </w:rPr>
        <w:t xml:space="preserve"> Amazon to attract loyal employees </w:t>
      </w:r>
      <w:proofErr w:type="gramStart"/>
      <w:r w:rsidRPr="00A25177">
        <w:rPr>
          <w:rFonts w:eastAsia="Times New Roman"/>
          <w:lang w:val="en-GB"/>
        </w:rPr>
        <w:t>and also</w:t>
      </w:r>
      <w:proofErr w:type="gramEnd"/>
      <w:r w:rsidRPr="00A25177">
        <w:rPr>
          <w:rFonts w:eastAsia="Times New Roman"/>
          <w:lang w:val="en-GB"/>
        </w:rPr>
        <w:t xml:space="preserve"> help to maintain the cash flow (</w:t>
      </w:r>
      <w:proofErr w:type="spellStart"/>
      <w:r w:rsidR="00BC739E" w:rsidRPr="00A25177">
        <w:rPr>
          <w:rFonts w:eastAsia="Times New Roman"/>
          <w:color w:val="222222"/>
          <w:highlight w:val="white"/>
          <w:lang w:val="en-GB"/>
        </w:rPr>
        <w:t>Bbc</w:t>
      </w:r>
      <w:proofErr w:type="spellEnd"/>
      <w:r w:rsidRPr="00A25177">
        <w:rPr>
          <w:rFonts w:eastAsia="Times New Roman"/>
          <w:color w:val="222222"/>
          <w:highlight w:val="white"/>
          <w:lang w:val="en-GB"/>
        </w:rPr>
        <w:t>, 2021</w:t>
      </w:r>
      <w:r w:rsidRPr="00A25177">
        <w:rPr>
          <w:rFonts w:eastAsia="Times New Roman"/>
          <w:lang w:val="en-GB"/>
        </w:rPr>
        <w:t xml:space="preserve">). Apart from that, </w:t>
      </w:r>
      <w:proofErr w:type="spellStart"/>
      <w:r w:rsidRPr="00A25177">
        <w:rPr>
          <w:rFonts w:eastAsia="Times New Roman"/>
          <w:lang w:val="en-GB"/>
        </w:rPr>
        <w:t>analyzing</w:t>
      </w:r>
      <w:proofErr w:type="spellEnd"/>
      <w:r w:rsidRPr="00A25177">
        <w:rPr>
          <w:rFonts w:eastAsia="Times New Roman"/>
          <w:lang w:val="en-GB"/>
        </w:rPr>
        <w:t xml:space="preserve"> the opinion of Guo </w:t>
      </w:r>
      <w:r w:rsidRPr="00A25177">
        <w:rPr>
          <w:rFonts w:eastAsia="Times New Roman"/>
          <w:i/>
          <w:lang w:val="en-GB"/>
        </w:rPr>
        <w:t xml:space="preserve">et al. </w:t>
      </w:r>
      <w:r w:rsidRPr="00A25177">
        <w:rPr>
          <w:rFonts w:eastAsia="Times New Roman"/>
          <w:lang w:val="en-GB"/>
        </w:rPr>
        <w:t xml:space="preserve">(2019), </w:t>
      </w:r>
      <w:r w:rsidRPr="00A25177">
        <w:rPr>
          <w:rFonts w:eastAsia="Times New Roman"/>
          <w:b/>
          <w:i/>
          <w:lang w:val="en-GB"/>
        </w:rPr>
        <w:t>“Maslow's Hierarchy of Needs Theory”</w:t>
      </w:r>
      <w:r w:rsidRPr="00A25177">
        <w:rPr>
          <w:rFonts w:eastAsia="Times New Roman"/>
          <w:lang w:val="en-GB"/>
        </w:rPr>
        <w:t xml:space="preserve"> reduces staff turnover rates that maximize employee retention. Apart from that, the mentioned theory also helps to promote “</w:t>
      </w:r>
      <w:r w:rsidRPr="00A25177">
        <w:rPr>
          <w:rFonts w:eastAsia="Times New Roman"/>
          <w:highlight w:val="white"/>
          <w:lang w:val="en-GB"/>
        </w:rPr>
        <w:t xml:space="preserve">great reputation and stronger recruitment". After the outbreak of the Covid-19 pandemic, </w:t>
      </w:r>
      <w:r w:rsidR="00C3102F" w:rsidRPr="00A25177">
        <w:rPr>
          <w:rFonts w:eastAsia="Times New Roman"/>
          <w:highlight w:val="white"/>
          <w:lang w:val="en-GB"/>
        </w:rPr>
        <w:t>Amazon</w:t>
      </w:r>
      <w:r w:rsidRPr="00A25177">
        <w:rPr>
          <w:rFonts w:eastAsia="Times New Roman"/>
          <w:highlight w:val="white"/>
          <w:lang w:val="en-GB"/>
        </w:rPr>
        <w:t xml:space="preserve"> faces several issues in its working conditions and business practices (</w:t>
      </w:r>
      <w:proofErr w:type="spellStart"/>
      <w:r w:rsidRPr="00A25177">
        <w:rPr>
          <w:rFonts w:eastAsia="Times New Roman"/>
          <w:color w:val="222222"/>
          <w:highlight w:val="white"/>
          <w:lang w:val="en-GB"/>
        </w:rPr>
        <w:t>Bbc</w:t>
      </w:r>
      <w:proofErr w:type="spellEnd"/>
      <w:r w:rsidRPr="00A25177">
        <w:rPr>
          <w:rFonts w:eastAsia="Times New Roman"/>
          <w:color w:val="222222"/>
          <w:highlight w:val="white"/>
          <w:lang w:val="en-GB"/>
        </w:rPr>
        <w:t>, 2021</w:t>
      </w:r>
      <w:r w:rsidRPr="00A25177">
        <w:rPr>
          <w:rFonts w:eastAsia="Times New Roman"/>
          <w:highlight w:val="white"/>
          <w:lang w:val="en-GB"/>
        </w:rPr>
        <w:t xml:space="preserve">). </w:t>
      </w:r>
      <w:r w:rsidR="00C3102F" w:rsidRPr="00A25177">
        <w:rPr>
          <w:rFonts w:eastAsia="Times New Roman"/>
          <w:highlight w:val="white"/>
          <w:lang w:val="en-GB"/>
        </w:rPr>
        <w:t xml:space="preserve">However, </w:t>
      </w:r>
      <w:r w:rsidR="00C3102F" w:rsidRPr="00A25177">
        <w:rPr>
          <w:rFonts w:eastAsia="Times New Roman"/>
          <w:b/>
          <w:i/>
          <w:highlight w:val="white"/>
          <w:lang w:val="en-GB"/>
        </w:rPr>
        <w:t>b</w:t>
      </w:r>
      <w:r w:rsidRPr="00A25177">
        <w:rPr>
          <w:rFonts w:eastAsia="Times New Roman"/>
          <w:b/>
          <w:i/>
          <w:highlight w:val="white"/>
          <w:lang w:val="en-GB"/>
        </w:rPr>
        <w:t xml:space="preserve">y the application of employee motivation strategies as Amazon has gained $8.1 billion in profits. </w:t>
      </w:r>
      <w:r w:rsidRPr="00A25177">
        <w:rPr>
          <w:rFonts w:eastAsia="Times New Roman"/>
          <w:highlight w:val="white"/>
          <w:lang w:val="en-GB"/>
        </w:rPr>
        <w:t xml:space="preserve">In this context, reward systems and motivation showcase a significant role to recognize the sources of employee motivation. Reward systems assist in </w:t>
      </w:r>
      <w:r w:rsidRPr="00A25177">
        <w:rPr>
          <w:rFonts w:eastAsia="Times New Roman"/>
          <w:b/>
          <w:i/>
          <w:highlight w:val="white"/>
          <w:lang w:val="en-GB"/>
        </w:rPr>
        <w:t xml:space="preserve">"attracting, retain and motivating" </w:t>
      </w:r>
      <w:r w:rsidRPr="00A25177">
        <w:rPr>
          <w:rFonts w:eastAsia="Times New Roman"/>
          <w:highlight w:val="white"/>
          <w:lang w:val="en-GB"/>
        </w:rPr>
        <w:t xml:space="preserve">employees that influence performance. </w:t>
      </w:r>
    </w:p>
    <w:p w14:paraId="0C976FA2" w14:textId="77777777" w:rsidR="00324C4B" w:rsidRDefault="003B26D3" w:rsidP="00324C4B">
      <w:pPr>
        <w:pStyle w:val="Normal1"/>
        <w:spacing w:after="200" w:line="360" w:lineRule="auto"/>
        <w:jc w:val="center"/>
        <w:rPr>
          <w:rFonts w:eastAsia="Times New Roman"/>
          <w:highlight w:val="white"/>
          <w:lang w:val="en-GB"/>
        </w:rPr>
      </w:pPr>
      <w:r>
        <w:rPr>
          <w:rFonts w:eastAsia="Times New Roman"/>
          <w:noProof/>
          <w:lang w:val="en-US" w:eastAsia="en-US"/>
        </w:rPr>
        <w:drawing>
          <wp:inline distT="0" distB="0" distL="0" distR="0" wp14:anchorId="0887C7F8" wp14:editId="5C0F32D5">
            <wp:extent cx="4606506" cy="2527180"/>
            <wp:effectExtent l="0" t="133350" r="0" b="15938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8A2569F" w14:textId="77777777" w:rsidR="003B26D3" w:rsidRDefault="003B26D3" w:rsidP="00324C4B">
      <w:pPr>
        <w:pStyle w:val="Normal1"/>
        <w:spacing w:after="200" w:line="360" w:lineRule="auto"/>
        <w:jc w:val="center"/>
        <w:rPr>
          <w:rFonts w:eastAsia="Times New Roman"/>
          <w:highlight w:val="white"/>
          <w:lang w:val="en-GB"/>
        </w:rPr>
      </w:pPr>
      <w:r>
        <w:rPr>
          <w:rFonts w:eastAsia="Times New Roman"/>
          <w:b/>
          <w:highlight w:val="white"/>
          <w:lang w:val="en-GB"/>
        </w:rPr>
        <w:t>Figure 3: Factors that influenced Amazon towards profit and sales</w:t>
      </w:r>
    </w:p>
    <w:p w14:paraId="76E1D126" w14:textId="77777777" w:rsidR="003B26D3" w:rsidRPr="003B26D3" w:rsidRDefault="003B26D3" w:rsidP="00324C4B">
      <w:pPr>
        <w:pStyle w:val="Normal1"/>
        <w:spacing w:after="200" w:line="360" w:lineRule="auto"/>
        <w:jc w:val="center"/>
        <w:rPr>
          <w:rFonts w:eastAsia="Times New Roman"/>
          <w:highlight w:val="white"/>
          <w:lang w:val="en-GB"/>
        </w:rPr>
      </w:pPr>
      <w:r>
        <w:rPr>
          <w:rFonts w:eastAsia="Times New Roman"/>
          <w:highlight w:val="white"/>
          <w:lang w:val="en-GB"/>
        </w:rPr>
        <w:lastRenderedPageBreak/>
        <w:t>(Source: Self-Created)</w:t>
      </w:r>
    </w:p>
    <w:p w14:paraId="50219245" w14:textId="77777777" w:rsidR="00931E82" w:rsidRPr="00A25177" w:rsidRDefault="00931E82" w:rsidP="007B78AE">
      <w:pPr>
        <w:pStyle w:val="Heading2"/>
        <w:spacing w:line="360" w:lineRule="auto"/>
        <w:rPr>
          <w:highlight w:val="white"/>
          <w:lang w:val="en-GB"/>
        </w:rPr>
      </w:pPr>
      <w:bookmarkStart w:id="7" w:name="_Toc92293618"/>
      <w:r w:rsidRPr="00A25177">
        <w:rPr>
          <w:highlight w:val="white"/>
          <w:lang w:val="en-GB"/>
        </w:rPr>
        <w:t>Diversity</w:t>
      </w:r>
      <w:bookmarkEnd w:id="7"/>
    </w:p>
    <w:p w14:paraId="32F53776" w14:textId="77777777" w:rsidR="00931E82" w:rsidRPr="00A25177" w:rsidRDefault="00931E82" w:rsidP="007B78AE">
      <w:pPr>
        <w:pStyle w:val="Normal1"/>
        <w:spacing w:after="200" w:line="360" w:lineRule="auto"/>
        <w:jc w:val="both"/>
        <w:rPr>
          <w:rFonts w:eastAsia="Times New Roman"/>
          <w:highlight w:val="white"/>
          <w:lang w:val="en-GB"/>
        </w:rPr>
      </w:pPr>
      <w:r w:rsidRPr="00A25177">
        <w:rPr>
          <w:rFonts w:eastAsia="Times New Roman"/>
          <w:highlight w:val="white"/>
          <w:lang w:val="en-GB"/>
        </w:rPr>
        <w:t>Diversity represents a major role to maintain a potential consumer base</w:t>
      </w:r>
      <w:r w:rsidR="00324C4B" w:rsidRPr="00A25177">
        <w:rPr>
          <w:rFonts w:eastAsia="Times New Roman"/>
          <w:highlight w:val="white"/>
          <w:lang w:val="en-GB"/>
        </w:rPr>
        <w:t xml:space="preserve"> along with employee performance</w:t>
      </w:r>
      <w:r w:rsidRPr="00A25177">
        <w:rPr>
          <w:rFonts w:eastAsia="Times New Roman"/>
          <w:highlight w:val="white"/>
          <w:lang w:val="en-GB"/>
        </w:rPr>
        <w:t xml:space="preserve">. </w:t>
      </w:r>
      <w:r w:rsidR="002652D9" w:rsidRPr="00A25177">
        <w:rPr>
          <w:rFonts w:eastAsia="Times New Roman"/>
          <w:highlight w:val="white"/>
          <w:lang w:val="en-GB"/>
        </w:rPr>
        <w:t xml:space="preserve">In the context of Amazon, </w:t>
      </w:r>
      <w:r w:rsidRPr="00A25177">
        <w:rPr>
          <w:rFonts w:eastAsia="Times New Roman"/>
          <w:highlight w:val="white"/>
          <w:lang w:val="en-GB"/>
        </w:rPr>
        <w:t xml:space="preserve">the diversity of employees is considered as an essential framework that assists to </w:t>
      </w:r>
      <w:r w:rsidR="002652D9" w:rsidRPr="00A25177">
        <w:rPr>
          <w:rFonts w:eastAsia="Times New Roman"/>
          <w:highlight w:val="white"/>
          <w:lang w:val="en-GB"/>
        </w:rPr>
        <w:t>develop the work performance</w:t>
      </w:r>
      <w:r w:rsidRPr="00A25177">
        <w:rPr>
          <w:rFonts w:eastAsia="Times New Roman"/>
          <w:highlight w:val="white"/>
          <w:lang w:val="en-GB"/>
        </w:rPr>
        <w:t xml:space="preserve">. Apart from that, diversity has the capability to theorize the marketplace. In this context, Diversity assists organizations like Amazon to set the organizational value </w:t>
      </w:r>
      <w:proofErr w:type="gramStart"/>
      <w:r w:rsidRPr="00A25177">
        <w:rPr>
          <w:rFonts w:eastAsia="Times New Roman"/>
          <w:highlight w:val="white"/>
          <w:lang w:val="en-GB"/>
        </w:rPr>
        <w:t>in order to</w:t>
      </w:r>
      <w:proofErr w:type="gramEnd"/>
      <w:r w:rsidRPr="00A25177">
        <w:rPr>
          <w:rFonts w:eastAsia="Times New Roman"/>
          <w:highlight w:val="white"/>
          <w:lang w:val="en-GB"/>
        </w:rPr>
        <w:t xml:space="preserve"> interact with their consumers. </w:t>
      </w:r>
      <w:r w:rsidR="00714815">
        <w:rPr>
          <w:rFonts w:eastAsia="Times New Roman"/>
          <w:highlight w:val="white"/>
          <w:lang w:val="en-GB"/>
        </w:rPr>
        <w:t xml:space="preserve">Observing from the context of organisational development, </w:t>
      </w:r>
      <w:r w:rsidR="00714815" w:rsidRPr="00714815">
        <w:rPr>
          <w:rFonts w:eastAsia="Times New Roman"/>
          <w:b/>
          <w:i/>
          <w:highlight w:val="white"/>
          <w:lang w:val="en-GB"/>
        </w:rPr>
        <w:t>diversity is directly proportional with profitability</w:t>
      </w:r>
      <w:r w:rsidR="00714815">
        <w:rPr>
          <w:rFonts w:eastAsia="Times New Roman"/>
          <w:highlight w:val="white"/>
          <w:lang w:val="en-GB"/>
        </w:rPr>
        <w:t xml:space="preserve">. Amazon is recognised as a diverse organisation and due to this reason; the firm is focused </w:t>
      </w:r>
      <w:proofErr w:type="gramStart"/>
      <w:r w:rsidR="00714815">
        <w:rPr>
          <w:rFonts w:eastAsia="Times New Roman"/>
          <w:highlight w:val="white"/>
          <w:lang w:val="en-GB"/>
        </w:rPr>
        <w:t>over achieving</w:t>
      </w:r>
      <w:proofErr w:type="gramEnd"/>
      <w:r w:rsidR="00714815">
        <w:rPr>
          <w:rFonts w:eastAsia="Times New Roman"/>
          <w:highlight w:val="white"/>
          <w:lang w:val="en-GB"/>
        </w:rPr>
        <w:t xml:space="preserve"> long-term growth as an entity. </w:t>
      </w:r>
      <w:r w:rsidRPr="00A25177">
        <w:rPr>
          <w:rFonts w:eastAsia="Times New Roman"/>
          <w:highlight w:val="white"/>
          <w:lang w:val="en-GB"/>
        </w:rPr>
        <w:t xml:space="preserve">Apart from that, diversity also showcases a major role to promote a developed working environment </w:t>
      </w:r>
      <w:proofErr w:type="gramStart"/>
      <w:r w:rsidRPr="00A25177">
        <w:rPr>
          <w:rFonts w:eastAsia="Times New Roman"/>
          <w:highlight w:val="white"/>
          <w:lang w:val="en-GB"/>
        </w:rPr>
        <w:t>and also</w:t>
      </w:r>
      <w:proofErr w:type="gramEnd"/>
      <w:r w:rsidRPr="00A25177">
        <w:rPr>
          <w:rFonts w:eastAsia="Times New Roman"/>
          <w:highlight w:val="white"/>
          <w:lang w:val="en-GB"/>
        </w:rPr>
        <w:t xml:space="preserve"> demonstrate accountability for professional actions.  Diversity is beneficial both to the employees and the organization. In this context</w:t>
      </w:r>
      <w:r w:rsidR="001F3042" w:rsidRPr="00A25177">
        <w:rPr>
          <w:rFonts w:eastAsia="Times New Roman"/>
          <w:highlight w:val="white"/>
          <w:lang w:val="en-GB"/>
        </w:rPr>
        <w:t>,</w:t>
      </w:r>
      <w:r w:rsidR="00EC3AF9">
        <w:rPr>
          <w:rFonts w:eastAsia="Times New Roman"/>
          <w:highlight w:val="white"/>
          <w:lang w:val="en-GB"/>
        </w:rPr>
        <w:t xml:space="preserve"> the </w:t>
      </w:r>
      <w:r w:rsidR="00EC3AF9">
        <w:rPr>
          <w:rFonts w:eastAsia="Times New Roman"/>
          <w:b/>
          <w:i/>
          <w:highlight w:val="white"/>
          <w:lang w:val="en-GB"/>
        </w:rPr>
        <w:t>growing demand of online commerce of Amazon at the time of Covid-19</w:t>
      </w:r>
      <w:r w:rsidR="00EC3AF9">
        <w:rPr>
          <w:rFonts w:eastAsia="Times New Roman"/>
          <w:highlight w:val="white"/>
          <w:lang w:val="en-GB"/>
        </w:rPr>
        <w:t xml:space="preserve"> increased the diversity of Amazon and it is recognised as one of the significant </w:t>
      </w:r>
      <w:proofErr w:type="gramStart"/>
      <w:r w:rsidR="00EC3AF9">
        <w:rPr>
          <w:rFonts w:eastAsia="Times New Roman"/>
          <w:highlight w:val="white"/>
          <w:lang w:val="en-GB"/>
        </w:rPr>
        <w:t>characteristic</w:t>
      </w:r>
      <w:proofErr w:type="gramEnd"/>
      <w:r w:rsidRPr="00A25177">
        <w:rPr>
          <w:rFonts w:eastAsia="Times New Roman"/>
          <w:highlight w:val="white"/>
          <w:lang w:val="en-GB"/>
        </w:rPr>
        <w:t xml:space="preserve">. Managing diversity also portrays a key role to acknowledge the differences of employees that enhance the business of organizations like Amazon. </w:t>
      </w:r>
    </w:p>
    <w:p w14:paraId="045D6DE8" w14:textId="77777777" w:rsidR="00931E82" w:rsidRPr="00A25177" w:rsidRDefault="00931E82" w:rsidP="007B78AE">
      <w:pPr>
        <w:pStyle w:val="Normal1"/>
        <w:spacing w:after="200" w:line="360" w:lineRule="auto"/>
        <w:jc w:val="both"/>
        <w:rPr>
          <w:rFonts w:eastAsia="Times New Roman"/>
          <w:lang w:val="en-GB"/>
        </w:rPr>
      </w:pPr>
      <w:r w:rsidRPr="00A25177">
        <w:rPr>
          <w:rFonts w:eastAsia="Times New Roman"/>
          <w:highlight w:val="white"/>
          <w:lang w:val="en-GB"/>
        </w:rPr>
        <w:t xml:space="preserve">Diversity is part of the multi-cultural association in an organization. According to the assessment of Cletus </w:t>
      </w:r>
      <w:r w:rsidRPr="00A25177">
        <w:rPr>
          <w:rFonts w:eastAsia="Times New Roman"/>
          <w:i/>
          <w:highlight w:val="white"/>
          <w:lang w:val="en-GB"/>
        </w:rPr>
        <w:t xml:space="preserve">et al. </w:t>
      </w:r>
      <w:r w:rsidRPr="00A25177">
        <w:rPr>
          <w:rFonts w:eastAsia="Times New Roman"/>
          <w:highlight w:val="white"/>
          <w:lang w:val="en-GB"/>
        </w:rPr>
        <w:t xml:space="preserve">(2018), it is found that diversity and equality factors can manage the </w:t>
      </w:r>
      <w:r w:rsidR="001F3042" w:rsidRPr="00A25177">
        <w:rPr>
          <w:rFonts w:eastAsia="Times New Roman"/>
          <w:highlight w:val="white"/>
          <w:lang w:val="en-GB"/>
        </w:rPr>
        <w:t>behavioural</w:t>
      </w:r>
      <w:r w:rsidRPr="00A25177">
        <w:rPr>
          <w:rFonts w:eastAsia="Times New Roman"/>
          <w:highlight w:val="white"/>
          <w:lang w:val="en-GB"/>
        </w:rPr>
        <w:t xml:space="preserve"> contexts of an organization. Amazon is a multinational organization that has improved the customer insights and </w:t>
      </w:r>
      <w:r w:rsidR="001F3042" w:rsidRPr="00A25177">
        <w:rPr>
          <w:rFonts w:eastAsia="Times New Roman"/>
          <w:highlight w:val="white"/>
          <w:lang w:val="en-GB"/>
        </w:rPr>
        <w:t>behavioural</w:t>
      </w:r>
      <w:r w:rsidRPr="00A25177">
        <w:rPr>
          <w:rFonts w:eastAsia="Times New Roman"/>
          <w:highlight w:val="white"/>
          <w:lang w:val="en-GB"/>
        </w:rPr>
        <w:t xml:space="preserve"> patterns of its employees. </w:t>
      </w:r>
      <w:r w:rsidR="00F47729">
        <w:rPr>
          <w:rFonts w:eastAsia="Times New Roman"/>
          <w:highlight w:val="white"/>
          <w:lang w:val="en-GB"/>
        </w:rPr>
        <w:t>However, b</w:t>
      </w:r>
      <w:r w:rsidRPr="00A25177">
        <w:rPr>
          <w:rFonts w:eastAsia="Times New Roman"/>
          <w:highlight w:val="white"/>
          <w:lang w:val="en-GB"/>
        </w:rPr>
        <w:t xml:space="preserve">y managing diversity factors Amazon has promoted diverse perspectives like gender, race, age, sexual orientation, culture, and professional and life experience of individuals in the business management context (Cletus </w:t>
      </w:r>
      <w:r w:rsidRPr="00A25177">
        <w:rPr>
          <w:rFonts w:eastAsia="Times New Roman"/>
          <w:i/>
          <w:highlight w:val="white"/>
          <w:lang w:val="en-GB"/>
        </w:rPr>
        <w:t>et al.</w:t>
      </w:r>
      <w:r w:rsidRPr="00A25177">
        <w:rPr>
          <w:rFonts w:eastAsia="Times New Roman"/>
          <w:highlight w:val="white"/>
          <w:lang w:val="en-GB"/>
        </w:rPr>
        <w:t xml:space="preserve"> 2018).  </w:t>
      </w:r>
      <w:proofErr w:type="gramStart"/>
      <w:r w:rsidRPr="00A25177">
        <w:rPr>
          <w:rFonts w:eastAsia="Times New Roman"/>
          <w:highlight w:val="white"/>
          <w:lang w:val="en-GB"/>
        </w:rPr>
        <w:t>In order to</w:t>
      </w:r>
      <w:proofErr w:type="gramEnd"/>
      <w:r w:rsidRPr="00A25177">
        <w:rPr>
          <w:rFonts w:eastAsia="Times New Roman"/>
          <w:highlight w:val="white"/>
          <w:lang w:val="en-GB"/>
        </w:rPr>
        <w:t xml:space="preserve"> amplify the community services and empower the business management contexts, Amazon has evaluated long-term partnership approaches with the key stakeholders like vendors, sellers, and </w:t>
      </w:r>
      <w:r w:rsidR="0054163F">
        <w:rPr>
          <w:rFonts w:eastAsia="Times New Roman"/>
          <w:highlight w:val="white"/>
          <w:lang w:val="en-GB"/>
        </w:rPr>
        <w:t>high-priority customers who are helping the firm to make a sustainable future in the present scenario of Covid-19</w:t>
      </w:r>
      <w:r w:rsidRPr="00A25177">
        <w:rPr>
          <w:rFonts w:eastAsia="Times New Roman"/>
          <w:highlight w:val="white"/>
          <w:lang w:val="en-GB"/>
        </w:rPr>
        <w:t>.</w:t>
      </w:r>
      <w:r w:rsidR="001F3042" w:rsidRPr="00A25177">
        <w:rPr>
          <w:rFonts w:eastAsia="Times New Roman"/>
          <w:lang w:val="en-GB"/>
        </w:rPr>
        <w:t xml:space="preserve"> Apart from that, diversity also assists organizations like Amazon to face challenging environments that assist to enhance the business. </w:t>
      </w:r>
    </w:p>
    <w:p w14:paraId="0F4E0E10" w14:textId="77777777" w:rsidR="00931E82" w:rsidRPr="00A25177" w:rsidRDefault="00931E82" w:rsidP="007B78AE">
      <w:pPr>
        <w:pStyle w:val="Heading1"/>
        <w:rPr>
          <w:lang w:val="en-GB"/>
        </w:rPr>
      </w:pPr>
      <w:bookmarkStart w:id="8" w:name="_Toc92293619"/>
      <w:r w:rsidRPr="00A25177">
        <w:rPr>
          <w:lang w:val="en-GB"/>
        </w:rPr>
        <w:t>Conclusion</w:t>
      </w:r>
      <w:bookmarkEnd w:id="8"/>
      <w:r w:rsidRPr="00A25177">
        <w:rPr>
          <w:lang w:val="en-GB"/>
        </w:rPr>
        <w:t xml:space="preserve"> </w:t>
      </w:r>
    </w:p>
    <w:p w14:paraId="45560B21" w14:textId="6010C624" w:rsidR="00931E82" w:rsidRPr="00A25177" w:rsidRDefault="007D75DA" w:rsidP="007B78AE">
      <w:pPr>
        <w:spacing w:line="360" w:lineRule="auto"/>
        <w:rPr>
          <w:rFonts w:eastAsia="Times New Roman"/>
          <w:lang w:val="en-GB"/>
        </w:rPr>
      </w:pPr>
      <w:r>
        <w:rPr>
          <w:rFonts w:eastAsia="Times New Roman"/>
          <w:lang w:val="en-GB"/>
        </w:rPr>
        <w:t xml:space="preserve">The module was interesting and knowledgeable even with </w:t>
      </w:r>
      <w:r w:rsidR="00821885">
        <w:rPr>
          <w:rFonts w:eastAsia="Times New Roman"/>
          <w:lang w:val="en-GB"/>
        </w:rPr>
        <w:t xml:space="preserve">limited access to all of us to be able to join the class and having the latest </w:t>
      </w:r>
      <w:proofErr w:type="spellStart"/>
      <w:proofErr w:type="gramStart"/>
      <w:r w:rsidR="00821885">
        <w:rPr>
          <w:rFonts w:eastAsia="Times New Roman"/>
          <w:lang w:val="en-GB"/>
        </w:rPr>
        <w:t>information</w:t>
      </w:r>
      <w:r w:rsidR="00763E17">
        <w:rPr>
          <w:rFonts w:eastAsia="Times New Roman"/>
          <w:lang w:val="en-GB"/>
        </w:rPr>
        <w:t>.Our</w:t>
      </w:r>
      <w:proofErr w:type="spellEnd"/>
      <w:proofErr w:type="gramEnd"/>
      <w:r w:rsidR="00763E17">
        <w:rPr>
          <w:rFonts w:eastAsia="Times New Roman"/>
          <w:lang w:val="en-GB"/>
        </w:rPr>
        <w:t xml:space="preserve"> teacher often </w:t>
      </w:r>
      <w:r w:rsidR="00733F50">
        <w:rPr>
          <w:rFonts w:eastAsia="Times New Roman"/>
          <w:lang w:val="en-GB"/>
        </w:rPr>
        <w:t xml:space="preserve">interrupted us to make sure that we clearly understood the whole topic of conversation and always gave his best for our </w:t>
      </w:r>
      <w:r w:rsidR="00733F50">
        <w:rPr>
          <w:rFonts w:eastAsia="Times New Roman"/>
          <w:lang w:val="en-GB"/>
        </w:rPr>
        <w:lastRenderedPageBreak/>
        <w:t>progress.</w:t>
      </w:r>
      <w:r w:rsidR="00D7255B">
        <w:rPr>
          <w:rFonts w:eastAsia="Times New Roman"/>
          <w:lang w:val="en-GB"/>
        </w:rPr>
        <w:t xml:space="preserve"> </w:t>
      </w:r>
      <w:proofErr w:type="gramStart"/>
      <w:r w:rsidR="00D7255B">
        <w:rPr>
          <w:rFonts w:eastAsia="Times New Roman"/>
          <w:lang w:val="en-GB"/>
        </w:rPr>
        <w:t>Personally</w:t>
      </w:r>
      <w:proofErr w:type="gramEnd"/>
      <w:r w:rsidR="00D7255B">
        <w:rPr>
          <w:rFonts w:eastAsia="Times New Roman"/>
          <w:lang w:val="en-GB"/>
        </w:rPr>
        <w:t xml:space="preserve"> </w:t>
      </w:r>
      <w:proofErr w:type="spellStart"/>
      <w:r w:rsidR="00D7255B">
        <w:rPr>
          <w:rFonts w:eastAsia="Times New Roman"/>
          <w:lang w:val="en-GB"/>
        </w:rPr>
        <w:t>i</w:t>
      </w:r>
      <w:proofErr w:type="spellEnd"/>
      <w:r w:rsidR="00733F50">
        <w:rPr>
          <w:rFonts w:eastAsia="Times New Roman"/>
          <w:lang w:val="en-GB"/>
        </w:rPr>
        <w:t xml:space="preserve"> really respect </w:t>
      </w:r>
      <w:r w:rsidR="008946D0">
        <w:rPr>
          <w:rFonts w:eastAsia="Times New Roman"/>
          <w:lang w:val="en-GB"/>
        </w:rPr>
        <w:t xml:space="preserve">how much effort our </w:t>
      </w:r>
      <w:r w:rsidR="00011583">
        <w:rPr>
          <w:rFonts w:eastAsia="Times New Roman"/>
          <w:lang w:val="en-GB"/>
        </w:rPr>
        <w:t xml:space="preserve">teacher </w:t>
      </w:r>
      <w:r w:rsidR="008946D0">
        <w:rPr>
          <w:rFonts w:eastAsia="Times New Roman"/>
          <w:lang w:val="en-GB"/>
        </w:rPr>
        <w:t>(</w:t>
      </w:r>
      <w:r w:rsidR="00011583">
        <w:rPr>
          <w:rFonts w:eastAsia="Times New Roman"/>
          <w:lang w:val="en-GB"/>
        </w:rPr>
        <w:t>Anupam Mazumdar</w:t>
      </w:r>
      <w:r w:rsidR="008946D0">
        <w:rPr>
          <w:rFonts w:eastAsia="Times New Roman"/>
          <w:lang w:val="en-GB"/>
        </w:rPr>
        <w:t>) p</w:t>
      </w:r>
      <w:r w:rsidR="00D7255B">
        <w:rPr>
          <w:rFonts w:eastAsia="Times New Roman"/>
          <w:lang w:val="en-GB"/>
        </w:rPr>
        <w:t>rovide us</w:t>
      </w:r>
      <w:r w:rsidR="00803402">
        <w:rPr>
          <w:rFonts w:eastAsia="Times New Roman"/>
          <w:lang w:val="en-GB"/>
        </w:rPr>
        <w:t xml:space="preserve"> about fundamental of marketing and how it reflect all over the whole Amazon branch. Within the last 25 years </w:t>
      </w:r>
      <w:r w:rsidR="00C14526">
        <w:rPr>
          <w:rFonts w:eastAsia="Times New Roman"/>
          <w:lang w:val="en-GB"/>
        </w:rPr>
        <w:t>Amazon is one of gratest.</w:t>
      </w:r>
      <w:r w:rsidR="00931E82" w:rsidRPr="00A25177">
        <w:rPr>
          <w:rFonts w:eastAsia="Times New Roman"/>
          <w:lang w:val="en-GB"/>
        </w:rPr>
        <w:br w:type="page"/>
      </w:r>
    </w:p>
    <w:p w14:paraId="10F5D818" w14:textId="77777777" w:rsidR="00931E82" w:rsidRPr="00A25177" w:rsidRDefault="007D4C91" w:rsidP="007B78AE">
      <w:pPr>
        <w:pStyle w:val="Heading1"/>
        <w:rPr>
          <w:lang w:val="en-GB"/>
        </w:rPr>
      </w:pPr>
      <w:bookmarkStart w:id="9" w:name="_Toc92293620"/>
      <w:r w:rsidRPr="00A25177">
        <w:rPr>
          <w:lang w:val="en-GB"/>
        </w:rPr>
        <w:lastRenderedPageBreak/>
        <w:t>Reference list</w:t>
      </w:r>
      <w:bookmarkEnd w:id="9"/>
    </w:p>
    <w:p w14:paraId="426FC1CC" w14:textId="77777777" w:rsidR="00931E82" w:rsidRPr="00A25177" w:rsidRDefault="00931E82" w:rsidP="007B78AE">
      <w:pPr>
        <w:spacing w:after="240" w:line="360" w:lineRule="auto"/>
        <w:jc w:val="both"/>
        <w:rPr>
          <w:color w:val="000000"/>
          <w:shd w:val="clear" w:color="auto" w:fill="FFFFFF"/>
          <w:lang w:val="en-GB"/>
        </w:rPr>
      </w:pPr>
      <w:r w:rsidRPr="00A25177">
        <w:rPr>
          <w:color w:val="000000"/>
          <w:shd w:val="clear" w:color="auto" w:fill="FFFFFF"/>
          <w:lang w:val="en-GB"/>
        </w:rPr>
        <w:t>Amazon, 2021a. </w:t>
      </w:r>
      <w:r w:rsidRPr="00A25177">
        <w:rPr>
          <w:i/>
          <w:iCs/>
          <w:color w:val="000000"/>
          <w:shd w:val="clear" w:color="auto" w:fill="FFFFFF"/>
          <w:lang w:val="en-GB"/>
        </w:rPr>
        <w:t>Amazon.co.uk: Low Prices in Electronics, Books, Sports Equipment &amp; more</w:t>
      </w:r>
      <w:r w:rsidRPr="00A25177">
        <w:rPr>
          <w:color w:val="000000"/>
          <w:shd w:val="clear" w:color="auto" w:fill="FFFFFF"/>
          <w:lang w:val="en-GB"/>
        </w:rPr>
        <w:t>. [Online]. Available at: &lt;https://www.amazon.co.uk/&gt; [Accessed on 25</w:t>
      </w:r>
      <w:r w:rsidRPr="00A25177">
        <w:rPr>
          <w:color w:val="000000"/>
          <w:shd w:val="clear" w:color="auto" w:fill="FFFFFF"/>
          <w:vertAlign w:val="superscript"/>
          <w:lang w:val="en-GB"/>
        </w:rPr>
        <w:t>th</w:t>
      </w:r>
      <w:r w:rsidRPr="00A25177">
        <w:rPr>
          <w:color w:val="000000"/>
          <w:shd w:val="clear" w:color="auto" w:fill="FFFFFF"/>
          <w:lang w:val="en-GB"/>
        </w:rPr>
        <w:t xml:space="preserve"> December 2021].</w:t>
      </w:r>
    </w:p>
    <w:p w14:paraId="546A87F9" w14:textId="77777777" w:rsidR="00931E82" w:rsidRPr="00A25177" w:rsidRDefault="00931E82" w:rsidP="007B78AE">
      <w:pPr>
        <w:spacing w:after="240" w:line="360" w:lineRule="auto"/>
        <w:jc w:val="both"/>
        <w:rPr>
          <w:lang w:val="en-GB"/>
        </w:rPr>
      </w:pPr>
      <w:r w:rsidRPr="00A25177">
        <w:rPr>
          <w:lang w:val="en-GB"/>
        </w:rPr>
        <w:t>Amazon, 2021b. </w:t>
      </w:r>
      <w:r w:rsidRPr="00A25177">
        <w:rPr>
          <w:i/>
          <w:iCs/>
          <w:lang w:val="en-GB"/>
        </w:rPr>
        <w:t>Our culture</w:t>
      </w:r>
      <w:r w:rsidRPr="00A25177">
        <w:rPr>
          <w:lang w:val="en-GB"/>
        </w:rPr>
        <w:t>. [Online]. Available at: &lt;https://www.aboutamazon.co.uk/working-at-amazon/our-culture&gt; [Accessed on 20</w:t>
      </w:r>
      <w:r w:rsidRPr="00A25177">
        <w:rPr>
          <w:vertAlign w:val="superscript"/>
          <w:lang w:val="en-GB"/>
        </w:rPr>
        <w:t>th</w:t>
      </w:r>
      <w:r w:rsidRPr="00A25177">
        <w:rPr>
          <w:lang w:val="en-GB"/>
        </w:rPr>
        <w:t xml:space="preserve"> December 2021].</w:t>
      </w:r>
    </w:p>
    <w:p w14:paraId="15EF45A2" w14:textId="77777777" w:rsidR="00931E82" w:rsidRPr="00A25177" w:rsidRDefault="00931E82" w:rsidP="007B78AE">
      <w:pPr>
        <w:spacing w:after="240" w:line="360" w:lineRule="auto"/>
        <w:jc w:val="both"/>
        <w:rPr>
          <w:lang w:val="en-GB"/>
        </w:rPr>
      </w:pPr>
      <w:r w:rsidRPr="00A25177">
        <w:rPr>
          <w:lang w:val="en-GB"/>
        </w:rPr>
        <w:t>Amazon, 2021c. </w:t>
      </w:r>
      <w:r w:rsidRPr="00A25177">
        <w:rPr>
          <w:i/>
          <w:iCs/>
          <w:lang w:val="en-GB"/>
        </w:rPr>
        <w:t xml:space="preserve">Who We </w:t>
      </w:r>
      <w:proofErr w:type="gramStart"/>
      <w:r w:rsidRPr="00A25177">
        <w:rPr>
          <w:i/>
          <w:iCs/>
          <w:lang w:val="en-GB"/>
        </w:rPr>
        <w:t>Are</w:t>
      </w:r>
      <w:r w:rsidRPr="00A25177">
        <w:rPr>
          <w:lang w:val="en-GB"/>
        </w:rPr>
        <w:t>.</w:t>
      </w:r>
      <w:proofErr w:type="gramEnd"/>
      <w:r w:rsidRPr="00A25177">
        <w:rPr>
          <w:lang w:val="en-GB"/>
        </w:rPr>
        <w:t xml:space="preserve"> [Online]. Available at: &lt;https://www.aboutamazon.com/about-us&gt; [Accessed on 22</w:t>
      </w:r>
      <w:r w:rsidRPr="00A25177">
        <w:rPr>
          <w:vertAlign w:val="superscript"/>
          <w:lang w:val="en-GB"/>
        </w:rPr>
        <w:t>nd</w:t>
      </w:r>
      <w:r w:rsidRPr="00A25177">
        <w:rPr>
          <w:lang w:val="en-GB"/>
        </w:rPr>
        <w:t xml:space="preserve"> December 2021].</w:t>
      </w:r>
    </w:p>
    <w:p w14:paraId="174F1A17" w14:textId="77777777" w:rsidR="00931E82" w:rsidRPr="00A25177" w:rsidRDefault="00931E82" w:rsidP="007B78AE">
      <w:pPr>
        <w:spacing w:after="240" w:line="360" w:lineRule="auto"/>
        <w:jc w:val="both"/>
        <w:rPr>
          <w:lang w:val="en-GB"/>
        </w:rPr>
      </w:pPr>
      <w:r w:rsidRPr="00A25177">
        <w:rPr>
          <w:lang w:val="en-GB"/>
        </w:rPr>
        <w:t>Aslan, M., 2021. Organisational structure revisited. </w:t>
      </w:r>
      <w:r w:rsidRPr="00A25177">
        <w:rPr>
          <w:i/>
          <w:iCs/>
          <w:lang w:val="en-GB"/>
        </w:rPr>
        <w:t>Business &amp; Management Studies: An International Journal</w:t>
      </w:r>
      <w:r w:rsidRPr="00A25177">
        <w:rPr>
          <w:lang w:val="en-GB"/>
        </w:rPr>
        <w:t>, </w:t>
      </w:r>
      <w:r w:rsidRPr="00A25177">
        <w:rPr>
          <w:i/>
          <w:iCs/>
          <w:lang w:val="en-GB"/>
        </w:rPr>
        <w:t>9</w:t>
      </w:r>
      <w:r w:rsidRPr="00A25177">
        <w:rPr>
          <w:lang w:val="en-GB"/>
        </w:rPr>
        <w:t>(1), pp.282-294.</w:t>
      </w:r>
    </w:p>
    <w:p w14:paraId="50A8ADB6" w14:textId="77777777" w:rsidR="00931E82" w:rsidRPr="00A25177" w:rsidRDefault="00931E82" w:rsidP="007B78AE">
      <w:pPr>
        <w:pStyle w:val="NormalWeb"/>
        <w:spacing w:before="0" w:beforeAutospacing="0" w:after="200" w:afterAutospacing="0" w:line="360" w:lineRule="auto"/>
        <w:jc w:val="both"/>
        <w:rPr>
          <w:rFonts w:ascii="Arial" w:hAnsi="Arial" w:cs="Arial"/>
          <w:sz w:val="22"/>
          <w:szCs w:val="22"/>
          <w:lang w:val="en-GB"/>
        </w:rPr>
      </w:pPr>
      <w:proofErr w:type="spellStart"/>
      <w:r w:rsidRPr="00A25177">
        <w:rPr>
          <w:rFonts w:ascii="Arial" w:hAnsi="Arial" w:cs="Arial"/>
          <w:color w:val="222222"/>
          <w:sz w:val="22"/>
          <w:szCs w:val="22"/>
          <w:shd w:val="clear" w:color="auto" w:fill="FFFFFF"/>
          <w:lang w:val="en-GB"/>
        </w:rPr>
        <w:t>Bbc</w:t>
      </w:r>
      <w:proofErr w:type="spellEnd"/>
      <w:r w:rsidRPr="00A25177">
        <w:rPr>
          <w:rFonts w:ascii="Arial" w:hAnsi="Arial" w:cs="Arial"/>
          <w:color w:val="222222"/>
          <w:sz w:val="22"/>
          <w:szCs w:val="22"/>
          <w:shd w:val="clear" w:color="auto" w:fill="FFFFFF"/>
          <w:lang w:val="en-GB"/>
        </w:rPr>
        <w:t xml:space="preserve">, 2021. </w:t>
      </w:r>
      <w:r w:rsidRPr="00A25177">
        <w:rPr>
          <w:rFonts w:ascii="Arial" w:hAnsi="Arial" w:cs="Arial"/>
          <w:i/>
          <w:iCs/>
          <w:color w:val="222222"/>
          <w:sz w:val="22"/>
          <w:szCs w:val="22"/>
          <w:shd w:val="clear" w:color="auto" w:fill="FFFFFF"/>
          <w:lang w:val="en-GB"/>
        </w:rPr>
        <w:t>Amazon fight with workers: 'You're a cog in the system'</w:t>
      </w:r>
      <w:r w:rsidRPr="00A25177">
        <w:rPr>
          <w:rFonts w:ascii="Arial" w:hAnsi="Arial" w:cs="Arial"/>
          <w:color w:val="222222"/>
          <w:sz w:val="22"/>
          <w:szCs w:val="22"/>
          <w:shd w:val="clear" w:color="auto" w:fill="FFFFFF"/>
          <w:lang w:val="en-GB"/>
        </w:rPr>
        <w:t xml:space="preserve"> [Online]. Available at: &lt;https://www.bbc.com/news/busine</w:t>
      </w:r>
      <w:r w:rsidR="00ED433B">
        <w:rPr>
          <w:rFonts w:ascii="Arial" w:hAnsi="Arial" w:cs="Arial"/>
          <w:color w:val="222222"/>
          <w:sz w:val="22"/>
          <w:szCs w:val="22"/>
          <w:shd w:val="clear" w:color="auto" w:fill="FFFFFF"/>
          <w:lang w:val="en-GB"/>
        </w:rPr>
        <w:t>ss-55927024&gt; [Accessed on: 28</w:t>
      </w:r>
      <w:r w:rsidR="00ED433B" w:rsidRPr="00ED433B">
        <w:rPr>
          <w:rFonts w:ascii="Arial" w:hAnsi="Arial" w:cs="Arial"/>
          <w:color w:val="222222"/>
          <w:sz w:val="22"/>
          <w:szCs w:val="22"/>
          <w:shd w:val="clear" w:color="auto" w:fill="FFFFFF"/>
          <w:vertAlign w:val="superscript"/>
          <w:lang w:val="en-GB"/>
        </w:rPr>
        <w:t>th</w:t>
      </w:r>
      <w:r w:rsidR="00ED433B">
        <w:rPr>
          <w:rFonts w:ascii="Arial" w:hAnsi="Arial" w:cs="Arial"/>
          <w:color w:val="222222"/>
          <w:sz w:val="22"/>
          <w:szCs w:val="22"/>
          <w:shd w:val="clear" w:color="auto" w:fill="FFFFFF"/>
          <w:lang w:val="en-GB"/>
        </w:rPr>
        <w:t xml:space="preserve"> D</w:t>
      </w:r>
      <w:r w:rsidRPr="00A25177">
        <w:rPr>
          <w:rFonts w:ascii="Arial" w:hAnsi="Arial" w:cs="Arial"/>
          <w:color w:val="222222"/>
          <w:sz w:val="22"/>
          <w:szCs w:val="22"/>
          <w:shd w:val="clear" w:color="auto" w:fill="FFFFFF"/>
          <w:lang w:val="en-GB"/>
        </w:rPr>
        <w:t>ecember 2021]</w:t>
      </w:r>
    </w:p>
    <w:p w14:paraId="721CF249" w14:textId="77777777" w:rsidR="00931E82" w:rsidRPr="00A25177" w:rsidRDefault="00931E82" w:rsidP="007B78AE">
      <w:pPr>
        <w:pStyle w:val="NormalWeb"/>
        <w:spacing w:before="0" w:beforeAutospacing="0" w:after="200" w:afterAutospacing="0" w:line="360" w:lineRule="auto"/>
        <w:jc w:val="both"/>
        <w:rPr>
          <w:rFonts w:ascii="Arial" w:hAnsi="Arial" w:cs="Arial"/>
          <w:sz w:val="22"/>
          <w:szCs w:val="22"/>
          <w:lang w:val="en-GB"/>
        </w:rPr>
      </w:pPr>
      <w:r w:rsidRPr="00A25177">
        <w:rPr>
          <w:rFonts w:ascii="Arial" w:hAnsi="Arial" w:cs="Arial"/>
          <w:color w:val="222222"/>
          <w:sz w:val="22"/>
          <w:szCs w:val="22"/>
          <w:shd w:val="clear" w:color="auto" w:fill="FFFFFF"/>
          <w:lang w:val="en-GB"/>
        </w:rPr>
        <w:t xml:space="preserve">Cletus, H.E., Mahmood, N.A., Umar, A. and Ibrahim, A.D., 2018. Prospects and challenges of workplace diversity in modern day organizations: A critical review. </w:t>
      </w:r>
      <w:r w:rsidRPr="00A25177">
        <w:rPr>
          <w:rFonts w:ascii="Arial" w:hAnsi="Arial" w:cs="Arial"/>
          <w:i/>
          <w:iCs/>
          <w:color w:val="222222"/>
          <w:sz w:val="22"/>
          <w:szCs w:val="22"/>
          <w:shd w:val="clear" w:color="auto" w:fill="FFFFFF"/>
          <w:lang w:val="en-GB"/>
        </w:rPr>
        <w:t>HOLISTICA–Journal of Business and Public Administration</w:t>
      </w:r>
      <w:r w:rsidRPr="00A25177">
        <w:rPr>
          <w:rFonts w:ascii="Arial" w:hAnsi="Arial" w:cs="Arial"/>
          <w:color w:val="222222"/>
          <w:sz w:val="22"/>
          <w:szCs w:val="22"/>
          <w:shd w:val="clear" w:color="auto" w:fill="FFFFFF"/>
          <w:lang w:val="en-GB"/>
        </w:rPr>
        <w:t xml:space="preserve">, </w:t>
      </w:r>
      <w:r w:rsidRPr="00A25177">
        <w:rPr>
          <w:rFonts w:ascii="Arial" w:hAnsi="Arial" w:cs="Arial"/>
          <w:i/>
          <w:iCs/>
          <w:color w:val="222222"/>
          <w:sz w:val="22"/>
          <w:szCs w:val="22"/>
          <w:shd w:val="clear" w:color="auto" w:fill="FFFFFF"/>
          <w:lang w:val="en-GB"/>
        </w:rPr>
        <w:t>9</w:t>
      </w:r>
      <w:r w:rsidRPr="00A25177">
        <w:rPr>
          <w:rFonts w:ascii="Arial" w:hAnsi="Arial" w:cs="Arial"/>
          <w:color w:val="222222"/>
          <w:sz w:val="22"/>
          <w:szCs w:val="22"/>
          <w:shd w:val="clear" w:color="auto" w:fill="FFFFFF"/>
          <w:lang w:val="en-GB"/>
        </w:rPr>
        <w:t>(2), pp.35-52.</w:t>
      </w:r>
    </w:p>
    <w:p w14:paraId="5B87CC2F" w14:textId="77777777" w:rsidR="00931E82" w:rsidRPr="00A25177" w:rsidRDefault="00931E82" w:rsidP="007B78AE">
      <w:pPr>
        <w:pStyle w:val="NormalWeb"/>
        <w:spacing w:before="0" w:beforeAutospacing="0" w:after="200" w:afterAutospacing="0" w:line="360" w:lineRule="auto"/>
        <w:jc w:val="both"/>
        <w:rPr>
          <w:rFonts w:ascii="Arial" w:hAnsi="Arial" w:cs="Arial"/>
          <w:sz w:val="22"/>
          <w:szCs w:val="22"/>
          <w:lang w:val="en-GB"/>
        </w:rPr>
      </w:pPr>
      <w:r w:rsidRPr="00A25177">
        <w:rPr>
          <w:rFonts w:ascii="Arial" w:hAnsi="Arial" w:cs="Arial"/>
          <w:color w:val="222222"/>
          <w:sz w:val="22"/>
          <w:szCs w:val="22"/>
          <w:shd w:val="clear" w:color="auto" w:fill="FFFFFF"/>
          <w:lang w:val="en-GB"/>
        </w:rPr>
        <w:t xml:space="preserve">Firestone, S., 2020. Importance of organizational culture to crisis leadership. In </w:t>
      </w:r>
      <w:r w:rsidRPr="00A25177">
        <w:rPr>
          <w:rFonts w:ascii="Arial" w:hAnsi="Arial" w:cs="Arial"/>
          <w:i/>
          <w:iCs/>
          <w:color w:val="222222"/>
          <w:sz w:val="22"/>
          <w:szCs w:val="22"/>
          <w:shd w:val="clear" w:color="auto" w:fill="FFFFFF"/>
          <w:lang w:val="en-GB"/>
        </w:rPr>
        <w:t>Biblical principles of crisis leadership</w:t>
      </w:r>
      <w:r w:rsidRPr="00A25177">
        <w:rPr>
          <w:rFonts w:ascii="Arial" w:hAnsi="Arial" w:cs="Arial"/>
          <w:color w:val="222222"/>
          <w:sz w:val="22"/>
          <w:szCs w:val="22"/>
          <w:shd w:val="clear" w:color="auto" w:fill="FFFFFF"/>
          <w:lang w:val="en-GB"/>
        </w:rPr>
        <w:t xml:space="preserve"> (pp. 23-34). Palgrave Macmillan, Cham.</w:t>
      </w:r>
    </w:p>
    <w:p w14:paraId="03B1160C" w14:textId="77777777" w:rsidR="00931E82" w:rsidRPr="00A25177" w:rsidRDefault="00931E82" w:rsidP="007B78AE">
      <w:pPr>
        <w:spacing w:after="240" w:line="360" w:lineRule="auto"/>
        <w:jc w:val="both"/>
        <w:rPr>
          <w:lang w:val="en-GB"/>
        </w:rPr>
      </w:pPr>
      <w:r w:rsidRPr="00A25177">
        <w:rPr>
          <w:lang w:val="en-GB"/>
        </w:rPr>
        <w:t>Gillam, S. and Cosford, P., 2021. Organisational structure. In </w:t>
      </w:r>
      <w:r w:rsidRPr="00A25177">
        <w:rPr>
          <w:i/>
          <w:iCs/>
          <w:lang w:val="en-GB"/>
        </w:rPr>
        <w:t>Leadership and Management for Doctors in Training</w:t>
      </w:r>
      <w:r w:rsidRPr="00A25177">
        <w:rPr>
          <w:lang w:val="en-GB"/>
        </w:rPr>
        <w:t> (pp. 26-31). CRC Press.</w:t>
      </w:r>
    </w:p>
    <w:p w14:paraId="3BA77E36" w14:textId="77777777" w:rsidR="00931E82" w:rsidRPr="00A25177" w:rsidRDefault="00931E82" w:rsidP="007B78AE">
      <w:pPr>
        <w:pStyle w:val="NormalWeb"/>
        <w:spacing w:before="0" w:beforeAutospacing="0" w:after="200" w:afterAutospacing="0" w:line="360" w:lineRule="auto"/>
        <w:jc w:val="both"/>
        <w:rPr>
          <w:rFonts w:ascii="Arial" w:hAnsi="Arial" w:cs="Arial"/>
          <w:sz w:val="22"/>
          <w:szCs w:val="22"/>
          <w:lang w:val="en-GB"/>
        </w:rPr>
      </w:pPr>
      <w:r w:rsidRPr="00A25177">
        <w:rPr>
          <w:rFonts w:ascii="Arial" w:hAnsi="Arial" w:cs="Arial"/>
          <w:color w:val="222222"/>
          <w:sz w:val="22"/>
          <w:szCs w:val="22"/>
          <w:shd w:val="clear" w:color="auto" w:fill="FFFFFF"/>
          <w:lang w:val="en-GB"/>
        </w:rPr>
        <w:t xml:space="preserve">Graham, K.A., </w:t>
      </w:r>
      <w:proofErr w:type="spellStart"/>
      <w:r w:rsidRPr="00A25177">
        <w:rPr>
          <w:rFonts w:ascii="Arial" w:hAnsi="Arial" w:cs="Arial"/>
          <w:color w:val="222222"/>
          <w:sz w:val="22"/>
          <w:szCs w:val="22"/>
          <w:shd w:val="clear" w:color="auto" w:fill="FFFFFF"/>
          <w:lang w:val="en-GB"/>
        </w:rPr>
        <w:t>Resick</w:t>
      </w:r>
      <w:proofErr w:type="spellEnd"/>
      <w:r w:rsidRPr="00A25177">
        <w:rPr>
          <w:rFonts w:ascii="Arial" w:hAnsi="Arial" w:cs="Arial"/>
          <w:color w:val="222222"/>
          <w:sz w:val="22"/>
          <w:szCs w:val="22"/>
          <w:shd w:val="clear" w:color="auto" w:fill="FFFFFF"/>
          <w:lang w:val="en-GB"/>
        </w:rPr>
        <w:t xml:space="preserve">, C.J., Margolis, J.A., Shao, P., Hargis, M.B. and </w:t>
      </w:r>
      <w:proofErr w:type="spellStart"/>
      <w:r w:rsidRPr="00A25177">
        <w:rPr>
          <w:rFonts w:ascii="Arial" w:hAnsi="Arial" w:cs="Arial"/>
          <w:color w:val="222222"/>
          <w:sz w:val="22"/>
          <w:szCs w:val="22"/>
          <w:shd w:val="clear" w:color="auto" w:fill="FFFFFF"/>
          <w:lang w:val="en-GB"/>
        </w:rPr>
        <w:t>Kiker</w:t>
      </w:r>
      <w:proofErr w:type="spellEnd"/>
      <w:r w:rsidRPr="00A25177">
        <w:rPr>
          <w:rFonts w:ascii="Arial" w:hAnsi="Arial" w:cs="Arial"/>
          <w:color w:val="222222"/>
          <w:sz w:val="22"/>
          <w:szCs w:val="22"/>
          <w:shd w:val="clear" w:color="auto" w:fill="FFFFFF"/>
          <w:lang w:val="en-GB"/>
        </w:rPr>
        <w:t xml:space="preserve">, J.D., 2020. Egoistic norms, organizational identification, and the perceived ethicality of unethical pro-organizational </w:t>
      </w:r>
      <w:proofErr w:type="spellStart"/>
      <w:r w:rsidRPr="00A25177">
        <w:rPr>
          <w:rFonts w:ascii="Arial" w:hAnsi="Arial" w:cs="Arial"/>
          <w:color w:val="222222"/>
          <w:sz w:val="22"/>
          <w:szCs w:val="22"/>
          <w:shd w:val="clear" w:color="auto" w:fill="FFFFFF"/>
          <w:lang w:val="en-GB"/>
        </w:rPr>
        <w:t>behavior</w:t>
      </w:r>
      <w:proofErr w:type="spellEnd"/>
      <w:r w:rsidRPr="00A25177">
        <w:rPr>
          <w:rFonts w:ascii="Arial" w:hAnsi="Arial" w:cs="Arial"/>
          <w:color w:val="222222"/>
          <w:sz w:val="22"/>
          <w:szCs w:val="22"/>
          <w:shd w:val="clear" w:color="auto" w:fill="FFFFFF"/>
          <w:lang w:val="en-GB"/>
        </w:rPr>
        <w:t xml:space="preserve">: A moral maturation perspective. </w:t>
      </w:r>
      <w:r w:rsidRPr="00A25177">
        <w:rPr>
          <w:rFonts w:ascii="Arial" w:hAnsi="Arial" w:cs="Arial"/>
          <w:i/>
          <w:iCs/>
          <w:color w:val="222222"/>
          <w:sz w:val="22"/>
          <w:szCs w:val="22"/>
          <w:shd w:val="clear" w:color="auto" w:fill="FFFFFF"/>
          <w:lang w:val="en-GB"/>
        </w:rPr>
        <w:t>human relations</w:t>
      </w:r>
      <w:r w:rsidRPr="00A25177">
        <w:rPr>
          <w:rFonts w:ascii="Arial" w:hAnsi="Arial" w:cs="Arial"/>
          <w:color w:val="222222"/>
          <w:sz w:val="22"/>
          <w:szCs w:val="22"/>
          <w:shd w:val="clear" w:color="auto" w:fill="FFFFFF"/>
          <w:lang w:val="en-GB"/>
        </w:rPr>
        <w:t xml:space="preserve">, </w:t>
      </w:r>
      <w:r w:rsidRPr="00A25177">
        <w:rPr>
          <w:rFonts w:ascii="Arial" w:hAnsi="Arial" w:cs="Arial"/>
          <w:i/>
          <w:iCs/>
          <w:color w:val="222222"/>
          <w:sz w:val="22"/>
          <w:szCs w:val="22"/>
          <w:shd w:val="clear" w:color="auto" w:fill="FFFFFF"/>
          <w:lang w:val="en-GB"/>
        </w:rPr>
        <w:t>73</w:t>
      </w:r>
      <w:r w:rsidRPr="00A25177">
        <w:rPr>
          <w:rFonts w:ascii="Arial" w:hAnsi="Arial" w:cs="Arial"/>
          <w:color w:val="222222"/>
          <w:sz w:val="22"/>
          <w:szCs w:val="22"/>
          <w:shd w:val="clear" w:color="auto" w:fill="FFFFFF"/>
          <w:lang w:val="en-GB"/>
        </w:rPr>
        <w:t>(9), pp.1249-1277.</w:t>
      </w:r>
    </w:p>
    <w:p w14:paraId="23A1ABC5" w14:textId="77777777" w:rsidR="00931E82" w:rsidRPr="00A25177" w:rsidRDefault="00931E82" w:rsidP="007B78AE">
      <w:pPr>
        <w:pStyle w:val="NormalWeb"/>
        <w:spacing w:before="0" w:beforeAutospacing="0" w:after="200" w:afterAutospacing="0" w:line="360" w:lineRule="auto"/>
        <w:jc w:val="both"/>
        <w:rPr>
          <w:rFonts w:ascii="Arial" w:hAnsi="Arial" w:cs="Arial"/>
          <w:sz w:val="22"/>
          <w:szCs w:val="22"/>
          <w:lang w:val="en-GB"/>
        </w:rPr>
      </w:pPr>
      <w:r w:rsidRPr="00A25177">
        <w:rPr>
          <w:rFonts w:ascii="Arial" w:hAnsi="Arial" w:cs="Arial"/>
          <w:color w:val="222222"/>
          <w:sz w:val="22"/>
          <w:szCs w:val="22"/>
          <w:shd w:val="clear" w:color="auto" w:fill="FFFFFF"/>
          <w:lang w:val="en-GB"/>
        </w:rPr>
        <w:t xml:space="preserve">Guo, J., Weng, D., Zhang, Z., Jiang, H., Liu, Y., Wang, Y. and Duh, H.B.L., 2019, October. Mixed reality office system based on </w:t>
      </w:r>
      <w:proofErr w:type="spellStart"/>
      <w:r w:rsidRPr="00A25177">
        <w:rPr>
          <w:rFonts w:ascii="Arial" w:hAnsi="Arial" w:cs="Arial"/>
          <w:color w:val="222222"/>
          <w:sz w:val="22"/>
          <w:szCs w:val="22"/>
          <w:shd w:val="clear" w:color="auto" w:fill="FFFFFF"/>
          <w:lang w:val="en-GB"/>
        </w:rPr>
        <w:t>maslow’s</w:t>
      </w:r>
      <w:proofErr w:type="spellEnd"/>
      <w:r w:rsidRPr="00A25177">
        <w:rPr>
          <w:rFonts w:ascii="Arial" w:hAnsi="Arial" w:cs="Arial"/>
          <w:color w:val="222222"/>
          <w:sz w:val="22"/>
          <w:szCs w:val="22"/>
          <w:shd w:val="clear" w:color="auto" w:fill="FFFFFF"/>
          <w:lang w:val="en-GB"/>
        </w:rPr>
        <w:t xml:space="preserve"> hierarchy of needs: Towards the long-term immersion in virtual environments. In </w:t>
      </w:r>
      <w:r w:rsidRPr="00A25177">
        <w:rPr>
          <w:rFonts w:ascii="Arial" w:hAnsi="Arial" w:cs="Arial"/>
          <w:i/>
          <w:iCs/>
          <w:color w:val="222222"/>
          <w:sz w:val="22"/>
          <w:szCs w:val="22"/>
          <w:shd w:val="clear" w:color="auto" w:fill="FFFFFF"/>
          <w:lang w:val="en-GB"/>
        </w:rPr>
        <w:t>2019 IEEE International Symposium on Mixed and Augmented Reality (ISMAR)</w:t>
      </w:r>
      <w:r w:rsidRPr="00A25177">
        <w:rPr>
          <w:rFonts w:ascii="Arial" w:hAnsi="Arial" w:cs="Arial"/>
          <w:color w:val="222222"/>
          <w:sz w:val="22"/>
          <w:szCs w:val="22"/>
          <w:shd w:val="clear" w:color="auto" w:fill="FFFFFF"/>
          <w:lang w:val="en-GB"/>
        </w:rPr>
        <w:t xml:space="preserve"> (pp. 224-235). IEEE.</w:t>
      </w:r>
    </w:p>
    <w:p w14:paraId="0C47695B" w14:textId="77777777" w:rsidR="00931E82" w:rsidRPr="00A25177" w:rsidRDefault="00931E82" w:rsidP="007B78AE">
      <w:pPr>
        <w:pStyle w:val="NormalWeb"/>
        <w:spacing w:before="0" w:beforeAutospacing="0" w:after="200" w:afterAutospacing="0" w:line="360" w:lineRule="auto"/>
        <w:jc w:val="both"/>
        <w:rPr>
          <w:rFonts w:ascii="Arial" w:hAnsi="Arial" w:cs="Arial"/>
          <w:sz w:val="22"/>
          <w:szCs w:val="22"/>
          <w:lang w:val="en-GB"/>
        </w:rPr>
      </w:pPr>
      <w:proofErr w:type="spellStart"/>
      <w:r w:rsidRPr="00A25177">
        <w:rPr>
          <w:rFonts w:ascii="Arial" w:hAnsi="Arial" w:cs="Arial"/>
          <w:color w:val="222222"/>
          <w:sz w:val="22"/>
          <w:szCs w:val="22"/>
          <w:shd w:val="clear" w:color="auto" w:fill="FFFFFF"/>
          <w:lang w:val="en-GB"/>
        </w:rPr>
        <w:t>Hanaysha</w:t>
      </w:r>
      <w:proofErr w:type="spellEnd"/>
      <w:r w:rsidRPr="00A25177">
        <w:rPr>
          <w:rFonts w:ascii="Arial" w:hAnsi="Arial" w:cs="Arial"/>
          <w:color w:val="222222"/>
          <w:sz w:val="22"/>
          <w:szCs w:val="22"/>
          <w:shd w:val="clear" w:color="auto" w:fill="FFFFFF"/>
          <w:lang w:val="en-GB"/>
        </w:rPr>
        <w:t xml:space="preserve">, J.R. and Majid, M., 2018. Employee motivation and its role in improving the productivity and organizational commitment at higher education institutions. </w:t>
      </w:r>
      <w:r w:rsidRPr="00A25177">
        <w:rPr>
          <w:rFonts w:ascii="Arial" w:hAnsi="Arial" w:cs="Arial"/>
          <w:i/>
          <w:iCs/>
          <w:color w:val="222222"/>
          <w:sz w:val="22"/>
          <w:szCs w:val="22"/>
          <w:shd w:val="clear" w:color="auto" w:fill="FFFFFF"/>
          <w:lang w:val="en-GB"/>
        </w:rPr>
        <w:t>Journal of Entrepreneurship and Business</w:t>
      </w:r>
      <w:r w:rsidRPr="00A25177">
        <w:rPr>
          <w:rFonts w:ascii="Arial" w:hAnsi="Arial" w:cs="Arial"/>
          <w:color w:val="222222"/>
          <w:sz w:val="22"/>
          <w:szCs w:val="22"/>
          <w:shd w:val="clear" w:color="auto" w:fill="FFFFFF"/>
          <w:lang w:val="en-GB"/>
        </w:rPr>
        <w:t xml:space="preserve">, </w:t>
      </w:r>
      <w:r w:rsidRPr="00A25177">
        <w:rPr>
          <w:rFonts w:ascii="Arial" w:hAnsi="Arial" w:cs="Arial"/>
          <w:i/>
          <w:iCs/>
          <w:color w:val="222222"/>
          <w:sz w:val="22"/>
          <w:szCs w:val="22"/>
          <w:shd w:val="clear" w:color="auto" w:fill="FFFFFF"/>
          <w:lang w:val="en-GB"/>
        </w:rPr>
        <w:t>6</w:t>
      </w:r>
      <w:r w:rsidRPr="00A25177">
        <w:rPr>
          <w:rFonts w:ascii="Arial" w:hAnsi="Arial" w:cs="Arial"/>
          <w:color w:val="222222"/>
          <w:sz w:val="22"/>
          <w:szCs w:val="22"/>
          <w:shd w:val="clear" w:color="auto" w:fill="FFFFFF"/>
          <w:lang w:val="en-GB"/>
        </w:rPr>
        <w:t>(1), pp.17-28.</w:t>
      </w:r>
    </w:p>
    <w:p w14:paraId="2AA171CC" w14:textId="77777777" w:rsidR="00931E82" w:rsidRPr="00A25177" w:rsidRDefault="00931E82" w:rsidP="007B78AE">
      <w:pPr>
        <w:spacing w:after="240" w:line="360" w:lineRule="auto"/>
        <w:jc w:val="both"/>
        <w:rPr>
          <w:lang w:val="en-GB"/>
        </w:rPr>
      </w:pPr>
      <w:proofErr w:type="spellStart"/>
      <w:r w:rsidRPr="00A25177">
        <w:rPr>
          <w:rStyle w:val="selectable"/>
          <w:color w:val="000000"/>
          <w:lang w:val="en-GB"/>
        </w:rPr>
        <w:lastRenderedPageBreak/>
        <w:t>Nytimes</w:t>
      </w:r>
      <w:proofErr w:type="spellEnd"/>
      <w:r w:rsidRPr="00A25177">
        <w:rPr>
          <w:rStyle w:val="selectable"/>
          <w:color w:val="000000"/>
          <w:lang w:val="en-GB"/>
        </w:rPr>
        <w:t xml:space="preserve">, 2021. </w:t>
      </w:r>
      <w:r w:rsidRPr="00A25177">
        <w:rPr>
          <w:rStyle w:val="selectable"/>
          <w:i/>
          <w:iCs/>
          <w:color w:val="000000"/>
          <w:lang w:val="en-GB"/>
        </w:rPr>
        <w:t>Amazon’s profit soars 220 percent as pandemic drives shopping online.</w:t>
      </w:r>
      <w:r w:rsidR="003D3356">
        <w:rPr>
          <w:rStyle w:val="selectable"/>
          <w:color w:val="000000"/>
          <w:lang w:val="en-GB"/>
        </w:rPr>
        <w:t xml:space="preserve"> [O</w:t>
      </w:r>
      <w:r w:rsidRPr="00A25177">
        <w:rPr>
          <w:rStyle w:val="selectable"/>
          <w:color w:val="000000"/>
          <w:lang w:val="en-GB"/>
        </w:rPr>
        <w:t>nline] Nytimes.com. Available at: &lt;https://www.nytimes.com/2021/04/29/technology/amazons-profits-triple.html&gt; [Accessed on 27</w:t>
      </w:r>
      <w:r w:rsidRPr="00A25177">
        <w:rPr>
          <w:rStyle w:val="selectable"/>
          <w:color w:val="000000"/>
          <w:vertAlign w:val="superscript"/>
          <w:lang w:val="en-GB"/>
        </w:rPr>
        <w:t>th</w:t>
      </w:r>
      <w:r w:rsidRPr="00A25177">
        <w:rPr>
          <w:rStyle w:val="selectable"/>
          <w:color w:val="000000"/>
          <w:lang w:val="en-GB"/>
        </w:rPr>
        <w:t xml:space="preserve"> December 2021].</w:t>
      </w:r>
    </w:p>
    <w:p w14:paraId="0E975942" w14:textId="77777777" w:rsidR="00931E82" w:rsidRPr="00A25177" w:rsidRDefault="00931E82" w:rsidP="007B78AE">
      <w:pPr>
        <w:spacing w:after="240" w:line="360" w:lineRule="auto"/>
        <w:jc w:val="both"/>
        <w:rPr>
          <w:lang w:val="en-GB"/>
        </w:rPr>
      </w:pPr>
      <w:r w:rsidRPr="00A25177">
        <w:rPr>
          <w:lang w:val="en-GB"/>
        </w:rPr>
        <w:t>Statista, 2021. </w:t>
      </w:r>
      <w:r w:rsidRPr="00A25177">
        <w:rPr>
          <w:i/>
          <w:iCs/>
          <w:lang w:val="en-GB"/>
        </w:rPr>
        <w:t>Amazon UK: annual net sales 2020 | Statista</w:t>
      </w:r>
      <w:r w:rsidR="00751341">
        <w:rPr>
          <w:lang w:val="en-GB"/>
        </w:rPr>
        <w:t>. [Online]</w:t>
      </w:r>
      <w:r w:rsidRPr="00A25177">
        <w:rPr>
          <w:lang w:val="en-GB"/>
        </w:rPr>
        <w:t>. Available at: &lt;https://www.statista.com/statistics/1035592/net-sales-amazon-united-kingdom-uk/&gt; [Accessed on 26</w:t>
      </w:r>
      <w:r w:rsidRPr="00A25177">
        <w:rPr>
          <w:vertAlign w:val="superscript"/>
          <w:lang w:val="en-GB"/>
        </w:rPr>
        <w:t>th</w:t>
      </w:r>
      <w:r w:rsidRPr="00A25177">
        <w:rPr>
          <w:lang w:val="en-GB"/>
        </w:rPr>
        <w:t xml:space="preserve"> December 2021].</w:t>
      </w:r>
    </w:p>
    <w:p w14:paraId="5F47EAA7" w14:textId="77777777" w:rsidR="00931E82" w:rsidRPr="00A25177" w:rsidRDefault="00931E82" w:rsidP="007B78AE">
      <w:pPr>
        <w:spacing w:after="240" w:line="360" w:lineRule="auto"/>
        <w:jc w:val="both"/>
        <w:rPr>
          <w:lang w:val="en-GB"/>
        </w:rPr>
      </w:pPr>
      <w:proofErr w:type="spellStart"/>
      <w:r w:rsidRPr="00A25177">
        <w:rPr>
          <w:lang w:val="en-GB"/>
        </w:rPr>
        <w:t>Wannakrairoj</w:t>
      </w:r>
      <w:proofErr w:type="spellEnd"/>
      <w:r w:rsidRPr="00A25177">
        <w:rPr>
          <w:lang w:val="en-GB"/>
        </w:rPr>
        <w:t xml:space="preserve">, W. and </w:t>
      </w:r>
      <w:proofErr w:type="spellStart"/>
      <w:r w:rsidRPr="00A25177">
        <w:rPr>
          <w:lang w:val="en-GB"/>
        </w:rPr>
        <w:t>Velu</w:t>
      </w:r>
      <w:proofErr w:type="spellEnd"/>
      <w:r w:rsidRPr="00A25177">
        <w:rPr>
          <w:lang w:val="en-GB"/>
        </w:rPr>
        <w:t>, C., 2021. Productivity growth and business model innovation. </w:t>
      </w:r>
      <w:r w:rsidRPr="00A25177">
        <w:rPr>
          <w:i/>
          <w:iCs/>
          <w:lang w:val="en-GB"/>
        </w:rPr>
        <w:t>Economics Letters</w:t>
      </w:r>
      <w:r w:rsidRPr="00A25177">
        <w:rPr>
          <w:lang w:val="en-GB"/>
        </w:rPr>
        <w:t>, </w:t>
      </w:r>
      <w:r w:rsidRPr="00A25177">
        <w:rPr>
          <w:i/>
          <w:iCs/>
          <w:lang w:val="en-GB"/>
        </w:rPr>
        <w:t>199</w:t>
      </w:r>
      <w:r w:rsidRPr="00A25177">
        <w:rPr>
          <w:lang w:val="en-GB"/>
        </w:rPr>
        <w:t>, p.109679.</w:t>
      </w:r>
    </w:p>
    <w:p w14:paraId="6501F2EA" w14:textId="77777777" w:rsidR="00931E82" w:rsidRPr="00A25177" w:rsidRDefault="00931E82" w:rsidP="007B78AE">
      <w:pPr>
        <w:pStyle w:val="Normal1"/>
        <w:spacing w:after="200" w:line="360" w:lineRule="auto"/>
        <w:jc w:val="both"/>
        <w:rPr>
          <w:rFonts w:eastAsia="Times New Roman"/>
          <w:b/>
          <w:i/>
          <w:lang w:val="en-GB"/>
        </w:rPr>
      </w:pPr>
    </w:p>
    <w:p w14:paraId="16D0EA94" w14:textId="77777777" w:rsidR="00931E82" w:rsidRPr="00A25177" w:rsidRDefault="00931E82" w:rsidP="007B78AE">
      <w:pPr>
        <w:pStyle w:val="Normal1"/>
        <w:spacing w:after="200" w:line="360" w:lineRule="auto"/>
        <w:jc w:val="both"/>
        <w:rPr>
          <w:rFonts w:eastAsia="Times New Roman"/>
          <w:b/>
          <w:lang w:val="en-GB"/>
        </w:rPr>
      </w:pPr>
    </w:p>
    <w:p w14:paraId="67C3F4FF" w14:textId="77777777" w:rsidR="00931E82" w:rsidRPr="00A25177" w:rsidRDefault="00931E82" w:rsidP="007B78AE">
      <w:pPr>
        <w:spacing w:after="240" w:line="360" w:lineRule="auto"/>
        <w:jc w:val="both"/>
        <w:rPr>
          <w:lang w:val="en-GB"/>
        </w:rPr>
      </w:pPr>
    </w:p>
    <w:p w14:paraId="639AD48B" w14:textId="77777777" w:rsidR="007D4C91" w:rsidRPr="00A25177" w:rsidRDefault="007D4C91" w:rsidP="007B78AE">
      <w:pPr>
        <w:pStyle w:val="Normal1"/>
        <w:spacing w:after="240" w:line="360" w:lineRule="auto"/>
        <w:jc w:val="both"/>
        <w:rPr>
          <w:b/>
          <w:lang w:val="en-GB"/>
        </w:rPr>
      </w:pPr>
    </w:p>
    <w:p w14:paraId="45D8C6A4" w14:textId="77777777" w:rsidR="008748AB" w:rsidRPr="00A25177" w:rsidRDefault="008748AB" w:rsidP="007B78AE">
      <w:pPr>
        <w:pStyle w:val="Normal1"/>
        <w:spacing w:after="200" w:line="360" w:lineRule="auto"/>
        <w:jc w:val="both"/>
        <w:rPr>
          <w:b/>
          <w:i/>
          <w:lang w:val="en-GB"/>
        </w:rPr>
      </w:pPr>
    </w:p>
    <w:p w14:paraId="28495BDE" w14:textId="77777777" w:rsidR="008748AB" w:rsidRPr="00A25177" w:rsidRDefault="008748AB" w:rsidP="007B78AE">
      <w:pPr>
        <w:pStyle w:val="Normal1"/>
        <w:spacing w:after="200" w:line="360" w:lineRule="auto"/>
        <w:jc w:val="both"/>
        <w:rPr>
          <w:b/>
          <w:lang w:val="en-GB"/>
        </w:rPr>
      </w:pPr>
    </w:p>
    <w:sectPr w:rsidR="008748AB" w:rsidRPr="00A25177" w:rsidSect="00F20C23">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9D849B" w14:textId="77777777" w:rsidR="00C2403B" w:rsidRDefault="00C2403B" w:rsidP="007D4C91">
      <w:pPr>
        <w:spacing w:line="240" w:lineRule="auto"/>
      </w:pPr>
      <w:r>
        <w:separator/>
      </w:r>
    </w:p>
  </w:endnote>
  <w:endnote w:type="continuationSeparator" w:id="0">
    <w:p w14:paraId="41BBC3A5" w14:textId="77777777" w:rsidR="00C2403B" w:rsidRDefault="00C2403B" w:rsidP="007D4C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53969"/>
      <w:docPartObj>
        <w:docPartGallery w:val="Page Numbers (Bottom of Page)"/>
        <w:docPartUnique/>
      </w:docPartObj>
    </w:sdtPr>
    <w:sdtEndPr/>
    <w:sdtContent>
      <w:p w14:paraId="48688414" w14:textId="77777777" w:rsidR="007D4C91" w:rsidRDefault="0023412C">
        <w:pPr>
          <w:pStyle w:val="Footer"/>
          <w:jc w:val="right"/>
        </w:pPr>
        <w:r w:rsidRPr="007D4C91">
          <w:rPr>
            <w:sz w:val="20"/>
            <w:szCs w:val="20"/>
          </w:rPr>
          <w:fldChar w:fldCharType="begin"/>
        </w:r>
        <w:r w:rsidR="007D4C91" w:rsidRPr="007D4C91">
          <w:rPr>
            <w:sz w:val="20"/>
            <w:szCs w:val="20"/>
          </w:rPr>
          <w:instrText xml:space="preserve"> PAGE   \* MERGEFORMAT </w:instrText>
        </w:r>
        <w:r w:rsidRPr="007D4C91">
          <w:rPr>
            <w:sz w:val="20"/>
            <w:szCs w:val="20"/>
          </w:rPr>
          <w:fldChar w:fldCharType="separate"/>
        </w:r>
        <w:r w:rsidR="00816B26">
          <w:rPr>
            <w:noProof/>
            <w:sz w:val="20"/>
            <w:szCs w:val="20"/>
          </w:rPr>
          <w:t>3</w:t>
        </w:r>
        <w:r w:rsidRPr="007D4C91">
          <w:rPr>
            <w:sz w:val="20"/>
            <w:szCs w:val="20"/>
          </w:rPr>
          <w:fldChar w:fldCharType="end"/>
        </w:r>
      </w:p>
    </w:sdtContent>
  </w:sdt>
  <w:p w14:paraId="6C9FC6A9" w14:textId="77777777" w:rsidR="007D4C91" w:rsidRDefault="007D4C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D4C88A" w14:textId="77777777" w:rsidR="00C2403B" w:rsidRDefault="00C2403B" w:rsidP="007D4C91">
      <w:pPr>
        <w:spacing w:line="240" w:lineRule="auto"/>
      </w:pPr>
      <w:r>
        <w:separator/>
      </w:r>
    </w:p>
  </w:footnote>
  <w:footnote w:type="continuationSeparator" w:id="0">
    <w:p w14:paraId="6DDAD5D4" w14:textId="77777777" w:rsidR="00C2403B" w:rsidRDefault="00C2403B" w:rsidP="007D4C9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8AB"/>
    <w:rsid w:val="00011583"/>
    <w:rsid w:val="000B21B0"/>
    <w:rsid w:val="00101395"/>
    <w:rsid w:val="00131682"/>
    <w:rsid w:val="00175C87"/>
    <w:rsid w:val="001D635E"/>
    <w:rsid w:val="001F3042"/>
    <w:rsid w:val="00220452"/>
    <w:rsid w:val="0023412C"/>
    <w:rsid w:val="0026230A"/>
    <w:rsid w:val="002652D9"/>
    <w:rsid w:val="002D3916"/>
    <w:rsid w:val="003041F8"/>
    <w:rsid w:val="00324C4B"/>
    <w:rsid w:val="003B26D3"/>
    <w:rsid w:val="003B73AD"/>
    <w:rsid w:val="003C7154"/>
    <w:rsid w:val="003D3356"/>
    <w:rsid w:val="003E5D26"/>
    <w:rsid w:val="00420BFA"/>
    <w:rsid w:val="004721FE"/>
    <w:rsid w:val="00516A9B"/>
    <w:rsid w:val="0054163F"/>
    <w:rsid w:val="00587818"/>
    <w:rsid w:val="005D40C5"/>
    <w:rsid w:val="00646FDD"/>
    <w:rsid w:val="00671D41"/>
    <w:rsid w:val="006A2099"/>
    <w:rsid w:val="006C6EBA"/>
    <w:rsid w:val="006F47A7"/>
    <w:rsid w:val="006F4829"/>
    <w:rsid w:val="00714815"/>
    <w:rsid w:val="00730328"/>
    <w:rsid w:val="00733F50"/>
    <w:rsid w:val="007462CE"/>
    <w:rsid w:val="00751341"/>
    <w:rsid w:val="00763E17"/>
    <w:rsid w:val="007A5D65"/>
    <w:rsid w:val="007B78AE"/>
    <w:rsid w:val="007D4C91"/>
    <w:rsid w:val="007D62E2"/>
    <w:rsid w:val="007D75DA"/>
    <w:rsid w:val="00803402"/>
    <w:rsid w:val="00816B26"/>
    <w:rsid w:val="00821885"/>
    <w:rsid w:val="0083687C"/>
    <w:rsid w:val="008748AB"/>
    <w:rsid w:val="00876660"/>
    <w:rsid w:val="008946D0"/>
    <w:rsid w:val="008E61C0"/>
    <w:rsid w:val="00931E82"/>
    <w:rsid w:val="00984DF4"/>
    <w:rsid w:val="009A7ACE"/>
    <w:rsid w:val="00A0270F"/>
    <w:rsid w:val="00A25177"/>
    <w:rsid w:val="00A55C1F"/>
    <w:rsid w:val="00A61DD2"/>
    <w:rsid w:val="00B5160F"/>
    <w:rsid w:val="00B56D2D"/>
    <w:rsid w:val="00B831ED"/>
    <w:rsid w:val="00BA2AA3"/>
    <w:rsid w:val="00BA39A3"/>
    <w:rsid w:val="00BC739E"/>
    <w:rsid w:val="00BD6BF1"/>
    <w:rsid w:val="00BE1956"/>
    <w:rsid w:val="00C07FAC"/>
    <w:rsid w:val="00C14526"/>
    <w:rsid w:val="00C2403B"/>
    <w:rsid w:val="00C2421D"/>
    <w:rsid w:val="00C3102F"/>
    <w:rsid w:val="00C70CA0"/>
    <w:rsid w:val="00C9786C"/>
    <w:rsid w:val="00CC6F5C"/>
    <w:rsid w:val="00D7255B"/>
    <w:rsid w:val="00D83721"/>
    <w:rsid w:val="00D86055"/>
    <w:rsid w:val="00DD15B5"/>
    <w:rsid w:val="00DE40DB"/>
    <w:rsid w:val="00E5306B"/>
    <w:rsid w:val="00E63637"/>
    <w:rsid w:val="00EC3AF9"/>
    <w:rsid w:val="00ED433B"/>
    <w:rsid w:val="00F20C23"/>
    <w:rsid w:val="00F47729"/>
    <w:rsid w:val="00F712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96BA9"/>
  <w15:docId w15:val="{EC266CC4-C366-4602-AAA6-7BBC39E09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40C5"/>
  </w:style>
  <w:style w:type="paragraph" w:styleId="Heading1">
    <w:name w:val="heading 1"/>
    <w:basedOn w:val="Normal1"/>
    <w:next w:val="Normal1"/>
    <w:rsid w:val="00D86055"/>
    <w:pPr>
      <w:keepNext/>
      <w:keepLines/>
      <w:spacing w:before="400" w:after="120" w:line="360" w:lineRule="auto"/>
      <w:jc w:val="both"/>
      <w:outlineLvl w:val="0"/>
    </w:pPr>
    <w:rPr>
      <w:b/>
      <w:szCs w:val="40"/>
    </w:rPr>
  </w:style>
  <w:style w:type="paragraph" w:styleId="Heading2">
    <w:name w:val="heading 2"/>
    <w:basedOn w:val="Normal1"/>
    <w:next w:val="Normal1"/>
    <w:rsid w:val="00D83721"/>
    <w:pPr>
      <w:keepNext/>
      <w:keepLines/>
      <w:spacing w:before="360" w:after="120"/>
      <w:outlineLvl w:val="1"/>
    </w:pPr>
    <w:rPr>
      <w:b/>
      <w:i/>
      <w:szCs w:val="32"/>
    </w:rPr>
  </w:style>
  <w:style w:type="paragraph" w:styleId="Heading3">
    <w:name w:val="heading 3"/>
    <w:basedOn w:val="Normal1"/>
    <w:next w:val="Normal1"/>
    <w:rsid w:val="008748AB"/>
    <w:pPr>
      <w:keepNext/>
      <w:keepLines/>
      <w:spacing w:before="320" w:after="80"/>
      <w:outlineLvl w:val="2"/>
    </w:pPr>
    <w:rPr>
      <w:color w:val="434343"/>
      <w:sz w:val="28"/>
      <w:szCs w:val="28"/>
    </w:rPr>
  </w:style>
  <w:style w:type="paragraph" w:styleId="Heading4">
    <w:name w:val="heading 4"/>
    <w:basedOn w:val="Normal1"/>
    <w:next w:val="Normal1"/>
    <w:rsid w:val="008748AB"/>
    <w:pPr>
      <w:keepNext/>
      <w:keepLines/>
      <w:spacing w:before="280" w:after="80"/>
      <w:outlineLvl w:val="3"/>
    </w:pPr>
    <w:rPr>
      <w:color w:val="666666"/>
      <w:sz w:val="24"/>
      <w:szCs w:val="24"/>
    </w:rPr>
  </w:style>
  <w:style w:type="paragraph" w:styleId="Heading5">
    <w:name w:val="heading 5"/>
    <w:basedOn w:val="Normal1"/>
    <w:next w:val="Normal1"/>
    <w:rsid w:val="008748AB"/>
    <w:pPr>
      <w:keepNext/>
      <w:keepLines/>
      <w:spacing w:before="240" w:after="80"/>
      <w:outlineLvl w:val="4"/>
    </w:pPr>
    <w:rPr>
      <w:color w:val="666666"/>
    </w:rPr>
  </w:style>
  <w:style w:type="paragraph" w:styleId="Heading6">
    <w:name w:val="heading 6"/>
    <w:basedOn w:val="Normal1"/>
    <w:next w:val="Normal1"/>
    <w:rsid w:val="008748A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748AB"/>
  </w:style>
  <w:style w:type="paragraph" w:styleId="Title">
    <w:name w:val="Title"/>
    <w:basedOn w:val="Normal1"/>
    <w:next w:val="Normal1"/>
    <w:rsid w:val="008748AB"/>
    <w:pPr>
      <w:keepNext/>
      <w:keepLines/>
      <w:spacing w:after="60"/>
    </w:pPr>
    <w:rPr>
      <w:sz w:val="52"/>
      <w:szCs w:val="52"/>
    </w:rPr>
  </w:style>
  <w:style w:type="paragraph" w:styleId="Subtitle">
    <w:name w:val="Subtitle"/>
    <w:basedOn w:val="Normal1"/>
    <w:next w:val="Normal1"/>
    <w:rsid w:val="008748AB"/>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8748AB"/>
    <w:pPr>
      <w:spacing w:line="240" w:lineRule="auto"/>
    </w:pPr>
    <w:rPr>
      <w:sz w:val="20"/>
      <w:szCs w:val="20"/>
    </w:rPr>
  </w:style>
  <w:style w:type="character" w:customStyle="1" w:styleId="CommentTextChar">
    <w:name w:val="Comment Text Char"/>
    <w:basedOn w:val="DefaultParagraphFont"/>
    <w:link w:val="CommentText"/>
    <w:uiPriority w:val="99"/>
    <w:semiHidden/>
    <w:rsid w:val="008748AB"/>
    <w:rPr>
      <w:sz w:val="20"/>
      <w:szCs w:val="20"/>
    </w:rPr>
  </w:style>
  <w:style w:type="character" w:styleId="CommentReference">
    <w:name w:val="annotation reference"/>
    <w:basedOn w:val="DefaultParagraphFont"/>
    <w:uiPriority w:val="99"/>
    <w:semiHidden/>
    <w:unhideWhenUsed/>
    <w:rsid w:val="008748AB"/>
    <w:rPr>
      <w:sz w:val="16"/>
      <w:szCs w:val="16"/>
    </w:rPr>
  </w:style>
  <w:style w:type="paragraph" w:styleId="BalloonText">
    <w:name w:val="Balloon Text"/>
    <w:basedOn w:val="Normal"/>
    <w:link w:val="BalloonTextChar"/>
    <w:uiPriority w:val="99"/>
    <w:semiHidden/>
    <w:unhideWhenUsed/>
    <w:rsid w:val="00CC6F5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6F5C"/>
    <w:rPr>
      <w:rFonts w:ascii="Tahoma" w:hAnsi="Tahoma" w:cs="Tahoma"/>
      <w:sz w:val="16"/>
      <w:szCs w:val="16"/>
    </w:rPr>
  </w:style>
  <w:style w:type="paragraph" w:styleId="Header">
    <w:name w:val="header"/>
    <w:basedOn w:val="Normal"/>
    <w:link w:val="HeaderChar"/>
    <w:uiPriority w:val="99"/>
    <w:semiHidden/>
    <w:unhideWhenUsed/>
    <w:rsid w:val="007D4C91"/>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7D4C91"/>
  </w:style>
  <w:style w:type="paragraph" w:styleId="Footer">
    <w:name w:val="footer"/>
    <w:basedOn w:val="Normal"/>
    <w:link w:val="FooterChar"/>
    <w:uiPriority w:val="99"/>
    <w:unhideWhenUsed/>
    <w:rsid w:val="007D4C91"/>
    <w:pPr>
      <w:tabs>
        <w:tab w:val="center" w:pos="4513"/>
        <w:tab w:val="right" w:pos="9026"/>
      </w:tabs>
      <w:spacing w:line="240" w:lineRule="auto"/>
    </w:pPr>
  </w:style>
  <w:style w:type="character" w:customStyle="1" w:styleId="FooterChar">
    <w:name w:val="Footer Char"/>
    <w:basedOn w:val="DefaultParagraphFont"/>
    <w:link w:val="Footer"/>
    <w:uiPriority w:val="99"/>
    <w:rsid w:val="007D4C91"/>
  </w:style>
  <w:style w:type="character" w:customStyle="1" w:styleId="selectable">
    <w:name w:val="selectable"/>
    <w:basedOn w:val="DefaultParagraphFont"/>
    <w:rsid w:val="007D4C91"/>
  </w:style>
  <w:style w:type="paragraph" w:styleId="TOCHeading">
    <w:name w:val="TOC Heading"/>
    <w:basedOn w:val="Heading1"/>
    <w:next w:val="Normal"/>
    <w:uiPriority w:val="39"/>
    <w:semiHidden/>
    <w:unhideWhenUsed/>
    <w:qFormat/>
    <w:rsid w:val="00D83721"/>
    <w:pPr>
      <w:spacing w:before="480" w:after="0"/>
      <w:outlineLvl w:val="9"/>
    </w:pPr>
    <w:rPr>
      <w:rFonts w:asciiTheme="majorHAnsi" w:eastAsiaTheme="majorEastAsia" w:hAnsiTheme="majorHAnsi" w:cstheme="majorBidi"/>
      <w:b w:val="0"/>
      <w:bCs/>
      <w:color w:val="365F91" w:themeColor="accent1" w:themeShade="BF"/>
      <w:sz w:val="28"/>
      <w:szCs w:val="28"/>
      <w:lang w:val="en-US" w:eastAsia="en-US"/>
    </w:rPr>
  </w:style>
  <w:style w:type="paragraph" w:styleId="TOC1">
    <w:name w:val="toc 1"/>
    <w:basedOn w:val="Normal"/>
    <w:next w:val="Normal"/>
    <w:autoRedefine/>
    <w:uiPriority w:val="39"/>
    <w:unhideWhenUsed/>
    <w:rsid w:val="000B21B0"/>
    <w:pPr>
      <w:spacing w:after="100"/>
    </w:pPr>
  </w:style>
  <w:style w:type="paragraph" w:styleId="TOC2">
    <w:name w:val="toc 2"/>
    <w:basedOn w:val="Normal"/>
    <w:next w:val="Normal"/>
    <w:autoRedefine/>
    <w:uiPriority w:val="39"/>
    <w:unhideWhenUsed/>
    <w:rsid w:val="000B21B0"/>
    <w:pPr>
      <w:spacing w:after="100"/>
      <w:ind w:left="220"/>
    </w:pPr>
  </w:style>
  <w:style w:type="character" w:styleId="Hyperlink">
    <w:name w:val="Hyperlink"/>
    <w:basedOn w:val="DefaultParagraphFont"/>
    <w:uiPriority w:val="99"/>
    <w:unhideWhenUsed/>
    <w:rsid w:val="000B21B0"/>
    <w:rPr>
      <w:color w:val="0000FF" w:themeColor="hyperlink"/>
      <w:u w:val="single"/>
    </w:rPr>
  </w:style>
  <w:style w:type="paragraph" w:styleId="NormalWeb">
    <w:name w:val="Normal (Web)"/>
    <w:basedOn w:val="Normal"/>
    <w:uiPriority w:val="99"/>
    <w:semiHidden/>
    <w:unhideWhenUsed/>
    <w:rsid w:val="00931E82"/>
    <w:pPr>
      <w:spacing w:before="100" w:beforeAutospacing="1" w:after="100" w:afterAutospacing="1" w:line="240" w:lineRule="auto"/>
    </w:pPr>
    <w:rPr>
      <w:rFonts w:ascii="Times New Roman" w:eastAsia="Times New Roman" w:hAnsi="Times New Roman" w:cs="Times New Roman"/>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diagramColors" Target="diagrams/colors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17ECA0D-7EE6-4A3B-B38E-B6E253258B6D}" type="doc">
      <dgm:prSet loTypeId="urn:microsoft.com/office/officeart/2005/8/layout/cycle7" loCatId="cycle" qsTypeId="urn:microsoft.com/office/officeart/2005/8/quickstyle/3d5" qsCatId="3D" csTypeId="urn:microsoft.com/office/officeart/2005/8/colors/colorful4" csCatId="colorful" phldr="1"/>
      <dgm:spPr/>
      <dgm:t>
        <a:bodyPr/>
        <a:lstStyle/>
        <a:p>
          <a:endParaRPr lang="en-US"/>
        </a:p>
      </dgm:t>
    </dgm:pt>
    <dgm:pt modelId="{B9110C39-C648-4C01-ADA0-BFEB55A37C0F}">
      <dgm:prSet phldrT="[Text]" custT="1"/>
      <dgm:spPr/>
      <dgm:t>
        <a:bodyPr/>
        <a:lstStyle/>
        <a:p>
          <a:r>
            <a:rPr lang="en-GB" sz="1200" b="0" i="0">
              <a:solidFill>
                <a:sysClr val="windowText" lastClr="000000"/>
              </a:solidFill>
              <a:latin typeface="Times New Roman" pitchFamily="18" charset="0"/>
              <a:cs typeface="Times New Roman" pitchFamily="18" charset="0"/>
            </a:rPr>
            <a:t>Culture</a:t>
          </a:r>
          <a:endParaRPr lang="en-US" sz="1200" b="0" i="0">
            <a:solidFill>
              <a:sysClr val="windowText" lastClr="000000"/>
            </a:solidFill>
            <a:latin typeface="Times New Roman" pitchFamily="18" charset="0"/>
            <a:cs typeface="Times New Roman" pitchFamily="18" charset="0"/>
          </a:endParaRPr>
        </a:p>
      </dgm:t>
    </dgm:pt>
    <dgm:pt modelId="{9B44EC73-8914-4D85-B600-F82719588538}" type="parTrans" cxnId="{646486B1-EFFF-45AC-B428-DFB5C2FB42A7}">
      <dgm:prSet/>
      <dgm:spPr/>
      <dgm:t>
        <a:bodyPr/>
        <a:lstStyle/>
        <a:p>
          <a:endParaRPr lang="en-US"/>
        </a:p>
      </dgm:t>
    </dgm:pt>
    <dgm:pt modelId="{C16FD4BE-C435-4B64-912A-86C7F5816592}" type="sibTrans" cxnId="{646486B1-EFFF-45AC-B428-DFB5C2FB42A7}">
      <dgm:prSet/>
      <dgm:spPr/>
      <dgm:t>
        <a:bodyPr/>
        <a:lstStyle/>
        <a:p>
          <a:endParaRPr lang="en-US"/>
        </a:p>
      </dgm:t>
    </dgm:pt>
    <dgm:pt modelId="{A5F0DDC3-3442-4F9B-A13A-6C7D6FBF5BAB}">
      <dgm:prSet custT="1"/>
      <dgm:spPr/>
      <dgm:t>
        <a:bodyPr/>
        <a:lstStyle/>
        <a:p>
          <a:r>
            <a:rPr lang="en-GB" sz="1200" b="0" i="0">
              <a:solidFill>
                <a:sysClr val="windowText" lastClr="000000"/>
              </a:solidFill>
              <a:latin typeface="Times New Roman" pitchFamily="18" charset="0"/>
              <a:cs typeface="Times New Roman" pitchFamily="18" charset="0"/>
            </a:rPr>
            <a:t>Motivation </a:t>
          </a:r>
          <a:endParaRPr lang="en-US" sz="1200" b="0" i="0">
            <a:solidFill>
              <a:sysClr val="windowText" lastClr="000000"/>
            </a:solidFill>
            <a:latin typeface="Times New Roman" pitchFamily="18" charset="0"/>
            <a:cs typeface="Times New Roman" pitchFamily="18" charset="0"/>
          </a:endParaRPr>
        </a:p>
      </dgm:t>
    </dgm:pt>
    <dgm:pt modelId="{650638A0-8F04-42F2-B4AA-EEB85D11AB59}" type="parTrans" cxnId="{A5BD7EF5-EDA7-4401-B6A6-C7C8FB037891}">
      <dgm:prSet/>
      <dgm:spPr/>
      <dgm:t>
        <a:bodyPr/>
        <a:lstStyle/>
        <a:p>
          <a:endParaRPr lang="en-US"/>
        </a:p>
      </dgm:t>
    </dgm:pt>
    <dgm:pt modelId="{F1D6EC58-48E7-4AEF-BDEF-7B0B42E0D5C6}" type="sibTrans" cxnId="{A5BD7EF5-EDA7-4401-B6A6-C7C8FB037891}">
      <dgm:prSet/>
      <dgm:spPr/>
      <dgm:t>
        <a:bodyPr/>
        <a:lstStyle/>
        <a:p>
          <a:endParaRPr lang="en-US"/>
        </a:p>
      </dgm:t>
    </dgm:pt>
    <dgm:pt modelId="{84DA86DA-87FA-4DE4-8E02-DA230FBBBB27}">
      <dgm:prSet custT="1"/>
      <dgm:spPr/>
      <dgm:t>
        <a:bodyPr/>
        <a:lstStyle/>
        <a:p>
          <a:r>
            <a:rPr lang="en-GB" sz="1200" b="0" i="0">
              <a:solidFill>
                <a:sysClr val="windowText" lastClr="000000"/>
              </a:solidFill>
              <a:latin typeface="Times New Roman" pitchFamily="18" charset="0"/>
              <a:cs typeface="Times New Roman" pitchFamily="18" charset="0"/>
            </a:rPr>
            <a:t>Diversity</a:t>
          </a:r>
          <a:endParaRPr lang="en-US" sz="1200" b="0" i="0">
            <a:solidFill>
              <a:sysClr val="windowText" lastClr="000000"/>
            </a:solidFill>
            <a:latin typeface="Times New Roman" pitchFamily="18" charset="0"/>
            <a:cs typeface="Times New Roman" pitchFamily="18" charset="0"/>
          </a:endParaRPr>
        </a:p>
      </dgm:t>
    </dgm:pt>
    <dgm:pt modelId="{87A06D4A-F96B-498A-BDC9-3ADE3AF3C2F6}" type="parTrans" cxnId="{B9A353A8-C7C2-40A7-B412-F4078F1D7606}">
      <dgm:prSet/>
      <dgm:spPr/>
      <dgm:t>
        <a:bodyPr/>
        <a:lstStyle/>
        <a:p>
          <a:endParaRPr lang="en-US"/>
        </a:p>
      </dgm:t>
    </dgm:pt>
    <dgm:pt modelId="{DB87C5BB-01D7-4ADB-B6BA-CA22DFC5C66D}" type="sibTrans" cxnId="{B9A353A8-C7C2-40A7-B412-F4078F1D7606}">
      <dgm:prSet/>
      <dgm:spPr/>
      <dgm:t>
        <a:bodyPr/>
        <a:lstStyle/>
        <a:p>
          <a:endParaRPr lang="en-US"/>
        </a:p>
      </dgm:t>
    </dgm:pt>
    <dgm:pt modelId="{0F654BD3-C94D-4671-8CFC-793551E3E15B}" type="pres">
      <dgm:prSet presAssocID="{C17ECA0D-7EE6-4A3B-B38E-B6E253258B6D}" presName="Name0" presStyleCnt="0">
        <dgm:presLayoutVars>
          <dgm:dir/>
          <dgm:resizeHandles val="exact"/>
        </dgm:presLayoutVars>
      </dgm:prSet>
      <dgm:spPr/>
    </dgm:pt>
    <dgm:pt modelId="{BA093B8F-8A56-49D6-B6F8-3AA79936CB1D}" type="pres">
      <dgm:prSet presAssocID="{B9110C39-C648-4C01-ADA0-BFEB55A37C0F}" presName="node" presStyleLbl="node1" presStyleIdx="0" presStyleCnt="3">
        <dgm:presLayoutVars>
          <dgm:bulletEnabled val="1"/>
        </dgm:presLayoutVars>
      </dgm:prSet>
      <dgm:spPr/>
    </dgm:pt>
    <dgm:pt modelId="{639BC5FF-FAA6-458B-A103-EAF241D72F29}" type="pres">
      <dgm:prSet presAssocID="{C16FD4BE-C435-4B64-912A-86C7F5816592}" presName="sibTrans" presStyleLbl="sibTrans2D1" presStyleIdx="0" presStyleCnt="3"/>
      <dgm:spPr/>
    </dgm:pt>
    <dgm:pt modelId="{3387CFC2-E41A-48D9-B991-9FA9F0CB65B3}" type="pres">
      <dgm:prSet presAssocID="{C16FD4BE-C435-4B64-912A-86C7F5816592}" presName="connectorText" presStyleLbl="sibTrans2D1" presStyleIdx="0" presStyleCnt="3"/>
      <dgm:spPr/>
    </dgm:pt>
    <dgm:pt modelId="{F164DE7D-F594-4978-BFF6-60FB36E4CA8D}" type="pres">
      <dgm:prSet presAssocID="{A5F0DDC3-3442-4F9B-A13A-6C7D6FBF5BAB}" presName="node" presStyleLbl="node1" presStyleIdx="1" presStyleCnt="3">
        <dgm:presLayoutVars>
          <dgm:bulletEnabled val="1"/>
        </dgm:presLayoutVars>
      </dgm:prSet>
      <dgm:spPr/>
    </dgm:pt>
    <dgm:pt modelId="{DC15D572-D726-41FF-B644-7EC1154F4532}" type="pres">
      <dgm:prSet presAssocID="{F1D6EC58-48E7-4AEF-BDEF-7B0B42E0D5C6}" presName="sibTrans" presStyleLbl="sibTrans2D1" presStyleIdx="1" presStyleCnt="3"/>
      <dgm:spPr/>
    </dgm:pt>
    <dgm:pt modelId="{A375A662-6010-48C7-A301-FC01F8013804}" type="pres">
      <dgm:prSet presAssocID="{F1D6EC58-48E7-4AEF-BDEF-7B0B42E0D5C6}" presName="connectorText" presStyleLbl="sibTrans2D1" presStyleIdx="1" presStyleCnt="3"/>
      <dgm:spPr/>
    </dgm:pt>
    <dgm:pt modelId="{6037D6BE-19B2-4935-8A36-6907015B6519}" type="pres">
      <dgm:prSet presAssocID="{84DA86DA-87FA-4DE4-8E02-DA230FBBBB27}" presName="node" presStyleLbl="node1" presStyleIdx="2" presStyleCnt="3">
        <dgm:presLayoutVars>
          <dgm:bulletEnabled val="1"/>
        </dgm:presLayoutVars>
      </dgm:prSet>
      <dgm:spPr/>
    </dgm:pt>
    <dgm:pt modelId="{FE3E8F31-0977-40BC-8ACC-63E0DE532543}" type="pres">
      <dgm:prSet presAssocID="{DB87C5BB-01D7-4ADB-B6BA-CA22DFC5C66D}" presName="sibTrans" presStyleLbl="sibTrans2D1" presStyleIdx="2" presStyleCnt="3"/>
      <dgm:spPr/>
    </dgm:pt>
    <dgm:pt modelId="{78758645-7FE1-4CB7-B127-1D7950348E9D}" type="pres">
      <dgm:prSet presAssocID="{DB87C5BB-01D7-4ADB-B6BA-CA22DFC5C66D}" presName="connectorText" presStyleLbl="sibTrans2D1" presStyleIdx="2" presStyleCnt="3"/>
      <dgm:spPr/>
    </dgm:pt>
  </dgm:ptLst>
  <dgm:cxnLst>
    <dgm:cxn modelId="{CD617715-CB5C-4F03-970E-4C00428EB946}" type="presOf" srcId="{A5F0DDC3-3442-4F9B-A13A-6C7D6FBF5BAB}" destId="{F164DE7D-F594-4978-BFF6-60FB36E4CA8D}" srcOrd="0" destOrd="0" presId="urn:microsoft.com/office/officeart/2005/8/layout/cycle7"/>
    <dgm:cxn modelId="{096D7C15-73AD-4385-B787-DF80BC747BE4}" type="presOf" srcId="{B9110C39-C648-4C01-ADA0-BFEB55A37C0F}" destId="{BA093B8F-8A56-49D6-B6F8-3AA79936CB1D}" srcOrd="0" destOrd="0" presId="urn:microsoft.com/office/officeart/2005/8/layout/cycle7"/>
    <dgm:cxn modelId="{4C114735-E682-4CB3-85F4-202FD14E4D51}" type="presOf" srcId="{C16FD4BE-C435-4B64-912A-86C7F5816592}" destId="{3387CFC2-E41A-48D9-B991-9FA9F0CB65B3}" srcOrd="1" destOrd="0" presId="urn:microsoft.com/office/officeart/2005/8/layout/cycle7"/>
    <dgm:cxn modelId="{50CE5A4B-73EB-4A5E-B52B-03163930799B}" type="presOf" srcId="{DB87C5BB-01D7-4ADB-B6BA-CA22DFC5C66D}" destId="{78758645-7FE1-4CB7-B127-1D7950348E9D}" srcOrd="1" destOrd="0" presId="urn:microsoft.com/office/officeart/2005/8/layout/cycle7"/>
    <dgm:cxn modelId="{A4B9CA4B-6C8D-4E68-B384-689D3A2359A9}" type="presOf" srcId="{F1D6EC58-48E7-4AEF-BDEF-7B0B42E0D5C6}" destId="{A375A662-6010-48C7-A301-FC01F8013804}" srcOrd="1" destOrd="0" presId="urn:microsoft.com/office/officeart/2005/8/layout/cycle7"/>
    <dgm:cxn modelId="{5215BF7C-775E-45B7-AA4E-FEE444F641EC}" type="presOf" srcId="{C16FD4BE-C435-4B64-912A-86C7F5816592}" destId="{639BC5FF-FAA6-458B-A103-EAF241D72F29}" srcOrd="0" destOrd="0" presId="urn:microsoft.com/office/officeart/2005/8/layout/cycle7"/>
    <dgm:cxn modelId="{B9A353A8-C7C2-40A7-B412-F4078F1D7606}" srcId="{C17ECA0D-7EE6-4A3B-B38E-B6E253258B6D}" destId="{84DA86DA-87FA-4DE4-8E02-DA230FBBBB27}" srcOrd="2" destOrd="0" parTransId="{87A06D4A-F96B-498A-BDC9-3ADE3AF3C2F6}" sibTransId="{DB87C5BB-01D7-4ADB-B6BA-CA22DFC5C66D}"/>
    <dgm:cxn modelId="{646486B1-EFFF-45AC-B428-DFB5C2FB42A7}" srcId="{C17ECA0D-7EE6-4A3B-B38E-B6E253258B6D}" destId="{B9110C39-C648-4C01-ADA0-BFEB55A37C0F}" srcOrd="0" destOrd="0" parTransId="{9B44EC73-8914-4D85-B600-F82719588538}" sibTransId="{C16FD4BE-C435-4B64-912A-86C7F5816592}"/>
    <dgm:cxn modelId="{8AC234D1-F4D0-43DB-B94A-370E524D742B}" type="presOf" srcId="{C17ECA0D-7EE6-4A3B-B38E-B6E253258B6D}" destId="{0F654BD3-C94D-4671-8CFC-793551E3E15B}" srcOrd="0" destOrd="0" presId="urn:microsoft.com/office/officeart/2005/8/layout/cycle7"/>
    <dgm:cxn modelId="{AB32D8D5-AE9D-4081-92E5-D07555932DB6}" type="presOf" srcId="{F1D6EC58-48E7-4AEF-BDEF-7B0B42E0D5C6}" destId="{DC15D572-D726-41FF-B644-7EC1154F4532}" srcOrd="0" destOrd="0" presId="urn:microsoft.com/office/officeart/2005/8/layout/cycle7"/>
    <dgm:cxn modelId="{BBE697E2-C171-4661-AADB-9DF33E0D8AB5}" type="presOf" srcId="{DB87C5BB-01D7-4ADB-B6BA-CA22DFC5C66D}" destId="{FE3E8F31-0977-40BC-8ACC-63E0DE532543}" srcOrd="0" destOrd="0" presId="urn:microsoft.com/office/officeart/2005/8/layout/cycle7"/>
    <dgm:cxn modelId="{A5BD7EF5-EDA7-4401-B6A6-C7C8FB037891}" srcId="{C17ECA0D-7EE6-4A3B-B38E-B6E253258B6D}" destId="{A5F0DDC3-3442-4F9B-A13A-6C7D6FBF5BAB}" srcOrd="1" destOrd="0" parTransId="{650638A0-8F04-42F2-B4AA-EEB85D11AB59}" sibTransId="{F1D6EC58-48E7-4AEF-BDEF-7B0B42E0D5C6}"/>
    <dgm:cxn modelId="{F84839FB-50D4-4744-BE49-0CD8D0C834F2}" type="presOf" srcId="{84DA86DA-87FA-4DE4-8E02-DA230FBBBB27}" destId="{6037D6BE-19B2-4935-8A36-6907015B6519}" srcOrd="0" destOrd="0" presId="urn:microsoft.com/office/officeart/2005/8/layout/cycle7"/>
    <dgm:cxn modelId="{08E89A3D-A0A0-4DB5-9409-E12F9141D93E}" type="presParOf" srcId="{0F654BD3-C94D-4671-8CFC-793551E3E15B}" destId="{BA093B8F-8A56-49D6-B6F8-3AA79936CB1D}" srcOrd="0" destOrd="0" presId="urn:microsoft.com/office/officeart/2005/8/layout/cycle7"/>
    <dgm:cxn modelId="{D056EB57-A4A6-494E-9D71-B3EAF519EA77}" type="presParOf" srcId="{0F654BD3-C94D-4671-8CFC-793551E3E15B}" destId="{639BC5FF-FAA6-458B-A103-EAF241D72F29}" srcOrd="1" destOrd="0" presId="urn:microsoft.com/office/officeart/2005/8/layout/cycle7"/>
    <dgm:cxn modelId="{A95906FB-34E9-4B66-8756-BA9F88B710E9}" type="presParOf" srcId="{639BC5FF-FAA6-458B-A103-EAF241D72F29}" destId="{3387CFC2-E41A-48D9-B991-9FA9F0CB65B3}" srcOrd="0" destOrd="0" presId="urn:microsoft.com/office/officeart/2005/8/layout/cycle7"/>
    <dgm:cxn modelId="{7E67D65E-421D-48E5-A399-F5D3956F0D75}" type="presParOf" srcId="{0F654BD3-C94D-4671-8CFC-793551E3E15B}" destId="{F164DE7D-F594-4978-BFF6-60FB36E4CA8D}" srcOrd="2" destOrd="0" presId="urn:microsoft.com/office/officeart/2005/8/layout/cycle7"/>
    <dgm:cxn modelId="{B9B17DB8-1552-4433-8B12-E745454FB4F3}" type="presParOf" srcId="{0F654BD3-C94D-4671-8CFC-793551E3E15B}" destId="{DC15D572-D726-41FF-B644-7EC1154F4532}" srcOrd="3" destOrd="0" presId="urn:microsoft.com/office/officeart/2005/8/layout/cycle7"/>
    <dgm:cxn modelId="{29BDD07C-7037-4E14-8A2D-A4628BC33C9A}" type="presParOf" srcId="{DC15D572-D726-41FF-B644-7EC1154F4532}" destId="{A375A662-6010-48C7-A301-FC01F8013804}" srcOrd="0" destOrd="0" presId="urn:microsoft.com/office/officeart/2005/8/layout/cycle7"/>
    <dgm:cxn modelId="{3702F6DA-6E7D-4BCF-AE1F-266ACCA6DC67}" type="presParOf" srcId="{0F654BD3-C94D-4671-8CFC-793551E3E15B}" destId="{6037D6BE-19B2-4935-8A36-6907015B6519}" srcOrd="4" destOrd="0" presId="urn:microsoft.com/office/officeart/2005/8/layout/cycle7"/>
    <dgm:cxn modelId="{43CF113F-8BD4-4E40-9B58-2D4DF9A7FCAB}" type="presParOf" srcId="{0F654BD3-C94D-4671-8CFC-793551E3E15B}" destId="{FE3E8F31-0977-40BC-8ACC-63E0DE532543}" srcOrd="5" destOrd="0" presId="urn:microsoft.com/office/officeart/2005/8/layout/cycle7"/>
    <dgm:cxn modelId="{089DC684-127B-40B2-8745-11EF00F2FE58}" type="presParOf" srcId="{FE3E8F31-0977-40BC-8ACC-63E0DE532543}" destId="{78758645-7FE1-4CB7-B127-1D7950348E9D}" srcOrd="0" destOrd="0" presId="urn:microsoft.com/office/officeart/2005/8/layout/cycle7"/>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093B8F-8A56-49D6-B6F8-3AA79936CB1D}">
      <dsp:nvSpPr>
        <dsp:cNvPr id="0" name=""/>
        <dsp:cNvSpPr/>
      </dsp:nvSpPr>
      <dsp:spPr>
        <a:xfrm>
          <a:off x="1648715" y="617"/>
          <a:ext cx="1309075" cy="654537"/>
        </a:xfrm>
        <a:prstGeom prst="roundRect">
          <a:avLst>
            <a:gd name="adj" fmla="val 10000"/>
          </a:avLst>
        </a:prstGeom>
        <a:solidFill>
          <a:schemeClr val="accent4">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0" i="0" kern="1200">
              <a:solidFill>
                <a:sysClr val="windowText" lastClr="000000"/>
              </a:solidFill>
              <a:latin typeface="Times New Roman" pitchFamily="18" charset="0"/>
              <a:cs typeface="Times New Roman" pitchFamily="18" charset="0"/>
            </a:rPr>
            <a:t>Culture</a:t>
          </a:r>
          <a:endParaRPr lang="en-US" sz="1200" b="0" i="0" kern="1200">
            <a:solidFill>
              <a:sysClr val="windowText" lastClr="000000"/>
            </a:solidFill>
            <a:latin typeface="Times New Roman" pitchFamily="18" charset="0"/>
            <a:cs typeface="Times New Roman" pitchFamily="18" charset="0"/>
          </a:endParaRPr>
        </a:p>
      </dsp:txBody>
      <dsp:txXfrm>
        <a:off x="1667886" y="19788"/>
        <a:ext cx="1270733" cy="616195"/>
      </dsp:txXfrm>
    </dsp:sp>
    <dsp:sp modelId="{639BC5FF-FAA6-458B-A103-EAF241D72F29}">
      <dsp:nvSpPr>
        <dsp:cNvPr id="0" name=""/>
        <dsp:cNvSpPr/>
      </dsp:nvSpPr>
      <dsp:spPr>
        <a:xfrm rot="3600000">
          <a:off x="2502745" y="1149045"/>
          <a:ext cx="681471" cy="229088"/>
        </a:xfrm>
        <a:prstGeom prst="leftRightArrow">
          <a:avLst>
            <a:gd name="adj1" fmla="val 60000"/>
            <a:gd name="adj2" fmla="val 50000"/>
          </a:avLst>
        </a:prstGeom>
        <a:solidFill>
          <a:schemeClr val="accent4">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2571471" y="1194863"/>
        <a:ext cx="544019" cy="137452"/>
      </dsp:txXfrm>
    </dsp:sp>
    <dsp:sp modelId="{F164DE7D-F594-4978-BFF6-60FB36E4CA8D}">
      <dsp:nvSpPr>
        <dsp:cNvPr id="0" name=""/>
        <dsp:cNvSpPr/>
      </dsp:nvSpPr>
      <dsp:spPr>
        <a:xfrm>
          <a:off x="2729172" y="1872024"/>
          <a:ext cx="1309075" cy="654537"/>
        </a:xfrm>
        <a:prstGeom prst="roundRect">
          <a:avLst>
            <a:gd name="adj" fmla="val 10000"/>
          </a:avLst>
        </a:prstGeom>
        <a:solidFill>
          <a:schemeClr val="accent4">
            <a:hueOff val="-2232385"/>
            <a:satOff val="13449"/>
            <a:lumOff val="1078"/>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0" i="0" kern="1200">
              <a:solidFill>
                <a:sysClr val="windowText" lastClr="000000"/>
              </a:solidFill>
              <a:latin typeface="Times New Roman" pitchFamily="18" charset="0"/>
              <a:cs typeface="Times New Roman" pitchFamily="18" charset="0"/>
            </a:rPr>
            <a:t>Motivation </a:t>
          </a:r>
          <a:endParaRPr lang="en-US" sz="1200" b="0" i="0" kern="1200">
            <a:solidFill>
              <a:sysClr val="windowText" lastClr="000000"/>
            </a:solidFill>
            <a:latin typeface="Times New Roman" pitchFamily="18" charset="0"/>
            <a:cs typeface="Times New Roman" pitchFamily="18" charset="0"/>
          </a:endParaRPr>
        </a:p>
      </dsp:txBody>
      <dsp:txXfrm>
        <a:off x="2748343" y="1891195"/>
        <a:ext cx="1270733" cy="616195"/>
      </dsp:txXfrm>
    </dsp:sp>
    <dsp:sp modelId="{DC15D572-D726-41FF-B644-7EC1154F4532}">
      <dsp:nvSpPr>
        <dsp:cNvPr id="0" name=""/>
        <dsp:cNvSpPr/>
      </dsp:nvSpPr>
      <dsp:spPr>
        <a:xfrm rot="10800000">
          <a:off x="1962517" y="2084749"/>
          <a:ext cx="681471" cy="229088"/>
        </a:xfrm>
        <a:prstGeom prst="leftRightArrow">
          <a:avLst>
            <a:gd name="adj1" fmla="val 60000"/>
            <a:gd name="adj2" fmla="val 50000"/>
          </a:avLst>
        </a:prstGeom>
        <a:solidFill>
          <a:schemeClr val="accent4">
            <a:hueOff val="-2232385"/>
            <a:satOff val="13449"/>
            <a:lumOff val="1078"/>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2031243" y="2130567"/>
        <a:ext cx="544019" cy="137452"/>
      </dsp:txXfrm>
    </dsp:sp>
    <dsp:sp modelId="{6037D6BE-19B2-4935-8A36-6907015B6519}">
      <dsp:nvSpPr>
        <dsp:cNvPr id="0" name=""/>
        <dsp:cNvSpPr/>
      </dsp:nvSpPr>
      <dsp:spPr>
        <a:xfrm>
          <a:off x="568257" y="1872024"/>
          <a:ext cx="1309075" cy="654537"/>
        </a:xfrm>
        <a:prstGeom prst="roundRect">
          <a:avLst>
            <a:gd name="adj" fmla="val 10000"/>
          </a:avLst>
        </a:prstGeom>
        <a:solidFill>
          <a:schemeClr val="accent4">
            <a:hueOff val="-4464770"/>
            <a:satOff val="26899"/>
            <a:lumOff val="2156"/>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0" i="0" kern="1200">
              <a:solidFill>
                <a:sysClr val="windowText" lastClr="000000"/>
              </a:solidFill>
              <a:latin typeface="Times New Roman" pitchFamily="18" charset="0"/>
              <a:cs typeface="Times New Roman" pitchFamily="18" charset="0"/>
            </a:rPr>
            <a:t>Diversity</a:t>
          </a:r>
          <a:endParaRPr lang="en-US" sz="1200" b="0" i="0" kern="1200">
            <a:solidFill>
              <a:sysClr val="windowText" lastClr="000000"/>
            </a:solidFill>
            <a:latin typeface="Times New Roman" pitchFamily="18" charset="0"/>
            <a:cs typeface="Times New Roman" pitchFamily="18" charset="0"/>
          </a:endParaRPr>
        </a:p>
      </dsp:txBody>
      <dsp:txXfrm>
        <a:off x="587428" y="1891195"/>
        <a:ext cx="1270733" cy="616195"/>
      </dsp:txXfrm>
    </dsp:sp>
    <dsp:sp modelId="{FE3E8F31-0977-40BC-8ACC-63E0DE532543}">
      <dsp:nvSpPr>
        <dsp:cNvPr id="0" name=""/>
        <dsp:cNvSpPr/>
      </dsp:nvSpPr>
      <dsp:spPr>
        <a:xfrm rot="18000000">
          <a:off x="1422288" y="1149045"/>
          <a:ext cx="681471" cy="229088"/>
        </a:xfrm>
        <a:prstGeom prst="leftRightArrow">
          <a:avLst>
            <a:gd name="adj1" fmla="val 60000"/>
            <a:gd name="adj2" fmla="val 50000"/>
          </a:avLst>
        </a:prstGeom>
        <a:solidFill>
          <a:schemeClr val="accent4">
            <a:hueOff val="-4464770"/>
            <a:satOff val="26899"/>
            <a:lumOff val="2156"/>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1491014" y="1194863"/>
        <a:ext cx="544019" cy="137452"/>
      </dsp:txXfrm>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28C4A1-FBC9-4FEF-ACBC-FEC25E7EB1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2717</Words>
  <Characters>15493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Razer</dc:creator>
  <cp:lastModifiedBy>Radoslav Kamberov</cp:lastModifiedBy>
  <cp:revision>4</cp:revision>
  <dcterms:created xsi:type="dcterms:W3CDTF">2022-01-06T05:34:00Z</dcterms:created>
  <dcterms:modified xsi:type="dcterms:W3CDTF">2022-01-06T05:54:00Z</dcterms:modified>
</cp:coreProperties>
</file>