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C38C5" w14:textId="77777777" w:rsidR="00FA2BFB" w:rsidRPr="000378F2" w:rsidRDefault="000378F2" w:rsidP="00FA2BFB">
      <w:pPr>
        <w:spacing w:line="240" w:lineRule="auto"/>
        <w:jc w:val="center"/>
        <w:rPr>
          <w:rFonts w:cs="Times New Roman"/>
          <w:b/>
          <w:sz w:val="96"/>
          <w:szCs w:val="96"/>
          <w:u w:val="single"/>
        </w:rPr>
      </w:pPr>
      <w:r>
        <w:rPr>
          <w:rFonts w:cs="Times New Roman"/>
          <w:b/>
          <w:color w:val="333333"/>
          <w:sz w:val="96"/>
          <w:szCs w:val="96"/>
          <w:u w:val="single"/>
          <w:shd w:val="clear" w:color="auto" w:fill="FFFFFF"/>
        </w:rPr>
        <w:t>Formal Report S</w:t>
      </w:r>
      <w:r w:rsidRPr="000378F2">
        <w:rPr>
          <w:rFonts w:cs="Times New Roman"/>
          <w:b/>
          <w:color w:val="333333"/>
          <w:sz w:val="96"/>
          <w:szCs w:val="96"/>
          <w:u w:val="single"/>
          <w:shd w:val="clear" w:color="auto" w:fill="FFFFFF"/>
        </w:rPr>
        <w:t>tyle</w:t>
      </w:r>
    </w:p>
    <w:p w14:paraId="17CAA3DA" w14:textId="77777777" w:rsidR="00FA2BFB" w:rsidRDefault="00FA2BFB" w:rsidP="00FA2BFB">
      <w:pPr>
        <w:spacing w:line="240" w:lineRule="auto"/>
        <w:jc w:val="center"/>
        <w:rPr>
          <w:b/>
          <w:sz w:val="72"/>
          <w:szCs w:val="72"/>
          <w:u w:val="single"/>
        </w:rPr>
      </w:pPr>
    </w:p>
    <w:p w14:paraId="53FCA435" w14:textId="77777777" w:rsidR="00FA2BFB" w:rsidRDefault="00FA2BFB" w:rsidP="00FA2BFB">
      <w:pPr>
        <w:spacing w:line="240" w:lineRule="auto"/>
        <w:jc w:val="center"/>
        <w:rPr>
          <w:b/>
          <w:sz w:val="72"/>
          <w:szCs w:val="72"/>
          <w:u w:val="single"/>
        </w:rPr>
      </w:pPr>
    </w:p>
    <w:p w14:paraId="3BC625E7" w14:textId="77777777" w:rsidR="0015396B" w:rsidRPr="00115102" w:rsidRDefault="0015396B" w:rsidP="0015396B">
      <w:pPr>
        <w:spacing w:line="240" w:lineRule="auto"/>
        <w:jc w:val="center"/>
        <w:rPr>
          <w:rFonts w:eastAsia="Times New Roman"/>
          <w:szCs w:val="24"/>
          <w:lang w:eastAsia="en-GB"/>
        </w:rPr>
      </w:pPr>
      <w:r w:rsidRPr="00115102">
        <w:rPr>
          <w:rFonts w:asciiTheme="minorHAnsi" w:hAnsi="Calibri"/>
          <w:b/>
          <w:bCs/>
          <w:color w:val="000000" w:themeColor="text1"/>
          <w:kern w:val="24"/>
          <w:sz w:val="36"/>
          <w:szCs w:val="36"/>
          <w:lang w:eastAsia="en-GB"/>
        </w:rPr>
        <w:t>Student name</w:t>
      </w:r>
      <w:r w:rsidRPr="00115102">
        <w:rPr>
          <w:rFonts w:asciiTheme="minorHAnsi" w:hAnsi="Calibri"/>
          <w:color w:val="000000" w:themeColor="text1"/>
          <w:kern w:val="24"/>
          <w:sz w:val="36"/>
          <w:szCs w:val="36"/>
          <w:lang w:eastAsia="en-GB"/>
        </w:rPr>
        <w:t xml:space="preserve">: </w:t>
      </w:r>
      <w:proofErr w:type="spellStart"/>
      <w:r w:rsidRPr="00115102">
        <w:rPr>
          <w:rFonts w:asciiTheme="minorHAnsi" w:hAnsi="Calibri"/>
          <w:color w:val="000000" w:themeColor="text1"/>
          <w:kern w:val="24"/>
          <w:sz w:val="36"/>
          <w:szCs w:val="36"/>
          <w:lang w:eastAsia="en-GB"/>
        </w:rPr>
        <w:t>Iuliana</w:t>
      </w:r>
      <w:proofErr w:type="spellEnd"/>
      <w:r w:rsidRPr="00115102">
        <w:rPr>
          <w:rFonts w:asciiTheme="minorHAnsi" w:hAnsi="Calibri"/>
          <w:color w:val="000000" w:themeColor="text1"/>
          <w:kern w:val="24"/>
          <w:sz w:val="36"/>
          <w:szCs w:val="36"/>
          <w:lang w:eastAsia="en-GB"/>
        </w:rPr>
        <w:t xml:space="preserve"> </w:t>
      </w:r>
      <w:proofErr w:type="spellStart"/>
      <w:r w:rsidRPr="00115102">
        <w:rPr>
          <w:rFonts w:asciiTheme="minorHAnsi" w:hAnsi="Calibri"/>
          <w:color w:val="000000" w:themeColor="text1"/>
          <w:kern w:val="24"/>
          <w:sz w:val="36"/>
          <w:szCs w:val="36"/>
          <w:lang w:eastAsia="en-GB"/>
        </w:rPr>
        <w:t>Andronic</w:t>
      </w:r>
      <w:proofErr w:type="spellEnd"/>
    </w:p>
    <w:p w14:paraId="3BA8D26E" w14:textId="77777777" w:rsidR="0015396B" w:rsidRPr="00115102" w:rsidRDefault="0015396B" w:rsidP="0015396B">
      <w:pPr>
        <w:spacing w:line="240" w:lineRule="auto"/>
        <w:jc w:val="center"/>
        <w:rPr>
          <w:rFonts w:eastAsia="Times New Roman"/>
          <w:szCs w:val="24"/>
          <w:lang w:eastAsia="en-GB"/>
        </w:rPr>
      </w:pPr>
      <w:r w:rsidRPr="00115102">
        <w:rPr>
          <w:rFonts w:asciiTheme="minorHAnsi" w:hAnsi="Calibri"/>
          <w:b/>
          <w:bCs/>
          <w:color w:val="000000" w:themeColor="text1"/>
          <w:kern w:val="24"/>
          <w:sz w:val="36"/>
          <w:szCs w:val="36"/>
          <w:lang w:eastAsia="en-GB"/>
        </w:rPr>
        <w:t>Student Number</w:t>
      </w:r>
      <w:r w:rsidRPr="00115102">
        <w:rPr>
          <w:rFonts w:asciiTheme="minorHAnsi" w:hAnsi="Calibri"/>
          <w:color w:val="000000" w:themeColor="text1"/>
          <w:kern w:val="24"/>
          <w:sz w:val="36"/>
          <w:szCs w:val="36"/>
          <w:lang w:eastAsia="en-GB"/>
        </w:rPr>
        <w:t>: 1813619</w:t>
      </w:r>
    </w:p>
    <w:p w14:paraId="569D92B0" w14:textId="77777777" w:rsidR="0015396B" w:rsidRDefault="0015396B" w:rsidP="0015396B">
      <w:pPr>
        <w:spacing w:line="240" w:lineRule="auto"/>
        <w:jc w:val="center"/>
        <w:rPr>
          <w:rFonts w:asciiTheme="minorHAnsi" w:hAnsi="Calibri"/>
          <w:color w:val="000000" w:themeColor="text1"/>
          <w:kern w:val="24"/>
          <w:sz w:val="36"/>
          <w:szCs w:val="36"/>
          <w:lang w:eastAsia="en-GB"/>
        </w:rPr>
      </w:pPr>
      <w:r w:rsidRPr="00713D27">
        <w:rPr>
          <w:rFonts w:asciiTheme="minorHAnsi" w:hAnsi="Calibri"/>
          <w:b/>
          <w:bCs/>
          <w:color w:val="000000" w:themeColor="text1"/>
          <w:kern w:val="24"/>
          <w:sz w:val="36"/>
          <w:szCs w:val="36"/>
          <w:lang w:eastAsia="en-GB"/>
        </w:rPr>
        <w:t>Lecturer’s name</w:t>
      </w:r>
      <w:r w:rsidRPr="00115102">
        <w:rPr>
          <w:rFonts w:asciiTheme="minorHAnsi" w:hAnsi="Calibri"/>
          <w:color w:val="000000" w:themeColor="text1"/>
          <w:kern w:val="24"/>
          <w:sz w:val="36"/>
          <w:szCs w:val="36"/>
          <w:lang w:eastAsia="en-GB"/>
        </w:rPr>
        <w:t xml:space="preserve">: </w:t>
      </w:r>
      <w:proofErr w:type="spellStart"/>
      <w:r w:rsidRPr="00115102">
        <w:rPr>
          <w:rFonts w:asciiTheme="minorHAnsi" w:hAnsi="Calibri"/>
          <w:color w:val="000000" w:themeColor="text1"/>
          <w:kern w:val="24"/>
          <w:sz w:val="36"/>
          <w:szCs w:val="36"/>
          <w:lang w:eastAsia="en-GB"/>
        </w:rPr>
        <w:t>Olu</w:t>
      </w:r>
      <w:proofErr w:type="spellEnd"/>
      <w:r w:rsidRPr="00115102">
        <w:rPr>
          <w:rFonts w:asciiTheme="minorHAnsi" w:hAnsi="Calibri"/>
          <w:color w:val="000000" w:themeColor="text1"/>
          <w:kern w:val="24"/>
          <w:sz w:val="36"/>
          <w:szCs w:val="36"/>
          <w:lang w:eastAsia="en-GB"/>
        </w:rPr>
        <w:t xml:space="preserve"> Adegbite</w:t>
      </w:r>
    </w:p>
    <w:p w14:paraId="761143C6" w14:textId="579E88F1" w:rsidR="0015396B" w:rsidRDefault="0015396B" w:rsidP="0015396B">
      <w:pPr>
        <w:spacing w:line="240" w:lineRule="auto"/>
        <w:jc w:val="center"/>
        <w:rPr>
          <w:rFonts w:asciiTheme="minorHAnsi" w:hAnsi="Calibri"/>
          <w:color w:val="000000" w:themeColor="text1"/>
          <w:kern w:val="24"/>
          <w:sz w:val="36"/>
          <w:szCs w:val="36"/>
          <w:lang w:eastAsia="en-GB"/>
        </w:rPr>
      </w:pPr>
      <w:r w:rsidRPr="00713D27">
        <w:rPr>
          <w:rFonts w:asciiTheme="minorHAnsi" w:hAnsi="Calibri"/>
          <w:b/>
          <w:bCs/>
          <w:color w:val="000000" w:themeColor="text1"/>
          <w:kern w:val="24"/>
          <w:sz w:val="36"/>
          <w:szCs w:val="36"/>
          <w:lang w:eastAsia="en-GB"/>
        </w:rPr>
        <w:t>Module code</w:t>
      </w:r>
      <w:r>
        <w:rPr>
          <w:rFonts w:asciiTheme="minorHAnsi" w:hAnsi="Calibri"/>
          <w:color w:val="000000" w:themeColor="text1"/>
          <w:kern w:val="24"/>
          <w:sz w:val="36"/>
          <w:szCs w:val="36"/>
          <w:lang w:eastAsia="en-GB"/>
        </w:rPr>
        <w:t>: M6X0193</w:t>
      </w:r>
      <w:r>
        <w:rPr>
          <w:rFonts w:asciiTheme="minorHAnsi" w:hAnsi="Calibri"/>
          <w:color w:val="000000" w:themeColor="text1"/>
          <w:kern w:val="24"/>
          <w:sz w:val="36"/>
          <w:szCs w:val="36"/>
          <w:lang w:eastAsia="en-GB"/>
        </w:rPr>
        <w:t>2</w:t>
      </w:r>
    </w:p>
    <w:p w14:paraId="1E346012" w14:textId="77777777" w:rsidR="00FA2BFB" w:rsidRDefault="00FA2BFB" w:rsidP="00FA2BFB">
      <w:pPr>
        <w:spacing w:line="240" w:lineRule="auto"/>
        <w:jc w:val="center"/>
        <w:rPr>
          <w:b/>
          <w:sz w:val="72"/>
          <w:szCs w:val="72"/>
          <w:u w:val="single"/>
        </w:rPr>
      </w:pPr>
    </w:p>
    <w:p w14:paraId="5A564BB5" w14:textId="77777777" w:rsidR="00FA2BFB" w:rsidRDefault="00FA2BFB" w:rsidP="00FA2BFB">
      <w:pPr>
        <w:spacing w:line="240" w:lineRule="auto"/>
        <w:jc w:val="center"/>
        <w:rPr>
          <w:b/>
          <w:sz w:val="72"/>
          <w:szCs w:val="72"/>
          <w:u w:val="single"/>
        </w:rPr>
      </w:pPr>
    </w:p>
    <w:p w14:paraId="3BA34F4C" w14:textId="77777777" w:rsidR="00FA2BFB" w:rsidRDefault="00FA2BFB">
      <w:pPr>
        <w:spacing w:line="276" w:lineRule="auto"/>
        <w:jc w:val="left"/>
      </w:pPr>
      <w:r>
        <w:br w:type="page"/>
      </w:r>
    </w:p>
    <w:p w14:paraId="0325E9B5" w14:textId="77777777" w:rsidR="00BD02FF" w:rsidRPr="00A25938" w:rsidRDefault="00BD02FF" w:rsidP="00BD02FF">
      <w:pPr>
        <w:pStyle w:val="Caption"/>
        <w:jc w:val="center"/>
        <w:rPr>
          <w:b/>
          <w:i w:val="0"/>
        </w:rPr>
      </w:pPr>
      <w:r>
        <w:rPr>
          <w:b/>
          <w:i w:val="0"/>
        </w:rPr>
        <w:lastRenderedPageBreak/>
        <w:t>TAB</w:t>
      </w:r>
      <w:r w:rsidRPr="00A25938">
        <w:rPr>
          <w:b/>
          <w:i w:val="0"/>
        </w:rPr>
        <w:t>LE OF CONTENT</w:t>
      </w:r>
    </w:p>
    <w:p w14:paraId="60838916" w14:textId="77777777" w:rsidR="00E12FEC" w:rsidRDefault="009E1BA2">
      <w:pPr>
        <w:pStyle w:val="TOC1"/>
        <w:tabs>
          <w:tab w:val="right" w:leader="dot" w:pos="9350"/>
        </w:tabs>
        <w:rPr>
          <w:rFonts w:asciiTheme="minorHAnsi" w:eastAsiaTheme="minorEastAsia" w:hAnsiTheme="minorHAnsi" w:cstheme="minorBidi"/>
          <w:noProof/>
          <w:sz w:val="22"/>
          <w:lang w:val="en-US" w:eastAsia="en-US"/>
        </w:rPr>
      </w:pPr>
      <w:r w:rsidRPr="00DD73D9">
        <w:rPr>
          <w:szCs w:val="24"/>
        </w:rPr>
        <w:fldChar w:fldCharType="begin"/>
      </w:r>
      <w:r w:rsidR="00BD02FF" w:rsidRPr="00DD73D9">
        <w:rPr>
          <w:szCs w:val="24"/>
        </w:rPr>
        <w:instrText xml:space="preserve"> TOC \f \o "1-9" \o "1-9" </w:instrText>
      </w:r>
      <w:r w:rsidRPr="00DD73D9">
        <w:rPr>
          <w:szCs w:val="24"/>
        </w:rPr>
        <w:fldChar w:fldCharType="separate"/>
      </w:r>
      <w:r w:rsidR="00E12FEC">
        <w:rPr>
          <w:noProof/>
        </w:rPr>
        <w:t>INTRODUCTION</w:t>
      </w:r>
      <w:r w:rsidR="00E12FEC">
        <w:rPr>
          <w:noProof/>
        </w:rPr>
        <w:tab/>
      </w:r>
      <w:r w:rsidR="00E12FEC">
        <w:rPr>
          <w:noProof/>
        </w:rPr>
        <w:fldChar w:fldCharType="begin"/>
      </w:r>
      <w:r w:rsidR="00E12FEC">
        <w:rPr>
          <w:noProof/>
        </w:rPr>
        <w:instrText xml:space="preserve"> PAGEREF _Toc46958546 \h </w:instrText>
      </w:r>
      <w:r w:rsidR="00E12FEC">
        <w:rPr>
          <w:noProof/>
        </w:rPr>
      </w:r>
      <w:r w:rsidR="00E12FEC">
        <w:rPr>
          <w:noProof/>
        </w:rPr>
        <w:fldChar w:fldCharType="separate"/>
      </w:r>
      <w:r w:rsidR="00E12FEC">
        <w:rPr>
          <w:noProof/>
        </w:rPr>
        <w:t>3</w:t>
      </w:r>
      <w:r w:rsidR="00E12FEC">
        <w:rPr>
          <w:noProof/>
        </w:rPr>
        <w:fldChar w:fldCharType="end"/>
      </w:r>
    </w:p>
    <w:p w14:paraId="312F0403" w14:textId="77777777" w:rsidR="00E12FEC" w:rsidRDefault="00E12FEC">
      <w:pPr>
        <w:pStyle w:val="TOC1"/>
        <w:tabs>
          <w:tab w:val="right" w:leader="dot" w:pos="9350"/>
        </w:tabs>
        <w:rPr>
          <w:rFonts w:asciiTheme="minorHAnsi" w:eastAsiaTheme="minorEastAsia" w:hAnsiTheme="minorHAnsi" w:cstheme="minorBidi"/>
          <w:noProof/>
          <w:sz w:val="22"/>
          <w:lang w:val="en-US" w:eastAsia="en-US"/>
        </w:rPr>
      </w:pPr>
      <w:r>
        <w:rPr>
          <w:noProof/>
        </w:rPr>
        <w:t>MAIN BODY</w:t>
      </w:r>
      <w:r>
        <w:rPr>
          <w:noProof/>
        </w:rPr>
        <w:tab/>
      </w:r>
      <w:r>
        <w:rPr>
          <w:noProof/>
        </w:rPr>
        <w:fldChar w:fldCharType="begin"/>
      </w:r>
      <w:r>
        <w:rPr>
          <w:noProof/>
        </w:rPr>
        <w:instrText xml:space="preserve"> PAGEREF _Toc46958547 \h </w:instrText>
      </w:r>
      <w:r>
        <w:rPr>
          <w:noProof/>
        </w:rPr>
      </w:r>
      <w:r>
        <w:rPr>
          <w:noProof/>
        </w:rPr>
        <w:fldChar w:fldCharType="separate"/>
      </w:r>
      <w:r>
        <w:rPr>
          <w:noProof/>
        </w:rPr>
        <w:t>3</w:t>
      </w:r>
      <w:r>
        <w:rPr>
          <w:noProof/>
        </w:rPr>
        <w:fldChar w:fldCharType="end"/>
      </w:r>
    </w:p>
    <w:p w14:paraId="73B9AA99" w14:textId="1239056C" w:rsidR="00E12FEC" w:rsidRDefault="00E12FEC">
      <w:pPr>
        <w:pStyle w:val="TOC2"/>
        <w:tabs>
          <w:tab w:val="right" w:leader="dot" w:pos="9350"/>
        </w:tabs>
        <w:rPr>
          <w:rFonts w:asciiTheme="minorHAnsi" w:hAnsiTheme="minorHAnsi"/>
          <w:noProof/>
          <w:sz w:val="22"/>
          <w:lang w:val="en-US"/>
        </w:rPr>
      </w:pPr>
      <w:r>
        <w:rPr>
          <w:noProof/>
        </w:rPr>
        <w:t>1) Reviewing the different Strategic Tourism Planning Models Implemented</w:t>
      </w:r>
      <w:r>
        <w:rPr>
          <w:noProof/>
        </w:rPr>
        <w:tab/>
      </w:r>
      <w:r w:rsidR="0015396B">
        <w:rPr>
          <w:noProof/>
        </w:rPr>
        <w:t>4</w:t>
      </w:r>
    </w:p>
    <w:p w14:paraId="34D2A2AC" w14:textId="77777777" w:rsidR="00E12FEC" w:rsidRDefault="00E12FEC">
      <w:pPr>
        <w:pStyle w:val="TOC2"/>
        <w:tabs>
          <w:tab w:val="right" w:leader="dot" w:pos="9350"/>
        </w:tabs>
        <w:rPr>
          <w:rFonts w:asciiTheme="minorHAnsi" w:hAnsiTheme="minorHAnsi"/>
          <w:noProof/>
          <w:sz w:val="22"/>
          <w:lang w:val="en-US"/>
        </w:rPr>
      </w:pPr>
      <w:r>
        <w:rPr>
          <w:noProof/>
        </w:rPr>
        <w:t>2) Analysing the Effectiveness of the Implemented Strategic Tourism Planning Models</w:t>
      </w:r>
      <w:r>
        <w:rPr>
          <w:noProof/>
        </w:rPr>
        <w:tab/>
      </w:r>
      <w:r>
        <w:rPr>
          <w:noProof/>
        </w:rPr>
        <w:fldChar w:fldCharType="begin"/>
      </w:r>
      <w:r>
        <w:rPr>
          <w:noProof/>
        </w:rPr>
        <w:instrText xml:space="preserve"> PAGEREF _Toc46958549 \h </w:instrText>
      </w:r>
      <w:r>
        <w:rPr>
          <w:noProof/>
        </w:rPr>
      </w:r>
      <w:r>
        <w:rPr>
          <w:noProof/>
        </w:rPr>
        <w:fldChar w:fldCharType="separate"/>
      </w:r>
      <w:r>
        <w:rPr>
          <w:noProof/>
        </w:rPr>
        <w:t>5</w:t>
      </w:r>
      <w:r>
        <w:rPr>
          <w:noProof/>
        </w:rPr>
        <w:fldChar w:fldCharType="end"/>
      </w:r>
    </w:p>
    <w:p w14:paraId="0FB77A54" w14:textId="77777777" w:rsidR="00E12FEC" w:rsidRDefault="00E12FEC">
      <w:pPr>
        <w:pStyle w:val="TOC2"/>
        <w:tabs>
          <w:tab w:val="right" w:leader="dot" w:pos="9350"/>
        </w:tabs>
        <w:rPr>
          <w:rFonts w:asciiTheme="minorHAnsi" w:hAnsiTheme="minorHAnsi"/>
          <w:noProof/>
          <w:sz w:val="22"/>
          <w:lang w:val="en-US"/>
        </w:rPr>
      </w:pPr>
      <w:r>
        <w:rPr>
          <w:noProof/>
        </w:rPr>
        <w:t>3) Issues &amp; implications of implemented strategic tourism planning model</w:t>
      </w:r>
      <w:r>
        <w:rPr>
          <w:noProof/>
        </w:rPr>
        <w:tab/>
      </w:r>
      <w:r>
        <w:rPr>
          <w:noProof/>
        </w:rPr>
        <w:fldChar w:fldCharType="begin"/>
      </w:r>
      <w:r>
        <w:rPr>
          <w:noProof/>
        </w:rPr>
        <w:instrText xml:space="preserve"> PAGEREF _Toc46958550 \h </w:instrText>
      </w:r>
      <w:r>
        <w:rPr>
          <w:noProof/>
        </w:rPr>
      </w:r>
      <w:r>
        <w:rPr>
          <w:noProof/>
        </w:rPr>
        <w:fldChar w:fldCharType="separate"/>
      </w:r>
      <w:r>
        <w:rPr>
          <w:noProof/>
        </w:rPr>
        <w:t>6</w:t>
      </w:r>
      <w:r>
        <w:rPr>
          <w:noProof/>
        </w:rPr>
        <w:fldChar w:fldCharType="end"/>
      </w:r>
    </w:p>
    <w:p w14:paraId="0CDC93D4" w14:textId="77777777" w:rsidR="00E12FEC" w:rsidRDefault="00E12FEC">
      <w:pPr>
        <w:pStyle w:val="TOC2"/>
        <w:tabs>
          <w:tab w:val="right" w:leader="dot" w:pos="9350"/>
        </w:tabs>
        <w:rPr>
          <w:rFonts w:asciiTheme="minorHAnsi" w:hAnsiTheme="minorHAnsi"/>
          <w:noProof/>
          <w:sz w:val="22"/>
          <w:lang w:val="en-US"/>
        </w:rPr>
      </w:pPr>
      <w:r>
        <w:rPr>
          <w:noProof/>
        </w:rPr>
        <w:t>4) Current implemented strategic tourism planning concept comparison against number of global case examples</w:t>
      </w:r>
      <w:r>
        <w:rPr>
          <w:noProof/>
        </w:rPr>
        <w:tab/>
      </w:r>
      <w:r>
        <w:rPr>
          <w:noProof/>
        </w:rPr>
        <w:fldChar w:fldCharType="begin"/>
      </w:r>
      <w:r>
        <w:rPr>
          <w:noProof/>
        </w:rPr>
        <w:instrText xml:space="preserve"> PAGEREF _Toc46958551 \h </w:instrText>
      </w:r>
      <w:r>
        <w:rPr>
          <w:noProof/>
        </w:rPr>
      </w:r>
      <w:r>
        <w:rPr>
          <w:noProof/>
        </w:rPr>
        <w:fldChar w:fldCharType="separate"/>
      </w:r>
      <w:r>
        <w:rPr>
          <w:noProof/>
        </w:rPr>
        <w:t>7</w:t>
      </w:r>
      <w:r>
        <w:rPr>
          <w:noProof/>
        </w:rPr>
        <w:fldChar w:fldCharType="end"/>
      </w:r>
    </w:p>
    <w:p w14:paraId="051FDF0C" w14:textId="77777777" w:rsidR="00E12FEC" w:rsidRDefault="00E12FEC">
      <w:pPr>
        <w:pStyle w:val="TOC2"/>
        <w:tabs>
          <w:tab w:val="right" w:leader="dot" w:pos="9350"/>
        </w:tabs>
        <w:rPr>
          <w:rFonts w:asciiTheme="minorHAnsi" w:hAnsiTheme="minorHAnsi"/>
          <w:noProof/>
          <w:sz w:val="22"/>
          <w:lang w:val="en-US"/>
        </w:rPr>
      </w:pPr>
      <w:r>
        <w:rPr>
          <w:noProof/>
        </w:rPr>
        <w:t>5) Recommending a conceptual framework for further improvement &amp; development of Russia</w:t>
      </w:r>
      <w:r>
        <w:rPr>
          <w:noProof/>
        </w:rPr>
        <w:tab/>
      </w:r>
      <w:r>
        <w:rPr>
          <w:noProof/>
        </w:rPr>
        <w:fldChar w:fldCharType="begin"/>
      </w:r>
      <w:r>
        <w:rPr>
          <w:noProof/>
        </w:rPr>
        <w:instrText xml:space="preserve"> PAGEREF _Toc46958552 \h </w:instrText>
      </w:r>
      <w:r>
        <w:rPr>
          <w:noProof/>
        </w:rPr>
      </w:r>
      <w:r>
        <w:rPr>
          <w:noProof/>
        </w:rPr>
        <w:fldChar w:fldCharType="separate"/>
      </w:r>
      <w:r>
        <w:rPr>
          <w:noProof/>
        </w:rPr>
        <w:t>7</w:t>
      </w:r>
      <w:r>
        <w:rPr>
          <w:noProof/>
        </w:rPr>
        <w:fldChar w:fldCharType="end"/>
      </w:r>
    </w:p>
    <w:p w14:paraId="32BC7739" w14:textId="5F71ACC1" w:rsidR="00E12FEC" w:rsidRDefault="00E12FEC">
      <w:pPr>
        <w:pStyle w:val="TOC2"/>
        <w:tabs>
          <w:tab w:val="right" w:leader="dot" w:pos="9350"/>
        </w:tabs>
        <w:rPr>
          <w:rFonts w:asciiTheme="minorHAnsi" w:hAnsiTheme="minorHAnsi"/>
          <w:noProof/>
          <w:sz w:val="22"/>
          <w:lang w:val="en-US"/>
        </w:rPr>
      </w:pPr>
      <w:r>
        <w:rPr>
          <w:noProof/>
        </w:rPr>
        <w:t>6) Practical strategic planning tourism model back to current theory</w:t>
      </w:r>
      <w:r>
        <w:rPr>
          <w:noProof/>
        </w:rPr>
        <w:tab/>
      </w:r>
      <w:r w:rsidR="0015396B">
        <w:rPr>
          <w:noProof/>
        </w:rPr>
        <w:t>8</w:t>
      </w:r>
    </w:p>
    <w:p w14:paraId="03369177" w14:textId="77777777" w:rsidR="00E12FEC" w:rsidRDefault="00E12FEC">
      <w:pPr>
        <w:pStyle w:val="TOC1"/>
        <w:tabs>
          <w:tab w:val="right" w:leader="dot" w:pos="9350"/>
        </w:tabs>
        <w:rPr>
          <w:rFonts w:asciiTheme="minorHAnsi" w:eastAsiaTheme="minorEastAsia" w:hAnsiTheme="minorHAnsi" w:cstheme="minorBidi"/>
          <w:noProof/>
          <w:sz w:val="22"/>
          <w:lang w:val="en-US" w:eastAsia="en-US"/>
        </w:rPr>
      </w:pPr>
      <w:r>
        <w:rPr>
          <w:noProof/>
        </w:rPr>
        <w:t>CONCLUSION</w:t>
      </w:r>
      <w:r>
        <w:rPr>
          <w:noProof/>
        </w:rPr>
        <w:tab/>
      </w:r>
      <w:r>
        <w:rPr>
          <w:noProof/>
        </w:rPr>
        <w:fldChar w:fldCharType="begin"/>
      </w:r>
      <w:r>
        <w:rPr>
          <w:noProof/>
        </w:rPr>
        <w:instrText xml:space="preserve"> PAGEREF _Toc46958554 \h </w:instrText>
      </w:r>
      <w:r>
        <w:rPr>
          <w:noProof/>
        </w:rPr>
      </w:r>
      <w:r>
        <w:rPr>
          <w:noProof/>
        </w:rPr>
        <w:fldChar w:fldCharType="separate"/>
      </w:r>
      <w:r>
        <w:rPr>
          <w:noProof/>
        </w:rPr>
        <w:t>9</w:t>
      </w:r>
      <w:r>
        <w:rPr>
          <w:noProof/>
        </w:rPr>
        <w:fldChar w:fldCharType="end"/>
      </w:r>
    </w:p>
    <w:p w14:paraId="5F7727D8" w14:textId="77777777" w:rsidR="00E12FEC" w:rsidRDefault="00E12FEC">
      <w:pPr>
        <w:pStyle w:val="TOC1"/>
        <w:tabs>
          <w:tab w:val="right" w:leader="dot" w:pos="9350"/>
        </w:tabs>
        <w:rPr>
          <w:rFonts w:asciiTheme="minorHAnsi" w:eastAsiaTheme="minorEastAsia" w:hAnsiTheme="minorHAnsi" w:cstheme="minorBidi"/>
          <w:noProof/>
          <w:sz w:val="22"/>
          <w:lang w:val="en-US" w:eastAsia="en-US"/>
        </w:rPr>
      </w:pPr>
      <w:r>
        <w:rPr>
          <w:noProof/>
        </w:rPr>
        <w:t>REFERENCES</w:t>
      </w:r>
      <w:r>
        <w:rPr>
          <w:noProof/>
        </w:rPr>
        <w:tab/>
      </w:r>
      <w:r>
        <w:rPr>
          <w:noProof/>
        </w:rPr>
        <w:fldChar w:fldCharType="begin"/>
      </w:r>
      <w:r>
        <w:rPr>
          <w:noProof/>
        </w:rPr>
        <w:instrText xml:space="preserve"> PAGEREF _Toc46958555 \h </w:instrText>
      </w:r>
      <w:r>
        <w:rPr>
          <w:noProof/>
        </w:rPr>
      </w:r>
      <w:r>
        <w:rPr>
          <w:noProof/>
        </w:rPr>
        <w:fldChar w:fldCharType="separate"/>
      </w:r>
      <w:r>
        <w:rPr>
          <w:noProof/>
        </w:rPr>
        <w:t>10</w:t>
      </w:r>
      <w:r>
        <w:rPr>
          <w:noProof/>
        </w:rPr>
        <w:fldChar w:fldCharType="end"/>
      </w:r>
    </w:p>
    <w:p w14:paraId="79406A5A" w14:textId="77777777" w:rsidR="00BD02FF" w:rsidRDefault="009E1BA2" w:rsidP="00BD02FF">
      <w:pPr>
        <w:spacing w:line="276" w:lineRule="auto"/>
        <w:jc w:val="left"/>
      </w:pPr>
      <w:r w:rsidRPr="00DD73D9">
        <w:fldChar w:fldCharType="end"/>
      </w:r>
    </w:p>
    <w:p w14:paraId="373CEA38" w14:textId="77777777" w:rsidR="00693075" w:rsidRPr="000378F2" w:rsidRDefault="00BD02FF" w:rsidP="000378F2">
      <w:pPr>
        <w:spacing w:line="276" w:lineRule="auto"/>
        <w:jc w:val="left"/>
      </w:pPr>
      <w:r>
        <w:br w:type="page"/>
      </w:r>
    </w:p>
    <w:p w14:paraId="36F232FF" w14:textId="77777777" w:rsidR="000378F2" w:rsidRDefault="000378F2" w:rsidP="000378F2">
      <w:pPr>
        <w:pStyle w:val="Heading1"/>
      </w:pPr>
      <w:bookmarkStart w:id="0" w:name="_Toc46958546"/>
      <w:r>
        <w:lastRenderedPageBreak/>
        <w:t>INTRODUCTION</w:t>
      </w:r>
      <w:bookmarkEnd w:id="0"/>
    </w:p>
    <w:p w14:paraId="049B3383" w14:textId="22C1E162" w:rsidR="000378F2" w:rsidRPr="000378F2" w:rsidRDefault="000378F2" w:rsidP="000378F2">
      <w:r>
        <w:tab/>
      </w:r>
      <w:r w:rsidR="00F81D66">
        <w:t xml:space="preserve">Tourism planning is procedure of considering people needs relate to planning a short or long trip and utilizing those elements to identify the best activities, </w:t>
      </w:r>
      <w:r w:rsidR="0015396B">
        <w:t>programmes,</w:t>
      </w:r>
      <w:r w:rsidR="00F81D66">
        <w:t xml:space="preserve"> and resources for their vacations. </w:t>
      </w:r>
      <w:r w:rsidR="00CE39FB">
        <w:t xml:space="preserve">The current study </w:t>
      </w:r>
      <w:r w:rsidR="00AC3CEA">
        <w:t>will base</w:t>
      </w:r>
      <w:r w:rsidR="00CE39FB">
        <w:t xml:space="preserve"> on Russia, which falls under category of most famous destinations in the whole world.</w:t>
      </w:r>
      <w:r w:rsidR="00A74A2A">
        <w:t xml:space="preserve"> This assignment will explain varied strategic tourism planning models, their effectiveness in context of chosen place and issues of implemented strategic tourism planning models. </w:t>
      </w:r>
      <w:r w:rsidR="009670CC">
        <w:t xml:space="preserve">Furthermore, this report will justify implementation of STP concepts by contrasting &amp; comparing against </w:t>
      </w:r>
      <w:r w:rsidR="0015396B">
        <w:t>several</w:t>
      </w:r>
      <w:r w:rsidR="009670CC">
        <w:t xml:space="preserve"> diverse international cases examples. It will clarify potential suggestions for further development of Rus</w:t>
      </w:r>
      <w:r w:rsidR="00547614">
        <w:t>sia and at last, it will underpin practical strategic tourism planning models back to</w:t>
      </w:r>
      <w:r w:rsidR="009670CC">
        <w:t xml:space="preserve"> current </w:t>
      </w:r>
      <w:r w:rsidR="00547614">
        <w:t xml:space="preserve">and relevant </w:t>
      </w:r>
      <w:r w:rsidR="009670CC">
        <w:t>theory.</w:t>
      </w:r>
    </w:p>
    <w:p w14:paraId="5113D805" w14:textId="77777777" w:rsidR="00D723A3" w:rsidRDefault="007D6326" w:rsidP="00B54195">
      <w:pPr>
        <w:pStyle w:val="Heading1"/>
      </w:pPr>
      <w:bookmarkStart w:id="1" w:name="_Toc46958547"/>
      <w:r>
        <w:t>MAIN BODY</w:t>
      </w:r>
      <w:bookmarkEnd w:id="1"/>
    </w:p>
    <w:p w14:paraId="015310D6" w14:textId="77777777" w:rsidR="007D6326" w:rsidRDefault="00C13BBB" w:rsidP="00C13BBB">
      <w:pPr>
        <w:pStyle w:val="Heading2"/>
      </w:pPr>
      <w:bookmarkStart w:id="2" w:name="_Toc46958548"/>
      <w:r>
        <w:t xml:space="preserve">1) </w:t>
      </w:r>
      <w:r w:rsidR="007D6326">
        <w:t>Reviewing the different Strategic Tourism Planning Models Implemented</w:t>
      </w:r>
      <w:bookmarkEnd w:id="2"/>
    </w:p>
    <w:p w14:paraId="6AB98D20" w14:textId="5527819A" w:rsidR="007D6326" w:rsidRDefault="00CE39FB" w:rsidP="00C13BBB">
      <w:r>
        <w:tab/>
      </w:r>
      <w:r w:rsidR="0015396B">
        <w:t>Various</w:t>
      </w:r>
      <w:r w:rsidR="00307884">
        <w:t xml:space="preserve"> strategic tourism planning models and frameworks can be implemented to develop the </w:t>
      </w:r>
      <w:r w:rsidR="009C61B7">
        <w:t>domestic</w:t>
      </w:r>
      <w:r w:rsidR="00307884">
        <w:t xml:space="preserve"> and international </w:t>
      </w:r>
      <w:r w:rsidR="009C61B7">
        <w:t>tourism</w:t>
      </w:r>
      <w:r w:rsidR="00307884">
        <w:t xml:space="preserve"> target markets of Russia. </w:t>
      </w:r>
      <w:r w:rsidR="009C61B7">
        <w:t>The main strategic tourism planning models and frameworks are as follows:</w:t>
      </w:r>
    </w:p>
    <w:p w14:paraId="6B67E4FB" w14:textId="32D47B2F" w:rsidR="009C61B7" w:rsidRDefault="00CE39FB" w:rsidP="00C13BBB">
      <w:r>
        <w:rPr>
          <w:b/>
          <w:i/>
        </w:rPr>
        <w:tab/>
      </w:r>
      <w:r w:rsidR="00592B06" w:rsidRPr="00D67FEA">
        <w:rPr>
          <w:b/>
          <w:i/>
        </w:rPr>
        <w:t>Visitor Impact Management (VIM</w:t>
      </w:r>
      <w:r w:rsidR="0015396B" w:rsidRPr="00D67FEA">
        <w:rPr>
          <w:b/>
          <w:i/>
        </w:rPr>
        <w:t>):</w:t>
      </w:r>
      <w:r w:rsidR="0015396B">
        <w:t xml:space="preserve"> VIM</w:t>
      </w:r>
      <w:r w:rsidR="00D67FEA">
        <w:t xml:space="preserve"> is a strategic tourism planning framework that focuses on evaluating the overall impact of a visitor and is generally specific for a given location.</w:t>
      </w:r>
      <w:r w:rsidR="00587856">
        <w:t xml:space="preserve"> Through the strategic tourism planning framework of VIM, the overall impact due to visitors </w:t>
      </w:r>
      <w:r w:rsidR="0015396B">
        <w:t>in each</w:t>
      </w:r>
      <w:r w:rsidR="00587856">
        <w:t xml:space="preserve"> location or environment can be effectively predicted and contro</w:t>
      </w:r>
      <w:r w:rsidR="004A721A">
        <w:t>lled</w:t>
      </w:r>
      <w:r w:rsidR="00807AE4">
        <w:t xml:space="preserve"> (</w:t>
      </w:r>
      <w:r w:rsidR="00807AE4">
        <w:rPr>
          <w:rFonts w:eastAsia="Times New Roman" w:cs="Times New Roman"/>
          <w:szCs w:val="24"/>
          <w:lang w:val="en-IN" w:eastAsia="en-IN"/>
        </w:rPr>
        <w:t>Martins,</w:t>
      </w:r>
      <w:r w:rsidR="00807AE4" w:rsidRPr="00E22F90">
        <w:rPr>
          <w:rFonts w:eastAsia="Times New Roman" w:cs="Times New Roman"/>
          <w:szCs w:val="24"/>
          <w:lang w:val="en-IN" w:eastAsia="en-IN"/>
        </w:rPr>
        <w:t xml:space="preserve"> 2018</w:t>
      </w:r>
      <w:r w:rsidR="00807AE4">
        <w:t>)</w:t>
      </w:r>
      <w:r w:rsidR="004A721A">
        <w:t>.</w:t>
      </w:r>
      <w:r w:rsidR="00D67FEA">
        <w:t xml:space="preserve"> The framework of VIM can be effectively applied by following the foll</w:t>
      </w:r>
      <w:r w:rsidR="00587856">
        <w:t>ow</w:t>
      </w:r>
      <w:r w:rsidR="00D67FEA">
        <w:t>ing eight steps:</w:t>
      </w:r>
    </w:p>
    <w:p w14:paraId="0BC86D1E" w14:textId="77777777" w:rsidR="00D67FEA" w:rsidRDefault="00D67FEA" w:rsidP="00C13BBB">
      <w:pPr>
        <w:pStyle w:val="ListParagraph"/>
        <w:numPr>
          <w:ilvl w:val="0"/>
          <w:numId w:val="2"/>
        </w:numPr>
        <w:ind w:left="0" w:firstLine="0"/>
      </w:pPr>
      <w:r>
        <w:t>Reviewing and identifying issues.</w:t>
      </w:r>
    </w:p>
    <w:p w14:paraId="230EDC29" w14:textId="77777777" w:rsidR="00D67FEA" w:rsidRDefault="00D67FEA" w:rsidP="00C13BBB">
      <w:pPr>
        <w:pStyle w:val="ListParagraph"/>
        <w:numPr>
          <w:ilvl w:val="0"/>
          <w:numId w:val="2"/>
        </w:numPr>
        <w:ind w:left="0" w:firstLine="0"/>
      </w:pPr>
      <w:r>
        <w:t>Selecting valuable indicators.</w:t>
      </w:r>
    </w:p>
    <w:p w14:paraId="0C20D695" w14:textId="77777777" w:rsidR="00D67FEA" w:rsidRDefault="00D67FEA" w:rsidP="00C13BBB">
      <w:pPr>
        <w:pStyle w:val="ListParagraph"/>
        <w:numPr>
          <w:ilvl w:val="0"/>
          <w:numId w:val="2"/>
        </w:numPr>
        <w:ind w:left="0" w:firstLine="0"/>
      </w:pPr>
      <w:r>
        <w:t>Resources inventory.</w:t>
      </w:r>
    </w:p>
    <w:p w14:paraId="62D4C2C1" w14:textId="77777777" w:rsidR="00D67FEA" w:rsidRDefault="00D67FEA" w:rsidP="00C13BBB">
      <w:pPr>
        <w:pStyle w:val="ListParagraph"/>
        <w:numPr>
          <w:ilvl w:val="0"/>
          <w:numId w:val="2"/>
        </w:numPr>
        <w:ind w:left="0" w:firstLine="0"/>
      </w:pPr>
      <w:r>
        <w:t>Specifying the standards to be used for indicators.</w:t>
      </w:r>
    </w:p>
    <w:p w14:paraId="174061E6" w14:textId="77777777" w:rsidR="00D67FEA" w:rsidRDefault="00D67FEA" w:rsidP="00C13BBB">
      <w:pPr>
        <w:pStyle w:val="ListParagraph"/>
        <w:numPr>
          <w:ilvl w:val="0"/>
          <w:numId w:val="2"/>
        </w:numPr>
        <w:ind w:left="0" w:firstLine="0"/>
      </w:pPr>
      <w:r>
        <w:t>Implementation using an iterative process of monitoring.</w:t>
      </w:r>
    </w:p>
    <w:p w14:paraId="1BF86ABB" w14:textId="77777777" w:rsidR="00D67FEA" w:rsidRDefault="00D67FEA" w:rsidP="00C13BBB">
      <w:pPr>
        <w:pStyle w:val="ListParagraph"/>
        <w:numPr>
          <w:ilvl w:val="0"/>
          <w:numId w:val="2"/>
        </w:numPr>
        <w:ind w:left="0" w:firstLine="0"/>
      </w:pPr>
      <w:r>
        <w:t>Comparing the actual impacts with created standards.</w:t>
      </w:r>
    </w:p>
    <w:p w14:paraId="242347ED" w14:textId="77777777" w:rsidR="004D0F98" w:rsidRDefault="00D67FEA" w:rsidP="00C13BBB">
      <w:pPr>
        <w:pStyle w:val="ListParagraph"/>
        <w:numPr>
          <w:ilvl w:val="0"/>
          <w:numId w:val="2"/>
        </w:numPr>
        <w:ind w:left="0" w:firstLine="0"/>
      </w:pPr>
      <w:r>
        <w:t>Identifying alternative management options if the impact standards are not satisfied.</w:t>
      </w:r>
    </w:p>
    <w:p w14:paraId="788B0737" w14:textId="77777777" w:rsidR="00D67FEA" w:rsidRDefault="004D0F98" w:rsidP="00C13BBB">
      <w:r>
        <w:lastRenderedPageBreak/>
        <w:t>The specific examples of management options</w:t>
      </w:r>
      <w:r w:rsidR="00473547">
        <w:t xml:space="preserve"> and strategies</w:t>
      </w:r>
      <w:r>
        <w:t xml:space="preserve"> that the VIM framework provides towards effecting managing the impact of visitors are as follows: </w:t>
      </w:r>
    </w:p>
    <w:p w14:paraId="08A0CB0F" w14:textId="77777777" w:rsidR="00473547" w:rsidRDefault="00473547" w:rsidP="00C13BBB">
      <w:pPr>
        <w:pStyle w:val="ListParagraph"/>
        <w:numPr>
          <w:ilvl w:val="0"/>
          <w:numId w:val="3"/>
        </w:numPr>
        <w:ind w:left="0" w:firstLine="0"/>
      </w:pPr>
      <w:r>
        <w:t xml:space="preserve">Using the VIM framework, the management can put temporal or seasonal limits on the </w:t>
      </w:r>
      <w:r w:rsidR="00A3597F">
        <w:t>operations</w:t>
      </w:r>
      <w:r>
        <w:t xml:space="preserve"> of visitors, ensuring </w:t>
      </w:r>
      <w:r w:rsidR="00A3597F">
        <w:t>that</w:t>
      </w:r>
      <w:r>
        <w:t xml:space="preserve"> the visits occur only during specifically designated </w:t>
      </w:r>
      <w:r w:rsidR="00A3597F">
        <w:t>durations</w:t>
      </w:r>
      <w:r>
        <w:t xml:space="preserve"> of the day. </w:t>
      </w:r>
    </w:p>
    <w:p w14:paraId="1B9ABE84" w14:textId="7266A3DB" w:rsidR="00A3597F" w:rsidRDefault="00A3597F" w:rsidP="00C13BBB">
      <w:pPr>
        <w:pStyle w:val="ListParagraph"/>
        <w:numPr>
          <w:ilvl w:val="0"/>
          <w:numId w:val="3"/>
        </w:numPr>
        <w:ind w:left="0" w:firstLine="0"/>
      </w:pPr>
      <w:r>
        <w:t xml:space="preserve">Another VIM strategy relates to management regulating the group size particularly for specialist activities </w:t>
      </w:r>
      <w:r w:rsidR="0015396B">
        <w:t>to</w:t>
      </w:r>
      <w:r>
        <w:t xml:space="preserve"> provide more control to the management and allow for the visitors to have a </w:t>
      </w:r>
      <w:r w:rsidR="003C2626">
        <w:t>positive</w:t>
      </w:r>
      <w:r>
        <w:t xml:space="preserve"> and enjoyable experience. </w:t>
      </w:r>
    </w:p>
    <w:p w14:paraId="1A8B8D0C" w14:textId="7EA50871" w:rsidR="00A17850" w:rsidRDefault="003C2626" w:rsidP="00C13BBB">
      <w:pPr>
        <w:pStyle w:val="ListParagraph"/>
        <w:numPr>
          <w:ilvl w:val="0"/>
          <w:numId w:val="3"/>
        </w:numPr>
        <w:ind w:left="0" w:firstLine="0"/>
      </w:pPr>
      <w:r>
        <w:t xml:space="preserve">Using the VIM framework, the management can also increase the entry prices for visitors during the peak hours or for popular areas, </w:t>
      </w:r>
      <w:r w:rsidR="0015396B">
        <w:t>to</w:t>
      </w:r>
      <w:r>
        <w:t xml:space="preserve"> better control the visitor impact. </w:t>
      </w:r>
    </w:p>
    <w:p w14:paraId="76AEB696" w14:textId="3D3C13D7" w:rsidR="00EB64BA" w:rsidRDefault="002E42EE" w:rsidP="00C13BBB">
      <w:r>
        <w:rPr>
          <w:b/>
          <w:i/>
        </w:rPr>
        <w:tab/>
      </w:r>
      <w:r w:rsidR="00592B06" w:rsidRPr="00FB5CE2">
        <w:rPr>
          <w:b/>
          <w:i/>
        </w:rPr>
        <w:t>Limits of Acceptable Change (LAC</w:t>
      </w:r>
      <w:r w:rsidR="0015396B" w:rsidRPr="00FB5CE2">
        <w:rPr>
          <w:b/>
          <w:i/>
        </w:rPr>
        <w:t>):</w:t>
      </w:r>
      <w:r w:rsidR="0015396B">
        <w:t xml:space="preserve"> LAC</w:t>
      </w:r>
      <w:r w:rsidR="006C25DC">
        <w:t xml:space="preserve"> is a strategical tourism planning model or framework that allows for effective management of </w:t>
      </w:r>
      <w:r w:rsidR="00656C8B">
        <w:t xml:space="preserve">protected landscapes and areas by analysing what environmental impacts from the deemed beneficial </w:t>
      </w:r>
      <w:r w:rsidR="006A07C6">
        <w:t>social</w:t>
      </w:r>
      <w:r w:rsidR="00656C8B">
        <w:t xml:space="preserve"> activities are acceptable. </w:t>
      </w:r>
      <w:r w:rsidR="006A07C6">
        <w:t>LAC model operates on the philosophy that using resources inevitably results in change and that a framework such as LAC is required for effectively analysing and addressing the issues of resource management so that acceptable change can occur</w:t>
      </w:r>
      <w:r w:rsidR="00C9172A">
        <w:t xml:space="preserve"> (</w:t>
      </w:r>
      <w:r w:rsidR="0015396B">
        <w:t xml:space="preserve"> </w:t>
      </w:r>
      <w:proofErr w:type="spellStart"/>
      <w:r w:rsidR="00E45E72">
        <w:rPr>
          <w:rFonts w:eastAsia="Times New Roman" w:cs="Times New Roman"/>
          <w:szCs w:val="24"/>
          <w:lang w:val="en-IN" w:eastAsia="en-IN"/>
        </w:rPr>
        <w:t>Kovačevi</w:t>
      </w:r>
      <w:r w:rsidR="0015396B">
        <w:rPr>
          <w:rFonts w:eastAsia="Times New Roman" w:cs="Times New Roman"/>
          <w:szCs w:val="24"/>
          <w:lang w:val="en-IN" w:eastAsia="en-IN"/>
        </w:rPr>
        <w:t>c</w:t>
      </w:r>
      <w:proofErr w:type="spellEnd"/>
      <w:r w:rsidR="00C9172A">
        <w:rPr>
          <w:rFonts w:eastAsia="Times New Roman" w:cs="Times New Roman"/>
          <w:szCs w:val="24"/>
          <w:lang w:val="en-IN" w:eastAsia="en-IN"/>
        </w:rPr>
        <w:t xml:space="preserve"> and et.al.,</w:t>
      </w:r>
      <w:r w:rsidR="00C9172A" w:rsidRPr="00E22F90">
        <w:rPr>
          <w:rFonts w:eastAsia="Times New Roman" w:cs="Times New Roman"/>
          <w:szCs w:val="24"/>
          <w:lang w:val="en-IN" w:eastAsia="en-IN"/>
        </w:rPr>
        <w:t xml:space="preserve"> 2018</w:t>
      </w:r>
      <w:r w:rsidR="00C9172A">
        <w:t>)</w:t>
      </w:r>
      <w:r w:rsidR="006A07C6">
        <w:t xml:space="preserve">. </w:t>
      </w:r>
      <w:r w:rsidR="00EB64BA">
        <w:t>The LAC process is as follows:</w:t>
      </w:r>
    </w:p>
    <w:p w14:paraId="279F7F4C" w14:textId="77777777" w:rsidR="00EB64BA" w:rsidRDefault="00EB64BA" w:rsidP="00C13BBB">
      <w:pPr>
        <w:pStyle w:val="ListParagraph"/>
        <w:numPr>
          <w:ilvl w:val="0"/>
          <w:numId w:val="4"/>
        </w:numPr>
        <w:ind w:left="0" w:firstLine="0"/>
      </w:pPr>
      <w:r>
        <w:t>Identifying two goals that might be in conflict such as for protected areas the unbarred access to areas and resources to visitors and the goal to protect and preserve the protected area.</w:t>
      </w:r>
    </w:p>
    <w:p w14:paraId="2CE3422E" w14:textId="770A9EF1" w:rsidR="00EB64BA" w:rsidRDefault="00EB64BA" w:rsidP="00C13BBB">
      <w:pPr>
        <w:pStyle w:val="ListParagraph"/>
        <w:numPr>
          <w:ilvl w:val="0"/>
          <w:numId w:val="4"/>
        </w:numPr>
        <w:ind w:left="0" w:firstLine="0"/>
      </w:pPr>
      <w:r>
        <w:t xml:space="preserve">Establishing both conflicting goals </w:t>
      </w:r>
      <w:r w:rsidR="0015396B">
        <w:t>must</w:t>
      </w:r>
      <w:r>
        <w:t xml:space="preserve"> be compromised because if one goal is not comprisable then, the other goal </w:t>
      </w:r>
      <w:r w:rsidR="0015396B">
        <w:t>must</w:t>
      </w:r>
      <w:r>
        <w:t xml:space="preserve"> be comprised.</w:t>
      </w:r>
    </w:p>
    <w:p w14:paraId="256EA1B3" w14:textId="77777777" w:rsidR="00FB5CE2" w:rsidRDefault="00EB64BA" w:rsidP="00C13BBB">
      <w:pPr>
        <w:pStyle w:val="ListParagraph"/>
        <w:numPr>
          <w:ilvl w:val="0"/>
          <w:numId w:val="4"/>
        </w:numPr>
        <w:ind w:left="0" w:firstLine="0"/>
      </w:pPr>
      <w:r>
        <w:t xml:space="preserve">Deciding which conflicting goal will constraint the other goal in all future </w:t>
      </w:r>
      <w:r w:rsidR="00FB5CE2">
        <w:t>operations</w:t>
      </w:r>
      <w:r>
        <w:t xml:space="preserve">. For example, in protected areas, the goal of protecting and preserving the protected area will always constraint the goal to </w:t>
      </w:r>
      <w:r w:rsidR="00FB5CE2">
        <w:t>provide</w:t>
      </w:r>
      <w:r>
        <w:t xml:space="preserve"> unrestricted access to visitors. </w:t>
      </w:r>
    </w:p>
    <w:p w14:paraId="203E1257" w14:textId="77777777" w:rsidR="00FB5CE2" w:rsidRDefault="00FB5CE2" w:rsidP="00C13BBB">
      <w:pPr>
        <w:pStyle w:val="ListParagraph"/>
        <w:numPr>
          <w:ilvl w:val="0"/>
          <w:numId w:val="4"/>
        </w:numPr>
        <w:ind w:left="0" w:firstLine="0"/>
      </w:pPr>
      <w:r>
        <w:t>Write LAC standards related to the constraining goal.</w:t>
      </w:r>
    </w:p>
    <w:p w14:paraId="085263EF" w14:textId="77777777" w:rsidR="00A17850" w:rsidRDefault="00FB5CE2" w:rsidP="00C13BBB">
      <w:pPr>
        <w:pStyle w:val="ListParagraph"/>
        <w:numPr>
          <w:ilvl w:val="0"/>
          <w:numId w:val="4"/>
        </w:numPr>
        <w:ind w:left="0" w:firstLine="0"/>
      </w:pPr>
      <w:r>
        <w:t>Compromise the goal only until standards have been met.</w:t>
      </w:r>
    </w:p>
    <w:p w14:paraId="5BD07082" w14:textId="44D1F9FE" w:rsidR="00592B06" w:rsidRDefault="002E42EE" w:rsidP="00C13BBB">
      <w:r>
        <w:rPr>
          <w:b/>
          <w:i/>
        </w:rPr>
        <w:tab/>
      </w:r>
      <w:r w:rsidR="00592B06" w:rsidRPr="00291BAA">
        <w:rPr>
          <w:b/>
          <w:i/>
        </w:rPr>
        <w:t>Tourism Optimisation Management Model (TOMM</w:t>
      </w:r>
      <w:r w:rsidR="0015396B" w:rsidRPr="00291BAA">
        <w:rPr>
          <w:b/>
          <w:i/>
        </w:rPr>
        <w:t>):</w:t>
      </w:r>
      <w:r w:rsidR="0015396B">
        <w:t xml:space="preserve"> The</w:t>
      </w:r>
      <w:r w:rsidR="001122BE">
        <w:t xml:space="preserve"> TOMM model comprises of the learning process for all the involved stakeholders. </w:t>
      </w:r>
      <w:r w:rsidR="004E433E">
        <w:t xml:space="preserve">By gaining enough relevant and valuable </w:t>
      </w:r>
      <w:r w:rsidR="004E433E">
        <w:lastRenderedPageBreak/>
        <w:t>knowledge, TOMM can minimise conflicts by designing conditions that are mutually productive and desired</w:t>
      </w:r>
      <w:r w:rsidR="000B7188">
        <w:t xml:space="preserve">. </w:t>
      </w:r>
      <w:r w:rsidR="00741F6D">
        <w:t>TOMM model can be implemented in three phases as follows:</w:t>
      </w:r>
    </w:p>
    <w:p w14:paraId="66791D44" w14:textId="46594B54" w:rsidR="00741F6D" w:rsidRDefault="00741F6D" w:rsidP="00C13BBB">
      <w:pPr>
        <w:pStyle w:val="ListParagraph"/>
        <w:numPr>
          <w:ilvl w:val="0"/>
          <w:numId w:val="5"/>
        </w:numPr>
        <w:ind w:left="0" w:firstLine="0"/>
      </w:pPr>
      <w:r>
        <w:t xml:space="preserve">First phase requires the destination’s management to gain deeper insights and understanding of the strategies and alternatives </w:t>
      </w:r>
      <w:r w:rsidR="00F10270">
        <w:t>available</w:t>
      </w:r>
      <w:r>
        <w:t xml:space="preserve"> to them related to tourism development</w:t>
      </w:r>
      <w:r w:rsidR="00414440">
        <w:t xml:space="preserve"> (</w:t>
      </w:r>
      <w:proofErr w:type="spellStart"/>
      <w:r w:rsidR="00414440">
        <w:rPr>
          <w:rFonts w:eastAsia="Times New Roman" w:cs="Times New Roman"/>
          <w:szCs w:val="24"/>
          <w:lang w:val="en-IN" w:eastAsia="en-IN"/>
        </w:rPr>
        <w:t>Bailoa</w:t>
      </w:r>
      <w:proofErr w:type="spellEnd"/>
      <w:r w:rsidR="00414440">
        <w:rPr>
          <w:rFonts w:eastAsia="Times New Roman" w:cs="Times New Roman"/>
          <w:szCs w:val="24"/>
          <w:lang w:val="en-IN" w:eastAsia="en-IN"/>
        </w:rPr>
        <w:t xml:space="preserve"> and </w:t>
      </w:r>
      <w:proofErr w:type="spellStart"/>
      <w:r w:rsidR="00414440">
        <w:rPr>
          <w:rFonts w:eastAsia="Times New Roman" w:cs="Times New Roman"/>
          <w:szCs w:val="24"/>
          <w:lang w:val="en-IN" w:eastAsia="en-IN"/>
        </w:rPr>
        <w:t>Cravo</w:t>
      </w:r>
      <w:proofErr w:type="spellEnd"/>
      <w:r w:rsidR="00414440">
        <w:rPr>
          <w:rFonts w:eastAsia="Times New Roman" w:cs="Times New Roman"/>
          <w:szCs w:val="24"/>
          <w:lang w:val="en-IN" w:eastAsia="en-IN"/>
        </w:rPr>
        <w:t>,</w:t>
      </w:r>
      <w:r w:rsidR="00414440" w:rsidRPr="00E22F90">
        <w:rPr>
          <w:rFonts w:eastAsia="Times New Roman" w:cs="Times New Roman"/>
          <w:szCs w:val="24"/>
          <w:lang w:val="en-IN" w:eastAsia="en-IN"/>
        </w:rPr>
        <w:t xml:space="preserve"> 2020</w:t>
      </w:r>
      <w:r w:rsidR="0015396B">
        <w:t>).</w:t>
      </w:r>
    </w:p>
    <w:p w14:paraId="4F64A513" w14:textId="6EF5B16E" w:rsidR="00204470" w:rsidRDefault="00204470" w:rsidP="00C13BBB">
      <w:pPr>
        <w:pStyle w:val="ListParagraph"/>
        <w:numPr>
          <w:ilvl w:val="0"/>
          <w:numId w:val="5"/>
        </w:numPr>
        <w:ind w:left="0" w:firstLine="0"/>
      </w:pPr>
      <w:r>
        <w:t xml:space="preserve">Next phase requires </w:t>
      </w:r>
      <w:r w:rsidR="00291BAA">
        <w:t>breaking</w:t>
      </w:r>
      <w:r>
        <w:t xml:space="preserve"> down the overall vision into desired conditions, </w:t>
      </w:r>
      <w:r w:rsidR="002E3A94">
        <w:t xml:space="preserve">addressing the various </w:t>
      </w:r>
      <w:r w:rsidR="00291BAA">
        <w:t>components</w:t>
      </w:r>
      <w:r w:rsidR="002E3A94">
        <w:t xml:space="preserve"> of tourism product such as </w:t>
      </w:r>
      <w:r w:rsidR="00291BAA">
        <w:t>regional</w:t>
      </w:r>
      <w:r w:rsidR="002E3A94">
        <w:t xml:space="preserve"> economy, socio cultural aspects, marketing, </w:t>
      </w:r>
      <w:r w:rsidR="0015396B">
        <w:t>environment,</w:t>
      </w:r>
      <w:r w:rsidR="002E3A94">
        <w:t xml:space="preserve"> </w:t>
      </w:r>
      <w:r w:rsidR="008A0257">
        <w:t>and visitor experience, so that acceptable ranges can be identified.</w:t>
      </w:r>
    </w:p>
    <w:p w14:paraId="2E526165" w14:textId="77777777" w:rsidR="0015396B" w:rsidRDefault="008A0257" w:rsidP="0015396B">
      <w:pPr>
        <w:pStyle w:val="ListParagraph"/>
        <w:numPr>
          <w:ilvl w:val="0"/>
          <w:numId w:val="5"/>
        </w:numPr>
        <w:ind w:left="0" w:firstLine="0"/>
      </w:pPr>
      <w:r>
        <w:t xml:space="preserve">Final phase requires the implementation of the strategy, with the destination comparing its performance with the standards identified during </w:t>
      </w:r>
      <w:r w:rsidR="00A55C57">
        <w:t>first</w:t>
      </w:r>
      <w:r>
        <w:t xml:space="preserve"> phase. </w:t>
      </w:r>
      <w:bookmarkStart w:id="3" w:name="_Toc46958549"/>
      <w:r w:rsidR="0015396B">
        <w:t xml:space="preserve"> </w:t>
      </w:r>
    </w:p>
    <w:p w14:paraId="04CBCE6E" w14:textId="296F2680" w:rsidR="007D6326" w:rsidRPr="007D6326" w:rsidRDefault="00C13BBB" w:rsidP="0015396B">
      <w:pPr>
        <w:pStyle w:val="ListParagraph"/>
        <w:ind w:left="0"/>
      </w:pPr>
      <w:r>
        <w:t xml:space="preserve">2) </w:t>
      </w:r>
      <w:r w:rsidR="007D6326">
        <w:t>Analysing the Effectiveness of the Implemented Strategic Tourism Planning Models</w:t>
      </w:r>
      <w:bookmarkEnd w:id="3"/>
    </w:p>
    <w:p w14:paraId="19BB04C4" w14:textId="77777777" w:rsidR="00D709C0" w:rsidRDefault="005D7109" w:rsidP="00C13BBB">
      <w:r>
        <w:tab/>
      </w:r>
      <w:r w:rsidR="002C06D0">
        <w:t>The advantages of VIM framework relate to its easy to understand and communicate nature. Another advantage of VIM relates to it reducing the damages and costs due to negative impact of visitors for a tourist location. On the other hand, its disadvantages relate to the framework being hard to implement, showcasing diverse strategies for controlling the impact of visitors, with choosing the appropriate strategy being complex work.</w:t>
      </w:r>
    </w:p>
    <w:p w14:paraId="36B28C86" w14:textId="0C5AA05F" w:rsidR="00D709C0" w:rsidRDefault="00D709C0" w:rsidP="00C13BBB">
      <w:r>
        <w:tab/>
        <w:t xml:space="preserve">The advantages of the LAC model relate to the model being proactive nature as opposed to reactive in nature </w:t>
      </w:r>
      <w:r w:rsidR="0015396B">
        <w:t>and</w:t>
      </w:r>
      <w:r>
        <w:t xml:space="preserve"> defines the management options before the issue is faced</w:t>
      </w:r>
      <w:r w:rsidR="00996AF3">
        <w:t xml:space="preserve"> (</w:t>
      </w:r>
      <w:proofErr w:type="spellStart"/>
      <w:r w:rsidR="00996AF3">
        <w:rPr>
          <w:rFonts w:eastAsia="Times New Roman" w:cs="Times New Roman"/>
          <w:szCs w:val="24"/>
          <w:lang w:val="en-IN" w:eastAsia="en-IN"/>
        </w:rPr>
        <w:t>Blázquez-Salom</w:t>
      </w:r>
      <w:proofErr w:type="spellEnd"/>
      <w:r w:rsidR="00996AF3">
        <w:rPr>
          <w:rFonts w:eastAsia="Times New Roman" w:cs="Times New Roman"/>
          <w:szCs w:val="24"/>
          <w:lang w:val="en-IN" w:eastAsia="en-IN"/>
        </w:rPr>
        <w:t xml:space="preserve"> and et.al.,</w:t>
      </w:r>
      <w:r w:rsidR="00996AF3" w:rsidRPr="00E22F90">
        <w:rPr>
          <w:rFonts w:eastAsia="Times New Roman" w:cs="Times New Roman"/>
          <w:szCs w:val="24"/>
          <w:lang w:val="en-IN" w:eastAsia="en-IN"/>
        </w:rPr>
        <w:t xml:space="preserve"> 2019</w:t>
      </w:r>
      <w:r w:rsidR="00996AF3">
        <w:t>)</w:t>
      </w:r>
      <w:r>
        <w:t xml:space="preserve">. Contrastingly the disadvantages of LAC relate to the model being </w:t>
      </w:r>
      <w:r w:rsidR="0015396B">
        <w:t>expensive</w:t>
      </w:r>
      <w:r>
        <w:t xml:space="preserve"> and resource consuming to </w:t>
      </w:r>
      <w:r w:rsidR="0015396B">
        <w:t>implement</w:t>
      </w:r>
      <w:r>
        <w:t xml:space="preserve">.   </w:t>
      </w:r>
    </w:p>
    <w:p w14:paraId="7AC5C8CB" w14:textId="6EF0EC40" w:rsidR="001648BF" w:rsidRDefault="001648BF" w:rsidP="00C13BBB">
      <w:r>
        <w:tab/>
        <w:t xml:space="preserve">The advantages of the model of tourism optimisation management model relate to the model being more relevant and modern in its management of protected areas when compared to the LAC model. Another advantage of the TOMM framework is that it can be used quire effectively towards achieving sustainable development through the </w:t>
      </w:r>
      <w:r w:rsidR="001122BE">
        <w:t>collaborations</w:t>
      </w:r>
      <w:r>
        <w:t xml:space="preserve"> of stakeholders and partners. </w:t>
      </w:r>
    </w:p>
    <w:p w14:paraId="2BA4558D" w14:textId="77777777" w:rsidR="0015396B" w:rsidRDefault="0015396B" w:rsidP="00C13BBB"/>
    <w:p w14:paraId="10B504F7" w14:textId="77777777" w:rsidR="00690AB2" w:rsidRPr="003C0E10" w:rsidRDefault="00690AB2" w:rsidP="00690AB2">
      <w:pPr>
        <w:pStyle w:val="Heading2"/>
        <w:rPr>
          <w:b/>
        </w:rPr>
      </w:pPr>
      <w:bookmarkStart w:id="4" w:name="_Toc46958550"/>
      <w:r>
        <w:lastRenderedPageBreak/>
        <w:t xml:space="preserve">3) </w:t>
      </w:r>
      <w:r w:rsidR="00DB763F">
        <w:t>Issues &amp; implications of implemented strategic tourism planning model</w:t>
      </w:r>
      <w:bookmarkEnd w:id="4"/>
    </w:p>
    <w:p w14:paraId="0B8C3CE5" w14:textId="02B92BC4" w:rsidR="00317A9E" w:rsidRDefault="00A246BA" w:rsidP="00A246BA">
      <w:r>
        <w:tab/>
        <w:t xml:space="preserve">From above discussion three different </w:t>
      </w:r>
      <w:r w:rsidR="001B44C4">
        <w:t xml:space="preserve">types of strategic tourism planning models has been defined </w:t>
      </w:r>
      <w:r w:rsidR="0015396B">
        <w:t>about</w:t>
      </w:r>
      <w:r w:rsidR="001B44C4">
        <w:t xml:space="preserve"> Russia as chosen destination. </w:t>
      </w:r>
      <w:r w:rsidR="00186A93">
        <w:t xml:space="preserve">While implementing </w:t>
      </w:r>
      <w:r w:rsidR="00186A93" w:rsidRPr="00186A93">
        <w:t>Visitor Impact Management, Limits of Acceptable Change and Tourism Optimisation Management Model</w:t>
      </w:r>
      <w:r w:rsidR="00186A93">
        <w:t>, management face a lot of issues.</w:t>
      </w:r>
    </w:p>
    <w:p w14:paraId="1E08C368" w14:textId="77777777" w:rsidR="00A246BA" w:rsidRDefault="00317A9E" w:rsidP="00A246BA">
      <w:r>
        <w:tab/>
      </w:r>
      <w:r w:rsidR="00186A93">
        <w:t xml:space="preserve"> </w:t>
      </w:r>
      <w:r w:rsidR="003C0E10">
        <w:t xml:space="preserve">It can be said that </w:t>
      </w:r>
      <w:r w:rsidR="003C0E10" w:rsidRPr="00422B16">
        <w:rPr>
          <w:b/>
        </w:rPr>
        <w:t xml:space="preserve">VIM </w:t>
      </w:r>
      <w:r w:rsidR="006A3961">
        <w:t>as strategic planning model designed to manage expected impact due to travellers in Russia, which integrates clean production concept to tourism sector through sustainable utilize aims.</w:t>
      </w:r>
      <w:r w:rsidR="00CE4EB5">
        <w:t xml:space="preserve"> </w:t>
      </w:r>
      <w:r w:rsidR="001A19B2">
        <w:t xml:space="preserve">The main issue of this model is that it does not provide appropriate information about visitors visiting at all the time, </w:t>
      </w:r>
      <w:r w:rsidR="001A19B2" w:rsidRPr="001A19B2">
        <w:t>sometimes its prediction goes wrong</w:t>
      </w:r>
      <w:r w:rsidR="000832D5">
        <w:t xml:space="preserve"> which affect tourism planning in Russia.</w:t>
      </w:r>
    </w:p>
    <w:p w14:paraId="513D38AF" w14:textId="106EA727" w:rsidR="00E3181E" w:rsidRDefault="00E3181E" w:rsidP="00317A9E">
      <w:r w:rsidRPr="0026702D">
        <w:tab/>
      </w:r>
      <w:r w:rsidR="00317A9E" w:rsidRPr="0026702D">
        <w:rPr>
          <w:b/>
        </w:rPr>
        <w:t>Limits of Acceptable Chang</w:t>
      </w:r>
      <w:r w:rsidR="00422B16" w:rsidRPr="0026702D">
        <w:rPr>
          <w:b/>
        </w:rPr>
        <w:t xml:space="preserve">e </w:t>
      </w:r>
      <w:r w:rsidR="0026702D" w:rsidRPr="0026702D">
        <w:rPr>
          <w:b/>
        </w:rPr>
        <w:t>(</w:t>
      </w:r>
      <w:r w:rsidR="0026702D">
        <w:t xml:space="preserve">LAC), </w:t>
      </w:r>
      <w:r w:rsidR="00422B16" w:rsidRPr="0026702D">
        <w:t xml:space="preserve">is another STP model use in context of above destination. </w:t>
      </w:r>
      <w:r w:rsidR="0026702D">
        <w:t xml:space="preserve">It is especially designed to manage protected landscaped by identifying what environmental affect from </w:t>
      </w:r>
      <w:r w:rsidR="002A286D">
        <w:t xml:space="preserve">desirable activities relate to social are acceptable. </w:t>
      </w:r>
      <w:r w:rsidR="00333850">
        <w:t xml:space="preserve">Issue relate to this model is poor monitoring. </w:t>
      </w:r>
      <w:r w:rsidR="00877F85">
        <w:t xml:space="preserve">They cannot be able to monitor appropriate conditions which </w:t>
      </w:r>
      <w:r w:rsidR="0015396B">
        <w:t>effect</w:t>
      </w:r>
      <w:r w:rsidR="00877F85">
        <w:t xml:space="preserve"> on tourism planning process and does not allow </w:t>
      </w:r>
      <w:r w:rsidR="003D79A0">
        <w:t>taking</w:t>
      </w:r>
      <w:r w:rsidR="00877F85">
        <w:t xml:space="preserve"> affect feedback on how management action is working.</w:t>
      </w:r>
      <w:r w:rsidR="003D79A0">
        <w:t xml:space="preserve"> LAC cannot predict right things in some cases.</w:t>
      </w:r>
    </w:p>
    <w:p w14:paraId="34B46B7D" w14:textId="50E0757B" w:rsidR="00FC6373" w:rsidRPr="0026702D" w:rsidRDefault="00FC6373" w:rsidP="00317A9E">
      <w:r>
        <w:tab/>
      </w:r>
      <w:r w:rsidR="00780DA2">
        <w:t>The last s</w:t>
      </w:r>
      <w:r w:rsidR="009A7F25">
        <w:t>trategic tourism planning model</w:t>
      </w:r>
      <w:r w:rsidR="00780DA2">
        <w:t xml:space="preserve"> that use in development of tourism in Russia is </w:t>
      </w:r>
      <w:r w:rsidR="00780DA2" w:rsidRPr="009A7F25">
        <w:rPr>
          <w:b/>
        </w:rPr>
        <w:t>TOMM</w:t>
      </w:r>
      <w:r w:rsidR="002F7AB5">
        <w:rPr>
          <w:b/>
        </w:rPr>
        <w:t xml:space="preserve"> (</w:t>
      </w:r>
      <w:proofErr w:type="spellStart"/>
      <w:r w:rsidR="002F7AB5">
        <w:t>Zubiaga</w:t>
      </w:r>
      <w:proofErr w:type="spellEnd"/>
      <w:r w:rsidR="002F7AB5">
        <w:t xml:space="preserve"> and et.al</w:t>
      </w:r>
      <w:r w:rsidR="002F7AB5" w:rsidRPr="002F7AB5">
        <w:t>., 2019</w:t>
      </w:r>
      <w:r w:rsidR="002F7AB5">
        <w:rPr>
          <w:b/>
        </w:rPr>
        <w:t>)</w:t>
      </w:r>
      <w:r w:rsidR="00780DA2" w:rsidRPr="009A7F25">
        <w:rPr>
          <w:b/>
        </w:rPr>
        <w:t xml:space="preserve">. </w:t>
      </w:r>
      <w:r w:rsidR="009A7F25">
        <w:t xml:space="preserve">It is also developed to measure and monitor influence of tourism on land, </w:t>
      </w:r>
      <w:r w:rsidR="0015396B">
        <w:t>environment,</w:t>
      </w:r>
      <w:r w:rsidR="009A7F25">
        <w:t xml:space="preserve"> and other things.</w:t>
      </w:r>
      <w:r w:rsidR="00EB7858">
        <w:t xml:space="preserve"> It is constantly evolving as it shows progress of tourism and these society groupings. It cannot be implemented for long </w:t>
      </w:r>
      <w:r w:rsidR="0015396B">
        <w:t>lifetime</w:t>
      </w:r>
      <w:r w:rsidR="00EB7858">
        <w:t xml:space="preserve"> because TOMM model does not monitor tourism related problems on timely manner, as it </w:t>
      </w:r>
      <w:r w:rsidR="0015396B">
        <w:t>takes</w:t>
      </w:r>
      <w:r w:rsidR="00EB7858">
        <w:t xml:space="preserve"> t</w:t>
      </w:r>
      <w:r w:rsidR="00B90DBF">
        <w:t>ime to consider over all things and then responses about optimum affect.</w:t>
      </w:r>
      <w:r w:rsidR="001B2BAB">
        <w:t xml:space="preserve"> Issue with this model is that at every revision of management plan </w:t>
      </w:r>
      <w:r w:rsidR="0015396B">
        <w:t>limit</w:t>
      </w:r>
      <w:r w:rsidR="001B2BAB">
        <w:t xml:space="preserve"> are weakened and over period a ratchet impact </w:t>
      </w:r>
      <w:r w:rsidR="0015396B">
        <w:t>occurs</w:t>
      </w:r>
      <w:r w:rsidR="001B2BAB">
        <w:t>.</w:t>
      </w:r>
    </w:p>
    <w:p w14:paraId="088C730E" w14:textId="77777777" w:rsidR="00DB763F" w:rsidRDefault="00E66043" w:rsidP="00E66043">
      <w:pPr>
        <w:pStyle w:val="Heading2"/>
      </w:pPr>
      <w:bookmarkStart w:id="5" w:name="_Toc46958551"/>
      <w:r>
        <w:t xml:space="preserve">4) </w:t>
      </w:r>
      <w:r w:rsidR="009056EE">
        <w:t>C</w:t>
      </w:r>
      <w:r w:rsidR="0081072A">
        <w:t>urrent implemented strategic tourism planning concept</w:t>
      </w:r>
      <w:r w:rsidR="009056EE">
        <w:t xml:space="preserve"> comparison against number of global case examples</w:t>
      </w:r>
      <w:bookmarkEnd w:id="5"/>
    </w:p>
    <w:p w14:paraId="0F268EFF" w14:textId="48B4CC56" w:rsidR="007E0FC4" w:rsidRDefault="002E3DB1" w:rsidP="009056EE">
      <w:r>
        <w:tab/>
      </w:r>
      <w:r w:rsidR="0015396B">
        <w:t>To</w:t>
      </w:r>
      <w:r>
        <w:t xml:space="preserve"> improve and develop tourism in Russia there are three kind</w:t>
      </w:r>
      <w:r w:rsidR="007F7E80">
        <w:t>s</w:t>
      </w:r>
      <w:r>
        <w:t xml:space="preserve"> of models can be use, which are quite beneficial. </w:t>
      </w:r>
      <w:r w:rsidR="007F7E80" w:rsidRPr="007F7E80">
        <w:t>Tourism Optimisation Management Model</w:t>
      </w:r>
      <w:r w:rsidR="007F7E80">
        <w:t xml:space="preserve"> is appropriate to use at chosen destination, because it adopt an organic and natural approach that help to enhance its ability even </w:t>
      </w:r>
      <w:r w:rsidR="000F5265">
        <w:t>better as compare to LAC model of strategic tourism planning</w:t>
      </w:r>
      <w:r w:rsidR="003B6462">
        <w:t xml:space="preserve"> (Gall and et.al</w:t>
      </w:r>
      <w:r w:rsidR="003B6462" w:rsidRPr="003B6462">
        <w:t>., 2019</w:t>
      </w:r>
      <w:r w:rsidR="003B6462">
        <w:t>)</w:t>
      </w:r>
      <w:r w:rsidR="000F5265">
        <w:t xml:space="preserve">. </w:t>
      </w:r>
      <w:r w:rsidR="00FD6712">
        <w:t xml:space="preserve">This </w:t>
      </w:r>
      <w:r w:rsidR="00FD6712">
        <w:lastRenderedPageBreak/>
        <w:t>model effectively generates long run outcomes for and helps from wide range of communities and organizing agencies within a full interest in Island.</w:t>
      </w:r>
      <w:r w:rsidR="00415C9C">
        <w:t xml:space="preserve"> </w:t>
      </w:r>
    </w:p>
    <w:p w14:paraId="554874DF" w14:textId="0CC80C9F" w:rsidR="001A2B36" w:rsidRPr="001A2B36" w:rsidRDefault="007E0FC4" w:rsidP="001A2B36">
      <w:r>
        <w:tab/>
      </w:r>
      <w:r w:rsidR="00FD6712">
        <w:t xml:space="preserve">On the other hand, it highlighted that in New Zealand, </w:t>
      </w:r>
      <w:r w:rsidR="00EE26CC">
        <w:t>Limits of acceptable change model has been used. There are many purpose</w:t>
      </w:r>
      <w:r w:rsidR="00415AC6">
        <w:t>s</w:t>
      </w:r>
      <w:r w:rsidR="00EE26CC">
        <w:t xml:space="preserve"> which recommend that it can cater a useful and beneficial tool for managing tourist affects in country natural areas. </w:t>
      </w:r>
      <w:r w:rsidR="00415AC6">
        <w:t xml:space="preserve">It gives a structured concept for inclusion of people participation in decision making. </w:t>
      </w:r>
      <w:r w:rsidR="00DF4095">
        <w:t>People participation is a</w:t>
      </w:r>
      <w:r w:rsidR="00A367E5">
        <w:t xml:space="preserve"> most essential element of natural areas development and management in New Zealand. </w:t>
      </w:r>
      <w:r w:rsidR="00FA0B0D">
        <w:t xml:space="preserve">The main outcome of LAC model at New Zealand is that is provide detailed discussion and results of travellers use and </w:t>
      </w:r>
      <w:r w:rsidR="0015396B">
        <w:t>effect</w:t>
      </w:r>
      <w:r w:rsidR="00FA0B0D">
        <w:t xml:space="preserve"> on track. </w:t>
      </w:r>
    </w:p>
    <w:p w14:paraId="57B87D9B" w14:textId="77777777" w:rsidR="0081072A" w:rsidRDefault="001C74CB" w:rsidP="001C74CB">
      <w:pPr>
        <w:pStyle w:val="Heading2"/>
      </w:pPr>
      <w:bookmarkStart w:id="6" w:name="_Toc46958552"/>
      <w:r>
        <w:t xml:space="preserve">5) </w:t>
      </w:r>
      <w:r w:rsidR="00D629AE">
        <w:t>Recommending a conceptual framework for further improvement &amp; development of Russia</w:t>
      </w:r>
      <w:bookmarkEnd w:id="6"/>
    </w:p>
    <w:p w14:paraId="5BB7810B" w14:textId="78BFCCEF" w:rsidR="00735BEC" w:rsidRPr="00735BEC" w:rsidRDefault="009B53AE" w:rsidP="00735BEC">
      <w:r>
        <w:tab/>
        <w:t xml:space="preserve">In recent time, development and improvement of varied destination places are </w:t>
      </w:r>
      <w:r w:rsidR="0015396B">
        <w:t>important</w:t>
      </w:r>
      <w:r>
        <w:t xml:space="preserve"> as it help to generate traffic and increase productivity of tourism industry rather than before.</w:t>
      </w:r>
      <w:r w:rsidR="00AA7D77">
        <w:t xml:space="preserve"> </w:t>
      </w:r>
      <w:r w:rsidR="00BA0954">
        <w:t>Homestead</w:t>
      </w:r>
      <w:r w:rsidR="00AA7D77">
        <w:t xml:space="preserve"> experience programme is one of the best conceptual frameworks that can be </w:t>
      </w:r>
      <w:r w:rsidR="0015396B">
        <w:t>used</w:t>
      </w:r>
      <w:r w:rsidR="00AA7D77">
        <w:t xml:space="preserve"> to develop tourism in Russia. </w:t>
      </w:r>
      <w:r w:rsidR="00BA0954">
        <w:t xml:space="preserve">It emerged from </w:t>
      </w:r>
      <w:r w:rsidR="0015396B">
        <w:t>a</w:t>
      </w:r>
      <w:r w:rsidR="00BA0954">
        <w:t xml:space="preserve"> whole spill of tourism and better demand by visitors to experience lifestyles and cultural heritage of local </w:t>
      </w:r>
      <w:r w:rsidR="008C5B92">
        <w:t>people. This</w:t>
      </w:r>
      <w:r w:rsidR="00677528">
        <w:t xml:space="preserve"> concept must use by management because it provide an indirect exchange of culture via taking meals together with host, taking part in rural day to day activities such as rubber tapping, picking coconuts and fishing all of which cater a varied experience for visitors</w:t>
      </w:r>
      <w:r w:rsidR="00BA3C2A">
        <w:t xml:space="preserve"> (Butler and Ivanovic,</w:t>
      </w:r>
      <w:r w:rsidR="00BA3C2A" w:rsidRPr="00BA3C2A">
        <w:t xml:space="preserve"> 2016</w:t>
      </w:r>
      <w:r w:rsidR="00BA3C2A">
        <w:t>)</w:t>
      </w:r>
      <w:r w:rsidR="00677528">
        <w:t xml:space="preserve">. </w:t>
      </w:r>
      <w:r w:rsidR="001A36AE">
        <w:t xml:space="preserve">It can be said that, these experiences </w:t>
      </w:r>
      <w:r w:rsidR="008C5B92">
        <w:t>are</w:t>
      </w:r>
      <w:r w:rsidR="001A36AE">
        <w:t xml:space="preserve"> different on their own and is well known among international and national travellers. </w:t>
      </w:r>
      <w:r w:rsidR="00503528">
        <w:t xml:space="preserve">Furthermore, progress and success of above system is totally </w:t>
      </w:r>
      <w:r w:rsidR="008C5B92">
        <w:t>depending</w:t>
      </w:r>
      <w:r w:rsidR="00503528">
        <w:t xml:space="preserve"> on its key aspects and one of these </w:t>
      </w:r>
      <w:r w:rsidR="008C5B92">
        <w:t>elements</w:t>
      </w:r>
      <w:r w:rsidR="00503528">
        <w:t xml:space="preserve"> is involvement and collaboration of local people by comprehending society’s </w:t>
      </w:r>
      <w:r w:rsidR="00033B65">
        <w:t xml:space="preserve">perceptions on effect of </w:t>
      </w:r>
      <w:r w:rsidR="00B506FE">
        <w:t>home stay</w:t>
      </w:r>
      <w:r w:rsidR="00033B65">
        <w:t xml:space="preserve"> experience program. </w:t>
      </w:r>
    </w:p>
    <w:p w14:paraId="29DE65C1" w14:textId="77777777" w:rsidR="00BD02FF" w:rsidRDefault="00BD02FF" w:rsidP="00BD02FF">
      <w:pPr>
        <w:pStyle w:val="Heading2"/>
      </w:pPr>
      <w:bookmarkStart w:id="7" w:name="_Toc46958553"/>
      <w:r>
        <w:t>6) Practical strategic planning tourism model back to current theory</w:t>
      </w:r>
      <w:bookmarkEnd w:id="7"/>
    </w:p>
    <w:p w14:paraId="53F26006" w14:textId="7139814C" w:rsidR="00BD02FF" w:rsidRDefault="00690AB2" w:rsidP="00BD02FF">
      <w:pPr>
        <w:pStyle w:val="Caption"/>
        <w:rPr>
          <w:i w:val="0"/>
        </w:rPr>
      </w:pPr>
      <w:r>
        <w:rPr>
          <w:i w:val="0"/>
        </w:rPr>
        <w:tab/>
      </w:r>
      <w:r w:rsidR="00BD02FF">
        <w:rPr>
          <w:i w:val="0"/>
        </w:rPr>
        <w:t xml:space="preserve"> Tourism is one of the most important sectors that have </w:t>
      </w:r>
      <w:r w:rsidR="002E42EE">
        <w:rPr>
          <w:i w:val="0"/>
        </w:rPr>
        <w:t>grown</w:t>
      </w:r>
      <w:r w:rsidR="00BD02FF">
        <w:rPr>
          <w:i w:val="0"/>
        </w:rPr>
        <w:t xml:space="preserve"> up in recent years thus increasing overall employment and revenue within economies. Tourism and hospitality industry have </w:t>
      </w:r>
      <w:r w:rsidR="008C5B92">
        <w:rPr>
          <w:i w:val="0"/>
        </w:rPr>
        <w:t>made</w:t>
      </w:r>
      <w:r w:rsidR="00BD02FF">
        <w:rPr>
          <w:i w:val="0"/>
        </w:rPr>
        <w:t xml:space="preserve"> life of people better by providing them better facilities to enjoy their leisure time and money. Sustainable management of tourism is one of the main points that can contributed </w:t>
      </w:r>
      <w:r w:rsidR="008C5B92">
        <w:rPr>
          <w:i w:val="0"/>
        </w:rPr>
        <w:t>to</w:t>
      </w:r>
      <w:r w:rsidR="00BD02FF">
        <w:rPr>
          <w:i w:val="0"/>
        </w:rPr>
        <w:t xml:space="preserve"> long term growth and success of tourism and hospitality industry (</w:t>
      </w:r>
      <w:proofErr w:type="spellStart"/>
      <w:r w:rsidR="00BD02FF" w:rsidRPr="00577DC4">
        <w:rPr>
          <w:rFonts w:cs="Times New Roman"/>
          <w:i w:val="0"/>
          <w:lang w:val="en-IN" w:eastAsia="en-IN"/>
        </w:rPr>
        <w:t>Rah</w:t>
      </w:r>
      <w:r w:rsidR="00BD02FF">
        <w:rPr>
          <w:rFonts w:cs="Times New Roman"/>
          <w:i w:val="0"/>
          <w:lang w:val="en-IN" w:eastAsia="en-IN"/>
        </w:rPr>
        <w:t>mafitria</w:t>
      </w:r>
      <w:proofErr w:type="spellEnd"/>
      <w:r w:rsidR="00BD02FF">
        <w:rPr>
          <w:rFonts w:cs="Times New Roman"/>
          <w:i w:val="0"/>
          <w:lang w:val="en-IN" w:eastAsia="en-IN"/>
        </w:rPr>
        <w:t xml:space="preserve"> </w:t>
      </w:r>
      <w:r w:rsidR="00BD02FF" w:rsidRPr="00577DC4">
        <w:rPr>
          <w:i w:val="0"/>
          <w:lang w:val="en-IN" w:eastAsia="en-IN"/>
        </w:rPr>
        <w:t xml:space="preserve">and et.al., </w:t>
      </w:r>
      <w:r w:rsidR="00BD02FF" w:rsidRPr="00577DC4">
        <w:rPr>
          <w:rFonts w:cs="Times New Roman"/>
          <w:i w:val="0"/>
          <w:lang w:val="en-IN" w:eastAsia="en-IN"/>
        </w:rPr>
        <w:t>2020</w:t>
      </w:r>
      <w:r w:rsidR="00BD02FF">
        <w:rPr>
          <w:i w:val="0"/>
        </w:rPr>
        <w:t>).  Various framework and tourism planning model that can be related to current theory that is scenario strategic planning theory can be illustrated as:</w:t>
      </w:r>
    </w:p>
    <w:p w14:paraId="145AA7E4" w14:textId="5E4A5954" w:rsidR="00BD02FF" w:rsidRDefault="00C13BBB" w:rsidP="00BD02FF">
      <w:pPr>
        <w:pStyle w:val="Caption"/>
        <w:rPr>
          <w:i w:val="0"/>
        </w:rPr>
      </w:pPr>
      <w:r>
        <w:rPr>
          <w:b/>
          <w:i w:val="0"/>
        </w:rPr>
        <w:lastRenderedPageBreak/>
        <w:tab/>
      </w:r>
      <w:r w:rsidR="00BD02FF" w:rsidRPr="0076644D">
        <w:rPr>
          <w:b/>
          <w:i w:val="0"/>
        </w:rPr>
        <w:t>Visitors impact Management</w:t>
      </w:r>
      <w:r w:rsidR="00BD02FF">
        <w:rPr>
          <w:i w:val="0"/>
        </w:rPr>
        <w:t>:  It helps in predicting number of visitors that are attracted to visit particular places so as per scenario strategic planning theory various stakeholders such as foreign tourist, local resident can be attracted to visit Russia for spending their leisure time. Local resident also needs to take steps to preserve resources, make place attractive and promote values so that people from different countries are motivated to spend their holidays. Government should also make innovative policies to preserve environment, resources and attract several visitors to Russia (</w:t>
      </w:r>
      <w:proofErr w:type="spellStart"/>
      <w:r w:rsidR="00BD02FF">
        <w:rPr>
          <w:rFonts w:cs="Times New Roman"/>
          <w:i w:val="0"/>
          <w:lang w:val="en-IN" w:eastAsia="en-IN"/>
        </w:rPr>
        <w:t>Katsoni</w:t>
      </w:r>
      <w:proofErr w:type="spellEnd"/>
      <w:r w:rsidR="00BD02FF">
        <w:rPr>
          <w:rFonts w:cs="Times New Roman"/>
          <w:i w:val="0"/>
          <w:lang w:val="en-IN" w:eastAsia="en-IN"/>
        </w:rPr>
        <w:t xml:space="preserve">, </w:t>
      </w:r>
      <w:proofErr w:type="spellStart"/>
      <w:r w:rsidR="00BD02FF">
        <w:rPr>
          <w:rFonts w:cs="Times New Roman"/>
          <w:i w:val="0"/>
          <w:lang w:val="en-IN" w:eastAsia="en-IN"/>
        </w:rPr>
        <w:t>Upadhya</w:t>
      </w:r>
      <w:proofErr w:type="spellEnd"/>
      <w:r w:rsidR="00BD02FF" w:rsidRPr="00577DC4">
        <w:rPr>
          <w:rFonts w:cs="Times New Roman"/>
          <w:i w:val="0"/>
          <w:lang w:val="en-IN" w:eastAsia="en-IN"/>
        </w:rPr>
        <w:t xml:space="preserve"> and </w:t>
      </w:r>
      <w:proofErr w:type="spellStart"/>
      <w:r w:rsidR="00BD02FF" w:rsidRPr="00577DC4">
        <w:rPr>
          <w:rFonts w:cs="Times New Roman"/>
          <w:i w:val="0"/>
          <w:lang w:val="en-IN" w:eastAsia="en-IN"/>
        </w:rPr>
        <w:t>Stratigea</w:t>
      </w:r>
      <w:proofErr w:type="spellEnd"/>
      <w:r w:rsidR="00BD02FF" w:rsidRPr="00577DC4">
        <w:rPr>
          <w:rFonts w:cs="Times New Roman"/>
          <w:i w:val="0"/>
          <w:lang w:val="en-IN" w:eastAsia="en-IN"/>
        </w:rPr>
        <w:t>, 2017</w:t>
      </w:r>
      <w:r w:rsidR="008C5B92">
        <w:rPr>
          <w:i w:val="0"/>
        </w:rPr>
        <w:t xml:space="preserve">). </w:t>
      </w:r>
      <w:r w:rsidR="00BD02FF">
        <w:rPr>
          <w:i w:val="0"/>
        </w:rPr>
        <w:t xml:space="preserve"> Therefore, Russia by using predicated number of visitors </w:t>
      </w:r>
      <w:r w:rsidR="008C5B92">
        <w:rPr>
          <w:i w:val="0"/>
        </w:rPr>
        <w:t>can</w:t>
      </w:r>
      <w:r w:rsidR="00BD02FF">
        <w:rPr>
          <w:i w:val="0"/>
        </w:rPr>
        <w:t xml:space="preserve"> develop several facilities and infrastructure so that foreign tourist can be provided with sufficient accommodation and better services for fulfilment of their requirements. </w:t>
      </w:r>
      <w:r w:rsidR="008C5B92">
        <w:rPr>
          <w:i w:val="0"/>
        </w:rPr>
        <w:t>So,</w:t>
      </w:r>
      <w:r w:rsidR="00BD02FF">
        <w:rPr>
          <w:i w:val="0"/>
        </w:rPr>
        <w:t xml:space="preserve"> it can be stated that Russia stakeholder such as tourist, local </w:t>
      </w:r>
      <w:r w:rsidR="008C5B92">
        <w:rPr>
          <w:i w:val="0"/>
        </w:rPr>
        <w:t>community,</w:t>
      </w:r>
      <w:r w:rsidR="00BD02FF">
        <w:rPr>
          <w:i w:val="0"/>
        </w:rPr>
        <w:t xml:space="preserve"> and government by taking several steps for sustainable tourism is able to promote its growth.</w:t>
      </w:r>
    </w:p>
    <w:p w14:paraId="74E783E8" w14:textId="390234D0" w:rsidR="00BD02FF" w:rsidRDefault="0065380C" w:rsidP="00BD02FF">
      <w:pPr>
        <w:pStyle w:val="Caption"/>
        <w:rPr>
          <w:i w:val="0"/>
        </w:rPr>
      </w:pPr>
      <w:r>
        <w:rPr>
          <w:b/>
          <w:i w:val="0"/>
        </w:rPr>
        <w:tab/>
      </w:r>
      <w:r w:rsidR="00BD02FF" w:rsidRPr="00623DA4">
        <w:rPr>
          <w:b/>
          <w:i w:val="0"/>
        </w:rPr>
        <w:t>Limits of acceptable changes:</w:t>
      </w:r>
      <w:r w:rsidR="00BD02FF">
        <w:rPr>
          <w:i w:val="0"/>
        </w:rPr>
        <w:t xml:space="preserve"> It is model that analysis existing resources that are available in Russia and more resources that needs to be developed in future so that demand of visitors can be fulfilled. Stakeholder of Russia by identifying recent scenario that there are limited numbers of resources as compared to number of </w:t>
      </w:r>
      <w:r w:rsidR="008C5B92">
        <w:rPr>
          <w:i w:val="0"/>
        </w:rPr>
        <w:t>tourists</w:t>
      </w:r>
      <w:r w:rsidR="00BD02FF">
        <w:rPr>
          <w:i w:val="0"/>
        </w:rPr>
        <w:t xml:space="preserve"> visit each year. So, Russia government and organisation that are operating in tourism and hospitality industry can identify management action that needs to be taken so that better experienced can be provided to foreign tourist (</w:t>
      </w:r>
      <w:r w:rsidR="00BD02FF">
        <w:rPr>
          <w:rFonts w:cs="Times New Roman"/>
          <w:i w:val="0"/>
          <w:lang w:val="en-IN" w:eastAsia="en-IN"/>
        </w:rPr>
        <w:t xml:space="preserve">Reinhold, Zach and </w:t>
      </w:r>
      <w:proofErr w:type="spellStart"/>
      <w:r w:rsidR="00BD02FF">
        <w:rPr>
          <w:rFonts w:cs="Times New Roman"/>
          <w:i w:val="0"/>
          <w:lang w:val="en-IN" w:eastAsia="en-IN"/>
        </w:rPr>
        <w:t>Krizaj</w:t>
      </w:r>
      <w:proofErr w:type="spellEnd"/>
      <w:r w:rsidR="00BD02FF">
        <w:rPr>
          <w:rFonts w:cs="Times New Roman"/>
          <w:i w:val="0"/>
          <w:lang w:val="en-IN" w:eastAsia="en-IN"/>
        </w:rPr>
        <w:t xml:space="preserve">, </w:t>
      </w:r>
      <w:r w:rsidR="00BD02FF" w:rsidRPr="00577DC4">
        <w:rPr>
          <w:rFonts w:cs="Times New Roman"/>
          <w:i w:val="0"/>
          <w:lang w:val="en-IN" w:eastAsia="en-IN"/>
        </w:rPr>
        <w:t>2017</w:t>
      </w:r>
      <w:r w:rsidR="00BD02FF">
        <w:rPr>
          <w:i w:val="0"/>
        </w:rPr>
        <w:t xml:space="preserve">). They </w:t>
      </w:r>
      <w:r w:rsidR="008C5B92">
        <w:rPr>
          <w:i w:val="0"/>
        </w:rPr>
        <w:t>need</w:t>
      </w:r>
      <w:r w:rsidR="00BD02FF">
        <w:rPr>
          <w:i w:val="0"/>
        </w:rPr>
        <w:t xml:space="preserve"> to continuously monitor and evaluates effectiveness of management of tourism </w:t>
      </w:r>
      <w:proofErr w:type="gramStart"/>
      <w:r w:rsidR="00BD02FF">
        <w:rPr>
          <w:i w:val="0"/>
        </w:rPr>
        <w:t>in order to</w:t>
      </w:r>
      <w:proofErr w:type="gramEnd"/>
      <w:r w:rsidR="00BD02FF">
        <w:rPr>
          <w:i w:val="0"/>
        </w:rPr>
        <w:t xml:space="preserve"> find best strategies that can be useful for optimum utilisation of resources and satisfaction of large number of </w:t>
      </w:r>
      <w:r w:rsidR="008C5B92">
        <w:rPr>
          <w:i w:val="0"/>
        </w:rPr>
        <w:t>tourists</w:t>
      </w:r>
      <w:r w:rsidR="00BD02FF">
        <w:rPr>
          <w:i w:val="0"/>
        </w:rPr>
        <w:t xml:space="preserve"> needs. Thus, Russia by understanding relationship between exciting condition or availability of resources and expectancy of foreign tourist </w:t>
      </w:r>
      <w:proofErr w:type="gramStart"/>
      <w:r w:rsidR="00BD02FF">
        <w:rPr>
          <w:i w:val="0"/>
        </w:rPr>
        <w:t>is able to</w:t>
      </w:r>
      <w:proofErr w:type="gramEnd"/>
      <w:r w:rsidR="00BD02FF">
        <w:rPr>
          <w:i w:val="0"/>
        </w:rPr>
        <w:t xml:space="preserve"> develop resources or facilities that can meet customers’ needs.</w:t>
      </w:r>
    </w:p>
    <w:p w14:paraId="70BC5051" w14:textId="0AEE318C" w:rsidR="00BD02FF" w:rsidRDefault="002B1718" w:rsidP="00BD02FF">
      <w:pPr>
        <w:pStyle w:val="Caption"/>
        <w:rPr>
          <w:i w:val="0"/>
        </w:rPr>
      </w:pPr>
      <w:r>
        <w:rPr>
          <w:b/>
          <w:i w:val="0"/>
        </w:rPr>
        <w:tab/>
      </w:r>
      <w:r w:rsidR="00BD02FF" w:rsidRPr="00BA763C">
        <w:rPr>
          <w:b/>
          <w:i w:val="0"/>
        </w:rPr>
        <w:t>Tourism optimum management model</w:t>
      </w:r>
      <w:r w:rsidR="00BD02FF">
        <w:rPr>
          <w:b/>
          <w:i w:val="0"/>
        </w:rPr>
        <w:t xml:space="preserve"> </w:t>
      </w:r>
      <w:r w:rsidR="00BD02FF">
        <w:rPr>
          <w:i w:val="0"/>
        </w:rPr>
        <w:t xml:space="preserve">: It is another model that can be used by Russia in strategic tourisms planning as it helps in understanding issue that are faced by country and several benefits that it will gain after removal of issues. Stakeholders such as organisation conduct market research </w:t>
      </w:r>
      <w:r w:rsidR="008C5B92">
        <w:rPr>
          <w:i w:val="0"/>
        </w:rPr>
        <w:t>to</w:t>
      </w:r>
      <w:r w:rsidR="00BD02FF">
        <w:rPr>
          <w:i w:val="0"/>
        </w:rPr>
        <w:t xml:space="preserve"> find key areas in which destination lack so that various improvements can be made to attract customers. Firms of Russia try to understand economic condition, environment and social culture values that influenced maximum number of tourist (</w:t>
      </w:r>
      <w:proofErr w:type="spellStart"/>
      <w:r w:rsidR="00BD02FF">
        <w:rPr>
          <w:rFonts w:cs="Times New Roman"/>
          <w:i w:val="0"/>
          <w:lang w:val="en-IN" w:eastAsia="en-IN"/>
        </w:rPr>
        <w:t>Kaleji</w:t>
      </w:r>
      <w:proofErr w:type="spellEnd"/>
      <w:r w:rsidR="00BD02FF">
        <w:rPr>
          <w:rFonts w:cs="Times New Roman"/>
          <w:i w:val="0"/>
          <w:lang w:val="en-IN" w:eastAsia="en-IN"/>
        </w:rPr>
        <w:t xml:space="preserve">, </w:t>
      </w:r>
      <w:proofErr w:type="spellStart"/>
      <w:r w:rsidR="00BD02FF">
        <w:rPr>
          <w:rFonts w:cs="Times New Roman"/>
          <w:i w:val="0"/>
          <w:lang w:val="en-IN" w:eastAsia="en-IN"/>
        </w:rPr>
        <w:t>Hesam</w:t>
      </w:r>
      <w:proofErr w:type="spellEnd"/>
      <w:r w:rsidR="00BD02FF">
        <w:rPr>
          <w:rFonts w:cs="Times New Roman"/>
          <w:i w:val="0"/>
          <w:lang w:val="en-IN" w:eastAsia="en-IN"/>
        </w:rPr>
        <w:t xml:space="preserve"> </w:t>
      </w:r>
      <w:r w:rsidR="00BD02FF" w:rsidRPr="00577DC4">
        <w:rPr>
          <w:rFonts w:cs="Times New Roman"/>
          <w:i w:val="0"/>
          <w:lang w:val="en-IN" w:eastAsia="en-IN"/>
        </w:rPr>
        <w:t xml:space="preserve">and </w:t>
      </w:r>
      <w:proofErr w:type="spellStart"/>
      <w:r w:rsidR="00BD02FF" w:rsidRPr="00577DC4">
        <w:rPr>
          <w:rFonts w:cs="Times New Roman"/>
          <w:i w:val="0"/>
          <w:lang w:val="en-IN" w:eastAsia="en-IN"/>
        </w:rPr>
        <w:t>Kazemi</w:t>
      </w:r>
      <w:proofErr w:type="spellEnd"/>
      <w:r w:rsidR="00BD02FF" w:rsidRPr="00577DC4">
        <w:rPr>
          <w:rFonts w:cs="Times New Roman"/>
          <w:i w:val="0"/>
          <w:lang w:val="en-IN" w:eastAsia="en-IN"/>
        </w:rPr>
        <w:t>, 2017</w:t>
      </w:r>
      <w:r w:rsidR="00BD02FF">
        <w:rPr>
          <w:i w:val="0"/>
        </w:rPr>
        <w:t xml:space="preserve">). </w:t>
      </w:r>
      <w:r w:rsidR="008C5B92">
        <w:rPr>
          <w:i w:val="0"/>
        </w:rPr>
        <w:t>Thus,</w:t>
      </w:r>
      <w:r w:rsidR="00BD02FF">
        <w:rPr>
          <w:i w:val="0"/>
        </w:rPr>
        <w:t xml:space="preserve"> they make use of all such information in planning better strategies to protect natural values of destination </w:t>
      </w:r>
      <w:r w:rsidR="008C5B92">
        <w:rPr>
          <w:i w:val="0"/>
        </w:rPr>
        <w:t>to</w:t>
      </w:r>
      <w:r w:rsidR="00BD02FF">
        <w:rPr>
          <w:i w:val="0"/>
        </w:rPr>
        <w:t xml:space="preserve"> increase number of tourist and value of destination.</w:t>
      </w:r>
    </w:p>
    <w:p w14:paraId="03622924" w14:textId="77777777" w:rsidR="00BD02FF" w:rsidRDefault="00BD02FF" w:rsidP="00BD02FF">
      <w:pPr>
        <w:pStyle w:val="Heading1"/>
      </w:pPr>
      <w:bookmarkStart w:id="8" w:name="_Toc46958554"/>
      <w:r>
        <w:lastRenderedPageBreak/>
        <w:t>CONCLUSION</w:t>
      </w:r>
      <w:bookmarkEnd w:id="8"/>
    </w:p>
    <w:p w14:paraId="67D10B57" w14:textId="51B0707A" w:rsidR="00BD02FF" w:rsidRPr="00F81345" w:rsidRDefault="00BD02FF" w:rsidP="00BD02FF">
      <w:r>
        <w:tab/>
        <w:t xml:space="preserve"> It can be concluded from above report that Russia is destination that has attracted large number of foreign </w:t>
      </w:r>
      <w:r w:rsidR="008C5B92">
        <w:t>tourists</w:t>
      </w:r>
      <w:r>
        <w:t xml:space="preserve"> to select </w:t>
      </w:r>
      <w:r w:rsidR="008C5B92">
        <w:t>destination</w:t>
      </w:r>
      <w:r>
        <w:t xml:space="preserve"> for having fun and entertainment. Different approaches of strategic tourism planning model can be used for development and management of destination.  Various concept or framework can be used for development and improvement of Russia so that more and more tourist is attracted to select </w:t>
      </w:r>
      <w:r w:rsidR="008C5B92">
        <w:t>country</w:t>
      </w:r>
      <w:r>
        <w:t xml:space="preserve"> for spending their vacation. At last it can be concluded that Russia by using strategic management tourism planning model can increased tourist visitors and enhance economic of country.</w:t>
      </w:r>
    </w:p>
    <w:p w14:paraId="59ACEA76" w14:textId="77777777" w:rsidR="00BD02FF" w:rsidRDefault="00BD02FF">
      <w:pPr>
        <w:spacing w:line="276" w:lineRule="auto"/>
        <w:jc w:val="left"/>
        <w:rPr>
          <w:rFonts w:eastAsiaTheme="majorEastAsia" w:cstheme="majorBidi"/>
          <w:b/>
          <w:bCs/>
          <w:sz w:val="28"/>
          <w:szCs w:val="28"/>
        </w:rPr>
      </w:pPr>
      <w:r>
        <w:br w:type="page"/>
      </w:r>
    </w:p>
    <w:p w14:paraId="59AB933F" w14:textId="77777777" w:rsidR="00BD02FF" w:rsidRPr="005C6D4A" w:rsidRDefault="00BD02FF" w:rsidP="00BD02FF">
      <w:pPr>
        <w:pStyle w:val="Heading1"/>
      </w:pPr>
      <w:bookmarkStart w:id="9" w:name="_Toc46958555"/>
      <w:r w:rsidRPr="005C6D4A">
        <w:lastRenderedPageBreak/>
        <w:t>REFERENCES</w:t>
      </w:r>
      <w:bookmarkEnd w:id="9"/>
    </w:p>
    <w:p w14:paraId="263CC4AF" w14:textId="77777777" w:rsidR="006B51B6" w:rsidRPr="006B51B6" w:rsidRDefault="00BD02FF" w:rsidP="006B51B6">
      <w:pPr>
        <w:spacing w:line="240" w:lineRule="auto"/>
        <w:ind w:left="851" w:hanging="851"/>
        <w:rPr>
          <w:color w:val="000000"/>
          <w:szCs w:val="24"/>
          <w:u w:val="single"/>
        </w:rPr>
      </w:pPr>
      <w:r>
        <w:rPr>
          <w:color w:val="000000"/>
          <w:szCs w:val="24"/>
          <w:u w:val="single"/>
        </w:rPr>
        <w:t>Books and Journals</w:t>
      </w:r>
    </w:p>
    <w:p w14:paraId="04523D87" w14:textId="77777777" w:rsidR="006B51B6" w:rsidRDefault="006B51B6" w:rsidP="00F9318A">
      <w:pPr>
        <w:spacing w:after="0" w:line="240" w:lineRule="auto"/>
        <w:ind w:left="851" w:hanging="851"/>
        <w:rPr>
          <w:rFonts w:eastAsia="Times New Roman" w:cs="Times New Roman"/>
          <w:szCs w:val="24"/>
          <w:lang w:val="en-IN" w:eastAsia="en-IN"/>
        </w:rPr>
      </w:pPr>
      <w:proofErr w:type="spellStart"/>
      <w:r w:rsidRPr="00E22F90">
        <w:rPr>
          <w:rFonts w:eastAsia="Times New Roman" w:cs="Times New Roman"/>
          <w:szCs w:val="24"/>
          <w:lang w:val="en-IN" w:eastAsia="en-IN"/>
        </w:rPr>
        <w:t>Bailoa</w:t>
      </w:r>
      <w:proofErr w:type="spellEnd"/>
      <w:r w:rsidRPr="00E22F90">
        <w:rPr>
          <w:rFonts w:eastAsia="Times New Roman" w:cs="Times New Roman"/>
          <w:szCs w:val="24"/>
          <w:lang w:val="en-IN" w:eastAsia="en-IN"/>
        </w:rPr>
        <w:t xml:space="preserve">, S. and </w:t>
      </w:r>
      <w:proofErr w:type="spellStart"/>
      <w:r w:rsidRPr="00E22F90">
        <w:rPr>
          <w:rFonts w:eastAsia="Times New Roman" w:cs="Times New Roman"/>
          <w:szCs w:val="24"/>
          <w:lang w:val="en-IN" w:eastAsia="en-IN"/>
        </w:rPr>
        <w:t>Cravo</w:t>
      </w:r>
      <w:proofErr w:type="spellEnd"/>
      <w:r w:rsidRPr="00E22F90">
        <w:rPr>
          <w:rFonts w:eastAsia="Times New Roman" w:cs="Times New Roman"/>
          <w:szCs w:val="24"/>
          <w:lang w:val="en-IN" w:eastAsia="en-IN"/>
        </w:rPr>
        <w:t xml:space="preserve">, P., 2020. STRATEGIC TOURISM PLANNING IN PORTUGAL: CHALLENGES FOR THE NATIONAL TOURISM DEVELOPMENT. </w:t>
      </w:r>
      <w:proofErr w:type="spellStart"/>
      <w:r w:rsidRPr="00E22F90">
        <w:rPr>
          <w:rFonts w:eastAsia="Times New Roman" w:cs="Times New Roman"/>
          <w:i/>
          <w:iCs/>
          <w:szCs w:val="24"/>
          <w:lang w:val="en-IN" w:eastAsia="en-IN"/>
        </w:rPr>
        <w:t>ZbornikVeleučilišta</w:t>
      </w:r>
      <w:proofErr w:type="spellEnd"/>
      <w:r w:rsidRPr="00E22F90">
        <w:rPr>
          <w:rFonts w:eastAsia="Times New Roman" w:cs="Times New Roman"/>
          <w:i/>
          <w:iCs/>
          <w:szCs w:val="24"/>
          <w:lang w:val="en-IN" w:eastAsia="en-IN"/>
        </w:rPr>
        <w:t xml:space="preserve"> u Rijeci</w:t>
      </w:r>
      <w:r>
        <w:rPr>
          <w:rFonts w:eastAsia="Times New Roman" w:cs="Times New Roman"/>
          <w:szCs w:val="24"/>
          <w:lang w:val="en-IN" w:eastAsia="en-IN"/>
        </w:rPr>
        <w:t>.</w:t>
      </w:r>
      <w:r w:rsidRPr="00E22F90">
        <w:rPr>
          <w:rFonts w:eastAsia="Times New Roman" w:cs="Times New Roman"/>
          <w:iCs/>
          <w:szCs w:val="24"/>
          <w:lang w:val="en-IN" w:eastAsia="en-IN"/>
        </w:rPr>
        <w:t>8</w:t>
      </w:r>
      <w:r w:rsidRPr="00E22F90">
        <w:rPr>
          <w:rFonts w:eastAsia="Times New Roman" w:cs="Times New Roman"/>
          <w:szCs w:val="24"/>
          <w:lang w:val="en-IN" w:eastAsia="en-IN"/>
        </w:rPr>
        <w:t>(1)</w:t>
      </w:r>
      <w:r>
        <w:rPr>
          <w:rFonts w:eastAsia="Times New Roman" w:cs="Times New Roman"/>
          <w:szCs w:val="24"/>
          <w:lang w:val="en-IN" w:eastAsia="en-IN"/>
        </w:rPr>
        <w:t>.</w:t>
      </w:r>
      <w:r w:rsidRPr="00E22F90">
        <w:rPr>
          <w:rFonts w:eastAsia="Times New Roman" w:cs="Times New Roman"/>
          <w:szCs w:val="24"/>
          <w:lang w:val="en-IN" w:eastAsia="en-IN"/>
        </w:rPr>
        <w:t xml:space="preserve"> pp.353-374.</w:t>
      </w:r>
    </w:p>
    <w:p w14:paraId="620F1040" w14:textId="77777777" w:rsidR="006B51B6" w:rsidRDefault="006B51B6" w:rsidP="00F9318A">
      <w:pPr>
        <w:spacing w:after="0" w:line="240" w:lineRule="auto"/>
        <w:ind w:left="851" w:hanging="851"/>
        <w:rPr>
          <w:rFonts w:eastAsia="Times New Roman" w:cs="Times New Roman"/>
          <w:szCs w:val="24"/>
          <w:lang w:val="en-IN" w:eastAsia="en-IN"/>
        </w:rPr>
      </w:pPr>
      <w:proofErr w:type="spellStart"/>
      <w:r w:rsidRPr="00E22F90">
        <w:rPr>
          <w:rFonts w:eastAsia="Times New Roman" w:cs="Times New Roman"/>
          <w:szCs w:val="24"/>
          <w:lang w:val="en-IN" w:eastAsia="en-IN"/>
        </w:rPr>
        <w:t>Blázquez-Salom</w:t>
      </w:r>
      <w:proofErr w:type="spellEnd"/>
      <w:r w:rsidRPr="00E22F90">
        <w:rPr>
          <w:rFonts w:eastAsia="Times New Roman" w:cs="Times New Roman"/>
          <w:szCs w:val="24"/>
          <w:lang w:val="en-IN" w:eastAsia="en-IN"/>
        </w:rPr>
        <w:t>, M.</w:t>
      </w:r>
      <w:r>
        <w:rPr>
          <w:rFonts w:eastAsia="Times New Roman" w:cs="Times New Roman"/>
          <w:szCs w:val="24"/>
          <w:lang w:val="en-IN" w:eastAsia="en-IN"/>
        </w:rPr>
        <w:t xml:space="preserve"> and et.al.,</w:t>
      </w:r>
      <w:r w:rsidRPr="00E22F90">
        <w:rPr>
          <w:rFonts w:eastAsia="Times New Roman" w:cs="Times New Roman"/>
          <w:szCs w:val="24"/>
          <w:lang w:val="en-IN" w:eastAsia="en-IN"/>
        </w:rPr>
        <w:t xml:space="preserve"> 2019. Territorial tourism planning in Spain: from boosterism to tourism </w:t>
      </w:r>
      <w:proofErr w:type="spellStart"/>
      <w:r w:rsidRPr="00E22F90">
        <w:rPr>
          <w:rFonts w:eastAsia="Times New Roman" w:cs="Times New Roman"/>
          <w:szCs w:val="24"/>
          <w:lang w:val="en-IN" w:eastAsia="en-IN"/>
        </w:rPr>
        <w:t>degrowth</w:t>
      </w:r>
      <w:proofErr w:type="gramStart"/>
      <w:r w:rsidRPr="00E22F90">
        <w:rPr>
          <w:rFonts w:eastAsia="Times New Roman" w:cs="Times New Roman"/>
          <w:szCs w:val="24"/>
          <w:lang w:val="en-IN" w:eastAsia="en-IN"/>
        </w:rPr>
        <w:t>?.</w:t>
      </w:r>
      <w:r w:rsidRPr="00E22F90">
        <w:rPr>
          <w:rFonts w:eastAsia="Times New Roman" w:cs="Times New Roman"/>
          <w:i/>
          <w:iCs/>
          <w:szCs w:val="24"/>
          <w:lang w:val="en-IN" w:eastAsia="en-IN"/>
        </w:rPr>
        <w:t>Journal</w:t>
      </w:r>
      <w:proofErr w:type="spellEnd"/>
      <w:proofErr w:type="gramEnd"/>
      <w:r w:rsidRPr="00E22F90">
        <w:rPr>
          <w:rFonts w:eastAsia="Times New Roman" w:cs="Times New Roman"/>
          <w:i/>
          <w:iCs/>
          <w:szCs w:val="24"/>
          <w:lang w:val="en-IN" w:eastAsia="en-IN"/>
        </w:rPr>
        <w:t xml:space="preserve"> of Sustainable Tourism</w:t>
      </w:r>
      <w:r>
        <w:rPr>
          <w:rFonts w:eastAsia="Times New Roman" w:cs="Times New Roman"/>
          <w:szCs w:val="24"/>
          <w:lang w:val="en-IN" w:eastAsia="en-IN"/>
        </w:rPr>
        <w:t>.</w:t>
      </w:r>
      <w:r w:rsidRPr="00E22F90">
        <w:rPr>
          <w:rFonts w:eastAsia="Times New Roman" w:cs="Times New Roman"/>
          <w:iCs/>
          <w:szCs w:val="24"/>
          <w:lang w:val="en-IN" w:eastAsia="en-IN"/>
        </w:rPr>
        <w:t>27</w:t>
      </w:r>
      <w:r>
        <w:rPr>
          <w:rFonts w:eastAsia="Times New Roman" w:cs="Times New Roman"/>
          <w:szCs w:val="24"/>
          <w:lang w:val="en-IN" w:eastAsia="en-IN"/>
        </w:rPr>
        <w:t>(12).</w:t>
      </w:r>
      <w:r w:rsidRPr="00E22F90">
        <w:rPr>
          <w:rFonts w:eastAsia="Times New Roman" w:cs="Times New Roman"/>
          <w:szCs w:val="24"/>
          <w:lang w:val="en-IN" w:eastAsia="en-IN"/>
        </w:rPr>
        <w:t xml:space="preserve"> pp.1764-1785.</w:t>
      </w:r>
    </w:p>
    <w:p w14:paraId="76EF4788" w14:textId="77777777" w:rsidR="006B51B6" w:rsidRPr="00B54195" w:rsidRDefault="006B51B6" w:rsidP="006B51B6">
      <w:pPr>
        <w:spacing w:line="240" w:lineRule="auto"/>
        <w:ind w:left="720" w:hanging="720"/>
      </w:pPr>
      <w:r w:rsidRPr="00BA3C2A">
        <w:t>Butler, G. and Ivanovic, M., 2016. Cultural heritage tourism development in post-apartheid South Africa: Critical issues and challenges. </w:t>
      </w:r>
      <w:r w:rsidRPr="00BA3C2A">
        <w:rPr>
          <w:i/>
          <w:iCs/>
        </w:rPr>
        <w:t>Cultural tourism in Southern Africa</w:t>
      </w:r>
      <w:r>
        <w:t>.</w:t>
      </w:r>
      <w:r w:rsidRPr="00BA3C2A">
        <w:t xml:space="preserve"> pp.58-75.</w:t>
      </w:r>
    </w:p>
    <w:p w14:paraId="549815E8" w14:textId="77777777" w:rsidR="006B51B6" w:rsidRDefault="006B51B6" w:rsidP="006B51B6">
      <w:pPr>
        <w:spacing w:line="240" w:lineRule="auto"/>
        <w:ind w:left="720" w:hanging="720"/>
      </w:pPr>
      <w:r w:rsidRPr="003B6462">
        <w:t>Gall, M</w:t>
      </w:r>
      <w:r>
        <w:t xml:space="preserve"> and et.al</w:t>
      </w:r>
      <w:r w:rsidRPr="003B6462">
        <w:t>., 2019. Predicting visual clarity and light penetration from water quality measures in New Zealand estuaries. </w:t>
      </w:r>
      <w:r w:rsidRPr="003B6462">
        <w:rPr>
          <w:i/>
          <w:iCs/>
        </w:rPr>
        <w:t>Estuarine, Coastal and Shelf Science</w:t>
      </w:r>
      <w:r>
        <w:t xml:space="preserve">. </w:t>
      </w:r>
      <w:r w:rsidRPr="003B6462">
        <w:rPr>
          <w:iCs/>
        </w:rPr>
        <w:t>219</w:t>
      </w:r>
      <w:r>
        <w:t>.</w:t>
      </w:r>
      <w:r w:rsidRPr="003B6462">
        <w:t xml:space="preserve"> pp.429-443.</w:t>
      </w:r>
    </w:p>
    <w:p w14:paraId="698D3587" w14:textId="77777777" w:rsidR="006B51B6" w:rsidRPr="00577DC4" w:rsidRDefault="006B51B6" w:rsidP="00F9318A">
      <w:pPr>
        <w:spacing w:line="240" w:lineRule="auto"/>
        <w:ind w:left="851" w:hanging="851"/>
        <w:rPr>
          <w:rFonts w:cs="Times New Roman"/>
          <w:szCs w:val="24"/>
          <w:lang w:val="en-IN" w:eastAsia="en-IN"/>
        </w:rPr>
      </w:pPr>
      <w:proofErr w:type="spellStart"/>
      <w:r w:rsidRPr="00577DC4">
        <w:rPr>
          <w:rFonts w:cs="Times New Roman"/>
          <w:szCs w:val="24"/>
          <w:lang w:val="en-IN" w:eastAsia="en-IN"/>
        </w:rPr>
        <w:t>Kaleji</w:t>
      </w:r>
      <w:proofErr w:type="spellEnd"/>
      <w:r w:rsidRPr="00577DC4">
        <w:rPr>
          <w:rFonts w:cs="Times New Roman"/>
          <w:szCs w:val="24"/>
          <w:lang w:val="en-IN" w:eastAsia="en-IN"/>
        </w:rPr>
        <w:t>, L.</w:t>
      </w:r>
      <w:r w:rsidRPr="00577DC4">
        <w:rPr>
          <w:szCs w:val="24"/>
          <w:lang w:val="en-IN" w:eastAsia="en-IN"/>
        </w:rPr>
        <w:t xml:space="preserve"> </w:t>
      </w:r>
      <w:r w:rsidRPr="00577DC4">
        <w:rPr>
          <w:rFonts w:cs="Times New Roman"/>
          <w:szCs w:val="24"/>
          <w:lang w:val="en-IN" w:eastAsia="en-IN"/>
        </w:rPr>
        <w:t xml:space="preserve">K., </w:t>
      </w:r>
      <w:proofErr w:type="spellStart"/>
      <w:r w:rsidRPr="00577DC4">
        <w:rPr>
          <w:rFonts w:cs="Times New Roman"/>
          <w:szCs w:val="24"/>
          <w:lang w:val="en-IN" w:eastAsia="en-IN"/>
        </w:rPr>
        <w:t>Hesam</w:t>
      </w:r>
      <w:proofErr w:type="spellEnd"/>
      <w:r w:rsidRPr="00577DC4">
        <w:rPr>
          <w:rFonts w:cs="Times New Roman"/>
          <w:szCs w:val="24"/>
          <w:lang w:val="en-IN" w:eastAsia="en-IN"/>
        </w:rPr>
        <w:t xml:space="preserve">, M. and </w:t>
      </w:r>
      <w:proofErr w:type="spellStart"/>
      <w:r w:rsidRPr="00577DC4">
        <w:rPr>
          <w:rFonts w:cs="Times New Roman"/>
          <w:szCs w:val="24"/>
          <w:lang w:val="en-IN" w:eastAsia="en-IN"/>
        </w:rPr>
        <w:t>Kazemi</w:t>
      </w:r>
      <w:proofErr w:type="spellEnd"/>
      <w:r w:rsidRPr="00577DC4">
        <w:rPr>
          <w:rFonts w:cs="Times New Roman"/>
          <w:szCs w:val="24"/>
          <w:lang w:val="en-IN" w:eastAsia="en-IN"/>
        </w:rPr>
        <w:t>, M., 2017. An analysis of influential factors on tourism destinations competitiveness. Journal of Environmental Management &amp; Tourism, 8</w:t>
      </w:r>
      <w:r w:rsidRPr="00577DC4">
        <w:rPr>
          <w:szCs w:val="24"/>
          <w:lang w:val="en-IN" w:eastAsia="en-IN"/>
        </w:rPr>
        <w:t>(2 (18)).</w:t>
      </w:r>
      <w:r w:rsidRPr="00577DC4">
        <w:rPr>
          <w:rFonts w:cs="Times New Roman"/>
          <w:szCs w:val="24"/>
          <w:lang w:val="en-IN" w:eastAsia="en-IN"/>
        </w:rPr>
        <w:t xml:space="preserve"> p.393.</w:t>
      </w:r>
    </w:p>
    <w:p w14:paraId="694B6A7C" w14:textId="77777777" w:rsidR="006B51B6" w:rsidRPr="00577DC4" w:rsidRDefault="006B51B6" w:rsidP="00F9318A">
      <w:pPr>
        <w:spacing w:line="240" w:lineRule="auto"/>
        <w:ind w:left="851" w:hanging="851"/>
        <w:rPr>
          <w:rFonts w:cs="Times New Roman"/>
          <w:szCs w:val="24"/>
          <w:lang w:val="en-IN" w:eastAsia="en-IN"/>
        </w:rPr>
      </w:pPr>
      <w:proofErr w:type="spellStart"/>
      <w:r w:rsidRPr="00577DC4">
        <w:rPr>
          <w:rFonts w:cs="Times New Roman"/>
          <w:szCs w:val="24"/>
          <w:lang w:val="en-IN" w:eastAsia="en-IN"/>
        </w:rPr>
        <w:t>Katsoni</w:t>
      </w:r>
      <w:proofErr w:type="spellEnd"/>
      <w:r w:rsidRPr="00577DC4">
        <w:rPr>
          <w:rFonts w:cs="Times New Roman"/>
          <w:szCs w:val="24"/>
          <w:lang w:val="en-IN" w:eastAsia="en-IN"/>
        </w:rPr>
        <w:t xml:space="preserve">, V., </w:t>
      </w:r>
      <w:proofErr w:type="spellStart"/>
      <w:r w:rsidRPr="00577DC4">
        <w:rPr>
          <w:rFonts w:cs="Times New Roman"/>
          <w:szCs w:val="24"/>
          <w:lang w:val="en-IN" w:eastAsia="en-IN"/>
        </w:rPr>
        <w:t>Upadhya</w:t>
      </w:r>
      <w:proofErr w:type="spellEnd"/>
      <w:r w:rsidRPr="00577DC4">
        <w:rPr>
          <w:rFonts w:cs="Times New Roman"/>
          <w:szCs w:val="24"/>
          <w:lang w:val="en-IN" w:eastAsia="en-IN"/>
        </w:rPr>
        <w:t xml:space="preserve">, A. and </w:t>
      </w:r>
      <w:proofErr w:type="spellStart"/>
      <w:r w:rsidRPr="00577DC4">
        <w:rPr>
          <w:rFonts w:cs="Times New Roman"/>
          <w:szCs w:val="24"/>
          <w:lang w:val="en-IN" w:eastAsia="en-IN"/>
        </w:rPr>
        <w:t>Stratigea</w:t>
      </w:r>
      <w:proofErr w:type="spellEnd"/>
      <w:r w:rsidRPr="00577DC4">
        <w:rPr>
          <w:rFonts w:cs="Times New Roman"/>
          <w:szCs w:val="24"/>
          <w:lang w:val="en-IN" w:eastAsia="en-IN"/>
        </w:rPr>
        <w:t>, A., 2017. Tourism, Culture and Heritage in a Smart Economy. Springer International Publishing: Cham, Switzerland.</w:t>
      </w:r>
    </w:p>
    <w:p w14:paraId="0D410D36" w14:textId="77777777" w:rsidR="006B51B6" w:rsidRPr="00E22F90" w:rsidRDefault="006B51B6" w:rsidP="00F9318A">
      <w:pPr>
        <w:spacing w:after="0" w:line="240" w:lineRule="auto"/>
        <w:ind w:left="851" w:hanging="851"/>
        <w:rPr>
          <w:rFonts w:eastAsia="Times New Roman" w:cs="Times New Roman"/>
          <w:szCs w:val="24"/>
          <w:lang w:val="en-IN" w:eastAsia="en-IN"/>
        </w:rPr>
      </w:pPr>
      <w:proofErr w:type="spellStart"/>
      <w:r w:rsidRPr="00E22F90">
        <w:rPr>
          <w:rFonts w:eastAsia="Times New Roman" w:cs="Times New Roman"/>
          <w:szCs w:val="24"/>
          <w:lang w:val="en-IN" w:eastAsia="en-IN"/>
        </w:rPr>
        <w:t>Kovačević</w:t>
      </w:r>
      <w:proofErr w:type="spellEnd"/>
      <w:r w:rsidRPr="00E22F90">
        <w:rPr>
          <w:rFonts w:eastAsia="Times New Roman" w:cs="Times New Roman"/>
          <w:szCs w:val="24"/>
          <w:lang w:val="en-IN" w:eastAsia="en-IN"/>
        </w:rPr>
        <w:t xml:space="preserve">, </w:t>
      </w:r>
      <w:proofErr w:type="spellStart"/>
      <w:r w:rsidRPr="00E22F90">
        <w:rPr>
          <w:rFonts w:eastAsia="Times New Roman" w:cs="Times New Roman"/>
          <w:szCs w:val="24"/>
          <w:lang w:val="en-IN" w:eastAsia="en-IN"/>
        </w:rPr>
        <w:t>N.D.</w:t>
      </w:r>
      <w:r>
        <w:rPr>
          <w:rFonts w:eastAsia="Times New Roman" w:cs="Times New Roman"/>
          <w:szCs w:val="24"/>
          <w:lang w:val="en-IN" w:eastAsia="en-IN"/>
        </w:rPr>
        <w:t>and</w:t>
      </w:r>
      <w:proofErr w:type="spellEnd"/>
      <w:r>
        <w:rPr>
          <w:rFonts w:eastAsia="Times New Roman" w:cs="Times New Roman"/>
          <w:szCs w:val="24"/>
          <w:lang w:val="en-IN" w:eastAsia="en-IN"/>
        </w:rPr>
        <w:t xml:space="preserve"> et.al.,</w:t>
      </w:r>
      <w:r w:rsidRPr="00E22F90">
        <w:rPr>
          <w:rFonts w:eastAsia="Times New Roman" w:cs="Times New Roman"/>
          <w:szCs w:val="24"/>
          <w:lang w:val="en-IN" w:eastAsia="en-IN"/>
        </w:rPr>
        <w:t xml:space="preserve"> 2018. Applying destination competitiveness model to strategic tourism development of small destinations: The case of South Banat district. </w:t>
      </w:r>
      <w:r w:rsidRPr="00E22F90">
        <w:rPr>
          <w:rFonts w:eastAsia="Times New Roman" w:cs="Times New Roman"/>
          <w:i/>
          <w:iCs/>
          <w:szCs w:val="24"/>
          <w:lang w:val="en-IN" w:eastAsia="en-IN"/>
        </w:rPr>
        <w:t>Journal of destination marketing &amp; management</w:t>
      </w:r>
      <w:r w:rsidRPr="00E22F90">
        <w:rPr>
          <w:rFonts w:eastAsia="Times New Roman" w:cs="Times New Roman"/>
          <w:szCs w:val="24"/>
          <w:lang w:val="en-IN" w:eastAsia="en-IN"/>
        </w:rPr>
        <w:t xml:space="preserve">, </w:t>
      </w:r>
      <w:r w:rsidRPr="00E22F90">
        <w:rPr>
          <w:rFonts w:eastAsia="Times New Roman" w:cs="Times New Roman"/>
          <w:i/>
          <w:iCs/>
          <w:szCs w:val="24"/>
          <w:lang w:val="en-IN" w:eastAsia="en-IN"/>
        </w:rPr>
        <w:t>8</w:t>
      </w:r>
      <w:r w:rsidRPr="00E22F90">
        <w:rPr>
          <w:rFonts w:eastAsia="Times New Roman" w:cs="Times New Roman"/>
          <w:szCs w:val="24"/>
          <w:lang w:val="en-IN" w:eastAsia="en-IN"/>
        </w:rPr>
        <w:t>, pp.114-124.</w:t>
      </w:r>
    </w:p>
    <w:p w14:paraId="13A49541" w14:textId="77777777" w:rsidR="006B51B6" w:rsidRPr="00E22F90" w:rsidRDefault="006B51B6" w:rsidP="00F9318A">
      <w:pPr>
        <w:spacing w:after="0" w:line="240" w:lineRule="auto"/>
        <w:ind w:left="851" w:hanging="851"/>
        <w:rPr>
          <w:rFonts w:eastAsia="Times New Roman" w:cs="Times New Roman"/>
          <w:szCs w:val="24"/>
          <w:lang w:val="en-IN" w:eastAsia="en-IN"/>
        </w:rPr>
      </w:pPr>
      <w:r w:rsidRPr="00E22F90">
        <w:rPr>
          <w:rFonts w:eastAsia="Times New Roman" w:cs="Times New Roman"/>
          <w:szCs w:val="24"/>
          <w:lang w:val="en-IN" w:eastAsia="en-IN"/>
        </w:rPr>
        <w:t xml:space="preserve">Martins, M., 2018. Tourism planning and </w:t>
      </w:r>
      <w:proofErr w:type="spellStart"/>
      <w:r w:rsidRPr="00E22F90">
        <w:rPr>
          <w:rFonts w:eastAsia="Times New Roman" w:cs="Times New Roman"/>
          <w:szCs w:val="24"/>
          <w:lang w:val="en-IN" w:eastAsia="en-IN"/>
        </w:rPr>
        <w:t>tourismphobia</w:t>
      </w:r>
      <w:proofErr w:type="spellEnd"/>
      <w:r w:rsidRPr="00E22F90">
        <w:rPr>
          <w:rFonts w:eastAsia="Times New Roman" w:cs="Times New Roman"/>
          <w:szCs w:val="24"/>
          <w:lang w:val="en-IN" w:eastAsia="en-IN"/>
        </w:rPr>
        <w:t xml:space="preserve">: An analysis of the strategic tourism plan of Barcelona 2010-2015. </w:t>
      </w:r>
      <w:r w:rsidRPr="00E22F90">
        <w:rPr>
          <w:rFonts w:eastAsia="Times New Roman" w:cs="Times New Roman"/>
          <w:i/>
          <w:iCs/>
          <w:szCs w:val="24"/>
          <w:lang w:val="en-IN" w:eastAsia="en-IN"/>
        </w:rPr>
        <w:t>Journal of Tourism, Heritage &amp; Services Marketing</w:t>
      </w:r>
      <w:r>
        <w:rPr>
          <w:rFonts w:eastAsia="Times New Roman" w:cs="Times New Roman"/>
          <w:szCs w:val="24"/>
          <w:lang w:val="en-IN" w:eastAsia="en-IN"/>
        </w:rPr>
        <w:t>.</w:t>
      </w:r>
      <w:r w:rsidRPr="00E22F90">
        <w:rPr>
          <w:rFonts w:eastAsia="Times New Roman" w:cs="Times New Roman"/>
          <w:iCs/>
          <w:szCs w:val="24"/>
          <w:lang w:val="en-IN" w:eastAsia="en-IN"/>
        </w:rPr>
        <w:t>4</w:t>
      </w:r>
      <w:r>
        <w:rPr>
          <w:rFonts w:eastAsia="Times New Roman" w:cs="Times New Roman"/>
          <w:szCs w:val="24"/>
          <w:lang w:val="en-IN" w:eastAsia="en-IN"/>
        </w:rPr>
        <w:t>(1).</w:t>
      </w:r>
      <w:r w:rsidRPr="00E22F90">
        <w:rPr>
          <w:rFonts w:eastAsia="Times New Roman" w:cs="Times New Roman"/>
          <w:szCs w:val="24"/>
          <w:lang w:val="en-IN" w:eastAsia="en-IN"/>
        </w:rPr>
        <w:t xml:space="preserve"> pp.3-7.</w:t>
      </w:r>
    </w:p>
    <w:p w14:paraId="2BFEA0C7" w14:textId="77777777" w:rsidR="006B51B6" w:rsidRPr="00577DC4" w:rsidRDefault="006B51B6" w:rsidP="00BD02FF">
      <w:pPr>
        <w:spacing w:line="240" w:lineRule="auto"/>
        <w:ind w:left="851" w:hanging="851"/>
        <w:jc w:val="left"/>
        <w:rPr>
          <w:rFonts w:eastAsia="Times New Roman"/>
          <w:szCs w:val="24"/>
          <w:lang w:val="en-IN" w:eastAsia="en-IN"/>
        </w:rPr>
      </w:pPr>
      <w:proofErr w:type="spellStart"/>
      <w:r w:rsidRPr="00577DC4">
        <w:rPr>
          <w:rFonts w:cs="Times New Roman"/>
          <w:szCs w:val="24"/>
          <w:lang w:val="en-IN" w:eastAsia="en-IN"/>
        </w:rPr>
        <w:t>Rahmafitria</w:t>
      </w:r>
      <w:proofErr w:type="spellEnd"/>
      <w:r w:rsidRPr="00577DC4">
        <w:rPr>
          <w:rFonts w:cs="Times New Roman"/>
          <w:szCs w:val="24"/>
          <w:lang w:val="en-IN" w:eastAsia="en-IN"/>
        </w:rPr>
        <w:t>, F</w:t>
      </w:r>
      <w:r w:rsidRPr="00577DC4">
        <w:rPr>
          <w:szCs w:val="24"/>
          <w:lang w:val="en-IN" w:eastAsia="en-IN"/>
        </w:rPr>
        <w:t xml:space="preserve"> and et.al., </w:t>
      </w:r>
      <w:r w:rsidRPr="00577DC4">
        <w:rPr>
          <w:rFonts w:cs="Times New Roman"/>
          <w:szCs w:val="24"/>
          <w:lang w:val="en-IN" w:eastAsia="en-IN"/>
        </w:rPr>
        <w:t>2020. Tourism planning and planning theory: Historical roots and contemporary alignment. Tourism Management Perspectives, 35</w:t>
      </w:r>
      <w:r w:rsidRPr="00577DC4">
        <w:rPr>
          <w:szCs w:val="24"/>
          <w:lang w:val="en-IN" w:eastAsia="en-IN"/>
        </w:rPr>
        <w:t xml:space="preserve">. </w:t>
      </w:r>
      <w:r w:rsidRPr="00577DC4">
        <w:rPr>
          <w:rFonts w:cs="Times New Roman"/>
          <w:szCs w:val="24"/>
          <w:lang w:val="en-IN" w:eastAsia="en-IN"/>
        </w:rPr>
        <w:t>p.100703.</w:t>
      </w:r>
    </w:p>
    <w:p w14:paraId="626AB4AD" w14:textId="77777777" w:rsidR="006B51B6" w:rsidRPr="00577DC4" w:rsidRDefault="006B51B6" w:rsidP="00F9318A">
      <w:pPr>
        <w:spacing w:line="240" w:lineRule="auto"/>
        <w:ind w:left="851" w:hanging="851"/>
        <w:rPr>
          <w:rFonts w:cs="Times New Roman"/>
          <w:szCs w:val="24"/>
          <w:lang w:val="en-IN" w:eastAsia="en-IN"/>
        </w:rPr>
      </w:pPr>
      <w:r w:rsidRPr="00577DC4">
        <w:rPr>
          <w:rFonts w:cs="Times New Roman"/>
          <w:szCs w:val="24"/>
          <w:lang w:val="en-IN" w:eastAsia="en-IN"/>
        </w:rPr>
        <w:t>Reinhold, S., Zach, F.</w:t>
      </w:r>
      <w:r w:rsidRPr="00577DC4">
        <w:rPr>
          <w:szCs w:val="24"/>
          <w:lang w:val="en-IN" w:eastAsia="en-IN"/>
        </w:rPr>
        <w:t xml:space="preserve"> </w:t>
      </w:r>
      <w:r w:rsidRPr="00577DC4">
        <w:rPr>
          <w:rFonts w:cs="Times New Roman"/>
          <w:szCs w:val="24"/>
          <w:lang w:val="en-IN" w:eastAsia="en-IN"/>
        </w:rPr>
        <w:t xml:space="preserve">J. and </w:t>
      </w:r>
      <w:proofErr w:type="spellStart"/>
      <w:r w:rsidRPr="00577DC4">
        <w:rPr>
          <w:rFonts w:cs="Times New Roman"/>
          <w:szCs w:val="24"/>
          <w:lang w:val="en-IN" w:eastAsia="en-IN"/>
        </w:rPr>
        <w:t>Krizaj</w:t>
      </w:r>
      <w:proofErr w:type="spellEnd"/>
      <w:r w:rsidRPr="00577DC4">
        <w:rPr>
          <w:rFonts w:cs="Times New Roman"/>
          <w:szCs w:val="24"/>
          <w:lang w:val="en-IN" w:eastAsia="en-IN"/>
        </w:rPr>
        <w:t>, D., 2017. Business models in tourism: a review and research agenda. Tourism Review.</w:t>
      </w:r>
    </w:p>
    <w:p w14:paraId="32A24E81" w14:textId="77777777" w:rsidR="006B51B6" w:rsidRDefault="006B51B6" w:rsidP="006B51B6">
      <w:pPr>
        <w:spacing w:line="240" w:lineRule="auto"/>
        <w:ind w:left="720" w:hanging="720"/>
      </w:pPr>
      <w:proofErr w:type="spellStart"/>
      <w:r w:rsidRPr="002F7AB5">
        <w:t>Zubiaga</w:t>
      </w:r>
      <w:proofErr w:type="spellEnd"/>
      <w:r w:rsidRPr="002F7AB5">
        <w:t>, M</w:t>
      </w:r>
      <w:r>
        <w:t xml:space="preserve"> and et.al</w:t>
      </w:r>
      <w:r w:rsidRPr="002F7AB5">
        <w:t xml:space="preserve">., 2019. Towards Smarter Management of </w:t>
      </w:r>
      <w:proofErr w:type="spellStart"/>
      <w:r w:rsidRPr="002F7AB5">
        <w:t>Overtourism</w:t>
      </w:r>
      <w:proofErr w:type="spellEnd"/>
      <w:r w:rsidRPr="002F7AB5">
        <w:t xml:space="preserve"> in Historic Centres Through Visitor-Flow Monitoring. </w:t>
      </w:r>
      <w:r w:rsidRPr="002F7AB5">
        <w:rPr>
          <w:i/>
          <w:iCs/>
        </w:rPr>
        <w:t>Sustainability</w:t>
      </w:r>
      <w:r>
        <w:t>.</w:t>
      </w:r>
      <w:r w:rsidRPr="002F7AB5">
        <w:t> </w:t>
      </w:r>
      <w:r w:rsidRPr="002F7AB5">
        <w:rPr>
          <w:iCs/>
        </w:rPr>
        <w:t>11</w:t>
      </w:r>
      <w:r>
        <w:t>(24).</w:t>
      </w:r>
      <w:r w:rsidRPr="002F7AB5">
        <w:t xml:space="preserve"> p.7254.</w:t>
      </w:r>
    </w:p>
    <w:sectPr w:rsidR="006B51B6" w:rsidSect="00FF3A8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99AAC4" w14:textId="77777777" w:rsidR="0003138E" w:rsidRDefault="0003138E" w:rsidP="00AD680C">
      <w:pPr>
        <w:spacing w:after="0" w:line="240" w:lineRule="auto"/>
      </w:pPr>
      <w:r>
        <w:separator/>
      </w:r>
    </w:p>
  </w:endnote>
  <w:endnote w:type="continuationSeparator" w:id="0">
    <w:p w14:paraId="2DDBEB03" w14:textId="77777777" w:rsidR="0003138E" w:rsidRDefault="0003138E" w:rsidP="00AD6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MS Mincho"/>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872E6" w14:textId="77777777" w:rsidR="00AD680C" w:rsidRDefault="00AD6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A6107" w14:textId="77777777" w:rsidR="0003138E" w:rsidRDefault="0003138E" w:rsidP="00AD680C">
      <w:pPr>
        <w:spacing w:after="0" w:line="240" w:lineRule="auto"/>
      </w:pPr>
      <w:r>
        <w:separator/>
      </w:r>
    </w:p>
  </w:footnote>
  <w:footnote w:type="continuationSeparator" w:id="0">
    <w:p w14:paraId="44E1B092" w14:textId="77777777" w:rsidR="0003138E" w:rsidRDefault="0003138E" w:rsidP="00AD6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604A4"/>
    <w:multiLevelType w:val="hybridMultilevel"/>
    <w:tmpl w:val="796EF6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340354A"/>
    <w:multiLevelType w:val="hybridMultilevel"/>
    <w:tmpl w:val="98B0135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1A6EF4"/>
    <w:multiLevelType w:val="hybridMultilevel"/>
    <w:tmpl w:val="B58AE4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E7566A1"/>
    <w:multiLevelType w:val="hybridMultilevel"/>
    <w:tmpl w:val="DC7CFE8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31D5F25"/>
    <w:multiLevelType w:val="hybridMultilevel"/>
    <w:tmpl w:val="9D60FFE2"/>
    <w:lvl w:ilvl="0" w:tplc="40090001">
      <w:start w:val="1"/>
      <w:numFmt w:val="bullet"/>
      <w:lvlText w:val=""/>
      <w:lvlJc w:val="left"/>
      <w:pPr>
        <w:ind w:left="785" w:hanging="360"/>
      </w:pPr>
      <w:rPr>
        <w:rFonts w:ascii="Symbol" w:hAnsi="Symbol" w:hint="default"/>
      </w:rPr>
    </w:lvl>
    <w:lvl w:ilvl="1" w:tplc="40090003" w:tentative="1">
      <w:start w:val="1"/>
      <w:numFmt w:val="bullet"/>
      <w:lvlText w:val="o"/>
      <w:lvlJc w:val="left"/>
      <w:pPr>
        <w:ind w:left="1505" w:hanging="360"/>
      </w:pPr>
      <w:rPr>
        <w:rFonts w:ascii="Courier New" w:hAnsi="Courier New" w:cs="Courier New" w:hint="default"/>
      </w:rPr>
    </w:lvl>
    <w:lvl w:ilvl="2" w:tplc="40090005" w:tentative="1">
      <w:start w:val="1"/>
      <w:numFmt w:val="bullet"/>
      <w:lvlText w:val=""/>
      <w:lvlJc w:val="left"/>
      <w:pPr>
        <w:ind w:left="2225" w:hanging="360"/>
      </w:pPr>
      <w:rPr>
        <w:rFonts w:ascii="Wingdings" w:hAnsi="Wingdings" w:hint="default"/>
      </w:rPr>
    </w:lvl>
    <w:lvl w:ilvl="3" w:tplc="40090001" w:tentative="1">
      <w:start w:val="1"/>
      <w:numFmt w:val="bullet"/>
      <w:lvlText w:val=""/>
      <w:lvlJc w:val="left"/>
      <w:pPr>
        <w:ind w:left="2945" w:hanging="360"/>
      </w:pPr>
      <w:rPr>
        <w:rFonts w:ascii="Symbol" w:hAnsi="Symbol" w:hint="default"/>
      </w:rPr>
    </w:lvl>
    <w:lvl w:ilvl="4" w:tplc="40090003" w:tentative="1">
      <w:start w:val="1"/>
      <w:numFmt w:val="bullet"/>
      <w:lvlText w:val="o"/>
      <w:lvlJc w:val="left"/>
      <w:pPr>
        <w:ind w:left="3665" w:hanging="360"/>
      </w:pPr>
      <w:rPr>
        <w:rFonts w:ascii="Courier New" w:hAnsi="Courier New" w:cs="Courier New" w:hint="default"/>
      </w:rPr>
    </w:lvl>
    <w:lvl w:ilvl="5" w:tplc="40090005" w:tentative="1">
      <w:start w:val="1"/>
      <w:numFmt w:val="bullet"/>
      <w:lvlText w:val=""/>
      <w:lvlJc w:val="left"/>
      <w:pPr>
        <w:ind w:left="4385" w:hanging="360"/>
      </w:pPr>
      <w:rPr>
        <w:rFonts w:ascii="Wingdings" w:hAnsi="Wingdings" w:hint="default"/>
      </w:rPr>
    </w:lvl>
    <w:lvl w:ilvl="6" w:tplc="40090001" w:tentative="1">
      <w:start w:val="1"/>
      <w:numFmt w:val="bullet"/>
      <w:lvlText w:val=""/>
      <w:lvlJc w:val="left"/>
      <w:pPr>
        <w:ind w:left="5105" w:hanging="360"/>
      </w:pPr>
      <w:rPr>
        <w:rFonts w:ascii="Symbol" w:hAnsi="Symbol" w:hint="default"/>
      </w:rPr>
    </w:lvl>
    <w:lvl w:ilvl="7" w:tplc="40090003" w:tentative="1">
      <w:start w:val="1"/>
      <w:numFmt w:val="bullet"/>
      <w:lvlText w:val="o"/>
      <w:lvlJc w:val="left"/>
      <w:pPr>
        <w:ind w:left="5825" w:hanging="360"/>
      </w:pPr>
      <w:rPr>
        <w:rFonts w:ascii="Courier New" w:hAnsi="Courier New" w:cs="Courier New" w:hint="default"/>
      </w:rPr>
    </w:lvl>
    <w:lvl w:ilvl="8" w:tplc="40090005" w:tentative="1">
      <w:start w:val="1"/>
      <w:numFmt w:val="bullet"/>
      <w:lvlText w:val=""/>
      <w:lvlJc w:val="left"/>
      <w:pPr>
        <w:ind w:left="6545" w:hanging="360"/>
      </w:pPr>
      <w:rPr>
        <w:rFonts w:ascii="Wingdings" w:hAnsi="Wingdings" w:hint="default"/>
      </w:rPr>
    </w:lvl>
  </w:abstractNum>
  <w:abstractNum w:abstractNumId="5" w15:restartNumberingAfterBreak="0">
    <w:nsid w:val="798073E1"/>
    <w:multiLevelType w:val="hybridMultilevel"/>
    <w:tmpl w:val="9FB8C6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B6"/>
    <w:rsid w:val="00013E36"/>
    <w:rsid w:val="000150EA"/>
    <w:rsid w:val="0003134B"/>
    <w:rsid w:val="0003138E"/>
    <w:rsid w:val="00033308"/>
    <w:rsid w:val="00033B65"/>
    <w:rsid w:val="000378F2"/>
    <w:rsid w:val="000503BF"/>
    <w:rsid w:val="000632FD"/>
    <w:rsid w:val="0006449E"/>
    <w:rsid w:val="00077F11"/>
    <w:rsid w:val="000832D5"/>
    <w:rsid w:val="000906B6"/>
    <w:rsid w:val="00091993"/>
    <w:rsid w:val="000B7188"/>
    <w:rsid w:val="000D12B2"/>
    <w:rsid w:val="000E1A24"/>
    <w:rsid w:val="000E3516"/>
    <w:rsid w:val="000F5265"/>
    <w:rsid w:val="00102C33"/>
    <w:rsid w:val="00111359"/>
    <w:rsid w:val="001122BE"/>
    <w:rsid w:val="0014147F"/>
    <w:rsid w:val="0015396B"/>
    <w:rsid w:val="00156FEB"/>
    <w:rsid w:val="001648BF"/>
    <w:rsid w:val="00186A93"/>
    <w:rsid w:val="001919C2"/>
    <w:rsid w:val="001A19B2"/>
    <w:rsid w:val="001A2B36"/>
    <w:rsid w:val="001A36AE"/>
    <w:rsid w:val="001B11B7"/>
    <w:rsid w:val="001B2BAB"/>
    <w:rsid w:val="001B44C4"/>
    <w:rsid w:val="001C74CB"/>
    <w:rsid w:val="001E757D"/>
    <w:rsid w:val="001F6F6F"/>
    <w:rsid w:val="00204470"/>
    <w:rsid w:val="00207E44"/>
    <w:rsid w:val="00211EBD"/>
    <w:rsid w:val="0021203E"/>
    <w:rsid w:val="00212223"/>
    <w:rsid w:val="00255A2E"/>
    <w:rsid w:val="0026702D"/>
    <w:rsid w:val="00283BC7"/>
    <w:rsid w:val="00291BAA"/>
    <w:rsid w:val="002A286D"/>
    <w:rsid w:val="002B1718"/>
    <w:rsid w:val="002B3836"/>
    <w:rsid w:val="002C06D0"/>
    <w:rsid w:val="002D7439"/>
    <w:rsid w:val="002E18C8"/>
    <w:rsid w:val="002E3A94"/>
    <w:rsid w:val="002E3DB1"/>
    <w:rsid w:val="002E42EE"/>
    <w:rsid w:val="002E5D24"/>
    <w:rsid w:val="002F144D"/>
    <w:rsid w:val="002F2EC8"/>
    <w:rsid w:val="002F5A03"/>
    <w:rsid w:val="002F7AB5"/>
    <w:rsid w:val="00306D62"/>
    <w:rsid w:val="00307884"/>
    <w:rsid w:val="00317A9E"/>
    <w:rsid w:val="00324ADB"/>
    <w:rsid w:val="00333850"/>
    <w:rsid w:val="00363758"/>
    <w:rsid w:val="00392121"/>
    <w:rsid w:val="003A5FD6"/>
    <w:rsid w:val="003B4E23"/>
    <w:rsid w:val="003B6462"/>
    <w:rsid w:val="003C0E10"/>
    <w:rsid w:val="003C2626"/>
    <w:rsid w:val="003D5DD3"/>
    <w:rsid w:val="003D79A0"/>
    <w:rsid w:val="003E714F"/>
    <w:rsid w:val="00403E9F"/>
    <w:rsid w:val="00414440"/>
    <w:rsid w:val="00415AC6"/>
    <w:rsid w:val="00415C9C"/>
    <w:rsid w:val="00422B16"/>
    <w:rsid w:val="00430A66"/>
    <w:rsid w:val="00467425"/>
    <w:rsid w:val="00473547"/>
    <w:rsid w:val="00486EAD"/>
    <w:rsid w:val="004A127D"/>
    <w:rsid w:val="004A3922"/>
    <w:rsid w:val="004A721A"/>
    <w:rsid w:val="004B2886"/>
    <w:rsid w:val="004C5A3E"/>
    <w:rsid w:val="004C5F21"/>
    <w:rsid w:val="004D09EC"/>
    <w:rsid w:val="004D0F98"/>
    <w:rsid w:val="004E433E"/>
    <w:rsid w:val="00503528"/>
    <w:rsid w:val="00545562"/>
    <w:rsid w:val="00547614"/>
    <w:rsid w:val="00547C66"/>
    <w:rsid w:val="00550524"/>
    <w:rsid w:val="00575E7E"/>
    <w:rsid w:val="00587856"/>
    <w:rsid w:val="00592B06"/>
    <w:rsid w:val="005A45EC"/>
    <w:rsid w:val="005C140B"/>
    <w:rsid w:val="005C3BB3"/>
    <w:rsid w:val="005D7109"/>
    <w:rsid w:val="005E47D7"/>
    <w:rsid w:val="0065380C"/>
    <w:rsid w:val="006567CE"/>
    <w:rsid w:val="00656C8B"/>
    <w:rsid w:val="00675D0E"/>
    <w:rsid w:val="00677528"/>
    <w:rsid w:val="00690AB2"/>
    <w:rsid w:val="00693075"/>
    <w:rsid w:val="006A07C6"/>
    <w:rsid w:val="006A3961"/>
    <w:rsid w:val="006B4652"/>
    <w:rsid w:val="006B51B6"/>
    <w:rsid w:val="006C1C08"/>
    <w:rsid w:val="006C25DC"/>
    <w:rsid w:val="00710DD1"/>
    <w:rsid w:val="00717531"/>
    <w:rsid w:val="00735BEC"/>
    <w:rsid w:val="00741F6D"/>
    <w:rsid w:val="00776414"/>
    <w:rsid w:val="00780DA2"/>
    <w:rsid w:val="007D6326"/>
    <w:rsid w:val="007E0FC4"/>
    <w:rsid w:val="007F7E80"/>
    <w:rsid w:val="008008B5"/>
    <w:rsid w:val="00801A99"/>
    <w:rsid w:val="00807AE4"/>
    <w:rsid w:val="0081072A"/>
    <w:rsid w:val="00811C40"/>
    <w:rsid w:val="00820B2D"/>
    <w:rsid w:val="00822DB9"/>
    <w:rsid w:val="00842AEB"/>
    <w:rsid w:val="00873B8F"/>
    <w:rsid w:val="00877F85"/>
    <w:rsid w:val="008804B5"/>
    <w:rsid w:val="00894721"/>
    <w:rsid w:val="008A0257"/>
    <w:rsid w:val="008B3DF8"/>
    <w:rsid w:val="008B5FEC"/>
    <w:rsid w:val="008C32B7"/>
    <w:rsid w:val="008C5B92"/>
    <w:rsid w:val="008C742A"/>
    <w:rsid w:val="00902B16"/>
    <w:rsid w:val="009056EE"/>
    <w:rsid w:val="0090696F"/>
    <w:rsid w:val="00933904"/>
    <w:rsid w:val="009531E6"/>
    <w:rsid w:val="009555D0"/>
    <w:rsid w:val="00963542"/>
    <w:rsid w:val="009670CC"/>
    <w:rsid w:val="00981DDE"/>
    <w:rsid w:val="00996AF3"/>
    <w:rsid w:val="009A19BA"/>
    <w:rsid w:val="009A7F25"/>
    <w:rsid w:val="009B3E08"/>
    <w:rsid w:val="009B53AE"/>
    <w:rsid w:val="009C0D1C"/>
    <w:rsid w:val="009C61B7"/>
    <w:rsid w:val="009D5DEF"/>
    <w:rsid w:val="009E1BA2"/>
    <w:rsid w:val="009F2501"/>
    <w:rsid w:val="009F749C"/>
    <w:rsid w:val="00A17850"/>
    <w:rsid w:val="00A246BA"/>
    <w:rsid w:val="00A3597F"/>
    <w:rsid w:val="00A367E5"/>
    <w:rsid w:val="00A43D7D"/>
    <w:rsid w:val="00A55C57"/>
    <w:rsid w:val="00A74A2A"/>
    <w:rsid w:val="00AA7D77"/>
    <w:rsid w:val="00AB310D"/>
    <w:rsid w:val="00AC3CEA"/>
    <w:rsid w:val="00AD680C"/>
    <w:rsid w:val="00AE6300"/>
    <w:rsid w:val="00B205F9"/>
    <w:rsid w:val="00B506FE"/>
    <w:rsid w:val="00B54195"/>
    <w:rsid w:val="00B716A1"/>
    <w:rsid w:val="00B762CB"/>
    <w:rsid w:val="00B90DBF"/>
    <w:rsid w:val="00BA0954"/>
    <w:rsid w:val="00BA3C2A"/>
    <w:rsid w:val="00BC1073"/>
    <w:rsid w:val="00BD02FF"/>
    <w:rsid w:val="00C13BBB"/>
    <w:rsid w:val="00C147CF"/>
    <w:rsid w:val="00C40E9B"/>
    <w:rsid w:val="00C434CC"/>
    <w:rsid w:val="00C56E17"/>
    <w:rsid w:val="00C601ED"/>
    <w:rsid w:val="00C9172A"/>
    <w:rsid w:val="00CA236A"/>
    <w:rsid w:val="00CB0459"/>
    <w:rsid w:val="00CB3855"/>
    <w:rsid w:val="00CB7F88"/>
    <w:rsid w:val="00CE39FB"/>
    <w:rsid w:val="00CE4EB5"/>
    <w:rsid w:val="00D0503A"/>
    <w:rsid w:val="00D323BF"/>
    <w:rsid w:val="00D4200A"/>
    <w:rsid w:val="00D425CC"/>
    <w:rsid w:val="00D427E5"/>
    <w:rsid w:val="00D43271"/>
    <w:rsid w:val="00D629AE"/>
    <w:rsid w:val="00D67FEA"/>
    <w:rsid w:val="00D7067C"/>
    <w:rsid w:val="00D709C0"/>
    <w:rsid w:val="00D723A3"/>
    <w:rsid w:val="00DB763F"/>
    <w:rsid w:val="00DC5671"/>
    <w:rsid w:val="00DD4A8E"/>
    <w:rsid w:val="00DE2A9C"/>
    <w:rsid w:val="00DE46AD"/>
    <w:rsid w:val="00DF4095"/>
    <w:rsid w:val="00E12FEC"/>
    <w:rsid w:val="00E22F90"/>
    <w:rsid w:val="00E251CB"/>
    <w:rsid w:val="00E3181E"/>
    <w:rsid w:val="00E45E72"/>
    <w:rsid w:val="00E66043"/>
    <w:rsid w:val="00EB4AD6"/>
    <w:rsid w:val="00EB64BA"/>
    <w:rsid w:val="00EB7858"/>
    <w:rsid w:val="00EE26CC"/>
    <w:rsid w:val="00F025BC"/>
    <w:rsid w:val="00F10270"/>
    <w:rsid w:val="00F568E8"/>
    <w:rsid w:val="00F5792E"/>
    <w:rsid w:val="00F74EC7"/>
    <w:rsid w:val="00F81D66"/>
    <w:rsid w:val="00F9318A"/>
    <w:rsid w:val="00FA0B0D"/>
    <w:rsid w:val="00FA2BFB"/>
    <w:rsid w:val="00FB5CE2"/>
    <w:rsid w:val="00FB7E07"/>
    <w:rsid w:val="00FC6373"/>
    <w:rsid w:val="00FD5FEE"/>
    <w:rsid w:val="00FD62B2"/>
    <w:rsid w:val="00FD6712"/>
    <w:rsid w:val="00FF01F2"/>
    <w:rsid w:val="00FF3A8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CA28"/>
  <w15:docId w15:val="{A40F1703-3BA5-F948-85C0-28E97C52E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6A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465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E46AD"/>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65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E46AD"/>
    <w:rPr>
      <w:rFonts w:ascii="Times New Roman" w:eastAsiaTheme="majorEastAsia" w:hAnsi="Times New Roman" w:cstheme="majorBidi"/>
      <w:bCs/>
      <w:sz w:val="24"/>
      <w:szCs w:val="26"/>
      <w:u w:val="single"/>
      <w:lang w:val="en-GB"/>
    </w:rPr>
  </w:style>
  <w:style w:type="paragraph" w:styleId="Header">
    <w:name w:val="header"/>
    <w:basedOn w:val="Normal"/>
    <w:link w:val="HeaderChar"/>
    <w:uiPriority w:val="99"/>
    <w:semiHidden/>
    <w:unhideWhenUsed/>
    <w:rsid w:val="00AD68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80C"/>
    <w:rPr>
      <w:rFonts w:ascii="Times New Roman" w:hAnsi="Times New Roman"/>
      <w:sz w:val="24"/>
    </w:rPr>
  </w:style>
  <w:style w:type="paragraph" w:styleId="Footer">
    <w:name w:val="footer"/>
    <w:basedOn w:val="Normal"/>
    <w:link w:val="FooterChar"/>
    <w:uiPriority w:val="99"/>
    <w:unhideWhenUsed/>
    <w:rsid w:val="00AD68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80C"/>
    <w:rPr>
      <w:rFonts w:ascii="Times New Roman" w:hAnsi="Times New Roman"/>
      <w:sz w:val="24"/>
    </w:rPr>
  </w:style>
  <w:style w:type="paragraph" w:styleId="NoSpacing">
    <w:name w:val="No Spacing"/>
    <w:uiPriority w:val="1"/>
    <w:qFormat/>
    <w:rsid w:val="00DE46AD"/>
    <w:pPr>
      <w:spacing w:after="0" w:line="360" w:lineRule="auto"/>
      <w:jc w:val="both"/>
    </w:pPr>
    <w:rPr>
      <w:rFonts w:ascii="Times New Roman" w:hAnsi="Times New Roman"/>
      <w:sz w:val="24"/>
      <w:lang w:val="en-GB"/>
    </w:rPr>
  </w:style>
  <w:style w:type="character" w:styleId="Hyperlink">
    <w:name w:val="Hyperlink"/>
    <w:basedOn w:val="DefaultParagraphFont"/>
    <w:uiPriority w:val="99"/>
    <w:unhideWhenUsed/>
    <w:rsid w:val="00E251CB"/>
    <w:rPr>
      <w:color w:val="0000FF"/>
      <w:u w:val="single"/>
    </w:rPr>
  </w:style>
  <w:style w:type="paragraph" w:styleId="ListParagraph">
    <w:name w:val="List Paragraph"/>
    <w:basedOn w:val="Normal"/>
    <w:uiPriority w:val="34"/>
    <w:qFormat/>
    <w:rsid w:val="007D6326"/>
    <w:pPr>
      <w:ind w:left="720"/>
      <w:contextualSpacing/>
    </w:pPr>
  </w:style>
  <w:style w:type="paragraph" w:styleId="Caption">
    <w:name w:val="caption"/>
    <w:basedOn w:val="Normal"/>
    <w:qFormat/>
    <w:rsid w:val="00BD02FF"/>
    <w:pPr>
      <w:suppressLineNumbers/>
      <w:suppressAutoHyphens/>
      <w:spacing w:before="120" w:after="120"/>
    </w:pPr>
    <w:rPr>
      <w:rFonts w:eastAsia="Times New Roman" w:cs="DejaVu Sans"/>
      <w:i/>
      <w:iCs/>
      <w:szCs w:val="24"/>
      <w:lang w:eastAsia="ar-SA"/>
    </w:rPr>
  </w:style>
  <w:style w:type="paragraph" w:styleId="TOC1">
    <w:name w:val="toc 1"/>
    <w:basedOn w:val="Normal"/>
    <w:next w:val="Normal"/>
    <w:uiPriority w:val="39"/>
    <w:rsid w:val="00BD02FF"/>
    <w:pPr>
      <w:suppressAutoHyphens/>
      <w:spacing w:after="0"/>
    </w:pPr>
    <w:rPr>
      <w:rFonts w:eastAsia="Calibri" w:cs="Times New Roman"/>
      <w:lang w:eastAsia="ar-SA"/>
    </w:rPr>
  </w:style>
  <w:style w:type="paragraph" w:styleId="TOC2">
    <w:name w:val="toc 2"/>
    <w:basedOn w:val="Normal"/>
    <w:next w:val="Normal"/>
    <w:autoRedefine/>
    <w:uiPriority w:val="39"/>
    <w:unhideWhenUsed/>
    <w:rsid w:val="00DD4A8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174780">
      <w:bodyDiv w:val="1"/>
      <w:marLeft w:val="0"/>
      <w:marRight w:val="0"/>
      <w:marTop w:val="0"/>
      <w:marBottom w:val="0"/>
      <w:divBdr>
        <w:top w:val="none" w:sz="0" w:space="0" w:color="auto"/>
        <w:left w:val="none" w:sz="0" w:space="0" w:color="auto"/>
        <w:bottom w:val="none" w:sz="0" w:space="0" w:color="auto"/>
        <w:right w:val="none" w:sz="0" w:space="0" w:color="auto"/>
      </w:divBdr>
      <w:divsChild>
        <w:div w:id="2080908131">
          <w:marLeft w:val="0"/>
          <w:marRight w:val="0"/>
          <w:marTop w:val="0"/>
          <w:marBottom w:val="0"/>
          <w:divBdr>
            <w:top w:val="none" w:sz="0" w:space="0" w:color="auto"/>
            <w:left w:val="none" w:sz="0" w:space="0" w:color="auto"/>
            <w:bottom w:val="none" w:sz="0" w:space="0" w:color="auto"/>
            <w:right w:val="none" w:sz="0" w:space="0" w:color="auto"/>
          </w:divBdr>
        </w:div>
      </w:divsChild>
    </w:div>
    <w:div w:id="340469534">
      <w:bodyDiv w:val="1"/>
      <w:marLeft w:val="0"/>
      <w:marRight w:val="0"/>
      <w:marTop w:val="0"/>
      <w:marBottom w:val="0"/>
      <w:divBdr>
        <w:top w:val="none" w:sz="0" w:space="0" w:color="auto"/>
        <w:left w:val="none" w:sz="0" w:space="0" w:color="auto"/>
        <w:bottom w:val="none" w:sz="0" w:space="0" w:color="auto"/>
        <w:right w:val="none" w:sz="0" w:space="0" w:color="auto"/>
      </w:divBdr>
      <w:divsChild>
        <w:div w:id="1974099681">
          <w:marLeft w:val="0"/>
          <w:marRight w:val="0"/>
          <w:marTop w:val="0"/>
          <w:marBottom w:val="0"/>
          <w:divBdr>
            <w:top w:val="none" w:sz="0" w:space="0" w:color="auto"/>
            <w:left w:val="none" w:sz="0" w:space="0" w:color="auto"/>
            <w:bottom w:val="none" w:sz="0" w:space="0" w:color="auto"/>
            <w:right w:val="none" w:sz="0" w:space="0" w:color="auto"/>
          </w:divBdr>
        </w:div>
      </w:divsChild>
    </w:div>
    <w:div w:id="975452186">
      <w:bodyDiv w:val="1"/>
      <w:marLeft w:val="0"/>
      <w:marRight w:val="0"/>
      <w:marTop w:val="0"/>
      <w:marBottom w:val="0"/>
      <w:divBdr>
        <w:top w:val="none" w:sz="0" w:space="0" w:color="auto"/>
        <w:left w:val="none" w:sz="0" w:space="0" w:color="auto"/>
        <w:bottom w:val="none" w:sz="0" w:space="0" w:color="auto"/>
        <w:right w:val="none" w:sz="0" w:space="0" w:color="auto"/>
      </w:divBdr>
      <w:divsChild>
        <w:div w:id="200947857">
          <w:marLeft w:val="0"/>
          <w:marRight w:val="0"/>
          <w:marTop w:val="0"/>
          <w:marBottom w:val="0"/>
          <w:divBdr>
            <w:top w:val="none" w:sz="0" w:space="0" w:color="auto"/>
            <w:left w:val="none" w:sz="0" w:space="0" w:color="auto"/>
            <w:bottom w:val="none" w:sz="0" w:space="0" w:color="auto"/>
            <w:right w:val="none" w:sz="0" w:space="0" w:color="auto"/>
          </w:divBdr>
        </w:div>
      </w:divsChild>
    </w:div>
    <w:div w:id="1947957029">
      <w:bodyDiv w:val="1"/>
      <w:marLeft w:val="0"/>
      <w:marRight w:val="0"/>
      <w:marTop w:val="0"/>
      <w:marBottom w:val="0"/>
      <w:divBdr>
        <w:top w:val="none" w:sz="0" w:space="0" w:color="auto"/>
        <w:left w:val="none" w:sz="0" w:space="0" w:color="auto"/>
        <w:bottom w:val="none" w:sz="0" w:space="0" w:color="auto"/>
        <w:right w:val="none" w:sz="0" w:space="0" w:color="auto"/>
      </w:divBdr>
      <w:divsChild>
        <w:div w:id="1280528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2617</Words>
  <Characters>14919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georg</cp:lastModifiedBy>
  <cp:revision>2</cp:revision>
  <dcterms:created xsi:type="dcterms:W3CDTF">2020-07-30T11:14:00Z</dcterms:created>
  <dcterms:modified xsi:type="dcterms:W3CDTF">2020-07-30T11:14:00Z</dcterms:modified>
</cp:coreProperties>
</file>