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DA5C7A" w14:textId="3720716D" w:rsidR="00E62748" w:rsidRDefault="00E62748">
      <w:pPr>
        <w:rPr>
          <w:b/>
          <w:bCs/>
          <w:lang w:val="en-US"/>
        </w:rPr>
      </w:pPr>
      <w:r>
        <w:rPr>
          <w:noProof/>
        </w:rPr>
        <w:drawing>
          <wp:anchor distT="0" distB="0" distL="114300" distR="114300" simplePos="0" relativeHeight="251658240" behindDoc="1" locked="0" layoutInCell="1" allowOverlap="1" wp14:anchorId="1C8106B5" wp14:editId="72AC3025">
            <wp:simplePos x="0" y="0"/>
            <wp:positionH relativeFrom="margin">
              <wp:align>left</wp:align>
            </wp:positionH>
            <wp:positionV relativeFrom="paragraph">
              <wp:posOffset>0</wp:posOffset>
            </wp:positionV>
            <wp:extent cx="1767840" cy="586923"/>
            <wp:effectExtent l="0" t="0" r="3810" b="3810"/>
            <wp:wrapTight wrapText="bothSides">
              <wp:wrapPolygon edited="0">
                <wp:start x="0" y="0"/>
                <wp:lineTo x="0" y="21039"/>
                <wp:lineTo x="8379" y="21039"/>
                <wp:lineTo x="17690" y="21039"/>
                <wp:lineTo x="21414" y="16831"/>
                <wp:lineTo x="21414" y="11922"/>
                <wp:lineTo x="20017" y="11221"/>
                <wp:lineTo x="20483" y="2805"/>
                <wp:lineTo x="19319" y="0"/>
                <wp:lineTo x="15362" y="0"/>
                <wp:lineTo x="0" y="0"/>
              </wp:wrapPolygon>
            </wp:wrapTight>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67840" cy="586923"/>
                    </a:xfrm>
                    <a:prstGeom prst="rect">
                      <a:avLst/>
                    </a:prstGeom>
                    <a:noFill/>
                    <a:ln>
                      <a:noFill/>
                    </a:ln>
                  </pic:spPr>
                </pic:pic>
              </a:graphicData>
            </a:graphic>
          </wp:anchor>
        </w:drawing>
      </w:r>
    </w:p>
    <w:p w14:paraId="2090B06D" w14:textId="7445DC46" w:rsidR="008A3E99" w:rsidRDefault="008A3E99">
      <w:pPr>
        <w:rPr>
          <w:b/>
          <w:bCs/>
          <w:lang w:val="en-US"/>
        </w:rPr>
      </w:pPr>
    </w:p>
    <w:p w14:paraId="7F689187" w14:textId="37A4FF74" w:rsidR="008A3E99" w:rsidRDefault="008A3E99">
      <w:pPr>
        <w:rPr>
          <w:rFonts w:ascii="Arial" w:hAnsi="Arial" w:cs="Arial"/>
          <w:b/>
          <w:bCs/>
          <w:sz w:val="24"/>
          <w:szCs w:val="24"/>
          <w:lang w:val="en-US"/>
        </w:rPr>
      </w:pPr>
    </w:p>
    <w:p w14:paraId="6C3BB680" w14:textId="77777777" w:rsidR="006265A5" w:rsidRDefault="006265A5" w:rsidP="006C3E72">
      <w:pPr>
        <w:spacing w:line="480" w:lineRule="auto"/>
        <w:rPr>
          <w:rFonts w:ascii="Georgia" w:hAnsi="Georgia" w:cs="Arial"/>
          <w:b/>
          <w:bCs/>
          <w:sz w:val="24"/>
          <w:szCs w:val="24"/>
          <w:lang w:val="en-US"/>
        </w:rPr>
      </w:pPr>
    </w:p>
    <w:p w14:paraId="7407D7D5" w14:textId="77777777" w:rsidR="005364AA" w:rsidRDefault="003B5F18" w:rsidP="006265A5">
      <w:pPr>
        <w:spacing w:line="480" w:lineRule="auto"/>
        <w:jc w:val="center"/>
        <w:rPr>
          <w:rFonts w:ascii="Georgia" w:hAnsi="Georgia" w:cs="Arial"/>
          <w:b/>
          <w:bCs/>
          <w:sz w:val="24"/>
          <w:szCs w:val="24"/>
          <w:lang w:val="en-US"/>
        </w:rPr>
      </w:pPr>
      <w:r>
        <w:rPr>
          <w:rFonts w:ascii="Georgia" w:hAnsi="Georgia" w:cs="Arial"/>
          <w:b/>
          <w:bCs/>
          <w:sz w:val="24"/>
          <w:szCs w:val="24"/>
          <w:lang w:val="en-US"/>
        </w:rPr>
        <w:t xml:space="preserve">A critical evaluation and the identification of next teaching and </w:t>
      </w:r>
    </w:p>
    <w:p w14:paraId="4D493426" w14:textId="77777777" w:rsidR="005364AA" w:rsidRDefault="003B5F18" w:rsidP="006265A5">
      <w:pPr>
        <w:spacing w:line="480" w:lineRule="auto"/>
        <w:jc w:val="center"/>
        <w:rPr>
          <w:rFonts w:ascii="Georgia" w:hAnsi="Georgia" w:cs="Arial"/>
          <w:b/>
          <w:bCs/>
          <w:sz w:val="24"/>
          <w:szCs w:val="24"/>
          <w:lang w:val="en-US"/>
        </w:rPr>
      </w:pPr>
      <w:r>
        <w:rPr>
          <w:rFonts w:ascii="Georgia" w:hAnsi="Georgia" w:cs="Arial"/>
          <w:b/>
          <w:bCs/>
          <w:sz w:val="24"/>
          <w:szCs w:val="24"/>
          <w:lang w:val="en-US"/>
        </w:rPr>
        <w:t xml:space="preserve">learning steps focusing on a case study of an individual learner or a </w:t>
      </w:r>
    </w:p>
    <w:p w14:paraId="79B33A2F" w14:textId="7317D32B" w:rsidR="00F44B4E" w:rsidRDefault="005364AA" w:rsidP="006265A5">
      <w:pPr>
        <w:spacing w:line="480" w:lineRule="auto"/>
        <w:jc w:val="center"/>
        <w:rPr>
          <w:rFonts w:ascii="Georgia" w:hAnsi="Georgia" w:cs="Arial"/>
          <w:b/>
          <w:bCs/>
          <w:sz w:val="24"/>
          <w:szCs w:val="24"/>
          <w:lang w:val="en-US"/>
        </w:rPr>
      </w:pPr>
      <w:r>
        <w:rPr>
          <w:rFonts w:ascii="Georgia" w:hAnsi="Georgia" w:cs="Arial"/>
          <w:b/>
          <w:bCs/>
          <w:sz w:val="24"/>
          <w:szCs w:val="24"/>
          <w:lang w:val="en-US"/>
        </w:rPr>
        <w:t>group of learners</w:t>
      </w:r>
      <w:r w:rsidR="003B5F18">
        <w:rPr>
          <w:rFonts w:ascii="Georgia" w:hAnsi="Georgia" w:cs="Arial"/>
          <w:b/>
          <w:bCs/>
          <w:sz w:val="24"/>
          <w:szCs w:val="24"/>
          <w:lang w:val="en-US"/>
        </w:rPr>
        <w:t xml:space="preserve"> based on an observed critical </w:t>
      </w:r>
      <w:r w:rsidR="003B5F18" w:rsidRPr="00237223">
        <w:rPr>
          <w:rFonts w:ascii="Georgia" w:hAnsi="Georgia" w:cs="Arial"/>
          <w:b/>
          <w:bCs/>
          <w:sz w:val="24"/>
          <w:szCs w:val="24"/>
        </w:rPr>
        <w:t>incident</w:t>
      </w:r>
      <w:r w:rsidR="003B5F18">
        <w:rPr>
          <w:rFonts w:ascii="Georgia" w:hAnsi="Georgia" w:cs="Arial"/>
          <w:b/>
          <w:bCs/>
          <w:sz w:val="24"/>
          <w:szCs w:val="24"/>
          <w:lang w:val="en-US"/>
        </w:rPr>
        <w:t>.</w:t>
      </w:r>
    </w:p>
    <w:p w14:paraId="6185298A" w14:textId="4622FDC6" w:rsidR="008A3E99" w:rsidRDefault="008A3E99" w:rsidP="006265A5">
      <w:pPr>
        <w:spacing w:line="480" w:lineRule="auto"/>
        <w:rPr>
          <w:rFonts w:ascii="Arial" w:hAnsi="Arial" w:cs="Arial"/>
          <w:sz w:val="24"/>
          <w:szCs w:val="24"/>
          <w:lang w:val="en-US"/>
        </w:rPr>
      </w:pPr>
    </w:p>
    <w:p w14:paraId="738EDD9D" w14:textId="5CA6DA62" w:rsidR="005F0D60" w:rsidRPr="00047842" w:rsidRDefault="005364AA" w:rsidP="006265A5">
      <w:pPr>
        <w:spacing w:line="480" w:lineRule="auto"/>
        <w:jc w:val="center"/>
        <w:rPr>
          <w:rFonts w:ascii="Georgia" w:hAnsi="Georgia" w:cs="Arial"/>
          <w:b/>
          <w:bCs/>
          <w:sz w:val="24"/>
          <w:szCs w:val="24"/>
          <w:u w:val="single"/>
          <w:lang w:val="en-US"/>
        </w:rPr>
      </w:pPr>
      <w:r w:rsidRPr="00047842">
        <w:rPr>
          <w:rFonts w:ascii="Georgia" w:hAnsi="Georgia" w:cs="Arial"/>
          <w:b/>
          <w:bCs/>
          <w:sz w:val="24"/>
          <w:szCs w:val="24"/>
          <w:u w:val="single"/>
          <w:lang w:val="en-US"/>
        </w:rPr>
        <w:t>Introduction</w:t>
      </w:r>
    </w:p>
    <w:p w14:paraId="44E9E1B0" w14:textId="63A15AD6" w:rsidR="004C2451" w:rsidRPr="006C3E72" w:rsidRDefault="008A3E99" w:rsidP="002155C2">
      <w:pPr>
        <w:spacing w:line="480" w:lineRule="auto"/>
        <w:rPr>
          <w:rFonts w:ascii="Georgia" w:hAnsi="Georgia" w:cs="Times New Roman"/>
          <w:sz w:val="24"/>
          <w:szCs w:val="24"/>
          <w:lang w:val="en-US"/>
        </w:rPr>
      </w:pPr>
      <w:r w:rsidRPr="003B5F18">
        <w:rPr>
          <w:rFonts w:ascii="Georgia" w:hAnsi="Georgia" w:cs="Times New Roman"/>
          <w:sz w:val="24"/>
          <w:szCs w:val="24"/>
          <w:lang w:val="en-US"/>
        </w:rPr>
        <w:t xml:space="preserve">This essay is based upon the findings from </w:t>
      </w:r>
      <w:r w:rsidRPr="004A4DE1">
        <w:rPr>
          <w:rFonts w:ascii="Georgia" w:hAnsi="Georgia" w:cs="Times New Roman"/>
          <w:sz w:val="24"/>
          <w:szCs w:val="24"/>
        </w:rPr>
        <w:t>classroom</w:t>
      </w:r>
      <w:r w:rsidRPr="003B5F18">
        <w:rPr>
          <w:rFonts w:ascii="Georgia" w:hAnsi="Georgia" w:cs="Times New Roman"/>
          <w:sz w:val="24"/>
          <w:szCs w:val="24"/>
          <w:lang w:val="en-US"/>
        </w:rPr>
        <w:t xml:space="preserve"> observation</w:t>
      </w:r>
      <w:r w:rsidR="00A75526" w:rsidRPr="003B5F18">
        <w:rPr>
          <w:rFonts w:ascii="Georgia" w:hAnsi="Georgia" w:cs="Times New Roman"/>
          <w:sz w:val="24"/>
          <w:szCs w:val="24"/>
          <w:lang w:val="en-US"/>
        </w:rPr>
        <w:t>s</w:t>
      </w:r>
      <w:r w:rsidRPr="003B5F18">
        <w:rPr>
          <w:rFonts w:ascii="Georgia" w:hAnsi="Georgia" w:cs="Times New Roman"/>
          <w:sz w:val="24"/>
          <w:szCs w:val="24"/>
          <w:lang w:val="en-US"/>
        </w:rPr>
        <w:t xml:space="preserve"> in search of a critical incident</w:t>
      </w:r>
      <w:r w:rsidR="00102ABF">
        <w:rPr>
          <w:rFonts w:ascii="Georgia" w:hAnsi="Georgia" w:cs="Times New Roman"/>
          <w:sz w:val="24"/>
          <w:szCs w:val="24"/>
          <w:lang w:val="en-US"/>
        </w:rPr>
        <w:t>,</w:t>
      </w:r>
      <w:r w:rsidR="00974444">
        <w:rPr>
          <w:rFonts w:ascii="Georgia" w:hAnsi="Georgia" w:cs="Times New Roman"/>
          <w:sz w:val="24"/>
          <w:szCs w:val="24"/>
          <w:lang w:val="en-US"/>
        </w:rPr>
        <w:t xml:space="preserve"> </w:t>
      </w:r>
      <w:r w:rsidR="00102ABF">
        <w:rPr>
          <w:rFonts w:ascii="Georgia" w:hAnsi="Georgia" w:cs="Times New Roman"/>
          <w:sz w:val="24"/>
          <w:szCs w:val="24"/>
          <w:lang w:val="en-US"/>
        </w:rPr>
        <w:t>to</w:t>
      </w:r>
      <w:r w:rsidR="00974444">
        <w:rPr>
          <w:rFonts w:ascii="Georgia" w:hAnsi="Georgia" w:cs="Times New Roman"/>
          <w:sz w:val="24"/>
          <w:szCs w:val="24"/>
          <w:lang w:val="en-US"/>
        </w:rPr>
        <w:t xml:space="preserve"> identify </w:t>
      </w:r>
      <w:r w:rsidR="00102ABF">
        <w:rPr>
          <w:rFonts w:ascii="Georgia" w:hAnsi="Georgia" w:cs="Times New Roman"/>
          <w:sz w:val="24"/>
          <w:szCs w:val="24"/>
          <w:lang w:val="en-US"/>
        </w:rPr>
        <w:t>next teaching and learning steps for my own practice as an educator</w:t>
      </w:r>
      <w:r w:rsidRPr="003B5F18">
        <w:rPr>
          <w:rFonts w:ascii="Georgia" w:hAnsi="Georgia" w:cs="Times New Roman"/>
          <w:sz w:val="24"/>
          <w:szCs w:val="24"/>
          <w:lang w:val="en-US"/>
        </w:rPr>
        <w:t xml:space="preserve">. </w:t>
      </w:r>
      <w:r w:rsidR="008D28A9" w:rsidRPr="003B5F18">
        <w:rPr>
          <w:rFonts w:ascii="Georgia" w:hAnsi="Georgia" w:cs="Times New Roman"/>
          <w:sz w:val="24"/>
          <w:szCs w:val="24"/>
          <w:lang w:val="en-US"/>
        </w:rPr>
        <w:t>Tripp</w:t>
      </w:r>
      <w:r w:rsidR="000018B5">
        <w:rPr>
          <w:rFonts w:ascii="Georgia" w:hAnsi="Georgia" w:cs="Times New Roman"/>
          <w:sz w:val="24"/>
          <w:szCs w:val="24"/>
          <w:lang w:val="en-US"/>
        </w:rPr>
        <w:t xml:space="preserve"> </w:t>
      </w:r>
      <w:r w:rsidR="009F1E22">
        <w:rPr>
          <w:rFonts w:ascii="Georgia" w:hAnsi="Georgia" w:cs="Times New Roman"/>
          <w:sz w:val="24"/>
          <w:szCs w:val="24"/>
          <w:lang w:val="en-US"/>
        </w:rPr>
        <w:t>defines</w:t>
      </w:r>
      <w:r w:rsidR="008D28A9" w:rsidRPr="003B5F18">
        <w:rPr>
          <w:rFonts w:ascii="Georgia" w:hAnsi="Georgia" w:cs="Times New Roman"/>
          <w:sz w:val="24"/>
          <w:szCs w:val="24"/>
          <w:lang w:val="en-US"/>
        </w:rPr>
        <w:t xml:space="preserve"> critical incidents </w:t>
      </w:r>
      <w:r w:rsidR="009F1E22">
        <w:rPr>
          <w:rFonts w:ascii="Georgia" w:hAnsi="Georgia" w:cs="Times New Roman"/>
          <w:sz w:val="24"/>
          <w:szCs w:val="24"/>
          <w:lang w:val="en-US"/>
        </w:rPr>
        <w:t>as</w:t>
      </w:r>
      <w:r w:rsidR="003E5A99">
        <w:rPr>
          <w:rFonts w:ascii="Georgia" w:hAnsi="Georgia" w:cs="Times New Roman"/>
          <w:sz w:val="24"/>
          <w:szCs w:val="24"/>
          <w:lang w:val="en-US"/>
        </w:rPr>
        <w:t xml:space="preserve"> </w:t>
      </w:r>
      <w:r w:rsidR="008D28A9" w:rsidRPr="003B5F18">
        <w:rPr>
          <w:rFonts w:ascii="Georgia" w:hAnsi="Georgia" w:cs="Times New Roman"/>
          <w:sz w:val="24"/>
          <w:szCs w:val="24"/>
          <w:lang w:val="en-US"/>
        </w:rPr>
        <w:t xml:space="preserve">not necessarily </w:t>
      </w:r>
      <w:r w:rsidR="00E021B8">
        <w:rPr>
          <w:rFonts w:ascii="Georgia" w:hAnsi="Georgia" w:cs="Times New Roman"/>
          <w:sz w:val="24"/>
          <w:szCs w:val="24"/>
          <w:lang w:val="en-US"/>
        </w:rPr>
        <w:t>being</w:t>
      </w:r>
      <w:r w:rsidR="00E021B8" w:rsidRPr="003B5F18">
        <w:rPr>
          <w:rFonts w:ascii="Georgia" w:hAnsi="Georgia" w:cs="Times New Roman"/>
          <w:sz w:val="24"/>
          <w:szCs w:val="24"/>
          <w:lang w:val="en-US"/>
        </w:rPr>
        <w:t xml:space="preserve"> </w:t>
      </w:r>
      <w:r w:rsidR="008D28A9" w:rsidRPr="003B5F18">
        <w:rPr>
          <w:rFonts w:ascii="Georgia" w:hAnsi="Georgia" w:cs="Times New Roman"/>
          <w:sz w:val="24"/>
          <w:szCs w:val="24"/>
          <w:lang w:val="en-US"/>
        </w:rPr>
        <w:t xml:space="preserve">dramatic events, rather, they </w:t>
      </w:r>
      <w:r w:rsidR="008559E6">
        <w:rPr>
          <w:rFonts w:ascii="Georgia" w:hAnsi="Georgia" w:cs="Times New Roman"/>
          <w:sz w:val="24"/>
          <w:szCs w:val="24"/>
          <w:lang w:val="en-US"/>
        </w:rPr>
        <w:t xml:space="preserve">can be </w:t>
      </w:r>
      <w:r w:rsidR="008D28A9" w:rsidRPr="003B5F18">
        <w:rPr>
          <w:rFonts w:ascii="Georgia" w:hAnsi="Georgia" w:cs="Times New Roman"/>
          <w:sz w:val="24"/>
          <w:szCs w:val="24"/>
          <w:lang w:val="en-US"/>
        </w:rPr>
        <w:t>everyday occurrences that anyone could overlook, due to the</w:t>
      </w:r>
      <w:r w:rsidR="008559E6">
        <w:rPr>
          <w:rFonts w:ascii="Georgia" w:hAnsi="Georgia" w:cs="Times New Roman"/>
          <w:sz w:val="24"/>
          <w:szCs w:val="24"/>
          <w:lang w:val="en-US"/>
        </w:rPr>
        <w:t>ir</w:t>
      </w:r>
      <w:r w:rsidR="008D28A9" w:rsidRPr="003B5F18">
        <w:rPr>
          <w:rFonts w:ascii="Georgia" w:hAnsi="Georgia" w:cs="Times New Roman"/>
          <w:sz w:val="24"/>
          <w:szCs w:val="24"/>
          <w:lang w:val="en-US"/>
        </w:rPr>
        <w:t xml:space="preserve"> unexceptional and ordinary nature</w:t>
      </w:r>
      <w:r w:rsidR="00F47E3E">
        <w:rPr>
          <w:rFonts w:ascii="Georgia" w:hAnsi="Georgia" w:cs="Times New Roman"/>
          <w:sz w:val="24"/>
          <w:szCs w:val="24"/>
          <w:lang w:val="en-US"/>
        </w:rPr>
        <w:t xml:space="preserve"> </w:t>
      </w:r>
      <w:r w:rsidR="00F47E3E" w:rsidRPr="003B5F18">
        <w:rPr>
          <w:rFonts w:ascii="Georgia" w:hAnsi="Georgia" w:cs="Times New Roman"/>
          <w:sz w:val="24"/>
          <w:szCs w:val="24"/>
          <w:lang w:val="en-US"/>
        </w:rPr>
        <w:t>(2012</w:t>
      </w:r>
      <w:r w:rsidR="00F47E3E">
        <w:rPr>
          <w:rFonts w:ascii="Georgia" w:hAnsi="Georgia" w:cs="Times New Roman"/>
          <w:sz w:val="24"/>
          <w:szCs w:val="24"/>
          <w:lang w:val="en-US"/>
        </w:rPr>
        <w:t>, p.</w:t>
      </w:r>
      <w:r w:rsidR="008559E6">
        <w:rPr>
          <w:rFonts w:ascii="Georgia" w:hAnsi="Georgia" w:cs="Times New Roman"/>
          <w:sz w:val="24"/>
          <w:szCs w:val="24"/>
          <w:lang w:val="en-US"/>
        </w:rPr>
        <w:t>24-25</w:t>
      </w:r>
      <w:r w:rsidR="00F47E3E" w:rsidRPr="003B5F18">
        <w:rPr>
          <w:rFonts w:ascii="Georgia" w:hAnsi="Georgia" w:cs="Times New Roman"/>
          <w:sz w:val="24"/>
          <w:szCs w:val="24"/>
          <w:lang w:val="en-US"/>
        </w:rPr>
        <w:t>)</w:t>
      </w:r>
      <w:r w:rsidR="008D28A9" w:rsidRPr="003B5F18">
        <w:rPr>
          <w:rFonts w:ascii="Georgia" w:hAnsi="Georgia" w:cs="Times New Roman"/>
          <w:sz w:val="24"/>
          <w:szCs w:val="24"/>
          <w:lang w:val="en-US"/>
        </w:rPr>
        <w:t>.</w:t>
      </w:r>
      <w:r w:rsidR="00EC5F2C" w:rsidRPr="003B5F18">
        <w:rPr>
          <w:rFonts w:ascii="Georgia" w:hAnsi="Georgia" w:cs="Times New Roman"/>
          <w:sz w:val="24"/>
          <w:szCs w:val="24"/>
          <w:lang w:val="en-US"/>
        </w:rPr>
        <w:t xml:space="preserve"> </w:t>
      </w:r>
      <w:r w:rsidR="003E5A99">
        <w:rPr>
          <w:rFonts w:ascii="Georgia" w:hAnsi="Georgia" w:cs="Times New Roman"/>
          <w:sz w:val="24"/>
          <w:szCs w:val="24"/>
          <w:lang w:val="en-US"/>
        </w:rPr>
        <w:t>A</w:t>
      </w:r>
      <w:r w:rsidR="00EC5F2C" w:rsidRPr="003B5F18">
        <w:rPr>
          <w:rFonts w:ascii="Georgia" w:hAnsi="Georgia" w:cs="Times New Roman"/>
          <w:sz w:val="24"/>
          <w:szCs w:val="24"/>
          <w:lang w:val="en-US"/>
        </w:rPr>
        <w:t xml:space="preserve"> critical incident is based on the value of judgement we place </w:t>
      </w:r>
      <w:r w:rsidR="0073796A">
        <w:rPr>
          <w:rFonts w:ascii="Georgia" w:hAnsi="Georgia" w:cs="Times New Roman"/>
          <w:sz w:val="24"/>
          <w:szCs w:val="24"/>
          <w:lang w:val="en-US"/>
        </w:rPr>
        <w:t>up</w:t>
      </w:r>
      <w:r w:rsidR="00EC5F2C" w:rsidRPr="003C5C4B">
        <w:rPr>
          <w:rFonts w:ascii="Georgia" w:hAnsi="Georgia" w:cs="Times New Roman"/>
          <w:sz w:val="24"/>
          <w:szCs w:val="24"/>
        </w:rPr>
        <w:t>on</w:t>
      </w:r>
      <w:r w:rsidR="00EC5F2C" w:rsidRPr="003B5F18">
        <w:rPr>
          <w:rFonts w:ascii="Georgia" w:hAnsi="Georgia" w:cs="Times New Roman"/>
          <w:sz w:val="24"/>
          <w:szCs w:val="24"/>
          <w:lang w:val="en-US"/>
        </w:rPr>
        <w:t xml:space="preserve"> it</w:t>
      </w:r>
      <w:r w:rsidR="003E5A99">
        <w:rPr>
          <w:rFonts w:ascii="Georgia" w:hAnsi="Georgia" w:cs="Times New Roman"/>
          <w:sz w:val="24"/>
          <w:szCs w:val="24"/>
          <w:lang w:val="en-US"/>
        </w:rPr>
        <w:t>,</w:t>
      </w:r>
      <w:r w:rsidR="00EC5F2C" w:rsidRPr="003B5F18">
        <w:rPr>
          <w:rFonts w:ascii="Georgia" w:hAnsi="Georgia" w:cs="Times New Roman"/>
          <w:sz w:val="24"/>
          <w:szCs w:val="24"/>
          <w:lang w:val="en-US"/>
        </w:rPr>
        <w:t xml:space="preserve"> as well as the significance we attach to it (Tripp, 2012, p.8). </w:t>
      </w:r>
      <w:r w:rsidR="00EF756D" w:rsidRPr="003B5F18">
        <w:rPr>
          <w:rFonts w:ascii="Georgia" w:hAnsi="Georgia" w:cs="Times New Roman"/>
          <w:sz w:val="24"/>
          <w:szCs w:val="24"/>
          <w:lang w:val="en-US"/>
        </w:rPr>
        <w:t>Joshi</w:t>
      </w:r>
      <w:r w:rsidR="009F1E22" w:rsidRPr="003B5F18">
        <w:rPr>
          <w:rFonts w:ascii="Georgia" w:hAnsi="Georgia" w:cs="Times New Roman"/>
          <w:sz w:val="24"/>
          <w:szCs w:val="24"/>
          <w:lang w:val="en-US"/>
        </w:rPr>
        <w:t xml:space="preserve"> describes a critical incident to be </w:t>
      </w:r>
      <w:r w:rsidR="00E65635">
        <w:rPr>
          <w:rFonts w:ascii="Georgia" w:hAnsi="Georgia" w:cs="Times New Roman"/>
          <w:sz w:val="24"/>
          <w:szCs w:val="24"/>
          <w:lang w:val="en-US"/>
        </w:rPr>
        <w:t>‘</w:t>
      </w:r>
      <w:r w:rsidR="009F1E22" w:rsidRPr="003B5F18">
        <w:rPr>
          <w:rFonts w:ascii="Georgia" w:hAnsi="Georgia" w:cs="Times New Roman"/>
          <w:sz w:val="24"/>
          <w:szCs w:val="24"/>
          <w:lang w:val="en-US"/>
        </w:rPr>
        <w:t>something which we interpret as a problem or a challenge in a certain context</w:t>
      </w:r>
      <w:r w:rsidR="00E65635">
        <w:rPr>
          <w:rFonts w:ascii="Georgia" w:hAnsi="Georgia" w:cs="Times New Roman"/>
          <w:sz w:val="24"/>
          <w:szCs w:val="24"/>
          <w:lang w:val="en-US"/>
        </w:rPr>
        <w:t>’</w:t>
      </w:r>
      <w:r w:rsidR="0087579B">
        <w:rPr>
          <w:rFonts w:ascii="Georgia" w:hAnsi="Georgia" w:cs="Times New Roman"/>
          <w:sz w:val="24"/>
          <w:szCs w:val="24"/>
          <w:lang w:val="en-US"/>
        </w:rPr>
        <w:t xml:space="preserve"> (2018, p.</w:t>
      </w:r>
      <w:r w:rsidR="00CC4CCD">
        <w:rPr>
          <w:rFonts w:ascii="Georgia" w:hAnsi="Georgia" w:cs="Times New Roman"/>
          <w:sz w:val="24"/>
          <w:szCs w:val="24"/>
          <w:lang w:val="en-US"/>
        </w:rPr>
        <w:t>82</w:t>
      </w:r>
      <w:r w:rsidR="0087579B">
        <w:rPr>
          <w:rFonts w:ascii="Georgia" w:hAnsi="Georgia" w:cs="Times New Roman"/>
          <w:sz w:val="24"/>
          <w:szCs w:val="24"/>
          <w:lang w:val="en-US"/>
        </w:rPr>
        <w:t>)</w:t>
      </w:r>
      <w:r w:rsidR="009F1E22" w:rsidRPr="003B5F18">
        <w:rPr>
          <w:rFonts w:ascii="Georgia" w:hAnsi="Georgia" w:cs="Times New Roman"/>
          <w:sz w:val="24"/>
          <w:szCs w:val="24"/>
          <w:lang w:val="en-US"/>
        </w:rPr>
        <w:t xml:space="preserve">. </w:t>
      </w:r>
      <w:r w:rsidR="00697638">
        <w:rPr>
          <w:rFonts w:ascii="Georgia" w:hAnsi="Georgia" w:cs="Times New Roman"/>
          <w:sz w:val="24"/>
          <w:szCs w:val="24"/>
          <w:lang w:val="en-US"/>
        </w:rPr>
        <w:t xml:space="preserve">It is what one deems to be significant to </w:t>
      </w:r>
      <w:r w:rsidR="00C86F6C">
        <w:rPr>
          <w:rFonts w:ascii="Georgia" w:hAnsi="Georgia" w:cs="Times New Roman"/>
          <w:sz w:val="24"/>
          <w:szCs w:val="24"/>
          <w:lang w:val="en-US"/>
        </w:rPr>
        <w:t>the researcher</w:t>
      </w:r>
      <w:r w:rsidR="00697638">
        <w:rPr>
          <w:rFonts w:ascii="Georgia" w:hAnsi="Georgia" w:cs="Times New Roman"/>
          <w:sz w:val="24"/>
          <w:szCs w:val="24"/>
          <w:lang w:val="en-US"/>
        </w:rPr>
        <w:t xml:space="preserve"> that makes an incident critical</w:t>
      </w:r>
      <w:r w:rsidR="00930C3A">
        <w:rPr>
          <w:rFonts w:ascii="Georgia" w:hAnsi="Georgia" w:cs="Times New Roman"/>
          <w:sz w:val="24"/>
          <w:szCs w:val="24"/>
          <w:lang w:val="en-US"/>
        </w:rPr>
        <w:t>, through in-depth investigation and analysis</w:t>
      </w:r>
      <w:r w:rsidR="00EC5F2C" w:rsidRPr="003B5F18">
        <w:rPr>
          <w:rFonts w:ascii="Georgia" w:hAnsi="Georgia" w:cs="Times New Roman"/>
          <w:sz w:val="24"/>
          <w:szCs w:val="24"/>
          <w:lang w:val="en-US"/>
        </w:rPr>
        <w:t xml:space="preserve"> (Tripp, 2012, p.28)</w:t>
      </w:r>
      <w:r w:rsidRPr="003B5F18">
        <w:rPr>
          <w:rFonts w:ascii="Georgia" w:hAnsi="Georgia" w:cs="Times New Roman"/>
          <w:sz w:val="24"/>
          <w:szCs w:val="24"/>
          <w:lang w:val="en-US"/>
        </w:rPr>
        <w:t xml:space="preserve">. </w:t>
      </w:r>
      <w:r w:rsidR="006B5BD3" w:rsidRPr="003B5F18">
        <w:rPr>
          <w:rFonts w:ascii="Georgia" w:hAnsi="Georgia" w:cs="Times New Roman"/>
          <w:sz w:val="24"/>
          <w:szCs w:val="24"/>
          <w:lang w:val="en-US"/>
        </w:rPr>
        <w:t>Ultimately</w:t>
      </w:r>
      <w:r w:rsidR="00EC5F2C" w:rsidRPr="003B5F18">
        <w:rPr>
          <w:rFonts w:ascii="Georgia" w:hAnsi="Georgia" w:cs="Times New Roman"/>
          <w:sz w:val="24"/>
          <w:szCs w:val="24"/>
          <w:lang w:val="en-US"/>
        </w:rPr>
        <w:t>, by</w:t>
      </w:r>
      <w:r w:rsidR="00DA7878" w:rsidRPr="003B5F18">
        <w:rPr>
          <w:rFonts w:ascii="Georgia" w:hAnsi="Georgia" w:cs="Times New Roman"/>
          <w:sz w:val="24"/>
          <w:szCs w:val="24"/>
          <w:lang w:val="en-US"/>
        </w:rPr>
        <w:t xml:space="preserve"> find</w:t>
      </w:r>
      <w:r w:rsidR="006B5BD3" w:rsidRPr="003B5F18">
        <w:rPr>
          <w:rFonts w:ascii="Georgia" w:hAnsi="Georgia" w:cs="Times New Roman"/>
          <w:sz w:val="24"/>
          <w:szCs w:val="24"/>
          <w:lang w:val="en-US"/>
        </w:rPr>
        <w:t>ing</w:t>
      </w:r>
      <w:r w:rsidR="00DA7878" w:rsidRPr="003B5F18">
        <w:rPr>
          <w:rFonts w:ascii="Georgia" w:hAnsi="Georgia" w:cs="Times New Roman"/>
          <w:sz w:val="24"/>
          <w:szCs w:val="24"/>
          <w:lang w:val="en-US"/>
        </w:rPr>
        <w:t xml:space="preserve"> the significance of the event</w:t>
      </w:r>
      <w:r w:rsidR="006B5BD3" w:rsidRPr="003B5F18">
        <w:rPr>
          <w:rFonts w:ascii="Georgia" w:hAnsi="Georgia" w:cs="Times New Roman"/>
          <w:sz w:val="24"/>
          <w:szCs w:val="24"/>
          <w:lang w:val="en-US"/>
        </w:rPr>
        <w:t xml:space="preserve">, </w:t>
      </w:r>
      <w:r w:rsidR="00EC5F2C" w:rsidRPr="003B5F18">
        <w:rPr>
          <w:rFonts w:ascii="Georgia" w:hAnsi="Georgia" w:cs="Times New Roman"/>
          <w:sz w:val="24"/>
          <w:szCs w:val="24"/>
          <w:lang w:val="en-US"/>
        </w:rPr>
        <w:t>one may discover</w:t>
      </w:r>
      <w:r w:rsidR="00DA7878" w:rsidRPr="003B5F18">
        <w:rPr>
          <w:rFonts w:ascii="Georgia" w:hAnsi="Georgia" w:cs="Times New Roman"/>
          <w:sz w:val="24"/>
          <w:szCs w:val="24"/>
          <w:lang w:val="en-US"/>
        </w:rPr>
        <w:t xml:space="preserve"> </w:t>
      </w:r>
      <w:r w:rsidR="006B0049" w:rsidRPr="003B5F18">
        <w:rPr>
          <w:rFonts w:ascii="Georgia" w:hAnsi="Georgia" w:cs="Times New Roman"/>
          <w:sz w:val="24"/>
          <w:szCs w:val="24"/>
          <w:lang w:val="en-US"/>
        </w:rPr>
        <w:t xml:space="preserve">something </w:t>
      </w:r>
      <w:r w:rsidR="00DA7878" w:rsidRPr="003B5F18">
        <w:rPr>
          <w:rFonts w:ascii="Georgia" w:hAnsi="Georgia" w:cs="Times New Roman"/>
          <w:sz w:val="24"/>
          <w:szCs w:val="24"/>
          <w:lang w:val="en-US"/>
        </w:rPr>
        <w:t>meaningful</w:t>
      </w:r>
      <w:r w:rsidR="00EC5F2C" w:rsidRPr="003B5F18">
        <w:rPr>
          <w:rFonts w:ascii="Georgia" w:hAnsi="Georgia" w:cs="Times New Roman"/>
          <w:sz w:val="24"/>
          <w:szCs w:val="24"/>
          <w:lang w:val="en-US"/>
        </w:rPr>
        <w:t>, which</w:t>
      </w:r>
      <w:r w:rsidR="008559E6">
        <w:rPr>
          <w:rFonts w:ascii="Georgia" w:hAnsi="Georgia" w:cs="Times New Roman"/>
          <w:sz w:val="24"/>
          <w:szCs w:val="24"/>
          <w:lang w:val="en-US"/>
        </w:rPr>
        <w:t xml:space="preserve"> </w:t>
      </w:r>
      <w:r w:rsidR="00EC5F2C" w:rsidRPr="003B5F18">
        <w:rPr>
          <w:rFonts w:ascii="Georgia" w:hAnsi="Georgia" w:cs="Times New Roman"/>
          <w:sz w:val="24"/>
          <w:szCs w:val="24"/>
          <w:lang w:val="en-US"/>
        </w:rPr>
        <w:t>enable</w:t>
      </w:r>
      <w:r w:rsidR="008559E6">
        <w:rPr>
          <w:rFonts w:ascii="Georgia" w:hAnsi="Georgia" w:cs="Times New Roman"/>
          <w:sz w:val="24"/>
          <w:szCs w:val="24"/>
          <w:lang w:val="en-US"/>
        </w:rPr>
        <w:t>s</w:t>
      </w:r>
      <w:r w:rsidR="00DA7878" w:rsidRPr="003B5F18">
        <w:rPr>
          <w:rFonts w:ascii="Georgia" w:hAnsi="Georgia" w:cs="Times New Roman"/>
          <w:sz w:val="24"/>
          <w:szCs w:val="24"/>
          <w:lang w:val="en-US"/>
        </w:rPr>
        <w:t xml:space="preserve"> develop</w:t>
      </w:r>
      <w:r w:rsidR="00EC5F2C" w:rsidRPr="003B5F18">
        <w:rPr>
          <w:rFonts w:ascii="Georgia" w:hAnsi="Georgia" w:cs="Times New Roman"/>
          <w:sz w:val="24"/>
          <w:szCs w:val="24"/>
          <w:lang w:val="en-US"/>
        </w:rPr>
        <w:t xml:space="preserve">ment towards </w:t>
      </w:r>
      <w:r w:rsidR="00666370" w:rsidRPr="003B5F18">
        <w:rPr>
          <w:rFonts w:ascii="Georgia" w:hAnsi="Georgia" w:cs="Times New Roman"/>
          <w:sz w:val="24"/>
          <w:szCs w:val="24"/>
          <w:lang w:val="en-US"/>
        </w:rPr>
        <w:t xml:space="preserve">next steps </w:t>
      </w:r>
      <w:r w:rsidR="008559E6">
        <w:rPr>
          <w:rFonts w:ascii="Georgia" w:hAnsi="Georgia" w:cs="Times New Roman"/>
          <w:sz w:val="24"/>
          <w:szCs w:val="24"/>
          <w:lang w:val="en-US"/>
        </w:rPr>
        <w:t xml:space="preserve">in </w:t>
      </w:r>
      <w:r w:rsidR="00340D59" w:rsidRPr="003B5F18">
        <w:rPr>
          <w:rFonts w:ascii="Georgia" w:hAnsi="Georgia" w:cs="Times New Roman"/>
          <w:sz w:val="24"/>
          <w:szCs w:val="24"/>
          <w:lang w:val="en-US"/>
        </w:rPr>
        <w:t xml:space="preserve">their own </w:t>
      </w:r>
      <w:r w:rsidR="00EC5F2C" w:rsidRPr="003B5F18">
        <w:rPr>
          <w:rFonts w:ascii="Georgia" w:hAnsi="Georgia" w:cs="Times New Roman"/>
          <w:sz w:val="24"/>
          <w:szCs w:val="24"/>
          <w:lang w:val="en-US"/>
        </w:rPr>
        <w:t>professional practice.</w:t>
      </w:r>
      <w:r w:rsidR="00340D59" w:rsidRPr="003B5F18">
        <w:rPr>
          <w:rFonts w:ascii="Georgia" w:hAnsi="Georgia" w:cs="Times New Roman"/>
          <w:sz w:val="24"/>
          <w:szCs w:val="24"/>
          <w:lang w:val="en-US"/>
        </w:rPr>
        <w:t xml:space="preserve"> </w:t>
      </w:r>
      <w:r w:rsidR="00320AB9">
        <w:rPr>
          <w:rFonts w:ascii="Georgia" w:hAnsi="Georgia" w:cs="Times New Roman"/>
          <w:sz w:val="24"/>
          <w:szCs w:val="24"/>
          <w:lang w:val="en-US"/>
        </w:rPr>
        <w:t>This can be</w:t>
      </w:r>
      <w:r w:rsidR="00675BD0">
        <w:rPr>
          <w:rFonts w:ascii="Georgia" w:hAnsi="Georgia" w:cs="Times New Roman"/>
          <w:sz w:val="24"/>
          <w:szCs w:val="24"/>
          <w:lang w:val="en-US"/>
        </w:rPr>
        <w:t xml:space="preserve"> further</w:t>
      </w:r>
      <w:r w:rsidR="00320AB9">
        <w:rPr>
          <w:rFonts w:ascii="Georgia" w:hAnsi="Georgia" w:cs="Times New Roman"/>
          <w:sz w:val="24"/>
          <w:szCs w:val="24"/>
          <w:lang w:val="en-US"/>
        </w:rPr>
        <w:t xml:space="preserve"> supported by Joshi, who believes that teachers make these incidents critical because they deem it important and will</w:t>
      </w:r>
      <w:r w:rsidR="00930C3A">
        <w:rPr>
          <w:rFonts w:ascii="Georgia" w:hAnsi="Georgia" w:cs="Times New Roman"/>
          <w:sz w:val="24"/>
          <w:szCs w:val="24"/>
          <w:lang w:val="en-US"/>
        </w:rPr>
        <w:t xml:space="preserve"> </w:t>
      </w:r>
      <w:r w:rsidR="00320AB9">
        <w:rPr>
          <w:rFonts w:ascii="Georgia" w:hAnsi="Georgia" w:cs="Times New Roman"/>
          <w:sz w:val="24"/>
          <w:szCs w:val="24"/>
          <w:lang w:val="en-US"/>
        </w:rPr>
        <w:t>use what they learn from them</w:t>
      </w:r>
      <w:r w:rsidR="00E066BE">
        <w:rPr>
          <w:rFonts w:ascii="Georgia" w:hAnsi="Georgia" w:cs="Times New Roman"/>
          <w:sz w:val="24"/>
          <w:szCs w:val="24"/>
          <w:lang w:val="en-US"/>
        </w:rPr>
        <w:t xml:space="preserve"> for</w:t>
      </w:r>
      <w:r w:rsidR="00320AB9">
        <w:rPr>
          <w:rFonts w:ascii="Georgia" w:hAnsi="Georgia" w:cs="Times New Roman"/>
          <w:sz w:val="24"/>
          <w:szCs w:val="24"/>
          <w:lang w:val="en-US"/>
        </w:rPr>
        <w:t xml:space="preserve"> future reference</w:t>
      </w:r>
      <w:r w:rsidR="00537AFE">
        <w:rPr>
          <w:rFonts w:ascii="Georgia" w:hAnsi="Georgia" w:cs="Times New Roman"/>
          <w:sz w:val="24"/>
          <w:szCs w:val="24"/>
          <w:lang w:val="en-US"/>
        </w:rPr>
        <w:t xml:space="preserve"> (2018, p</w:t>
      </w:r>
      <w:r w:rsidR="00CC4CCD">
        <w:rPr>
          <w:rFonts w:ascii="Georgia" w:hAnsi="Georgia" w:cs="Times New Roman"/>
          <w:sz w:val="24"/>
          <w:szCs w:val="24"/>
          <w:lang w:val="en-US"/>
        </w:rPr>
        <w:t>83</w:t>
      </w:r>
      <w:r w:rsidR="00537AFE">
        <w:rPr>
          <w:rFonts w:ascii="Georgia" w:hAnsi="Georgia" w:cs="Times New Roman"/>
          <w:sz w:val="24"/>
          <w:szCs w:val="24"/>
          <w:lang w:val="en-US"/>
        </w:rPr>
        <w:t>).</w:t>
      </w:r>
      <w:r w:rsidR="00320AB9">
        <w:rPr>
          <w:rFonts w:ascii="Georgia" w:hAnsi="Georgia" w:cs="Times New Roman"/>
          <w:sz w:val="24"/>
          <w:szCs w:val="24"/>
          <w:lang w:val="en-US"/>
        </w:rPr>
        <w:t xml:space="preserve"> </w:t>
      </w:r>
    </w:p>
    <w:p w14:paraId="26A2F5D8" w14:textId="77777777" w:rsidR="0073796A" w:rsidRDefault="0073796A" w:rsidP="006265A5">
      <w:pPr>
        <w:spacing w:line="480" w:lineRule="auto"/>
        <w:jc w:val="center"/>
        <w:rPr>
          <w:rFonts w:ascii="Georgia" w:hAnsi="Georgia" w:cs="Arial"/>
          <w:b/>
          <w:bCs/>
          <w:sz w:val="24"/>
          <w:szCs w:val="24"/>
          <w:u w:val="single"/>
          <w:lang w:val="en-US"/>
        </w:rPr>
      </w:pPr>
    </w:p>
    <w:p w14:paraId="3E64FD71" w14:textId="4026AC0B" w:rsidR="00E62748" w:rsidRPr="00047842" w:rsidRDefault="005F0D60" w:rsidP="006265A5">
      <w:pPr>
        <w:spacing w:line="480" w:lineRule="auto"/>
        <w:jc w:val="center"/>
        <w:rPr>
          <w:rFonts w:ascii="Georgia" w:hAnsi="Georgia" w:cs="Arial"/>
          <w:b/>
          <w:bCs/>
          <w:sz w:val="24"/>
          <w:szCs w:val="24"/>
          <w:u w:val="single"/>
          <w:lang w:val="en-US"/>
        </w:rPr>
      </w:pPr>
      <w:r w:rsidRPr="00047842">
        <w:rPr>
          <w:rFonts w:ascii="Georgia" w:hAnsi="Georgia" w:cs="Arial"/>
          <w:b/>
          <w:bCs/>
          <w:sz w:val="24"/>
          <w:szCs w:val="24"/>
          <w:u w:val="single"/>
          <w:lang w:val="en-US"/>
        </w:rPr>
        <w:lastRenderedPageBreak/>
        <w:t>T</w:t>
      </w:r>
      <w:r w:rsidR="00D865BF" w:rsidRPr="00047842">
        <w:rPr>
          <w:rFonts w:ascii="Georgia" w:hAnsi="Georgia" w:cs="Arial"/>
          <w:b/>
          <w:bCs/>
          <w:sz w:val="24"/>
          <w:szCs w:val="24"/>
          <w:u w:val="single"/>
          <w:lang w:val="en-US"/>
        </w:rPr>
        <w:t>he School Context</w:t>
      </w:r>
      <w:r w:rsidR="00AA6C71" w:rsidRPr="00047842">
        <w:rPr>
          <w:rFonts w:ascii="Georgia" w:hAnsi="Georgia" w:cs="Arial"/>
          <w:b/>
          <w:bCs/>
          <w:sz w:val="24"/>
          <w:szCs w:val="24"/>
          <w:u w:val="single"/>
          <w:lang w:val="en-US"/>
        </w:rPr>
        <w:t xml:space="preserve"> and</w:t>
      </w:r>
      <w:r w:rsidR="006A2B17" w:rsidRPr="00047842">
        <w:rPr>
          <w:rFonts w:ascii="Georgia" w:hAnsi="Georgia" w:cs="Arial"/>
          <w:b/>
          <w:bCs/>
          <w:sz w:val="24"/>
          <w:szCs w:val="24"/>
          <w:u w:val="single"/>
          <w:lang w:val="en-US"/>
        </w:rPr>
        <w:t xml:space="preserve"> Research</w:t>
      </w:r>
      <w:r w:rsidRPr="00047842">
        <w:rPr>
          <w:rFonts w:ascii="Georgia" w:hAnsi="Georgia" w:cs="Arial"/>
          <w:b/>
          <w:bCs/>
          <w:sz w:val="24"/>
          <w:szCs w:val="24"/>
          <w:u w:val="single"/>
          <w:lang w:val="en-US"/>
        </w:rPr>
        <w:t xml:space="preserve"> E</w:t>
      </w:r>
      <w:r w:rsidR="00AA6C71" w:rsidRPr="00047842">
        <w:rPr>
          <w:rFonts w:ascii="Georgia" w:hAnsi="Georgia" w:cs="Arial"/>
          <w:b/>
          <w:bCs/>
          <w:sz w:val="24"/>
          <w:szCs w:val="24"/>
          <w:u w:val="single"/>
          <w:lang w:val="en-US"/>
        </w:rPr>
        <w:t>thics</w:t>
      </w:r>
    </w:p>
    <w:p w14:paraId="0E96C2ED" w14:textId="44A6CEEC" w:rsidR="00FD045C" w:rsidRPr="003B5F18" w:rsidRDefault="00616C3B" w:rsidP="006265A5">
      <w:pPr>
        <w:spacing w:line="480" w:lineRule="auto"/>
        <w:rPr>
          <w:rFonts w:ascii="Georgia" w:hAnsi="Georgia" w:cs="Times New Roman"/>
          <w:sz w:val="24"/>
          <w:szCs w:val="24"/>
          <w:lang w:val="en-US"/>
        </w:rPr>
      </w:pPr>
      <w:r w:rsidRPr="003B5F18">
        <w:rPr>
          <w:rFonts w:ascii="Georgia" w:hAnsi="Georgia" w:cs="Times New Roman"/>
          <w:sz w:val="24"/>
          <w:szCs w:val="24"/>
          <w:lang w:val="en-US"/>
        </w:rPr>
        <w:t xml:space="preserve">It is </w:t>
      </w:r>
      <w:r w:rsidR="00E228B5" w:rsidRPr="003B5F18">
        <w:rPr>
          <w:rFonts w:ascii="Georgia" w:hAnsi="Georgia" w:cs="Times New Roman"/>
          <w:sz w:val="24"/>
          <w:szCs w:val="24"/>
          <w:lang w:val="en-US"/>
        </w:rPr>
        <w:t>vital</w:t>
      </w:r>
      <w:r w:rsidRPr="003B5F18">
        <w:rPr>
          <w:rFonts w:ascii="Georgia" w:hAnsi="Georgia" w:cs="Times New Roman"/>
          <w:sz w:val="24"/>
          <w:szCs w:val="24"/>
          <w:lang w:val="en-US"/>
        </w:rPr>
        <w:t xml:space="preserve"> that all educational research should be conducted with ‘ethic respect’ </w:t>
      </w:r>
      <w:r w:rsidR="00F00A90" w:rsidRPr="003B5F18">
        <w:rPr>
          <w:rFonts w:ascii="Georgia" w:hAnsi="Georgia" w:cs="Times New Roman"/>
          <w:sz w:val="24"/>
          <w:szCs w:val="24"/>
          <w:lang w:val="en-US"/>
        </w:rPr>
        <w:t>(</w:t>
      </w:r>
      <w:r w:rsidRPr="003B5F18">
        <w:rPr>
          <w:rFonts w:ascii="Georgia" w:hAnsi="Georgia" w:cs="Times New Roman"/>
          <w:sz w:val="24"/>
          <w:szCs w:val="24"/>
          <w:lang w:val="en-US"/>
        </w:rPr>
        <w:t>BERA</w:t>
      </w:r>
      <w:r w:rsidR="00AC56DD">
        <w:rPr>
          <w:rFonts w:ascii="Georgia" w:hAnsi="Georgia" w:cs="Times New Roman"/>
          <w:sz w:val="24"/>
          <w:szCs w:val="24"/>
          <w:lang w:val="en-US"/>
        </w:rPr>
        <w:t xml:space="preserve">, </w:t>
      </w:r>
      <w:r w:rsidR="00F00A90" w:rsidRPr="003B5F18">
        <w:rPr>
          <w:rFonts w:ascii="Georgia" w:hAnsi="Georgia" w:cs="Times New Roman"/>
          <w:sz w:val="24"/>
          <w:szCs w:val="24"/>
          <w:lang w:val="en-US"/>
        </w:rPr>
        <w:t xml:space="preserve">2018, </w:t>
      </w:r>
      <w:r w:rsidRPr="003B5F18">
        <w:rPr>
          <w:rFonts w:ascii="Georgia" w:hAnsi="Georgia" w:cs="Times New Roman"/>
          <w:sz w:val="24"/>
          <w:szCs w:val="24"/>
          <w:lang w:val="en-US"/>
        </w:rPr>
        <w:t>p.5).</w:t>
      </w:r>
      <w:r w:rsidR="005576E6">
        <w:rPr>
          <w:rFonts w:ascii="Georgia" w:hAnsi="Georgia" w:cs="Times New Roman"/>
          <w:b/>
          <w:sz w:val="24"/>
          <w:szCs w:val="24"/>
          <w:lang w:val="en-US"/>
        </w:rPr>
        <w:t xml:space="preserve"> </w:t>
      </w:r>
      <w:r w:rsidR="00516D16" w:rsidRPr="003B5F18">
        <w:rPr>
          <w:rFonts w:ascii="Georgia" w:hAnsi="Georgia" w:cs="Times New Roman"/>
          <w:sz w:val="24"/>
          <w:szCs w:val="24"/>
          <w:lang w:val="en-US"/>
        </w:rPr>
        <w:t>To maintain</w:t>
      </w:r>
      <w:r w:rsidR="004E05A6" w:rsidRPr="003B5F18">
        <w:rPr>
          <w:rFonts w:ascii="Georgia" w:hAnsi="Georgia" w:cs="Times New Roman"/>
          <w:sz w:val="24"/>
          <w:szCs w:val="24"/>
          <w:lang w:val="en-US"/>
        </w:rPr>
        <w:t xml:space="preserve"> ethic respect and </w:t>
      </w:r>
      <w:r w:rsidR="007A6CAB" w:rsidRPr="003B5F18">
        <w:rPr>
          <w:rFonts w:ascii="Georgia" w:hAnsi="Georgia" w:cs="Times New Roman"/>
          <w:sz w:val="24"/>
          <w:szCs w:val="24"/>
          <w:lang w:val="en-US"/>
        </w:rPr>
        <w:t>anonymity throughout this essay, I will refrain</w:t>
      </w:r>
      <w:r w:rsidR="002C163B" w:rsidRPr="003B5F18">
        <w:rPr>
          <w:rFonts w:ascii="Georgia" w:hAnsi="Georgia" w:cs="Times New Roman"/>
          <w:sz w:val="24"/>
          <w:szCs w:val="24"/>
          <w:lang w:val="en-US"/>
        </w:rPr>
        <w:t xml:space="preserve"> </w:t>
      </w:r>
      <w:r w:rsidR="00AC5EDE" w:rsidRPr="003B5F18">
        <w:rPr>
          <w:rFonts w:ascii="Georgia" w:hAnsi="Georgia" w:cs="Times New Roman"/>
          <w:sz w:val="24"/>
          <w:szCs w:val="24"/>
          <w:lang w:val="en-US"/>
        </w:rPr>
        <w:t xml:space="preserve">from </w:t>
      </w:r>
      <w:r w:rsidR="002C163B" w:rsidRPr="003B5F18">
        <w:rPr>
          <w:rFonts w:ascii="Georgia" w:hAnsi="Georgia" w:cs="Times New Roman"/>
          <w:sz w:val="24"/>
          <w:szCs w:val="24"/>
          <w:lang w:val="en-US"/>
        </w:rPr>
        <w:t>omitting</w:t>
      </w:r>
      <w:r w:rsidR="007A6CAB" w:rsidRPr="003B5F18">
        <w:rPr>
          <w:rFonts w:ascii="Georgia" w:hAnsi="Georgia" w:cs="Times New Roman"/>
          <w:sz w:val="24"/>
          <w:szCs w:val="24"/>
          <w:lang w:val="en-US"/>
        </w:rPr>
        <w:t xml:space="preserve"> specific</w:t>
      </w:r>
      <w:r w:rsidR="00AC5EDE" w:rsidRPr="003B5F18">
        <w:rPr>
          <w:rFonts w:ascii="Georgia" w:hAnsi="Georgia" w:cs="Times New Roman"/>
          <w:sz w:val="24"/>
          <w:szCs w:val="24"/>
          <w:lang w:val="en-US"/>
        </w:rPr>
        <w:t xml:space="preserve"> and detrimental</w:t>
      </w:r>
      <w:r w:rsidR="002C163B" w:rsidRPr="003B5F18">
        <w:rPr>
          <w:rFonts w:ascii="Georgia" w:hAnsi="Georgia" w:cs="Times New Roman"/>
          <w:sz w:val="24"/>
          <w:szCs w:val="24"/>
          <w:lang w:val="en-US"/>
        </w:rPr>
        <w:t xml:space="preserve"> information about the school, staff and pupils</w:t>
      </w:r>
      <w:r w:rsidR="00146508">
        <w:rPr>
          <w:rFonts w:ascii="Georgia" w:hAnsi="Georgia" w:cs="Times New Roman"/>
          <w:sz w:val="24"/>
          <w:szCs w:val="24"/>
          <w:lang w:val="en-US"/>
        </w:rPr>
        <w:t xml:space="preserve"> that are</w:t>
      </w:r>
      <w:r w:rsidR="002C163B" w:rsidRPr="003B5F18">
        <w:rPr>
          <w:rFonts w:ascii="Georgia" w:hAnsi="Georgia" w:cs="Times New Roman"/>
          <w:sz w:val="24"/>
          <w:szCs w:val="24"/>
          <w:lang w:val="en-US"/>
        </w:rPr>
        <w:t xml:space="preserve"> </w:t>
      </w:r>
      <w:r w:rsidR="00D1048A" w:rsidRPr="003B5F18">
        <w:rPr>
          <w:rFonts w:ascii="Georgia" w:hAnsi="Georgia" w:cs="Times New Roman"/>
          <w:sz w:val="24"/>
          <w:szCs w:val="24"/>
          <w:lang w:val="en-US"/>
        </w:rPr>
        <w:t xml:space="preserve">involved in my research. </w:t>
      </w:r>
      <w:r w:rsidR="004533FB">
        <w:rPr>
          <w:rFonts w:ascii="Georgia" w:hAnsi="Georgia" w:cs="Times New Roman"/>
          <w:sz w:val="24"/>
          <w:szCs w:val="24"/>
          <w:lang w:val="en-US"/>
        </w:rPr>
        <w:t>I</w:t>
      </w:r>
      <w:r w:rsidR="00D1048A" w:rsidRPr="003B5F18">
        <w:rPr>
          <w:rFonts w:ascii="Georgia" w:hAnsi="Georgia" w:cs="Times New Roman"/>
          <w:sz w:val="24"/>
          <w:szCs w:val="24"/>
          <w:lang w:val="en-US"/>
        </w:rPr>
        <w:t xml:space="preserve">nformation </w:t>
      </w:r>
      <w:r w:rsidR="00C655AA" w:rsidRPr="003B5F18">
        <w:rPr>
          <w:rFonts w:ascii="Georgia" w:hAnsi="Georgia" w:cs="Times New Roman"/>
          <w:sz w:val="24"/>
          <w:szCs w:val="24"/>
          <w:lang w:val="en-US"/>
        </w:rPr>
        <w:t xml:space="preserve">that </w:t>
      </w:r>
      <w:r w:rsidR="00D1048A" w:rsidRPr="003B5F18">
        <w:rPr>
          <w:rFonts w:ascii="Georgia" w:hAnsi="Georgia" w:cs="Times New Roman"/>
          <w:sz w:val="24"/>
          <w:szCs w:val="24"/>
          <w:lang w:val="en-US"/>
        </w:rPr>
        <w:t>I do provide is for contextual reason</w:t>
      </w:r>
      <w:r w:rsidR="00F3718E" w:rsidRPr="003B5F18">
        <w:rPr>
          <w:rFonts w:ascii="Georgia" w:hAnsi="Georgia" w:cs="Times New Roman"/>
          <w:sz w:val="24"/>
          <w:szCs w:val="24"/>
          <w:lang w:val="en-US"/>
        </w:rPr>
        <w:t>s</w:t>
      </w:r>
      <w:r w:rsidR="00624A4A" w:rsidRPr="003B5F18">
        <w:rPr>
          <w:rFonts w:ascii="Georgia" w:hAnsi="Georgia" w:cs="Times New Roman"/>
          <w:sz w:val="24"/>
          <w:szCs w:val="24"/>
          <w:lang w:val="en-US"/>
        </w:rPr>
        <w:t xml:space="preserve"> and</w:t>
      </w:r>
      <w:r w:rsidR="00F17FF6" w:rsidRPr="003B5F18">
        <w:rPr>
          <w:rFonts w:ascii="Georgia" w:hAnsi="Georgia" w:cs="Times New Roman"/>
          <w:sz w:val="24"/>
          <w:szCs w:val="24"/>
          <w:lang w:val="en-US"/>
        </w:rPr>
        <w:t xml:space="preserve"> will be relevant to my writing</w:t>
      </w:r>
      <w:r w:rsidR="002F28AB" w:rsidRPr="003B5F18">
        <w:rPr>
          <w:rFonts w:ascii="Georgia" w:hAnsi="Georgia" w:cs="Times New Roman"/>
          <w:sz w:val="24"/>
          <w:szCs w:val="24"/>
          <w:lang w:val="en-US"/>
        </w:rPr>
        <w:t>.</w:t>
      </w:r>
      <w:r w:rsidR="00E66603" w:rsidRPr="003B5F18">
        <w:rPr>
          <w:rFonts w:ascii="Georgia" w:hAnsi="Georgia" w:cs="Times New Roman"/>
          <w:sz w:val="24"/>
          <w:szCs w:val="24"/>
          <w:lang w:val="en-US"/>
        </w:rPr>
        <w:t xml:space="preserve"> </w:t>
      </w:r>
      <w:r w:rsidR="00F00A90" w:rsidRPr="003B5F18">
        <w:rPr>
          <w:rFonts w:ascii="Georgia" w:hAnsi="Georgia" w:cs="Times New Roman"/>
          <w:sz w:val="24"/>
          <w:szCs w:val="24"/>
          <w:lang w:val="en-US"/>
        </w:rPr>
        <w:t>Therefore</w:t>
      </w:r>
      <w:r w:rsidR="005D3D1D" w:rsidRPr="003B5F18">
        <w:rPr>
          <w:rFonts w:ascii="Georgia" w:hAnsi="Georgia" w:cs="Times New Roman"/>
          <w:sz w:val="24"/>
          <w:szCs w:val="24"/>
          <w:lang w:val="en-US"/>
        </w:rPr>
        <w:t>,</w:t>
      </w:r>
      <w:r w:rsidR="00F00A90" w:rsidRPr="003B5F18">
        <w:rPr>
          <w:rFonts w:ascii="Georgia" w:hAnsi="Georgia" w:cs="Times New Roman"/>
          <w:sz w:val="24"/>
          <w:szCs w:val="24"/>
          <w:lang w:val="en-US"/>
        </w:rPr>
        <w:t xml:space="preserve"> I will refer to the school as School X</w:t>
      </w:r>
      <w:r w:rsidR="00624A4A" w:rsidRPr="003B5F18">
        <w:rPr>
          <w:rFonts w:ascii="Georgia" w:hAnsi="Georgia" w:cs="Times New Roman"/>
          <w:sz w:val="24"/>
          <w:szCs w:val="24"/>
          <w:lang w:val="en-US"/>
        </w:rPr>
        <w:t xml:space="preserve">, </w:t>
      </w:r>
      <w:r w:rsidR="002444C4" w:rsidRPr="003B5F18">
        <w:rPr>
          <w:rFonts w:ascii="Georgia" w:hAnsi="Georgia" w:cs="Times New Roman"/>
          <w:sz w:val="24"/>
          <w:szCs w:val="24"/>
          <w:lang w:val="en-US"/>
        </w:rPr>
        <w:t>the same</w:t>
      </w:r>
      <w:r w:rsidR="00624A4A" w:rsidRPr="003B5F18">
        <w:rPr>
          <w:rFonts w:ascii="Georgia" w:hAnsi="Georgia" w:cs="Times New Roman"/>
          <w:sz w:val="24"/>
          <w:szCs w:val="24"/>
          <w:lang w:val="en-US"/>
        </w:rPr>
        <w:t xml:space="preserve"> indication</w:t>
      </w:r>
      <w:r w:rsidR="002444C4" w:rsidRPr="003B5F18">
        <w:rPr>
          <w:rFonts w:ascii="Georgia" w:hAnsi="Georgia" w:cs="Times New Roman"/>
          <w:sz w:val="24"/>
          <w:szCs w:val="24"/>
          <w:lang w:val="en-US"/>
        </w:rPr>
        <w:t xml:space="preserve"> will apply to staff and pupils</w:t>
      </w:r>
      <w:r w:rsidR="00465FFE" w:rsidRPr="003B5F18">
        <w:rPr>
          <w:rFonts w:ascii="Georgia" w:hAnsi="Georgia" w:cs="Times New Roman"/>
          <w:sz w:val="24"/>
          <w:szCs w:val="24"/>
          <w:lang w:val="en-US"/>
        </w:rPr>
        <w:t xml:space="preserve"> (i.e. </w:t>
      </w:r>
      <w:r w:rsidR="004C3374">
        <w:rPr>
          <w:rFonts w:ascii="Georgia" w:hAnsi="Georgia" w:cs="Times New Roman"/>
          <w:sz w:val="24"/>
          <w:szCs w:val="24"/>
          <w:lang w:val="en-US"/>
        </w:rPr>
        <w:t>Class X</w:t>
      </w:r>
      <w:r w:rsidR="00331986">
        <w:rPr>
          <w:rFonts w:ascii="Georgia" w:hAnsi="Georgia" w:cs="Times New Roman"/>
          <w:sz w:val="24"/>
          <w:szCs w:val="24"/>
          <w:lang w:val="en-US"/>
        </w:rPr>
        <w:t xml:space="preserve"> or </w:t>
      </w:r>
      <w:r w:rsidR="00465FFE" w:rsidRPr="003B5F18">
        <w:rPr>
          <w:rFonts w:ascii="Georgia" w:hAnsi="Georgia" w:cs="Times New Roman"/>
          <w:sz w:val="24"/>
          <w:szCs w:val="24"/>
          <w:lang w:val="en-US"/>
        </w:rPr>
        <w:t xml:space="preserve">Teacher </w:t>
      </w:r>
      <w:r w:rsidR="004C3374">
        <w:rPr>
          <w:rFonts w:ascii="Georgia" w:hAnsi="Georgia" w:cs="Times New Roman"/>
          <w:sz w:val="24"/>
          <w:szCs w:val="24"/>
          <w:lang w:val="en-US"/>
        </w:rPr>
        <w:t>X</w:t>
      </w:r>
      <w:r w:rsidR="00465FFE" w:rsidRPr="003B5F18">
        <w:rPr>
          <w:rFonts w:ascii="Georgia" w:hAnsi="Georgia" w:cs="Times New Roman"/>
          <w:sz w:val="24"/>
          <w:szCs w:val="24"/>
          <w:lang w:val="en-US"/>
        </w:rPr>
        <w:t>)</w:t>
      </w:r>
      <w:r w:rsidR="00F00A90" w:rsidRPr="003B5F18">
        <w:rPr>
          <w:rFonts w:ascii="Georgia" w:hAnsi="Georgia" w:cs="Times New Roman"/>
          <w:sz w:val="24"/>
          <w:szCs w:val="24"/>
          <w:lang w:val="en-US"/>
        </w:rPr>
        <w:t xml:space="preserve">. </w:t>
      </w:r>
    </w:p>
    <w:p w14:paraId="762928F0" w14:textId="6D6C8DF8" w:rsidR="006A573C" w:rsidRPr="003B5F18" w:rsidRDefault="005D3D1D" w:rsidP="006265A5">
      <w:pPr>
        <w:spacing w:line="480" w:lineRule="auto"/>
        <w:rPr>
          <w:rFonts w:ascii="Georgia" w:hAnsi="Georgia" w:cs="Times New Roman"/>
          <w:sz w:val="24"/>
          <w:szCs w:val="24"/>
          <w:lang w:val="en-US"/>
        </w:rPr>
      </w:pPr>
      <w:r w:rsidRPr="003B5F18">
        <w:rPr>
          <w:rFonts w:ascii="Georgia" w:hAnsi="Georgia" w:cs="Times New Roman"/>
          <w:sz w:val="24"/>
          <w:szCs w:val="24"/>
          <w:lang w:val="en-US"/>
        </w:rPr>
        <w:t>School X is a large</w:t>
      </w:r>
      <w:r w:rsidR="008F06FE" w:rsidRPr="003B5F18">
        <w:rPr>
          <w:rFonts w:ascii="Georgia" w:hAnsi="Georgia" w:cs="Times New Roman"/>
          <w:sz w:val="24"/>
          <w:szCs w:val="24"/>
          <w:lang w:val="en-US"/>
        </w:rPr>
        <w:t xml:space="preserve"> comprehensive school, </w:t>
      </w:r>
      <w:r w:rsidR="00A66E55" w:rsidRPr="003B5F18">
        <w:rPr>
          <w:rFonts w:ascii="Georgia" w:hAnsi="Georgia" w:cs="Times New Roman"/>
          <w:sz w:val="24"/>
          <w:szCs w:val="24"/>
          <w:lang w:val="en-US"/>
        </w:rPr>
        <w:t>set in an affluent area</w:t>
      </w:r>
      <w:r w:rsidR="0086401F" w:rsidRPr="003B5F18">
        <w:rPr>
          <w:rFonts w:ascii="Georgia" w:hAnsi="Georgia" w:cs="Times New Roman"/>
          <w:sz w:val="24"/>
          <w:szCs w:val="24"/>
          <w:lang w:val="en-US"/>
        </w:rPr>
        <w:t xml:space="preserve"> - </w:t>
      </w:r>
      <w:r w:rsidR="000D54A5" w:rsidRPr="003B5F18">
        <w:rPr>
          <w:rFonts w:ascii="Georgia" w:hAnsi="Georgia" w:cs="Times New Roman"/>
          <w:sz w:val="24"/>
          <w:szCs w:val="24"/>
          <w:lang w:val="en-US"/>
        </w:rPr>
        <w:t>this can be displayed through</w:t>
      </w:r>
      <w:r w:rsidR="00A66E55" w:rsidRPr="003B5F18">
        <w:rPr>
          <w:rFonts w:ascii="Georgia" w:hAnsi="Georgia" w:cs="Times New Roman"/>
          <w:sz w:val="24"/>
          <w:szCs w:val="24"/>
          <w:lang w:val="en-US"/>
        </w:rPr>
        <w:t xml:space="preserve"> the number of pupils subscribed to Free School Meals (FSM)</w:t>
      </w:r>
      <w:r w:rsidR="009F06B2" w:rsidRPr="003B5F18">
        <w:rPr>
          <w:rFonts w:ascii="Georgia" w:hAnsi="Georgia" w:cs="Times New Roman"/>
          <w:sz w:val="24"/>
          <w:szCs w:val="24"/>
          <w:lang w:val="en-US"/>
        </w:rPr>
        <w:t>. This figure</w:t>
      </w:r>
      <w:r w:rsidR="00A66E55" w:rsidRPr="003B5F18">
        <w:rPr>
          <w:rFonts w:ascii="Georgia" w:hAnsi="Georgia" w:cs="Times New Roman"/>
          <w:sz w:val="24"/>
          <w:szCs w:val="24"/>
          <w:lang w:val="en-US"/>
        </w:rPr>
        <w:t xml:space="preserve"> is below average</w:t>
      </w:r>
      <w:r w:rsidR="003F21F5" w:rsidRPr="003B5F18">
        <w:rPr>
          <w:rFonts w:ascii="Georgia" w:hAnsi="Georgia" w:cs="Times New Roman"/>
          <w:sz w:val="24"/>
          <w:szCs w:val="24"/>
          <w:lang w:val="en-US"/>
        </w:rPr>
        <w:t xml:space="preserve">, </w:t>
      </w:r>
      <w:r w:rsidR="0086401F" w:rsidRPr="003B5F18">
        <w:rPr>
          <w:rFonts w:ascii="Georgia" w:hAnsi="Georgia" w:cs="Times New Roman"/>
          <w:sz w:val="24"/>
          <w:szCs w:val="24"/>
          <w:lang w:val="en-US"/>
        </w:rPr>
        <w:t xml:space="preserve">at </w:t>
      </w:r>
      <w:r w:rsidR="003F21F5" w:rsidRPr="003B5F18">
        <w:rPr>
          <w:rFonts w:ascii="Georgia" w:hAnsi="Georgia" w:cs="Times New Roman"/>
          <w:sz w:val="24"/>
          <w:szCs w:val="24"/>
          <w:lang w:val="en-US"/>
        </w:rPr>
        <w:t xml:space="preserve">around 4% of pupils. </w:t>
      </w:r>
      <w:r w:rsidR="00684D1E" w:rsidRPr="003B5F18">
        <w:rPr>
          <w:rFonts w:ascii="Georgia" w:hAnsi="Georgia" w:cs="Times New Roman"/>
          <w:sz w:val="24"/>
          <w:szCs w:val="24"/>
          <w:lang w:val="en-US"/>
        </w:rPr>
        <w:t xml:space="preserve">Furthermore, around 4% of pupils attending this school </w:t>
      </w:r>
      <w:r w:rsidR="008773B1" w:rsidRPr="003B5F18">
        <w:rPr>
          <w:rFonts w:ascii="Georgia" w:hAnsi="Georgia" w:cs="Times New Roman"/>
          <w:sz w:val="24"/>
          <w:szCs w:val="24"/>
          <w:lang w:val="en-US"/>
        </w:rPr>
        <w:t>live in the 20% most deprived areas in Wales.</w:t>
      </w:r>
      <w:r w:rsidR="006A573C">
        <w:rPr>
          <w:rFonts w:ascii="Georgia" w:hAnsi="Georgia" w:cs="Times New Roman"/>
          <w:sz w:val="24"/>
          <w:szCs w:val="24"/>
          <w:lang w:val="en-US"/>
        </w:rPr>
        <w:t xml:space="preserve"> </w:t>
      </w:r>
      <w:r w:rsidR="00FB3F91">
        <w:rPr>
          <w:rFonts w:ascii="Georgia" w:hAnsi="Georgia" w:cs="Times New Roman"/>
          <w:sz w:val="24"/>
          <w:szCs w:val="24"/>
          <w:lang w:val="en-US"/>
        </w:rPr>
        <w:t>I observed a mixed ability Year 8 class</w:t>
      </w:r>
      <w:r w:rsidR="00063D0D">
        <w:rPr>
          <w:rFonts w:ascii="Georgia" w:hAnsi="Georgia" w:cs="Times New Roman"/>
          <w:sz w:val="24"/>
          <w:szCs w:val="24"/>
          <w:lang w:val="en-US"/>
        </w:rPr>
        <w:t>, in which they were in their second lesson of Textiles of the term</w:t>
      </w:r>
      <w:r w:rsidR="006C3E72">
        <w:rPr>
          <w:rFonts w:ascii="Georgia" w:hAnsi="Georgia" w:cs="Times New Roman"/>
          <w:sz w:val="24"/>
          <w:szCs w:val="24"/>
          <w:lang w:val="en-US"/>
        </w:rPr>
        <w:t>.</w:t>
      </w:r>
      <w:r w:rsidR="00D6437A">
        <w:rPr>
          <w:rFonts w:ascii="Georgia" w:hAnsi="Georgia" w:cs="Times New Roman"/>
          <w:sz w:val="24"/>
          <w:szCs w:val="24"/>
          <w:lang w:val="en-US"/>
        </w:rPr>
        <w:t xml:space="preserve"> </w:t>
      </w:r>
    </w:p>
    <w:p w14:paraId="7D79F3E1" w14:textId="34BB6E65" w:rsidR="00425EF0" w:rsidRPr="00047842" w:rsidRDefault="00E62748" w:rsidP="006265A5">
      <w:pPr>
        <w:spacing w:line="480" w:lineRule="auto"/>
        <w:jc w:val="center"/>
        <w:rPr>
          <w:rFonts w:ascii="Georgia" w:hAnsi="Georgia" w:cs="Arial"/>
          <w:b/>
          <w:bCs/>
          <w:sz w:val="24"/>
          <w:szCs w:val="24"/>
          <w:u w:val="single"/>
          <w:lang w:val="en-US"/>
        </w:rPr>
      </w:pPr>
      <w:r w:rsidRPr="00047842">
        <w:rPr>
          <w:rFonts w:ascii="Georgia" w:hAnsi="Georgia" w:cs="Arial"/>
          <w:b/>
          <w:bCs/>
          <w:sz w:val="24"/>
          <w:szCs w:val="24"/>
          <w:u w:val="single"/>
          <w:lang w:val="en-US"/>
        </w:rPr>
        <w:t xml:space="preserve">Research </w:t>
      </w:r>
      <w:r w:rsidR="00425EF0" w:rsidRPr="00047842">
        <w:rPr>
          <w:rFonts w:ascii="Georgia" w:hAnsi="Georgia" w:cs="Arial"/>
          <w:b/>
          <w:bCs/>
          <w:sz w:val="24"/>
          <w:szCs w:val="24"/>
          <w:u w:val="single"/>
          <w:lang w:val="en-US"/>
        </w:rPr>
        <w:t>Methodology</w:t>
      </w:r>
    </w:p>
    <w:p w14:paraId="4CCAC2C3" w14:textId="0E7BB40C" w:rsidR="00425EF0" w:rsidRPr="00FF642D" w:rsidRDefault="00EC1736" w:rsidP="006265A5">
      <w:pPr>
        <w:spacing w:line="480" w:lineRule="auto"/>
        <w:rPr>
          <w:rFonts w:ascii="Georgia" w:hAnsi="Georgia" w:cs="Arial"/>
          <w:sz w:val="24"/>
          <w:szCs w:val="24"/>
          <w:lang w:val="en-US"/>
        </w:rPr>
      </w:pPr>
      <w:r w:rsidRPr="00FF642D">
        <w:rPr>
          <w:rFonts w:ascii="Georgia" w:hAnsi="Georgia" w:cs="Arial"/>
          <w:sz w:val="24"/>
          <w:szCs w:val="24"/>
          <w:lang w:val="en-US"/>
        </w:rPr>
        <w:t>In this section, I will aim to define each method I used for this research and</w:t>
      </w:r>
      <w:r w:rsidR="00A453AA" w:rsidRPr="00FF642D">
        <w:rPr>
          <w:rFonts w:ascii="Georgia" w:hAnsi="Georgia" w:cs="Arial"/>
          <w:sz w:val="24"/>
          <w:szCs w:val="24"/>
          <w:lang w:val="en-US"/>
        </w:rPr>
        <w:t xml:space="preserve"> continue to</w:t>
      </w:r>
      <w:r w:rsidRPr="00FF642D">
        <w:rPr>
          <w:rFonts w:ascii="Georgia" w:hAnsi="Georgia" w:cs="Arial"/>
          <w:sz w:val="24"/>
          <w:szCs w:val="24"/>
          <w:lang w:val="en-US"/>
        </w:rPr>
        <w:t xml:space="preserve"> outline both the strengths and weaknesses of these methods. T</w:t>
      </w:r>
      <w:r w:rsidR="00425EF0" w:rsidRPr="00FF642D">
        <w:rPr>
          <w:rFonts w:ascii="Georgia" w:hAnsi="Georgia" w:cs="Arial"/>
          <w:sz w:val="24"/>
          <w:szCs w:val="24"/>
          <w:lang w:val="en-US"/>
        </w:rPr>
        <w:t>he methodology of this research</w:t>
      </w:r>
      <w:r w:rsidRPr="00FF642D">
        <w:rPr>
          <w:rFonts w:ascii="Georgia" w:hAnsi="Georgia" w:cs="Arial"/>
          <w:sz w:val="24"/>
          <w:szCs w:val="24"/>
          <w:lang w:val="en-US"/>
        </w:rPr>
        <w:t xml:space="preserve"> consisted of </w:t>
      </w:r>
      <w:r w:rsidR="00425EF0" w:rsidRPr="00FF642D">
        <w:rPr>
          <w:rFonts w:ascii="Georgia" w:hAnsi="Georgia" w:cs="Arial"/>
          <w:sz w:val="24"/>
          <w:szCs w:val="24"/>
          <w:lang w:val="en-US"/>
        </w:rPr>
        <w:t xml:space="preserve">a structured, non-participant approach, </w:t>
      </w:r>
      <w:r w:rsidR="00E62748" w:rsidRPr="00FF642D">
        <w:rPr>
          <w:rFonts w:ascii="Georgia" w:hAnsi="Georgia" w:cs="Arial"/>
          <w:sz w:val="24"/>
          <w:szCs w:val="24"/>
          <w:lang w:val="en-US"/>
        </w:rPr>
        <w:t xml:space="preserve">where </w:t>
      </w:r>
      <w:r w:rsidR="0015760D" w:rsidRPr="00FF642D">
        <w:rPr>
          <w:rFonts w:ascii="Georgia" w:hAnsi="Georgia" w:cs="Arial"/>
          <w:sz w:val="24"/>
          <w:szCs w:val="24"/>
          <w:lang w:val="en-US"/>
        </w:rPr>
        <w:t xml:space="preserve">the focal part of this case study </w:t>
      </w:r>
      <w:r w:rsidR="002F70F1" w:rsidRPr="00FF642D">
        <w:rPr>
          <w:rFonts w:ascii="Georgia" w:hAnsi="Georgia" w:cs="Arial"/>
          <w:sz w:val="24"/>
          <w:szCs w:val="24"/>
          <w:lang w:val="en-US"/>
        </w:rPr>
        <w:t>wa</w:t>
      </w:r>
      <w:r w:rsidR="0015760D" w:rsidRPr="00FF642D">
        <w:rPr>
          <w:rFonts w:ascii="Georgia" w:hAnsi="Georgia" w:cs="Arial"/>
          <w:sz w:val="24"/>
          <w:szCs w:val="24"/>
          <w:lang w:val="en-US"/>
        </w:rPr>
        <w:t xml:space="preserve">s </w:t>
      </w:r>
      <w:r w:rsidR="002F70F1" w:rsidRPr="00FF642D">
        <w:rPr>
          <w:rFonts w:ascii="Georgia" w:hAnsi="Georgia" w:cs="Arial"/>
          <w:sz w:val="24"/>
          <w:szCs w:val="24"/>
          <w:lang w:val="en-US"/>
        </w:rPr>
        <w:t>carried out through</w:t>
      </w:r>
      <w:r w:rsidR="0015760D" w:rsidRPr="00FF642D">
        <w:rPr>
          <w:rFonts w:ascii="Georgia" w:hAnsi="Georgia" w:cs="Arial"/>
          <w:sz w:val="24"/>
          <w:szCs w:val="24"/>
          <w:lang w:val="en-US"/>
        </w:rPr>
        <w:t xml:space="preserve"> observational </w:t>
      </w:r>
      <w:r w:rsidR="00F2063A" w:rsidRPr="00FF642D">
        <w:rPr>
          <w:rFonts w:ascii="Georgia" w:hAnsi="Georgia" w:cs="Arial"/>
          <w:sz w:val="24"/>
          <w:szCs w:val="24"/>
          <w:lang w:val="en-US"/>
        </w:rPr>
        <w:t>means.</w:t>
      </w:r>
      <w:r w:rsidR="00425EF0" w:rsidRPr="00FF642D">
        <w:rPr>
          <w:rFonts w:ascii="Georgia" w:hAnsi="Georgia" w:cs="Arial"/>
          <w:sz w:val="24"/>
          <w:szCs w:val="24"/>
          <w:lang w:val="en-US"/>
        </w:rPr>
        <w:t xml:space="preserve"> </w:t>
      </w:r>
    </w:p>
    <w:p w14:paraId="135D8519" w14:textId="0B77F3B6" w:rsidR="007F53D4" w:rsidRDefault="007F53D4" w:rsidP="006265A5">
      <w:pPr>
        <w:spacing w:line="480" w:lineRule="auto"/>
        <w:rPr>
          <w:rFonts w:ascii="Georgia" w:hAnsi="Georgia" w:cs="Arial"/>
          <w:sz w:val="24"/>
          <w:szCs w:val="24"/>
        </w:rPr>
      </w:pPr>
      <w:r w:rsidRPr="00FF642D">
        <w:rPr>
          <w:rFonts w:ascii="Georgia" w:hAnsi="Georgia" w:cs="Arial"/>
          <w:sz w:val="24"/>
          <w:szCs w:val="24"/>
        </w:rPr>
        <w:t xml:space="preserve">A case study can be </w:t>
      </w:r>
      <w:r w:rsidR="009E0EAF">
        <w:rPr>
          <w:rFonts w:ascii="Georgia" w:hAnsi="Georgia" w:cs="Arial"/>
          <w:sz w:val="24"/>
          <w:szCs w:val="24"/>
        </w:rPr>
        <w:t xml:space="preserve">advantageous for research in a variety of ways. </w:t>
      </w:r>
      <w:r w:rsidR="00A96C78">
        <w:rPr>
          <w:rFonts w:ascii="Georgia" w:hAnsi="Georgia" w:cs="Arial"/>
          <w:sz w:val="24"/>
          <w:szCs w:val="24"/>
        </w:rPr>
        <w:t>They can prove to be a</w:t>
      </w:r>
      <w:r w:rsidRPr="00FF642D">
        <w:rPr>
          <w:rFonts w:ascii="Georgia" w:hAnsi="Georgia" w:cs="Arial"/>
          <w:sz w:val="24"/>
          <w:szCs w:val="24"/>
        </w:rPr>
        <w:t xml:space="preserve"> way of presenting a unique example of real people in real life situations</w:t>
      </w:r>
      <w:r w:rsidR="0009435F" w:rsidRPr="00FF642D">
        <w:rPr>
          <w:rFonts w:ascii="Georgia" w:hAnsi="Georgia" w:cs="Arial"/>
          <w:sz w:val="24"/>
          <w:szCs w:val="24"/>
        </w:rPr>
        <w:t>,</w:t>
      </w:r>
      <w:r w:rsidRPr="00FF642D">
        <w:rPr>
          <w:rFonts w:ascii="Georgia" w:hAnsi="Georgia" w:cs="Arial"/>
          <w:sz w:val="24"/>
          <w:szCs w:val="24"/>
        </w:rPr>
        <w:t xml:space="preserve"> in a way that ideas can be understood clearly (Cohen</w:t>
      </w:r>
      <w:r w:rsidR="00353A29" w:rsidRPr="00FF642D">
        <w:rPr>
          <w:rFonts w:ascii="Georgia" w:hAnsi="Georgia" w:cs="Arial"/>
          <w:sz w:val="24"/>
          <w:szCs w:val="24"/>
        </w:rPr>
        <w:t xml:space="preserve"> et al.,</w:t>
      </w:r>
      <w:r w:rsidRPr="00FF642D">
        <w:rPr>
          <w:rFonts w:ascii="Georgia" w:hAnsi="Georgia" w:cs="Arial"/>
          <w:sz w:val="24"/>
          <w:szCs w:val="24"/>
        </w:rPr>
        <w:t xml:space="preserve"> 201</w:t>
      </w:r>
      <w:r w:rsidR="006C585C">
        <w:rPr>
          <w:rFonts w:ascii="Georgia" w:hAnsi="Georgia" w:cs="Arial"/>
          <w:sz w:val="24"/>
          <w:szCs w:val="24"/>
        </w:rPr>
        <w:t>1</w:t>
      </w:r>
      <w:r w:rsidRPr="00FF642D">
        <w:rPr>
          <w:rFonts w:ascii="Georgia" w:hAnsi="Georgia" w:cs="Arial"/>
          <w:sz w:val="24"/>
          <w:szCs w:val="24"/>
        </w:rPr>
        <w:t xml:space="preserve">, p.289). </w:t>
      </w:r>
      <w:r w:rsidR="00310BBF" w:rsidRPr="00310BBF">
        <w:rPr>
          <w:rFonts w:ascii="Georgia" w:hAnsi="Georgia" w:cs="Arial"/>
          <w:sz w:val="24"/>
          <w:szCs w:val="24"/>
        </w:rPr>
        <w:t>For example, if one is to witness an event first-hand, they are likely to know the context, thus able to draw upon the reasons behind how and why such an event occurred. In addition,</w:t>
      </w:r>
      <w:r w:rsidR="007D7DEF">
        <w:rPr>
          <w:rFonts w:ascii="Georgia" w:hAnsi="Georgia" w:cs="Arial"/>
          <w:sz w:val="24"/>
          <w:szCs w:val="24"/>
        </w:rPr>
        <w:t xml:space="preserve"> </w:t>
      </w:r>
      <w:r w:rsidR="007D7DEF">
        <w:rPr>
          <w:rFonts w:ascii="Georgia" w:hAnsi="Georgia" w:cs="Arial"/>
          <w:sz w:val="24"/>
          <w:szCs w:val="24"/>
        </w:rPr>
        <w:lastRenderedPageBreak/>
        <w:t>Nisbet and Watts argue that</w:t>
      </w:r>
      <w:r w:rsidR="00310BBF" w:rsidRPr="00310BBF">
        <w:rPr>
          <w:rFonts w:ascii="Georgia" w:hAnsi="Georgia" w:cs="Arial"/>
          <w:sz w:val="24"/>
          <w:szCs w:val="24"/>
        </w:rPr>
        <w:t xml:space="preserve"> having shown real life events, case studies can have a strong emphasis on reality</w:t>
      </w:r>
      <w:r w:rsidR="009F062B">
        <w:rPr>
          <w:rFonts w:ascii="Georgia" w:hAnsi="Georgia" w:cs="Arial"/>
          <w:sz w:val="24"/>
          <w:szCs w:val="24"/>
        </w:rPr>
        <w:t xml:space="preserve"> (19</w:t>
      </w:r>
      <w:r w:rsidR="00B81771">
        <w:rPr>
          <w:rFonts w:ascii="Georgia" w:hAnsi="Georgia" w:cs="Arial"/>
          <w:sz w:val="24"/>
          <w:szCs w:val="24"/>
        </w:rPr>
        <w:t>84</w:t>
      </w:r>
      <w:r w:rsidR="0076457A">
        <w:rPr>
          <w:rFonts w:ascii="Georgia" w:hAnsi="Georgia" w:cs="Arial"/>
          <w:sz w:val="24"/>
          <w:szCs w:val="24"/>
        </w:rPr>
        <w:t>.</w:t>
      </w:r>
      <w:r w:rsidR="0076457A" w:rsidRPr="0076457A">
        <w:rPr>
          <w:rFonts w:ascii="Georgia" w:hAnsi="Georgia" w:cs="Arial"/>
          <w:sz w:val="24"/>
          <w:szCs w:val="24"/>
        </w:rPr>
        <w:t xml:space="preserve"> </w:t>
      </w:r>
      <w:r w:rsidR="00AE747E">
        <w:rPr>
          <w:rFonts w:ascii="Georgia" w:hAnsi="Georgia" w:cs="Arial"/>
          <w:sz w:val="24"/>
          <w:szCs w:val="24"/>
        </w:rPr>
        <w:t>c</w:t>
      </w:r>
      <w:r w:rsidR="0076457A">
        <w:rPr>
          <w:rFonts w:ascii="Georgia" w:hAnsi="Georgia" w:cs="Arial"/>
          <w:sz w:val="24"/>
          <w:szCs w:val="24"/>
        </w:rPr>
        <w:t>ited in Cohen et al. 201</w:t>
      </w:r>
      <w:r w:rsidR="006C585C">
        <w:rPr>
          <w:rFonts w:ascii="Georgia" w:hAnsi="Georgia" w:cs="Arial"/>
          <w:sz w:val="24"/>
          <w:szCs w:val="24"/>
        </w:rPr>
        <w:t>1</w:t>
      </w:r>
      <w:r w:rsidR="0076457A">
        <w:rPr>
          <w:rFonts w:ascii="Georgia" w:hAnsi="Georgia" w:cs="Arial"/>
          <w:sz w:val="24"/>
          <w:szCs w:val="24"/>
        </w:rPr>
        <w:t>, p.293</w:t>
      </w:r>
      <w:r w:rsidR="00B81771">
        <w:rPr>
          <w:rFonts w:ascii="Georgia" w:hAnsi="Georgia" w:cs="Arial"/>
          <w:sz w:val="24"/>
          <w:szCs w:val="24"/>
        </w:rPr>
        <w:t>)</w:t>
      </w:r>
      <w:r w:rsidR="006D1714">
        <w:rPr>
          <w:rFonts w:ascii="Georgia" w:hAnsi="Georgia" w:cs="Arial"/>
          <w:sz w:val="24"/>
          <w:szCs w:val="24"/>
        </w:rPr>
        <w:t xml:space="preserve">. </w:t>
      </w:r>
      <w:r w:rsidRPr="00FF642D">
        <w:rPr>
          <w:rFonts w:ascii="Georgia" w:hAnsi="Georgia" w:cs="Arial"/>
          <w:sz w:val="24"/>
          <w:szCs w:val="24"/>
        </w:rPr>
        <w:t>As Kumar</w:t>
      </w:r>
      <w:r w:rsidR="00931404">
        <w:rPr>
          <w:rFonts w:ascii="Georgia" w:hAnsi="Georgia" w:cs="Arial"/>
          <w:sz w:val="24"/>
          <w:szCs w:val="24"/>
        </w:rPr>
        <w:t xml:space="preserve"> </w:t>
      </w:r>
      <w:r w:rsidRPr="00FF642D">
        <w:rPr>
          <w:rFonts w:ascii="Georgia" w:hAnsi="Georgia" w:cs="Arial"/>
          <w:sz w:val="24"/>
          <w:szCs w:val="24"/>
        </w:rPr>
        <w:t>explains, a case study allows time for in-depth analysis of details that can be unnoticed using alternative methods</w:t>
      </w:r>
      <w:r w:rsidR="007D7DEF">
        <w:rPr>
          <w:rFonts w:ascii="Georgia" w:hAnsi="Georgia" w:cs="Arial"/>
          <w:sz w:val="24"/>
          <w:szCs w:val="24"/>
        </w:rPr>
        <w:t xml:space="preserve"> </w:t>
      </w:r>
      <w:r w:rsidR="007D7DEF" w:rsidRPr="00FF642D">
        <w:rPr>
          <w:rFonts w:ascii="Georgia" w:hAnsi="Georgia" w:cs="Arial"/>
          <w:sz w:val="24"/>
          <w:szCs w:val="24"/>
        </w:rPr>
        <w:t>(2005</w:t>
      </w:r>
      <w:r w:rsidR="007D7DEF">
        <w:rPr>
          <w:rFonts w:ascii="Georgia" w:hAnsi="Georgia" w:cs="Arial"/>
          <w:sz w:val="24"/>
          <w:szCs w:val="24"/>
        </w:rPr>
        <w:t xml:space="preserve">, </w:t>
      </w:r>
      <w:r w:rsidR="00DF47D2">
        <w:rPr>
          <w:rFonts w:ascii="Georgia" w:hAnsi="Georgia" w:cs="Arial"/>
          <w:sz w:val="24"/>
          <w:szCs w:val="24"/>
        </w:rPr>
        <w:t>p.</w:t>
      </w:r>
      <w:r w:rsidR="00AB719D">
        <w:rPr>
          <w:rFonts w:ascii="Georgia" w:hAnsi="Georgia" w:cs="Arial"/>
          <w:sz w:val="24"/>
          <w:szCs w:val="24"/>
        </w:rPr>
        <w:t>113).</w:t>
      </w:r>
      <w:r w:rsidR="00A96C78">
        <w:rPr>
          <w:rFonts w:ascii="Georgia" w:hAnsi="Georgia" w:cs="Arial"/>
          <w:sz w:val="24"/>
          <w:szCs w:val="24"/>
        </w:rPr>
        <w:t xml:space="preserve"> </w:t>
      </w:r>
      <w:r w:rsidR="002B5E92">
        <w:rPr>
          <w:rFonts w:ascii="Georgia" w:hAnsi="Georgia" w:cs="Arial"/>
          <w:sz w:val="24"/>
          <w:szCs w:val="24"/>
        </w:rPr>
        <w:t xml:space="preserve">Therefore, a case study proved to be </w:t>
      </w:r>
      <w:r w:rsidR="00200EBD">
        <w:rPr>
          <w:rFonts w:ascii="Georgia" w:hAnsi="Georgia" w:cs="Arial"/>
          <w:sz w:val="24"/>
          <w:szCs w:val="24"/>
        </w:rPr>
        <w:t>an effective method to collect my research.</w:t>
      </w:r>
    </w:p>
    <w:p w14:paraId="5A52E5E1" w14:textId="0C2D09B8" w:rsidR="007F53D4" w:rsidRDefault="00D6251D" w:rsidP="006265A5">
      <w:pPr>
        <w:spacing w:line="480" w:lineRule="auto"/>
        <w:rPr>
          <w:rFonts w:ascii="Georgia" w:hAnsi="Georgia" w:cs="Arial"/>
          <w:sz w:val="24"/>
          <w:szCs w:val="24"/>
        </w:rPr>
      </w:pPr>
      <w:r w:rsidRPr="003A38A8">
        <w:rPr>
          <w:rFonts w:ascii="Georgia" w:hAnsi="Georgia" w:cs="Arial"/>
          <w:sz w:val="24"/>
          <w:szCs w:val="24"/>
        </w:rPr>
        <w:t xml:space="preserve">On the other hand, </w:t>
      </w:r>
      <w:r w:rsidR="003A38A8" w:rsidRPr="003A38A8">
        <w:rPr>
          <w:rFonts w:ascii="Georgia" w:hAnsi="Georgia" w:cs="Arial"/>
          <w:sz w:val="24"/>
          <w:szCs w:val="24"/>
        </w:rPr>
        <w:t>case studies</w:t>
      </w:r>
      <w:r w:rsidR="00200EBD">
        <w:rPr>
          <w:rFonts w:ascii="Georgia" w:hAnsi="Georgia" w:cs="Arial"/>
          <w:sz w:val="24"/>
          <w:szCs w:val="24"/>
        </w:rPr>
        <w:t xml:space="preserve"> also</w:t>
      </w:r>
      <w:r w:rsidR="003A38A8" w:rsidRPr="003A38A8">
        <w:rPr>
          <w:rFonts w:ascii="Georgia" w:hAnsi="Georgia" w:cs="Arial"/>
          <w:sz w:val="24"/>
          <w:szCs w:val="24"/>
        </w:rPr>
        <w:t xml:space="preserve"> have weaknesses that need to be recognised. T</w:t>
      </w:r>
      <w:r w:rsidR="00A17F2D" w:rsidRPr="003A38A8">
        <w:rPr>
          <w:rFonts w:ascii="Georgia" w:hAnsi="Georgia" w:cs="Arial"/>
          <w:sz w:val="24"/>
          <w:szCs w:val="24"/>
        </w:rPr>
        <w:t>he</w:t>
      </w:r>
      <w:r w:rsidR="0069726B" w:rsidRPr="003A38A8">
        <w:rPr>
          <w:rFonts w:ascii="Georgia" w:hAnsi="Georgia" w:cs="Arial"/>
          <w:sz w:val="24"/>
          <w:szCs w:val="24"/>
        </w:rPr>
        <w:t>re is the</w:t>
      </w:r>
      <w:r w:rsidR="00A17F2D" w:rsidRPr="003A38A8">
        <w:rPr>
          <w:rFonts w:ascii="Georgia" w:hAnsi="Georgia" w:cs="Arial"/>
          <w:sz w:val="24"/>
          <w:szCs w:val="24"/>
        </w:rPr>
        <w:t xml:space="preserve"> possibility of researcher bias </w:t>
      </w:r>
      <w:r w:rsidR="005507BA">
        <w:rPr>
          <w:rFonts w:ascii="Georgia" w:hAnsi="Georgia" w:cs="Arial"/>
          <w:sz w:val="24"/>
          <w:szCs w:val="24"/>
        </w:rPr>
        <w:t>taking</w:t>
      </w:r>
      <w:r w:rsidR="00A17F2D" w:rsidRPr="003A38A8">
        <w:rPr>
          <w:rFonts w:ascii="Georgia" w:hAnsi="Georgia" w:cs="Arial"/>
          <w:sz w:val="24"/>
          <w:szCs w:val="24"/>
        </w:rPr>
        <w:t xml:space="preserve"> place</w:t>
      </w:r>
      <w:r w:rsidR="00BF7A35" w:rsidRPr="003A38A8">
        <w:rPr>
          <w:rFonts w:ascii="Georgia" w:hAnsi="Georgia" w:cs="Arial"/>
          <w:sz w:val="24"/>
          <w:szCs w:val="24"/>
        </w:rPr>
        <w:t xml:space="preserve"> during a case study</w:t>
      </w:r>
      <w:r w:rsidR="00D857DE" w:rsidRPr="003A38A8">
        <w:rPr>
          <w:rFonts w:ascii="Georgia" w:hAnsi="Georgia" w:cs="Arial"/>
          <w:sz w:val="24"/>
          <w:szCs w:val="24"/>
        </w:rPr>
        <w:t xml:space="preserve">, whereby </w:t>
      </w:r>
      <w:r w:rsidR="00240FC4" w:rsidRPr="003A38A8">
        <w:rPr>
          <w:rFonts w:ascii="Georgia" w:hAnsi="Georgia" w:cs="Arial"/>
          <w:sz w:val="24"/>
          <w:szCs w:val="24"/>
        </w:rPr>
        <w:t>a researcher can easily introduce their own bias into their work</w:t>
      </w:r>
      <w:r w:rsidR="00B91163" w:rsidRPr="003A38A8">
        <w:rPr>
          <w:rFonts w:ascii="Georgia" w:hAnsi="Georgia" w:cs="Arial"/>
          <w:sz w:val="24"/>
          <w:szCs w:val="24"/>
        </w:rPr>
        <w:t xml:space="preserve"> (Kumar, 2005, p.120).</w:t>
      </w:r>
      <w:r w:rsidR="002E3A7A" w:rsidRPr="003A38A8">
        <w:rPr>
          <w:rFonts w:ascii="Georgia" w:hAnsi="Georgia" w:cs="Arial"/>
          <w:sz w:val="24"/>
          <w:szCs w:val="24"/>
        </w:rPr>
        <w:t xml:space="preserve"> </w:t>
      </w:r>
      <w:r w:rsidR="009D7F77">
        <w:rPr>
          <w:rFonts w:ascii="Georgia" w:hAnsi="Georgia" w:cs="Arial"/>
          <w:sz w:val="24"/>
          <w:szCs w:val="24"/>
        </w:rPr>
        <w:t xml:space="preserve">As put forward by </w:t>
      </w:r>
      <w:r w:rsidR="009D7F77" w:rsidRPr="003A38A8">
        <w:rPr>
          <w:rFonts w:ascii="Georgia" w:hAnsi="Georgia" w:cs="Arial"/>
          <w:sz w:val="24"/>
          <w:szCs w:val="24"/>
        </w:rPr>
        <w:t>Shaughnessy et al</w:t>
      </w:r>
      <w:r w:rsidR="009D7F77">
        <w:rPr>
          <w:rFonts w:ascii="Georgia" w:hAnsi="Georgia" w:cs="Arial"/>
          <w:sz w:val="24"/>
          <w:szCs w:val="24"/>
        </w:rPr>
        <w:t>., t</w:t>
      </w:r>
      <w:r w:rsidR="002E3A7A" w:rsidRPr="003A38A8">
        <w:rPr>
          <w:rFonts w:ascii="Georgia" w:hAnsi="Georgia" w:cs="Arial"/>
          <w:sz w:val="24"/>
          <w:szCs w:val="24"/>
        </w:rPr>
        <w:t>his in turn may also be affected by an individual’s memory</w:t>
      </w:r>
      <w:r w:rsidR="00EF1249" w:rsidRPr="003A38A8">
        <w:rPr>
          <w:rFonts w:ascii="Georgia" w:hAnsi="Georgia" w:cs="Arial"/>
          <w:sz w:val="24"/>
          <w:szCs w:val="24"/>
        </w:rPr>
        <w:t>, causing</w:t>
      </w:r>
      <w:r w:rsidR="009D7F77">
        <w:rPr>
          <w:rFonts w:ascii="Georgia" w:hAnsi="Georgia" w:cs="Arial"/>
          <w:sz w:val="24"/>
          <w:szCs w:val="24"/>
        </w:rPr>
        <w:t xml:space="preserve"> researcher</w:t>
      </w:r>
      <w:r w:rsidR="00EF1249" w:rsidRPr="003A38A8">
        <w:rPr>
          <w:rFonts w:ascii="Georgia" w:hAnsi="Georgia" w:cs="Arial"/>
          <w:sz w:val="24"/>
          <w:szCs w:val="24"/>
        </w:rPr>
        <w:t xml:space="preserve"> bias</w:t>
      </w:r>
      <w:r w:rsidR="009D7F77">
        <w:rPr>
          <w:rFonts w:ascii="Georgia" w:hAnsi="Georgia" w:cs="Arial"/>
          <w:sz w:val="24"/>
          <w:szCs w:val="24"/>
        </w:rPr>
        <w:t xml:space="preserve"> (</w:t>
      </w:r>
      <w:r w:rsidR="007D7DEF">
        <w:rPr>
          <w:rFonts w:ascii="Georgia" w:hAnsi="Georgia" w:cs="Arial"/>
          <w:sz w:val="24"/>
          <w:szCs w:val="24"/>
        </w:rPr>
        <w:t xml:space="preserve">2003, </w:t>
      </w:r>
      <w:r w:rsidR="00AE747E">
        <w:rPr>
          <w:rFonts w:ascii="Georgia" w:hAnsi="Georgia" w:cs="Arial"/>
          <w:sz w:val="24"/>
          <w:szCs w:val="24"/>
        </w:rPr>
        <w:t>c</w:t>
      </w:r>
      <w:r w:rsidR="006316E7" w:rsidRPr="003A38A8">
        <w:rPr>
          <w:rFonts w:ascii="Georgia" w:hAnsi="Georgia" w:cs="Arial"/>
          <w:sz w:val="24"/>
          <w:szCs w:val="24"/>
        </w:rPr>
        <w:t xml:space="preserve">ited </w:t>
      </w:r>
      <w:r w:rsidR="00AE747E">
        <w:rPr>
          <w:rFonts w:ascii="Georgia" w:hAnsi="Georgia" w:cs="Arial"/>
          <w:sz w:val="24"/>
          <w:szCs w:val="24"/>
        </w:rPr>
        <w:t>in</w:t>
      </w:r>
      <w:r w:rsidR="006316E7" w:rsidRPr="003A38A8">
        <w:rPr>
          <w:rFonts w:ascii="Georgia" w:hAnsi="Georgia" w:cs="Arial"/>
          <w:sz w:val="24"/>
          <w:szCs w:val="24"/>
        </w:rPr>
        <w:t xml:space="preserve"> Cohen et al., 201</w:t>
      </w:r>
      <w:r w:rsidR="006C585C">
        <w:rPr>
          <w:rFonts w:ascii="Georgia" w:hAnsi="Georgia" w:cs="Arial"/>
          <w:sz w:val="24"/>
          <w:szCs w:val="24"/>
        </w:rPr>
        <w:t>1</w:t>
      </w:r>
      <w:r w:rsidR="006316E7" w:rsidRPr="003A38A8">
        <w:rPr>
          <w:rFonts w:ascii="Georgia" w:hAnsi="Georgia" w:cs="Arial"/>
          <w:sz w:val="24"/>
          <w:szCs w:val="24"/>
        </w:rPr>
        <w:t>, p.</w:t>
      </w:r>
      <w:r w:rsidR="00120172" w:rsidRPr="003A38A8">
        <w:rPr>
          <w:rFonts w:ascii="Georgia" w:hAnsi="Georgia" w:cs="Arial"/>
          <w:sz w:val="24"/>
          <w:szCs w:val="24"/>
        </w:rPr>
        <w:t>292).</w:t>
      </w:r>
      <w:r w:rsidR="00953B53" w:rsidRPr="003A38A8">
        <w:rPr>
          <w:rFonts w:ascii="Georgia" w:hAnsi="Georgia" w:cs="Arial"/>
          <w:sz w:val="24"/>
          <w:szCs w:val="24"/>
        </w:rPr>
        <w:t xml:space="preserve"> </w:t>
      </w:r>
      <w:r w:rsidR="00990ADA" w:rsidRPr="003A38A8">
        <w:rPr>
          <w:rFonts w:ascii="Georgia" w:hAnsi="Georgia" w:cs="Arial"/>
          <w:sz w:val="24"/>
          <w:szCs w:val="24"/>
        </w:rPr>
        <w:t>Equally, interpretations may differ from researcher to researcher</w:t>
      </w:r>
      <w:r w:rsidR="008B592B">
        <w:rPr>
          <w:rFonts w:ascii="Georgia" w:hAnsi="Georgia" w:cs="Arial"/>
          <w:sz w:val="24"/>
          <w:szCs w:val="24"/>
        </w:rPr>
        <w:t>,</w:t>
      </w:r>
      <w:r w:rsidR="00A71467" w:rsidRPr="003A38A8">
        <w:rPr>
          <w:rFonts w:ascii="Georgia" w:hAnsi="Georgia" w:cs="Arial"/>
          <w:sz w:val="24"/>
          <w:szCs w:val="24"/>
        </w:rPr>
        <w:t xml:space="preserve"> depending on the subjectiveness of the individual</w:t>
      </w:r>
      <w:r w:rsidR="003C626A" w:rsidRPr="003A38A8">
        <w:rPr>
          <w:rFonts w:ascii="Georgia" w:hAnsi="Georgia" w:cs="Arial"/>
          <w:sz w:val="24"/>
          <w:szCs w:val="24"/>
        </w:rPr>
        <w:t>, therefore their influence may affect the study altogether</w:t>
      </w:r>
      <w:r w:rsidR="00A71467" w:rsidRPr="003A38A8">
        <w:rPr>
          <w:rFonts w:ascii="Georgia" w:hAnsi="Georgia" w:cs="Arial"/>
          <w:sz w:val="24"/>
          <w:szCs w:val="24"/>
        </w:rPr>
        <w:t xml:space="preserve"> (</w:t>
      </w:r>
      <w:proofErr w:type="spellStart"/>
      <w:r w:rsidR="00A35E3E" w:rsidRPr="003A38A8">
        <w:rPr>
          <w:rFonts w:ascii="Georgia" w:hAnsi="Georgia" w:cs="Arial"/>
          <w:sz w:val="24"/>
          <w:szCs w:val="24"/>
        </w:rPr>
        <w:t>Tumele</w:t>
      </w:r>
      <w:proofErr w:type="spellEnd"/>
      <w:r w:rsidR="00A35E3E" w:rsidRPr="003A38A8">
        <w:rPr>
          <w:rFonts w:ascii="Georgia" w:hAnsi="Georgia" w:cs="Arial"/>
          <w:sz w:val="24"/>
          <w:szCs w:val="24"/>
        </w:rPr>
        <w:t>, 2015, p.</w:t>
      </w:r>
      <w:r w:rsidR="003C626A" w:rsidRPr="003A38A8">
        <w:rPr>
          <w:rFonts w:ascii="Georgia" w:hAnsi="Georgia" w:cs="Arial"/>
          <w:sz w:val="24"/>
          <w:szCs w:val="24"/>
        </w:rPr>
        <w:t>74).</w:t>
      </w:r>
      <w:r w:rsidR="00352173" w:rsidRPr="003A38A8">
        <w:rPr>
          <w:rFonts w:ascii="Georgia" w:hAnsi="Georgia" w:cs="Arial"/>
          <w:sz w:val="24"/>
          <w:szCs w:val="24"/>
        </w:rPr>
        <w:t xml:space="preserve"> </w:t>
      </w:r>
      <w:r w:rsidR="0082706D">
        <w:rPr>
          <w:rFonts w:ascii="Georgia" w:hAnsi="Georgia" w:cs="Arial"/>
          <w:sz w:val="24"/>
          <w:szCs w:val="24"/>
        </w:rPr>
        <w:t>As Nisbet and Watts</w:t>
      </w:r>
      <w:r w:rsidR="009D7F77">
        <w:rPr>
          <w:rFonts w:ascii="Georgia" w:hAnsi="Georgia" w:cs="Arial"/>
          <w:sz w:val="24"/>
          <w:szCs w:val="24"/>
        </w:rPr>
        <w:t xml:space="preserve"> </w:t>
      </w:r>
      <w:r w:rsidR="0082706D">
        <w:rPr>
          <w:rFonts w:ascii="Georgia" w:hAnsi="Georgia" w:cs="Arial"/>
          <w:sz w:val="24"/>
          <w:szCs w:val="24"/>
        </w:rPr>
        <w:t>argue</w:t>
      </w:r>
      <w:r w:rsidR="009D7F77">
        <w:rPr>
          <w:rFonts w:ascii="Georgia" w:hAnsi="Georgia" w:cs="Arial"/>
          <w:sz w:val="24"/>
          <w:szCs w:val="24"/>
        </w:rPr>
        <w:t>,</w:t>
      </w:r>
      <w:r w:rsidR="007C373F">
        <w:rPr>
          <w:rFonts w:ascii="Georgia" w:hAnsi="Georgia" w:cs="Arial"/>
          <w:sz w:val="24"/>
          <w:szCs w:val="24"/>
        </w:rPr>
        <w:t xml:space="preserve"> </w:t>
      </w:r>
      <w:r w:rsidR="0082706D">
        <w:rPr>
          <w:rFonts w:ascii="Georgia" w:hAnsi="Georgia" w:cs="Arial"/>
          <w:sz w:val="24"/>
          <w:szCs w:val="24"/>
        </w:rPr>
        <w:t>case study results may not be generalisable</w:t>
      </w:r>
      <w:r w:rsidR="003F1E33">
        <w:rPr>
          <w:rFonts w:ascii="Georgia" w:hAnsi="Georgia" w:cs="Arial"/>
          <w:sz w:val="24"/>
          <w:szCs w:val="24"/>
        </w:rPr>
        <w:t xml:space="preserve">, meaning </w:t>
      </w:r>
      <w:r w:rsidR="002434B8">
        <w:rPr>
          <w:rFonts w:ascii="Georgia" w:hAnsi="Georgia" w:cs="Arial"/>
          <w:sz w:val="24"/>
          <w:szCs w:val="24"/>
        </w:rPr>
        <w:t xml:space="preserve">that researchers are able to </w:t>
      </w:r>
      <w:r w:rsidR="00230C15">
        <w:rPr>
          <w:rFonts w:ascii="Georgia" w:hAnsi="Georgia" w:cs="Arial"/>
          <w:sz w:val="24"/>
          <w:szCs w:val="24"/>
        </w:rPr>
        <w:t>establish broad conclusions from</w:t>
      </w:r>
      <w:r w:rsidR="009B36BF">
        <w:rPr>
          <w:rFonts w:ascii="Georgia" w:hAnsi="Georgia" w:cs="Arial"/>
          <w:sz w:val="24"/>
          <w:szCs w:val="24"/>
        </w:rPr>
        <w:t xml:space="preserve"> their</w:t>
      </w:r>
      <w:r w:rsidR="00230C15">
        <w:rPr>
          <w:rFonts w:ascii="Georgia" w:hAnsi="Georgia" w:cs="Arial"/>
          <w:sz w:val="24"/>
          <w:szCs w:val="24"/>
        </w:rPr>
        <w:t xml:space="preserve"> findings (</w:t>
      </w:r>
      <w:r w:rsidR="000C6F56">
        <w:rPr>
          <w:rFonts w:ascii="Georgia" w:hAnsi="Georgia" w:cs="Arial"/>
          <w:sz w:val="24"/>
          <w:szCs w:val="24"/>
        </w:rPr>
        <w:t xml:space="preserve">1984, </w:t>
      </w:r>
      <w:r w:rsidR="009D7F77">
        <w:rPr>
          <w:rFonts w:ascii="Georgia" w:hAnsi="Georgia" w:cs="Arial"/>
          <w:sz w:val="24"/>
          <w:szCs w:val="24"/>
        </w:rPr>
        <w:t xml:space="preserve">cited in </w:t>
      </w:r>
      <w:r w:rsidR="00102F8A">
        <w:rPr>
          <w:rFonts w:ascii="Georgia" w:hAnsi="Georgia" w:cs="Arial"/>
          <w:sz w:val="24"/>
          <w:szCs w:val="24"/>
        </w:rPr>
        <w:t>Cohen et al., 201</w:t>
      </w:r>
      <w:r w:rsidR="006C585C">
        <w:rPr>
          <w:rFonts w:ascii="Georgia" w:hAnsi="Georgia" w:cs="Arial"/>
          <w:sz w:val="24"/>
          <w:szCs w:val="24"/>
        </w:rPr>
        <w:t>1</w:t>
      </w:r>
      <w:r w:rsidR="008527F0">
        <w:rPr>
          <w:rFonts w:ascii="Georgia" w:hAnsi="Georgia" w:cs="Arial"/>
          <w:sz w:val="24"/>
          <w:szCs w:val="24"/>
        </w:rPr>
        <w:t xml:space="preserve">, p.295). </w:t>
      </w:r>
      <w:r w:rsidR="004F0936">
        <w:rPr>
          <w:rFonts w:ascii="Georgia" w:hAnsi="Georgia" w:cs="Arial"/>
          <w:sz w:val="24"/>
          <w:szCs w:val="24"/>
        </w:rPr>
        <w:t>Finally,</w:t>
      </w:r>
      <w:r w:rsidR="00E56EDB">
        <w:rPr>
          <w:rFonts w:ascii="Georgia" w:hAnsi="Georgia" w:cs="Arial"/>
          <w:sz w:val="24"/>
          <w:szCs w:val="24"/>
        </w:rPr>
        <w:t xml:space="preserve"> Nisbet and Watts </w:t>
      </w:r>
      <w:r w:rsidR="00A01210">
        <w:rPr>
          <w:rFonts w:ascii="Georgia" w:hAnsi="Georgia" w:cs="Arial"/>
          <w:sz w:val="24"/>
          <w:szCs w:val="24"/>
        </w:rPr>
        <w:t>also</w:t>
      </w:r>
      <w:r w:rsidR="00E56EDB">
        <w:rPr>
          <w:rFonts w:ascii="Georgia" w:hAnsi="Georgia" w:cs="Arial"/>
          <w:sz w:val="24"/>
          <w:szCs w:val="24"/>
        </w:rPr>
        <w:t xml:space="preserve"> state that</w:t>
      </w:r>
      <w:r w:rsidR="004F0936">
        <w:rPr>
          <w:rFonts w:ascii="Georgia" w:hAnsi="Georgia" w:cs="Arial"/>
          <w:sz w:val="24"/>
          <w:szCs w:val="24"/>
        </w:rPr>
        <w:t xml:space="preserve"> due</w:t>
      </w:r>
      <w:r w:rsidR="008C613E">
        <w:rPr>
          <w:rFonts w:ascii="Georgia" w:hAnsi="Georgia" w:cs="Arial"/>
          <w:sz w:val="24"/>
          <w:szCs w:val="24"/>
        </w:rPr>
        <w:t xml:space="preserve"> to the selectiveness of </w:t>
      </w:r>
      <w:r w:rsidR="00914439">
        <w:rPr>
          <w:rFonts w:ascii="Georgia" w:hAnsi="Georgia" w:cs="Arial"/>
          <w:sz w:val="24"/>
          <w:szCs w:val="24"/>
        </w:rPr>
        <w:t xml:space="preserve">information, </w:t>
      </w:r>
      <w:r w:rsidR="004F0936">
        <w:rPr>
          <w:rFonts w:ascii="Georgia" w:hAnsi="Georgia" w:cs="Arial"/>
          <w:sz w:val="24"/>
          <w:szCs w:val="24"/>
        </w:rPr>
        <w:t xml:space="preserve">bias, personal and subjective nature of case studies, they are usually difficult to cross-check </w:t>
      </w:r>
      <w:r w:rsidR="00DD366E">
        <w:rPr>
          <w:rFonts w:ascii="Georgia" w:hAnsi="Georgia" w:cs="Arial"/>
          <w:sz w:val="24"/>
          <w:szCs w:val="24"/>
        </w:rPr>
        <w:t>(</w:t>
      </w:r>
      <w:r w:rsidR="000C6F56">
        <w:rPr>
          <w:rFonts w:ascii="Georgia" w:hAnsi="Georgia" w:cs="Arial"/>
          <w:sz w:val="24"/>
          <w:szCs w:val="24"/>
        </w:rPr>
        <w:t xml:space="preserve">1984, </w:t>
      </w:r>
      <w:r w:rsidR="00AE747E">
        <w:rPr>
          <w:rFonts w:ascii="Georgia" w:hAnsi="Georgia" w:cs="Arial"/>
          <w:sz w:val="24"/>
          <w:szCs w:val="24"/>
        </w:rPr>
        <w:t>c</w:t>
      </w:r>
      <w:r w:rsidR="003E7907">
        <w:rPr>
          <w:rFonts w:ascii="Georgia" w:hAnsi="Georgia" w:cs="Arial"/>
          <w:sz w:val="24"/>
          <w:szCs w:val="24"/>
        </w:rPr>
        <w:t xml:space="preserve">ited </w:t>
      </w:r>
      <w:r w:rsidR="00AE747E">
        <w:rPr>
          <w:rFonts w:ascii="Georgia" w:hAnsi="Georgia" w:cs="Arial"/>
          <w:sz w:val="24"/>
          <w:szCs w:val="24"/>
        </w:rPr>
        <w:t>in</w:t>
      </w:r>
      <w:r w:rsidR="003E7907">
        <w:rPr>
          <w:rFonts w:ascii="Georgia" w:hAnsi="Georgia" w:cs="Arial"/>
          <w:sz w:val="24"/>
          <w:szCs w:val="24"/>
        </w:rPr>
        <w:t xml:space="preserve"> </w:t>
      </w:r>
      <w:r w:rsidR="004F0936">
        <w:rPr>
          <w:rFonts w:ascii="Georgia" w:hAnsi="Georgia" w:cs="Arial"/>
          <w:sz w:val="24"/>
          <w:szCs w:val="24"/>
        </w:rPr>
        <w:t>Cohen et al., 201</w:t>
      </w:r>
      <w:r w:rsidR="006C585C">
        <w:rPr>
          <w:rFonts w:ascii="Georgia" w:hAnsi="Georgia" w:cs="Arial"/>
          <w:sz w:val="24"/>
          <w:szCs w:val="24"/>
        </w:rPr>
        <w:t>1</w:t>
      </w:r>
      <w:r w:rsidR="004F0936">
        <w:rPr>
          <w:rFonts w:ascii="Georgia" w:hAnsi="Georgia" w:cs="Arial"/>
          <w:sz w:val="24"/>
          <w:szCs w:val="24"/>
        </w:rPr>
        <w:t>, p.293).</w:t>
      </w:r>
    </w:p>
    <w:p w14:paraId="4B228E17" w14:textId="63C1CF7A" w:rsidR="00B3265B" w:rsidRPr="005A3A97" w:rsidRDefault="00C635B9" w:rsidP="006265A5">
      <w:pPr>
        <w:spacing w:line="480" w:lineRule="auto"/>
        <w:rPr>
          <w:rFonts w:ascii="Georgia" w:hAnsi="Georgia" w:cs="Arial"/>
          <w:sz w:val="24"/>
          <w:szCs w:val="24"/>
          <w:lang w:val="en-US"/>
        </w:rPr>
      </w:pPr>
      <w:r w:rsidRPr="005A3A97">
        <w:rPr>
          <w:rFonts w:ascii="Georgia" w:hAnsi="Georgia" w:cs="Arial"/>
          <w:sz w:val="24"/>
          <w:szCs w:val="24"/>
          <w:lang w:val="en-US"/>
        </w:rPr>
        <w:t>Kumar explains that</w:t>
      </w:r>
      <w:r w:rsidR="0092066A">
        <w:rPr>
          <w:rFonts w:ascii="Georgia" w:hAnsi="Georgia" w:cs="Arial"/>
          <w:sz w:val="24"/>
          <w:szCs w:val="24"/>
          <w:lang w:val="en-US"/>
        </w:rPr>
        <w:t xml:space="preserve"> observation </w:t>
      </w:r>
      <w:r w:rsidR="00AE0639">
        <w:rPr>
          <w:rFonts w:ascii="Georgia" w:hAnsi="Georgia" w:cs="Arial"/>
          <w:sz w:val="24"/>
          <w:szCs w:val="24"/>
          <w:lang w:val="en-US"/>
        </w:rPr>
        <w:t>is a way in which to collect primary data,</w:t>
      </w:r>
      <w:r w:rsidRPr="005A3A97">
        <w:rPr>
          <w:rFonts w:ascii="Georgia" w:hAnsi="Georgia" w:cs="Arial"/>
          <w:sz w:val="24"/>
          <w:szCs w:val="24"/>
          <w:lang w:val="en-US"/>
        </w:rPr>
        <w:t xml:space="preserve"> it</w:t>
      </w:r>
      <w:r w:rsidR="00553EDB" w:rsidRPr="005A3A97">
        <w:rPr>
          <w:rFonts w:ascii="Georgia" w:hAnsi="Georgia" w:cs="Arial"/>
          <w:sz w:val="24"/>
          <w:szCs w:val="24"/>
          <w:lang w:val="en-US"/>
        </w:rPr>
        <w:t xml:space="preserve"> is </w:t>
      </w:r>
      <w:r w:rsidR="00D970AA" w:rsidRPr="005A3A97">
        <w:rPr>
          <w:rFonts w:ascii="Georgia" w:hAnsi="Georgia" w:cs="Arial"/>
          <w:sz w:val="24"/>
          <w:szCs w:val="24"/>
          <w:lang w:val="en-US"/>
        </w:rPr>
        <w:t xml:space="preserve">one way </w:t>
      </w:r>
      <w:r w:rsidR="00B10572" w:rsidRPr="005A3A97">
        <w:rPr>
          <w:rFonts w:ascii="Georgia" w:hAnsi="Georgia" w:cs="Arial"/>
          <w:sz w:val="24"/>
          <w:szCs w:val="24"/>
          <w:lang w:val="en-US"/>
        </w:rPr>
        <w:t>that</w:t>
      </w:r>
      <w:r w:rsidR="00D970AA" w:rsidRPr="005A3A97">
        <w:rPr>
          <w:rFonts w:ascii="Georgia" w:hAnsi="Georgia" w:cs="Arial"/>
          <w:sz w:val="24"/>
          <w:szCs w:val="24"/>
          <w:lang w:val="en-US"/>
        </w:rPr>
        <w:t xml:space="preserve"> proves to be </w:t>
      </w:r>
      <w:r w:rsidR="00553EDB" w:rsidRPr="005A3A97">
        <w:rPr>
          <w:rFonts w:ascii="Georgia" w:hAnsi="Georgia" w:cs="Arial"/>
          <w:sz w:val="24"/>
          <w:szCs w:val="24"/>
          <w:lang w:val="en-US"/>
        </w:rPr>
        <w:t xml:space="preserve">most useful when </w:t>
      </w:r>
      <w:r w:rsidR="009F1CD6" w:rsidRPr="005A3A97">
        <w:rPr>
          <w:rFonts w:ascii="Georgia" w:hAnsi="Georgia" w:cs="Arial"/>
          <w:sz w:val="24"/>
          <w:szCs w:val="24"/>
          <w:lang w:val="en-US"/>
        </w:rPr>
        <w:t>aiming to learn and study behaviour</w:t>
      </w:r>
      <w:r w:rsidR="00BD7F38" w:rsidRPr="005A3A97">
        <w:rPr>
          <w:rFonts w:ascii="Georgia" w:hAnsi="Georgia" w:cs="Arial"/>
          <w:sz w:val="24"/>
          <w:szCs w:val="24"/>
          <w:lang w:val="en-US"/>
        </w:rPr>
        <w:t xml:space="preserve"> or </w:t>
      </w:r>
      <w:r w:rsidR="00212798" w:rsidRPr="005A3A97">
        <w:rPr>
          <w:rFonts w:ascii="Georgia" w:hAnsi="Georgia" w:cs="Arial"/>
          <w:sz w:val="24"/>
          <w:szCs w:val="24"/>
          <w:lang w:val="en-US"/>
        </w:rPr>
        <w:t xml:space="preserve">personality traits of </w:t>
      </w:r>
      <w:r w:rsidR="00EB7994" w:rsidRPr="005A3A97">
        <w:rPr>
          <w:rFonts w:ascii="Georgia" w:hAnsi="Georgia" w:cs="Arial"/>
          <w:sz w:val="24"/>
          <w:szCs w:val="24"/>
          <w:lang w:val="en-US"/>
        </w:rPr>
        <w:t>an individual</w:t>
      </w:r>
      <w:r w:rsidR="006D2E1C">
        <w:rPr>
          <w:rFonts w:ascii="Georgia" w:hAnsi="Georgia" w:cs="Arial"/>
          <w:sz w:val="24"/>
          <w:szCs w:val="24"/>
          <w:lang w:val="en-US"/>
        </w:rPr>
        <w:t>,</w:t>
      </w:r>
      <w:r w:rsidR="002D32D2" w:rsidRPr="005A3A97">
        <w:rPr>
          <w:rFonts w:ascii="Georgia" w:hAnsi="Georgia" w:cs="Arial"/>
          <w:sz w:val="24"/>
          <w:szCs w:val="24"/>
          <w:lang w:val="en-US"/>
        </w:rPr>
        <w:t xml:space="preserve"> or different types of social </w:t>
      </w:r>
      <w:r w:rsidR="00EB7994" w:rsidRPr="005A3A97">
        <w:rPr>
          <w:rFonts w:ascii="Georgia" w:hAnsi="Georgia" w:cs="Arial"/>
          <w:sz w:val="24"/>
          <w:szCs w:val="24"/>
          <w:lang w:val="en-US"/>
        </w:rPr>
        <w:t>group</w:t>
      </w:r>
      <w:r w:rsidR="002D32D2" w:rsidRPr="005A3A97">
        <w:rPr>
          <w:rFonts w:ascii="Georgia" w:hAnsi="Georgia" w:cs="Arial"/>
          <w:sz w:val="24"/>
          <w:szCs w:val="24"/>
          <w:lang w:val="en-US"/>
        </w:rPr>
        <w:t>s</w:t>
      </w:r>
      <w:r w:rsidR="000C6F56">
        <w:rPr>
          <w:rFonts w:ascii="Georgia" w:hAnsi="Georgia" w:cs="Arial"/>
          <w:sz w:val="24"/>
          <w:szCs w:val="24"/>
          <w:lang w:val="en-US"/>
        </w:rPr>
        <w:t xml:space="preserve"> (2005</w:t>
      </w:r>
      <w:r w:rsidR="008316EA">
        <w:rPr>
          <w:rFonts w:ascii="Georgia" w:hAnsi="Georgia" w:cs="Arial"/>
          <w:sz w:val="24"/>
          <w:szCs w:val="24"/>
          <w:lang w:val="en-US"/>
        </w:rPr>
        <w:t>, p</w:t>
      </w:r>
      <w:r w:rsidR="00F53B15">
        <w:rPr>
          <w:rFonts w:ascii="Georgia" w:hAnsi="Georgia" w:cs="Arial"/>
          <w:sz w:val="24"/>
          <w:szCs w:val="24"/>
          <w:lang w:val="en-US"/>
        </w:rPr>
        <w:t>.119</w:t>
      </w:r>
      <w:r w:rsidR="000C6F56">
        <w:rPr>
          <w:rFonts w:ascii="Georgia" w:hAnsi="Georgia" w:cs="Arial"/>
          <w:sz w:val="24"/>
          <w:szCs w:val="24"/>
          <w:lang w:val="en-US"/>
        </w:rPr>
        <w:t>)</w:t>
      </w:r>
      <w:r w:rsidR="009F1CD6" w:rsidRPr="005A3A97">
        <w:rPr>
          <w:rFonts w:ascii="Georgia" w:hAnsi="Georgia" w:cs="Arial"/>
          <w:sz w:val="24"/>
          <w:szCs w:val="24"/>
          <w:lang w:val="en-US"/>
        </w:rPr>
        <w:t xml:space="preserve">. </w:t>
      </w:r>
      <w:r w:rsidR="00D970AA" w:rsidRPr="005A3A97">
        <w:rPr>
          <w:rFonts w:ascii="Georgia" w:hAnsi="Georgia" w:cs="Arial"/>
          <w:sz w:val="24"/>
          <w:szCs w:val="24"/>
          <w:lang w:val="en-US"/>
        </w:rPr>
        <w:t xml:space="preserve">The type of observation that took place </w:t>
      </w:r>
      <w:r w:rsidR="009A3026">
        <w:rPr>
          <w:rFonts w:ascii="Georgia" w:hAnsi="Georgia" w:cs="Arial"/>
          <w:sz w:val="24"/>
          <w:szCs w:val="24"/>
          <w:lang w:val="en-US"/>
        </w:rPr>
        <w:t xml:space="preserve">in my research </w:t>
      </w:r>
      <w:r w:rsidR="00D970AA" w:rsidRPr="005A3A97">
        <w:rPr>
          <w:rFonts w:ascii="Georgia" w:hAnsi="Georgia" w:cs="Arial"/>
          <w:sz w:val="24"/>
          <w:szCs w:val="24"/>
          <w:lang w:val="en-US"/>
        </w:rPr>
        <w:t>was non-participant</w:t>
      </w:r>
      <w:r w:rsidR="00E34DF2" w:rsidRPr="005A3A97">
        <w:rPr>
          <w:rFonts w:ascii="Georgia" w:hAnsi="Georgia" w:cs="Arial"/>
          <w:sz w:val="24"/>
          <w:szCs w:val="24"/>
          <w:lang w:val="en-US"/>
        </w:rPr>
        <w:t>, meaning that I was not</w:t>
      </w:r>
      <w:r w:rsidR="0017719A" w:rsidRPr="005A3A97">
        <w:rPr>
          <w:rFonts w:ascii="Georgia" w:hAnsi="Georgia" w:cs="Arial"/>
          <w:sz w:val="24"/>
          <w:szCs w:val="24"/>
          <w:lang w:val="en-US"/>
        </w:rPr>
        <w:t xml:space="preserve"> directly</w:t>
      </w:r>
      <w:r w:rsidR="00E34DF2" w:rsidRPr="005A3A97">
        <w:rPr>
          <w:rFonts w:ascii="Georgia" w:hAnsi="Georgia" w:cs="Arial"/>
          <w:sz w:val="24"/>
          <w:szCs w:val="24"/>
          <w:lang w:val="en-US"/>
        </w:rPr>
        <w:t xml:space="preserve"> involved in the lessons I watched. </w:t>
      </w:r>
      <w:r w:rsidR="006E7518" w:rsidRPr="005A3A97">
        <w:rPr>
          <w:rFonts w:ascii="Georgia" w:hAnsi="Georgia" w:cs="Arial"/>
          <w:sz w:val="24"/>
          <w:szCs w:val="24"/>
          <w:lang w:val="en-US"/>
        </w:rPr>
        <w:t xml:space="preserve">In </w:t>
      </w:r>
      <w:r w:rsidR="00410143" w:rsidRPr="005A3A97">
        <w:rPr>
          <w:rFonts w:ascii="Georgia" w:hAnsi="Georgia" w:cs="Arial"/>
          <w:sz w:val="24"/>
          <w:szCs w:val="24"/>
          <w:lang w:val="en-US"/>
        </w:rPr>
        <w:t>each lesson</w:t>
      </w:r>
      <w:r w:rsidR="006E7518" w:rsidRPr="005A3A97">
        <w:rPr>
          <w:rFonts w:ascii="Georgia" w:hAnsi="Georgia" w:cs="Arial"/>
          <w:sz w:val="24"/>
          <w:szCs w:val="24"/>
          <w:lang w:val="en-US"/>
        </w:rPr>
        <w:t xml:space="preserve"> for example</w:t>
      </w:r>
      <w:r w:rsidR="00410143" w:rsidRPr="005A3A97">
        <w:rPr>
          <w:rFonts w:ascii="Georgia" w:hAnsi="Georgia" w:cs="Arial"/>
          <w:sz w:val="24"/>
          <w:szCs w:val="24"/>
          <w:lang w:val="en-US"/>
        </w:rPr>
        <w:t>, I remained seated at the back of the classrooms with little to no interaction with the teachers and students.</w:t>
      </w:r>
      <w:r w:rsidR="00756D16">
        <w:rPr>
          <w:rFonts w:ascii="Georgia" w:hAnsi="Georgia" w:cs="Arial"/>
          <w:sz w:val="24"/>
          <w:szCs w:val="24"/>
          <w:lang w:val="en-US"/>
        </w:rPr>
        <w:t xml:space="preserve"> </w:t>
      </w:r>
      <w:r w:rsidR="00756D16" w:rsidRPr="00756D16">
        <w:rPr>
          <w:rFonts w:ascii="Georgia" w:hAnsi="Georgia" w:cs="Arial"/>
          <w:sz w:val="24"/>
          <w:szCs w:val="24"/>
          <w:lang w:val="en-US"/>
        </w:rPr>
        <w:t xml:space="preserve">The conditions of an observation can be made in two ways: </w:t>
      </w:r>
      <w:r w:rsidR="00756D16" w:rsidRPr="00756D16">
        <w:rPr>
          <w:rFonts w:ascii="Georgia" w:hAnsi="Georgia" w:cs="Arial"/>
          <w:sz w:val="24"/>
          <w:szCs w:val="24"/>
          <w:lang w:val="en-US"/>
        </w:rPr>
        <w:lastRenderedPageBreak/>
        <w:t>natural or controlled</w:t>
      </w:r>
      <w:r w:rsidR="00E226DC">
        <w:rPr>
          <w:rFonts w:ascii="Georgia" w:hAnsi="Georgia" w:cs="Arial"/>
          <w:sz w:val="24"/>
          <w:szCs w:val="24"/>
          <w:lang w:val="en-US"/>
        </w:rPr>
        <w:t xml:space="preserve"> </w:t>
      </w:r>
      <w:r w:rsidR="00E226DC" w:rsidRPr="00756D16">
        <w:rPr>
          <w:rFonts w:ascii="Georgia" w:hAnsi="Georgia" w:cs="Arial"/>
          <w:sz w:val="24"/>
          <w:szCs w:val="24"/>
          <w:lang w:val="en-US"/>
        </w:rPr>
        <w:t>(Kumar, 2005, p.121).</w:t>
      </w:r>
      <w:r w:rsidR="00756D16" w:rsidRPr="00756D16">
        <w:rPr>
          <w:rFonts w:ascii="Georgia" w:hAnsi="Georgia" w:cs="Arial"/>
          <w:sz w:val="24"/>
          <w:szCs w:val="24"/>
          <w:lang w:val="en-US"/>
        </w:rPr>
        <w:t xml:space="preserve"> In terms of my observations, I did not directly interfere with a group and its activities, thus making the condition natural. If I were to have made my observations controlled however, I would have introduced a stimulus to a group for them to react to, and then observe their reaction</w:t>
      </w:r>
      <w:r w:rsidR="00571A01">
        <w:rPr>
          <w:rFonts w:ascii="Georgia" w:hAnsi="Georgia" w:cs="Arial"/>
          <w:sz w:val="24"/>
          <w:szCs w:val="24"/>
          <w:lang w:val="en-US"/>
        </w:rPr>
        <w:t>s</w:t>
      </w:r>
      <w:r w:rsidR="00E226DC">
        <w:rPr>
          <w:rFonts w:ascii="Georgia" w:hAnsi="Georgia" w:cs="Arial"/>
          <w:sz w:val="24"/>
          <w:szCs w:val="24"/>
          <w:lang w:val="en-US"/>
        </w:rPr>
        <w:t>.</w:t>
      </w:r>
    </w:p>
    <w:p w14:paraId="1FA9FF7E" w14:textId="33B99204" w:rsidR="002A7D1B" w:rsidRDefault="00537959" w:rsidP="006265A5">
      <w:pPr>
        <w:spacing w:line="480" w:lineRule="auto"/>
        <w:rPr>
          <w:rFonts w:ascii="Georgia" w:hAnsi="Georgia" w:cs="Arial"/>
          <w:sz w:val="24"/>
          <w:szCs w:val="24"/>
          <w:lang w:val="en-US"/>
        </w:rPr>
      </w:pPr>
      <w:r>
        <w:rPr>
          <w:rFonts w:ascii="Georgia" w:hAnsi="Georgia" w:cs="Arial"/>
          <w:sz w:val="24"/>
          <w:szCs w:val="24"/>
          <w:lang w:val="en-US"/>
        </w:rPr>
        <w:t xml:space="preserve">As with case studies, observations will also inherently have weaknesses. </w:t>
      </w:r>
      <w:r w:rsidR="002A5F9B" w:rsidRPr="00ED7967">
        <w:rPr>
          <w:rFonts w:ascii="Georgia" w:hAnsi="Georgia" w:cs="Arial"/>
          <w:sz w:val="24"/>
          <w:szCs w:val="24"/>
          <w:lang w:val="en-US"/>
        </w:rPr>
        <w:t xml:space="preserve">Despite not being directly involved in the lessons I watched, one weakness of </w:t>
      </w:r>
      <w:r w:rsidR="007B0AC3" w:rsidRPr="00ED7967">
        <w:rPr>
          <w:rFonts w:ascii="Georgia" w:hAnsi="Georgia" w:cs="Arial"/>
          <w:sz w:val="24"/>
          <w:szCs w:val="24"/>
          <w:lang w:val="en-US"/>
        </w:rPr>
        <w:t>using</w:t>
      </w:r>
      <w:r w:rsidR="007B070A" w:rsidRPr="00ED7967">
        <w:rPr>
          <w:rFonts w:ascii="Georgia" w:hAnsi="Georgia" w:cs="Arial"/>
          <w:sz w:val="24"/>
          <w:szCs w:val="24"/>
          <w:lang w:val="en-US"/>
        </w:rPr>
        <w:t xml:space="preserve"> </w:t>
      </w:r>
      <w:r w:rsidR="007B0AC3" w:rsidRPr="00ED7967">
        <w:rPr>
          <w:rFonts w:ascii="Georgia" w:hAnsi="Georgia" w:cs="Arial"/>
          <w:sz w:val="24"/>
          <w:szCs w:val="24"/>
          <w:lang w:val="en-US"/>
        </w:rPr>
        <w:t xml:space="preserve">observation to collect data is a phenomenon known as the ‘Hawthorne Effect’. This is when </w:t>
      </w:r>
      <w:r w:rsidR="00DA1399" w:rsidRPr="00ED7967">
        <w:rPr>
          <w:rFonts w:ascii="Georgia" w:hAnsi="Georgia" w:cs="Arial"/>
          <w:sz w:val="24"/>
          <w:szCs w:val="24"/>
          <w:lang w:val="en-US"/>
        </w:rPr>
        <w:t>individuals or groups become aware that they are being watched, which as a result</w:t>
      </w:r>
      <w:r w:rsidR="00D446AC" w:rsidRPr="00ED7967">
        <w:rPr>
          <w:rFonts w:ascii="Georgia" w:hAnsi="Georgia" w:cs="Arial"/>
          <w:sz w:val="24"/>
          <w:szCs w:val="24"/>
          <w:lang w:val="en-US"/>
        </w:rPr>
        <w:t>,</w:t>
      </w:r>
      <w:r w:rsidR="00DA1399" w:rsidRPr="00ED7967">
        <w:rPr>
          <w:rFonts w:ascii="Georgia" w:hAnsi="Georgia" w:cs="Arial"/>
          <w:sz w:val="24"/>
          <w:szCs w:val="24"/>
          <w:lang w:val="en-US"/>
        </w:rPr>
        <w:t xml:space="preserve"> may alter their behaviour. Consequently, </w:t>
      </w:r>
      <w:r w:rsidR="00353041" w:rsidRPr="00ED7967">
        <w:rPr>
          <w:rFonts w:ascii="Georgia" w:hAnsi="Georgia" w:cs="Arial"/>
          <w:sz w:val="24"/>
          <w:szCs w:val="24"/>
          <w:lang w:val="en-US"/>
        </w:rPr>
        <w:t xml:space="preserve">it may distort or misrepresent the </w:t>
      </w:r>
      <w:r w:rsidR="00353041" w:rsidRPr="00ED7967">
        <w:rPr>
          <w:rFonts w:ascii="Georgia" w:hAnsi="Georgia" w:cs="Arial"/>
          <w:sz w:val="24"/>
          <w:szCs w:val="24"/>
        </w:rPr>
        <w:t>behaviour</w:t>
      </w:r>
      <w:r w:rsidR="00353041" w:rsidRPr="00ED7967">
        <w:rPr>
          <w:rFonts w:ascii="Georgia" w:hAnsi="Georgia" w:cs="Arial"/>
          <w:sz w:val="24"/>
          <w:szCs w:val="24"/>
          <w:lang w:val="en-US"/>
        </w:rPr>
        <w:t xml:space="preserve"> normally seen by the individual or group</w:t>
      </w:r>
      <w:r w:rsidR="00543544" w:rsidRPr="00ED7967">
        <w:rPr>
          <w:rFonts w:ascii="Georgia" w:hAnsi="Georgia" w:cs="Arial"/>
          <w:sz w:val="24"/>
          <w:szCs w:val="24"/>
          <w:lang w:val="en-US"/>
        </w:rPr>
        <w:t xml:space="preserve"> (Kumar, 2005, p.120)</w:t>
      </w:r>
      <w:r w:rsidR="00353041" w:rsidRPr="00ED7967">
        <w:rPr>
          <w:rFonts w:ascii="Georgia" w:hAnsi="Georgia" w:cs="Arial"/>
          <w:sz w:val="24"/>
          <w:szCs w:val="24"/>
          <w:lang w:val="en-US"/>
        </w:rPr>
        <w:t>.</w:t>
      </w:r>
      <w:r w:rsidR="00391506" w:rsidRPr="00ED7967">
        <w:rPr>
          <w:rFonts w:ascii="Georgia" w:hAnsi="Georgia" w:cs="Arial"/>
          <w:sz w:val="24"/>
          <w:szCs w:val="24"/>
          <w:lang w:val="en-US"/>
        </w:rPr>
        <w:t xml:space="preserve"> </w:t>
      </w:r>
      <w:r w:rsidR="00BC03A9">
        <w:rPr>
          <w:rFonts w:ascii="Georgia" w:hAnsi="Georgia" w:cs="Arial"/>
          <w:sz w:val="24"/>
          <w:szCs w:val="24"/>
          <w:lang w:val="en-US"/>
        </w:rPr>
        <w:t xml:space="preserve">As previously </w:t>
      </w:r>
      <w:r w:rsidR="00735E6A">
        <w:rPr>
          <w:rFonts w:ascii="Georgia" w:hAnsi="Georgia" w:cs="Arial"/>
          <w:sz w:val="24"/>
          <w:szCs w:val="24"/>
          <w:lang w:val="en-US"/>
        </w:rPr>
        <w:t xml:space="preserve">stated in </w:t>
      </w:r>
      <w:r w:rsidR="00346145">
        <w:rPr>
          <w:rFonts w:ascii="Georgia" w:hAnsi="Georgia" w:cs="Arial"/>
          <w:sz w:val="24"/>
          <w:szCs w:val="24"/>
          <w:lang w:val="en-US"/>
        </w:rPr>
        <w:t>the weakness</w:t>
      </w:r>
      <w:r w:rsidR="00735E6A">
        <w:rPr>
          <w:rFonts w:ascii="Georgia" w:hAnsi="Georgia" w:cs="Arial"/>
          <w:sz w:val="24"/>
          <w:szCs w:val="24"/>
          <w:lang w:val="en-US"/>
        </w:rPr>
        <w:t>es</w:t>
      </w:r>
      <w:r w:rsidR="00346145">
        <w:rPr>
          <w:rFonts w:ascii="Georgia" w:hAnsi="Georgia" w:cs="Arial"/>
          <w:sz w:val="24"/>
          <w:szCs w:val="24"/>
          <w:lang w:val="en-US"/>
        </w:rPr>
        <w:t xml:space="preserve"> in case studies, bias will</w:t>
      </w:r>
      <w:r w:rsidR="009D331E">
        <w:rPr>
          <w:rFonts w:ascii="Georgia" w:hAnsi="Georgia" w:cs="Arial"/>
          <w:sz w:val="24"/>
          <w:szCs w:val="24"/>
          <w:lang w:val="en-US"/>
        </w:rPr>
        <w:t xml:space="preserve"> also</w:t>
      </w:r>
      <w:r w:rsidR="00346145">
        <w:rPr>
          <w:rFonts w:ascii="Georgia" w:hAnsi="Georgia" w:cs="Arial"/>
          <w:sz w:val="24"/>
          <w:szCs w:val="24"/>
          <w:lang w:val="en-US"/>
        </w:rPr>
        <w:t xml:space="preserve"> </w:t>
      </w:r>
      <w:r w:rsidR="00A54E76">
        <w:rPr>
          <w:rFonts w:ascii="Georgia" w:hAnsi="Georgia" w:cs="Arial"/>
          <w:sz w:val="24"/>
          <w:szCs w:val="24"/>
          <w:lang w:val="en-US"/>
        </w:rPr>
        <w:t xml:space="preserve">be a possibility with observations. </w:t>
      </w:r>
      <w:r w:rsidR="009D331E">
        <w:rPr>
          <w:rFonts w:ascii="Georgia" w:hAnsi="Georgia" w:cs="Arial"/>
          <w:sz w:val="24"/>
          <w:szCs w:val="24"/>
          <w:lang w:val="en-US"/>
        </w:rPr>
        <w:t xml:space="preserve">Kumar continues to argue that </w:t>
      </w:r>
      <w:r w:rsidR="00572F12">
        <w:rPr>
          <w:rFonts w:ascii="Georgia" w:hAnsi="Georgia" w:cs="Arial"/>
          <w:sz w:val="24"/>
          <w:szCs w:val="24"/>
          <w:lang w:val="en-US"/>
        </w:rPr>
        <w:t>there is a likelihood that the researcher may have incomplete recording of the observation</w:t>
      </w:r>
      <w:r w:rsidR="000C6F56">
        <w:rPr>
          <w:rFonts w:ascii="Georgia" w:hAnsi="Georgia" w:cs="Arial"/>
          <w:sz w:val="24"/>
          <w:szCs w:val="24"/>
          <w:lang w:val="en-US"/>
        </w:rPr>
        <w:t xml:space="preserve"> (2005,</w:t>
      </w:r>
      <w:r w:rsidR="00F53B15">
        <w:rPr>
          <w:rFonts w:ascii="Georgia" w:hAnsi="Georgia" w:cs="Arial"/>
          <w:sz w:val="24"/>
          <w:szCs w:val="24"/>
          <w:lang w:val="en-US"/>
        </w:rPr>
        <w:t xml:space="preserve"> p.121)</w:t>
      </w:r>
      <w:r w:rsidR="00BC03A9">
        <w:rPr>
          <w:rFonts w:ascii="Georgia" w:hAnsi="Georgia" w:cs="Arial"/>
          <w:sz w:val="24"/>
          <w:szCs w:val="24"/>
          <w:lang w:val="en-US"/>
        </w:rPr>
        <w:t xml:space="preserve">. </w:t>
      </w:r>
      <w:r w:rsidR="00E437C4">
        <w:rPr>
          <w:rFonts w:ascii="Georgia" w:hAnsi="Georgia" w:cs="Arial"/>
          <w:sz w:val="24"/>
          <w:szCs w:val="24"/>
          <w:lang w:val="en-US"/>
        </w:rPr>
        <w:t xml:space="preserve">For </w:t>
      </w:r>
      <w:r w:rsidR="004378FE">
        <w:rPr>
          <w:rFonts w:ascii="Georgia" w:hAnsi="Georgia" w:cs="Arial"/>
          <w:sz w:val="24"/>
          <w:szCs w:val="24"/>
          <w:lang w:val="en-US"/>
        </w:rPr>
        <w:t>instance</w:t>
      </w:r>
      <w:r w:rsidR="00E437C4">
        <w:rPr>
          <w:rFonts w:ascii="Georgia" w:hAnsi="Georgia" w:cs="Arial"/>
          <w:sz w:val="24"/>
          <w:szCs w:val="24"/>
          <w:lang w:val="en-US"/>
        </w:rPr>
        <w:t>,</w:t>
      </w:r>
      <w:r w:rsidR="00735E6A">
        <w:rPr>
          <w:rFonts w:ascii="Georgia" w:hAnsi="Georgia" w:cs="Arial"/>
          <w:sz w:val="24"/>
          <w:szCs w:val="24"/>
          <w:lang w:val="en-US"/>
        </w:rPr>
        <w:t xml:space="preserve"> the researcher </w:t>
      </w:r>
      <w:r w:rsidR="00E437C4">
        <w:rPr>
          <w:rFonts w:ascii="Georgia" w:hAnsi="Georgia" w:cs="Arial"/>
          <w:sz w:val="24"/>
          <w:szCs w:val="24"/>
          <w:lang w:val="en-US"/>
        </w:rPr>
        <w:t>may be</w:t>
      </w:r>
      <w:r w:rsidR="00735E6A">
        <w:rPr>
          <w:rFonts w:ascii="Georgia" w:hAnsi="Georgia" w:cs="Arial"/>
          <w:sz w:val="24"/>
          <w:szCs w:val="24"/>
          <w:lang w:val="en-US"/>
        </w:rPr>
        <w:t xml:space="preserve"> so engrossed in watching</w:t>
      </w:r>
      <w:r w:rsidR="00EB115B">
        <w:rPr>
          <w:rFonts w:ascii="Georgia" w:hAnsi="Georgia" w:cs="Arial"/>
          <w:sz w:val="24"/>
          <w:szCs w:val="24"/>
          <w:lang w:val="en-US"/>
        </w:rPr>
        <w:t>,</w:t>
      </w:r>
      <w:r w:rsidR="00735E6A">
        <w:rPr>
          <w:rFonts w:ascii="Georgia" w:hAnsi="Georgia" w:cs="Arial"/>
          <w:sz w:val="24"/>
          <w:szCs w:val="24"/>
          <w:lang w:val="en-US"/>
        </w:rPr>
        <w:t xml:space="preserve"> that the record</w:t>
      </w:r>
      <w:r w:rsidR="008340AA">
        <w:rPr>
          <w:rFonts w:ascii="Georgia" w:hAnsi="Georgia" w:cs="Arial"/>
          <w:sz w:val="24"/>
          <w:szCs w:val="24"/>
          <w:lang w:val="en-US"/>
        </w:rPr>
        <w:t>ed</w:t>
      </w:r>
      <w:r w:rsidR="00735E6A">
        <w:rPr>
          <w:rFonts w:ascii="Georgia" w:hAnsi="Georgia" w:cs="Arial"/>
          <w:sz w:val="24"/>
          <w:szCs w:val="24"/>
          <w:lang w:val="en-US"/>
        </w:rPr>
        <w:t xml:space="preserve"> </w:t>
      </w:r>
      <w:r w:rsidR="008340AA">
        <w:rPr>
          <w:rFonts w:ascii="Georgia" w:hAnsi="Georgia" w:cs="Arial"/>
          <w:sz w:val="24"/>
          <w:szCs w:val="24"/>
          <w:lang w:val="en-US"/>
        </w:rPr>
        <w:t xml:space="preserve">notes may not be as detailed, or alternatively, the notes </w:t>
      </w:r>
      <w:r w:rsidR="00954694">
        <w:rPr>
          <w:rFonts w:ascii="Georgia" w:hAnsi="Georgia" w:cs="Arial"/>
          <w:sz w:val="24"/>
          <w:szCs w:val="24"/>
          <w:lang w:val="en-US"/>
        </w:rPr>
        <w:t xml:space="preserve">may be so detailed that the observer misses some </w:t>
      </w:r>
      <w:r w:rsidR="00001408">
        <w:rPr>
          <w:rFonts w:ascii="Georgia" w:hAnsi="Georgia" w:cs="Arial"/>
          <w:sz w:val="24"/>
          <w:szCs w:val="24"/>
          <w:lang w:val="en-US"/>
        </w:rPr>
        <w:t xml:space="preserve">key </w:t>
      </w:r>
      <w:r w:rsidR="00954694">
        <w:rPr>
          <w:rFonts w:ascii="Georgia" w:hAnsi="Georgia" w:cs="Arial"/>
          <w:sz w:val="24"/>
          <w:szCs w:val="24"/>
          <w:lang w:val="en-US"/>
        </w:rPr>
        <w:t xml:space="preserve">interaction. </w:t>
      </w:r>
    </w:p>
    <w:p w14:paraId="1495F956" w14:textId="72D3018C" w:rsidR="00A64B28" w:rsidRDefault="00A64B28" w:rsidP="006265A5">
      <w:pPr>
        <w:spacing w:line="480" w:lineRule="auto"/>
        <w:rPr>
          <w:rFonts w:ascii="Georgia" w:hAnsi="Georgia" w:cs="Arial"/>
          <w:sz w:val="24"/>
          <w:szCs w:val="24"/>
          <w:lang w:val="en-US"/>
        </w:rPr>
      </w:pPr>
      <w:r>
        <w:rPr>
          <w:rFonts w:ascii="Georgia" w:hAnsi="Georgia" w:cs="Arial"/>
          <w:sz w:val="24"/>
          <w:szCs w:val="24"/>
          <w:lang w:val="en-US"/>
        </w:rPr>
        <w:t xml:space="preserve">In summary, </w:t>
      </w:r>
      <w:r w:rsidR="009C75CD">
        <w:rPr>
          <w:rFonts w:ascii="Georgia" w:hAnsi="Georgia" w:cs="Arial"/>
          <w:sz w:val="24"/>
          <w:szCs w:val="24"/>
          <w:lang w:val="en-US"/>
        </w:rPr>
        <w:t xml:space="preserve">my research methodology was structured and planned, aiming to provide findings </w:t>
      </w:r>
      <w:r w:rsidR="00AC57CB">
        <w:rPr>
          <w:rFonts w:ascii="Georgia" w:hAnsi="Georgia" w:cs="Arial"/>
          <w:sz w:val="24"/>
          <w:szCs w:val="24"/>
          <w:lang w:val="en-US"/>
        </w:rPr>
        <w:t xml:space="preserve">in a natural school environment. These findings </w:t>
      </w:r>
      <w:r w:rsidR="00DE4FE5">
        <w:rPr>
          <w:rFonts w:ascii="Georgia" w:hAnsi="Georgia" w:cs="Arial"/>
          <w:sz w:val="24"/>
          <w:szCs w:val="24"/>
          <w:lang w:val="en-US"/>
        </w:rPr>
        <w:t xml:space="preserve">were most likely to </w:t>
      </w:r>
      <w:r w:rsidR="00823E72">
        <w:rPr>
          <w:rFonts w:ascii="Georgia" w:hAnsi="Georgia" w:cs="Arial"/>
          <w:sz w:val="24"/>
          <w:szCs w:val="24"/>
          <w:lang w:val="en-US"/>
        </w:rPr>
        <w:t>provide me with</w:t>
      </w:r>
      <w:r w:rsidR="00DE4FE5">
        <w:rPr>
          <w:rFonts w:ascii="Georgia" w:hAnsi="Georgia" w:cs="Arial"/>
          <w:sz w:val="24"/>
          <w:szCs w:val="24"/>
          <w:lang w:val="en-US"/>
        </w:rPr>
        <w:t xml:space="preserve"> realistic and fruitful </w:t>
      </w:r>
      <w:r w:rsidR="00823E72">
        <w:rPr>
          <w:rFonts w:ascii="Georgia" w:hAnsi="Georgia" w:cs="Arial"/>
          <w:sz w:val="24"/>
          <w:szCs w:val="24"/>
          <w:lang w:val="en-US"/>
        </w:rPr>
        <w:t>data,</w:t>
      </w:r>
      <w:r w:rsidR="00DE4FE5">
        <w:rPr>
          <w:rFonts w:ascii="Georgia" w:hAnsi="Georgia" w:cs="Arial"/>
          <w:sz w:val="24"/>
          <w:szCs w:val="24"/>
          <w:lang w:val="en-US"/>
        </w:rPr>
        <w:t xml:space="preserve"> in searching for a critical incident</w:t>
      </w:r>
      <w:r w:rsidR="00AE747E">
        <w:rPr>
          <w:rFonts w:ascii="Georgia" w:hAnsi="Georgia" w:cs="Arial"/>
          <w:sz w:val="24"/>
          <w:szCs w:val="24"/>
          <w:lang w:val="en-US"/>
        </w:rPr>
        <w:t>,</w:t>
      </w:r>
      <w:r w:rsidR="00E65C40">
        <w:rPr>
          <w:rFonts w:ascii="Georgia" w:hAnsi="Georgia" w:cs="Arial"/>
          <w:sz w:val="24"/>
          <w:szCs w:val="24"/>
          <w:lang w:val="en-US"/>
        </w:rPr>
        <w:t xml:space="preserve"> through observing </w:t>
      </w:r>
      <w:r w:rsidR="00116580">
        <w:rPr>
          <w:rFonts w:ascii="Georgia" w:hAnsi="Georgia" w:cs="Arial"/>
          <w:sz w:val="24"/>
          <w:szCs w:val="24"/>
          <w:lang w:val="en-US"/>
        </w:rPr>
        <w:t xml:space="preserve">lessons </w:t>
      </w:r>
      <w:r w:rsidR="006A573C">
        <w:rPr>
          <w:rFonts w:ascii="Georgia" w:hAnsi="Georgia" w:cs="Arial"/>
          <w:sz w:val="24"/>
          <w:szCs w:val="24"/>
          <w:lang w:val="en-US"/>
        </w:rPr>
        <w:t>in person.</w:t>
      </w:r>
      <w:r w:rsidR="00116580">
        <w:rPr>
          <w:rFonts w:ascii="Georgia" w:hAnsi="Georgia" w:cs="Arial"/>
          <w:sz w:val="24"/>
          <w:szCs w:val="24"/>
          <w:lang w:val="en-US"/>
        </w:rPr>
        <w:t xml:space="preserve"> However, I am aware that </w:t>
      </w:r>
      <w:r w:rsidR="00106FEF">
        <w:rPr>
          <w:rFonts w:ascii="Georgia" w:hAnsi="Georgia" w:cs="Arial"/>
          <w:sz w:val="24"/>
          <w:szCs w:val="24"/>
          <w:lang w:val="en-US"/>
        </w:rPr>
        <w:t xml:space="preserve">various </w:t>
      </w:r>
      <w:r w:rsidR="00F876D4">
        <w:rPr>
          <w:rFonts w:ascii="Georgia" w:hAnsi="Georgia" w:cs="Arial"/>
          <w:sz w:val="24"/>
          <w:szCs w:val="24"/>
          <w:lang w:val="en-US"/>
        </w:rPr>
        <w:t xml:space="preserve">factors such as </w:t>
      </w:r>
      <w:r w:rsidR="00116580">
        <w:rPr>
          <w:rFonts w:ascii="Georgia" w:hAnsi="Georgia" w:cs="Arial"/>
          <w:sz w:val="24"/>
          <w:szCs w:val="24"/>
          <w:lang w:val="en-US"/>
        </w:rPr>
        <w:t xml:space="preserve">my own </w:t>
      </w:r>
      <w:r w:rsidR="00F876D4">
        <w:rPr>
          <w:rFonts w:ascii="Georgia" w:hAnsi="Georgia" w:cs="Arial"/>
          <w:sz w:val="24"/>
          <w:szCs w:val="24"/>
          <w:lang w:val="en-US"/>
        </w:rPr>
        <w:t>person</w:t>
      </w:r>
      <w:r w:rsidR="006A573C">
        <w:rPr>
          <w:rFonts w:ascii="Georgia" w:hAnsi="Georgia" w:cs="Arial"/>
          <w:sz w:val="24"/>
          <w:szCs w:val="24"/>
          <w:lang w:val="en-US"/>
        </w:rPr>
        <w:t xml:space="preserve">al </w:t>
      </w:r>
      <w:r w:rsidR="001B7876">
        <w:rPr>
          <w:rFonts w:ascii="Georgia" w:hAnsi="Georgia" w:cs="Arial"/>
          <w:sz w:val="24"/>
          <w:szCs w:val="24"/>
          <w:lang w:val="en-US"/>
        </w:rPr>
        <w:t>bia</w:t>
      </w:r>
      <w:r w:rsidR="00F876D4">
        <w:rPr>
          <w:rFonts w:ascii="Georgia" w:hAnsi="Georgia" w:cs="Arial"/>
          <w:sz w:val="24"/>
          <w:szCs w:val="24"/>
          <w:lang w:val="en-US"/>
        </w:rPr>
        <w:t>s,</w:t>
      </w:r>
      <w:r w:rsidR="00AB661F">
        <w:rPr>
          <w:rFonts w:ascii="Georgia" w:hAnsi="Georgia" w:cs="Arial"/>
          <w:sz w:val="24"/>
          <w:szCs w:val="24"/>
          <w:lang w:val="en-US"/>
        </w:rPr>
        <w:t xml:space="preserve"> </w:t>
      </w:r>
      <w:r w:rsidR="00106FEF">
        <w:rPr>
          <w:rFonts w:ascii="Georgia" w:hAnsi="Georgia" w:cs="Arial"/>
          <w:sz w:val="24"/>
          <w:szCs w:val="24"/>
          <w:lang w:val="en-US"/>
        </w:rPr>
        <w:t xml:space="preserve">the ‘Hawthorne Effect’ </w:t>
      </w:r>
      <w:r w:rsidR="00AB661F">
        <w:rPr>
          <w:rFonts w:ascii="Georgia" w:hAnsi="Georgia" w:cs="Arial"/>
          <w:sz w:val="24"/>
          <w:szCs w:val="24"/>
          <w:lang w:val="en-US"/>
        </w:rPr>
        <w:t>and time in taking notes could have affected these findings too.</w:t>
      </w:r>
    </w:p>
    <w:p w14:paraId="41414C73" w14:textId="77777777" w:rsidR="00434E8B" w:rsidRPr="00A64B28" w:rsidRDefault="00434E8B" w:rsidP="006265A5">
      <w:pPr>
        <w:spacing w:line="480" w:lineRule="auto"/>
        <w:rPr>
          <w:rFonts w:ascii="Georgia" w:hAnsi="Georgia" w:cs="Arial"/>
          <w:sz w:val="24"/>
          <w:szCs w:val="24"/>
          <w:lang w:val="en-US"/>
        </w:rPr>
      </w:pPr>
    </w:p>
    <w:p w14:paraId="2DD842E5" w14:textId="5C8B0602" w:rsidR="006D1FF3" w:rsidRDefault="006D1FF3" w:rsidP="006265A5">
      <w:pPr>
        <w:spacing w:line="480" w:lineRule="auto"/>
        <w:rPr>
          <w:rFonts w:ascii="Georgia" w:hAnsi="Georgia" w:cs="Arial"/>
          <w:sz w:val="24"/>
          <w:szCs w:val="24"/>
          <w:lang w:val="en-US"/>
        </w:rPr>
      </w:pPr>
    </w:p>
    <w:p w14:paraId="3731DCF8" w14:textId="77777777" w:rsidR="00484CCB" w:rsidRPr="00047842" w:rsidRDefault="00484CCB" w:rsidP="006265A5">
      <w:pPr>
        <w:spacing w:line="480" w:lineRule="auto"/>
        <w:jc w:val="center"/>
        <w:rPr>
          <w:rFonts w:ascii="Georgia" w:hAnsi="Georgia" w:cs="Arial"/>
          <w:b/>
          <w:bCs/>
          <w:sz w:val="24"/>
          <w:szCs w:val="24"/>
          <w:u w:val="single"/>
          <w:lang w:val="en-US"/>
        </w:rPr>
      </w:pPr>
      <w:r w:rsidRPr="00047842">
        <w:rPr>
          <w:rFonts w:ascii="Georgia" w:hAnsi="Georgia" w:cs="Arial"/>
          <w:b/>
          <w:bCs/>
          <w:sz w:val="24"/>
          <w:szCs w:val="24"/>
          <w:u w:val="single"/>
          <w:lang w:val="en-US"/>
        </w:rPr>
        <w:lastRenderedPageBreak/>
        <w:t xml:space="preserve">The </w:t>
      </w:r>
      <w:r w:rsidR="006D1FF3" w:rsidRPr="00047842">
        <w:rPr>
          <w:rFonts w:ascii="Georgia" w:hAnsi="Georgia" w:cs="Arial"/>
          <w:b/>
          <w:bCs/>
          <w:sz w:val="24"/>
          <w:szCs w:val="24"/>
          <w:u w:val="single"/>
          <w:lang w:val="en-US"/>
        </w:rPr>
        <w:t xml:space="preserve">Critical Incident and </w:t>
      </w:r>
    </w:p>
    <w:p w14:paraId="5C726B1E" w14:textId="3B80C969" w:rsidR="006D1FF3" w:rsidRPr="00047842" w:rsidRDefault="006D1FF3" w:rsidP="006265A5">
      <w:pPr>
        <w:spacing w:line="480" w:lineRule="auto"/>
        <w:jc w:val="center"/>
        <w:rPr>
          <w:rFonts w:ascii="Georgia" w:hAnsi="Georgia" w:cs="Arial"/>
          <w:b/>
          <w:bCs/>
          <w:sz w:val="24"/>
          <w:szCs w:val="24"/>
          <w:u w:val="single"/>
          <w:lang w:val="en-US"/>
        </w:rPr>
      </w:pPr>
      <w:r w:rsidRPr="00047842">
        <w:rPr>
          <w:rFonts w:ascii="Georgia" w:hAnsi="Georgia" w:cs="Arial"/>
          <w:b/>
          <w:bCs/>
          <w:sz w:val="24"/>
          <w:szCs w:val="24"/>
          <w:u w:val="single"/>
          <w:lang w:val="en-US"/>
        </w:rPr>
        <w:t xml:space="preserve">the </w:t>
      </w:r>
      <w:r w:rsidR="0037627A" w:rsidRPr="00047842">
        <w:rPr>
          <w:rFonts w:ascii="Georgia" w:hAnsi="Georgia" w:cs="Arial"/>
          <w:b/>
          <w:bCs/>
          <w:sz w:val="24"/>
          <w:szCs w:val="24"/>
          <w:u w:val="single"/>
          <w:lang w:val="en-US"/>
        </w:rPr>
        <w:t>C</w:t>
      </w:r>
      <w:r w:rsidRPr="00047842">
        <w:rPr>
          <w:rFonts w:ascii="Georgia" w:hAnsi="Georgia" w:cs="Arial"/>
          <w:b/>
          <w:bCs/>
          <w:sz w:val="24"/>
          <w:szCs w:val="24"/>
          <w:u w:val="single"/>
          <w:lang w:val="en-US"/>
        </w:rPr>
        <w:t xml:space="preserve">onnection to </w:t>
      </w:r>
      <w:r w:rsidR="002476F6" w:rsidRPr="00047842">
        <w:rPr>
          <w:rFonts w:ascii="Georgia" w:hAnsi="Georgia" w:cs="Arial"/>
          <w:b/>
          <w:bCs/>
          <w:sz w:val="24"/>
          <w:szCs w:val="24"/>
          <w:u w:val="single"/>
          <w:lang w:val="en-US"/>
        </w:rPr>
        <w:t xml:space="preserve">the </w:t>
      </w:r>
      <w:r w:rsidR="003B7F63" w:rsidRPr="00047842">
        <w:rPr>
          <w:rFonts w:ascii="Georgia" w:hAnsi="Georgia" w:cs="Arial"/>
          <w:b/>
          <w:bCs/>
          <w:sz w:val="24"/>
          <w:szCs w:val="24"/>
          <w:u w:val="single"/>
          <w:lang w:val="en-US"/>
        </w:rPr>
        <w:t>Four</w:t>
      </w:r>
      <w:r w:rsidRPr="00047842">
        <w:rPr>
          <w:rFonts w:ascii="Georgia" w:hAnsi="Georgia" w:cs="Arial"/>
          <w:b/>
          <w:bCs/>
          <w:sz w:val="24"/>
          <w:szCs w:val="24"/>
          <w:u w:val="single"/>
          <w:lang w:val="en-US"/>
        </w:rPr>
        <w:t xml:space="preserve"> Purposes</w:t>
      </w:r>
    </w:p>
    <w:p w14:paraId="36946E9B" w14:textId="301429F2" w:rsidR="00484CCB" w:rsidRDefault="00A42D41" w:rsidP="006265A5">
      <w:pPr>
        <w:spacing w:line="480" w:lineRule="auto"/>
        <w:rPr>
          <w:rFonts w:ascii="Georgia" w:hAnsi="Georgia" w:cs="Times New Roman"/>
          <w:sz w:val="24"/>
          <w:szCs w:val="24"/>
          <w:lang w:val="en-US"/>
        </w:rPr>
      </w:pPr>
      <w:r>
        <w:rPr>
          <w:rFonts w:ascii="Georgia" w:hAnsi="Georgia" w:cs="Times New Roman"/>
          <w:sz w:val="24"/>
          <w:szCs w:val="24"/>
          <w:lang w:val="en-US"/>
        </w:rPr>
        <w:t xml:space="preserve">My chosen critical incident involved the observation of a </w:t>
      </w:r>
      <w:r w:rsidR="00053823">
        <w:rPr>
          <w:rFonts w:ascii="Georgia" w:hAnsi="Georgia" w:cs="Times New Roman"/>
          <w:sz w:val="24"/>
          <w:szCs w:val="24"/>
          <w:lang w:val="en-US"/>
        </w:rPr>
        <w:t>Y</w:t>
      </w:r>
      <w:r>
        <w:rPr>
          <w:rFonts w:ascii="Georgia" w:hAnsi="Georgia" w:cs="Times New Roman"/>
          <w:sz w:val="24"/>
          <w:szCs w:val="24"/>
          <w:lang w:val="en-US"/>
        </w:rPr>
        <w:t xml:space="preserve">ear 8 </w:t>
      </w:r>
      <w:r w:rsidR="00053823">
        <w:rPr>
          <w:rFonts w:ascii="Georgia" w:hAnsi="Georgia" w:cs="Times New Roman"/>
          <w:sz w:val="24"/>
          <w:szCs w:val="24"/>
          <w:lang w:val="en-US"/>
        </w:rPr>
        <w:t>T</w:t>
      </w:r>
      <w:r>
        <w:rPr>
          <w:rFonts w:ascii="Georgia" w:hAnsi="Georgia" w:cs="Times New Roman"/>
          <w:sz w:val="24"/>
          <w:szCs w:val="24"/>
          <w:lang w:val="en-US"/>
        </w:rPr>
        <w:t>extiles class</w:t>
      </w:r>
      <w:r w:rsidR="00603F47">
        <w:rPr>
          <w:rFonts w:ascii="Georgia" w:hAnsi="Georgia" w:cs="Times New Roman"/>
          <w:sz w:val="24"/>
          <w:szCs w:val="24"/>
          <w:lang w:val="en-US"/>
        </w:rPr>
        <w:t xml:space="preserve"> (see Appendi</w:t>
      </w:r>
      <w:r w:rsidR="006A573C">
        <w:rPr>
          <w:rFonts w:ascii="Georgia" w:hAnsi="Georgia" w:cs="Times New Roman"/>
          <w:sz w:val="24"/>
          <w:szCs w:val="24"/>
          <w:lang w:val="en-US"/>
        </w:rPr>
        <w:t>ces</w:t>
      </w:r>
      <w:r w:rsidR="00603F47">
        <w:rPr>
          <w:rFonts w:ascii="Georgia" w:hAnsi="Georgia" w:cs="Times New Roman"/>
          <w:sz w:val="24"/>
          <w:szCs w:val="24"/>
          <w:lang w:val="en-US"/>
        </w:rPr>
        <w:t xml:space="preserve"> </w:t>
      </w:r>
      <w:r w:rsidR="006A573C">
        <w:rPr>
          <w:rFonts w:ascii="Georgia" w:hAnsi="Georgia" w:cs="Times New Roman"/>
          <w:sz w:val="24"/>
          <w:szCs w:val="24"/>
          <w:lang w:val="en-US"/>
        </w:rPr>
        <w:t>A and F</w:t>
      </w:r>
      <w:r w:rsidR="00603F47">
        <w:rPr>
          <w:rFonts w:ascii="Georgia" w:hAnsi="Georgia" w:cs="Times New Roman"/>
          <w:sz w:val="24"/>
          <w:szCs w:val="24"/>
          <w:lang w:val="en-US"/>
        </w:rPr>
        <w:t xml:space="preserve"> for</w:t>
      </w:r>
      <w:r w:rsidR="001B1A77">
        <w:rPr>
          <w:rFonts w:ascii="Georgia" w:hAnsi="Georgia" w:cs="Times New Roman"/>
          <w:sz w:val="24"/>
          <w:szCs w:val="24"/>
          <w:lang w:val="en-US"/>
        </w:rPr>
        <w:t xml:space="preserve"> further</w:t>
      </w:r>
      <w:r w:rsidR="006A573C">
        <w:rPr>
          <w:rFonts w:ascii="Georgia" w:hAnsi="Georgia" w:cs="Times New Roman"/>
          <w:sz w:val="24"/>
          <w:szCs w:val="24"/>
          <w:lang w:val="en-US"/>
        </w:rPr>
        <w:t xml:space="preserve"> details</w:t>
      </w:r>
      <w:r w:rsidR="00603F47">
        <w:rPr>
          <w:rFonts w:ascii="Georgia" w:hAnsi="Georgia" w:cs="Times New Roman"/>
          <w:sz w:val="24"/>
          <w:szCs w:val="24"/>
          <w:lang w:val="en-US"/>
        </w:rPr>
        <w:t>)</w:t>
      </w:r>
      <w:r>
        <w:rPr>
          <w:rFonts w:ascii="Georgia" w:hAnsi="Georgia" w:cs="Times New Roman"/>
          <w:sz w:val="24"/>
          <w:szCs w:val="24"/>
          <w:lang w:val="en-US"/>
        </w:rPr>
        <w:t>.</w:t>
      </w:r>
      <w:r w:rsidR="00FD721C">
        <w:rPr>
          <w:rFonts w:ascii="Georgia" w:hAnsi="Georgia" w:cs="Times New Roman"/>
          <w:sz w:val="24"/>
          <w:szCs w:val="24"/>
          <w:lang w:val="en-US"/>
        </w:rPr>
        <w:t xml:space="preserve"> I discovered </w:t>
      </w:r>
      <w:r w:rsidR="00C34158">
        <w:rPr>
          <w:rFonts w:ascii="Georgia" w:hAnsi="Georgia" w:cs="Times New Roman"/>
          <w:sz w:val="24"/>
          <w:szCs w:val="24"/>
          <w:lang w:val="en-US"/>
        </w:rPr>
        <w:t xml:space="preserve">that it was in fact the second lesson of the </w:t>
      </w:r>
      <w:r w:rsidR="00BF5750">
        <w:rPr>
          <w:rFonts w:ascii="Georgia" w:hAnsi="Georgia" w:cs="Times New Roman"/>
          <w:sz w:val="24"/>
          <w:szCs w:val="24"/>
          <w:lang w:val="en-US"/>
        </w:rPr>
        <w:t>entire term</w:t>
      </w:r>
      <w:r w:rsidR="00BA10BF">
        <w:rPr>
          <w:rFonts w:ascii="Georgia" w:hAnsi="Georgia" w:cs="Times New Roman"/>
          <w:sz w:val="24"/>
          <w:szCs w:val="24"/>
          <w:lang w:val="en-US"/>
        </w:rPr>
        <w:t xml:space="preserve"> </w:t>
      </w:r>
      <w:r w:rsidR="00D8677C">
        <w:rPr>
          <w:rFonts w:ascii="Georgia" w:hAnsi="Georgia" w:cs="Times New Roman"/>
          <w:sz w:val="24"/>
          <w:szCs w:val="24"/>
          <w:lang w:val="en-US"/>
        </w:rPr>
        <w:t xml:space="preserve">for the pupils </w:t>
      </w:r>
      <w:r w:rsidR="00BA10BF">
        <w:rPr>
          <w:rFonts w:ascii="Georgia" w:hAnsi="Georgia" w:cs="Times New Roman"/>
          <w:sz w:val="24"/>
          <w:szCs w:val="24"/>
          <w:lang w:val="en-US"/>
        </w:rPr>
        <w:t>thus far</w:t>
      </w:r>
      <w:r w:rsidR="00BF5750">
        <w:rPr>
          <w:rFonts w:ascii="Georgia" w:hAnsi="Georgia" w:cs="Times New Roman"/>
          <w:sz w:val="24"/>
          <w:szCs w:val="24"/>
          <w:lang w:val="en-US"/>
        </w:rPr>
        <w:t xml:space="preserve">. It soon became apparent that this was very early on for both the teacher and pupils. </w:t>
      </w:r>
      <w:r w:rsidR="00A27DC2">
        <w:rPr>
          <w:rFonts w:ascii="Georgia" w:hAnsi="Georgia" w:cs="Times New Roman"/>
          <w:sz w:val="24"/>
          <w:szCs w:val="24"/>
          <w:lang w:val="en-US"/>
        </w:rPr>
        <w:t>The class topic was based upon the Pop Art movement and was introduced to the pupils in the lesson prior</w:t>
      </w:r>
      <w:r w:rsidR="00117070">
        <w:rPr>
          <w:rFonts w:ascii="Georgia" w:hAnsi="Georgia" w:cs="Times New Roman"/>
          <w:sz w:val="24"/>
          <w:szCs w:val="24"/>
          <w:lang w:val="en-US"/>
        </w:rPr>
        <w:t>.</w:t>
      </w:r>
      <w:r w:rsidR="000D10C0">
        <w:rPr>
          <w:rFonts w:ascii="Georgia" w:hAnsi="Georgia" w:cs="Times New Roman"/>
          <w:sz w:val="24"/>
          <w:szCs w:val="24"/>
          <w:lang w:val="en-US"/>
        </w:rPr>
        <w:t xml:space="preserve"> </w:t>
      </w:r>
    </w:p>
    <w:p w14:paraId="4E57E30B" w14:textId="67E0C102" w:rsidR="00DE1A6E" w:rsidRDefault="00117070" w:rsidP="006265A5">
      <w:pPr>
        <w:spacing w:line="480" w:lineRule="auto"/>
        <w:rPr>
          <w:rFonts w:ascii="Georgia" w:hAnsi="Georgia" w:cs="Times New Roman"/>
          <w:sz w:val="24"/>
          <w:szCs w:val="24"/>
          <w:lang w:val="en-US"/>
        </w:rPr>
      </w:pPr>
      <w:r>
        <w:rPr>
          <w:rFonts w:ascii="Georgia" w:hAnsi="Georgia" w:cs="Times New Roman"/>
          <w:sz w:val="24"/>
          <w:szCs w:val="24"/>
          <w:lang w:val="en-US"/>
        </w:rPr>
        <w:t xml:space="preserve">For me, what became prominent to this observation was the power of positive reinforcement. </w:t>
      </w:r>
      <w:r w:rsidR="00DE1A6E">
        <w:rPr>
          <w:rFonts w:ascii="Georgia" w:hAnsi="Georgia" w:cs="Times New Roman"/>
          <w:sz w:val="24"/>
          <w:szCs w:val="24"/>
          <w:lang w:val="en-US"/>
        </w:rPr>
        <w:t xml:space="preserve">Towards the end of the lesson, the teacher had allocated time to explain a homework task that she wished to set. </w:t>
      </w:r>
      <w:r w:rsidR="00C7490D">
        <w:rPr>
          <w:rFonts w:ascii="Georgia" w:hAnsi="Georgia" w:cs="Times New Roman"/>
          <w:sz w:val="24"/>
          <w:szCs w:val="24"/>
          <w:lang w:val="en-US"/>
        </w:rPr>
        <w:t>Following th</w:t>
      </w:r>
      <w:r w:rsidR="00AD09D1">
        <w:rPr>
          <w:rFonts w:ascii="Georgia" w:hAnsi="Georgia" w:cs="Times New Roman"/>
          <w:sz w:val="24"/>
          <w:szCs w:val="24"/>
          <w:lang w:val="en-US"/>
        </w:rPr>
        <w:t>is</w:t>
      </w:r>
      <w:r w:rsidR="00C7490D">
        <w:rPr>
          <w:rFonts w:ascii="Georgia" w:hAnsi="Georgia" w:cs="Times New Roman"/>
          <w:sz w:val="24"/>
          <w:szCs w:val="24"/>
          <w:lang w:val="en-US"/>
        </w:rPr>
        <w:t xml:space="preserve"> announcement, there was a </w:t>
      </w:r>
      <w:r w:rsidR="00AD09D1">
        <w:rPr>
          <w:rFonts w:ascii="Georgia" w:hAnsi="Georgia" w:cs="Times New Roman"/>
          <w:sz w:val="24"/>
          <w:szCs w:val="24"/>
          <w:lang w:val="en-US"/>
        </w:rPr>
        <w:t xml:space="preserve">collective, </w:t>
      </w:r>
      <w:r w:rsidR="00D8677C">
        <w:rPr>
          <w:rFonts w:ascii="Georgia" w:hAnsi="Georgia" w:cs="Times New Roman"/>
          <w:sz w:val="24"/>
          <w:szCs w:val="24"/>
          <w:lang w:val="en-US"/>
        </w:rPr>
        <w:t>negative, and uncertain</w:t>
      </w:r>
      <w:r w:rsidR="00C7490D">
        <w:rPr>
          <w:rFonts w:ascii="Georgia" w:hAnsi="Georgia" w:cs="Times New Roman"/>
          <w:sz w:val="24"/>
          <w:szCs w:val="24"/>
          <w:lang w:val="en-US"/>
        </w:rPr>
        <w:t xml:space="preserve"> reaction to this</w:t>
      </w:r>
      <w:r w:rsidR="00AD09D1">
        <w:rPr>
          <w:rFonts w:ascii="Georgia" w:hAnsi="Georgia" w:cs="Times New Roman"/>
          <w:sz w:val="24"/>
          <w:szCs w:val="24"/>
          <w:lang w:val="en-US"/>
        </w:rPr>
        <w:t xml:space="preserve">. The pupils </w:t>
      </w:r>
      <w:r w:rsidR="00A00F22">
        <w:rPr>
          <w:rFonts w:ascii="Georgia" w:hAnsi="Georgia" w:cs="Times New Roman"/>
          <w:sz w:val="24"/>
          <w:szCs w:val="24"/>
          <w:lang w:val="en-US"/>
        </w:rPr>
        <w:t xml:space="preserve">asked if it would be a “nice” homework. </w:t>
      </w:r>
      <w:r w:rsidR="002F4FEC">
        <w:rPr>
          <w:rFonts w:ascii="Georgia" w:hAnsi="Georgia" w:cs="Times New Roman"/>
          <w:sz w:val="24"/>
          <w:szCs w:val="24"/>
          <w:lang w:val="en-US"/>
        </w:rPr>
        <w:t xml:space="preserve">The teacher proceeded to remain positive and reassured the pupils that they would enjoy the task. </w:t>
      </w:r>
      <w:r w:rsidR="00256AC4">
        <w:rPr>
          <w:rFonts w:ascii="Georgia" w:hAnsi="Georgia" w:cs="Times New Roman"/>
          <w:sz w:val="24"/>
          <w:szCs w:val="24"/>
          <w:lang w:val="en-US"/>
        </w:rPr>
        <w:t xml:space="preserve">After explaining that it would </w:t>
      </w:r>
      <w:r w:rsidR="00654549">
        <w:rPr>
          <w:rFonts w:ascii="Georgia" w:hAnsi="Georgia" w:cs="Times New Roman"/>
          <w:sz w:val="24"/>
          <w:szCs w:val="24"/>
          <w:lang w:val="en-US"/>
        </w:rPr>
        <w:t xml:space="preserve">involve </w:t>
      </w:r>
      <w:r w:rsidR="00256AC4">
        <w:rPr>
          <w:rFonts w:ascii="Georgia" w:hAnsi="Georgia" w:cs="Times New Roman"/>
          <w:sz w:val="24"/>
          <w:szCs w:val="24"/>
          <w:lang w:val="en-US"/>
        </w:rPr>
        <w:t>creati</w:t>
      </w:r>
      <w:r w:rsidR="00654549">
        <w:rPr>
          <w:rFonts w:ascii="Georgia" w:hAnsi="Georgia" w:cs="Times New Roman"/>
          <w:sz w:val="24"/>
          <w:szCs w:val="24"/>
          <w:lang w:val="en-US"/>
        </w:rPr>
        <w:t>ng</w:t>
      </w:r>
      <w:r w:rsidR="00256AC4">
        <w:rPr>
          <w:rFonts w:ascii="Georgia" w:hAnsi="Georgia" w:cs="Times New Roman"/>
          <w:sz w:val="24"/>
          <w:szCs w:val="24"/>
          <w:lang w:val="en-US"/>
        </w:rPr>
        <w:t xml:space="preserve"> a mood board based on their project, there seemed to be a sigh of relief. What followed this was </w:t>
      </w:r>
      <w:r w:rsidR="00BA6FDF">
        <w:rPr>
          <w:rFonts w:ascii="Georgia" w:hAnsi="Georgia" w:cs="Times New Roman"/>
          <w:sz w:val="24"/>
          <w:szCs w:val="24"/>
          <w:lang w:val="en-US"/>
        </w:rPr>
        <w:t>something that proved to be impactful to me. The teacher used the phrase</w:t>
      </w:r>
      <w:r w:rsidR="00B552FB">
        <w:rPr>
          <w:rFonts w:ascii="Georgia" w:hAnsi="Georgia" w:cs="Times New Roman"/>
          <w:sz w:val="24"/>
          <w:szCs w:val="24"/>
          <w:lang w:val="en-US"/>
        </w:rPr>
        <w:t>,</w:t>
      </w:r>
      <w:r w:rsidR="00BA6FDF">
        <w:rPr>
          <w:rFonts w:ascii="Georgia" w:hAnsi="Georgia" w:cs="Times New Roman"/>
          <w:sz w:val="24"/>
          <w:szCs w:val="24"/>
          <w:lang w:val="en-US"/>
        </w:rPr>
        <w:t xml:space="preserve"> “You are all experts…” </w:t>
      </w:r>
      <w:r w:rsidR="00D51138">
        <w:rPr>
          <w:rFonts w:ascii="Georgia" w:hAnsi="Georgia" w:cs="Times New Roman"/>
          <w:sz w:val="24"/>
          <w:szCs w:val="24"/>
          <w:lang w:val="en-US"/>
        </w:rPr>
        <w:t>this statement proved to be significant to m</w:t>
      </w:r>
      <w:r w:rsidR="00B7315E">
        <w:rPr>
          <w:rFonts w:ascii="Georgia" w:hAnsi="Georgia" w:cs="Times New Roman"/>
          <w:sz w:val="24"/>
          <w:szCs w:val="24"/>
          <w:lang w:val="en-US"/>
        </w:rPr>
        <w:t>e</w:t>
      </w:r>
      <w:r w:rsidR="000407AB">
        <w:rPr>
          <w:rFonts w:ascii="Georgia" w:hAnsi="Georgia" w:cs="Times New Roman"/>
          <w:sz w:val="24"/>
          <w:szCs w:val="24"/>
          <w:lang w:val="en-US"/>
        </w:rPr>
        <w:t>,</w:t>
      </w:r>
      <w:r w:rsidR="00D51138">
        <w:rPr>
          <w:rFonts w:ascii="Georgia" w:hAnsi="Georgia" w:cs="Times New Roman"/>
          <w:sz w:val="24"/>
          <w:szCs w:val="24"/>
          <w:lang w:val="en-US"/>
        </w:rPr>
        <w:t xml:space="preserve"> because it was engaging and encouraging the pupils in a way that would lift their goals to a higher level</w:t>
      </w:r>
      <w:r w:rsidR="00596EDE">
        <w:rPr>
          <w:rFonts w:ascii="Georgia" w:hAnsi="Georgia" w:cs="Times New Roman"/>
          <w:sz w:val="24"/>
          <w:szCs w:val="24"/>
          <w:lang w:val="en-US"/>
        </w:rPr>
        <w:t xml:space="preserve"> through this reassurance</w:t>
      </w:r>
      <w:r w:rsidR="00D51138">
        <w:rPr>
          <w:rFonts w:ascii="Georgia" w:hAnsi="Georgia" w:cs="Times New Roman"/>
          <w:sz w:val="24"/>
          <w:szCs w:val="24"/>
          <w:lang w:val="en-US"/>
        </w:rPr>
        <w:t xml:space="preserve">. </w:t>
      </w:r>
      <w:r w:rsidR="00FB28B5">
        <w:rPr>
          <w:rFonts w:ascii="Georgia" w:hAnsi="Georgia" w:cs="Times New Roman"/>
          <w:sz w:val="24"/>
          <w:szCs w:val="24"/>
          <w:lang w:val="en-US"/>
        </w:rPr>
        <w:t xml:space="preserve">This ultimately set high expectations </w:t>
      </w:r>
      <w:r w:rsidR="00B7315E">
        <w:rPr>
          <w:rFonts w:ascii="Georgia" w:hAnsi="Georgia" w:cs="Times New Roman"/>
          <w:sz w:val="24"/>
          <w:szCs w:val="24"/>
          <w:lang w:val="en-US"/>
        </w:rPr>
        <w:t>to</w:t>
      </w:r>
      <w:r w:rsidR="00FB28B5">
        <w:rPr>
          <w:rFonts w:ascii="Georgia" w:hAnsi="Georgia" w:cs="Times New Roman"/>
          <w:sz w:val="24"/>
          <w:szCs w:val="24"/>
          <w:lang w:val="en-US"/>
        </w:rPr>
        <w:t xml:space="preserve"> guide and instruct the class </w:t>
      </w:r>
      <w:r w:rsidR="00596EDE">
        <w:rPr>
          <w:rFonts w:ascii="Georgia" w:hAnsi="Georgia" w:cs="Times New Roman"/>
          <w:sz w:val="24"/>
          <w:szCs w:val="24"/>
          <w:lang w:val="en-US"/>
        </w:rPr>
        <w:t>in</w:t>
      </w:r>
      <w:r w:rsidR="00D37F13">
        <w:rPr>
          <w:rFonts w:ascii="Georgia" w:hAnsi="Georgia" w:cs="Times New Roman"/>
          <w:sz w:val="24"/>
          <w:szCs w:val="24"/>
          <w:lang w:val="en-US"/>
        </w:rPr>
        <w:t xml:space="preserve"> achiev</w:t>
      </w:r>
      <w:r w:rsidR="00596EDE">
        <w:rPr>
          <w:rFonts w:ascii="Georgia" w:hAnsi="Georgia" w:cs="Times New Roman"/>
          <w:sz w:val="24"/>
          <w:szCs w:val="24"/>
          <w:lang w:val="en-US"/>
        </w:rPr>
        <w:t>ing</w:t>
      </w:r>
      <w:r w:rsidR="00D37F13">
        <w:rPr>
          <w:rFonts w:ascii="Georgia" w:hAnsi="Georgia" w:cs="Times New Roman"/>
          <w:sz w:val="24"/>
          <w:szCs w:val="24"/>
          <w:lang w:val="en-US"/>
        </w:rPr>
        <w:t xml:space="preserve"> the level of work the teacher was expecting. </w:t>
      </w:r>
      <w:r w:rsidR="008261FC">
        <w:rPr>
          <w:rFonts w:ascii="Georgia" w:hAnsi="Georgia" w:cs="Times New Roman"/>
          <w:sz w:val="24"/>
          <w:szCs w:val="24"/>
          <w:lang w:val="en-US"/>
        </w:rPr>
        <w:t xml:space="preserve">To put simply, </w:t>
      </w:r>
      <w:r w:rsidR="00407327">
        <w:rPr>
          <w:rFonts w:ascii="Georgia" w:hAnsi="Georgia" w:cs="Times New Roman"/>
          <w:sz w:val="24"/>
          <w:szCs w:val="24"/>
          <w:lang w:val="en-US"/>
        </w:rPr>
        <w:t xml:space="preserve">the teacher was supplying the class with positive reinforcement. </w:t>
      </w:r>
      <w:r w:rsidR="009B033E">
        <w:rPr>
          <w:rFonts w:ascii="Georgia" w:hAnsi="Georgia" w:cs="Times New Roman"/>
          <w:sz w:val="24"/>
          <w:szCs w:val="24"/>
          <w:lang w:val="en-US"/>
        </w:rPr>
        <w:t>Though this is likely to be a daily occurrence in every classroom, I found the incident to be significant in how positive reinforcement impacts pupils</w:t>
      </w:r>
      <w:r w:rsidR="006A573C">
        <w:rPr>
          <w:rFonts w:ascii="Georgia" w:hAnsi="Georgia" w:cs="Times New Roman"/>
          <w:sz w:val="24"/>
          <w:szCs w:val="24"/>
          <w:lang w:val="en-US"/>
        </w:rPr>
        <w:t xml:space="preserve"> and a strategy I wish to bring into my own practice</w:t>
      </w:r>
      <w:r w:rsidR="009B033E">
        <w:rPr>
          <w:rFonts w:ascii="Georgia" w:hAnsi="Georgia" w:cs="Times New Roman"/>
          <w:sz w:val="24"/>
          <w:szCs w:val="24"/>
          <w:lang w:val="en-US"/>
        </w:rPr>
        <w:t>.</w:t>
      </w:r>
    </w:p>
    <w:p w14:paraId="52D4D23C" w14:textId="0BCA5613" w:rsidR="00510621" w:rsidRDefault="006917A1" w:rsidP="006265A5">
      <w:pPr>
        <w:spacing w:line="480" w:lineRule="auto"/>
        <w:rPr>
          <w:rFonts w:ascii="Georgia" w:hAnsi="Georgia" w:cs="Times New Roman"/>
          <w:sz w:val="24"/>
          <w:szCs w:val="24"/>
          <w:lang w:val="en-US"/>
        </w:rPr>
      </w:pPr>
      <w:r>
        <w:rPr>
          <w:rFonts w:ascii="Georgia" w:hAnsi="Georgia" w:cs="Times New Roman"/>
          <w:sz w:val="24"/>
          <w:szCs w:val="24"/>
          <w:lang w:val="en-US"/>
        </w:rPr>
        <w:lastRenderedPageBreak/>
        <w:t xml:space="preserve">To critically evaluate this incident, I will illustrate the connections between </w:t>
      </w:r>
      <w:r w:rsidR="00B56B94">
        <w:rPr>
          <w:rFonts w:ascii="Georgia" w:hAnsi="Georgia" w:cs="Times New Roman"/>
          <w:sz w:val="24"/>
          <w:szCs w:val="24"/>
          <w:lang w:val="en-US"/>
        </w:rPr>
        <w:t>the</w:t>
      </w:r>
      <w:r>
        <w:rPr>
          <w:rFonts w:ascii="Georgia" w:hAnsi="Georgia" w:cs="Times New Roman"/>
          <w:sz w:val="24"/>
          <w:szCs w:val="24"/>
          <w:lang w:val="en-US"/>
        </w:rPr>
        <w:t xml:space="preserve"> observation and Donaldson’s Four Purposes </w:t>
      </w:r>
      <w:r w:rsidR="00CD5659">
        <w:rPr>
          <w:rFonts w:ascii="Georgia" w:hAnsi="Georgia" w:cs="Times New Roman"/>
          <w:sz w:val="24"/>
          <w:szCs w:val="24"/>
          <w:lang w:val="en-US"/>
        </w:rPr>
        <w:t xml:space="preserve">(2015) </w:t>
      </w:r>
      <w:r>
        <w:rPr>
          <w:rFonts w:ascii="Georgia" w:hAnsi="Georgia" w:cs="Times New Roman"/>
          <w:sz w:val="24"/>
          <w:szCs w:val="24"/>
          <w:lang w:val="en-US"/>
        </w:rPr>
        <w:t xml:space="preserve">for the new Welsh Curriculum. </w:t>
      </w:r>
      <w:r w:rsidR="00B85649">
        <w:rPr>
          <w:rFonts w:ascii="Georgia" w:hAnsi="Georgia" w:cs="Times New Roman"/>
          <w:sz w:val="24"/>
          <w:szCs w:val="24"/>
          <w:lang w:val="en-US"/>
        </w:rPr>
        <w:t>First and foremost, these purposes are</w:t>
      </w:r>
      <w:r w:rsidR="0044442B">
        <w:rPr>
          <w:rFonts w:ascii="Georgia" w:hAnsi="Georgia" w:cs="Times New Roman"/>
          <w:sz w:val="24"/>
          <w:szCs w:val="24"/>
          <w:lang w:val="en-US"/>
        </w:rPr>
        <w:t xml:space="preserve"> to develop children and young people as</w:t>
      </w:r>
      <w:r w:rsidR="00B85649">
        <w:rPr>
          <w:rFonts w:ascii="Georgia" w:hAnsi="Georgia" w:cs="Times New Roman"/>
          <w:sz w:val="24"/>
          <w:szCs w:val="24"/>
          <w:lang w:val="en-US"/>
        </w:rPr>
        <w:t>:</w:t>
      </w:r>
    </w:p>
    <w:p w14:paraId="3B44916F" w14:textId="00674990" w:rsidR="0044442B" w:rsidRDefault="0044442B" w:rsidP="006265A5">
      <w:pPr>
        <w:pStyle w:val="ListParagraph"/>
        <w:numPr>
          <w:ilvl w:val="0"/>
          <w:numId w:val="5"/>
        </w:numPr>
        <w:spacing w:line="480" w:lineRule="auto"/>
        <w:rPr>
          <w:rFonts w:ascii="Georgia" w:hAnsi="Georgia" w:cs="Times New Roman"/>
          <w:sz w:val="24"/>
          <w:szCs w:val="24"/>
          <w:lang w:val="en-US"/>
        </w:rPr>
      </w:pPr>
      <w:r>
        <w:rPr>
          <w:rFonts w:ascii="Georgia" w:hAnsi="Georgia" w:cs="Times New Roman"/>
          <w:sz w:val="24"/>
          <w:szCs w:val="24"/>
          <w:lang w:val="en-US"/>
        </w:rPr>
        <w:t xml:space="preserve">Ambitious, capable learners, ready to learn </w:t>
      </w:r>
      <w:r w:rsidR="002D075F">
        <w:rPr>
          <w:rFonts w:ascii="Georgia" w:hAnsi="Georgia" w:cs="Times New Roman"/>
          <w:sz w:val="24"/>
          <w:szCs w:val="24"/>
          <w:lang w:val="en-US"/>
        </w:rPr>
        <w:t>throughout their lives</w:t>
      </w:r>
    </w:p>
    <w:p w14:paraId="157DD602" w14:textId="0D9CA44D" w:rsidR="002D075F" w:rsidRDefault="002D075F" w:rsidP="006265A5">
      <w:pPr>
        <w:pStyle w:val="ListParagraph"/>
        <w:numPr>
          <w:ilvl w:val="0"/>
          <w:numId w:val="5"/>
        </w:numPr>
        <w:spacing w:line="480" w:lineRule="auto"/>
        <w:rPr>
          <w:rFonts w:ascii="Georgia" w:hAnsi="Georgia" w:cs="Times New Roman"/>
          <w:sz w:val="24"/>
          <w:szCs w:val="24"/>
          <w:lang w:val="en-US"/>
        </w:rPr>
      </w:pPr>
      <w:r>
        <w:rPr>
          <w:rFonts w:ascii="Georgia" w:hAnsi="Georgia" w:cs="Times New Roman"/>
          <w:sz w:val="24"/>
          <w:szCs w:val="24"/>
          <w:lang w:val="en-US"/>
        </w:rPr>
        <w:t>Enterprising, creative contributors, ready to play a full part in life and work</w:t>
      </w:r>
    </w:p>
    <w:p w14:paraId="4D57D87E" w14:textId="45DC6699" w:rsidR="002D075F" w:rsidRDefault="002D075F" w:rsidP="006265A5">
      <w:pPr>
        <w:pStyle w:val="ListParagraph"/>
        <w:numPr>
          <w:ilvl w:val="0"/>
          <w:numId w:val="5"/>
        </w:numPr>
        <w:spacing w:line="480" w:lineRule="auto"/>
        <w:rPr>
          <w:rFonts w:ascii="Georgia" w:hAnsi="Georgia" w:cs="Times New Roman"/>
          <w:sz w:val="24"/>
          <w:szCs w:val="24"/>
          <w:lang w:val="en-US"/>
        </w:rPr>
      </w:pPr>
      <w:r>
        <w:rPr>
          <w:rFonts w:ascii="Georgia" w:hAnsi="Georgia" w:cs="Times New Roman"/>
          <w:sz w:val="24"/>
          <w:szCs w:val="24"/>
          <w:lang w:val="en-US"/>
        </w:rPr>
        <w:t>Ethical, informed citizens of Wales and the world</w:t>
      </w:r>
    </w:p>
    <w:p w14:paraId="3358CE14" w14:textId="3393E262" w:rsidR="002D075F" w:rsidRDefault="002D075F" w:rsidP="006265A5">
      <w:pPr>
        <w:pStyle w:val="ListParagraph"/>
        <w:numPr>
          <w:ilvl w:val="0"/>
          <w:numId w:val="5"/>
        </w:numPr>
        <w:spacing w:line="480" w:lineRule="auto"/>
        <w:rPr>
          <w:rFonts w:ascii="Georgia" w:hAnsi="Georgia" w:cs="Times New Roman"/>
          <w:sz w:val="24"/>
          <w:szCs w:val="24"/>
          <w:lang w:val="en-US"/>
        </w:rPr>
      </w:pPr>
      <w:r>
        <w:rPr>
          <w:rFonts w:ascii="Georgia" w:hAnsi="Georgia" w:cs="Times New Roman"/>
          <w:sz w:val="24"/>
          <w:szCs w:val="24"/>
          <w:lang w:val="en-US"/>
        </w:rPr>
        <w:t>Healthy, confident individuals, ready to lead fulfilling lives as valued members of society</w:t>
      </w:r>
    </w:p>
    <w:p w14:paraId="4B608638" w14:textId="656A3EE8" w:rsidR="001405BC" w:rsidRDefault="00691A11" w:rsidP="006265A5">
      <w:pPr>
        <w:spacing w:line="480" w:lineRule="auto"/>
        <w:rPr>
          <w:rFonts w:ascii="Georgia" w:hAnsi="Georgia" w:cs="Times New Roman"/>
          <w:sz w:val="24"/>
          <w:szCs w:val="24"/>
          <w:lang w:val="en-US"/>
        </w:rPr>
      </w:pPr>
      <w:r>
        <w:rPr>
          <w:rFonts w:ascii="Georgia" w:hAnsi="Georgia" w:cs="Times New Roman"/>
          <w:sz w:val="24"/>
          <w:szCs w:val="24"/>
          <w:lang w:val="en-US"/>
        </w:rPr>
        <w:t xml:space="preserve">To begin with, the </w:t>
      </w:r>
      <w:r w:rsidR="008E533E">
        <w:rPr>
          <w:rFonts w:ascii="Georgia" w:hAnsi="Georgia" w:cs="Times New Roman"/>
          <w:sz w:val="24"/>
          <w:szCs w:val="24"/>
          <w:lang w:val="en-US"/>
        </w:rPr>
        <w:t>most apparent connection with positive reinforcement would link with developing healthy and confident individuals</w:t>
      </w:r>
      <w:r w:rsidR="003B7F63">
        <w:rPr>
          <w:rFonts w:ascii="Georgia" w:hAnsi="Georgia" w:cs="Times New Roman"/>
          <w:sz w:val="24"/>
          <w:szCs w:val="24"/>
          <w:lang w:val="en-US"/>
        </w:rPr>
        <w:t xml:space="preserve">. </w:t>
      </w:r>
      <w:r w:rsidR="004C2ED0">
        <w:rPr>
          <w:rFonts w:ascii="Georgia" w:hAnsi="Georgia" w:cs="Times New Roman"/>
          <w:sz w:val="24"/>
          <w:szCs w:val="24"/>
          <w:lang w:val="en-US"/>
        </w:rPr>
        <w:t>Regarding</w:t>
      </w:r>
      <w:r w:rsidR="00B34E4E">
        <w:rPr>
          <w:rFonts w:ascii="Georgia" w:hAnsi="Georgia" w:cs="Times New Roman"/>
          <w:sz w:val="24"/>
          <w:szCs w:val="24"/>
          <w:lang w:val="en-US"/>
        </w:rPr>
        <w:t xml:space="preserve"> </w:t>
      </w:r>
      <w:r w:rsidR="005406F3">
        <w:rPr>
          <w:rFonts w:ascii="Georgia" w:hAnsi="Georgia" w:cs="Times New Roman"/>
          <w:sz w:val="24"/>
          <w:szCs w:val="24"/>
          <w:lang w:val="en-US"/>
        </w:rPr>
        <w:t xml:space="preserve">Successful Futures, </w:t>
      </w:r>
      <w:r w:rsidR="00B34E4E">
        <w:rPr>
          <w:rFonts w:ascii="Georgia" w:hAnsi="Georgia" w:cs="Times New Roman"/>
          <w:sz w:val="24"/>
          <w:szCs w:val="24"/>
          <w:lang w:val="en-US"/>
        </w:rPr>
        <w:t xml:space="preserve">this purpose would </w:t>
      </w:r>
      <w:r w:rsidR="007806C0">
        <w:rPr>
          <w:rFonts w:ascii="Georgia" w:hAnsi="Georgia" w:cs="Times New Roman"/>
          <w:sz w:val="24"/>
          <w:szCs w:val="24"/>
          <w:lang w:val="en-US"/>
        </w:rPr>
        <w:t>be fulfilled</w:t>
      </w:r>
      <w:r w:rsidR="004C2ED0">
        <w:rPr>
          <w:rFonts w:ascii="Georgia" w:hAnsi="Georgia" w:cs="Times New Roman"/>
          <w:sz w:val="24"/>
          <w:szCs w:val="24"/>
          <w:lang w:val="en-US"/>
        </w:rPr>
        <w:t>,</w:t>
      </w:r>
      <w:r w:rsidR="007806C0">
        <w:rPr>
          <w:rFonts w:ascii="Georgia" w:hAnsi="Georgia" w:cs="Times New Roman"/>
          <w:sz w:val="24"/>
          <w:szCs w:val="24"/>
          <w:lang w:val="en-US"/>
        </w:rPr>
        <w:t xml:space="preserve"> as positive reinforcement would contribute to building mental and emotional well-being</w:t>
      </w:r>
      <w:r w:rsidR="004C2ED0">
        <w:rPr>
          <w:rFonts w:ascii="Georgia" w:hAnsi="Georgia" w:cs="Times New Roman"/>
          <w:sz w:val="24"/>
          <w:szCs w:val="24"/>
          <w:lang w:val="en-US"/>
        </w:rPr>
        <w:t xml:space="preserve"> by developing confidence, resilience</w:t>
      </w:r>
      <w:r w:rsidR="006939C2">
        <w:rPr>
          <w:rFonts w:ascii="Georgia" w:hAnsi="Georgia" w:cs="Times New Roman"/>
          <w:sz w:val="24"/>
          <w:szCs w:val="24"/>
          <w:lang w:val="en-US"/>
        </w:rPr>
        <w:t>,</w:t>
      </w:r>
      <w:r w:rsidR="004C2ED0">
        <w:rPr>
          <w:rFonts w:ascii="Georgia" w:hAnsi="Georgia" w:cs="Times New Roman"/>
          <w:sz w:val="24"/>
          <w:szCs w:val="24"/>
          <w:lang w:val="en-US"/>
        </w:rPr>
        <w:t xml:space="preserve"> and empathy</w:t>
      </w:r>
      <w:r w:rsidR="006A573C">
        <w:rPr>
          <w:rFonts w:ascii="Georgia" w:hAnsi="Georgia" w:cs="Times New Roman"/>
          <w:sz w:val="24"/>
          <w:szCs w:val="24"/>
          <w:lang w:val="en-US"/>
        </w:rPr>
        <w:t xml:space="preserve"> (2015, p.30)</w:t>
      </w:r>
      <w:r w:rsidR="004C2ED0">
        <w:rPr>
          <w:rFonts w:ascii="Georgia" w:hAnsi="Georgia" w:cs="Times New Roman"/>
          <w:sz w:val="24"/>
          <w:szCs w:val="24"/>
          <w:lang w:val="en-US"/>
        </w:rPr>
        <w:t xml:space="preserve">. </w:t>
      </w:r>
      <w:r w:rsidR="00307546">
        <w:rPr>
          <w:rFonts w:ascii="Georgia" w:hAnsi="Georgia" w:cs="Times New Roman"/>
          <w:sz w:val="24"/>
          <w:szCs w:val="24"/>
          <w:lang w:val="en-US"/>
        </w:rPr>
        <w:t xml:space="preserve">In addition to this, </w:t>
      </w:r>
      <w:r w:rsidR="00A734B2">
        <w:rPr>
          <w:rFonts w:ascii="Georgia" w:hAnsi="Georgia" w:cs="Times New Roman"/>
          <w:sz w:val="24"/>
          <w:szCs w:val="24"/>
          <w:lang w:val="en-US"/>
        </w:rPr>
        <w:t>the pupils would</w:t>
      </w:r>
      <w:r w:rsidR="00BE2B1A">
        <w:rPr>
          <w:rFonts w:ascii="Georgia" w:hAnsi="Georgia" w:cs="Times New Roman"/>
          <w:sz w:val="24"/>
          <w:szCs w:val="24"/>
          <w:lang w:val="en-US"/>
        </w:rPr>
        <w:t xml:space="preserve"> establish</w:t>
      </w:r>
      <w:r w:rsidR="00A734B2">
        <w:rPr>
          <w:rFonts w:ascii="Georgia" w:hAnsi="Georgia" w:cs="Times New Roman"/>
          <w:sz w:val="24"/>
          <w:szCs w:val="24"/>
          <w:lang w:val="en-US"/>
        </w:rPr>
        <w:t xml:space="preserve"> the </w:t>
      </w:r>
      <w:r w:rsidR="003B4971">
        <w:rPr>
          <w:rFonts w:ascii="Georgia" w:hAnsi="Georgia" w:cs="Times New Roman"/>
          <w:sz w:val="24"/>
          <w:szCs w:val="24"/>
          <w:lang w:val="en-US"/>
        </w:rPr>
        <w:t>confidence to face and overcome challenge</w:t>
      </w:r>
      <w:r w:rsidR="00BE2B1A">
        <w:rPr>
          <w:rFonts w:ascii="Georgia" w:hAnsi="Georgia" w:cs="Times New Roman"/>
          <w:sz w:val="24"/>
          <w:szCs w:val="24"/>
          <w:lang w:val="en-US"/>
        </w:rPr>
        <w:t>s</w:t>
      </w:r>
      <w:r w:rsidR="003B4971">
        <w:rPr>
          <w:rFonts w:ascii="Georgia" w:hAnsi="Georgia" w:cs="Times New Roman"/>
          <w:sz w:val="24"/>
          <w:szCs w:val="24"/>
          <w:lang w:val="en-US"/>
        </w:rPr>
        <w:t xml:space="preserve"> through</w:t>
      </w:r>
      <w:r w:rsidR="00BE2B1A">
        <w:rPr>
          <w:rFonts w:ascii="Georgia" w:hAnsi="Georgia" w:cs="Times New Roman"/>
          <w:sz w:val="24"/>
          <w:szCs w:val="24"/>
          <w:lang w:val="en-US"/>
        </w:rPr>
        <w:t xml:space="preserve"> the</w:t>
      </w:r>
      <w:r w:rsidR="009D3FD4">
        <w:rPr>
          <w:rFonts w:ascii="Georgia" w:hAnsi="Georgia" w:cs="Times New Roman"/>
          <w:sz w:val="24"/>
          <w:szCs w:val="24"/>
          <w:lang w:val="en-US"/>
        </w:rPr>
        <w:t xml:space="preserve"> participation of</w:t>
      </w:r>
      <w:r w:rsidR="009711B6">
        <w:rPr>
          <w:rFonts w:ascii="Georgia" w:hAnsi="Georgia" w:cs="Times New Roman"/>
          <w:sz w:val="24"/>
          <w:szCs w:val="24"/>
          <w:lang w:val="en-US"/>
        </w:rPr>
        <w:t xml:space="preserve"> tasks</w:t>
      </w:r>
      <w:r w:rsidR="009D3FD4">
        <w:rPr>
          <w:rFonts w:ascii="Georgia" w:hAnsi="Georgia" w:cs="Times New Roman"/>
          <w:sz w:val="24"/>
          <w:szCs w:val="24"/>
          <w:lang w:val="en-US"/>
        </w:rPr>
        <w:t xml:space="preserve"> much like </w:t>
      </w:r>
      <w:r w:rsidR="009711B6">
        <w:rPr>
          <w:rFonts w:ascii="Georgia" w:hAnsi="Georgia" w:cs="Times New Roman"/>
          <w:sz w:val="24"/>
          <w:szCs w:val="24"/>
          <w:lang w:val="en-US"/>
        </w:rPr>
        <w:t xml:space="preserve">the </w:t>
      </w:r>
      <w:r w:rsidR="005E7A05">
        <w:rPr>
          <w:rFonts w:ascii="Georgia" w:hAnsi="Georgia" w:cs="Times New Roman"/>
          <w:sz w:val="24"/>
          <w:szCs w:val="24"/>
          <w:lang w:val="en-US"/>
        </w:rPr>
        <w:t>T</w:t>
      </w:r>
      <w:r w:rsidR="009D3FD4">
        <w:rPr>
          <w:rFonts w:ascii="Georgia" w:hAnsi="Georgia" w:cs="Times New Roman"/>
          <w:sz w:val="24"/>
          <w:szCs w:val="24"/>
          <w:lang w:val="en-US"/>
        </w:rPr>
        <w:t xml:space="preserve">extiles </w:t>
      </w:r>
      <w:r w:rsidR="009711B6">
        <w:rPr>
          <w:rFonts w:ascii="Georgia" w:hAnsi="Georgia" w:cs="Times New Roman"/>
          <w:sz w:val="24"/>
          <w:szCs w:val="24"/>
          <w:lang w:val="en-US"/>
        </w:rPr>
        <w:t xml:space="preserve">teacher </w:t>
      </w:r>
      <w:r w:rsidR="009D3FD4">
        <w:rPr>
          <w:rFonts w:ascii="Georgia" w:hAnsi="Georgia" w:cs="Times New Roman"/>
          <w:sz w:val="24"/>
          <w:szCs w:val="24"/>
          <w:lang w:val="en-US"/>
        </w:rPr>
        <w:t xml:space="preserve">had </w:t>
      </w:r>
      <w:r w:rsidR="009711B6">
        <w:rPr>
          <w:rFonts w:ascii="Georgia" w:hAnsi="Georgia" w:cs="Times New Roman"/>
          <w:sz w:val="24"/>
          <w:szCs w:val="24"/>
          <w:lang w:val="en-US"/>
        </w:rPr>
        <w:t xml:space="preserve">set for homework. Through these experiences, pupils will be able to </w:t>
      </w:r>
      <w:r w:rsidR="00140440">
        <w:rPr>
          <w:rFonts w:ascii="Georgia" w:hAnsi="Georgia" w:cs="Times New Roman"/>
          <w:sz w:val="24"/>
          <w:szCs w:val="24"/>
          <w:lang w:val="en-US"/>
        </w:rPr>
        <w:t xml:space="preserve">apply the skills and knowledge to manage everyday life independently </w:t>
      </w:r>
      <w:r w:rsidR="001E67EA">
        <w:rPr>
          <w:rFonts w:ascii="Georgia" w:hAnsi="Georgia" w:cs="Times New Roman"/>
          <w:sz w:val="24"/>
          <w:szCs w:val="24"/>
          <w:lang w:val="en-US"/>
        </w:rPr>
        <w:t>in the future</w:t>
      </w:r>
      <w:r w:rsidR="009B033E">
        <w:rPr>
          <w:rFonts w:ascii="Georgia" w:hAnsi="Georgia" w:cs="Times New Roman"/>
          <w:sz w:val="24"/>
          <w:szCs w:val="24"/>
          <w:lang w:val="en-US"/>
        </w:rPr>
        <w:t xml:space="preserve"> (2015, p.30)</w:t>
      </w:r>
      <w:r w:rsidR="001E67EA">
        <w:rPr>
          <w:rFonts w:ascii="Georgia" w:hAnsi="Georgia" w:cs="Times New Roman"/>
          <w:sz w:val="24"/>
          <w:szCs w:val="24"/>
          <w:lang w:val="en-US"/>
        </w:rPr>
        <w:t xml:space="preserve">. </w:t>
      </w:r>
    </w:p>
    <w:p w14:paraId="0686B8A3" w14:textId="4DB4C327" w:rsidR="006D4932" w:rsidRDefault="006D4932" w:rsidP="006265A5">
      <w:pPr>
        <w:spacing w:line="480" w:lineRule="auto"/>
        <w:rPr>
          <w:rFonts w:ascii="Georgia" w:hAnsi="Georgia" w:cs="Times New Roman"/>
          <w:sz w:val="24"/>
          <w:szCs w:val="24"/>
          <w:lang w:val="en-US"/>
        </w:rPr>
      </w:pPr>
      <w:r>
        <w:rPr>
          <w:rFonts w:ascii="Georgia" w:hAnsi="Georgia" w:cs="Times New Roman"/>
          <w:sz w:val="24"/>
          <w:szCs w:val="24"/>
          <w:lang w:val="en-US"/>
        </w:rPr>
        <w:t>The second</w:t>
      </w:r>
      <w:r w:rsidR="00F47BDA">
        <w:rPr>
          <w:rFonts w:ascii="Georgia" w:hAnsi="Georgia" w:cs="Times New Roman"/>
          <w:sz w:val="24"/>
          <w:szCs w:val="24"/>
          <w:lang w:val="en-US"/>
        </w:rPr>
        <w:t xml:space="preserve"> prominent</w:t>
      </w:r>
      <w:r>
        <w:rPr>
          <w:rFonts w:ascii="Georgia" w:hAnsi="Georgia" w:cs="Times New Roman"/>
          <w:sz w:val="24"/>
          <w:szCs w:val="24"/>
          <w:lang w:val="en-US"/>
        </w:rPr>
        <w:t xml:space="preserve"> purpose</w:t>
      </w:r>
      <w:r w:rsidR="00D505BF">
        <w:rPr>
          <w:rFonts w:ascii="Georgia" w:hAnsi="Georgia" w:cs="Times New Roman"/>
          <w:sz w:val="24"/>
          <w:szCs w:val="24"/>
          <w:lang w:val="en-US"/>
        </w:rPr>
        <w:t xml:space="preserve"> in Successful Futures</w:t>
      </w:r>
      <w:r>
        <w:rPr>
          <w:rFonts w:ascii="Georgia" w:hAnsi="Georgia" w:cs="Times New Roman"/>
          <w:sz w:val="24"/>
          <w:szCs w:val="24"/>
          <w:lang w:val="en-US"/>
        </w:rPr>
        <w:t xml:space="preserve"> that could be connected to this observation </w:t>
      </w:r>
      <w:r w:rsidR="00F47BDA">
        <w:rPr>
          <w:rFonts w:ascii="Georgia" w:hAnsi="Georgia" w:cs="Times New Roman"/>
          <w:sz w:val="24"/>
          <w:szCs w:val="24"/>
          <w:lang w:val="en-US"/>
        </w:rPr>
        <w:t>would be the development of ambitious, capable learners</w:t>
      </w:r>
      <w:r w:rsidR="00D505BF">
        <w:rPr>
          <w:rFonts w:ascii="Georgia" w:hAnsi="Georgia" w:cs="Times New Roman"/>
          <w:sz w:val="24"/>
          <w:szCs w:val="24"/>
          <w:lang w:val="en-US"/>
        </w:rPr>
        <w:t xml:space="preserve"> (2015, p.29)</w:t>
      </w:r>
      <w:r w:rsidR="00F47BDA">
        <w:rPr>
          <w:rFonts w:ascii="Georgia" w:hAnsi="Georgia" w:cs="Times New Roman"/>
          <w:sz w:val="24"/>
          <w:szCs w:val="24"/>
          <w:lang w:val="en-US"/>
        </w:rPr>
        <w:t xml:space="preserve">. </w:t>
      </w:r>
      <w:r w:rsidR="00F74258">
        <w:rPr>
          <w:rFonts w:ascii="Georgia" w:hAnsi="Georgia" w:cs="Times New Roman"/>
          <w:sz w:val="24"/>
          <w:szCs w:val="24"/>
          <w:lang w:val="en-US"/>
        </w:rPr>
        <w:t xml:space="preserve">By setting high standards, the teacher has implemented a </w:t>
      </w:r>
      <w:r w:rsidR="006A573C">
        <w:rPr>
          <w:rFonts w:ascii="Georgia" w:hAnsi="Georgia" w:cs="Times New Roman"/>
          <w:sz w:val="24"/>
          <w:szCs w:val="24"/>
          <w:lang w:val="en-US"/>
        </w:rPr>
        <w:t xml:space="preserve">positive </w:t>
      </w:r>
      <w:r w:rsidR="00F74258">
        <w:rPr>
          <w:rFonts w:ascii="Georgia" w:hAnsi="Georgia" w:cs="Times New Roman"/>
          <w:sz w:val="24"/>
          <w:szCs w:val="24"/>
          <w:lang w:val="en-US"/>
        </w:rPr>
        <w:t xml:space="preserve">reinforcement strategy, in that it could potentially </w:t>
      </w:r>
      <w:r w:rsidR="005F507E">
        <w:rPr>
          <w:rFonts w:ascii="Georgia" w:hAnsi="Georgia" w:cs="Times New Roman"/>
          <w:sz w:val="24"/>
          <w:szCs w:val="24"/>
          <w:lang w:val="en-US"/>
        </w:rPr>
        <w:t>motivate the pupils to set themselves high standards</w:t>
      </w:r>
      <w:r w:rsidR="00E16865">
        <w:rPr>
          <w:rFonts w:ascii="Georgia" w:hAnsi="Georgia" w:cs="Times New Roman"/>
          <w:sz w:val="24"/>
          <w:szCs w:val="24"/>
          <w:lang w:val="en-US"/>
        </w:rPr>
        <w:t>,</w:t>
      </w:r>
      <w:r w:rsidR="005F507E">
        <w:rPr>
          <w:rFonts w:ascii="Georgia" w:hAnsi="Georgia" w:cs="Times New Roman"/>
          <w:sz w:val="24"/>
          <w:szCs w:val="24"/>
          <w:lang w:val="en-US"/>
        </w:rPr>
        <w:t xml:space="preserve"> </w:t>
      </w:r>
      <w:r w:rsidR="001A1392">
        <w:rPr>
          <w:rFonts w:ascii="Georgia" w:hAnsi="Georgia" w:cs="Times New Roman"/>
          <w:sz w:val="24"/>
          <w:szCs w:val="24"/>
          <w:lang w:val="en-US"/>
        </w:rPr>
        <w:t>aim</w:t>
      </w:r>
      <w:r w:rsidR="00E16865">
        <w:rPr>
          <w:rFonts w:ascii="Georgia" w:hAnsi="Georgia" w:cs="Times New Roman"/>
          <w:sz w:val="24"/>
          <w:szCs w:val="24"/>
          <w:lang w:val="en-US"/>
        </w:rPr>
        <w:t>ing</w:t>
      </w:r>
      <w:r w:rsidR="001A1392">
        <w:rPr>
          <w:rFonts w:ascii="Georgia" w:hAnsi="Georgia" w:cs="Times New Roman"/>
          <w:sz w:val="24"/>
          <w:szCs w:val="24"/>
          <w:lang w:val="en-US"/>
        </w:rPr>
        <w:t xml:space="preserve"> toward </w:t>
      </w:r>
      <w:r w:rsidR="005F507E">
        <w:rPr>
          <w:rFonts w:ascii="Georgia" w:hAnsi="Georgia" w:cs="Times New Roman"/>
          <w:sz w:val="24"/>
          <w:szCs w:val="24"/>
          <w:lang w:val="en-US"/>
        </w:rPr>
        <w:t>and seek</w:t>
      </w:r>
      <w:r w:rsidR="00E16865">
        <w:rPr>
          <w:rFonts w:ascii="Georgia" w:hAnsi="Georgia" w:cs="Times New Roman"/>
          <w:sz w:val="24"/>
          <w:szCs w:val="24"/>
          <w:lang w:val="en-US"/>
        </w:rPr>
        <w:t>ing</w:t>
      </w:r>
      <w:r w:rsidR="005F507E">
        <w:rPr>
          <w:rFonts w:ascii="Georgia" w:hAnsi="Georgia" w:cs="Times New Roman"/>
          <w:sz w:val="24"/>
          <w:szCs w:val="24"/>
          <w:lang w:val="en-US"/>
        </w:rPr>
        <w:t xml:space="preserve"> to enjoy challenge</w:t>
      </w:r>
      <w:r w:rsidR="00590EC2">
        <w:rPr>
          <w:rFonts w:ascii="Georgia" w:hAnsi="Georgia" w:cs="Times New Roman"/>
          <w:sz w:val="24"/>
          <w:szCs w:val="24"/>
          <w:lang w:val="en-US"/>
        </w:rPr>
        <w:t>s</w:t>
      </w:r>
      <w:r w:rsidR="005F507E">
        <w:rPr>
          <w:rFonts w:ascii="Georgia" w:hAnsi="Georgia" w:cs="Times New Roman"/>
          <w:sz w:val="24"/>
          <w:szCs w:val="24"/>
          <w:lang w:val="en-US"/>
        </w:rPr>
        <w:t xml:space="preserve"> </w:t>
      </w:r>
      <w:r w:rsidR="00525EA4">
        <w:rPr>
          <w:rFonts w:ascii="Georgia" w:hAnsi="Georgia" w:cs="Times New Roman"/>
          <w:sz w:val="24"/>
          <w:szCs w:val="24"/>
          <w:lang w:val="en-US"/>
        </w:rPr>
        <w:t xml:space="preserve">with future projects and later life. Likewise, this would </w:t>
      </w:r>
      <w:r w:rsidR="00554462">
        <w:rPr>
          <w:rFonts w:ascii="Georgia" w:hAnsi="Georgia" w:cs="Times New Roman"/>
          <w:sz w:val="24"/>
          <w:szCs w:val="24"/>
          <w:lang w:val="en-US"/>
        </w:rPr>
        <w:t>contribute to a</w:t>
      </w:r>
      <w:r w:rsidR="000F20C0">
        <w:rPr>
          <w:rFonts w:ascii="Georgia" w:hAnsi="Georgia" w:cs="Times New Roman"/>
          <w:sz w:val="24"/>
          <w:szCs w:val="24"/>
          <w:lang w:val="en-US"/>
        </w:rPr>
        <w:t xml:space="preserve"> wider</w:t>
      </w:r>
      <w:r w:rsidR="00554462">
        <w:rPr>
          <w:rFonts w:ascii="Georgia" w:hAnsi="Georgia" w:cs="Times New Roman"/>
          <w:sz w:val="24"/>
          <w:szCs w:val="24"/>
          <w:lang w:val="en-US"/>
        </w:rPr>
        <w:t xml:space="preserve"> body of knowledge and set the pupils up with skills that they can connect and apply to other </w:t>
      </w:r>
      <w:r w:rsidR="00D505BF">
        <w:rPr>
          <w:rFonts w:ascii="Georgia" w:hAnsi="Georgia" w:cs="Times New Roman"/>
          <w:sz w:val="24"/>
          <w:szCs w:val="24"/>
          <w:lang w:val="en-US"/>
        </w:rPr>
        <w:t>contexts</w:t>
      </w:r>
      <w:r w:rsidR="00AB3DE0">
        <w:rPr>
          <w:rFonts w:ascii="Georgia" w:hAnsi="Georgia" w:cs="Times New Roman"/>
          <w:sz w:val="24"/>
          <w:szCs w:val="24"/>
          <w:lang w:val="en-US"/>
        </w:rPr>
        <w:t xml:space="preserve"> (2015, p.29).</w:t>
      </w:r>
    </w:p>
    <w:p w14:paraId="741B2829" w14:textId="09D29056" w:rsidR="0014785D" w:rsidRDefault="0014785D" w:rsidP="006265A5">
      <w:pPr>
        <w:spacing w:line="480" w:lineRule="auto"/>
        <w:rPr>
          <w:rFonts w:ascii="Georgia" w:hAnsi="Georgia" w:cs="Times New Roman"/>
          <w:sz w:val="24"/>
          <w:szCs w:val="24"/>
          <w:lang w:val="en-US"/>
        </w:rPr>
      </w:pPr>
      <w:r>
        <w:rPr>
          <w:rFonts w:ascii="Georgia" w:hAnsi="Georgia" w:cs="Times New Roman"/>
          <w:sz w:val="24"/>
          <w:szCs w:val="24"/>
          <w:lang w:val="en-US"/>
        </w:rPr>
        <w:lastRenderedPageBreak/>
        <w:t xml:space="preserve">Finally, the third purpose Donaldson has introduced that I believe to link with the incident is </w:t>
      </w:r>
      <w:r w:rsidR="007D1D18">
        <w:rPr>
          <w:rFonts w:ascii="Georgia" w:hAnsi="Georgia" w:cs="Times New Roman"/>
          <w:sz w:val="24"/>
          <w:szCs w:val="24"/>
          <w:lang w:val="en-US"/>
        </w:rPr>
        <w:t>developing young people to become enterprising, creative contributors</w:t>
      </w:r>
      <w:r w:rsidR="00B07896">
        <w:rPr>
          <w:rFonts w:ascii="Georgia" w:hAnsi="Georgia" w:cs="Times New Roman"/>
          <w:sz w:val="24"/>
          <w:szCs w:val="24"/>
          <w:lang w:val="en-US"/>
        </w:rPr>
        <w:t xml:space="preserve"> (2015, p.29)</w:t>
      </w:r>
      <w:r w:rsidR="007D1D18">
        <w:rPr>
          <w:rFonts w:ascii="Georgia" w:hAnsi="Georgia" w:cs="Times New Roman"/>
          <w:sz w:val="24"/>
          <w:szCs w:val="24"/>
          <w:lang w:val="en-US"/>
        </w:rPr>
        <w:t xml:space="preserve">. </w:t>
      </w:r>
      <w:r w:rsidR="005917F2">
        <w:rPr>
          <w:rFonts w:ascii="Georgia" w:hAnsi="Georgia" w:cs="Times New Roman"/>
          <w:sz w:val="24"/>
          <w:szCs w:val="24"/>
          <w:lang w:val="en-US"/>
        </w:rPr>
        <w:t xml:space="preserve">Though initially the homework task </w:t>
      </w:r>
      <w:r w:rsidR="00B07896">
        <w:rPr>
          <w:rFonts w:ascii="Georgia" w:hAnsi="Georgia" w:cs="Times New Roman"/>
          <w:sz w:val="24"/>
          <w:szCs w:val="24"/>
          <w:lang w:val="en-US"/>
        </w:rPr>
        <w:t>wa</w:t>
      </w:r>
      <w:r w:rsidR="005917F2">
        <w:rPr>
          <w:rFonts w:ascii="Georgia" w:hAnsi="Georgia" w:cs="Times New Roman"/>
          <w:sz w:val="24"/>
          <w:szCs w:val="24"/>
          <w:lang w:val="en-US"/>
        </w:rPr>
        <w:t xml:space="preserve">s a creative one, the skills </w:t>
      </w:r>
      <w:r w:rsidR="00B07896">
        <w:rPr>
          <w:rFonts w:ascii="Georgia" w:hAnsi="Georgia" w:cs="Times New Roman"/>
          <w:sz w:val="24"/>
          <w:szCs w:val="24"/>
          <w:lang w:val="en-US"/>
        </w:rPr>
        <w:t>and knowledge the</w:t>
      </w:r>
      <w:r w:rsidR="00E47661">
        <w:rPr>
          <w:rFonts w:ascii="Georgia" w:hAnsi="Georgia" w:cs="Times New Roman"/>
          <w:sz w:val="24"/>
          <w:szCs w:val="24"/>
          <w:lang w:val="en-US"/>
        </w:rPr>
        <w:t xml:space="preserve"> pupils would</w:t>
      </w:r>
      <w:r w:rsidR="00B07896">
        <w:rPr>
          <w:rFonts w:ascii="Georgia" w:hAnsi="Georgia" w:cs="Times New Roman"/>
          <w:sz w:val="24"/>
          <w:szCs w:val="24"/>
          <w:lang w:val="en-US"/>
        </w:rPr>
        <w:t xml:space="preserve"> have</w:t>
      </w:r>
      <w:r w:rsidR="00A95340">
        <w:rPr>
          <w:rFonts w:ascii="Georgia" w:hAnsi="Georgia" w:cs="Times New Roman"/>
          <w:sz w:val="24"/>
          <w:szCs w:val="24"/>
          <w:lang w:val="en-US"/>
        </w:rPr>
        <w:t xml:space="preserve"> learned from </w:t>
      </w:r>
      <w:r w:rsidR="00015A0D">
        <w:rPr>
          <w:rFonts w:ascii="Georgia" w:hAnsi="Georgia" w:cs="Times New Roman"/>
          <w:sz w:val="24"/>
          <w:szCs w:val="24"/>
          <w:lang w:val="en-US"/>
        </w:rPr>
        <w:t>both the task and prior experiences</w:t>
      </w:r>
      <w:r w:rsidR="00E47661">
        <w:rPr>
          <w:rFonts w:ascii="Georgia" w:hAnsi="Georgia" w:cs="Times New Roman"/>
          <w:sz w:val="24"/>
          <w:szCs w:val="24"/>
          <w:lang w:val="en-US"/>
        </w:rPr>
        <w:t>,</w:t>
      </w:r>
      <w:r w:rsidR="00015A0D">
        <w:rPr>
          <w:rFonts w:ascii="Georgia" w:hAnsi="Georgia" w:cs="Times New Roman"/>
          <w:sz w:val="24"/>
          <w:szCs w:val="24"/>
          <w:lang w:val="en-US"/>
        </w:rPr>
        <w:t xml:space="preserve"> </w:t>
      </w:r>
      <w:r w:rsidR="00B07896">
        <w:rPr>
          <w:rFonts w:ascii="Georgia" w:hAnsi="Georgia" w:cs="Times New Roman"/>
          <w:sz w:val="24"/>
          <w:szCs w:val="24"/>
          <w:lang w:val="en-US"/>
        </w:rPr>
        <w:t xml:space="preserve">can be </w:t>
      </w:r>
      <w:r w:rsidR="00015A0D">
        <w:rPr>
          <w:rFonts w:ascii="Georgia" w:hAnsi="Georgia" w:cs="Times New Roman"/>
          <w:sz w:val="24"/>
          <w:szCs w:val="24"/>
          <w:lang w:val="en-US"/>
        </w:rPr>
        <w:t>utili</w:t>
      </w:r>
      <w:r w:rsidR="001A1392">
        <w:rPr>
          <w:rFonts w:ascii="Georgia" w:hAnsi="Georgia" w:cs="Times New Roman"/>
          <w:sz w:val="24"/>
          <w:szCs w:val="24"/>
          <w:lang w:val="en-US"/>
        </w:rPr>
        <w:t>s</w:t>
      </w:r>
      <w:r w:rsidR="00015A0D">
        <w:rPr>
          <w:rFonts w:ascii="Georgia" w:hAnsi="Georgia" w:cs="Times New Roman"/>
          <w:sz w:val="24"/>
          <w:szCs w:val="24"/>
          <w:lang w:val="en-US"/>
        </w:rPr>
        <w:t>ed in</w:t>
      </w:r>
      <w:r w:rsidR="00B07896">
        <w:rPr>
          <w:rFonts w:ascii="Georgia" w:hAnsi="Georgia" w:cs="Times New Roman"/>
          <w:sz w:val="24"/>
          <w:szCs w:val="24"/>
          <w:lang w:val="en-US"/>
        </w:rPr>
        <w:t xml:space="preserve"> creat</w:t>
      </w:r>
      <w:r w:rsidR="00015A0D">
        <w:rPr>
          <w:rFonts w:ascii="Georgia" w:hAnsi="Georgia" w:cs="Times New Roman"/>
          <w:sz w:val="24"/>
          <w:szCs w:val="24"/>
          <w:lang w:val="en-US"/>
        </w:rPr>
        <w:t>ing</w:t>
      </w:r>
      <w:r w:rsidR="00A95340">
        <w:rPr>
          <w:rFonts w:ascii="Georgia" w:hAnsi="Georgia" w:cs="Times New Roman"/>
          <w:sz w:val="24"/>
          <w:szCs w:val="24"/>
          <w:lang w:val="en-US"/>
        </w:rPr>
        <w:t xml:space="preserve"> further</w:t>
      </w:r>
      <w:r w:rsidR="00B07896">
        <w:rPr>
          <w:rFonts w:ascii="Georgia" w:hAnsi="Georgia" w:cs="Times New Roman"/>
          <w:sz w:val="24"/>
          <w:szCs w:val="24"/>
          <w:lang w:val="en-US"/>
        </w:rPr>
        <w:t xml:space="preserve"> ideas and products</w:t>
      </w:r>
      <w:r w:rsidR="009B033E">
        <w:rPr>
          <w:rFonts w:ascii="Georgia" w:hAnsi="Georgia" w:cs="Times New Roman"/>
          <w:sz w:val="24"/>
          <w:szCs w:val="24"/>
          <w:lang w:val="en-US"/>
        </w:rPr>
        <w:t xml:space="preserve"> (2015, p.29)</w:t>
      </w:r>
      <w:r w:rsidR="00B07896">
        <w:rPr>
          <w:rFonts w:ascii="Georgia" w:hAnsi="Georgia" w:cs="Times New Roman"/>
          <w:sz w:val="24"/>
          <w:szCs w:val="24"/>
          <w:lang w:val="en-US"/>
        </w:rPr>
        <w:t xml:space="preserve">. </w:t>
      </w:r>
      <w:r w:rsidR="00877BA1">
        <w:rPr>
          <w:rFonts w:ascii="Georgia" w:hAnsi="Georgia" w:cs="Times New Roman"/>
          <w:sz w:val="24"/>
          <w:szCs w:val="24"/>
          <w:lang w:val="en-US"/>
        </w:rPr>
        <w:t xml:space="preserve">By </w:t>
      </w:r>
      <w:r w:rsidR="00E23A3B">
        <w:rPr>
          <w:rFonts w:ascii="Georgia" w:hAnsi="Georgia" w:cs="Times New Roman"/>
          <w:sz w:val="24"/>
          <w:szCs w:val="24"/>
          <w:lang w:val="en-US"/>
        </w:rPr>
        <w:t>using the encouraging language</w:t>
      </w:r>
      <w:r w:rsidR="00877BA1">
        <w:rPr>
          <w:rFonts w:ascii="Georgia" w:hAnsi="Georgia" w:cs="Times New Roman"/>
          <w:sz w:val="24"/>
          <w:szCs w:val="24"/>
          <w:lang w:val="en-US"/>
        </w:rPr>
        <w:t xml:space="preserve">, the teacher has </w:t>
      </w:r>
      <w:r w:rsidR="00E23A3B">
        <w:rPr>
          <w:rFonts w:ascii="Georgia" w:hAnsi="Georgia" w:cs="Times New Roman"/>
          <w:sz w:val="24"/>
          <w:szCs w:val="24"/>
          <w:lang w:val="en-US"/>
        </w:rPr>
        <w:t>asked</w:t>
      </w:r>
      <w:r w:rsidR="00877BA1">
        <w:rPr>
          <w:rFonts w:ascii="Georgia" w:hAnsi="Georgia" w:cs="Times New Roman"/>
          <w:sz w:val="24"/>
          <w:szCs w:val="24"/>
          <w:lang w:val="en-US"/>
        </w:rPr>
        <w:t xml:space="preserve"> the pupils to think creatively, </w:t>
      </w:r>
      <w:r w:rsidR="002D798E">
        <w:rPr>
          <w:rFonts w:ascii="Georgia" w:hAnsi="Georgia" w:cs="Times New Roman"/>
          <w:sz w:val="24"/>
          <w:szCs w:val="24"/>
          <w:lang w:val="en-US"/>
        </w:rPr>
        <w:t xml:space="preserve">in which case they </w:t>
      </w:r>
      <w:r w:rsidR="002D798E" w:rsidRPr="00C7657B">
        <w:rPr>
          <w:rFonts w:ascii="Georgia" w:hAnsi="Georgia" w:cs="Times New Roman"/>
          <w:sz w:val="24"/>
          <w:szCs w:val="24"/>
        </w:rPr>
        <w:t>could</w:t>
      </w:r>
      <w:r w:rsidR="002D798E">
        <w:rPr>
          <w:rFonts w:ascii="Georgia" w:hAnsi="Georgia" w:cs="Times New Roman"/>
          <w:sz w:val="24"/>
          <w:szCs w:val="24"/>
          <w:lang w:val="en-US"/>
        </w:rPr>
        <w:t xml:space="preserve"> express their ideas through different media. </w:t>
      </w:r>
    </w:p>
    <w:p w14:paraId="1E86FB4D" w14:textId="690E9A86" w:rsidR="00686EC2" w:rsidRDefault="00781B51" w:rsidP="006265A5">
      <w:pPr>
        <w:spacing w:line="480" w:lineRule="auto"/>
        <w:rPr>
          <w:rFonts w:ascii="Georgia" w:hAnsi="Georgia" w:cs="Times New Roman"/>
          <w:sz w:val="24"/>
          <w:szCs w:val="24"/>
          <w:lang w:val="en-US"/>
        </w:rPr>
      </w:pPr>
      <w:r>
        <w:rPr>
          <w:rFonts w:ascii="Georgia" w:hAnsi="Georgia" w:cs="Times New Roman"/>
          <w:sz w:val="24"/>
          <w:szCs w:val="24"/>
          <w:lang w:val="en-US"/>
        </w:rPr>
        <w:t xml:space="preserve">To conclude this section, through evaluation of the incident </w:t>
      </w:r>
      <w:r w:rsidR="00511B62">
        <w:rPr>
          <w:rFonts w:ascii="Georgia" w:hAnsi="Georgia" w:cs="Times New Roman"/>
          <w:sz w:val="24"/>
          <w:szCs w:val="24"/>
          <w:lang w:val="en-US"/>
        </w:rPr>
        <w:t>regarding</w:t>
      </w:r>
      <w:r>
        <w:rPr>
          <w:rFonts w:ascii="Georgia" w:hAnsi="Georgia" w:cs="Times New Roman"/>
          <w:sz w:val="24"/>
          <w:szCs w:val="24"/>
          <w:lang w:val="en-US"/>
        </w:rPr>
        <w:t xml:space="preserve"> Donaldson’s Four Purposes, it has proven to be </w:t>
      </w:r>
      <w:r w:rsidR="00236612">
        <w:rPr>
          <w:rFonts w:ascii="Georgia" w:hAnsi="Georgia" w:cs="Times New Roman"/>
          <w:sz w:val="24"/>
          <w:szCs w:val="24"/>
          <w:lang w:val="en-US"/>
        </w:rPr>
        <w:t>useful</w:t>
      </w:r>
      <w:r w:rsidR="00FC7112">
        <w:rPr>
          <w:rFonts w:ascii="Georgia" w:hAnsi="Georgia" w:cs="Times New Roman"/>
          <w:sz w:val="24"/>
          <w:szCs w:val="24"/>
          <w:lang w:val="en-US"/>
        </w:rPr>
        <w:t xml:space="preserve">. It is </w:t>
      </w:r>
      <w:r w:rsidR="00511B62">
        <w:rPr>
          <w:rFonts w:ascii="Georgia" w:hAnsi="Georgia" w:cs="Times New Roman"/>
          <w:sz w:val="24"/>
          <w:szCs w:val="24"/>
          <w:lang w:val="en-US"/>
        </w:rPr>
        <w:t>important</w:t>
      </w:r>
      <w:r w:rsidR="00FC7112">
        <w:rPr>
          <w:rFonts w:ascii="Georgia" w:hAnsi="Georgia" w:cs="Times New Roman"/>
          <w:sz w:val="24"/>
          <w:szCs w:val="24"/>
          <w:lang w:val="en-US"/>
        </w:rPr>
        <w:t xml:space="preserve"> to</w:t>
      </w:r>
      <w:r w:rsidR="00C7657B">
        <w:rPr>
          <w:rFonts w:ascii="Georgia" w:hAnsi="Georgia" w:cs="Times New Roman"/>
          <w:sz w:val="24"/>
          <w:szCs w:val="24"/>
          <w:lang w:val="en-US"/>
        </w:rPr>
        <w:t xml:space="preserve"> </w:t>
      </w:r>
      <w:r w:rsidR="00346B24">
        <w:rPr>
          <w:rFonts w:ascii="Georgia" w:hAnsi="Georgia" w:cs="Times New Roman"/>
          <w:sz w:val="24"/>
          <w:szCs w:val="24"/>
          <w:lang w:val="en-US"/>
        </w:rPr>
        <w:t>reflect on simple event</w:t>
      </w:r>
      <w:r w:rsidR="00C7657B">
        <w:rPr>
          <w:rFonts w:ascii="Georgia" w:hAnsi="Georgia" w:cs="Times New Roman"/>
          <w:sz w:val="24"/>
          <w:szCs w:val="24"/>
          <w:lang w:val="en-US"/>
        </w:rPr>
        <w:t>s such as this,</w:t>
      </w:r>
      <w:r w:rsidR="00346B24">
        <w:rPr>
          <w:rFonts w:ascii="Georgia" w:hAnsi="Georgia" w:cs="Times New Roman"/>
          <w:sz w:val="24"/>
          <w:szCs w:val="24"/>
          <w:lang w:val="en-US"/>
        </w:rPr>
        <w:t xml:space="preserve"> that</w:t>
      </w:r>
      <w:r w:rsidR="00C7657B">
        <w:rPr>
          <w:rFonts w:ascii="Georgia" w:hAnsi="Georgia" w:cs="Times New Roman"/>
          <w:sz w:val="24"/>
          <w:szCs w:val="24"/>
          <w:lang w:val="en-US"/>
        </w:rPr>
        <w:t xml:space="preserve"> </w:t>
      </w:r>
      <w:r w:rsidR="00346B24">
        <w:rPr>
          <w:rFonts w:ascii="Georgia" w:hAnsi="Georgia" w:cs="Times New Roman"/>
          <w:sz w:val="24"/>
          <w:szCs w:val="24"/>
          <w:lang w:val="en-US"/>
        </w:rPr>
        <w:t>most likely</w:t>
      </w:r>
      <w:r w:rsidR="00C7657B">
        <w:rPr>
          <w:rFonts w:ascii="Georgia" w:hAnsi="Georgia" w:cs="Times New Roman"/>
          <w:sz w:val="24"/>
          <w:szCs w:val="24"/>
          <w:lang w:val="en-US"/>
        </w:rPr>
        <w:t xml:space="preserve"> occur daily in classrooms.</w:t>
      </w:r>
    </w:p>
    <w:p w14:paraId="704AE862" w14:textId="77777777" w:rsidR="00BE36AF" w:rsidRPr="00DB7370" w:rsidRDefault="00BE36AF" w:rsidP="006265A5">
      <w:pPr>
        <w:spacing w:line="480" w:lineRule="auto"/>
        <w:rPr>
          <w:rFonts w:ascii="Georgia" w:hAnsi="Georgia" w:cs="Times New Roman"/>
          <w:sz w:val="24"/>
          <w:szCs w:val="24"/>
          <w:lang w:val="en-US"/>
        </w:rPr>
      </w:pPr>
    </w:p>
    <w:p w14:paraId="52630E84" w14:textId="4A920D81" w:rsidR="002D075F" w:rsidRPr="00047842" w:rsidRDefault="009E2F22" w:rsidP="006265A5">
      <w:pPr>
        <w:spacing w:line="480" w:lineRule="auto"/>
        <w:jc w:val="center"/>
        <w:rPr>
          <w:rFonts w:ascii="Georgia" w:hAnsi="Georgia" w:cs="Times New Roman"/>
          <w:b/>
          <w:bCs/>
          <w:sz w:val="24"/>
          <w:szCs w:val="24"/>
          <w:u w:val="single"/>
          <w:lang w:val="en-US"/>
        </w:rPr>
      </w:pPr>
      <w:r w:rsidRPr="00047842">
        <w:rPr>
          <w:rFonts w:ascii="Georgia" w:hAnsi="Georgia" w:cs="Times New Roman"/>
          <w:b/>
          <w:bCs/>
          <w:sz w:val="24"/>
          <w:szCs w:val="24"/>
          <w:u w:val="single"/>
          <w:lang w:val="en-US"/>
        </w:rPr>
        <w:t>Literature Review</w:t>
      </w:r>
    </w:p>
    <w:p w14:paraId="4F7C6BB1" w14:textId="0F1A6301" w:rsidR="0037627A" w:rsidRDefault="0037627A" w:rsidP="006265A5">
      <w:pPr>
        <w:spacing w:line="480" w:lineRule="auto"/>
        <w:rPr>
          <w:rFonts w:ascii="Georgia" w:hAnsi="Georgia" w:cs="Times New Roman"/>
          <w:sz w:val="24"/>
          <w:szCs w:val="24"/>
          <w:lang w:val="en-US"/>
        </w:rPr>
      </w:pPr>
      <w:r>
        <w:rPr>
          <w:rFonts w:ascii="Georgia" w:hAnsi="Georgia" w:cs="Times New Roman"/>
          <w:sz w:val="24"/>
          <w:szCs w:val="24"/>
          <w:lang w:val="en-US"/>
        </w:rPr>
        <w:t xml:space="preserve">Based upon the critical incident </w:t>
      </w:r>
      <w:r w:rsidR="009B033E">
        <w:rPr>
          <w:rFonts w:ascii="Georgia" w:hAnsi="Georgia" w:cs="Times New Roman"/>
          <w:sz w:val="24"/>
          <w:szCs w:val="24"/>
          <w:lang w:val="en-US"/>
        </w:rPr>
        <w:t>previously discussed</w:t>
      </w:r>
      <w:r>
        <w:rPr>
          <w:rFonts w:ascii="Georgia" w:hAnsi="Georgia" w:cs="Times New Roman"/>
          <w:sz w:val="24"/>
          <w:szCs w:val="24"/>
          <w:lang w:val="en-US"/>
        </w:rPr>
        <w:t xml:space="preserve"> (</w:t>
      </w:r>
      <w:r w:rsidR="006A573C">
        <w:rPr>
          <w:rFonts w:ascii="Georgia" w:hAnsi="Georgia" w:cs="Times New Roman"/>
          <w:sz w:val="24"/>
          <w:szCs w:val="24"/>
          <w:lang w:val="en-US"/>
        </w:rPr>
        <w:t>see</w:t>
      </w:r>
      <w:r>
        <w:rPr>
          <w:rFonts w:ascii="Georgia" w:hAnsi="Georgia" w:cs="Times New Roman"/>
          <w:sz w:val="24"/>
          <w:szCs w:val="24"/>
          <w:lang w:val="en-US"/>
        </w:rPr>
        <w:t xml:space="preserve"> Appendi</w:t>
      </w:r>
      <w:r w:rsidR="006A573C">
        <w:rPr>
          <w:rFonts w:ascii="Georgia" w:hAnsi="Georgia" w:cs="Times New Roman"/>
          <w:sz w:val="24"/>
          <w:szCs w:val="24"/>
          <w:lang w:val="en-US"/>
        </w:rPr>
        <w:t>ces</w:t>
      </w:r>
      <w:r>
        <w:rPr>
          <w:rFonts w:ascii="Georgia" w:hAnsi="Georgia" w:cs="Times New Roman"/>
          <w:sz w:val="24"/>
          <w:szCs w:val="24"/>
          <w:lang w:val="en-US"/>
        </w:rPr>
        <w:t xml:space="preserve"> </w:t>
      </w:r>
      <w:r w:rsidR="006A573C">
        <w:rPr>
          <w:rFonts w:ascii="Georgia" w:hAnsi="Georgia" w:cs="Times New Roman"/>
          <w:sz w:val="24"/>
          <w:szCs w:val="24"/>
          <w:lang w:val="en-US"/>
        </w:rPr>
        <w:t>A and F</w:t>
      </w:r>
      <w:r>
        <w:rPr>
          <w:rFonts w:ascii="Georgia" w:hAnsi="Georgia" w:cs="Times New Roman"/>
          <w:sz w:val="24"/>
          <w:szCs w:val="24"/>
          <w:lang w:val="en-US"/>
        </w:rPr>
        <w:t xml:space="preserve">), I wish to draw upon the areas </w:t>
      </w:r>
      <w:r w:rsidR="00AB60E0">
        <w:rPr>
          <w:rFonts w:ascii="Georgia" w:hAnsi="Georgia" w:cs="Times New Roman"/>
          <w:sz w:val="24"/>
          <w:szCs w:val="24"/>
          <w:lang w:val="en-US"/>
        </w:rPr>
        <w:t>that</w:t>
      </w:r>
      <w:r>
        <w:rPr>
          <w:rFonts w:ascii="Georgia" w:hAnsi="Georgia" w:cs="Times New Roman"/>
          <w:sz w:val="24"/>
          <w:szCs w:val="24"/>
          <w:lang w:val="en-US"/>
        </w:rPr>
        <w:t xml:space="preserve"> </w:t>
      </w:r>
      <w:r w:rsidR="002476F6">
        <w:rPr>
          <w:rFonts w:ascii="Georgia" w:hAnsi="Georgia" w:cs="Times New Roman"/>
          <w:sz w:val="24"/>
          <w:szCs w:val="24"/>
          <w:lang w:val="en-US"/>
        </w:rPr>
        <w:t>are in relation</w:t>
      </w:r>
      <w:r w:rsidR="00491F7F">
        <w:rPr>
          <w:rFonts w:ascii="Georgia" w:hAnsi="Georgia" w:cs="Times New Roman"/>
          <w:sz w:val="24"/>
          <w:szCs w:val="24"/>
          <w:lang w:val="en-US"/>
        </w:rPr>
        <w:t xml:space="preserve"> to the positive reinforcement the </w:t>
      </w:r>
      <w:r w:rsidR="006A573C">
        <w:rPr>
          <w:rFonts w:ascii="Georgia" w:hAnsi="Georgia" w:cs="Times New Roman"/>
          <w:sz w:val="24"/>
          <w:szCs w:val="24"/>
          <w:lang w:val="en-US"/>
        </w:rPr>
        <w:t>t</w:t>
      </w:r>
      <w:r w:rsidR="00491F7F">
        <w:rPr>
          <w:rFonts w:ascii="Georgia" w:hAnsi="Georgia" w:cs="Times New Roman"/>
          <w:sz w:val="24"/>
          <w:szCs w:val="24"/>
          <w:lang w:val="en-US"/>
        </w:rPr>
        <w:t>eacher displayed</w:t>
      </w:r>
      <w:r w:rsidR="00AE747E">
        <w:rPr>
          <w:rFonts w:ascii="Georgia" w:hAnsi="Georgia" w:cs="Times New Roman"/>
          <w:sz w:val="24"/>
          <w:szCs w:val="24"/>
          <w:lang w:val="en-US"/>
        </w:rPr>
        <w:t>. T</w:t>
      </w:r>
      <w:r>
        <w:rPr>
          <w:rFonts w:ascii="Georgia" w:hAnsi="Georgia" w:cs="Times New Roman"/>
          <w:sz w:val="24"/>
          <w:szCs w:val="24"/>
          <w:lang w:val="en-US"/>
        </w:rPr>
        <w:t xml:space="preserve">hese </w:t>
      </w:r>
      <w:r w:rsidR="00AE747E">
        <w:rPr>
          <w:rFonts w:ascii="Georgia" w:hAnsi="Georgia" w:cs="Times New Roman"/>
          <w:sz w:val="24"/>
          <w:szCs w:val="24"/>
          <w:lang w:val="en-US"/>
        </w:rPr>
        <w:t>are</w:t>
      </w:r>
      <w:r w:rsidR="009B033E">
        <w:rPr>
          <w:rFonts w:ascii="Georgia" w:hAnsi="Georgia" w:cs="Times New Roman"/>
          <w:sz w:val="24"/>
          <w:szCs w:val="24"/>
          <w:lang w:val="en-US"/>
        </w:rPr>
        <w:t>as are</w:t>
      </w:r>
      <w:r>
        <w:rPr>
          <w:rFonts w:ascii="Georgia" w:hAnsi="Georgia" w:cs="Times New Roman"/>
          <w:sz w:val="24"/>
          <w:szCs w:val="24"/>
          <w:lang w:val="en-US"/>
        </w:rPr>
        <w:t xml:space="preserve"> resilience in education, </w:t>
      </w:r>
      <w:r w:rsidR="002A54F3">
        <w:rPr>
          <w:rFonts w:ascii="Georgia" w:hAnsi="Georgia" w:cs="Times New Roman"/>
          <w:sz w:val="24"/>
          <w:szCs w:val="24"/>
          <w:lang w:val="en-US"/>
        </w:rPr>
        <w:t xml:space="preserve">which includes </w:t>
      </w:r>
      <w:r w:rsidR="00454EF9">
        <w:rPr>
          <w:rFonts w:ascii="Georgia" w:hAnsi="Georgia" w:cs="Times New Roman"/>
          <w:sz w:val="24"/>
          <w:szCs w:val="24"/>
          <w:lang w:val="en-US"/>
        </w:rPr>
        <w:t>traits such as grit</w:t>
      </w:r>
      <w:r w:rsidR="002A54F3">
        <w:rPr>
          <w:rFonts w:ascii="Georgia" w:hAnsi="Georgia" w:cs="Times New Roman"/>
          <w:sz w:val="24"/>
          <w:szCs w:val="24"/>
          <w:lang w:val="en-US"/>
        </w:rPr>
        <w:t>,</w:t>
      </w:r>
      <w:r w:rsidR="003B7DEC">
        <w:rPr>
          <w:rFonts w:ascii="Georgia" w:hAnsi="Georgia" w:cs="Times New Roman"/>
          <w:sz w:val="24"/>
          <w:szCs w:val="24"/>
          <w:lang w:val="en-US"/>
        </w:rPr>
        <w:t xml:space="preserve"> and</w:t>
      </w:r>
      <w:r w:rsidR="00454EF9">
        <w:rPr>
          <w:rFonts w:ascii="Georgia" w:hAnsi="Georgia" w:cs="Times New Roman"/>
          <w:sz w:val="24"/>
          <w:szCs w:val="24"/>
          <w:lang w:val="en-US"/>
        </w:rPr>
        <w:t xml:space="preserve"> </w:t>
      </w:r>
      <w:r w:rsidR="00851C33">
        <w:rPr>
          <w:rFonts w:ascii="Georgia" w:hAnsi="Georgia" w:cs="Times New Roman"/>
          <w:sz w:val="24"/>
          <w:szCs w:val="24"/>
          <w:lang w:val="en-US"/>
        </w:rPr>
        <w:t xml:space="preserve">the exploration of </w:t>
      </w:r>
      <w:r>
        <w:rPr>
          <w:rFonts w:ascii="Georgia" w:hAnsi="Georgia" w:cs="Times New Roman"/>
          <w:sz w:val="24"/>
          <w:szCs w:val="24"/>
          <w:lang w:val="en-US"/>
        </w:rPr>
        <w:t xml:space="preserve">growth mindset. </w:t>
      </w:r>
      <w:r w:rsidR="00851C33">
        <w:rPr>
          <w:rFonts w:ascii="Georgia" w:hAnsi="Georgia" w:cs="Times New Roman"/>
          <w:sz w:val="24"/>
          <w:szCs w:val="24"/>
          <w:lang w:val="en-US"/>
        </w:rPr>
        <w:t xml:space="preserve">This research will assist me in </w:t>
      </w:r>
      <w:r w:rsidR="00491F7F">
        <w:rPr>
          <w:rFonts w:ascii="Georgia" w:hAnsi="Georgia" w:cs="Times New Roman"/>
          <w:sz w:val="24"/>
          <w:szCs w:val="24"/>
          <w:lang w:val="en-US"/>
        </w:rPr>
        <w:t>identify</w:t>
      </w:r>
      <w:r w:rsidR="00851C33">
        <w:rPr>
          <w:rFonts w:ascii="Georgia" w:hAnsi="Georgia" w:cs="Times New Roman"/>
          <w:sz w:val="24"/>
          <w:szCs w:val="24"/>
          <w:lang w:val="en-US"/>
        </w:rPr>
        <w:t>ing</w:t>
      </w:r>
      <w:r w:rsidR="00491F7F">
        <w:rPr>
          <w:rFonts w:ascii="Georgia" w:hAnsi="Georgia" w:cs="Times New Roman"/>
          <w:sz w:val="24"/>
          <w:szCs w:val="24"/>
          <w:lang w:val="en-US"/>
        </w:rPr>
        <w:t xml:space="preserve"> the next teaching and learning steps for my professional development as an educator. </w:t>
      </w:r>
    </w:p>
    <w:p w14:paraId="5ECC0362" w14:textId="21A35F67" w:rsidR="002476F6" w:rsidRDefault="00491F7F" w:rsidP="006265A5">
      <w:pPr>
        <w:spacing w:line="480" w:lineRule="auto"/>
        <w:rPr>
          <w:rFonts w:ascii="Georgia" w:hAnsi="Georgia" w:cs="Times New Roman"/>
          <w:sz w:val="24"/>
          <w:szCs w:val="24"/>
          <w:lang w:val="en-US"/>
        </w:rPr>
      </w:pPr>
      <w:r>
        <w:rPr>
          <w:rFonts w:ascii="Georgia" w:hAnsi="Georgia" w:cs="Times New Roman"/>
          <w:sz w:val="24"/>
          <w:szCs w:val="24"/>
          <w:lang w:val="en-US"/>
        </w:rPr>
        <w:t>The term ‘resilience’</w:t>
      </w:r>
      <w:r w:rsidR="00FD0662">
        <w:rPr>
          <w:rFonts w:ascii="Georgia" w:hAnsi="Georgia" w:cs="Times New Roman"/>
          <w:sz w:val="24"/>
          <w:szCs w:val="24"/>
          <w:lang w:val="en-US"/>
        </w:rPr>
        <w:t>,</w:t>
      </w:r>
      <w:r>
        <w:rPr>
          <w:rFonts w:ascii="Georgia" w:hAnsi="Georgia" w:cs="Times New Roman"/>
          <w:sz w:val="24"/>
          <w:szCs w:val="24"/>
          <w:lang w:val="en-US"/>
        </w:rPr>
        <w:t xml:space="preserve"> </w:t>
      </w:r>
      <w:r w:rsidR="00372710">
        <w:rPr>
          <w:rFonts w:ascii="Georgia" w:hAnsi="Georgia" w:cs="Times New Roman"/>
          <w:sz w:val="24"/>
          <w:szCs w:val="24"/>
          <w:lang w:val="en-US"/>
        </w:rPr>
        <w:t xml:space="preserve">as by the Merriam-Webster Dictionary, can be defined </w:t>
      </w:r>
      <w:r>
        <w:rPr>
          <w:rFonts w:ascii="Georgia" w:hAnsi="Georgia" w:cs="Times New Roman"/>
          <w:sz w:val="24"/>
          <w:szCs w:val="24"/>
          <w:lang w:val="en-US"/>
        </w:rPr>
        <w:t>as an ability to recover from or easily adjust to unfortunate circumstances or change (</w:t>
      </w:r>
      <w:r w:rsidR="00372710">
        <w:rPr>
          <w:rFonts w:ascii="Georgia" w:hAnsi="Georgia" w:cs="Times New Roman"/>
          <w:sz w:val="24"/>
          <w:szCs w:val="24"/>
          <w:lang w:val="en-US"/>
        </w:rPr>
        <w:t>2020</w:t>
      </w:r>
      <w:r>
        <w:rPr>
          <w:rFonts w:ascii="Georgia" w:hAnsi="Georgia" w:cs="Times New Roman"/>
          <w:sz w:val="24"/>
          <w:szCs w:val="24"/>
          <w:lang w:val="en-US"/>
        </w:rPr>
        <w:t>). According to He</w:t>
      </w:r>
      <w:r w:rsidR="002858F4">
        <w:rPr>
          <w:rFonts w:ascii="Georgia" w:hAnsi="Georgia" w:cs="Times New Roman"/>
          <w:sz w:val="24"/>
          <w:szCs w:val="24"/>
          <w:lang w:val="en-US"/>
        </w:rPr>
        <w:t>r</w:t>
      </w:r>
      <w:r>
        <w:rPr>
          <w:rFonts w:ascii="Georgia" w:hAnsi="Georgia" w:cs="Times New Roman"/>
          <w:sz w:val="24"/>
          <w:szCs w:val="24"/>
          <w:lang w:val="en-US"/>
        </w:rPr>
        <w:t>rman et al.</w:t>
      </w:r>
      <w:r w:rsidR="00693C28">
        <w:rPr>
          <w:rFonts w:ascii="Georgia" w:hAnsi="Georgia" w:cs="Times New Roman"/>
          <w:sz w:val="24"/>
          <w:szCs w:val="24"/>
          <w:lang w:val="en-US"/>
        </w:rPr>
        <w:t>,</w:t>
      </w:r>
      <w:r>
        <w:rPr>
          <w:rFonts w:ascii="Georgia" w:hAnsi="Georgia" w:cs="Times New Roman"/>
          <w:sz w:val="24"/>
          <w:szCs w:val="24"/>
          <w:lang w:val="en-US"/>
        </w:rPr>
        <w:t xml:space="preserve"> the definitions for resilience have </w:t>
      </w:r>
      <w:r w:rsidR="001F4E69">
        <w:rPr>
          <w:rFonts w:ascii="Georgia" w:hAnsi="Georgia" w:cs="Times New Roman"/>
          <w:sz w:val="24"/>
          <w:szCs w:val="24"/>
          <w:lang w:val="en-US"/>
        </w:rPr>
        <w:t>changed</w:t>
      </w:r>
      <w:r>
        <w:rPr>
          <w:rFonts w:ascii="Georgia" w:hAnsi="Georgia" w:cs="Times New Roman"/>
          <w:sz w:val="24"/>
          <w:szCs w:val="24"/>
          <w:lang w:val="en-US"/>
        </w:rPr>
        <w:t xml:space="preserve"> </w:t>
      </w:r>
      <w:r w:rsidR="001F4E69">
        <w:rPr>
          <w:rFonts w:ascii="Georgia" w:hAnsi="Georgia" w:cs="Times New Roman"/>
          <w:sz w:val="24"/>
          <w:szCs w:val="24"/>
          <w:lang w:val="en-US"/>
        </w:rPr>
        <w:t>through</w:t>
      </w:r>
      <w:r>
        <w:rPr>
          <w:rFonts w:ascii="Georgia" w:hAnsi="Georgia" w:cs="Times New Roman"/>
          <w:sz w:val="24"/>
          <w:szCs w:val="24"/>
          <w:lang w:val="en-US"/>
        </w:rPr>
        <w:t xml:space="preserve"> </w:t>
      </w:r>
      <w:r w:rsidR="001F4E69">
        <w:rPr>
          <w:rFonts w:ascii="Georgia" w:hAnsi="Georgia" w:cs="Times New Roman"/>
          <w:sz w:val="24"/>
          <w:szCs w:val="24"/>
          <w:lang w:val="en-US"/>
        </w:rPr>
        <w:t>the years,</w:t>
      </w:r>
      <w:r>
        <w:rPr>
          <w:rFonts w:ascii="Georgia" w:hAnsi="Georgia" w:cs="Times New Roman"/>
          <w:sz w:val="24"/>
          <w:szCs w:val="24"/>
          <w:lang w:val="en-US"/>
        </w:rPr>
        <w:t xml:space="preserve"> but </w:t>
      </w:r>
      <w:r w:rsidR="001F4E69">
        <w:rPr>
          <w:rFonts w:ascii="Georgia" w:hAnsi="Georgia" w:cs="Times New Roman"/>
          <w:sz w:val="24"/>
          <w:szCs w:val="24"/>
          <w:lang w:val="en-US"/>
        </w:rPr>
        <w:t xml:space="preserve">can essentially </w:t>
      </w:r>
      <w:r w:rsidR="002476F6">
        <w:rPr>
          <w:rFonts w:ascii="Georgia" w:hAnsi="Georgia" w:cs="Times New Roman"/>
          <w:sz w:val="24"/>
          <w:szCs w:val="24"/>
          <w:lang w:val="en-US"/>
        </w:rPr>
        <w:t xml:space="preserve">be </w:t>
      </w:r>
      <w:r w:rsidR="001F4E69">
        <w:rPr>
          <w:rFonts w:ascii="Georgia" w:hAnsi="Georgia" w:cs="Times New Roman"/>
          <w:sz w:val="24"/>
          <w:szCs w:val="24"/>
          <w:lang w:val="en-US"/>
        </w:rPr>
        <w:t>understood by referring to positive adaptation, or the ability to maintain or re</w:t>
      </w:r>
      <w:r w:rsidR="00F36133">
        <w:rPr>
          <w:rFonts w:ascii="Georgia" w:hAnsi="Georgia" w:cs="Times New Roman"/>
          <w:sz w:val="24"/>
          <w:szCs w:val="24"/>
          <w:lang w:val="en-US"/>
        </w:rPr>
        <w:t>build</w:t>
      </w:r>
      <w:r w:rsidR="001F4E69">
        <w:rPr>
          <w:rFonts w:ascii="Georgia" w:hAnsi="Georgia" w:cs="Times New Roman"/>
          <w:sz w:val="24"/>
          <w:szCs w:val="24"/>
          <w:lang w:val="en-US"/>
        </w:rPr>
        <w:t xml:space="preserve"> mental health, despite facing adversity</w:t>
      </w:r>
      <w:r w:rsidR="009742BE">
        <w:rPr>
          <w:rFonts w:ascii="Georgia" w:hAnsi="Georgia" w:cs="Times New Roman"/>
          <w:sz w:val="24"/>
          <w:szCs w:val="24"/>
          <w:lang w:val="en-US"/>
        </w:rPr>
        <w:t xml:space="preserve"> (2011, p.</w:t>
      </w:r>
      <w:r w:rsidR="00A4450E">
        <w:rPr>
          <w:rFonts w:ascii="Georgia" w:hAnsi="Georgia" w:cs="Times New Roman"/>
          <w:sz w:val="24"/>
          <w:szCs w:val="24"/>
          <w:lang w:val="en-US"/>
        </w:rPr>
        <w:t>258</w:t>
      </w:r>
      <w:r w:rsidR="009742BE">
        <w:rPr>
          <w:rFonts w:ascii="Georgia" w:hAnsi="Georgia" w:cs="Times New Roman"/>
          <w:sz w:val="24"/>
          <w:szCs w:val="24"/>
          <w:lang w:val="en-US"/>
        </w:rPr>
        <w:t>)</w:t>
      </w:r>
      <w:r w:rsidR="001F4E69">
        <w:rPr>
          <w:rFonts w:ascii="Georgia" w:hAnsi="Georgia" w:cs="Times New Roman"/>
          <w:sz w:val="24"/>
          <w:szCs w:val="24"/>
          <w:lang w:val="en-US"/>
        </w:rPr>
        <w:t xml:space="preserve">. Keeping this in mind, with regards to education and school </w:t>
      </w:r>
      <w:r w:rsidR="001F4E69">
        <w:rPr>
          <w:rFonts w:ascii="Georgia" w:hAnsi="Georgia" w:cs="Times New Roman"/>
          <w:sz w:val="24"/>
          <w:szCs w:val="24"/>
          <w:lang w:val="en-US"/>
        </w:rPr>
        <w:lastRenderedPageBreak/>
        <w:t>experiences, it is then important to support children and young people by developing their resilience</w:t>
      </w:r>
      <w:r w:rsidR="009F7B2D">
        <w:rPr>
          <w:rFonts w:ascii="Georgia" w:hAnsi="Georgia" w:cs="Times New Roman"/>
          <w:sz w:val="24"/>
          <w:szCs w:val="24"/>
          <w:lang w:val="en-US"/>
        </w:rPr>
        <w:t>. Perhaps it is possible to do so with positive reinforcement.</w:t>
      </w:r>
    </w:p>
    <w:p w14:paraId="7032DE22" w14:textId="4EDC25AA" w:rsidR="008C60FD" w:rsidRDefault="008465A4" w:rsidP="006265A5">
      <w:pPr>
        <w:spacing w:line="480" w:lineRule="auto"/>
        <w:rPr>
          <w:rFonts w:ascii="Georgia" w:hAnsi="Georgia" w:cs="Arial"/>
          <w:sz w:val="24"/>
          <w:szCs w:val="24"/>
        </w:rPr>
      </w:pPr>
      <w:r>
        <w:rPr>
          <w:rFonts w:ascii="Georgia" w:hAnsi="Georgia" w:cs="Times New Roman"/>
          <w:sz w:val="24"/>
          <w:szCs w:val="24"/>
          <w:lang w:val="en-US"/>
        </w:rPr>
        <w:t>Angela Duckworth, a psychologist and academic, realised whilst working as a teacher herself, that there was great importance placed on psychology and a child’s achievement (2020</w:t>
      </w:r>
      <w:r w:rsidR="00D804E0">
        <w:rPr>
          <w:rFonts w:ascii="Georgia" w:hAnsi="Georgia" w:cs="Times New Roman"/>
          <w:sz w:val="24"/>
          <w:szCs w:val="24"/>
          <w:lang w:val="en-US"/>
        </w:rPr>
        <w:t>, para. 27</w:t>
      </w:r>
      <w:r>
        <w:rPr>
          <w:rFonts w:ascii="Georgia" w:hAnsi="Georgia" w:cs="Times New Roman"/>
          <w:sz w:val="24"/>
          <w:szCs w:val="24"/>
          <w:lang w:val="en-US"/>
        </w:rPr>
        <w:t xml:space="preserve">). </w:t>
      </w:r>
      <w:r w:rsidR="001F4E69">
        <w:rPr>
          <w:rFonts w:ascii="Georgia" w:hAnsi="Georgia" w:cs="Times New Roman"/>
          <w:sz w:val="24"/>
          <w:szCs w:val="24"/>
          <w:lang w:val="en-US"/>
        </w:rPr>
        <w:t xml:space="preserve">Duckworth </w:t>
      </w:r>
      <w:r w:rsidR="009B033E">
        <w:rPr>
          <w:rFonts w:ascii="Georgia" w:hAnsi="Georgia" w:cs="Times New Roman"/>
          <w:sz w:val="24"/>
          <w:szCs w:val="24"/>
          <w:lang w:val="en-US"/>
        </w:rPr>
        <w:t xml:space="preserve">has conducted </w:t>
      </w:r>
      <w:r w:rsidR="00851C33">
        <w:rPr>
          <w:rFonts w:ascii="Georgia" w:hAnsi="Georgia" w:cs="Times New Roman"/>
          <w:sz w:val="24"/>
          <w:szCs w:val="24"/>
          <w:lang w:val="en-US"/>
        </w:rPr>
        <w:t>extensive research</w:t>
      </w:r>
      <w:r w:rsidR="009B033E">
        <w:rPr>
          <w:rFonts w:ascii="Georgia" w:hAnsi="Georgia" w:cs="Times New Roman"/>
          <w:sz w:val="24"/>
          <w:szCs w:val="24"/>
          <w:lang w:val="en-US"/>
        </w:rPr>
        <w:t xml:space="preserve"> on</w:t>
      </w:r>
      <w:r w:rsidR="001F4E69">
        <w:rPr>
          <w:rFonts w:ascii="Georgia" w:hAnsi="Georgia" w:cs="Times New Roman"/>
          <w:sz w:val="24"/>
          <w:szCs w:val="24"/>
          <w:lang w:val="en-US"/>
        </w:rPr>
        <w:t xml:space="preserve"> th</w:t>
      </w:r>
      <w:r w:rsidR="00851C33">
        <w:rPr>
          <w:rFonts w:ascii="Georgia" w:hAnsi="Georgia" w:cs="Times New Roman"/>
          <w:sz w:val="24"/>
          <w:szCs w:val="24"/>
          <w:lang w:val="en-US"/>
        </w:rPr>
        <w:t xml:space="preserve">e </w:t>
      </w:r>
      <w:r w:rsidR="001F4E69">
        <w:rPr>
          <w:rFonts w:ascii="Georgia" w:hAnsi="Georgia" w:cs="Times New Roman"/>
          <w:sz w:val="24"/>
          <w:szCs w:val="24"/>
          <w:lang w:val="en-US"/>
        </w:rPr>
        <w:t xml:space="preserve">personality trait ‘grit’. She explains it to be the ‘perseverance and passion for long-term goals’ and that it involves working hard towards challenges, keeping up effort and interest, despite experiencing failure, </w:t>
      </w:r>
      <w:r w:rsidR="00131204">
        <w:rPr>
          <w:rFonts w:ascii="Georgia" w:hAnsi="Georgia" w:cs="Times New Roman"/>
          <w:sz w:val="24"/>
          <w:szCs w:val="24"/>
          <w:lang w:val="en-US"/>
        </w:rPr>
        <w:t xml:space="preserve">adversity </w:t>
      </w:r>
      <w:r w:rsidR="001F4E69">
        <w:rPr>
          <w:rFonts w:ascii="Georgia" w:hAnsi="Georgia" w:cs="Times New Roman"/>
          <w:sz w:val="24"/>
          <w:szCs w:val="24"/>
          <w:lang w:val="en-US"/>
        </w:rPr>
        <w:t xml:space="preserve">and performance </w:t>
      </w:r>
      <w:r w:rsidR="0011028B">
        <w:rPr>
          <w:rFonts w:ascii="Georgia" w:hAnsi="Georgia" w:cs="Times New Roman"/>
          <w:sz w:val="24"/>
          <w:szCs w:val="24"/>
          <w:lang w:val="en-US"/>
        </w:rPr>
        <w:t xml:space="preserve">plateaus </w:t>
      </w:r>
      <w:r w:rsidR="001F4E69">
        <w:rPr>
          <w:rFonts w:ascii="Georgia" w:hAnsi="Georgia" w:cs="Times New Roman"/>
          <w:sz w:val="24"/>
          <w:szCs w:val="24"/>
          <w:lang w:val="en-US"/>
        </w:rPr>
        <w:t xml:space="preserve">(2007, p.1087-88). </w:t>
      </w:r>
      <w:r w:rsidR="00F205D8">
        <w:rPr>
          <w:rFonts w:ascii="Georgia" w:hAnsi="Georgia" w:cs="Times New Roman"/>
          <w:sz w:val="24"/>
          <w:szCs w:val="24"/>
          <w:lang w:val="en-US"/>
        </w:rPr>
        <w:t>Duckworth</w:t>
      </w:r>
      <w:r w:rsidR="00DF0A35">
        <w:rPr>
          <w:rFonts w:ascii="Georgia" w:hAnsi="Georgia" w:cs="Times New Roman"/>
          <w:sz w:val="24"/>
          <w:szCs w:val="24"/>
          <w:lang w:val="en-US"/>
        </w:rPr>
        <w:t xml:space="preserve"> continues to explain that</w:t>
      </w:r>
      <w:r w:rsidR="00767B77">
        <w:rPr>
          <w:rFonts w:ascii="Georgia" w:hAnsi="Georgia" w:cs="Times New Roman"/>
          <w:sz w:val="24"/>
          <w:szCs w:val="24"/>
          <w:lang w:val="en-US"/>
        </w:rPr>
        <w:t xml:space="preserve"> </w:t>
      </w:r>
      <w:r w:rsidR="00DF0A35">
        <w:rPr>
          <w:rFonts w:ascii="Georgia" w:hAnsi="Georgia" w:cs="Times New Roman"/>
          <w:sz w:val="24"/>
          <w:szCs w:val="24"/>
          <w:lang w:val="en-US"/>
        </w:rPr>
        <w:t>‘Grit isn’t talent. Grit isn’t luck</w:t>
      </w:r>
      <w:r w:rsidR="00B8515F">
        <w:rPr>
          <w:rFonts w:ascii="Georgia" w:hAnsi="Georgia" w:cs="Times New Roman"/>
          <w:sz w:val="24"/>
          <w:szCs w:val="24"/>
          <w:lang w:val="en-US"/>
        </w:rPr>
        <w:t>.</w:t>
      </w:r>
      <w:r w:rsidR="00DF0A35">
        <w:rPr>
          <w:rFonts w:ascii="Georgia" w:hAnsi="Georgia" w:cs="Times New Roman"/>
          <w:sz w:val="24"/>
          <w:szCs w:val="24"/>
          <w:lang w:val="en-US"/>
        </w:rPr>
        <w:t>,’</w:t>
      </w:r>
      <w:r w:rsidR="00767B77">
        <w:rPr>
          <w:rFonts w:ascii="Georgia" w:hAnsi="Georgia" w:cs="Times New Roman"/>
          <w:sz w:val="24"/>
          <w:szCs w:val="24"/>
          <w:lang w:val="en-US"/>
        </w:rPr>
        <w:t xml:space="preserve"> </w:t>
      </w:r>
      <w:r w:rsidR="00DF0A35">
        <w:rPr>
          <w:rFonts w:ascii="Georgia" w:hAnsi="Georgia" w:cs="Times New Roman"/>
          <w:sz w:val="24"/>
          <w:szCs w:val="24"/>
          <w:lang w:val="en-US"/>
        </w:rPr>
        <w:t>rather, it is ‘</w:t>
      </w:r>
      <w:r>
        <w:rPr>
          <w:rFonts w:ascii="Georgia" w:hAnsi="Georgia" w:cs="Times New Roman"/>
          <w:sz w:val="24"/>
          <w:szCs w:val="24"/>
          <w:lang w:val="en-US"/>
        </w:rPr>
        <w:t>…</w:t>
      </w:r>
      <w:r w:rsidR="00DF0A35" w:rsidRPr="00DF0A35">
        <w:rPr>
          <w:rFonts w:ascii="Georgia" w:hAnsi="Georgia" w:cs="Arial"/>
          <w:sz w:val="24"/>
          <w:szCs w:val="24"/>
        </w:rPr>
        <w:t>a goal you care about so much that it organizes and gives meaning to almost everything you do</w:t>
      </w:r>
      <w:r w:rsidR="00DF0A35">
        <w:rPr>
          <w:rFonts w:ascii="Georgia" w:hAnsi="Georgia" w:cs="Arial"/>
          <w:sz w:val="24"/>
          <w:szCs w:val="24"/>
        </w:rPr>
        <w:t>’ (</w:t>
      </w:r>
      <w:r w:rsidR="001A5460">
        <w:rPr>
          <w:rFonts w:ascii="Georgia" w:hAnsi="Georgia" w:cs="Arial"/>
          <w:sz w:val="24"/>
          <w:szCs w:val="24"/>
        </w:rPr>
        <w:t>2020</w:t>
      </w:r>
      <w:r w:rsidR="00C967EA">
        <w:rPr>
          <w:rFonts w:ascii="Georgia" w:hAnsi="Georgia" w:cs="Arial"/>
          <w:sz w:val="24"/>
          <w:szCs w:val="24"/>
        </w:rPr>
        <w:t>,</w:t>
      </w:r>
      <w:r w:rsidR="00DE0C9B">
        <w:rPr>
          <w:rFonts w:ascii="Georgia" w:hAnsi="Georgia" w:cs="Arial"/>
          <w:sz w:val="24"/>
          <w:szCs w:val="24"/>
        </w:rPr>
        <w:t xml:space="preserve"> </w:t>
      </w:r>
      <w:r w:rsidR="00A10DDE">
        <w:rPr>
          <w:rFonts w:ascii="Georgia" w:hAnsi="Georgia" w:cs="Arial"/>
          <w:sz w:val="24"/>
          <w:szCs w:val="24"/>
        </w:rPr>
        <w:t>para. 3-4</w:t>
      </w:r>
      <w:r w:rsidR="001A5460">
        <w:rPr>
          <w:rFonts w:ascii="Georgia" w:hAnsi="Georgia" w:cs="Arial"/>
          <w:sz w:val="24"/>
          <w:szCs w:val="24"/>
        </w:rPr>
        <w:t>).</w:t>
      </w:r>
      <w:r w:rsidR="00237223">
        <w:rPr>
          <w:rFonts w:ascii="Georgia" w:hAnsi="Georgia" w:cs="Arial"/>
          <w:sz w:val="24"/>
          <w:szCs w:val="24"/>
        </w:rPr>
        <w:t xml:space="preserve"> It appears that </w:t>
      </w:r>
      <w:r w:rsidR="00A4450E">
        <w:rPr>
          <w:rFonts w:ascii="Georgia" w:hAnsi="Georgia" w:cs="Arial"/>
          <w:sz w:val="24"/>
          <w:szCs w:val="24"/>
        </w:rPr>
        <w:t>resilience and grit</w:t>
      </w:r>
      <w:r w:rsidR="00237223">
        <w:rPr>
          <w:rFonts w:ascii="Georgia" w:hAnsi="Georgia" w:cs="Arial"/>
          <w:sz w:val="24"/>
          <w:szCs w:val="24"/>
        </w:rPr>
        <w:t xml:space="preserve"> can potentially blend into one, as difficulty arises when attempting to recognise such terms as </w:t>
      </w:r>
      <w:r w:rsidR="00851C33">
        <w:rPr>
          <w:rFonts w:ascii="Georgia" w:hAnsi="Georgia" w:cs="Arial"/>
          <w:sz w:val="24"/>
          <w:szCs w:val="24"/>
        </w:rPr>
        <w:t>independent</w:t>
      </w:r>
      <w:r w:rsidR="00237223">
        <w:rPr>
          <w:rFonts w:ascii="Georgia" w:hAnsi="Georgia" w:cs="Arial"/>
          <w:sz w:val="24"/>
          <w:szCs w:val="24"/>
        </w:rPr>
        <w:t xml:space="preserve"> traits. </w:t>
      </w:r>
      <w:r w:rsidR="00237223">
        <w:rPr>
          <w:rFonts w:ascii="Georgia" w:hAnsi="Georgia" w:cs="Times New Roman"/>
          <w:sz w:val="24"/>
          <w:szCs w:val="24"/>
          <w:lang w:val="en-US"/>
        </w:rPr>
        <w:t>As Didau points out, the term grit is certainly like resilience</w:t>
      </w:r>
      <w:r w:rsidR="009A2206">
        <w:rPr>
          <w:rFonts w:ascii="Georgia" w:hAnsi="Georgia" w:cs="Times New Roman"/>
          <w:sz w:val="24"/>
          <w:szCs w:val="24"/>
          <w:lang w:val="en-US"/>
        </w:rPr>
        <w:t xml:space="preserve">, which can be confused in research </w:t>
      </w:r>
      <w:r w:rsidR="00A4450E">
        <w:rPr>
          <w:rFonts w:ascii="Georgia" w:hAnsi="Georgia" w:cs="Times New Roman"/>
          <w:sz w:val="24"/>
          <w:szCs w:val="24"/>
          <w:lang w:val="en-US"/>
        </w:rPr>
        <w:t>(2017, para. 8)</w:t>
      </w:r>
      <w:r w:rsidR="00237223">
        <w:rPr>
          <w:rFonts w:ascii="Georgia" w:hAnsi="Georgia" w:cs="Times New Roman"/>
          <w:sz w:val="24"/>
          <w:szCs w:val="24"/>
          <w:lang w:val="en-US"/>
        </w:rPr>
        <w:t>. Duckworth acknowledges this point and clarifies that grit is indeed related to these characteristics. She states that ‘Someone demonstrating high self-control or high conscientiousness is also likely to score high in grit’</w:t>
      </w:r>
      <w:r w:rsidR="006E511F">
        <w:rPr>
          <w:rFonts w:ascii="Georgia" w:hAnsi="Georgia" w:cs="Times New Roman"/>
          <w:sz w:val="24"/>
          <w:szCs w:val="24"/>
          <w:lang w:val="en-US"/>
        </w:rPr>
        <w:t>.</w:t>
      </w:r>
      <w:r w:rsidR="00237223">
        <w:rPr>
          <w:rFonts w:ascii="Georgia" w:hAnsi="Georgia" w:cs="Times New Roman"/>
          <w:sz w:val="24"/>
          <w:szCs w:val="24"/>
          <w:lang w:val="en-US"/>
        </w:rPr>
        <w:t xml:space="preserve"> However, she believes that grit is more likely to result in achieving challenging goals even at times when</w:t>
      </w:r>
      <w:r w:rsidR="00737C0E">
        <w:rPr>
          <w:rFonts w:ascii="Georgia" w:hAnsi="Georgia" w:cs="Times New Roman"/>
          <w:sz w:val="24"/>
          <w:szCs w:val="24"/>
          <w:lang w:val="en-US"/>
        </w:rPr>
        <w:t xml:space="preserve"> traits such as</w:t>
      </w:r>
      <w:r w:rsidR="00237223">
        <w:rPr>
          <w:rFonts w:ascii="Georgia" w:hAnsi="Georgia" w:cs="Times New Roman"/>
          <w:sz w:val="24"/>
          <w:szCs w:val="24"/>
          <w:lang w:val="en-US"/>
        </w:rPr>
        <w:t xml:space="preserve"> self-control and conscientiousness constant (2020</w:t>
      </w:r>
      <w:r w:rsidR="00A4450E">
        <w:rPr>
          <w:rFonts w:ascii="Georgia" w:hAnsi="Georgia" w:cs="Times New Roman"/>
          <w:sz w:val="24"/>
          <w:szCs w:val="24"/>
          <w:lang w:val="en-US"/>
        </w:rPr>
        <w:t>, para. 14</w:t>
      </w:r>
      <w:r w:rsidR="00237223">
        <w:rPr>
          <w:rFonts w:ascii="Georgia" w:hAnsi="Georgia" w:cs="Times New Roman"/>
          <w:sz w:val="24"/>
          <w:szCs w:val="24"/>
          <w:lang w:val="en-US"/>
        </w:rPr>
        <w:t xml:space="preserve">). </w:t>
      </w:r>
    </w:p>
    <w:p w14:paraId="0476226D" w14:textId="1B534EB1" w:rsidR="007F066E" w:rsidRDefault="007F066E" w:rsidP="006265A5">
      <w:pPr>
        <w:spacing w:line="480" w:lineRule="auto"/>
        <w:rPr>
          <w:rFonts w:ascii="Georgia" w:hAnsi="Georgia" w:cs="Times New Roman"/>
          <w:sz w:val="24"/>
          <w:szCs w:val="24"/>
          <w:lang w:val="en-US"/>
        </w:rPr>
      </w:pPr>
      <w:r>
        <w:rPr>
          <w:rFonts w:ascii="Georgia" w:hAnsi="Georgia" w:cs="Times New Roman"/>
          <w:sz w:val="24"/>
          <w:szCs w:val="24"/>
          <w:lang w:val="en-US"/>
        </w:rPr>
        <w:t xml:space="preserve">It begs to question whether children </w:t>
      </w:r>
      <w:r w:rsidR="00237223">
        <w:rPr>
          <w:rFonts w:ascii="Georgia" w:hAnsi="Georgia" w:cs="Times New Roman"/>
          <w:sz w:val="24"/>
          <w:szCs w:val="24"/>
          <w:lang w:val="en-US"/>
        </w:rPr>
        <w:t>inher</w:t>
      </w:r>
      <w:r w:rsidR="00851C33">
        <w:rPr>
          <w:rFonts w:ascii="Georgia" w:hAnsi="Georgia" w:cs="Times New Roman"/>
          <w:sz w:val="24"/>
          <w:szCs w:val="24"/>
          <w:lang w:val="en-US"/>
        </w:rPr>
        <w:t xml:space="preserve">it </w:t>
      </w:r>
      <w:r>
        <w:rPr>
          <w:rFonts w:ascii="Georgia" w:hAnsi="Georgia" w:cs="Times New Roman"/>
          <w:sz w:val="24"/>
          <w:szCs w:val="24"/>
          <w:lang w:val="en-US"/>
        </w:rPr>
        <w:t>a certain amount of grit</w:t>
      </w:r>
      <w:r w:rsidR="00851C33">
        <w:rPr>
          <w:rFonts w:ascii="Georgia" w:hAnsi="Georgia" w:cs="Times New Roman"/>
          <w:sz w:val="24"/>
          <w:szCs w:val="24"/>
          <w:lang w:val="en-US"/>
        </w:rPr>
        <w:t>, which they can use</w:t>
      </w:r>
      <w:r>
        <w:rPr>
          <w:rFonts w:ascii="Georgia" w:hAnsi="Georgia" w:cs="Times New Roman"/>
          <w:sz w:val="24"/>
          <w:szCs w:val="24"/>
          <w:lang w:val="en-US"/>
        </w:rPr>
        <w:t xml:space="preserve"> to persevere through school experiences, or can we as teachers implement it in a way so that children can learn it? </w:t>
      </w:r>
      <w:r w:rsidR="008C60FD">
        <w:rPr>
          <w:rFonts w:ascii="Georgia" w:hAnsi="Georgia" w:cs="Times New Roman"/>
          <w:sz w:val="24"/>
          <w:szCs w:val="24"/>
          <w:lang w:val="en-US"/>
        </w:rPr>
        <w:t>Tough</w:t>
      </w:r>
      <w:r w:rsidR="00BC17C7">
        <w:rPr>
          <w:rFonts w:ascii="Georgia" w:hAnsi="Georgia" w:cs="Times New Roman"/>
          <w:sz w:val="24"/>
          <w:szCs w:val="24"/>
          <w:lang w:val="en-US"/>
        </w:rPr>
        <w:t xml:space="preserve"> </w:t>
      </w:r>
      <w:r w:rsidR="00DB6275">
        <w:rPr>
          <w:rFonts w:ascii="Georgia" w:hAnsi="Georgia" w:cs="Times New Roman"/>
          <w:sz w:val="24"/>
          <w:szCs w:val="24"/>
          <w:lang w:val="en-US"/>
        </w:rPr>
        <w:t>explains</w:t>
      </w:r>
      <w:r w:rsidR="00CD1F8B">
        <w:rPr>
          <w:rFonts w:ascii="Georgia" w:hAnsi="Georgia" w:cs="Times New Roman"/>
          <w:sz w:val="24"/>
          <w:szCs w:val="24"/>
          <w:lang w:val="en-US"/>
        </w:rPr>
        <w:t xml:space="preserve"> in ‘Helping Children Succeed’,</w:t>
      </w:r>
      <w:r w:rsidR="00DB6275">
        <w:rPr>
          <w:rFonts w:ascii="Georgia" w:hAnsi="Georgia" w:cs="Times New Roman"/>
          <w:sz w:val="24"/>
          <w:szCs w:val="24"/>
          <w:lang w:val="en-US"/>
        </w:rPr>
        <w:t xml:space="preserve"> that noncognitive </w:t>
      </w:r>
      <w:r w:rsidR="00A35099">
        <w:rPr>
          <w:rFonts w:ascii="Georgia" w:hAnsi="Georgia" w:cs="Times New Roman"/>
          <w:sz w:val="24"/>
          <w:szCs w:val="24"/>
          <w:lang w:val="en-US"/>
        </w:rPr>
        <w:t>qualities</w:t>
      </w:r>
      <w:r w:rsidR="00DB6275">
        <w:rPr>
          <w:rFonts w:ascii="Georgia" w:hAnsi="Georgia" w:cs="Times New Roman"/>
          <w:sz w:val="24"/>
          <w:szCs w:val="24"/>
          <w:lang w:val="en-US"/>
        </w:rPr>
        <w:t xml:space="preserve"> such as grit, self-control and conscientiousness </w:t>
      </w:r>
      <w:r w:rsidR="00A35099">
        <w:rPr>
          <w:rFonts w:ascii="Georgia" w:hAnsi="Georgia" w:cs="Times New Roman"/>
          <w:sz w:val="24"/>
          <w:szCs w:val="24"/>
          <w:lang w:val="en-US"/>
        </w:rPr>
        <w:t>are often</w:t>
      </w:r>
      <w:r w:rsidR="00564DD2">
        <w:rPr>
          <w:rFonts w:ascii="Georgia" w:hAnsi="Georgia" w:cs="Times New Roman"/>
          <w:sz w:val="24"/>
          <w:szCs w:val="24"/>
          <w:lang w:val="en-US"/>
        </w:rPr>
        <w:t xml:space="preserve"> </w:t>
      </w:r>
      <w:r w:rsidR="00A35099">
        <w:rPr>
          <w:rFonts w:ascii="Georgia" w:hAnsi="Georgia" w:cs="Times New Roman"/>
          <w:sz w:val="24"/>
          <w:szCs w:val="24"/>
          <w:lang w:val="en-US"/>
        </w:rPr>
        <w:t>awaiting development by educators and are</w:t>
      </w:r>
      <w:r w:rsidR="00057E43">
        <w:rPr>
          <w:rFonts w:ascii="Georgia" w:hAnsi="Georgia" w:cs="Times New Roman"/>
          <w:sz w:val="24"/>
          <w:szCs w:val="24"/>
          <w:lang w:val="en-US"/>
        </w:rPr>
        <w:t xml:space="preserve"> treated just</w:t>
      </w:r>
      <w:r w:rsidR="00A35099">
        <w:rPr>
          <w:rFonts w:ascii="Georgia" w:hAnsi="Georgia" w:cs="Times New Roman"/>
          <w:sz w:val="24"/>
          <w:szCs w:val="24"/>
          <w:lang w:val="en-US"/>
        </w:rPr>
        <w:t xml:space="preserve"> as</w:t>
      </w:r>
      <w:r w:rsidR="00EE57EF">
        <w:rPr>
          <w:rFonts w:ascii="Georgia" w:hAnsi="Georgia" w:cs="Times New Roman"/>
          <w:sz w:val="24"/>
          <w:szCs w:val="24"/>
          <w:lang w:val="en-US"/>
        </w:rPr>
        <w:t xml:space="preserve"> equally to</w:t>
      </w:r>
      <w:r w:rsidR="00A35099">
        <w:rPr>
          <w:rFonts w:ascii="Georgia" w:hAnsi="Georgia" w:cs="Times New Roman"/>
          <w:sz w:val="24"/>
          <w:szCs w:val="24"/>
          <w:lang w:val="en-US"/>
        </w:rPr>
        <w:t xml:space="preserve"> </w:t>
      </w:r>
      <w:r w:rsidR="00237223">
        <w:rPr>
          <w:rFonts w:ascii="Georgia" w:hAnsi="Georgia" w:cs="Times New Roman"/>
          <w:sz w:val="24"/>
          <w:szCs w:val="24"/>
          <w:lang w:val="en-US"/>
        </w:rPr>
        <w:t xml:space="preserve">basic </w:t>
      </w:r>
      <w:r w:rsidR="00A35099">
        <w:rPr>
          <w:rFonts w:ascii="Georgia" w:hAnsi="Georgia" w:cs="Times New Roman"/>
          <w:sz w:val="24"/>
          <w:szCs w:val="24"/>
          <w:lang w:val="en-US"/>
        </w:rPr>
        <w:t>skills</w:t>
      </w:r>
      <w:r w:rsidR="00237223">
        <w:rPr>
          <w:rFonts w:ascii="Georgia" w:hAnsi="Georgia" w:cs="Times New Roman"/>
          <w:sz w:val="24"/>
          <w:szCs w:val="24"/>
          <w:lang w:val="en-US"/>
        </w:rPr>
        <w:t xml:space="preserve"> that are already taught</w:t>
      </w:r>
      <w:r w:rsidR="00EE57EF">
        <w:rPr>
          <w:rFonts w:ascii="Georgia" w:hAnsi="Georgia" w:cs="Times New Roman"/>
          <w:sz w:val="24"/>
          <w:szCs w:val="24"/>
          <w:lang w:val="en-US"/>
        </w:rPr>
        <w:t>,</w:t>
      </w:r>
      <w:r w:rsidR="00A35099">
        <w:rPr>
          <w:rFonts w:ascii="Georgia" w:hAnsi="Georgia" w:cs="Times New Roman"/>
          <w:sz w:val="24"/>
          <w:szCs w:val="24"/>
          <w:lang w:val="en-US"/>
        </w:rPr>
        <w:t xml:space="preserve"> such as reading and writing</w:t>
      </w:r>
      <w:r w:rsidR="008B019F">
        <w:rPr>
          <w:rFonts w:ascii="Georgia" w:hAnsi="Georgia" w:cs="Times New Roman"/>
          <w:sz w:val="24"/>
          <w:szCs w:val="24"/>
          <w:lang w:val="en-US"/>
        </w:rPr>
        <w:t xml:space="preserve"> (2016, p.</w:t>
      </w:r>
      <w:r w:rsidR="004272FE">
        <w:rPr>
          <w:rFonts w:ascii="Georgia" w:hAnsi="Georgia" w:cs="Times New Roman"/>
          <w:sz w:val="24"/>
          <w:szCs w:val="24"/>
          <w:lang w:val="en-US"/>
        </w:rPr>
        <w:t>15</w:t>
      </w:r>
      <w:r w:rsidR="008B019F">
        <w:rPr>
          <w:rFonts w:ascii="Georgia" w:hAnsi="Georgia" w:cs="Times New Roman"/>
          <w:sz w:val="24"/>
          <w:szCs w:val="24"/>
          <w:lang w:val="en-US"/>
        </w:rPr>
        <w:t>)</w:t>
      </w:r>
      <w:r w:rsidR="00A35099">
        <w:rPr>
          <w:rFonts w:ascii="Georgia" w:hAnsi="Georgia" w:cs="Times New Roman"/>
          <w:sz w:val="24"/>
          <w:szCs w:val="24"/>
          <w:lang w:val="en-US"/>
        </w:rPr>
        <w:t xml:space="preserve">. The </w:t>
      </w:r>
      <w:r w:rsidR="006811AA">
        <w:rPr>
          <w:rFonts w:ascii="Georgia" w:hAnsi="Georgia" w:cs="Times New Roman"/>
          <w:sz w:val="24"/>
          <w:szCs w:val="24"/>
          <w:lang w:val="en-US"/>
        </w:rPr>
        <w:t xml:space="preserve">issue Tough admits </w:t>
      </w:r>
      <w:r w:rsidR="006811AA">
        <w:rPr>
          <w:rFonts w:ascii="Georgia" w:hAnsi="Georgia" w:cs="Times New Roman"/>
          <w:sz w:val="24"/>
          <w:szCs w:val="24"/>
          <w:lang w:val="en-US"/>
        </w:rPr>
        <w:lastRenderedPageBreak/>
        <w:t xml:space="preserve">however, </w:t>
      </w:r>
      <w:r w:rsidR="00A35099">
        <w:rPr>
          <w:rFonts w:ascii="Georgia" w:hAnsi="Georgia" w:cs="Times New Roman"/>
          <w:sz w:val="24"/>
          <w:szCs w:val="24"/>
          <w:lang w:val="en-US"/>
        </w:rPr>
        <w:t xml:space="preserve">is </w:t>
      </w:r>
      <w:r w:rsidR="006811AA">
        <w:rPr>
          <w:rFonts w:ascii="Georgia" w:hAnsi="Georgia" w:cs="Times New Roman"/>
          <w:sz w:val="24"/>
          <w:szCs w:val="24"/>
          <w:lang w:val="en-US"/>
        </w:rPr>
        <w:t>in fact putting this concept into practice. Tough argues</w:t>
      </w:r>
      <w:r w:rsidR="008C60FD">
        <w:rPr>
          <w:rFonts w:ascii="Georgia" w:hAnsi="Georgia" w:cs="Times New Roman"/>
          <w:sz w:val="24"/>
          <w:szCs w:val="24"/>
          <w:lang w:val="en-US"/>
        </w:rPr>
        <w:t xml:space="preserve"> that rather than teaching personality traits </w:t>
      </w:r>
      <w:r w:rsidR="002476F6">
        <w:rPr>
          <w:rFonts w:ascii="Georgia" w:hAnsi="Georgia" w:cs="Times New Roman"/>
          <w:sz w:val="24"/>
          <w:szCs w:val="24"/>
          <w:lang w:val="en-US"/>
        </w:rPr>
        <w:t>to</w:t>
      </w:r>
      <w:r w:rsidR="008C60FD">
        <w:rPr>
          <w:rFonts w:ascii="Georgia" w:hAnsi="Georgia" w:cs="Times New Roman"/>
          <w:sz w:val="24"/>
          <w:szCs w:val="24"/>
          <w:lang w:val="en-US"/>
        </w:rPr>
        <w:t xml:space="preserve"> a child, we must</w:t>
      </w:r>
      <w:r w:rsidR="006811AA">
        <w:rPr>
          <w:rFonts w:ascii="Georgia" w:hAnsi="Georgia" w:cs="Times New Roman"/>
          <w:sz w:val="24"/>
          <w:szCs w:val="24"/>
          <w:lang w:val="en-US"/>
        </w:rPr>
        <w:t xml:space="preserve"> first</w:t>
      </w:r>
      <w:r w:rsidR="008C60FD">
        <w:rPr>
          <w:rFonts w:ascii="Georgia" w:hAnsi="Georgia" w:cs="Times New Roman"/>
          <w:sz w:val="24"/>
          <w:szCs w:val="24"/>
          <w:lang w:val="en-US"/>
        </w:rPr>
        <w:t xml:space="preserve"> change the environment around them</w:t>
      </w:r>
      <w:r w:rsidR="006811AA">
        <w:rPr>
          <w:rFonts w:ascii="Georgia" w:hAnsi="Georgia" w:cs="Times New Roman"/>
          <w:sz w:val="24"/>
          <w:szCs w:val="24"/>
          <w:lang w:val="en-US"/>
        </w:rPr>
        <w:t xml:space="preserve">. He </w:t>
      </w:r>
      <w:r w:rsidR="004220C8">
        <w:rPr>
          <w:rFonts w:ascii="Georgia" w:hAnsi="Georgia" w:cs="Times New Roman"/>
          <w:sz w:val="24"/>
          <w:szCs w:val="24"/>
          <w:lang w:val="en-US"/>
        </w:rPr>
        <w:t>puts forward the idea that</w:t>
      </w:r>
      <w:r w:rsidR="006811AA">
        <w:rPr>
          <w:rFonts w:ascii="Georgia" w:hAnsi="Georgia" w:cs="Times New Roman"/>
          <w:sz w:val="24"/>
          <w:szCs w:val="24"/>
          <w:lang w:val="en-US"/>
        </w:rPr>
        <w:t xml:space="preserve"> it is more useful to see these qualities </w:t>
      </w:r>
      <w:r w:rsidR="00FA5AE6">
        <w:rPr>
          <w:rFonts w:ascii="Georgia" w:hAnsi="Georgia" w:cs="Times New Roman"/>
          <w:sz w:val="24"/>
          <w:szCs w:val="24"/>
          <w:lang w:val="en-US"/>
        </w:rPr>
        <w:t>as a product of</w:t>
      </w:r>
      <w:r w:rsidR="006811AA">
        <w:rPr>
          <w:rFonts w:ascii="Georgia" w:hAnsi="Georgia" w:cs="Times New Roman"/>
          <w:sz w:val="24"/>
          <w:szCs w:val="24"/>
          <w:lang w:val="en-US"/>
        </w:rPr>
        <w:t xml:space="preserve"> a child’s environment</w:t>
      </w:r>
      <w:r w:rsidR="00347BD8">
        <w:rPr>
          <w:rFonts w:ascii="Georgia" w:hAnsi="Georgia" w:cs="Times New Roman"/>
          <w:sz w:val="24"/>
          <w:szCs w:val="24"/>
          <w:lang w:val="en-US"/>
        </w:rPr>
        <w:t xml:space="preserve"> (2016, p.19)</w:t>
      </w:r>
      <w:r w:rsidR="00952041">
        <w:rPr>
          <w:rFonts w:ascii="Georgia" w:hAnsi="Georgia" w:cs="Times New Roman"/>
          <w:sz w:val="24"/>
          <w:szCs w:val="24"/>
          <w:lang w:val="en-US"/>
        </w:rPr>
        <w:t>.</w:t>
      </w:r>
      <w:r w:rsidR="00972EE5">
        <w:rPr>
          <w:rFonts w:ascii="Georgia" w:hAnsi="Georgia" w:cs="Times New Roman"/>
          <w:sz w:val="24"/>
          <w:szCs w:val="24"/>
          <w:lang w:val="en-US"/>
        </w:rPr>
        <w:t xml:space="preserve"> Didau</w:t>
      </w:r>
      <w:r w:rsidR="00810D3A">
        <w:rPr>
          <w:rFonts w:ascii="Georgia" w:hAnsi="Georgia" w:cs="Times New Roman"/>
          <w:sz w:val="24"/>
          <w:szCs w:val="24"/>
          <w:lang w:val="en-US"/>
        </w:rPr>
        <w:t xml:space="preserve"> </w:t>
      </w:r>
      <w:r w:rsidR="00972EE5">
        <w:rPr>
          <w:rFonts w:ascii="Georgia" w:hAnsi="Georgia" w:cs="Times New Roman"/>
          <w:sz w:val="24"/>
          <w:szCs w:val="24"/>
          <w:lang w:val="en-US"/>
        </w:rPr>
        <w:t>believes that resilience is not a teachable skill</w:t>
      </w:r>
      <w:r w:rsidR="003F0DBF">
        <w:rPr>
          <w:rFonts w:ascii="Georgia" w:hAnsi="Georgia" w:cs="Times New Roman"/>
          <w:sz w:val="24"/>
          <w:szCs w:val="24"/>
          <w:lang w:val="en-US"/>
        </w:rPr>
        <w:t>. He explains t</w:t>
      </w:r>
      <w:r w:rsidR="00972EE5">
        <w:rPr>
          <w:rFonts w:ascii="Georgia" w:hAnsi="Georgia" w:cs="Times New Roman"/>
          <w:sz w:val="24"/>
          <w:szCs w:val="24"/>
          <w:lang w:val="en-US"/>
        </w:rPr>
        <w:t xml:space="preserve">hat traits such as creativity, critical thinking, problem-solving and resilience are evolutionary adaptations that </w:t>
      </w:r>
      <w:r w:rsidR="003F0DBF">
        <w:rPr>
          <w:rFonts w:ascii="Georgia" w:hAnsi="Georgia" w:cs="Times New Roman"/>
          <w:sz w:val="24"/>
          <w:szCs w:val="24"/>
          <w:lang w:val="en-US"/>
        </w:rPr>
        <w:t>as young children, we pick up from the surrounding environment</w:t>
      </w:r>
      <w:r w:rsidR="00A4450E">
        <w:rPr>
          <w:rFonts w:ascii="Georgia" w:hAnsi="Georgia" w:cs="Times New Roman"/>
          <w:sz w:val="24"/>
          <w:szCs w:val="24"/>
          <w:lang w:val="en-US"/>
        </w:rPr>
        <w:t>s</w:t>
      </w:r>
      <w:r w:rsidR="003F0DBF">
        <w:rPr>
          <w:rFonts w:ascii="Georgia" w:hAnsi="Georgia" w:cs="Times New Roman"/>
          <w:sz w:val="24"/>
          <w:szCs w:val="24"/>
          <w:lang w:val="en-US"/>
        </w:rPr>
        <w:t xml:space="preserve"> around us</w:t>
      </w:r>
      <w:r w:rsidR="00972EE5">
        <w:rPr>
          <w:rFonts w:ascii="Georgia" w:hAnsi="Georgia" w:cs="Times New Roman"/>
          <w:sz w:val="24"/>
          <w:szCs w:val="24"/>
          <w:lang w:val="en-US"/>
        </w:rPr>
        <w:t xml:space="preserve">. </w:t>
      </w:r>
      <w:r w:rsidR="00716CD6">
        <w:rPr>
          <w:rFonts w:ascii="Georgia" w:hAnsi="Georgia" w:cs="Times New Roman"/>
          <w:sz w:val="24"/>
          <w:szCs w:val="24"/>
          <w:lang w:val="en-US"/>
        </w:rPr>
        <w:t xml:space="preserve">Didau believes that these traits </w:t>
      </w:r>
      <w:r w:rsidR="00555DAB">
        <w:rPr>
          <w:rFonts w:ascii="Georgia" w:hAnsi="Georgia" w:cs="Times New Roman"/>
          <w:sz w:val="24"/>
          <w:szCs w:val="24"/>
          <w:lang w:val="en-US"/>
        </w:rPr>
        <w:t>rely upon ‘biologically secondary knowledge’ for them to become meaningful</w:t>
      </w:r>
      <w:r w:rsidR="00AD49FD">
        <w:rPr>
          <w:rFonts w:ascii="Georgia" w:hAnsi="Georgia" w:cs="Times New Roman"/>
          <w:sz w:val="24"/>
          <w:szCs w:val="24"/>
          <w:lang w:val="en-US"/>
        </w:rPr>
        <w:t xml:space="preserve"> (2017, </w:t>
      </w:r>
      <w:r w:rsidR="005E0248">
        <w:rPr>
          <w:rFonts w:ascii="Georgia" w:hAnsi="Georgia" w:cs="Times New Roman"/>
          <w:sz w:val="24"/>
          <w:szCs w:val="24"/>
          <w:lang w:val="en-US"/>
        </w:rPr>
        <w:t>para</w:t>
      </w:r>
      <w:r w:rsidR="003F0DBF">
        <w:rPr>
          <w:rFonts w:ascii="Georgia" w:hAnsi="Georgia" w:cs="Times New Roman"/>
          <w:sz w:val="24"/>
          <w:szCs w:val="24"/>
          <w:lang w:val="en-US"/>
        </w:rPr>
        <w:t>.</w:t>
      </w:r>
      <w:r w:rsidR="005E0248">
        <w:rPr>
          <w:rFonts w:ascii="Georgia" w:hAnsi="Georgia" w:cs="Times New Roman"/>
          <w:sz w:val="24"/>
          <w:szCs w:val="24"/>
          <w:lang w:val="en-US"/>
        </w:rPr>
        <w:t xml:space="preserve"> </w:t>
      </w:r>
      <w:r w:rsidR="009857F5">
        <w:rPr>
          <w:rFonts w:ascii="Georgia" w:hAnsi="Georgia" w:cs="Times New Roman"/>
          <w:sz w:val="24"/>
          <w:szCs w:val="24"/>
          <w:lang w:val="en-US"/>
        </w:rPr>
        <w:t>15).</w:t>
      </w:r>
      <w:r w:rsidR="003F0DBF">
        <w:rPr>
          <w:rFonts w:ascii="Georgia" w:hAnsi="Georgia" w:cs="Times New Roman"/>
          <w:sz w:val="24"/>
          <w:szCs w:val="24"/>
          <w:lang w:val="en-US"/>
        </w:rPr>
        <w:t xml:space="preserve"> In this sense perhaps, resilience and grit in children</w:t>
      </w:r>
      <w:r w:rsidR="009857F5">
        <w:rPr>
          <w:rFonts w:ascii="Georgia" w:hAnsi="Georgia" w:cs="Times New Roman"/>
          <w:sz w:val="24"/>
          <w:szCs w:val="24"/>
          <w:lang w:val="en-US"/>
        </w:rPr>
        <w:t xml:space="preserve"> are not quite enough, it </w:t>
      </w:r>
      <w:r w:rsidR="003C24E6">
        <w:rPr>
          <w:rFonts w:ascii="Georgia" w:hAnsi="Georgia" w:cs="Times New Roman"/>
          <w:sz w:val="24"/>
          <w:szCs w:val="24"/>
          <w:lang w:val="en-US"/>
        </w:rPr>
        <w:t>then can</w:t>
      </w:r>
      <w:r w:rsidR="003F0DBF">
        <w:rPr>
          <w:rFonts w:ascii="Georgia" w:hAnsi="Georgia" w:cs="Times New Roman"/>
          <w:sz w:val="24"/>
          <w:szCs w:val="24"/>
          <w:lang w:val="en-US"/>
        </w:rPr>
        <w:t xml:space="preserve"> depend on their environment </w:t>
      </w:r>
      <w:r w:rsidR="003C24E6">
        <w:rPr>
          <w:rFonts w:ascii="Georgia" w:hAnsi="Georgia" w:cs="Times New Roman"/>
          <w:sz w:val="24"/>
          <w:szCs w:val="24"/>
          <w:lang w:val="en-US"/>
        </w:rPr>
        <w:t>in which they are</w:t>
      </w:r>
      <w:r w:rsidR="003F0DBF">
        <w:rPr>
          <w:rFonts w:ascii="Georgia" w:hAnsi="Georgia" w:cs="Times New Roman"/>
          <w:sz w:val="24"/>
          <w:szCs w:val="24"/>
          <w:lang w:val="en-US"/>
        </w:rPr>
        <w:t xml:space="preserve"> growing up</w:t>
      </w:r>
      <w:r w:rsidR="003C24E6">
        <w:rPr>
          <w:rFonts w:ascii="Georgia" w:hAnsi="Georgia" w:cs="Times New Roman"/>
          <w:sz w:val="24"/>
          <w:szCs w:val="24"/>
          <w:lang w:val="en-US"/>
        </w:rPr>
        <w:t xml:space="preserve"> in</w:t>
      </w:r>
      <w:r w:rsidR="003F0DBF">
        <w:rPr>
          <w:rFonts w:ascii="Georgia" w:hAnsi="Georgia" w:cs="Times New Roman"/>
          <w:sz w:val="24"/>
          <w:szCs w:val="24"/>
          <w:lang w:val="en-US"/>
        </w:rPr>
        <w:t>, rather than learning behaviour from their teachers, family, and peers. Thinking back to the critical incident, positive reinforcement may have an impactful effect on pupils</w:t>
      </w:r>
      <w:r w:rsidR="009E06A5">
        <w:rPr>
          <w:rFonts w:ascii="Georgia" w:hAnsi="Georgia" w:cs="Times New Roman"/>
          <w:sz w:val="24"/>
          <w:szCs w:val="24"/>
          <w:lang w:val="en-US"/>
        </w:rPr>
        <w:t xml:space="preserve"> in developing their resilience and grit</w:t>
      </w:r>
      <w:r w:rsidR="003F0DBF">
        <w:rPr>
          <w:rFonts w:ascii="Georgia" w:hAnsi="Georgia" w:cs="Times New Roman"/>
          <w:sz w:val="24"/>
          <w:szCs w:val="24"/>
          <w:lang w:val="en-US"/>
        </w:rPr>
        <w:t>, but perhaps ultimately, it depends upon the individual child</w:t>
      </w:r>
      <w:r w:rsidR="0045489E">
        <w:rPr>
          <w:rFonts w:ascii="Georgia" w:hAnsi="Georgia" w:cs="Times New Roman"/>
          <w:sz w:val="24"/>
          <w:szCs w:val="24"/>
          <w:lang w:val="en-US"/>
        </w:rPr>
        <w:t xml:space="preserve"> and their circumstances</w:t>
      </w:r>
      <w:r w:rsidR="003F0DBF">
        <w:rPr>
          <w:rFonts w:ascii="Georgia" w:hAnsi="Georgia" w:cs="Times New Roman"/>
          <w:sz w:val="24"/>
          <w:szCs w:val="24"/>
          <w:lang w:val="en-US"/>
        </w:rPr>
        <w:t xml:space="preserve">. It may be that other factors like a child’s environment that have a larger </w:t>
      </w:r>
      <w:r w:rsidR="00810D3A">
        <w:rPr>
          <w:rFonts w:ascii="Georgia" w:hAnsi="Georgia" w:cs="Times New Roman"/>
          <w:sz w:val="24"/>
          <w:szCs w:val="24"/>
          <w:lang w:val="en-US"/>
        </w:rPr>
        <w:t>influence</w:t>
      </w:r>
      <w:r w:rsidR="003F0DBF">
        <w:rPr>
          <w:rFonts w:ascii="Georgia" w:hAnsi="Georgia" w:cs="Times New Roman"/>
          <w:sz w:val="24"/>
          <w:szCs w:val="24"/>
          <w:lang w:val="en-US"/>
        </w:rPr>
        <w:t xml:space="preserve"> on how much resilience they have when facing </w:t>
      </w:r>
      <w:r w:rsidR="00A4450E">
        <w:rPr>
          <w:rFonts w:ascii="Georgia" w:hAnsi="Georgia" w:cs="Times New Roman"/>
          <w:sz w:val="24"/>
          <w:szCs w:val="24"/>
          <w:lang w:val="en-US"/>
        </w:rPr>
        <w:t>certain</w:t>
      </w:r>
      <w:r w:rsidR="003F0DBF">
        <w:rPr>
          <w:rFonts w:ascii="Georgia" w:hAnsi="Georgia" w:cs="Times New Roman"/>
          <w:sz w:val="24"/>
          <w:szCs w:val="24"/>
          <w:lang w:val="en-US"/>
        </w:rPr>
        <w:t xml:space="preserve"> challenges from school.</w:t>
      </w:r>
    </w:p>
    <w:p w14:paraId="1BD9ED41" w14:textId="77777777" w:rsidR="00F178C2" w:rsidRDefault="00EC156F" w:rsidP="006265A5">
      <w:pPr>
        <w:spacing w:line="480" w:lineRule="auto"/>
        <w:rPr>
          <w:rFonts w:ascii="Georgia" w:hAnsi="Georgia" w:cs="Times New Roman"/>
          <w:sz w:val="24"/>
          <w:szCs w:val="24"/>
          <w:lang w:val="en-US"/>
        </w:rPr>
      </w:pPr>
      <w:r>
        <w:rPr>
          <w:rFonts w:ascii="Georgia" w:hAnsi="Georgia" w:cs="Times New Roman"/>
          <w:sz w:val="24"/>
          <w:szCs w:val="24"/>
          <w:lang w:val="en-US"/>
        </w:rPr>
        <w:t xml:space="preserve">The next area to be discussed related to the critical incident is growth mindset, introduced by Carol Dweck. </w:t>
      </w:r>
      <w:r w:rsidR="00BA1FFF">
        <w:rPr>
          <w:rFonts w:ascii="Georgia" w:hAnsi="Georgia" w:cs="Times New Roman"/>
          <w:sz w:val="24"/>
          <w:szCs w:val="24"/>
          <w:lang w:val="en-US"/>
        </w:rPr>
        <w:t xml:space="preserve">Dweck refers to mindset </w:t>
      </w:r>
      <w:r w:rsidR="00D87A05">
        <w:rPr>
          <w:rFonts w:ascii="Georgia" w:hAnsi="Georgia" w:cs="Times New Roman"/>
          <w:sz w:val="24"/>
          <w:szCs w:val="24"/>
          <w:lang w:val="en-US"/>
        </w:rPr>
        <w:t>possessing</w:t>
      </w:r>
      <w:r w:rsidR="00BA1FFF">
        <w:rPr>
          <w:rFonts w:ascii="Georgia" w:hAnsi="Georgia" w:cs="Times New Roman"/>
          <w:sz w:val="24"/>
          <w:szCs w:val="24"/>
          <w:lang w:val="en-US"/>
        </w:rPr>
        <w:t xml:space="preserve"> two clear categories: fixed and growth. </w:t>
      </w:r>
      <w:r w:rsidR="00B05637">
        <w:rPr>
          <w:rFonts w:ascii="Georgia" w:hAnsi="Georgia" w:cs="Times New Roman"/>
          <w:sz w:val="24"/>
          <w:szCs w:val="24"/>
          <w:lang w:val="en-US"/>
        </w:rPr>
        <w:t xml:space="preserve">She believes that </w:t>
      </w:r>
      <w:r w:rsidR="005F411D">
        <w:rPr>
          <w:rFonts w:ascii="Georgia" w:hAnsi="Georgia" w:cs="Times New Roman"/>
          <w:sz w:val="24"/>
          <w:szCs w:val="24"/>
          <w:lang w:val="en-US"/>
        </w:rPr>
        <w:t xml:space="preserve">a </w:t>
      </w:r>
      <w:r w:rsidR="00B05637">
        <w:rPr>
          <w:rFonts w:ascii="Georgia" w:hAnsi="Georgia" w:cs="Times New Roman"/>
          <w:sz w:val="24"/>
          <w:szCs w:val="24"/>
          <w:lang w:val="en-US"/>
        </w:rPr>
        <w:t xml:space="preserve">fixed mindset </w:t>
      </w:r>
      <w:r w:rsidR="00F32BE8">
        <w:rPr>
          <w:rFonts w:ascii="Georgia" w:hAnsi="Georgia" w:cs="Times New Roman"/>
          <w:sz w:val="24"/>
          <w:szCs w:val="24"/>
          <w:lang w:val="en-US"/>
        </w:rPr>
        <w:t xml:space="preserve">means that a person’s qualities are </w:t>
      </w:r>
      <w:r w:rsidR="00540A18">
        <w:rPr>
          <w:rFonts w:ascii="Georgia" w:hAnsi="Georgia" w:cs="Times New Roman"/>
          <w:sz w:val="24"/>
          <w:szCs w:val="24"/>
          <w:lang w:val="en-US"/>
        </w:rPr>
        <w:t>concrete</w:t>
      </w:r>
      <w:r w:rsidR="00F32BE8">
        <w:rPr>
          <w:rFonts w:ascii="Georgia" w:hAnsi="Georgia" w:cs="Times New Roman"/>
          <w:sz w:val="24"/>
          <w:szCs w:val="24"/>
          <w:lang w:val="en-US"/>
        </w:rPr>
        <w:t>, and that this creates an urgency to prove ones</w:t>
      </w:r>
      <w:r w:rsidR="00E35797">
        <w:rPr>
          <w:rFonts w:ascii="Georgia" w:hAnsi="Georgia" w:cs="Times New Roman"/>
          <w:sz w:val="24"/>
          <w:szCs w:val="24"/>
          <w:lang w:val="en-US"/>
        </w:rPr>
        <w:t>elf continuously</w:t>
      </w:r>
      <w:r w:rsidR="00513E79">
        <w:rPr>
          <w:rFonts w:ascii="Georgia" w:hAnsi="Georgia" w:cs="Times New Roman"/>
          <w:sz w:val="24"/>
          <w:szCs w:val="24"/>
          <w:lang w:val="en-US"/>
        </w:rPr>
        <w:t xml:space="preserve"> (2012, p.6)</w:t>
      </w:r>
      <w:r w:rsidR="00E35797">
        <w:rPr>
          <w:rFonts w:ascii="Georgia" w:hAnsi="Georgia" w:cs="Times New Roman"/>
          <w:sz w:val="24"/>
          <w:szCs w:val="24"/>
          <w:lang w:val="en-US"/>
        </w:rPr>
        <w:t>. However</w:t>
      </w:r>
      <w:r w:rsidR="00D87A05">
        <w:rPr>
          <w:rFonts w:ascii="Georgia" w:hAnsi="Georgia" w:cs="Times New Roman"/>
          <w:sz w:val="24"/>
          <w:szCs w:val="24"/>
          <w:lang w:val="en-US"/>
        </w:rPr>
        <w:t>,</w:t>
      </w:r>
      <w:r w:rsidR="00E35797">
        <w:rPr>
          <w:rFonts w:ascii="Georgia" w:hAnsi="Georgia" w:cs="Times New Roman"/>
          <w:sz w:val="24"/>
          <w:szCs w:val="24"/>
          <w:lang w:val="en-US"/>
        </w:rPr>
        <w:t xml:space="preserve"> the growth mindset is based upon the belief that a person’s basic qualities are things that can </w:t>
      </w:r>
      <w:r w:rsidR="00AF7E71">
        <w:rPr>
          <w:rFonts w:ascii="Georgia" w:hAnsi="Georgia" w:cs="Times New Roman"/>
          <w:sz w:val="24"/>
          <w:szCs w:val="24"/>
          <w:lang w:val="en-US"/>
        </w:rPr>
        <w:t xml:space="preserve">develop through </w:t>
      </w:r>
      <w:r w:rsidR="00A621D9">
        <w:rPr>
          <w:rFonts w:ascii="Georgia" w:hAnsi="Georgia" w:cs="Times New Roman"/>
          <w:sz w:val="24"/>
          <w:szCs w:val="24"/>
          <w:lang w:val="en-US"/>
        </w:rPr>
        <w:t xml:space="preserve">regular </w:t>
      </w:r>
      <w:r w:rsidR="00AF7E71">
        <w:rPr>
          <w:rFonts w:ascii="Georgia" w:hAnsi="Georgia" w:cs="Times New Roman"/>
          <w:sz w:val="24"/>
          <w:szCs w:val="24"/>
          <w:lang w:val="en-US"/>
        </w:rPr>
        <w:t>e</w:t>
      </w:r>
      <w:r w:rsidR="00513E79">
        <w:rPr>
          <w:rFonts w:ascii="Georgia" w:hAnsi="Georgia" w:cs="Times New Roman"/>
          <w:sz w:val="24"/>
          <w:szCs w:val="24"/>
          <w:lang w:val="en-US"/>
        </w:rPr>
        <w:t>ffort (2012, p.7)</w:t>
      </w:r>
      <w:r w:rsidR="00A621D9">
        <w:rPr>
          <w:rFonts w:ascii="Georgia" w:hAnsi="Georgia" w:cs="Times New Roman"/>
          <w:sz w:val="24"/>
          <w:szCs w:val="24"/>
          <w:lang w:val="en-US"/>
        </w:rPr>
        <w:t xml:space="preserve">. </w:t>
      </w:r>
      <w:r w:rsidR="00423884">
        <w:rPr>
          <w:rFonts w:ascii="Georgia" w:hAnsi="Georgia" w:cs="Times New Roman"/>
          <w:sz w:val="24"/>
          <w:szCs w:val="24"/>
          <w:lang w:val="en-US"/>
        </w:rPr>
        <w:t>Much like Duckworth’s</w:t>
      </w:r>
      <w:r w:rsidR="00D84FA1">
        <w:rPr>
          <w:rFonts w:ascii="Georgia" w:hAnsi="Georgia" w:cs="Times New Roman"/>
          <w:sz w:val="24"/>
          <w:szCs w:val="24"/>
          <w:lang w:val="en-US"/>
        </w:rPr>
        <w:t xml:space="preserve"> theory with resilience, Dweck </w:t>
      </w:r>
      <w:r w:rsidR="00C17511">
        <w:rPr>
          <w:rFonts w:ascii="Georgia" w:hAnsi="Georgia" w:cs="Times New Roman"/>
          <w:sz w:val="24"/>
          <w:szCs w:val="24"/>
          <w:lang w:val="en-US"/>
        </w:rPr>
        <w:t xml:space="preserve">maintains the idea that the </w:t>
      </w:r>
      <w:r w:rsidR="00A73D1B">
        <w:rPr>
          <w:rFonts w:ascii="Georgia" w:hAnsi="Georgia" w:cs="Times New Roman"/>
          <w:sz w:val="24"/>
          <w:szCs w:val="24"/>
          <w:lang w:val="en-US"/>
        </w:rPr>
        <w:t>‘passion for stretching yourself and sticking to it, even (or especially) when it’s not going well, is the hallmark of the growth mindset’</w:t>
      </w:r>
      <w:r w:rsidR="00DD0A4D">
        <w:rPr>
          <w:rFonts w:ascii="Georgia" w:hAnsi="Georgia" w:cs="Times New Roman"/>
          <w:sz w:val="24"/>
          <w:szCs w:val="24"/>
          <w:lang w:val="en-US"/>
        </w:rPr>
        <w:t xml:space="preserve"> (</w:t>
      </w:r>
      <w:r w:rsidR="00627C6C">
        <w:rPr>
          <w:rFonts w:ascii="Georgia" w:hAnsi="Georgia" w:cs="Times New Roman"/>
          <w:sz w:val="24"/>
          <w:szCs w:val="24"/>
          <w:lang w:val="en-US"/>
        </w:rPr>
        <w:t>2012, p.6).</w:t>
      </w:r>
      <w:r w:rsidR="00A73D1B">
        <w:rPr>
          <w:rFonts w:ascii="Georgia" w:hAnsi="Georgia" w:cs="Times New Roman"/>
          <w:sz w:val="24"/>
          <w:szCs w:val="24"/>
          <w:lang w:val="en-US"/>
        </w:rPr>
        <w:t xml:space="preserve"> </w:t>
      </w:r>
      <w:r w:rsidR="006727D4">
        <w:rPr>
          <w:rFonts w:ascii="Georgia" w:hAnsi="Georgia" w:cs="Times New Roman"/>
          <w:sz w:val="24"/>
          <w:szCs w:val="24"/>
          <w:lang w:val="en-US"/>
        </w:rPr>
        <w:t>Compared to growth mindset</w:t>
      </w:r>
      <w:r w:rsidR="002D342B">
        <w:rPr>
          <w:rFonts w:ascii="Georgia" w:hAnsi="Georgia" w:cs="Times New Roman"/>
          <w:sz w:val="24"/>
          <w:szCs w:val="24"/>
          <w:lang w:val="en-US"/>
        </w:rPr>
        <w:t xml:space="preserve">, </w:t>
      </w:r>
      <w:r w:rsidR="002D342B">
        <w:rPr>
          <w:rFonts w:ascii="Georgia" w:hAnsi="Georgia" w:cs="Times New Roman"/>
          <w:sz w:val="24"/>
          <w:szCs w:val="24"/>
          <w:lang w:val="en-US"/>
        </w:rPr>
        <w:lastRenderedPageBreak/>
        <w:t>Dweck argues</w:t>
      </w:r>
      <w:r w:rsidR="006727D4">
        <w:rPr>
          <w:rFonts w:ascii="Georgia" w:hAnsi="Georgia" w:cs="Times New Roman"/>
          <w:sz w:val="24"/>
          <w:szCs w:val="24"/>
          <w:lang w:val="en-US"/>
        </w:rPr>
        <w:t xml:space="preserve">, the fixed mindset is what hinders an individual from success and achievement. </w:t>
      </w:r>
      <w:r w:rsidR="001C6837">
        <w:rPr>
          <w:rFonts w:ascii="Georgia" w:hAnsi="Georgia" w:cs="Times New Roman"/>
          <w:sz w:val="24"/>
          <w:szCs w:val="24"/>
          <w:lang w:val="en-US"/>
        </w:rPr>
        <w:t xml:space="preserve">She states that significant achievements </w:t>
      </w:r>
      <w:r w:rsidR="00567A80">
        <w:rPr>
          <w:rFonts w:ascii="Georgia" w:hAnsi="Georgia" w:cs="Times New Roman"/>
          <w:sz w:val="24"/>
          <w:szCs w:val="24"/>
          <w:lang w:val="en-US"/>
        </w:rPr>
        <w:t xml:space="preserve">call for focus, </w:t>
      </w:r>
      <w:r w:rsidR="00A63609">
        <w:rPr>
          <w:rFonts w:ascii="Georgia" w:hAnsi="Georgia" w:cs="Times New Roman"/>
          <w:sz w:val="24"/>
          <w:szCs w:val="24"/>
          <w:lang w:val="en-US"/>
        </w:rPr>
        <w:t>effort,</w:t>
      </w:r>
      <w:r w:rsidR="00567A80">
        <w:rPr>
          <w:rFonts w:ascii="Georgia" w:hAnsi="Georgia" w:cs="Times New Roman"/>
          <w:sz w:val="24"/>
          <w:szCs w:val="24"/>
          <w:lang w:val="en-US"/>
        </w:rPr>
        <w:t xml:space="preserve"> and </w:t>
      </w:r>
      <w:r w:rsidR="008F5AAE">
        <w:rPr>
          <w:rFonts w:ascii="Georgia" w:hAnsi="Georgia" w:cs="Times New Roman"/>
          <w:sz w:val="24"/>
          <w:szCs w:val="24"/>
          <w:lang w:val="en-US"/>
        </w:rPr>
        <w:t>strategies to reach them</w:t>
      </w:r>
      <w:r w:rsidR="00F84492">
        <w:rPr>
          <w:rFonts w:ascii="Georgia" w:hAnsi="Georgia" w:cs="Times New Roman"/>
          <w:sz w:val="24"/>
          <w:szCs w:val="24"/>
          <w:lang w:val="en-US"/>
        </w:rPr>
        <w:t xml:space="preserve"> (2012</w:t>
      </w:r>
      <w:r w:rsidR="006C517D">
        <w:rPr>
          <w:rFonts w:ascii="Georgia" w:hAnsi="Georgia" w:cs="Times New Roman"/>
          <w:sz w:val="24"/>
          <w:szCs w:val="24"/>
          <w:lang w:val="en-US"/>
        </w:rPr>
        <w:t>, p.67</w:t>
      </w:r>
      <w:r w:rsidR="00F84492">
        <w:rPr>
          <w:rFonts w:ascii="Georgia" w:hAnsi="Georgia" w:cs="Times New Roman"/>
          <w:sz w:val="24"/>
          <w:szCs w:val="24"/>
          <w:lang w:val="en-US"/>
        </w:rPr>
        <w:t>)</w:t>
      </w:r>
      <w:r w:rsidR="008F5AAE">
        <w:rPr>
          <w:rFonts w:ascii="Georgia" w:hAnsi="Georgia" w:cs="Times New Roman"/>
          <w:sz w:val="24"/>
          <w:szCs w:val="24"/>
          <w:lang w:val="en-US"/>
        </w:rPr>
        <w:t xml:space="preserve">. </w:t>
      </w:r>
    </w:p>
    <w:p w14:paraId="2946B6DA" w14:textId="7BF9196F" w:rsidR="008D0219" w:rsidRDefault="00FA6AA3" w:rsidP="006265A5">
      <w:pPr>
        <w:spacing w:line="480" w:lineRule="auto"/>
        <w:rPr>
          <w:rFonts w:ascii="Georgia" w:hAnsi="Georgia" w:cs="Times New Roman"/>
          <w:sz w:val="24"/>
          <w:szCs w:val="24"/>
          <w:lang w:val="en-US"/>
        </w:rPr>
      </w:pPr>
      <w:r>
        <w:rPr>
          <w:rFonts w:ascii="Georgia" w:hAnsi="Georgia" w:cs="Times New Roman"/>
          <w:sz w:val="24"/>
          <w:szCs w:val="24"/>
          <w:lang w:val="en-US"/>
        </w:rPr>
        <w:t>A point put forward by Dweck draws upon the belief that artistic ability is a ‘God-given gift’</w:t>
      </w:r>
      <w:r w:rsidR="00F178C2">
        <w:rPr>
          <w:rFonts w:ascii="Georgia" w:hAnsi="Georgia" w:cs="Times New Roman"/>
          <w:sz w:val="24"/>
          <w:szCs w:val="24"/>
          <w:lang w:val="en-US"/>
        </w:rPr>
        <w:t>,</w:t>
      </w:r>
      <w:r>
        <w:rPr>
          <w:rFonts w:ascii="Georgia" w:hAnsi="Georgia" w:cs="Times New Roman"/>
          <w:sz w:val="24"/>
          <w:szCs w:val="24"/>
          <w:lang w:val="en-US"/>
        </w:rPr>
        <w:t xml:space="preserve"> </w:t>
      </w:r>
      <w:r w:rsidR="00F178C2">
        <w:rPr>
          <w:rFonts w:ascii="Georgia" w:hAnsi="Georgia" w:cs="Times New Roman"/>
          <w:sz w:val="24"/>
          <w:szCs w:val="24"/>
          <w:lang w:val="en-US"/>
        </w:rPr>
        <w:t xml:space="preserve">and that drawing is a skill that appears to be a natural talent that some people have </w:t>
      </w:r>
      <w:r>
        <w:rPr>
          <w:rFonts w:ascii="Georgia" w:hAnsi="Georgia" w:cs="Times New Roman"/>
          <w:sz w:val="24"/>
          <w:szCs w:val="24"/>
          <w:lang w:val="en-US"/>
        </w:rPr>
        <w:t>(2012, p.67</w:t>
      </w:r>
      <w:r w:rsidR="00F178C2">
        <w:rPr>
          <w:rFonts w:ascii="Georgia" w:hAnsi="Georgia" w:cs="Times New Roman"/>
          <w:sz w:val="24"/>
          <w:szCs w:val="24"/>
          <w:lang w:val="en-US"/>
        </w:rPr>
        <w:t xml:space="preserve">). She points out that this is often a misconception, by explaining how the author Betty Edwards offered a five-day course in training people how to draw. After the five days, what the students completed were drastically improved from the first drawings they created at the beginning of the course. Dweck summarises that this means that even though some people can do things with little to no training, this does not necessarily mean that others cannot without training (2012, p.75-76).  This is important to note in the eyes of a teacher, this should help determine how much support is needed with different pupils and helping them see that with practice, </w:t>
      </w:r>
      <w:r w:rsidR="005F1C05">
        <w:rPr>
          <w:rFonts w:ascii="Georgia" w:hAnsi="Georgia" w:cs="Times New Roman"/>
          <w:sz w:val="24"/>
          <w:szCs w:val="24"/>
          <w:lang w:val="en-US"/>
        </w:rPr>
        <w:t xml:space="preserve">by </w:t>
      </w:r>
      <w:r w:rsidR="008D0219">
        <w:rPr>
          <w:rFonts w:ascii="Georgia" w:hAnsi="Georgia" w:cs="Times New Roman"/>
          <w:sz w:val="24"/>
          <w:szCs w:val="24"/>
          <w:lang w:val="en-US"/>
        </w:rPr>
        <w:t xml:space="preserve">encouraging them that </w:t>
      </w:r>
      <w:r w:rsidR="00F178C2">
        <w:rPr>
          <w:rFonts w:ascii="Georgia" w:hAnsi="Georgia" w:cs="Times New Roman"/>
          <w:sz w:val="24"/>
          <w:szCs w:val="24"/>
          <w:lang w:val="en-US"/>
        </w:rPr>
        <w:t>they can in fact, achieve</w:t>
      </w:r>
      <w:r w:rsidR="00564DD2">
        <w:rPr>
          <w:rFonts w:ascii="Georgia" w:hAnsi="Georgia" w:cs="Times New Roman"/>
          <w:sz w:val="24"/>
          <w:szCs w:val="24"/>
          <w:lang w:val="en-US"/>
        </w:rPr>
        <w:t xml:space="preserve"> through </w:t>
      </w:r>
      <w:r w:rsidR="008D0219">
        <w:rPr>
          <w:rFonts w:ascii="Georgia" w:hAnsi="Georgia" w:cs="Times New Roman"/>
          <w:sz w:val="24"/>
          <w:szCs w:val="24"/>
          <w:lang w:val="en-US"/>
        </w:rPr>
        <w:t>effort and training.</w:t>
      </w:r>
    </w:p>
    <w:p w14:paraId="7EFEE63F" w14:textId="252E783D" w:rsidR="005C46D9" w:rsidRDefault="00634EBF" w:rsidP="006265A5">
      <w:pPr>
        <w:spacing w:line="480" w:lineRule="auto"/>
        <w:rPr>
          <w:rFonts w:ascii="Georgia" w:hAnsi="Georgia" w:cs="Times New Roman"/>
          <w:sz w:val="24"/>
          <w:szCs w:val="24"/>
          <w:lang w:val="en-US"/>
        </w:rPr>
      </w:pPr>
      <w:r>
        <w:rPr>
          <w:rFonts w:ascii="Georgia" w:hAnsi="Georgia" w:cs="Times New Roman"/>
          <w:sz w:val="24"/>
          <w:szCs w:val="24"/>
          <w:lang w:val="en-US"/>
        </w:rPr>
        <w:t>Dweck</w:t>
      </w:r>
      <w:r w:rsidR="00F14535">
        <w:rPr>
          <w:rFonts w:ascii="Georgia" w:hAnsi="Georgia" w:cs="Times New Roman"/>
          <w:sz w:val="24"/>
          <w:szCs w:val="24"/>
          <w:lang w:val="en-US"/>
        </w:rPr>
        <w:t xml:space="preserve"> </w:t>
      </w:r>
      <w:r>
        <w:rPr>
          <w:rFonts w:ascii="Georgia" w:hAnsi="Georgia" w:cs="Times New Roman"/>
          <w:sz w:val="24"/>
          <w:szCs w:val="24"/>
          <w:lang w:val="en-US"/>
        </w:rPr>
        <w:t xml:space="preserve">suggests that lowering standards </w:t>
      </w:r>
      <w:r w:rsidR="00A24BD1">
        <w:rPr>
          <w:rFonts w:ascii="Georgia" w:hAnsi="Georgia" w:cs="Times New Roman"/>
          <w:sz w:val="24"/>
          <w:szCs w:val="24"/>
          <w:lang w:val="en-US"/>
        </w:rPr>
        <w:t>can lead to poorly educated pupils</w:t>
      </w:r>
      <w:r w:rsidR="006F7E29">
        <w:rPr>
          <w:rFonts w:ascii="Georgia" w:hAnsi="Georgia" w:cs="Times New Roman"/>
          <w:sz w:val="24"/>
          <w:szCs w:val="24"/>
          <w:lang w:val="en-US"/>
        </w:rPr>
        <w:t xml:space="preserve">, </w:t>
      </w:r>
      <w:r w:rsidR="00A24BD1">
        <w:rPr>
          <w:rFonts w:ascii="Georgia" w:hAnsi="Georgia" w:cs="Times New Roman"/>
          <w:sz w:val="24"/>
          <w:szCs w:val="24"/>
          <w:lang w:val="en-US"/>
        </w:rPr>
        <w:t>consequently result</w:t>
      </w:r>
      <w:r w:rsidR="006F7E29">
        <w:rPr>
          <w:rFonts w:ascii="Georgia" w:hAnsi="Georgia" w:cs="Times New Roman"/>
          <w:sz w:val="24"/>
          <w:szCs w:val="24"/>
          <w:lang w:val="en-US"/>
        </w:rPr>
        <w:t>ing</w:t>
      </w:r>
      <w:r w:rsidR="00A24BD1">
        <w:rPr>
          <w:rFonts w:ascii="Georgia" w:hAnsi="Georgia" w:cs="Times New Roman"/>
          <w:sz w:val="24"/>
          <w:szCs w:val="24"/>
          <w:lang w:val="en-US"/>
        </w:rPr>
        <w:t xml:space="preserve"> in entitle</w:t>
      </w:r>
      <w:r w:rsidR="006F7E29">
        <w:rPr>
          <w:rFonts w:ascii="Georgia" w:hAnsi="Georgia" w:cs="Times New Roman"/>
          <w:sz w:val="24"/>
          <w:szCs w:val="24"/>
          <w:lang w:val="en-US"/>
        </w:rPr>
        <w:t xml:space="preserve">d attitudes for </w:t>
      </w:r>
      <w:r w:rsidR="00A24BD1">
        <w:rPr>
          <w:rFonts w:ascii="Georgia" w:hAnsi="Georgia" w:cs="Times New Roman"/>
          <w:sz w:val="24"/>
          <w:szCs w:val="24"/>
          <w:lang w:val="en-US"/>
        </w:rPr>
        <w:t xml:space="preserve">easy work </w:t>
      </w:r>
      <w:r w:rsidR="006F7E29">
        <w:rPr>
          <w:rFonts w:ascii="Georgia" w:hAnsi="Georgia" w:cs="Times New Roman"/>
          <w:sz w:val="24"/>
          <w:szCs w:val="24"/>
          <w:lang w:val="en-US"/>
        </w:rPr>
        <w:t>just to receive praise</w:t>
      </w:r>
      <w:r w:rsidR="00F14535">
        <w:rPr>
          <w:rFonts w:ascii="Georgia" w:hAnsi="Georgia" w:cs="Times New Roman"/>
          <w:sz w:val="24"/>
          <w:szCs w:val="24"/>
          <w:lang w:val="en-US"/>
        </w:rPr>
        <w:t xml:space="preserve"> (2012, p.193)</w:t>
      </w:r>
      <w:r w:rsidR="006F7E29">
        <w:rPr>
          <w:rFonts w:ascii="Georgia" w:hAnsi="Georgia" w:cs="Times New Roman"/>
          <w:sz w:val="24"/>
          <w:szCs w:val="24"/>
          <w:lang w:val="en-US"/>
        </w:rPr>
        <w:t xml:space="preserve">. </w:t>
      </w:r>
      <w:r w:rsidR="000644A9">
        <w:rPr>
          <w:rFonts w:ascii="Georgia" w:hAnsi="Georgia" w:cs="Times New Roman"/>
          <w:sz w:val="24"/>
          <w:szCs w:val="24"/>
          <w:lang w:val="en-US"/>
        </w:rPr>
        <w:t xml:space="preserve">Comparatively, </w:t>
      </w:r>
      <w:r w:rsidR="00C71E5E">
        <w:rPr>
          <w:rFonts w:ascii="Georgia" w:hAnsi="Georgia" w:cs="Times New Roman"/>
          <w:sz w:val="24"/>
          <w:szCs w:val="24"/>
          <w:lang w:val="en-US"/>
        </w:rPr>
        <w:t xml:space="preserve">Dweck states that simply </w:t>
      </w:r>
      <w:r w:rsidR="000644A9">
        <w:rPr>
          <w:rFonts w:ascii="Georgia" w:hAnsi="Georgia" w:cs="Times New Roman"/>
          <w:sz w:val="24"/>
          <w:szCs w:val="24"/>
          <w:lang w:val="en-US"/>
        </w:rPr>
        <w:t>raising standards without allowing pupils the</w:t>
      </w:r>
      <w:r w:rsidR="0045489E">
        <w:rPr>
          <w:rFonts w:ascii="Georgia" w:hAnsi="Georgia" w:cs="Times New Roman"/>
          <w:sz w:val="24"/>
          <w:szCs w:val="24"/>
          <w:lang w:val="en-US"/>
        </w:rPr>
        <w:t xml:space="preserve"> chance</w:t>
      </w:r>
      <w:r w:rsidR="000644A9">
        <w:rPr>
          <w:rFonts w:ascii="Georgia" w:hAnsi="Georgia" w:cs="Times New Roman"/>
          <w:sz w:val="24"/>
          <w:szCs w:val="24"/>
          <w:lang w:val="en-US"/>
        </w:rPr>
        <w:t xml:space="preserve"> to reach goals </w:t>
      </w:r>
      <w:r w:rsidR="000A4DB0">
        <w:rPr>
          <w:rFonts w:ascii="Georgia" w:hAnsi="Georgia" w:cs="Times New Roman"/>
          <w:sz w:val="24"/>
          <w:szCs w:val="24"/>
          <w:lang w:val="en-US"/>
        </w:rPr>
        <w:t>can prove to be ineffective also</w:t>
      </w:r>
      <w:r w:rsidR="00F14535">
        <w:rPr>
          <w:rFonts w:ascii="Georgia" w:hAnsi="Georgia" w:cs="Times New Roman"/>
          <w:sz w:val="24"/>
          <w:szCs w:val="24"/>
          <w:lang w:val="en-US"/>
        </w:rPr>
        <w:t xml:space="preserve"> (2012, p.</w:t>
      </w:r>
      <w:r w:rsidR="00E5190A">
        <w:rPr>
          <w:rFonts w:ascii="Georgia" w:hAnsi="Georgia" w:cs="Times New Roman"/>
          <w:sz w:val="24"/>
          <w:szCs w:val="24"/>
          <w:lang w:val="en-US"/>
        </w:rPr>
        <w:t>194)</w:t>
      </w:r>
      <w:r w:rsidR="000A4DB0">
        <w:rPr>
          <w:rFonts w:ascii="Georgia" w:hAnsi="Georgia" w:cs="Times New Roman"/>
          <w:sz w:val="24"/>
          <w:szCs w:val="24"/>
          <w:lang w:val="en-US"/>
        </w:rPr>
        <w:t xml:space="preserve">. </w:t>
      </w:r>
      <w:r w:rsidR="00C71E5E">
        <w:rPr>
          <w:rFonts w:ascii="Georgia" w:hAnsi="Georgia" w:cs="Times New Roman"/>
          <w:sz w:val="24"/>
          <w:szCs w:val="24"/>
          <w:lang w:val="en-US"/>
        </w:rPr>
        <w:t xml:space="preserve">Therefore, it </w:t>
      </w:r>
      <w:r w:rsidR="00FA6AA3">
        <w:rPr>
          <w:rFonts w:ascii="Georgia" w:hAnsi="Georgia" w:cs="Times New Roman"/>
          <w:sz w:val="24"/>
          <w:szCs w:val="24"/>
          <w:lang w:val="en-US"/>
        </w:rPr>
        <w:t>may become</w:t>
      </w:r>
      <w:r w:rsidR="00604246">
        <w:rPr>
          <w:rFonts w:ascii="Georgia" w:hAnsi="Georgia" w:cs="Times New Roman"/>
          <w:sz w:val="24"/>
          <w:szCs w:val="24"/>
          <w:lang w:val="en-US"/>
        </w:rPr>
        <w:t xml:space="preserve"> a balancing act of maintaining both reward and sanction in a way that does not discredit or </w:t>
      </w:r>
      <w:r w:rsidR="00AB3800">
        <w:rPr>
          <w:rFonts w:ascii="Georgia" w:hAnsi="Georgia" w:cs="Times New Roman"/>
          <w:sz w:val="24"/>
          <w:szCs w:val="24"/>
          <w:lang w:val="en-US"/>
        </w:rPr>
        <w:t xml:space="preserve">damage a growth mindset in a pupil. </w:t>
      </w:r>
      <w:r w:rsidR="0045489E">
        <w:rPr>
          <w:rFonts w:ascii="Georgia" w:hAnsi="Georgia" w:cs="Times New Roman"/>
          <w:sz w:val="24"/>
          <w:szCs w:val="24"/>
          <w:lang w:val="en-US"/>
        </w:rPr>
        <w:t>Perhaps b</w:t>
      </w:r>
      <w:r w:rsidR="00AB3800">
        <w:rPr>
          <w:rFonts w:ascii="Georgia" w:hAnsi="Georgia" w:cs="Times New Roman"/>
          <w:sz w:val="24"/>
          <w:szCs w:val="24"/>
          <w:lang w:val="en-US"/>
        </w:rPr>
        <w:t>y keeping the bar</w:t>
      </w:r>
      <w:r w:rsidR="00D47B39">
        <w:rPr>
          <w:rFonts w:ascii="Georgia" w:hAnsi="Georgia" w:cs="Times New Roman"/>
          <w:sz w:val="24"/>
          <w:szCs w:val="24"/>
          <w:lang w:val="en-US"/>
        </w:rPr>
        <w:t xml:space="preserve"> set</w:t>
      </w:r>
      <w:r w:rsidR="00AB3800">
        <w:rPr>
          <w:rFonts w:ascii="Georgia" w:hAnsi="Georgia" w:cs="Times New Roman"/>
          <w:sz w:val="24"/>
          <w:szCs w:val="24"/>
          <w:lang w:val="en-US"/>
        </w:rPr>
        <w:t xml:space="preserve"> high for all students in a way that encourages, motivates</w:t>
      </w:r>
      <w:r w:rsidR="00D12842">
        <w:rPr>
          <w:rFonts w:ascii="Georgia" w:hAnsi="Georgia" w:cs="Times New Roman"/>
          <w:sz w:val="24"/>
          <w:szCs w:val="24"/>
          <w:lang w:val="en-US"/>
        </w:rPr>
        <w:t>,</w:t>
      </w:r>
      <w:r w:rsidR="00AB3800">
        <w:rPr>
          <w:rFonts w:ascii="Georgia" w:hAnsi="Georgia" w:cs="Times New Roman"/>
          <w:sz w:val="24"/>
          <w:szCs w:val="24"/>
          <w:lang w:val="en-US"/>
        </w:rPr>
        <w:t xml:space="preserve"> and </w:t>
      </w:r>
      <w:r w:rsidR="00D47B39">
        <w:rPr>
          <w:rFonts w:ascii="Georgia" w:hAnsi="Georgia" w:cs="Times New Roman"/>
          <w:sz w:val="24"/>
          <w:szCs w:val="24"/>
          <w:lang w:val="en-US"/>
        </w:rPr>
        <w:t xml:space="preserve">inspires </w:t>
      </w:r>
      <w:r w:rsidR="004661EC">
        <w:rPr>
          <w:rFonts w:ascii="Georgia" w:hAnsi="Georgia" w:cs="Times New Roman"/>
          <w:sz w:val="24"/>
          <w:szCs w:val="24"/>
          <w:lang w:val="en-US"/>
        </w:rPr>
        <w:t>could prove to be the best method for positive reinforcement.</w:t>
      </w:r>
      <w:r w:rsidR="00D12842">
        <w:rPr>
          <w:rFonts w:ascii="Georgia" w:hAnsi="Georgia" w:cs="Times New Roman"/>
          <w:sz w:val="24"/>
          <w:szCs w:val="24"/>
          <w:lang w:val="en-US"/>
        </w:rPr>
        <w:t xml:space="preserve"> </w:t>
      </w:r>
    </w:p>
    <w:p w14:paraId="43C87978" w14:textId="44AD6E57" w:rsidR="00EC156F" w:rsidRDefault="00D12842" w:rsidP="006265A5">
      <w:pPr>
        <w:spacing w:line="480" w:lineRule="auto"/>
        <w:rPr>
          <w:rFonts w:ascii="Georgia" w:hAnsi="Georgia" w:cs="Times New Roman"/>
          <w:sz w:val="24"/>
          <w:szCs w:val="24"/>
          <w:lang w:val="en-US"/>
        </w:rPr>
      </w:pPr>
      <w:r>
        <w:rPr>
          <w:rFonts w:ascii="Georgia" w:hAnsi="Georgia" w:cs="Times New Roman"/>
          <w:sz w:val="24"/>
          <w:szCs w:val="24"/>
          <w:lang w:val="en-US"/>
        </w:rPr>
        <w:t xml:space="preserve">However, </w:t>
      </w:r>
      <w:r w:rsidR="000B439B">
        <w:rPr>
          <w:rFonts w:ascii="Georgia" w:hAnsi="Georgia" w:cs="Times New Roman"/>
          <w:sz w:val="24"/>
          <w:szCs w:val="24"/>
          <w:lang w:val="en-US"/>
        </w:rPr>
        <w:t>some argue that</w:t>
      </w:r>
      <w:r>
        <w:rPr>
          <w:rFonts w:ascii="Georgia" w:hAnsi="Georgia" w:cs="Times New Roman"/>
          <w:sz w:val="24"/>
          <w:szCs w:val="24"/>
          <w:lang w:val="en-US"/>
        </w:rPr>
        <w:t xml:space="preserve"> </w:t>
      </w:r>
      <w:r w:rsidR="008A1D82">
        <w:rPr>
          <w:rFonts w:ascii="Georgia" w:hAnsi="Georgia" w:cs="Times New Roman"/>
          <w:sz w:val="24"/>
          <w:szCs w:val="24"/>
          <w:lang w:val="en-US"/>
        </w:rPr>
        <w:t>instilling a growth mindset</w:t>
      </w:r>
      <w:r>
        <w:rPr>
          <w:rFonts w:ascii="Georgia" w:hAnsi="Georgia" w:cs="Times New Roman"/>
          <w:sz w:val="24"/>
          <w:szCs w:val="24"/>
          <w:lang w:val="en-US"/>
        </w:rPr>
        <w:t xml:space="preserve"> </w:t>
      </w:r>
      <w:r w:rsidR="008A1D82">
        <w:rPr>
          <w:rFonts w:ascii="Georgia" w:hAnsi="Georgia" w:cs="Times New Roman"/>
          <w:sz w:val="24"/>
          <w:szCs w:val="24"/>
          <w:lang w:val="en-US"/>
        </w:rPr>
        <w:t xml:space="preserve">is </w:t>
      </w:r>
      <w:r>
        <w:rPr>
          <w:rFonts w:ascii="Georgia" w:hAnsi="Georgia" w:cs="Times New Roman"/>
          <w:sz w:val="24"/>
          <w:szCs w:val="24"/>
          <w:lang w:val="en-US"/>
        </w:rPr>
        <w:t xml:space="preserve">easier said than done in practice. As </w:t>
      </w:r>
      <w:r w:rsidR="00252366">
        <w:rPr>
          <w:rFonts w:ascii="Georgia" w:hAnsi="Georgia" w:cs="Times New Roman"/>
          <w:sz w:val="24"/>
          <w:szCs w:val="24"/>
          <w:lang w:val="en-US"/>
        </w:rPr>
        <w:t xml:space="preserve">put forward by </w:t>
      </w:r>
      <w:r w:rsidR="000D54FE">
        <w:rPr>
          <w:rFonts w:ascii="Georgia" w:hAnsi="Georgia" w:cs="Times New Roman"/>
          <w:sz w:val="24"/>
          <w:szCs w:val="24"/>
          <w:lang w:val="en-US"/>
        </w:rPr>
        <w:t>a report</w:t>
      </w:r>
      <w:r w:rsidR="00506A3B">
        <w:rPr>
          <w:rFonts w:ascii="Georgia" w:hAnsi="Georgia" w:cs="Times New Roman"/>
          <w:sz w:val="24"/>
          <w:szCs w:val="24"/>
          <w:lang w:val="en-US"/>
        </w:rPr>
        <w:t xml:space="preserve"> written</w:t>
      </w:r>
      <w:r w:rsidR="000D54FE">
        <w:rPr>
          <w:rFonts w:ascii="Georgia" w:hAnsi="Georgia" w:cs="Times New Roman"/>
          <w:sz w:val="24"/>
          <w:szCs w:val="24"/>
          <w:lang w:val="en-US"/>
        </w:rPr>
        <w:t xml:space="preserve"> </w:t>
      </w:r>
      <w:r w:rsidR="00506A3B">
        <w:rPr>
          <w:rFonts w:ascii="Georgia" w:hAnsi="Georgia" w:cs="Times New Roman"/>
          <w:sz w:val="24"/>
          <w:szCs w:val="24"/>
          <w:lang w:val="en-US"/>
        </w:rPr>
        <w:t xml:space="preserve">by </w:t>
      </w:r>
      <w:r w:rsidR="000D54FE">
        <w:rPr>
          <w:rFonts w:ascii="Georgia" w:hAnsi="Georgia" w:cs="Times New Roman"/>
          <w:sz w:val="24"/>
          <w:szCs w:val="24"/>
          <w:lang w:val="en-US"/>
        </w:rPr>
        <w:t xml:space="preserve">the Education Week Research Center, </w:t>
      </w:r>
      <w:r w:rsidR="00AF36B0">
        <w:rPr>
          <w:rFonts w:ascii="Georgia" w:hAnsi="Georgia" w:cs="Times New Roman"/>
          <w:sz w:val="24"/>
          <w:szCs w:val="24"/>
          <w:lang w:val="en-US"/>
        </w:rPr>
        <w:lastRenderedPageBreak/>
        <w:t xml:space="preserve">only 20 percent of educators believe that are good at </w:t>
      </w:r>
      <w:r w:rsidR="00633C50">
        <w:rPr>
          <w:rFonts w:ascii="Georgia" w:hAnsi="Georgia" w:cs="Times New Roman"/>
          <w:sz w:val="24"/>
          <w:szCs w:val="24"/>
          <w:lang w:val="en-US"/>
        </w:rPr>
        <w:t>promoting</w:t>
      </w:r>
      <w:r w:rsidR="00AF36B0">
        <w:rPr>
          <w:rFonts w:ascii="Georgia" w:hAnsi="Georgia" w:cs="Times New Roman"/>
          <w:sz w:val="24"/>
          <w:szCs w:val="24"/>
          <w:lang w:val="en-US"/>
        </w:rPr>
        <w:t xml:space="preserve"> a growth mindset in their own pupils (</w:t>
      </w:r>
      <w:r w:rsidR="005C46D9">
        <w:rPr>
          <w:rFonts w:ascii="Georgia" w:hAnsi="Georgia" w:cs="Times New Roman"/>
          <w:sz w:val="24"/>
          <w:szCs w:val="24"/>
          <w:lang w:val="en-US"/>
        </w:rPr>
        <w:t>2016, p.3)</w:t>
      </w:r>
      <w:r w:rsidR="00AF36B0">
        <w:rPr>
          <w:rFonts w:ascii="Georgia" w:hAnsi="Georgia" w:cs="Times New Roman"/>
          <w:sz w:val="24"/>
          <w:szCs w:val="24"/>
          <w:lang w:val="en-US"/>
        </w:rPr>
        <w:t xml:space="preserve">. </w:t>
      </w:r>
      <w:r w:rsidR="004F16AD">
        <w:rPr>
          <w:rFonts w:ascii="Georgia" w:hAnsi="Georgia" w:cs="Times New Roman"/>
          <w:sz w:val="24"/>
          <w:szCs w:val="24"/>
          <w:lang w:val="en-US"/>
        </w:rPr>
        <w:t xml:space="preserve">Whether it is a case of training teachers in </w:t>
      </w:r>
      <w:r w:rsidR="005224A4">
        <w:rPr>
          <w:rFonts w:ascii="Georgia" w:hAnsi="Georgia" w:cs="Times New Roman"/>
          <w:sz w:val="24"/>
          <w:szCs w:val="24"/>
          <w:lang w:val="en-US"/>
        </w:rPr>
        <w:t xml:space="preserve">exactly how to implement growth mindset in their students, or simply </w:t>
      </w:r>
      <w:r w:rsidR="00F56F4D">
        <w:rPr>
          <w:rFonts w:ascii="Georgia" w:hAnsi="Georgia" w:cs="Times New Roman"/>
          <w:sz w:val="24"/>
          <w:szCs w:val="24"/>
          <w:lang w:val="en-US"/>
        </w:rPr>
        <w:t xml:space="preserve">it is down to the students in their own mindset, </w:t>
      </w:r>
      <w:r w:rsidR="000B439B">
        <w:rPr>
          <w:rFonts w:ascii="Georgia" w:hAnsi="Georgia" w:cs="Times New Roman"/>
          <w:sz w:val="24"/>
          <w:szCs w:val="24"/>
          <w:lang w:val="en-US"/>
        </w:rPr>
        <w:t>this</w:t>
      </w:r>
      <w:r w:rsidR="00F56F4D">
        <w:rPr>
          <w:rFonts w:ascii="Georgia" w:hAnsi="Georgia" w:cs="Times New Roman"/>
          <w:sz w:val="24"/>
          <w:szCs w:val="24"/>
          <w:lang w:val="en-US"/>
        </w:rPr>
        <w:t xml:space="preserve"> perhaps needs further investigation. </w:t>
      </w:r>
      <w:r w:rsidR="00C35791">
        <w:rPr>
          <w:rFonts w:ascii="Georgia" w:hAnsi="Georgia" w:cs="Times New Roman"/>
          <w:sz w:val="24"/>
          <w:szCs w:val="24"/>
          <w:lang w:val="en-US"/>
        </w:rPr>
        <w:t>In addition, the research c</w:t>
      </w:r>
      <w:r w:rsidR="00DC65A3">
        <w:rPr>
          <w:rFonts w:ascii="Georgia" w:hAnsi="Georgia" w:cs="Times New Roman"/>
          <w:sz w:val="24"/>
          <w:szCs w:val="24"/>
          <w:lang w:val="en-US"/>
        </w:rPr>
        <w:t>onducted</w:t>
      </w:r>
      <w:r w:rsidR="00C35791">
        <w:rPr>
          <w:rFonts w:ascii="Georgia" w:hAnsi="Georgia" w:cs="Times New Roman"/>
          <w:sz w:val="24"/>
          <w:szCs w:val="24"/>
          <w:lang w:val="en-US"/>
        </w:rPr>
        <w:t xml:space="preserve"> by </w:t>
      </w:r>
      <w:r w:rsidR="00EF4166">
        <w:rPr>
          <w:rFonts w:ascii="Georgia" w:hAnsi="Georgia" w:cs="Times New Roman"/>
          <w:sz w:val="24"/>
          <w:szCs w:val="24"/>
          <w:lang w:val="en-US"/>
        </w:rPr>
        <w:t>Li and Bates</w:t>
      </w:r>
      <w:r w:rsidR="00024352">
        <w:rPr>
          <w:rFonts w:ascii="Georgia" w:hAnsi="Georgia" w:cs="Times New Roman"/>
          <w:sz w:val="24"/>
          <w:szCs w:val="24"/>
          <w:lang w:val="en-US"/>
        </w:rPr>
        <w:t>,</w:t>
      </w:r>
      <w:r w:rsidR="00DC65A3">
        <w:rPr>
          <w:rFonts w:ascii="Georgia" w:hAnsi="Georgia" w:cs="Times New Roman"/>
          <w:sz w:val="24"/>
          <w:szCs w:val="24"/>
          <w:lang w:val="en-US"/>
        </w:rPr>
        <w:t xml:space="preserve"> </w:t>
      </w:r>
      <w:r w:rsidR="00171B0B">
        <w:rPr>
          <w:rFonts w:ascii="Georgia" w:hAnsi="Georgia" w:cs="Times New Roman"/>
          <w:sz w:val="24"/>
          <w:szCs w:val="24"/>
          <w:lang w:val="en-US"/>
        </w:rPr>
        <w:t xml:space="preserve">showed that a fixed mindset about basic skills appeared to be unrelated to ability. </w:t>
      </w:r>
      <w:r w:rsidR="004F16AD">
        <w:rPr>
          <w:rFonts w:ascii="Georgia" w:hAnsi="Georgia" w:cs="Times New Roman"/>
          <w:sz w:val="24"/>
          <w:szCs w:val="24"/>
          <w:lang w:val="en-US"/>
        </w:rPr>
        <w:t>Furthermore, t</w:t>
      </w:r>
      <w:r w:rsidR="00BD420C">
        <w:rPr>
          <w:rFonts w:ascii="Georgia" w:hAnsi="Georgia" w:cs="Times New Roman"/>
          <w:sz w:val="24"/>
          <w:szCs w:val="24"/>
          <w:lang w:val="en-US"/>
        </w:rPr>
        <w:t>hey found</w:t>
      </w:r>
      <w:r w:rsidR="00CD5916">
        <w:rPr>
          <w:rFonts w:ascii="Georgia" w:hAnsi="Georgia" w:cs="Times New Roman"/>
          <w:sz w:val="24"/>
          <w:szCs w:val="24"/>
          <w:lang w:val="en-US"/>
        </w:rPr>
        <w:t xml:space="preserve"> that</w:t>
      </w:r>
      <w:r w:rsidR="00BD420C">
        <w:rPr>
          <w:rFonts w:ascii="Georgia" w:hAnsi="Georgia" w:cs="Times New Roman"/>
          <w:sz w:val="24"/>
          <w:szCs w:val="24"/>
          <w:lang w:val="en-US"/>
        </w:rPr>
        <w:t xml:space="preserve"> </w:t>
      </w:r>
      <w:r w:rsidR="00E311DA">
        <w:rPr>
          <w:rFonts w:ascii="Georgia" w:hAnsi="Georgia" w:cs="Times New Roman"/>
          <w:sz w:val="24"/>
          <w:szCs w:val="24"/>
          <w:lang w:val="en-US"/>
        </w:rPr>
        <w:t xml:space="preserve">there was </w:t>
      </w:r>
      <w:r w:rsidR="00BD420C">
        <w:rPr>
          <w:rFonts w:ascii="Georgia" w:hAnsi="Georgia" w:cs="Times New Roman"/>
          <w:sz w:val="24"/>
          <w:szCs w:val="24"/>
          <w:lang w:val="en-US"/>
        </w:rPr>
        <w:t xml:space="preserve">no </w:t>
      </w:r>
      <w:r w:rsidR="003663CA">
        <w:rPr>
          <w:rFonts w:ascii="Georgia" w:hAnsi="Georgia" w:cs="Times New Roman"/>
          <w:sz w:val="24"/>
          <w:szCs w:val="24"/>
          <w:lang w:val="en-US"/>
        </w:rPr>
        <w:t xml:space="preserve">such </w:t>
      </w:r>
      <w:r w:rsidR="00BD420C">
        <w:rPr>
          <w:rFonts w:ascii="Georgia" w:hAnsi="Georgia" w:cs="Times New Roman"/>
          <w:sz w:val="24"/>
          <w:szCs w:val="24"/>
          <w:lang w:val="en-US"/>
        </w:rPr>
        <w:t xml:space="preserve">support for </w:t>
      </w:r>
      <w:r w:rsidR="00CD5916">
        <w:rPr>
          <w:rFonts w:ascii="Georgia" w:hAnsi="Georgia" w:cs="Times New Roman"/>
          <w:sz w:val="24"/>
          <w:szCs w:val="24"/>
          <w:lang w:val="en-US"/>
        </w:rPr>
        <w:t>‘</w:t>
      </w:r>
      <w:r w:rsidR="00BD420C">
        <w:rPr>
          <w:rFonts w:ascii="Georgia" w:hAnsi="Georgia" w:cs="Times New Roman"/>
          <w:sz w:val="24"/>
          <w:szCs w:val="24"/>
          <w:lang w:val="en-US"/>
        </w:rPr>
        <w:t>mindset-effects on cognitive ability, response to challenge, or educational progress</w:t>
      </w:r>
      <w:r w:rsidR="00B311B1">
        <w:rPr>
          <w:rFonts w:ascii="Georgia" w:hAnsi="Georgia" w:cs="Times New Roman"/>
          <w:sz w:val="24"/>
          <w:szCs w:val="24"/>
          <w:lang w:val="en-US"/>
        </w:rPr>
        <w:t>’</w:t>
      </w:r>
      <w:r w:rsidR="00C56E66">
        <w:rPr>
          <w:rFonts w:ascii="Georgia" w:hAnsi="Georgia" w:cs="Times New Roman"/>
          <w:sz w:val="24"/>
          <w:szCs w:val="24"/>
          <w:lang w:val="en-US"/>
        </w:rPr>
        <w:t xml:space="preserve"> (2017, p.</w:t>
      </w:r>
      <w:r w:rsidR="00AD7EC3">
        <w:rPr>
          <w:rFonts w:ascii="Georgia" w:hAnsi="Georgia" w:cs="Times New Roman"/>
          <w:sz w:val="24"/>
          <w:szCs w:val="24"/>
          <w:lang w:val="en-US"/>
        </w:rPr>
        <w:t>2</w:t>
      </w:r>
      <w:r w:rsidR="00C56E66">
        <w:rPr>
          <w:rFonts w:ascii="Georgia" w:hAnsi="Georgia" w:cs="Times New Roman"/>
          <w:sz w:val="24"/>
          <w:szCs w:val="24"/>
          <w:lang w:val="en-US"/>
        </w:rPr>
        <w:t>)</w:t>
      </w:r>
      <w:r w:rsidR="00BD420C">
        <w:rPr>
          <w:rFonts w:ascii="Georgia" w:hAnsi="Georgia" w:cs="Times New Roman"/>
          <w:sz w:val="24"/>
          <w:szCs w:val="24"/>
          <w:lang w:val="en-US"/>
        </w:rPr>
        <w:t xml:space="preserve">. </w:t>
      </w:r>
      <w:r w:rsidR="00C052AB">
        <w:rPr>
          <w:rFonts w:ascii="Georgia" w:hAnsi="Georgia" w:cs="Times New Roman"/>
          <w:sz w:val="24"/>
          <w:szCs w:val="24"/>
          <w:lang w:val="en-US"/>
        </w:rPr>
        <w:t xml:space="preserve">Much like resilience, it appears to be hard to conclude on something concrete, if in fact </w:t>
      </w:r>
      <w:r w:rsidR="00815E37">
        <w:rPr>
          <w:rFonts w:ascii="Georgia" w:hAnsi="Georgia" w:cs="Times New Roman"/>
          <w:sz w:val="24"/>
          <w:szCs w:val="24"/>
          <w:lang w:val="en-US"/>
        </w:rPr>
        <w:t>these traits can be developed by the teacher, or rather they are just simply biological</w:t>
      </w:r>
      <w:r w:rsidR="004D2FF8">
        <w:rPr>
          <w:rFonts w:ascii="Georgia" w:hAnsi="Georgia" w:cs="Times New Roman"/>
          <w:sz w:val="24"/>
          <w:szCs w:val="24"/>
          <w:lang w:val="en-US"/>
        </w:rPr>
        <w:t xml:space="preserve"> traits that cannot be changed drastically</w:t>
      </w:r>
      <w:r w:rsidR="00815E37">
        <w:rPr>
          <w:rFonts w:ascii="Georgia" w:hAnsi="Georgia" w:cs="Times New Roman"/>
          <w:sz w:val="24"/>
          <w:szCs w:val="24"/>
          <w:lang w:val="en-US"/>
        </w:rPr>
        <w:t xml:space="preserve">. </w:t>
      </w:r>
      <w:r w:rsidR="000D0703">
        <w:rPr>
          <w:rFonts w:ascii="Georgia" w:hAnsi="Georgia" w:cs="Times New Roman"/>
          <w:sz w:val="24"/>
          <w:szCs w:val="24"/>
          <w:lang w:val="en-US"/>
        </w:rPr>
        <w:t xml:space="preserve">Furthermore, Didau </w:t>
      </w:r>
      <w:r w:rsidR="00F731AD">
        <w:rPr>
          <w:rFonts w:ascii="Georgia" w:hAnsi="Georgia" w:cs="Times New Roman"/>
          <w:sz w:val="24"/>
          <w:szCs w:val="24"/>
          <w:lang w:val="en-US"/>
        </w:rPr>
        <w:t>believes that it is more likely that growth mindsets are a result of experienced success</w:t>
      </w:r>
      <w:r w:rsidR="006855D2">
        <w:rPr>
          <w:rFonts w:ascii="Georgia" w:hAnsi="Georgia" w:cs="Times New Roman"/>
          <w:sz w:val="24"/>
          <w:szCs w:val="24"/>
          <w:lang w:val="en-US"/>
        </w:rPr>
        <w:t xml:space="preserve">. </w:t>
      </w:r>
      <w:r w:rsidR="00E164B1">
        <w:rPr>
          <w:rFonts w:ascii="Georgia" w:hAnsi="Georgia" w:cs="Times New Roman"/>
          <w:sz w:val="24"/>
          <w:szCs w:val="24"/>
          <w:lang w:val="en-US"/>
        </w:rPr>
        <w:t>He suggests that if we are to develop healthy beliefs and hard work, we should help children improve in their practicing s</w:t>
      </w:r>
      <w:r w:rsidR="00AF5103">
        <w:rPr>
          <w:rFonts w:ascii="Georgia" w:hAnsi="Georgia" w:cs="Times New Roman"/>
          <w:sz w:val="24"/>
          <w:szCs w:val="24"/>
          <w:lang w:val="en-US"/>
        </w:rPr>
        <w:t xml:space="preserve">kills. </w:t>
      </w:r>
      <w:r w:rsidR="008A5584">
        <w:rPr>
          <w:rFonts w:ascii="Georgia" w:hAnsi="Georgia" w:cs="Times New Roman"/>
          <w:sz w:val="24"/>
          <w:szCs w:val="24"/>
          <w:lang w:val="en-US"/>
        </w:rPr>
        <w:t>By helping children understand ‘…what good looks and feels like through effective modellin</w:t>
      </w:r>
      <w:r w:rsidR="00FC616E">
        <w:rPr>
          <w:rFonts w:ascii="Georgia" w:hAnsi="Georgia" w:cs="Times New Roman"/>
          <w:sz w:val="24"/>
          <w:szCs w:val="24"/>
          <w:lang w:val="en-US"/>
        </w:rPr>
        <w:t>g’</w:t>
      </w:r>
      <w:r w:rsidR="00407A2C">
        <w:rPr>
          <w:rFonts w:ascii="Georgia" w:hAnsi="Georgia" w:cs="Times New Roman"/>
          <w:sz w:val="24"/>
          <w:szCs w:val="24"/>
          <w:lang w:val="en-US"/>
        </w:rPr>
        <w:t xml:space="preserve"> we can then provide </w:t>
      </w:r>
      <w:r w:rsidR="00FC616E">
        <w:rPr>
          <w:rFonts w:ascii="Georgia" w:hAnsi="Georgia" w:cs="Times New Roman"/>
          <w:sz w:val="24"/>
          <w:szCs w:val="24"/>
          <w:lang w:val="en-US"/>
        </w:rPr>
        <w:t xml:space="preserve">the </w:t>
      </w:r>
      <w:r w:rsidR="00407A2C">
        <w:rPr>
          <w:rFonts w:ascii="Georgia" w:hAnsi="Georgia" w:cs="Times New Roman"/>
          <w:sz w:val="24"/>
          <w:szCs w:val="24"/>
          <w:lang w:val="en-US"/>
        </w:rPr>
        <w:t xml:space="preserve">scaffolding and support necessary to ensure </w:t>
      </w:r>
      <w:r w:rsidR="00FC616E">
        <w:rPr>
          <w:rFonts w:ascii="Georgia" w:hAnsi="Georgia" w:cs="Times New Roman"/>
          <w:sz w:val="24"/>
          <w:szCs w:val="24"/>
          <w:lang w:val="en-US"/>
        </w:rPr>
        <w:t xml:space="preserve">success. </w:t>
      </w:r>
      <w:r w:rsidR="006F3DA6">
        <w:rPr>
          <w:rFonts w:ascii="Georgia" w:hAnsi="Georgia" w:cs="Times New Roman"/>
          <w:sz w:val="24"/>
          <w:szCs w:val="24"/>
          <w:lang w:val="en-US"/>
        </w:rPr>
        <w:t xml:space="preserve">When the pupils experience success, it can help them learn </w:t>
      </w:r>
      <w:r w:rsidR="00D151EC">
        <w:rPr>
          <w:rFonts w:ascii="Georgia" w:hAnsi="Georgia" w:cs="Times New Roman"/>
          <w:sz w:val="24"/>
          <w:szCs w:val="24"/>
          <w:lang w:val="en-US"/>
        </w:rPr>
        <w:t>what and how</w:t>
      </w:r>
      <w:r w:rsidR="009239F9">
        <w:rPr>
          <w:rFonts w:ascii="Georgia" w:hAnsi="Georgia" w:cs="Times New Roman"/>
          <w:sz w:val="24"/>
          <w:szCs w:val="24"/>
          <w:lang w:val="en-US"/>
        </w:rPr>
        <w:t xml:space="preserve"> to succeed again in the future</w:t>
      </w:r>
      <w:r w:rsidR="00642DFD">
        <w:rPr>
          <w:rFonts w:ascii="Georgia" w:hAnsi="Georgia" w:cs="Times New Roman"/>
          <w:sz w:val="24"/>
          <w:szCs w:val="24"/>
          <w:lang w:val="en-US"/>
        </w:rPr>
        <w:t xml:space="preserve"> (Didau, 2018, para. </w:t>
      </w:r>
      <w:r w:rsidR="009239F9">
        <w:rPr>
          <w:rFonts w:ascii="Georgia" w:hAnsi="Georgia" w:cs="Times New Roman"/>
          <w:sz w:val="24"/>
          <w:szCs w:val="24"/>
          <w:lang w:val="en-US"/>
        </w:rPr>
        <w:t xml:space="preserve">15). </w:t>
      </w:r>
      <w:r w:rsidR="009B7B63">
        <w:rPr>
          <w:rFonts w:ascii="Georgia" w:hAnsi="Georgia" w:cs="Times New Roman"/>
          <w:sz w:val="24"/>
          <w:szCs w:val="24"/>
          <w:lang w:val="en-US"/>
        </w:rPr>
        <w:t xml:space="preserve">Perhaps then, an ideal model for positive reinforcement </w:t>
      </w:r>
      <w:r w:rsidR="00BD597B">
        <w:rPr>
          <w:rFonts w:ascii="Georgia" w:hAnsi="Georgia" w:cs="Times New Roman"/>
          <w:sz w:val="24"/>
          <w:szCs w:val="24"/>
          <w:lang w:val="en-US"/>
        </w:rPr>
        <w:t>would be something this:</w:t>
      </w:r>
      <w:r w:rsidR="009B7B63">
        <w:rPr>
          <w:rFonts w:ascii="Georgia" w:hAnsi="Georgia" w:cs="Times New Roman"/>
          <w:sz w:val="24"/>
          <w:szCs w:val="24"/>
          <w:lang w:val="en-US"/>
        </w:rPr>
        <w:t xml:space="preserve"> </w:t>
      </w:r>
      <w:r w:rsidR="009F2802">
        <w:rPr>
          <w:rFonts w:ascii="Georgia" w:hAnsi="Georgia" w:cs="Times New Roman"/>
          <w:sz w:val="24"/>
          <w:szCs w:val="24"/>
          <w:lang w:val="en-US"/>
        </w:rPr>
        <w:t>a</w:t>
      </w:r>
      <w:r w:rsidR="00AC5DF2">
        <w:rPr>
          <w:rFonts w:ascii="Georgia" w:hAnsi="Georgia" w:cs="Times New Roman"/>
          <w:sz w:val="24"/>
          <w:szCs w:val="24"/>
          <w:lang w:val="en-US"/>
        </w:rPr>
        <w:t xml:space="preserve"> set of high standards</w:t>
      </w:r>
      <w:r w:rsidR="00BF2F9E">
        <w:rPr>
          <w:rFonts w:ascii="Georgia" w:hAnsi="Georgia" w:cs="Times New Roman"/>
          <w:sz w:val="24"/>
          <w:szCs w:val="24"/>
          <w:lang w:val="en-US"/>
        </w:rPr>
        <w:t>,</w:t>
      </w:r>
      <w:r w:rsidR="00AC5DF2">
        <w:rPr>
          <w:rFonts w:ascii="Georgia" w:hAnsi="Georgia" w:cs="Times New Roman"/>
          <w:sz w:val="24"/>
          <w:szCs w:val="24"/>
          <w:lang w:val="en-US"/>
        </w:rPr>
        <w:t xml:space="preserve"> that </w:t>
      </w:r>
      <w:r w:rsidR="00436F09">
        <w:rPr>
          <w:rFonts w:ascii="Georgia" w:hAnsi="Georgia" w:cs="Times New Roman"/>
          <w:sz w:val="24"/>
          <w:szCs w:val="24"/>
          <w:lang w:val="en-US"/>
        </w:rPr>
        <w:t>can be achieved through</w:t>
      </w:r>
      <w:r w:rsidR="00B11449">
        <w:rPr>
          <w:rFonts w:ascii="Georgia" w:hAnsi="Georgia" w:cs="Times New Roman"/>
          <w:sz w:val="24"/>
          <w:szCs w:val="24"/>
          <w:lang w:val="en-US"/>
        </w:rPr>
        <w:t xml:space="preserve"> the</w:t>
      </w:r>
      <w:r w:rsidR="00436F09">
        <w:rPr>
          <w:rFonts w:ascii="Georgia" w:hAnsi="Georgia" w:cs="Times New Roman"/>
          <w:sz w:val="24"/>
          <w:szCs w:val="24"/>
          <w:lang w:val="en-US"/>
        </w:rPr>
        <w:t xml:space="preserve"> </w:t>
      </w:r>
      <w:r w:rsidR="004018F9">
        <w:rPr>
          <w:rFonts w:ascii="Georgia" w:hAnsi="Georgia" w:cs="Times New Roman"/>
          <w:sz w:val="24"/>
          <w:szCs w:val="24"/>
          <w:lang w:val="en-US"/>
        </w:rPr>
        <w:t>encouragement</w:t>
      </w:r>
      <w:r w:rsidR="00436F09">
        <w:rPr>
          <w:rFonts w:ascii="Georgia" w:hAnsi="Georgia" w:cs="Times New Roman"/>
          <w:sz w:val="24"/>
          <w:szCs w:val="24"/>
          <w:lang w:val="en-US"/>
        </w:rPr>
        <w:t xml:space="preserve"> of hard work</w:t>
      </w:r>
      <w:r w:rsidR="007126F8">
        <w:rPr>
          <w:rFonts w:ascii="Georgia" w:hAnsi="Georgia" w:cs="Times New Roman"/>
          <w:sz w:val="24"/>
          <w:szCs w:val="24"/>
          <w:lang w:val="en-US"/>
        </w:rPr>
        <w:t xml:space="preserve"> and perseverance, </w:t>
      </w:r>
      <w:r w:rsidR="009F2802">
        <w:rPr>
          <w:rFonts w:ascii="Georgia" w:hAnsi="Georgia" w:cs="Times New Roman"/>
          <w:sz w:val="24"/>
          <w:szCs w:val="24"/>
          <w:lang w:val="en-US"/>
        </w:rPr>
        <w:t xml:space="preserve">which can be </w:t>
      </w:r>
      <w:r w:rsidR="007126F8">
        <w:rPr>
          <w:rFonts w:ascii="Georgia" w:hAnsi="Georgia" w:cs="Times New Roman"/>
          <w:sz w:val="24"/>
          <w:szCs w:val="24"/>
          <w:lang w:val="en-US"/>
        </w:rPr>
        <w:t>nurtured and supported when it feels necessary</w:t>
      </w:r>
      <w:r w:rsidR="00E27809">
        <w:rPr>
          <w:rFonts w:ascii="Georgia" w:hAnsi="Georgia" w:cs="Times New Roman"/>
          <w:sz w:val="24"/>
          <w:szCs w:val="24"/>
          <w:lang w:val="en-US"/>
        </w:rPr>
        <w:t>,</w:t>
      </w:r>
      <w:r w:rsidR="007126F8">
        <w:rPr>
          <w:rFonts w:ascii="Georgia" w:hAnsi="Georgia" w:cs="Times New Roman"/>
          <w:sz w:val="24"/>
          <w:szCs w:val="24"/>
          <w:lang w:val="en-US"/>
        </w:rPr>
        <w:t xml:space="preserve"> </w:t>
      </w:r>
      <w:r w:rsidR="00E27809">
        <w:rPr>
          <w:rFonts w:ascii="Georgia" w:hAnsi="Georgia" w:cs="Times New Roman"/>
          <w:sz w:val="24"/>
          <w:szCs w:val="24"/>
          <w:lang w:val="en-US"/>
        </w:rPr>
        <w:t>for</w:t>
      </w:r>
      <w:r w:rsidR="0002146F">
        <w:rPr>
          <w:rFonts w:ascii="Georgia" w:hAnsi="Georgia" w:cs="Times New Roman"/>
          <w:sz w:val="24"/>
          <w:szCs w:val="24"/>
          <w:lang w:val="en-US"/>
        </w:rPr>
        <w:t xml:space="preserve"> children to experience success. </w:t>
      </w:r>
      <w:r w:rsidR="00E27809">
        <w:rPr>
          <w:rFonts w:ascii="Georgia" w:hAnsi="Georgia" w:cs="Times New Roman"/>
          <w:sz w:val="24"/>
          <w:szCs w:val="24"/>
          <w:lang w:val="en-US"/>
        </w:rPr>
        <w:t xml:space="preserve">Using this strategy may then encourage a more positive and growth mindset </w:t>
      </w:r>
      <w:r w:rsidR="00574FD5">
        <w:rPr>
          <w:rFonts w:ascii="Georgia" w:hAnsi="Georgia" w:cs="Times New Roman"/>
          <w:sz w:val="24"/>
          <w:szCs w:val="24"/>
          <w:lang w:val="en-US"/>
        </w:rPr>
        <w:t xml:space="preserve">that </w:t>
      </w:r>
      <w:r w:rsidR="00BD597B">
        <w:rPr>
          <w:rFonts w:ascii="Georgia" w:hAnsi="Georgia" w:cs="Times New Roman"/>
          <w:sz w:val="24"/>
          <w:szCs w:val="24"/>
          <w:lang w:val="en-US"/>
        </w:rPr>
        <w:t>can</w:t>
      </w:r>
      <w:r w:rsidR="00574FD5">
        <w:rPr>
          <w:rFonts w:ascii="Georgia" w:hAnsi="Georgia" w:cs="Times New Roman"/>
          <w:sz w:val="24"/>
          <w:szCs w:val="24"/>
          <w:lang w:val="en-US"/>
        </w:rPr>
        <w:t xml:space="preserve"> be </w:t>
      </w:r>
      <w:r w:rsidR="007D62BB">
        <w:rPr>
          <w:rFonts w:ascii="Georgia" w:hAnsi="Georgia" w:cs="Times New Roman"/>
          <w:sz w:val="24"/>
          <w:szCs w:val="24"/>
          <w:lang w:val="en-US"/>
        </w:rPr>
        <w:t>applied in later life</w:t>
      </w:r>
      <w:r w:rsidR="005A22A7">
        <w:rPr>
          <w:rFonts w:ascii="Georgia" w:hAnsi="Georgia" w:cs="Times New Roman"/>
          <w:sz w:val="24"/>
          <w:szCs w:val="24"/>
          <w:lang w:val="en-US"/>
        </w:rPr>
        <w:t>, resulting in success</w:t>
      </w:r>
      <w:r w:rsidR="007D62BB">
        <w:rPr>
          <w:rFonts w:ascii="Georgia" w:hAnsi="Georgia" w:cs="Times New Roman"/>
          <w:sz w:val="24"/>
          <w:szCs w:val="24"/>
          <w:lang w:val="en-US"/>
        </w:rPr>
        <w:t xml:space="preserve">. </w:t>
      </w:r>
    </w:p>
    <w:p w14:paraId="5E7E83DD" w14:textId="7C18C52A" w:rsidR="00641158" w:rsidRDefault="00501508" w:rsidP="006265A5">
      <w:pPr>
        <w:spacing w:line="480" w:lineRule="auto"/>
        <w:rPr>
          <w:rFonts w:ascii="Georgia" w:hAnsi="Georgia" w:cs="Times New Roman"/>
          <w:sz w:val="24"/>
          <w:szCs w:val="24"/>
          <w:lang w:val="en-US"/>
        </w:rPr>
      </w:pPr>
      <w:r>
        <w:rPr>
          <w:rFonts w:ascii="Georgia" w:hAnsi="Georgia" w:cs="Times New Roman"/>
          <w:sz w:val="24"/>
          <w:szCs w:val="24"/>
          <w:lang w:val="en-US"/>
        </w:rPr>
        <w:t>A key illustration of the areas previously discussed can be seen through the example of ‘Austin’s Butterfly’</w:t>
      </w:r>
      <w:r w:rsidR="00B11449">
        <w:rPr>
          <w:rFonts w:ascii="Georgia" w:hAnsi="Georgia" w:cs="Times New Roman"/>
          <w:sz w:val="24"/>
          <w:szCs w:val="24"/>
          <w:lang w:val="en-US"/>
        </w:rPr>
        <w:t xml:space="preserve"> demonstrated by Ron Berger</w:t>
      </w:r>
      <w:r>
        <w:rPr>
          <w:rFonts w:ascii="Georgia" w:hAnsi="Georgia" w:cs="Times New Roman"/>
          <w:sz w:val="24"/>
          <w:szCs w:val="24"/>
          <w:lang w:val="en-US"/>
        </w:rPr>
        <w:t>.</w:t>
      </w:r>
      <w:r w:rsidR="00226C77">
        <w:rPr>
          <w:rFonts w:ascii="Georgia" w:hAnsi="Georgia" w:cs="Times New Roman"/>
          <w:sz w:val="24"/>
          <w:szCs w:val="24"/>
          <w:lang w:val="en-US"/>
        </w:rPr>
        <w:t xml:space="preserve"> Berger</w:t>
      </w:r>
      <w:r w:rsidR="00B11449">
        <w:rPr>
          <w:rFonts w:ascii="Georgia" w:hAnsi="Georgia" w:cs="Times New Roman"/>
          <w:sz w:val="24"/>
          <w:szCs w:val="24"/>
          <w:lang w:val="en-US"/>
        </w:rPr>
        <w:t xml:space="preserve"> is</w:t>
      </w:r>
      <w:r w:rsidR="00226C77">
        <w:rPr>
          <w:rFonts w:ascii="Georgia" w:hAnsi="Georgia" w:cs="Times New Roman"/>
          <w:sz w:val="24"/>
          <w:szCs w:val="24"/>
          <w:lang w:val="en-US"/>
        </w:rPr>
        <w:t xml:space="preserve"> an educator who sets high standards and believes in fostering ‘an Ethic of Excellence’ which he based one </w:t>
      </w:r>
      <w:r w:rsidR="00226C77">
        <w:rPr>
          <w:rFonts w:ascii="Georgia" w:hAnsi="Georgia" w:cs="Times New Roman"/>
          <w:sz w:val="24"/>
          <w:szCs w:val="24"/>
          <w:lang w:val="en-US"/>
        </w:rPr>
        <w:lastRenderedPageBreak/>
        <w:t>of his</w:t>
      </w:r>
      <w:r w:rsidR="00052F46">
        <w:rPr>
          <w:rFonts w:ascii="Georgia" w:hAnsi="Georgia" w:cs="Times New Roman"/>
          <w:sz w:val="24"/>
          <w:szCs w:val="24"/>
          <w:lang w:val="en-US"/>
        </w:rPr>
        <w:t xml:space="preserve"> key</w:t>
      </w:r>
      <w:r w:rsidR="00226C77">
        <w:rPr>
          <w:rFonts w:ascii="Georgia" w:hAnsi="Georgia" w:cs="Times New Roman"/>
          <w:sz w:val="24"/>
          <w:szCs w:val="24"/>
          <w:lang w:val="en-US"/>
        </w:rPr>
        <w:t xml:space="preserve"> writings on. Austin was a first-grade student, </w:t>
      </w:r>
      <w:r w:rsidR="00E63EB6">
        <w:rPr>
          <w:rFonts w:ascii="Georgia" w:hAnsi="Georgia" w:cs="Times New Roman"/>
          <w:sz w:val="24"/>
          <w:szCs w:val="24"/>
          <w:lang w:val="en-US"/>
        </w:rPr>
        <w:t xml:space="preserve">who had produced a scientific drawing of a butterfly. Berger shows six drafts of the drawing to his class, </w:t>
      </w:r>
      <w:r w:rsidR="001C3CCF">
        <w:rPr>
          <w:rFonts w:ascii="Georgia" w:hAnsi="Georgia" w:cs="Times New Roman"/>
          <w:sz w:val="24"/>
          <w:szCs w:val="24"/>
          <w:lang w:val="en-US"/>
        </w:rPr>
        <w:t>the first being simplistic and primitive. However, each time the class gave feedback on Austin’s drawing, each draft improved</w:t>
      </w:r>
      <w:r w:rsidR="0091201C">
        <w:rPr>
          <w:rFonts w:ascii="Georgia" w:hAnsi="Georgia" w:cs="Times New Roman"/>
          <w:sz w:val="24"/>
          <w:szCs w:val="24"/>
          <w:lang w:val="en-US"/>
        </w:rPr>
        <w:t xml:space="preserve">. By the sixth draft, the drawing dramatically improved in both accuracy and quality. </w:t>
      </w:r>
      <w:r w:rsidR="0008108B">
        <w:rPr>
          <w:rFonts w:ascii="Georgia" w:hAnsi="Georgia" w:cs="Times New Roman"/>
          <w:sz w:val="24"/>
          <w:szCs w:val="24"/>
          <w:lang w:val="en-US"/>
        </w:rPr>
        <w:t xml:space="preserve">As Sherrington explains, had the teacher settled for the first couple of drafts, </w:t>
      </w:r>
      <w:r w:rsidR="00493BCF">
        <w:rPr>
          <w:rFonts w:ascii="Georgia" w:hAnsi="Georgia" w:cs="Times New Roman"/>
          <w:sz w:val="24"/>
          <w:szCs w:val="24"/>
          <w:lang w:val="en-US"/>
        </w:rPr>
        <w:t xml:space="preserve">there was no telling of what the pupil could achieve. He argues that teachers accept mediocre work </w:t>
      </w:r>
      <w:r w:rsidR="008833CF">
        <w:rPr>
          <w:rFonts w:ascii="Georgia" w:hAnsi="Georgia" w:cs="Times New Roman"/>
          <w:sz w:val="24"/>
          <w:szCs w:val="24"/>
          <w:lang w:val="en-US"/>
        </w:rPr>
        <w:t xml:space="preserve">too often, which limits what the pupil believes they can </w:t>
      </w:r>
      <w:r w:rsidR="008106C7">
        <w:rPr>
          <w:rFonts w:ascii="Georgia" w:hAnsi="Georgia" w:cs="Times New Roman"/>
          <w:sz w:val="24"/>
          <w:szCs w:val="24"/>
          <w:lang w:val="en-US"/>
        </w:rPr>
        <w:t>achieve</w:t>
      </w:r>
      <w:r w:rsidR="00BE36AF">
        <w:rPr>
          <w:rFonts w:ascii="Georgia" w:hAnsi="Georgia" w:cs="Times New Roman"/>
          <w:sz w:val="24"/>
          <w:szCs w:val="24"/>
          <w:lang w:val="en-US"/>
        </w:rPr>
        <w:t xml:space="preserve"> (2020, paras. 6-8)</w:t>
      </w:r>
      <w:r w:rsidR="008106C7">
        <w:rPr>
          <w:rFonts w:ascii="Georgia" w:hAnsi="Georgia" w:cs="Times New Roman"/>
          <w:sz w:val="24"/>
          <w:szCs w:val="24"/>
          <w:lang w:val="en-US"/>
        </w:rPr>
        <w:t>.</w:t>
      </w:r>
      <w:r w:rsidR="008833CF">
        <w:rPr>
          <w:rFonts w:ascii="Georgia" w:hAnsi="Georgia" w:cs="Times New Roman"/>
          <w:sz w:val="24"/>
          <w:szCs w:val="24"/>
          <w:lang w:val="en-US"/>
        </w:rPr>
        <w:t xml:space="preserve"> </w:t>
      </w:r>
      <w:r w:rsidR="00330723">
        <w:rPr>
          <w:rFonts w:ascii="Georgia" w:hAnsi="Georgia" w:cs="Times New Roman"/>
          <w:sz w:val="24"/>
          <w:szCs w:val="24"/>
          <w:lang w:val="en-US"/>
        </w:rPr>
        <w:t xml:space="preserve">Sherrington </w:t>
      </w:r>
      <w:r w:rsidR="00BE36AF">
        <w:rPr>
          <w:rFonts w:ascii="Georgia" w:hAnsi="Georgia" w:cs="Times New Roman"/>
          <w:sz w:val="24"/>
          <w:szCs w:val="24"/>
          <w:lang w:val="en-US"/>
        </w:rPr>
        <w:t xml:space="preserve">also </w:t>
      </w:r>
      <w:r w:rsidR="008F69E6">
        <w:rPr>
          <w:rFonts w:ascii="Georgia" w:hAnsi="Georgia" w:cs="Times New Roman"/>
          <w:sz w:val="24"/>
          <w:szCs w:val="24"/>
          <w:lang w:val="en-US"/>
        </w:rPr>
        <w:t>illustrates that w</w:t>
      </w:r>
      <w:r w:rsidR="002203D1">
        <w:rPr>
          <w:rFonts w:ascii="Georgia" w:hAnsi="Georgia" w:cs="Times New Roman"/>
          <w:sz w:val="24"/>
          <w:szCs w:val="24"/>
          <w:lang w:val="en-US"/>
        </w:rPr>
        <w:t xml:space="preserve">hat can be seen from Austin’s Butterfly is </w:t>
      </w:r>
      <w:r w:rsidR="00825068">
        <w:rPr>
          <w:rFonts w:ascii="Georgia" w:hAnsi="Georgia" w:cs="Times New Roman"/>
          <w:sz w:val="24"/>
          <w:szCs w:val="24"/>
          <w:lang w:val="en-US"/>
        </w:rPr>
        <w:t>the example of growth mindset</w:t>
      </w:r>
      <w:r w:rsidR="00C7257D">
        <w:rPr>
          <w:rFonts w:ascii="Georgia" w:hAnsi="Georgia" w:cs="Times New Roman"/>
          <w:sz w:val="24"/>
          <w:szCs w:val="24"/>
          <w:lang w:val="en-US"/>
        </w:rPr>
        <w:t xml:space="preserve">, when looking at the difference between the first and last drawings, </w:t>
      </w:r>
      <w:r w:rsidR="008F69E6">
        <w:rPr>
          <w:rFonts w:ascii="Georgia" w:hAnsi="Georgia" w:cs="Times New Roman"/>
          <w:sz w:val="24"/>
          <w:szCs w:val="24"/>
          <w:lang w:val="en-US"/>
        </w:rPr>
        <w:t>one’s</w:t>
      </w:r>
      <w:r w:rsidR="00C7257D">
        <w:rPr>
          <w:rFonts w:ascii="Georgia" w:hAnsi="Georgia" w:cs="Times New Roman"/>
          <w:sz w:val="24"/>
          <w:szCs w:val="24"/>
          <w:lang w:val="en-US"/>
        </w:rPr>
        <w:t xml:space="preserve"> perception of the pupil changes. </w:t>
      </w:r>
      <w:r w:rsidR="008F69E6">
        <w:rPr>
          <w:rFonts w:ascii="Georgia" w:hAnsi="Georgia" w:cs="Times New Roman"/>
          <w:sz w:val="24"/>
          <w:szCs w:val="24"/>
          <w:lang w:val="en-US"/>
        </w:rPr>
        <w:t>W</w:t>
      </w:r>
      <w:r w:rsidR="00FC229B">
        <w:rPr>
          <w:rFonts w:ascii="Georgia" w:hAnsi="Georgia" w:cs="Times New Roman"/>
          <w:sz w:val="24"/>
          <w:szCs w:val="24"/>
          <w:lang w:val="en-US"/>
        </w:rPr>
        <w:t xml:space="preserve">hen looking at the first draft, one would assume that </w:t>
      </w:r>
      <w:r w:rsidR="00C06AE7">
        <w:rPr>
          <w:rFonts w:ascii="Georgia" w:hAnsi="Georgia" w:cs="Times New Roman"/>
          <w:sz w:val="24"/>
          <w:szCs w:val="24"/>
          <w:lang w:val="en-US"/>
        </w:rPr>
        <w:t>wa</w:t>
      </w:r>
      <w:r w:rsidR="00FC229B">
        <w:rPr>
          <w:rFonts w:ascii="Georgia" w:hAnsi="Georgia" w:cs="Times New Roman"/>
          <w:sz w:val="24"/>
          <w:szCs w:val="24"/>
          <w:lang w:val="en-US"/>
        </w:rPr>
        <w:t>s all Austin was capable of. However</w:t>
      </w:r>
      <w:r w:rsidR="00330723">
        <w:rPr>
          <w:rFonts w:ascii="Georgia" w:hAnsi="Georgia" w:cs="Times New Roman"/>
          <w:sz w:val="24"/>
          <w:szCs w:val="24"/>
          <w:lang w:val="en-US"/>
        </w:rPr>
        <w:t>,</w:t>
      </w:r>
      <w:r w:rsidR="00FC229B">
        <w:rPr>
          <w:rFonts w:ascii="Georgia" w:hAnsi="Georgia" w:cs="Times New Roman"/>
          <w:sz w:val="24"/>
          <w:szCs w:val="24"/>
          <w:lang w:val="en-US"/>
        </w:rPr>
        <w:t xml:space="preserve"> when looking at the last drawing, </w:t>
      </w:r>
      <w:r w:rsidR="00330723">
        <w:rPr>
          <w:rFonts w:ascii="Georgia" w:hAnsi="Georgia" w:cs="Times New Roman"/>
          <w:sz w:val="24"/>
          <w:szCs w:val="24"/>
          <w:lang w:val="en-US"/>
        </w:rPr>
        <w:t xml:space="preserve">one would </w:t>
      </w:r>
      <w:r w:rsidR="008F69E6">
        <w:rPr>
          <w:rFonts w:ascii="Georgia" w:hAnsi="Georgia" w:cs="Times New Roman"/>
          <w:sz w:val="24"/>
          <w:szCs w:val="24"/>
          <w:lang w:val="en-US"/>
        </w:rPr>
        <w:t>conclude</w:t>
      </w:r>
      <w:r w:rsidR="00330723">
        <w:rPr>
          <w:rFonts w:ascii="Georgia" w:hAnsi="Georgia" w:cs="Times New Roman"/>
          <w:sz w:val="24"/>
          <w:szCs w:val="24"/>
          <w:lang w:val="en-US"/>
        </w:rPr>
        <w:t xml:space="preserve"> that the pupil is very talented, but as Sherrington points out, it is in fact the same child who produced these drawings. </w:t>
      </w:r>
      <w:r w:rsidR="003A6CC1">
        <w:rPr>
          <w:rFonts w:ascii="Georgia" w:hAnsi="Georgia" w:cs="Times New Roman"/>
          <w:sz w:val="24"/>
          <w:szCs w:val="24"/>
          <w:lang w:val="en-US"/>
        </w:rPr>
        <w:t xml:space="preserve">The final drawing was always </w:t>
      </w:r>
      <w:r w:rsidR="008106C7">
        <w:rPr>
          <w:rFonts w:ascii="Georgia" w:hAnsi="Georgia" w:cs="Times New Roman"/>
          <w:sz w:val="24"/>
          <w:szCs w:val="24"/>
          <w:lang w:val="en-US"/>
        </w:rPr>
        <w:t xml:space="preserve">in </w:t>
      </w:r>
      <w:r w:rsidR="003A6CC1">
        <w:rPr>
          <w:rFonts w:ascii="Georgia" w:hAnsi="Georgia" w:cs="Times New Roman"/>
          <w:sz w:val="24"/>
          <w:szCs w:val="24"/>
          <w:lang w:val="en-US"/>
        </w:rPr>
        <w:t>there, it just needed to be guided out with the help from his class (2013</w:t>
      </w:r>
      <w:r w:rsidR="00BE36AF">
        <w:rPr>
          <w:rFonts w:ascii="Georgia" w:hAnsi="Georgia" w:cs="Times New Roman"/>
          <w:sz w:val="24"/>
          <w:szCs w:val="24"/>
          <w:lang w:val="en-US"/>
        </w:rPr>
        <w:t>, para. 9</w:t>
      </w:r>
      <w:r w:rsidR="003A6CC1">
        <w:rPr>
          <w:rFonts w:ascii="Georgia" w:hAnsi="Georgia" w:cs="Times New Roman"/>
          <w:sz w:val="24"/>
          <w:szCs w:val="24"/>
          <w:lang w:val="en-US"/>
        </w:rPr>
        <w:t xml:space="preserve">). </w:t>
      </w:r>
      <w:r w:rsidR="00B03462">
        <w:rPr>
          <w:rFonts w:ascii="Georgia" w:hAnsi="Georgia" w:cs="Times New Roman"/>
          <w:sz w:val="24"/>
          <w:szCs w:val="24"/>
          <w:lang w:val="en-US"/>
        </w:rPr>
        <w:t xml:space="preserve">Furthermore, Quigley supports this by saying </w:t>
      </w:r>
      <w:r w:rsidR="002F61C6">
        <w:rPr>
          <w:rFonts w:ascii="Georgia" w:hAnsi="Georgia" w:cs="Times New Roman"/>
          <w:sz w:val="24"/>
          <w:szCs w:val="24"/>
          <w:lang w:val="en-US"/>
        </w:rPr>
        <w:t>Austin’s Butterfly emerged through effort, perseverance, and high-quality feedback (2013</w:t>
      </w:r>
      <w:r w:rsidR="00BE36AF">
        <w:rPr>
          <w:rFonts w:ascii="Georgia" w:hAnsi="Georgia" w:cs="Times New Roman"/>
          <w:sz w:val="24"/>
          <w:szCs w:val="24"/>
          <w:lang w:val="en-US"/>
        </w:rPr>
        <w:t>, para.7</w:t>
      </w:r>
      <w:r w:rsidR="002F61C6">
        <w:rPr>
          <w:rFonts w:ascii="Georgia" w:hAnsi="Georgia" w:cs="Times New Roman"/>
          <w:sz w:val="24"/>
          <w:szCs w:val="24"/>
          <w:lang w:val="en-US"/>
        </w:rPr>
        <w:t xml:space="preserve">). </w:t>
      </w:r>
      <w:r w:rsidR="003A6CC1">
        <w:rPr>
          <w:rFonts w:ascii="Georgia" w:hAnsi="Georgia" w:cs="Times New Roman"/>
          <w:sz w:val="24"/>
          <w:szCs w:val="24"/>
          <w:lang w:val="en-US"/>
        </w:rPr>
        <w:t xml:space="preserve">In this way, </w:t>
      </w:r>
      <w:r w:rsidR="00E670EE">
        <w:rPr>
          <w:rFonts w:ascii="Georgia" w:hAnsi="Georgia" w:cs="Times New Roman"/>
          <w:sz w:val="24"/>
          <w:szCs w:val="24"/>
          <w:lang w:val="en-US"/>
        </w:rPr>
        <w:t>with critique and support, students are capable of</w:t>
      </w:r>
      <w:r w:rsidR="00BE36AF">
        <w:rPr>
          <w:rFonts w:ascii="Georgia" w:hAnsi="Georgia" w:cs="Times New Roman"/>
          <w:sz w:val="24"/>
          <w:szCs w:val="24"/>
          <w:lang w:val="en-US"/>
        </w:rPr>
        <w:t xml:space="preserve"> much</w:t>
      </w:r>
      <w:r w:rsidR="00E670EE">
        <w:rPr>
          <w:rFonts w:ascii="Georgia" w:hAnsi="Georgia" w:cs="Times New Roman"/>
          <w:sz w:val="24"/>
          <w:szCs w:val="24"/>
          <w:lang w:val="en-US"/>
        </w:rPr>
        <w:t xml:space="preserve"> more than we imagine</w:t>
      </w:r>
      <w:r w:rsidR="006050CC">
        <w:rPr>
          <w:rFonts w:ascii="Georgia" w:hAnsi="Georgia" w:cs="Times New Roman"/>
          <w:sz w:val="24"/>
          <w:szCs w:val="24"/>
          <w:lang w:val="en-US"/>
        </w:rPr>
        <w:t xml:space="preserve"> </w:t>
      </w:r>
      <w:r w:rsidR="00BE36AF">
        <w:rPr>
          <w:rFonts w:ascii="Georgia" w:hAnsi="Georgia" w:cs="Times New Roman"/>
          <w:sz w:val="24"/>
          <w:szCs w:val="24"/>
          <w:lang w:val="en-US"/>
        </w:rPr>
        <w:t xml:space="preserve">initially </w:t>
      </w:r>
      <w:r w:rsidR="006050CC">
        <w:rPr>
          <w:rFonts w:ascii="Georgia" w:hAnsi="Georgia" w:cs="Times New Roman"/>
          <w:sz w:val="24"/>
          <w:szCs w:val="24"/>
          <w:lang w:val="en-US"/>
        </w:rPr>
        <w:t>(</w:t>
      </w:r>
      <w:r w:rsidR="00E05F89">
        <w:rPr>
          <w:rFonts w:ascii="Georgia" w:hAnsi="Georgia" w:cs="Times New Roman"/>
          <w:sz w:val="24"/>
          <w:szCs w:val="24"/>
          <w:lang w:val="en-US"/>
        </w:rPr>
        <w:t>EL Education</w:t>
      </w:r>
      <w:r w:rsidR="006050CC">
        <w:rPr>
          <w:rFonts w:ascii="Georgia" w:hAnsi="Georgia" w:cs="Times New Roman"/>
          <w:sz w:val="24"/>
          <w:szCs w:val="24"/>
          <w:lang w:val="en-US"/>
        </w:rPr>
        <w:t xml:space="preserve">, 2020). </w:t>
      </w:r>
    </w:p>
    <w:p w14:paraId="12CD0C41" w14:textId="6A7C239B" w:rsidR="00F274F6" w:rsidRDefault="006050CC" w:rsidP="006265A5">
      <w:pPr>
        <w:spacing w:line="480" w:lineRule="auto"/>
        <w:rPr>
          <w:rFonts w:ascii="Georgia" w:hAnsi="Georgia" w:cs="Times New Roman"/>
          <w:sz w:val="24"/>
          <w:szCs w:val="24"/>
          <w:lang w:val="en-US"/>
        </w:rPr>
      </w:pPr>
      <w:r>
        <w:rPr>
          <w:rFonts w:ascii="Georgia" w:hAnsi="Georgia" w:cs="Times New Roman"/>
          <w:sz w:val="24"/>
          <w:szCs w:val="24"/>
          <w:lang w:val="en-US"/>
        </w:rPr>
        <w:t xml:space="preserve">In contrast, there </w:t>
      </w:r>
      <w:r w:rsidR="00F274F6">
        <w:rPr>
          <w:rFonts w:ascii="Georgia" w:hAnsi="Georgia" w:cs="Times New Roman"/>
          <w:sz w:val="24"/>
          <w:szCs w:val="24"/>
          <w:lang w:val="en-US"/>
        </w:rPr>
        <w:t>is</w:t>
      </w:r>
      <w:r w:rsidR="0053726D">
        <w:rPr>
          <w:rFonts w:ascii="Georgia" w:hAnsi="Georgia" w:cs="Times New Roman"/>
          <w:sz w:val="24"/>
          <w:szCs w:val="24"/>
          <w:lang w:val="en-US"/>
        </w:rPr>
        <w:t xml:space="preserve"> a conflicting view that perhaps Austin did not in fact learn anything</w:t>
      </w:r>
      <w:r w:rsidR="00BE36AF">
        <w:rPr>
          <w:rFonts w:ascii="Georgia" w:hAnsi="Georgia" w:cs="Times New Roman"/>
          <w:sz w:val="24"/>
          <w:szCs w:val="24"/>
          <w:lang w:val="en-US"/>
        </w:rPr>
        <w:t xml:space="preserve"> from the process</w:t>
      </w:r>
      <w:r w:rsidR="0053726D">
        <w:rPr>
          <w:rFonts w:ascii="Georgia" w:hAnsi="Georgia" w:cs="Times New Roman"/>
          <w:sz w:val="24"/>
          <w:szCs w:val="24"/>
          <w:lang w:val="en-US"/>
        </w:rPr>
        <w:t xml:space="preserve">. </w:t>
      </w:r>
      <w:r w:rsidR="00B85242">
        <w:rPr>
          <w:rFonts w:ascii="Georgia" w:hAnsi="Georgia" w:cs="Times New Roman"/>
          <w:sz w:val="24"/>
          <w:szCs w:val="24"/>
          <w:lang w:val="en-US"/>
        </w:rPr>
        <w:t xml:space="preserve">Sherrington additionally argues that it could be possible that Austin </w:t>
      </w:r>
      <w:r w:rsidR="00BE36AF">
        <w:rPr>
          <w:rFonts w:ascii="Georgia" w:hAnsi="Georgia" w:cs="Times New Roman"/>
          <w:sz w:val="24"/>
          <w:szCs w:val="24"/>
          <w:lang w:val="en-US"/>
        </w:rPr>
        <w:t>c</w:t>
      </w:r>
      <w:r w:rsidR="00B85242">
        <w:rPr>
          <w:rFonts w:ascii="Georgia" w:hAnsi="Georgia" w:cs="Times New Roman"/>
          <w:sz w:val="24"/>
          <w:szCs w:val="24"/>
          <w:lang w:val="en-US"/>
        </w:rPr>
        <w:t xml:space="preserve">ould </w:t>
      </w:r>
      <w:r w:rsidR="00BE36AF">
        <w:rPr>
          <w:rFonts w:ascii="Georgia" w:hAnsi="Georgia" w:cs="Times New Roman"/>
          <w:sz w:val="24"/>
          <w:szCs w:val="24"/>
          <w:lang w:val="en-US"/>
        </w:rPr>
        <w:t>have reverted</w:t>
      </w:r>
      <w:r w:rsidR="00B85242">
        <w:rPr>
          <w:rFonts w:ascii="Georgia" w:hAnsi="Georgia" w:cs="Times New Roman"/>
          <w:sz w:val="24"/>
          <w:szCs w:val="24"/>
          <w:lang w:val="en-US"/>
        </w:rPr>
        <w:t xml:space="preserve"> to his first primitive drawings if left alone, </w:t>
      </w:r>
      <w:r w:rsidR="00A75E52">
        <w:rPr>
          <w:rFonts w:ascii="Georgia" w:hAnsi="Georgia" w:cs="Times New Roman"/>
          <w:sz w:val="24"/>
          <w:szCs w:val="24"/>
          <w:lang w:val="en-US"/>
        </w:rPr>
        <w:t xml:space="preserve">if he had in fact become too reliant on feedback. </w:t>
      </w:r>
      <w:r w:rsidR="00641158">
        <w:rPr>
          <w:rFonts w:ascii="Georgia" w:hAnsi="Georgia" w:cs="Times New Roman"/>
          <w:sz w:val="24"/>
          <w:szCs w:val="24"/>
          <w:lang w:val="en-US"/>
        </w:rPr>
        <w:t xml:space="preserve">The way to avoid this, Sherrington suggests, is </w:t>
      </w:r>
      <w:r w:rsidR="006B6AFE">
        <w:rPr>
          <w:rFonts w:ascii="Georgia" w:hAnsi="Georgia" w:cs="Times New Roman"/>
          <w:sz w:val="24"/>
          <w:szCs w:val="24"/>
          <w:lang w:val="en-US"/>
        </w:rPr>
        <w:t xml:space="preserve">to </w:t>
      </w:r>
      <w:r w:rsidR="00363E0A">
        <w:rPr>
          <w:rFonts w:ascii="Georgia" w:hAnsi="Georgia" w:cs="Times New Roman"/>
          <w:sz w:val="24"/>
          <w:szCs w:val="24"/>
          <w:lang w:val="en-US"/>
        </w:rPr>
        <w:t>continue</w:t>
      </w:r>
      <w:r w:rsidR="006B6AFE">
        <w:rPr>
          <w:rFonts w:ascii="Georgia" w:hAnsi="Georgia" w:cs="Times New Roman"/>
          <w:sz w:val="24"/>
          <w:szCs w:val="24"/>
          <w:lang w:val="en-US"/>
        </w:rPr>
        <w:t xml:space="preserve"> </w:t>
      </w:r>
      <w:r w:rsidR="00363E0A">
        <w:rPr>
          <w:rFonts w:ascii="Georgia" w:hAnsi="Georgia" w:cs="Times New Roman"/>
          <w:sz w:val="24"/>
          <w:szCs w:val="24"/>
          <w:lang w:val="en-US"/>
        </w:rPr>
        <w:t>offering</w:t>
      </w:r>
      <w:r w:rsidR="006B6AFE">
        <w:rPr>
          <w:rFonts w:ascii="Georgia" w:hAnsi="Georgia" w:cs="Times New Roman"/>
          <w:sz w:val="24"/>
          <w:szCs w:val="24"/>
          <w:lang w:val="en-US"/>
        </w:rPr>
        <w:t xml:space="preserve"> opportunities to students on their own, </w:t>
      </w:r>
      <w:r w:rsidR="005A3A2E">
        <w:rPr>
          <w:rFonts w:ascii="Georgia" w:hAnsi="Georgia" w:cs="Times New Roman"/>
          <w:sz w:val="24"/>
          <w:szCs w:val="24"/>
          <w:lang w:val="en-US"/>
        </w:rPr>
        <w:t xml:space="preserve">if they can create the </w:t>
      </w:r>
      <w:r w:rsidR="005A3A2E">
        <w:rPr>
          <w:rFonts w:ascii="Georgia" w:hAnsi="Georgia" w:cs="Times New Roman"/>
          <w:sz w:val="24"/>
          <w:szCs w:val="24"/>
          <w:lang w:val="en-US"/>
        </w:rPr>
        <w:lastRenderedPageBreak/>
        <w:t>same standard of work independently, it can</w:t>
      </w:r>
      <w:r w:rsidR="00363E0A">
        <w:rPr>
          <w:rFonts w:ascii="Georgia" w:hAnsi="Georgia" w:cs="Times New Roman"/>
          <w:sz w:val="24"/>
          <w:szCs w:val="24"/>
          <w:lang w:val="en-US"/>
        </w:rPr>
        <w:t xml:space="preserve"> then</w:t>
      </w:r>
      <w:r w:rsidR="005A3A2E">
        <w:rPr>
          <w:rFonts w:ascii="Georgia" w:hAnsi="Georgia" w:cs="Times New Roman"/>
          <w:sz w:val="24"/>
          <w:szCs w:val="24"/>
          <w:lang w:val="en-US"/>
        </w:rPr>
        <w:t xml:space="preserve"> be distinguished that the pupil has learned something (2013</w:t>
      </w:r>
      <w:r w:rsidR="00BE36AF">
        <w:rPr>
          <w:rFonts w:ascii="Georgia" w:hAnsi="Georgia" w:cs="Times New Roman"/>
          <w:sz w:val="24"/>
          <w:szCs w:val="24"/>
          <w:lang w:val="en-US"/>
        </w:rPr>
        <w:t>, paras. 13-14</w:t>
      </w:r>
      <w:r w:rsidR="005A3A2E">
        <w:rPr>
          <w:rFonts w:ascii="Georgia" w:hAnsi="Georgia" w:cs="Times New Roman"/>
          <w:sz w:val="24"/>
          <w:szCs w:val="24"/>
          <w:lang w:val="en-US"/>
        </w:rPr>
        <w:t xml:space="preserve">). </w:t>
      </w:r>
    </w:p>
    <w:p w14:paraId="145DBD46" w14:textId="77777777" w:rsidR="00A849EC" w:rsidRDefault="00A849EC" w:rsidP="006265A5">
      <w:pPr>
        <w:spacing w:line="480" w:lineRule="auto"/>
        <w:rPr>
          <w:rFonts w:ascii="Georgia" w:hAnsi="Georgia" w:cs="Times New Roman"/>
          <w:sz w:val="24"/>
          <w:szCs w:val="24"/>
          <w:lang w:val="en-US"/>
        </w:rPr>
      </w:pPr>
    </w:p>
    <w:p w14:paraId="43C5C05E" w14:textId="4C8EF009" w:rsidR="00FD1D8C" w:rsidRPr="001829B0" w:rsidRDefault="009C3789" w:rsidP="001829B0">
      <w:pPr>
        <w:spacing w:line="480" w:lineRule="auto"/>
        <w:jc w:val="center"/>
        <w:rPr>
          <w:rFonts w:ascii="Arial" w:hAnsi="Arial" w:cs="Arial"/>
          <w:sz w:val="24"/>
          <w:szCs w:val="24"/>
          <w:lang w:val="en-US"/>
        </w:rPr>
      </w:pPr>
      <w:r>
        <w:rPr>
          <w:rFonts w:ascii="Georgia" w:hAnsi="Georgia" w:cs="Times New Roman"/>
          <w:b/>
          <w:bCs/>
          <w:sz w:val="24"/>
          <w:szCs w:val="24"/>
          <w:u w:val="single"/>
          <w:lang w:val="en-US"/>
        </w:rPr>
        <w:t>Reflection</w:t>
      </w:r>
      <w:r w:rsidR="007D6F77">
        <w:rPr>
          <w:rFonts w:ascii="Georgia" w:hAnsi="Georgia" w:cs="Times New Roman"/>
          <w:b/>
          <w:bCs/>
          <w:sz w:val="24"/>
          <w:szCs w:val="24"/>
          <w:u w:val="single"/>
          <w:lang w:val="en-US"/>
        </w:rPr>
        <w:t>, Evaluation and Next Steps</w:t>
      </w:r>
    </w:p>
    <w:p w14:paraId="2192B45F" w14:textId="60D942E4" w:rsidR="00CA2F27" w:rsidRDefault="008F6B6C" w:rsidP="006265A5">
      <w:pPr>
        <w:spacing w:line="480" w:lineRule="auto"/>
        <w:rPr>
          <w:rFonts w:ascii="Georgia" w:hAnsi="Georgia" w:cs="Arial"/>
          <w:sz w:val="24"/>
          <w:szCs w:val="24"/>
          <w:lang w:val="en-US"/>
        </w:rPr>
      </w:pPr>
      <w:r>
        <w:rPr>
          <w:rFonts w:ascii="Georgia" w:hAnsi="Georgia" w:cs="Arial"/>
          <w:sz w:val="24"/>
          <w:szCs w:val="24"/>
          <w:lang w:val="en-US"/>
        </w:rPr>
        <w:t>Brookfield explains that ‘critical reflective practice is a process of inquiry involving practitioners in trying to discover, and research, the assumptions that frame how they work’, (</w:t>
      </w:r>
      <w:r w:rsidR="00583CBD">
        <w:rPr>
          <w:rFonts w:ascii="Georgia" w:hAnsi="Georgia" w:cs="Arial"/>
          <w:sz w:val="24"/>
          <w:szCs w:val="24"/>
          <w:lang w:val="en-US"/>
        </w:rPr>
        <w:t>1998</w:t>
      </w:r>
      <w:r>
        <w:rPr>
          <w:rFonts w:ascii="Georgia" w:hAnsi="Georgia" w:cs="Arial"/>
          <w:sz w:val="24"/>
          <w:szCs w:val="24"/>
          <w:lang w:val="en-US"/>
        </w:rPr>
        <w:t>, p.197).  Furthermore, a</w:t>
      </w:r>
      <w:r w:rsidR="009D0FEC">
        <w:rPr>
          <w:rFonts w:ascii="Georgia" w:hAnsi="Georgia" w:cs="Arial"/>
          <w:sz w:val="24"/>
          <w:szCs w:val="24"/>
          <w:lang w:val="en-US"/>
        </w:rPr>
        <w:t xml:space="preserve">s </w:t>
      </w:r>
      <w:r>
        <w:rPr>
          <w:rFonts w:ascii="Georgia" w:hAnsi="Georgia" w:cs="Arial"/>
          <w:sz w:val="24"/>
          <w:szCs w:val="24"/>
          <w:lang w:val="en-US"/>
        </w:rPr>
        <w:t>Cornish and Jenkins</w:t>
      </w:r>
      <w:r w:rsidR="009D0FEC">
        <w:rPr>
          <w:rFonts w:ascii="Georgia" w:hAnsi="Georgia" w:cs="Arial"/>
          <w:sz w:val="24"/>
          <w:szCs w:val="24"/>
          <w:lang w:val="en-US"/>
        </w:rPr>
        <w:t xml:space="preserve"> </w:t>
      </w:r>
      <w:r w:rsidR="00CA2F27">
        <w:rPr>
          <w:rFonts w:ascii="Georgia" w:hAnsi="Georgia" w:cs="Arial"/>
          <w:sz w:val="24"/>
          <w:szCs w:val="24"/>
          <w:lang w:val="en-US"/>
        </w:rPr>
        <w:t>suggest, ‘Learning to become a teacher is a developmental process, part of which is learning to become a reflective practitioner’, (2012, p.159). In this way, this section will involve the reflection and evaluation of the positive reinforcement I observed in the critical incident (refer to Appendices A and F). By doing so, this will assist in identifying the next steps to take in developing my own teaching practice. To specify, I will be teaching Secondary Art &amp; Design, therefore my reflections will be taking this into consideration.</w:t>
      </w:r>
    </w:p>
    <w:p w14:paraId="03EB8407" w14:textId="2E05D0B3" w:rsidR="008F6B6C" w:rsidRPr="008F6B6C" w:rsidRDefault="008F6B6C" w:rsidP="006265A5">
      <w:pPr>
        <w:spacing w:line="480" w:lineRule="auto"/>
        <w:rPr>
          <w:rFonts w:ascii="Georgia" w:hAnsi="Georgia" w:cs="Arial"/>
          <w:sz w:val="24"/>
          <w:szCs w:val="24"/>
        </w:rPr>
      </w:pPr>
      <w:r>
        <w:rPr>
          <w:rFonts w:ascii="Georgia" w:hAnsi="Georgia" w:cs="Arial"/>
          <w:sz w:val="24"/>
          <w:szCs w:val="24"/>
          <w:lang w:val="en-US"/>
        </w:rPr>
        <w:t>Brookfield poses the ‘four lenses’ for critical reflective practice through the lenses of: our own autobiographies, the learners’ eye, colleagues’ perceptions and theoretical, philosophical, and research literature.</w:t>
      </w:r>
      <w:r w:rsidR="00212C99">
        <w:rPr>
          <w:rFonts w:ascii="Georgia" w:hAnsi="Georgia" w:cs="Arial"/>
          <w:sz w:val="24"/>
          <w:szCs w:val="24"/>
          <w:lang w:val="en-US"/>
        </w:rPr>
        <w:t xml:space="preserve"> </w:t>
      </w:r>
      <w:r w:rsidR="0062299E">
        <w:rPr>
          <w:rFonts w:ascii="Georgia" w:hAnsi="Georgia" w:cs="Arial"/>
          <w:sz w:val="24"/>
          <w:szCs w:val="24"/>
          <w:lang w:val="en-US"/>
        </w:rPr>
        <w:t>For example, as Brookfield argues, teachers who have experienced being underestimated as a pupil are likely not to underestimate their own students themselves (</w:t>
      </w:r>
      <w:r w:rsidR="00583CBD">
        <w:rPr>
          <w:rFonts w:ascii="Georgia" w:hAnsi="Georgia" w:cs="Arial"/>
          <w:sz w:val="24"/>
          <w:szCs w:val="24"/>
          <w:lang w:val="en-US"/>
        </w:rPr>
        <w:t>1998</w:t>
      </w:r>
      <w:r w:rsidR="0062299E">
        <w:rPr>
          <w:rFonts w:ascii="Georgia" w:hAnsi="Georgia" w:cs="Arial"/>
          <w:sz w:val="24"/>
          <w:szCs w:val="24"/>
          <w:lang w:val="en-US"/>
        </w:rPr>
        <w:t xml:space="preserve">, p.198). </w:t>
      </w:r>
      <w:r w:rsidR="006146A9">
        <w:rPr>
          <w:rFonts w:ascii="Georgia" w:hAnsi="Georgia" w:cs="Arial"/>
          <w:sz w:val="24"/>
          <w:szCs w:val="24"/>
          <w:lang w:val="en-US"/>
        </w:rPr>
        <w:t xml:space="preserve">Secondly, looking through the lens of a learner, </w:t>
      </w:r>
      <w:r w:rsidR="00245AF7">
        <w:rPr>
          <w:rFonts w:ascii="Georgia" w:hAnsi="Georgia" w:cs="Arial"/>
          <w:sz w:val="24"/>
          <w:szCs w:val="24"/>
          <w:lang w:val="en-US"/>
        </w:rPr>
        <w:t>would mean that I would gain honest opinions about my practice, which ultimately, I could tailor to and adapt these opinions to develop and change. This would be supported by Brookfield, who explains that ‘seeing our practice through learners’ eyes helps us teach more responsively.’, (</w:t>
      </w:r>
      <w:r w:rsidR="00583CBD">
        <w:rPr>
          <w:rFonts w:ascii="Georgia" w:hAnsi="Georgia" w:cs="Arial"/>
          <w:sz w:val="24"/>
          <w:szCs w:val="24"/>
          <w:lang w:val="en-US"/>
        </w:rPr>
        <w:t>1998</w:t>
      </w:r>
      <w:r w:rsidR="00245AF7">
        <w:rPr>
          <w:rFonts w:ascii="Georgia" w:hAnsi="Georgia" w:cs="Arial"/>
          <w:sz w:val="24"/>
          <w:szCs w:val="24"/>
          <w:lang w:val="en-US"/>
        </w:rPr>
        <w:t xml:space="preserve">, p.199). During my student-teacher placements, I will rely heavily upon my mentor’s advice, </w:t>
      </w:r>
      <w:r w:rsidR="00245AF7">
        <w:rPr>
          <w:rFonts w:ascii="Georgia" w:hAnsi="Georgia" w:cs="Arial"/>
          <w:sz w:val="24"/>
          <w:szCs w:val="24"/>
          <w:lang w:val="en-US"/>
        </w:rPr>
        <w:lastRenderedPageBreak/>
        <w:t>as well as</w:t>
      </w:r>
      <w:r w:rsidR="0062299E">
        <w:rPr>
          <w:rFonts w:ascii="Georgia" w:hAnsi="Georgia" w:cs="Arial"/>
          <w:sz w:val="24"/>
          <w:szCs w:val="24"/>
          <w:lang w:val="en-US"/>
        </w:rPr>
        <w:t xml:space="preserve"> other</w:t>
      </w:r>
      <w:r w:rsidR="00245AF7">
        <w:rPr>
          <w:rFonts w:ascii="Georgia" w:hAnsi="Georgia" w:cs="Arial"/>
          <w:sz w:val="24"/>
          <w:szCs w:val="24"/>
          <w:lang w:val="en-US"/>
        </w:rPr>
        <w:t xml:space="preserve"> colleagues in the department</w:t>
      </w:r>
      <w:r w:rsidR="0062299E">
        <w:rPr>
          <w:rFonts w:ascii="Georgia" w:hAnsi="Georgia" w:cs="Arial"/>
          <w:sz w:val="24"/>
          <w:szCs w:val="24"/>
          <w:lang w:val="en-US"/>
        </w:rPr>
        <w:t>, for feedback on how to improve my practice, what went well and what did not</w:t>
      </w:r>
      <w:r w:rsidR="00245AF7">
        <w:rPr>
          <w:rFonts w:ascii="Georgia" w:hAnsi="Georgia" w:cs="Arial"/>
          <w:sz w:val="24"/>
          <w:szCs w:val="24"/>
          <w:lang w:val="en-US"/>
        </w:rPr>
        <w:t>. As Brookfield suggests, conversing with peers will assist in realising their version of events that has been experienced (</w:t>
      </w:r>
      <w:r w:rsidR="00583CBD">
        <w:rPr>
          <w:rFonts w:ascii="Georgia" w:hAnsi="Georgia" w:cs="Arial"/>
          <w:sz w:val="24"/>
          <w:szCs w:val="24"/>
          <w:lang w:val="en-US"/>
        </w:rPr>
        <w:t>1998</w:t>
      </w:r>
      <w:r w:rsidR="00245AF7">
        <w:rPr>
          <w:rFonts w:ascii="Georgia" w:hAnsi="Georgia" w:cs="Arial"/>
          <w:sz w:val="24"/>
          <w:szCs w:val="24"/>
          <w:lang w:val="en-US"/>
        </w:rPr>
        <w:t xml:space="preserve">, p.200). Lastly, by looking into theoretical, philosophical and research literature, it can help in identifying elements in our practice. Brookfield proposes that by doing so, it can serve as a way of realising that what may feel like a personal failure may </w:t>
      </w:r>
      <w:r w:rsidR="007B138D">
        <w:rPr>
          <w:rFonts w:ascii="Georgia" w:hAnsi="Georgia" w:cs="Arial"/>
          <w:sz w:val="24"/>
          <w:szCs w:val="24"/>
          <w:lang w:val="en-US"/>
        </w:rPr>
        <w:t>in fact</w:t>
      </w:r>
      <w:r w:rsidR="00245AF7">
        <w:rPr>
          <w:rFonts w:ascii="Georgia" w:hAnsi="Georgia" w:cs="Arial"/>
          <w:sz w:val="24"/>
          <w:szCs w:val="24"/>
          <w:lang w:val="en-US"/>
        </w:rPr>
        <w:t xml:space="preserve"> be a result of other contributing factors (</w:t>
      </w:r>
      <w:r w:rsidR="00583CBD">
        <w:rPr>
          <w:rFonts w:ascii="Georgia" w:hAnsi="Georgia" w:cs="Arial"/>
          <w:sz w:val="24"/>
          <w:szCs w:val="24"/>
          <w:lang w:val="en-US"/>
        </w:rPr>
        <w:t>1998</w:t>
      </w:r>
      <w:r w:rsidR="00245AF7">
        <w:rPr>
          <w:rFonts w:ascii="Georgia" w:hAnsi="Georgia" w:cs="Arial"/>
          <w:sz w:val="24"/>
          <w:szCs w:val="24"/>
          <w:lang w:val="en-US"/>
        </w:rPr>
        <w:t xml:space="preserve">, p.200-01). Therefore, in my next steps, I would aim to maintain continuous, reflective practice and take these perspectives into consideration. </w:t>
      </w:r>
    </w:p>
    <w:p w14:paraId="187B0A98" w14:textId="37EAC4F1" w:rsidR="0062299E" w:rsidRDefault="0062299E" w:rsidP="0062299E">
      <w:pPr>
        <w:spacing w:line="480" w:lineRule="auto"/>
        <w:rPr>
          <w:rFonts w:ascii="Georgia" w:hAnsi="Georgia" w:cs="Arial"/>
          <w:sz w:val="24"/>
          <w:szCs w:val="24"/>
          <w:lang w:val="en-US"/>
        </w:rPr>
      </w:pPr>
      <w:r>
        <w:rPr>
          <w:rFonts w:ascii="Georgia" w:hAnsi="Georgia" w:cs="Arial"/>
          <w:sz w:val="24"/>
          <w:szCs w:val="24"/>
          <w:lang w:val="en-US"/>
        </w:rPr>
        <w:t xml:space="preserve">Using the research previously discussed, I could try and encourage perseverance and a growth mindset way of thinking, by showing my pupils the example of Berger’s demonstration of Austin’s Butterfly. If, for example, I noticed a pupil struggling with a certain task, or lacking in confidence in their ability, I would try to ease this feeling by showing how Austin improved his drawings through positive and constructive peer feedback. This could potentially change their own opinion on what they can achieve with their artwork and ultimately inspire them to aim higher in achievements. If they see that a young child can drastically improve their drawing, then my much older pupils may realise that they can too. This can be supported by the point previously discussed where Dweck argues that artistic ability is not necessarily a gift, rather it can be a trained skill and refined with enough practice and determination. If I were to inspire and encourage pupils by showing such examples, and reassuring them that they </w:t>
      </w:r>
      <w:r w:rsidRPr="002A6214">
        <w:rPr>
          <w:rFonts w:ascii="Georgia" w:hAnsi="Georgia" w:cs="Arial"/>
          <w:i/>
          <w:iCs/>
          <w:sz w:val="24"/>
          <w:szCs w:val="24"/>
          <w:lang w:val="en-US"/>
        </w:rPr>
        <w:t>can</w:t>
      </w:r>
      <w:r>
        <w:rPr>
          <w:rFonts w:ascii="Georgia" w:hAnsi="Georgia" w:cs="Arial"/>
          <w:sz w:val="24"/>
          <w:szCs w:val="24"/>
          <w:lang w:val="en-US"/>
        </w:rPr>
        <w:t xml:space="preserve"> draw with practice, then this would help with their confidence and achievements tenfold. In addition to this, I could introduce peer feedback and assessment in lesson plenaries. By doing so, the class can see each other’s work and distinguish the areas where they have succeeded and areas in which </w:t>
      </w:r>
      <w:r>
        <w:rPr>
          <w:rFonts w:ascii="Georgia" w:hAnsi="Georgia" w:cs="Arial"/>
          <w:sz w:val="24"/>
          <w:szCs w:val="24"/>
          <w:lang w:val="en-US"/>
        </w:rPr>
        <w:lastRenderedPageBreak/>
        <w:t>they need to improve.</w:t>
      </w:r>
      <w:r w:rsidR="007B138D">
        <w:rPr>
          <w:rFonts w:ascii="Georgia" w:hAnsi="Georgia" w:cs="Arial"/>
          <w:sz w:val="24"/>
          <w:szCs w:val="24"/>
          <w:lang w:val="en-US"/>
        </w:rPr>
        <w:t xml:space="preserve"> Moreover, I would aim to adopt the positive language Teacher X used when addressing the Year 8 class</w:t>
      </w:r>
      <w:r w:rsidR="008559E6">
        <w:rPr>
          <w:rFonts w:ascii="Georgia" w:hAnsi="Georgia" w:cs="Arial"/>
          <w:sz w:val="24"/>
          <w:szCs w:val="24"/>
          <w:lang w:val="en-US"/>
        </w:rPr>
        <w:t xml:space="preserve"> </w:t>
      </w:r>
      <w:r w:rsidR="007B138D">
        <w:rPr>
          <w:rFonts w:ascii="Georgia" w:hAnsi="Georgia" w:cs="Arial"/>
          <w:sz w:val="24"/>
          <w:szCs w:val="24"/>
          <w:lang w:val="en-US"/>
        </w:rPr>
        <w:t>(“You are all experts…”)</w:t>
      </w:r>
      <w:r w:rsidR="008559E6">
        <w:rPr>
          <w:rFonts w:ascii="Georgia" w:hAnsi="Georgia" w:cs="Arial"/>
          <w:sz w:val="24"/>
          <w:szCs w:val="24"/>
          <w:lang w:val="en-US"/>
        </w:rPr>
        <w:t>,</w:t>
      </w:r>
      <w:r w:rsidR="007B138D">
        <w:rPr>
          <w:rFonts w:ascii="Georgia" w:hAnsi="Georgia" w:cs="Arial"/>
          <w:sz w:val="24"/>
          <w:szCs w:val="24"/>
          <w:lang w:val="en-US"/>
        </w:rPr>
        <w:t xml:space="preserve"> by perhaps saying “You are all artists…” or “As artists, we…” In doing so, I believe this may instill a positive, growth mindset among pupils, as well as encouraging them in thinking and practicing like an artist.</w:t>
      </w:r>
      <w:r w:rsidR="00F47E3E">
        <w:rPr>
          <w:rFonts w:ascii="Georgia" w:hAnsi="Georgia" w:cs="Arial"/>
          <w:sz w:val="24"/>
          <w:szCs w:val="24"/>
          <w:lang w:val="en-US"/>
        </w:rPr>
        <w:t xml:space="preserve"> </w:t>
      </w:r>
    </w:p>
    <w:p w14:paraId="53E6D89B" w14:textId="77777777" w:rsidR="00D35AC0" w:rsidRDefault="00D35AC0" w:rsidP="00F47E3E">
      <w:pPr>
        <w:spacing w:line="480" w:lineRule="auto"/>
        <w:rPr>
          <w:rFonts w:ascii="Georgia" w:hAnsi="Georgia" w:cs="Arial"/>
          <w:b/>
          <w:sz w:val="24"/>
          <w:szCs w:val="24"/>
          <w:lang w:val="en-US"/>
        </w:rPr>
      </w:pPr>
    </w:p>
    <w:p w14:paraId="2DF647E6" w14:textId="31A443AE" w:rsidR="001829B0" w:rsidRDefault="001829B0" w:rsidP="001829B0">
      <w:pPr>
        <w:spacing w:line="480" w:lineRule="auto"/>
        <w:jc w:val="center"/>
        <w:rPr>
          <w:rFonts w:ascii="Georgia" w:hAnsi="Georgia" w:cs="Arial"/>
          <w:b/>
          <w:bCs/>
          <w:sz w:val="24"/>
          <w:szCs w:val="24"/>
          <w:u w:val="single"/>
          <w:lang w:val="en-US"/>
        </w:rPr>
      </w:pPr>
      <w:r>
        <w:rPr>
          <w:rFonts w:ascii="Georgia" w:hAnsi="Georgia" w:cs="Arial"/>
          <w:b/>
          <w:bCs/>
          <w:sz w:val="24"/>
          <w:szCs w:val="24"/>
          <w:u w:val="single"/>
          <w:lang w:val="en-US"/>
        </w:rPr>
        <w:t xml:space="preserve">Conclusion </w:t>
      </w:r>
    </w:p>
    <w:p w14:paraId="77B3CA1E" w14:textId="7D875D51" w:rsidR="00D35AC0" w:rsidRPr="002155C2" w:rsidRDefault="007F6EC1" w:rsidP="002155C2">
      <w:pPr>
        <w:spacing w:line="480" w:lineRule="auto"/>
        <w:rPr>
          <w:rFonts w:ascii="Georgia" w:hAnsi="Georgia" w:cs="Arial"/>
          <w:sz w:val="24"/>
          <w:szCs w:val="24"/>
          <w:lang w:val="en-US"/>
        </w:rPr>
      </w:pPr>
      <w:r>
        <w:rPr>
          <w:rFonts w:ascii="Georgia" w:hAnsi="Georgia" w:cs="Arial"/>
          <w:sz w:val="24"/>
          <w:szCs w:val="24"/>
          <w:lang w:val="en-US"/>
        </w:rPr>
        <w:t>T</w:t>
      </w:r>
      <w:r w:rsidR="00F47E3E">
        <w:rPr>
          <w:rFonts w:ascii="Georgia" w:hAnsi="Georgia" w:cs="Arial"/>
          <w:sz w:val="24"/>
          <w:szCs w:val="24"/>
          <w:lang w:val="en-US"/>
        </w:rPr>
        <w:t xml:space="preserve">hrough the </w:t>
      </w:r>
      <w:r>
        <w:rPr>
          <w:rFonts w:ascii="Georgia" w:hAnsi="Georgia" w:cs="Arial"/>
          <w:sz w:val="24"/>
          <w:szCs w:val="24"/>
          <w:lang w:val="en-US"/>
        </w:rPr>
        <w:t>focus on a case study of a classroom</w:t>
      </w:r>
      <w:r w:rsidR="00837ABB">
        <w:rPr>
          <w:rFonts w:ascii="Georgia" w:hAnsi="Georgia" w:cs="Arial"/>
          <w:sz w:val="24"/>
          <w:szCs w:val="24"/>
          <w:lang w:val="en-US"/>
        </w:rPr>
        <w:t xml:space="preserve"> observation</w:t>
      </w:r>
      <w:r>
        <w:rPr>
          <w:rFonts w:ascii="Georgia" w:hAnsi="Georgia" w:cs="Arial"/>
          <w:sz w:val="24"/>
          <w:szCs w:val="24"/>
          <w:lang w:val="en-US"/>
        </w:rPr>
        <w:t xml:space="preserve"> based on a critical incident, I have evaluated and identified the next teaching and learning steps for my professional teaching practice. Through the acknowledgement of the school I observed and its context, consideration of the research methodology behind the observation</w:t>
      </w:r>
      <w:r w:rsidR="00E626D3">
        <w:rPr>
          <w:rFonts w:ascii="Georgia" w:hAnsi="Georgia" w:cs="Arial"/>
          <w:sz w:val="24"/>
          <w:szCs w:val="24"/>
          <w:lang w:val="en-US"/>
        </w:rPr>
        <w:t xml:space="preserve"> and</w:t>
      </w:r>
      <w:r>
        <w:rPr>
          <w:rFonts w:ascii="Georgia" w:hAnsi="Georgia" w:cs="Arial"/>
          <w:sz w:val="24"/>
          <w:szCs w:val="24"/>
          <w:lang w:val="en-US"/>
        </w:rPr>
        <w:t xml:space="preserve"> </w:t>
      </w:r>
      <w:r w:rsidR="00E626D3">
        <w:rPr>
          <w:rFonts w:ascii="Georgia" w:hAnsi="Georgia" w:cs="Arial"/>
          <w:sz w:val="24"/>
          <w:szCs w:val="24"/>
          <w:lang w:val="en-US"/>
        </w:rPr>
        <w:t>examining the critical incident in terms of Donaldson’s Four Purposes in the new curriculum for Wales</w:t>
      </w:r>
      <w:r>
        <w:rPr>
          <w:rFonts w:ascii="Georgia" w:hAnsi="Georgia" w:cs="Arial"/>
          <w:sz w:val="24"/>
          <w:szCs w:val="24"/>
          <w:lang w:val="en-US"/>
        </w:rPr>
        <w:t>,</w:t>
      </w:r>
      <w:r w:rsidR="00E626D3">
        <w:rPr>
          <w:rFonts w:ascii="Georgia" w:hAnsi="Georgia" w:cs="Arial"/>
          <w:sz w:val="24"/>
          <w:szCs w:val="24"/>
          <w:lang w:val="en-US"/>
        </w:rPr>
        <w:t xml:space="preserve"> I was able to research into the positive reinforcement I witnessed while observing the Year 8 class. By identifying the areas in which positive reinforcement relates to – resilience and growth mindset – this enabled me to grasp the impacts such things have and how I can apply these elements in my own practice. Through the realisation of how positive reinforcement </w:t>
      </w:r>
      <w:r w:rsidR="0052324B">
        <w:rPr>
          <w:rFonts w:ascii="Georgia" w:hAnsi="Georgia" w:cs="Arial"/>
          <w:sz w:val="24"/>
          <w:szCs w:val="24"/>
          <w:lang w:val="en-US"/>
        </w:rPr>
        <w:t xml:space="preserve">can be </w:t>
      </w:r>
      <w:r w:rsidR="00EF5775">
        <w:rPr>
          <w:rFonts w:ascii="Georgia" w:hAnsi="Georgia" w:cs="Arial"/>
          <w:sz w:val="24"/>
          <w:szCs w:val="24"/>
          <w:lang w:val="en-US"/>
        </w:rPr>
        <w:t>u</w:t>
      </w:r>
      <w:r w:rsidR="0052324B">
        <w:rPr>
          <w:rFonts w:ascii="Georgia" w:hAnsi="Georgia" w:cs="Arial"/>
          <w:sz w:val="24"/>
          <w:szCs w:val="24"/>
          <w:lang w:val="en-US"/>
        </w:rPr>
        <w:t xml:space="preserve">sed </w:t>
      </w:r>
      <w:r w:rsidR="00084281">
        <w:rPr>
          <w:rFonts w:ascii="Georgia" w:hAnsi="Georgia" w:cs="Arial"/>
          <w:sz w:val="24"/>
          <w:szCs w:val="24"/>
          <w:lang w:val="en-US"/>
        </w:rPr>
        <w:t>through instilling a</w:t>
      </w:r>
      <w:r w:rsidR="00E626D3">
        <w:rPr>
          <w:rFonts w:ascii="Georgia" w:hAnsi="Georgia" w:cs="Arial"/>
          <w:sz w:val="24"/>
          <w:szCs w:val="24"/>
          <w:lang w:val="en-US"/>
        </w:rPr>
        <w:t xml:space="preserve"> growth mindset, I feel confident in knowing which steps I can take to furthering my skills and development as an educator. </w:t>
      </w:r>
    </w:p>
    <w:p w14:paraId="5083FDFB" w14:textId="77777777" w:rsidR="00B36AEE" w:rsidRDefault="00B36AEE" w:rsidP="00047842">
      <w:pPr>
        <w:spacing w:line="480" w:lineRule="auto"/>
        <w:rPr>
          <w:rFonts w:ascii="Georgia" w:hAnsi="Georgia" w:cs="Arial"/>
          <w:bCs/>
          <w:sz w:val="24"/>
          <w:szCs w:val="24"/>
          <w:lang w:val="en-US"/>
        </w:rPr>
      </w:pPr>
    </w:p>
    <w:p w14:paraId="69E45068" w14:textId="77777777" w:rsidR="00B36AEE" w:rsidRDefault="00B36AEE" w:rsidP="00047842">
      <w:pPr>
        <w:spacing w:line="480" w:lineRule="auto"/>
        <w:rPr>
          <w:rFonts w:ascii="Georgia" w:hAnsi="Georgia" w:cs="Arial"/>
          <w:bCs/>
          <w:sz w:val="24"/>
          <w:szCs w:val="24"/>
          <w:lang w:val="en-US"/>
        </w:rPr>
      </w:pPr>
    </w:p>
    <w:p w14:paraId="1193396F" w14:textId="77777777" w:rsidR="00B36AEE" w:rsidRDefault="00B36AEE" w:rsidP="00047842">
      <w:pPr>
        <w:spacing w:line="480" w:lineRule="auto"/>
        <w:rPr>
          <w:rFonts w:ascii="Georgia" w:hAnsi="Georgia" w:cs="Arial"/>
          <w:bCs/>
          <w:sz w:val="24"/>
          <w:szCs w:val="24"/>
          <w:lang w:val="en-US"/>
        </w:rPr>
      </w:pPr>
    </w:p>
    <w:p w14:paraId="74D8B980" w14:textId="051BD815" w:rsidR="00B36AEE" w:rsidRDefault="00FC74A3" w:rsidP="00B36AEE">
      <w:pPr>
        <w:spacing w:line="480" w:lineRule="auto"/>
        <w:rPr>
          <w:rFonts w:ascii="Georgia" w:hAnsi="Georgia" w:cs="Arial"/>
          <w:bCs/>
          <w:sz w:val="24"/>
          <w:szCs w:val="24"/>
          <w:lang w:val="en-US"/>
        </w:rPr>
      </w:pPr>
      <w:r>
        <w:rPr>
          <w:rFonts w:ascii="Georgia" w:hAnsi="Georgia" w:cs="Arial"/>
          <w:bCs/>
          <w:sz w:val="24"/>
          <w:szCs w:val="24"/>
          <w:lang w:val="en-US"/>
        </w:rPr>
        <w:t>Word Count: 43</w:t>
      </w:r>
      <w:r w:rsidR="00433619">
        <w:rPr>
          <w:rFonts w:ascii="Georgia" w:hAnsi="Georgia" w:cs="Arial"/>
          <w:bCs/>
          <w:sz w:val="24"/>
          <w:szCs w:val="24"/>
          <w:lang w:val="en-US"/>
        </w:rPr>
        <w:t>85</w:t>
      </w:r>
    </w:p>
    <w:p w14:paraId="2D241090" w14:textId="066892E9" w:rsidR="00B913D1" w:rsidRPr="00E15ACD" w:rsidRDefault="003E2E28" w:rsidP="00B36AEE">
      <w:pPr>
        <w:spacing w:line="480" w:lineRule="auto"/>
        <w:jc w:val="center"/>
        <w:rPr>
          <w:rFonts w:ascii="Georgia" w:hAnsi="Georgia" w:cs="Arial"/>
          <w:b/>
          <w:sz w:val="28"/>
          <w:szCs w:val="28"/>
          <w:u w:val="single"/>
          <w:lang w:val="en-US"/>
        </w:rPr>
      </w:pPr>
      <w:r w:rsidRPr="00E15ACD">
        <w:rPr>
          <w:rFonts w:ascii="Georgia" w:hAnsi="Georgia" w:cs="Arial"/>
          <w:b/>
          <w:sz w:val="28"/>
          <w:szCs w:val="28"/>
          <w:u w:val="single"/>
          <w:lang w:val="en-US"/>
        </w:rPr>
        <w:lastRenderedPageBreak/>
        <w:t>Appendi</w:t>
      </w:r>
      <w:r w:rsidR="00306E26" w:rsidRPr="00E15ACD">
        <w:rPr>
          <w:rFonts w:ascii="Georgia" w:hAnsi="Georgia" w:cs="Arial"/>
          <w:b/>
          <w:sz w:val="28"/>
          <w:szCs w:val="28"/>
          <w:u w:val="single"/>
          <w:lang w:val="en-US"/>
        </w:rPr>
        <w:t>x</w:t>
      </w:r>
    </w:p>
    <w:p w14:paraId="346CC11D" w14:textId="5AC4B525" w:rsidR="008A52B1" w:rsidRDefault="008A52B1" w:rsidP="008A52B1">
      <w:pPr>
        <w:spacing w:line="480" w:lineRule="auto"/>
        <w:rPr>
          <w:rFonts w:ascii="Georgia" w:hAnsi="Georgia" w:cs="Arial"/>
          <w:sz w:val="24"/>
          <w:szCs w:val="24"/>
          <w:lang w:val="en-US"/>
        </w:rPr>
      </w:pPr>
      <w:r>
        <w:rPr>
          <w:rFonts w:ascii="Georgia" w:hAnsi="Georgia" w:cs="Arial"/>
          <w:sz w:val="24"/>
          <w:szCs w:val="24"/>
          <w:lang w:val="en-US"/>
        </w:rPr>
        <w:t>Due to the circumstances surrounding Covid-19, I was only able to observe three lessons. However, there were additional moments that arose that could have developed into a critical incident. I will state these in this appendix item in Appendix B. For more details on the observation, refer to Appendix A.</w:t>
      </w:r>
    </w:p>
    <w:p w14:paraId="2C9CAD6B" w14:textId="77777777" w:rsidR="00787598" w:rsidRDefault="00787598" w:rsidP="00BE36AF">
      <w:pPr>
        <w:spacing w:line="240" w:lineRule="auto"/>
        <w:jc w:val="center"/>
        <w:rPr>
          <w:rFonts w:ascii="Georgia" w:hAnsi="Georgia" w:cs="Arial"/>
          <w:b/>
          <w:sz w:val="24"/>
          <w:szCs w:val="24"/>
          <w:lang w:val="en-US"/>
        </w:rPr>
      </w:pPr>
    </w:p>
    <w:p w14:paraId="1CCBACD3" w14:textId="13AE9BD3" w:rsidR="00BE36AF" w:rsidRPr="00BE36AF" w:rsidRDefault="00B63B19" w:rsidP="00BE36AF">
      <w:pPr>
        <w:spacing w:line="240" w:lineRule="auto"/>
        <w:jc w:val="center"/>
        <w:rPr>
          <w:rFonts w:ascii="Georgia" w:hAnsi="Georgia" w:cs="Arial"/>
          <w:b/>
          <w:sz w:val="24"/>
          <w:szCs w:val="24"/>
          <w:lang w:val="en-US"/>
        </w:rPr>
      </w:pPr>
      <w:r w:rsidRPr="00BE36AF">
        <w:rPr>
          <w:rFonts w:ascii="Georgia" w:hAnsi="Georgia" w:cs="Arial"/>
          <w:b/>
          <w:sz w:val="24"/>
          <w:szCs w:val="24"/>
          <w:lang w:val="en-US"/>
        </w:rPr>
        <w:t>Appendix A</w:t>
      </w:r>
    </w:p>
    <w:p w14:paraId="5564077F" w14:textId="5CFE30FE" w:rsidR="00D93B21" w:rsidRDefault="00DE1A94" w:rsidP="00912883">
      <w:pPr>
        <w:spacing w:line="240" w:lineRule="auto"/>
        <w:jc w:val="center"/>
        <w:rPr>
          <w:rFonts w:ascii="Georgia" w:hAnsi="Georgia" w:cs="Arial"/>
          <w:bCs/>
          <w:sz w:val="20"/>
          <w:szCs w:val="20"/>
          <w:lang w:val="en-US"/>
        </w:rPr>
      </w:pPr>
      <w:r w:rsidRPr="009B619B">
        <w:rPr>
          <w:rFonts w:ascii="Georgia" w:hAnsi="Georgia" w:cs="Arial"/>
          <w:b/>
          <w:sz w:val="20"/>
          <w:szCs w:val="20"/>
          <w:lang w:val="en-US"/>
        </w:rPr>
        <w:t xml:space="preserve">Observation </w:t>
      </w:r>
      <w:r w:rsidR="00335F48" w:rsidRPr="009B619B">
        <w:rPr>
          <w:rFonts w:ascii="Georgia" w:hAnsi="Georgia" w:cs="Arial"/>
          <w:b/>
          <w:sz w:val="20"/>
          <w:szCs w:val="20"/>
          <w:lang w:val="en-US"/>
        </w:rPr>
        <w:t xml:space="preserve">/ Field Notes </w:t>
      </w:r>
      <w:r w:rsidR="006B4E40" w:rsidRPr="009B619B">
        <w:rPr>
          <w:rFonts w:ascii="Georgia" w:hAnsi="Georgia" w:cs="Arial"/>
          <w:bCs/>
          <w:sz w:val="20"/>
          <w:szCs w:val="20"/>
          <w:lang w:val="en-US"/>
        </w:rPr>
        <w:t xml:space="preserve">(questions adapted from </w:t>
      </w:r>
      <w:r w:rsidR="006822E5" w:rsidRPr="009B619B">
        <w:rPr>
          <w:rFonts w:ascii="Georgia" w:hAnsi="Georgia" w:cs="Arial"/>
          <w:bCs/>
          <w:sz w:val="20"/>
          <w:szCs w:val="20"/>
          <w:lang w:val="en-US"/>
        </w:rPr>
        <w:t>Fletcher-Wood</w:t>
      </w:r>
      <w:r w:rsidR="00D93B21" w:rsidRPr="009B619B">
        <w:rPr>
          <w:rFonts w:ascii="Georgia" w:hAnsi="Georgia" w:cs="Arial"/>
          <w:bCs/>
          <w:sz w:val="20"/>
          <w:szCs w:val="20"/>
          <w:lang w:val="en-US"/>
        </w:rPr>
        <w:t>, 2016)</w:t>
      </w:r>
    </w:p>
    <w:p w14:paraId="1EAA7876" w14:textId="77777777" w:rsidR="00BE36AF" w:rsidRPr="00912883" w:rsidRDefault="00BE36AF" w:rsidP="00912883">
      <w:pPr>
        <w:spacing w:line="240" w:lineRule="auto"/>
        <w:jc w:val="center"/>
        <w:rPr>
          <w:rFonts w:ascii="Georgia" w:hAnsi="Georgia" w:cs="Arial"/>
          <w:bCs/>
          <w:sz w:val="20"/>
          <w:szCs w:val="20"/>
          <w:lang w:val="en-US"/>
        </w:rPr>
      </w:pPr>
    </w:p>
    <w:tbl>
      <w:tblPr>
        <w:tblStyle w:val="TableGrid"/>
        <w:tblW w:w="0" w:type="auto"/>
        <w:tblLook w:val="04A0" w:firstRow="1" w:lastRow="0" w:firstColumn="1" w:lastColumn="0" w:noHBand="0" w:noVBand="1"/>
      </w:tblPr>
      <w:tblGrid>
        <w:gridCol w:w="9016"/>
      </w:tblGrid>
      <w:tr w:rsidR="00D343EE" w14:paraId="2831331B" w14:textId="77777777" w:rsidTr="00D343EE">
        <w:tc>
          <w:tcPr>
            <w:tcW w:w="9016" w:type="dxa"/>
          </w:tcPr>
          <w:p w14:paraId="1D4CD918" w14:textId="6E63DDEE" w:rsidR="00D343EE" w:rsidRDefault="00113EED" w:rsidP="00CA52B2">
            <w:pPr>
              <w:spacing w:line="480" w:lineRule="auto"/>
              <w:rPr>
                <w:rFonts w:ascii="Georgia" w:hAnsi="Georgia" w:cs="Arial"/>
                <w:b/>
                <w:sz w:val="24"/>
                <w:szCs w:val="24"/>
                <w:lang w:val="en-US"/>
              </w:rPr>
            </w:pPr>
            <w:r w:rsidRPr="001179E8">
              <w:rPr>
                <w:b/>
                <w:bCs/>
              </w:rPr>
              <w:t>Date, time &amp; year group:</w:t>
            </w:r>
            <w:r>
              <w:rPr>
                <w:b/>
                <w:bCs/>
              </w:rPr>
              <w:t xml:space="preserve"> </w:t>
            </w:r>
            <w:r>
              <w:t>30/09/2020, Lesson 1 (8:50am – 9:50am). Year 8.</w:t>
            </w:r>
          </w:p>
        </w:tc>
      </w:tr>
      <w:tr w:rsidR="00D343EE" w14:paraId="5BF46300" w14:textId="77777777" w:rsidTr="00D343EE">
        <w:tc>
          <w:tcPr>
            <w:tcW w:w="9016" w:type="dxa"/>
          </w:tcPr>
          <w:p w14:paraId="25EC3BB9" w14:textId="77777777" w:rsidR="00BF3106" w:rsidRDefault="00BF3106" w:rsidP="00BF3106">
            <w:pPr>
              <w:rPr>
                <w:rFonts w:cstheme="minorHAnsi"/>
              </w:rPr>
            </w:pPr>
            <w:r w:rsidRPr="001179E8">
              <w:rPr>
                <w:rFonts w:cstheme="minorHAnsi"/>
                <w:b/>
              </w:rPr>
              <w:t>Lesson details</w:t>
            </w:r>
            <w:r w:rsidRPr="001179E8">
              <w:rPr>
                <w:rFonts w:cstheme="minorHAnsi"/>
              </w:rPr>
              <w:t xml:space="preserve"> </w:t>
            </w:r>
          </w:p>
          <w:p w14:paraId="72BBF5FB" w14:textId="77777777" w:rsidR="00BF3106" w:rsidRPr="001179E8" w:rsidRDefault="00BF3106" w:rsidP="00BF3106">
            <w:pPr>
              <w:rPr>
                <w:rFonts w:cstheme="minorHAnsi"/>
              </w:rPr>
            </w:pPr>
            <w:r w:rsidRPr="001179E8">
              <w:rPr>
                <w:rFonts w:cstheme="minorHAnsi"/>
              </w:rPr>
              <w:t>(Context and focus -/</w:t>
            </w:r>
            <w:proofErr w:type="spellStart"/>
            <w:r w:rsidRPr="001179E8">
              <w:rPr>
                <w:rFonts w:cstheme="minorHAnsi"/>
              </w:rPr>
              <w:t>AoLE</w:t>
            </w:r>
            <w:proofErr w:type="spellEnd"/>
            <w:r w:rsidRPr="001179E8">
              <w:rPr>
                <w:rFonts w:cstheme="minorHAnsi"/>
              </w:rPr>
              <w:t>/subject- is it near start of end of unit of study? Indoors/outdoors? Ability range? Any particularly relevant information).</w:t>
            </w:r>
          </w:p>
          <w:p w14:paraId="2FD88CDB" w14:textId="77777777" w:rsidR="00BF3106" w:rsidRDefault="00BF3106" w:rsidP="00BF3106">
            <w:pPr>
              <w:rPr>
                <w:rFonts w:cstheme="minorHAnsi"/>
              </w:rPr>
            </w:pPr>
          </w:p>
          <w:p w14:paraId="61F775AC" w14:textId="77777777" w:rsidR="00D343EE" w:rsidRDefault="00BF3106" w:rsidP="00BF3106">
            <w:pPr>
              <w:rPr>
                <w:rFonts w:cstheme="minorHAnsi"/>
              </w:rPr>
            </w:pPr>
            <w:r>
              <w:rPr>
                <w:rFonts w:cstheme="minorHAnsi"/>
              </w:rPr>
              <w:t>Mixed ability textiles lesson based on the Pop Art movement. I</w:t>
            </w:r>
            <w:r w:rsidRPr="001179E8">
              <w:rPr>
                <w:rFonts w:cstheme="minorHAnsi"/>
              </w:rPr>
              <w:t>t was the second lesson of the year and subject is taught once every fortnight, so it was very early on in the term for the teacher and pupils.</w:t>
            </w:r>
          </w:p>
          <w:p w14:paraId="02824DEE" w14:textId="010CC53D" w:rsidR="006C6B1A" w:rsidRPr="00BF3106" w:rsidRDefault="006C6B1A" w:rsidP="00BF3106">
            <w:pPr>
              <w:rPr>
                <w:rFonts w:cstheme="minorHAnsi"/>
              </w:rPr>
            </w:pPr>
          </w:p>
        </w:tc>
      </w:tr>
      <w:tr w:rsidR="00D343EE" w14:paraId="5434AEB6" w14:textId="77777777" w:rsidTr="00D343EE">
        <w:tc>
          <w:tcPr>
            <w:tcW w:w="9016" w:type="dxa"/>
          </w:tcPr>
          <w:p w14:paraId="74373D6F" w14:textId="77777777" w:rsidR="002B2120" w:rsidRPr="00DC1A73" w:rsidRDefault="002B2120" w:rsidP="002B2120">
            <w:pPr>
              <w:rPr>
                <w:rFonts w:cstheme="minorHAnsi"/>
                <w:b/>
                <w:bCs/>
                <w:lang w:val="en-US"/>
              </w:rPr>
            </w:pPr>
            <w:r w:rsidRPr="00DC1A73">
              <w:rPr>
                <w:rFonts w:cstheme="minorHAnsi"/>
                <w:b/>
                <w:bCs/>
                <w:lang w:val="en-US"/>
              </w:rPr>
              <w:t>Classroom culture</w:t>
            </w:r>
          </w:p>
          <w:p w14:paraId="063CB2A7" w14:textId="77777777" w:rsidR="002B2120" w:rsidRPr="00DC1A73" w:rsidRDefault="002B2120" w:rsidP="002B2120">
            <w:pPr>
              <w:rPr>
                <w:rFonts w:cstheme="minorHAnsi"/>
                <w:bCs/>
                <w:lang w:val="en-US"/>
              </w:rPr>
            </w:pPr>
            <w:r w:rsidRPr="00DC1A73">
              <w:rPr>
                <w:rFonts w:cstheme="minorHAnsi"/>
                <w:bCs/>
                <w:lang w:val="en-US"/>
              </w:rPr>
              <w:t xml:space="preserve">(What is the classroom ‘vibe.’? What do attitudes, dispositions, </w:t>
            </w:r>
            <w:r w:rsidRPr="00DC1A73">
              <w:rPr>
                <w:rFonts w:cstheme="minorHAnsi"/>
                <w:bCs/>
              </w:rPr>
              <w:t>behaviours</w:t>
            </w:r>
            <w:r w:rsidRPr="00DC1A73">
              <w:rPr>
                <w:rFonts w:cstheme="minorHAnsi"/>
                <w:bCs/>
                <w:lang w:val="en-US"/>
              </w:rPr>
              <w:t xml:space="preserve"> towards learning seem like </w:t>
            </w:r>
            <w:proofErr w:type="gramStart"/>
            <w:r w:rsidRPr="00DC1A73">
              <w:rPr>
                <w:rFonts w:cstheme="minorHAnsi"/>
                <w:bCs/>
                <w:lang w:val="en-US"/>
              </w:rPr>
              <w:t>at this point in time</w:t>
            </w:r>
            <w:proofErr w:type="gramEnd"/>
            <w:r w:rsidRPr="00DC1A73">
              <w:rPr>
                <w:rFonts w:cstheme="minorHAnsi"/>
                <w:bCs/>
                <w:lang w:val="en-US"/>
              </w:rPr>
              <w:t>?)</w:t>
            </w:r>
          </w:p>
          <w:p w14:paraId="619E76B9" w14:textId="77777777" w:rsidR="002B2120" w:rsidRPr="00DC1A73" w:rsidRDefault="002B2120" w:rsidP="002B2120">
            <w:pPr>
              <w:rPr>
                <w:rFonts w:cstheme="minorHAnsi"/>
                <w:bCs/>
                <w:lang w:val="en-US"/>
              </w:rPr>
            </w:pPr>
          </w:p>
          <w:p w14:paraId="173D910B" w14:textId="572C08F7" w:rsidR="002B2120" w:rsidRPr="00DC1A73" w:rsidRDefault="002B2120" w:rsidP="002B2120">
            <w:pPr>
              <w:rPr>
                <w:rFonts w:cstheme="minorHAnsi"/>
                <w:bCs/>
                <w:lang w:val="en-US"/>
              </w:rPr>
            </w:pPr>
            <w:r w:rsidRPr="00DC1A73">
              <w:rPr>
                <w:rFonts w:cstheme="minorHAnsi"/>
                <w:bCs/>
                <w:lang w:val="en-US"/>
              </w:rPr>
              <w:t>The initial feeling of the classroom seemed quite unsettled</w:t>
            </w:r>
            <w:r>
              <w:rPr>
                <w:rFonts w:cstheme="minorHAnsi"/>
                <w:bCs/>
                <w:lang w:val="en-US"/>
              </w:rPr>
              <w:t xml:space="preserve">. This </w:t>
            </w:r>
            <w:r w:rsidRPr="00DC1A73">
              <w:rPr>
                <w:rFonts w:cstheme="minorHAnsi"/>
                <w:bCs/>
                <w:lang w:val="en-US"/>
              </w:rPr>
              <w:t xml:space="preserve">could be due to several reasons </w:t>
            </w:r>
            <w:r w:rsidR="00B36AEE">
              <w:rPr>
                <w:rFonts w:cstheme="minorHAnsi"/>
                <w:bCs/>
                <w:lang w:val="en-US"/>
              </w:rPr>
              <w:t>–</w:t>
            </w:r>
            <w:r w:rsidRPr="00DC1A73">
              <w:rPr>
                <w:rFonts w:cstheme="minorHAnsi"/>
                <w:bCs/>
                <w:lang w:val="en-US"/>
              </w:rPr>
              <w:t xml:space="preserve"> start of the day, first lesson in the morning, only second time </w:t>
            </w:r>
            <w:r>
              <w:rPr>
                <w:rFonts w:cstheme="minorHAnsi"/>
                <w:bCs/>
                <w:lang w:val="en-US"/>
              </w:rPr>
              <w:t>in</w:t>
            </w:r>
            <w:r w:rsidRPr="00DC1A73">
              <w:rPr>
                <w:rFonts w:cstheme="minorHAnsi"/>
                <w:bCs/>
                <w:lang w:val="en-US"/>
              </w:rPr>
              <w:t xml:space="preserve"> the term the class had been there, settling in</w:t>
            </w:r>
            <w:r>
              <w:rPr>
                <w:rFonts w:cstheme="minorHAnsi"/>
                <w:bCs/>
                <w:lang w:val="en-US"/>
              </w:rPr>
              <w:t>t</w:t>
            </w:r>
            <w:r w:rsidRPr="00DC1A73">
              <w:rPr>
                <w:rFonts w:cstheme="minorHAnsi"/>
                <w:bCs/>
                <w:lang w:val="en-US"/>
              </w:rPr>
              <w:t>o the environment with a new teacher.</w:t>
            </w:r>
          </w:p>
          <w:p w14:paraId="2FF213CF" w14:textId="77777777" w:rsidR="002B2120" w:rsidRPr="00DC1A73" w:rsidRDefault="002B2120" w:rsidP="002B2120">
            <w:pPr>
              <w:rPr>
                <w:rFonts w:cstheme="minorHAnsi"/>
                <w:bCs/>
                <w:lang w:val="en-US"/>
              </w:rPr>
            </w:pPr>
          </w:p>
          <w:p w14:paraId="1DCF104C" w14:textId="77777777" w:rsidR="00D343EE" w:rsidRDefault="002B2120" w:rsidP="002B2120">
            <w:pPr>
              <w:rPr>
                <w:rFonts w:cstheme="minorHAnsi"/>
                <w:bCs/>
                <w:lang w:val="en-US"/>
              </w:rPr>
            </w:pPr>
            <w:r w:rsidRPr="00DC1A73">
              <w:rPr>
                <w:rFonts w:cstheme="minorHAnsi"/>
                <w:bCs/>
                <w:lang w:val="en-US"/>
              </w:rPr>
              <w:t>Most of the class appeared to be engaged, there were a select number of pupils distracted by a couple of things i.e. trying to print out homework before the lesson started, fiddling with pencil cases and chatting amongst themselves whilst waiting for the lesson to begin</w:t>
            </w:r>
            <w:r>
              <w:rPr>
                <w:rFonts w:cstheme="minorHAnsi"/>
                <w:bCs/>
                <w:lang w:val="en-US"/>
              </w:rPr>
              <w:t>.</w:t>
            </w:r>
          </w:p>
          <w:p w14:paraId="4986D20A" w14:textId="6D6A3062" w:rsidR="006C6B1A" w:rsidRDefault="006C6B1A" w:rsidP="002B2120">
            <w:pPr>
              <w:rPr>
                <w:rFonts w:ascii="Georgia" w:hAnsi="Georgia" w:cs="Arial"/>
                <w:b/>
                <w:sz w:val="24"/>
                <w:szCs w:val="24"/>
                <w:lang w:val="en-US"/>
              </w:rPr>
            </w:pPr>
          </w:p>
        </w:tc>
      </w:tr>
      <w:tr w:rsidR="00D343EE" w14:paraId="4162477A" w14:textId="77777777" w:rsidTr="00D343EE">
        <w:tc>
          <w:tcPr>
            <w:tcW w:w="9016" w:type="dxa"/>
          </w:tcPr>
          <w:p w14:paraId="4561772B" w14:textId="77777777" w:rsidR="00B16BFE" w:rsidRPr="00DC1A73" w:rsidRDefault="00B16BFE" w:rsidP="00B16BFE">
            <w:pPr>
              <w:rPr>
                <w:rFonts w:cstheme="minorHAnsi"/>
                <w:b/>
              </w:rPr>
            </w:pPr>
            <w:r w:rsidRPr="00DC1A73">
              <w:rPr>
                <w:rFonts w:cstheme="minorHAnsi"/>
                <w:b/>
              </w:rPr>
              <w:t>Objectives</w:t>
            </w:r>
          </w:p>
          <w:p w14:paraId="472573CE" w14:textId="77777777" w:rsidR="00B16BFE" w:rsidRPr="00DC1A73" w:rsidRDefault="00B16BFE" w:rsidP="00B16BFE">
            <w:pPr>
              <w:rPr>
                <w:rFonts w:cstheme="minorHAnsi"/>
              </w:rPr>
            </w:pPr>
            <w:r w:rsidRPr="00DC1A73">
              <w:rPr>
                <w:rFonts w:cstheme="minorHAnsi"/>
              </w:rPr>
              <w:t>(What happens in the environment that communicates the purpose of the experiences?  What can be observed regarding the way lesson activities relate to these purposes?</w:t>
            </w:r>
          </w:p>
          <w:p w14:paraId="02D86EBF" w14:textId="77777777" w:rsidR="00B16BFE" w:rsidRPr="00DC1A73" w:rsidRDefault="00B16BFE" w:rsidP="00B16BFE">
            <w:pPr>
              <w:rPr>
                <w:rFonts w:cstheme="minorHAnsi"/>
              </w:rPr>
            </w:pPr>
          </w:p>
          <w:p w14:paraId="3DB1FC40" w14:textId="77777777" w:rsidR="00D343EE" w:rsidRDefault="00B16BFE" w:rsidP="00B16BFE">
            <w:pPr>
              <w:rPr>
                <w:rFonts w:cstheme="minorHAnsi"/>
              </w:rPr>
            </w:pPr>
            <w:r w:rsidRPr="00DC1A73">
              <w:rPr>
                <w:rFonts w:cstheme="minorHAnsi"/>
              </w:rPr>
              <w:t>Success criteria and task objectives displayed and explained before starting the task. Teacher explained and discussed with the group exactly what she wanted the pupils to complete with questioning and recapping back to the first lesson they had. The task involved planning for a project they would be working on in the future.</w:t>
            </w:r>
          </w:p>
          <w:p w14:paraId="0294097C" w14:textId="77777777" w:rsidR="006C6B1A" w:rsidRDefault="006C6B1A" w:rsidP="00B16BFE">
            <w:pPr>
              <w:rPr>
                <w:rFonts w:cstheme="minorHAnsi"/>
              </w:rPr>
            </w:pPr>
          </w:p>
          <w:p w14:paraId="22EE6C44" w14:textId="77777777" w:rsidR="002D04BA" w:rsidRDefault="002D04BA" w:rsidP="00B16BFE">
            <w:pPr>
              <w:rPr>
                <w:rFonts w:cstheme="minorHAnsi"/>
              </w:rPr>
            </w:pPr>
          </w:p>
          <w:p w14:paraId="041F573C" w14:textId="043C9360" w:rsidR="002D04BA" w:rsidRPr="00B16BFE" w:rsidRDefault="002D04BA" w:rsidP="00B16BFE">
            <w:pPr>
              <w:rPr>
                <w:rFonts w:cstheme="minorHAnsi"/>
              </w:rPr>
            </w:pPr>
          </w:p>
        </w:tc>
      </w:tr>
      <w:tr w:rsidR="00D343EE" w14:paraId="72F1A4D4" w14:textId="77777777" w:rsidTr="00D343EE">
        <w:tc>
          <w:tcPr>
            <w:tcW w:w="9016" w:type="dxa"/>
          </w:tcPr>
          <w:p w14:paraId="5F42189B" w14:textId="77777777" w:rsidR="001415DD" w:rsidRPr="00DC1A73" w:rsidRDefault="001415DD" w:rsidP="001415DD">
            <w:pPr>
              <w:rPr>
                <w:rFonts w:cstheme="minorHAnsi"/>
                <w:b/>
              </w:rPr>
            </w:pPr>
            <w:r w:rsidRPr="00DC1A73">
              <w:rPr>
                <w:rFonts w:cstheme="minorHAnsi"/>
                <w:b/>
              </w:rPr>
              <w:lastRenderedPageBreak/>
              <w:t>Direction</w:t>
            </w:r>
          </w:p>
          <w:p w14:paraId="05B6E81A" w14:textId="77777777" w:rsidR="001415DD" w:rsidRPr="00DC1A73" w:rsidRDefault="001415DD" w:rsidP="001415DD">
            <w:pPr>
              <w:rPr>
                <w:rFonts w:cstheme="minorHAnsi"/>
              </w:rPr>
            </w:pPr>
            <w:r w:rsidRPr="00DC1A73">
              <w:rPr>
                <w:rFonts w:cstheme="minorHAnsi"/>
              </w:rPr>
              <w:t xml:space="preserve">(What can be observed that helps learners understand what they are engaging in?  What in the environment helps them understand how to achieve well)? </w:t>
            </w:r>
          </w:p>
          <w:p w14:paraId="54F2CF3D" w14:textId="77777777" w:rsidR="001415DD" w:rsidRPr="00DC1A73" w:rsidRDefault="001415DD" w:rsidP="001415DD">
            <w:pPr>
              <w:rPr>
                <w:rFonts w:cstheme="minorHAnsi"/>
              </w:rPr>
            </w:pPr>
          </w:p>
          <w:p w14:paraId="02052DEE" w14:textId="77777777" w:rsidR="001415DD" w:rsidRPr="00DC1A73" w:rsidRDefault="001415DD" w:rsidP="001415DD">
            <w:pPr>
              <w:rPr>
                <w:rFonts w:cstheme="minorHAnsi"/>
              </w:rPr>
            </w:pPr>
            <w:r w:rsidRPr="00DC1A73">
              <w:rPr>
                <w:rFonts w:cstheme="minorHAnsi"/>
              </w:rPr>
              <w:t xml:space="preserve">The teacher presented a lot of </w:t>
            </w:r>
            <w:proofErr w:type="spellStart"/>
            <w:r w:rsidRPr="00DC1A73">
              <w:rPr>
                <w:rFonts w:cstheme="minorHAnsi"/>
              </w:rPr>
              <w:t>Af</w:t>
            </w:r>
            <w:r>
              <w:rPr>
                <w:rFonts w:cstheme="minorHAnsi"/>
              </w:rPr>
              <w:t>L</w:t>
            </w:r>
            <w:proofErr w:type="spellEnd"/>
            <w:r w:rsidRPr="00DC1A73">
              <w:rPr>
                <w:rFonts w:cstheme="minorHAnsi"/>
              </w:rPr>
              <w:t xml:space="preserve"> with questioning (especially retrieval questions) to jog the memory and prior knowledge linking back to the first lesson the class had on the topic.</w:t>
            </w:r>
          </w:p>
          <w:p w14:paraId="1BBFC3FA" w14:textId="77777777" w:rsidR="001415DD" w:rsidRPr="00DC1A73" w:rsidRDefault="001415DD" w:rsidP="001415DD">
            <w:pPr>
              <w:rPr>
                <w:rFonts w:cstheme="minorHAnsi"/>
              </w:rPr>
            </w:pPr>
          </w:p>
          <w:p w14:paraId="725CF360" w14:textId="30E69D14" w:rsidR="00D343EE" w:rsidRPr="001415DD" w:rsidRDefault="001415DD" w:rsidP="001415DD">
            <w:pPr>
              <w:rPr>
                <w:rFonts w:cstheme="minorHAnsi"/>
              </w:rPr>
            </w:pPr>
            <w:r w:rsidRPr="00DC1A73">
              <w:rPr>
                <w:rFonts w:cstheme="minorHAnsi"/>
              </w:rPr>
              <w:t>There were some completed examples of work from previous years which could help the pupils visualise how to approach the task in their own way, keeping in mind what the teacher expected by looking at these examples.</w:t>
            </w:r>
          </w:p>
        </w:tc>
      </w:tr>
      <w:tr w:rsidR="00D343EE" w14:paraId="21D1C62E" w14:textId="77777777" w:rsidTr="00D343EE">
        <w:tc>
          <w:tcPr>
            <w:tcW w:w="9016" w:type="dxa"/>
          </w:tcPr>
          <w:p w14:paraId="38788F67" w14:textId="77777777" w:rsidR="007673AC" w:rsidRPr="00DC1A73" w:rsidRDefault="007673AC" w:rsidP="007673AC">
            <w:pPr>
              <w:rPr>
                <w:rFonts w:cstheme="minorHAnsi"/>
                <w:b/>
              </w:rPr>
            </w:pPr>
            <w:r w:rsidRPr="00DC1A73">
              <w:rPr>
                <w:rFonts w:cstheme="minorHAnsi"/>
                <w:b/>
              </w:rPr>
              <w:t>Access and challenge</w:t>
            </w:r>
          </w:p>
          <w:p w14:paraId="0422276E" w14:textId="77777777" w:rsidR="007673AC" w:rsidRPr="00DC1A73" w:rsidRDefault="007673AC" w:rsidP="007673AC">
            <w:pPr>
              <w:rPr>
                <w:rFonts w:cstheme="minorHAnsi"/>
              </w:rPr>
            </w:pPr>
            <w:r w:rsidRPr="00DC1A73">
              <w:rPr>
                <w:rFonts w:cstheme="minorHAnsi"/>
              </w:rPr>
              <w:t>(What can be observed in the environment that enables engagement of learners? What can be observed regarding levels of challenge?</w:t>
            </w:r>
          </w:p>
          <w:p w14:paraId="2D4F659A" w14:textId="77777777" w:rsidR="007673AC" w:rsidRPr="00DC1A73" w:rsidRDefault="007673AC" w:rsidP="007673AC">
            <w:pPr>
              <w:rPr>
                <w:rFonts w:cstheme="minorHAnsi"/>
              </w:rPr>
            </w:pPr>
          </w:p>
          <w:p w14:paraId="59F99917" w14:textId="77777777" w:rsidR="007673AC" w:rsidRPr="00DC1A73" w:rsidRDefault="007673AC" w:rsidP="007673AC">
            <w:pPr>
              <w:rPr>
                <w:rFonts w:cstheme="minorHAnsi"/>
              </w:rPr>
            </w:pPr>
            <w:r w:rsidRPr="00DC1A73">
              <w:rPr>
                <w:rFonts w:cstheme="minorHAnsi"/>
              </w:rPr>
              <w:t xml:space="preserve">The pupils were each given task books that provided more information and guidance on the tasks they were required to do in the lesson. </w:t>
            </w:r>
          </w:p>
          <w:p w14:paraId="009ADC9A" w14:textId="77777777" w:rsidR="00D343EE" w:rsidRDefault="007673AC" w:rsidP="007673AC">
            <w:pPr>
              <w:rPr>
                <w:rFonts w:cstheme="minorHAnsi"/>
              </w:rPr>
            </w:pPr>
            <w:r w:rsidRPr="00DC1A73">
              <w:rPr>
                <w:rFonts w:cstheme="minorHAnsi"/>
              </w:rPr>
              <w:t xml:space="preserve">There were examples of lots of different examples of textile work which would serve as a form of inspiration to develop ideas for the pupils. </w:t>
            </w:r>
            <w:r w:rsidR="003462DE" w:rsidRPr="00DC1A73">
              <w:rPr>
                <w:rFonts w:cstheme="minorHAnsi"/>
              </w:rPr>
              <w:t>Creativity was encouraged for a homework task that was set by the teacher. “You are all experts…” – teacher was setting high expectations for the project, challenging pupils to aim higher with the homework task</w:t>
            </w:r>
            <w:r w:rsidR="003462DE">
              <w:rPr>
                <w:rFonts w:cstheme="minorHAnsi"/>
              </w:rPr>
              <w:t>.</w:t>
            </w:r>
          </w:p>
          <w:p w14:paraId="3B4D5C11" w14:textId="1096B498" w:rsidR="003462DE" w:rsidRPr="007673AC" w:rsidRDefault="003462DE" w:rsidP="007673AC">
            <w:pPr>
              <w:rPr>
                <w:rFonts w:cstheme="minorHAnsi"/>
              </w:rPr>
            </w:pPr>
          </w:p>
        </w:tc>
      </w:tr>
      <w:tr w:rsidR="00D343EE" w14:paraId="335B73AA" w14:textId="77777777" w:rsidTr="00D343EE">
        <w:tc>
          <w:tcPr>
            <w:tcW w:w="9016" w:type="dxa"/>
          </w:tcPr>
          <w:p w14:paraId="5689ACF9" w14:textId="77777777" w:rsidR="005A545D" w:rsidRPr="00795D0F" w:rsidRDefault="005A545D" w:rsidP="005A545D">
            <w:pPr>
              <w:rPr>
                <w:rFonts w:cstheme="minorHAnsi"/>
                <w:b/>
              </w:rPr>
            </w:pPr>
            <w:r w:rsidRPr="00795D0F">
              <w:rPr>
                <w:rFonts w:cstheme="minorHAnsi"/>
                <w:b/>
              </w:rPr>
              <w:t>Assessment</w:t>
            </w:r>
          </w:p>
          <w:p w14:paraId="7ABDA7B7" w14:textId="77777777" w:rsidR="005A545D" w:rsidRPr="00795D0F" w:rsidRDefault="005A545D" w:rsidP="005A545D">
            <w:pPr>
              <w:rPr>
                <w:rFonts w:cstheme="minorHAnsi"/>
              </w:rPr>
            </w:pPr>
            <w:r w:rsidRPr="00795D0F">
              <w:rPr>
                <w:rFonts w:cstheme="minorHAnsi"/>
              </w:rPr>
              <w:t>(Can anything be observed about how student’s existing knowledge is used?  Can anything be observed regarding the development of knowledge during or after the experience)?</w:t>
            </w:r>
          </w:p>
          <w:p w14:paraId="58D820D3" w14:textId="77777777" w:rsidR="005A545D" w:rsidRPr="00795D0F" w:rsidRDefault="005A545D" w:rsidP="005A545D">
            <w:pPr>
              <w:rPr>
                <w:rFonts w:cstheme="minorHAnsi"/>
              </w:rPr>
            </w:pPr>
          </w:p>
          <w:p w14:paraId="7670168A" w14:textId="77777777" w:rsidR="005A545D" w:rsidRPr="00795D0F" w:rsidRDefault="005A545D" w:rsidP="005A545D">
            <w:pPr>
              <w:rPr>
                <w:rFonts w:cstheme="minorHAnsi"/>
              </w:rPr>
            </w:pPr>
            <w:r w:rsidRPr="00795D0F">
              <w:rPr>
                <w:rFonts w:cstheme="minorHAnsi"/>
              </w:rPr>
              <w:t>The lesson relied upon literacy and writing skills e.g. “What is the difference between labelling and annotation?” … “What is a summary?” and linking their work back to different key points related to the topic of Pop Art.</w:t>
            </w:r>
          </w:p>
          <w:p w14:paraId="451DAECF" w14:textId="77777777" w:rsidR="005A545D" w:rsidRPr="00795D0F" w:rsidRDefault="005A545D" w:rsidP="005A545D">
            <w:pPr>
              <w:rPr>
                <w:rFonts w:cstheme="minorHAnsi"/>
              </w:rPr>
            </w:pPr>
          </w:p>
          <w:p w14:paraId="1EC80CA6" w14:textId="77777777" w:rsidR="005A545D" w:rsidRPr="00795D0F" w:rsidRDefault="005A545D" w:rsidP="005A545D">
            <w:pPr>
              <w:rPr>
                <w:rFonts w:cstheme="minorHAnsi"/>
              </w:rPr>
            </w:pPr>
            <w:r w:rsidRPr="00795D0F">
              <w:rPr>
                <w:rFonts w:cstheme="minorHAnsi"/>
              </w:rPr>
              <w:t>There w</w:t>
            </w:r>
            <w:r>
              <w:rPr>
                <w:rFonts w:cstheme="minorHAnsi"/>
              </w:rPr>
              <w:t>ere</w:t>
            </w:r>
            <w:r w:rsidRPr="00795D0F">
              <w:rPr>
                <w:rFonts w:cstheme="minorHAnsi"/>
              </w:rPr>
              <w:t xml:space="preserve"> a lot of hinge moments where the teacher would pause the pupils and double check</w:t>
            </w:r>
            <w:r>
              <w:rPr>
                <w:rFonts w:cstheme="minorHAnsi"/>
              </w:rPr>
              <w:t xml:space="preserve"> that</w:t>
            </w:r>
            <w:r w:rsidRPr="00795D0F">
              <w:rPr>
                <w:rFonts w:cstheme="minorHAnsi"/>
              </w:rPr>
              <w:t xml:space="preserve"> they were aware of key aspects and their progression during the task.</w:t>
            </w:r>
          </w:p>
          <w:p w14:paraId="7B9A00C9" w14:textId="77777777" w:rsidR="005A545D" w:rsidRPr="00795D0F" w:rsidRDefault="005A545D" w:rsidP="005A545D">
            <w:pPr>
              <w:rPr>
                <w:rFonts w:cstheme="minorHAnsi"/>
              </w:rPr>
            </w:pPr>
          </w:p>
          <w:p w14:paraId="5E1D1FF8" w14:textId="77777777" w:rsidR="005A545D" w:rsidRPr="00795D0F" w:rsidRDefault="005A545D" w:rsidP="005A545D">
            <w:pPr>
              <w:rPr>
                <w:rFonts w:cstheme="minorHAnsi"/>
              </w:rPr>
            </w:pPr>
            <w:r w:rsidRPr="00795D0F">
              <w:rPr>
                <w:rFonts w:cstheme="minorHAnsi"/>
              </w:rPr>
              <w:t>Continual and constant guidance throughout the lesson, checking up on progress, checking understanding through questioning.</w:t>
            </w:r>
          </w:p>
          <w:p w14:paraId="1E605E2A" w14:textId="77777777" w:rsidR="005A545D" w:rsidRPr="00795D0F" w:rsidRDefault="005A545D" w:rsidP="005A545D">
            <w:pPr>
              <w:rPr>
                <w:rFonts w:cstheme="minorHAnsi"/>
              </w:rPr>
            </w:pPr>
          </w:p>
          <w:p w14:paraId="72092867" w14:textId="77777777" w:rsidR="005A545D" w:rsidRPr="00795D0F" w:rsidRDefault="005A545D" w:rsidP="005A545D">
            <w:pPr>
              <w:rPr>
                <w:rFonts w:cstheme="minorHAnsi"/>
                <w:bCs/>
              </w:rPr>
            </w:pPr>
            <w:r w:rsidRPr="00795D0F">
              <w:rPr>
                <w:rFonts w:cstheme="minorHAnsi"/>
                <w:bCs/>
              </w:rPr>
              <w:t xml:space="preserve">Prior knowledge of pop culture – “What is your favourite… brand… social media… fashion… sports teams…?” </w:t>
            </w:r>
          </w:p>
          <w:p w14:paraId="645FEBA1" w14:textId="77777777" w:rsidR="005A545D" w:rsidRPr="00795D0F" w:rsidRDefault="005A545D" w:rsidP="005A545D">
            <w:pPr>
              <w:rPr>
                <w:rFonts w:cstheme="minorHAnsi"/>
                <w:bCs/>
              </w:rPr>
            </w:pPr>
          </w:p>
          <w:p w14:paraId="0FA9D653" w14:textId="77777777" w:rsidR="00D343EE" w:rsidRDefault="005A545D" w:rsidP="005A545D">
            <w:pPr>
              <w:rPr>
                <w:rFonts w:cstheme="minorHAnsi"/>
                <w:bCs/>
              </w:rPr>
            </w:pPr>
            <w:r w:rsidRPr="00795D0F">
              <w:rPr>
                <w:rFonts w:cstheme="minorHAnsi"/>
                <w:bCs/>
              </w:rPr>
              <w:t xml:space="preserve">Prior knowledge was required from the first lesson – “Who started the Pop Art movement?” </w:t>
            </w:r>
          </w:p>
          <w:p w14:paraId="2B8BF5A5" w14:textId="1D48DF43" w:rsidR="005A545D" w:rsidRPr="005A545D" w:rsidRDefault="005A545D" w:rsidP="005A545D">
            <w:pPr>
              <w:rPr>
                <w:rFonts w:cstheme="minorHAnsi"/>
                <w:bCs/>
              </w:rPr>
            </w:pPr>
          </w:p>
        </w:tc>
      </w:tr>
      <w:tr w:rsidR="0006751D" w14:paraId="3E61D8A6" w14:textId="77777777" w:rsidTr="00F95401">
        <w:trPr>
          <w:trHeight w:val="3663"/>
        </w:trPr>
        <w:tc>
          <w:tcPr>
            <w:tcW w:w="9016" w:type="dxa"/>
          </w:tcPr>
          <w:p w14:paraId="046B5EAC" w14:textId="77777777" w:rsidR="00F95401" w:rsidRPr="00795D0F" w:rsidRDefault="00F95401" w:rsidP="00F95401">
            <w:pPr>
              <w:rPr>
                <w:rFonts w:cstheme="minorHAnsi"/>
                <w:b/>
              </w:rPr>
            </w:pPr>
            <w:r w:rsidRPr="00795D0F">
              <w:rPr>
                <w:rFonts w:cstheme="minorHAnsi"/>
                <w:b/>
              </w:rPr>
              <w:lastRenderedPageBreak/>
              <w:t>Specifics / Critical Incidents</w:t>
            </w:r>
          </w:p>
          <w:p w14:paraId="261B9612" w14:textId="77777777" w:rsidR="00F95401" w:rsidRPr="00795D0F" w:rsidRDefault="00F95401" w:rsidP="00F95401">
            <w:pPr>
              <w:rPr>
                <w:rFonts w:cstheme="minorHAnsi"/>
              </w:rPr>
            </w:pPr>
            <w:r w:rsidRPr="00795D0F">
              <w:rPr>
                <w:rFonts w:cstheme="minorHAnsi"/>
              </w:rPr>
              <w:t>(Are there moments which cause you to consider aspects of practice when you come across them in future teaching)?</w:t>
            </w:r>
          </w:p>
          <w:p w14:paraId="0B59031D" w14:textId="77777777" w:rsidR="00F95401" w:rsidRPr="00795D0F" w:rsidRDefault="00F95401" w:rsidP="00F95401">
            <w:pPr>
              <w:rPr>
                <w:rFonts w:cstheme="minorHAnsi"/>
              </w:rPr>
            </w:pPr>
          </w:p>
          <w:p w14:paraId="561830A3" w14:textId="36FF0600" w:rsidR="00F95401" w:rsidRPr="005B0FBE" w:rsidRDefault="00F95401" w:rsidP="00F95401">
            <w:pPr>
              <w:rPr>
                <w:rFonts w:cstheme="minorHAnsi"/>
                <w:sz w:val="21"/>
                <w:szCs w:val="21"/>
              </w:rPr>
            </w:pPr>
            <w:r w:rsidRPr="005B0FBE">
              <w:rPr>
                <w:rFonts w:cstheme="minorHAnsi"/>
                <w:sz w:val="21"/>
                <w:szCs w:val="21"/>
              </w:rPr>
              <w:t>There was a negative reaction towards a homework task being set to the class. Pupils asked if it was a “nice” homework task or not. It made me wonder why pupils dislike homework. Why do pupils dislike it? Is it effective? What does it achieve? The teacher explained that due to the low frequency of lessons with the year 8 class, it was important to maintain subject work and engagement between lessons each fortnight.</w:t>
            </w:r>
          </w:p>
          <w:p w14:paraId="48E13419" w14:textId="77777777" w:rsidR="00F95401" w:rsidRPr="005B0FBE" w:rsidRDefault="00F95401" w:rsidP="00F95401">
            <w:pPr>
              <w:rPr>
                <w:rFonts w:cstheme="minorHAnsi"/>
                <w:sz w:val="21"/>
                <w:szCs w:val="21"/>
              </w:rPr>
            </w:pPr>
          </w:p>
          <w:p w14:paraId="02987309" w14:textId="7FB534E8" w:rsidR="00F95401" w:rsidRPr="005B0FBE" w:rsidRDefault="00F95401" w:rsidP="00F95401">
            <w:pPr>
              <w:rPr>
                <w:rFonts w:cstheme="minorHAnsi"/>
                <w:sz w:val="21"/>
                <w:szCs w:val="21"/>
              </w:rPr>
            </w:pPr>
            <w:r w:rsidRPr="005B0FBE">
              <w:rPr>
                <w:rFonts w:cstheme="minorHAnsi"/>
                <w:sz w:val="21"/>
                <w:szCs w:val="21"/>
              </w:rPr>
              <w:t xml:space="preserve">The phrase “You are all experts…” seemed impactful because it was engaging and encouraging the pupils, lifting their goals to a higher level with positive reinforcement and setting high expectations in order to help guide and instruct with their homework task. The positive phrase seemed to have set the level of work the teacher was expecting to see for the next lesson. Could discuss the </w:t>
            </w:r>
            <w:r w:rsidR="008A52B1" w:rsidRPr="005B0FBE">
              <w:rPr>
                <w:rFonts w:cstheme="minorHAnsi"/>
                <w:sz w:val="21"/>
                <w:szCs w:val="21"/>
              </w:rPr>
              <w:t>effect</w:t>
            </w:r>
            <w:r w:rsidRPr="005B0FBE">
              <w:rPr>
                <w:rFonts w:cstheme="minorHAnsi"/>
                <w:sz w:val="21"/>
                <w:szCs w:val="21"/>
              </w:rPr>
              <w:t xml:space="preserve"> of positive language/careful wording </w:t>
            </w:r>
            <w:proofErr w:type="gramStart"/>
            <w:r w:rsidRPr="005B0FBE">
              <w:rPr>
                <w:rFonts w:cstheme="minorHAnsi"/>
                <w:sz w:val="21"/>
                <w:szCs w:val="21"/>
              </w:rPr>
              <w:t>in order to</w:t>
            </w:r>
            <w:proofErr w:type="gramEnd"/>
            <w:r w:rsidRPr="005B0FBE">
              <w:rPr>
                <w:rFonts w:cstheme="minorHAnsi"/>
                <w:sz w:val="21"/>
                <w:szCs w:val="21"/>
              </w:rPr>
              <w:t xml:space="preserve"> encourage pupils to continue to persevere.</w:t>
            </w:r>
            <w:r>
              <w:rPr>
                <w:rFonts w:cstheme="minorHAnsi"/>
                <w:sz w:val="21"/>
                <w:szCs w:val="21"/>
              </w:rPr>
              <w:t xml:space="preserve"> The “l</w:t>
            </w:r>
            <w:r w:rsidRPr="005B0FBE">
              <w:rPr>
                <w:rFonts w:cstheme="minorHAnsi"/>
                <w:sz w:val="21"/>
                <w:szCs w:val="21"/>
              </w:rPr>
              <w:t xml:space="preserve">earning </w:t>
            </w:r>
            <w:r>
              <w:rPr>
                <w:rFonts w:cstheme="minorHAnsi"/>
                <w:sz w:val="21"/>
                <w:szCs w:val="21"/>
              </w:rPr>
              <w:t>d</w:t>
            </w:r>
            <w:r w:rsidRPr="005B0FBE">
              <w:rPr>
                <w:rFonts w:cstheme="minorHAnsi"/>
                <w:sz w:val="21"/>
                <w:szCs w:val="21"/>
              </w:rPr>
              <w:t xml:space="preserve">ip”. </w:t>
            </w:r>
          </w:p>
          <w:p w14:paraId="5D8B26F1" w14:textId="452806C1" w:rsidR="0006751D" w:rsidRPr="00795D0F" w:rsidRDefault="0006751D" w:rsidP="00F95401">
            <w:pPr>
              <w:rPr>
                <w:rFonts w:cstheme="minorHAnsi"/>
                <w:b/>
              </w:rPr>
            </w:pPr>
          </w:p>
        </w:tc>
      </w:tr>
    </w:tbl>
    <w:p w14:paraId="602BB4DA" w14:textId="77777777" w:rsidR="002D04BA" w:rsidRDefault="002D04BA" w:rsidP="008A52B1">
      <w:pPr>
        <w:spacing w:line="240" w:lineRule="auto"/>
        <w:jc w:val="center"/>
        <w:rPr>
          <w:rFonts w:ascii="Georgia" w:hAnsi="Georgia" w:cs="Arial"/>
          <w:b/>
          <w:bCs/>
          <w:sz w:val="24"/>
          <w:szCs w:val="24"/>
          <w:lang w:val="en-US"/>
        </w:rPr>
      </w:pPr>
    </w:p>
    <w:p w14:paraId="25505F89" w14:textId="07C5F91C" w:rsidR="008A52B1" w:rsidRDefault="004B5C28" w:rsidP="008A52B1">
      <w:pPr>
        <w:spacing w:line="240" w:lineRule="auto"/>
        <w:jc w:val="center"/>
        <w:rPr>
          <w:rFonts w:ascii="Georgia" w:hAnsi="Georgia" w:cs="Arial"/>
          <w:b/>
          <w:bCs/>
          <w:sz w:val="24"/>
          <w:szCs w:val="24"/>
          <w:lang w:val="en-US"/>
        </w:rPr>
      </w:pPr>
      <w:r w:rsidRPr="00BE36AF">
        <w:rPr>
          <w:rFonts w:ascii="Georgia" w:hAnsi="Georgia" w:cs="Arial"/>
          <w:b/>
          <w:bCs/>
          <w:sz w:val="24"/>
          <w:szCs w:val="24"/>
          <w:lang w:val="en-US"/>
        </w:rPr>
        <w:t>Appendix B</w:t>
      </w:r>
    </w:p>
    <w:p w14:paraId="15CD17D6" w14:textId="1D857E70" w:rsidR="00E15ACD" w:rsidRDefault="00E15ACD" w:rsidP="008A52B1">
      <w:pPr>
        <w:spacing w:line="240" w:lineRule="auto"/>
        <w:jc w:val="center"/>
        <w:rPr>
          <w:rFonts w:ascii="Georgia" w:hAnsi="Georgia" w:cs="Arial"/>
          <w:bCs/>
          <w:sz w:val="20"/>
          <w:szCs w:val="20"/>
          <w:lang w:val="en-US"/>
        </w:rPr>
      </w:pPr>
      <w:r w:rsidRPr="009B619B">
        <w:rPr>
          <w:rFonts w:ascii="Georgia" w:hAnsi="Georgia" w:cs="Arial"/>
          <w:b/>
          <w:sz w:val="20"/>
          <w:szCs w:val="20"/>
          <w:lang w:val="en-US"/>
        </w:rPr>
        <w:t xml:space="preserve">Observation / Field Notes </w:t>
      </w:r>
      <w:r w:rsidRPr="009B619B">
        <w:rPr>
          <w:rFonts w:ascii="Georgia" w:hAnsi="Georgia" w:cs="Arial"/>
          <w:bCs/>
          <w:sz w:val="20"/>
          <w:szCs w:val="20"/>
          <w:lang w:val="en-US"/>
        </w:rPr>
        <w:t>(questions adapted from Fletcher-Wood, 2016)</w:t>
      </w:r>
    </w:p>
    <w:p w14:paraId="70253C5C" w14:textId="77777777" w:rsidR="00BE36AF" w:rsidRPr="00E15ACD" w:rsidRDefault="00BE36AF" w:rsidP="00E15ACD">
      <w:pPr>
        <w:spacing w:line="240" w:lineRule="auto"/>
        <w:jc w:val="center"/>
        <w:rPr>
          <w:rFonts w:ascii="Georgia" w:hAnsi="Georgia" w:cs="Arial"/>
          <w:bCs/>
          <w:sz w:val="20"/>
          <w:szCs w:val="20"/>
          <w:lang w:val="en-US"/>
        </w:rPr>
      </w:pPr>
    </w:p>
    <w:tbl>
      <w:tblPr>
        <w:tblStyle w:val="TableGrid"/>
        <w:tblW w:w="0" w:type="auto"/>
        <w:tblLook w:val="04A0" w:firstRow="1" w:lastRow="0" w:firstColumn="1" w:lastColumn="0" w:noHBand="0" w:noVBand="1"/>
      </w:tblPr>
      <w:tblGrid>
        <w:gridCol w:w="9016"/>
      </w:tblGrid>
      <w:tr w:rsidR="00EC675C" w14:paraId="374E97AC" w14:textId="77777777" w:rsidTr="00EC675C">
        <w:tc>
          <w:tcPr>
            <w:tcW w:w="9016" w:type="dxa"/>
          </w:tcPr>
          <w:p w14:paraId="70A64FC1" w14:textId="2D27D4E0" w:rsidR="00EC675C" w:rsidRPr="004D0D25" w:rsidRDefault="004D0D25" w:rsidP="00CA627F">
            <w:pPr>
              <w:spacing w:line="480" w:lineRule="auto"/>
              <w:rPr>
                <w:rFonts w:ascii="Arial" w:hAnsi="Arial" w:cs="Arial"/>
                <w:sz w:val="24"/>
                <w:szCs w:val="24"/>
                <w:lang w:val="en-US"/>
              </w:rPr>
            </w:pPr>
            <w:r w:rsidRPr="001179E8">
              <w:rPr>
                <w:b/>
                <w:bCs/>
              </w:rPr>
              <w:t>Date, time &amp; year group:</w:t>
            </w:r>
            <w:r>
              <w:rPr>
                <w:b/>
                <w:bCs/>
              </w:rPr>
              <w:t xml:space="preserve"> </w:t>
            </w:r>
            <w:r>
              <w:t>30/09/2020, Lesson 1 (8:50am – 9:50am). Year 8.</w:t>
            </w:r>
          </w:p>
        </w:tc>
      </w:tr>
      <w:tr w:rsidR="00EC675C" w14:paraId="73747764" w14:textId="77777777" w:rsidTr="00EC675C">
        <w:tc>
          <w:tcPr>
            <w:tcW w:w="9016" w:type="dxa"/>
          </w:tcPr>
          <w:p w14:paraId="53BD2D42" w14:textId="77777777" w:rsidR="00186917" w:rsidRPr="00795D0F" w:rsidRDefault="00186917" w:rsidP="00186917">
            <w:pPr>
              <w:rPr>
                <w:rFonts w:cstheme="minorHAnsi"/>
                <w:b/>
              </w:rPr>
            </w:pPr>
            <w:r w:rsidRPr="00795D0F">
              <w:rPr>
                <w:rFonts w:cstheme="minorHAnsi"/>
                <w:b/>
              </w:rPr>
              <w:t>Specifics / Critical Incidents</w:t>
            </w:r>
          </w:p>
          <w:p w14:paraId="047AC1FF" w14:textId="69C88532" w:rsidR="00EC675C" w:rsidRDefault="00186917" w:rsidP="00186917">
            <w:pPr>
              <w:rPr>
                <w:rFonts w:cstheme="minorHAnsi"/>
              </w:rPr>
            </w:pPr>
            <w:r w:rsidRPr="00795D0F">
              <w:rPr>
                <w:rFonts w:cstheme="minorHAnsi"/>
              </w:rPr>
              <w:t>(Are there moments which cause you to consider aspects of practice when you come across them in future teaching)?</w:t>
            </w:r>
          </w:p>
          <w:p w14:paraId="4D6F7703" w14:textId="77777777" w:rsidR="00186917" w:rsidRPr="00186917" w:rsidRDefault="00186917" w:rsidP="00186917">
            <w:pPr>
              <w:rPr>
                <w:rFonts w:cstheme="minorHAnsi"/>
              </w:rPr>
            </w:pPr>
          </w:p>
          <w:p w14:paraId="64EB1754" w14:textId="01B322BA" w:rsidR="00186917" w:rsidRDefault="00186917" w:rsidP="00186917">
            <w:pPr>
              <w:rPr>
                <w:rFonts w:cstheme="minorHAnsi"/>
                <w:sz w:val="21"/>
                <w:szCs w:val="21"/>
              </w:rPr>
            </w:pPr>
            <w:r w:rsidRPr="005B0FBE">
              <w:rPr>
                <w:rFonts w:cstheme="minorHAnsi"/>
                <w:sz w:val="21"/>
                <w:szCs w:val="21"/>
              </w:rPr>
              <w:t xml:space="preserve">A couple of times I noticed impactful hinge moments where the teacher was checking for understanding, </w:t>
            </w:r>
            <w:proofErr w:type="gramStart"/>
            <w:r w:rsidRPr="005B0FBE">
              <w:rPr>
                <w:rFonts w:cstheme="minorHAnsi"/>
                <w:sz w:val="21"/>
                <w:szCs w:val="21"/>
              </w:rPr>
              <w:t>progress</w:t>
            </w:r>
            <w:proofErr w:type="gramEnd"/>
            <w:r w:rsidRPr="005B0FBE">
              <w:rPr>
                <w:rFonts w:cstheme="minorHAnsi"/>
                <w:sz w:val="21"/>
                <w:szCs w:val="21"/>
              </w:rPr>
              <w:t xml:space="preserve"> and assessment of prior knowledge. The teacher made the class aware they had not yet asked HOW they were completing their future project, made them aware that the technique is called “applique”. Could go into depth about Assessment for Learning and how it should be implemented into lessons.</w:t>
            </w:r>
          </w:p>
          <w:p w14:paraId="73748A7C" w14:textId="77777777" w:rsidR="00186917" w:rsidRPr="00186917" w:rsidRDefault="00186917" w:rsidP="00186917">
            <w:pPr>
              <w:rPr>
                <w:rFonts w:cstheme="minorHAnsi"/>
                <w:sz w:val="21"/>
                <w:szCs w:val="21"/>
              </w:rPr>
            </w:pPr>
          </w:p>
          <w:p w14:paraId="10CF1565" w14:textId="1BF42825" w:rsidR="00B274E7" w:rsidRPr="00E15ACD" w:rsidRDefault="00186917" w:rsidP="00186917">
            <w:pPr>
              <w:spacing w:line="276" w:lineRule="auto"/>
              <w:rPr>
                <w:rFonts w:cstheme="minorHAnsi"/>
                <w:sz w:val="21"/>
                <w:szCs w:val="21"/>
              </w:rPr>
            </w:pPr>
            <w:r w:rsidRPr="005B0FBE">
              <w:rPr>
                <w:rFonts w:cstheme="minorHAnsi"/>
                <w:sz w:val="21"/>
                <w:szCs w:val="21"/>
              </w:rPr>
              <w:t>A pupil sitting at the front of the class needed some attention from the teacher, the pupil seemed tired and disengaged from the lesson. The teacher enquired for the reason behind this behaviour and was concerned about their health (considering the current times with Covid-19). To resolve the issue, the teacher opened the windows to let fresh air in and help wake the pupil up. This could be linked to the strong focus of health and wellbeing within schools especially during the pandemic.</w:t>
            </w:r>
          </w:p>
        </w:tc>
      </w:tr>
    </w:tbl>
    <w:p w14:paraId="59BB8D7C" w14:textId="77777777" w:rsidR="00EC675C" w:rsidRDefault="00EC675C" w:rsidP="00CA627F">
      <w:pPr>
        <w:spacing w:line="480" w:lineRule="auto"/>
        <w:rPr>
          <w:rFonts w:ascii="Arial" w:hAnsi="Arial" w:cs="Arial"/>
          <w:sz w:val="24"/>
          <w:szCs w:val="24"/>
          <w:lang w:val="en-US"/>
        </w:rPr>
      </w:pPr>
    </w:p>
    <w:p w14:paraId="3D0639F4" w14:textId="77777777" w:rsidR="002D04BA" w:rsidRDefault="002D04BA" w:rsidP="008A52B1">
      <w:pPr>
        <w:spacing w:line="240" w:lineRule="auto"/>
        <w:jc w:val="center"/>
        <w:rPr>
          <w:rFonts w:ascii="Georgia" w:hAnsi="Georgia" w:cs="Arial"/>
          <w:b/>
          <w:bCs/>
          <w:sz w:val="24"/>
          <w:szCs w:val="24"/>
          <w:lang w:val="en-US"/>
        </w:rPr>
      </w:pPr>
    </w:p>
    <w:p w14:paraId="58E39915" w14:textId="77777777" w:rsidR="002D04BA" w:rsidRDefault="002D04BA" w:rsidP="008A52B1">
      <w:pPr>
        <w:spacing w:line="240" w:lineRule="auto"/>
        <w:jc w:val="center"/>
        <w:rPr>
          <w:rFonts w:ascii="Georgia" w:hAnsi="Georgia" w:cs="Arial"/>
          <w:b/>
          <w:bCs/>
          <w:sz w:val="24"/>
          <w:szCs w:val="24"/>
          <w:lang w:val="en-US"/>
        </w:rPr>
      </w:pPr>
    </w:p>
    <w:p w14:paraId="49A44EF0" w14:textId="77777777" w:rsidR="002D04BA" w:rsidRDefault="002D04BA" w:rsidP="008A52B1">
      <w:pPr>
        <w:spacing w:line="240" w:lineRule="auto"/>
        <w:jc w:val="center"/>
        <w:rPr>
          <w:rFonts w:ascii="Georgia" w:hAnsi="Georgia" w:cs="Arial"/>
          <w:b/>
          <w:bCs/>
          <w:sz w:val="24"/>
          <w:szCs w:val="24"/>
          <w:lang w:val="en-US"/>
        </w:rPr>
      </w:pPr>
    </w:p>
    <w:p w14:paraId="0CB78599" w14:textId="77777777" w:rsidR="002D04BA" w:rsidRDefault="002D04BA" w:rsidP="008A52B1">
      <w:pPr>
        <w:spacing w:line="240" w:lineRule="auto"/>
        <w:jc w:val="center"/>
        <w:rPr>
          <w:rFonts w:ascii="Georgia" w:hAnsi="Georgia" w:cs="Arial"/>
          <w:b/>
          <w:bCs/>
          <w:sz w:val="24"/>
          <w:szCs w:val="24"/>
          <w:lang w:val="en-US"/>
        </w:rPr>
      </w:pPr>
    </w:p>
    <w:p w14:paraId="75123C69" w14:textId="77777777" w:rsidR="002D04BA" w:rsidRDefault="002D04BA" w:rsidP="008A52B1">
      <w:pPr>
        <w:spacing w:line="240" w:lineRule="auto"/>
        <w:jc w:val="center"/>
        <w:rPr>
          <w:rFonts w:ascii="Georgia" w:hAnsi="Georgia" w:cs="Arial"/>
          <w:b/>
          <w:bCs/>
          <w:sz w:val="24"/>
          <w:szCs w:val="24"/>
          <w:lang w:val="en-US"/>
        </w:rPr>
      </w:pPr>
    </w:p>
    <w:p w14:paraId="5E6B8BF0" w14:textId="77777777" w:rsidR="002D04BA" w:rsidRDefault="002D04BA" w:rsidP="008A52B1">
      <w:pPr>
        <w:spacing w:line="240" w:lineRule="auto"/>
        <w:jc w:val="center"/>
        <w:rPr>
          <w:rFonts w:ascii="Georgia" w:hAnsi="Georgia" w:cs="Arial"/>
          <w:b/>
          <w:bCs/>
          <w:sz w:val="24"/>
          <w:szCs w:val="24"/>
          <w:lang w:val="en-US"/>
        </w:rPr>
      </w:pPr>
    </w:p>
    <w:p w14:paraId="3D447A39" w14:textId="57A48ABE" w:rsidR="009B76FD" w:rsidRPr="00BE36AF" w:rsidRDefault="00B913D1" w:rsidP="008A52B1">
      <w:pPr>
        <w:spacing w:line="240" w:lineRule="auto"/>
        <w:jc w:val="center"/>
        <w:rPr>
          <w:rFonts w:ascii="Georgia" w:hAnsi="Georgia" w:cs="Arial"/>
          <w:b/>
          <w:bCs/>
          <w:sz w:val="24"/>
          <w:szCs w:val="24"/>
          <w:lang w:val="en-US"/>
        </w:rPr>
      </w:pPr>
      <w:r w:rsidRPr="00BE36AF">
        <w:rPr>
          <w:rFonts w:ascii="Georgia" w:hAnsi="Georgia" w:cs="Arial"/>
          <w:b/>
          <w:bCs/>
          <w:sz w:val="24"/>
          <w:szCs w:val="24"/>
          <w:lang w:val="en-US"/>
        </w:rPr>
        <w:lastRenderedPageBreak/>
        <w:t>Appendix C</w:t>
      </w:r>
    </w:p>
    <w:p w14:paraId="1D915645" w14:textId="5F898849" w:rsidR="00E15ACD" w:rsidRDefault="00E15ACD" w:rsidP="008A52B1">
      <w:pPr>
        <w:spacing w:line="240" w:lineRule="auto"/>
        <w:jc w:val="center"/>
        <w:rPr>
          <w:rFonts w:ascii="Georgia" w:hAnsi="Georgia" w:cs="Arial"/>
          <w:bCs/>
          <w:sz w:val="20"/>
          <w:szCs w:val="20"/>
          <w:lang w:val="en-US"/>
        </w:rPr>
      </w:pPr>
      <w:r w:rsidRPr="009B619B">
        <w:rPr>
          <w:rFonts w:ascii="Georgia" w:hAnsi="Georgia" w:cs="Arial"/>
          <w:b/>
          <w:sz w:val="20"/>
          <w:szCs w:val="20"/>
          <w:lang w:val="en-US"/>
        </w:rPr>
        <w:t xml:space="preserve">Observation / Field Notes </w:t>
      </w:r>
      <w:r w:rsidRPr="009B619B">
        <w:rPr>
          <w:rFonts w:ascii="Georgia" w:hAnsi="Georgia" w:cs="Arial"/>
          <w:bCs/>
          <w:sz w:val="20"/>
          <w:szCs w:val="20"/>
          <w:lang w:val="en-US"/>
        </w:rPr>
        <w:t>(questions adapted from Fletcher-Wood, 2016)</w:t>
      </w:r>
    </w:p>
    <w:p w14:paraId="3A3E43E4" w14:textId="77777777" w:rsidR="00BE36AF" w:rsidRPr="00912883" w:rsidRDefault="00BE36AF" w:rsidP="00E15ACD">
      <w:pPr>
        <w:spacing w:line="240" w:lineRule="auto"/>
        <w:jc w:val="center"/>
        <w:rPr>
          <w:rFonts w:ascii="Georgia" w:hAnsi="Georgia" w:cs="Arial"/>
          <w:bCs/>
          <w:sz w:val="20"/>
          <w:szCs w:val="20"/>
          <w:lang w:val="en-US"/>
        </w:rPr>
      </w:pPr>
    </w:p>
    <w:tbl>
      <w:tblPr>
        <w:tblStyle w:val="TableGrid"/>
        <w:tblW w:w="0" w:type="auto"/>
        <w:tblLook w:val="04A0" w:firstRow="1" w:lastRow="0" w:firstColumn="1" w:lastColumn="0" w:noHBand="0" w:noVBand="1"/>
      </w:tblPr>
      <w:tblGrid>
        <w:gridCol w:w="9016"/>
      </w:tblGrid>
      <w:tr w:rsidR="00B913D1" w14:paraId="77197A29" w14:textId="77777777" w:rsidTr="00B913D1">
        <w:tc>
          <w:tcPr>
            <w:tcW w:w="9016" w:type="dxa"/>
          </w:tcPr>
          <w:p w14:paraId="1822D221" w14:textId="77777777" w:rsidR="00B913D1" w:rsidRDefault="00DB3557" w:rsidP="00DB3557">
            <w:r>
              <w:rPr>
                <w:b/>
                <w:bCs/>
              </w:rPr>
              <w:t xml:space="preserve">Date, </w:t>
            </w:r>
            <w:proofErr w:type="gramStart"/>
            <w:r>
              <w:rPr>
                <w:b/>
                <w:bCs/>
              </w:rPr>
              <w:t>time</w:t>
            </w:r>
            <w:proofErr w:type="gramEnd"/>
            <w:r>
              <w:rPr>
                <w:b/>
                <w:bCs/>
              </w:rPr>
              <w:t xml:space="preserve"> and year group: </w:t>
            </w:r>
            <w:r>
              <w:t>30/09/2020, Lesson 2 (10:15 – 11:15am) Year 12.</w:t>
            </w:r>
          </w:p>
          <w:p w14:paraId="0F9F8E0E" w14:textId="2F5983D2" w:rsidR="00F73046" w:rsidRPr="00DB3557" w:rsidRDefault="00F73046" w:rsidP="00DB3557"/>
        </w:tc>
      </w:tr>
      <w:tr w:rsidR="00B913D1" w14:paraId="209B8B93" w14:textId="77777777" w:rsidTr="00B913D1">
        <w:tc>
          <w:tcPr>
            <w:tcW w:w="9016" w:type="dxa"/>
          </w:tcPr>
          <w:p w14:paraId="202FCC8E" w14:textId="77777777" w:rsidR="00017745" w:rsidRDefault="00017745" w:rsidP="00017745">
            <w:pPr>
              <w:rPr>
                <w:rFonts w:cstheme="minorHAnsi"/>
                <w:b/>
                <w:bCs/>
              </w:rPr>
            </w:pPr>
            <w:r>
              <w:rPr>
                <w:rFonts w:cstheme="minorHAnsi"/>
                <w:b/>
                <w:bCs/>
              </w:rPr>
              <w:t>Lesson details</w:t>
            </w:r>
          </w:p>
          <w:p w14:paraId="64C737CE" w14:textId="77777777" w:rsidR="00017745" w:rsidRPr="001179E8" w:rsidRDefault="00017745" w:rsidP="00017745">
            <w:pPr>
              <w:rPr>
                <w:rFonts w:cstheme="minorHAnsi"/>
              </w:rPr>
            </w:pPr>
            <w:r w:rsidRPr="001179E8">
              <w:rPr>
                <w:rFonts w:cstheme="minorHAnsi"/>
              </w:rPr>
              <w:t>(Context and focus -/</w:t>
            </w:r>
            <w:proofErr w:type="spellStart"/>
            <w:r w:rsidRPr="001179E8">
              <w:rPr>
                <w:rFonts w:cstheme="minorHAnsi"/>
              </w:rPr>
              <w:t>AoLE</w:t>
            </w:r>
            <w:proofErr w:type="spellEnd"/>
            <w:r w:rsidRPr="001179E8">
              <w:rPr>
                <w:rFonts w:cstheme="minorHAnsi"/>
              </w:rPr>
              <w:t>/subject- is it near start of end of unit of study? Indoors/outdoors? Ability range? Any particularly relevant information).</w:t>
            </w:r>
          </w:p>
          <w:p w14:paraId="49B4B9F8" w14:textId="77777777" w:rsidR="00017745" w:rsidRDefault="00017745" w:rsidP="00017745">
            <w:pPr>
              <w:rPr>
                <w:rFonts w:cstheme="minorHAnsi"/>
              </w:rPr>
            </w:pPr>
          </w:p>
          <w:p w14:paraId="5634D0DF" w14:textId="77777777" w:rsidR="00B913D1" w:rsidRDefault="00017745" w:rsidP="00017745">
            <w:pPr>
              <w:rPr>
                <w:rFonts w:cstheme="minorHAnsi"/>
              </w:rPr>
            </w:pPr>
            <w:r>
              <w:rPr>
                <w:rFonts w:cstheme="minorHAnsi"/>
              </w:rPr>
              <w:t>This was an A Level Geology lesson heavily focused on numeracy skills but was clearly linked back to the topic, gave the number work meaning to the subject.</w:t>
            </w:r>
          </w:p>
          <w:p w14:paraId="27707740" w14:textId="49AEE931" w:rsidR="00017745" w:rsidRPr="00017745" w:rsidRDefault="00017745" w:rsidP="00017745">
            <w:pPr>
              <w:rPr>
                <w:rFonts w:cstheme="minorHAnsi"/>
              </w:rPr>
            </w:pPr>
          </w:p>
        </w:tc>
      </w:tr>
      <w:tr w:rsidR="00B913D1" w14:paraId="42E52162" w14:textId="77777777" w:rsidTr="00B913D1">
        <w:tc>
          <w:tcPr>
            <w:tcW w:w="9016" w:type="dxa"/>
          </w:tcPr>
          <w:p w14:paraId="39E53925" w14:textId="77777777" w:rsidR="00D973C8" w:rsidRPr="00DC1A73" w:rsidRDefault="00D973C8" w:rsidP="00D973C8">
            <w:pPr>
              <w:rPr>
                <w:rFonts w:cstheme="minorHAnsi"/>
                <w:b/>
                <w:bCs/>
                <w:lang w:val="en-US"/>
              </w:rPr>
            </w:pPr>
            <w:r w:rsidRPr="00DC1A73">
              <w:rPr>
                <w:rFonts w:cstheme="minorHAnsi"/>
                <w:b/>
                <w:bCs/>
                <w:lang w:val="en-US"/>
              </w:rPr>
              <w:t>Classroom culture</w:t>
            </w:r>
          </w:p>
          <w:p w14:paraId="29CE1855" w14:textId="77777777" w:rsidR="00D973C8" w:rsidRPr="00DC1A73" w:rsidRDefault="00D973C8" w:rsidP="00D973C8">
            <w:pPr>
              <w:rPr>
                <w:rFonts w:cstheme="minorHAnsi"/>
                <w:bCs/>
                <w:lang w:val="en-US"/>
              </w:rPr>
            </w:pPr>
            <w:r w:rsidRPr="00DC1A73">
              <w:rPr>
                <w:rFonts w:cstheme="minorHAnsi"/>
                <w:bCs/>
                <w:lang w:val="en-US"/>
              </w:rPr>
              <w:t xml:space="preserve">(What is the classroom ‘vibe.’? What do attitudes, dispositions, </w:t>
            </w:r>
            <w:r w:rsidRPr="00DC1A73">
              <w:rPr>
                <w:rFonts w:cstheme="minorHAnsi"/>
                <w:bCs/>
              </w:rPr>
              <w:t>behaviours</w:t>
            </w:r>
            <w:r w:rsidRPr="00DC1A73">
              <w:rPr>
                <w:rFonts w:cstheme="minorHAnsi"/>
                <w:bCs/>
                <w:lang w:val="en-US"/>
              </w:rPr>
              <w:t xml:space="preserve"> towards learning seem like </w:t>
            </w:r>
            <w:proofErr w:type="gramStart"/>
            <w:r w:rsidRPr="00DC1A73">
              <w:rPr>
                <w:rFonts w:cstheme="minorHAnsi"/>
                <w:bCs/>
                <w:lang w:val="en-US"/>
              </w:rPr>
              <w:t>at this point in time</w:t>
            </w:r>
            <w:proofErr w:type="gramEnd"/>
            <w:r w:rsidRPr="00DC1A73">
              <w:rPr>
                <w:rFonts w:cstheme="minorHAnsi"/>
                <w:bCs/>
                <w:lang w:val="en-US"/>
              </w:rPr>
              <w:t>?)</w:t>
            </w:r>
          </w:p>
          <w:p w14:paraId="62885130" w14:textId="77777777" w:rsidR="00D973C8" w:rsidRDefault="00D973C8" w:rsidP="00D973C8">
            <w:pPr>
              <w:rPr>
                <w:rFonts w:cstheme="minorHAnsi"/>
                <w:bCs/>
              </w:rPr>
            </w:pPr>
          </w:p>
          <w:p w14:paraId="01886E3C" w14:textId="77777777" w:rsidR="00B913D1" w:rsidRDefault="00D973C8" w:rsidP="00D973C8">
            <w:pPr>
              <w:rPr>
                <w:rFonts w:cstheme="minorHAnsi"/>
                <w:bCs/>
              </w:rPr>
            </w:pPr>
            <w:r>
              <w:rPr>
                <w:rFonts w:cstheme="minorHAnsi"/>
                <w:bCs/>
              </w:rPr>
              <w:t xml:space="preserve">There was a very calm atmosphere, clear engagement with the lesson and genuine interest in the tasks given. </w:t>
            </w:r>
          </w:p>
          <w:p w14:paraId="0A463829" w14:textId="0A5BDF0B" w:rsidR="00D973C8" w:rsidRPr="00017745" w:rsidRDefault="00D973C8" w:rsidP="00D973C8">
            <w:pPr>
              <w:rPr>
                <w:rFonts w:ascii="Georgia" w:hAnsi="Georgia" w:cs="Arial"/>
                <w:sz w:val="24"/>
                <w:szCs w:val="24"/>
                <w:lang w:val="en-US"/>
              </w:rPr>
            </w:pPr>
          </w:p>
        </w:tc>
      </w:tr>
      <w:tr w:rsidR="00B913D1" w14:paraId="5B5BF054" w14:textId="77777777" w:rsidTr="00B913D1">
        <w:tc>
          <w:tcPr>
            <w:tcW w:w="9016" w:type="dxa"/>
          </w:tcPr>
          <w:p w14:paraId="7A288C58" w14:textId="77777777" w:rsidR="00A33D44" w:rsidRPr="00DC1A73" w:rsidRDefault="00A33D44" w:rsidP="00A33D44">
            <w:pPr>
              <w:rPr>
                <w:rFonts w:cstheme="minorHAnsi"/>
                <w:b/>
              </w:rPr>
            </w:pPr>
            <w:r w:rsidRPr="00DC1A73">
              <w:rPr>
                <w:rFonts w:cstheme="minorHAnsi"/>
                <w:b/>
              </w:rPr>
              <w:t>Objectives</w:t>
            </w:r>
          </w:p>
          <w:p w14:paraId="009CF672" w14:textId="77777777" w:rsidR="00A33D44" w:rsidRPr="00DC1A73" w:rsidRDefault="00A33D44" w:rsidP="00A33D44">
            <w:pPr>
              <w:rPr>
                <w:rFonts w:cstheme="minorHAnsi"/>
              </w:rPr>
            </w:pPr>
            <w:r w:rsidRPr="00DC1A73">
              <w:rPr>
                <w:rFonts w:cstheme="minorHAnsi"/>
              </w:rPr>
              <w:t>(What happens in the environment that communicates the purpose of the experiences?  What can be observed regarding the way lesson activities relate to these purposes?</w:t>
            </w:r>
          </w:p>
          <w:p w14:paraId="20A72B3D" w14:textId="77777777" w:rsidR="00A33D44" w:rsidRDefault="00A33D44" w:rsidP="00A33D44">
            <w:pPr>
              <w:rPr>
                <w:rFonts w:cstheme="minorHAnsi"/>
                <w:b/>
                <w:bCs/>
                <w:lang w:val="en-US"/>
              </w:rPr>
            </w:pPr>
          </w:p>
          <w:p w14:paraId="48328300" w14:textId="77777777" w:rsidR="00A33D44" w:rsidRDefault="00A33D44" w:rsidP="00A33D44">
            <w:pPr>
              <w:rPr>
                <w:rFonts w:cstheme="minorHAnsi"/>
                <w:lang w:val="en-US"/>
              </w:rPr>
            </w:pPr>
            <w:r>
              <w:rPr>
                <w:rFonts w:cstheme="minorHAnsi"/>
                <w:lang w:val="en-US"/>
              </w:rPr>
              <w:t xml:space="preserve">From the beginning of the lesson, there were clear links to the real-world environment, based upon a real place to set the scene for the class. </w:t>
            </w:r>
          </w:p>
          <w:p w14:paraId="54D8730C" w14:textId="77777777" w:rsidR="00A33D44" w:rsidRDefault="00A33D44" w:rsidP="00A33D44">
            <w:pPr>
              <w:rPr>
                <w:rFonts w:cstheme="minorHAnsi"/>
                <w:lang w:val="en-US"/>
              </w:rPr>
            </w:pPr>
          </w:p>
          <w:p w14:paraId="327F9338" w14:textId="77777777" w:rsidR="00A33D44" w:rsidRDefault="00A33D44" w:rsidP="00A33D44">
            <w:pPr>
              <w:rPr>
                <w:rFonts w:cstheme="minorHAnsi"/>
                <w:lang w:val="en-US"/>
              </w:rPr>
            </w:pPr>
            <w:r>
              <w:rPr>
                <w:rFonts w:cstheme="minorHAnsi"/>
                <w:lang w:val="en-US"/>
              </w:rPr>
              <w:t xml:space="preserve">Numeracy based task bringing in prior skills from lessons in mathematics. Demonstrating how </w:t>
            </w:r>
          </w:p>
          <w:p w14:paraId="1B7D1014" w14:textId="77777777" w:rsidR="00B913D1" w:rsidRDefault="00A33D44" w:rsidP="00A33D44">
            <w:pPr>
              <w:rPr>
                <w:rFonts w:cstheme="minorHAnsi"/>
                <w:lang w:val="en-US"/>
              </w:rPr>
            </w:pPr>
            <w:r>
              <w:rPr>
                <w:rFonts w:cstheme="minorHAnsi"/>
                <w:lang w:val="en-US"/>
              </w:rPr>
              <w:t xml:space="preserve">these skills gained can be useful in subject specific areas. </w:t>
            </w:r>
          </w:p>
          <w:p w14:paraId="6B3E980C" w14:textId="633FA3D5" w:rsidR="00A33D44" w:rsidRPr="00A33D44" w:rsidRDefault="00A33D44" w:rsidP="00A33D44">
            <w:pPr>
              <w:rPr>
                <w:rFonts w:cstheme="minorHAnsi"/>
                <w:lang w:val="en-US"/>
              </w:rPr>
            </w:pPr>
          </w:p>
        </w:tc>
      </w:tr>
      <w:tr w:rsidR="00B913D1" w14:paraId="69A1A353" w14:textId="77777777" w:rsidTr="00B913D1">
        <w:tc>
          <w:tcPr>
            <w:tcW w:w="9016" w:type="dxa"/>
          </w:tcPr>
          <w:p w14:paraId="515EE1C8" w14:textId="77777777" w:rsidR="00553358" w:rsidRPr="00DC1A73" w:rsidRDefault="00553358" w:rsidP="00553358">
            <w:pPr>
              <w:rPr>
                <w:rFonts w:cstheme="minorHAnsi"/>
                <w:b/>
              </w:rPr>
            </w:pPr>
            <w:r w:rsidRPr="00DC1A73">
              <w:rPr>
                <w:rFonts w:cstheme="minorHAnsi"/>
                <w:b/>
              </w:rPr>
              <w:t>Direction</w:t>
            </w:r>
          </w:p>
          <w:p w14:paraId="400888E7" w14:textId="77777777" w:rsidR="00553358" w:rsidRPr="00DC1A73" w:rsidRDefault="00553358" w:rsidP="00553358">
            <w:pPr>
              <w:rPr>
                <w:rFonts w:cstheme="minorHAnsi"/>
              </w:rPr>
            </w:pPr>
            <w:r w:rsidRPr="00DC1A73">
              <w:rPr>
                <w:rFonts w:cstheme="minorHAnsi"/>
              </w:rPr>
              <w:t xml:space="preserve">(What can be observed that helps learners understand what they are engaging in?  What in the environment helps them understand how to achieve well)? </w:t>
            </w:r>
          </w:p>
          <w:p w14:paraId="2278D831" w14:textId="77777777" w:rsidR="00553358" w:rsidRDefault="00553358" w:rsidP="00553358">
            <w:pPr>
              <w:rPr>
                <w:rFonts w:cstheme="minorHAnsi"/>
                <w:b/>
              </w:rPr>
            </w:pPr>
          </w:p>
          <w:p w14:paraId="110A9437" w14:textId="77777777" w:rsidR="00553358" w:rsidRDefault="00553358" w:rsidP="00553358">
            <w:pPr>
              <w:rPr>
                <w:rFonts w:cstheme="minorHAnsi"/>
                <w:bCs/>
              </w:rPr>
            </w:pPr>
            <w:r>
              <w:rPr>
                <w:rFonts w:cstheme="minorHAnsi"/>
                <w:bCs/>
              </w:rPr>
              <w:t xml:space="preserve">The fact that the task was being linked back to the study and practice of Geology seemed to really get the pupils engaged. </w:t>
            </w:r>
          </w:p>
          <w:p w14:paraId="5DE4AF3C" w14:textId="77777777" w:rsidR="00553358" w:rsidRDefault="00553358" w:rsidP="00553358">
            <w:pPr>
              <w:rPr>
                <w:rFonts w:cstheme="minorHAnsi"/>
                <w:bCs/>
              </w:rPr>
            </w:pPr>
          </w:p>
          <w:p w14:paraId="292385E9" w14:textId="77777777" w:rsidR="00553358" w:rsidRDefault="00553358" w:rsidP="00553358">
            <w:pPr>
              <w:rPr>
                <w:rFonts w:cstheme="minorHAnsi"/>
                <w:bCs/>
              </w:rPr>
            </w:pPr>
            <w:r>
              <w:rPr>
                <w:rFonts w:cstheme="minorHAnsi"/>
                <w:bCs/>
              </w:rPr>
              <w:t>The teacher was giving guidance but through questioning… if the pupil had a question, the teacher would respond with an added question to encourage further thinking.</w:t>
            </w:r>
          </w:p>
          <w:p w14:paraId="52D511D0" w14:textId="77777777" w:rsidR="00553358" w:rsidRDefault="00553358" w:rsidP="00553358">
            <w:pPr>
              <w:rPr>
                <w:rFonts w:cstheme="minorHAnsi"/>
                <w:b/>
              </w:rPr>
            </w:pPr>
          </w:p>
          <w:p w14:paraId="53192E0E" w14:textId="4EB98DD0" w:rsidR="00553358" w:rsidRDefault="00553358" w:rsidP="00553358">
            <w:pPr>
              <w:rPr>
                <w:rFonts w:cstheme="minorHAnsi"/>
                <w:bCs/>
              </w:rPr>
            </w:pPr>
            <w:r>
              <w:rPr>
                <w:rFonts w:cstheme="minorHAnsi"/>
                <w:bCs/>
              </w:rPr>
              <w:t xml:space="preserve">There was slight competition with a group of pupils </w:t>
            </w:r>
            <w:r w:rsidR="00E15ACD">
              <w:rPr>
                <w:rFonts w:cstheme="minorHAnsi"/>
                <w:bCs/>
              </w:rPr>
              <w:t>regarding</w:t>
            </w:r>
            <w:r>
              <w:rPr>
                <w:rFonts w:cstheme="minorHAnsi"/>
                <w:bCs/>
              </w:rPr>
              <w:t xml:space="preserve"> getting the answers correct and quickly, understanding that by doing so confirms they were doing well in the lesson.</w:t>
            </w:r>
          </w:p>
          <w:p w14:paraId="0808B298" w14:textId="77777777" w:rsidR="00553358" w:rsidRDefault="00553358" w:rsidP="00553358">
            <w:pPr>
              <w:rPr>
                <w:rFonts w:cstheme="minorHAnsi"/>
                <w:bCs/>
              </w:rPr>
            </w:pPr>
          </w:p>
          <w:p w14:paraId="28F44860" w14:textId="77777777" w:rsidR="00B913D1" w:rsidRDefault="00553358" w:rsidP="00553358">
            <w:pPr>
              <w:rPr>
                <w:rFonts w:cstheme="minorHAnsi"/>
                <w:bCs/>
              </w:rPr>
            </w:pPr>
            <w:r>
              <w:rPr>
                <w:rFonts w:cstheme="minorHAnsi"/>
                <w:bCs/>
              </w:rPr>
              <w:t>Confirmation from the teacher, questions asked about task/answers and given encouragement and affirmation that they were doing the task correctly.</w:t>
            </w:r>
          </w:p>
          <w:p w14:paraId="711FBCF9" w14:textId="5D1FD326" w:rsidR="00553358" w:rsidRPr="00553358" w:rsidRDefault="00553358" w:rsidP="00553358">
            <w:pPr>
              <w:rPr>
                <w:rFonts w:cstheme="minorHAnsi"/>
                <w:bCs/>
              </w:rPr>
            </w:pPr>
          </w:p>
        </w:tc>
      </w:tr>
      <w:tr w:rsidR="00B913D1" w14:paraId="1BF322D6" w14:textId="77777777" w:rsidTr="00B913D1">
        <w:tc>
          <w:tcPr>
            <w:tcW w:w="9016" w:type="dxa"/>
          </w:tcPr>
          <w:p w14:paraId="3C8E2284" w14:textId="77777777" w:rsidR="008D7007" w:rsidRPr="00DC1A73" w:rsidRDefault="008D7007" w:rsidP="008D7007">
            <w:pPr>
              <w:rPr>
                <w:rFonts w:cstheme="minorHAnsi"/>
                <w:b/>
              </w:rPr>
            </w:pPr>
            <w:r w:rsidRPr="00DC1A73">
              <w:rPr>
                <w:rFonts w:cstheme="minorHAnsi"/>
                <w:b/>
              </w:rPr>
              <w:t>Access and challenge</w:t>
            </w:r>
          </w:p>
          <w:p w14:paraId="33CF07C8" w14:textId="77777777" w:rsidR="008D7007" w:rsidRPr="00DC1A73" w:rsidRDefault="008D7007" w:rsidP="008D7007">
            <w:pPr>
              <w:rPr>
                <w:rFonts w:cstheme="minorHAnsi"/>
              </w:rPr>
            </w:pPr>
            <w:r w:rsidRPr="00DC1A73">
              <w:rPr>
                <w:rFonts w:cstheme="minorHAnsi"/>
              </w:rPr>
              <w:t>(What can be observed in the environment that enables engagement of learners? What can be observed regarding levels of challenge?</w:t>
            </w:r>
          </w:p>
          <w:p w14:paraId="286A57BA" w14:textId="77777777" w:rsidR="008D7007" w:rsidRDefault="008D7007" w:rsidP="008D7007">
            <w:pPr>
              <w:rPr>
                <w:rFonts w:cstheme="minorHAnsi"/>
                <w:b/>
              </w:rPr>
            </w:pPr>
          </w:p>
          <w:p w14:paraId="12B44CC5" w14:textId="77777777" w:rsidR="008D7007" w:rsidRPr="009540AB" w:rsidRDefault="008D7007" w:rsidP="008D7007">
            <w:pPr>
              <w:rPr>
                <w:rFonts w:cstheme="minorHAnsi"/>
                <w:bCs/>
              </w:rPr>
            </w:pPr>
            <w:r>
              <w:rPr>
                <w:rFonts w:cstheme="minorHAnsi"/>
                <w:bCs/>
              </w:rPr>
              <w:lastRenderedPageBreak/>
              <w:t xml:space="preserve">Teacher often answered pupil questions with more questions rather than straight answers to enable further thinking. </w:t>
            </w:r>
          </w:p>
          <w:p w14:paraId="29F1DF02" w14:textId="77777777" w:rsidR="008D7007" w:rsidRDefault="008D7007" w:rsidP="008D7007">
            <w:pPr>
              <w:rPr>
                <w:rFonts w:cstheme="minorHAnsi"/>
                <w:b/>
              </w:rPr>
            </w:pPr>
          </w:p>
          <w:p w14:paraId="74069B6D" w14:textId="77777777" w:rsidR="008D7007" w:rsidRDefault="008D7007" w:rsidP="008D7007">
            <w:pPr>
              <w:rPr>
                <w:rFonts w:cstheme="minorHAnsi"/>
                <w:bCs/>
              </w:rPr>
            </w:pPr>
            <w:r>
              <w:rPr>
                <w:rFonts w:cstheme="minorHAnsi"/>
                <w:bCs/>
              </w:rPr>
              <w:t>Competition between peers appeared to be an engaging challenge for a small group within the class.</w:t>
            </w:r>
          </w:p>
          <w:p w14:paraId="7903A58E" w14:textId="53D380F2" w:rsidR="008D7007" w:rsidRPr="008D7007" w:rsidRDefault="008D7007" w:rsidP="008D7007">
            <w:pPr>
              <w:rPr>
                <w:rFonts w:cstheme="minorHAnsi"/>
                <w:bCs/>
              </w:rPr>
            </w:pPr>
          </w:p>
        </w:tc>
      </w:tr>
      <w:tr w:rsidR="00B913D1" w14:paraId="72DDD340" w14:textId="77777777" w:rsidTr="00B913D1">
        <w:tc>
          <w:tcPr>
            <w:tcW w:w="9016" w:type="dxa"/>
          </w:tcPr>
          <w:p w14:paraId="18801F0F" w14:textId="77777777" w:rsidR="00612FA8" w:rsidRPr="00795D0F" w:rsidRDefault="00612FA8" w:rsidP="00612FA8">
            <w:pPr>
              <w:rPr>
                <w:rFonts w:cstheme="minorHAnsi"/>
                <w:b/>
              </w:rPr>
            </w:pPr>
            <w:r w:rsidRPr="00795D0F">
              <w:rPr>
                <w:rFonts w:cstheme="minorHAnsi"/>
                <w:b/>
              </w:rPr>
              <w:lastRenderedPageBreak/>
              <w:t>Assessment</w:t>
            </w:r>
          </w:p>
          <w:p w14:paraId="06343568" w14:textId="77777777" w:rsidR="00612FA8" w:rsidRPr="00795D0F" w:rsidRDefault="00612FA8" w:rsidP="00612FA8">
            <w:pPr>
              <w:rPr>
                <w:rFonts w:cstheme="minorHAnsi"/>
              </w:rPr>
            </w:pPr>
            <w:r w:rsidRPr="00795D0F">
              <w:rPr>
                <w:rFonts w:cstheme="minorHAnsi"/>
              </w:rPr>
              <w:t>(Can anything be observed about how student’s existing knowledge is used?  Can anything be observed regarding the development of knowledge during or after the experience)?</w:t>
            </w:r>
          </w:p>
          <w:p w14:paraId="1BF177AD" w14:textId="77777777" w:rsidR="00612FA8" w:rsidRDefault="00612FA8" w:rsidP="00612FA8">
            <w:pPr>
              <w:rPr>
                <w:rFonts w:cstheme="minorHAnsi"/>
                <w:b/>
              </w:rPr>
            </w:pPr>
          </w:p>
          <w:p w14:paraId="58174A9A" w14:textId="77777777" w:rsidR="00B913D1" w:rsidRDefault="00612FA8" w:rsidP="00612FA8">
            <w:pPr>
              <w:rPr>
                <w:rFonts w:cstheme="minorHAnsi"/>
                <w:bCs/>
              </w:rPr>
            </w:pPr>
            <w:r>
              <w:rPr>
                <w:rFonts w:cstheme="minorHAnsi"/>
                <w:bCs/>
              </w:rPr>
              <w:t>Task relied heavily upon prior knowledge and skills in numeracy, the key parts of the tasks were barely explained by the teacher and it showed that the pupils were able to work on the task based on their previous knowledge and ability.</w:t>
            </w:r>
          </w:p>
          <w:p w14:paraId="598C3519" w14:textId="23A04F84" w:rsidR="00612FA8" w:rsidRPr="00612FA8" w:rsidRDefault="00612FA8" w:rsidP="00612FA8">
            <w:pPr>
              <w:rPr>
                <w:rFonts w:cstheme="minorHAnsi"/>
                <w:b/>
              </w:rPr>
            </w:pPr>
          </w:p>
        </w:tc>
      </w:tr>
      <w:tr w:rsidR="00B913D1" w14:paraId="2C8112FA" w14:textId="77777777" w:rsidTr="00B913D1">
        <w:tc>
          <w:tcPr>
            <w:tcW w:w="9016" w:type="dxa"/>
          </w:tcPr>
          <w:p w14:paraId="3B1FC4A4" w14:textId="77777777" w:rsidR="00D600AE" w:rsidRPr="00795D0F" w:rsidRDefault="00D600AE" w:rsidP="00D600AE">
            <w:pPr>
              <w:rPr>
                <w:rFonts w:cstheme="minorHAnsi"/>
                <w:b/>
              </w:rPr>
            </w:pPr>
            <w:r w:rsidRPr="00795D0F">
              <w:rPr>
                <w:rFonts w:cstheme="minorHAnsi"/>
                <w:b/>
              </w:rPr>
              <w:t>Specifics / Critical Incidents</w:t>
            </w:r>
          </w:p>
          <w:p w14:paraId="4CC79A73" w14:textId="77777777" w:rsidR="00D600AE" w:rsidRPr="00795D0F" w:rsidRDefault="00D600AE" w:rsidP="00D600AE">
            <w:pPr>
              <w:rPr>
                <w:rFonts w:cstheme="minorHAnsi"/>
              </w:rPr>
            </w:pPr>
            <w:r w:rsidRPr="00795D0F">
              <w:rPr>
                <w:rFonts w:cstheme="minorHAnsi"/>
              </w:rPr>
              <w:t>(Are there moments which cause you to consider aspects of practice when you come across them in future teaching)?</w:t>
            </w:r>
          </w:p>
          <w:p w14:paraId="207D0393" w14:textId="77777777" w:rsidR="00D600AE" w:rsidRDefault="00D600AE" w:rsidP="00D600AE">
            <w:pPr>
              <w:rPr>
                <w:rFonts w:cstheme="minorHAnsi"/>
                <w:b/>
              </w:rPr>
            </w:pPr>
          </w:p>
          <w:p w14:paraId="76FED10D" w14:textId="3188E58B" w:rsidR="00D600AE" w:rsidRPr="001E1DA0" w:rsidRDefault="00D600AE" w:rsidP="00D600AE">
            <w:pPr>
              <w:rPr>
                <w:rFonts w:cstheme="minorHAnsi"/>
                <w:bCs/>
              </w:rPr>
            </w:pPr>
            <w:r>
              <w:rPr>
                <w:rFonts w:cstheme="minorHAnsi"/>
                <w:bCs/>
              </w:rPr>
              <w:t xml:space="preserve">Pupil asked the teacher to leave the classroom with a peer. After some moments passed, the teacher went to check on them. The teacher returned and could not find them, asked a colleague to help look. The teacher kept this lowkey and did not bring this to attention to the rest of the class. Colleague also could not find the pupils. After some time, the two pupils returned and resumed the lesson. The teacher explained to me after the lesson that his main concern was the pupils’ wellbeing. The teacher felt that if the pupil did not want to come to him with the issue, he wanted to be able to give the pupil the chance to speak with someone they trusted and could confide in. The teacher managed this situation calmly and professionally, whilst also still managing the class and teaching the lesson. Health &amp; Well-being playing an important part in education </w:t>
            </w:r>
            <w:r w:rsidR="009D0DBD">
              <w:rPr>
                <w:rFonts w:cstheme="minorHAnsi"/>
                <w:bCs/>
              </w:rPr>
              <w:t>now</w:t>
            </w:r>
            <w:r>
              <w:rPr>
                <w:rFonts w:cstheme="minorHAnsi"/>
                <w:bCs/>
              </w:rPr>
              <w:t>.</w:t>
            </w:r>
          </w:p>
          <w:p w14:paraId="28A6D7D6" w14:textId="77777777" w:rsidR="00D600AE" w:rsidRDefault="00D600AE" w:rsidP="00D600AE">
            <w:pPr>
              <w:rPr>
                <w:rFonts w:cstheme="minorHAnsi"/>
                <w:b/>
              </w:rPr>
            </w:pPr>
          </w:p>
          <w:p w14:paraId="23B2E6D0" w14:textId="65DA87CF" w:rsidR="00D600AE" w:rsidRDefault="00D600AE" w:rsidP="00D600AE">
            <w:pPr>
              <w:rPr>
                <w:rFonts w:cstheme="minorHAnsi"/>
                <w:bCs/>
              </w:rPr>
            </w:pPr>
            <w:r>
              <w:rPr>
                <w:rFonts w:cstheme="minorHAnsi"/>
                <w:bCs/>
              </w:rPr>
              <w:t xml:space="preserve">Teacher used a sign saying “Write this down” to provide an instruction whilst discussing/explaining an important aspect on the topic. The teacher flicked it and messed around with it to get the attention from the class as well as pointing out what he wanted them to do. He explained that he was trying to encourage </w:t>
            </w:r>
            <w:r w:rsidR="00261133">
              <w:rPr>
                <w:rFonts w:cstheme="minorHAnsi"/>
                <w:bCs/>
              </w:rPr>
              <w:t>notetaking</w:t>
            </w:r>
            <w:r>
              <w:rPr>
                <w:rFonts w:cstheme="minorHAnsi"/>
                <w:bCs/>
              </w:rPr>
              <w:t xml:space="preserve"> in year 12 </w:t>
            </w:r>
            <w:proofErr w:type="gramStart"/>
            <w:r>
              <w:rPr>
                <w:rFonts w:cstheme="minorHAnsi"/>
                <w:bCs/>
              </w:rPr>
              <w:t>in order to</w:t>
            </w:r>
            <w:proofErr w:type="gramEnd"/>
            <w:r>
              <w:rPr>
                <w:rFonts w:cstheme="minorHAnsi"/>
                <w:bCs/>
              </w:rPr>
              <w:t xml:space="preserve"> prepare the pupils for future further education such as university. Could link this to one of the Four Purposes.</w:t>
            </w:r>
          </w:p>
          <w:p w14:paraId="214D8AA3" w14:textId="77777777" w:rsidR="00D600AE" w:rsidRDefault="00D600AE" w:rsidP="00D600AE">
            <w:pPr>
              <w:rPr>
                <w:rFonts w:cstheme="minorHAnsi"/>
                <w:b/>
              </w:rPr>
            </w:pPr>
          </w:p>
          <w:p w14:paraId="1061AB32" w14:textId="77777777" w:rsidR="00B913D1" w:rsidRDefault="00D600AE" w:rsidP="00D600AE">
            <w:pPr>
              <w:rPr>
                <w:rFonts w:cstheme="minorHAnsi"/>
                <w:bCs/>
              </w:rPr>
            </w:pPr>
            <w:r>
              <w:rPr>
                <w:rFonts w:cstheme="minorHAnsi"/>
                <w:bCs/>
              </w:rPr>
              <w:t>Competition between a small group of peers. There was a group of 4-6 pupils who appeared to be in a friendship group who were all clearly engaged with the task set. I noticed a competitive nature from them – checking if they had got the right answers, discussing the task, how they got their answers, slight teasing about possible cheating and copying answers from each other. I thought of the Constructivist way of thinking – people are responsible in creating their own understanding and use what they know based on previous experiences in the process of linking these experiences and new information to construct their own meaning.</w:t>
            </w:r>
          </w:p>
          <w:p w14:paraId="42FE2FEB" w14:textId="1E7883B6" w:rsidR="00D600AE" w:rsidRPr="00D600AE" w:rsidRDefault="00D600AE" w:rsidP="00D600AE">
            <w:pPr>
              <w:rPr>
                <w:rFonts w:cstheme="minorHAnsi"/>
                <w:bCs/>
              </w:rPr>
            </w:pPr>
          </w:p>
        </w:tc>
      </w:tr>
    </w:tbl>
    <w:p w14:paraId="6F5A1F81" w14:textId="77777777" w:rsidR="002E492C" w:rsidRPr="008A52B1" w:rsidRDefault="002E492C" w:rsidP="002E492C">
      <w:pPr>
        <w:spacing w:line="480" w:lineRule="auto"/>
        <w:jc w:val="center"/>
        <w:rPr>
          <w:rFonts w:ascii="Georgia" w:hAnsi="Georgia" w:cs="Arial"/>
          <w:sz w:val="24"/>
          <w:szCs w:val="24"/>
          <w:lang w:val="en-US"/>
        </w:rPr>
      </w:pPr>
    </w:p>
    <w:p w14:paraId="3DA84B9B" w14:textId="77777777" w:rsidR="002D04BA" w:rsidRDefault="002D04BA" w:rsidP="008A52B1">
      <w:pPr>
        <w:spacing w:line="240" w:lineRule="auto"/>
        <w:jc w:val="center"/>
        <w:rPr>
          <w:rFonts w:ascii="Georgia" w:hAnsi="Georgia" w:cs="Arial"/>
          <w:b/>
          <w:bCs/>
          <w:sz w:val="24"/>
          <w:szCs w:val="24"/>
          <w:lang w:val="en-US"/>
        </w:rPr>
      </w:pPr>
    </w:p>
    <w:p w14:paraId="719BD3F9" w14:textId="77777777" w:rsidR="002D04BA" w:rsidRDefault="002D04BA" w:rsidP="008A52B1">
      <w:pPr>
        <w:spacing w:line="240" w:lineRule="auto"/>
        <w:jc w:val="center"/>
        <w:rPr>
          <w:rFonts w:ascii="Georgia" w:hAnsi="Georgia" w:cs="Arial"/>
          <w:b/>
          <w:bCs/>
          <w:sz w:val="24"/>
          <w:szCs w:val="24"/>
          <w:lang w:val="en-US"/>
        </w:rPr>
      </w:pPr>
    </w:p>
    <w:p w14:paraId="1B620EB3" w14:textId="77777777" w:rsidR="002D04BA" w:rsidRDefault="002D04BA" w:rsidP="008A52B1">
      <w:pPr>
        <w:spacing w:line="240" w:lineRule="auto"/>
        <w:jc w:val="center"/>
        <w:rPr>
          <w:rFonts w:ascii="Georgia" w:hAnsi="Georgia" w:cs="Arial"/>
          <w:b/>
          <w:bCs/>
          <w:sz w:val="24"/>
          <w:szCs w:val="24"/>
          <w:lang w:val="en-US"/>
        </w:rPr>
      </w:pPr>
    </w:p>
    <w:p w14:paraId="3189D1CD" w14:textId="77777777" w:rsidR="002D04BA" w:rsidRDefault="002D04BA" w:rsidP="008A52B1">
      <w:pPr>
        <w:spacing w:line="240" w:lineRule="auto"/>
        <w:jc w:val="center"/>
        <w:rPr>
          <w:rFonts w:ascii="Georgia" w:hAnsi="Georgia" w:cs="Arial"/>
          <w:b/>
          <w:bCs/>
          <w:sz w:val="24"/>
          <w:szCs w:val="24"/>
          <w:lang w:val="en-US"/>
        </w:rPr>
      </w:pPr>
    </w:p>
    <w:p w14:paraId="48F6236E" w14:textId="1BDABCCD" w:rsidR="009B76FD" w:rsidRPr="008A52B1" w:rsidRDefault="002E492C" w:rsidP="008A52B1">
      <w:pPr>
        <w:spacing w:line="240" w:lineRule="auto"/>
        <w:jc w:val="center"/>
        <w:rPr>
          <w:rFonts w:ascii="Georgia" w:hAnsi="Georgia" w:cs="Arial"/>
          <w:b/>
          <w:bCs/>
          <w:sz w:val="24"/>
          <w:szCs w:val="24"/>
          <w:lang w:val="en-US"/>
        </w:rPr>
      </w:pPr>
      <w:r w:rsidRPr="008A52B1">
        <w:rPr>
          <w:rFonts w:ascii="Georgia" w:hAnsi="Georgia" w:cs="Arial"/>
          <w:b/>
          <w:bCs/>
          <w:sz w:val="24"/>
          <w:szCs w:val="24"/>
          <w:lang w:val="en-US"/>
        </w:rPr>
        <w:lastRenderedPageBreak/>
        <w:t>Appendix D</w:t>
      </w:r>
    </w:p>
    <w:p w14:paraId="6C60E88B" w14:textId="01BF66D6" w:rsidR="00E15ACD" w:rsidRDefault="00E15ACD" w:rsidP="008A52B1">
      <w:pPr>
        <w:spacing w:line="240" w:lineRule="auto"/>
        <w:jc w:val="center"/>
        <w:rPr>
          <w:rFonts w:ascii="Georgia" w:hAnsi="Georgia" w:cs="Arial"/>
          <w:bCs/>
          <w:sz w:val="20"/>
          <w:szCs w:val="20"/>
          <w:lang w:val="en-US"/>
        </w:rPr>
      </w:pPr>
      <w:r w:rsidRPr="009B619B">
        <w:rPr>
          <w:rFonts w:ascii="Georgia" w:hAnsi="Georgia" w:cs="Arial"/>
          <w:b/>
          <w:sz w:val="20"/>
          <w:szCs w:val="20"/>
          <w:lang w:val="en-US"/>
        </w:rPr>
        <w:t xml:space="preserve">Observation / Field Notes </w:t>
      </w:r>
      <w:r w:rsidRPr="009B619B">
        <w:rPr>
          <w:rFonts w:ascii="Georgia" w:hAnsi="Georgia" w:cs="Arial"/>
          <w:bCs/>
          <w:sz w:val="20"/>
          <w:szCs w:val="20"/>
          <w:lang w:val="en-US"/>
        </w:rPr>
        <w:t>(questions adapted from Fletcher-Wood, 2016)</w:t>
      </w:r>
    </w:p>
    <w:p w14:paraId="26D8CD86" w14:textId="77777777" w:rsidR="00BE36AF" w:rsidRPr="00E15ACD" w:rsidRDefault="00BE36AF" w:rsidP="00E15ACD">
      <w:pPr>
        <w:spacing w:line="240" w:lineRule="auto"/>
        <w:jc w:val="center"/>
        <w:rPr>
          <w:rFonts w:ascii="Georgia" w:hAnsi="Georgia" w:cs="Arial"/>
          <w:bCs/>
          <w:sz w:val="20"/>
          <w:szCs w:val="20"/>
          <w:lang w:val="en-US"/>
        </w:rPr>
      </w:pPr>
    </w:p>
    <w:tbl>
      <w:tblPr>
        <w:tblStyle w:val="TableGrid"/>
        <w:tblW w:w="0" w:type="auto"/>
        <w:tblLook w:val="04A0" w:firstRow="1" w:lastRow="0" w:firstColumn="1" w:lastColumn="0" w:noHBand="0" w:noVBand="1"/>
      </w:tblPr>
      <w:tblGrid>
        <w:gridCol w:w="9016"/>
      </w:tblGrid>
      <w:tr w:rsidR="002E492C" w14:paraId="20D6B3C4" w14:textId="77777777" w:rsidTr="002E492C">
        <w:tc>
          <w:tcPr>
            <w:tcW w:w="9016" w:type="dxa"/>
          </w:tcPr>
          <w:p w14:paraId="406F5C05" w14:textId="77777777" w:rsidR="002E492C" w:rsidRDefault="00513C50" w:rsidP="00513C50">
            <w:r>
              <w:rPr>
                <w:b/>
                <w:bCs/>
              </w:rPr>
              <w:t xml:space="preserve">Date, </w:t>
            </w:r>
            <w:proofErr w:type="gramStart"/>
            <w:r>
              <w:rPr>
                <w:b/>
                <w:bCs/>
              </w:rPr>
              <w:t>time</w:t>
            </w:r>
            <w:proofErr w:type="gramEnd"/>
            <w:r>
              <w:rPr>
                <w:b/>
                <w:bCs/>
              </w:rPr>
              <w:t xml:space="preserve"> and year group: </w:t>
            </w:r>
            <w:r>
              <w:t>30/09/2020, Lesson 5 (2 – 3pm) Year 10.</w:t>
            </w:r>
          </w:p>
          <w:p w14:paraId="1AE36642" w14:textId="3AF76876" w:rsidR="00513C50" w:rsidRPr="00513C50" w:rsidRDefault="00513C50" w:rsidP="00513C50"/>
        </w:tc>
      </w:tr>
      <w:tr w:rsidR="002E492C" w14:paraId="12981A12" w14:textId="77777777" w:rsidTr="002E492C">
        <w:tc>
          <w:tcPr>
            <w:tcW w:w="9016" w:type="dxa"/>
          </w:tcPr>
          <w:p w14:paraId="0161C005" w14:textId="77777777" w:rsidR="00A647CE" w:rsidRDefault="00A647CE" w:rsidP="00A647CE">
            <w:pPr>
              <w:rPr>
                <w:rFonts w:cstheme="minorHAnsi"/>
                <w:b/>
                <w:bCs/>
              </w:rPr>
            </w:pPr>
            <w:r>
              <w:rPr>
                <w:rFonts w:cstheme="minorHAnsi"/>
                <w:b/>
                <w:bCs/>
              </w:rPr>
              <w:t>Lesson details</w:t>
            </w:r>
          </w:p>
          <w:p w14:paraId="1E102D60" w14:textId="77777777" w:rsidR="00A647CE" w:rsidRPr="001179E8" w:rsidRDefault="00A647CE" w:rsidP="00A647CE">
            <w:pPr>
              <w:rPr>
                <w:rFonts w:cstheme="minorHAnsi"/>
              </w:rPr>
            </w:pPr>
            <w:r w:rsidRPr="001179E8">
              <w:rPr>
                <w:rFonts w:cstheme="minorHAnsi"/>
              </w:rPr>
              <w:t>(Context and focus -/</w:t>
            </w:r>
            <w:proofErr w:type="spellStart"/>
            <w:r w:rsidRPr="001179E8">
              <w:rPr>
                <w:rFonts w:cstheme="minorHAnsi"/>
              </w:rPr>
              <w:t>AoLE</w:t>
            </w:r>
            <w:proofErr w:type="spellEnd"/>
            <w:r w:rsidRPr="001179E8">
              <w:rPr>
                <w:rFonts w:cstheme="minorHAnsi"/>
              </w:rPr>
              <w:t>/subject- is it near start of end of unit of study? Indoors/outdoors? Ability range? Any particularly relevant information).</w:t>
            </w:r>
          </w:p>
          <w:p w14:paraId="6DA98022" w14:textId="77777777" w:rsidR="00A647CE" w:rsidRDefault="00A647CE" w:rsidP="00A647CE">
            <w:pPr>
              <w:rPr>
                <w:rFonts w:cstheme="minorHAnsi"/>
              </w:rPr>
            </w:pPr>
          </w:p>
          <w:p w14:paraId="7F732902" w14:textId="77777777" w:rsidR="002E492C" w:rsidRDefault="00A647CE" w:rsidP="00A647CE">
            <w:pPr>
              <w:rPr>
                <w:rFonts w:cstheme="minorHAnsi"/>
              </w:rPr>
            </w:pPr>
            <w:r>
              <w:rPr>
                <w:rFonts w:cstheme="minorHAnsi"/>
              </w:rPr>
              <w:t xml:space="preserve">Year 10 Welsh lesson with a mixed ability group towards lower set. Pupils appeared to be tired, </w:t>
            </w:r>
            <w:proofErr w:type="gramStart"/>
            <w:r>
              <w:rPr>
                <w:rFonts w:cstheme="minorHAnsi"/>
              </w:rPr>
              <w:t>cold</w:t>
            </w:r>
            <w:proofErr w:type="gramEnd"/>
            <w:r>
              <w:rPr>
                <w:rFonts w:cstheme="minorHAnsi"/>
              </w:rPr>
              <w:t xml:space="preserve"> and wet from the weather after lunch break with low energy for the lesson. </w:t>
            </w:r>
          </w:p>
          <w:p w14:paraId="67BB2C1C" w14:textId="26FE28E2" w:rsidR="00A647CE" w:rsidRPr="00A647CE" w:rsidRDefault="00A647CE" w:rsidP="00A647CE">
            <w:pPr>
              <w:rPr>
                <w:rFonts w:cstheme="minorHAnsi"/>
              </w:rPr>
            </w:pPr>
          </w:p>
        </w:tc>
      </w:tr>
      <w:tr w:rsidR="002E492C" w14:paraId="06A3BDE2" w14:textId="77777777" w:rsidTr="002E492C">
        <w:tc>
          <w:tcPr>
            <w:tcW w:w="9016" w:type="dxa"/>
          </w:tcPr>
          <w:p w14:paraId="4F306299" w14:textId="77777777" w:rsidR="00244D4E" w:rsidRPr="00DC1A73" w:rsidRDefault="00244D4E" w:rsidP="00244D4E">
            <w:pPr>
              <w:rPr>
                <w:rFonts w:cstheme="minorHAnsi"/>
                <w:b/>
                <w:bCs/>
                <w:lang w:val="en-US"/>
              </w:rPr>
            </w:pPr>
            <w:r w:rsidRPr="00DC1A73">
              <w:rPr>
                <w:rFonts w:cstheme="minorHAnsi"/>
                <w:b/>
                <w:bCs/>
                <w:lang w:val="en-US"/>
              </w:rPr>
              <w:t>Classroom culture</w:t>
            </w:r>
          </w:p>
          <w:p w14:paraId="0E435450" w14:textId="77777777" w:rsidR="00244D4E" w:rsidRPr="00DC1A73" w:rsidRDefault="00244D4E" w:rsidP="00244D4E">
            <w:pPr>
              <w:rPr>
                <w:rFonts w:cstheme="minorHAnsi"/>
                <w:bCs/>
                <w:lang w:val="en-US"/>
              </w:rPr>
            </w:pPr>
            <w:r w:rsidRPr="00DC1A73">
              <w:rPr>
                <w:rFonts w:cstheme="minorHAnsi"/>
                <w:bCs/>
                <w:lang w:val="en-US"/>
              </w:rPr>
              <w:t xml:space="preserve">(What is the classroom ‘vibe.’? What do attitudes, dispositions, </w:t>
            </w:r>
            <w:r w:rsidRPr="00DC1A73">
              <w:rPr>
                <w:rFonts w:cstheme="minorHAnsi"/>
                <w:bCs/>
              </w:rPr>
              <w:t>behaviours</w:t>
            </w:r>
            <w:r w:rsidRPr="00DC1A73">
              <w:rPr>
                <w:rFonts w:cstheme="minorHAnsi"/>
                <w:bCs/>
                <w:lang w:val="en-US"/>
              </w:rPr>
              <w:t xml:space="preserve"> towards learning seem like </w:t>
            </w:r>
            <w:proofErr w:type="gramStart"/>
            <w:r w:rsidRPr="00DC1A73">
              <w:rPr>
                <w:rFonts w:cstheme="minorHAnsi"/>
                <w:bCs/>
                <w:lang w:val="en-US"/>
              </w:rPr>
              <w:t>at this point in time</w:t>
            </w:r>
            <w:proofErr w:type="gramEnd"/>
            <w:r w:rsidRPr="00DC1A73">
              <w:rPr>
                <w:rFonts w:cstheme="minorHAnsi"/>
                <w:bCs/>
                <w:lang w:val="en-US"/>
              </w:rPr>
              <w:t>?)</w:t>
            </w:r>
          </w:p>
          <w:p w14:paraId="4806348A" w14:textId="77777777" w:rsidR="00244D4E" w:rsidRDefault="00244D4E" w:rsidP="00244D4E">
            <w:pPr>
              <w:rPr>
                <w:rFonts w:cstheme="minorHAnsi"/>
                <w:bCs/>
              </w:rPr>
            </w:pPr>
          </w:p>
          <w:p w14:paraId="30BF1DD5" w14:textId="665166D8" w:rsidR="002E492C" w:rsidRDefault="00244D4E" w:rsidP="00244D4E">
            <w:pPr>
              <w:rPr>
                <w:rFonts w:cstheme="minorHAnsi"/>
                <w:bCs/>
              </w:rPr>
            </w:pPr>
            <w:r>
              <w:rPr>
                <w:rFonts w:cstheme="minorHAnsi"/>
                <w:bCs/>
              </w:rPr>
              <w:t>The atmosphere was very low energy, the teacher realised this and empathised with the group. Despite the atmosphere, the room was calm, and the group were actively listening to the teacher.</w:t>
            </w:r>
          </w:p>
          <w:p w14:paraId="5BE36327" w14:textId="77777777" w:rsidR="00BE36AF" w:rsidRDefault="00BE36AF" w:rsidP="00244D4E">
            <w:pPr>
              <w:rPr>
                <w:rFonts w:cstheme="minorHAnsi"/>
                <w:bCs/>
              </w:rPr>
            </w:pPr>
          </w:p>
          <w:p w14:paraId="702CED97" w14:textId="0F650009" w:rsidR="00244D4E" w:rsidRPr="00244D4E" w:rsidRDefault="00244D4E" w:rsidP="00244D4E">
            <w:pPr>
              <w:rPr>
                <w:rFonts w:cstheme="minorHAnsi"/>
                <w:bCs/>
              </w:rPr>
            </w:pPr>
          </w:p>
        </w:tc>
      </w:tr>
      <w:tr w:rsidR="002E492C" w14:paraId="00FC8DD2" w14:textId="77777777" w:rsidTr="002E492C">
        <w:tc>
          <w:tcPr>
            <w:tcW w:w="9016" w:type="dxa"/>
          </w:tcPr>
          <w:p w14:paraId="4A2D079F" w14:textId="77777777" w:rsidR="00821999" w:rsidRPr="00DC1A73" w:rsidRDefault="00821999" w:rsidP="00821999">
            <w:pPr>
              <w:rPr>
                <w:rFonts w:cstheme="minorHAnsi"/>
                <w:b/>
              </w:rPr>
            </w:pPr>
            <w:r w:rsidRPr="00DC1A73">
              <w:rPr>
                <w:rFonts w:cstheme="minorHAnsi"/>
                <w:b/>
              </w:rPr>
              <w:t>Objectives</w:t>
            </w:r>
          </w:p>
          <w:p w14:paraId="3C8A2B1D" w14:textId="77777777" w:rsidR="00821999" w:rsidRPr="00DC1A73" w:rsidRDefault="00821999" w:rsidP="00821999">
            <w:pPr>
              <w:rPr>
                <w:rFonts w:cstheme="minorHAnsi"/>
              </w:rPr>
            </w:pPr>
            <w:r w:rsidRPr="00DC1A73">
              <w:rPr>
                <w:rFonts w:cstheme="minorHAnsi"/>
              </w:rPr>
              <w:t>(What happens in the environment that communicates the purpose of the experiences?  What can be observed regarding the way lesson activities relate to these purposes?</w:t>
            </w:r>
          </w:p>
          <w:p w14:paraId="1BA4D4E6" w14:textId="77777777" w:rsidR="00821999" w:rsidRDefault="00821999" w:rsidP="00821999">
            <w:pPr>
              <w:rPr>
                <w:rFonts w:cstheme="minorHAnsi"/>
                <w:b/>
                <w:bCs/>
                <w:lang w:val="en-US"/>
              </w:rPr>
            </w:pPr>
          </w:p>
          <w:p w14:paraId="3E416B8F" w14:textId="77777777" w:rsidR="002E492C" w:rsidRDefault="00821999" w:rsidP="00821999">
            <w:pPr>
              <w:rPr>
                <w:rFonts w:cstheme="minorHAnsi"/>
                <w:lang w:val="en-US"/>
              </w:rPr>
            </w:pPr>
            <w:r>
              <w:rPr>
                <w:rFonts w:cstheme="minorHAnsi"/>
                <w:lang w:val="en-US"/>
              </w:rPr>
              <w:t xml:space="preserve">Class started a new topic in which they were to learn new vocabulary based around this topic. The pupils were given resources to keep in their task books to refer to when completing tasks. </w:t>
            </w:r>
          </w:p>
          <w:p w14:paraId="52B83CAD" w14:textId="44EFCED7" w:rsidR="00912883" w:rsidRPr="00821999" w:rsidRDefault="00912883" w:rsidP="00821999">
            <w:pPr>
              <w:rPr>
                <w:rFonts w:cstheme="minorHAnsi"/>
                <w:lang w:val="en-US"/>
              </w:rPr>
            </w:pPr>
          </w:p>
        </w:tc>
      </w:tr>
      <w:tr w:rsidR="002E492C" w14:paraId="75DEC62B" w14:textId="77777777" w:rsidTr="002E492C">
        <w:tc>
          <w:tcPr>
            <w:tcW w:w="9016" w:type="dxa"/>
          </w:tcPr>
          <w:p w14:paraId="4DBC3EFA" w14:textId="77777777" w:rsidR="00856D43" w:rsidRPr="00DC1A73" w:rsidRDefault="00856D43" w:rsidP="00856D43">
            <w:pPr>
              <w:rPr>
                <w:rFonts w:cstheme="minorHAnsi"/>
                <w:b/>
              </w:rPr>
            </w:pPr>
            <w:r w:rsidRPr="00DC1A73">
              <w:rPr>
                <w:rFonts w:cstheme="minorHAnsi"/>
                <w:b/>
              </w:rPr>
              <w:t>Direction</w:t>
            </w:r>
          </w:p>
          <w:p w14:paraId="49C8E798" w14:textId="77777777" w:rsidR="00856D43" w:rsidRPr="00DC1A73" w:rsidRDefault="00856D43" w:rsidP="00856D43">
            <w:pPr>
              <w:rPr>
                <w:rFonts w:cstheme="minorHAnsi"/>
              </w:rPr>
            </w:pPr>
            <w:r w:rsidRPr="00DC1A73">
              <w:rPr>
                <w:rFonts w:cstheme="minorHAnsi"/>
              </w:rPr>
              <w:t xml:space="preserve">(What can be observed that helps learners understand what they are engaging in?  What in the environment helps them understand how to achieve well)? </w:t>
            </w:r>
          </w:p>
          <w:p w14:paraId="3B6985D7" w14:textId="77777777" w:rsidR="00856D43" w:rsidRDefault="00856D43" w:rsidP="00856D43">
            <w:pPr>
              <w:rPr>
                <w:rFonts w:cstheme="minorHAnsi"/>
                <w:b/>
              </w:rPr>
            </w:pPr>
          </w:p>
          <w:p w14:paraId="5A4057DB" w14:textId="77777777" w:rsidR="00856D43" w:rsidRPr="00D81B07" w:rsidRDefault="00856D43" w:rsidP="00856D43">
            <w:pPr>
              <w:rPr>
                <w:rFonts w:cstheme="minorHAnsi"/>
                <w:bCs/>
              </w:rPr>
            </w:pPr>
            <w:r>
              <w:rPr>
                <w:rFonts w:cstheme="minorHAnsi"/>
                <w:bCs/>
              </w:rPr>
              <w:t>Interactive task based on films in which they needed to identify the Welsh translation, they worked as a group and the teacher guided them through the task with clues and questioning.</w:t>
            </w:r>
          </w:p>
          <w:p w14:paraId="717742B9" w14:textId="77777777" w:rsidR="00856D43" w:rsidRDefault="00856D43" w:rsidP="00856D43">
            <w:pPr>
              <w:rPr>
                <w:rFonts w:cstheme="minorHAnsi"/>
                <w:b/>
              </w:rPr>
            </w:pPr>
          </w:p>
          <w:p w14:paraId="73D96403" w14:textId="0D4B0CF7" w:rsidR="002E492C" w:rsidRPr="00856D43" w:rsidRDefault="00856D43" w:rsidP="00856D43">
            <w:pPr>
              <w:rPr>
                <w:rFonts w:cstheme="minorHAnsi"/>
                <w:bCs/>
              </w:rPr>
            </w:pPr>
            <w:r>
              <w:rPr>
                <w:rFonts w:cstheme="minorHAnsi"/>
                <w:bCs/>
              </w:rPr>
              <w:t>The teacher displayed positive reinforcement to examples of good behaviour from pupils in the class.</w:t>
            </w:r>
          </w:p>
        </w:tc>
      </w:tr>
      <w:tr w:rsidR="002E492C" w14:paraId="0E70DD90" w14:textId="77777777" w:rsidTr="002E492C">
        <w:tc>
          <w:tcPr>
            <w:tcW w:w="9016" w:type="dxa"/>
          </w:tcPr>
          <w:p w14:paraId="707380CC" w14:textId="77777777" w:rsidR="00B06D24" w:rsidRPr="00DC1A73" w:rsidRDefault="00B06D24" w:rsidP="00B06D24">
            <w:pPr>
              <w:rPr>
                <w:rFonts w:cstheme="minorHAnsi"/>
                <w:b/>
              </w:rPr>
            </w:pPr>
            <w:r w:rsidRPr="00DC1A73">
              <w:rPr>
                <w:rFonts w:cstheme="minorHAnsi"/>
                <w:b/>
              </w:rPr>
              <w:t>Access and challenge</w:t>
            </w:r>
          </w:p>
          <w:p w14:paraId="1A2115C3" w14:textId="77777777" w:rsidR="00B06D24" w:rsidRPr="00DC1A73" w:rsidRDefault="00B06D24" w:rsidP="00B06D24">
            <w:pPr>
              <w:rPr>
                <w:rFonts w:cstheme="minorHAnsi"/>
              </w:rPr>
            </w:pPr>
            <w:r w:rsidRPr="00DC1A73">
              <w:rPr>
                <w:rFonts w:cstheme="minorHAnsi"/>
              </w:rPr>
              <w:t>(What can be observed in the environment that enables engagement of learners? What can be observed regarding levels of challenge?</w:t>
            </w:r>
          </w:p>
          <w:p w14:paraId="024C92DD" w14:textId="77777777" w:rsidR="00B06D24" w:rsidRDefault="00B06D24" w:rsidP="00B06D24">
            <w:pPr>
              <w:rPr>
                <w:rFonts w:cstheme="minorHAnsi"/>
                <w:b/>
              </w:rPr>
            </w:pPr>
          </w:p>
          <w:p w14:paraId="4EAAE487" w14:textId="77777777" w:rsidR="00B06D24" w:rsidRDefault="00B06D24" w:rsidP="00B06D24">
            <w:pPr>
              <w:rPr>
                <w:rFonts w:cstheme="minorHAnsi"/>
                <w:bCs/>
              </w:rPr>
            </w:pPr>
            <w:r>
              <w:rPr>
                <w:rFonts w:cstheme="minorHAnsi"/>
                <w:bCs/>
              </w:rPr>
              <w:t xml:space="preserve">Teacher expanded pupils’ questions by asking further questions and encouraged discussion and peer engagement to find the answers together. </w:t>
            </w:r>
          </w:p>
          <w:p w14:paraId="0D0DEA63" w14:textId="77777777" w:rsidR="00B06D24" w:rsidRDefault="00B06D24" w:rsidP="00B06D24">
            <w:pPr>
              <w:rPr>
                <w:rFonts w:cstheme="minorHAnsi"/>
                <w:bCs/>
              </w:rPr>
            </w:pPr>
          </w:p>
          <w:p w14:paraId="453D60A3" w14:textId="77777777" w:rsidR="00B06D24" w:rsidRDefault="00B06D24" w:rsidP="00B06D24">
            <w:pPr>
              <w:rPr>
                <w:rFonts w:cstheme="minorHAnsi"/>
                <w:bCs/>
              </w:rPr>
            </w:pPr>
            <w:r>
              <w:rPr>
                <w:rFonts w:cstheme="minorHAnsi"/>
                <w:bCs/>
              </w:rPr>
              <w:t>“Elimination Game” – peer to peer interaction in translation between English and Welsh. Seemed to be an engaging activity for the class.</w:t>
            </w:r>
          </w:p>
          <w:p w14:paraId="7E654765" w14:textId="7E0948DE" w:rsidR="00B06D24" w:rsidRDefault="00B06D24" w:rsidP="00B06D24">
            <w:pPr>
              <w:rPr>
                <w:rFonts w:ascii="Georgia" w:hAnsi="Georgia" w:cs="Arial"/>
                <w:sz w:val="24"/>
                <w:szCs w:val="24"/>
                <w:lang w:val="en-US"/>
              </w:rPr>
            </w:pPr>
          </w:p>
        </w:tc>
      </w:tr>
      <w:tr w:rsidR="002E492C" w14:paraId="1B091A62" w14:textId="77777777" w:rsidTr="002E492C">
        <w:tc>
          <w:tcPr>
            <w:tcW w:w="9016" w:type="dxa"/>
          </w:tcPr>
          <w:p w14:paraId="3CF58C08" w14:textId="77777777" w:rsidR="003C53FB" w:rsidRPr="00795D0F" w:rsidRDefault="003C53FB" w:rsidP="003C53FB">
            <w:pPr>
              <w:rPr>
                <w:rFonts w:cstheme="minorHAnsi"/>
                <w:b/>
              </w:rPr>
            </w:pPr>
            <w:r w:rsidRPr="00795D0F">
              <w:rPr>
                <w:rFonts w:cstheme="minorHAnsi"/>
                <w:b/>
              </w:rPr>
              <w:t>Assessment</w:t>
            </w:r>
          </w:p>
          <w:p w14:paraId="3309D7D0" w14:textId="77777777" w:rsidR="003C53FB" w:rsidRPr="00795D0F" w:rsidRDefault="003C53FB" w:rsidP="003C53FB">
            <w:pPr>
              <w:rPr>
                <w:rFonts w:cstheme="minorHAnsi"/>
              </w:rPr>
            </w:pPr>
            <w:r w:rsidRPr="00795D0F">
              <w:rPr>
                <w:rFonts w:cstheme="minorHAnsi"/>
              </w:rPr>
              <w:t>(Can anything be observed about how student’s existing knowledge is used?  Can anything be observed regarding the development of knowledge during or after the experience)?</w:t>
            </w:r>
          </w:p>
          <w:p w14:paraId="1BA9164A" w14:textId="77777777" w:rsidR="003C53FB" w:rsidRDefault="003C53FB" w:rsidP="003C53FB">
            <w:pPr>
              <w:rPr>
                <w:rFonts w:cstheme="minorHAnsi"/>
                <w:b/>
              </w:rPr>
            </w:pPr>
          </w:p>
          <w:p w14:paraId="53E1CAE7" w14:textId="77777777" w:rsidR="002E492C" w:rsidRDefault="003C53FB" w:rsidP="003C53FB">
            <w:pPr>
              <w:rPr>
                <w:rFonts w:cstheme="minorHAnsi"/>
                <w:bCs/>
              </w:rPr>
            </w:pPr>
            <w:r>
              <w:rPr>
                <w:rFonts w:cstheme="minorHAnsi"/>
                <w:bCs/>
              </w:rPr>
              <w:lastRenderedPageBreak/>
              <w:t>Lesson task was linked back to previous work the class had encountered before, teacher would question and remind class of this prior information. The pupils could make links between what was being introduced and what they had learned prior.</w:t>
            </w:r>
          </w:p>
          <w:p w14:paraId="1AF09822" w14:textId="0E75AFB1" w:rsidR="003C53FB" w:rsidRPr="003C53FB" w:rsidRDefault="003C53FB" w:rsidP="003C53FB">
            <w:pPr>
              <w:rPr>
                <w:rFonts w:cstheme="minorHAnsi"/>
                <w:b/>
              </w:rPr>
            </w:pPr>
          </w:p>
        </w:tc>
      </w:tr>
      <w:tr w:rsidR="002E492C" w14:paraId="5FB2936A" w14:textId="77777777" w:rsidTr="002E492C">
        <w:tc>
          <w:tcPr>
            <w:tcW w:w="9016" w:type="dxa"/>
          </w:tcPr>
          <w:p w14:paraId="22AB6857" w14:textId="77777777" w:rsidR="00F14EBD" w:rsidRPr="00795D0F" w:rsidRDefault="00F14EBD" w:rsidP="00F14EBD">
            <w:pPr>
              <w:rPr>
                <w:rFonts w:cstheme="minorHAnsi"/>
                <w:b/>
              </w:rPr>
            </w:pPr>
            <w:r w:rsidRPr="00795D0F">
              <w:rPr>
                <w:rFonts w:cstheme="minorHAnsi"/>
                <w:b/>
              </w:rPr>
              <w:lastRenderedPageBreak/>
              <w:t>Specifics / Critical Incidents</w:t>
            </w:r>
          </w:p>
          <w:p w14:paraId="24CE8E39" w14:textId="77777777" w:rsidR="00F14EBD" w:rsidRDefault="00F14EBD" w:rsidP="00F14EBD">
            <w:pPr>
              <w:rPr>
                <w:rFonts w:cstheme="minorHAnsi"/>
              </w:rPr>
            </w:pPr>
            <w:r w:rsidRPr="00795D0F">
              <w:rPr>
                <w:rFonts w:cstheme="minorHAnsi"/>
              </w:rPr>
              <w:t>(Are there moments which cause you to consider aspects of practice when you come across them in future teaching)?</w:t>
            </w:r>
          </w:p>
          <w:p w14:paraId="2332F886" w14:textId="77777777" w:rsidR="00F14EBD" w:rsidRDefault="00F14EBD" w:rsidP="00F14EBD">
            <w:pPr>
              <w:rPr>
                <w:rFonts w:cstheme="minorHAnsi"/>
              </w:rPr>
            </w:pPr>
          </w:p>
          <w:p w14:paraId="75750205" w14:textId="77777777" w:rsidR="00F14EBD" w:rsidRDefault="00F14EBD" w:rsidP="00F14EBD">
            <w:pPr>
              <w:rPr>
                <w:rFonts w:cstheme="minorHAnsi"/>
              </w:rPr>
            </w:pPr>
            <w:r>
              <w:rPr>
                <w:rFonts w:cstheme="minorHAnsi"/>
              </w:rPr>
              <w:t xml:space="preserve">Teacher had a great sense of empathy towards the class as the group seemed low in energy and enthusiasm for the lesson due to exterior factors i.e. weather, last lesson of the day. The teacher explained to me during the lesson that she wanted to ease the pupils into the lesson with a simple task to introduce a new topic. Having not long started the GCSE Welsh course, the teacher felt that they needed encouragement and confidence built through straightforward tasks. The teacher also explained that it is important to “choose your battles” especially with lower ability groups. </w:t>
            </w:r>
          </w:p>
          <w:p w14:paraId="24DB75C0" w14:textId="77777777" w:rsidR="00F14EBD" w:rsidRDefault="00F14EBD" w:rsidP="00F14EBD">
            <w:pPr>
              <w:rPr>
                <w:rFonts w:cstheme="minorHAnsi"/>
              </w:rPr>
            </w:pPr>
          </w:p>
          <w:p w14:paraId="12410B03" w14:textId="77777777" w:rsidR="00F14EBD" w:rsidRPr="003806DA" w:rsidRDefault="00F14EBD" w:rsidP="00F14EBD">
            <w:pPr>
              <w:rPr>
                <w:rFonts w:cstheme="minorHAnsi"/>
              </w:rPr>
            </w:pPr>
            <w:r>
              <w:rPr>
                <w:rFonts w:cstheme="minorHAnsi"/>
              </w:rPr>
              <w:t>A pupil raised their hand whilst the teacher was explaining something important concerning the rules and regulations for Covid-19. The teacher saw the raised hand and gestured it back down again so that she could continue her explanation. This incident made me wonder why this occurred.</w:t>
            </w:r>
          </w:p>
          <w:p w14:paraId="645037C5" w14:textId="77777777" w:rsidR="00F14EBD" w:rsidRDefault="00F14EBD" w:rsidP="00F14EBD">
            <w:pPr>
              <w:rPr>
                <w:rFonts w:cstheme="minorHAnsi"/>
                <w:bCs/>
              </w:rPr>
            </w:pPr>
          </w:p>
          <w:p w14:paraId="169F4F16" w14:textId="77777777" w:rsidR="00F14EBD" w:rsidRDefault="00F14EBD" w:rsidP="00F14EBD">
            <w:pPr>
              <w:rPr>
                <w:rFonts w:cstheme="minorHAnsi"/>
                <w:bCs/>
              </w:rPr>
            </w:pPr>
            <w:r>
              <w:rPr>
                <w:rFonts w:cstheme="minorHAnsi"/>
                <w:bCs/>
              </w:rPr>
              <w:t>I noticed the use of positive reinforcement rather than disciplinary actions when there were slight moments of disruption. This reinforcement seemed to have a better effect on the class and the teacher was able to move on from the slight disruption and carry on with the lesson.</w:t>
            </w:r>
          </w:p>
          <w:p w14:paraId="4745E6C3" w14:textId="64867E11" w:rsidR="004F132F" w:rsidRPr="00F14EBD" w:rsidRDefault="004F132F" w:rsidP="00F14EBD">
            <w:pPr>
              <w:rPr>
                <w:rFonts w:cstheme="minorHAnsi"/>
                <w:bCs/>
              </w:rPr>
            </w:pPr>
          </w:p>
        </w:tc>
      </w:tr>
    </w:tbl>
    <w:p w14:paraId="39931621" w14:textId="77777777" w:rsidR="004A3C22" w:rsidRDefault="004A3C22" w:rsidP="002D04BA">
      <w:pPr>
        <w:rPr>
          <w:rFonts w:ascii="Georgia" w:hAnsi="Georgia" w:cstheme="minorHAnsi"/>
          <w:b/>
          <w:color w:val="000000" w:themeColor="text1"/>
          <w:sz w:val="24"/>
          <w:szCs w:val="24"/>
          <w:u w:val="single"/>
        </w:rPr>
      </w:pPr>
    </w:p>
    <w:p w14:paraId="730D5ABF" w14:textId="77777777" w:rsidR="002D04BA" w:rsidRDefault="002D04BA" w:rsidP="002D04BA">
      <w:pPr>
        <w:rPr>
          <w:rFonts w:ascii="Georgia" w:hAnsi="Georgia" w:cstheme="minorHAnsi"/>
          <w:b/>
          <w:color w:val="000000" w:themeColor="text1"/>
          <w:sz w:val="24"/>
          <w:szCs w:val="24"/>
          <w:u w:val="single"/>
        </w:rPr>
      </w:pPr>
    </w:p>
    <w:p w14:paraId="7FD80D63" w14:textId="2F8368EB" w:rsidR="005D42FA" w:rsidRPr="008A52B1" w:rsidRDefault="005D42FA" w:rsidP="008A52B1">
      <w:pPr>
        <w:spacing w:line="240" w:lineRule="auto"/>
        <w:jc w:val="center"/>
        <w:rPr>
          <w:rFonts w:ascii="Georgia" w:hAnsi="Georgia" w:cstheme="minorHAnsi"/>
          <w:b/>
          <w:color w:val="000000" w:themeColor="text1"/>
          <w:sz w:val="24"/>
          <w:szCs w:val="24"/>
        </w:rPr>
      </w:pPr>
      <w:r w:rsidRPr="008A52B1">
        <w:rPr>
          <w:rFonts w:ascii="Georgia" w:hAnsi="Georgia" w:cstheme="minorHAnsi"/>
          <w:b/>
          <w:color w:val="000000" w:themeColor="text1"/>
          <w:sz w:val="24"/>
          <w:szCs w:val="24"/>
        </w:rPr>
        <w:t>Appendix E</w:t>
      </w:r>
    </w:p>
    <w:p w14:paraId="40CE7383" w14:textId="3D5FC495" w:rsidR="00352802" w:rsidRDefault="00352802" w:rsidP="008A52B1">
      <w:pPr>
        <w:spacing w:line="240" w:lineRule="auto"/>
        <w:jc w:val="center"/>
        <w:rPr>
          <w:rFonts w:ascii="Georgia" w:hAnsi="Georgia" w:cstheme="minorHAnsi"/>
          <w:bCs/>
          <w:color w:val="000000" w:themeColor="text1"/>
          <w:sz w:val="20"/>
          <w:szCs w:val="20"/>
        </w:rPr>
      </w:pPr>
      <w:r w:rsidRPr="00912883">
        <w:rPr>
          <w:rFonts w:ascii="Georgia" w:hAnsi="Georgia" w:cstheme="minorHAnsi"/>
          <w:bCs/>
          <w:color w:val="000000" w:themeColor="text1"/>
          <w:sz w:val="20"/>
          <w:szCs w:val="20"/>
        </w:rPr>
        <w:t>CRITICAL INCIDENT IDENTIFICATION RECORD</w:t>
      </w:r>
    </w:p>
    <w:p w14:paraId="1E0553CF" w14:textId="77777777" w:rsidR="00BE36AF" w:rsidRPr="00912883" w:rsidRDefault="00BE36AF" w:rsidP="005D42FA">
      <w:pPr>
        <w:jc w:val="center"/>
        <w:rPr>
          <w:rFonts w:ascii="Georgia" w:hAnsi="Georgia" w:cstheme="minorHAnsi"/>
          <w:bCs/>
          <w:color w:val="000000" w:themeColor="text1"/>
          <w:sz w:val="20"/>
          <w:szCs w:val="20"/>
        </w:rPr>
      </w:pPr>
    </w:p>
    <w:tbl>
      <w:tblPr>
        <w:tblStyle w:val="TableGrid"/>
        <w:tblW w:w="0" w:type="auto"/>
        <w:tblLook w:val="04A0" w:firstRow="1" w:lastRow="0" w:firstColumn="1" w:lastColumn="0" w:noHBand="0" w:noVBand="1"/>
      </w:tblPr>
      <w:tblGrid>
        <w:gridCol w:w="1782"/>
        <w:gridCol w:w="7234"/>
      </w:tblGrid>
      <w:tr w:rsidR="00352802" w14:paraId="1B8B79F1" w14:textId="77777777" w:rsidTr="009D0FEC">
        <w:tc>
          <w:tcPr>
            <w:tcW w:w="1838" w:type="dxa"/>
          </w:tcPr>
          <w:p w14:paraId="4B323444" w14:textId="77777777" w:rsidR="00352802" w:rsidRDefault="00352802" w:rsidP="009D0FEC">
            <w:pPr>
              <w:rPr>
                <w:rFonts w:cstheme="minorHAnsi"/>
                <w:b/>
                <w:bCs/>
              </w:rPr>
            </w:pPr>
            <w:r>
              <w:rPr>
                <w:rFonts w:cstheme="minorHAnsi"/>
                <w:b/>
                <w:bCs/>
              </w:rPr>
              <w:t>Details relevant to the research context.</w:t>
            </w:r>
          </w:p>
          <w:p w14:paraId="600C0013" w14:textId="77777777" w:rsidR="00352802" w:rsidRDefault="00352802" w:rsidP="009D0FEC">
            <w:pPr>
              <w:rPr>
                <w:rFonts w:cstheme="minorHAnsi"/>
                <w:b/>
                <w:bCs/>
              </w:rPr>
            </w:pPr>
          </w:p>
          <w:p w14:paraId="476BBDE8" w14:textId="77777777" w:rsidR="00352802" w:rsidRPr="009654E1" w:rsidRDefault="00352802" w:rsidP="009D0FEC">
            <w:pPr>
              <w:rPr>
                <w:rFonts w:cstheme="minorHAnsi"/>
                <w:bCs/>
              </w:rPr>
            </w:pPr>
            <w:r w:rsidRPr="009654E1">
              <w:rPr>
                <w:rFonts w:cstheme="minorHAnsi"/>
                <w:bCs/>
              </w:rPr>
              <w:t>Date/time.</w:t>
            </w:r>
          </w:p>
          <w:p w14:paraId="0B61416E" w14:textId="77777777" w:rsidR="00352802" w:rsidRPr="009654E1" w:rsidRDefault="00352802" w:rsidP="009D0FEC">
            <w:pPr>
              <w:rPr>
                <w:rFonts w:cstheme="minorHAnsi"/>
                <w:bCs/>
              </w:rPr>
            </w:pPr>
            <w:r w:rsidRPr="009654E1">
              <w:rPr>
                <w:rFonts w:cstheme="minorHAnsi"/>
                <w:bCs/>
              </w:rPr>
              <w:t>Age/Stage of group.</w:t>
            </w:r>
          </w:p>
          <w:p w14:paraId="2D17CBC4" w14:textId="77777777" w:rsidR="00352802" w:rsidRPr="009654E1" w:rsidRDefault="00352802" w:rsidP="009D0FEC">
            <w:pPr>
              <w:rPr>
                <w:rFonts w:cstheme="minorHAnsi"/>
                <w:bCs/>
              </w:rPr>
            </w:pPr>
            <w:r w:rsidRPr="009654E1">
              <w:rPr>
                <w:rFonts w:cstheme="minorHAnsi"/>
                <w:bCs/>
              </w:rPr>
              <w:t>People involved.</w:t>
            </w:r>
          </w:p>
          <w:p w14:paraId="04F0D787" w14:textId="77777777" w:rsidR="00352802" w:rsidRPr="009654E1" w:rsidRDefault="00352802" w:rsidP="009D0FEC">
            <w:pPr>
              <w:rPr>
                <w:rFonts w:cstheme="minorHAnsi"/>
                <w:bCs/>
              </w:rPr>
            </w:pPr>
            <w:r w:rsidRPr="009654E1">
              <w:rPr>
                <w:rFonts w:cstheme="minorHAnsi"/>
                <w:bCs/>
              </w:rPr>
              <w:t>Contextual</w:t>
            </w:r>
          </w:p>
          <w:p w14:paraId="268907CC" w14:textId="77777777" w:rsidR="00352802" w:rsidRPr="009654E1" w:rsidRDefault="00352802" w:rsidP="009D0FEC">
            <w:pPr>
              <w:rPr>
                <w:rFonts w:cstheme="minorHAnsi"/>
                <w:bCs/>
              </w:rPr>
            </w:pPr>
            <w:r w:rsidRPr="009654E1">
              <w:rPr>
                <w:rFonts w:cstheme="minorHAnsi"/>
                <w:bCs/>
              </w:rPr>
              <w:t xml:space="preserve">information from field notes. </w:t>
            </w:r>
          </w:p>
          <w:p w14:paraId="71FCE7F6" w14:textId="77777777" w:rsidR="00352802" w:rsidRPr="00565378" w:rsidRDefault="00352802" w:rsidP="009D0FEC">
            <w:pPr>
              <w:rPr>
                <w:rFonts w:cstheme="minorHAnsi"/>
                <w:i/>
                <w:iCs/>
              </w:rPr>
            </w:pPr>
          </w:p>
        </w:tc>
        <w:tc>
          <w:tcPr>
            <w:tcW w:w="7868" w:type="dxa"/>
          </w:tcPr>
          <w:p w14:paraId="0E5BB3D1" w14:textId="77777777" w:rsidR="00352802" w:rsidRDefault="00352802" w:rsidP="009D0FEC">
            <w:pPr>
              <w:rPr>
                <w:rFonts w:cstheme="minorHAnsi"/>
              </w:rPr>
            </w:pPr>
            <w:r>
              <w:rPr>
                <w:rFonts w:cstheme="minorHAnsi"/>
              </w:rPr>
              <w:t>30/09/2020</w:t>
            </w:r>
          </w:p>
          <w:p w14:paraId="6F0E1EAE" w14:textId="77777777" w:rsidR="00352802" w:rsidRDefault="00352802" w:rsidP="009D0FEC">
            <w:pPr>
              <w:rPr>
                <w:rFonts w:cstheme="minorHAnsi"/>
              </w:rPr>
            </w:pPr>
            <w:r>
              <w:rPr>
                <w:rFonts w:cstheme="minorHAnsi"/>
              </w:rPr>
              <w:t xml:space="preserve">Year 8 (12 – </w:t>
            </w:r>
            <w:proofErr w:type="gramStart"/>
            <w:r>
              <w:rPr>
                <w:rFonts w:cstheme="minorHAnsi"/>
              </w:rPr>
              <w:t>13 year</w:t>
            </w:r>
            <w:proofErr w:type="gramEnd"/>
            <w:r>
              <w:rPr>
                <w:rFonts w:cstheme="minorHAnsi"/>
              </w:rPr>
              <w:t xml:space="preserve"> olds)</w:t>
            </w:r>
          </w:p>
          <w:p w14:paraId="0BBBFD8A" w14:textId="77777777" w:rsidR="00352802" w:rsidRDefault="00352802" w:rsidP="009D0FEC">
            <w:pPr>
              <w:rPr>
                <w:rFonts w:cstheme="minorHAnsi"/>
              </w:rPr>
            </w:pPr>
            <w:r>
              <w:rPr>
                <w:rFonts w:cstheme="minorHAnsi"/>
              </w:rPr>
              <w:t>Lesson 1 (9 – 10am)</w:t>
            </w:r>
          </w:p>
          <w:p w14:paraId="45FA4237" w14:textId="77777777" w:rsidR="00352802" w:rsidRDefault="00352802" w:rsidP="009D0FEC">
            <w:pPr>
              <w:rPr>
                <w:rFonts w:cstheme="minorHAnsi"/>
              </w:rPr>
            </w:pPr>
            <w:r>
              <w:rPr>
                <w:rFonts w:cstheme="minorHAnsi"/>
              </w:rPr>
              <w:t>Textiles lesson</w:t>
            </w:r>
          </w:p>
          <w:p w14:paraId="2CCB22D4" w14:textId="77777777" w:rsidR="00352802" w:rsidRDefault="00352802" w:rsidP="009D0FEC">
            <w:pPr>
              <w:rPr>
                <w:rFonts w:cstheme="minorHAnsi"/>
              </w:rPr>
            </w:pPr>
          </w:p>
          <w:p w14:paraId="0803F99C" w14:textId="77777777" w:rsidR="00352802" w:rsidRDefault="00352802" w:rsidP="009D0FEC">
            <w:pPr>
              <w:rPr>
                <w:rFonts w:cstheme="minorHAnsi"/>
              </w:rPr>
            </w:pPr>
            <w:r w:rsidRPr="008A4B98">
              <w:rPr>
                <w:rFonts w:cs="Arial"/>
              </w:rPr>
              <w:t xml:space="preserve">Mixed ability textiles lesson based on the Pop Art movement. It was the second lesson of the </w:t>
            </w:r>
            <w:r>
              <w:rPr>
                <w:rFonts w:cs="Arial"/>
              </w:rPr>
              <w:t>term/</w:t>
            </w:r>
            <w:r w:rsidRPr="008A4B98">
              <w:rPr>
                <w:rFonts w:cs="Arial"/>
              </w:rPr>
              <w:t>year</w:t>
            </w:r>
            <w:r>
              <w:rPr>
                <w:rFonts w:cs="Arial"/>
              </w:rPr>
              <w:t xml:space="preserve">. I discovered that this </w:t>
            </w:r>
            <w:r w:rsidRPr="008A4B98">
              <w:rPr>
                <w:rFonts w:cs="Arial"/>
              </w:rPr>
              <w:t>subject is taught once every fortnight, so it was</w:t>
            </w:r>
            <w:r>
              <w:rPr>
                <w:rFonts w:cs="Arial"/>
              </w:rPr>
              <w:t xml:space="preserve"> apparent that this was</w:t>
            </w:r>
            <w:r w:rsidRPr="008A4B98">
              <w:rPr>
                <w:rFonts w:cs="Arial"/>
              </w:rPr>
              <w:t xml:space="preserve"> very early on in the term for </w:t>
            </w:r>
            <w:r>
              <w:rPr>
                <w:rFonts w:cs="Arial"/>
              </w:rPr>
              <w:t xml:space="preserve">both </w:t>
            </w:r>
            <w:r w:rsidRPr="008A4B98">
              <w:rPr>
                <w:rFonts w:cs="Arial"/>
              </w:rPr>
              <w:t>the teacher and pupils.</w:t>
            </w:r>
          </w:p>
        </w:tc>
      </w:tr>
      <w:tr w:rsidR="00352802" w14:paraId="730FDC5C" w14:textId="77777777" w:rsidTr="009D0FEC">
        <w:tc>
          <w:tcPr>
            <w:tcW w:w="1838" w:type="dxa"/>
          </w:tcPr>
          <w:p w14:paraId="50D1C2BB" w14:textId="77777777" w:rsidR="00352802" w:rsidRDefault="00352802" w:rsidP="009D0FEC">
            <w:pPr>
              <w:rPr>
                <w:rFonts w:cstheme="minorHAnsi"/>
                <w:i/>
                <w:iCs/>
              </w:rPr>
            </w:pPr>
          </w:p>
          <w:p w14:paraId="1A2851E8" w14:textId="77777777" w:rsidR="00352802" w:rsidRPr="00565378" w:rsidRDefault="00352802" w:rsidP="009D0FEC">
            <w:pPr>
              <w:rPr>
                <w:rFonts w:cstheme="minorHAnsi"/>
                <w:i/>
                <w:iCs/>
              </w:rPr>
            </w:pPr>
            <w:r>
              <w:rPr>
                <w:rFonts w:cstheme="minorHAnsi"/>
                <w:i/>
                <w:iCs/>
              </w:rPr>
              <w:t xml:space="preserve">What happened? A detailed </w:t>
            </w:r>
            <w:proofErr w:type="spellStart"/>
            <w:r>
              <w:rPr>
                <w:rFonts w:cstheme="minorHAnsi"/>
                <w:i/>
                <w:iCs/>
              </w:rPr>
              <w:t>decription</w:t>
            </w:r>
            <w:proofErr w:type="spellEnd"/>
            <w:r>
              <w:rPr>
                <w:rFonts w:cstheme="minorHAnsi"/>
                <w:i/>
                <w:iCs/>
              </w:rPr>
              <w:t xml:space="preserve"> of what you observed and what thoughts </w:t>
            </w:r>
            <w:r>
              <w:rPr>
                <w:rFonts w:cstheme="minorHAnsi"/>
                <w:i/>
                <w:iCs/>
              </w:rPr>
              <w:lastRenderedPageBreak/>
              <w:t>on pedagogy and practice occurred to you as a result, looking towards your research.</w:t>
            </w:r>
          </w:p>
        </w:tc>
        <w:tc>
          <w:tcPr>
            <w:tcW w:w="7868" w:type="dxa"/>
          </w:tcPr>
          <w:p w14:paraId="17DB002F" w14:textId="77777777" w:rsidR="00352802" w:rsidRDefault="00352802" w:rsidP="009D0FEC">
            <w:pPr>
              <w:rPr>
                <w:rFonts w:cstheme="minorHAnsi"/>
              </w:rPr>
            </w:pPr>
          </w:p>
          <w:p w14:paraId="47A2C8D1" w14:textId="77777777" w:rsidR="00352802" w:rsidRDefault="00352802" w:rsidP="009D0FEC">
            <w:pPr>
              <w:rPr>
                <w:rFonts w:cstheme="minorHAnsi"/>
              </w:rPr>
            </w:pPr>
            <w:r w:rsidRPr="008F106C">
              <w:rPr>
                <w:rFonts w:cstheme="minorHAnsi"/>
              </w:rPr>
              <w:t>I noticed</w:t>
            </w:r>
            <w:r>
              <w:rPr>
                <w:rFonts w:cstheme="minorHAnsi"/>
              </w:rPr>
              <w:t xml:space="preserve"> a couple of</w:t>
            </w:r>
            <w:r w:rsidRPr="008F106C">
              <w:rPr>
                <w:rFonts w:cstheme="minorHAnsi"/>
              </w:rPr>
              <w:t xml:space="preserve"> impactful hinge moments</w:t>
            </w:r>
            <w:r>
              <w:rPr>
                <w:rFonts w:cstheme="minorHAnsi"/>
              </w:rPr>
              <w:t xml:space="preserve"> </w:t>
            </w:r>
            <w:r w:rsidRPr="008F106C">
              <w:rPr>
                <w:rFonts w:cstheme="minorHAnsi"/>
              </w:rPr>
              <w:t xml:space="preserve">during the lesson, where the teacher was checking for understanding, </w:t>
            </w:r>
            <w:proofErr w:type="gramStart"/>
            <w:r w:rsidRPr="008F106C">
              <w:rPr>
                <w:rFonts w:cstheme="minorHAnsi"/>
              </w:rPr>
              <w:t>progress</w:t>
            </w:r>
            <w:proofErr w:type="gramEnd"/>
            <w:r w:rsidRPr="008F106C">
              <w:rPr>
                <w:rFonts w:cstheme="minorHAnsi"/>
              </w:rPr>
              <w:t xml:space="preserve"> and assessment of prior knowledge. </w:t>
            </w:r>
            <w:r>
              <w:rPr>
                <w:rFonts w:cstheme="minorHAnsi"/>
              </w:rPr>
              <w:t>These moments were all similar – the teacher would be asking an individual a question and if there appeared to be confusion, the teacher would stop and pause the class as a whole and proceed to question the group to find the answer. In one of these moments, t</w:t>
            </w:r>
            <w:r w:rsidRPr="008F106C">
              <w:rPr>
                <w:rFonts w:cstheme="minorHAnsi"/>
              </w:rPr>
              <w:t xml:space="preserve">he teacher made the class </w:t>
            </w:r>
            <w:r w:rsidRPr="008F106C">
              <w:rPr>
                <w:rFonts w:cstheme="minorHAnsi"/>
              </w:rPr>
              <w:lastRenderedPageBreak/>
              <w:t xml:space="preserve">aware they had not yet asked </w:t>
            </w:r>
            <w:r>
              <w:rPr>
                <w:rFonts w:cstheme="minorHAnsi"/>
                <w:i/>
                <w:iCs/>
              </w:rPr>
              <w:t>how</w:t>
            </w:r>
            <w:r w:rsidRPr="008F106C">
              <w:rPr>
                <w:rFonts w:cstheme="minorHAnsi"/>
              </w:rPr>
              <w:t xml:space="preserve"> they were completing their future project, made them aware that the technique</w:t>
            </w:r>
            <w:r>
              <w:rPr>
                <w:rFonts w:cstheme="minorHAnsi"/>
              </w:rPr>
              <w:t xml:space="preserve"> they will be using</w:t>
            </w:r>
            <w:r w:rsidRPr="008F106C">
              <w:rPr>
                <w:rFonts w:cstheme="minorHAnsi"/>
              </w:rPr>
              <w:t xml:space="preserve"> is called “appliqu</w:t>
            </w:r>
            <w:r>
              <w:rPr>
                <w:rFonts w:cstheme="minorHAnsi"/>
              </w:rPr>
              <w:t>é</w:t>
            </w:r>
            <w:r w:rsidRPr="008F106C">
              <w:rPr>
                <w:rFonts w:cstheme="minorHAnsi"/>
              </w:rPr>
              <w:t>”</w:t>
            </w:r>
            <w:r>
              <w:rPr>
                <w:rFonts w:cstheme="minorHAnsi"/>
              </w:rPr>
              <w:t xml:space="preserve"> which became clear that this was a new key term to the pupils</w:t>
            </w:r>
            <w:r w:rsidRPr="008F106C">
              <w:rPr>
                <w:rFonts w:cstheme="minorHAnsi"/>
              </w:rPr>
              <w:t>.</w:t>
            </w:r>
            <w:r>
              <w:rPr>
                <w:rFonts w:cstheme="minorHAnsi"/>
              </w:rPr>
              <w:t xml:space="preserve"> Towards the end of the lesson, the teacher would then ask the class what this new term was, to double check that they had remembered it.</w:t>
            </w:r>
            <w:r w:rsidRPr="008F106C">
              <w:rPr>
                <w:rFonts w:cstheme="minorHAnsi"/>
              </w:rPr>
              <w:t xml:space="preserve"> </w:t>
            </w:r>
          </w:p>
          <w:p w14:paraId="4AFEC72D" w14:textId="77777777" w:rsidR="00352802" w:rsidRDefault="00352802" w:rsidP="009D0FEC">
            <w:pPr>
              <w:rPr>
                <w:rFonts w:cstheme="minorHAnsi"/>
              </w:rPr>
            </w:pPr>
          </w:p>
          <w:p w14:paraId="2B2BED9A" w14:textId="77777777" w:rsidR="00352802" w:rsidRPr="00AF3364" w:rsidRDefault="00352802" w:rsidP="009D0FEC">
            <w:pPr>
              <w:rPr>
                <w:rFonts w:cstheme="minorHAnsi"/>
              </w:rPr>
            </w:pPr>
            <w:r>
              <w:rPr>
                <w:rFonts w:cstheme="minorHAnsi"/>
              </w:rPr>
              <w:t>I c</w:t>
            </w:r>
            <w:r w:rsidRPr="008F106C">
              <w:rPr>
                <w:rFonts w:cstheme="minorHAnsi"/>
              </w:rPr>
              <w:t xml:space="preserve">ould </w:t>
            </w:r>
            <w:r>
              <w:rPr>
                <w:rFonts w:cstheme="minorHAnsi"/>
              </w:rPr>
              <w:t xml:space="preserve">perhaps </w:t>
            </w:r>
            <w:r w:rsidRPr="008F106C">
              <w:rPr>
                <w:rFonts w:cstheme="minorHAnsi"/>
              </w:rPr>
              <w:t>go into depth about</w:t>
            </w:r>
            <w:r>
              <w:rPr>
                <w:rFonts w:cstheme="minorHAnsi"/>
              </w:rPr>
              <w:t xml:space="preserve"> the strategies such as questioning for </w:t>
            </w:r>
            <w:r w:rsidRPr="008F106C">
              <w:rPr>
                <w:rFonts w:cstheme="minorHAnsi"/>
              </w:rPr>
              <w:t>Assessment for Learning and how it should be implemented into lessons.</w:t>
            </w:r>
            <w:r>
              <w:rPr>
                <w:rFonts w:cstheme="minorHAnsi"/>
              </w:rPr>
              <w:t xml:space="preserve"> I would like to </w:t>
            </w:r>
            <w:proofErr w:type="gramStart"/>
            <w:r>
              <w:rPr>
                <w:rFonts w:cstheme="minorHAnsi"/>
              </w:rPr>
              <w:t>look into</w:t>
            </w:r>
            <w:proofErr w:type="gramEnd"/>
            <w:r>
              <w:rPr>
                <w:rFonts w:cstheme="minorHAnsi"/>
              </w:rPr>
              <w:t xml:space="preserve"> Bloom’s Taxonomy more and perhaps study effectiveness for different strategies for </w:t>
            </w:r>
            <w:proofErr w:type="spellStart"/>
            <w:r>
              <w:rPr>
                <w:rFonts w:cstheme="minorHAnsi"/>
              </w:rPr>
              <w:t>AfL</w:t>
            </w:r>
            <w:proofErr w:type="spellEnd"/>
            <w:r>
              <w:rPr>
                <w:rFonts w:cstheme="minorHAnsi"/>
              </w:rPr>
              <w:t>. Fletcher-Wood.</w:t>
            </w:r>
          </w:p>
          <w:p w14:paraId="4F470822" w14:textId="77777777" w:rsidR="00352802" w:rsidRPr="008F106C" w:rsidRDefault="00352802" w:rsidP="009D0FEC">
            <w:pPr>
              <w:rPr>
                <w:rFonts w:cstheme="minorHAnsi"/>
              </w:rPr>
            </w:pPr>
          </w:p>
        </w:tc>
      </w:tr>
    </w:tbl>
    <w:p w14:paraId="1367C245" w14:textId="77777777" w:rsidR="00CA152F" w:rsidRDefault="00CA152F" w:rsidP="008A52B1">
      <w:pPr>
        <w:spacing w:line="240" w:lineRule="auto"/>
        <w:jc w:val="center"/>
        <w:rPr>
          <w:rFonts w:ascii="Georgia" w:hAnsi="Georgia" w:cstheme="minorHAnsi"/>
          <w:b/>
          <w:color w:val="000000" w:themeColor="text1"/>
          <w:sz w:val="24"/>
          <w:szCs w:val="24"/>
        </w:rPr>
      </w:pPr>
    </w:p>
    <w:p w14:paraId="5B76D762" w14:textId="77777777" w:rsidR="00433619" w:rsidRDefault="00433619" w:rsidP="008A52B1">
      <w:pPr>
        <w:spacing w:line="240" w:lineRule="auto"/>
        <w:jc w:val="center"/>
        <w:rPr>
          <w:rFonts w:ascii="Georgia" w:hAnsi="Georgia" w:cstheme="minorHAnsi"/>
          <w:b/>
          <w:color w:val="000000" w:themeColor="text1"/>
          <w:sz w:val="24"/>
          <w:szCs w:val="24"/>
        </w:rPr>
      </w:pPr>
    </w:p>
    <w:p w14:paraId="59FD221D" w14:textId="1F8F6733" w:rsidR="009F4203" w:rsidRPr="008A52B1" w:rsidRDefault="00912883" w:rsidP="008A52B1">
      <w:pPr>
        <w:spacing w:line="240" w:lineRule="auto"/>
        <w:jc w:val="center"/>
        <w:rPr>
          <w:rFonts w:ascii="Georgia" w:hAnsi="Georgia" w:cstheme="minorHAnsi"/>
          <w:b/>
          <w:color w:val="000000" w:themeColor="text1"/>
          <w:sz w:val="24"/>
          <w:szCs w:val="24"/>
        </w:rPr>
      </w:pPr>
      <w:r w:rsidRPr="008A52B1">
        <w:rPr>
          <w:rFonts w:ascii="Georgia" w:hAnsi="Georgia" w:cstheme="minorHAnsi"/>
          <w:b/>
          <w:color w:val="000000" w:themeColor="text1"/>
          <w:sz w:val="24"/>
          <w:szCs w:val="24"/>
        </w:rPr>
        <w:t>Appendix F</w:t>
      </w:r>
    </w:p>
    <w:p w14:paraId="01A3DBF6" w14:textId="4D6CF135" w:rsidR="00352802" w:rsidRDefault="00352802" w:rsidP="008A52B1">
      <w:pPr>
        <w:spacing w:line="240" w:lineRule="auto"/>
        <w:jc w:val="center"/>
        <w:rPr>
          <w:rFonts w:ascii="Georgia" w:hAnsi="Georgia" w:cstheme="minorHAnsi"/>
          <w:bCs/>
          <w:color w:val="000000" w:themeColor="text1"/>
          <w:sz w:val="20"/>
          <w:szCs w:val="20"/>
        </w:rPr>
      </w:pPr>
      <w:r w:rsidRPr="00912883">
        <w:rPr>
          <w:rFonts w:ascii="Georgia" w:hAnsi="Georgia" w:cstheme="minorHAnsi"/>
          <w:bCs/>
          <w:color w:val="000000" w:themeColor="text1"/>
          <w:sz w:val="20"/>
          <w:szCs w:val="20"/>
        </w:rPr>
        <w:t>CRITICAL INCIDENT IDENTIFICATION RECORD</w:t>
      </w:r>
    </w:p>
    <w:p w14:paraId="676E6341" w14:textId="77777777" w:rsidR="00BE36AF" w:rsidRPr="00912883" w:rsidRDefault="00BE36AF" w:rsidP="009F4203">
      <w:pPr>
        <w:jc w:val="center"/>
        <w:rPr>
          <w:rFonts w:ascii="Georgia" w:hAnsi="Georgia" w:cstheme="minorHAnsi"/>
          <w:bCs/>
          <w:color w:val="000000" w:themeColor="text1"/>
          <w:sz w:val="20"/>
          <w:szCs w:val="20"/>
        </w:rPr>
      </w:pPr>
    </w:p>
    <w:tbl>
      <w:tblPr>
        <w:tblStyle w:val="TableGrid"/>
        <w:tblW w:w="0" w:type="auto"/>
        <w:tblLook w:val="04A0" w:firstRow="1" w:lastRow="0" w:firstColumn="1" w:lastColumn="0" w:noHBand="0" w:noVBand="1"/>
      </w:tblPr>
      <w:tblGrid>
        <w:gridCol w:w="1780"/>
        <w:gridCol w:w="7236"/>
      </w:tblGrid>
      <w:tr w:rsidR="00352802" w14:paraId="4D83BF01" w14:textId="77777777" w:rsidTr="00433619">
        <w:trPr>
          <w:trHeight w:val="557"/>
        </w:trPr>
        <w:tc>
          <w:tcPr>
            <w:tcW w:w="1838" w:type="dxa"/>
          </w:tcPr>
          <w:p w14:paraId="7CB9AC19" w14:textId="05339508" w:rsidR="00352802" w:rsidRDefault="00352802" w:rsidP="009D0FEC">
            <w:pPr>
              <w:rPr>
                <w:rFonts w:cstheme="minorHAnsi"/>
                <w:b/>
                <w:bCs/>
              </w:rPr>
            </w:pPr>
            <w:r>
              <w:rPr>
                <w:rFonts w:cstheme="minorHAnsi"/>
                <w:b/>
                <w:bCs/>
              </w:rPr>
              <w:t>Details relevant to the research context.</w:t>
            </w:r>
          </w:p>
          <w:p w14:paraId="5653FAAF" w14:textId="77777777" w:rsidR="00433619" w:rsidRDefault="00433619" w:rsidP="009D0FEC">
            <w:pPr>
              <w:rPr>
                <w:rFonts w:cstheme="minorHAnsi"/>
                <w:b/>
                <w:bCs/>
              </w:rPr>
            </w:pPr>
          </w:p>
          <w:p w14:paraId="7A0C3C10" w14:textId="77777777" w:rsidR="00352802" w:rsidRPr="009654E1" w:rsidRDefault="00352802" w:rsidP="009D0FEC">
            <w:pPr>
              <w:rPr>
                <w:rFonts w:cstheme="minorHAnsi"/>
                <w:bCs/>
              </w:rPr>
            </w:pPr>
            <w:r w:rsidRPr="009654E1">
              <w:rPr>
                <w:rFonts w:cstheme="minorHAnsi"/>
                <w:bCs/>
              </w:rPr>
              <w:t>Date/time.</w:t>
            </w:r>
          </w:p>
          <w:p w14:paraId="426931DD" w14:textId="77777777" w:rsidR="00352802" w:rsidRPr="009654E1" w:rsidRDefault="00352802" w:rsidP="009D0FEC">
            <w:pPr>
              <w:rPr>
                <w:rFonts w:cstheme="minorHAnsi"/>
                <w:bCs/>
              </w:rPr>
            </w:pPr>
            <w:r w:rsidRPr="009654E1">
              <w:rPr>
                <w:rFonts w:cstheme="minorHAnsi"/>
                <w:bCs/>
              </w:rPr>
              <w:t>Age/Stage of group.</w:t>
            </w:r>
          </w:p>
          <w:p w14:paraId="58AAD575" w14:textId="77777777" w:rsidR="00352802" w:rsidRPr="009654E1" w:rsidRDefault="00352802" w:rsidP="009D0FEC">
            <w:pPr>
              <w:rPr>
                <w:rFonts w:cstheme="minorHAnsi"/>
                <w:bCs/>
              </w:rPr>
            </w:pPr>
            <w:r w:rsidRPr="009654E1">
              <w:rPr>
                <w:rFonts w:cstheme="minorHAnsi"/>
                <w:bCs/>
              </w:rPr>
              <w:t>People involved.</w:t>
            </w:r>
          </w:p>
          <w:p w14:paraId="2CCBD21B" w14:textId="77777777" w:rsidR="00352802" w:rsidRPr="009654E1" w:rsidRDefault="00352802" w:rsidP="009D0FEC">
            <w:pPr>
              <w:rPr>
                <w:rFonts w:cstheme="minorHAnsi"/>
                <w:bCs/>
              </w:rPr>
            </w:pPr>
            <w:r w:rsidRPr="009654E1">
              <w:rPr>
                <w:rFonts w:cstheme="minorHAnsi"/>
                <w:bCs/>
              </w:rPr>
              <w:t>Contextual</w:t>
            </w:r>
          </w:p>
          <w:p w14:paraId="22481F2A" w14:textId="77777777" w:rsidR="00352802" w:rsidRPr="009654E1" w:rsidRDefault="00352802" w:rsidP="009D0FEC">
            <w:pPr>
              <w:rPr>
                <w:rFonts w:cstheme="minorHAnsi"/>
                <w:bCs/>
              </w:rPr>
            </w:pPr>
            <w:r w:rsidRPr="009654E1">
              <w:rPr>
                <w:rFonts w:cstheme="minorHAnsi"/>
                <w:bCs/>
              </w:rPr>
              <w:t xml:space="preserve">information from field notes. </w:t>
            </w:r>
          </w:p>
          <w:p w14:paraId="43E0616E" w14:textId="77777777" w:rsidR="00352802" w:rsidRPr="00565378" w:rsidRDefault="00352802" w:rsidP="009D0FEC">
            <w:pPr>
              <w:rPr>
                <w:rFonts w:cstheme="minorHAnsi"/>
                <w:i/>
                <w:iCs/>
              </w:rPr>
            </w:pPr>
          </w:p>
        </w:tc>
        <w:tc>
          <w:tcPr>
            <w:tcW w:w="7868" w:type="dxa"/>
          </w:tcPr>
          <w:p w14:paraId="12068444" w14:textId="77777777" w:rsidR="00352802" w:rsidRDefault="00352802" w:rsidP="009D0FEC">
            <w:pPr>
              <w:rPr>
                <w:rFonts w:cstheme="minorHAnsi"/>
              </w:rPr>
            </w:pPr>
            <w:r>
              <w:rPr>
                <w:rFonts w:cstheme="minorHAnsi"/>
              </w:rPr>
              <w:t>30/09/2020</w:t>
            </w:r>
          </w:p>
          <w:p w14:paraId="1F0CED3C" w14:textId="77777777" w:rsidR="00352802" w:rsidRDefault="00352802" w:rsidP="009D0FEC">
            <w:pPr>
              <w:rPr>
                <w:rFonts w:cstheme="minorHAnsi"/>
              </w:rPr>
            </w:pPr>
            <w:r>
              <w:rPr>
                <w:rFonts w:cstheme="minorHAnsi"/>
              </w:rPr>
              <w:t xml:space="preserve">Year 8 (12 – </w:t>
            </w:r>
            <w:proofErr w:type="gramStart"/>
            <w:r>
              <w:rPr>
                <w:rFonts w:cstheme="minorHAnsi"/>
              </w:rPr>
              <w:t>13 year</w:t>
            </w:r>
            <w:proofErr w:type="gramEnd"/>
            <w:r>
              <w:rPr>
                <w:rFonts w:cstheme="minorHAnsi"/>
              </w:rPr>
              <w:t xml:space="preserve"> olds)</w:t>
            </w:r>
          </w:p>
          <w:p w14:paraId="4DF5EA0B" w14:textId="77777777" w:rsidR="00352802" w:rsidRDefault="00352802" w:rsidP="009D0FEC">
            <w:pPr>
              <w:rPr>
                <w:rFonts w:cstheme="minorHAnsi"/>
              </w:rPr>
            </w:pPr>
            <w:r>
              <w:rPr>
                <w:rFonts w:cstheme="minorHAnsi"/>
              </w:rPr>
              <w:t>Lesson 1 (9 – 10am)</w:t>
            </w:r>
          </w:p>
          <w:p w14:paraId="6E207A44" w14:textId="77777777" w:rsidR="00352802" w:rsidRDefault="00352802" w:rsidP="009D0FEC">
            <w:pPr>
              <w:rPr>
                <w:rFonts w:cstheme="minorHAnsi"/>
              </w:rPr>
            </w:pPr>
            <w:r>
              <w:rPr>
                <w:rFonts w:cstheme="minorHAnsi"/>
              </w:rPr>
              <w:t>Textiles lesson</w:t>
            </w:r>
          </w:p>
          <w:p w14:paraId="6EFF6D79" w14:textId="77777777" w:rsidR="00352802" w:rsidRDefault="00352802" w:rsidP="009D0FEC">
            <w:pPr>
              <w:rPr>
                <w:rFonts w:cstheme="minorHAnsi"/>
              </w:rPr>
            </w:pPr>
          </w:p>
          <w:p w14:paraId="4D68EE1D" w14:textId="03A41D0A" w:rsidR="00433619" w:rsidRPr="00433619" w:rsidRDefault="00352802" w:rsidP="009D0FEC">
            <w:pPr>
              <w:rPr>
                <w:rFonts w:cs="Arial"/>
              </w:rPr>
            </w:pPr>
            <w:r w:rsidRPr="008A4B98">
              <w:rPr>
                <w:rFonts w:cs="Arial"/>
              </w:rPr>
              <w:t xml:space="preserve">Mixed ability textiles lesson based on the Pop Art movement. It was the second lesson of the </w:t>
            </w:r>
            <w:r>
              <w:rPr>
                <w:rFonts w:cs="Arial"/>
              </w:rPr>
              <w:t>term/</w:t>
            </w:r>
            <w:r w:rsidRPr="008A4B98">
              <w:rPr>
                <w:rFonts w:cs="Arial"/>
              </w:rPr>
              <w:t>year</w:t>
            </w:r>
            <w:r>
              <w:rPr>
                <w:rFonts w:cs="Arial"/>
              </w:rPr>
              <w:t xml:space="preserve">. I discovered that this </w:t>
            </w:r>
            <w:r w:rsidRPr="008A4B98">
              <w:rPr>
                <w:rFonts w:cs="Arial"/>
              </w:rPr>
              <w:t>subject is taught once every fortnight, so it was</w:t>
            </w:r>
            <w:r>
              <w:rPr>
                <w:rFonts w:cs="Arial"/>
              </w:rPr>
              <w:t xml:space="preserve"> apparent that this was</w:t>
            </w:r>
            <w:r w:rsidRPr="008A4B98">
              <w:rPr>
                <w:rFonts w:cs="Arial"/>
              </w:rPr>
              <w:t xml:space="preserve"> very early on in the term for </w:t>
            </w:r>
            <w:r>
              <w:rPr>
                <w:rFonts w:cs="Arial"/>
              </w:rPr>
              <w:t xml:space="preserve">both </w:t>
            </w:r>
            <w:r w:rsidRPr="008A4B98">
              <w:rPr>
                <w:rFonts w:cs="Arial"/>
              </w:rPr>
              <w:t>the teacher and pupils.</w:t>
            </w:r>
          </w:p>
        </w:tc>
      </w:tr>
      <w:tr w:rsidR="00352802" w14:paraId="14AE4244" w14:textId="77777777" w:rsidTr="009D0FEC">
        <w:tc>
          <w:tcPr>
            <w:tcW w:w="1838" w:type="dxa"/>
          </w:tcPr>
          <w:p w14:paraId="5243557D" w14:textId="77777777" w:rsidR="00352802" w:rsidRDefault="00352802" w:rsidP="009D0FEC">
            <w:pPr>
              <w:rPr>
                <w:rFonts w:cstheme="minorHAnsi"/>
                <w:i/>
                <w:iCs/>
              </w:rPr>
            </w:pPr>
          </w:p>
          <w:p w14:paraId="7C338B3A" w14:textId="77777777" w:rsidR="00352802" w:rsidRPr="00565378" w:rsidRDefault="00352802" w:rsidP="009D0FEC">
            <w:pPr>
              <w:rPr>
                <w:rFonts w:cstheme="minorHAnsi"/>
                <w:i/>
                <w:iCs/>
              </w:rPr>
            </w:pPr>
            <w:r>
              <w:rPr>
                <w:rFonts w:cstheme="minorHAnsi"/>
                <w:i/>
                <w:iCs/>
              </w:rPr>
              <w:t xml:space="preserve">What happened? A detailed </w:t>
            </w:r>
            <w:proofErr w:type="spellStart"/>
            <w:r>
              <w:rPr>
                <w:rFonts w:cstheme="minorHAnsi"/>
                <w:i/>
                <w:iCs/>
              </w:rPr>
              <w:t>decription</w:t>
            </w:r>
            <w:proofErr w:type="spellEnd"/>
            <w:r>
              <w:rPr>
                <w:rFonts w:cstheme="minorHAnsi"/>
                <w:i/>
                <w:iCs/>
              </w:rPr>
              <w:t xml:space="preserve"> of what you observed and what thoughts on pedagogy and practice occurred to you as a result, looking towards your research.</w:t>
            </w:r>
          </w:p>
        </w:tc>
        <w:tc>
          <w:tcPr>
            <w:tcW w:w="7868" w:type="dxa"/>
          </w:tcPr>
          <w:p w14:paraId="6F4D76A8" w14:textId="3405CAA6" w:rsidR="00352802" w:rsidRDefault="00352802" w:rsidP="009D0FEC">
            <w:pPr>
              <w:rPr>
                <w:rFonts w:cstheme="minorHAnsi"/>
              </w:rPr>
            </w:pPr>
            <w:r>
              <w:rPr>
                <w:rFonts w:cstheme="minorHAnsi"/>
              </w:rPr>
              <w:t>Towards the end of the lesson, the teacher left some time to explain a homework task she wanted to set. There was a negative reaction to this news from the class and they asked if it was a “nice” homework. The teacher proceeded to remain positive and reassured the pupils that they would enjoy this task. The teacher continued explaining and used t</w:t>
            </w:r>
            <w:r w:rsidRPr="00063C55">
              <w:rPr>
                <w:rFonts w:cstheme="minorHAnsi"/>
              </w:rPr>
              <w:t>he phrase “You are all experts…”</w:t>
            </w:r>
            <w:r>
              <w:rPr>
                <w:rFonts w:cstheme="minorHAnsi"/>
              </w:rPr>
              <w:t xml:space="preserve"> this</w:t>
            </w:r>
            <w:r w:rsidRPr="00063C55">
              <w:rPr>
                <w:rFonts w:cstheme="minorHAnsi"/>
              </w:rPr>
              <w:t xml:space="preserve"> seemed imp</w:t>
            </w:r>
            <w:r>
              <w:rPr>
                <w:rFonts w:cstheme="minorHAnsi"/>
              </w:rPr>
              <w:t>actful to me</w:t>
            </w:r>
            <w:r w:rsidRPr="00063C55">
              <w:rPr>
                <w:rFonts w:cstheme="minorHAnsi"/>
              </w:rPr>
              <w:t xml:space="preserve"> because it was engaging and encouraging the pupils, lifting their goals to a higher level with positive reinforcement and </w:t>
            </w:r>
            <w:r>
              <w:rPr>
                <w:rFonts w:cstheme="minorHAnsi"/>
              </w:rPr>
              <w:t xml:space="preserve">ultimately </w:t>
            </w:r>
            <w:r w:rsidRPr="00063C55">
              <w:rPr>
                <w:rFonts w:cstheme="minorHAnsi"/>
              </w:rPr>
              <w:t xml:space="preserve">setting high expectations in order to help guide and instruct with their homework task. The positive phrase seemed to have set the level of work the teacher was expecting to see for the next lesson. </w:t>
            </w:r>
          </w:p>
          <w:p w14:paraId="09CE035F" w14:textId="77777777" w:rsidR="00352802" w:rsidRDefault="00352802" w:rsidP="009D0FEC">
            <w:pPr>
              <w:rPr>
                <w:rFonts w:cstheme="minorHAnsi"/>
              </w:rPr>
            </w:pPr>
          </w:p>
          <w:p w14:paraId="3F63FC33" w14:textId="1CB9DEFB" w:rsidR="00352802" w:rsidRPr="00063C55" w:rsidRDefault="00352802" w:rsidP="009D0FEC">
            <w:pPr>
              <w:rPr>
                <w:rFonts w:cstheme="minorHAnsi"/>
              </w:rPr>
            </w:pPr>
            <w:r w:rsidRPr="00063C55">
              <w:rPr>
                <w:rFonts w:cstheme="minorHAnsi"/>
              </w:rPr>
              <w:t xml:space="preserve">Could discuss the </w:t>
            </w:r>
            <w:r w:rsidR="005D42FA" w:rsidRPr="00063C55">
              <w:rPr>
                <w:rFonts w:cstheme="minorHAnsi"/>
              </w:rPr>
              <w:t>effect</w:t>
            </w:r>
            <w:r w:rsidRPr="00063C55">
              <w:rPr>
                <w:rFonts w:cstheme="minorHAnsi"/>
              </w:rPr>
              <w:t xml:space="preserve"> of positive language/careful wording </w:t>
            </w:r>
            <w:r w:rsidR="009F4203" w:rsidRPr="00063C55">
              <w:rPr>
                <w:rFonts w:cstheme="minorHAnsi"/>
              </w:rPr>
              <w:t>to</w:t>
            </w:r>
            <w:r w:rsidRPr="00063C55">
              <w:rPr>
                <w:rFonts w:cstheme="minorHAnsi"/>
              </w:rPr>
              <w:t xml:space="preserve"> encourage pupils to continue to persevere. </w:t>
            </w:r>
            <w:r>
              <w:rPr>
                <w:rFonts w:cstheme="minorHAnsi"/>
              </w:rPr>
              <w:t>I would like to study further on th</w:t>
            </w:r>
            <w:r w:rsidRPr="00063C55">
              <w:rPr>
                <w:rFonts w:cstheme="minorHAnsi"/>
              </w:rPr>
              <w:t>e learning dip</w:t>
            </w:r>
            <w:r>
              <w:rPr>
                <w:rFonts w:cstheme="minorHAnsi"/>
              </w:rPr>
              <w:t xml:space="preserve"> and growth mindset (Carol Dweck), could also </w:t>
            </w:r>
            <w:r w:rsidR="009F4203">
              <w:rPr>
                <w:rFonts w:cstheme="minorHAnsi"/>
              </w:rPr>
              <w:t>investigate</w:t>
            </w:r>
            <w:r>
              <w:rPr>
                <w:rFonts w:cstheme="minorHAnsi"/>
              </w:rPr>
              <w:t xml:space="preserve"> positive reinforcement, Pygmalion Effect. Austin’s Butterfly.</w:t>
            </w:r>
          </w:p>
          <w:p w14:paraId="79CEFC34" w14:textId="77777777" w:rsidR="00352802" w:rsidRDefault="00352802" w:rsidP="009D0FEC">
            <w:pPr>
              <w:rPr>
                <w:rFonts w:cstheme="minorHAnsi"/>
              </w:rPr>
            </w:pPr>
          </w:p>
        </w:tc>
      </w:tr>
    </w:tbl>
    <w:p w14:paraId="57518563" w14:textId="13551394" w:rsidR="00352802" w:rsidRDefault="00352802" w:rsidP="00352802">
      <w:pPr>
        <w:rPr>
          <w:rFonts w:cstheme="minorHAnsi"/>
          <w:b/>
          <w:color w:val="000000" w:themeColor="text1"/>
        </w:rPr>
      </w:pPr>
    </w:p>
    <w:p w14:paraId="55923FBD" w14:textId="77777777" w:rsidR="00433619" w:rsidRDefault="00433619" w:rsidP="00912883">
      <w:pPr>
        <w:jc w:val="center"/>
        <w:rPr>
          <w:rFonts w:ascii="Georgia" w:hAnsi="Georgia" w:cstheme="minorHAnsi"/>
          <w:b/>
          <w:color w:val="000000" w:themeColor="text1"/>
          <w:sz w:val="24"/>
          <w:szCs w:val="24"/>
        </w:rPr>
      </w:pPr>
    </w:p>
    <w:p w14:paraId="75D80F20" w14:textId="77777777" w:rsidR="00433619" w:rsidRDefault="00433619" w:rsidP="00912883">
      <w:pPr>
        <w:jc w:val="center"/>
        <w:rPr>
          <w:rFonts w:ascii="Georgia" w:hAnsi="Georgia" w:cstheme="minorHAnsi"/>
          <w:b/>
          <w:color w:val="000000" w:themeColor="text1"/>
          <w:sz w:val="24"/>
          <w:szCs w:val="24"/>
        </w:rPr>
      </w:pPr>
    </w:p>
    <w:p w14:paraId="41DCCA31" w14:textId="759BD219" w:rsidR="00912883" w:rsidRPr="008A52B1" w:rsidRDefault="00912883" w:rsidP="00912883">
      <w:pPr>
        <w:jc w:val="center"/>
        <w:rPr>
          <w:rFonts w:ascii="Georgia" w:hAnsi="Georgia" w:cstheme="minorHAnsi"/>
          <w:b/>
          <w:color w:val="000000" w:themeColor="text1"/>
          <w:sz w:val="24"/>
          <w:szCs w:val="24"/>
        </w:rPr>
      </w:pPr>
      <w:r w:rsidRPr="008A52B1">
        <w:rPr>
          <w:rFonts w:ascii="Georgia" w:hAnsi="Georgia" w:cstheme="minorHAnsi"/>
          <w:b/>
          <w:color w:val="000000" w:themeColor="text1"/>
          <w:sz w:val="24"/>
          <w:szCs w:val="24"/>
        </w:rPr>
        <w:lastRenderedPageBreak/>
        <w:t>Appendix G</w:t>
      </w:r>
    </w:p>
    <w:p w14:paraId="0A1BC85D" w14:textId="10E2AF20" w:rsidR="00352802" w:rsidRDefault="00352802" w:rsidP="00912883">
      <w:pPr>
        <w:jc w:val="center"/>
        <w:rPr>
          <w:rFonts w:ascii="Georgia" w:hAnsi="Georgia" w:cstheme="minorHAnsi"/>
          <w:bCs/>
          <w:color w:val="000000" w:themeColor="text1"/>
          <w:sz w:val="20"/>
          <w:szCs w:val="20"/>
        </w:rPr>
      </w:pPr>
      <w:r w:rsidRPr="00912883">
        <w:rPr>
          <w:rFonts w:ascii="Georgia" w:hAnsi="Georgia" w:cstheme="minorHAnsi"/>
          <w:bCs/>
          <w:color w:val="000000" w:themeColor="text1"/>
          <w:sz w:val="20"/>
          <w:szCs w:val="20"/>
        </w:rPr>
        <w:t>CRITICAL INCIDENT IDENTIFICATION RECORD</w:t>
      </w:r>
    </w:p>
    <w:p w14:paraId="6365116D" w14:textId="77777777" w:rsidR="00BE36AF" w:rsidRPr="00912883" w:rsidRDefault="00BE36AF" w:rsidP="00912883">
      <w:pPr>
        <w:jc w:val="center"/>
        <w:rPr>
          <w:rFonts w:ascii="Georgia" w:hAnsi="Georgia" w:cstheme="minorHAnsi"/>
          <w:bCs/>
          <w:color w:val="000000" w:themeColor="text1"/>
          <w:sz w:val="20"/>
          <w:szCs w:val="20"/>
        </w:rPr>
      </w:pPr>
    </w:p>
    <w:tbl>
      <w:tblPr>
        <w:tblStyle w:val="TableGrid"/>
        <w:tblW w:w="0" w:type="auto"/>
        <w:tblLook w:val="04A0" w:firstRow="1" w:lastRow="0" w:firstColumn="1" w:lastColumn="0" w:noHBand="0" w:noVBand="1"/>
      </w:tblPr>
      <w:tblGrid>
        <w:gridCol w:w="1780"/>
        <w:gridCol w:w="7236"/>
      </w:tblGrid>
      <w:tr w:rsidR="00352802" w14:paraId="52DB09DD" w14:textId="77777777" w:rsidTr="009D0FEC">
        <w:tc>
          <w:tcPr>
            <w:tcW w:w="1838" w:type="dxa"/>
          </w:tcPr>
          <w:p w14:paraId="66E253CD" w14:textId="77777777" w:rsidR="00352802" w:rsidRDefault="00352802" w:rsidP="009D0FEC">
            <w:pPr>
              <w:rPr>
                <w:rFonts w:cstheme="minorHAnsi"/>
                <w:b/>
                <w:bCs/>
              </w:rPr>
            </w:pPr>
            <w:r>
              <w:rPr>
                <w:rFonts w:cstheme="minorHAnsi"/>
                <w:b/>
                <w:bCs/>
              </w:rPr>
              <w:t>Details relevant to the research context.</w:t>
            </w:r>
          </w:p>
          <w:p w14:paraId="13B5CC46" w14:textId="77777777" w:rsidR="00352802" w:rsidRDefault="00352802" w:rsidP="009D0FEC">
            <w:pPr>
              <w:rPr>
                <w:rFonts w:cstheme="minorHAnsi"/>
                <w:b/>
                <w:bCs/>
              </w:rPr>
            </w:pPr>
          </w:p>
          <w:p w14:paraId="406A4304" w14:textId="77777777" w:rsidR="00352802" w:rsidRPr="009654E1" w:rsidRDefault="00352802" w:rsidP="009D0FEC">
            <w:pPr>
              <w:rPr>
                <w:rFonts w:cstheme="minorHAnsi"/>
                <w:bCs/>
              </w:rPr>
            </w:pPr>
            <w:r w:rsidRPr="009654E1">
              <w:rPr>
                <w:rFonts w:cstheme="minorHAnsi"/>
                <w:bCs/>
              </w:rPr>
              <w:t>Date/time.</w:t>
            </w:r>
          </w:p>
          <w:p w14:paraId="4799C306" w14:textId="77777777" w:rsidR="00352802" w:rsidRPr="009654E1" w:rsidRDefault="00352802" w:rsidP="009D0FEC">
            <w:pPr>
              <w:rPr>
                <w:rFonts w:cstheme="minorHAnsi"/>
                <w:bCs/>
              </w:rPr>
            </w:pPr>
            <w:r w:rsidRPr="009654E1">
              <w:rPr>
                <w:rFonts w:cstheme="minorHAnsi"/>
                <w:bCs/>
              </w:rPr>
              <w:t>Age/Stage of group.</w:t>
            </w:r>
          </w:p>
          <w:p w14:paraId="70DB9D76" w14:textId="77777777" w:rsidR="00352802" w:rsidRPr="009654E1" w:rsidRDefault="00352802" w:rsidP="009D0FEC">
            <w:pPr>
              <w:rPr>
                <w:rFonts w:cstheme="minorHAnsi"/>
                <w:bCs/>
              </w:rPr>
            </w:pPr>
            <w:r w:rsidRPr="009654E1">
              <w:rPr>
                <w:rFonts w:cstheme="minorHAnsi"/>
                <w:bCs/>
              </w:rPr>
              <w:t>People involved.</w:t>
            </w:r>
          </w:p>
          <w:p w14:paraId="3434A15E" w14:textId="77777777" w:rsidR="00352802" w:rsidRPr="009654E1" w:rsidRDefault="00352802" w:rsidP="009D0FEC">
            <w:pPr>
              <w:rPr>
                <w:rFonts w:cstheme="minorHAnsi"/>
                <w:bCs/>
              </w:rPr>
            </w:pPr>
            <w:r w:rsidRPr="009654E1">
              <w:rPr>
                <w:rFonts w:cstheme="minorHAnsi"/>
                <w:bCs/>
              </w:rPr>
              <w:t>Contextual</w:t>
            </w:r>
          </w:p>
          <w:p w14:paraId="621F6365" w14:textId="77777777" w:rsidR="00352802" w:rsidRPr="009654E1" w:rsidRDefault="00352802" w:rsidP="009D0FEC">
            <w:pPr>
              <w:rPr>
                <w:rFonts w:cstheme="minorHAnsi"/>
                <w:bCs/>
              </w:rPr>
            </w:pPr>
            <w:r w:rsidRPr="009654E1">
              <w:rPr>
                <w:rFonts w:cstheme="minorHAnsi"/>
                <w:bCs/>
              </w:rPr>
              <w:t xml:space="preserve">information from field notes. </w:t>
            </w:r>
          </w:p>
          <w:p w14:paraId="69350822" w14:textId="77777777" w:rsidR="00352802" w:rsidRPr="00565378" w:rsidRDefault="00352802" w:rsidP="009D0FEC">
            <w:pPr>
              <w:rPr>
                <w:rFonts w:cstheme="minorHAnsi"/>
                <w:i/>
                <w:iCs/>
              </w:rPr>
            </w:pPr>
          </w:p>
        </w:tc>
        <w:tc>
          <w:tcPr>
            <w:tcW w:w="7868" w:type="dxa"/>
          </w:tcPr>
          <w:p w14:paraId="3285F684" w14:textId="77777777" w:rsidR="00352802" w:rsidRDefault="00352802" w:rsidP="009D0FEC">
            <w:pPr>
              <w:rPr>
                <w:rFonts w:cstheme="minorHAnsi"/>
              </w:rPr>
            </w:pPr>
            <w:r>
              <w:rPr>
                <w:rFonts w:cstheme="minorHAnsi"/>
              </w:rPr>
              <w:t>30/09/20</w:t>
            </w:r>
          </w:p>
          <w:p w14:paraId="584EEA96" w14:textId="77777777" w:rsidR="00352802" w:rsidRDefault="00352802" w:rsidP="009D0FEC">
            <w:pPr>
              <w:rPr>
                <w:rFonts w:cstheme="minorHAnsi"/>
              </w:rPr>
            </w:pPr>
            <w:r>
              <w:rPr>
                <w:rFonts w:cstheme="minorHAnsi"/>
              </w:rPr>
              <w:t>Lesson 2 (10:15 – 11:15am)</w:t>
            </w:r>
          </w:p>
          <w:p w14:paraId="668A6504" w14:textId="77777777" w:rsidR="00352802" w:rsidRDefault="00352802" w:rsidP="009D0FEC">
            <w:pPr>
              <w:rPr>
                <w:rFonts w:cstheme="minorHAnsi"/>
              </w:rPr>
            </w:pPr>
            <w:r>
              <w:rPr>
                <w:rFonts w:cstheme="minorHAnsi"/>
              </w:rPr>
              <w:t xml:space="preserve">Year 12 (16 – </w:t>
            </w:r>
            <w:proofErr w:type="gramStart"/>
            <w:r>
              <w:rPr>
                <w:rFonts w:cstheme="minorHAnsi"/>
              </w:rPr>
              <w:t>17 year</w:t>
            </w:r>
            <w:proofErr w:type="gramEnd"/>
            <w:r>
              <w:rPr>
                <w:rFonts w:cstheme="minorHAnsi"/>
              </w:rPr>
              <w:t xml:space="preserve"> olds)</w:t>
            </w:r>
          </w:p>
          <w:p w14:paraId="66523333" w14:textId="77777777" w:rsidR="00352802" w:rsidRDefault="00352802" w:rsidP="009D0FEC">
            <w:pPr>
              <w:rPr>
                <w:rFonts w:cstheme="minorHAnsi"/>
              </w:rPr>
            </w:pPr>
            <w:r>
              <w:rPr>
                <w:rFonts w:cstheme="minorHAnsi"/>
              </w:rPr>
              <w:t>Geology</w:t>
            </w:r>
          </w:p>
          <w:p w14:paraId="7A83292E" w14:textId="77777777" w:rsidR="00352802" w:rsidRDefault="00352802" w:rsidP="009D0FEC">
            <w:pPr>
              <w:rPr>
                <w:rFonts w:cstheme="minorHAnsi"/>
              </w:rPr>
            </w:pPr>
          </w:p>
          <w:p w14:paraId="14CFBB01" w14:textId="77777777" w:rsidR="00352802" w:rsidRPr="00AF3364" w:rsidRDefault="00352802" w:rsidP="009D0FEC">
            <w:pPr>
              <w:rPr>
                <w:rFonts w:cstheme="minorHAnsi"/>
              </w:rPr>
            </w:pPr>
            <w:r w:rsidRPr="00AF3364">
              <w:rPr>
                <w:rFonts w:cstheme="minorHAnsi"/>
              </w:rPr>
              <w:t>This was an A Level Geology lesson heavily focused on numeracy skills but was clearly linked back to the topic, gave the number work meaning to the subject.</w:t>
            </w:r>
            <w:r>
              <w:rPr>
                <w:rFonts w:cstheme="minorHAnsi"/>
              </w:rPr>
              <w:t xml:space="preserve"> </w:t>
            </w:r>
            <w:r w:rsidRPr="00AF3364">
              <w:rPr>
                <w:rFonts w:cstheme="minorHAnsi"/>
                <w:bCs/>
              </w:rPr>
              <w:t xml:space="preserve">There was a very calm atmosphere, clear engagement with the lesson and genuine interest in the tasks given. </w:t>
            </w:r>
          </w:p>
          <w:p w14:paraId="0045E16B" w14:textId="77777777" w:rsidR="00352802" w:rsidRDefault="00352802" w:rsidP="009D0FEC">
            <w:pPr>
              <w:rPr>
                <w:rFonts w:cstheme="minorHAnsi"/>
              </w:rPr>
            </w:pPr>
          </w:p>
          <w:p w14:paraId="1BB6E77B" w14:textId="77777777" w:rsidR="00352802" w:rsidRDefault="00352802" w:rsidP="009D0FEC">
            <w:pPr>
              <w:rPr>
                <w:rFonts w:cstheme="minorHAnsi"/>
              </w:rPr>
            </w:pPr>
          </w:p>
        </w:tc>
      </w:tr>
      <w:tr w:rsidR="00352802" w14:paraId="199FF4DB" w14:textId="77777777" w:rsidTr="009D0FEC">
        <w:tc>
          <w:tcPr>
            <w:tcW w:w="1838" w:type="dxa"/>
          </w:tcPr>
          <w:p w14:paraId="38163542" w14:textId="77777777" w:rsidR="00352802" w:rsidRPr="00565378" w:rsidRDefault="00352802" w:rsidP="009D0FEC">
            <w:pPr>
              <w:rPr>
                <w:rFonts w:cstheme="minorHAnsi"/>
                <w:i/>
                <w:iCs/>
              </w:rPr>
            </w:pPr>
            <w:r>
              <w:rPr>
                <w:rFonts w:cstheme="minorHAnsi"/>
                <w:i/>
                <w:iCs/>
              </w:rPr>
              <w:t xml:space="preserve">What happened? A detailed </w:t>
            </w:r>
            <w:proofErr w:type="spellStart"/>
            <w:r>
              <w:rPr>
                <w:rFonts w:cstheme="minorHAnsi"/>
                <w:i/>
                <w:iCs/>
              </w:rPr>
              <w:t>decription</w:t>
            </w:r>
            <w:proofErr w:type="spellEnd"/>
            <w:r>
              <w:rPr>
                <w:rFonts w:cstheme="minorHAnsi"/>
                <w:i/>
                <w:iCs/>
              </w:rPr>
              <w:t xml:space="preserve"> of what you observed and what thoughts on pedagogy and practice occurred to you as a result, looking towards your research.</w:t>
            </w:r>
          </w:p>
        </w:tc>
        <w:tc>
          <w:tcPr>
            <w:tcW w:w="7868" w:type="dxa"/>
          </w:tcPr>
          <w:p w14:paraId="4705F3E0" w14:textId="77777777" w:rsidR="00352802" w:rsidRDefault="00352802" w:rsidP="009D0FEC">
            <w:pPr>
              <w:rPr>
                <w:rFonts w:cstheme="minorHAnsi"/>
              </w:rPr>
            </w:pPr>
          </w:p>
          <w:p w14:paraId="4A69BC7B" w14:textId="77777777" w:rsidR="00352802" w:rsidRDefault="00352802" w:rsidP="009D0FEC">
            <w:pPr>
              <w:rPr>
                <w:rFonts w:cstheme="minorHAnsi"/>
                <w:bCs/>
              </w:rPr>
            </w:pPr>
            <w:r>
              <w:rPr>
                <w:rFonts w:cstheme="minorHAnsi"/>
                <w:bCs/>
              </w:rPr>
              <w:t>A p</w:t>
            </w:r>
            <w:r w:rsidRPr="00AF3364">
              <w:rPr>
                <w:rFonts w:cstheme="minorHAnsi"/>
                <w:bCs/>
              </w:rPr>
              <w:t>upil asked the teacher to leave the classroom with a peer</w:t>
            </w:r>
            <w:r>
              <w:rPr>
                <w:rFonts w:cstheme="minorHAnsi"/>
                <w:bCs/>
              </w:rPr>
              <w:t>/friend</w:t>
            </w:r>
            <w:r w:rsidRPr="00AF3364">
              <w:rPr>
                <w:rFonts w:cstheme="minorHAnsi"/>
                <w:bCs/>
              </w:rPr>
              <w:t xml:space="preserve">. After some moments passed, the teacher went to check on them. The teacher returned and could not find them, </w:t>
            </w:r>
            <w:r>
              <w:rPr>
                <w:rFonts w:cstheme="minorHAnsi"/>
                <w:bCs/>
              </w:rPr>
              <w:t xml:space="preserve">discretely </w:t>
            </w:r>
            <w:r w:rsidRPr="00AF3364">
              <w:rPr>
                <w:rFonts w:cstheme="minorHAnsi"/>
                <w:bCs/>
              </w:rPr>
              <w:t xml:space="preserve">asked a colleague to help look. The teacher kept this lowkey and did not bring this to attention to the rest of the class. Colleague also could not find the pupils. After some time, the two pupils returned and resumed the lesson. The teacher explained to me after the lesson that </w:t>
            </w:r>
            <w:r>
              <w:rPr>
                <w:rFonts w:cstheme="minorHAnsi"/>
                <w:bCs/>
              </w:rPr>
              <w:t xml:space="preserve">the </w:t>
            </w:r>
            <w:r w:rsidRPr="00AF3364">
              <w:rPr>
                <w:rFonts w:cstheme="minorHAnsi"/>
                <w:bCs/>
              </w:rPr>
              <w:t xml:space="preserve">main concern was the pupils’ wellbeing. The teacher felt that if the pupil did not want to come to </w:t>
            </w:r>
            <w:r>
              <w:rPr>
                <w:rFonts w:cstheme="minorHAnsi"/>
                <w:bCs/>
              </w:rPr>
              <w:t>them</w:t>
            </w:r>
            <w:r w:rsidRPr="00AF3364">
              <w:rPr>
                <w:rFonts w:cstheme="minorHAnsi"/>
                <w:bCs/>
              </w:rPr>
              <w:t xml:space="preserve"> with the issue, </w:t>
            </w:r>
            <w:r>
              <w:rPr>
                <w:rFonts w:cstheme="minorHAnsi"/>
                <w:bCs/>
              </w:rPr>
              <w:t xml:space="preserve">the teacher </w:t>
            </w:r>
            <w:r w:rsidRPr="00AF3364">
              <w:rPr>
                <w:rFonts w:cstheme="minorHAnsi"/>
                <w:bCs/>
              </w:rPr>
              <w:t>wanted to be able to give the pupil the chance to speak with someone they trusted and could confide in. The teacher managed this situation calmly and professionally, whilst also still managing the class and teaching the lesson.</w:t>
            </w:r>
          </w:p>
          <w:p w14:paraId="557087EF" w14:textId="77777777" w:rsidR="00352802" w:rsidRDefault="00352802" w:rsidP="009D0FEC">
            <w:pPr>
              <w:rPr>
                <w:rFonts w:cstheme="minorHAnsi"/>
                <w:bCs/>
              </w:rPr>
            </w:pPr>
          </w:p>
          <w:p w14:paraId="591BC014" w14:textId="77777777" w:rsidR="00352802" w:rsidRDefault="00352802" w:rsidP="009D0FEC">
            <w:pPr>
              <w:rPr>
                <w:rFonts w:cstheme="minorHAnsi"/>
              </w:rPr>
            </w:pPr>
            <w:r>
              <w:rPr>
                <w:rFonts w:cstheme="minorHAnsi"/>
                <w:bCs/>
              </w:rPr>
              <w:t xml:space="preserve">I would like to research into the idea that teachers must be aware of the contexts to pupils’ lives and how these external factors affect their health and wellbeing and their experiences in education. This can then be drawn upon the Four Purposes: Healthy, confident individuals, how they are able to </w:t>
            </w:r>
            <w:r w:rsidRPr="00AF3364">
              <w:rPr>
                <w:rFonts w:cstheme="minorHAnsi"/>
              </w:rPr>
              <w:t xml:space="preserve">build their mental and emotional well-being by developing confidence, </w:t>
            </w:r>
            <w:proofErr w:type="gramStart"/>
            <w:r w:rsidRPr="00AF3364">
              <w:rPr>
                <w:rFonts w:cstheme="minorHAnsi"/>
              </w:rPr>
              <w:t>resilience</w:t>
            </w:r>
            <w:proofErr w:type="gramEnd"/>
            <w:r w:rsidRPr="00AF3364">
              <w:rPr>
                <w:rFonts w:cstheme="minorHAnsi"/>
              </w:rPr>
              <w:t xml:space="preserve"> and empathy</w:t>
            </w:r>
            <w:r>
              <w:rPr>
                <w:rFonts w:cstheme="minorHAnsi"/>
              </w:rPr>
              <w:t xml:space="preserve">. </w:t>
            </w:r>
          </w:p>
          <w:p w14:paraId="18A49A75" w14:textId="77777777" w:rsidR="00352802" w:rsidRDefault="00352802" w:rsidP="009D0FEC">
            <w:pPr>
              <w:rPr>
                <w:rFonts w:cstheme="minorHAnsi"/>
              </w:rPr>
            </w:pPr>
          </w:p>
          <w:p w14:paraId="7DC63026" w14:textId="77777777" w:rsidR="00352802" w:rsidRDefault="00352802" w:rsidP="009D0FEC">
            <w:pPr>
              <w:rPr>
                <w:rFonts w:cstheme="minorHAnsi"/>
              </w:rPr>
            </w:pPr>
            <w:r>
              <w:rPr>
                <w:rFonts w:cstheme="minorHAnsi"/>
              </w:rPr>
              <w:t xml:space="preserve">How important is the teacher’s role in supporting pupils during their experience in school when dealing with external </w:t>
            </w:r>
            <w:proofErr w:type="gramStart"/>
            <w:r>
              <w:rPr>
                <w:rFonts w:cstheme="minorHAnsi"/>
              </w:rPr>
              <w:t>factors.</w:t>
            </w:r>
            <w:proofErr w:type="gramEnd"/>
            <w:r>
              <w:rPr>
                <w:rFonts w:cstheme="minorHAnsi"/>
              </w:rPr>
              <w:t xml:space="preserve"> The Triangle of Well-Being &amp; Healthy Mind Platter – Dan Siegel. </w:t>
            </w:r>
            <w:proofErr w:type="spellStart"/>
            <w:r>
              <w:rPr>
                <w:rFonts w:cstheme="minorHAnsi"/>
              </w:rPr>
              <w:t>Ferre</w:t>
            </w:r>
            <w:proofErr w:type="spellEnd"/>
            <w:r>
              <w:rPr>
                <w:rFonts w:cstheme="minorHAnsi"/>
              </w:rPr>
              <w:t xml:space="preserve"> </w:t>
            </w:r>
            <w:proofErr w:type="spellStart"/>
            <w:r>
              <w:rPr>
                <w:rFonts w:cstheme="minorHAnsi"/>
              </w:rPr>
              <w:t>Laevers</w:t>
            </w:r>
            <w:proofErr w:type="spellEnd"/>
            <w:r>
              <w:rPr>
                <w:rFonts w:cstheme="minorHAnsi"/>
              </w:rPr>
              <w:t xml:space="preserve"> – How do we measure well-being? Leuven Scale for Well-being in Learning. Bronfenbrenner’s Ecological System.</w:t>
            </w:r>
          </w:p>
          <w:p w14:paraId="3732241B" w14:textId="77777777" w:rsidR="00352802" w:rsidRPr="00AF3364" w:rsidRDefault="00352802" w:rsidP="009D0FEC">
            <w:pPr>
              <w:rPr>
                <w:rFonts w:cstheme="minorHAnsi"/>
              </w:rPr>
            </w:pPr>
          </w:p>
        </w:tc>
      </w:tr>
    </w:tbl>
    <w:p w14:paraId="0A14BEDE" w14:textId="79AB2E6F" w:rsidR="00352802" w:rsidRDefault="00352802" w:rsidP="00352802"/>
    <w:p w14:paraId="04E1EAAA" w14:textId="77777777" w:rsidR="00433619" w:rsidRDefault="00433619" w:rsidP="00912883">
      <w:pPr>
        <w:jc w:val="center"/>
        <w:rPr>
          <w:rFonts w:ascii="Georgia" w:hAnsi="Georgia"/>
          <w:b/>
          <w:bCs/>
          <w:sz w:val="24"/>
          <w:szCs w:val="24"/>
        </w:rPr>
      </w:pPr>
    </w:p>
    <w:p w14:paraId="59320909" w14:textId="77777777" w:rsidR="00433619" w:rsidRDefault="00433619" w:rsidP="00912883">
      <w:pPr>
        <w:jc w:val="center"/>
        <w:rPr>
          <w:rFonts w:ascii="Georgia" w:hAnsi="Georgia"/>
          <w:b/>
          <w:bCs/>
          <w:sz w:val="24"/>
          <w:szCs w:val="24"/>
        </w:rPr>
      </w:pPr>
    </w:p>
    <w:p w14:paraId="3ECFECC5" w14:textId="77777777" w:rsidR="00433619" w:rsidRDefault="00433619" w:rsidP="00912883">
      <w:pPr>
        <w:jc w:val="center"/>
        <w:rPr>
          <w:rFonts w:ascii="Georgia" w:hAnsi="Georgia"/>
          <w:b/>
          <w:bCs/>
          <w:sz w:val="24"/>
          <w:szCs w:val="24"/>
        </w:rPr>
      </w:pPr>
    </w:p>
    <w:p w14:paraId="29763DB2" w14:textId="77777777" w:rsidR="00433619" w:rsidRDefault="00433619" w:rsidP="00912883">
      <w:pPr>
        <w:jc w:val="center"/>
        <w:rPr>
          <w:rFonts w:ascii="Georgia" w:hAnsi="Georgia"/>
          <w:b/>
          <w:bCs/>
          <w:sz w:val="24"/>
          <w:szCs w:val="24"/>
        </w:rPr>
      </w:pPr>
    </w:p>
    <w:p w14:paraId="3721475E" w14:textId="49BB1736" w:rsidR="00912883" w:rsidRPr="008A52B1" w:rsidRDefault="00912883" w:rsidP="00912883">
      <w:pPr>
        <w:jc w:val="center"/>
        <w:rPr>
          <w:rFonts w:ascii="Georgia" w:hAnsi="Georgia"/>
          <w:b/>
          <w:bCs/>
          <w:sz w:val="24"/>
          <w:szCs w:val="24"/>
        </w:rPr>
      </w:pPr>
      <w:r w:rsidRPr="008A52B1">
        <w:rPr>
          <w:rFonts w:ascii="Georgia" w:hAnsi="Georgia"/>
          <w:b/>
          <w:bCs/>
          <w:sz w:val="24"/>
          <w:szCs w:val="24"/>
        </w:rPr>
        <w:lastRenderedPageBreak/>
        <w:t>Appendix H</w:t>
      </w:r>
    </w:p>
    <w:p w14:paraId="4D0F41AC" w14:textId="375A6248" w:rsidR="00352802" w:rsidRDefault="00352802" w:rsidP="00912883">
      <w:pPr>
        <w:jc w:val="center"/>
        <w:rPr>
          <w:rFonts w:ascii="Georgia" w:hAnsi="Georgia" w:cstheme="minorHAnsi"/>
          <w:bCs/>
          <w:color w:val="000000" w:themeColor="text1"/>
          <w:sz w:val="20"/>
          <w:szCs w:val="20"/>
        </w:rPr>
      </w:pPr>
      <w:r w:rsidRPr="00912883">
        <w:rPr>
          <w:rFonts w:ascii="Georgia" w:hAnsi="Georgia" w:cstheme="minorHAnsi"/>
          <w:bCs/>
          <w:color w:val="000000" w:themeColor="text1"/>
          <w:sz w:val="20"/>
          <w:szCs w:val="20"/>
        </w:rPr>
        <w:t>CRITICAL INCIDENT IDENTIFICATION RECORD</w:t>
      </w:r>
    </w:p>
    <w:p w14:paraId="21793C46" w14:textId="77777777" w:rsidR="00BE36AF" w:rsidRPr="00912883" w:rsidRDefault="00BE36AF" w:rsidP="00912883">
      <w:pPr>
        <w:jc w:val="center"/>
        <w:rPr>
          <w:rFonts w:ascii="Georgia" w:hAnsi="Georgia" w:cstheme="minorHAnsi"/>
          <w:bCs/>
          <w:color w:val="000000" w:themeColor="text1"/>
          <w:sz w:val="20"/>
          <w:szCs w:val="20"/>
        </w:rPr>
      </w:pPr>
    </w:p>
    <w:tbl>
      <w:tblPr>
        <w:tblStyle w:val="TableGrid"/>
        <w:tblW w:w="0" w:type="auto"/>
        <w:tblLook w:val="04A0" w:firstRow="1" w:lastRow="0" w:firstColumn="1" w:lastColumn="0" w:noHBand="0" w:noVBand="1"/>
      </w:tblPr>
      <w:tblGrid>
        <w:gridCol w:w="1774"/>
        <w:gridCol w:w="7242"/>
      </w:tblGrid>
      <w:tr w:rsidR="00352802" w14:paraId="591FEF62" w14:textId="77777777" w:rsidTr="009D0FEC">
        <w:tc>
          <w:tcPr>
            <w:tcW w:w="1838" w:type="dxa"/>
          </w:tcPr>
          <w:p w14:paraId="5D573F92" w14:textId="77777777" w:rsidR="00352802" w:rsidRDefault="00352802" w:rsidP="009D0FEC">
            <w:pPr>
              <w:rPr>
                <w:rFonts w:cstheme="minorHAnsi"/>
                <w:b/>
                <w:bCs/>
              </w:rPr>
            </w:pPr>
            <w:r>
              <w:rPr>
                <w:rFonts w:cstheme="minorHAnsi"/>
                <w:b/>
                <w:bCs/>
              </w:rPr>
              <w:t>Details relevant to the research context.</w:t>
            </w:r>
          </w:p>
          <w:p w14:paraId="772EA6F1" w14:textId="77777777" w:rsidR="00352802" w:rsidRDefault="00352802" w:rsidP="009D0FEC">
            <w:pPr>
              <w:rPr>
                <w:rFonts w:cstheme="minorHAnsi"/>
                <w:b/>
                <w:bCs/>
              </w:rPr>
            </w:pPr>
          </w:p>
          <w:p w14:paraId="53C762C3" w14:textId="77777777" w:rsidR="00352802" w:rsidRPr="009654E1" w:rsidRDefault="00352802" w:rsidP="009D0FEC">
            <w:pPr>
              <w:rPr>
                <w:rFonts w:cstheme="minorHAnsi"/>
                <w:bCs/>
              </w:rPr>
            </w:pPr>
            <w:r w:rsidRPr="009654E1">
              <w:rPr>
                <w:rFonts w:cstheme="minorHAnsi"/>
                <w:bCs/>
              </w:rPr>
              <w:t>Date/time.</w:t>
            </w:r>
          </w:p>
          <w:p w14:paraId="2324AC62" w14:textId="77777777" w:rsidR="00352802" w:rsidRPr="009654E1" w:rsidRDefault="00352802" w:rsidP="009D0FEC">
            <w:pPr>
              <w:rPr>
                <w:rFonts w:cstheme="minorHAnsi"/>
                <w:bCs/>
              </w:rPr>
            </w:pPr>
            <w:r w:rsidRPr="009654E1">
              <w:rPr>
                <w:rFonts w:cstheme="minorHAnsi"/>
                <w:bCs/>
              </w:rPr>
              <w:t>Age/Stage of group.</w:t>
            </w:r>
          </w:p>
          <w:p w14:paraId="50F5E166" w14:textId="77777777" w:rsidR="00352802" w:rsidRPr="009654E1" w:rsidRDefault="00352802" w:rsidP="009D0FEC">
            <w:pPr>
              <w:rPr>
                <w:rFonts w:cstheme="minorHAnsi"/>
                <w:bCs/>
              </w:rPr>
            </w:pPr>
            <w:r w:rsidRPr="009654E1">
              <w:rPr>
                <w:rFonts w:cstheme="minorHAnsi"/>
                <w:bCs/>
              </w:rPr>
              <w:t>People involved.</w:t>
            </w:r>
          </w:p>
          <w:p w14:paraId="03D4EFEF" w14:textId="77777777" w:rsidR="00352802" w:rsidRPr="009654E1" w:rsidRDefault="00352802" w:rsidP="009D0FEC">
            <w:pPr>
              <w:rPr>
                <w:rFonts w:cstheme="minorHAnsi"/>
                <w:bCs/>
              </w:rPr>
            </w:pPr>
            <w:r w:rsidRPr="009654E1">
              <w:rPr>
                <w:rFonts w:cstheme="minorHAnsi"/>
                <w:bCs/>
              </w:rPr>
              <w:t>Contextual</w:t>
            </w:r>
          </w:p>
          <w:p w14:paraId="1B054A31" w14:textId="77777777" w:rsidR="00352802" w:rsidRPr="009654E1" w:rsidRDefault="00352802" w:rsidP="009D0FEC">
            <w:pPr>
              <w:rPr>
                <w:rFonts w:cstheme="minorHAnsi"/>
                <w:bCs/>
              </w:rPr>
            </w:pPr>
            <w:r w:rsidRPr="009654E1">
              <w:rPr>
                <w:rFonts w:cstheme="minorHAnsi"/>
                <w:bCs/>
              </w:rPr>
              <w:t xml:space="preserve">information from field notes. </w:t>
            </w:r>
          </w:p>
          <w:p w14:paraId="34FBED47" w14:textId="77777777" w:rsidR="00352802" w:rsidRPr="00565378" w:rsidRDefault="00352802" w:rsidP="009D0FEC">
            <w:pPr>
              <w:rPr>
                <w:rFonts w:cstheme="minorHAnsi"/>
                <w:i/>
                <w:iCs/>
              </w:rPr>
            </w:pPr>
          </w:p>
        </w:tc>
        <w:tc>
          <w:tcPr>
            <w:tcW w:w="7868" w:type="dxa"/>
          </w:tcPr>
          <w:p w14:paraId="3FCA8E77" w14:textId="77777777" w:rsidR="00352802" w:rsidRDefault="00352802" w:rsidP="009D0FEC">
            <w:pPr>
              <w:rPr>
                <w:rFonts w:cstheme="minorHAnsi"/>
              </w:rPr>
            </w:pPr>
            <w:r>
              <w:rPr>
                <w:rFonts w:cstheme="minorHAnsi"/>
              </w:rPr>
              <w:t>30/09/20</w:t>
            </w:r>
          </w:p>
          <w:p w14:paraId="58C8449E" w14:textId="77777777" w:rsidR="00352802" w:rsidRDefault="00352802" w:rsidP="009D0FEC">
            <w:pPr>
              <w:rPr>
                <w:rFonts w:cstheme="minorHAnsi"/>
              </w:rPr>
            </w:pPr>
            <w:r>
              <w:rPr>
                <w:rFonts w:cstheme="minorHAnsi"/>
              </w:rPr>
              <w:t>Lesson 2 (10:15 – 11:15am)</w:t>
            </w:r>
          </w:p>
          <w:p w14:paraId="15FD55FD" w14:textId="77777777" w:rsidR="00352802" w:rsidRDefault="00352802" w:rsidP="009D0FEC">
            <w:pPr>
              <w:rPr>
                <w:rFonts w:cstheme="minorHAnsi"/>
              </w:rPr>
            </w:pPr>
            <w:r>
              <w:rPr>
                <w:rFonts w:cstheme="minorHAnsi"/>
              </w:rPr>
              <w:t xml:space="preserve">Year 12 (16 – </w:t>
            </w:r>
            <w:proofErr w:type="gramStart"/>
            <w:r>
              <w:rPr>
                <w:rFonts w:cstheme="minorHAnsi"/>
              </w:rPr>
              <w:t>17 year</w:t>
            </w:r>
            <w:proofErr w:type="gramEnd"/>
            <w:r>
              <w:rPr>
                <w:rFonts w:cstheme="minorHAnsi"/>
              </w:rPr>
              <w:t xml:space="preserve"> olds)</w:t>
            </w:r>
          </w:p>
          <w:p w14:paraId="32D896AA" w14:textId="77777777" w:rsidR="00352802" w:rsidRDefault="00352802" w:rsidP="009D0FEC">
            <w:pPr>
              <w:rPr>
                <w:rFonts w:cstheme="minorHAnsi"/>
              </w:rPr>
            </w:pPr>
            <w:r>
              <w:rPr>
                <w:rFonts w:cstheme="minorHAnsi"/>
              </w:rPr>
              <w:t>Geology</w:t>
            </w:r>
          </w:p>
          <w:p w14:paraId="3A18C3BC" w14:textId="77777777" w:rsidR="00352802" w:rsidRDefault="00352802" w:rsidP="009D0FEC">
            <w:pPr>
              <w:rPr>
                <w:rFonts w:cstheme="minorHAnsi"/>
              </w:rPr>
            </w:pPr>
          </w:p>
          <w:p w14:paraId="6319E42D" w14:textId="77777777" w:rsidR="00352802" w:rsidRPr="00AF3364" w:rsidRDefault="00352802" w:rsidP="009D0FEC">
            <w:pPr>
              <w:rPr>
                <w:rFonts w:cstheme="minorHAnsi"/>
              </w:rPr>
            </w:pPr>
            <w:r w:rsidRPr="00AF3364">
              <w:rPr>
                <w:rFonts w:cstheme="minorHAnsi"/>
              </w:rPr>
              <w:t>This was an A Level Geology lesson heavily focused on numeracy skills but was clearly linked back to the topic, gave the number work meaning to the subject.</w:t>
            </w:r>
            <w:r>
              <w:rPr>
                <w:rFonts w:cstheme="minorHAnsi"/>
              </w:rPr>
              <w:t xml:space="preserve"> </w:t>
            </w:r>
            <w:r w:rsidRPr="00AF3364">
              <w:rPr>
                <w:rFonts w:cstheme="minorHAnsi"/>
                <w:bCs/>
              </w:rPr>
              <w:t xml:space="preserve">There was a very calm atmosphere, clear engagement with the lesson and genuine interest in the tasks given. </w:t>
            </w:r>
          </w:p>
          <w:p w14:paraId="73538D3A" w14:textId="77777777" w:rsidR="00352802" w:rsidRDefault="00352802" w:rsidP="009D0FEC">
            <w:pPr>
              <w:rPr>
                <w:rFonts w:cstheme="minorHAnsi"/>
              </w:rPr>
            </w:pPr>
          </w:p>
          <w:p w14:paraId="675DE613" w14:textId="77777777" w:rsidR="00352802" w:rsidRDefault="00352802" w:rsidP="009D0FEC">
            <w:pPr>
              <w:rPr>
                <w:rFonts w:cstheme="minorHAnsi"/>
              </w:rPr>
            </w:pPr>
          </w:p>
          <w:p w14:paraId="4F505D81" w14:textId="77777777" w:rsidR="00352802" w:rsidRDefault="00352802" w:rsidP="009D0FEC">
            <w:pPr>
              <w:rPr>
                <w:rFonts w:cstheme="minorHAnsi"/>
              </w:rPr>
            </w:pPr>
          </w:p>
        </w:tc>
      </w:tr>
      <w:tr w:rsidR="00352802" w14:paraId="7D90E822" w14:textId="77777777" w:rsidTr="009D0FEC">
        <w:tc>
          <w:tcPr>
            <w:tcW w:w="1838" w:type="dxa"/>
          </w:tcPr>
          <w:p w14:paraId="392F746B" w14:textId="77777777" w:rsidR="00352802" w:rsidRPr="00565378" w:rsidRDefault="00352802" w:rsidP="009D0FEC">
            <w:pPr>
              <w:rPr>
                <w:rFonts w:cstheme="minorHAnsi"/>
                <w:i/>
                <w:iCs/>
              </w:rPr>
            </w:pPr>
            <w:r>
              <w:rPr>
                <w:rFonts w:cstheme="minorHAnsi"/>
                <w:i/>
                <w:iCs/>
              </w:rPr>
              <w:t xml:space="preserve">What happened? A detailed </w:t>
            </w:r>
            <w:proofErr w:type="spellStart"/>
            <w:r>
              <w:rPr>
                <w:rFonts w:cstheme="minorHAnsi"/>
                <w:i/>
                <w:iCs/>
              </w:rPr>
              <w:t>decription</w:t>
            </w:r>
            <w:proofErr w:type="spellEnd"/>
            <w:r>
              <w:rPr>
                <w:rFonts w:cstheme="minorHAnsi"/>
                <w:i/>
                <w:iCs/>
              </w:rPr>
              <w:t xml:space="preserve"> of what you observed and what thoughts on pedagogy and practice occurred to you as a result, looking towards your research.</w:t>
            </w:r>
          </w:p>
        </w:tc>
        <w:tc>
          <w:tcPr>
            <w:tcW w:w="7868" w:type="dxa"/>
          </w:tcPr>
          <w:p w14:paraId="3896EB9C" w14:textId="77777777" w:rsidR="00352802" w:rsidRDefault="00352802" w:rsidP="009D0FEC">
            <w:pPr>
              <w:rPr>
                <w:rFonts w:cstheme="minorHAnsi"/>
                <w:bCs/>
              </w:rPr>
            </w:pPr>
            <w:r w:rsidRPr="00AF3364">
              <w:rPr>
                <w:rFonts w:cstheme="minorHAnsi"/>
                <w:bCs/>
              </w:rPr>
              <w:t xml:space="preserve">Competition between a small group of peers. There was a group of 4-6 pupils who appeared to be in a friendship group who were all clearly engaged with the task set. I noticed a competitive nature from them – checking if they had got the right answers, discussing the task, how they got their answers, slight teasing about possible cheating and copying answers from each other. </w:t>
            </w:r>
            <w:r>
              <w:rPr>
                <w:rFonts w:cstheme="minorHAnsi"/>
                <w:bCs/>
              </w:rPr>
              <w:t xml:space="preserve">Could link this to </w:t>
            </w:r>
            <w:proofErr w:type="spellStart"/>
            <w:r>
              <w:rPr>
                <w:rFonts w:cstheme="minorHAnsi"/>
                <w:bCs/>
              </w:rPr>
              <w:t>Vgotsky’s</w:t>
            </w:r>
            <w:proofErr w:type="spellEnd"/>
            <w:r>
              <w:rPr>
                <w:rFonts w:cstheme="minorHAnsi"/>
                <w:bCs/>
              </w:rPr>
              <w:t xml:space="preserve"> Zone of Proximal Development.</w:t>
            </w:r>
          </w:p>
          <w:p w14:paraId="10D992C5" w14:textId="77777777" w:rsidR="00352802" w:rsidRDefault="00352802" w:rsidP="009D0FEC">
            <w:pPr>
              <w:rPr>
                <w:rFonts w:cstheme="minorHAnsi"/>
                <w:bCs/>
              </w:rPr>
            </w:pPr>
          </w:p>
          <w:p w14:paraId="05E053E8" w14:textId="77777777" w:rsidR="00352802" w:rsidRDefault="00352802" w:rsidP="009D0FEC">
            <w:pPr>
              <w:rPr>
                <w:rFonts w:cstheme="minorHAnsi"/>
                <w:bCs/>
              </w:rPr>
            </w:pPr>
            <w:r>
              <w:rPr>
                <w:rFonts w:cstheme="minorHAnsi"/>
                <w:bCs/>
              </w:rPr>
              <w:t xml:space="preserve">The task relied heavily upon the pupils’ prior knowledge of mathematics/numeracy skills, they were able to work on the task with little, to no help from the teacher. When it came to asking the teacher a question, the teacher would normally respond back with a question, rather than a straight answer. (David Didau, effective questioning. Dylan </w:t>
            </w:r>
            <w:proofErr w:type="spellStart"/>
            <w:r>
              <w:rPr>
                <w:rFonts w:cstheme="minorHAnsi"/>
                <w:bCs/>
              </w:rPr>
              <w:t>Wiliam</w:t>
            </w:r>
            <w:proofErr w:type="spellEnd"/>
            <w:r>
              <w:rPr>
                <w:rFonts w:cstheme="minorHAnsi"/>
                <w:bCs/>
              </w:rPr>
              <w:t xml:space="preserve"> 2011.) </w:t>
            </w:r>
          </w:p>
          <w:p w14:paraId="09FF9193" w14:textId="77777777" w:rsidR="00352802" w:rsidRDefault="00352802" w:rsidP="009D0FEC">
            <w:pPr>
              <w:rPr>
                <w:rFonts w:cstheme="minorHAnsi"/>
                <w:bCs/>
              </w:rPr>
            </w:pPr>
          </w:p>
          <w:p w14:paraId="69A1C1B3" w14:textId="74B8F99A" w:rsidR="00352802" w:rsidRDefault="00352802" w:rsidP="00BE36AF">
            <w:pPr>
              <w:rPr>
                <w:rFonts w:cstheme="minorHAnsi"/>
              </w:rPr>
            </w:pPr>
            <w:r w:rsidRPr="00AF3364">
              <w:rPr>
                <w:rFonts w:cstheme="minorHAnsi"/>
                <w:bCs/>
              </w:rPr>
              <w:t>I thought of the Constructivist way of thinking – people are responsible in creating their own understanding and use what they know based on previous experiences in the process of linking these experiences and new information to construct their own meaning.</w:t>
            </w:r>
            <w:r>
              <w:rPr>
                <w:rFonts w:cstheme="minorHAnsi"/>
                <w:bCs/>
              </w:rPr>
              <w:t xml:space="preserve"> </w:t>
            </w:r>
          </w:p>
        </w:tc>
      </w:tr>
    </w:tbl>
    <w:p w14:paraId="4F8F443A" w14:textId="77777777" w:rsidR="008A52B1" w:rsidRDefault="008A52B1" w:rsidP="00CF2CCC">
      <w:pPr>
        <w:spacing w:line="480" w:lineRule="auto"/>
        <w:jc w:val="center"/>
        <w:rPr>
          <w:rFonts w:ascii="Georgia" w:hAnsi="Georgia" w:cs="Arial"/>
          <w:b/>
          <w:sz w:val="24"/>
          <w:szCs w:val="24"/>
          <w:u w:val="single"/>
          <w:lang w:val="en-US"/>
        </w:rPr>
      </w:pPr>
    </w:p>
    <w:p w14:paraId="2A2EF7C7" w14:textId="77777777" w:rsidR="00433619" w:rsidRDefault="00433619" w:rsidP="00CF2CCC">
      <w:pPr>
        <w:spacing w:line="480" w:lineRule="auto"/>
        <w:jc w:val="center"/>
        <w:rPr>
          <w:rFonts w:ascii="Georgia" w:hAnsi="Georgia" w:cs="Arial"/>
          <w:b/>
          <w:sz w:val="24"/>
          <w:szCs w:val="24"/>
          <w:u w:val="single"/>
          <w:lang w:val="en-US"/>
        </w:rPr>
      </w:pPr>
    </w:p>
    <w:p w14:paraId="5F224564" w14:textId="77777777" w:rsidR="00433619" w:rsidRDefault="00433619" w:rsidP="00CF2CCC">
      <w:pPr>
        <w:spacing w:line="480" w:lineRule="auto"/>
        <w:jc w:val="center"/>
        <w:rPr>
          <w:rFonts w:ascii="Georgia" w:hAnsi="Georgia" w:cs="Arial"/>
          <w:b/>
          <w:sz w:val="24"/>
          <w:szCs w:val="24"/>
          <w:u w:val="single"/>
          <w:lang w:val="en-US"/>
        </w:rPr>
      </w:pPr>
    </w:p>
    <w:p w14:paraId="10BEA36F" w14:textId="77777777" w:rsidR="00433619" w:rsidRDefault="00433619" w:rsidP="00CF2CCC">
      <w:pPr>
        <w:spacing w:line="480" w:lineRule="auto"/>
        <w:jc w:val="center"/>
        <w:rPr>
          <w:rFonts w:ascii="Georgia" w:hAnsi="Georgia" w:cs="Arial"/>
          <w:b/>
          <w:sz w:val="24"/>
          <w:szCs w:val="24"/>
          <w:u w:val="single"/>
          <w:lang w:val="en-US"/>
        </w:rPr>
      </w:pPr>
    </w:p>
    <w:p w14:paraId="5042A879" w14:textId="77777777" w:rsidR="00433619" w:rsidRDefault="00433619" w:rsidP="00CF2CCC">
      <w:pPr>
        <w:spacing w:line="480" w:lineRule="auto"/>
        <w:jc w:val="center"/>
        <w:rPr>
          <w:rFonts w:ascii="Georgia" w:hAnsi="Georgia" w:cs="Arial"/>
          <w:b/>
          <w:sz w:val="24"/>
          <w:szCs w:val="24"/>
          <w:u w:val="single"/>
          <w:lang w:val="en-US"/>
        </w:rPr>
      </w:pPr>
    </w:p>
    <w:p w14:paraId="20997FF5" w14:textId="77777777" w:rsidR="00433619" w:rsidRDefault="00433619" w:rsidP="00CF2CCC">
      <w:pPr>
        <w:spacing w:line="480" w:lineRule="auto"/>
        <w:jc w:val="center"/>
        <w:rPr>
          <w:rFonts w:ascii="Georgia" w:hAnsi="Georgia" w:cs="Arial"/>
          <w:b/>
          <w:sz w:val="24"/>
          <w:szCs w:val="24"/>
          <w:u w:val="single"/>
          <w:lang w:val="en-US"/>
        </w:rPr>
      </w:pPr>
    </w:p>
    <w:p w14:paraId="7FBA2678" w14:textId="77777777" w:rsidR="00433619" w:rsidRDefault="00433619" w:rsidP="00CF2CCC">
      <w:pPr>
        <w:spacing w:line="480" w:lineRule="auto"/>
        <w:jc w:val="center"/>
        <w:rPr>
          <w:rFonts w:ascii="Georgia" w:hAnsi="Georgia" w:cs="Arial"/>
          <w:b/>
          <w:sz w:val="24"/>
          <w:szCs w:val="24"/>
          <w:u w:val="single"/>
          <w:lang w:val="en-US"/>
        </w:rPr>
      </w:pPr>
    </w:p>
    <w:p w14:paraId="1CA2A0B4" w14:textId="3BCE986B" w:rsidR="009B76FD" w:rsidRPr="003E2E28" w:rsidRDefault="009B76FD" w:rsidP="00CF2CCC">
      <w:pPr>
        <w:spacing w:line="480" w:lineRule="auto"/>
        <w:jc w:val="center"/>
        <w:rPr>
          <w:rFonts w:ascii="Georgia" w:hAnsi="Georgia" w:cs="Arial"/>
          <w:b/>
          <w:sz w:val="24"/>
          <w:szCs w:val="24"/>
          <w:u w:val="single"/>
          <w:lang w:val="en-US"/>
        </w:rPr>
      </w:pPr>
      <w:r w:rsidRPr="003E2E28">
        <w:rPr>
          <w:rFonts w:ascii="Georgia" w:hAnsi="Georgia" w:cs="Arial"/>
          <w:b/>
          <w:sz w:val="24"/>
          <w:szCs w:val="24"/>
          <w:u w:val="single"/>
          <w:lang w:val="en-US"/>
        </w:rPr>
        <w:lastRenderedPageBreak/>
        <w:t>Reference</w:t>
      </w:r>
      <w:r w:rsidR="00F77BC9">
        <w:rPr>
          <w:rFonts w:ascii="Georgia" w:hAnsi="Georgia" w:cs="Arial"/>
          <w:b/>
          <w:sz w:val="24"/>
          <w:szCs w:val="24"/>
          <w:u w:val="single"/>
          <w:lang w:val="en-US"/>
        </w:rPr>
        <w:t xml:space="preserve"> List</w:t>
      </w:r>
    </w:p>
    <w:p w14:paraId="6A3041F4" w14:textId="106D62C4" w:rsidR="00EB4D69" w:rsidRDefault="00EB4D69" w:rsidP="00EB4D69">
      <w:pPr>
        <w:spacing w:line="480" w:lineRule="auto"/>
        <w:rPr>
          <w:rFonts w:cstheme="minorHAnsi"/>
          <w:sz w:val="24"/>
          <w:szCs w:val="24"/>
          <w:lang w:val="en-US"/>
        </w:rPr>
      </w:pPr>
      <w:r>
        <w:rPr>
          <w:rFonts w:cstheme="minorHAnsi"/>
          <w:sz w:val="24"/>
          <w:szCs w:val="24"/>
          <w:lang w:val="en-US"/>
        </w:rPr>
        <w:t>Bates, T</w:t>
      </w:r>
      <w:r w:rsidR="005B3892">
        <w:rPr>
          <w:rFonts w:cstheme="minorHAnsi"/>
          <w:sz w:val="24"/>
          <w:szCs w:val="24"/>
          <w:lang w:val="en-US"/>
        </w:rPr>
        <w:t>.</w:t>
      </w:r>
      <w:r>
        <w:rPr>
          <w:rFonts w:cstheme="minorHAnsi"/>
          <w:sz w:val="24"/>
          <w:szCs w:val="24"/>
          <w:lang w:val="en-US"/>
        </w:rPr>
        <w:t xml:space="preserve"> C. </w:t>
      </w:r>
      <w:r w:rsidR="005B3892">
        <w:rPr>
          <w:rFonts w:cstheme="minorHAnsi"/>
          <w:sz w:val="24"/>
          <w:szCs w:val="24"/>
          <w:lang w:val="en-US"/>
        </w:rPr>
        <w:t xml:space="preserve">and </w:t>
      </w:r>
      <w:r>
        <w:rPr>
          <w:rFonts w:cstheme="minorHAnsi"/>
          <w:sz w:val="24"/>
          <w:szCs w:val="24"/>
          <w:lang w:val="en-US"/>
        </w:rPr>
        <w:t xml:space="preserve">Li, Y. </w:t>
      </w:r>
      <w:r w:rsidR="006D02FA">
        <w:rPr>
          <w:rFonts w:cstheme="minorHAnsi"/>
          <w:sz w:val="24"/>
          <w:szCs w:val="24"/>
          <w:lang w:val="en-US"/>
        </w:rPr>
        <w:t>(</w:t>
      </w:r>
      <w:r>
        <w:rPr>
          <w:rFonts w:cstheme="minorHAnsi"/>
          <w:sz w:val="24"/>
          <w:szCs w:val="24"/>
          <w:lang w:val="en-US"/>
        </w:rPr>
        <w:t>2017</w:t>
      </w:r>
      <w:r w:rsidR="006D02FA">
        <w:rPr>
          <w:rFonts w:cstheme="minorHAnsi"/>
          <w:sz w:val="24"/>
          <w:szCs w:val="24"/>
          <w:lang w:val="en-US"/>
        </w:rPr>
        <w:t>)</w:t>
      </w:r>
      <w:r>
        <w:rPr>
          <w:rFonts w:cstheme="minorHAnsi"/>
          <w:sz w:val="24"/>
          <w:szCs w:val="24"/>
          <w:lang w:val="en-US"/>
        </w:rPr>
        <w:t xml:space="preserve"> </w:t>
      </w:r>
      <w:r w:rsidR="00CE084E">
        <w:rPr>
          <w:rFonts w:cstheme="minorHAnsi"/>
          <w:sz w:val="24"/>
          <w:szCs w:val="24"/>
          <w:lang w:val="en-US"/>
        </w:rPr>
        <w:t>‘</w:t>
      </w:r>
      <w:r>
        <w:rPr>
          <w:rFonts w:cstheme="minorHAnsi"/>
          <w:sz w:val="24"/>
          <w:szCs w:val="24"/>
          <w:lang w:val="en-US"/>
        </w:rPr>
        <w:t>Does growth mindset improve children’s IQ, educational attainment or response to setbacks? Active-control interventions and data on children’s own mindsets</w:t>
      </w:r>
      <w:r w:rsidR="00CE084E">
        <w:rPr>
          <w:rFonts w:cstheme="minorHAnsi"/>
          <w:sz w:val="24"/>
          <w:szCs w:val="24"/>
          <w:lang w:val="en-US"/>
        </w:rPr>
        <w:t>’,</w:t>
      </w:r>
      <w:r>
        <w:rPr>
          <w:rFonts w:cstheme="minorHAnsi"/>
          <w:sz w:val="24"/>
          <w:szCs w:val="24"/>
          <w:lang w:val="en-US"/>
        </w:rPr>
        <w:t xml:space="preserve"> </w:t>
      </w:r>
      <w:proofErr w:type="spellStart"/>
      <w:r>
        <w:rPr>
          <w:rFonts w:cstheme="minorHAnsi"/>
          <w:i/>
          <w:iCs/>
          <w:sz w:val="24"/>
          <w:szCs w:val="24"/>
          <w:lang w:val="en-US"/>
        </w:rPr>
        <w:t>SocArXiv</w:t>
      </w:r>
      <w:proofErr w:type="spellEnd"/>
      <w:r>
        <w:rPr>
          <w:rFonts w:cstheme="minorHAnsi"/>
          <w:sz w:val="24"/>
          <w:szCs w:val="24"/>
          <w:lang w:val="en-US"/>
        </w:rPr>
        <w:t xml:space="preserve">. URL: </w:t>
      </w:r>
      <w:hyperlink r:id="rId11" w:history="1">
        <w:r w:rsidRPr="002B125F">
          <w:rPr>
            <w:rStyle w:val="Hyperlink"/>
            <w:rFonts w:cstheme="minorHAnsi"/>
            <w:sz w:val="24"/>
            <w:szCs w:val="24"/>
            <w:lang w:val="en-US"/>
          </w:rPr>
          <w:t>https://osf.io/preprints/socarxiv/tsdwy</w:t>
        </w:r>
      </w:hyperlink>
      <w:r>
        <w:rPr>
          <w:rFonts w:cstheme="minorHAnsi"/>
          <w:sz w:val="24"/>
          <w:szCs w:val="24"/>
          <w:lang w:val="en-US"/>
        </w:rPr>
        <w:t xml:space="preserve"> Accessed: 21/10/20. </w:t>
      </w:r>
    </w:p>
    <w:p w14:paraId="22CA519B" w14:textId="3074C534" w:rsidR="005B0BCB" w:rsidRPr="00B20A7A" w:rsidRDefault="00DA560E" w:rsidP="00EB4D69">
      <w:pPr>
        <w:spacing w:line="480" w:lineRule="auto"/>
        <w:rPr>
          <w:rFonts w:ascii="Arial" w:hAnsi="Arial" w:cs="Arial"/>
          <w:sz w:val="24"/>
          <w:szCs w:val="24"/>
          <w:lang w:val="en-US"/>
        </w:rPr>
      </w:pPr>
      <w:r>
        <w:rPr>
          <w:rFonts w:cstheme="minorHAnsi"/>
          <w:sz w:val="24"/>
          <w:szCs w:val="24"/>
          <w:lang w:val="en-US"/>
        </w:rPr>
        <w:t xml:space="preserve">British </w:t>
      </w:r>
      <w:r w:rsidR="005E674A">
        <w:rPr>
          <w:rFonts w:cstheme="minorHAnsi"/>
          <w:sz w:val="24"/>
          <w:szCs w:val="24"/>
          <w:lang w:val="en-US"/>
        </w:rPr>
        <w:t>Education</w:t>
      </w:r>
      <w:r w:rsidR="005D3F6F">
        <w:rPr>
          <w:rFonts w:cstheme="minorHAnsi"/>
          <w:sz w:val="24"/>
          <w:szCs w:val="24"/>
          <w:lang w:val="en-US"/>
        </w:rPr>
        <w:t xml:space="preserve">al Research Association (BERA). (2018) </w:t>
      </w:r>
      <w:r w:rsidR="00DF5B85">
        <w:rPr>
          <w:rFonts w:cstheme="minorHAnsi"/>
          <w:i/>
          <w:iCs/>
          <w:sz w:val="24"/>
          <w:szCs w:val="24"/>
          <w:lang w:val="en-US"/>
        </w:rPr>
        <w:t>Ethical Guidelines for Educational Research</w:t>
      </w:r>
      <w:r w:rsidR="00DF5B85">
        <w:rPr>
          <w:rFonts w:cstheme="minorHAnsi"/>
          <w:sz w:val="24"/>
          <w:szCs w:val="24"/>
          <w:lang w:val="en-US"/>
        </w:rPr>
        <w:t xml:space="preserve">, </w:t>
      </w:r>
      <w:r w:rsidR="00E40EEE">
        <w:rPr>
          <w:rFonts w:cstheme="minorHAnsi"/>
          <w:sz w:val="24"/>
          <w:szCs w:val="24"/>
          <w:lang w:val="en-US"/>
        </w:rPr>
        <w:t>4</w:t>
      </w:r>
      <w:r w:rsidR="00E40EEE" w:rsidRPr="00E40EEE">
        <w:rPr>
          <w:rFonts w:cstheme="minorHAnsi"/>
          <w:sz w:val="24"/>
          <w:szCs w:val="24"/>
          <w:vertAlign w:val="superscript"/>
          <w:lang w:val="en-US"/>
        </w:rPr>
        <w:t>th</w:t>
      </w:r>
      <w:r w:rsidR="00E40EEE">
        <w:rPr>
          <w:rFonts w:cstheme="minorHAnsi"/>
          <w:sz w:val="24"/>
          <w:szCs w:val="24"/>
          <w:lang w:val="en-US"/>
        </w:rPr>
        <w:t xml:space="preserve"> ed., </w:t>
      </w:r>
      <w:r w:rsidR="00563005">
        <w:rPr>
          <w:rFonts w:cstheme="minorHAnsi"/>
          <w:sz w:val="24"/>
          <w:szCs w:val="24"/>
          <w:lang w:val="en-US"/>
        </w:rPr>
        <w:t xml:space="preserve">London. </w:t>
      </w:r>
      <w:r w:rsidR="005E674A">
        <w:rPr>
          <w:rFonts w:cstheme="minorHAnsi"/>
          <w:sz w:val="24"/>
          <w:szCs w:val="24"/>
          <w:lang w:val="en-US"/>
        </w:rPr>
        <w:t xml:space="preserve"> </w:t>
      </w:r>
      <w:r w:rsidR="00EA79D0">
        <w:rPr>
          <w:rFonts w:cstheme="minorHAnsi"/>
          <w:sz w:val="24"/>
          <w:szCs w:val="24"/>
          <w:lang w:val="en-US"/>
        </w:rPr>
        <w:t xml:space="preserve">URL: </w:t>
      </w:r>
      <w:hyperlink r:id="rId12" w:history="1">
        <w:r w:rsidR="004379F3" w:rsidRPr="00671CAD">
          <w:rPr>
            <w:rStyle w:val="Hyperlink"/>
            <w:rFonts w:cstheme="minorHAnsi"/>
            <w:sz w:val="24"/>
            <w:szCs w:val="24"/>
            <w:lang w:val="en-US"/>
          </w:rPr>
          <w:t>https://www.bera.ac.uk/wp-content/uploads/2018/06/BERA-Ethical-Guidelines-for-Educational-Research_4thEdn_2018.pdf?noredirect=1</w:t>
        </w:r>
      </w:hyperlink>
      <w:r w:rsidR="004379F3">
        <w:rPr>
          <w:rFonts w:cstheme="minorHAnsi"/>
          <w:sz w:val="24"/>
          <w:szCs w:val="24"/>
          <w:lang w:val="en-US"/>
        </w:rPr>
        <w:t xml:space="preserve"> Accessed: 24/10/20. </w:t>
      </w:r>
    </w:p>
    <w:p w14:paraId="226E79BB" w14:textId="16F46CC3" w:rsidR="007B624E" w:rsidRDefault="007B624E" w:rsidP="000E79D6">
      <w:pPr>
        <w:spacing w:line="480" w:lineRule="auto"/>
        <w:rPr>
          <w:rFonts w:cstheme="minorHAnsi"/>
          <w:sz w:val="24"/>
          <w:szCs w:val="24"/>
          <w:shd w:val="clear" w:color="auto" w:fill="FFFFFF"/>
        </w:rPr>
      </w:pPr>
      <w:r>
        <w:rPr>
          <w:rFonts w:cstheme="minorHAnsi"/>
          <w:sz w:val="24"/>
          <w:szCs w:val="24"/>
          <w:shd w:val="clear" w:color="auto" w:fill="FFFFFF"/>
        </w:rPr>
        <w:t>Brookfield, S. (</w:t>
      </w:r>
      <w:r w:rsidR="009979C8">
        <w:rPr>
          <w:rFonts w:cstheme="minorHAnsi"/>
          <w:sz w:val="24"/>
          <w:szCs w:val="24"/>
          <w:shd w:val="clear" w:color="auto" w:fill="FFFFFF"/>
        </w:rPr>
        <w:t xml:space="preserve">1998) ‘Critically Reflective Practice’, </w:t>
      </w:r>
      <w:r w:rsidR="00963441">
        <w:rPr>
          <w:rFonts w:cstheme="minorHAnsi"/>
          <w:i/>
          <w:iCs/>
          <w:sz w:val="24"/>
          <w:szCs w:val="24"/>
          <w:shd w:val="clear" w:color="auto" w:fill="FFFFFF"/>
        </w:rPr>
        <w:t xml:space="preserve">The Journal of Continuing Education in the Health Professions, </w:t>
      </w:r>
      <w:r w:rsidR="006C0A8D">
        <w:rPr>
          <w:rFonts w:cstheme="minorHAnsi"/>
          <w:sz w:val="24"/>
          <w:szCs w:val="24"/>
          <w:shd w:val="clear" w:color="auto" w:fill="FFFFFF"/>
        </w:rPr>
        <w:t xml:space="preserve">Vol. </w:t>
      </w:r>
      <w:r w:rsidR="00E723CB">
        <w:rPr>
          <w:rFonts w:cstheme="minorHAnsi"/>
          <w:sz w:val="24"/>
          <w:szCs w:val="24"/>
          <w:shd w:val="clear" w:color="auto" w:fill="FFFFFF"/>
        </w:rPr>
        <w:t>18</w:t>
      </w:r>
      <w:r w:rsidR="001D6080">
        <w:rPr>
          <w:rFonts w:cstheme="minorHAnsi"/>
          <w:sz w:val="24"/>
          <w:szCs w:val="24"/>
          <w:shd w:val="clear" w:color="auto" w:fill="FFFFFF"/>
        </w:rPr>
        <w:t>(4)</w:t>
      </w:r>
      <w:r w:rsidR="00E723CB">
        <w:rPr>
          <w:rFonts w:cstheme="minorHAnsi"/>
          <w:sz w:val="24"/>
          <w:szCs w:val="24"/>
          <w:shd w:val="clear" w:color="auto" w:fill="FFFFFF"/>
        </w:rPr>
        <w:t xml:space="preserve">, pp.197-205. </w:t>
      </w:r>
      <w:r w:rsidR="009979C8">
        <w:rPr>
          <w:rFonts w:cstheme="minorHAnsi"/>
          <w:sz w:val="24"/>
          <w:szCs w:val="24"/>
          <w:shd w:val="clear" w:color="auto" w:fill="FFFFFF"/>
        </w:rPr>
        <w:t xml:space="preserve"> </w:t>
      </w:r>
      <w:r w:rsidR="000534AC">
        <w:rPr>
          <w:rFonts w:cstheme="minorHAnsi"/>
          <w:sz w:val="24"/>
          <w:szCs w:val="24"/>
          <w:shd w:val="clear" w:color="auto" w:fill="FFFFFF"/>
        </w:rPr>
        <w:t xml:space="preserve">URL: </w:t>
      </w:r>
      <w:hyperlink r:id="rId13" w:history="1">
        <w:r w:rsidR="006D106A" w:rsidRPr="00971846">
          <w:rPr>
            <w:rStyle w:val="Hyperlink"/>
            <w:rFonts w:cstheme="minorHAnsi"/>
            <w:sz w:val="24"/>
            <w:szCs w:val="24"/>
            <w:shd w:val="clear" w:color="auto" w:fill="FFFFFF"/>
          </w:rPr>
          <w:t>https://search-proquest-com.ezproxy.uwtsd.ac.uk/docview/206785153/fulltextPDF/510E448EF9C241B7PQ/1?accountid=130472</w:t>
        </w:r>
      </w:hyperlink>
      <w:r w:rsidR="006D106A">
        <w:rPr>
          <w:rFonts w:cstheme="minorHAnsi"/>
          <w:sz w:val="24"/>
          <w:szCs w:val="24"/>
          <w:shd w:val="clear" w:color="auto" w:fill="FFFFFF"/>
        </w:rPr>
        <w:t xml:space="preserve"> Accessed: 24/10/20. </w:t>
      </w:r>
    </w:p>
    <w:p w14:paraId="51021222" w14:textId="376B176D" w:rsidR="000E79D6" w:rsidRPr="000E79D6" w:rsidRDefault="000E79D6" w:rsidP="000E79D6">
      <w:pPr>
        <w:spacing w:line="480" w:lineRule="auto"/>
        <w:rPr>
          <w:rFonts w:cstheme="minorHAnsi"/>
          <w:sz w:val="24"/>
          <w:szCs w:val="24"/>
          <w:lang w:val="en-US"/>
        </w:rPr>
      </w:pPr>
      <w:r w:rsidRPr="000E79D6">
        <w:rPr>
          <w:rFonts w:cstheme="minorHAnsi"/>
          <w:sz w:val="24"/>
          <w:szCs w:val="24"/>
          <w:shd w:val="clear" w:color="auto" w:fill="FFFFFF"/>
        </w:rPr>
        <w:t>Brookfield, S.</w:t>
      </w:r>
      <w:r w:rsidR="006D02FA">
        <w:rPr>
          <w:rFonts w:cstheme="minorHAnsi"/>
          <w:sz w:val="24"/>
          <w:szCs w:val="24"/>
          <w:shd w:val="clear" w:color="auto" w:fill="FFFFFF"/>
        </w:rPr>
        <w:t xml:space="preserve"> (</w:t>
      </w:r>
      <w:r w:rsidRPr="000E79D6">
        <w:rPr>
          <w:rFonts w:cstheme="minorHAnsi"/>
          <w:sz w:val="24"/>
          <w:szCs w:val="24"/>
          <w:shd w:val="clear" w:color="auto" w:fill="FFFFFF"/>
        </w:rPr>
        <w:t>2017</w:t>
      </w:r>
      <w:r w:rsidR="006D02FA">
        <w:rPr>
          <w:rFonts w:cstheme="minorHAnsi"/>
          <w:sz w:val="24"/>
          <w:szCs w:val="24"/>
          <w:shd w:val="clear" w:color="auto" w:fill="FFFFFF"/>
        </w:rPr>
        <w:t>)</w:t>
      </w:r>
      <w:r w:rsidRPr="000E79D6">
        <w:rPr>
          <w:rFonts w:cstheme="minorHAnsi"/>
          <w:sz w:val="24"/>
          <w:szCs w:val="24"/>
          <w:shd w:val="clear" w:color="auto" w:fill="FFFFFF"/>
        </w:rPr>
        <w:t xml:space="preserve"> </w:t>
      </w:r>
      <w:r w:rsidR="00CE084E">
        <w:rPr>
          <w:rFonts w:cstheme="minorHAnsi"/>
          <w:sz w:val="24"/>
          <w:szCs w:val="24"/>
          <w:shd w:val="clear" w:color="auto" w:fill="FFFFFF"/>
        </w:rPr>
        <w:t>‘</w:t>
      </w:r>
      <w:r w:rsidRPr="000E79D6">
        <w:rPr>
          <w:rFonts w:cstheme="minorHAnsi"/>
          <w:sz w:val="24"/>
          <w:szCs w:val="24"/>
          <w:shd w:val="clear" w:color="auto" w:fill="FFFFFF"/>
        </w:rPr>
        <w:t>Becoming a critically reflective teacher</w:t>
      </w:r>
      <w:r w:rsidR="00CE084E">
        <w:rPr>
          <w:rFonts w:cstheme="minorHAnsi"/>
          <w:sz w:val="24"/>
          <w:szCs w:val="24"/>
          <w:shd w:val="clear" w:color="auto" w:fill="FFFFFF"/>
        </w:rPr>
        <w:t>’,</w:t>
      </w:r>
      <w:r w:rsidRPr="000E79D6">
        <w:rPr>
          <w:rFonts w:cstheme="minorHAnsi"/>
          <w:sz w:val="24"/>
          <w:szCs w:val="24"/>
          <w:shd w:val="clear" w:color="auto" w:fill="FFFFFF"/>
        </w:rPr>
        <w:t xml:space="preserve"> 2nd ed., San Francisco, CA: Jossey-Bass. URL: </w:t>
      </w:r>
      <w:hyperlink r:id="rId14" w:history="1">
        <w:r w:rsidRPr="000E79D6">
          <w:rPr>
            <w:rStyle w:val="Hyperlink"/>
            <w:rFonts w:cstheme="minorHAnsi"/>
            <w:sz w:val="24"/>
            <w:szCs w:val="24"/>
            <w:shd w:val="clear" w:color="auto" w:fill="FFFFFF"/>
          </w:rPr>
          <w:t>https://ebookcentral.proquest.com/lib/trinity/detail.action?docID=4790372&amp;pq-origsite=primo</w:t>
        </w:r>
      </w:hyperlink>
      <w:r w:rsidRPr="000E79D6">
        <w:rPr>
          <w:rFonts w:cstheme="minorHAnsi"/>
          <w:sz w:val="24"/>
          <w:szCs w:val="24"/>
          <w:shd w:val="clear" w:color="auto" w:fill="FFFFFF"/>
        </w:rPr>
        <w:t xml:space="preserve"> </w:t>
      </w:r>
      <w:r w:rsidR="00866846" w:rsidRPr="000E79D6">
        <w:rPr>
          <w:rFonts w:cstheme="minorHAnsi"/>
          <w:sz w:val="24"/>
          <w:szCs w:val="24"/>
          <w:shd w:val="clear" w:color="auto" w:fill="FFFFFF"/>
        </w:rPr>
        <w:t>Accessed: 21/10/20.</w:t>
      </w:r>
    </w:p>
    <w:p w14:paraId="64DE0CD2" w14:textId="4D94A1D2" w:rsidR="000E79D6" w:rsidRDefault="000E79D6" w:rsidP="000E79D6">
      <w:pPr>
        <w:spacing w:line="480" w:lineRule="auto"/>
        <w:rPr>
          <w:rFonts w:cstheme="minorHAnsi"/>
          <w:sz w:val="24"/>
          <w:szCs w:val="24"/>
          <w:lang w:val="en-US"/>
        </w:rPr>
      </w:pPr>
      <w:r w:rsidRPr="00671DED">
        <w:rPr>
          <w:rFonts w:cstheme="minorHAnsi"/>
          <w:sz w:val="24"/>
          <w:szCs w:val="24"/>
          <w:lang w:val="en-US"/>
        </w:rPr>
        <w:t>Cohen</w:t>
      </w:r>
      <w:r w:rsidR="001C5389">
        <w:rPr>
          <w:rFonts w:cstheme="minorHAnsi"/>
          <w:sz w:val="24"/>
          <w:szCs w:val="24"/>
          <w:lang w:val="en-US"/>
        </w:rPr>
        <w:t xml:space="preserve">, </w:t>
      </w:r>
      <w:r w:rsidR="000B634F">
        <w:rPr>
          <w:rFonts w:cstheme="minorHAnsi"/>
          <w:sz w:val="24"/>
          <w:szCs w:val="24"/>
          <w:lang w:val="en-US"/>
        </w:rPr>
        <w:t>L</w:t>
      </w:r>
      <w:r w:rsidR="00C23FB6">
        <w:rPr>
          <w:rFonts w:cstheme="minorHAnsi"/>
          <w:sz w:val="24"/>
          <w:szCs w:val="24"/>
          <w:lang w:val="en-US"/>
        </w:rPr>
        <w:t>.,</w:t>
      </w:r>
      <w:r w:rsidR="005B3892">
        <w:rPr>
          <w:rFonts w:cstheme="minorHAnsi"/>
          <w:sz w:val="24"/>
          <w:szCs w:val="24"/>
          <w:lang w:val="en-US"/>
        </w:rPr>
        <w:t xml:space="preserve"> Manion, L. and Morrison, K.</w:t>
      </w:r>
      <w:r w:rsidR="00C23FB6">
        <w:rPr>
          <w:rFonts w:cstheme="minorHAnsi"/>
          <w:sz w:val="24"/>
          <w:szCs w:val="24"/>
          <w:lang w:val="en-US"/>
        </w:rPr>
        <w:t xml:space="preserve"> </w:t>
      </w:r>
      <w:r w:rsidRPr="00671DED">
        <w:rPr>
          <w:rFonts w:cstheme="minorHAnsi"/>
          <w:sz w:val="24"/>
          <w:szCs w:val="24"/>
          <w:lang w:val="en-US"/>
        </w:rPr>
        <w:t xml:space="preserve"> </w:t>
      </w:r>
      <w:r w:rsidR="006D02FA">
        <w:rPr>
          <w:rFonts w:cstheme="minorHAnsi"/>
          <w:sz w:val="24"/>
          <w:szCs w:val="24"/>
          <w:lang w:val="en-US"/>
        </w:rPr>
        <w:t>(</w:t>
      </w:r>
      <w:r w:rsidRPr="00671DED">
        <w:rPr>
          <w:rFonts w:cstheme="minorHAnsi"/>
          <w:sz w:val="24"/>
          <w:szCs w:val="24"/>
          <w:lang w:val="en-US"/>
        </w:rPr>
        <w:t>2011</w:t>
      </w:r>
      <w:r w:rsidR="006D02FA">
        <w:rPr>
          <w:rFonts w:cstheme="minorHAnsi"/>
          <w:sz w:val="24"/>
          <w:szCs w:val="24"/>
          <w:lang w:val="en-US"/>
        </w:rPr>
        <w:t>)</w:t>
      </w:r>
      <w:r w:rsidRPr="00671DED">
        <w:rPr>
          <w:rFonts w:cstheme="minorHAnsi"/>
          <w:sz w:val="24"/>
          <w:szCs w:val="24"/>
          <w:lang w:val="en-US"/>
        </w:rPr>
        <w:t xml:space="preserve"> </w:t>
      </w:r>
      <w:r w:rsidRPr="00671DED">
        <w:rPr>
          <w:rFonts w:cstheme="minorHAnsi"/>
          <w:i/>
          <w:sz w:val="24"/>
          <w:szCs w:val="24"/>
          <w:lang w:val="en-US"/>
        </w:rPr>
        <w:t>Research methods in Education.</w:t>
      </w:r>
      <w:r w:rsidRPr="00671DED">
        <w:rPr>
          <w:rFonts w:cstheme="minorHAnsi"/>
          <w:sz w:val="24"/>
          <w:szCs w:val="24"/>
          <w:lang w:val="en-US"/>
        </w:rPr>
        <w:t xml:space="preserve"> 7th ed., London; New York: Routledge.</w:t>
      </w:r>
      <w:r>
        <w:rPr>
          <w:rFonts w:cstheme="minorHAnsi"/>
          <w:sz w:val="24"/>
          <w:szCs w:val="24"/>
          <w:lang w:val="en-US"/>
        </w:rPr>
        <w:t xml:space="preserve"> URL: </w:t>
      </w:r>
      <w:hyperlink r:id="rId15" w:history="1">
        <w:r w:rsidRPr="00A168CC">
          <w:rPr>
            <w:rStyle w:val="Hyperlink"/>
            <w:rFonts w:cstheme="minorHAnsi"/>
            <w:sz w:val="24"/>
            <w:szCs w:val="24"/>
            <w:lang w:val="en-US"/>
          </w:rPr>
          <w:t>https://www-vlebooks-com.ezproxy.uwtsd.ac.uk/Vleweb/Product/Index/1993778?page=0</w:t>
        </w:r>
      </w:hyperlink>
      <w:r>
        <w:rPr>
          <w:rFonts w:cstheme="minorHAnsi"/>
          <w:sz w:val="24"/>
          <w:szCs w:val="24"/>
          <w:lang w:val="en-US"/>
        </w:rPr>
        <w:t xml:space="preserve"> </w:t>
      </w:r>
      <w:r w:rsidR="00866846">
        <w:rPr>
          <w:rFonts w:cstheme="minorHAnsi"/>
          <w:sz w:val="24"/>
          <w:szCs w:val="24"/>
          <w:lang w:val="en-US"/>
        </w:rPr>
        <w:t>Accessed: 21/10/20.</w:t>
      </w:r>
    </w:p>
    <w:p w14:paraId="6E4D696C" w14:textId="52792E95" w:rsidR="003F1157" w:rsidRPr="00EE23A7" w:rsidRDefault="003F1157" w:rsidP="000E79D6">
      <w:pPr>
        <w:spacing w:line="480" w:lineRule="auto"/>
        <w:rPr>
          <w:rFonts w:cstheme="minorHAnsi"/>
          <w:sz w:val="24"/>
          <w:szCs w:val="24"/>
          <w:lang w:val="en-US"/>
        </w:rPr>
      </w:pPr>
      <w:r>
        <w:rPr>
          <w:rFonts w:cstheme="minorHAnsi"/>
          <w:sz w:val="24"/>
          <w:szCs w:val="24"/>
          <w:lang w:val="en-US"/>
        </w:rPr>
        <w:t>Cornish, L</w:t>
      </w:r>
      <w:r w:rsidR="00C23FB6">
        <w:rPr>
          <w:rFonts w:cstheme="minorHAnsi"/>
          <w:sz w:val="24"/>
          <w:szCs w:val="24"/>
          <w:lang w:val="en-US"/>
        </w:rPr>
        <w:t>.</w:t>
      </w:r>
      <w:r>
        <w:rPr>
          <w:rFonts w:cstheme="minorHAnsi"/>
          <w:sz w:val="24"/>
          <w:szCs w:val="24"/>
          <w:lang w:val="en-US"/>
        </w:rPr>
        <w:t xml:space="preserve"> </w:t>
      </w:r>
      <w:r w:rsidR="00AA2756">
        <w:rPr>
          <w:rFonts w:cstheme="minorHAnsi"/>
          <w:sz w:val="24"/>
          <w:szCs w:val="24"/>
          <w:lang w:val="en-US"/>
        </w:rPr>
        <w:t>and</w:t>
      </w:r>
      <w:r>
        <w:rPr>
          <w:rFonts w:cstheme="minorHAnsi"/>
          <w:sz w:val="24"/>
          <w:szCs w:val="24"/>
          <w:lang w:val="en-US"/>
        </w:rPr>
        <w:t xml:space="preserve"> Jenkins, </w:t>
      </w:r>
      <w:r w:rsidR="00E2109B">
        <w:rPr>
          <w:rFonts w:cstheme="minorHAnsi"/>
          <w:sz w:val="24"/>
          <w:szCs w:val="24"/>
          <w:lang w:val="en-US"/>
        </w:rPr>
        <w:t>K</w:t>
      </w:r>
      <w:r w:rsidR="00C23FB6">
        <w:rPr>
          <w:rFonts w:cstheme="minorHAnsi"/>
          <w:sz w:val="24"/>
          <w:szCs w:val="24"/>
          <w:lang w:val="en-US"/>
        </w:rPr>
        <w:t>. A</w:t>
      </w:r>
      <w:r w:rsidR="00E2109B">
        <w:rPr>
          <w:rFonts w:cstheme="minorHAnsi"/>
          <w:sz w:val="24"/>
          <w:szCs w:val="24"/>
          <w:lang w:val="en-US"/>
        </w:rPr>
        <w:t>. (2012) ‘Encouraging teacher development through embedding reflective practice in assessment</w:t>
      </w:r>
      <w:r w:rsidR="002E4056">
        <w:rPr>
          <w:rFonts w:cstheme="minorHAnsi"/>
          <w:sz w:val="24"/>
          <w:szCs w:val="24"/>
          <w:lang w:val="en-US"/>
        </w:rPr>
        <w:t xml:space="preserve">’, </w:t>
      </w:r>
      <w:r w:rsidR="00EE23A7">
        <w:rPr>
          <w:rFonts w:cstheme="minorHAnsi"/>
          <w:i/>
          <w:iCs/>
          <w:sz w:val="24"/>
          <w:szCs w:val="24"/>
          <w:lang w:val="en-US"/>
        </w:rPr>
        <w:t>Asia-Pacific Journal of Teacher Education</w:t>
      </w:r>
      <w:r w:rsidR="00EE23A7">
        <w:rPr>
          <w:rFonts w:cstheme="minorHAnsi"/>
          <w:sz w:val="24"/>
          <w:szCs w:val="24"/>
          <w:lang w:val="en-US"/>
        </w:rPr>
        <w:t>, Vol. 40 (2)</w:t>
      </w:r>
      <w:r w:rsidR="00A839A4">
        <w:rPr>
          <w:rFonts w:cstheme="minorHAnsi"/>
          <w:sz w:val="24"/>
          <w:szCs w:val="24"/>
          <w:lang w:val="en-US"/>
        </w:rPr>
        <w:t xml:space="preserve">, pp.159-170. URL: </w:t>
      </w:r>
      <w:hyperlink r:id="rId16" w:history="1">
        <w:r w:rsidR="001C6608" w:rsidRPr="00971846">
          <w:rPr>
            <w:rStyle w:val="Hyperlink"/>
            <w:rFonts w:cstheme="minorHAnsi"/>
            <w:sz w:val="24"/>
            <w:szCs w:val="24"/>
            <w:lang w:val="en-US"/>
          </w:rPr>
          <w:t>https://web.a.ebscohost.com/ehost/pdfviewer/pdfviewer?vid=1&amp;sid=bc469af7-6eec-4f7e-b62a-3233db8fab71%40sdc-v-sessmgr03</w:t>
        </w:r>
      </w:hyperlink>
      <w:r w:rsidR="001C6608">
        <w:rPr>
          <w:rFonts w:cstheme="minorHAnsi"/>
          <w:sz w:val="24"/>
          <w:szCs w:val="24"/>
          <w:lang w:val="en-US"/>
        </w:rPr>
        <w:t xml:space="preserve"> Accessed: 24/10/20. </w:t>
      </w:r>
    </w:p>
    <w:p w14:paraId="6854D5A2" w14:textId="1F077EC1" w:rsidR="00883286" w:rsidRDefault="00883286" w:rsidP="000E79D6">
      <w:pPr>
        <w:spacing w:line="480" w:lineRule="auto"/>
        <w:rPr>
          <w:rFonts w:ascii="Verdana" w:hAnsi="Verdana"/>
          <w:color w:val="000000"/>
          <w:sz w:val="20"/>
          <w:szCs w:val="20"/>
        </w:rPr>
      </w:pPr>
      <w:r>
        <w:rPr>
          <w:rFonts w:ascii="Verdana" w:hAnsi="Verdana"/>
          <w:color w:val="000000"/>
          <w:sz w:val="20"/>
          <w:szCs w:val="20"/>
        </w:rPr>
        <w:t>Didau, D. (2017) </w:t>
      </w:r>
      <w:r w:rsidR="001B2A08" w:rsidRPr="001B2A08">
        <w:rPr>
          <w:rFonts w:ascii="Verdana" w:hAnsi="Verdana"/>
          <w:i/>
          <w:iCs/>
          <w:color w:val="000000"/>
          <w:sz w:val="20"/>
          <w:szCs w:val="20"/>
        </w:rPr>
        <w:t>‘</w:t>
      </w:r>
      <w:r w:rsidRPr="00CE084E">
        <w:rPr>
          <w:rFonts w:ascii="Verdana" w:hAnsi="Verdana"/>
          <w:color w:val="000000"/>
          <w:sz w:val="20"/>
          <w:szCs w:val="20"/>
        </w:rPr>
        <w:t>Is Resilience Even a Thing?</w:t>
      </w:r>
      <w:r w:rsidR="00CE084E" w:rsidRPr="00CE084E">
        <w:rPr>
          <w:rFonts w:ascii="Verdana" w:hAnsi="Verdana"/>
          <w:color w:val="000000"/>
          <w:sz w:val="20"/>
          <w:szCs w:val="20"/>
        </w:rPr>
        <w:t>’</w:t>
      </w:r>
      <w:r w:rsidR="00CE084E">
        <w:rPr>
          <w:rFonts w:ascii="Verdana" w:hAnsi="Verdana"/>
          <w:color w:val="000000"/>
          <w:sz w:val="20"/>
          <w:szCs w:val="20"/>
        </w:rPr>
        <w:t xml:space="preserve"> </w:t>
      </w:r>
      <w:r w:rsidR="00CE084E">
        <w:rPr>
          <w:rFonts w:ascii="Verdana" w:hAnsi="Verdana"/>
          <w:i/>
          <w:iCs/>
          <w:color w:val="000000"/>
          <w:sz w:val="20"/>
          <w:szCs w:val="20"/>
        </w:rPr>
        <w:t>David Didau.</w:t>
      </w:r>
      <w:r>
        <w:rPr>
          <w:rFonts w:ascii="Verdana" w:hAnsi="Verdana"/>
          <w:color w:val="000000"/>
          <w:sz w:val="20"/>
          <w:szCs w:val="20"/>
        </w:rPr>
        <w:t xml:space="preserve"> URL: </w:t>
      </w:r>
      <w:hyperlink r:id="rId17" w:history="1">
        <w:r w:rsidRPr="00A168CC">
          <w:rPr>
            <w:rStyle w:val="Hyperlink"/>
            <w:rFonts w:ascii="Verdana" w:hAnsi="Verdana"/>
            <w:sz w:val="20"/>
            <w:szCs w:val="20"/>
          </w:rPr>
          <w:t>https://learningspy.co.uk/featured/resilience-even-thing/</w:t>
        </w:r>
      </w:hyperlink>
      <w:r w:rsidR="00866846" w:rsidRPr="00866846">
        <w:rPr>
          <w:rFonts w:ascii="Verdana" w:hAnsi="Verdana"/>
          <w:color w:val="000000"/>
          <w:sz w:val="20"/>
          <w:szCs w:val="20"/>
        </w:rPr>
        <w:t xml:space="preserve"> </w:t>
      </w:r>
      <w:r w:rsidR="00866846">
        <w:rPr>
          <w:rFonts w:ascii="Verdana" w:hAnsi="Verdana"/>
          <w:color w:val="000000"/>
          <w:sz w:val="20"/>
          <w:szCs w:val="20"/>
        </w:rPr>
        <w:t>Accessed: 21/10/20.</w:t>
      </w:r>
    </w:p>
    <w:p w14:paraId="7E77A839" w14:textId="444A892B" w:rsidR="00883286" w:rsidRPr="00671DED" w:rsidRDefault="00883286" w:rsidP="000E79D6">
      <w:pPr>
        <w:spacing w:line="480" w:lineRule="auto"/>
        <w:rPr>
          <w:rFonts w:cstheme="minorHAnsi"/>
          <w:sz w:val="24"/>
          <w:szCs w:val="24"/>
          <w:lang w:val="en-US"/>
        </w:rPr>
      </w:pPr>
      <w:r>
        <w:rPr>
          <w:rFonts w:ascii="Verdana" w:hAnsi="Verdana"/>
          <w:color w:val="000000"/>
          <w:sz w:val="20"/>
          <w:szCs w:val="20"/>
        </w:rPr>
        <w:t>Didau, D. (2018) </w:t>
      </w:r>
      <w:r w:rsidR="001B2A08">
        <w:rPr>
          <w:rFonts w:ascii="Verdana" w:hAnsi="Verdana"/>
          <w:color w:val="000000"/>
          <w:sz w:val="20"/>
          <w:szCs w:val="20"/>
        </w:rPr>
        <w:t>‘</w:t>
      </w:r>
      <w:r w:rsidRPr="001B2A08">
        <w:rPr>
          <w:rFonts w:ascii="Verdana" w:hAnsi="Verdana"/>
          <w:color w:val="000000"/>
          <w:sz w:val="20"/>
          <w:szCs w:val="20"/>
        </w:rPr>
        <w:t>What if Everything You Knew About Mindsets and Resilience Was Wrong?</w:t>
      </w:r>
      <w:r w:rsidR="001B2A08">
        <w:rPr>
          <w:rFonts w:ascii="Verdana" w:hAnsi="Verdana"/>
          <w:color w:val="000000"/>
          <w:sz w:val="20"/>
          <w:szCs w:val="20"/>
        </w:rPr>
        <w:t>’</w:t>
      </w:r>
      <w:r w:rsidR="001B2A08">
        <w:rPr>
          <w:rFonts w:ascii="Verdana" w:hAnsi="Verdana"/>
          <w:i/>
          <w:iCs/>
          <w:color w:val="000000"/>
          <w:sz w:val="20"/>
          <w:szCs w:val="20"/>
        </w:rPr>
        <w:t xml:space="preserve"> David Didau.</w:t>
      </w:r>
      <w:r w:rsidR="00866846">
        <w:rPr>
          <w:rFonts w:ascii="Verdana" w:hAnsi="Verdana"/>
          <w:color w:val="000000"/>
          <w:sz w:val="20"/>
          <w:szCs w:val="20"/>
        </w:rPr>
        <w:t xml:space="preserve"> </w:t>
      </w:r>
      <w:r>
        <w:rPr>
          <w:rFonts w:ascii="Verdana" w:hAnsi="Verdana"/>
          <w:color w:val="000000"/>
          <w:sz w:val="20"/>
          <w:szCs w:val="20"/>
        </w:rPr>
        <w:t xml:space="preserve">URL: </w:t>
      </w:r>
      <w:hyperlink r:id="rId18" w:history="1">
        <w:r w:rsidRPr="00A168CC">
          <w:rPr>
            <w:rStyle w:val="Hyperlink"/>
            <w:rFonts w:ascii="Verdana" w:hAnsi="Verdana"/>
            <w:sz w:val="20"/>
            <w:szCs w:val="20"/>
          </w:rPr>
          <w:t>https://learningspy.co.uk/featured/what-if-everything-you-knew-about-mindsets-and-resilience-was-wrong/</w:t>
        </w:r>
      </w:hyperlink>
      <w:r w:rsidR="00866846" w:rsidRPr="00866846">
        <w:rPr>
          <w:rFonts w:ascii="Verdana" w:hAnsi="Verdana"/>
          <w:color w:val="000000"/>
          <w:sz w:val="20"/>
          <w:szCs w:val="20"/>
        </w:rPr>
        <w:t xml:space="preserve"> </w:t>
      </w:r>
      <w:r w:rsidR="00866846">
        <w:rPr>
          <w:rFonts w:ascii="Verdana" w:hAnsi="Verdana"/>
          <w:color w:val="000000"/>
          <w:sz w:val="20"/>
          <w:szCs w:val="20"/>
        </w:rPr>
        <w:t>Accessed 21/10/20.</w:t>
      </w:r>
    </w:p>
    <w:p w14:paraId="506B738B" w14:textId="0438E880" w:rsidR="00883286" w:rsidRPr="00883286" w:rsidRDefault="00883286" w:rsidP="00883286">
      <w:pPr>
        <w:pStyle w:val="NormalWeb"/>
        <w:spacing w:line="480" w:lineRule="auto"/>
        <w:rPr>
          <w:rFonts w:asciiTheme="minorHAnsi" w:hAnsiTheme="minorHAnsi" w:cstheme="minorHAnsi"/>
          <w:szCs w:val="20"/>
        </w:rPr>
      </w:pPr>
      <w:r w:rsidRPr="00883286">
        <w:rPr>
          <w:rFonts w:asciiTheme="minorHAnsi" w:hAnsiTheme="minorHAnsi" w:cstheme="minorHAnsi"/>
          <w:szCs w:val="20"/>
        </w:rPr>
        <w:t>Duckworth, A. (2020) </w:t>
      </w:r>
      <w:r w:rsidR="001B2A08">
        <w:rPr>
          <w:rFonts w:asciiTheme="minorHAnsi" w:hAnsiTheme="minorHAnsi" w:cstheme="minorHAnsi"/>
          <w:szCs w:val="20"/>
        </w:rPr>
        <w:t>‘</w:t>
      </w:r>
      <w:r w:rsidRPr="001B2A08">
        <w:rPr>
          <w:rFonts w:asciiTheme="minorHAnsi" w:hAnsiTheme="minorHAnsi" w:cstheme="minorHAnsi"/>
          <w:szCs w:val="20"/>
        </w:rPr>
        <w:t>FAQ</w:t>
      </w:r>
      <w:r w:rsidR="001B2A08">
        <w:rPr>
          <w:rFonts w:asciiTheme="minorHAnsi" w:hAnsiTheme="minorHAnsi" w:cstheme="minorHAnsi"/>
          <w:szCs w:val="20"/>
        </w:rPr>
        <w:t xml:space="preserve">’, </w:t>
      </w:r>
      <w:r w:rsidR="001B2A08">
        <w:rPr>
          <w:rFonts w:asciiTheme="minorHAnsi" w:hAnsiTheme="minorHAnsi" w:cstheme="minorHAnsi"/>
          <w:i/>
          <w:iCs/>
          <w:szCs w:val="20"/>
        </w:rPr>
        <w:t>Angela Duckworth</w:t>
      </w:r>
      <w:r w:rsidRPr="001B2A08">
        <w:rPr>
          <w:rFonts w:asciiTheme="minorHAnsi" w:hAnsiTheme="minorHAnsi" w:cstheme="minorHAnsi"/>
          <w:szCs w:val="20"/>
        </w:rPr>
        <w:t>.</w:t>
      </w:r>
      <w:r w:rsidRPr="00883286">
        <w:rPr>
          <w:rFonts w:asciiTheme="minorHAnsi" w:hAnsiTheme="minorHAnsi" w:cstheme="minorHAnsi"/>
          <w:szCs w:val="20"/>
        </w:rPr>
        <w:t xml:space="preserve">  URL: </w:t>
      </w:r>
      <w:hyperlink r:id="rId19" w:history="1">
        <w:r w:rsidRPr="00A168CC">
          <w:rPr>
            <w:rStyle w:val="Hyperlink"/>
            <w:rFonts w:asciiTheme="minorHAnsi" w:hAnsiTheme="minorHAnsi" w:cstheme="minorHAnsi"/>
            <w:szCs w:val="20"/>
          </w:rPr>
          <w:t>https://angeladuckworth.com/qa/</w:t>
        </w:r>
      </w:hyperlink>
      <w:r>
        <w:rPr>
          <w:rFonts w:asciiTheme="minorHAnsi" w:hAnsiTheme="minorHAnsi" w:cstheme="minorHAnsi"/>
          <w:szCs w:val="20"/>
        </w:rPr>
        <w:t xml:space="preserve"> </w:t>
      </w:r>
      <w:r w:rsidR="00866846" w:rsidRPr="00883286">
        <w:rPr>
          <w:rFonts w:asciiTheme="minorHAnsi" w:hAnsiTheme="minorHAnsi" w:cstheme="minorHAnsi"/>
          <w:szCs w:val="20"/>
        </w:rPr>
        <w:t>Accessed: 22/10/20.</w:t>
      </w:r>
    </w:p>
    <w:p w14:paraId="655DA940" w14:textId="68571F15" w:rsidR="00181D43" w:rsidRPr="00181D43" w:rsidRDefault="00181D43" w:rsidP="00181D43">
      <w:pPr>
        <w:spacing w:line="480" w:lineRule="auto"/>
        <w:rPr>
          <w:rFonts w:cstheme="minorHAnsi"/>
          <w:sz w:val="24"/>
          <w:szCs w:val="24"/>
          <w:lang w:val="en-US"/>
        </w:rPr>
      </w:pPr>
      <w:r w:rsidRPr="00181D43">
        <w:rPr>
          <w:rFonts w:cstheme="minorHAnsi"/>
          <w:sz w:val="24"/>
          <w:szCs w:val="24"/>
          <w:lang w:val="en-US"/>
        </w:rPr>
        <w:t>Duckworth, A</w:t>
      </w:r>
      <w:r w:rsidR="00AA2756">
        <w:rPr>
          <w:rFonts w:cstheme="minorHAnsi"/>
          <w:sz w:val="24"/>
          <w:szCs w:val="24"/>
          <w:lang w:val="en-US"/>
        </w:rPr>
        <w:t>.</w:t>
      </w:r>
      <w:r w:rsidRPr="00181D43">
        <w:rPr>
          <w:rFonts w:cstheme="minorHAnsi"/>
          <w:sz w:val="24"/>
          <w:szCs w:val="24"/>
          <w:lang w:val="en-US"/>
        </w:rPr>
        <w:t xml:space="preserve"> </w:t>
      </w:r>
      <w:r w:rsidR="00AA2756">
        <w:rPr>
          <w:rFonts w:cstheme="minorHAnsi"/>
          <w:sz w:val="24"/>
          <w:szCs w:val="24"/>
          <w:lang w:val="en-US"/>
        </w:rPr>
        <w:t>and</w:t>
      </w:r>
      <w:r w:rsidRPr="00181D43">
        <w:rPr>
          <w:rFonts w:cstheme="minorHAnsi"/>
          <w:sz w:val="24"/>
          <w:szCs w:val="24"/>
          <w:lang w:val="en-US"/>
        </w:rPr>
        <w:t xml:space="preserve"> Gross, J</w:t>
      </w:r>
      <w:r w:rsidR="00AA2756">
        <w:rPr>
          <w:rFonts w:cstheme="minorHAnsi"/>
          <w:sz w:val="24"/>
          <w:szCs w:val="24"/>
          <w:lang w:val="en-US"/>
        </w:rPr>
        <w:t>.</w:t>
      </w:r>
      <w:r w:rsidRPr="00181D43">
        <w:rPr>
          <w:rFonts w:cstheme="minorHAnsi"/>
          <w:sz w:val="24"/>
          <w:szCs w:val="24"/>
          <w:lang w:val="en-US"/>
        </w:rPr>
        <w:t xml:space="preserve"> J. </w:t>
      </w:r>
      <w:r w:rsidR="00342688">
        <w:rPr>
          <w:rFonts w:cstheme="minorHAnsi"/>
          <w:sz w:val="24"/>
          <w:szCs w:val="24"/>
          <w:lang w:val="en-US"/>
        </w:rPr>
        <w:t>(</w:t>
      </w:r>
      <w:r w:rsidR="00342688" w:rsidRPr="00181D43">
        <w:rPr>
          <w:rFonts w:cstheme="minorHAnsi"/>
          <w:sz w:val="24"/>
          <w:szCs w:val="24"/>
          <w:lang w:val="en-US"/>
        </w:rPr>
        <w:t>2014</w:t>
      </w:r>
      <w:r w:rsidR="00342688">
        <w:rPr>
          <w:rFonts w:cstheme="minorHAnsi"/>
          <w:sz w:val="24"/>
          <w:szCs w:val="24"/>
          <w:lang w:val="en-US"/>
        </w:rPr>
        <w:t xml:space="preserve">) </w:t>
      </w:r>
      <w:r w:rsidR="000011FF">
        <w:rPr>
          <w:rFonts w:cstheme="minorHAnsi"/>
          <w:sz w:val="24"/>
          <w:szCs w:val="24"/>
          <w:lang w:val="en-US"/>
        </w:rPr>
        <w:t>‘</w:t>
      </w:r>
      <w:r w:rsidRPr="00181D43">
        <w:rPr>
          <w:rFonts w:cstheme="minorHAnsi"/>
          <w:sz w:val="24"/>
          <w:szCs w:val="24"/>
          <w:lang w:val="en-US"/>
        </w:rPr>
        <w:t>Self-Control and Grit: Related but Separable Determinants of Success</w:t>
      </w:r>
      <w:r w:rsidR="000011FF">
        <w:rPr>
          <w:rFonts w:cstheme="minorHAnsi"/>
          <w:sz w:val="24"/>
          <w:szCs w:val="24"/>
          <w:lang w:val="en-US"/>
        </w:rPr>
        <w:t>’,</w:t>
      </w:r>
      <w:r w:rsidRPr="00181D43">
        <w:rPr>
          <w:rFonts w:cstheme="minorHAnsi"/>
          <w:sz w:val="24"/>
          <w:szCs w:val="24"/>
          <w:lang w:val="en-US"/>
        </w:rPr>
        <w:t xml:space="preserve"> </w:t>
      </w:r>
      <w:r w:rsidRPr="00181D43">
        <w:rPr>
          <w:rFonts w:cstheme="minorHAnsi"/>
          <w:i/>
          <w:sz w:val="24"/>
          <w:szCs w:val="24"/>
          <w:lang w:val="en-US"/>
        </w:rPr>
        <w:t>Current Directions in Psychological Science.</w:t>
      </w:r>
      <w:r w:rsidRPr="00181D43">
        <w:rPr>
          <w:rFonts w:cstheme="minorHAnsi"/>
          <w:sz w:val="24"/>
          <w:szCs w:val="24"/>
          <w:lang w:val="en-US"/>
        </w:rPr>
        <w:t>, Vol.</w:t>
      </w:r>
      <w:r w:rsidR="006C0A8D">
        <w:rPr>
          <w:rFonts w:cstheme="minorHAnsi"/>
          <w:sz w:val="24"/>
          <w:szCs w:val="24"/>
          <w:lang w:val="en-US"/>
        </w:rPr>
        <w:t xml:space="preserve"> </w:t>
      </w:r>
      <w:r w:rsidRPr="00181D43">
        <w:rPr>
          <w:rFonts w:cstheme="minorHAnsi"/>
          <w:sz w:val="24"/>
          <w:szCs w:val="24"/>
          <w:lang w:val="en-US"/>
        </w:rPr>
        <w:t>23(5), 319-325.</w:t>
      </w:r>
      <w:r>
        <w:rPr>
          <w:rFonts w:cstheme="minorHAnsi"/>
          <w:sz w:val="24"/>
          <w:szCs w:val="24"/>
          <w:lang w:val="en-US"/>
        </w:rPr>
        <w:t xml:space="preserve"> URL: </w:t>
      </w:r>
      <w:hyperlink r:id="rId20" w:history="1">
        <w:r w:rsidR="00E854AB" w:rsidRPr="00A168CC">
          <w:rPr>
            <w:rStyle w:val="Hyperlink"/>
            <w:rFonts w:cstheme="minorHAnsi"/>
            <w:sz w:val="24"/>
            <w:szCs w:val="24"/>
            <w:lang w:val="en-US"/>
          </w:rPr>
          <w:t>https://journals-sagepub-com.ezproxy.uwtsd.ac.uk/doi/full/10.1177/0963721414541462</w:t>
        </w:r>
      </w:hyperlink>
      <w:r w:rsidR="00E854AB">
        <w:rPr>
          <w:rFonts w:cstheme="minorHAnsi"/>
          <w:sz w:val="24"/>
          <w:szCs w:val="24"/>
          <w:lang w:val="en-US"/>
        </w:rPr>
        <w:t xml:space="preserve"> </w:t>
      </w:r>
      <w:r w:rsidR="00866846">
        <w:rPr>
          <w:rFonts w:cstheme="minorHAnsi"/>
          <w:sz w:val="24"/>
          <w:szCs w:val="24"/>
          <w:lang w:val="en-US"/>
        </w:rPr>
        <w:t>Accessed</w:t>
      </w:r>
      <w:r w:rsidR="00AF018F">
        <w:rPr>
          <w:rFonts w:cstheme="minorHAnsi"/>
          <w:sz w:val="24"/>
          <w:szCs w:val="24"/>
          <w:lang w:val="en-US"/>
        </w:rPr>
        <w:t>:</w:t>
      </w:r>
      <w:r w:rsidR="00866846">
        <w:rPr>
          <w:rFonts w:cstheme="minorHAnsi"/>
          <w:sz w:val="24"/>
          <w:szCs w:val="24"/>
          <w:lang w:val="en-US"/>
        </w:rPr>
        <w:t xml:space="preserve"> 21/10/20.</w:t>
      </w:r>
    </w:p>
    <w:p w14:paraId="5619E23E" w14:textId="2A73EFF3" w:rsidR="000E79D6" w:rsidRPr="000E79D6" w:rsidRDefault="000E79D6" w:rsidP="00883286">
      <w:pPr>
        <w:spacing w:line="480" w:lineRule="auto"/>
        <w:rPr>
          <w:rFonts w:cstheme="minorHAnsi"/>
          <w:sz w:val="24"/>
          <w:szCs w:val="24"/>
          <w:lang w:val="en-US"/>
        </w:rPr>
      </w:pPr>
      <w:r w:rsidRPr="000E79D6">
        <w:rPr>
          <w:rFonts w:cstheme="minorHAnsi"/>
          <w:sz w:val="24"/>
          <w:szCs w:val="24"/>
          <w:lang w:val="en-US"/>
        </w:rPr>
        <w:t xml:space="preserve">Dweck, C.S. </w:t>
      </w:r>
      <w:r w:rsidR="006D02FA">
        <w:rPr>
          <w:rFonts w:cstheme="minorHAnsi"/>
          <w:sz w:val="24"/>
          <w:szCs w:val="24"/>
          <w:lang w:val="en-US"/>
        </w:rPr>
        <w:t>(</w:t>
      </w:r>
      <w:r w:rsidRPr="000E79D6">
        <w:rPr>
          <w:rFonts w:cstheme="minorHAnsi"/>
          <w:sz w:val="24"/>
          <w:szCs w:val="24"/>
          <w:lang w:val="en-US"/>
        </w:rPr>
        <w:t>2012</w:t>
      </w:r>
      <w:r w:rsidR="006D02FA">
        <w:rPr>
          <w:rFonts w:cstheme="minorHAnsi"/>
          <w:sz w:val="24"/>
          <w:szCs w:val="24"/>
          <w:lang w:val="en-US"/>
        </w:rPr>
        <w:t>)</w:t>
      </w:r>
      <w:r w:rsidRPr="000E79D6">
        <w:rPr>
          <w:rFonts w:cstheme="minorHAnsi"/>
          <w:sz w:val="24"/>
          <w:szCs w:val="24"/>
          <w:lang w:val="en-US"/>
        </w:rPr>
        <w:t xml:space="preserve"> </w:t>
      </w:r>
      <w:r w:rsidRPr="000E79D6">
        <w:rPr>
          <w:rFonts w:cstheme="minorHAnsi"/>
          <w:i/>
          <w:sz w:val="24"/>
          <w:szCs w:val="24"/>
          <w:lang w:val="en-US"/>
        </w:rPr>
        <w:t>Mindset,</w:t>
      </w:r>
      <w:r w:rsidRPr="000E79D6">
        <w:rPr>
          <w:rFonts w:cstheme="minorHAnsi"/>
          <w:sz w:val="24"/>
          <w:szCs w:val="24"/>
          <w:lang w:val="en-US"/>
        </w:rPr>
        <w:t xml:space="preserve"> London: Robinson.</w:t>
      </w:r>
    </w:p>
    <w:p w14:paraId="70712988" w14:textId="3298CB40" w:rsidR="00671DED" w:rsidRDefault="00671DED" w:rsidP="00883286">
      <w:pPr>
        <w:spacing w:line="480" w:lineRule="auto"/>
        <w:rPr>
          <w:rFonts w:cstheme="minorHAnsi"/>
          <w:sz w:val="24"/>
          <w:szCs w:val="24"/>
          <w:lang w:val="en-US"/>
        </w:rPr>
      </w:pPr>
      <w:r w:rsidRPr="00671DED">
        <w:rPr>
          <w:rFonts w:cstheme="minorHAnsi"/>
          <w:sz w:val="24"/>
          <w:szCs w:val="24"/>
          <w:lang w:val="en-US"/>
        </w:rPr>
        <w:t>Dweck, C</w:t>
      </w:r>
      <w:r w:rsidR="00AA2756">
        <w:rPr>
          <w:rFonts w:cstheme="minorHAnsi"/>
          <w:sz w:val="24"/>
          <w:szCs w:val="24"/>
          <w:lang w:val="en-US"/>
        </w:rPr>
        <w:t>.</w:t>
      </w:r>
      <w:r w:rsidRPr="00671DED">
        <w:rPr>
          <w:rFonts w:cstheme="minorHAnsi"/>
          <w:sz w:val="24"/>
          <w:szCs w:val="24"/>
          <w:lang w:val="en-US"/>
        </w:rPr>
        <w:t xml:space="preserve"> S. </w:t>
      </w:r>
      <w:r w:rsidR="00AA2756">
        <w:rPr>
          <w:rFonts w:cstheme="minorHAnsi"/>
          <w:sz w:val="24"/>
          <w:szCs w:val="24"/>
          <w:lang w:val="en-US"/>
        </w:rPr>
        <w:t>and</w:t>
      </w:r>
      <w:r w:rsidRPr="00671DED">
        <w:rPr>
          <w:rFonts w:cstheme="minorHAnsi"/>
          <w:sz w:val="24"/>
          <w:szCs w:val="24"/>
          <w:lang w:val="en-US"/>
        </w:rPr>
        <w:t xml:space="preserve"> Yeager, D</w:t>
      </w:r>
      <w:r w:rsidR="00AA2756">
        <w:rPr>
          <w:rFonts w:cstheme="minorHAnsi"/>
          <w:sz w:val="24"/>
          <w:szCs w:val="24"/>
          <w:lang w:val="en-US"/>
        </w:rPr>
        <w:t xml:space="preserve">. </w:t>
      </w:r>
      <w:r w:rsidRPr="00671DED">
        <w:rPr>
          <w:rFonts w:cstheme="minorHAnsi"/>
          <w:sz w:val="24"/>
          <w:szCs w:val="24"/>
          <w:lang w:val="en-US"/>
        </w:rPr>
        <w:t>S.</w:t>
      </w:r>
      <w:r w:rsidR="006D02FA" w:rsidRPr="006D02FA">
        <w:rPr>
          <w:rFonts w:cstheme="minorHAnsi"/>
          <w:sz w:val="24"/>
          <w:szCs w:val="24"/>
          <w:lang w:val="en-US"/>
        </w:rPr>
        <w:t xml:space="preserve"> </w:t>
      </w:r>
      <w:r w:rsidR="006D02FA">
        <w:rPr>
          <w:rFonts w:cstheme="minorHAnsi"/>
          <w:sz w:val="24"/>
          <w:szCs w:val="24"/>
          <w:lang w:val="en-US"/>
        </w:rPr>
        <w:t>(</w:t>
      </w:r>
      <w:r w:rsidR="006D02FA" w:rsidRPr="00671DED">
        <w:rPr>
          <w:rFonts w:cstheme="minorHAnsi"/>
          <w:sz w:val="24"/>
          <w:szCs w:val="24"/>
          <w:lang w:val="en-US"/>
        </w:rPr>
        <w:t>2019</w:t>
      </w:r>
      <w:r w:rsidR="006D02FA">
        <w:rPr>
          <w:rFonts w:cstheme="minorHAnsi"/>
          <w:sz w:val="24"/>
          <w:szCs w:val="24"/>
          <w:lang w:val="en-US"/>
        </w:rPr>
        <w:t>)</w:t>
      </w:r>
      <w:r w:rsidRPr="00671DED">
        <w:rPr>
          <w:rFonts w:cstheme="minorHAnsi"/>
          <w:sz w:val="24"/>
          <w:szCs w:val="24"/>
          <w:lang w:val="en-US"/>
        </w:rPr>
        <w:t xml:space="preserve"> </w:t>
      </w:r>
      <w:r w:rsidR="000011FF">
        <w:rPr>
          <w:rFonts w:cstheme="minorHAnsi"/>
          <w:sz w:val="24"/>
          <w:szCs w:val="24"/>
          <w:lang w:val="en-US"/>
        </w:rPr>
        <w:t>‘</w:t>
      </w:r>
      <w:r w:rsidRPr="00671DED">
        <w:rPr>
          <w:rFonts w:cstheme="minorHAnsi"/>
          <w:sz w:val="24"/>
          <w:szCs w:val="24"/>
          <w:lang w:val="en-US"/>
        </w:rPr>
        <w:t>Mindsets: A View from Two Eras</w:t>
      </w:r>
      <w:r w:rsidR="000011FF">
        <w:rPr>
          <w:rFonts w:cstheme="minorHAnsi"/>
          <w:sz w:val="24"/>
          <w:szCs w:val="24"/>
          <w:lang w:val="en-US"/>
        </w:rPr>
        <w:t>’,</w:t>
      </w:r>
      <w:r w:rsidRPr="00671DED">
        <w:rPr>
          <w:rFonts w:cstheme="minorHAnsi"/>
          <w:sz w:val="24"/>
          <w:szCs w:val="24"/>
          <w:lang w:val="en-US"/>
        </w:rPr>
        <w:t xml:space="preserve"> </w:t>
      </w:r>
      <w:r w:rsidRPr="00671DED">
        <w:rPr>
          <w:rFonts w:cstheme="minorHAnsi"/>
          <w:i/>
          <w:sz w:val="24"/>
          <w:szCs w:val="24"/>
          <w:lang w:val="en-US"/>
        </w:rPr>
        <w:t>Perspectives on Psychological Science.</w:t>
      </w:r>
      <w:r w:rsidRPr="00671DED">
        <w:rPr>
          <w:rFonts w:cstheme="minorHAnsi"/>
          <w:sz w:val="24"/>
          <w:szCs w:val="24"/>
          <w:lang w:val="en-US"/>
        </w:rPr>
        <w:t xml:space="preserve"> Vol.14(3) pp.481-496. </w:t>
      </w:r>
      <w:r>
        <w:rPr>
          <w:rFonts w:cstheme="minorHAnsi"/>
          <w:sz w:val="24"/>
          <w:szCs w:val="24"/>
          <w:lang w:val="en-US"/>
        </w:rPr>
        <w:t xml:space="preserve">URL: </w:t>
      </w:r>
      <w:hyperlink r:id="rId21" w:history="1">
        <w:r w:rsidR="00E854AB" w:rsidRPr="00A168CC">
          <w:rPr>
            <w:rStyle w:val="Hyperlink"/>
            <w:rFonts w:cstheme="minorHAnsi"/>
            <w:sz w:val="24"/>
            <w:szCs w:val="24"/>
            <w:lang w:val="en-US"/>
          </w:rPr>
          <w:t>https://journals-sagepub-com.ezproxy.uwtsd.ac.uk/doi/full/10.1177/1745691618804166</w:t>
        </w:r>
      </w:hyperlink>
      <w:r w:rsidR="00E854AB">
        <w:rPr>
          <w:rFonts w:cstheme="minorHAnsi"/>
          <w:sz w:val="24"/>
          <w:szCs w:val="24"/>
          <w:lang w:val="en-US"/>
        </w:rPr>
        <w:t xml:space="preserve"> </w:t>
      </w:r>
      <w:r w:rsidR="00866846">
        <w:rPr>
          <w:rFonts w:cstheme="minorHAnsi"/>
          <w:sz w:val="24"/>
          <w:szCs w:val="24"/>
          <w:lang w:val="en-US"/>
        </w:rPr>
        <w:t>Accessed: 21/10/20.</w:t>
      </w:r>
    </w:p>
    <w:p w14:paraId="3F10F45A" w14:textId="61FBBDA1" w:rsidR="00323636" w:rsidRPr="00323636" w:rsidRDefault="00323636" w:rsidP="00883286">
      <w:pPr>
        <w:spacing w:line="480" w:lineRule="auto"/>
        <w:rPr>
          <w:sz w:val="24"/>
          <w:szCs w:val="24"/>
          <w:lang w:val="en-US"/>
        </w:rPr>
      </w:pPr>
      <w:r w:rsidRPr="00376E33">
        <w:rPr>
          <w:sz w:val="24"/>
          <w:szCs w:val="24"/>
          <w:lang w:val="en-US"/>
        </w:rPr>
        <w:t xml:space="preserve">Education Week Research Center. (2016) Mindset in the Classroom, </w:t>
      </w:r>
      <w:r w:rsidRPr="00376E33">
        <w:rPr>
          <w:i/>
          <w:iCs/>
          <w:sz w:val="24"/>
          <w:szCs w:val="24"/>
          <w:lang w:val="en-US"/>
        </w:rPr>
        <w:t>Education Week</w:t>
      </w:r>
      <w:r w:rsidRPr="00376E33">
        <w:rPr>
          <w:sz w:val="24"/>
          <w:szCs w:val="24"/>
          <w:lang w:val="en-US"/>
        </w:rPr>
        <w:t xml:space="preserve">. URL: </w:t>
      </w:r>
      <w:hyperlink r:id="rId22" w:history="1">
        <w:r w:rsidRPr="00376E33">
          <w:rPr>
            <w:rStyle w:val="Hyperlink"/>
            <w:sz w:val="24"/>
            <w:szCs w:val="24"/>
            <w:lang w:val="en-US"/>
          </w:rPr>
          <w:t>https://www.edweek.org/media/ewrc_mindsetintheclassroom_sept2016.pdf</w:t>
        </w:r>
      </w:hyperlink>
      <w:r w:rsidRPr="00376E33">
        <w:rPr>
          <w:sz w:val="24"/>
          <w:szCs w:val="24"/>
          <w:lang w:val="en-US"/>
        </w:rPr>
        <w:t xml:space="preserve"> Accessed: 24/10/20.</w:t>
      </w:r>
    </w:p>
    <w:p w14:paraId="0DD185D7" w14:textId="77777777" w:rsidR="005270B0" w:rsidRPr="00372710" w:rsidRDefault="005270B0" w:rsidP="005270B0">
      <w:pPr>
        <w:spacing w:line="480" w:lineRule="auto"/>
        <w:rPr>
          <w:rFonts w:cstheme="minorHAnsi"/>
          <w:lang w:val="en-US"/>
        </w:rPr>
      </w:pPr>
      <w:r w:rsidRPr="00372710">
        <w:rPr>
          <w:rFonts w:cstheme="minorHAnsi"/>
          <w:spacing w:val="2"/>
          <w:sz w:val="24"/>
          <w:szCs w:val="24"/>
          <w:shd w:val="clear" w:color="auto" w:fill="FFFFFF"/>
        </w:rPr>
        <w:lastRenderedPageBreak/>
        <w:t xml:space="preserve">EL Education. (2020) ‘Austin’s Butterfly’, </w:t>
      </w:r>
      <w:r w:rsidRPr="00372710">
        <w:rPr>
          <w:rFonts w:cstheme="minorHAnsi"/>
          <w:i/>
          <w:iCs/>
          <w:spacing w:val="2"/>
          <w:sz w:val="24"/>
          <w:szCs w:val="24"/>
          <w:shd w:val="clear" w:color="auto" w:fill="FFFFFF"/>
        </w:rPr>
        <w:t xml:space="preserve">Models of Excellence. </w:t>
      </w:r>
      <w:r w:rsidRPr="00372710">
        <w:rPr>
          <w:rFonts w:cstheme="minorHAnsi"/>
          <w:spacing w:val="2"/>
          <w:sz w:val="24"/>
          <w:szCs w:val="24"/>
          <w:shd w:val="clear" w:color="auto" w:fill="FFFFFF"/>
        </w:rPr>
        <w:t xml:space="preserve">URL: </w:t>
      </w:r>
      <w:hyperlink r:id="rId23" w:history="1">
        <w:r w:rsidRPr="002B125F">
          <w:rPr>
            <w:rStyle w:val="Hyperlink"/>
            <w:rFonts w:cstheme="minorHAnsi"/>
            <w:spacing w:val="2"/>
            <w:sz w:val="24"/>
            <w:szCs w:val="24"/>
            <w:shd w:val="clear" w:color="auto" w:fill="FFFFFF"/>
          </w:rPr>
          <w:t>https://modelsofexcellence.eleducation.org/resource</w:t>
        </w:r>
        <w:r w:rsidRPr="002B125F">
          <w:rPr>
            <w:rStyle w:val="Hyperlink"/>
            <w:rFonts w:cstheme="minorHAnsi"/>
            <w:spacing w:val="2"/>
            <w:sz w:val="24"/>
            <w:szCs w:val="24"/>
            <w:shd w:val="clear" w:color="auto" w:fill="FFFFFF"/>
          </w:rPr>
          <w:t>s</w:t>
        </w:r>
        <w:r w:rsidRPr="002B125F">
          <w:rPr>
            <w:rStyle w:val="Hyperlink"/>
            <w:rFonts w:cstheme="minorHAnsi"/>
            <w:spacing w:val="2"/>
            <w:sz w:val="24"/>
            <w:szCs w:val="24"/>
            <w:shd w:val="clear" w:color="auto" w:fill="FFFFFF"/>
          </w:rPr>
          <w:t>/austins-butterfly</w:t>
        </w:r>
      </w:hyperlink>
      <w:r>
        <w:rPr>
          <w:rFonts w:cstheme="minorHAnsi"/>
          <w:color w:val="303336"/>
          <w:spacing w:val="2"/>
          <w:sz w:val="24"/>
          <w:szCs w:val="24"/>
          <w:shd w:val="clear" w:color="auto" w:fill="FFFFFF"/>
        </w:rPr>
        <w:t xml:space="preserve"> </w:t>
      </w:r>
      <w:r w:rsidRPr="00372710">
        <w:rPr>
          <w:rFonts w:cstheme="minorHAnsi"/>
          <w:spacing w:val="2"/>
          <w:sz w:val="24"/>
          <w:szCs w:val="24"/>
          <w:shd w:val="clear" w:color="auto" w:fill="FFFFFF"/>
        </w:rPr>
        <w:t>Accessed: 22/10/20.</w:t>
      </w:r>
    </w:p>
    <w:p w14:paraId="0089A8AD" w14:textId="2D1526FC" w:rsidR="00353852" w:rsidRPr="001505C1" w:rsidRDefault="00353852" w:rsidP="00353852">
      <w:pPr>
        <w:spacing w:line="480" w:lineRule="auto"/>
        <w:rPr>
          <w:rFonts w:ascii="Arial" w:hAnsi="Arial" w:cs="Arial"/>
          <w:sz w:val="24"/>
          <w:szCs w:val="24"/>
          <w:lang w:val="en-US"/>
        </w:rPr>
      </w:pPr>
      <w:r w:rsidRPr="0004696B">
        <w:rPr>
          <w:rFonts w:cstheme="minorHAnsi"/>
          <w:sz w:val="24"/>
          <w:szCs w:val="24"/>
          <w:lang w:val="en-US"/>
        </w:rPr>
        <w:t xml:space="preserve">Fletcher-Wood, H. </w:t>
      </w:r>
      <w:r w:rsidR="009D7493">
        <w:rPr>
          <w:rFonts w:cstheme="minorHAnsi"/>
          <w:sz w:val="24"/>
          <w:szCs w:val="24"/>
          <w:lang w:val="en-US"/>
        </w:rPr>
        <w:t>(</w:t>
      </w:r>
      <w:r w:rsidRPr="0004696B">
        <w:rPr>
          <w:rFonts w:cstheme="minorHAnsi"/>
          <w:sz w:val="24"/>
          <w:szCs w:val="24"/>
          <w:lang w:val="en-US"/>
        </w:rPr>
        <w:t>2016</w:t>
      </w:r>
      <w:r w:rsidR="009D7493">
        <w:rPr>
          <w:rFonts w:cstheme="minorHAnsi"/>
          <w:sz w:val="24"/>
          <w:szCs w:val="24"/>
          <w:lang w:val="en-US"/>
        </w:rPr>
        <w:t>)</w:t>
      </w:r>
      <w:r w:rsidRPr="0004696B">
        <w:rPr>
          <w:rFonts w:cstheme="minorHAnsi"/>
          <w:sz w:val="24"/>
          <w:szCs w:val="24"/>
          <w:lang w:val="en-US"/>
        </w:rPr>
        <w:t xml:space="preserve"> </w:t>
      </w:r>
      <w:r w:rsidRPr="0004696B">
        <w:rPr>
          <w:rFonts w:cstheme="minorHAnsi"/>
          <w:i/>
          <w:sz w:val="24"/>
          <w:szCs w:val="24"/>
          <w:lang w:val="en-US"/>
        </w:rPr>
        <w:t>Ticked off: checklists for teachers, students, school leaders.</w:t>
      </w:r>
      <w:r w:rsidRPr="0004696B">
        <w:rPr>
          <w:rFonts w:cstheme="minorHAnsi"/>
          <w:sz w:val="24"/>
          <w:szCs w:val="24"/>
          <w:lang w:val="en-US"/>
        </w:rPr>
        <w:t xml:space="preserve"> </w:t>
      </w:r>
      <w:proofErr w:type="spellStart"/>
      <w:r>
        <w:rPr>
          <w:rFonts w:cstheme="minorHAnsi"/>
          <w:sz w:val="24"/>
          <w:szCs w:val="24"/>
          <w:lang w:val="en-US"/>
        </w:rPr>
        <w:t>Bancyfelin</w:t>
      </w:r>
      <w:proofErr w:type="spellEnd"/>
      <w:r>
        <w:rPr>
          <w:rFonts w:cstheme="minorHAnsi"/>
          <w:sz w:val="24"/>
          <w:szCs w:val="24"/>
          <w:lang w:val="en-US"/>
        </w:rPr>
        <w:t>: Crown House Publishing.</w:t>
      </w:r>
    </w:p>
    <w:p w14:paraId="3EC29EAC" w14:textId="1F727B82" w:rsidR="00671DED" w:rsidRDefault="00671DED" w:rsidP="00671DED">
      <w:pPr>
        <w:spacing w:line="480" w:lineRule="auto"/>
        <w:rPr>
          <w:rFonts w:cstheme="minorHAnsi"/>
          <w:sz w:val="24"/>
          <w:szCs w:val="24"/>
          <w:lang w:val="en-US"/>
        </w:rPr>
      </w:pPr>
      <w:proofErr w:type="spellStart"/>
      <w:r w:rsidRPr="00671DED">
        <w:rPr>
          <w:rFonts w:cstheme="minorHAnsi"/>
          <w:sz w:val="24"/>
          <w:szCs w:val="24"/>
          <w:lang w:val="en-US"/>
        </w:rPr>
        <w:t>Flyvbjerg</w:t>
      </w:r>
      <w:proofErr w:type="spellEnd"/>
      <w:r w:rsidRPr="00671DED">
        <w:rPr>
          <w:rFonts w:cstheme="minorHAnsi"/>
          <w:sz w:val="24"/>
          <w:szCs w:val="24"/>
          <w:lang w:val="en-US"/>
        </w:rPr>
        <w:t>, B</w:t>
      </w:r>
      <w:r w:rsidR="009D7493">
        <w:rPr>
          <w:rFonts w:cstheme="minorHAnsi"/>
          <w:sz w:val="24"/>
          <w:szCs w:val="24"/>
          <w:lang w:val="en-US"/>
        </w:rPr>
        <w:t>.</w:t>
      </w:r>
      <w:r w:rsidRPr="00671DED">
        <w:rPr>
          <w:rFonts w:cstheme="minorHAnsi"/>
          <w:sz w:val="24"/>
          <w:szCs w:val="24"/>
          <w:lang w:val="en-US"/>
        </w:rPr>
        <w:t xml:space="preserve"> </w:t>
      </w:r>
      <w:r w:rsidR="009D7493">
        <w:rPr>
          <w:rFonts w:cstheme="minorHAnsi"/>
          <w:sz w:val="24"/>
          <w:szCs w:val="24"/>
          <w:lang w:val="en-US"/>
        </w:rPr>
        <w:t>(</w:t>
      </w:r>
      <w:r w:rsidRPr="00671DED">
        <w:rPr>
          <w:rFonts w:cstheme="minorHAnsi"/>
          <w:sz w:val="24"/>
          <w:szCs w:val="24"/>
          <w:lang w:val="en-US"/>
        </w:rPr>
        <w:t>2006</w:t>
      </w:r>
      <w:r w:rsidR="009D7493">
        <w:rPr>
          <w:rFonts w:cstheme="minorHAnsi"/>
          <w:sz w:val="24"/>
          <w:szCs w:val="24"/>
          <w:lang w:val="en-US"/>
        </w:rPr>
        <w:t>)</w:t>
      </w:r>
      <w:r w:rsidRPr="00671DED">
        <w:rPr>
          <w:rFonts w:cstheme="minorHAnsi"/>
          <w:sz w:val="24"/>
          <w:szCs w:val="24"/>
          <w:lang w:val="en-US"/>
        </w:rPr>
        <w:t xml:space="preserve"> </w:t>
      </w:r>
      <w:r w:rsidR="00766220">
        <w:rPr>
          <w:rFonts w:cstheme="minorHAnsi"/>
          <w:sz w:val="24"/>
          <w:szCs w:val="24"/>
          <w:lang w:val="en-US"/>
        </w:rPr>
        <w:t>‘</w:t>
      </w:r>
      <w:r w:rsidRPr="00671DED">
        <w:rPr>
          <w:rFonts w:cstheme="minorHAnsi"/>
          <w:sz w:val="24"/>
          <w:szCs w:val="24"/>
          <w:lang w:val="en-US"/>
        </w:rPr>
        <w:t>Five Misunderstandings About Case-Study Research</w:t>
      </w:r>
      <w:r w:rsidR="00766220">
        <w:rPr>
          <w:rFonts w:cstheme="minorHAnsi"/>
          <w:sz w:val="24"/>
          <w:szCs w:val="24"/>
          <w:lang w:val="en-US"/>
        </w:rPr>
        <w:t>’,</w:t>
      </w:r>
      <w:r w:rsidRPr="00671DED">
        <w:rPr>
          <w:rFonts w:cstheme="minorHAnsi"/>
          <w:sz w:val="24"/>
          <w:szCs w:val="24"/>
          <w:lang w:val="en-US"/>
        </w:rPr>
        <w:t xml:space="preserve"> </w:t>
      </w:r>
      <w:r w:rsidRPr="00671DED">
        <w:rPr>
          <w:rFonts w:cstheme="minorHAnsi"/>
          <w:i/>
          <w:sz w:val="24"/>
          <w:szCs w:val="24"/>
          <w:lang w:val="en-US"/>
        </w:rPr>
        <w:t>Qualitative Inquiry,</w:t>
      </w:r>
      <w:r w:rsidRPr="00671DED">
        <w:rPr>
          <w:rFonts w:cstheme="minorHAnsi"/>
          <w:sz w:val="24"/>
          <w:szCs w:val="24"/>
          <w:lang w:val="en-US"/>
        </w:rPr>
        <w:t xml:space="preserve"> 12(2), pp.219–246.</w:t>
      </w:r>
      <w:r>
        <w:rPr>
          <w:rFonts w:cstheme="minorHAnsi"/>
          <w:sz w:val="24"/>
          <w:szCs w:val="24"/>
          <w:lang w:val="en-US"/>
        </w:rPr>
        <w:t xml:space="preserve"> URL: </w:t>
      </w:r>
      <w:hyperlink r:id="rId24" w:history="1">
        <w:r w:rsidRPr="00A168CC">
          <w:rPr>
            <w:rStyle w:val="Hyperlink"/>
            <w:rFonts w:cstheme="minorHAnsi"/>
            <w:sz w:val="24"/>
            <w:szCs w:val="24"/>
            <w:lang w:val="en-US"/>
          </w:rPr>
          <w:t>https://journals-sagepub-com.ezproxy.uwtsd.ac.uk/doi/abs/10.1177/1077800405284363</w:t>
        </w:r>
      </w:hyperlink>
      <w:r>
        <w:rPr>
          <w:rFonts w:cstheme="minorHAnsi"/>
          <w:sz w:val="24"/>
          <w:szCs w:val="24"/>
          <w:lang w:val="en-US"/>
        </w:rPr>
        <w:t xml:space="preserve"> </w:t>
      </w:r>
      <w:r w:rsidR="00866846">
        <w:rPr>
          <w:rFonts w:cstheme="minorHAnsi"/>
          <w:sz w:val="24"/>
          <w:szCs w:val="24"/>
          <w:lang w:val="en-US"/>
        </w:rPr>
        <w:t>Accessed: 21/10/20.</w:t>
      </w:r>
    </w:p>
    <w:p w14:paraId="4FB71F83" w14:textId="596D94B1" w:rsidR="008E7C1D" w:rsidRPr="008F34E7" w:rsidRDefault="008E7C1D" w:rsidP="008E7C1D">
      <w:pPr>
        <w:spacing w:line="480" w:lineRule="auto"/>
        <w:rPr>
          <w:sz w:val="24"/>
          <w:szCs w:val="24"/>
          <w:lang w:val="en-US"/>
        </w:rPr>
      </w:pPr>
      <w:r w:rsidRPr="003F4B91">
        <w:rPr>
          <w:sz w:val="24"/>
          <w:szCs w:val="24"/>
          <w:lang w:val="en-US"/>
        </w:rPr>
        <w:t xml:space="preserve"> Herrman, H. et al. (2011) </w:t>
      </w:r>
      <w:r w:rsidR="00766220">
        <w:rPr>
          <w:sz w:val="24"/>
          <w:szCs w:val="24"/>
          <w:lang w:val="en-US"/>
        </w:rPr>
        <w:t>‘</w:t>
      </w:r>
      <w:r w:rsidRPr="003F4B91">
        <w:rPr>
          <w:sz w:val="24"/>
          <w:szCs w:val="24"/>
          <w:lang w:val="en-US"/>
        </w:rPr>
        <w:t>What is Resilience?</w:t>
      </w:r>
      <w:r w:rsidR="00766220">
        <w:rPr>
          <w:sz w:val="24"/>
          <w:szCs w:val="24"/>
          <w:lang w:val="en-US"/>
        </w:rPr>
        <w:t>’</w:t>
      </w:r>
      <w:r>
        <w:rPr>
          <w:sz w:val="24"/>
          <w:szCs w:val="24"/>
          <w:lang w:val="en-US"/>
        </w:rPr>
        <w:t xml:space="preserve"> </w:t>
      </w:r>
      <w:r w:rsidRPr="004C2AF4">
        <w:rPr>
          <w:i/>
          <w:iCs/>
          <w:sz w:val="24"/>
          <w:szCs w:val="24"/>
          <w:lang w:val="en-US"/>
        </w:rPr>
        <w:t>The Canadian Journal of Psychiatry</w:t>
      </w:r>
      <w:r w:rsidRPr="003F4B91">
        <w:rPr>
          <w:sz w:val="24"/>
          <w:szCs w:val="24"/>
          <w:lang w:val="en-US"/>
        </w:rPr>
        <w:t xml:space="preserve">, 56(5), pp. 258–265. </w:t>
      </w:r>
      <w:r>
        <w:rPr>
          <w:sz w:val="24"/>
          <w:szCs w:val="24"/>
          <w:lang w:val="en-US"/>
        </w:rPr>
        <w:t xml:space="preserve">URL: </w:t>
      </w:r>
      <w:hyperlink r:id="rId25" w:history="1">
        <w:r w:rsidRPr="002B125F">
          <w:rPr>
            <w:rStyle w:val="Hyperlink"/>
            <w:sz w:val="24"/>
            <w:szCs w:val="24"/>
            <w:lang w:val="en-US"/>
          </w:rPr>
          <w:t>https://journals.sagepub.c</w:t>
        </w:r>
        <w:r w:rsidRPr="002B125F">
          <w:rPr>
            <w:rStyle w:val="Hyperlink"/>
            <w:sz w:val="24"/>
            <w:szCs w:val="24"/>
            <w:lang w:val="en-US"/>
          </w:rPr>
          <w:t>o</w:t>
        </w:r>
        <w:r w:rsidRPr="002B125F">
          <w:rPr>
            <w:rStyle w:val="Hyperlink"/>
            <w:sz w:val="24"/>
            <w:szCs w:val="24"/>
            <w:lang w:val="en-US"/>
          </w:rPr>
          <w:t>m/doi/pdf/10.1177/070674371105600504</w:t>
        </w:r>
      </w:hyperlink>
      <w:r>
        <w:rPr>
          <w:sz w:val="24"/>
          <w:szCs w:val="24"/>
          <w:lang w:val="en-US"/>
        </w:rPr>
        <w:t xml:space="preserve"> </w:t>
      </w:r>
      <w:r w:rsidRPr="008F34E7">
        <w:rPr>
          <w:sz w:val="24"/>
          <w:szCs w:val="24"/>
          <w:lang w:val="en-US"/>
        </w:rPr>
        <w:t>Accessed: 21/10/20.</w:t>
      </w:r>
    </w:p>
    <w:p w14:paraId="69549020" w14:textId="413169D0" w:rsidR="000E79D6" w:rsidRPr="00EC24AE" w:rsidRDefault="000E79D6" w:rsidP="000E79D6">
      <w:pPr>
        <w:spacing w:line="480" w:lineRule="auto"/>
      </w:pPr>
      <w:r w:rsidRPr="008F34E7">
        <w:rPr>
          <w:rFonts w:cstheme="minorHAnsi"/>
          <w:sz w:val="24"/>
          <w:szCs w:val="24"/>
          <w:shd w:val="clear" w:color="auto" w:fill="FFFFFF"/>
        </w:rPr>
        <w:t xml:space="preserve">Joshi, K. (2018) </w:t>
      </w:r>
      <w:r w:rsidR="00766220" w:rsidRPr="008F34E7">
        <w:rPr>
          <w:rFonts w:cstheme="minorHAnsi"/>
          <w:sz w:val="24"/>
          <w:szCs w:val="24"/>
          <w:shd w:val="clear" w:color="auto" w:fill="FFFFFF"/>
        </w:rPr>
        <w:t>‘</w:t>
      </w:r>
      <w:r w:rsidRPr="008F34E7">
        <w:rPr>
          <w:rFonts w:cstheme="minorHAnsi"/>
          <w:sz w:val="24"/>
          <w:szCs w:val="24"/>
          <w:shd w:val="clear" w:color="auto" w:fill="FFFFFF"/>
        </w:rPr>
        <w:t>Critical Incidents for Teachers’ Professional Development</w:t>
      </w:r>
      <w:r w:rsidR="00766220" w:rsidRPr="008F34E7">
        <w:rPr>
          <w:rFonts w:cstheme="minorHAnsi"/>
          <w:sz w:val="24"/>
          <w:szCs w:val="24"/>
          <w:shd w:val="clear" w:color="auto" w:fill="FFFFFF"/>
        </w:rPr>
        <w:t>’</w:t>
      </w:r>
      <w:r w:rsidRPr="008F34E7">
        <w:rPr>
          <w:rFonts w:cstheme="minorHAnsi"/>
          <w:sz w:val="24"/>
          <w:szCs w:val="24"/>
          <w:shd w:val="clear" w:color="auto" w:fill="FFFFFF"/>
        </w:rPr>
        <w:t>, </w:t>
      </w:r>
      <w:r w:rsidRPr="008F34E7">
        <w:rPr>
          <w:rFonts w:cstheme="minorHAnsi"/>
          <w:i/>
          <w:iCs/>
          <w:sz w:val="24"/>
          <w:szCs w:val="24"/>
          <w:shd w:val="clear" w:color="auto" w:fill="FFFFFF"/>
        </w:rPr>
        <w:t xml:space="preserve">Journal of NELTA </w:t>
      </w:r>
      <w:proofErr w:type="spellStart"/>
      <w:r w:rsidRPr="008F34E7">
        <w:rPr>
          <w:rFonts w:cstheme="minorHAnsi"/>
          <w:i/>
          <w:iCs/>
          <w:sz w:val="24"/>
          <w:szCs w:val="24"/>
          <w:shd w:val="clear" w:color="auto" w:fill="FFFFFF"/>
        </w:rPr>
        <w:t>Surkhet</w:t>
      </w:r>
      <w:proofErr w:type="spellEnd"/>
      <w:r w:rsidRPr="008F34E7">
        <w:rPr>
          <w:rFonts w:cstheme="minorHAnsi"/>
          <w:sz w:val="24"/>
          <w:szCs w:val="24"/>
          <w:shd w:val="clear" w:color="auto" w:fill="FFFFFF"/>
        </w:rPr>
        <w:t xml:space="preserve">, 5, pp. 82-88. </w:t>
      </w:r>
      <w:r w:rsidR="00866846" w:rsidRPr="008F34E7">
        <w:rPr>
          <w:rFonts w:cstheme="minorHAnsi"/>
          <w:sz w:val="24"/>
          <w:szCs w:val="24"/>
          <w:shd w:val="clear" w:color="auto" w:fill="FFFFFF"/>
        </w:rPr>
        <w:t>URL:</w:t>
      </w:r>
      <w:r w:rsidRPr="008F34E7">
        <w:rPr>
          <w:rFonts w:cstheme="minorHAnsi"/>
          <w:sz w:val="24"/>
          <w:szCs w:val="24"/>
          <w:shd w:val="clear" w:color="auto" w:fill="FFFFFF"/>
        </w:rPr>
        <w:t xml:space="preserve"> </w:t>
      </w:r>
      <w:hyperlink r:id="rId26" w:history="1">
        <w:r w:rsidRPr="008F34E7">
          <w:rPr>
            <w:rStyle w:val="Hyperlink"/>
            <w:rFonts w:cstheme="minorHAnsi"/>
            <w:sz w:val="24"/>
            <w:szCs w:val="24"/>
            <w:shd w:val="clear" w:color="auto" w:fill="FFFFFF"/>
          </w:rPr>
          <w:t>https://doi.org/10.3126/jns.v5i0.19493</w:t>
        </w:r>
      </w:hyperlink>
      <w:r>
        <w:t xml:space="preserve"> </w:t>
      </w:r>
      <w:r w:rsidR="001B21CA" w:rsidRPr="008F34E7">
        <w:rPr>
          <w:sz w:val="24"/>
          <w:szCs w:val="24"/>
        </w:rPr>
        <w:t xml:space="preserve">Accessed: </w:t>
      </w:r>
      <w:r w:rsidR="00866846" w:rsidRPr="008F34E7">
        <w:rPr>
          <w:sz w:val="24"/>
          <w:szCs w:val="24"/>
        </w:rPr>
        <w:t>21/10/20</w:t>
      </w:r>
      <w:r w:rsidR="00876FB0">
        <w:rPr>
          <w:sz w:val="24"/>
          <w:szCs w:val="24"/>
        </w:rPr>
        <w:t>.</w:t>
      </w:r>
    </w:p>
    <w:p w14:paraId="4E1EC13C" w14:textId="20C160A8" w:rsidR="000E79D6" w:rsidRDefault="000E79D6" w:rsidP="000E79D6">
      <w:pPr>
        <w:spacing w:line="480" w:lineRule="auto"/>
        <w:rPr>
          <w:rFonts w:cstheme="minorHAnsi"/>
          <w:sz w:val="24"/>
          <w:szCs w:val="24"/>
          <w:lang w:val="en-US"/>
        </w:rPr>
      </w:pPr>
      <w:r w:rsidRPr="00EC24AE">
        <w:rPr>
          <w:rFonts w:cstheme="minorHAnsi"/>
          <w:sz w:val="24"/>
          <w:szCs w:val="24"/>
          <w:lang w:val="en-US"/>
        </w:rPr>
        <w:t>Kumar, R.</w:t>
      </w:r>
      <w:r w:rsidR="004A2E79">
        <w:rPr>
          <w:rFonts w:cstheme="minorHAnsi"/>
          <w:sz w:val="24"/>
          <w:szCs w:val="24"/>
          <w:lang w:val="en-US"/>
        </w:rPr>
        <w:t xml:space="preserve"> (</w:t>
      </w:r>
      <w:r w:rsidRPr="00EC24AE">
        <w:rPr>
          <w:rFonts w:cstheme="minorHAnsi"/>
          <w:sz w:val="24"/>
          <w:szCs w:val="24"/>
          <w:lang w:val="en-US"/>
        </w:rPr>
        <w:t>2005</w:t>
      </w:r>
      <w:r w:rsidR="004A2E79">
        <w:rPr>
          <w:rFonts w:cstheme="minorHAnsi"/>
          <w:sz w:val="24"/>
          <w:szCs w:val="24"/>
          <w:lang w:val="en-US"/>
        </w:rPr>
        <w:t>)</w:t>
      </w:r>
      <w:r w:rsidRPr="00EC24AE">
        <w:rPr>
          <w:rFonts w:cstheme="minorHAnsi"/>
          <w:sz w:val="24"/>
          <w:szCs w:val="24"/>
          <w:lang w:val="en-US"/>
        </w:rPr>
        <w:t xml:space="preserve"> </w:t>
      </w:r>
      <w:r w:rsidRPr="000E79D6">
        <w:rPr>
          <w:rFonts w:cstheme="minorHAnsi"/>
          <w:i/>
          <w:sz w:val="24"/>
          <w:szCs w:val="24"/>
          <w:lang w:val="en-US"/>
        </w:rPr>
        <w:t>Research Methodology: a step-by-step guide for beginners</w:t>
      </w:r>
      <w:r>
        <w:rPr>
          <w:rFonts w:cstheme="minorHAnsi"/>
          <w:i/>
          <w:sz w:val="24"/>
          <w:szCs w:val="24"/>
          <w:lang w:val="en-US"/>
        </w:rPr>
        <w:t>.</w:t>
      </w:r>
      <w:r w:rsidRPr="00EC24AE">
        <w:rPr>
          <w:rFonts w:cstheme="minorHAnsi"/>
          <w:sz w:val="24"/>
          <w:szCs w:val="24"/>
          <w:lang w:val="en-US"/>
        </w:rPr>
        <w:t xml:space="preserve"> 2nd ed., London: SAGE.</w:t>
      </w:r>
    </w:p>
    <w:p w14:paraId="7C632DC7" w14:textId="36ED9F82" w:rsidR="00967FE8" w:rsidRDefault="00967FE8" w:rsidP="000E79D6">
      <w:pPr>
        <w:spacing w:line="480" w:lineRule="auto"/>
        <w:rPr>
          <w:rFonts w:cstheme="minorHAnsi"/>
          <w:color w:val="303336"/>
          <w:spacing w:val="2"/>
          <w:sz w:val="24"/>
          <w:szCs w:val="24"/>
          <w:shd w:val="clear" w:color="auto" w:fill="FFFFFF"/>
        </w:rPr>
      </w:pPr>
      <w:r w:rsidRPr="00372710">
        <w:rPr>
          <w:rFonts w:cstheme="minorHAnsi"/>
          <w:spacing w:val="2"/>
          <w:sz w:val="24"/>
          <w:szCs w:val="24"/>
          <w:shd w:val="clear" w:color="auto" w:fill="FFFFFF"/>
        </w:rPr>
        <w:t>Merriam-Webster</w:t>
      </w:r>
      <w:r w:rsidR="005A2BD5" w:rsidRPr="00372710">
        <w:rPr>
          <w:rFonts w:cstheme="minorHAnsi"/>
          <w:spacing w:val="2"/>
          <w:sz w:val="24"/>
          <w:szCs w:val="24"/>
          <w:shd w:val="clear" w:color="auto" w:fill="FFFFFF"/>
        </w:rPr>
        <w:t>. (2020)</w:t>
      </w:r>
      <w:r w:rsidRPr="00372710">
        <w:rPr>
          <w:rFonts w:cstheme="minorHAnsi"/>
          <w:spacing w:val="2"/>
          <w:sz w:val="24"/>
          <w:szCs w:val="24"/>
          <w:shd w:val="clear" w:color="auto" w:fill="FFFFFF"/>
        </w:rPr>
        <w:t xml:space="preserve"> </w:t>
      </w:r>
      <w:r w:rsidR="005A2BD5" w:rsidRPr="00372710">
        <w:rPr>
          <w:rFonts w:cstheme="minorHAnsi"/>
          <w:spacing w:val="2"/>
          <w:sz w:val="24"/>
          <w:szCs w:val="24"/>
          <w:shd w:val="clear" w:color="auto" w:fill="FFFFFF"/>
        </w:rPr>
        <w:t>‘</w:t>
      </w:r>
      <w:r w:rsidRPr="00372710">
        <w:rPr>
          <w:rFonts w:cstheme="minorHAnsi"/>
          <w:spacing w:val="2"/>
          <w:sz w:val="24"/>
          <w:szCs w:val="24"/>
          <w:shd w:val="clear" w:color="auto" w:fill="FFFFFF"/>
        </w:rPr>
        <w:t>Resilience</w:t>
      </w:r>
      <w:r w:rsidR="005A2BD5" w:rsidRPr="00372710">
        <w:rPr>
          <w:rFonts w:cstheme="minorHAnsi"/>
          <w:spacing w:val="2"/>
          <w:sz w:val="24"/>
          <w:szCs w:val="24"/>
          <w:shd w:val="clear" w:color="auto" w:fill="FFFFFF"/>
        </w:rPr>
        <w:t xml:space="preserve">’ </w:t>
      </w:r>
      <w:r w:rsidRPr="00372710">
        <w:rPr>
          <w:rStyle w:val="Emphasis"/>
          <w:rFonts w:cstheme="minorHAnsi"/>
          <w:spacing w:val="2"/>
          <w:sz w:val="24"/>
          <w:szCs w:val="24"/>
          <w:bdr w:val="none" w:sz="0" w:space="0" w:color="auto" w:frame="1"/>
          <w:shd w:val="clear" w:color="auto" w:fill="FFFFFF"/>
        </w:rPr>
        <w:t>Merriam-Webster.com Dictionary</w:t>
      </w:r>
      <w:r w:rsidR="005A2BD5" w:rsidRPr="00372710">
        <w:rPr>
          <w:rFonts w:cstheme="minorHAnsi"/>
          <w:spacing w:val="2"/>
          <w:sz w:val="24"/>
          <w:szCs w:val="24"/>
          <w:shd w:val="clear" w:color="auto" w:fill="FFFFFF"/>
        </w:rPr>
        <w:t>. URL</w:t>
      </w:r>
      <w:r w:rsidR="005A2BD5">
        <w:rPr>
          <w:rFonts w:cstheme="minorHAnsi"/>
          <w:color w:val="303336"/>
          <w:spacing w:val="2"/>
          <w:sz w:val="24"/>
          <w:szCs w:val="24"/>
          <w:shd w:val="clear" w:color="auto" w:fill="FFFFFF"/>
        </w:rPr>
        <w:t>:</w:t>
      </w:r>
      <w:r w:rsidR="00DA1E6D">
        <w:rPr>
          <w:rFonts w:cstheme="minorHAnsi"/>
          <w:color w:val="303336"/>
          <w:spacing w:val="2"/>
          <w:sz w:val="24"/>
          <w:szCs w:val="24"/>
          <w:shd w:val="clear" w:color="auto" w:fill="FFFFFF"/>
        </w:rPr>
        <w:t xml:space="preserve"> </w:t>
      </w:r>
      <w:hyperlink r:id="rId27" w:history="1">
        <w:r w:rsidR="00DA1E6D" w:rsidRPr="002B125F">
          <w:rPr>
            <w:rStyle w:val="Hyperlink"/>
            <w:rFonts w:cstheme="minorHAnsi"/>
            <w:spacing w:val="2"/>
            <w:sz w:val="24"/>
            <w:szCs w:val="24"/>
            <w:shd w:val="clear" w:color="auto" w:fill="FFFFFF"/>
          </w:rPr>
          <w:t>https://www.merriam-webster.com/dictionary/resilience</w:t>
        </w:r>
      </w:hyperlink>
      <w:r w:rsidR="00DA1E6D">
        <w:rPr>
          <w:rFonts w:cstheme="minorHAnsi"/>
          <w:color w:val="303336"/>
          <w:spacing w:val="2"/>
          <w:sz w:val="24"/>
          <w:szCs w:val="24"/>
          <w:shd w:val="clear" w:color="auto" w:fill="FFFFFF"/>
        </w:rPr>
        <w:t xml:space="preserve"> </w:t>
      </w:r>
      <w:r w:rsidR="0002486E" w:rsidRPr="0002486E">
        <w:rPr>
          <w:rFonts w:cstheme="minorHAnsi"/>
          <w:color w:val="303336"/>
          <w:spacing w:val="2"/>
          <w:sz w:val="24"/>
          <w:szCs w:val="24"/>
          <w:shd w:val="clear" w:color="auto" w:fill="FFFFFF"/>
        </w:rPr>
        <w:t xml:space="preserve"> </w:t>
      </w:r>
      <w:r w:rsidR="0002486E">
        <w:rPr>
          <w:rFonts w:cstheme="minorHAnsi"/>
          <w:color w:val="303336"/>
          <w:spacing w:val="2"/>
          <w:sz w:val="24"/>
          <w:szCs w:val="24"/>
          <w:shd w:val="clear" w:color="auto" w:fill="FFFFFF"/>
        </w:rPr>
        <w:t xml:space="preserve"> </w:t>
      </w:r>
      <w:r w:rsidR="0002486E" w:rsidRPr="00372710">
        <w:rPr>
          <w:rFonts w:cstheme="minorHAnsi"/>
          <w:spacing w:val="2"/>
          <w:sz w:val="24"/>
          <w:szCs w:val="24"/>
          <w:shd w:val="clear" w:color="auto" w:fill="FFFFFF"/>
        </w:rPr>
        <w:t>Accessed</w:t>
      </w:r>
      <w:r w:rsidR="008F34E7" w:rsidRPr="00372710">
        <w:rPr>
          <w:rFonts w:cstheme="minorHAnsi"/>
          <w:spacing w:val="2"/>
          <w:sz w:val="24"/>
          <w:szCs w:val="24"/>
          <w:shd w:val="clear" w:color="auto" w:fill="FFFFFF"/>
        </w:rPr>
        <w:t>:</w:t>
      </w:r>
      <w:r w:rsidR="0002486E" w:rsidRPr="00372710">
        <w:rPr>
          <w:rFonts w:cstheme="minorHAnsi"/>
          <w:spacing w:val="2"/>
          <w:sz w:val="24"/>
          <w:szCs w:val="24"/>
          <w:shd w:val="clear" w:color="auto" w:fill="FFFFFF"/>
        </w:rPr>
        <w:t xml:space="preserve"> 22/10/20</w:t>
      </w:r>
      <w:r w:rsidR="005A2BD5" w:rsidRPr="00372710">
        <w:rPr>
          <w:rFonts w:cstheme="minorHAnsi"/>
          <w:spacing w:val="2"/>
          <w:sz w:val="24"/>
          <w:szCs w:val="24"/>
          <w:shd w:val="clear" w:color="auto" w:fill="FFFFFF"/>
        </w:rPr>
        <w:t>.</w:t>
      </w:r>
    </w:p>
    <w:p w14:paraId="5A2D8C7A" w14:textId="01DC4807" w:rsidR="00344473" w:rsidRDefault="005270B0" w:rsidP="00344473">
      <w:pPr>
        <w:spacing w:line="480" w:lineRule="auto"/>
        <w:rPr>
          <w:rFonts w:cstheme="minorHAnsi"/>
          <w:sz w:val="24"/>
          <w:szCs w:val="24"/>
          <w:lang w:val="en-US"/>
        </w:rPr>
      </w:pPr>
      <w:r>
        <w:rPr>
          <w:rFonts w:cstheme="minorHAnsi"/>
          <w:sz w:val="24"/>
          <w:szCs w:val="24"/>
          <w:lang w:val="en-US"/>
        </w:rPr>
        <w:t>Rosenthal, R.</w:t>
      </w:r>
      <w:r>
        <w:rPr>
          <w:rFonts w:cstheme="minorHAnsi"/>
          <w:sz w:val="24"/>
          <w:szCs w:val="24"/>
          <w:lang w:val="en-US"/>
        </w:rPr>
        <w:t xml:space="preserve"> </w:t>
      </w:r>
      <w:r w:rsidR="00DC2E7E">
        <w:rPr>
          <w:rFonts w:cstheme="minorHAnsi"/>
          <w:sz w:val="24"/>
          <w:szCs w:val="24"/>
          <w:lang w:val="en-US"/>
        </w:rPr>
        <w:t xml:space="preserve">and </w:t>
      </w:r>
      <w:r w:rsidR="00344473" w:rsidRPr="00344473">
        <w:rPr>
          <w:rFonts w:cstheme="minorHAnsi"/>
          <w:sz w:val="24"/>
          <w:szCs w:val="24"/>
          <w:lang w:val="en-US"/>
        </w:rPr>
        <w:t>Jacobson, L</w:t>
      </w:r>
      <w:r w:rsidR="00447F9D">
        <w:rPr>
          <w:rFonts w:cstheme="minorHAnsi"/>
          <w:sz w:val="24"/>
          <w:szCs w:val="24"/>
          <w:lang w:val="en-US"/>
        </w:rPr>
        <w:t>.</w:t>
      </w:r>
      <w:r w:rsidR="000B6718">
        <w:rPr>
          <w:rFonts w:cstheme="minorHAnsi"/>
          <w:sz w:val="24"/>
          <w:szCs w:val="24"/>
          <w:lang w:val="en-US"/>
        </w:rPr>
        <w:t xml:space="preserve"> </w:t>
      </w:r>
      <w:r w:rsidR="00447F9D">
        <w:rPr>
          <w:rFonts w:cstheme="minorHAnsi"/>
          <w:sz w:val="24"/>
          <w:szCs w:val="24"/>
          <w:lang w:val="en-US"/>
        </w:rPr>
        <w:t>(</w:t>
      </w:r>
      <w:r w:rsidR="00344473" w:rsidRPr="00344473">
        <w:rPr>
          <w:rFonts w:cstheme="minorHAnsi"/>
          <w:sz w:val="24"/>
          <w:szCs w:val="24"/>
          <w:lang w:val="en-US"/>
        </w:rPr>
        <w:t>1968</w:t>
      </w:r>
      <w:r w:rsidR="00447F9D">
        <w:rPr>
          <w:rFonts w:cstheme="minorHAnsi"/>
          <w:sz w:val="24"/>
          <w:szCs w:val="24"/>
          <w:lang w:val="en-US"/>
        </w:rPr>
        <w:t>)</w:t>
      </w:r>
      <w:r w:rsidR="00344473" w:rsidRPr="00344473">
        <w:rPr>
          <w:rFonts w:cstheme="minorHAnsi"/>
          <w:sz w:val="24"/>
          <w:szCs w:val="24"/>
          <w:lang w:val="en-US"/>
        </w:rPr>
        <w:t xml:space="preserve"> </w:t>
      </w:r>
      <w:r w:rsidR="00344473" w:rsidRPr="00344473">
        <w:rPr>
          <w:rFonts w:cstheme="minorHAnsi"/>
          <w:i/>
          <w:sz w:val="24"/>
          <w:szCs w:val="24"/>
          <w:lang w:val="en-US"/>
        </w:rPr>
        <w:t>Pygmalion in the classroom: teacher expectation and pupils' intellectual developmen</w:t>
      </w:r>
      <w:r w:rsidR="00344473">
        <w:rPr>
          <w:rFonts w:cstheme="minorHAnsi"/>
          <w:i/>
          <w:sz w:val="24"/>
          <w:szCs w:val="24"/>
          <w:lang w:val="en-US"/>
        </w:rPr>
        <w:t>t.</w:t>
      </w:r>
      <w:r w:rsidR="00344473" w:rsidRPr="00344473">
        <w:rPr>
          <w:rFonts w:cstheme="minorHAnsi"/>
          <w:sz w:val="24"/>
          <w:szCs w:val="24"/>
          <w:lang w:val="en-US"/>
        </w:rPr>
        <w:t xml:space="preserve"> New York; London: Holt, </w:t>
      </w:r>
      <w:proofErr w:type="gramStart"/>
      <w:r w:rsidR="00344473" w:rsidRPr="00344473">
        <w:rPr>
          <w:rFonts w:cstheme="minorHAnsi"/>
          <w:sz w:val="24"/>
          <w:szCs w:val="24"/>
          <w:lang w:val="en-US"/>
        </w:rPr>
        <w:t>Rinehart</w:t>
      </w:r>
      <w:proofErr w:type="gramEnd"/>
      <w:r w:rsidR="00344473" w:rsidRPr="00344473">
        <w:rPr>
          <w:rFonts w:cstheme="minorHAnsi"/>
          <w:sz w:val="24"/>
          <w:szCs w:val="24"/>
          <w:lang w:val="en-US"/>
        </w:rPr>
        <w:t xml:space="preserve"> and Winston.</w:t>
      </w:r>
    </w:p>
    <w:p w14:paraId="57CE0A85" w14:textId="46D16EB3" w:rsidR="00BA006F" w:rsidRPr="00766220" w:rsidRDefault="00BA006F" w:rsidP="00344473">
      <w:pPr>
        <w:spacing w:line="480" w:lineRule="auto"/>
        <w:rPr>
          <w:rFonts w:cstheme="minorHAnsi"/>
          <w:sz w:val="24"/>
          <w:szCs w:val="24"/>
          <w:lang w:val="en-US"/>
        </w:rPr>
      </w:pPr>
      <w:r>
        <w:rPr>
          <w:rFonts w:cstheme="minorHAnsi"/>
          <w:sz w:val="24"/>
          <w:szCs w:val="24"/>
          <w:lang w:val="en-US"/>
        </w:rPr>
        <w:t xml:space="preserve">Sherrington, T. </w:t>
      </w:r>
      <w:r w:rsidR="009F68C9">
        <w:rPr>
          <w:rFonts w:cstheme="minorHAnsi"/>
          <w:sz w:val="24"/>
          <w:szCs w:val="24"/>
          <w:lang w:val="en-US"/>
        </w:rPr>
        <w:t xml:space="preserve">(2013) </w:t>
      </w:r>
      <w:r w:rsidR="003D6D41">
        <w:rPr>
          <w:rFonts w:cstheme="minorHAnsi"/>
          <w:sz w:val="24"/>
          <w:szCs w:val="24"/>
          <w:lang w:val="en-US"/>
        </w:rPr>
        <w:t xml:space="preserve">‘Lessons from Berger: Austin’s Butterfly and not accepting mediocrity’, </w:t>
      </w:r>
      <w:proofErr w:type="spellStart"/>
      <w:r w:rsidR="00766220">
        <w:rPr>
          <w:rFonts w:cstheme="minorHAnsi"/>
          <w:i/>
          <w:iCs/>
          <w:sz w:val="24"/>
          <w:szCs w:val="24"/>
          <w:lang w:val="en-US"/>
        </w:rPr>
        <w:t>teacherhead</w:t>
      </w:r>
      <w:proofErr w:type="spellEnd"/>
      <w:r w:rsidR="00766220">
        <w:rPr>
          <w:rFonts w:cstheme="minorHAnsi"/>
          <w:sz w:val="24"/>
          <w:szCs w:val="24"/>
          <w:lang w:val="en-US"/>
        </w:rPr>
        <w:t xml:space="preserve">. URL: </w:t>
      </w:r>
      <w:hyperlink r:id="rId28" w:history="1">
        <w:r w:rsidR="00766220" w:rsidRPr="002B125F">
          <w:rPr>
            <w:rStyle w:val="Hyperlink"/>
            <w:rFonts w:cstheme="minorHAnsi"/>
            <w:sz w:val="24"/>
            <w:szCs w:val="24"/>
            <w:lang w:val="en-US"/>
          </w:rPr>
          <w:t>https://teacherhead.com/2013/11/05/lesson-from-berger-austins-butterfly-and-not-accepting-mediocrity/</w:t>
        </w:r>
      </w:hyperlink>
      <w:r w:rsidR="00766220">
        <w:rPr>
          <w:rFonts w:cstheme="minorHAnsi"/>
          <w:sz w:val="24"/>
          <w:szCs w:val="24"/>
          <w:lang w:val="en-US"/>
        </w:rPr>
        <w:t xml:space="preserve"> Accessed: 22/10/20.</w:t>
      </w:r>
    </w:p>
    <w:p w14:paraId="5597C792" w14:textId="1CC8D3EC" w:rsidR="001B21CA" w:rsidRDefault="001B21CA" w:rsidP="00CA627F">
      <w:pPr>
        <w:spacing w:line="480" w:lineRule="auto"/>
        <w:rPr>
          <w:rFonts w:cstheme="minorHAnsi"/>
          <w:color w:val="000000"/>
          <w:sz w:val="24"/>
          <w:szCs w:val="20"/>
        </w:rPr>
      </w:pPr>
      <w:r w:rsidRPr="001B21CA">
        <w:rPr>
          <w:rFonts w:cstheme="minorHAnsi"/>
          <w:color w:val="000000"/>
          <w:sz w:val="24"/>
          <w:szCs w:val="20"/>
        </w:rPr>
        <w:lastRenderedPageBreak/>
        <w:t>Tough, P. (2016) </w:t>
      </w:r>
      <w:r w:rsidR="00766220">
        <w:rPr>
          <w:rFonts w:cstheme="minorHAnsi"/>
          <w:color w:val="000000"/>
          <w:sz w:val="24"/>
          <w:szCs w:val="20"/>
        </w:rPr>
        <w:t>‘</w:t>
      </w:r>
      <w:r w:rsidRPr="00766220">
        <w:rPr>
          <w:rFonts w:cstheme="minorHAnsi"/>
          <w:color w:val="000000"/>
          <w:sz w:val="24"/>
          <w:szCs w:val="20"/>
        </w:rPr>
        <w:t>Helping Children Succeed</w:t>
      </w:r>
      <w:r w:rsidR="00766220">
        <w:rPr>
          <w:rFonts w:cstheme="minorHAnsi"/>
          <w:color w:val="000000"/>
          <w:sz w:val="24"/>
          <w:szCs w:val="20"/>
        </w:rPr>
        <w:t xml:space="preserve">’ </w:t>
      </w:r>
      <w:r w:rsidR="00766220">
        <w:rPr>
          <w:rFonts w:cstheme="minorHAnsi"/>
          <w:i/>
          <w:iCs/>
          <w:color w:val="000000"/>
          <w:sz w:val="24"/>
          <w:szCs w:val="20"/>
        </w:rPr>
        <w:t>Paul Tough</w:t>
      </w:r>
      <w:r w:rsidRPr="001B21CA">
        <w:rPr>
          <w:rFonts w:cstheme="minorHAnsi"/>
          <w:i/>
          <w:iCs/>
          <w:color w:val="000000"/>
          <w:sz w:val="24"/>
          <w:szCs w:val="20"/>
        </w:rPr>
        <w:t>.</w:t>
      </w:r>
      <w:r w:rsidRPr="001B21CA">
        <w:rPr>
          <w:rFonts w:cstheme="minorHAnsi"/>
          <w:color w:val="000000"/>
          <w:sz w:val="24"/>
          <w:szCs w:val="20"/>
        </w:rPr>
        <w:t> </w:t>
      </w:r>
      <w:r>
        <w:rPr>
          <w:rFonts w:cstheme="minorHAnsi"/>
          <w:color w:val="000000"/>
          <w:sz w:val="24"/>
          <w:szCs w:val="20"/>
        </w:rPr>
        <w:t>URL</w:t>
      </w:r>
      <w:r w:rsidRPr="001B21CA">
        <w:rPr>
          <w:rFonts w:cstheme="minorHAnsi"/>
          <w:color w:val="000000"/>
          <w:sz w:val="24"/>
          <w:szCs w:val="20"/>
        </w:rPr>
        <w:t xml:space="preserve">: </w:t>
      </w:r>
      <w:hyperlink r:id="rId29" w:history="1">
        <w:r w:rsidRPr="00A168CC">
          <w:rPr>
            <w:rStyle w:val="Hyperlink"/>
            <w:rFonts w:cstheme="minorHAnsi"/>
            <w:sz w:val="24"/>
            <w:szCs w:val="20"/>
          </w:rPr>
          <w:t>https://paultough.com/helping/pdf/Helping-Children-Succeed-Paul-Tough.pdf?pdf=hcs-pdf-landing</w:t>
        </w:r>
      </w:hyperlink>
      <w:r>
        <w:rPr>
          <w:rFonts w:cstheme="minorHAnsi"/>
          <w:color w:val="000000"/>
          <w:sz w:val="24"/>
          <w:szCs w:val="20"/>
        </w:rPr>
        <w:t xml:space="preserve"> </w:t>
      </w:r>
      <w:r w:rsidRPr="001B21CA">
        <w:rPr>
          <w:rFonts w:cstheme="minorHAnsi"/>
          <w:color w:val="000000"/>
          <w:sz w:val="24"/>
          <w:szCs w:val="20"/>
        </w:rPr>
        <w:t xml:space="preserve"> </w:t>
      </w:r>
      <w:r>
        <w:rPr>
          <w:rFonts w:cstheme="minorHAnsi"/>
          <w:color w:val="000000"/>
          <w:sz w:val="24"/>
          <w:szCs w:val="20"/>
        </w:rPr>
        <w:t>Accessed:</w:t>
      </w:r>
      <w:r w:rsidRPr="001B21CA">
        <w:rPr>
          <w:rFonts w:cstheme="minorHAnsi"/>
          <w:color w:val="000000"/>
          <w:sz w:val="24"/>
          <w:szCs w:val="20"/>
        </w:rPr>
        <w:t xml:space="preserve"> 21/10/20.</w:t>
      </w:r>
    </w:p>
    <w:p w14:paraId="4312F2FC" w14:textId="2D4CD8A0" w:rsidR="005E7EAA" w:rsidRPr="0083086D" w:rsidRDefault="005E7EAA" w:rsidP="00390767">
      <w:pPr>
        <w:spacing w:line="480" w:lineRule="auto"/>
        <w:rPr>
          <w:sz w:val="24"/>
          <w:szCs w:val="24"/>
          <w:lang w:val="en-US"/>
        </w:rPr>
      </w:pPr>
      <w:r>
        <w:rPr>
          <w:sz w:val="24"/>
          <w:szCs w:val="24"/>
          <w:lang w:val="en-US"/>
        </w:rPr>
        <w:t xml:space="preserve">Tough, </w:t>
      </w:r>
      <w:r w:rsidR="00766A01">
        <w:rPr>
          <w:sz w:val="24"/>
          <w:szCs w:val="24"/>
          <w:lang w:val="en-US"/>
        </w:rPr>
        <w:t>P</w:t>
      </w:r>
      <w:r>
        <w:rPr>
          <w:sz w:val="24"/>
          <w:szCs w:val="24"/>
          <w:lang w:val="en-US"/>
        </w:rPr>
        <w:t xml:space="preserve">. (2016) ‘How kids learn resilience’ </w:t>
      </w:r>
      <w:r>
        <w:rPr>
          <w:i/>
          <w:iCs/>
          <w:sz w:val="24"/>
          <w:szCs w:val="24"/>
          <w:lang w:val="en-US"/>
        </w:rPr>
        <w:t>The Atlantic.</w:t>
      </w:r>
      <w:r>
        <w:rPr>
          <w:sz w:val="24"/>
          <w:szCs w:val="24"/>
          <w:lang w:val="en-US"/>
        </w:rPr>
        <w:t xml:space="preserve"> URL: </w:t>
      </w:r>
      <w:hyperlink r:id="rId30" w:history="1">
        <w:r w:rsidRPr="002B125F">
          <w:rPr>
            <w:rStyle w:val="Hyperlink"/>
            <w:sz w:val="24"/>
            <w:szCs w:val="24"/>
            <w:lang w:val="en-US"/>
          </w:rPr>
          <w:t>https://www.theatlantic.com/magazine/archive/2016/06/how-kids-really-succeed/480744/</w:t>
        </w:r>
      </w:hyperlink>
      <w:r>
        <w:rPr>
          <w:sz w:val="24"/>
          <w:szCs w:val="24"/>
          <w:lang w:val="en-US"/>
        </w:rPr>
        <w:t xml:space="preserve">  Accessed: 22/10/20. </w:t>
      </w:r>
    </w:p>
    <w:p w14:paraId="458550CF" w14:textId="53CDE52D" w:rsidR="00181D43" w:rsidRDefault="00181D43" w:rsidP="00CA627F">
      <w:pPr>
        <w:spacing w:line="480" w:lineRule="auto"/>
        <w:rPr>
          <w:rFonts w:cstheme="minorHAnsi"/>
          <w:color w:val="000000"/>
          <w:sz w:val="24"/>
          <w:szCs w:val="20"/>
        </w:rPr>
      </w:pPr>
      <w:r w:rsidRPr="00181D43">
        <w:rPr>
          <w:rFonts w:cstheme="minorHAnsi"/>
          <w:color w:val="000000"/>
          <w:sz w:val="24"/>
          <w:szCs w:val="20"/>
        </w:rPr>
        <w:t xml:space="preserve">Tripp, D. </w:t>
      </w:r>
      <w:r w:rsidR="00447F9D">
        <w:rPr>
          <w:rFonts w:cstheme="minorHAnsi"/>
          <w:color w:val="000000"/>
          <w:sz w:val="24"/>
          <w:szCs w:val="20"/>
        </w:rPr>
        <w:t>(</w:t>
      </w:r>
      <w:r w:rsidRPr="00181D43">
        <w:rPr>
          <w:rFonts w:cstheme="minorHAnsi"/>
          <w:color w:val="000000"/>
          <w:sz w:val="24"/>
          <w:szCs w:val="20"/>
        </w:rPr>
        <w:t>2012</w:t>
      </w:r>
      <w:r w:rsidR="00447F9D">
        <w:rPr>
          <w:rFonts w:cstheme="minorHAnsi"/>
          <w:color w:val="000000"/>
          <w:sz w:val="24"/>
          <w:szCs w:val="20"/>
        </w:rPr>
        <w:t>)</w:t>
      </w:r>
      <w:r w:rsidRPr="00181D43">
        <w:rPr>
          <w:rFonts w:cstheme="minorHAnsi"/>
          <w:color w:val="000000"/>
          <w:sz w:val="24"/>
          <w:szCs w:val="20"/>
        </w:rPr>
        <w:t xml:space="preserve"> </w:t>
      </w:r>
      <w:r w:rsidRPr="00181D43">
        <w:rPr>
          <w:rFonts w:cstheme="minorHAnsi"/>
          <w:i/>
          <w:color w:val="000000"/>
          <w:sz w:val="24"/>
          <w:szCs w:val="20"/>
        </w:rPr>
        <w:t>Critical incidents in teaching developing professional judgement</w:t>
      </w:r>
      <w:r>
        <w:rPr>
          <w:rFonts w:cstheme="minorHAnsi"/>
          <w:color w:val="000000"/>
          <w:sz w:val="24"/>
          <w:szCs w:val="20"/>
        </w:rPr>
        <w:t xml:space="preserve">. </w:t>
      </w:r>
      <w:r w:rsidRPr="00181D43">
        <w:rPr>
          <w:rFonts w:cstheme="minorHAnsi"/>
          <w:color w:val="000000"/>
          <w:sz w:val="24"/>
          <w:szCs w:val="20"/>
        </w:rPr>
        <w:t>Classic</w:t>
      </w:r>
      <w:r>
        <w:rPr>
          <w:rFonts w:cstheme="minorHAnsi"/>
          <w:color w:val="000000"/>
          <w:sz w:val="24"/>
          <w:szCs w:val="20"/>
        </w:rPr>
        <w:t xml:space="preserve"> ed</w:t>
      </w:r>
      <w:r w:rsidRPr="00181D43">
        <w:rPr>
          <w:rFonts w:cstheme="minorHAnsi"/>
          <w:color w:val="000000"/>
          <w:sz w:val="24"/>
          <w:szCs w:val="20"/>
        </w:rPr>
        <w:t>., Abingdon, Oxon; New York: Routledge.</w:t>
      </w:r>
    </w:p>
    <w:p w14:paraId="473215E4" w14:textId="53859C68" w:rsidR="00323E96" w:rsidRDefault="006F546F" w:rsidP="00CA627F">
      <w:pPr>
        <w:spacing w:line="480" w:lineRule="auto"/>
        <w:rPr>
          <w:rFonts w:cstheme="minorHAnsi"/>
          <w:color w:val="000000"/>
          <w:sz w:val="24"/>
          <w:szCs w:val="20"/>
        </w:rPr>
      </w:pPr>
      <w:proofErr w:type="spellStart"/>
      <w:r>
        <w:rPr>
          <w:rFonts w:cstheme="minorHAnsi"/>
          <w:color w:val="000000"/>
          <w:sz w:val="24"/>
          <w:szCs w:val="20"/>
        </w:rPr>
        <w:t>Tumele</w:t>
      </w:r>
      <w:proofErr w:type="spellEnd"/>
      <w:r>
        <w:rPr>
          <w:rFonts w:cstheme="minorHAnsi"/>
          <w:color w:val="000000"/>
          <w:sz w:val="24"/>
          <w:szCs w:val="20"/>
        </w:rPr>
        <w:t xml:space="preserve">, S. (2015) </w:t>
      </w:r>
      <w:r w:rsidR="00766220">
        <w:rPr>
          <w:rFonts w:cstheme="minorHAnsi"/>
          <w:color w:val="000000"/>
          <w:sz w:val="24"/>
          <w:szCs w:val="20"/>
        </w:rPr>
        <w:t>‘</w:t>
      </w:r>
      <w:r>
        <w:rPr>
          <w:rFonts w:cstheme="minorHAnsi"/>
          <w:color w:val="000000"/>
          <w:sz w:val="24"/>
          <w:szCs w:val="20"/>
        </w:rPr>
        <w:t>Case Study Research</w:t>
      </w:r>
      <w:r w:rsidR="00766220">
        <w:rPr>
          <w:rFonts w:cstheme="minorHAnsi"/>
          <w:color w:val="000000"/>
          <w:sz w:val="24"/>
          <w:szCs w:val="20"/>
        </w:rPr>
        <w:t>’</w:t>
      </w:r>
      <w:r>
        <w:rPr>
          <w:rFonts w:cstheme="minorHAnsi"/>
          <w:color w:val="000000"/>
          <w:sz w:val="24"/>
          <w:szCs w:val="20"/>
        </w:rPr>
        <w:t xml:space="preserve">, </w:t>
      </w:r>
      <w:r>
        <w:rPr>
          <w:rFonts w:cstheme="minorHAnsi"/>
          <w:i/>
          <w:iCs/>
          <w:color w:val="000000"/>
          <w:sz w:val="24"/>
          <w:szCs w:val="20"/>
        </w:rPr>
        <w:t>International Journal of Sales, Retailing &amp; Marketing</w:t>
      </w:r>
      <w:r w:rsidR="00EF5989">
        <w:rPr>
          <w:rFonts w:cstheme="minorHAnsi"/>
          <w:color w:val="000000"/>
          <w:sz w:val="24"/>
          <w:szCs w:val="20"/>
        </w:rPr>
        <w:t xml:space="preserve">, 4(9), pp.68 – 78. URL: </w:t>
      </w:r>
      <w:hyperlink r:id="rId31" w:history="1">
        <w:r w:rsidR="00323E96" w:rsidRPr="002B125F">
          <w:rPr>
            <w:rStyle w:val="Hyperlink"/>
            <w:rFonts w:cstheme="minorHAnsi"/>
            <w:sz w:val="24"/>
            <w:szCs w:val="20"/>
          </w:rPr>
          <w:t>https://search.ebscohost.com/login.aspx?direct=true&amp;db=bth&amp;AN=116381446&amp;site=ehost-live</w:t>
        </w:r>
      </w:hyperlink>
      <w:r w:rsidR="00323E96">
        <w:rPr>
          <w:rFonts w:cstheme="minorHAnsi"/>
          <w:color w:val="000000"/>
          <w:sz w:val="24"/>
          <w:szCs w:val="20"/>
        </w:rPr>
        <w:t xml:space="preserve"> Accessed: 21/10/20.</w:t>
      </w:r>
    </w:p>
    <w:p w14:paraId="1A645446" w14:textId="69501651" w:rsidR="002F61C6" w:rsidRPr="00460CD5" w:rsidRDefault="002F61C6" w:rsidP="00CA627F">
      <w:pPr>
        <w:spacing w:line="480" w:lineRule="auto"/>
        <w:rPr>
          <w:rFonts w:cstheme="minorHAnsi"/>
          <w:color w:val="000000"/>
          <w:sz w:val="24"/>
          <w:szCs w:val="20"/>
        </w:rPr>
      </w:pPr>
      <w:r>
        <w:rPr>
          <w:rFonts w:cstheme="minorHAnsi"/>
          <w:color w:val="000000"/>
          <w:sz w:val="24"/>
          <w:szCs w:val="20"/>
        </w:rPr>
        <w:t xml:space="preserve">Quigley, A. (2013) </w:t>
      </w:r>
      <w:r w:rsidR="00460CD5">
        <w:rPr>
          <w:rFonts w:cstheme="minorHAnsi"/>
          <w:color w:val="000000"/>
          <w:sz w:val="24"/>
          <w:szCs w:val="20"/>
        </w:rPr>
        <w:t>‘The Butterfly Effect in Schools’</w:t>
      </w:r>
      <w:r w:rsidR="004919C2">
        <w:rPr>
          <w:rFonts w:cstheme="minorHAnsi"/>
          <w:color w:val="000000"/>
          <w:sz w:val="24"/>
          <w:szCs w:val="20"/>
        </w:rPr>
        <w:t>,</w:t>
      </w:r>
      <w:r w:rsidR="00460CD5">
        <w:rPr>
          <w:rFonts w:cstheme="minorHAnsi"/>
          <w:color w:val="000000"/>
          <w:sz w:val="24"/>
          <w:szCs w:val="20"/>
        </w:rPr>
        <w:t xml:space="preserve"> </w:t>
      </w:r>
      <w:r w:rsidR="00460CD5">
        <w:rPr>
          <w:rFonts w:cstheme="minorHAnsi"/>
          <w:i/>
          <w:iCs/>
          <w:color w:val="000000"/>
          <w:sz w:val="24"/>
          <w:szCs w:val="20"/>
        </w:rPr>
        <w:t>The Confident Teacher</w:t>
      </w:r>
      <w:r w:rsidR="00460CD5">
        <w:rPr>
          <w:rFonts w:cstheme="minorHAnsi"/>
          <w:color w:val="000000"/>
          <w:sz w:val="24"/>
          <w:szCs w:val="20"/>
        </w:rPr>
        <w:t xml:space="preserve">. </w:t>
      </w:r>
      <w:r w:rsidR="00297FAC">
        <w:rPr>
          <w:rFonts w:cstheme="minorHAnsi"/>
          <w:color w:val="000000"/>
          <w:sz w:val="24"/>
          <w:szCs w:val="20"/>
        </w:rPr>
        <w:t xml:space="preserve">URL: </w:t>
      </w:r>
      <w:hyperlink r:id="rId32" w:anchor=":~:text='Austin's%20Butterfly'%20is%20a%20celebration,a%20transformative%20effect%20on%20learning" w:history="1">
        <w:r w:rsidR="00297FAC" w:rsidRPr="002B125F">
          <w:rPr>
            <w:rStyle w:val="Hyperlink"/>
            <w:rFonts w:cstheme="minorHAnsi"/>
            <w:sz w:val="24"/>
            <w:szCs w:val="20"/>
          </w:rPr>
          <w:t>https://www.theconfidentteacher.com/2013/11/butterfly-effect-schools/#:~:text='Austin's%20Butterfly'%20is%20a%20celebration,a%20transformative%20effect%20on%20learning</w:t>
        </w:r>
      </w:hyperlink>
      <w:r w:rsidR="00297FAC" w:rsidRPr="00297FAC">
        <w:rPr>
          <w:rFonts w:cstheme="minorHAnsi"/>
          <w:color w:val="000000"/>
          <w:sz w:val="24"/>
          <w:szCs w:val="20"/>
        </w:rPr>
        <w:t>.</w:t>
      </w:r>
      <w:r w:rsidR="00297FAC">
        <w:rPr>
          <w:rFonts w:cstheme="minorHAnsi"/>
          <w:color w:val="000000"/>
          <w:sz w:val="24"/>
          <w:szCs w:val="20"/>
        </w:rPr>
        <w:t xml:space="preserve"> Accessed</w:t>
      </w:r>
      <w:r w:rsidR="008F34E7">
        <w:rPr>
          <w:rFonts w:cstheme="minorHAnsi"/>
          <w:color w:val="000000"/>
          <w:sz w:val="24"/>
          <w:szCs w:val="20"/>
        </w:rPr>
        <w:t>:</w:t>
      </w:r>
      <w:r w:rsidR="00297FAC">
        <w:rPr>
          <w:rFonts w:cstheme="minorHAnsi"/>
          <w:color w:val="000000"/>
          <w:sz w:val="24"/>
          <w:szCs w:val="20"/>
        </w:rPr>
        <w:t xml:space="preserve"> 22/10/20. </w:t>
      </w:r>
    </w:p>
    <w:p w14:paraId="59820048" w14:textId="4F412B8A" w:rsidR="00353852" w:rsidRPr="004A2E79" w:rsidRDefault="00671DED">
      <w:pPr>
        <w:spacing w:line="480" w:lineRule="auto"/>
        <w:rPr>
          <w:rFonts w:cstheme="minorHAnsi"/>
          <w:sz w:val="24"/>
          <w:szCs w:val="24"/>
          <w:lang w:val="en-US"/>
        </w:rPr>
      </w:pPr>
      <w:r w:rsidRPr="00671DED">
        <w:rPr>
          <w:rFonts w:cstheme="minorHAnsi"/>
          <w:sz w:val="24"/>
          <w:szCs w:val="24"/>
          <w:lang w:val="en-US"/>
        </w:rPr>
        <w:t xml:space="preserve">Westby, C. </w:t>
      </w:r>
      <w:r w:rsidR="00447F9D">
        <w:rPr>
          <w:rFonts w:cstheme="minorHAnsi"/>
          <w:sz w:val="24"/>
          <w:szCs w:val="24"/>
          <w:lang w:val="en-US"/>
        </w:rPr>
        <w:t>(</w:t>
      </w:r>
      <w:r w:rsidRPr="00671DED">
        <w:rPr>
          <w:rFonts w:cstheme="minorHAnsi"/>
          <w:sz w:val="24"/>
          <w:szCs w:val="24"/>
          <w:lang w:val="en-US"/>
        </w:rPr>
        <w:t>2020</w:t>
      </w:r>
      <w:r w:rsidR="00447F9D">
        <w:rPr>
          <w:rFonts w:cstheme="minorHAnsi"/>
          <w:sz w:val="24"/>
          <w:szCs w:val="24"/>
          <w:lang w:val="en-US"/>
        </w:rPr>
        <w:t>)</w:t>
      </w:r>
      <w:r w:rsidRPr="00671DED">
        <w:rPr>
          <w:rFonts w:cstheme="minorHAnsi"/>
          <w:sz w:val="24"/>
          <w:szCs w:val="24"/>
          <w:lang w:val="en-US"/>
        </w:rPr>
        <w:t xml:space="preserve"> </w:t>
      </w:r>
      <w:r w:rsidR="000011FF">
        <w:rPr>
          <w:rFonts w:cstheme="minorHAnsi"/>
          <w:sz w:val="24"/>
          <w:szCs w:val="24"/>
          <w:lang w:val="en-US"/>
        </w:rPr>
        <w:t>‘</w:t>
      </w:r>
      <w:r w:rsidRPr="00671DED">
        <w:rPr>
          <w:rFonts w:cstheme="minorHAnsi"/>
          <w:sz w:val="24"/>
          <w:szCs w:val="24"/>
          <w:lang w:val="en-US"/>
        </w:rPr>
        <w:t>Growth Mindsets: Ideas from Carol Dweck</w:t>
      </w:r>
      <w:r w:rsidR="000011FF">
        <w:rPr>
          <w:rFonts w:cstheme="minorHAnsi"/>
          <w:sz w:val="24"/>
          <w:szCs w:val="24"/>
          <w:lang w:val="en-US"/>
        </w:rPr>
        <w:t>’</w:t>
      </w:r>
      <w:r w:rsidRPr="00671DED">
        <w:rPr>
          <w:rFonts w:cstheme="minorHAnsi"/>
          <w:sz w:val="24"/>
          <w:szCs w:val="24"/>
          <w:lang w:val="en-US"/>
        </w:rPr>
        <w:t>,</w:t>
      </w:r>
      <w:r w:rsidR="000011FF">
        <w:rPr>
          <w:rFonts w:cstheme="minorHAnsi"/>
          <w:sz w:val="24"/>
          <w:szCs w:val="24"/>
          <w:lang w:val="en-US"/>
        </w:rPr>
        <w:t xml:space="preserve"> </w:t>
      </w:r>
      <w:r w:rsidR="004E63AA">
        <w:rPr>
          <w:rFonts w:cstheme="minorHAnsi"/>
          <w:i/>
          <w:iCs/>
          <w:sz w:val="24"/>
          <w:szCs w:val="24"/>
          <w:lang w:val="en-US"/>
        </w:rPr>
        <w:t>SAGE Publications.</w:t>
      </w:r>
      <w:r w:rsidRPr="00671DED">
        <w:rPr>
          <w:rFonts w:cstheme="minorHAnsi"/>
          <w:sz w:val="24"/>
          <w:szCs w:val="24"/>
          <w:lang w:val="en-US"/>
        </w:rPr>
        <w:t xml:space="preserve"> 31(5), pp.1–3.</w:t>
      </w:r>
      <w:r>
        <w:rPr>
          <w:rFonts w:cstheme="minorHAnsi"/>
          <w:sz w:val="24"/>
          <w:szCs w:val="24"/>
          <w:lang w:val="en-US"/>
        </w:rPr>
        <w:t xml:space="preserve"> URL: </w:t>
      </w:r>
      <w:hyperlink r:id="rId33" w:history="1">
        <w:r w:rsidRPr="00A168CC">
          <w:rPr>
            <w:rStyle w:val="Hyperlink"/>
            <w:rFonts w:cstheme="minorHAnsi"/>
            <w:sz w:val="24"/>
            <w:szCs w:val="24"/>
            <w:lang w:val="en-US"/>
          </w:rPr>
          <w:t>https://journals-sagepub-com.ezproxy.uwtsd.ac.uk/doi/full/10.1177/1048395020915650</w:t>
        </w:r>
      </w:hyperlink>
      <w:r w:rsidR="001B21CA" w:rsidRPr="001B21CA">
        <w:rPr>
          <w:rFonts w:cstheme="minorHAnsi"/>
          <w:sz w:val="24"/>
          <w:szCs w:val="24"/>
          <w:lang w:val="en-US"/>
        </w:rPr>
        <w:t xml:space="preserve"> </w:t>
      </w:r>
      <w:r w:rsidR="001B21CA">
        <w:rPr>
          <w:rFonts w:cstheme="minorHAnsi"/>
          <w:sz w:val="24"/>
          <w:szCs w:val="24"/>
          <w:lang w:val="en-US"/>
        </w:rPr>
        <w:t>Accessed: 21/10/20.</w:t>
      </w:r>
    </w:p>
    <w:sectPr w:rsidR="00353852" w:rsidRPr="004A2E79">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59A666" w14:textId="77777777" w:rsidR="00F374F6" w:rsidRDefault="00F374F6" w:rsidP="003B5F18">
      <w:pPr>
        <w:spacing w:after="0" w:line="240" w:lineRule="auto"/>
      </w:pPr>
      <w:r>
        <w:separator/>
      </w:r>
    </w:p>
  </w:endnote>
  <w:endnote w:type="continuationSeparator" w:id="0">
    <w:p w14:paraId="1B84F3F9" w14:textId="77777777" w:rsidR="00F374F6" w:rsidRDefault="00F374F6" w:rsidP="003B5F18">
      <w:pPr>
        <w:spacing w:after="0" w:line="240" w:lineRule="auto"/>
      </w:pPr>
      <w:r>
        <w:continuationSeparator/>
      </w:r>
    </w:p>
  </w:endnote>
  <w:endnote w:type="continuationNotice" w:id="1">
    <w:p w14:paraId="7B662429" w14:textId="77777777" w:rsidR="00F374F6" w:rsidRDefault="00F374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9105033"/>
      <w:docPartObj>
        <w:docPartGallery w:val="Page Numbers (Bottom of Page)"/>
        <w:docPartUnique/>
      </w:docPartObj>
    </w:sdtPr>
    <w:sdtEndPr>
      <w:rPr>
        <w:rFonts w:ascii="Arial" w:hAnsi="Arial" w:cs="Arial"/>
        <w:noProof/>
        <w:sz w:val="20"/>
        <w:szCs w:val="20"/>
      </w:rPr>
    </w:sdtEndPr>
    <w:sdtContent>
      <w:p w14:paraId="63D07211" w14:textId="0CFB5455" w:rsidR="009D0FEC" w:rsidRPr="003B5F18" w:rsidRDefault="009D0FEC">
        <w:pPr>
          <w:pStyle w:val="Footer"/>
          <w:jc w:val="center"/>
          <w:rPr>
            <w:rFonts w:ascii="Arial" w:hAnsi="Arial" w:cs="Arial"/>
            <w:sz w:val="20"/>
            <w:szCs w:val="20"/>
          </w:rPr>
        </w:pPr>
        <w:r w:rsidRPr="003B5F18">
          <w:rPr>
            <w:rFonts w:ascii="Arial" w:hAnsi="Arial" w:cs="Arial"/>
            <w:sz w:val="20"/>
            <w:szCs w:val="20"/>
          </w:rPr>
          <w:fldChar w:fldCharType="begin"/>
        </w:r>
        <w:r w:rsidRPr="003B5F18">
          <w:rPr>
            <w:rFonts w:ascii="Arial" w:hAnsi="Arial" w:cs="Arial"/>
            <w:sz w:val="20"/>
            <w:szCs w:val="20"/>
          </w:rPr>
          <w:instrText xml:space="preserve"> PAGE   \* MERGEFORMAT </w:instrText>
        </w:r>
        <w:r w:rsidRPr="003B5F18">
          <w:rPr>
            <w:rFonts w:ascii="Arial" w:hAnsi="Arial" w:cs="Arial"/>
            <w:sz w:val="20"/>
            <w:szCs w:val="20"/>
          </w:rPr>
          <w:fldChar w:fldCharType="separate"/>
        </w:r>
        <w:r w:rsidRPr="003B5F18">
          <w:rPr>
            <w:rFonts w:ascii="Arial" w:hAnsi="Arial" w:cs="Arial"/>
            <w:noProof/>
            <w:sz w:val="20"/>
            <w:szCs w:val="20"/>
          </w:rPr>
          <w:t>2</w:t>
        </w:r>
        <w:r w:rsidRPr="003B5F18">
          <w:rPr>
            <w:rFonts w:ascii="Arial" w:hAnsi="Arial" w:cs="Arial"/>
            <w:noProof/>
            <w:sz w:val="20"/>
            <w:szCs w:val="20"/>
          </w:rPr>
          <w:fldChar w:fldCharType="end"/>
        </w:r>
      </w:p>
    </w:sdtContent>
  </w:sdt>
  <w:p w14:paraId="3F74A2E9" w14:textId="4496AF50" w:rsidR="009D0FEC" w:rsidRDefault="009D0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16F0D" w14:textId="77777777" w:rsidR="00F374F6" w:rsidRDefault="00F374F6" w:rsidP="003B5F18">
      <w:pPr>
        <w:spacing w:after="0" w:line="240" w:lineRule="auto"/>
      </w:pPr>
      <w:r>
        <w:separator/>
      </w:r>
    </w:p>
  </w:footnote>
  <w:footnote w:type="continuationSeparator" w:id="0">
    <w:p w14:paraId="10397330" w14:textId="77777777" w:rsidR="00F374F6" w:rsidRDefault="00F374F6" w:rsidP="003B5F18">
      <w:pPr>
        <w:spacing w:after="0" w:line="240" w:lineRule="auto"/>
      </w:pPr>
      <w:r>
        <w:continuationSeparator/>
      </w:r>
    </w:p>
  </w:footnote>
  <w:footnote w:type="continuationNotice" w:id="1">
    <w:p w14:paraId="5AFEADC3" w14:textId="77777777" w:rsidR="00F374F6" w:rsidRDefault="00F374F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8EC4A6" w14:textId="50487928" w:rsidR="009D0FEC" w:rsidRPr="00F64E78" w:rsidRDefault="00F401A1">
    <w:pPr>
      <w:pStyle w:val="Header"/>
    </w:pPr>
    <w:r>
      <w:t>ECAD</w:t>
    </w:r>
    <w:r w:rsidR="00F64E78">
      <w:t>6007</w:t>
    </w:r>
    <w:r w:rsidR="009D0FEC">
      <w:tab/>
    </w:r>
    <w:r w:rsidR="009D0FEC">
      <w:tab/>
    </w:r>
    <w:r w:rsidR="009D0FEC" w:rsidRPr="003B5F18">
      <w:rPr>
        <w:rFonts w:ascii="Arial" w:hAnsi="Arial" w:cs="Arial"/>
        <w:sz w:val="20"/>
        <w:szCs w:val="20"/>
      </w:rPr>
      <w:t>2006860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D721C"/>
    <w:multiLevelType w:val="hybridMultilevel"/>
    <w:tmpl w:val="C2FE1152"/>
    <w:lvl w:ilvl="0" w:tplc="0B2E60FA">
      <w:start w:val="5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26FDD"/>
    <w:multiLevelType w:val="hybridMultilevel"/>
    <w:tmpl w:val="44E21646"/>
    <w:lvl w:ilvl="0" w:tplc="F2EA8E22">
      <w:start w:val="5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8B2B72"/>
    <w:multiLevelType w:val="hybridMultilevel"/>
    <w:tmpl w:val="EE642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1C371A"/>
    <w:multiLevelType w:val="hybridMultilevel"/>
    <w:tmpl w:val="BEBE085A"/>
    <w:lvl w:ilvl="0" w:tplc="13EA6896">
      <w:start w:val="50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71CF0"/>
    <w:multiLevelType w:val="hybridMultilevel"/>
    <w:tmpl w:val="C2AAA7B2"/>
    <w:lvl w:ilvl="0" w:tplc="7F56A63C">
      <w:start w:val="2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E99"/>
    <w:rsid w:val="000011FF"/>
    <w:rsid w:val="00001408"/>
    <w:rsid w:val="000018B5"/>
    <w:rsid w:val="00006E3F"/>
    <w:rsid w:val="00015A0D"/>
    <w:rsid w:val="00016420"/>
    <w:rsid w:val="00017745"/>
    <w:rsid w:val="0002146F"/>
    <w:rsid w:val="00024352"/>
    <w:rsid w:val="0002486E"/>
    <w:rsid w:val="000331DC"/>
    <w:rsid w:val="00033B43"/>
    <w:rsid w:val="00034CBF"/>
    <w:rsid w:val="00036DB7"/>
    <w:rsid w:val="00037865"/>
    <w:rsid w:val="00040306"/>
    <w:rsid w:val="000407AB"/>
    <w:rsid w:val="00040AB1"/>
    <w:rsid w:val="0004696B"/>
    <w:rsid w:val="00047842"/>
    <w:rsid w:val="00052F46"/>
    <w:rsid w:val="000534AC"/>
    <w:rsid w:val="00053823"/>
    <w:rsid w:val="000572DA"/>
    <w:rsid w:val="00057E43"/>
    <w:rsid w:val="000619D1"/>
    <w:rsid w:val="00063D0D"/>
    <w:rsid w:val="000644A9"/>
    <w:rsid w:val="0006751D"/>
    <w:rsid w:val="00076DD3"/>
    <w:rsid w:val="0008108B"/>
    <w:rsid w:val="00084281"/>
    <w:rsid w:val="0009435F"/>
    <w:rsid w:val="00095930"/>
    <w:rsid w:val="000A4DB0"/>
    <w:rsid w:val="000B086C"/>
    <w:rsid w:val="000B439B"/>
    <w:rsid w:val="000B634F"/>
    <w:rsid w:val="000B6718"/>
    <w:rsid w:val="000C6F56"/>
    <w:rsid w:val="000D0703"/>
    <w:rsid w:val="000D10C0"/>
    <w:rsid w:val="000D54A5"/>
    <w:rsid w:val="000D54FE"/>
    <w:rsid w:val="000D5785"/>
    <w:rsid w:val="000E79D6"/>
    <w:rsid w:val="000F1267"/>
    <w:rsid w:val="000F20C0"/>
    <w:rsid w:val="00102ABF"/>
    <w:rsid w:val="00102F8A"/>
    <w:rsid w:val="00106FEF"/>
    <w:rsid w:val="00107E14"/>
    <w:rsid w:val="0011028B"/>
    <w:rsid w:val="00113EED"/>
    <w:rsid w:val="0011400B"/>
    <w:rsid w:val="00116580"/>
    <w:rsid w:val="00117070"/>
    <w:rsid w:val="00120172"/>
    <w:rsid w:val="0012205F"/>
    <w:rsid w:val="00130776"/>
    <w:rsid w:val="00131204"/>
    <w:rsid w:val="00140440"/>
    <w:rsid w:val="001405BC"/>
    <w:rsid w:val="00140DF7"/>
    <w:rsid w:val="001415DD"/>
    <w:rsid w:val="00146508"/>
    <w:rsid w:val="001466D6"/>
    <w:rsid w:val="0014785D"/>
    <w:rsid w:val="001505C1"/>
    <w:rsid w:val="0015519F"/>
    <w:rsid w:val="0015760D"/>
    <w:rsid w:val="001666A3"/>
    <w:rsid w:val="00170AB1"/>
    <w:rsid w:val="0017150F"/>
    <w:rsid w:val="00171B0B"/>
    <w:rsid w:val="00171F1A"/>
    <w:rsid w:val="0017719A"/>
    <w:rsid w:val="00181D43"/>
    <w:rsid w:val="001829B0"/>
    <w:rsid w:val="00186917"/>
    <w:rsid w:val="00192495"/>
    <w:rsid w:val="001A1392"/>
    <w:rsid w:val="001A44B3"/>
    <w:rsid w:val="001A5460"/>
    <w:rsid w:val="001B1A77"/>
    <w:rsid w:val="001B21CA"/>
    <w:rsid w:val="001B2A08"/>
    <w:rsid w:val="001B3FAA"/>
    <w:rsid w:val="001B7876"/>
    <w:rsid w:val="001C3CCF"/>
    <w:rsid w:val="001C519D"/>
    <w:rsid w:val="001C5389"/>
    <w:rsid w:val="001C6608"/>
    <w:rsid w:val="001C6837"/>
    <w:rsid w:val="001D6080"/>
    <w:rsid w:val="001E0C24"/>
    <w:rsid w:val="001E4B50"/>
    <w:rsid w:val="001E67EA"/>
    <w:rsid w:val="001F085D"/>
    <w:rsid w:val="001F4E69"/>
    <w:rsid w:val="00200EBD"/>
    <w:rsid w:val="00207454"/>
    <w:rsid w:val="00212798"/>
    <w:rsid w:val="00212C99"/>
    <w:rsid w:val="00214850"/>
    <w:rsid w:val="002155C2"/>
    <w:rsid w:val="002203D1"/>
    <w:rsid w:val="00226289"/>
    <w:rsid w:val="00226C77"/>
    <w:rsid w:val="00230C15"/>
    <w:rsid w:val="002321F2"/>
    <w:rsid w:val="002329DF"/>
    <w:rsid w:val="00232D59"/>
    <w:rsid w:val="00236612"/>
    <w:rsid w:val="00237223"/>
    <w:rsid w:val="00240213"/>
    <w:rsid w:val="00240FC4"/>
    <w:rsid w:val="002434B8"/>
    <w:rsid w:val="002444C4"/>
    <w:rsid w:val="00244D4E"/>
    <w:rsid w:val="00245AF7"/>
    <w:rsid w:val="002476F6"/>
    <w:rsid w:val="00252366"/>
    <w:rsid w:val="002563B6"/>
    <w:rsid w:val="00256AC4"/>
    <w:rsid w:val="00256B5B"/>
    <w:rsid w:val="00261133"/>
    <w:rsid w:val="00263B3E"/>
    <w:rsid w:val="00266735"/>
    <w:rsid w:val="00275AFD"/>
    <w:rsid w:val="00276F5E"/>
    <w:rsid w:val="00281A48"/>
    <w:rsid w:val="00281D54"/>
    <w:rsid w:val="002858F4"/>
    <w:rsid w:val="00290486"/>
    <w:rsid w:val="00294353"/>
    <w:rsid w:val="00294A13"/>
    <w:rsid w:val="002962B3"/>
    <w:rsid w:val="00297FAC"/>
    <w:rsid w:val="002A4079"/>
    <w:rsid w:val="002A54F3"/>
    <w:rsid w:val="002A5F9B"/>
    <w:rsid w:val="002A6214"/>
    <w:rsid w:val="002A7D1B"/>
    <w:rsid w:val="002B2120"/>
    <w:rsid w:val="002B2515"/>
    <w:rsid w:val="002B5E92"/>
    <w:rsid w:val="002B69B8"/>
    <w:rsid w:val="002C163B"/>
    <w:rsid w:val="002C1875"/>
    <w:rsid w:val="002D0194"/>
    <w:rsid w:val="002D04BA"/>
    <w:rsid w:val="002D075F"/>
    <w:rsid w:val="002D32D2"/>
    <w:rsid w:val="002D342B"/>
    <w:rsid w:val="002D67BC"/>
    <w:rsid w:val="002D698C"/>
    <w:rsid w:val="002D798E"/>
    <w:rsid w:val="002E3A7A"/>
    <w:rsid w:val="002E4056"/>
    <w:rsid w:val="002E492C"/>
    <w:rsid w:val="002F1D49"/>
    <w:rsid w:val="002F28AB"/>
    <w:rsid w:val="002F30A0"/>
    <w:rsid w:val="002F4FEC"/>
    <w:rsid w:val="002F61C6"/>
    <w:rsid w:val="002F6DC4"/>
    <w:rsid w:val="002F70F1"/>
    <w:rsid w:val="00306785"/>
    <w:rsid w:val="00306E26"/>
    <w:rsid w:val="00307546"/>
    <w:rsid w:val="00310BBF"/>
    <w:rsid w:val="003204DD"/>
    <w:rsid w:val="00320AB9"/>
    <w:rsid w:val="00323636"/>
    <w:rsid w:val="00323E96"/>
    <w:rsid w:val="00330723"/>
    <w:rsid w:val="00331986"/>
    <w:rsid w:val="00335F48"/>
    <w:rsid w:val="00337BDB"/>
    <w:rsid w:val="00340D59"/>
    <w:rsid w:val="003418A0"/>
    <w:rsid w:val="00341C75"/>
    <w:rsid w:val="00342688"/>
    <w:rsid w:val="00344473"/>
    <w:rsid w:val="00346145"/>
    <w:rsid w:val="003462DE"/>
    <w:rsid w:val="00346B24"/>
    <w:rsid w:val="00347BD8"/>
    <w:rsid w:val="00352173"/>
    <w:rsid w:val="00352802"/>
    <w:rsid w:val="00353041"/>
    <w:rsid w:val="00353852"/>
    <w:rsid w:val="00353A29"/>
    <w:rsid w:val="00354AF1"/>
    <w:rsid w:val="00362DAF"/>
    <w:rsid w:val="00363E0A"/>
    <w:rsid w:val="00365C65"/>
    <w:rsid w:val="003663CA"/>
    <w:rsid w:val="00370ACD"/>
    <w:rsid w:val="00372710"/>
    <w:rsid w:val="00374E01"/>
    <w:rsid w:val="00375441"/>
    <w:rsid w:val="0037627A"/>
    <w:rsid w:val="00383426"/>
    <w:rsid w:val="0039040B"/>
    <w:rsid w:val="00390767"/>
    <w:rsid w:val="00391506"/>
    <w:rsid w:val="00391A17"/>
    <w:rsid w:val="0039530C"/>
    <w:rsid w:val="00396C87"/>
    <w:rsid w:val="003A38A8"/>
    <w:rsid w:val="003A6C89"/>
    <w:rsid w:val="003A6CC1"/>
    <w:rsid w:val="003B4971"/>
    <w:rsid w:val="003B5F18"/>
    <w:rsid w:val="003B7DEC"/>
    <w:rsid w:val="003B7F63"/>
    <w:rsid w:val="003C0A40"/>
    <w:rsid w:val="003C24E6"/>
    <w:rsid w:val="003C53FB"/>
    <w:rsid w:val="003C5C4B"/>
    <w:rsid w:val="003C626A"/>
    <w:rsid w:val="003D0738"/>
    <w:rsid w:val="003D5D0C"/>
    <w:rsid w:val="003D6D41"/>
    <w:rsid w:val="003D6EFF"/>
    <w:rsid w:val="003D7793"/>
    <w:rsid w:val="003E2E28"/>
    <w:rsid w:val="003E50A6"/>
    <w:rsid w:val="003E5A99"/>
    <w:rsid w:val="003E7907"/>
    <w:rsid w:val="003F0DBF"/>
    <w:rsid w:val="003F1157"/>
    <w:rsid w:val="003F1E33"/>
    <w:rsid w:val="003F21F5"/>
    <w:rsid w:val="003F301B"/>
    <w:rsid w:val="003F41BE"/>
    <w:rsid w:val="003F5FE4"/>
    <w:rsid w:val="003F7DB1"/>
    <w:rsid w:val="0040031D"/>
    <w:rsid w:val="004018F9"/>
    <w:rsid w:val="00401CB0"/>
    <w:rsid w:val="004060EC"/>
    <w:rsid w:val="00407327"/>
    <w:rsid w:val="004074CB"/>
    <w:rsid w:val="00407A2C"/>
    <w:rsid w:val="00410143"/>
    <w:rsid w:val="004220C8"/>
    <w:rsid w:val="00423155"/>
    <w:rsid w:val="0042351C"/>
    <w:rsid w:val="00423884"/>
    <w:rsid w:val="004240F9"/>
    <w:rsid w:val="00424380"/>
    <w:rsid w:val="00425EF0"/>
    <w:rsid w:val="004272FE"/>
    <w:rsid w:val="004329F9"/>
    <w:rsid w:val="00433619"/>
    <w:rsid w:val="00434E8B"/>
    <w:rsid w:val="00436F09"/>
    <w:rsid w:val="004378FE"/>
    <w:rsid w:val="004379F3"/>
    <w:rsid w:val="00437C66"/>
    <w:rsid w:val="0044442B"/>
    <w:rsid w:val="00447F9D"/>
    <w:rsid w:val="004533FB"/>
    <w:rsid w:val="0045489E"/>
    <w:rsid w:val="00454EF9"/>
    <w:rsid w:val="00460B31"/>
    <w:rsid w:val="00460CD5"/>
    <w:rsid w:val="0046308B"/>
    <w:rsid w:val="00465FFE"/>
    <w:rsid w:val="004661EC"/>
    <w:rsid w:val="004820C4"/>
    <w:rsid w:val="00484CCB"/>
    <w:rsid w:val="004919C2"/>
    <w:rsid w:val="00491F7F"/>
    <w:rsid w:val="00493BCF"/>
    <w:rsid w:val="004950DD"/>
    <w:rsid w:val="004A2E79"/>
    <w:rsid w:val="004A3C22"/>
    <w:rsid w:val="004A4DE1"/>
    <w:rsid w:val="004A5C17"/>
    <w:rsid w:val="004B5BBD"/>
    <w:rsid w:val="004B5C28"/>
    <w:rsid w:val="004C2451"/>
    <w:rsid w:val="004C27B2"/>
    <w:rsid w:val="004C2ED0"/>
    <w:rsid w:val="004C3374"/>
    <w:rsid w:val="004C58E0"/>
    <w:rsid w:val="004D0D25"/>
    <w:rsid w:val="004D2FF8"/>
    <w:rsid w:val="004D3E0F"/>
    <w:rsid w:val="004E05A6"/>
    <w:rsid w:val="004E226B"/>
    <w:rsid w:val="004E49F7"/>
    <w:rsid w:val="004E597C"/>
    <w:rsid w:val="004E63AA"/>
    <w:rsid w:val="004F0936"/>
    <w:rsid w:val="004F132F"/>
    <w:rsid w:val="004F16AD"/>
    <w:rsid w:val="00501508"/>
    <w:rsid w:val="00506A3B"/>
    <w:rsid w:val="00510621"/>
    <w:rsid w:val="00511B62"/>
    <w:rsid w:val="00511BC4"/>
    <w:rsid w:val="00513993"/>
    <w:rsid w:val="00513C50"/>
    <w:rsid w:val="00513E79"/>
    <w:rsid w:val="005155D4"/>
    <w:rsid w:val="00516D16"/>
    <w:rsid w:val="005211F9"/>
    <w:rsid w:val="005224A4"/>
    <w:rsid w:val="0052324B"/>
    <w:rsid w:val="005243C9"/>
    <w:rsid w:val="005244F6"/>
    <w:rsid w:val="00525EA4"/>
    <w:rsid w:val="005270B0"/>
    <w:rsid w:val="00531654"/>
    <w:rsid w:val="005364AA"/>
    <w:rsid w:val="0053726D"/>
    <w:rsid w:val="00537959"/>
    <w:rsid w:val="00537AFE"/>
    <w:rsid w:val="005406F3"/>
    <w:rsid w:val="00540A18"/>
    <w:rsid w:val="00543544"/>
    <w:rsid w:val="00543577"/>
    <w:rsid w:val="005442D1"/>
    <w:rsid w:val="00544CFA"/>
    <w:rsid w:val="00546E43"/>
    <w:rsid w:val="005507BA"/>
    <w:rsid w:val="00550BC3"/>
    <w:rsid w:val="00553358"/>
    <w:rsid w:val="00553EDB"/>
    <w:rsid w:val="00554462"/>
    <w:rsid w:val="00555DAB"/>
    <w:rsid w:val="005576E6"/>
    <w:rsid w:val="00561015"/>
    <w:rsid w:val="00563005"/>
    <w:rsid w:val="005649EC"/>
    <w:rsid w:val="00564DD2"/>
    <w:rsid w:val="00567A80"/>
    <w:rsid w:val="005702F3"/>
    <w:rsid w:val="005713D1"/>
    <w:rsid w:val="00571A01"/>
    <w:rsid w:val="00572F12"/>
    <w:rsid w:val="00574FD5"/>
    <w:rsid w:val="005825E4"/>
    <w:rsid w:val="00583CBD"/>
    <w:rsid w:val="00590EC2"/>
    <w:rsid w:val="0059151C"/>
    <w:rsid w:val="00591658"/>
    <w:rsid w:val="005917F2"/>
    <w:rsid w:val="005921EF"/>
    <w:rsid w:val="00596EDE"/>
    <w:rsid w:val="005A098A"/>
    <w:rsid w:val="005A0E3D"/>
    <w:rsid w:val="005A22A7"/>
    <w:rsid w:val="005A2BD5"/>
    <w:rsid w:val="005A3A2E"/>
    <w:rsid w:val="005A3A97"/>
    <w:rsid w:val="005A545D"/>
    <w:rsid w:val="005B0BCB"/>
    <w:rsid w:val="005B3892"/>
    <w:rsid w:val="005B3DAB"/>
    <w:rsid w:val="005B5DC6"/>
    <w:rsid w:val="005B7F11"/>
    <w:rsid w:val="005C46D9"/>
    <w:rsid w:val="005D3D1D"/>
    <w:rsid w:val="005D3F6F"/>
    <w:rsid w:val="005D40BA"/>
    <w:rsid w:val="005D42FA"/>
    <w:rsid w:val="005E0248"/>
    <w:rsid w:val="005E27BD"/>
    <w:rsid w:val="005E5B47"/>
    <w:rsid w:val="005E674A"/>
    <w:rsid w:val="005E7A05"/>
    <w:rsid w:val="005E7EAA"/>
    <w:rsid w:val="005F0B04"/>
    <w:rsid w:val="005F0D60"/>
    <w:rsid w:val="005F1C05"/>
    <w:rsid w:val="005F411D"/>
    <w:rsid w:val="005F507E"/>
    <w:rsid w:val="005F64D2"/>
    <w:rsid w:val="00603F47"/>
    <w:rsid w:val="00604246"/>
    <w:rsid w:val="006050CC"/>
    <w:rsid w:val="00606191"/>
    <w:rsid w:val="00612FA8"/>
    <w:rsid w:val="00613F40"/>
    <w:rsid w:val="006146A9"/>
    <w:rsid w:val="00616C3B"/>
    <w:rsid w:val="00617C68"/>
    <w:rsid w:val="0062299E"/>
    <w:rsid w:val="00624A4A"/>
    <w:rsid w:val="006265A5"/>
    <w:rsid w:val="006273C6"/>
    <w:rsid w:val="00627C6C"/>
    <w:rsid w:val="006316E7"/>
    <w:rsid w:val="00633C50"/>
    <w:rsid w:val="00634A5F"/>
    <w:rsid w:val="00634EBF"/>
    <w:rsid w:val="00641158"/>
    <w:rsid w:val="006415B8"/>
    <w:rsid w:val="00642DFD"/>
    <w:rsid w:val="00654549"/>
    <w:rsid w:val="00655EEF"/>
    <w:rsid w:val="00661195"/>
    <w:rsid w:val="006627D4"/>
    <w:rsid w:val="00662BBB"/>
    <w:rsid w:val="00666370"/>
    <w:rsid w:val="00670B8B"/>
    <w:rsid w:val="00671BBC"/>
    <w:rsid w:val="00671DED"/>
    <w:rsid w:val="006727D4"/>
    <w:rsid w:val="006753DF"/>
    <w:rsid w:val="00675BD0"/>
    <w:rsid w:val="006811AA"/>
    <w:rsid w:val="006822E5"/>
    <w:rsid w:val="00683DD1"/>
    <w:rsid w:val="00684D1E"/>
    <w:rsid w:val="006855D2"/>
    <w:rsid w:val="00686EC2"/>
    <w:rsid w:val="006904E2"/>
    <w:rsid w:val="006917A1"/>
    <w:rsid w:val="00691A11"/>
    <w:rsid w:val="006939C2"/>
    <w:rsid w:val="00693C28"/>
    <w:rsid w:val="0069726B"/>
    <w:rsid w:val="00697638"/>
    <w:rsid w:val="006A17B9"/>
    <w:rsid w:val="006A2B17"/>
    <w:rsid w:val="006A2C60"/>
    <w:rsid w:val="006A3CE5"/>
    <w:rsid w:val="006A45C9"/>
    <w:rsid w:val="006A463B"/>
    <w:rsid w:val="006A4CB5"/>
    <w:rsid w:val="006A573C"/>
    <w:rsid w:val="006B0049"/>
    <w:rsid w:val="006B0228"/>
    <w:rsid w:val="006B4E40"/>
    <w:rsid w:val="006B5BD3"/>
    <w:rsid w:val="006B6AFE"/>
    <w:rsid w:val="006C0A8D"/>
    <w:rsid w:val="006C11E2"/>
    <w:rsid w:val="006C2645"/>
    <w:rsid w:val="006C3E72"/>
    <w:rsid w:val="006C517D"/>
    <w:rsid w:val="006C585C"/>
    <w:rsid w:val="006C6462"/>
    <w:rsid w:val="006C6B1A"/>
    <w:rsid w:val="006C71D0"/>
    <w:rsid w:val="006D02FA"/>
    <w:rsid w:val="006D106A"/>
    <w:rsid w:val="006D1714"/>
    <w:rsid w:val="006D1FF3"/>
    <w:rsid w:val="006D2E1C"/>
    <w:rsid w:val="006D40EE"/>
    <w:rsid w:val="006D445D"/>
    <w:rsid w:val="006D4932"/>
    <w:rsid w:val="006D739A"/>
    <w:rsid w:val="006E511F"/>
    <w:rsid w:val="006E61A7"/>
    <w:rsid w:val="006E7518"/>
    <w:rsid w:val="006F3DA6"/>
    <w:rsid w:val="006F4B4F"/>
    <w:rsid w:val="006F546F"/>
    <w:rsid w:val="006F7E29"/>
    <w:rsid w:val="007068D8"/>
    <w:rsid w:val="007126F8"/>
    <w:rsid w:val="00712C7B"/>
    <w:rsid w:val="00714985"/>
    <w:rsid w:val="00716CD6"/>
    <w:rsid w:val="00724E2D"/>
    <w:rsid w:val="00735E6A"/>
    <w:rsid w:val="0073796A"/>
    <w:rsid w:val="00737C0E"/>
    <w:rsid w:val="007507FC"/>
    <w:rsid w:val="007509E2"/>
    <w:rsid w:val="00756D16"/>
    <w:rsid w:val="00756F91"/>
    <w:rsid w:val="00762AFE"/>
    <w:rsid w:val="0076457A"/>
    <w:rsid w:val="00765E98"/>
    <w:rsid w:val="00766220"/>
    <w:rsid w:val="00766A01"/>
    <w:rsid w:val="007673AC"/>
    <w:rsid w:val="00767B77"/>
    <w:rsid w:val="007723D1"/>
    <w:rsid w:val="00775EFB"/>
    <w:rsid w:val="007806C0"/>
    <w:rsid w:val="007807E7"/>
    <w:rsid w:val="00781B51"/>
    <w:rsid w:val="007822E7"/>
    <w:rsid w:val="00783FA2"/>
    <w:rsid w:val="00787598"/>
    <w:rsid w:val="00791C40"/>
    <w:rsid w:val="00795B1E"/>
    <w:rsid w:val="007A6CAB"/>
    <w:rsid w:val="007B0579"/>
    <w:rsid w:val="007B070A"/>
    <w:rsid w:val="007B0AC3"/>
    <w:rsid w:val="007B138D"/>
    <w:rsid w:val="007B3DAE"/>
    <w:rsid w:val="007B624E"/>
    <w:rsid w:val="007C1FC6"/>
    <w:rsid w:val="007C373F"/>
    <w:rsid w:val="007C75C3"/>
    <w:rsid w:val="007D08D5"/>
    <w:rsid w:val="007D1D18"/>
    <w:rsid w:val="007D62BB"/>
    <w:rsid w:val="007D6F77"/>
    <w:rsid w:val="007D7549"/>
    <w:rsid w:val="007D7DEF"/>
    <w:rsid w:val="007E238B"/>
    <w:rsid w:val="007F066E"/>
    <w:rsid w:val="007F53D4"/>
    <w:rsid w:val="007F6EC1"/>
    <w:rsid w:val="008106C7"/>
    <w:rsid w:val="00810D3A"/>
    <w:rsid w:val="00811991"/>
    <w:rsid w:val="00815E37"/>
    <w:rsid w:val="00821999"/>
    <w:rsid w:val="00823E72"/>
    <w:rsid w:val="00825068"/>
    <w:rsid w:val="008261FC"/>
    <w:rsid w:val="0082706D"/>
    <w:rsid w:val="00830197"/>
    <w:rsid w:val="008316EA"/>
    <w:rsid w:val="008340AA"/>
    <w:rsid w:val="00837ABB"/>
    <w:rsid w:val="0084352C"/>
    <w:rsid w:val="0084565F"/>
    <w:rsid w:val="008465A4"/>
    <w:rsid w:val="00847D71"/>
    <w:rsid w:val="00851C33"/>
    <w:rsid w:val="008527F0"/>
    <w:rsid w:val="00853887"/>
    <w:rsid w:val="008559E6"/>
    <w:rsid w:val="00856D43"/>
    <w:rsid w:val="00860585"/>
    <w:rsid w:val="0086401F"/>
    <w:rsid w:val="00866846"/>
    <w:rsid w:val="0087579B"/>
    <w:rsid w:val="00876FB0"/>
    <w:rsid w:val="008773B1"/>
    <w:rsid w:val="00877BA1"/>
    <w:rsid w:val="00883286"/>
    <w:rsid w:val="008833CF"/>
    <w:rsid w:val="00885D12"/>
    <w:rsid w:val="00885D9D"/>
    <w:rsid w:val="008A0CE3"/>
    <w:rsid w:val="008A1D82"/>
    <w:rsid w:val="008A1F23"/>
    <w:rsid w:val="008A3E99"/>
    <w:rsid w:val="008A4824"/>
    <w:rsid w:val="008A52B1"/>
    <w:rsid w:val="008A5584"/>
    <w:rsid w:val="008A646C"/>
    <w:rsid w:val="008B019F"/>
    <w:rsid w:val="008B13A7"/>
    <w:rsid w:val="008B592B"/>
    <w:rsid w:val="008C60FD"/>
    <w:rsid w:val="008C613E"/>
    <w:rsid w:val="008C7A19"/>
    <w:rsid w:val="008D0219"/>
    <w:rsid w:val="008D28A9"/>
    <w:rsid w:val="008D7007"/>
    <w:rsid w:val="008E4DD5"/>
    <w:rsid w:val="008E533E"/>
    <w:rsid w:val="008E60E3"/>
    <w:rsid w:val="008E7C1D"/>
    <w:rsid w:val="008F06FE"/>
    <w:rsid w:val="008F180B"/>
    <w:rsid w:val="008F34E7"/>
    <w:rsid w:val="008F5AAE"/>
    <w:rsid w:val="008F69E6"/>
    <w:rsid w:val="008F6B6C"/>
    <w:rsid w:val="008F719B"/>
    <w:rsid w:val="0091201C"/>
    <w:rsid w:val="00912883"/>
    <w:rsid w:val="00914439"/>
    <w:rsid w:val="0092011D"/>
    <w:rsid w:val="0092066A"/>
    <w:rsid w:val="009239F9"/>
    <w:rsid w:val="009267F9"/>
    <w:rsid w:val="00930C3A"/>
    <w:rsid w:val="00931231"/>
    <w:rsid w:val="00931404"/>
    <w:rsid w:val="00933824"/>
    <w:rsid w:val="009369AE"/>
    <w:rsid w:val="00940245"/>
    <w:rsid w:val="00952041"/>
    <w:rsid w:val="00953B53"/>
    <w:rsid w:val="00954694"/>
    <w:rsid w:val="009602BD"/>
    <w:rsid w:val="00960761"/>
    <w:rsid w:val="00961E40"/>
    <w:rsid w:val="00963441"/>
    <w:rsid w:val="00967912"/>
    <w:rsid w:val="00967FE8"/>
    <w:rsid w:val="009711B6"/>
    <w:rsid w:val="00972D9E"/>
    <w:rsid w:val="00972EE5"/>
    <w:rsid w:val="009742BE"/>
    <w:rsid w:val="00974444"/>
    <w:rsid w:val="009752C8"/>
    <w:rsid w:val="009857F5"/>
    <w:rsid w:val="00990ADA"/>
    <w:rsid w:val="009979C8"/>
    <w:rsid w:val="009A2206"/>
    <w:rsid w:val="009A3026"/>
    <w:rsid w:val="009B033E"/>
    <w:rsid w:val="009B36BF"/>
    <w:rsid w:val="009B3F5E"/>
    <w:rsid w:val="009B4B97"/>
    <w:rsid w:val="009B54F4"/>
    <w:rsid w:val="009B619B"/>
    <w:rsid w:val="009B76FD"/>
    <w:rsid w:val="009B7B63"/>
    <w:rsid w:val="009C3789"/>
    <w:rsid w:val="009C6719"/>
    <w:rsid w:val="009C75CD"/>
    <w:rsid w:val="009D0DBD"/>
    <w:rsid w:val="009D0FEC"/>
    <w:rsid w:val="009D1EF8"/>
    <w:rsid w:val="009D331E"/>
    <w:rsid w:val="009D3FD4"/>
    <w:rsid w:val="009D7493"/>
    <w:rsid w:val="009D7F77"/>
    <w:rsid w:val="009E06A5"/>
    <w:rsid w:val="009E0EAF"/>
    <w:rsid w:val="009E2F22"/>
    <w:rsid w:val="009E405A"/>
    <w:rsid w:val="009F062B"/>
    <w:rsid w:val="009F06B2"/>
    <w:rsid w:val="009F1CD6"/>
    <w:rsid w:val="009F1E22"/>
    <w:rsid w:val="009F2802"/>
    <w:rsid w:val="009F2CA0"/>
    <w:rsid w:val="009F4203"/>
    <w:rsid w:val="009F68C9"/>
    <w:rsid w:val="009F7B2D"/>
    <w:rsid w:val="00A00F22"/>
    <w:rsid w:val="00A01210"/>
    <w:rsid w:val="00A10DDE"/>
    <w:rsid w:val="00A17F2D"/>
    <w:rsid w:val="00A24BD1"/>
    <w:rsid w:val="00A25AEE"/>
    <w:rsid w:val="00A2624D"/>
    <w:rsid w:val="00A26E6C"/>
    <w:rsid w:val="00A27DC2"/>
    <w:rsid w:val="00A32421"/>
    <w:rsid w:val="00A33D44"/>
    <w:rsid w:val="00A35099"/>
    <w:rsid w:val="00A35E3E"/>
    <w:rsid w:val="00A42D41"/>
    <w:rsid w:val="00A4450E"/>
    <w:rsid w:val="00A449B9"/>
    <w:rsid w:val="00A453AA"/>
    <w:rsid w:val="00A46A8E"/>
    <w:rsid w:val="00A475E7"/>
    <w:rsid w:val="00A479A3"/>
    <w:rsid w:val="00A52145"/>
    <w:rsid w:val="00A54E76"/>
    <w:rsid w:val="00A57F74"/>
    <w:rsid w:val="00A621D9"/>
    <w:rsid w:val="00A63609"/>
    <w:rsid w:val="00A647CE"/>
    <w:rsid w:val="00A64B28"/>
    <w:rsid w:val="00A66B91"/>
    <w:rsid w:val="00A66E55"/>
    <w:rsid w:val="00A7122E"/>
    <w:rsid w:val="00A71467"/>
    <w:rsid w:val="00A734B2"/>
    <w:rsid w:val="00A73D1B"/>
    <w:rsid w:val="00A75526"/>
    <w:rsid w:val="00A75E52"/>
    <w:rsid w:val="00A839A4"/>
    <w:rsid w:val="00A849EC"/>
    <w:rsid w:val="00A95340"/>
    <w:rsid w:val="00A95B72"/>
    <w:rsid w:val="00A96C78"/>
    <w:rsid w:val="00AA0940"/>
    <w:rsid w:val="00AA2756"/>
    <w:rsid w:val="00AA6C71"/>
    <w:rsid w:val="00AB17F0"/>
    <w:rsid w:val="00AB3800"/>
    <w:rsid w:val="00AB3DE0"/>
    <w:rsid w:val="00AB60E0"/>
    <w:rsid w:val="00AB661F"/>
    <w:rsid w:val="00AB719D"/>
    <w:rsid w:val="00AC33AC"/>
    <w:rsid w:val="00AC33C1"/>
    <w:rsid w:val="00AC56DD"/>
    <w:rsid w:val="00AC57CB"/>
    <w:rsid w:val="00AC5DF2"/>
    <w:rsid w:val="00AC5EDE"/>
    <w:rsid w:val="00AC79FE"/>
    <w:rsid w:val="00AD09D1"/>
    <w:rsid w:val="00AD24BC"/>
    <w:rsid w:val="00AD49FD"/>
    <w:rsid w:val="00AD544E"/>
    <w:rsid w:val="00AD7EC3"/>
    <w:rsid w:val="00AE0639"/>
    <w:rsid w:val="00AE08C2"/>
    <w:rsid w:val="00AE11EA"/>
    <w:rsid w:val="00AE4E95"/>
    <w:rsid w:val="00AE747E"/>
    <w:rsid w:val="00AE7592"/>
    <w:rsid w:val="00AF018F"/>
    <w:rsid w:val="00AF36B0"/>
    <w:rsid w:val="00AF5103"/>
    <w:rsid w:val="00AF7E71"/>
    <w:rsid w:val="00B03462"/>
    <w:rsid w:val="00B05637"/>
    <w:rsid w:val="00B0669A"/>
    <w:rsid w:val="00B06D24"/>
    <w:rsid w:val="00B07896"/>
    <w:rsid w:val="00B10344"/>
    <w:rsid w:val="00B10572"/>
    <w:rsid w:val="00B11449"/>
    <w:rsid w:val="00B13EF4"/>
    <w:rsid w:val="00B16BFE"/>
    <w:rsid w:val="00B17B31"/>
    <w:rsid w:val="00B20A7A"/>
    <w:rsid w:val="00B274E7"/>
    <w:rsid w:val="00B311B1"/>
    <w:rsid w:val="00B3265B"/>
    <w:rsid w:val="00B34E4E"/>
    <w:rsid w:val="00B36AEE"/>
    <w:rsid w:val="00B47662"/>
    <w:rsid w:val="00B47C1B"/>
    <w:rsid w:val="00B552FB"/>
    <w:rsid w:val="00B55F48"/>
    <w:rsid w:val="00B56B94"/>
    <w:rsid w:val="00B63B19"/>
    <w:rsid w:val="00B67B4B"/>
    <w:rsid w:val="00B715B5"/>
    <w:rsid w:val="00B7315E"/>
    <w:rsid w:val="00B81771"/>
    <w:rsid w:val="00B8515F"/>
    <w:rsid w:val="00B85242"/>
    <w:rsid w:val="00B85649"/>
    <w:rsid w:val="00B91163"/>
    <w:rsid w:val="00B913D1"/>
    <w:rsid w:val="00BA006F"/>
    <w:rsid w:val="00BA08F0"/>
    <w:rsid w:val="00BA10BF"/>
    <w:rsid w:val="00BA1FFF"/>
    <w:rsid w:val="00BA6FDF"/>
    <w:rsid w:val="00BB1B72"/>
    <w:rsid w:val="00BB3BBE"/>
    <w:rsid w:val="00BC03A9"/>
    <w:rsid w:val="00BC12C1"/>
    <w:rsid w:val="00BC17C7"/>
    <w:rsid w:val="00BC65B9"/>
    <w:rsid w:val="00BD420C"/>
    <w:rsid w:val="00BD597B"/>
    <w:rsid w:val="00BD5A8C"/>
    <w:rsid w:val="00BD7175"/>
    <w:rsid w:val="00BD7F38"/>
    <w:rsid w:val="00BE2B1A"/>
    <w:rsid w:val="00BE36AF"/>
    <w:rsid w:val="00BF0BC2"/>
    <w:rsid w:val="00BF2F9E"/>
    <w:rsid w:val="00BF3106"/>
    <w:rsid w:val="00BF3C85"/>
    <w:rsid w:val="00BF5750"/>
    <w:rsid w:val="00BF7A35"/>
    <w:rsid w:val="00C00737"/>
    <w:rsid w:val="00C052AB"/>
    <w:rsid w:val="00C06AE7"/>
    <w:rsid w:val="00C07FC9"/>
    <w:rsid w:val="00C17042"/>
    <w:rsid w:val="00C17511"/>
    <w:rsid w:val="00C2259F"/>
    <w:rsid w:val="00C23FB6"/>
    <w:rsid w:val="00C24021"/>
    <w:rsid w:val="00C27B16"/>
    <w:rsid w:val="00C30366"/>
    <w:rsid w:val="00C33FC6"/>
    <w:rsid w:val="00C34158"/>
    <w:rsid w:val="00C35791"/>
    <w:rsid w:val="00C402BA"/>
    <w:rsid w:val="00C43C9A"/>
    <w:rsid w:val="00C50DE2"/>
    <w:rsid w:val="00C53E87"/>
    <w:rsid w:val="00C56E66"/>
    <w:rsid w:val="00C60560"/>
    <w:rsid w:val="00C635B9"/>
    <w:rsid w:val="00C655AA"/>
    <w:rsid w:val="00C71E5E"/>
    <w:rsid w:val="00C7257D"/>
    <w:rsid w:val="00C73465"/>
    <w:rsid w:val="00C7490D"/>
    <w:rsid w:val="00C7657B"/>
    <w:rsid w:val="00C86F6C"/>
    <w:rsid w:val="00C967EA"/>
    <w:rsid w:val="00CA152F"/>
    <w:rsid w:val="00CA2F27"/>
    <w:rsid w:val="00CA390C"/>
    <w:rsid w:val="00CA52B2"/>
    <w:rsid w:val="00CA5F0F"/>
    <w:rsid w:val="00CA627F"/>
    <w:rsid w:val="00CB6969"/>
    <w:rsid w:val="00CC4CCD"/>
    <w:rsid w:val="00CD1F8B"/>
    <w:rsid w:val="00CD5659"/>
    <w:rsid w:val="00CD5916"/>
    <w:rsid w:val="00CD70DE"/>
    <w:rsid w:val="00CD75BB"/>
    <w:rsid w:val="00CE084E"/>
    <w:rsid w:val="00CF2CCC"/>
    <w:rsid w:val="00D01150"/>
    <w:rsid w:val="00D052FC"/>
    <w:rsid w:val="00D1048A"/>
    <w:rsid w:val="00D12842"/>
    <w:rsid w:val="00D151EC"/>
    <w:rsid w:val="00D15E30"/>
    <w:rsid w:val="00D16C69"/>
    <w:rsid w:val="00D343EE"/>
    <w:rsid w:val="00D35AC0"/>
    <w:rsid w:val="00D363D8"/>
    <w:rsid w:val="00D37F13"/>
    <w:rsid w:val="00D446AC"/>
    <w:rsid w:val="00D4711E"/>
    <w:rsid w:val="00D47B39"/>
    <w:rsid w:val="00D505BF"/>
    <w:rsid w:val="00D51138"/>
    <w:rsid w:val="00D600AE"/>
    <w:rsid w:val="00D6251D"/>
    <w:rsid w:val="00D6437A"/>
    <w:rsid w:val="00D643A9"/>
    <w:rsid w:val="00D73BBC"/>
    <w:rsid w:val="00D804E0"/>
    <w:rsid w:val="00D83DF2"/>
    <w:rsid w:val="00D84BF2"/>
    <w:rsid w:val="00D84FA1"/>
    <w:rsid w:val="00D857DE"/>
    <w:rsid w:val="00D865BF"/>
    <w:rsid w:val="00D8677C"/>
    <w:rsid w:val="00D867B3"/>
    <w:rsid w:val="00D87A05"/>
    <w:rsid w:val="00D911FC"/>
    <w:rsid w:val="00D93B21"/>
    <w:rsid w:val="00D970AA"/>
    <w:rsid w:val="00D973C8"/>
    <w:rsid w:val="00DA1399"/>
    <w:rsid w:val="00DA1E6D"/>
    <w:rsid w:val="00DA4491"/>
    <w:rsid w:val="00DA560E"/>
    <w:rsid w:val="00DA7878"/>
    <w:rsid w:val="00DB0F3F"/>
    <w:rsid w:val="00DB3557"/>
    <w:rsid w:val="00DB6275"/>
    <w:rsid w:val="00DB7370"/>
    <w:rsid w:val="00DC2E7E"/>
    <w:rsid w:val="00DC3738"/>
    <w:rsid w:val="00DC4663"/>
    <w:rsid w:val="00DC620F"/>
    <w:rsid w:val="00DC65A3"/>
    <w:rsid w:val="00DD0A4D"/>
    <w:rsid w:val="00DD366E"/>
    <w:rsid w:val="00DE0C9B"/>
    <w:rsid w:val="00DE1A6E"/>
    <w:rsid w:val="00DE1A94"/>
    <w:rsid w:val="00DE4FE5"/>
    <w:rsid w:val="00DF0A35"/>
    <w:rsid w:val="00DF47D2"/>
    <w:rsid w:val="00DF5B85"/>
    <w:rsid w:val="00DF6C5B"/>
    <w:rsid w:val="00E021B8"/>
    <w:rsid w:val="00E05F89"/>
    <w:rsid w:val="00E066BE"/>
    <w:rsid w:val="00E129B8"/>
    <w:rsid w:val="00E15ACD"/>
    <w:rsid w:val="00E164B1"/>
    <w:rsid w:val="00E1677C"/>
    <w:rsid w:val="00E16865"/>
    <w:rsid w:val="00E17C5E"/>
    <w:rsid w:val="00E2109B"/>
    <w:rsid w:val="00E210A9"/>
    <w:rsid w:val="00E226DC"/>
    <w:rsid w:val="00E228B5"/>
    <w:rsid w:val="00E22A26"/>
    <w:rsid w:val="00E23A3B"/>
    <w:rsid w:val="00E25F68"/>
    <w:rsid w:val="00E27809"/>
    <w:rsid w:val="00E27FEF"/>
    <w:rsid w:val="00E311DA"/>
    <w:rsid w:val="00E31813"/>
    <w:rsid w:val="00E34DF2"/>
    <w:rsid w:val="00E35797"/>
    <w:rsid w:val="00E40EEE"/>
    <w:rsid w:val="00E437C4"/>
    <w:rsid w:val="00E43B6D"/>
    <w:rsid w:val="00E45357"/>
    <w:rsid w:val="00E47661"/>
    <w:rsid w:val="00E51807"/>
    <w:rsid w:val="00E5190A"/>
    <w:rsid w:val="00E56EDB"/>
    <w:rsid w:val="00E626D3"/>
    <w:rsid w:val="00E62748"/>
    <w:rsid w:val="00E63EB6"/>
    <w:rsid w:val="00E65635"/>
    <w:rsid w:val="00E65917"/>
    <w:rsid w:val="00E65C40"/>
    <w:rsid w:val="00E66603"/>
    <w:rsid w:val="00E670EE"/>
    <w:rsid w:val="00E712E5"/>
    <w:rsid w:val="00E723CB"/>
    <w:rsid w:val="00E72F02"/>
    <w:rsid w:val="00E81A14"/>
    <w:rsid w:val="00E854AB"/>
    <w:rsid w:val="00E90B78"/>
    <w:rsid w:val="00E9164B"/>
    <w:rsid w:val="00E92EEA"/>
    <w:rsid w:val="00EA3CD6"/>
    <w:rsid w:val="00EA79D0"/>
    <w:rsid w:val="00EB115B"/>
    <w:rsid w:val="00EB4D69"/>
    <w:rsid w:val="00EB7994"/>
    <w:rsid w:val="00EC156F"/>
    <w:rsid w:val="00EC1736"/>
    <w:rsid w:val="00EC24AE"/>
    <w:rsid w:val="00EC5F2C"/>
    <w:rsid w:val="00EC675C"/>
    <w:rsid w:val="00ED7967"/>
    <w:rsid w:val="00EE1D5E"/>
    <w:rsid w:val="00EE23A7"/>
    <w:rsid w:val="00EE57EF"/>
    <w:rsid w:val="00EF10DA"/>
    <w:rsid w:val="00EF1249"/>
    <w:rsid w:val="00EF4166"/>
    <w:rsid w:val="00EF5775"/>
    <w:rsid w:val="00EF5989"/>
    <w:rsid w:val="00EF756D"/>
    <w:rsid w:val="00F008A4"/>
    <w:rsid w:val="00F00A90"/>
    <w:rsid w:val="00F01173"/>
    <w:rsid w:val="00F10095"/>
    <w:rsid w:val="00F13C19"/>
    <w:rsid w:val="00F14535"/>
    <w:rsid w:val="00F14EBD"/>
    <w:rsid w:val="00F158C9"/>
    <w:rsid w:val="00F178C2"/>
    <w:rsid w:val="00F17D16"/>
    <w:rsid w:val="00F17FF6"/>
    <w:rsid w:val="00F205D8"/>
    <w:rsid w:val="00F2063A"/>
    <w:rsid w:val="00F21044"/>
    <w:rsid w:val="00F25850"/>
    <w:rsid w:val="00F274F6"/>
    <w:rsid w:val="00F32BE8"/>
    <w:rsid w:val="00F36133"/>
    <w:rsid w:val="00F3718E"/>
    <w:rsid w:val="00F374F6"/>
    <w:rsid w:val="00F37FCD"/>
    <w:rsid w:val="00F401A1"/>
    <w:rsid w:val="00F44B4E"/>
    <w:rsid w:val="00F457EE"/>
    <w:rsid w:val="00F47BDA"/>
    <w:rsid w:val="00F47E3E"/>
    <w:rsid w:val="00F51D12"/>
    <w:rsid w:val="00F53B15"/>
    <w:rsid w:val="00F56F4D"/>
    <w:rsid w:val="00F62DC8"/>
    <w:rsid w:val="00F64E78"/>
    <w:rsid w:val="00F66369"/>
    <w:rsid w:val="00F73046"/>
    <w:rsid w:val="00F731AD"/>
    <w:rsid w:val="00F74258"/>
    <w:rsid w:val="00F77BC9"/>
    <w:rsid w:val="00F84492"/>
    <w:rsid w:val="00F876D4"/>
    <w:rsid w:val="00F95401"/>
    <w:rsid w:val="00FA5AE6"/>
    <w:rsid w:val="00FA6AA3"/>
    <w:rsid w:val="00FB28B5"/>
    <w:rsid w:val="00FB3F91"/>
    <w:rsid w:val="00FB68DE"/>
    <w:rsid w:val="00FC0C42"/>
    <w:rsid w:val="00FC18E8"/>
    <w:rsid w:val="00FC229B"/>
    <w:rsid w:val="00FC375C"/>
    <w:rsid w:val="00FC616E"/>
    <w:rsid w:val="00FC7112"/>
    <w:rsid w:val="00FC74A3"/>
    <w:rsid w:val="00FD045C"/>
    <w:rsid w:val="00FD0662"/>
    <w:rsid w:val="00FD1D8C"/>
    <w:rsid w:val="00FD721C"/>
    <w:rsid w:val="00FE01B2"/>
    <w:rsid w:val="00FE15F3"/>
    <w:rsid w:val="00FF2451"/>
    <w:rsid w:val="00FF430C"/>
    <w:rsid w:val="00FF642D"/>
    <w:rsid w:val="03B85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7A4BE"/>
  <w15:chartTrackingRefBased/>
  <w15:docId w15:val="{9BC19257-F7EB-41E4-82F4-2DC699D21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7D1B"/>
    <w:pPr>
      <w:ind w:left="720"/>
      <w:contextualSpacing/>
    </w:pPr>
  </w:style>
  <w:style w:type="paragraph" w:styleId="Header">
    <w:name w:val="header"/>
    <w:basedOn w:val="Normal"/>
    <w:link w:val="HeaderChar"/>
    <w:uiPriority w:val="99"/>
    <w:unhideWhenUsed/>
    <w:rsid w:val="003B5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F18"/>
  </w:style>
  <w:style w:type="paragraph" w:styleId="Footer">
    <w:name w:val="footer"/>
    <w:basedOn w:val="Normal"/>
    <w:link w:val="FooterChar"/>
    <w:uiPriority w:val="99"/>
    <w:unhideWhenUsed/>
    <w:rsid w:val="003B5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F18"/>
  </w:style>
  <w:style w:type="character" w:styleId="Hyperlink">
    <w:name w:val="Hyperlink"/>
    <w:basedOn w:val="DefaultParagraphFont"/>
    <w:uiPriority w:val="99"/>
    <w:unhideWhenUsed/>
    <w:rsid w:val="00671BBC"/>
    <w:rPr>
      <w:color w:val="0563C1" w:themeColor="hyperlink"/>
      <w:u w:val="single"/>
    </w:rPr>
  </w:style>
  <w:style w:type="character" w:styleId="UnresolvedMention">
    <w:name w:val="Unresolved Mention"/>
    <w:basedOn w:val="DefaultParagraphFont"/>
    <w:uiPriority w:val="99"/>
    <w:semiHidden/>
    <w:unhideWhenUsed/>
    <w:rsid w:val="00671BBC"/>
    <w:rPr>
      <w:color w:val="605E5C"/>
      <w:shd w:val="clear" w:color="auto" w:fill="E1DFDD"/>
    </w:rPr>
  </w:style>
  <w:style w:type="character" w:customStyle="1" w:styleId="media-delimiter">
    <w:name w:val="media-delimiter"/>
    <w:basedOn w:val="DefaultParagraphFont"/>
    <w:rsid w:val="00671BBC"/>
  </w:style>
  <w:style w:type="paragraph" w:styleId="NormalWeb">
    <w:name w:val="Normal (Web)"/>
    <w:basedOn w:val="Normal"/>
    <w:uiPriority w:val="99"/>
    <w:unhideWhenUsed/>
    <w:rsid w:val="00671BB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343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67FE8"/>
    <w:rPr>
      <w:i/>
      <w:iCs/>
    </w:rPr>
  </w:style>
  <w:style w:type="character" w:styleId="FollowedHyperlink">
    <w:name w:val="FollowedHyperlink"/>
    <w:basedOn w:val="DefaultParagraphFont"/>
    <w:uiPriority w:val="99"/>
    <w:semiHidden/>
    <w:unhideWhenUsed/>
    <w:rsid w:val="005B38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543064">
      <w:bodyDiv w:val="1"/>
      <w:marLeft w:val="0"/>
      <w:marRight w:val="0"/>
      <w:marTop w:val="0"/>
      <w:marBottom w:val="0"/>
      <w:divBdr>
        <w:top w:val="none" w:sz="0" w:space="0" w:color="auto"/>
        <w:left w:val="none" w:sz="0" w:space="0" w:color="auto"/>
        <w:bottom w:val="none" w:sz="0" w:space="0" w:color="auto"/>
        <w:right w:val="none" w:sz="0" w:space="0" w:color="auto"/>
      </w:divBdr>
    </w:div>
    <w:div w:id="290672651">
      <w:bodyDiv w:val="1"/>
      <w:marLeft w:val="0"/>
      <w:marRight w:val="0"/>
      <w:marTop w:val="0"/>
      <w:marBottom w:val="0"/>
      <w:divBdr>
        <w:top w:val="none" w:sz="0" w:space="0" w:color="auto"/>
        <w:left w:val="none" w:sz="0" w:space="0" w:color="auto"/>
        <w:bottom w:val="none" w:sz="0" w:space="0" w:color="auto"/>
        <w:right w:val="none" w:sz="0" w:space="0" w:color="auto"/>
      </w:divBdr>
    </w:div>
    <w:div w:id="601646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earch-proquest-com.ezproxy.uwtsd.ac.uk/docview/206785153/fulltextPDF/510E448EF9C241B7PQ/1?accountid=130472" TargetMode="External"/><Relationship Id="rId18" Type="http://schemas.openxmlformats.org/officeDocument/2006/relationships/hyperlink" Target="https://learningspy.co.uk/featured/what-if-everything-you-knew-about-mindsets-and-resilience-was-wrong/" TargetMode="External"/><Relationship Id="rId26" Type="http://schemas.openxmlformats.org/officeDocument/2006/relationships/hyperlink" Target="https://doi.org/10.3126/jns.v5i0.19493" TargetMode="External"/><Relationship Id="rId3" Type="http://schemas.openxmlformats.org/officeDocument/2006/relationships/customXml" Target="../customXml/item3.xml"/><Relationship Id="rId21" Type="http://schemas.openxmlformats.org/officeDocument/2006/relationships/hyperlink" Target="https://journals-sagepub-com.ezproxy.uwtsd.ac.uk/doi/full/10.1177/1745691618804166"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bera.ac.uk/wp-content/uploads/2018/06/BERA-Ethical-Guidelines-for-Educational-Research_4thEdn_2018.pdf?noredirect=1" TargetMode="External"/><Relationship Id="rId17" Type="http://schemas.openxmlformats.org/officeDocument/2006/relationships/hyperlink" Target="https://learningspy.co.uk/featured/resilience-even-thing/" TargetMode="External"/><Relationship Id="rId25" Type="http://schemas.openxmlformats.org/officeDocument/2006/relationships/hyperlink" Target="https://journals.sagepub.com/doi/pdf/10.1177/070674371105600504" TargetMode="External"/><Relationship Id="rId33" Type="http://schemas.openxmlformats.org/officeDocument/2006/relationships/hyperlink" Target="https://journals-sagepub-com.ezproxy.uwtsd.ac.uk/doi/full/10.1177/1048395020915650" TargetMode="External"/><Relationship Id="rId2" Type="http://schemas.openxmlformats.org/officeDocument/2006/relationships/customXml" Target="../customXml/item2.xml"/><Relationship Id="rId16" Type="http://schemas.openxmlformats.org/officeDocument/2006/relationships/hyperlink" Target="https://web.a.ebscohost.com/ehost/pdfviewer/pdfviewer?vid=1&amp;sid=bc469af7-6eec-4f7e-b62a-3233db8fab71%40sdc-v-sessmgr03" TargetMode="External"/><Relationship Id="rId20" Type="http://schemas.openxmlformats.org/officeDocument/2006/relationships/hyperlink" Target="https://journals-sagepub-com.ezproxy.uwtsd.ac.uk/doi/full/10.1177/0963721414541462" TargetMode="External"/><Relationship Id="rId29" Type="http://schemas.openxmlformats.org/officeDocument/2006/relationships/hyperlink" Target="https://paultough.com/helping/pdf/Helping-Children-Succeed-Paul-Tough.pdf?pdf=hcs-pdf-land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sf.io/preprints/socarxiv/tsdwy" TargetMode="External"/><Relationship Id="rId24" Type="http://schemas.openxmlformats.org/officeDocument/2006/relationships/hyperlink" Target="https://journals-sagepub-com.ezproxy.uwtsd.ac.uk/doi/abs/10.1177/1077800405284363" TargetMode="External"/><Relationship Id="rId32" Type="http://schemas.openxmlformats.org/officeDocument/2006/relationships/hyperlink" Target="https://www.theconfidentteacher.com/2013/11/butterfly-effect-schools/"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vlebooks-com.ezproxy.uwtsd.ac.uk/Vleweb/Product/Index/1993778?page=0" TargetMode="External"/><Relationship Id="rId23" Type="http://schemas.openxmlformats.org/officeDocument/2006/relationships/hyperlink" Target="https://modelsofexcellence.eleducation.org/resources/austins-butterfly" TargetMode="External"/><Relationship Id="rId28" Type="http://schemas.openxmlformats.org/officeDocument/2006/relationships/hyperlink" Target="https://teacherhead.com/2013/11/05/lesson-from-berger-austins-butterfly-and-not-accepting-mediocrity/"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angeladuckworth.com/qa/" TargetMode="External"/><Relationship Id="rId31" Type="http://schemas.openxmlformats.org/officeDocument/2006/relationships/hyperlink" Target="https://search.ebscohost.com/login.aspx?direct=true&amp;db=bth&amp;AN=116381446&amp;site=ehost-liv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bookcentral.proquest.com/lib/trinity/detail.action?docID=4790372&amp;pq-origsite=primo" TargetMode="External"/><Relationship Id="rId22" Type="http://schemas.openxmlformats.org/officeDocument/2006/relationships/hyperlink" Target="https://www.edweek.org/media/ewrc_mindsetintheclassroom_sept2016.pdf" TargetMode="External"/><Relationship Id="rId27" Type="http://schemas.openxmlformats.org/officeDocument/2006/relationships/hyperlink" Target="https://www.merriam-webster.com/dictionary/resilience" TargetMode="External"/><Relationship Id="rId30" Type="http://schemas.openxmlformats.org/officeDocument/2006/relationships/hyperlink" Target="https://www.theatlantic.com/magazine/archive/2016/06/how-kids-really-succeed/480744/"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2" ma:contentTypeDescription="Create a new document." ma:contentTypeScope="" ma:versionID="3f5ffb7b8a738269b129fd019e07707e">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3b967fe0b815725e39f51f62fd9f54b1"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55BA12-81CD-4221-B0EA-24EAE6BDCF77}">
  <ds:schemaRefs>
    <ds:schemaRef ds:uri="http://schemas.microsoft.com/sharepoint/v3/contenttype/forms"/>
  </ds:schemaRefs>
</ds:datastoreItem>
</file>

<file path=customXml/itemProps2.xml><?xml version="1.0" encoding="utf-8"?>
<ds:datastoreItem xmlns:ds="http://schemas.openxmlformats.org/officeDocument/2006/customXml" ds:itemID="{F55E3BB0-47C0-4A3F-BC73-3D59BE4439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57BA2D-706F-4E3B-9BAC-A5B434A7E32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4724</TotalTime>
  <Pages>29</Pages>
  <Words>8629</Words>
  <Characters>49187</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57701</CharactersWithSpaces>
  <SharedDoc>false</SharedDoc>
  <HLinks>
    <vt:vector size="96" baseType="variant">
      <vt:variant>
        <vt:i4>6488168</vt:i4>
      </vt:variant>
      <vt:variant>
        <vt:i4>45</vt:i4>
      </vt:variant>
      <vt:variant>
        <vt:i4>0</vt:i4>
      </vt:variant>
      <vt:variant>
        <vt:i4>5</vt:i4>
      </vt:variant>
      <vt:variant>
        <vt:lpwstr>https://journals-sagepub-com.ezproxy.uwtsd.ac.uk/doi/full/10.1177/1048395020915650</vt:lpwstr>
      </vt:variant>
      <vt:variant>
        <vt:lpwstr/>
      </vt:variant>
      <vt:variant>
        <vt:i4>7012394</vt:i4>
      </vt:variant>
      <vt:variant>
        <vt:i4>42</vt:i4>
      </vt:variant>
      <vt:variant>
        <vt:i4>0</vt:i4>
      </vt:variant>
      <vt:variant>
        <vt:i4>5</vt:i4>
      </vt:variant>
      <vt:variant>
        <vt:lpwstr>https://search.ebscohost.com/login.aspx?direct=true&amp;db=bth&amp;AN=116381446&amp;site=ehost-live</vt:lpwstr>
      </vt:variant>
      <vt:variant>
        <vt:lpwstr/>
      </vt:variant>
      <vt:variant>
        <vt:i4>5898318</vt:i4>
      </vt:variant>
      <vt:variant>
        <vt:i4>39</vt:i4>
      </vt:variant>
      <vt:variant>
        <vt:i4>0</vt:i4>
      </vt:variant>
      <vt:variant>
        <vt:i4>5</vt:i4>
      </vt:variant>
      <vt:variant>
        <vt:lpwstr>https://paultough.com/helping/pdf/Helping-Children-Succeed-Paul-Tough.pdf?pdf=hcs-pdf-landing</vt:lpwstr>
      </vt:variant>
      <vt:variant>
        <vt:lpwstr/>
      </vt:variant>
      <vt:variant>
        <vt:i4>6815853</vt:i4>
      </vt:variant>
      <vt:variant>
        <vt:i4>36</vt:i4>
      </vt:variant>
      <vt:variant>
        <vt:i4>0</vt:i4>
      </vt:variant>
      <vt:variant>
        <vt:i4>5</vt:i4>
      </vt:variant>
      <vt:variant>
        <vt:lpwstr>https://link-springer-com.ezproxy.uwtsd.ac.uk/article/10.1007/s11092-017-9261-5</vt:lpwstr>
      </vt:variant>
      <vt:variant>
        <vt:lpwstr/>
      </vt:variant>
      <vt:variant>
        <vt:i4>6291573</vt:i4>
      </vt:variant>
      <vt:variant>
        <vt:i4>33</vt:i4>
      </vt:variant>
      <vt:variant>
        <vt:i4>0</vt:i4>
      </vt:variant>
      <vt:variant>
        <vt:i4>5</vt:i4>
      </vt:variant>
      <vt:variant>
        <vt:lpwstr>https://doi.org/10.3126/jns.v5i0.19493</vt:lpwstr>
      </vt:variant>
      <vt:variant>
        <vt:lpwstr/>
      </vt:variant>
      <vt:variant>
        <vt:i4>2556029</vt:i4>
      </vt:variant>
      <vt:variant>
        <vt:i4>30</vt:i4>
      </vt:variant>
      <vt:variant>
        <vt:i4>0</vt:i4>
      </vt:variant>
      <vt:variant>
        <vt:i4>5</vt:i4>
      </vt:variant>
      <vt:variant>
        <vt:lpwstr>https://journals.sagepub.com/doi/pdf/10.1177/070674371105600504</vt:lpwstr>
      </vt:variant>
      <vt:variant>
        <vt:lpwstr/>
      </vt:variant>
      <vt:variant>
        <vt:i4>6029321</vt:i4>
      </vt:variant>
      <vt:variant>
        <vt:i4>27</vt:i4>
      </vt:variant>
      <vt:variant>
        <vt:i4>0</vt:i4>
      </vt:variant>
      <vt:variant>
        <vt:i4>5</vt:i4>
      </vt:variant>
      <vt:variant>
        <vt:lpwstr>https://journals-sagepub-com.ezproxy.uwtsd.ac.uk/doi/abs/10.1177/1077800405284363</vt:lpwstr>
      </vt:variant>
      <vt:variant>
        <vt:lpwstr/>
      </vt:variant>
      <vt:variant>
        <vt:i4>5898254</vt:i4>
      </vt:variant>
      <vt:variant>
        <vt:i4>24</vt:i4>
      </vt:variant>
      <vt:variant>
        <vt:i4>0</vt:i4>
      </vt:variant>
      <vt:variant>
        <vt:i4>5</vt:i4>
      </vt:variant>
      <vt:variant>
        <vt:lpwstr>https://journals-sagepub-com.ezproxy.uwtsd.ac.uk/doi/abs/10.1177/0033688211419396</vt:lpwstr>
      </vt:variant>
      <vt:variant>
        <vt:lpwstr/>
      </vt:variant>
      <vt:variant>
        <vt:i4>6750313</vt:i4>
      </vt:variant>
      <vt:variant>
        <vt:i4>21</vt:i4>
      </vt:variant>
      <vt:variant>
        <vt:i4>0</vt:i4>
      </vt:variant>
      <vt:variant>
        <vt:i4>5</vt:i4>
      </vt:variant>
      <vt:variant>
        <vt:lpwstr>https://journals-sagepub-com.ezproxy.uwtsd.ac.uk/doi/full/10.1177/1745691618804166</vt:lpwstr>
      </vt:variant>
      <vt:variant>
        <vt:lpwstr/>
      </vt:variant>
      <vt:variant>
        <vt:i4>7274595</vt:i4>
      </vt:variant>
      <vt:variant>
        <vt:i4>18</vt:i4>
      </vt:variant>
      <vt:variant>
        <vt:i4>0</vt:i4>
      </vt:variant>
      <vt:variant>
        <vt:i4>5</vt:i4>
      </vt:variant>
      <vt:variant>
        <vt:lpwstr>https://journals-sagepub-com.ezproxy.uwtsd.ac.uk/doi/full/10.1177/0963721414541462</vt:lpwstr>
      </vt:variant>
      <vt:variant>
        <vt:lpwstr/>
      </vt:variant>
      <vt:variant>
        <vt:i4>7405631</vt:i4>
      </vt:variant>
      <vt:variant>
        <vt:i4>15</vt:i4>
      </vt:variant>
      <vt:variant>
        <vt:i4>0</vt:i4>
      </vt:variant>
      <vt:variant>
        <vt:i4>5</vt:i4>
      </vt:variant>
      <vt:variant>
        <vt:lpwstr>https://angeladuckworth.com/qa/</vt:lpwstr>
      </vt:variant>
      <vt:variant>
        <vt:lpwstr/>
      </vt:variant>
      <vt:variant>
        <vt:i4>3473506</vt:i4>
      </vt:variant>
      <vt:variant>
        <vt:i4>12</vt:i4>
      </vt:variant>
      <vt:variant>
        <vt:i4>0</vt:i4>
      </vt:variant>
      <vt:variant>
        <vt:i4>5</vt:i4>
      </vt:variant>
      <vt:variant>
        <vt:lpwstr>https://learningspy.co.uk/featured/what-if-everything-you-knew-about-mindsets-and-resilience-was-wrong/</vt:lpwstr>
      </vt:variant>
      <vt:variant>
        <vt:lpwstr/>
      </vt:variant>
      <vt:variant>
        <vt:i4>4194332</vt:i4>
      </vt:variant>
      <vt:variant>
        <vt:i4>9</vt:i4>
      </vt:variant>
      <vt:variant>
        <vt:i4>0</vt:i4>
      </vt:variant>
      <vt:variant>
        <vt:i4>5</vt:i4>
      </vt:variant>
      <vt:variant>
        <vt:lpwstr>https://learningspy.co.uk/featured/resilience-even-thing/</vt:lpwstr>
      </vt:variant>
      <vt:variant>
        <vt:lpwstr/>
      </vt:variant>
      <vt:variant>
        <vt:i4>262217</vt:i4>
      </vt:variant>
      <vt:variant>
        <vt:i4>6</vt:i4>
      </vt:variant>
      <vt:variant>
        <vt:i4>0</vt:i4>
      </vt:variant>
      <vt:variant>
        <vt:i4>5</vt:i4>
      </vt:variant>
      <vt:variant>
        <vt:lpwstr>https://www-vlebooks-com.ezproxy.uwtsd.ac.uk/Vleweb/Product/Index/1993778?page=0</vt:lpwstr>
      </vt:variant>
      <vt:variant>
        <vt:lpwstr/>
      </vt:variant>
      <vt:variant>
        <vt:i4>2818145</vt:i4>
      </vt:variant>
      <vt:variant>
        <vt:i4>3</vt:i4>
      </vt:variant>
      <vt:variant>
        <vt:i4>0</vt:i4>
      </vt:variant>
      <vt:variant>
        <vt:i4>5</vt:i4>
      </vt:variant>
      <vt:variant>
        <vt:lpwstr>https://ebookcentral.proquest.com/lib/trinity/detail.action?docID=4790372&amp;pq-origsite=primo</vt:lpwstr>
      </vt:variant>
      <vt:variant>
        <vt:lpwstr/>
      </vt:variant>
      <vt:variant>
        <vt:i4>7929903</vt:i4>
      </vt:variant>
      <vt:variant>
        <vt:i4>0</vt:i4>
      </vt:variant>
      <vt:variant>
        <vt:i4>0</vt:i4>
      </vt:variant>
      <vt:variant>
        <vt:i4>5</vt:i4>
      </vt:variant>
      <vt:variant>
        <vt:lpwstr>https://osf.io/preprints/socarxiv/tsdwy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ELSEY</dc:creator>
  <cp:keywords/>
  <dc:description/>
  <cp:lastModifiedBy>Megan Elsey (2006860)</cp:lastModifiedBy>
  <cp:revision>683</cp:revision>
  <dcterms:created xsi:type="dcterms:W3CDTF">2020-10-10T14:58:00Z</dcterms:created>
  <dcterms:modified xsi:type="dcterms:W3CDTF">2020-10-25T13:35:00Z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