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02648220"/>
        <w:docPartObj>
          <w:docPartGallery w:val="Cover Pages"/>
          <w:docPartUnique/>
        </w:docPartObj>
      </w:sdtPr>
      <w:sdtContent>
        <w:p w14:paraId="2B956D5B" w14:textId="74D173CD" w:rsidR="00D0454B" w:rsidRDefault="0061311E">
          <w:r>
            <w:rPr>
              <w:noProof/>
            </w:rPr>
            <mc:AlternateContent>
              <mc:Choice Requires="wpg">
                <w:drawing>
                  <wp:anchor distT="0" distB="0" distL="114300" distR="114300" simplePos="0" relativeHeight="251662336" behindDoc="0" locked="0" layoutInCell="1" allowOverlap="1" wp14:anchorId="67B56A12" wp14:editId="4E0A1B9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4540" cy="1280160"/>
                    <wp:effectExtent l="0" t="0" r="0" b="0"/>
                    <wp:wrapNone/>
                    <wp:docPr id="4"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14540" cy="1280160"/>
                              <a:chOff x="0" y="-1"/>
                              <a:chExt cx="7315200" cy="1216153"/>
                            </a:xfrm>
                          </wpg:grpSpPr>
                          <wps:wsp>
                            <wps:cNvPr id="5"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CEF8EE" id="Group 149" o:spid="_x0000_s1026" style="position:absolute;margin-left:0;margin-top:0;width:560.2pt;height:100.8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" stroked="f" strokeweight="2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E2D85B3" wp14:editId="17A20C7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83615"/>
                    <wp:effectExtent l="0" t="0" r="0" b="0"/>
                    <wp:wrapSquare wrapText="bothSides"/>
                    <wp:docPr id="3" name="Text Box 1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83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1C173F6" w14:textId="51ABD027" w:rsidR="00867762" w:rsidRDefault="00867762">
                                    <w:pPr>
                                      <w:pStyle w:val="NoSpacing"/>
                                      <w:jc w:val="right"/>
                                      <w:rPr>
                                        <w:color w:val="595959" w:themeColor="text1" w:themeTint="A6"/>
                                        <w:sz w:val="28"/>
                                        <w:szCs w:val="28"/>
                                      </w:rPr>
                                    </w:pPr>
                                    <w:r>
                                      <w:rPr>
                                        <w:color w:val="595959" w:themeColor="text1" w:themeTint="A6"/>
                                        <w:sz w:val="28"/>
                                        <w:szCs w:val="28"/>
                                      </w:rPr>
                                      <w:t>Ashleigh Jones</w:t>
                                    </w:r>
                                  </w:p>
                                </w:sdtContent>
                              </w:sdt>
                              <w:p w14:paraId="158A69C1" w14:textId="301A5AFF" w:rsidR="00867762" w:rsidRDefault="00867762">
                                <w:pPr>
                                  <w:pStyle w:val="NoSpacing"/>
                                  <w:jc w:val="right"/>
                                  <w:rPr>
                                    <w:color w:val="595959" w:themeColor="text1" w:themeTint="A6"/>
                                    <w:sz w:val="18"/>
                                    <w:szCs w:val="18"/>
                                  </w:rPr>
                                </w:pPr>
                                <w:r>
                                  <w:rPr>
                                    <w:color w:val="595959" w:themeColor="text1" w:themeTint="A6"/>
                                    <w:sz w:val="18"/>
                                    <w:szCs w:val="18"/>
                                  </w:rPr>
                                  <w:t>1707088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E2D85B3" id="_x0000_t202" coordsize="21600,21600" o:spt="202" path="m,l,21600r21600,l21600,xe">
                    <v:stroke joinstyle="miter"/>
                    <v:path gradientshapeok="t" o:connecttype="rect"/>
                  </v:shapetype>
                  <v:shape id="Text Box 152" o:spid="_x0000_s1026" type="#_x0000_t202" style="position:absolute;margin-left:0;margin-top:0;width:560.2pt;height:77.45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1C173F6" w14:textId="51ABD027" w:rsidR="00867762" w:rsidRDefault="00867762">
                              <w:pPr>
                                <w:pStyle w:val="NoSpacing"/>
                                <w:jc w:val="right"/>
                                <w:rPr>
                                  <w:color w:val="595959" w:themeColor="text1" w:themeTint="A6"/>
                                  <w:sz w:val="28"/>
                                  <w:szCs w:val="28"/>
                                </w:rPr>
                              </w:pPr>
                              <w:r>
                                <w:rPr>
                                  <w:color w:val="595959" w:themeColor="text1" w:themeTint="A6"/>
                                  <w:sz w:val="28"/>
                                  <w:szCs w:val="28"/>
                                </w:rPr>
                                <w:t>Ashleigh Jones</w:t>
                              </w:r>
                            </w:p>
                          </w:sdtContent>
                        </w:sdt>
                        <w:p w14:paraId="158A69C1" w14:textId="301A5AFF" w:rsidR="00867762" w:rsidRDefault="00867762">
                          <w:pPr>
                            <w:pStyle w:val="NoSpacing"/>
                            <w:jc w:val="right"/>
                            <w:rPr>
                              <w:color w:val="595959" w:themeColor="text1" w:themeTint="A6"/>
                              <w:sz w:val="18"/>
                              <w:szCs w:val="18"/>
                            </w:rPr>
                          </w:pPr>
                          <w:r>
                            <w:rPr>
                              <w:color w:val="595959" w:themeColor="text1" w:themeTint="A6"/>
                              <w:sz w:val="18"/>
                              <w:szCs w:val="18"/>
                            </w:rPr>
                            <w:t>1707088</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7401781" wp14:editId="71BA944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681990"/>
                    <wp:effectExtent l="0" t="0" r="0" b="0"/>
                    <wp:wrapSquare wrapText="bothSides"/>
                    <wp:docPr id="2" name="Text 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6819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32D957" w14:textId="77777777" w:rsidR="00867762" w:rsidRPr="0044383A" w:rsidRDefault="00867762">
                                <w:pPr>
                                  <w:pStyle w:val="NoSpacing"/>
                                  <w:jc w:val="right"/>
                                  <w:rPr>
                                    <w:rFonts w:asciiTheme="majorHAnsi" w:hAnsiTheme="majorHAnsi"/>
                                    <w:b/>
                                    <w:bCs/>
                                    <w:color w:val="4F81BD" w:themeColor="accent1"/>
                                    <w:sz w:val="28"/>
                                    <w:szCs w:val="28"/>
                                  </w:rPr>
                                </w:pPr>
                                <w:r w:rsidRPr="0044383A">
                                  <w:rPr>
                                    <w:rFonts w:asciiTheme="majorHAnsi" w:hAnsiTheme="majorHAnsi"/>
                                    <w:b/>
                                    <w:bCs/>
                                    <w:color w:val="4F81BD"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1C89347" w14:textId="5D93E10D" w:rsidR="00867762" w:rsidRDefault="00867762">
                                    <w:pPr>
                                      <w:pStyle w:val="NoSpacing"/>
                                      <w:jc w:val="right"/>
                                      <w:rPr>
                                        <w:color w:val="595959" w:themeColor="text1" w:themeTint="A6"/>
                                        <w:sz w:val="20"/>
                                        <w:szCs w:val="20"/>
                                      </w:rPr>
                                    </w:pPr>
                                    <w:r>
                                      <w:rPr>
                                        <w:color w:val="595959" w:themeColor="text1" w:themeTint="A6"/>
                                        <w:sz w:val="20"/>
                                        <w:szCs w:val="20"/>
                                      </w:rPr>
                                      <w:t xml:space="preserve">The analysis of the adaption and implantation of electric propulsion systems within the motorsport industry. Gaining an understand the long-term and immediate implications of such adaption focusing on the CO2, ethics, cost and the practicalities of using such technologies.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7401781" id="Text Box 153" o:spid="_x0000_s1027" type="#_x0000_t202" style="position:absolute;margin-left:0;margin-top:0;width:560.2pt;height:53.7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" filled="f" stroked="f" strokeweight=".5pt">
                    <v:textbox style="mso-fit-shape-to-text:t" inset="126pt,0,54pt,0">
                      <w:txbxContent>
                        <w:p w14:paraId="1832D957" w14:textId="77777777" w:rsidR="00867762" w:rsidRPr="0044383A" w:rsidRDefault="00867762">
                          <w:pPr>
                            <w:pStyle w:val="NoSpacing"/>
                            <w:jc w:val="right"/>
                            <w:rPr>
                              <w:rFonts w:asciiTheme="majorHAnsi" w:hAnsiTheme="majorHAnsi"/>
                              <w:b/>
                              <w:bCs/>
                              <w:color w:val="4F81BD" w:themeColor="accent1"/>
                              <w:sz w:val="28"/>
                              <w:szCs w:val="28"/>
                            </w:rPr>
                          </w:pPr>
                          <w:r w:rsidRPr="0044383A">
                            <w:rPr>
                              <w:rFonts w:asciiTheme="majorHAnsi" w:hAnsiTheme="majorHAnsi"/>
                              <w:b/>
                              <w:bCs/>
                              <w:color w:val="4F81BD"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1C89347" w14:textId="5D93E10D" w:rsidR="00867762" w:rsidRDefault="00867762">
                              <w:pPr>
                                <w:pStyle w:val="NoSpacing"/>
                                <w:jc w:val="right"/>
                                <w:rPr>
                                  <w:color w:val="595959" w:themeColor="text1" w:themeTint="A6"/>
                                  <w:sz w:val="20"/>
                                  <w:szCs w:val="20"/>
                                </w:rPr>
                              </w:pPr>
                              <w:r>
                                <w:rPr>
                                  <w:color w:val="595959" w:themeColor="text1" w:themeTint="A6"/>
                                  <w:sz w:val="20"/>
                                  <w:szCs w:val="20"/>
                                </w:rPr>
                                <w:t xml:space="preserve">The analysis of the adaption and implantation of electric propulsion systems within the motorsport industry. Gaining an understand the long-term and immediate implications of such adaption focusing on the CO2, ethics, cost and the practicalities of using such technologies.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26D2BBA" wp14:editId="21B0329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3881120"/>
                    <wp:effectExtent l="0" t="0" r="0" b="0"/>
                    <wp:wrapSquare wrapText="bothSides"/>
                    <wp:docPr id="1"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3A5EC4" w14:textId="4EA92110" w:rsidR="00867762" w:rsidRDefault="00867762">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Assesing The Carbon Impact Of Electric Vehicles</w:t>
                                    </w:r>
                                  </w:sdtContent>
                                </w:sdt>
                              </w:p>
                              <w:p w14:paraId="595240FF" w14:textId="668FFE2B" w:rsidR="00867762" w:rsidRDefault="00867762">
                                <w:pPr>
                                  <w:jc w:val="right"/>
                                </w:pPr>
                                <w:r w:rsidRPr="00D0454B">
                                  <w:t>BSc Motorsport/Automotive Engineering</w:t>
                                </w:r>
                              </w:p>
                              <w:p w14:paraId="3D169F9F" w14:textId="6663751D" w:rsidR="00867762" w:rsidRDefault="00867762">
                                <w:pPr>
                                  <w:jc w:val="right"/>
                                </w:pPr>
                                <w:r>
                                  <w:t>Module: Sustainability Through Technology, M6X02212</w:t>
                                </w:r>
                              </w:p>
                              <w:p w14:paraId="03AB7118" w14:textId="1090B480" w:rsidR="00867762" w:rsidRDefault="00867762">
                                <w:pPr>
                                  <w:jc w:val="right"/>
                                </w:pPr>
                                <w:r>
                                  <w:t>Lecturer: Abi Summerfield</w:t>
                                </w:r>
                              </w:p>
                              <w:p w14:paraId="217C3200" w14:textId="742D66DF" w:rsidR="00867762" w:rsidRDefault="00867762">
                                <w:pPr>
                                  <w:jc w:val="right"/>
                                  <w:rPr>
                                    <w:smallCaps/>
                                    <w:color w:val="404040" w:themeColor="text1" w:themeTint="BF"/>
                                    <w:sz w:val="36"/>
                                    <w:szCs w:val="36"/>
                                  </w:rPr>
                                </w:pPr>
                                <w:r>
                                  <w:t>3</w:t>
                                </w:r>
                                <w:r w:rsidRPr="00D0454B">
                                  <w:rPr>
                                    <w:vertAlign w:val="superscript"/>
                                  </w:rPr>
                                  <w:t>rd</w:t>
                                </w:r>
                                <w:r>
                                  <w:t xml:space="preserve"> January 2020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26D2BBA" id="Text Box 154" o:spid="_x0000_s1028" type="#_x0000_t202" style="position:absolute;margin-left:0;margin-top:0;width:560.2pt;height:305.6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" filled="f" stroked="f" strokeweight=".5pt">
                    <v:textbox inset="126pt,0,54pt,0">
                      <w:txbxContent>
                        <w:p w14:paraId="0B3A5EC4" w14:textId="4EA92110" w:rsidR="00867762" w:rsidRDefault="00867762">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Assesing The Carbon Impact Of Electric Vehicles</w:t>
                              </w:r>
                            </w:sdtContent>
                          </w:sdt>
                        </w:p>
                        <w:p w14:paraId="595240FF" w14:textId="668FFE2B" w:rsidR="00867762" w:rsidRDefault="00867762">
                          <w:pPr>
                            <w:jc w:val="right"/>
                          </w:pPr>
                          <w:r w:rsidRPr="00D0454B">
                            <w:t>BSc Motorsport/Automotive Engineering</w:t>
                          </w:r>
                        </w:p>
                        <w:p w14:paraId="3D169F9F" w14:textId="6663751D" w:rsidR="00867762" w:rsidRDefault="00867762">
                          <w:pPr>
                            <w:jc w:val="right"/>
                          </w:pPr>
                          <w:r>
                            <w:t>Module: Sustainability Through Technology, M6X02212</w:t>
                          </w:r>
                        </w:p>
                        <w:p w14:paraId="03AB7118" w14:textId="1090B480" w:rsidR="00867762" w:rsidRDefault="00867762">
                          <w:pPr>
                            <w:jc w:val="right"/>
                          </w:pPr>
                          <w:r>
                            <w:t>Lecturer: Abi Summerfield</w:t>
                          </w:r>
                        </w:p>
                        <w:p w14:paraId="217C3200" w14:textId="742D66DF" w:rsidR="00867762" w:rsidRDefault="00867762">
                          <w:pPr>
                            <w:jc w:val="right"/>
                            <w:rPr>
                              <w:smallCaps/>
                              <w:color w:val="404040" w:themeColor="text1" w:themeTint="BF"/>
                              <w:sz w:val="36"/>
                              <w:szCs w:val="36"/>
                            </w:rPr>
                          </w:pPr>
                          <w:r>
                            <w:t>3</w:t>
                          </w:r>
                          <w:r w:rsidRPr="00D0454B">
                            <w:rPr>
                              <w:vertAlign w:val="superscript"/>
                            </w:rPr>
                            <w:t>rd</w:t>
                          </w:r>
                          <w:r>
                            <w:t xml:space="preserve"> January 2020</w:t>
                          </w:r>
                        </w:p>
                      </w:txbxContent>
                    </v:textbox>
                    <w10:wrap type="square" anchorx="page" anchory="page"/>
                  </v:shape>
                </w:pict>
              </mc:Fallback>
            </mc:AlternateContent>
          </w:r>
        </w:p>
        <w:p w14:paraId="68F9D422" w14:textId="0CD06CA1" w:rsidR="00D0454B" w:rsidRDefault="00867762"/>
      </w:sdtContent>
    </w:sdt>
    <w:p w14:paraId="1C5A4CE7" w14:textId="2BBFEAB7" w:rsidR="00D0454B" w:rsidRDefault="00D0454B"/>
    <w:p w14:paraId="7C9C3489" w14:textId="77777777" w:rsidR="00D0454B" w:rsidRDefault="00D0454B">
      <w:r>
        <w:br w:type="page"/>
      </w:r>
    </w:p>
    <w:sdt>
      <w:sdtPr>
        <w:id w:val="-10794403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1B7182B" w14:textId="77777777" w:rsidR="001F3F95" w:rsidRDefault="001F3F95" w:rsidP="001F3F95">
          <w:pPr>
            <w:pStyle w:val="TOCHeading"/>
          </w:pPr>
          <w:r>
            <w:t>Table of Contents</w:t>
          </w:r>
        </w:p>
        <w:p w14:paraId="73339848" w14:textId="6245AC3D" w:rsidR="001F3F95" w:rsidRDefault="001F3F9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332452" w:history="1">
            <w:r w:rsidRPr="00C57ED0">
              <w:rPr>
                <w:rStyle w:val="Hyperlink"/>
                <w:rFonts w:asciiTheme="majorHAnsi" w:hAnsiTheme="majorHAnsi"/>
                <w:b/>
                <w:bCs/>
                <w:noProof/>
              </w:rPr>
              <w:t>List of Figures</w:t>
            </w:r>
            <w:r>
              <w:rPr>
                <w:noProof/>
                <w:webHidden/>
              </w:rPr>
              <w:tab/>
            </w:r>
            <w:r>
              <w:rPr>
                <w:noProof/>
                <w:webHidden/>
              </w:rPr>
              <w:fldChar w:fldCharType="begin"/>
            </w:r>
            <w:r>
              <w:rPr>
                <w:noProof/>
                <w:webHidden/>
              </w:rPr>
              <w:instrText xml:space="preserve"> PAGEREF _Toc29332452 \h </w:instrText>
            </w:r>
            <w:r>
              <w:rPr>
                <w:noProof/>
                <w:webHidden/>
              </w:rPr>
            </w:r>
            <w:r>
              <w:rPr>
                <w:noProof/>
                <w:webHidden/>
              </w:rPr>
              <w:fldChar w:fldCharType="separate"/>
            </w:r>
            <w:r>
              <w:rPr>
                <w:noProof/>
                <w:webHidden/>
              </w:rPr>
              <w:t>2</w:t>
            </w:r>
            <w:r>
              <w:rPr>
                <w:noProof/>
                <w:webHidden/>
              </w:rPr>
              <w:fldChar w:fldCharType="end"/>
            </w:r>
          </w:hyperlink>
        </w:p>
        <w:p w14:paraId="1D65F673" w14:textId="3F0C37B3" w:rsidR="001F3F95" w:rsidRDefault="001F3F95">
          <w:pPr>
            <w:pStyle w:val="TOC1"/>
            <w:tabs>
              <w:tab w:val="right" w:leader="dot" w:pos="9016"/>
            </w:tabs>
            <w:rPr>
              <w:rFonts w:eastAsiaTheme="minorEastAsia"/>
              <w:noProof/>
              <w:lang w:eastAsia="en-GB"/>
            </w:rPr>
          </w:pPr>
          <w:hyperlink w:anchor="_Toc29332453" w:history="1">
            <w:r w:rsidRPr="00C57ED0">
              <w:rPr>
                <w:rStyle w:val="Hyperlink"/>
                <w:b/>
                <w:bCs/>
                <w:noProof/>
              </w:rPr>
              <w:t>Introduction</w:t>
            </w:r>
            <w:r>
              <w:rPr>
                <w:noProof/>
                <w:webHidden/>
              </w:rPr>
              <w:tab/>
            </w:r>
            <w:r>
              <w:rPr>
                <w:noProof/>
                <w:webHidden/>
              </w:rPr>
              <w:fldChar w:fldCharType="begin"/>
            </w:r>
            <w:r>
              <w:rPr>
                <w:noProof/>
                <w:webHidden/>
              </w:rPr>
              <w:instrText xml:space="preserve"> PAGEREF _Toc29332453 \h </w:instrText>
            </w:r>
            <w:r>
              <w:rPr>
                <w:noProof/>
                <w:webHidden/>
              </w:rPr>
            </w:r>
            <w:r>
              <w:rPr>
                <w:noProof/>
                <w:webHidden/>
              </w:rPr>
              <w:fldChar w:fldCharType="separate"/>
            </w:r>
            <w:r>
              <w:rPr>
                <w:noProof/>
                <w:webHidden/>
              </w:rPr>
              <w:t>3</w:t>
            </w:r>
            <w:r>
              <w:rPr>
                <w:noProof/>
                <w:webHidden/>
              </w:rPr>
              <w:fldChar w:fldCharType="end"/>
            </w:r>
          </w:hyperlink>
        </w:p>
        <w:p w14:paraId="6BAC49A7" w14:textId="18BEB86B" w:rsidR="001F3F95" w:rsidRDefault="001F3F95">
          <w:pPr>
            <w:pStyle w:val="TOC1"/>
            <w:tabs>
              <w:tab w:val="right" w:leader="dot" w:pos="9016"/>
            </w:tabs>
            <w:rPr>
              <w:rFonts w:eastAsiaTheme="minorEastAsia"/>
              <w:noProof/>
              <w:lang w:eastAsia="en-GB"/>
            </w:rPr>
          </w:pPr>
          <w:hyperlink w:anchor="_Toc29332454" w:history="1">
            <w:r w:rsidRPr="00C57ED0">
              <w:rPr>
                <w:rStyle w:val="Hyperlink"/>
                <w:b/>
                <w:bCs/>
                <w:noProof/>
              </w:rPr>
              <w:t>Analysis of electric propulsion within motorsport</w:t>
            </w:r>
            <w:r>
              <w:rPr>
                <w:noProof/>
                <w:webHidden/>
              </w:rPr>
              <w:tab/>
            </w:r>
            <w:r>
              <w:rPr>
                <w:noProof/>
                <w:webHidden/>
              </w:rPr>
              <w:fldChar w:fldCharType="begin"/>
            </w:r>
            <w:r>
              <w:rPr>
                <w:noProof/>
                <w:webHidden/>
              </w:rPr>
              <w:instrText xml:space="preserve"> PAGEREF _Toc29332454 \h </w:instrText>
            </w:r>
            <w:r>
              <w:rPr>
                <w:noProof/>
                <w:webHidden/>
              </w:rPr>
            </w:r>
            <w:r>
              <w:rPr>
                <w:noProof/>
                <w:webHidden/>
              </w:rPr>
              <w:fldChar w:fldCharType="separate"/>
            </w:r>
            <w:r>
              <w:rPr>
                <w:noProof/>
                <w:webHidden/>
              </w:rPr>
              <w:t>3</w:t>
            </w:r>
            <w:r>
              <w:rPr>
                <w:noProof/>
                <w:webHidden/>
              </w:rPr>
              <w:fldChar w:fldCharType="end"/>
            </w:r>
          </w:hyperlink>
        </w:p>
        <w:p w14:paraId="4B928E7E" w14:textId="7B43F112" w:rsidR="001F3F95" w:rsidRDefault="001F3F95">
          <w:pPr>
            <w:pStyle w:val="TOC1"/>
            <w:tabs>
              <w:tab w:val="right" w:leader="dot" w:pos="9016"/>
            </w:tabs>
            <w:rPr>
              <w:rFonts w:eastAsiaTheme="minorEastAsia"/>
              <w:noProof/>
              <w:lang w:eastAsia="en-GB"/>
            </w:rPr>
          </w:pPr>
          <w:hyperlink w:anchor="_Toc29332455" w:history="1">
            <w:r w:rsidRPr="00C57ED0">
              <w:rPr>
                <w:rStyle w:val="Hyperlink"/>
                <w:b/>
                <w:bCs/>
                <w:noProof/>
              </w:rPr>
              <w:t>Conclusion</w:t>
            </w:r>
            <w:r>
              <w:rPr>
                <w:noProof/>
                <w:webHidden/>
              </w:rPr>
              <w:tab/>
            </w:r>
            <w:r>
              <w:rPr>
                <w:noProof/>
                <w:webHidden/>
              </w:rPr>
              <w:fldChar w:fldCharType="begin"/>
            </w:r>
            <w:r>
              <w:rPr>
                <w:noProof/>
                <w:webHidden/>
              </w:rPr>
              <w:instrText xml:space="preserve"> PAGEREF _Toc29332455 \h </w:instrText>
            </w:r>
            <w:r>
              <w:rPr>
                <w:noProof/>
                <w:webHidden/>
              </w:rPr>
            </w:r>
            <w:r>
              <w:rPr>
                <w:noProof/>
                <w:webHidden/>
              </w:rPr>
              <w:fldChar w:fldCharType="separate"/>
            </w:r>
            <w:r>
              <w:rPr>
                <w:noProof/>
                <w:webHidden/>
              </w:rPr>
              <w:t>7</w:t>
            </w:r>
            <w:r>
              <w:rPr>
                <w:noProof/>
                <w:webHidden/>
              </w:rPr>
              <w:fldChar w:fldCharType="end"/>
            </w:r>
          </w:hyperlink>
        </w:p>
        <w:p w14:paraId="5071574E" w14:textId="7F65E550" w:rsidR="001F3F95" w:rsidRDefault="001F3F95">
          <w:pPr>
            <w:pStyle w:val="TOC1"/>
            <w:tabs>
              <w:tab w:val="right" w:leader="dot" w:pos="9016"/>
            </w:tabs>
            <w:rPr>
              <w:rFonts w:eastAsiaTheme="minorEastAsia"/>
              <w:noProof/>
              <w:lang w:eastAsia="en-GB"/>
            </w:rPr>
          </w:pPr>
          <w:hyperlink w:anchor="_Toc29332456" w:history="1">
            <w:r w:rsidRPr="00C57ED0">
              <w:rPr>
                <w:rStyle w:val="Hyperlink"/>
                <w:b/>
                <w:bCs/>
                <w:noProof/>
              </w:rPr>
              <w:t>Bibliography</w:t>
            </w:r>
            <w:r>
              <w:rPr>
                <w:noProof/>
                <w:webHidden/>
              </w:rPr>
              <w:tab/>
            </w:r>
            <w:r>
              <w:rPr>
                <w:noProof/>
                <w:webHidden/>
              </w:rPr>
              <w:fldChar w:fldCharType="begin"/>
            </w:r>
            <w:r>
              <w:rPr>
                <w:noProof/>
                <w:webHidden/>
              </w:rPr>
              <w:instrText xml:space="preserve"> PAGEREF _Toc29332456 \h </w:instrText>
            </w:r>
            <w:r>
              <w:rPr>
                <w:noProof/>
                <w:webHidden/>
              </w:rPr>
            </w:r>
            <w:r>
              <w:rPr>
                <w:noProof/>
                <w:webHidden/>
              </w:rPr>
              <w:fldChar w:fldCharType="separate"/>
            </w:r>
            <w:r>
              <w:rPr>
                <w:noProof/>
                <w:webHidden/>
              </w:rPr>
              <w:t>9</w:t>
            </w:r>
            <w:r>
              <w:rPr>
                <w:noProof/>
                <w:webHidden/>
              </w:rPr>
              <w:fldChar w:fldCharType="end"/>
            </w:r>
          </w:hyperlink>
        </w:p>
        <w:p w14:paraId="7DAD0F80" w14:textId="497D9E6D" w:rsidR="001F3F95" w:rsidRDefault="001F3F95" w:rsidP="001F3F95">
          <w:r>
            <w:rPr>
              <w:b/>
              <w:bCs/>
              <w:noProof/>
            </w:rPr>
            <w:fldChar w:fldCharType="end"/>
          </w:r>
        </w:p>
      </w:sdtContent>
    </w:sdt>
    <w:p w14:paraId="3A68C200" w14:textId="5E4FCBC2" w:rsidR="001F3F95" w:rsidRDefault="001F3F95" w:rsidP="001F3F95">
      <w:pPr>
        <w:pStyle w:val="TableofFigures"/>
        <w:tabs>
          <w:tab w:val="right" w:leader="dot" w:pos="9016"/>
        </w:tabs>
        <w:rPr>
          <w:rFonts w:asciiTheme="majorHAnsi" w:hAnsiTheme="majorHAnsi"/>
          <w:b/>
          <w:bCs/>
          <w:color w:val="4F81BD" w:themeColor="accent1"/>
          <w:sz w:val="28"/>
          <w:szCs w:val="28"/>
        </w:rPr>
      </w:pPr>
      <w:r>
        <w:rPr>
          <w:rFonts w:asciiTheme="majorHAnsi" w:hAnsiTheme="majorHAnsi"/>
          <w:b/>
          <w:bCs/>
          <w:color w:val="4F81BD" w:themeColor="accent1"/>
          <w:sz w:val="28"/>
          <w:szCs w:val="28"/>
        </w:rPr>
        <w:t xml:space="preserve"> </w:t>
      </w:r>
    </w:p>
    <w:p w14:paraId="7622DCF2" w14:textId="01504023" w:rsidR="001F3F95" w:rsidRDefault="001F3F95" w:rsidP="001F3F95">
      <w:pPr>
        <w:rPr>
          <w:rFonts w:asciiTheme="majorHAnsi" w:hAnsiTheme="majorHAnsi"/>
          <w:b/>
          <w:bCs/>
          <w:color w:val="4F81BD" w:themeColor="accent1"/>
          <w:sz w:val="28"/>
          <w:szCs w:val="28"/>
        </w:rPr>
      </w:pPr>
      <w:r>
        <w:rPr>
          <w:rFonts w:asciiTheme="majorHAnsi" w:hAnsiTheme="majorHAnsi"/>
          <w:b/>
          <w:bCs/>
          <w:color w:val="4F81BD" w:themeColor="accent1"/>
          <w:sz w:val="28"/>
          <w:szCs w:val="28"/>
        </w:rPr>
        <w:br w:type="page"/>
      </w:r>
    </w:p>
    <w:p w14:paraId="377F66AF" w14:textId="7DD84FDA" w:rsidR="001F3F95" w:rsidRDefault="001F3F95" w:rsidP="001F3F95">
      <w:pPr>
        <w:pStyle w:val="TableofFigures"/>
        <w:tabs>
          <w:tab w:val="right" w:leader="dot" w:pos="9016"/>
        </w:tabs>
        <w:outlineLvl w:val="0"/>
        <w:rPr>
          <w:rFonts w:asciiTheme="majorHAnsi" w:hAnsiTheme="majorHAnsi"/>
          <w:b/>
          <w:bCs/>
          <w:color w:val="4F81BD" w:themeColor="accent1"/>
          <w:sz w:val="28"/>
          <w:szCs w:val="28"/>
        </w:rPr>
      </w:pPr>
      <w:bookmarkStart w:id="0" w:name="_Toc29332452"/>
      <w:r>
        <w:rPr>
          <w:rFonts w:asciiTheme="majorHAnsi" w:hAnsiTheme="majorHAnsi"/>
          <w:b/>
          <w:bCs/>
          <w:color w:val="4F81BD" w:themeColor="accent1"/>
          <w:sz w:val="28"/>
          <w:szCs w:val="28"/>
        </w:rPr>
        <w:lastRenderedPageBreak/>
        <w:t>List of Figures</w:t>
      </w:r>
      <w:bookmarkEnd w:id="0"/>
      <w:r>
        <w:rPr>
          <w:rFonts w:asciiTheme="majorHAnsi" w:hAnsiTheme="majorHAnsi"/>
          <w:b/>
          <w:bCs/>
          <w:color w:val="4F81BD" w:themeColor="accent1"/>
          <w:sz w:val="28"/>
          <w:szCs w:val="28"/>
        </w:rPr>
        <w:t xml:space="preserve"> </w:t>
      </w:r>
    </w:p>
    <w:p w14:paraId="7932238F" w14:textId="041F1543" w:rsidR="001F3F95" w:rsidRDefault="001F3F95">
      <w:pPr>
        <w:pStyle w:val="TableofFigures"/>
        <w:tabs>
          <w:tab w:val="right" w:leader="dot" w:pos="9016"/>
        </w:tabs>
        <w:rPr>
          <w:rFonts w:eastAsiaTheme="minorEastAsia"/>
          <w:noProof/>
          <w:lang w:eastAsia="en-GB"/>
        </w:rPr>
      </w:pPr>
      <w:r>
        <w:rPr>
          <w:rFonts w:asciiTheme="majorHAnsi" w:hAnsiTheme="majorHAnsi"/>
          <w:b/>
          <w:bCs/>
          <w:color w:val="4F81BD" w:themeColor="accent1"/>
          <w:sz w:val="28"/>
          <w:szCs w:val="28"/>
        </w:rPr>
        <w:fldChar w:fldCharType="begin"/>
      </w:r>
      <w:r>
        <w:rPr>
          <w:rFonts w:asciiTheme="majorHAnsi" w:hAnsiTheme="majorHAnsi"/>
          <w:b/>
          <w:bCs/>
          <w:color w:val="4F81BD" w:themeColor="accent1"/>
          <w:sz w:val="28"/>
          <w:szCs w:val="28"/>
        </w:rPr>
        <w:instrText xml:space="preserve"> TOC \h \z \c "Figure" </w:instrText>
      </w:r>
      <w:r>
        <w:rPr>
          <w:rFonts w:asciiTheme="majorHAnsi" w:hAnsiTheme="majorHAnsi"/>
          <w:b/>
          <w:bCs/>
          <w:color w:val="4F81BD" w:themeColor="accent1"/>
          <w:sz w:val="28"/>
          <w:szCs w:val="28"/>
        </w:rPr>
        <w:fldChar w:fldCharType="separate"/>
      </w:r>
      <w:hyperlink w:anchor="_Toc29332389" w:history="1">
        <w:r w:rsidRPr="00F511A9">
          <w:rPr>
            <w:rStyle w:val="Hyperlink"/>
            <w:noProof/>
          </w:rPr>
          <w:t>Figure 1 Fuel Energy providers</w:t>
        </w:r>
        <w:r>
          <w:rPr>
            <w:noProof/>
            <w:webHidden/>
          </w:rPr>
          <w:tab/>
        </w:r>
        <w:r>
          <w:rPr>
            <w:noProof/>
            <w:webHidden/>
          </w:rPr>
          <w:fldChar w:fldCharType="begin"/>
        </w:r>
        <w:r>
          <w:rPr>
            <w:noProof/>
            <w:webHidden/>
          </w:rPr>
          <w:instrText xml:space="preserve"> PAGEREF _Toc29332389 \h </w:instrText>
        </w:r>
        <w:r>
          <w:rPr>
            <w:noProof/>
            <w:webHidden/>
          </w:rPr>
        </w:r>
        <w:r>
          <w:rPr>
            <w:noProof/>
            <w:webHidden/>
          </w:rPr>
          <w:fldChar w:fldCharType="separate"/>
        </w:r>
        <w:r>
          <w:rPr>
            <w:noProof/>
            <w:webHidden/>
          </w:rPr>
          <w:t>5</w:t>
        </w:r>
        <w:r>
          <w:rPr>
            <w:noProof/>
            <w:webHidden/>
          </w:rPr>
          <w:fldChar w:fldCharType="end"/>
        </w:r>
      </w:hyperlink>
    </w:p>
    <w:p w14:paraId="16FCFE57" w14:textId="77777777" w:rsidR="001F3F95" w:rsidRDefault="001F3F95">
      <w:pPr>
        <w:pStyle w:val="TableofFigures"/>
        <w:tabs>
          <w:tab w:val="right" w:leader="dot" w:pos="9016"/>
        </w:tabs>
        <w:rPr>
          <w:noProof/>
        </w:rPr>
      </w:pPr>
      <w:r w:rsidRPr="00F511A9">
        <w:rPr>
          <w:rStyle w:val="Hyperlink"/>
          <w:noProof/>
        </w:rPr>
        <w:fldChar w:fldCharType="begin"/>
      </w:r>
      <w:r w:rsidRPr="00F511A9">
        <w:rPr>
          <w:rStyle w:val="Hyperlink"/>
          <w:noProof/>
        </w:rPr>
        <w:instrText xml:space="preserve"> </w:instrText>
      </w:r>
      <w:r>
        <w:rPr>
          <w:noProof/>
        </w:rPr>
        <w:instrText>HYPERLINK \l "_Toc29332390"</w:instrText>
      </w:r>
      <w:r w:rsidRPr="00F511A9">
        <w:rPr>
          <w:rStyle w:val="Hyperlink"/>
          <w:noProof/>
        </w:rPr>
        <w:instrText xml:space="preserve"> </w:instrText>
      </w:r>
      <w:r w:rsidRPr="00F511A9">
        <w:rPr>
          <w:rStyle w:val="Hyperlink"/>
          <w:noProof/>
        </w:rPr>
      </w:r>
      <w:r w:rsidRPr="00F511A9">
        <w:rPr>
          <w:rStyle w:val="Hyperlink"/>
          <w:noProof/>
        </w:rPr>
        <w:fldChar w:fldCharType="separate"/>
      </w:r>
      <w:r w:rsidRPr="00F511A9">
        <w:rPr>
          <w:rStyle w:val="Hyperlink"/>
          <w:noProof/>
        </w:rPr>
        <w:t>Figure 2. Life-cycle emissions (over 150,000 km) of electric and conventional vehicles in Europe</w:t>
      </w:r>
      <w:r>
        <w:rPr>
          <w:rStyle w:val="Hyperlink"/>
          <w:noProof/>
        </w:rPr>
        <w:fldChar w:fldCharType="begin"/>
      </w:r>
      <w:r>
        <w:rPr>
          <w:rStyle w:val="Hyperlink"/>
          <w:noProof/>
        </w:rPr>
        <w:instrText xml:space="preserve"> TOC \h \z \c "Table" </w:instrText>
      </w:r>
      <w:r>
        <w:rPr>
          <w:rStyle w:val="Hyperlink"/>
          <w:noProof/>
        </w:rPr>
        <w:fldChar w:fldCharType="separate"/>
      </w:r>
    </w:p>
    <w:p w14:paraId="02B60BED" w14:textId="581825C5" w:rsidR="001F3F95" w:rsidRDefault="001F3F95">
      <w:pPr>
        <w:pStyle w:val="TableofFigures"/>
        <w:tabs>
          <w:tab w:val="right" w:leader="dot" w:pos="9016"/>
        </w:tabs>
        <w:rPr>
          <w:rFonts w:eastAsiaTheme="minorEastAsia"/>
          <w:noProof/>
          <w:lang w:eastAsia="en-GB"/>
        </w:rPr>
      </w:pPr>
      <w:hyperlink w:anchor="_Toc29332402" w:history="1">
        <w:r w:rsidRPr="007E2586">
          <w:rPr>
            <w:rStyle w:val="Hyperlink"/>
            <w:noProof/>
          </w:rPr>
          <w:t>Table 1 Table illustrating the different fuel types and respective CO2 emissions</w:t>
        </w:r>
        <w:r>
          <w:rPr>
            <w:noProof/>
            <w:webHidden/>
          </w:rPr>
          <w:tab/>
        </w:r>
        <w:r>
          <w:rPr>
            <w:noProof/>
            <w:webHidden/>
          </w:rPr>
          <w:fldChar w:fldCharType="begin"/>
        </w:r>
        <w:r>
          <w:rPr>
            <w:noProof/>
            <w:webHidden/>
          </w:rPr>
          <w:instrText xml:space="preserve"> PAGEREF _Toc29332402 \h </w:instrText>
        </w:r>
        <w:r>
          <w:rPr>
            <w:noProof/>
            <w:webHidden/>
          </w:rPr>
        </w:r>
        <w:r>
          <w:rPr>
            <w:noProof/>
            <w:webHidden/>
          </w:rPr>
          <w:fldChar w:fldCharType="separate"/>
        </w:r>
        <w:r>
          <w:rPr>
            <w:noProof/>
            <w:webHidden/>
          </w:rPr>
          <w:t>4</w:t>
        </w:r>
        <w:r>
          <w:rPr>
            <w:noProof/>
            <w:webHidden/>
          </w:rPr>
          <w:fldChar w:fldCharType="end"/>
        </w:r>
      </w:hyperlink>
    </w:p>
    <w:p w14:paraId="1CF43F0B" w14:textId="0DF513C3" w:rsidR="001F3F95" w:rsidRDefault="001F3F95">
      <w:pPr>
        <w:pStyle w:val="TableofFigures"/>
        <w:tabs>
          <w:tab w:val="right" w:leader="dot" w:pos="9016"/>
        </w:tabs>
        <w:rPr>
          <w:rFonts w:eastAsiaTheme="minorEastAsia"/>
          <w:noProof/>
          <w:lang w:eastAsia="en-GB"/>
        </w:rPr>
      </w:pPr>
      <w:hyperlink w:anchor="_Toc29332403" w:history="1">
        <w:r w:rsidRPr="007E2586">
          <w:rPr>
            <w:rStyle w:val="Hyperlink"/>
            <w:noProof/>
          </w:rPr>
          <w:t>Table 2 Studies on electric vehicle battery production emissions</w:t>
        </w:r>
        <w:r>
          <w:rPr>
            <w:noProof/>
            <w:webHidden/>
          </w:rPr>
          <w:tab/>
        </w:r>
        <w:r>
          <w:rPr>
            <w:noProof/>
            <w:webHidden/>
          </w:rPr>
          <w:fldChar w:fldCharType="begin"/>
        </w:r>
        <w:r>
          <w:rPr>
            <w:noProof/>
            <w:webHidden/>
          </w:rPr>
          <w:instrText xml:space="preserve"> PAGEREF _Toc29332403 \h </w:instrText>
        </w:r>
        <w:r>
          <w:rPr>
            <w:noProof/>
            <w:webHidden/>
          </w:rPr>
        </w:r>
        <w:r>
          <w:rPr>
            <w:noProof/>
            <w:webHidden/>
          </w:rPr>
          <w:fldChar w:fldCharType="separate"/>
        </w:r>
        <w:r>
          <w:rPr>
            <w:noProof/>
            <w:webHidden/>
          </w:rPr>
          <w:t>6</w:t>
        </w:r>
        <w:r>
          <w:rPr>
            <w:noProof/>
            <w:webHidden/>
          </w:rPr>
          <w:fldChar w:fldCharType="end"/>
        </w:r>
      </w:hyperlink>
    </w:p>
    <w:p w14:paraId="138B25C1" w14:textId="5B243473" w:rsidR="001F3F95" w:rsidRDefault="001F3F95">
      <w:pPr>
        <w:pStyle w:val="TableofFigures"/>
        <w:tabs>
          <w:tab w:val="right" w:leader="dot" w:pos="9016"/>
        </w:tabs>
        <w:rPr>
          <w:rFonts w:eastAsiaTheme="minorEastAsia"/>
          <w:noProof/>
          <w:lang w:eastAsia="en-GB"/>
        </w:rPr>
      </w:pPr>
      <w:r>
        <w:rPr>
          <w:rStyle w:val="Hyperlink"/>
          <w:noProof/>
        </w:rPr>
        <w:fldChar w:fldCharType="end"/>
      </w:r>
      <w:r>
        <w:rPr>
          <w:noProof/>
          <w:webHidden/>
        </w:rPr>
        <w:tab/>
      </w:r>
      <w:r>
        <w:rPr>
          <w:noProof/>
          <w:webHidden/>
        </w:rPr>
        <w:fldChar w:fldCharType="begin"/>
      </w:r>
      <w:r>
        <w:rPr>
          <w:noProof/>
          <w:webHidden/>
        </w:rPr>
        <w:instrText xml:space="preserve"> PAGEREF _Toc29332390 \h </w:instrText>
      </w:r>
      <w:r>
        <w:rPr>
          <w:noProof/>
          <w:webHidden/>
        </w:rPr>
      </w:r>
      <w:r>
        <w:rPr>
          <w:noProof/>
          <w:webHidden/>
        </w:rPr>
        <w:fldChar w:fldCharType="separate"/>
      </w:r>
      <w:r>
        <w:rPr>
          <w:noProof/>
          <w:webHidden/>
        </w:rPr>
        <w:t>7</w:t>
      </w:r>
      <w:r>
        <w:rPr>
          <w:noProof/>
          <w:webHidden/>
        </w:rPr>
        <w:fldChar w:fldCharType="end"/>
      </w:r>
      <w:r w:rsidRPr="00F511A9">
        <w:rPr>
          <w:rStyle w:val="Hyperlink"/>
          <w:noProof/>
        </w:rPr>
        <w:fldChar w:fldCharType="end"/>
      </w:r>
    </w:p>
    <w:p w14:paraId="082705D1" w14:textId="6F22ED1F" w:rsidR="001F3F95" w:rsidRDefault="001F3F95" w:rsidP="0044383A">
      <w:pPr>
        <w:jc w:val="both"/>
        <w:rPr>
          <w:rFonts w:asciiTheme="majorHAnsi" w:hAnsiTheme="majorHAnsi"/>
          <w:b/>
          <w:bCs/>
          <w:color w:val="4F81BD" w:themeColor="accent1"/>
          <w:sz w:val="28"/>
          <w:szCs w:val="28"/>
        </w:rPr>
      </w:pPr>
      <w:r>
        <w:rPr>
          <w:rFonts w:asciiTheme="majorHAnsi" w:hAnsiTheme="majorHAnsi"/>
          <w:b/>
          <w:bCs/>
          <w:color w:val="4F81BD" w:themeColor="accent1"/>
          <w:sz w:val="28"/>
          <w:szCs w:val="28"/>
        </w:rPr>
        <w:fldChar w:fldCharType="end"/>
      </w:r>
    </w:p>
    <w:p w14:paraId="7AE60FFD" w14:textId="3648B236" w:rsidR="007C0113" w:rsidRDefault="001F3F95" w:rsidP="001F3F95">
      <w:pPr>
        <w:rPr>
          <w:rFonts w:asciiTheme="majorHAnsi" w:hAnsiTheme="majorHAnsi"/>
          <w:b/>
          <w:bCs/>
          <w:color w:val="4F81BD" w:themeColor="accent1"/>
          <w:sz w:val="28"/>
          <w:szCs w:val="28"/>
        </w:rPr>
      </w:pPr>
      <w:r>
        <w:rPr>
          <w:rFonts w:asciiTheme="majorHAnsi" w:hAnsiTheme="majorHAnsi"/>
          <w:b/>
          <w:bCs/>
          <w:color w:val="4F81BD" w:themeColor="accent1"/>
          <w:sz w:val="28"/>
          <w:szCs w:val="28"/>
        </w:rPr>
        <w:br w:type="page"/>
      </w:r>
    </w:p>
    <w:p w14:paraId="7517C3D0" w14:textId="1F1CBFDF" w:rsidR="00235D56" w:rsidRPr="0044383A" w:rsidRDefault="00D0454B" w:rsidP="001F3F95">
      <w:pPr>
        <w:pStyle w:val="Heading1"/>
        <w:numPr>
          <w:ilvl w:val="0"/>
          <w:numId w:val="1"/>
        </w:numPr>
        <w:rPr>
          <w:b/>
          <w:bCs/>
          <w:color w:val="4F81BD" w:themeColor="accent1"/>
          <w:sz w:val="28"/>
          <w:szCs w:val="28"/>
        </w:rPr>
      </w:pPr>
      <w:bookmarkStart w:id="1" w:name="_Toc29332453"/>
      <w:r w:rsidRPr="0044383A">
        <w:rPr>
          <w:b/>
          <w:bCs/>
          <w:color w:val="4F81BD" w:themeColor="accent1"/>
          <w:sz w:val="28"/>
          <w:szCs w:val="28"/>
        </w:rPr>
        <w:lastRenderedPageBreak/>
        <w:t>Introduction</w:t>
      </w:r>
      <w:bookmarkEnd w:id="1"/>
      <w:r w:rsidRPr="0044383A">
        <w:rPr>
          <w:b/>
          <w:bCs/>
          <w:color w:val="4F81BD" w:themeColor="accent1"/>
          <w:sz w:val="28"/>
          <w:szCs w:val="28"/>
        </w:rPr>
        <w:t xml:space="preserve"> </w:t>
      </w:r>
    </w:p>
    <w:p w14:paraId="1F5029FB" w14:textId="64DCE0F2" w:rsidR="00D0454B" w:rsidRDefault="00867762" w:rsidP="0044383A">
      <w:pPr>
        <w:jc w:val="both"/>
        <w:rPr>
          <w:shd w:val="clear" w:color="auto" w:fill="FFFFFF"/>
        </w:rPr>
      </w:pPr>
      <w:r>
        <w:t xml:space="preserve">Motorsport has been around not long after the internal combustion engine was </w:t>
      </w:r>
      <w:r w:rsidR="00F12A30">
        <w:t>invented</w:t>
      </w:r>
      <w:r>
        <w:t xml:space="preserve"> in the 1880s. The first known </w:t>
      </w:r>
      <w:r w:rsidR="00F12A30">
        <w:t>completion</w:t>
      </w:r>
      <w:r>
        <w:t xml:space="preserve"> was an </w:t>
      </w:r>
      <w:r w:rsidR="00F12A30">
        <w:t>reliability test from Paris to Rouen, France.</w:t>
      </w:r>
      <w:sdt>
        <w:sdtPr>
          <w:id w:val="1745527887"/>
          <w:citation/>
        </w:sdtPr>
        <w:sdtContent>
          <w:r w:rsidR="00F12A30">
            <w:fldChar w:fldCharType="begin"/>
          </w:r>
          <w:r w:rsidR="00F12A30">
            <w:instrText xml:space="preserve"> CITATION Aug19 \l 2057 </w:instrText>
          </w:r>
          <w:r w:rsidR="00F12A30">
            <w:fldChar w:fldCharType="separate"/>
          </w:r>
          <w:r w:rsidR="00F12A30">
            <w:rPr>
              <w:noProof/>
            </w:rPr>
            <w:t xml:space="preserve"> </w:t>
          </w:r>
          <w:r w:rsidR="00F12A30" w:rsidRPr="00F12A30">
            <w:rPr>
              <w:noProof/>
            </w:rPr>
            <w:t>(Augustyn , 2019)</w:t>
          </w:r>
          <w:r w:rsidR="00F12A30">
            <w:fldChar w:fldCharType="end"/>
          </w:r>
        </w:sdtContent>
      </w:sdt>
      <w:r w:rsidR="00F12A30">
        <w:t xml:space="preserve">  The internal combustion has always been used in racing and has developed over the years. Modern race cars consume a vast amount of fuel and exhaust allot of emissions.  </w:t>
      </w:r>
      <w:r w:rsidR="00CE647B">
        <w:t xml:space="preserve">The main pollutant with racing cars is Carbon Dioxide or CO2 which is a greenhouse gas.  </w:t>
      </w:r>
      <w:r w:rsidR="00CE40E8">
        <w:t>Polluting</w:t>
      </w:r>
      <w:r w:rsidR="00CE647B">
        <w:t xml:space="preserve"> CO2 into the </w:t>
      </w:r>
      <w:r w:rsidR="00CE40E8" w:rsidRPr="00CE40E8">
        <w:t>atmosphere</w:t>
      </w:r>
      <w:r w:rsidR="00CE647B">
        <w:t xml:space="preserve"> causes the </w:t>
      </w:r>
      <w:r w:rsidR="00CE40E8">
        <w:t>ozone</w:t>
      </w:r>
      <w:r w:rsidR="00CE647B">
        <w:t xml:space="preserve"> layer </w:t>
      </w:r>
      <w:r w:rsidR="00CE40E8">
        <w:t>caused</w:t>
      </w:r>
      <w:r w:rsidR="00CE647B">
        <w:t xml:space="preserve"> the heat energy to be </w:t>
      </w:r>
      <w:r w:rsidR="00707DD9">
        <w:t>reflected</w:t>
      </w:r>
      <w:r w:rsidR="00CE647B">
        <w:t xml:space="preserve"> into the </w:t>
      </w:r>
      <w:r w:rsidR="00CE40E8" w:rsidRPr="00CE40E8">
        <w:t>atmosphere</w:t>
      </w:r>
      <w:r w:rsidR="00CE647B">
        <w:t xml:space="preserve"> instead of being</w:t>
      </w:r>
      <w:r w:rsidR="00CE40E8">
        <w:t xml:space="preserve"> </w:t>
      </w:r>
      <w:r w:rsidR="00CE40E8" w:rsidRPr="00CE40E8">
        <w:t>release</w:t>
      </w:r>
      <w:r w:rsidR="00CE40E8">
        <w:t xml:space="preserve"> into</w:t>
      </w:r>
      <w:r w:rsidR="00CE647B">
        <w:t xml:space="preserve"> space.  This causes the </w:t>
      </w:r>
      <w:r w:rsidR="00CE40E8">
        <w:t>earth’s</w:t>
      </w:r>
      <w:r w:rsidR="00CE647B">
        <w:t xml:space="preserve"> temperature to increase by 0.9 </w:t>
      </w:r>
      <w:r w:rsidR="00CE40E8">
        <w:t>degrees</w:t>
      </w:r>
      <w:r w:rsidR="00CE647B">
        <w:t xml:space="preserve">. This </w:t>
      </w:r>
      <w:r w:rsidR="00CE40E8">
        <w:t>statement</w:t>
      </w:r>
      <w:r w:rsidR="00CE647B">
        <w:t xml:space="preserve"> is supported b</w:t>
      </w:r>
      <w:r w:rsidR="00CE40E8">
        <w:t>y Sara</w:t>
      </w:r>
      <w:r w:rsidR="00CE40E8" w:rsidRPr="00CE40E8">
        <w:t>h Zielinski which states “</w:t>
      </w:r>
      <w:r w:rsidR="00CE40E8" w:rsidRPr="00CE40E8">
        <w:rPr>
          <w:shd w:val="clear" w:color="auto" w:fill="FFFFFF"/>
        </w:rPr>
        <w:t>Since about 1850, though, human activities have been releasing extra greenhouse gases into the air. This has slowly propelled a rise in average temperatures across the globe. Overall, the 2017 global average was 0.9 degree C (1.6 degrees F) higher than it had been between 1951 and 1980. That’s based on calculations by NASA.</w:t>
      </w:r>
      <w:r w:rsidR="00CE40E8" w:rsidRPr="00CE40E8">
        <w:rPr>
          <w:shd w:val="clear" w:color="auto" w:fill="FFFFFF"/>
        </w:rPr>
        <w:t>”</w:t>
      </w:r>
      <w:sdt>
        <w:sdtPr>
          <w:rPr>
            <w:shd w:val="clear" w:color="auto" w:fill="FFFFFF"/>
          </w:rPr>
          <w:id w:val="-233249012"/>
          <w:citation/>
        </w:sdtPr>
        <w:sdtContent>
          <w:r w:rsidR="00CE40E8">
            <w:rPr>
              <w:shd w:val="clear" w:color="auto" w:fill="FFFFFF"/>
            </w:rPr>
            <w:fldChar w:fldCharType="begin"/>
          </w:r>
          <w:r w:rsidR="00CE40E8">
            <w:rPr>
              <w:shd w:val="clear" w:color="auto" w:fill="FFFFFF"/>
            </w:rPr>
            <w:instrText xml:space="preserve"> CITATION Zie18 \l 2057 </w:instrText>
          </w:r>
          <w:r w:rsidR="00CE40E8">
            <w:rPr>
              <w:shd w:val="clear" w:color="auto" w:fill="FFFFFF"/>
            </w:rPr>
            <w:fldChar w:fldCharType="separate"/>
          </w:r>
          <w:r w:rsidR="00CE40E8">
            <w:rPr>
              <w:noProof/>
              <w:shd w:val="clear" w:color="auto" w:fill="FFFFFF"/>
            </w:rPr>
            <w:t xml:space="preserve"> </w:t>
          </w:r>
          <w:r w:rsidR="00CE40E8" w:rsidRPr="00CE40E8">
            <w:rPr>
              <w:noProof/>
              <w:shd w:val="clear" w:color="auto" w:fill="FFFFFF"/>
            </w:rPr>
            <w:t>(Zielinski, 2018)</w:t>
          </w:r>
          <w:r w:rsidR="00CE40E8">
            <w:rPr>
              <w:shd w:val="clear" w:color="auto" w:fill="FFFFFF"/>
            </w:rPr>
            <w:fldChar w:fldCharType="end"/>
          </w:r>
        </w:sdtContent>
      </w:sdt>
      <w:r w:rsidR="005D34C7">
        <w:rPr>
          <w:shd w:val="clear" w:color="auto" w:fill="FFFFFF"/>
        </w:rPr>
        <w:t xml:space="preserve">.  </w:t>
      </w:r>
    </w:p>
    <w:p w14:paraId="55D2B287" w14:textId="2DF029B5" w:rsidR="00916F1E" w:rsidRDefault="005D34C7" w:rsidP="0044383A">
      <w:pPr>
        <w:jc w:val="both"/>
        <w:rPr>
          <w:shd w:val="clear" w:color="auto" w:fill="FFFFFF"/>
        </w:rPr>
      </w:pPr>
      <w:r>
        <w:rPr>
          <w:shd w:val="clear" w:color="auto" w:fill="FFFFFF"/>
        </w:rPr>
        <w:t>The reduction in CO2 can be carried out by reducing the amount of pollution out vehicles exhaust.  Motorsport is prolifically bad due to the fact that the engines have no regards for fuel efficiency, and pollution. Motorsport</w:t>
      </w:r>
      <w:r w:rsidR="00916F1E">
        <w:rPr>
          <w:shd w:val="clear" w:color="auto" w:fill="FFFFFF"/>
        </w:rPr>
        <w:t>s</w:t>
      </w:r>
      <w:r>
        <w:rPr>
          <w:shd w:val="clear" w:color="auto" w:fill="FFFFFF"/>
        </w:rPr>
        <w:t xml:space="preserve"> main go</w:t>
      </w:r>
      <w:r w:rsidR="00916F1E">
        <w:rPr>
          <w:shd w:val="clear" w:color="auto" w:fill="FFFFFF"/>
        </w:rPr>
        <w:t>al</w:t>
      </w:r>
      <w:r>
        <w:rPr>
          <w:shd w:val="clear" w:color="auto" w:fill="FFFFFF"/>
        </w:rPr>
        <w:t xml:space="preserve"> is to be the fastest by any means necessary. This causes the industry to be prolific polluters.  By reducing the CO2 that being polluted, can have a significant effect in reducing the greenhouse effect.  By analysing the advantages and disadvantages of using </w:t>
      </w:r>
      <w:r w:rsidR="00FD2124">
        <w:rPr>
          <w:shd w:val="clear" w:color="auto" w:fill="FFFFFF"/>
        </w:rPr>
        <w:t>an</w:t>
      </w:r>
      <w:r>
        <w:rPr>
          <w:shd w:val="clear" w:color="auto" w:fill="FFFFFF"/>
        </w:rPr>
        <w:t xml:space="preserve"> electric propulsion system to be adapted for motorsport use.  </w:t>
      </w:r>
      <w:r w:rsidR="00FD2124">
        <w:rPr>
          <w:shd w:val="clear" w:color="auto" w:fill="FFFFFF"/>
        </w:rPr>
        <w:t xml:space="preserve">CO2 emission needs to be identified first to establish if electrocution is the correct route.  Once identified, the good points and bad points of using </w:t>
      </w:r>
      <w:r w:rsidR="00916F1E">
        <w:rPr>
          <w:shd w:val="clear" w:color="auto" w:fill="FFFFFF"/>
        </w:rPr>
        <w:t>an</w:t>
      </w:r>
      <w:r w:rsidR="00FD2124">
        <w:rPr>
          <w:shd w:val="clear" w:color="auto" w:fill="FFFFFF"/>
        </w:rPr>
        <w:t xml:space="preserve"> </w:t>
      </w:r>
      <w:r w:rsidR="00916F1E">
        <w:rPr>
          <w:shd w:val="clear" w:color="auto" w:fill="FFFFFF"/>
        </w:rPr>
        <w:t>electric system</w:t>
      </w:r>
      <w:r w:rsidR="00FD2124">
        <w:rPr>
          <w:shd w:val="clear" w:color="auto" w:fill="FFFFFF"/>
        </w:rPr>
        <w:t xml:space="preserve"> can be investigated to ultimately gain </w:t>
      </w:r>
      <w:r w:rsidR="00707DD9">
        <w:rPr>
          <w:shd w:val="clear" w:color="auto" w:fill="FFFFFF"/>
        </w:rPr>
        <w:t>an</w:t>
      </w:r>
      <w:r w:rsidR="00FD2124">
        <w:rPr>
          <w:shd w:val="clear" w:color="auto" w:fill="FFFFFF"/>
        </w:rPr>
        <w:t xml:space="preserve"> understanding what kind of savings </w:t>
      </w:r>
      <w:r w:rsidR="00707DD9">
        <w:rPr>
          <w:shd w:val="clear" w:color="auto" w:fill="FFFFFF"/>
        </w:rPr>
        <w:t>an</w:t>
      </w:r>
      <w:r w:rsidR="00FD2124">
        <w:rPr>
          <w:shd w:val="clear" w:color="auto" w:fill="FFFFFF"/>
        </w:rPr>
        <w:t xml:space="preserve"> electric system would have and what could be held for the future. </w:t>
      </w:r>
      <w:r w:rsidR="00916F1E">
        <w:rPr>
          <w:shd w:val="clear" w:color="auto" w:fill="FFFFFF"/>
        </w:rPr>
        <w:t xml:space="preserve"> </w:t>
      </w:r>
    </w:p>
    <w:p w14:paraId="22181105" w14:textId="717A70B5" w:rsidR="005D34C7" w:rsidRDefault="00916F1E" w:rsidP="0044383A">
      <w:pPr>
        <w:jc w:val="both"/>
        <w:rPr>
          <w:shd w:val="clear" w:color="auto" w:fill="FFFFFF"/>
        </w:rPr>
      </w:pPr>
      <w:r>
        <w:rPr>
          <w:shd w:val="clear" w:color="auto" w:fill="FFFFFF"/>
        </w:rPr>
        <w:t>Electric vehicles aren’t a new technology and had first appeared in the mid-19</w:t>
      </w:r>
      <w:r w:rsidRPr="00916F1E">
        <w:rPr>
          <w:shd w:val="clear" w:color="auto" w:fill="FFFFFF"/>
          <w:vertAlign w:val="superscript"/>
        </w:rPr>
        <w:t>th</w:t>
      </w:r>
      <w:r>
        <w:rPr>
          <w:shd w:val="clear" w:color="auto" w:fill="FFFFFF"/>
        </w:rPr>
        <w:t xml:space="preserve"> century.  The batteries were heavy lead acid batteries and the motors were convention DC brushed motors.  Since then battery, motor and control advancements makes using electric systems more viable solution to reduce the amount of pollutions. With the batteries, advancements in chemical theology enabled the vehicle to travel much further on a single charge.  Motor and controllers enable unparalleled performance, causing the power to become instantaneous.  The combination of all of these make it a perfect solution for motorsport in terms of performance.  </w:t>
      </w:r>
    </w:p>
    <w:p w14:paraId="0142C073" w14:textId="472CE4F4" w:rsidR="001F3F95" w:rsidRDefault="001F3F95" w:rsidP="0044383A">
      <w:pPr>
        <w:jc w:val="both"/>
        <w:rPr>
          <w:shd w:val="clear" w:color="auto" w:fill="FFFFFF"/>
        </w:rPr>
      </w:pPr>
    </w:p>
    <w:p w14:paraId="20582F7F" w14:textId="1878E387" w:rsidR="001F3F95" w:rsidRDefault="001F3F95" w:rsidP="0044383A">
      <w:pPr>
        <w:jc w:val="both"/>
        <w:rPr>
          <w:shd w:val="clear" w:color="auto" w:fill="FFFFFF"/>
        </w:rPr>
      </w:pPr>
    </w:p>
    <w:p w14:paraId="70BD6C2F" w14:textId="0F59E11E" w:rsidR="001F3F95" w:rsidRDefault="001F3F95" w:rsidP="0044383A">
      <w:pPr>
        <w:jc w:val="both"/>
        <w:rPr>
          <w:shd w:val="clear" w:color="auto" w:fill="FFFFFF"/>
        </w:rPr>
      </w:pPr>
    </w:p>
    <w:p w14:paraId="061DFD04" w14:textId="7C26ED60" w:rsidR="001F3F95" w:rsidRDefault="001F3F95" w:rsidP="0044383A">
      <w:pPr>
        <w:jc w:val="both"/>
        <w:rPr>
          <w:shd w:val="clear" w:color="auto" w:fill="FFFFFF"/>
        </w:rPr>
      </w:pPr>
    </w:p>
    <w:p w14:paraId="7C6D793A" w14:textId="72B1AA0B" w:rsidR="001F3F95" w:rsidRDefault="001F3F95" w:rsidP="0044383A">
      <w:pPr>
        <w:jc w:val="both"/>
        <w:rPr>
          <w:shd w:val="clear" w:color="auto" w:fill="FFFFFF"/>
        </w:rPr>
      </w:pPr>
    </w:p>
    <w:p w14:paraId="7E51C711" w14:textId="0B2D3E81" w:rsidR="001F3F95" w:rsidRDefault="001F3F95" w:rsidP="0044383A">
      <w:pPr>
        <w:jc w:val="both"/>
        <w:rPr>
          <w:shd w:val="clear" w:color="auto" w:fill="FFFFFF"/>
        </w:rPr>
      </w:pPr>
    </w:p>
    <w:p w14:paraId="61C386D8" w14:textId="77777777" w:rsidR="001F3F95" w:rsidRDefault="001F3F95" w:rsidP="0044383A">
      <w:pPr>
        <w:jc w:val="both"/>
      </w:pPr>
    </w:p>
    <w:p w14:paraId="50BE97D7" w14:textId="54BB174A" w:rsidR="00D0454B" w:rsidRPr="0044383A" w:rsidRDefault="00D0454B" w:rsidP="001F3F95">
      <w:pPr>
        <w:pStyle w:val="Heading1"/>
        <w:numPr>
          <w:ilvl w:val="0"/>
          <w:numId w:val="1"/>
        </w:numPr>
        <w:rPr>
          <w:b/>
          <w:bCs/>
          <w:color w:val="4F81BD" w:themeColor="accent1"/>
          <w:sz w:val="28"/>
          <w:szCs w:val="28"/>
        </w:rPr>
      </w:pPr>
      <w:bookmarkStart w:id="2" w:name="_Toc29332454"/>
      <w:r w:rsidRPr="0044383A">
        <w:rPr>
          <w:b/>
          <w:bCs/>
          <w:color w:val="4F81BD" w:themeColor="accent1"/>
          <w:sz w:val="28"/>
          <w:szCs w:val="28"/>
        </w:rPr>
        <w:lastRenderedPageBreak/>
        <w:t xml:space="preserve">Analysis </w:t>
      </w:r>
      <w:r w:rsidR="0050059F" w:rsidRPr="0044383A">
        <w:rPr>
          <w:b/>
          <w:bCs/>
          <w:color w:val="4F81BD" w:themeColor="accent1"/>
          <w:sz w:val="28"/>
          <w:szCs w:val="28"/>
        </w:rPr>
        <w:t>of electric propulsion within motorsport</w:t>
      </w:r>
      <w:bookmarkEnd w:id="2"/>
    </w:p>
    <w:p w14:paraId="70D2148D" w14:textId="77777777" w:rsidR="00832E38" w:rsidRDefault="0050059F" w:rsidP="0044383A">
      <w:pPr>
        <w:jc w:val="both"/>
      </w:pPr>
      <w:r>
        <w:t xml:space="preserve">The adaption and implication of electric cars in motorsport would have a verity of advantages and disadvantages for the industry.  By resorting to a possibly renewable source of racing, could reduce the environmental impact racing has on the environment.  </w:t>
      </w:r>
    </w:p>
    <w:p w14:paraId="1F814326" w14:textId="72646E53" w:rsidR="00D0454B" w:rsidRDefault="0050059F" w:rsidP="0044383A">
      <w:pPr>
        <w:jc w:val="both"/>
        <w:rPr>
          <w:rFonts w:cstheme="minorHAnsi"/>
          <w:shd w:val="clear" w:color="auto" w:fill="FFFFFF"/>
        </w:rPr>
      </w:pPr>
      <w:r>
        <w:t xml:space="preserve">Historically motorsport mainly focuses developing technologies to gain an advantage over the competitors by primarily improving the engines power output at the sacrifice of increased fuel used and increased emissions. This can have the effect of increasing the amount of pollution by motorsport alone.  To ensure motorsport is doing its part to reduce its carbon footprint, the racing governing bodies are implementing mandatory regulations to ensure that the vehicle are conforming to certain emission standards.   The adaptions </w:t>
      </w:r>
      <w:r w:rsidR="00E45656">
        <w:t>have</w:t>
      </w:r>
      <w:r>
        <w:t xml:space="preserve"> </w:t>
      </w:r>
      <w:r w:rsidR="00E45656">
        <w:t>an</w:t>
      </w:r>
      <w:r>
        <w:t xml:space="preserve"> impact on the companies participating in the racing due to the increased cost involved. These companies </w:t>
      </w:r>
      <w:r w:rsidR="00707DD9">
        <w:t>must</w:t>
      </w:r>
      <w:r>
        <w:t xml:space="preserve"> use expensive resources for research and development to ensure that the car conforms to the emission regulations.  This is also amplified to the possible increased manufacturing costs like new tooling to implement these changes. With these extra costs, companies find themselves leaving certain races or worse go out of business altogether. </w:t>
      </w:r>
      <w:r w:rsidR="005014D8">
        <w:t xml:space="preserve">The motor and battery technology </w:t>
      </w:r>
      <w:r w:rsidR="00E45656">
        <w:t>exist</w:t>
      </w:r>
      <w:r w:rsidR="005014D8">
        <w:t xml:space="preserve"> but c</w:t>
      </w:r>
      <w:r w:rsidR="00832E38">
        <w:t xml:space="preserve">hanging the powertrain system on the gasoline engine is not </w:t>
      </w:r>
      <w:r w:rsidR="00707DD9">
        <w:t>an</w:t>
      </w:r>
      <w:r w:rsidR="00832E38">
        <w:t xml:space="preserve"> easy task which requires allot of adaptions to accommodate this. One main hurdle is adapting the driveline to accommodate </w:t>
      </w:r>
      <w:r w:rsidR="00E45656">
        <w:t>an</w:t>
      </w:r>
      <w:r w:rsidR="00832E38">
        <w:t xml:space="preserve"> electric motor. One method is adapting the original gearbox to accept </w:t>
      </w:r>
      <w:r w:rsidR="001A2C98">
        <w:t>electric</w:t>
      </w:r>
      <w:r w:rsidR="00832E38">
        <w:t xml:space="preserve"> motor </w:t>
      </w:r>
      <w:r w:rsidR="001A2C98">
        <w:t>input</w:t>
      </w:r>
      <w:r w:rsidR="00832E38">
        <w:t xml:space="preserve">. The second option is to replace the gearbox </w:t>
      </w:r>
      <w:r w:rsidR="001A2C98">
        <w:t>as</w:t>
      </w:r>
      <w:r w:rsidR="00707DD9">
        <w:t xml:space="preserve"> </w:t>
      </w:r>
      <w:r w:rsidR="001A2C98">
        <w:t>we</w:t>
      </w:r>
      <w:r w:rsidR="00707DD9">
        <w:t>l</w:t>
      </w:r>
      <w:r w:rsidR="001A2C98">
        <w:t xml:space="preserve">l </w:t>
      </w:r>
      <w:r w:rsidR="00832E38">
        <w:t xml:space="preserve">as the engine to </w:t>
      </w:r>
      <w:r w:rsidR="00707DD9">
        <w:t>an</w:t>
      </w:r>
      <w:r w:rsidR="001A2C98">
        <w:t xml:space="preserve"> electric motor and gearbox combo.  Regardless the main challenge of any electric conversion is the battery placement.  Adapting the conventional car to accommodate batteries often leaves battery placement to be anywhere there is room. </w:t>
      </w:r>
      <w:r w:rsidR="00832E38">
        <w:t xml:space="preserve">With the implantation of </w:t>
      </w:r>
      <w:r w:rsidR="005E5DA9">
        <w:t>an</w:t>
      </w:r>
      <w:r w:rsidR="00832E38">
        <w:t xml:space="preserve"> electric powertrain systems</w:t>
      </w:r>
      <w:r w:rsidR="005E5DA9">
        <w:t xml:space="preserve"> </w:t>
      </w:r>
      <w:r w:rsidR="00832E38">
        <w:t xml:space="preserve">would </w:t>
      </w:r>
      <w:r w:rsidR="005E5DA9">
        <w:t xml:space="preserve">initially </w:t>
      </w:r>
      <w:r w:rsidR="00832E38">
        <w:t xml:space="preserve">see a majority of companies leave the racing world due to the cost involved developing </w:t>
      </w:r>
      <w:r w:rsidR="005E5DA9">
        <w:t xml:space="preserve">an </w:t>
      </w:r>
      <w:r w:rsidR="00832E38">
        <w:t>existing vehicle to accommodate the electric powertrain and battery</w:t>
      </w:r>
      <w:r w:rsidR="005E5DA9">
        <w:t xml:space="preserve">. Long term would see companies strive further to allow the companies to gain an advantage over the competitors. This leads to new developments and technology to be </w:t>
      </w:r>
      <w:r w:rsidR="005E5DA9" w:rsidRPr="005014D8">
        <w:rPr>
          <w:rFonts w:cstheme="minorHAnsi"/>
        </w:rPr>
        <w:t>developed</w:t>
      </w:r>
      <w:r w:rsidR="005014D8" w:rsidRPr="005014D8">
        <w:rPr>
          <w:rFonts w:cstheme="minorHAnsi"/>
        </w:rPr>
        <w:t xml:space="preserve"> like in battery technology or motor technology which then can be used on many different products.  “</w:t>
      </w:r>
      <w:r w:rsidR="005014D8" w:rsidRPr="005014D8">
        <w:rPr>
          <w:rFonts w:cstheme="minorHAnsi"/>
          <w:shd w:val="clear" w:color="auto" w:fill="FFFFFF"/>
        </w:rPr>
        <w:t>Innovative</w:t>
      </w:r>
      <w:r w:rsidR="005014D8" w:rsidRPr="005014D8">
        <w:rPr>
          <w:rFonts w:ascii="Cabin" w:hAnsi="Cabin"/>
          <w:shd w:val="clear" w:color="auto" w:fill="FFFFFF"/>
        </w:rPr>
        <w:t xml:space="preserve"> </w:t>
      </w:r>
      <w:r w:rsidR="005014D8" w:rsidRPr="005014D8">
        <w:rPr>
          <w:rFonts w:cstheme="minorHAnsi"/>
          <w:shd w:val="clear" w:color="auto" w:fill="FFFFFF"/>
        </w:rPr>
        <w:t>technology developed in Formula 1 goes well beyond motorsport. It’s not all about winning the race, it’s also about supplying cutting-edge technologies to the wider world, for the benefit of everybody.”</w:t>
      </w:r>
      <w:sdt>
        <w:sdtPr>
          <w:rPr>
            <w:rFonts w:cstheme="minorHAnsi"/>
            <w:shd w:val="clear" w:color="auto" w:fill="FFFFFF"/>
          </w:rPr>
          <w:id w:val="1992599345"/>
          <w:citation/>
        </w:sdtPr>
        <w:sdtContent>
          <w:r w:rsidR="005014D8" w:rsidRPr="005014D8">
            <w:rPr>
              <w:rFonts w:cstheme="minorHAnsi"/>
              <w:shd w:val="clear" w:color="auto" w:fill="FFFFFF"/>
            </w:rPr>
            <w:fldChar w:fldCharType="begin"/>
          </w:r>
          <w:r w:rsidR="005014D8" w:rsidRPr="005014D8">
            <w:rPr>
              <w:rFonts w:cstheme="minorHAnsi"/>
              <w:shd w:val="clear" w:color="auto" w:fill="FFFFFF"/>
            </w:rPr>
            <w:instrText xml:space="preserve"> CITATION Tec18 \l 2057 </w:instrText>
          </w:r>
          <w:r w:rsidR="005014D8" w:rsidRPr="005014D8">
            <w:rPr>
              <w:rFonts w:cstheme="minorHAnsi"/>
              <w:shd w:val="clear" w:color="auto" w:fill="FFFFFF"/>
            </w:rPr>
            <w:fldChar w:fldCharType="separate"/>
          </w:r>
          <w:r w:rsidR="001922FC">
            <w:rPr>
              <w:rFonts w:cstheme="minorHAnsi"/>
              <w:noProof/>
              <w:shd w:val="clear" w:color="auto" w:fill="FFFFFF"/>
            </w:rPr>
            <w:t xml:space="preserve"> </w:t>
          </w:r>
          <w:r w:rsidR="001922FC" w:rsidRPr="001922FC">
            <w:rPr>
              <w:rFonts w:cstheme="minorHAnsi"/>
              <w:noProof/>
              <w:shd w:val="clear" w:color="auto" w:fill="FFFFFF"/>
            </w:rPr>
            <w:t>(Technology, 2018)</w:t>
          </w:r>
          <w:r w:rsidR="005014D8" w:rsidRPr="005014D8">
            <w:rPr>
              <w:rFonts w:cstheme="minorHAnsi"/>
              <w:shd w:val="clear" w:color="auto" w:fill="FFFFFF"/>
            </w:rPr>
            <w:fldChar w:fldCharType="end"/>
          </w:r>
        </w:sdtContent>
      </w:sdt>
      <w:r w:rsidR="005014D8">
        <w:rPr>
          <w:rFonts w:cstheme="minorHAnsi"/>
          <w:shd w:val="clear" w:color="auto" w:fill="FFFFFF"/>
        </w:rPr>
        <w:t xml:space="preserve"> Proves that technology used in motorsport, is then implemented on many different products.</w:t>
      </w:r>
      <w:r w:rsidR="00353E73">
        <w:rPr>
          <w:rFonts w:cstheme="minorHAnsi"/>
          <w:shd w:val="clear" w:color="auto" w:fill="FFFFFF"/>
        </w:rPr>
        <w:t xml:space="preserve"> If electrification of motorsport vehicle is adopted, infer structure to support these vehicle needs to be introduced.  The extra load these vehicles would have on the existing cables could cause problems no being able to keep up to demand.  Most track don’t have support for such high demands so a lot of tracks would probably </w:t>
      </w:r>
      <w:r w:rsidR="00707DD9">
        <w:rPr>
          <w:rFonts w:cstheme="minorHAnsi"/>
          <w:shd w:val="clear" w:color="auto" w:fill="FFFFFF"/>
        </w:rPr>
        <w:t>need</w:t>
      </w:r>
      <w:r w:rsidR="00353E73">
        <w:rPr>
          <w:rFonts w:cstheme="minorHAnsi"/>
          <w:shd w:val="clear" w:color="auto" w:fill="FFFFFF"/>
        </w:rPr>
        <w:t xml:space="preserve"> to be upgraded with expensive cables and chargers to coupe with the high demands.  </w:t>
      </w:r>
    </w:p>
    <w:p w14:paraId="1FFBC9B8" w14:textId="77777777" w:rsidR="00610CBE" w:rsidRDefault="007E6D84" w:rsidP="0044383A">
      <w:pPr>
        <w:jc w:val="both"/>
        <w:rPr>
          <w:rFonts w:cstheme="minorHAnsi"/>
          <w:shd w:val="clear" w:color="auto" w:fill="FFFFFF"/>
        </w:rPr>
      </w:pPr>
      <w:r>
        <w:rPr>
          <w:rFonts w:cstheme="minorHAnsi"/>
          <w:shd w:val="clear" w:color="auto" w:fill="FFFFFF"/>
        </w:rPr>
        <w:t xml:space="preserve">Burning gasoline produces a </w:t>
      </w:r>
      <w:r w:rsidR="00FC444B">
        <w:rPr>
          <w:rFonts w:cstheme="minorHAnsi"/>
          <w:shd w:val="clear" w:color="auto" w:fill="FFFFFF"/>
        </w:rPr>
        <w:t>verity</w:t>
      </w:r>
      <w:r>
        <w:rPr>
          <w:rFonts w:cstheme="minorHAnsi"/>
          <w:shd w:val="clear" w:color="auto" w:fill="FFFFFF"/>
        </w:rPr>
        <w:t xml:space="preserve"> of emissions including </w:t>
      </w:r>
      <w:r w:rsidR="00FC444B">
        <w:rPr>
          <w:rFonts w:cstheme="minorHAnsi"/>
          <w:shd w:val="clear" w:color="auto" w:fill="FFFFFF"/>
        </w:rPr>
        <w:t>sulphur</w:t>
      </w:r>
      <w:r>
        <w:rPr>
          <w:rFonts w:cstheme="minorHAnsi"/>
          <w:shd w:val="clear" w:color="auto" w:fill="FFFFFF"/>
        </w:rPr>
        <w:t xml:space="preserve">, lead, hydrocarbons, carbon dioxide and water. Over the years the emissions have improved </w:t>
      </w:r>
      <w:r w:rsidR="00FC444B">
        <w:rPr>
          <w:rFonts w:cstheme="minorHAnsi"/>
          <w:shd w:val="clear" w:color="auto" w:fill="FFFFFF"/>
        </w:rPr>
        <w:t>drastically</w:t>
      </w:r>
      <w:r>
        <w:rPr>
          <w:rFonts w:cstheme="minorHAnsi"/>
          <w:shd w:val="clear" w:color="auto" w:fill="FFFFFF"/>
        </w:rPr>
        <w:t xml:space="preserve"> by improving the combustion </w:t>
      </w:r>
      <w:r w:rsidR="00FC444B">
        <w:rPr>
          <w:rFonts w:cstheme="minorHAnsi"/>
          <w:shd w:val="clear" w:color="auto" w:fill="FFFFFF"/>
        </w:rPr>
        <w:t xml:space="preserve">and implementing catalytic converters to reduce the amount of pollutants being exhausted.  </w:t>
      </w:r>
    </w:p>
    <w:p w14:paraId="7FDAD224" w14:textId="6BD0DD93" w:rsidR="00610CBE" w:rsidRDefault="00610CBE" w:rsidP="0044383A">
      <w:pPr>
        <w:pStyle w:val="Caption"/>
        <w:keepNext/>
        <w:jc w:val="both"/>
      </w:pPr>
      <w:bookmarkStart w:id="3" w:name="_Toc29332402"/>
      <w:r>
        <w:lastRenderedPageBreak/>
        <w:t xml:space="preserve">Table </w:t>
      </w:r>
      <w:fldSimple w:instr=" SEQ Table \* ARABIC ">
        <w:r w:rsidR="00396154">
          <w:rPr>
            <w:noProof/>
          </w:rPr>
          <w:t>1</w:t>
        </w:r>
      </w:fldSimple>
      <w:r>
        <w:t xml:space="preserve"> Table illustrating the different fuel types and respective CO2 emissions</w:t>
      </w:r>
      <w:bookmarkEnd w:id="3"/>
    </w:p>
    <w:p w14:paraId="6AEABD30" w14:textId="4AF66A1A" w:rsidR="007E6D84" w:rsidRDefault="00610CBE" w:rsidP="0044383A">
      <w:pPr>
        <w:jc w:val="both"/>
        <w:rPr>
          <w:rFonts w:cstheme="minorHAnsi"/>
          <w:shd w:val="clear" w:color="auto" w:fill="FFFFFF"/>
        </w:rPr>
      </w:pPr>
      <w:r>
        <w:rPr>
          <w:noProof/>
        </w:rPr>
        <w:drawing>
          <wp:inline distT="0" distB="0" distL="0" distR="0" wp14:anchorId="7FFD3215" wp14:editId="14B4414A">
            <wp:extent cx="5616011" cy="1286189"/>
            <wp:effectExtent l="0" t="0" r="381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3152" t="40772" r="65989" b="42246"/>
                    <a:stretch/>
                  </pic:blipFill>
                  <pic:spPr bwMode="auto">
                    <a:xfrm>
                      <a:off x="0" y="0"/>
                      <a:ext cx="5616011" cy="1286189"/>
                    </a:xfrm>
                    <a:prstGeom prst="rect">
                      <a:avLst/>
                    </a:prstGeom>
                    <a:ln>
                      <a:noFill/>
                    </a:ln>
                    <a:extLst>
                      <a:ext uri="{53640926-AAD7-44D8-BBD7-CCE9431645EC}">
                        <a14:shadowObscured xmlns:a14="http://schemas.microsoft.com/office/drawing/2010/main"/>
                      </a:ext>
                    </a:extLst>
                  </pic:spPr>
                </pic:pic>
              </a:graphicData>
            </a:graphic>
          </wp:inline>
        </w:drawing>
      </w:r>
      <w:r w:rsidR="00FC444B">
        <w:rPr>
          <w:rFonts w:cstheme="minorHAnsi"/>
          <w:shd w:val="clear" w:color="auto" w:fill="FFFFFF"/>
        </w:rPr>
        <w:t xml:space="preserve"> </w:t>
      </w:r>
      <w:sdt>
        <w:sdtPr>
          <w:rPr>
            <w:rFonts w:cstheme="minorHAnsi"/>
            <w:shd w:val="clear" w:color="auto" w:fill="FFFFFF"/>
          </w:rPr>
          <w:id w:val="1945030993"/>
          <w:citation/>
        </w:sdtPr>
        <w:sdtContent>
          <w:r w:rsidR="009779F0">
            <w:rPr>
              <w:rFonts w:cstheme="minorHAnsi"/>
              <w:shd w:val="clear" w:color="auto" w:fill="FFFFFF"/>
            </w:rPr>
            <w:fldChar w:fldCharType="begin"/>
          </w:r>
          <w:r w:rsidR="009779F0">
            <w:rPr>
              <w:noProof/>
            </w:rPr>
            <w:instrText xml:space="preserve"> CITATION Mar06 \l 2057 </w:instrText>
          </w:r>
          <w:r w:rsidR="009779F0">
            <w:rPr>
              <w:rFonts w:cstheme="minorHAnsi"/>
              <w:shd w:val="clear" w:color="auto" w:fill="FFFFFF"/>
            </w:rPr>
            <w:fldChar w:fldCharType="separate"/>
          </w:r>
          <w:r w:rsidR="001922FC" w:rsidRPr="001922FC">
            <w:rPr>
              <w:noProof/>
            </w:rPr>
            <w:t>(Tarpenning, 2006)</w:t>
          </w:r>
          <w:r w:rsidR="009779F0">
            <w:rPr>
              <w:rFonts w:cstheme="minorHAnsi"/>
              <w:shd w:val="clear" w:color="auto" w:fill="FFFFFF"/>
            </w:rPr>
            <w:fldChar w:fldCharType="end"/>
          </w:r>
        </w:sdtContent>
      </w:sdt>
    </w:p>
    <w:p w14:paraId="26093938" w14:textId="0E2D17CE" w:rsidR="005014D8" w:rsidRDefault="00F01218" w:rsidP="0044383A">
      <w:pPr>
        <w:jc w:val="both"/>
        <w:rPr>
          <w:rFonts w:cstheme="minorHAnsi"/>
          <w:shd w:val="clear" w:color="auto" w:fill="FFFFFF"/>
        </w:rPr>
      </w:pPr>
      <w:r>
        <w:rPr>
          <w:rFonts w:cstheme="minorHAnsi"/>
          <w:shd w:val="clear" w:color="auto" w:fill="FFFFFF"/>
        </w:rPr>
        <w:t xml:space="preserve">In the table </w:t>
      </w:r>
      <w:r w:rsidR="00D903E3">
        <w:rPr>
          <w:rFonts w:cstheme="minorHAnsi"/>
          <w:shd w:val="clear" w:color="auto" w:fill="FFFFFF"/>
        </w:rPr>
        <w:t xml:space="preserve">(Table 1) </w:t>
      </w:r>
      <w:r>
        <w:rPr>
          <w:rFonts w:cstheme="minorHAnsi"/>
          <w:shd w:val="clear" w:color="auto" w:fill="FFFFFF"/>
        </w:rPr>
        <w:t xml:space="preserve">shows 6 different fuel types and 6 different vehicles with the respective CO2 </w:t>
      </w:r>
      <w:r w:rsidR="00D903E3">
        <w:rPr>
          <w:rFonts w:cstheme="minorHAnsi"/>
          <w:shd w:val="clear" w:color="auto" w:fill="FFFFFF"/>
        </w:rPr>
        <w:t xml:space="preserve">emission </w:t>
      </w:r>
      <w:r>
        <w:rPr>
          <w:rFonts w:cstheme="minorHAnsi"/>
          <w:shd w:val="clear" w:color="auto" w:fill="FFFFFF"/>
        </w:rPr>
        <w:t>output.  Gasoline is the main fuel source for the motorsport industry so the CO2 emissions will be compared with the electric system.</w:t>
      </w:r>
      <w:r w:rsidR="00D903E3">
        <w:rPr>
          <w:rFonts w:cstheme="minorHAnsi"/>
          <w:shd w:val="clear" w:color="auto" w:fill="FFFFFF"/>
        </w:rPr>
        <w:t xml:space="preserve"> For the electrical system CO2 is calculated from the output of natural gas and other electrical sources may have different amount. In case of emission comparison, the CO2 emotion units is the grams of CO2 per every kilometre.  The gasoline engine has a CO2 output of 141.7g/km while the electric has a out put of 46.1g/km.  This means that the electric car outputs 3 times less CO2 than the gasoline car.  </w:t>
      </w:r>
      <w:r w:rsidR="003851FB">
        <w:rPr>
          <w:rFonts w:cstheme="minorHAnsi"/>
          <w:shd w:val="clear" w:color="auto" w:fill="FFFFFF"/>
        </w:rPr>
        <w:t>For the electric car, t</w:t>
      </w:r>
      <w:r w:rsidR="00D903E3">
        <w:rPr>
          <w:rFonts w:cstheme="minorHAnsi"/>
          <w:shd w:val="clear" w:color="auto" w:fill="FFFFFF"/>
        </w:rPr>
        <w:t>his table only show</w:t>
      </w:r>
      <w:r w:rsidR="003851FB">
        <w:rPr>
          <w:rFonts w:cstheme="minorHAnsi"/>
          <w:shd w:val="clear" w:color="auto" w:fill="FFFFFF"/>
        </w:rPr>
        <w:t>s</w:t>
      </w:r>
      <w:r w:rsidR="00D903E3">
        <w:rPr>
          <w:rFonts w:cstheme="minorHAnsi"/>
          <w:shd w:val="clear" w:color="auto" w:fill="FFFFFF"/>
        </w:rPr>
        <w:t xml:space="preserve"> the amount of CO2 </w:t>
      </w:r>
      <w:r w:rsidR="003851FB">
        <w:rPr>
          <w:rFonts w:cstheme="minorHAnsi"/>
          <w:shd w:val="clear" w:color="auto" w:fill="FFFFFF"/>
        </w:rPr>
        <w:t xml:space="preserve">generated by natural gas. </w:t>
      </w:r>
      <w:r w:rsidR="009F2329">
        <w:rPr>
          <w:rFonts w:cstheme="minorHAnsi"/>
          <w:shd w:val="clear" w:color="auto" w:fill="FFFFFF"/>
        </w:rPr>
        <w:t>But in the UK, the primary fuel for generating the UK’s energy is oil, followed by natural gas. This is evident in the graph (Figure 1) below which shows oil uses 10 million tones more than natural gas.</w:t>
      </w:r>
    </w:p>
    <w:p w14:paraId="5AC05B16" w14:textId="6E023B7C" w:rsidR="009779F0" w:rsidRDefault="009779F0" w:rsidP="0044383A">
      <w:pPr>
        <w:pStyle w:val="Caption"/>
        <w:keepNext/>
        <w:jc w:val="both"/>
      </w:pPr>
      <w:bookmarkStart w:id="4" w:name="_Toc29332094"/>
      <w:bookmarkStart w:id="5" w:name="_Toc29332389"/>
      <w:r>
        <w:t xml:space="preserve">Figure </w:t>
      </w:r>
      <w:fldSimple w:instr=" SEQ Figure \* ARABIC ">
        <w:r w:rsidR="00396154">
          <w:rPr>
            <w:noProof/>
          </w:rPr>
          <w:t>1</w:t>
        </w:r>
      </w:fldSimple>
      <w:r>
        <w:t xml:space="preserve"> </w:t>
      </w:r>
      <w:r w:rsidRPr="0004539F">
        <w:t>Fuel Energy providers</w:t>
      </w:r>
      <w:bookmarkEnd w:id="4"/>
      <w:bookmarkEnd w:id="5"/>
    </w:p>
    <w:p w14:paraId="139AC571" w14:textId="245BC994" w:rsidR="003851FB" w:rsidRDefault="009C5339" w:rsidP="0044383A">
      <w:pPr>
        <w:jc w:val="both"/>
        <w:rPr>
          <w:rFonts w:cstheme="minorHAnsi"/>
          <w:shd w:val="clear" w:color="auto" w:fill="FFFFFF"/>
        </w:rPr>
      </w:pPr>
      <w:r>
        <w:rPr>
          <w:noProof/>
        </w:rPr>
        <w:drawing>
          <wp:inline distT="0" distB="0" distL="0" distR="0" wp14:anchorId="0DBE5386" wp14:editId="753684D7">
            <wp:extent cx="5754981" cy="3769796"/>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4198" t="28120" r="64862" b="23119"/>
                    <a:stretch/>
                  </pic:blipFill>
                  <pic:spPr bwMode="auto">
                    <a:xfrm>
                      <a:off x="0" y="0"/>
                      <a:ext cx="5781599" cy="3787232"/>
                    </a:xfrm>
                    <a:prstGeom prst="rect">
                      <a:avLst/>
                    </a:prstGeom>
                    <a:ln>
                      <a:noFill/>
                    </a:ln>
                    <a:extLst>
                      <a:ext uri="{53640926-AAD7-44D8-BBD7-CCE9431645EC}">
                        <a14:shadowObscured xmlns:a14="http://schemas.microsoft.com/office/drawing/2010/main"/>
                      </a:ext>
                    </a:extLst>
                  </pic:spPr>
                </pic:pic>
              </a:graphicData>
            </a:graphic>
          </wp:inline>
        </w:drawing>
      </w:r>
    </w:p>
    <w:p w14:paraId="0FB5BFAB" w14:textId="2F85476C" w:rsidR="005014D8" w:rsidRDefault="009779F0" w:rsidP="0044383A">
      <w:pPr>
        <w:jc w:val="both"/>
        <w:rPr>
          <w:rFonts w:cstheme="minorHAnsi"/>
          <w:shd w:val="clear" w:color="auto" w:fill="FFFFFF"/>
        </w:rPr>
      </w:pPr>
      <w:sdt>
        <w:sdtPr>
          <w:rPr>
            <w:rFonts w:cstheme="minorHAnsi"/>
            <w:shd w:val="clear" w:color="auto" w:fill="FFFFFF"/>
          </w:rPr>
          <w:id w:val="-914541597"/>
          <w:citation/>
        </w:sdtPr>
        <w:sdtContent>
          <w:r>
            <w:rPr>
              <w:rFonts w:cstheme="minorHAnsi"/>
              <w:shd w:val="clear" w:color="auto" w:fill="FFFFFF"/>
            </w:rPr>
            <w:fldChar w:fldCharType="begin"/>
          </w:r>
          <w:r>
            <w:rPr>
              <w:noProof/>
            </w:rPr>
            <w:instrText xml:space="preserve"> CITATION Dep19 \l 2057 </w:instrText>
          </w:r>
          <w:r>
            <w:rPr>
              <w:rFonts w:cstheme="minorHAnsi"/>
              <w:shd w:val="clear" w:color="auto" w:fill="FFFFFF"/>
            </w:rPr>
            <w:fldChar w:fldCharType="separate"/>
          </w:r>
          <w:r w:rsidR="001922FC" w:rsidRPr="001922FC">
            <w:rPr>
              <w:noProof/>
            </w:rPr>
            <w:t>(Department for Buisness, Energy &amp; Industrial Strategy , 2019)</w:t>
          </w:r>
          <w:r>
            <w:rPr>
              <w:rFonts w:cstheme="minorHAnsi"/>
              <w:shd w:val="clear" w:color="auto" w:fill="FFFFFF"/>
            </w:rPr>
            <w:fldChar w:fldCharType="end"/>
          </w:r>
        </w:sdtContent>
      </w:sdt>
    </w:p>
    <w:p w14:paraId="7BD9D3DE" w14:textId="5AFEA5F4" w:rsidR="009779F0" w:rsidRDefault="002706A7" w:rsidP="0044383A">
      <w:pPr>
        <w:jc w:val="both"/>
      </w:pPr>
      <w:r>
        <w:lastRenderedPageBreak/>
        <w:t>For the table of CO2 output (Table 1) to be representative for the UK, then oil should be the factor that should be calculated but since natural gas contributes a significant amount of fuel to the supplement the national grid, then the table is relevant.</w:t>
      </w:r>
    </w:p>
    <w:p w14:paraId="76317254" w14:textId="64BB5A70" w:rsidR="00EE19ED" w:rsidRDefault="00EE19ED" w:rsidP="0044383A">
      <w:pPr>
        <w:jc w:val="both"/>
      </w:pPr>
      <w:r>
        <w:t>In</w:t>
      </w:r>
      <w:r w:rsidR="00707DD9">
        <w:t xml:space="preserve"> </w:t>
      </w:r>
      <w:r>
        <w:t xml:space="preserve">terms of the electric powertrain versus the gasoline system, there are serious benefits to in favour of switching to electric.  The CO2 can be reduced by </w:t>
      </w:r>
      <w:r w:rsidR="00DD3844">
        <w:t xml:space="preserve">66.66% (if the power charging the battery comes from natural gas). The main issue of swapping to an electric system is the batteries. To manufacture a Lithium-ion battery causes a vast amount of CO2. In the table below (Table 2) shows the studies conducted by the international council of clean transportation found the battery production emissions. They write “the studies indicate that battery production is associated with 56 to 494 kilograms of carbon dioxide per kilowatt-hour of battery capacity (kg CO2/kWh) for electric vehicles. Several of the studies also provide estimates for the equivalent amount of emissions per </w:t>
      </w:r>
      <w:r w:rsidR="00707DD9">
        <w:t>kilometre</w:t>
      </w:r>
      <w:r w:rsidR="00DD3844">
        <w:t xml:space="preserve"> driven over the vehicle lifetimes. These generally find 1–2 g CO2 per </w:t>
      </w:r>
      <w:r w:rsidR="00707DD9">
        <w:t>kilometre</w:t>
      </w:r>
      <w:r w:rsidR="00DD3844">
        <w:t xml:space="preserve"> per kWh of battery capacity. We emphasize that the table simplifies the analytical findings, which in many cases have more scenarios and results than are basically summarized here. The wide range of values found in these studies indicates the degree of uncertainty in assessing life-cycle emissions and the variety of methods and materials used in manufacturing batteries.”</w:t>
      </w:r>
      <w:sdt>
        <w:sdtPr>
          <w:id w:val="-1840845113"/>
          <w:citation/>
        </w:sdtPr>
        <w:sdtContent>
          <w:r w:rsidR="001922FC">
            <w:fldChar w:fldCharType="begin"/>
          </w:r>
          <w:r w:rsidR="00390597">
            <w:instrText xml:space="preserve">CITATION Eff18 \l 2057 </w:instrText>
          </w:r>
          <w:r w:rsidR="001922FC">
            <w:fldChar w:fldCharType="separate"/>
          </w:r>
          <w:r w:rsidR="00390597">
            <w:rPr>
              <w:noProof/>
            </w:rPr>
            <w:t xml:space="preserve"> </w:t>
          </w:r>
          <w:r w:rsidR="00390597" w:rsidRPr="00390597">
            <w:rPr>
              <w:noProof/>
            </w:rPr>
            <w:t>(The Internatinol council of clean transportation, 2018)</w:t>
          </w:r>
          <w:r w:rsidR="001922FC">
            <w:fldChar w:fldCharType="end"/>
          </w:r>
        </w:sdtContent>
      </w:sdt>
    </w:p>
    <w:p w14:paraId="7EECD102" w14:textId="7ABCD3A6" w:rsidR="00DD3844" w:rsidRDefault="00DD3844" w:rsidP="0044383A">
      <w:pPr>
        <w:pStyle w:val="Caption"/>
        <w:keepNext/>
        <w:jc w:val="both"/>
      </w:pPr>
      <w:bookmarkStart w:id="6" w:name="_Toc29332403"/>
      <w:r>
        <w:t xml:space="preserve">Table </w:t>
      </w:r>
      <w:fldSimple w:instr=" SEQ Table \* ARABIC ">
        <w:r w:rsidR="00396154">
          <w:rPr>
            <w:noProof/>
          </w:rPr>
          <w:t>2</w:t>
        </w:r>
      </w:fldSimple>
      <w:r>
        <w:t xml:space="preserve"> Studies on electric vehicle battery production emissions</w:t>
      </w:r>
      <w:bookmarkEnd w:id="6"/>
    </w:p>
    <w:p w14:paraId="2ACE69DF" w14:textId="0CB902A5" w:rsidR="00DD3844" w:rsidRDefault="00DD3844" w:rsidP="0044383A">
      <w:pPr>
        <w:jc w:val="both"/>
      </w:pPr>
      <w:r>
        <w:rPr>
          <w:noProof/>
        </w:rPr>
        <w:drawing>
          <wp:inline distT="0" distB="0" distL="0" distR="0" wp14:anchorId="0E81C48E" wp14:editId="76FD0F40">
            <wp:extent cx="4952365" cy="3550736"/>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3218" t="21207" r="63884" b="20429"/>
                    <a:stretch/>
                  </pic:blipFill>
                  <pic:spPr bwMode="auto">
                    <a:xfrm>
                      <a:off x="0" y="0"/>
                      <a:ext cx="4965753" cy="3560335"/>
                    </a:xfrm>
                    <a:prstGeom prst="rect">
                      <a:avLst/>
                    </a:prstGeom>
                    <a:ln>
                      <a:noFill/>
                    </a:ln>
                    <a:extLst>
                      <a:ext uri="{53640926-AAD7-44D8-BBD7-CCE9431645EC}">
                        <a14:shadowObscured xmlns:a14="http://schemas.microsoft.com/office/drawing/2010/main"/>
                      </a:ext>
                    </a:extLst>
                  </pic:spPr>
                </pic:pic>
              </a:graphicData>
            </a:graphic>
          </wp:inline>
        </w:drawing>
      </w:r>
    </w:p>
    <w:p w14:paraId="30A7361B" w14:textId="5836D63F" w:rsidR="001922FC" w:rsidRDefault="001922FC" w:rsidP="0044383A">
      <w:pPr>
        <w:jc w:val="both"/>
      </w:pPr>
      <w:sdt>
        <w:sdtPr>
          <w:id w:val="438725965"/>
          <w:citation/>
        </w:sdtPr>
        <w:sdtContent>
          <w:r>
            <w:fldChar w:fldCharType="begin"/>
          </w:r>
          <w:r w:rsidR="00390597">
            <w:instrText xml:space="preserve">CITATION Eff18 \l 2057 </w:instrText>
          </w:r>
          <w:r>
            <w:fldChar w:fldCharType="separate"/>
          </w:r>
          <w:r w:rsidR="00390597" w:rsidRPr="00390597">
            <w:rPr>
              <w:noProof/>
            </w:rPr>
            <w:t>(The Internatinol council of clean transportation, 2018)</w:t>
          </w:r>
          <w:r>
            <w:fldChar w:fldCharType="end"/>
          </w:r>
        </w:sdtContent>
      </w:sdt>
    </w:p>
    <w:p w14:paraId="4ADD2D1E" w14:textId="77777777" w:rsidR="001F3F95" w:rsidRDefault="001F3F95" w:rsidP="0044383A">
      <w:pPr>
        <w:jc w:val="both"/>
      </w:pPr>
    </w:p>
    <w:p w14:paraId="26CC63D4" w14:textId="77777777" w:rsidR="001F3F95" w:rsidRDefault="001F3F95" w:rsidP="0044383A">
      <w:pPr>
        <w:jc w:val="both"/>
      </w:pPr>
    </w:p>
    <w:p w14:paraId="4EAA8F4C" w14:textId="77777777" w:rsidR="001F3F95" w:rsidRDefault="001F3F95" w:rsidP="0044383A">
      <w:pPr>
        <w:jc w:val="both"/>
      </w:pPr>
    </w:p>
    <w:p w14:paraId="4147B868" w14:textId="4909D97A" w:rsidR="00396154" w:rsidRDefault="009A0ADE" w:rsidP="0044383A">
      <w:pPr>
        <w:jc w:val="both"/>
      </w:pPr>
      <w:r>
        <w:lastRenderedPageBreak/>
        <w:t>The manufacturing emissions are high due to the fact that the lithium ion batteries require more resource extracting the material needed out of the ground.  Combine</w:t>
      </w:r>
      <w:r w:rsidR="00146B42">
        <w:t xml:space="preserve"> this with the</w:t>
      </w:r>
      <w:r>
        <w:t xml:space="preserve"> special manufacturing conditions needed to assemble the batteries. This usually consists of </w:t>
      </w:r>
      <w:r w:rsidR="000D1D33">
        <w:t xml:space="preserve">high heat and sterile conditions.  The majority of the batteries are manufactured in china and south Korea where approximately 20%-40% of power is generated from coal plants which increases the carbon footprint of the manufacturing of the battery. </w:t>
      </w:r>
      <w:r w:rsidR="00396154">
        <w:t xml:space="preserve">On </w:t>
      </w:r>
      <w:r w:rsidR="00146B42">
        <w:t>t</w:t>
      </w:r>
      <w:r w:rsidR="00E31F62">
        <w:t>he to</w:t>
      </w:r>
      <w:r w:rsidR="00146B42">
        <w:t>pic</w:t>
      </w:r>
      <w:r w:rsidR="00E31F62">
        <w:t xml:space="preserve"> of outsourcing the work to different countries, </w:t>
      </w:r>
      <w:r w:rsidR="00E31F62" w:rsidRPr="00E31F62">
        <w:t xml:space="preserve">could have </w:t>
      </w:r>
      <w:r w:rsidR="00707DD9" w:rsidRPr="00E31F62">
        <w:t>an</w:t>
      </w:r>
      <w:r w:rsidR="00E31F62" w:rsidRPr="00E31F62">
        <w:t xml:space="preserve"> ethical issue.  The materials gathered are often underpaid workers with bad working conditions and improper tools to mine.  This statement is supported by a washing post journal which states “</w:t>
      </w:r>
      <w:r w:rsidR="00E31F62" w:rsidRPr="00E31F62">
        <w:rPr>
          <w:shd w:val="clear" w:color="auto" w:fill="F7F7F7"/>
        </w:rPr>
        <w:t xml:space="preserve">The world’s soaring demand for cobalt is at times met by workers, including children, who </w:t>
      </w:r>
      <w:r w:rsidR="00707DD9" w:rsidRPr="00E31F62">
        <w:rPr>
          <w:shd w:val="clear" w:color="auto" w:fill="F7F7F7"/>
        </w:rPr>
        <w:t>labour</w:t>
      </w:r>
      <w:r w:rsidR="00E31F62" w:rsidRPr="00E31F62">
        <w:rPr>
          <w:shd w:val="clear" w:color="auto" w:fill="F7F7F7"/>
        </w:rPr>
        <w:t xml:space="preserve"> in harsh and dangerous conditions. An estimated 100,000 cobalt miners in Congo use hand tools to dig hundreds of feet underground with little oversight and few safety measures, according to workers, government officials and evidence found by The Washington Post during visits to remote mines. Deaths and injuries are common. And the mining activity exposes local communities to levels of toxic metals that appear to be linked to ailments that include breathing problems and birth defects, health officials say.”</w:t>
      </w:r>
      <w:sdt>
        <w:sdtPr>
          <w:rPr>
            <w:shd w:val="clear" w:color="auto" w:fill="F7F7F7"/>
          </w:rPr>
          <w:id w:val="863943614"/>
          <w:citation/>
        </w:sdtPr>
        <w:sdtContent>
          <w:r w:rsidR="00E31F62" w:rsidRPr="00E31F62">
            <w:rPr>
              <w:shd w:val="clear" w:color="auto" w:fill="F7F7F7"/>
            </w:rPr>
            <w:fldChar w:fldCharType="begin"/>
          </w:r>
          <w:r w:rsidR="00E31F62" w:rsidRPr="00E31F62">
            <w:rPr>
              <w:shd w:val="clear" w:color="auto" w:fill="F7F7F7"/>
            </w:rPr>
            <w:instrText xml:space="preserve"> CITATION Fra16 \l 2057 </w:instrText>
          </w:r>
          <w:r w:rsidR="00E31F62" w:rsidRPr="00E31F62">
            <w:rPr>
              <w:shd w:val="clear" w:color="auto" w:fill="F7F7F7"/>
            </w:rPr>
            <w:fldChar w:fldCharType="separate"/>
          </w:r>
          <w:r w:rsidR="00E31F62" w:rsidRPr="00E31F62">
            <w:rPr>
              <w:noProof/>
              <w:shd w:val="clear" w:color="auto" w:fill="F7F7F7"/>
            </w:rPr>
            <w:t xml:space="preserve"> (Frankel, 2016)</w:t>
          </w:r>
          <w:r w:rsidR="00E31F62" w:rsidRPr="00E31F62">
            <w:rPr>
              <w:shd w:val="clear" w:color="auto" w:fill="F7F7F7"/>
            </w:rPr>
            <w:fldChar w:fldCharType="end"/>
          </w:r>
        </w:sdtContent>
      </w:sdt>
      <w:r w:rsidR="00396154" w:rsidRPr="00396154">
        <w:t xml:space="preserve"> </w:t>
      </w:r>
      <w:r w:rsidR="00396154">
        <w:t xml:space="preserve">Weighing up the CO2 exhausted from the vehicle and the manufacturing pollution is still less than the gasoline car. The petrol itself has a considerable carbon footprint when compared to the electric vehicle.  This is due to obtaining the crude oil, the transportation and refinery of the oil into petrol. </w:t>
      </w:r>
    </w:p>
    <w:p w14:paraId="3FDB3CDE" w14:textId="06605B13" w:rsidR="00396154" w:rsidRDefault="00396154" w:rsidP="00396154">
      <w:pPr>
        <w:pStyle w:val="Caption"/>
      </w:pPr>
      <w:bookmarkStart w:id="7" w:name="_Toc29332095"/>
      <w:bookmarkStart w:id="8" w:name="_Toc29332390"/>
      <w:r>
        <w:t xml:space="preserve">Figure </w:t>
      </w:r>
      <w:fldSimple w:instr=" SEQ Figure \* ARABIC ">
        <w:r>
          <w:rPr>
            <w:noProof/>
          </w:rPr>
          <w:t>2</w:t>
        </w:r>
      </w:fldSimple>
      <w:r>
        <w:t>. Life-cycle emissions (over 150,000 km) of electric and conventional vehicles in Europe</w:t>
      </w:r>
      <w:r>
        <w:rPr>
          <w:noProof/>
        </w:rPr>
        <w:drawing>
          <wp:inline distT="0" distB="0" distL="0" distR="0" wp14:anchorId="59166DC0" wp14:editId="3E362F86">
            <wp:extent cx="5283835" cy="25917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5666" t="32707" r="64960" b="33510"/>
                    <a:stretch/>
                  </pic:blipFill>
                  <pic:spPr bwMode="auto">
                    <a:xfrm>
                      <a:off x="0" y="0"/>
                      <a:ext cx="5300365" cy="2599843"/>
                    </a:xfrm>
                    <a:prstGeom prst="rect">
                      <a:avLst/>
                    </a:prstGeom>
                    <a:ln>
                      <a:noFill/>
                    </a:ln>
                    <a:extLst>
                      <a:ext uri="{53640926-AAD7-44D8-BBD7-CCE9431645EC}">
                        <a14:shadowObscured xmlns:a14="http://schemas.microsoft.com/office/drawing/2010/main"/>
                      </a:ext>
                    </a:extLst>
                  </pic:spPr>
                </pic:pic>
              </a:graphicData>
            </a:graphic>
          </wp:inline>
        </w:drawing>
      </w:r>
      <w:bookmarkEnd w:id="7"/>
      <w:bookmarkEnd w:id="8"/>
    </w:p>
    <w:p w14:paraId="767A7B27" w14:textId="69AA4B61" w:rsidR="00396154" w:rsidRDefault="00396154" w:rsidP="0044383A">
      <w:pPr>
        <w:jc w:val="both"/>
      </w:pPr>
      <w:sdt>
        <w:sdtPr>
          <w:id w:val="-1955933945"/>
          <w:citation/>
        </w:sdtPr>
        <w:sdtContent>
          <w:r>
            <w:fldChar w:fldCharType="begin"/>
          </w:r>
          <w:r>
            <w:instrText xml:space="preserve"> CITATION Eff18 \l 2057 </w:instrText>
          </w:r>
          <w:r>
            <w:fldChar w:fldCharType="separate"/>
          </w:r>
          <w:r w:rsidRPr="00396154">
            <w:rPr>
              <w:noProof/>
            </w:rPr>
            <w:t>(The Internatinol council of clean transportation, 2018)</w:t>
          </w:r>
          <w:r>
            <w:fldChar w:fldCharType="end"/>
          </w:r>
        </w:sdtContent>
      </w:sdt>
    </w:p>
    <w:p w14:paraId="451ABF13" w14:textId="4672FD71" w:rsidR="00396154" w:rsidRDefault="00396154" w:rsidP="0044383A">
      <w:pPr>
        <w:jc w:val="both"/>
      </w:pPr>
      <w:r>
        <w:t xml:space="preserve">As shown in Figure 2 illustrates the total CO2 output throughout the vehicle lifecycle. This includes the all of the vehicle activities: manufacturing, fuel cycle (petrol car), Battery Construction (Electric car) and use.  Looking at the chart shows the average European car outputs 250g/km of CO2 in its 150,000 km life.  Comparing this to the European average electric average for arguments sake is outputting 135g/km which is 50% less pollution than the petrol car which is be official to the ozone layer.  With this considered, Once the lifecycle of the battery has finished, the batteries often are difficult to recycle or even disposed of.  The recycling process is developing but </w:t>
      </w:r>
      <w:r w:rsidR="00353E73">
        <w:t xml:space="preserve">is still flawed.  But in the case of the contribution of CO2, the disposal of the batteries isn’t considered in this study. </w:t>
      </w:r>
    </w:p>
    <w:p w14:paraId="7C403CC7" w14:textId="4870821B" w:rsidR="00B4729F" w:rsidRDefault="00267599" w:rsidP="0044383A">
      <w:pPr>
        <w:jc w:val="both"/>
      </w:pPr>
      <w:r>
        <w:lastRenderedPageBreak/>
        <w:t>Electric motorsport isn’t a new concept. Formula e already has a substantial following in terms of fans and teams.  Formula e consist of only electric single seater cars with its own motorsport championship. The championship has 12 teams with two drivers per team. The races take place in city centres where which is ideal for first-time spectators.  The cars are limited to 250kW and the drivers are allowed two cars to swap half way through to ensure that the race lasts 45 minutes</w:t>
      </w:r>
      <w:r w:rsidR="004C0059">
        <w:t xml:space="preserve"> </w:t>
      </w:r>
      <w:sdt>
        <w:sdtPr>
          <w:id w:val="1294027809"/>
          <w:citation/>
        </w:sdtPr>
        <w:sdtContent>
          <w:r w:rsidR="004C0059">
            <w:fldChar w:fldCharType="begin"/>
          </w:r>
          <w:r w:rsidR="004C0059">
            <w:instrText xml:space="preserve"> CITATION FIA20 \l 2057 </w:instrText>
          </w:r>
          <w:r w:rsidR="004C0059">
            <w:fldChar w:fldCharType="separate"/>
          </w:r>
          <w:r w:rsidR="004C0059" w:rsidRPr="004C0059">
            <w:rPr>
              <w:noProof/>
            </w:rPr>
            <w:t>(FIA Formula-E, 2020)</w:t>
          </w:r>
          <w:r w:rsidR="004C0059">
            <w:fldChar w:fldCharType="end"/>
          </w:r>
        </w:sdtContent>
      </w:sdt>
      <w:r w:rsidR="004C0059">
        <w:t>.</w:t>
      </w:r>
      <w:r>
        <w:t xml:space="preserve"> Another motorsport that is on the table is electric rallycross cars.  This race style would be ideal due to the short races and the downtown the cars have to charge.  </w:t>
      </w:r>
      <w:r w:rsidR="00E31F62">
        <w:t xml:space="preserve">One problem with motorsport </w:t>
      </w:r>
      <w:r w:rsidR="004C0059">
        <w:t>that</w:t>
      </w:r>
      <w:r w:rsidR="00E31F62">
        <w:t xml:space="preserve"> is a concern is the fanbase.  Turning exciting, loud, smelly fuel burning race cars to quiet electric vehicle have a concern looming of the fanbase.  This is a concern for the industry where loyal fans could be put off with the change.  This could lead to loss in revenue and the </w:t>
      </w:r>
      <w:r w:rsidR="004C0059">
        <w:t xml:space="preserve">motorsport industry stopping.  </w:t>
      </w:r>
      <w:r w:rsidR="00707DD9">
        <w:t>Therefore,</w:t>
      </w:r>
      <w:r w:rsidR="004C0059">
        <w:t xml:space="preserve"> the motorsport officials are slowly introducing electric technology into the vehicles to allow for easy adaption and opens to the sport. </w:t>
      </w:r>
      <w:r w:rsidR="0044383A">
        <w:t>An</w:t>
      </w:r>
      <w:r w:rsidR="004C0059">
        <w:t xml:space="preserve"> example of this is Formula 1 where electric motors and batteries are utilised for certain amount to time to ensure </w:t>
      </w:r>
      <w:r w:rsidR="0044383A">
        <w:t>an</w:t>
      </w:r>
      <w:r w:rsidR="004C0059">
        <w:t xml:space="preserve"> interesting race. </w:t>
      </w:r>
    </w:p>
    <w:p w14:paraId="10DC97B6" w14:textId="0048273D" w:rsidR="00146B42" w:rsidRDefault="00146B42" w:rsidP="007C0113">
      <w:pPr>
        <w:pStyle w:val="Heading1"/>
      </w:pPr>
    </w:p>
    <w:p w14:paraId="6B15ED5B" w14:textId="433F9D9E" w:rsidR="001F3F95" w:rsidRDefault="001F3F95" w:rsidP="001F3F95"/>
    <w:p w14:paraId="7A8E8B4A" w14:textId="0040076A" w:rsidR="001F3F95" w:rsidRDefault="001F3F95" w:rsidP="001F3F95"/>
    <w:p w14:paraId="33691525" w14:textId="71C227A7" w:rsidR="001F3F95" w:rsidRDefault="001F3F95" w:rsidP="001F3F95"/>
    <w:p w14:paraId="40781F23" w14:textId="44098428" w:rsidR="001F3F95" w:rsidRDefault="001F3F95" w:rsidP="001F3F95"/>
    <w:p w14:paraId="3C1FBCB6" w14:textId="0F75F715" w:rsidR="001F3F95" w:rsidRDefault="001F3F95" w:rsidP="001F3F95"/>
    <w:p w14:paraId="3B948D23" w14:textId="37511545" w:rsidR="001F3F95" w:rsidRDefault="001F3F95" w:rsidP="001F3F95"/>
    <w:p w14:paraId="3CA9D86D" w14:textId="32A2D6C6" w:rsidR="001F3F95" w:rsidRDefault="001F3F95" w:rsidP="001F3F95"/>
    <w:p w14:paraId="2C163648" w14:textId="5D451206" w:rsidR="001F3F95" w:rsidRDefault="001F3F95" w:rsidP="001F3F95"/>
    <w:p w14:paraId="3DD156FB" w14:textId="05C8C8C8" w:rsidR="001F3F95" w:rsidRDefault="001F3F95" w:rsidP="001F3F95"/>
    <w:p w14:paraId="02CB4A9F" w14:textId="0B0ABD85" w:rsidR="001F3F95" w:rsidRDefault="001F3F95" w:rsidP="001F3F95"/>
    <w:p w14:paraId="36154CE4" w14:textId="0CB00F3F" w:rsidR="001F3F95" w:rsidRDefault="001F3F95" w:rsidP="001F3F95"/>
    <w:p w14:paraId="594599C2" w14:textId="79FADEE7" w:rsidR="001F3F95" w:rsidRDefault="001F3F95" w:rsidP="001F3F95"/>
    <w:p w14:paraId="2846386F" w14:textId="0A175278" w:rsidR="001F3F95" w:rsidRDefault="001F3F95" w:rsidP="001F3F95"/>
    <w:p w14:paraId="3BC377A5" w14:textId="1AC0B51A" w:rsidR="001F3F95" w:rsidRDefault="001F3F95" w:rsidP="001F3F95"/>
    <w:p w14:paraId="6DF06861" w14:textId="6C2EB436" w:rsidR="001F3F95" w:rsidRDefault="001F3F95" w:rsidP="001F3F95"/>
    <w:p w14:paraId="56C474A0" w14:textId="207E0D21" w:rsidR="001F3F95" w:rsidRDefault="001F3F95" w:rsidP="001F3F95"/>
    <w:p w14:paraId="1ECA6FED" w14:textId="77777777" w:rsidR="001F3F95" w:rsidRPr="001F3F95" w:rsidRDefault="001F3F95" w:rsidP="001F3F95"/>
    <w:p w14:paraId="5114B3A0" w14:textId="0569D5CB" w:rsidR="00146B42" w:rsidRPr="00146B42" w:rsidRDefault="00146B42" w:rsidP="001F3F95">
      <w:pPr>
        <w:pStyle w:val="Heading1"/>
        <w:numPr>
          <w:ilvl w:val="0"/>
          <w:numId w:val="1"/>
        </w:numPr>
        <w:rPr>
          <w:b/>
          <w:bCs/>
          <w:color w:val="4F81BD" w:themeColor="accent1"/>
          <w:sz w:val="28"/>
          <w:szCs w:val="28"/>
        </w:rPr>
      </w:pPr>
      <w:bookmarkStart w:id="9" w:name="_Toc29332455"/>
      <w:r w:rsidRPr="00146B42">
        <w:rPr>
          <w:b/>
          <w:bCs/>
          <w:color w:val="4F81BD" w:themeColor="accent1"/>
          <w:sz w:val="28"/>
          <w:szCs w:val="28"/>
        </w:rPr>
        <w:lastRenderedPageBreak/>
        <w:t>Conclusion</w:t>
      </w:r>
      <w:bookmarkEnd w:id="9"/>
      <w:r w:rsidRPr="00146B42">
        <w:rPr>
          <w:b/>
          <w:bCs/>
          <w:color w:val="4F81BD" w:themeColor="accent1"/>
          <w:sz w:val="28"/>
          <w:szCs w:val="28"/>
        </w:rPr>
        <w:t xml:space="preserve"> </w:t>
      </w:r>
    </w:p>
    <w:p w14:paraId="2C206FDF" w14:textId="01360A22" w:rsidR="00146B42" w:rsidRDefault="00146B42" w:rsidP="00B753D7">
      <w:pPr>
        <w:jc w:val="both"/>
      </w:pPr>
      <w:r>
        <w:t>In conclusion</w:t>
      </w:r>
      <w:r w:rsidR="007939E7">
        <w:t xml:space="preserve"> electrifying the motorsport vehicles would be beneficial in reducing the amount of CO2.  By analysing the amount of CO2 petrol or electric its has been identified that throughout the lifecycle of the electric vehicle including the resource mining and manufacturing, The CO2 emissions would be 50% less than the competing petrol vehicle. </w:t>
      </w:r>
      <w:r w:rsidR="00866C4D">
        <w:t xml:space="preserve">This is respective on the type of energy used.  If coal power is back in the </w:t>
      </w:r>
      <w:r w:rsidR="007B0655">
        <w:t>equation,</w:t>
      </w:r>
      <w:r w:rsidR="00866C4D">
        <w:t xml:space="preserve"> then </w:t>
      </w:r>
      <w:r w:rsidR="00707DD9">
        <w:t>this</w:t>
      </w:r>
      <w:r w:rsidR="007B0655">
        <w:t xml:space="preserve"> figure could possibly rise.  With the increasing amount of renewable energy sources being introduced, the CO2 output could possibly go down if renewable energy is utilised. </w:t>
      </w:r>
      <w:r w:rsidR="007939E7">
        <w:t xml:space="preserve"> By also adapting to electric could see an increase in electric vehicle technology which can help the consumer vehicles in the future. By using motorsport for developing trials, could lead a path in more efficient and eco-friendly vehicles.  The main </w:t>
      </w:r>
      <w:r w:rsidR="00B753D7">
        <w:t>disadvantages</w:t>
      </w:r>
      <w:r w:rsidR="007939E7">
        <w:t xml:space="preserve"> of using </w:t>
      </w:r>
      <w:r w:rsidR="00B753D7">
        <w:t>electric</w:t>
      </w:r>
      <w:r w:rsidR="007939E7">
        <w:t xml:space="preserve"> powertrain for motorsport </w:t>
      </w:r>
      <w:r w:rsidR="00B753D7">
        <w:t>purposes</w:t>
      </w:r>
      <w:r w:rsidR="007939E7">
        <w:t xml:space="preserve"> is the </w:t>
      </w:r>
      <w:r w:rsidR="00B753D7">
        <w:t xml:space="preserve">lack of electrical infer structure.  Most tracks don’t have a high demand for electricity so </w:t>
      </w:r>
      <w:r w:rsidR="00707DD9">
        <w:t>an</w:t>
      </w:r>
      <w:r w:rsidR="00B753D7">
        <w:t xml:space="preserve"> initial cost would on installing increased capacity cables and chargers would have to be considered. Also, with the theme of adaption into electrification, the teams would have to develop existing vehicle of design new platforms for the electric systems to be installed. This can have an extensive cost to the companies which could pout come teams at risk of not competing and dropping out due to lack of funds. This could cause some legacy companies to possibly go bankrupt.   A worry with electric vehicle in motorsport is the spectators might not like the new sport.  This could lead to further financial complications if there isn’t any fan interaction.  Formula-E have </w:t>
      </w:r>
      <w:r w:rsidR="00707DD9">
        <w:t>an</w:t>
      </w:r>
      <w:r w:rsidR="00B753D7">
        <w:t xml:space="preserve"> interesting idea of using “Attack mode” which give the driver a boost to enable overtaking.  Combine this with close quarter racing and the fans have a reason to like the sport.  </w:t>
      </w:r>
    </w:p>
    <w:p w14:paraId="60CAF891" w14:textId="1DE98834" w:rsidR="00B753D7" w:rsidRDefault="00B753D7" w:rsidP="00B753D7">
      <w:pPr>
        <w:jc w:val="both"/>
      </w:pPr>
    </w:p>
    <w:p w14:paraId="231AEA6A" w14:textId="55E65EFA" w:rsidR="001F3F95" w:rsidRDefault="001F3F95" w:rsidP="00B753D7">
      <w:pPr>
        <w:jc w:val="both"/>
      </w:pPr>
    </w:p>
    <w:p w14:paraId="01D686C6" w14:textId="4614A1A3" w:rsidR="001F3F95" w:rsidRDefault="0030196A">
      <w:r>
        <w:t>Word Count: 2629</w:t>
      </w:r>
      <w:bookmarkStart w:id="10" w:name="_GoBack"/>
      <w:bookmarkEnd w:id="10"/>
      <w:r w:rsidR="001F3F95">
        <w:br w:type="page"/>
      </w:r>
    </w:p>
    <w:bookmarkStart w:id="11" w:name="_Toc29332456" w:displacedByCustomXml="next"/>
    <w:sdt>
      <w:sdtPr>
        <w:id w:val="2120794262"/>
        <w:docPartObj>
          <w:docPartGallery w:val="Bibliographies"/>
          <w:docPartUnique/>
        </w:docPartObj>
      </w:sdtPr>
      <w:sdtEndPr>
        <w:rPr>
          <w:rFonts w:asciiTheme="minorHAnsi" w:eastAsiaTheme="minorHAnsi" w:hAnsiTheme="minorHAnsi" w:cstheme="minorBidi"/>
          <w:color w:val="auto"/>
          <w:sz w:val="22"/>
          <w:szCs w:val="22"/>
        </w:rPr>
      </w:sdtEndPr>
      <w:sdtContent>
        <w:p w14:paraId="406BB7E7" w14:textId="185EEC71" w:rsidR="001F3F95" w:rsidRPr="001F3F95" w:rsidRDefault="001F3F95" w:rsidP="001F3F95">
          <w:pPr>
            <w:pStyle w:val="Heading1"/>
            <w:numPr>
              <w:ilvl w:val="0"/>
              <w:numId w:val="1"/>
            </w:numPr>
            <w:rPr>
              <w:b/>
              <w:bCs/>
              <w:sz w:val="28"/>
              <w:szCs w:val="28"/>
            </w:rPr>
          </w:pPr>
          <w:r w:rsidRPr="001F3F95">
            <w:rPr>
              <w:b/>
              <w:bCs/>
              <w:sz w:val="28"/>
              <w:szCs w:val="28"/>
            </w:rPr>
            <w:t>Bibliography</w:t>
          </w:r>
          <w:bookmarkEnd w:id="11"/>
        </w:p>
        <w:sdt>
          <w:sdtPr>
            <w:id w:val="111145805"/>
            <w:bibliography/>
          </w:sdtPr>
          <w:sdtContent>
            <w:p w14:paraId="2EB102F0" w14:textId="77777777" w:rsidR="001F3F95" w:rsidRDefault="001F3F95" w:rsidP="001F3F95">
              <w:pPr>
                <w:pStyle w:val="Bibliography"/>
                <w:rPr>
                  <w:noProof/>
                  <w:sz w:val="24"/>
                  <w:szCs w:val="24"/>
                </w:rPr>
              </w:pPr>
              <w:r>
                <w:fldChar w:fldCharType="begin"/>
              </w:r>
              <w:r>
                <w:instrText xml:space="preserve"> BIBLIOGRAPHY </w:instrText>
              </w:r>
              <w:r>
                <w:fldChar w:fldCharType="separate"/>
              </w:r>
              <w:r>
                <w:rPr>
                  <w:noProof/>
                </w:rPr>
                <w:t xml:space="preserve">Augustyn , A., 2019. Automobile racing. </w:t>
              </w:r>
              <w:r>
                <w:rPr>
                  <w:i/>
                  <w:iCs/>
                  <w:noProof/>
                </w:rPr>
                <w:t>The Editors of Encyclopaedia Britannica</w:t>
              </w:r>
              <w:r>
                <w:rPr>
                  <w:noProof/>
                </w:rPr>
                <w:t>, 17 June, p. 11.</w:t>
              </w:r>
            </w:p>
            <w:p w14:paraId="57CA8D93" w14:textId="77777777" w:rsidR="001F3F95" w:rsidRDefault="001F3F95" w:rsidP="001F3F95">
              <w:pPr>
                <w:pStyle w:val="Bibliography"/>
                <w:rPr>
                  <w:noProof/>
                </w:rPr>
              </w:pPr>
              <w:r>
                <w:rPr>
                  <w:noProof/>
                </w:rPr>
                <w:t xml:space="preserve">Department for Buisness, Energy &amp; Industrial Strategy , 2019. </w:t>
              </w:r>
              <w:r>
                <w:rPr>
                  <w:i/>
                  <w:iCs/>
                  <w:noProof/>
                </w:rPr>
                <w:t xml:space="preserve">Energy Trends March 2019, </w:t>
              </w:r>
              <w:r>
                <w:rPr>
                  <w:noProof/>
                </w:rPr>
                <w:t>s.l.: Natinol Statistic Publication.</w:t>
              </w:r>
            </w:p>
            <w:p w14:paraId="10A618D2" w14:textId="77777777" w:rsidR="001F3F95" w:rsidRDefault="001F3F95" w:rsidP="001F3F95">
              <w:pPr>
                <w:pStyle w:val="Bibliography"/>
                <w:rPr>
                  <w:noProof/>
                </w:rPr>
              </w:pPr>
              <w:r>
                <w:rPr>
                  <w:noProof/>
                </w:rPr>
                <w:t xml:space="preserve">FIA Formula-E, 2020. </w:t>
              </w:r>
              <w:r>
                <w:rPr>
                  <w:i/>
                  <w:iCs/>
                  <w:noProof/>
                </w:rPr>
                <w:t xml:space="preserve">ABB Formula-E. </w:t>
              </w:r>
              <w:r>
                <w:rPr>
                  <w:noProof/>
                </w:rPr>
                <w:t xml:space="preserve">[Online] </w:t>
              </w:r>
              <w:r>
                <w:rPr>
                  <w:noProof/>
                </w:rPr>
                <w:br/>
                <w:t xml:space="preserve">Available at: </w:t>
              </w:r>
              <w:r>
                <w:rPr>
                  <w:noProof/>
                  <w:u w:val="single"/>
                </w:rPr>
                <w:t>https://www.fiaformulae.com/</w:t>
              </w:r>
              <w:r>
                <w:rPr>
                  <w:noProof/>
                </w:rPr>
                <w:br/>
                <w:t>[Accessed 5 January 2020].</w:t>
              </w:r>
            </w:p>
            <w:p w14:paraId="4F12F0A7" w14:textId="77777777" w:rsidR="001F3F95" w:rsidRDefault="001F3F95" w:rsidP="001F3F95">
              <w:pPr>
                <w:pStyle w:val="Bibliography"/>
                <w:rPr>
                  <w:noProof/>
                </w:rPr>
              </w:pPr>
              <w:r>
                <w:rPr>
                  <w:noProof/>
                </w:rPr>
                <w:t xml:space="preserve">Frankel, T. c., 2016. THE COBALT PIPELINE. </w:t>
              </w:r>
              <w:r>
                <w:rPr>
                  <w:i/>
                  <w:iCs/>
                  <w:noProof/>
                </w:rPr>
                <w:t>Tracing the path from deadly hand-dug mines in Congo to consumers’ phones and laptops</w:t>
              </w:r>
              <w:r>
                <w:rPr>
                  <w:noProof/>
                </w:rPr>
                <w:t>, 20 September, p. 10.</w:t>
              </w:r>
            </w:p>
            <w:p w14:paraId="24A711A2" w14:textId="77777777" w:rsidR="001F3F95" w:rsidRDefault="001F3F95" w:rsidP="001F3F95">
              <w:pPr>
                <w:pStyle w:val="Bibliography"/>
                <w:rPr>
                  <w:noProof/>
                </w:rPr>
              </w:pPr>
              <w:r>
                <w:rPr>
                  <w:noProof/>
                </w:rPr>
                <w:t xml:space="preserve">Tarpenning, M. E. a. M., 2006. </w:t>
              </w:r>
              <w:r>
                <w:rPr>
                  <w:i/>
                  <w:iCs/>
                  <w:noProof/>
                </w:rPr>
                <w:t xml:space="preserve">The 21st Century Electric Car , </w:t>
              </w:r>
              <w:r>
                <w:rPr>
                  <w:noProof/>
                </w:rPr>
                <w:t>Fremont: Tesla Motors .</w:t>
              </w:r>
            </w:p>
            <w:p w14:paraId="385C3AF6" w14:textId="77777777" w:rsidR="001F3F95" w:rsidRDefault="001F3F95" w:rsidP="001F3F95">
              <w:pPr>
                <w:pStyle w:val="Bibliography"/>
                <w:rPr>
                  <w:noProof/>
                </w:rPr>
              </w:pPr>
              <w:r>
                <w:rPr>
                  <w:noProof/>
                </w:rPr>
                <w:t xml:space="preserve">Technology, M., 2018. </w:t>
              </w:r>
              <w:r>
                <w:rPr>
                  <w:i/>
                  <w:iCs/>
                  <w:noProof/>
                </w:rPr>
                <w:t xml:space="preserve">F1 technology goes beyond motorsport. </w:t>
              </w:r>
              <w:r>
                <w:rPr>
                  <w:noProof/>
                </w:rPr>
                <w:t xml:space="preserve">[Online] </w:t>
              </w:r>
              <w:r>
                <w:rPr>
                  <w:noProof/>
                </w:rPr>
                <w:br/>
                <w:t xml:space="preserve">Available at: </w:t>
              </w:r>
              <w:r>
                <w:rPr>
                  <w:noProof/>
                  <w:u w:val="single"/>
                </w:rPr>
                <w:t>https://motorsport.tech/formula-1/f1-technology-beyond-motorsport</w:t>
              </w:r>
              <w:r>
                <w:rPr>
                  <w:noProof/>
                </w:rPr>
                <w:br/>
                <w:t>[Accessed 5 January 2020].</w:t>
              </w:r>
            </w:p>
            <w:p w14:paraId="454EB14E" w14:textId="77777777" w:rsidR="001F3F95" w:rsidRDefault="001F3F95" w:rsidP="001F3F95">
              <w:pPr>
                <w:pStyle w:val="Bibliography"/>
                <w:rPr>
                  <w:noProof/>
                </w:rPr>
              </w:pPr>
              <w:r>
                <w:rPr>
                  <w:noProof/>
                </w:rPr>
                <w:t xml:space="preserve">The Internatinol council of clean transportation, 2018. </w:t>
              </w:r>
              <w:r>
                <w:rPr>
                  <w:i/>
                  <w:iCs/>
                  <w:noProof/>
                </w:rPr>
                <w:t xml:space="preserve">Effects of battery manufacturing, </w:t>
              </w:r>
              <w:r>
                <w:rPr>
                  <w:noProof/>
                </w:rPr>
                <w:t>s.l.: The Internatinol council of clean transportation.</w:t>
              </w:r>
            </w:p>
            <w:p w14:paraId="76F4D12D" w14:textId="77777777" w:rsidR="001F3F95" w:rsidRDefault="001F3F95" w:rsidP="001F3F95">
              <w:pPr>
                <w:pStyle w:val="Bibliography"/>
                <w:rPr>
                  <w:noProof/>
                </w:rPr>
              </w:pPr>
              <w:r>
                <w:rPr>
                  <w:noProof/>
                </w:rPr>
                <w:t xml:space="preserve">Zielinski, S., 2018. </w:t>
              </w:r>
              <w:r>
                <w:rPr>
                  <w:i/>
                  <w:iCs/>
                  <w:noProof/>
                </w:rPr>
                <w:t xml:space="preserve">Science News for Students. </w:t>
              </w:r>
              <w:r>
                <w:rPr>
                  <w:noProof/>
                </w:rPr>
                <w:t xml:space="preserve">[Online] </w:t>
              </w:r>
              <w:r>
                <w:rPr>
                  <w:noProof/>
                </w:rPr>
                <w:br/>
                <w:t xml:space="preserve">Available at: </w:t>
              </w:r>
              <w:r>
                <w:rPr>
                  <w:noProof/>
                  <w:u w:val="single"/>
                </w:rPr>
                <w:t>https://www.sciencenewsforstudents.org/article/explainer-co2-and-other-greenhouse-gases</w:t>
              </w:r>
              <w:r>
                <w:rPr>
                  <w:noProof/>
                </w:rPr>
                <w:br/>
                <w:t>[Accessed 5 January 2020].</w:t>
              </w:r>
            </w:p>
            <w:p w14:paraId="7F7AFC32" w14:textId="747FA11A" w:rsidR="001F3F95" w:rsidRDefault="001F3F95" w:rsidP="001F3F95">
              <w:r>
                <w:rPr>
                  <w:b/>
                  <w:bCs/>
                  <w:noProof/>
                </w:rPr>
                <w:fldChar w:fldCharType="end"/>
              </w:r>
            </w:p>
          </w:sdtContent>
        </w:sdt>
      </w:sdtContent>
    </w:sdt>
    <w:p w14:paraId="4CA7A15E" w14:textId="77777777" w:rsidR="001F3F95" w:rsidRPr="00146B42" w:rsidRDefault="001F3F95" w:rsidP="00B753D7">
      <w:pPr>
        <w:jc w:val="both"/>
      </w:pPr>
    </w:p>
    <w:sectPr w:rsidR="001F3F95" w:rsidRPr="00146B42" w:rsidSect="00D0454B">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7DB764" w14:textId="77777777" w:rsidR="00BB79DB" w:rsidRDefault="00BB79DB" w:rsidP="00D0454B">
      <w:pPr>
        <w:spacing w:after="0" w:line="240" w:lineRule="auto"/>
      </w:pPr>
      <w:r>
        <w:separator/>
      </w:r>
    </w:p>
  </w:endnote>
  <w:endnote w:type="continuationSeparator" w:id="0">
    <w:p w14:paraId="5FBE4792" w14:textId="77777777" w:rsidR="00BB79DB" w:rsidRDefault="00BB79DB" w:rsidP="00D045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bi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8020958"/>
      <w:docPartObj>
        <w:docPartGallery w:val="Page Numbers (Bottom of Page)"/>
        <w:docPartUnique/>
      </w:docPartObj>
    </w:sdtPr>
    <w:sdtEndPr>
      <w:rPr>
        <w:noProof/>
      </w:rPr>
    </w:sdtEndPr>
    <w:sdtContent>
      <w:p w14:paraId="75010DAA" w14:textId="01A2A654" w:rsidR="00CE3A9A" w:rsidRDefault="00CE3A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A5F656" w14:textId="1E26E727" w:rsidR="00CE3A9A" w:rsidRDefault="00CE3A9A">
    <w:pPr>
      <w:pStyle w:val="Footer"/>
    </w:pPr>
    <w:r>
      <w:t>Ashleigh Jones (1707088)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A2932C" w14:textId="77777777" w:rsidR="00BB79DB" w:rsidRDefault="00BB79DB" w:rsidP="00D0454B">
      <w:pPr>
        <w:spacing w:after="0" w:line="240" w:lineRule="auto"/>
      </w:pPr>
      <w:r>
        <w:separator/>
      </w:r>
    </w:p>
  </w:footnote>
  <w:footnote w:type="continuationSeparator" w:id="0">
    <w:p w14:paraId="38D5F7D8" w14:textId="77777777" w:rsidR="00BB79DB" w:rsidRDefault="00BB79DB" w:rsidP="00D045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F97CFF"/>
    <w:multiLevelType w:val="hybridMultilevel"/>
    <w:tmpl w:val="643E0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54B"/>
    <w:rsid w:val="000A322E"/>
    <w:rsid w:val="000D1D33"/>
    <w:rsid w:val="00146B42"/>
    <w:rsid w:val="00146F3D"/>
    <w:rsid w:val="001922FC"/>
    <w:rsid w:val="001A2C98"/>
    <w:rsid w:val="001F3F95"/>
    <w:rsid w:val="00235D56"/>
    <w:rsid w:val="00267599"/>
    <w:rsid w:val="002706A7"/>
    <w:rsid w:val="002C5712"/>
    <w:rsid w:val="002D7D47"/>
    <w:rsid w:val="0030196A"/>
    <w:rsid w:val="00353E73"/>
    <w:rsid w:val="003851FB"/>
    <w:rsid w:val="00390597"/>
    <w:rsid w:val="00396154"/>
    <w:rsid w:val="004255E8"/>
    <w:rsid w:val="0044383A"/>
    <w:rsid w:val="0044534A"/>
    <w:rsid w:val="004B56C0"/>
    <w:rsid w:val="004C0059"/>
    <w:rsid w:val="0050059F"/>
    <w:rsid w:val="005014D8"/>
    <w:rsid w:val="00596C1D"/>
    <w:rsid w:val="005D34C7"/>
    <w:rsid w:val="005E5DA9"/>
    <w:rsid w:val="00610CBE"/>
    <w:rsid w:val="0061311E"/>
    <w:rsid w:val="006F73A8"/>
    <w:rsid w:val="00707DD9"/>
    <w:rsid w:val="007939E7"/>
    <w:rsid w:val="007B0655"/>
    <w:rsid w:val="007C0113"/>
    <w:rsid w:val="007E6D84"/>
    <w:rsid w:val="00832E38"/>
    <w:rsid w:val="00835E87"/>
    <w:rsid w:val="00866C4D"/>
    <w:rsid w:val="00867762"/>
    <w:rsid w:val="008C0C39"/>
    <w:rsid w:val="00916F1E"/>
    <w:rsid w:val="009779F0"/>
    <w:rsid w:val="009A0ADE"/>
    <w:rsid w:val="009C5339"/>
    <w:rsid w:val="009F2329"/>
    <w:rsid w:val="00A63913"/>
    <w:rsid w:val="00A81383"/>
    <w:rsid w:val="00A85C51"/>
    <w:rsid w:val="00B4729F"/>
    <w:rsid w:val="00B753D7"/>
    <w:rsid w:val="00BB79DB"/>
    <w:rsid w:val="00BC595D"/>
    <w:rsid w:val="00C16667"/>
    <w:rsid w:val="00CE3A9A"/>
    <w:rsid w:val="00CE40E8"/>
    <w:rsid w:val="00CE647B"/>
    <w:rsid w:val="00D0454B"/>
    <w:rsid w:val="00D40CCD"/>
    <w:rsid w:val="00D81A3D"/>
    <w:rsid w:val="00D903E3"/>
    <w:rsid w:val="00DD3844"/>
    <w:rsid w:val="00E31F62"/>
    <w:rsid w:val="00E45656"/>
    <w:rsid w:val="00EE19ED"/>
    <w:rsid w:val="00F01218"/>
    <w:rsid w:val="00F12A30"/>
    <w:rsid w:val="00F84EB4"/>
    <w:rsid w:val="00FC444B"/>
    <w:rsid w:val="00FD2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7D74F"/>
  <w15:chartTrackingRefBased/>
  <w15:docId w15:val="{72B47D92-1517-43C0-9666-625964A6B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011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7C011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45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454B"/>
    <w:rPr>
      <w:rFonts w:eastAsiaTheme="minorEastAsia"/>
      <w:lang w:val="en-US"/>
    </w:rPr>
  </w:style>
  <w:style w:type="paragraph" w:styleId="Header">
    <w:name w:val="header"/>
    <w:basedOn w:val="Normal"/>
    <w:link w:val="HeaderChar"/>
    <w:uiPriority w:val="99"/>
    <w:unhideWhenUsed/>
    <w:rsid w:val="00D045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54B"/>
  </w:style>
  <w:style w:type="paragraph" w:styleId="Footer">
    <w:name w:val="footer"/>
    <w:basedOn w:val="Normal"/>
    <w:link w:val="FooterChar"/>
    <w:uiPriority w:val="99"/>
    <w:unhideWhenUsed/>
    <w:rsid w:val="00D045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54B"/>
  </w:style>
  <w:style w:type="character" w:styleId="CommentReference">
    <w:name w:val="annotation reference"/>
    <w:basedOn w:val="DefaultParagraphFont"/>
    <w:uiPriority w:val="99"/>
    <w:semiHidden/>
    <w:unhideWhenUsed/>
    <w:rsid w:val="0050059F"/>
    <w:rPr>
      <w:sz w:val="16"/>
      <w:szCs w:val="16"/>
    </w:rPr>
  </w:style>
  <w:style w:type="paragraph" w:styleId="CommentText">
    <w:name w:val="annotation text"/>
    <w:basedOn w:val="Normal"/>
    <w:link w:val="CommentTextChar"/>
    <w:uiPriority w:val="99"/>
    <w:semiHidden/>
    <w:unhideWhenUsed/>
    <w:rsid w:val="0050059F"/>
    <w:pPr>
      <w:spacing w:line="240" w:lineRule="auto"/>
    </w:pPr>
    <w:rPr>
      <w:sz w:val="20"/>
      <w:szCs w:val="20"/>
    </w:rPr>
  </w:style>
  <w:style w:type="character" w:customStyle="1" w:styleId="CommentTextChar">
    <w:name w:val="Comment Text Char"/>
    <w:basedOn w:val="DefaultParagraphFont"/>
    <w:link w:val="CommentText"/>
    <w:uiPriority w:val="99"/>
    <w:semiHidden/>
    <w:rsid w:val="0050059F"/>
    <w:rPr>
      <w:sz w:val="20"/>
      <w:szCs w:val="20"/>
    </w:rPr>
  </w:style>
  <w:style w:type="paragraph" w:styleId="CommentSubject">
    <w:name w:val="annotation subject"/>
    <w:basedOn w:val="CommentText"/>
    <w:next w:val="CommentText"/>
    <w:link w:val="CommentSubjectChar"/>
    <w:uiPriority w:val="99"/>
    <w:semiHidden/>
    <w:unhideWhenUsed/>
    <w:rsid w:val="0050059F"/>
    <w:rPr>
      <w:b/>
      <w:bCs/>
    </w:rPr>
  </w:style>
  <w:style w:type="character" w:customStyle="1" w:styleId="CommentSubjectChar">
    <w:name w:val="Comment Subject Char"/>
    <w:basedOn w:val="CommentTextChar"/>
    <w:link w:val="CommentSubject"/>
    <w:uiPriority w:val="99"/>
    <w:semiHidden/>
    <w:rsid w:val="0050059F"/>
    <w:rPr>
      <w:b/>
      <w:bCs/>
      <w:sz w:val="20"/>
      <w:szCs w:val="20"/>
    </w:rPr>
  </w:style>
  <w:style w:type="paragraph" w:styleId="BalloonText">
    <w:name w:val="Balloon Text"/>
    <w:basedOn w:val="Normal"/>
    <w:link w:val="BalloonTextChar"/>
    <w:uiPriority w:val="99"/>
    <w:semiHidden/>
    <w:unhideWhenUsed/>
    <w:rsid w:val="005005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059F"/>
    <w:rPr>
      <w:rFonts w:ascii="Segoe UI" w:hAnsi="Segoe UI" w:cs="Segoe UI"/>
      <w:sz w:val="18"/>
      <w:szCs w:val="18"/>
    </w:rPr>
  </w:style>
  <w:style w:type="paragraph" w:styleId="Caption">
    <w:name w:val="caption"/>
    <w:basedOn w:val="Normal"/>
    <w:next w:val="Normal"/>
    <w:uiPriority w:val="35"/>
    <w:unhideWhenUsed/>
    <w:qFormat/>
    <w:rsid w:val="00610CBE"/>
    <w:pPr>
      <w:spacing w:line="240" w:lineRule="auto"/>
    </w:pPr>
    <w:rPr>
      <w:i/>
      <w:iCs/>
      <w:color w:val="1F497D" w:themeColor="text2"/>
      <w:sz w:val="18"/>
      <w:szCs w:val="18"/>
    </w:rPr>
  </w:style>
  <w:style w:type="character" w:styleId="Hyperlink">
    <w:name w:val="Hyperlink"/>
    <w:basedOn w:val="DefaultParagraphFont"/>
    <w:uiPriority w:val="99"/>
    <w:unhideWhenUsed/>
    <w:rsid w:val="00CE40E8"/>
    <w:rPr>
      <w:color w:val="0000FF"/>
      <w:u w:val="single"/>
    </w:rPr>
  </w:style>
  <w:style w:type="paragraph" w:styleId="TableofFigures">
    <w:name w:val="table of figures"/>
    <w:basedOn w:val="Normal"/>
    <w:next w:val="Normal"/>
    <w:uiPriority w:val="99"/>
    <w:unhideWhenUsed/>
    <w:rsid w:val="007C0113"/>
    <w:pPr>
      <w:spacing w:after="0"/>
    </w:pPr>
  </w:style>
  <w:style w:type="character" w:customStyle="1" w:styleId="Heading1Char">
    <w:name w:val="Heading 1 Char"/>
    <w:basedOn w:val="DefaultParagraphFont"/>
    <w:link w:val="Heading1"/>
    <w:uiPriority w:val="9"/>
    <w:rsid w:val="007C0113"/>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C0113"/>
    <w:pPr>
      <w:spacing w:line="259" w:lineRule="auto"/>
      <w:outlineLvl w:val="9"/>
    </w:pPr>
    <w:rPr>
      <w:lang w:val="en-US"/>
    </w:rPr>
  </w:style>
  <w:style w:type="character" w:customStyle="1" w:styleId="Heading2Char">
    <w:name w:val="Heading 2 Char"/>
    <w:basedOn w:val="DefaultParagraphFont"/>
    <w:link w:val="Heading2"/>
    <w:uiPriority w:val="9"/>
    <w:semiHidden/>
    <w:rsid w:val="007C0113"/>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A63913"/>
    <w:pPr>
      <w:spacing w:after="100"/>
    </w:pPr>
  </w:style>
  <w:style w:type="paragraph" w:styleId="Bibliography">
    <w:name w:val="Bibliography"/>
    <w:basedOn w:val="Normal"/>
    <w:next w:val="Normal"/>
    <w:uiPriority w:val="37"/>
    <w:unhideWhenUsed/>
    <w:rsid w:val="001F3F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76869">
      <w:bodyDiv w:val="1"/>
      <w:marLeft w:val="0"/>
      <w:marRight w:val="0"/>
      <w:marTop w:val="0"/>
      <w:marBottom w:val="0"/>
      <w:divBdr>
        <w:top w:val="none" w:sz="0" w:space="0" w:color="auto"/>
        <w:left w:val="none" w:sz="0" w:space="0" w:color="auto"/>
        <w:bottom w:val="none" w:sz="0" w:space="0" w:color="auto"/>
        <w:right w:val="none" w:sz="0" w:space="0" w:color="auto"/>
      </w:divBdr>
    </w:div>
    <w:div w:id="30300389">
      <w:bodyDiv w:val="1"/>
      <w:marLeft w:val="0"/>
      <w:marRight w:val="0"/>
      <w:marTop w:val="0"/>
      <w:marBottom w:val="0"/>
      <w:divBdr>
        <w:top w:val="none" w:sz="0" w:space="0" w:color="auto"/>
        <w:left w:val="none" w:sz="0" w:space="0" w:color="auto"/>
        <w:bottom w:val="none" w:sz="0" w:space="0" w:color="auto"/>
        <w:right w:val="none" w:sz="0" w:space="0" w:color="auto"/>
      </w:divBdr>
    </w:div>
    <w:div w:id="341861833">
      <w:bodyDiv w:val="1"/>
      <w:marLeft w:val="0"/>
      <w:marRight w:val="0"/>
      <w:marTop w:val="0"/>
      <w:marBottom w:val="0"/>
      <w:divBdr>
        <w:top w:val="none" w:sz="0" w:space="0" w:color="auto"/>
        <w:left w:val="none" w:sz="0" w:space="0" w:color="auto"/>
        <w:bottom w:val="none" w:sz="0" w:space="0" w:color="auto"/>
        <w:right w:val="none" w:sz="0" w:space="0" w:color="auto"/>
      </w:divBdr>
    </w:div>
    <w:div w:id="473377492">
      <w:bodyDiv w:val="1"/>
      <w:marLeft w:val="0"/>
      <w:marRight w:val="0"/>
      <w:marTop w:val="0"/>
      <w:marBottom w:val="0"/>
      <w:divBdr>
        <w:top w:val="none" w:sz="0" w:space="0" w:color="auto"/>
        <w:left w:val="none" w:sz="0" w:space="0" w:color="auto"/>
        <w:bottom w:val="none" w:sz="0" w:space="0" w:color="auto"/>
        <w:right w:val="none" w:sz="0" w:space="0" w:color="auto"/>
      </w:divBdr>
    </w:div>
    <w:div w:id="624503214">
      <w:bodyDiv w:val="1"/>
      <w:marLeft w:val="0"/>
      <w:marRight w:val="0"/>
      <w:marTop w:val="0"/>
      <w:marBottom w:val="0"/>
      <w:divBdr>
        <w:top w:val="none" w:sz="0" w:space="0" w:color="auto"/>
        <w:left w:val="none" w:sz="0" w:space="0" w:color="auto"/>
        <w:bottom w:val="none" w:sz="0" w:space="0" w:color="auto"/>
        <w:right w:val="none" w:sz="0" w:space="0" w:color="auto"/>
      </w:divBdr>
    </w:div>
    <w:div w:id="740909564">
      <w:bodyDiv w:val="1"/>
      <w:marLeft w:val="0"/>
      <w:marRight w:val="0"/>
      <w:marTop w:val="0"/>
      <w:marBottom w:val="0"/>
      <w:divBdr>
        <w:top w:val="none" w:sz="0" w:space="0" w:color="auto"/>
        <w:left w:val="none" w:sz="0" w:space="0" w:color="auto"/>
        <w:bottom w:val="none" w:sz="0" w:space="0" w:color="auto"/>
        <w:right w:val="none" w:sz="0" w:space="0" w:color="auto"/>
      </w:divBdr>
    </w:div>
    <w:div w:id="760025392">
      <w:bodyDiv w:val="1"/>
      <w:marLeft w:val="0"/>
      <w:marRight w:val="0"/>
      <w:marTop w:val="0"/>
      <w:marBottom w:val="0"/>
      <w:divBdr>
        <w:top w:val="none" w:sz="0" w:space="0" w:color="auto"/>
        <w:left w:val="none" w:sz="0" w:space="0" w:color="auto"/>
        <w:bottom w:val="none" w:sz="0" w:space="0" w:color="auto"/>
        <w:right w:val="none" w:sz="0" w:space="0" w:color="auto"/>
      </w:divBdr>
    </w:div>
    <w:div w:id="938415999">
      <w:bodyDiv w:val="1"/>
      <w:marLeft w:val="0"/>
      <w:marRight w:val="0"/>
      <w:marTop w:val="0"/>
      <w:marBottom w:val="0"/>
      <w:divBdr>
        <w:top w:val="none" w:sz="0" w:space="0" w:color="auto"/>
        <w:left w:val="none" w:sz="0" w:space="0" w:color="auto"/>
        <w:bottom w:val="none" w:sz="0" w:space="0" w:color="auto"/>
        <w:right w:val="none" w:sz="0" w:space="0" w:color="auto"/>
      </w:divBdr>
    </w:div>
    <w:div w:id="1021470765">
      <w:bodyDiv w:val="1"/>
      <w:marLeft w:val="0"/>
      <w:marRight w:val="0"/>
      <w:marTop w:val="0"/>
      <w:marBottom w:val="0"/>
      <w:divBdr>
        <w:top w:val="none" w:sz="0" w:space="0" w:color="auto"/>
        <w:left w:val="none" w:sz="0" w:space="0" w:color="auto"/>
        <w:bottom w:val="none" w:sz="0" w:space="0" w:color="auto"/>
        <w:right w:val="none" w:sz="0" w:space="0" w:color="auto"/>
      </w:divBdr>
    </w:div>
    <w:div w:id="1037042945">
      <w:bodyDiv w:val="1"/>
      <w:marLeft w:val="0"/>
      <w:marRight w:val="0"/>
      <w:marTop w:val="0"/>
      <w:marBottom w:val="0"/>
      <w:divBdr>
        <w:top w:val="none" w:sz="0" w:space="0" w:color="auto"/>
        <w:left w:val="none" w:sz="0" w:space="0" w:color="auto"/>
        <w:bottom w:val="none" w:sz="0" w:space="0" w:color="auto"/>
        <w:right w:val="none" w:sz="0" w:space="0" w:color="auto"/>
      </w:divBdr>
    </w:div>
    <w:div w:id="1045179250">
      <w:bodyDiv w:val="1"/>
      <w:marLeft w:val="0"/>
      <w:marRight w:val="0"/>
      <w:marTop w:val="0"/>
      <w:marBottom w:val="0"/>
      <w:divBdr>
        <w:top w:val="none" w:sz="0" w:space="0" w:color="auto"/>
        <w:left w:val="none" w:sz="0" w:space="0" w:color="auto"/>
        <w:bottom w:val="none" w:sz="0" w:space="0" w:color="auto"/>
        <w:right w:val="none" w:sz="0" w:space="0" w:color="auto"/>
      </w:divBdr>
    </w:div>
    <w:div w:id="1120539351">
      <w:bodyDiv w:val="1"/>
      <w:marLeft w:val="0"/>
      <w:marRight w:val="0"/>
      <w:marTop w:val="0"/>
      <w:marBottom w:val="0"/>
      <w:divBdr>
        <w:top w:val="none" w:sz="0" w:space="0" w:color="auto"/>
        <w:left w:val="none" w:sz="0" w:space="0" w:color="auto"/>
        <w:bottom w:val="none" w:sz="0" w:space="0" w:color="auto"/>
        <w:right w:val="none" w:sz="0" w:space="0" w:color="auto"/>
      </w:divBdr>
    </w:div>
    <w:div w:id="1254783091">
      <w:bodyDiv w:val="1"/>
      <w:marLeft w:val="0"/>
      <w:marRight w:val="0"/>
      <w:marTop w:val="0"/>
      <w:marBottom w:val="0"/>
      <w:divBdr>
        <w:top w:val="none" w:sz="0" w:space="0" w:color="auto"/>
        <w:left w:val="none" w:sz="0" w:space="0" w:color="auto"/>
        <w:bottom w:val="none" w:sz="0" w:space="0" w:color="auto"/>
        <w:right w:val="none" w:sz="0" w:space="0" w:color="auto"/>
      </w:divBdr>
    </w:div>
    <w:div w:id="1368603293">
      <w:bodyDiv w:val="1"/>
      <w:marLeft w:val="0"/>
      <w:marRight w:val="0"/>
      <w:marTop w:val="0"/>
      <w:marBottom w:val="0"/>
      <w:divBdr>
        <w:top w:val="none" w:sz="0" w:space="0" w:color="auto"/>
        <w:left w:val="none" w:sz="0" w:space="0" w:color="auto"/>
        <w:bottom w:val="none" w:sz="0" w:space="0" w:color="auto"/>
        <w:right w:val="none" w:sz="0" w:space="0" w:color="auto"/>
      </w:divBdr>
    </w:div>
    <w:div w:id="1512992659">
      <w:bodyDiv w:val="1"/>
      <w:marLeft w:val="0"/>
      <w:marRight w:val="0"/>
      <w:marTop w:val="0"/>
      <w:marBottom w:val="0"/>
      <w:divBdr>
        <w:top w:val="none" w:sz="0" w:space="0" w:color="auto"/>
        <w:left w:val="none" w:sz="0" w:space="0" w:color="auto"/>
        <w:bottom w:val="none" w:sz="0" w:space="0" w:color="auto"/>
        <w:right w:val="none" w:sz="0" w:space="0" w:color="auto"/>
      </w:divBdr>
    </w:div>
    <w:div w:id="1814519258">
      <w:bodyDiv w:val="1"/>
      <w:marLeft w:val="0"/>
      <w:marRight w:val="0"/>
      <w:marTop w:val="0"/>
      <w:marBottom w:val="0"/>
      <w:divBdr>
        <w:top w:val="none" w:sz="0" w:space="0" w:color="auto"/>
        <w:left w:val="none" w:sz="0" w:space="0" w:color="auto"/>
        <w:bottom w:val="none" w:sz="0" w:space="0" w:color="auto"/>
        <w:right w:val="none" w:sz="0" w:space="0" w:color="auto"/>
      </w:divBdr>
    </w:div>
    <w:div w:id="1885478470">
      <w:bodyDiv w:val="1"/>
      <w:marLeft w:val="0"/>
      <w:marRight w:val="0"/>
      <w:marTop w:val="0"/>
      <w:marBottom w:val="0"/>
      <w:divBdr>
        <w:top w:val="none" w:sz="0" w:space="0" w:color="auto"/>
        <w:left w:val="none" w:sz="0" w:space="0" w:color="auto"/>
        <w:bottom w:val="none" w:sz="0" w:space="0" w:color="auto"/>
        <w:right w:val="none" w:sz="0" w:space="0" w:color="auto"/>
      </w:divBdr>
    </w:div>
    <w:div w:id="2001228399">
      <w:bodyDiv w:val="1"/>
      <w:marLeft w:val="0"/>
      <w:marRight w:val="0"/>
      <w:marTop w:val="0"/>
      <w:marBottom w:val="0"/>
      <w:divBdr>
        <w:top w:val="none" w:sz="0" w:space="0" w:color="auto"/>
        <w:left w:val="none" w:sz="0" w:space="0" w:color="auto"/>
        <w:bottom w:val="none" w:sz="0" w:space="0" w:color="auto"/>
        <w:right w:val="none" w:sz="0" w:space="0" w:color="auto"/>
      </w:divBdr>
    </w:div>
    <w:div w:id="2041586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analysis of the adaption and implantation of electric propulsion systems within the motorsport industry. Gaining an understand the long-term and immediate implications of such adaption focusing on the CO2, ethics, cost and the practicalities of using such technologies.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Tec18</b:Tag>
    <b:SourceType>InternetSite</b:SourceType>
    <b:Guid>{7F93B2E4-5028-449B-AFEE-F4E90520DD00}</b:Guid>
    <b:Title>F1 technology goes beyond motorsport</b:Title>
    <b:Year>2018</b:Year>
    <b:Author>
      <b:Author>
        <b:NameList>
          <b:Person>
            <b:Last>Technology</b:Last>
            <b:First>Motorsport</b:First>
          </b:Person>
        </b:NameList>
      </b:Author>
    </b:Author>
    <b:InternetSiteTitle>Motorsport Technology</b:InternetSiteTitle>
    <b:Month>June</b:Month>
    <b:Day>16</b:Day>
    <b:URL>https://motorsport.tech/formula-1/f1-technology-beyond-motorsport</b:URL>
    <b:YearAccessed>2020</b:YearAccessed>
    <b:MonthAccessed>January</b:MonthAccessed>
    <b:DayAccessed>5</b:DayAccessed>
    <b:RefOrder>3</b:RefOrder>
  </b:Source>
  <b:Source>
    <b:Tag>Mar06</b:Tag>
    <b:SourceType>Report</b:SourceType>
    <b:Guid>{AB35ACDF-7493-490E-8AD3-975BC81C7BA5}</b:Guid>
    <b:Title>The 21st Century Electric Car </b:Title>
    <b:Year>2006</b:Year>
    <b:City>Fremont</b:City>
    <b:Publisher>Tesla Motors </b:Publisher>
    <b:Author>
      <b:Author>
        <b:NameList>
          <b:Person>
            <b:Last>Tarpenning</b:Last>
            <b:First>Martin</b:First>
            <b:Middle>Eberhard and Marc</b:Middle>
          </b:Person>
        </b:NameList>
      </b:Author>
    </b:Author>
    <b:RefOrder>4</b:RefOrder>
  </b:Source>
  <b:Source>
    <b:Tag>Dep19</b:Tag>
    <b:SourceType>Report</b:SourceType>
    <b:Guid>{1F617149-575A-4BAC-AA85-3BE928BD0817}</b:Guid>
    <b:Author>
      <b:Author>
        <b:Corporate>Department for Buisness, Energy &amp; Industrial Strategy </b:Corporate>
      </b:Author>
    </b:Author>
    <b:Title>Energy Trends March 2019</b:Title>
    <b:Year>2019</b:Year>
    <b:Publisher>Natinol Statistic Publication</b:Publisher>
    <b:RefOrder>5</b:RefOrder>
  </b:Source>
  <b:Source>
    <b:Tag>Eff18</b:Tag>
    <b:SourceType>Report</b:SourceType>
    <b:Guid>{47C27092-0642-4C6B-B17A-FCF4012E3E60}</b:Guid>
    <b:Title>Effects of battery manufacturing</b:Title>
    <b:Year>2018</b:Year>
    <b:Publisher>The Internatinol council of clean transportation</b:Publisher>
    <b:URL>https://theicct.org/sites/default/files/publications/EV-life-cycle-GHG_ICCT-Briefing_09022018_vF.pdf</b:URL>
    <b:Author>
      <b:Author>
        <b:Corporate>The Internatinol council of clean transportation</b:Corporate>
      </b:Author>
    </b:Author>
    <b:RefOrder>6</b:RefOrder>
  </b:Source>
  <b:Source>
    <b:Tag>Fra16</b:Tag>
    <b:SourceType>ArticleInAPeriodical</b:SourceType>
    <b:Guid>{FB1206B8-3402-4F53-9B10-1A6AE2C11E47}</b:Guid>
    <b:Title>THE COBALT PIPELINE</b:Title>
    <b:Year>2016</b:Year>
    <b:Publisher>The Washington Post</b:Publisher>
    <b:City>Washington</b:City>
    <b:Author>
      <b:Author>
        <b:NameList>
          <b:Person>
            <b:Last>Frankel</b:Last>
            <b:Middle>c</b:Middle>
            <b:First>Todd</b:First>
          </b:Person>
        </b:NameList>
      </b:Author>
    </b:Author>
    <b:Pages>10</b:Pages>
    <b:PeriodicalTitle>Tracing the path from deadly hand-dug mines in Congo to consumers’ phones and laptops</b:PeriodicalTitle>
    <b:Month>September</b:Month>
    <b:Day>20</b:Day>
    <b:URL>https://www.washingtonpost.com/graphics/business/batteries/congo-cobalt-mining-for-lithium-ion-battery/?</b:URL>
    <b:RefOrder>7</b:RefOrder>
  </b:Source>
  <b:Source>
    <b:Tag>FIA20</b:Tag>
    <b:SourceType>InternetSite</b:SourceType>
    <b:Guid>{9978A90E-605D-491A-B9CC-C698DE49CEBA}</b:Guid>
    <b:Title>ABB Formula-E</b:Title>
    <b:Year>2020</b:Year>
    <b:Author>
      <b:Author>
        <b:Corporate>FIA Formula-E</b:Corporate>
      </b:Author>
    </b:Author>
    <b:YearAccessed>2020</b:YearAccessed>
    <b:MonthAccessed>January </b:MonthAccessed>
    <b:DayAccessed>5</b:DayAccessed>
    <b:URL>https://www.fiaformulae.com/</b:URL>
    <b:RefOrder>8</b:RefOrder>
  </b:Source>
  <b:Source>
    <b:Tag>Aug19</b:Tag>
    <b:SourceType>ArticleInAPeriodical</b:SourceType>
    <b:Guid>{E16E8620-A7F1-4B1E-ABB4-7229CBD0A452}</b:Guid>
    <b:Title>Automobile racing</b:Title>
    <b:Year>2019</b:Year>
    <b:URL>https://www.britannica.com/sports/automobile-racing</b:URL>
    <b:PeriodicalTitle>The Editors of Encyclopaedia Britannica</b:PeriodicalTitle>
    <b:Month>June</b:Month>
    <b:Day>17</b:Day>
    <b:Pages>11</b:Pages>
    <b:Author>
      <b:Author>
        <b:NameList>
          <b:Person>
            <b:Last>Augustyn </b:Last>
            <b:First>Adam </b:First>
          </b:Person>
        </b:NameList>
      </b:Author>
    </b:Author>
    <b:RefOrder>1</b:RefOrder>
  </b:Source>
  <b:Source>
    <b:Tag>Zie18</b:Tag>
    <b:SourceType>InternetSite</b:SourceType>
    <b:Guid>{AEABF026-90C5-4E0B-AE36-B1834E58EDD1}</b:Guid>
    <b:Title>Science News for Students </b:Title>
    <b:Year>2018</b:Year>
    <b:YearAccessed>2020</b:YearAccessed>
    <b:MonthAccessed>January</b:MonthAccessed>
    <b:DayAccessed>5</b:DayAccessed>
    <b:URL>https://www.sciencenewsforstudents.org/article/explainer-co2-and-other-greenhouse-gases</b:URL>
    <b:Author>
      <b:Author>
        <b:NameList>
          <b:Person>
            <b:Last>Zielinski</b:Last>
            <b:First>Sarah</b:First>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C44A43-01DE-4BAB-9168-246BC05CE6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2199</TotalTime>
  <Pages>11</Pages>
  <Words>2603</Words>
  <Characters>14843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Assesing The Carbon Impact Of Electric Vehicles</vt:lpstr>
    </vt:vector>
  </TitlesOfParts>
  <Company/>
  <LinksUpToDate>false</LinksUpToDate>
  <CharactersWithSpaces>17412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Assesing The Carbon Impact Of Electric Vehicles</dc:title>
  <dc:subject>BSc Motorsport/Automotive Engineering</dc:subject>
  <dc:creator>Ashleigh Jones</dc:creator>
  <cp:keywords/>
  <dc:description/>
  <cp:lastModifiedBy>Ashleigh Jones</cp:lastModifiedBy>
  <cp:revision>41</cp:revision>
  <dcterms:created xsi:type="dcterms:W3CDTF">2020-01-06T05:33:00Z</dcterms:created>
  <dcterms:modified xsi:type="dcterms:W3CDTF">2020-01-07T23:39:00Z</dcterms:modified>
</cp:coreProperties>
</file>