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43C8CF" w14:textId="03F43A35" w:rsidR="001E3012" w:rsidRPr="00FA4A2B" w:rsidRDefault="00A220D1" w:rsidP="001E3012">
      <w:pPr>
        <w:rPr>
          <w:rFonts w:cstheme="minorHAnsi"/>
          <w:lang w:val="cy-GB"/>
        </w:rPr>
      </w:pPr>
      <w:bookmarkStart w:id="0" w:name="_GoBack"/>
      <w:r w:rsidRPr="00FA4A2B">
        <w:rPr>
          <w:rFonts w:cstheme="minorHAnsi"/>
          <w:lang w:val="cy-GB"/>
        </w:rPr>
        <w:t>‘Pwrpas ymarfer myfyriol yw eich cynorthwyo i wella’r hyn rydych yn ei wneud ac ymateb yn gadarnhaol i newidiadau’ (Llywodraeth Cymru, tud. 3-4, 2015). Yn nôl llywodraeth Cymru (2015) mae athrawon sydd yn adfyfyrio yn edrych yn fanwl ar ei gwendidau er mwyn ei gwella ond hefyd yn edrych ar ei chryfderau er mwyn ei datblygu ymhellach a’i gynnwys yn ei dysgu yn y dyfodol. Y dylid rhoi ffocws ar y pethau cadarnhaol gan obeithio ei datblygu a’i gynnwys yn eich dysgu yn y dyfodol. Tra ar yr ochor arall y dylen ni fod yn defnyddio'r profiadau negyddol i arwain dysgu gwell gan ei weld fel cyfle i edrych yn nôl a defnyddio cyn profiadau i gynllunio gwersi effeithiol a cynhwysfawr yn y dyfodol. Mae’r broses o adfyfyriol mor bwysig yn llygaid y llywodraeth (2009) y disgwylir i chi ei wneud er mwyn cyrraedd safonau SAC sef S1.7, sydd yn nodi y dylai athrawon ‘gallu ystyried eu harferion eu hunain</w:t>
      </w:r>
      <w:r w:rsidR="00CE1EA5" w:rsidRPr="00FA4A2B">
        <w:rPr>
          <w:rFonts w:cstheme="minorHAnsi"/>
          <w:lang w:val="cy-GB"/>
        </w:rPr>
        <w:t>’ ac bod atharwon yn ‘</w:t>
      </w:r>
      <w:r w:rsidRPr="00FA4A2B">
        <w:rPr>
          <w:rFonts w:cstheme="minorHAnsi"/>
          <w:lang w:val="cy-GB"/>
        </w:rPr>
        <w:t>cydnabod eu hanghenion eu hunain ac yn cymryd cyfrifoldeb dros eu datblygiad proffesiynol parhaus’ (Llywodraeth Cymru, 2009). Dywed yn y safon SAC yma bod adfyfyriol a gwella fel athrawes yn broses ‘proffesiynol parhaus’, sydd yn awgrymu felly bod ni byth yn cyrraedd man lle byddwn ni yn addysgwr perffaith. Mae modelau adfyfyriol megis un Borton (1970) wedi selio ar dri cham, y cyntaf i nodi beth a ddigwyddodd, beth a ellir dysgu a hefyd beth a allwn ni wneud y tro nesa. Mae hwn yn broses cylchog sydd yn ddiddiwedd a</w:t>
      </w:r>
      <w:r w:rsidR="00CE1EA5" w:rsidRPr="00FA4A2B">
        <w:rPr>
          <w:rFonts w:cstheme="minorHAnsi"/>
          <w:lang w:val="cy-GB"/>
        </w:rPr>
        <w:t>c yn</w:t>
      </w:r>
      <w:r w:rsidRPr="00FA4A2B">
        <w:rPr>
          <w:rFonts w:cstheme="minorHAnsi"/>
          <w:lang w:val="cy-GB"/>
        </w:rPr>
        <w:t xml:space="preserve"> </w:t>
      </w:r>
      <w:r w:rsidR="00CE1EA5" w:rsidRPr="00FA4A2B">
        <w:rPr>
          <w:rFonts w:cstheme="minorHAnsi"/>
          <w:lang w:val="cy-GB"/>
        </w:rPr>
        <w:t>b</w:t>
      </w:r>
      <w:r w:rsidRPr="00FA4A2B">
        <w:rPr>
          <w:rFonts w:cstheme="minorHAnsi"/>
          <w:lang w:val="cy-GB"/>
        </w:rPr>
        <w:t>roses barhaus</w:t>
      </w:r>
      <w:r w:rsidR="00CE1EA5" w:rsidRPr="00FA4A2B">
        <w:rPr>
          <w:rFonts w:cstheme="minorHAnsi"/>
          <w:lang w:val="cy-GB"/>
        </w:rPr>
        <w:t xml:space="preserve"> </w:t>
      </w:r>
      <w:r w:rsidRPr="00FA4A2B">
        <w:rPr>
          <w:rFonts w:cstheme="minorHAnsi"/>
          <w:lang w:val="cy-GB"/>
        </w:rPr>
        <w:t xml:space="preserve">y bydd disgwyl i athrawon gwneud ar hyd ei gyrfa.  </w:t>
      </w:r>
    </w:p>
    <w:p w14:paraId="712EC017" w14:textId="43213891" w:rsidR="00F52F9C" w:rsidRPr="00FA4A2B" w:rsidRDefault="00A220D1" w:rsidP="00495A97">
      <w:pPr>
        <w:ind w:firstLine="720"/>
        <w:rPr>
          <w:rFonts w:cstheme="minorHAnsi"/>
          <w:lang w:val="cy-GB"/>
        </w:rPr>
      </w:pPr>
      <w:proofErr w:type="spellStart"/>
      <w:r w:rsidRPr="00FA4A2B">
        <w:rPr>
          <w:rFonts w:cstheme="minorHAnsi"/>
          <w:color w:val="000000" w:themeColor="text1"/>
        </w:rPr>
        <w:t>Wedi</w:t>
      </w:r>
      <w:proofErr w:type="spellEnd"/>
      <w:r w:rsidRPr="00FA4A2B">
        <w:rPr>
          <w:rFonts w:cstheme="minorHAnsi"/>
          <w:color w:val="000000" w:themeColor="text1"/>
        </w:rPr>
        <w:t xml:space="preserve"> </w:t>
      </w:r>
      <w:proofErr w:type="spellStart"/>
      <w:r w:rsidRPr="00FA4A2B">
        <w:rPr>
          <w:rFonts w:cstheme="minorHAnsi"/>
          <w:color w:val="000000" w:themeColor="text1"/>
        </w:rPr>
        <w:t>treulio</w:t>
      </w:r>
      <w:proofErr w:type="spellEnd"/>
      <w:r w:rsidRPr="00FA4A2B">
        <w:rPr>
          <w:rFonts w:cstheme="minorHAnsi"/>
          <w:color w:val="000000" w:themeColor="text1"/>
        </w:rPr>
        <w:t xml:space="preserve"> </w:t>
      </w:r>
      <w:proofErr w:type="spellStart"/>
      <w:r w:rsidRPr="00FA4A2B">
        <w:rPr>
          <w:rFonts w:cstheme="minorHAnsi"/>
          <w:color w:val="000000" w:themeColor="text1"/>
        </w:rPr>
        <w:t>wythnos</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nosbarth</w:t>
      </w:r>
      <w:proofErr w:type="spellEnd"/>
      <w:r w:rsidRPr="00FA4A2B">
        <w:rPr>
          <w:rFonts w:cstheme="minorHAnsi"/>
          <w:color w:val="000000" w:themeColor="text1"/>
        </w:rPr>
        <w:t xml:space="preserve"> </w:t>
      </w:r>
      <w:proofErr w:type="spellStart"/>
      <w:r w:rsidRPr="00FA4A2B">
        <w:rPr>
          <w:rFonts w:cstheme="minorHAnsi"/>
          <w:color w:val="000000" w:themeColor="text1"/>
        </w:rPr>
        <w:t>Meithrin</w:t>
      </w:r>
      <w:proofErr w:type="spellEnd"/>
      <w:r w:rsidRPr="00FA4A2B">
        <w:rPr>
          <w:rFonts w:cstheme="minorHAnsi"/>
          <w:color w:val="000000" w:themeColor="text1"/>
        </w:rPr>
        <w:t xml:space="preserve"> a </w:t>
      </w:r>
      <w:proofErr w:type="spellStart"/>
      <w:r w:rsidRPr="00FA4A2B">
        <w:rPr>
          <w:rFonts w:cstheme="minorHAnsi"/>
          <w:color w:val="000000" w:themeColor="text1"/>
        </w:rPr>
        <w:t>Derbyn</w:t>
      </w:r>
      <w:proofErr w:type="spellEnd"/>
      <w:r w:rsidRPr="00FA4A2B">
        <w:rPr>
          <w:rFonts w:cstheme="minorHAnsi"/>
          <w:color w:val="000000" w:themeColor="text1"/>
        </w:rPr>
        <w:t xml:space="preserve"> ac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dod</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adnabod</w:t>
      </w:r>
      <w:proofErr w:type="spellEnd"/>
      <w:r w:rsidRPr="00FA4A2B">
        <w:rPr>
          <w:rFonts w:cstheme="minorHAnsi"/>
          <w:color w:val="000000" w:themeColor="text1"/>
        </w:rPr>
        <w:t xml:space="preserve"> </w:t>
      </w:r>
      <w:proofErr w:type="spellStart"/>
      <w:r w:rsidRPr="00FA4A2B">
        <w:rPr>
          <w:rFonts w:cstheme="minorHAnsi"/>
          <w:color w:val="000000" w:themeColor="text1"/>
        </w:rPr>
        <w:t>yr</w:t>
      </w:r>
      <w:proofErr w:type="spellEnd"/>
      <w:r w:rsidRPr="00FA4A2B">
        <w:rPr>
          <w:rFonts w:cstheme="minorHAnsi"/>
          <w:color w:val="000000" w:themeColor="text1"/>
        </w:rPr>
        <w:t xml:space="preserve"> </w:t>
      </w:r>
      <w:proofErr w:type="spellStart"/>
      <w:r w:rsidRPr="00FA4A2B">
        <w:rPr>
          <w:rFonts w:cstheme="minorHAnsi"/>
          <w:color w:val="000000" w:themeColor="text1"/>
        </w:rPr>
        <w:t>ysgol</w:t>
      </w:r>
      <w:proofErr w:type="spellEnd"/>
      <w:r w:rsidRPr="00FA4A2B">
        <w:rPr>
          <w:rFonts w:cstheme="minorHAnsi"/>
          <w:color w:val="000000" w:themeColor="text1"/>
        </w:rPr>
        <w:t xml:space="preserve"> </w:t>
      </w:r>
      <w:proofErr w:type="spellStart"/>
      <w:r w:rsidRPr="00FA4A2B">
        <w:rPr>
          <w:rFonts w:cstheme="minorHAnsi"/>
          <w:color w:val="000000" w:themeColor="text1"/>
        </w:rPr>
        <w:t>a’r</w:t>
      </w:r>
      <w:proofErr w:type="spellEnd"/>
      <w:r w:rsidRPr="00FA4A2B">
        <w:rPr>
          <w:rFonts w:cstheme="minorHAnsi"/>
          <w:color w:val="000000" w:themeColor="text1"/>
        </w:rPr>
        <w:t xml:space="preserve"> plant </w:t>
      </w:r>
      <w:proofErr w:type="spellStart"/>
      <w:r w:rsidRPr="00FA4A2B">
        <w:rPr>
          <w:rFonts w:cstheme="minorHAnsi"/>
          <w:color w:val="000000" w:themeColor="text1"/>
        </w:rPr>
        <w:t>teimlais</w:t>
      </w:r>
      <w:proofErr w:type="spellEnd"/>
      <w:r w:rsidRPr="00FA4A2B">
        <w:rPr>
          <w:rFonts w:cstheme="minorHAnsi"/>
          <w:color w:val="000000" w:themeColor="text1"/>
        </w:rPr>
        <w:t xml:space="preserve"> </w:t>
      </w:r>
      <w:proofErr w:type="spellStart"/>
      <w:r w:rsidRPr="00FA4A2B">
        <w:rPr>
          <w:rFonts w:cstheme="minorHAnsi"/>
          <w:color w:val="000000" w:themeColor="text1"/>
        </w:rPr>
        <w:t>fy</w:t>
      </w:r>
      <w:proofErr w:type="spellEnd"/>
      <w:r w:rsidRPr="00FA4A2B">
        <w:rPr>
          <w:rFonts w:cstheme="minorHAnsi"/>
          <w:color w:val="000000" w:themeColor="text1"/>
        </w:rPr>
        <w:t xml:space="preserve"> mod </w:t>
      </w:r>
      <w:proofErr w:type="spellStart"/>
      <w:r w:rsidRPr="00FA4A2B">
        <w:rPr>
          <w:rFonts w:cstheme="minorHAnsi"/>
          <w:color w:val="000000" w:themeColor="text1"/>
        </w:rPr>
        <w:t>wedi</w:t>
      </w:r>
      <w:proofErr w:type="spellEnd"/>
      <w:r w:rsidRPr="00FA4A2B">
        <w:rPr>
          <w:rFonts w:cstheme="minorHAnsi"/>
          <w:color w:val="000000" w:themeColor="text1"/>
        </w:rPr>
        <w:t xml:space="preserve"> </w:t>
      </w:r>
      <w:proofErr w:type="spellStart"/>
      <w:r w:rsidRPr="00FA4A2B">
        <w:rPr>
          <w:rFonts w:cstheme="minorHAnsi"/>
          <w:color w:val="000000" w:themeColor="text1"/>
        </w:rPr>
        <w:t>cyrraedd</w:t>
      </w:r>
      <w:proofErr w:type="spellEnd"/>
      <w:r w:rsidRPr="00FA4A2B">
        <w:rPr>
          <w:rFonts w:cstheme="minorHAnsi"/>
          <w:color w:val="000000" w:themeColor="text1"/>
        </w:rPr>
        <w:t xml:space="preserve"> </w:t>
      </w:r>
      <w:proofErr w:type="spellStart"/>
      <w:r w:rsidRPr="00FA4A2B">
        <w:rPr>
          <w:rFonts w:cstheme="minorHAnsi"/>
          <w:color w:val="000000" w:themeColor="text1"/>
        </w:rPr>
        <w:t>safon</w:t>
      </w:r>
      <w:proofErr w:type="spellEnd"/>
      <w:r w:rsidRPr="00FA4A2B">
        <w:rPr>
          <w:rFonts w:cstheme="minorHAnsi"/>
          <w:color w:val="000000" w:themeColor="text1"/>
        </w:rPr>
        <w:t xml:space="preserve"> SAC S1.2 </w:t>
      </w:r>
      <w:proofErr w:type="spellStart"/>
      <w:r w:rsidRPr="00FA4A2B">
        <w:rPr>
          <w:rFonts w:cstheme="minorHAnsi"/>
          <w:color w:val="000000" w:themeColor="text1"/>
        </w:rPr>
        <w:t>sef</w:t>
      </w:r>
      <w:proofErr w:type="spellEnd"/>
      <w:r w:rsidRPr="00FA4A2B">
        <w:rPr>
          <w:rFonts w:cstheme="minorHAnsi"/>
          <w:color w:val="000000" w:themeColor="text1"/>
        </w:rPr>
        <w:t xml:space="preserve"> </w:t>
      </w:r>
      <w:proofErr w:type="spellStart"/>
      <w:r w:rsidRPr="00FA4A2B">
        <w:rPr>
          <w:rFonts w:cstheme="minorHAnsi"/>
          <w:color w:val="000000" w:themeColor="text1"/>
        </w:rPr>
        <w:t>fy</w:t>
      </w:r>
      <w:proofErr w:type="spellEnd"/>
      <w:r w:rsidRPr="00FA4A2B">
        <w:rPr>
          <w:rFonts w:cstheme="minorHAnsi"/>
          <w:color w:val="000000" w:themeColor="text1"/>
        </w:rPr>
        <w:t xml:space="preserve"> mod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dangos</w:t>
      </w:r>
      <w:proofErr w:type="spellEnd"/>
      <w:r w:rsidRPr="00FA4A2B">
        <w:rPr>
          <w:rFonts w:cstheme="minorHAnsi"/>
          <w:color w:val="000000" w:themeColor="text1"/>
        </w:rPr>
        <w:t xml:space="preserve"> y </w:t>
      </w:r>
      <w:proofErr w:type="spellStart"/>
      <w:r w:rsidRPr="00FA4A2B">
        <w:rPr>
          <w:rFonts w:cstheme="minorHAnsi"/>
          <w:color w:val="000000" w:themeColor="text1"/>
        </w:rPr>
        <w:t>proffesiynoldeb</w:t>
      </w:r>
      <w:proofErr w:type="spellEnd"/>
      <w:r w:rsidRPr="00FA4A2B">
        <w:rPr>
          <w:rFonts w:cstheme="minorHAnsi"/>
          <w:color w:val="000000" w:themeColor="text1"/>
        </w:rPr>
        <w:t xml:space="preserve"> </w:t>
      </w:r>
      <w:proofErr w:type="spellStart"/>
      <w:r w:rsidRPr="00FA4A2B">
        <w:rPr>
          <w:rFonts w:cstheme="minorHAnsi"/>
          <w:color w:val="000000" w:themeColor="text1"/>
        </w:rPr>
        <w:t>sy’n</w:t>
      </w:r>
      <w:proofErr w:type="spellEnd"/>
      <w:r w:rsidRPr="00FA4A2B">
        <w:rPr>
          <w:rFonts w:cstheme="minorHAnsi"/>
          <w:color w:val="000000" w:themeColor="text1"/>
        </w:rPr>
        <w:t xml:space="preserve"> </w:t>
      </w:r>
      <w:proofErr w:type="spellStart"/>
      <w:r w:rsidRPr="00FA4A2B">
        <w:rPr>
          <w:rFonts w:cstheme="minorHAnsi"/>
          <w:color w:val="000000" w:themeColor="text1"/>
        </w:rPr>
        <w:t>sicrhau</w:t>
      </w:r>
      <w:proofErr w:type="spellEnd"/>
      <w:r w:rsidRPr="00FA4A2B">
        <w:rPr>
          <w:rFonts w:cstheme="minorHAnsi"/>
          <w:color w:val="000000" w:themeColor="text1"/>
        </w:rPr>
        <w:t xml:space="preserve"> </w:t>
      </w:r>
      <w:proofErr w:type="spellStart"/>
      <w:r w:rsidRPr="00FA4A2B">
        <w:rPr>
          <w:rFonts w:cstheme="minorHAnsi"/>
          <w:color w:val="000000" w:themeColor="text1"/>
        </w:rPr>
        <w:t>mai</w:t>
      </w:r>
      <w:proofErr w:type="spellEnd"/>
      <w:r w:rsidRPr="00FA4A2B">
        <w:rPr>
          <w:rFonts w:cstheme="minorHAnsi"/>
          <w:color w:val="000000" w:themeColor="text1"/>
        </w:rPr>
        <w:t xml:space="preserve"> </w:t>
      </w:r>
      <w:proofErr w:type="spellStart"/>
      <w:r w:rsidRPr="00FA4A2B">
        <w:rPr>
          <w:rFonts w:cstheme="minorHAnsi"/>
          <w:color w:val="000000" w:themeColor="text1"/>
        </w:rPr>
        <w:t>ar</w:t>
      </w:r>
      <w:proofErr w:type="spellEnd"/>
      <w:r w:rsidRPr="00FA4A2B">
        <w:rPr>
          <w:rFonts w:cstheme="minorHAnsi"/>
          <w:color w:val="000000" w:themeColor="text1"/>
        </w:rPr>
        <w:t xml:space="preserve"> </w:t>
      </w:r>
      <w:proofErr w:type="spellStart"/>
      <w:r w:rsidRPr="00FA4A2B">
        <w:rPr>
          <w:rFonts w:cstheme="minorHAnsi"/>
          <w:color w:val="000000" w:themeColor="text1"/>
        </w:rPr>
        <w:t>ymddiriedaeth</w:t>
      </w:r>
      <w:proofErr w:type="spellEnd"/>
      <w:r w:rsidRPr="00FA4A2B">
        <w:rPr>
          <w:rFonts w:cstheme="minorHAnsi"/>
          <w:color w:val="000000" w:themeColor="text1"/>
        </w:rPr>
        <w:t xml:space="preserve"> a </w:t>
      </w:r>
      <w:proofErr w:type="spellStart"/>
      <w:r w:rsidRPr="00FA4A2B">
        <w:rPr>
          <w:rFonts w:cstheme="minorHAnsi"/>
          <w:color w:val="000000" w:themeColor="text1"/>
        </w:rPr>
        <w:t>pharch</w:t>
      </w:r>
      <w:proofErr w:type="spellEnd"/>
      <w:r w:rsidRPr="00FA4A2B">
        <w:rPr>
          <w:rFonts w:cstheme="minorHAnsi"/>
          <w:color w:val="000000" w:themeColor="text1"/>
        </w:rPr>
        <w:t xml:space="preserve"> </w:t>
      </w:r>
      <w:proofErr w:type="spellStart"/>
      <w:r w:rsidRPr="00FA4A2B">
        <w:rPr>
          <w:rFonts w:cstheme="minorHAnsi"/>
          <w:color w:val="000000" w:themeColor="text1"/>
        </w:rPr>
        <w:t>o’r</w:t>
      </w:r>
      <w:proofErr w:type="spellEnd"/>
      <w:r w:rsidRPr="00FA4A2B">
        <w:rPr>
          <w:rFonts w:cstheme="minorHAnsi"/>
          <w:color w:val="000000" w:themeColor="text1"/>
        </w:rPr>
        <w:t xml:space="preserve"> </w:t>
      </w:r>
      <w:proofErr w:type="spellStart"/>
      <w:r w:rsidRPr="00FA4A2B">
        <w:rPr>
          <w:rFonts w:cstheme="minorHAnsi"/>
          <w:color w:val="000000" w:themeColor="text1"/>
        </w:rPr>
        <w:t>ddeutu</w:t>
      </w:r>
      <w:proofErr w:type="spellEnd"/>
      <w:r w:rsidRPr="00FA4A2B">
        <w:rPr>
          <w:rFonts w:cstheme="minorHAnsi"/>
          <w:color w:val="000000" w:themeColor="text1"/>
        </w:rPr>
        <w:t xml:space="preserve"> </w:t>
      </w:r>
      <w:proofErr w:type="spellStart"/>
      <w:r w:rsidRPr="00FA4A2B">
        <w:rPr>
          <w:rFonts w:cstheme="minorHAnsi"/>
          <w:color w:val="000000" w:themeColor="text1"/>
        </w:rPr>
        <w:t>yr</w:t>
      </w:r>
      <w:proofErr w:type="spellEnd"/>
      <w:r w:rsidRPr="00FA4A2B">
        <w:rPr>
          <w:rFonts w:cstheme="minorHAnsi"/>
          <w:color w:val="000000" w:themeColor="text1"/>
        </w:rPr>
        <w:t xml:space="preserve"> </w:t>
      </w:r>
      <w:proofErr w:type="spellStart"/>
      <w:r w:rsidRPr="00FA4A2B">
        <w:rPr>
          <w:rFonts w:cstheme="minorHAnsi"/>
          <w:color w:val="000000" w:themeColor="text1"/>
        </w:rPr>
        <w:t>adeiladir</w:t>
      </w:r>
      <w:proofErr w:type="spellEnd"/>
      <w:r w:rsidRPr="00FA4A2B">
        <w:rPr>
          <w:rFonts w:cstheme="minorHAnsi"/>
          <w:color w:val="000000" w:themeColor="text1"/>
        </w:rPr>
        <w:t xml:space="preserve"> </w:t>
      </w:r>
      <w:proofErr w:type="spellStart"/>
      <w:r w:rsidRPr="00FA4A2B">
        <w:rPr>
          <w:rFonts w:cstheme="minorHAnsi"/>
          <w:color w:val="000000" w:themeColor="text1"/>
        </w:rPr>
        <w:t>perthynas</w:t>
      </w:r>
      <w:proofErr w:type="spellEnd"/>
      <w:r w:rsidRPr="00FA4A2B">
        <w:rPr>
          <w:rFonts w:cstheme="minorHAnsi"/>
          <w:color w:val="000000" w:themeColor="text1"/>
        </w:rPr>
        <w:t xml:space="preserve"> â </w:t>
      </w:r>
      <w:proofErr w:type="spellStart"/>
      <w:r w:rsidRPr="00FA4A2B">
        <w:rPr>
          <w:rFonts w:cstheme="minorHAnsi"/>
          <w:color w:val="000000" w:themeColor="text1"/>
        </w:rPr>
        <w:t>dysgwyr</w:t>
      </w:r>
      <w:proofErr w:type="spellEnd"/>
      <w:r w:rsidRPr="00FA4A2B">
        <w:rPr>
          <w:rFonts w:cstheme="minorHAnsi"/>
          <w:color w:val="000000" w:themeColor="text1"/>
        </w:rPr>
        <w:t xml:space="preserve"> ac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cydnabod</w:t>
      </w:r>
      <w:proofErr w:type="spellEnd"/>
      <w:r w:rsidRPr="00FA4A2B">
        <w:rPr>
          <w:rFonts w:cstheme="minorHAnsi"/>
          <w:color w:val="000000" w:themeColor="text1"/>
        </w:rPr>
        <w:t xml:space="preserve"> y </w:t>
      </w:r>
      <w:proofErr w:type="spellStart"/>
      <w:r w:rsidRPr="00FA4A2B">
        <w:rPr>
          <w:rFonts w:cstheme="minorHAnsi"/>
          <w:color w:val="000000" w:themeColor="text1"/>
        </w:rPr>
        <w:t>bydd</w:t>
      </w:r>
      <w:proofErr w:type="spellEnd"/>
      <w:r w:rsidRPr="00FA4A2B">
        <w:rPr>
          <w:rFonts w:cstheme="minorHAnsi"/>
          <w:color w:val="000000" w:themeColor="text1"/>
        </w:rPr>
        <w:t xml:space="preserve"> </w:t>
      </w:r>
      <w:proofErr w:type="spellStart"/>
      <w:r w:rsidRPr="00FA4A2B">
        <w:rPr>
          <w:rFonts w:cstheme="minorHAnsi"/>
          <w:color w:val="000000" w:themeColor="text1"/>
        </w:rPr>
        <w:t>hyn</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help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wneud</w:t>
      </w:r>
      <w:proofErr w:type="spellEnd"/>
      <w:r w:rsidRPr="00FA4A2B">
        <w:rPr>
          <w:rFonts w:cstheme="minorHAnsi"/>
          <w:color w:val="000000" w:themeColor="text1"/>
        </w:rPr>
        <w:t xml:space="preserve"> y </w:t>
      </w:r>
      <w:proofErr w:type="spellStart"/>
      <w:r w:rsidRPr="00FA4A2B">
        <w:rPr>
          <w:rFonts w:cstheme="minorHAnsi"/>
          <w:color w:val="000000" w:themeColor="text1"/>
        </w:rPr>
        <w:t>gorau</w:t>
      </w:r>
      <w:proofErr w:type="spellEnd"/>
      <w:r w:rsidRPr="00FA4A2B">
        <w:rPr>
          <w:rFonts w:cstheme="minorHAnsi"/>
          <w:color w:val="000000" w:themeColor="text1"/>
        </w:rPr>
        <w:t xml:space="preserve"> </w:t>
      </w:r>
      <w:proofErr w:type="spellStart"/>
      <w:r w:rsidRPr="00FA4A2B">
        <w:rPr>
          <w:rFonts w:cstheme="minorHAnsi"/>
          <w:color w:val="000000" w:themeColor="text1"/>
        </w:rPr>
        <w:t>o’r</w:t>
      </w:r>
      <w:proofErr w:type="spellEnd"/>
      <w:r w:rsidRPr="00FA4A2B">
        <w:rPr>
          <w:rFonts w:cstheme="minorHAnsi"/>
          <w:color w:val="000000" w:themeColor="text1"/>
        </w:rPr>
        <w:t xml:space="preserve"> </w:t>
      </w:r>
      <w:proofErr w:type="spellStart"/>
      <w:r w:rsidRPr="00FA4A2B">
        <w:rPr>
          <w:rFonts w:cstheme="minorHAnsi"/>
          <w:color w:val="000000" w:themeColor="text1"/>
        </w:rPr>
        <w:t>potensial</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ddysgu</w:t>
      </w:r>
      <w:proofErr w:type="spellEnd"/>
      <w:r w:rsidRPr="00FA4A2B">
        <w:rPr>
          <w:rFonts w:cstheme="minorHAnsi"/>
          <w:color w:val="000000" w:themeColor="text1"/>
        </w:rPr>
        <w:t>’ (</w:t>
      </w:r>
      <w:proofErr w:type="spellStart"/>
      <w:r w:rsidRPr="00FA4A2B">
        <w:rPr>
          <w:rFonts w:cstheme="minorHAnsi"/>
          <w:color w:val="000000" w:themeColor="text1"/>
        </w:rPr>
        <w:t>Llywodraeth</w:t>
      </w:r>
      <w:proofErr w:type="spellEnd"/>
      <w:r w:rsidRPr="00FA4A2B">
        <w:rPr>
          <w:rFonts w:cstheme="minorHAnsi"/>
          <w:color w:val="000000" w:themeColor="text1"/>
        </w:rPr>
        <w:t xml:space="preserve"> </w:t>
      </w:r>
      <w:proofErr w:type="spellStart"/>
      <w:r w:rsidRPr="00FA4A2B">
        <w:rPr>
          <w:rFonts w:cstheme="minorHAnsi"/>
          <w:color w:val="000000" w:themeColor="text1"/>
        </w:rPr>
        <w:t>Cymru</w:t>
      </w:r>
      <w:proofErr w:type="spellEnd"/>
      <w:r w:rsidRPr="00FA4A2B">
        <w:rPr>
          <w:rFonts w:cstheme="minorHAnsi"/>
          <w:color w:val="000000" w:themeColor="text1"/>
        </w:rPr>
        <w:t xml:space="preserve">, 2009). </w:t>
      </w:r>
      <w:proofErr w:type="spellStart"/>
      <w:r w:rsidRPr="00FA4A2B">
        <w:rPr>
          <w:rFonts w:cstheme="minorHAnsi"/>
          <w:color w:val="000000" w:themeColor="text1"/>
        </w:rPr>
        <w:t>Treuliais</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gyfnod</w:t>
      </w:r>
      <w:proofErr w:type="spellEnd"/>
      <w:r w:rsidRPr="00FA4A2B">
        <w:rPr>
          <w:rFonts w:cstheme="minorHAnsi"/>
          <w:color w:val="000000" w:themeColor="text1"/>
        </w:rPr>
        <w:t xml:space="preserve"> o </w:t>
      </w:r>
      <w:proofErr w:type="spellStart"/>
      <w:r w:rsidRPr="00FA4A2B">
        <w:rPr>
          <w:rFonts w:cstheme="minorHAnsi"/>
          <w:color w:val="000000" w:themeColor="text1"/>
        </w:rPr>
        <w:t>amser</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dod</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adnabod</w:t>
      </w:r>
      <w:proofErr w:type="spellEnd"/>
      <w:r w:rsidRPr="00FA4A2B">
        <w:rPr>
          <w:rFonts w:cstheme="minorHAnsi"/>
          <w:color w:val="000000" w:themeColor="text1"/>
        </w:rPr>
        <w:t xml:space="preserve"> y plant </w:t>
      </w:r>
      <w:proofErr w:type="spellStart"/>
      <w:r w:rsidRPr="00FA4A2B">
        <w:rPr>
          <w:rFonts w:cstheme="minorHAnsi"/>
          <w:color w:val="000000" w:themeColor="text1"/>
        </w:rPr>
        <w:t>trwy</w:t>
      </w:r>
      <w:proofErr w:type="spellEnd"/>
      <w:r w:rsidRPr="00FA4A2B">
        <w:rPr>
          <w:rFonts w:cstheme="minorHAnsi"/>
          <w:color w:val="000000" w:themeColor="text1"/>
        </w:rPr>
        <w:t xml:space="preserve"> </w:t>
      </w:r>
      <w:proofErr w:type="spellStart"/>
      <w:r w:rsidRPr="00FA4A2B">
        <w:rPr>
          <w:rFonts w:cstheme="minorHAnsi"/>
          <w:color w:val="000000" w:themeColor="text1"/>
        </w:rPr>
        <w:t>ddysgu</w:t>
      </w:r>
      <w:proofErr w:type="spellEnd"/>
      <w:r w:rsidRPr="00FA4A2B">
        <w:rPr>
          <w:rFonts w:cstheme="minorHAnsi"/>
          <w:color w:val="000000" w:themeColor="text1"/>
        </w:rPr>
        <w:t xml:space="preserve"> </w:t>
      </w:r>
      <w:proofErr w:type="spellStart"/>
      <w:r w:rsidRPr="00FA4A2B">
        <w:rPr>
          <w:rFonts w:cstheme="minorHAnsi"/>
          <w:color w:val="000000" w:themeColor="text1"/>
        </w:rPr>
        <w:t>ei</w:t>
      </w:r>
      <w:proofErr w:type="spellEnd"/>
      <w:r w:rsidRPr="00FA4A2B">
        <w:rPr>
          <w:rFonts w:cstheme="minorHAnsi"/>
          <w:color w:val="000000" w:themeColor="text1"/>
        </w:rPr>
        <w:t xml:space="preserve"> </w:t>
      </w:r>
      <w:proofErr w:type="spellStart"/>
      <w:r w:rsidRPr="00FA4A2B">
        <w:rPr>
          <w:rFonts w:cstheme="minorHAnsi"/>
          <w:color w:val="000000" w:themeColor="text1"/>
        </w:rPr>
        <w:t>enwai</w:t>
      </w:r>
      <w:proofErr w:type="spellEnd"/>
      <w:r w:rsidRPr="00FA4A2B">
        <w:rPr>
          <w:rFonts w:cstheme="minorHAnsi"/>
          <w:color w:val="000000" w:themeColor="text1"/>
        </w:rPr>
        <w:t xml:space="preserve"> </w:t>
      </w:r>
      <w:proofErr w:type="spellStart"/>
      <w:r w:rsidRPr="00FA4A2B">
        <w:rPr>
          <w:rFonts w:cstheme="minorHAnsi"/>
          <w:color w:val="000000" w:themeColor="text1"/>
        </w:rPr>
        <w:t>a’i</w:t>
      </w:r>
      <w:proofErr w:type="spellEnd"/>
      <w:r w:rsidRPr="00FA4A2B">
        <w:rPr>
          <w:rFonts w:cstheme="minorHAnsi"/>
          <w:color w:val="000000" w:themeColor="text1"/>
        </w:rPr>
        <w:t xml:space="preserve"> </w:t>
      </w:r>
      <w:proofErr w:type="spellStart"/>
      <w:r w:rsidRPr="00FA4A2B">
        <w:rPr>
          <w:rFonts w:cstheme="minorHAnsi"/>
          <w:color w:val="000000" w:themeColor="text1"/>
        </w:rPr>
        <w:t>chynorthwyo</w:t>
      </w:r>
      <w:proofErr w:type="spellEnd"/>
      <w:r w:rsidRPr="00FA4A2B">
        <w:rPr>
          <w:rFonts w:cstheme="minorHAnsi"/>
          <w:color w:val="000000" w:themeColor="text1"/>
        </w:rPr>
        <w:t xml:space="preserve"> </w:t>
      </w:r>
      <w:proofErr w:type="spellStart"/>
      <w:r w:rsidRPr="00FA4A2B">
        <w:rPr>
          <w:rFonts w:cstheme="minorHAnsi"/>
          <w:color w:val="000000" w:themeColor="text1"/>
        </w:rPr>
        <w:t>gyda</w:t>
      </w:r>
      <w:proofErr w:type="spellEnd"/>
      <w:r w:rsidRPr="00FA4A2B">
        <w:rPr>
          <w:rFonts w:cstheme="minorHAnsi"/>
          <w:color w:val="000000" w:themeColor="text1"/>
        </w:rPr>
        <w:t xml:space="preserve"> </w:t>
      </w:r>
      <w:proofErr w:type="spellStart"/>
      <w:r w:rsidRPr="00FA4A2B">
        <w:rPr>
          <w:rFonts w:cstheme="minorHAnsi"/>
          <w:color w:val="000000" w:themeColor="text1"/>
        </w:rPr>
        <w:t>thasgau</w:t>
      </w:r>
      <w:proofErr w:type="spellEnd"/>
      <w:r w:rsidRPr="00FA4A2B">
        <w:rPr>
          <w:rFonts w:cstheme="minorHAnsi"/>
          <w:color w:val="000000" w:themeColor="text1"/>
        </w:rPr>
        <w:t xml:space="preserve"> </w:t>
      </w:r>
      <w:proofErr w:type="spellStart"/>
      <w:r w:rsidRPr="00FA4A2B">
        <w:rPr>
          <w:rFonts w:cstheme="minorHAnsi"/>
          <w:color w:val="000000" w:themeColor="text1"/>
        </w:rPr>
        <w:t>crwydro</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y </w:t>
      </w:r>
      <w:proofErr w:type="spellStart"/>
      <w:r w:rsidRPr="00FA4A2B">
        <w:rPr>
          <w:rFonts w:cstheme="minorHAnsi"/>
          <w:color w:val="000000" w:themeColor="text1"/>
        </w:rPr>
        <w:t>dosbarth</w:t>
      </w:r>
      <w:proofErr w:type="spellEnd"/>
      <w:r w:rsidRPr="00FA4A2B">
        <w:rPr>
          <w:rFonts w:cstheme="minorHAnsi"/>
          <w:color w:val="000000" w:themeColor="text1"/>
        </w:rPr>
        <w:t xml:space="preserve"> a bod </w:t>
      </w:r>
      <w:proofErr w:type="spellStart"/>
      <w:r w:rsidRPr="00FA4A2B">
        <w:rPr>
          <w:rFonts w:cstheme="minorHAnsi"/>
          <w:color w:val="000000" w:themeColor="text1"/>
        </w:rPr>
        <w:t>ar</w:t>
      </w:r>
      <w:proofErr w:type="spellEnd"/>
      <w:r w:rsidRPr="00FA4A2B">
        <w:rPr>
          <w:rFonts w:cstheme="minorHAnsi"/>
          <w:color w:val="000000" w:themeColor="text1"/>
        </w:rPr>
        <w:t xml:space="preserve"> </w:t>
      </w:r>
      <w:proofErr w:type="spellStart"/>
      <w:r w:rsidRPr="00FA4A2B">
        <w:rPr>
          <w:rFonts w:cstheme="minorHAnsi"/>
          <w:color w:val="000000" w:themeColor="text1"/>
        </w:rPr>
        <w:t>ddyletswydd</w:t>
      </w:r>
      <w:proofErr w:type="spellEnd"/>
      <w:r w:rsidRPr="00FA4A2B">
        <w:rPr>
          <w:rFonts w:cstheme="minorHAnsi"/>
          <w:color w:val="000000" w:themeColor="text1"/>
        </w:rPr>
        <w:t xml:space="preserve"> </w:t>
      </w:r>
      <w:proofErr w:type="spellStart"/>
      <w:r w:rsidRPr="00FA4A2B">
        <w:rPr>
          <w:rFonts w:cstheme="minorHAnsi"/>
          <w:color w:val="000000" w:themeColor="text1"/>
        </w:rPr>
        <w:t>amser</w:t>
      </w:r>
      <w:proofErr w:type="spellEnd"/>
      <w:r w:rsidRPr="00FA4A2B">
        <w:rPr>
          <w:rFonts w:cstheme="minorHAnsi"/>
          <w:color w:val="000000" w:themeColor="text1"/>
        </w:rPr>
        <w:t xml:space="preserve"> </w:t>
      </w:r>
      <w:proofErr w:type="spellStart"/>
      <w:r w:rsidRPr="00FA4A2B">
        <w:rPr>
          <w:rFonts w:cstheme="minorHAnsi"/>
          <w:color w:val="000000" w:themeColor="text1"/>
        </w:rPr>
        <w:t>chwarae</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ystod</w:t>
      </w:r>
      <w:proofErr w:type="spellEnd"/>
      <w:r w:rsidRPr="00FA4A2B">
        <w:rPr>
          <w:rFonts w:cstheme="minorHAnsi"/>
          <w:color w:val="000000" w:themeColor="text1"/>
        </w:rPr>
        <w:t xml:space="preserve"> </w:t>
      </w:r>
      <w:proofErr w:type="spellStart"/>
      <w:r w:rsidRPr="00FA4A2B">
        <w:rPr>
          <w:rFonts w:cstheme="minorHAnsi"/>
          <w:color w:val="000000" w:themeColor="text1"/>
        </w:rPr>
        <w:t>fy</w:t>
      </w:r>
      <w:proofErr w:type="spellEnd"/>
      <w:r w:rsidRPr="00FA4A2B">
        <w:rPr>
          <w:rFonts w:cstheme="minorHAnsi"/>
          <w:color w:val="000000" w:themeColor="text1"/>
        </w:rPr>
        <w:t xml:space="preserve"> </w:t>
      </w:r>
      <w:proofErr w:type="spellStart"/>
      <w:r w:rsidRPr="00FA4A2B">
        <w:rPr>
          <w:rFonts w:cstheme="minorHAnsi"/>
          <w:color w:val="000000" w:themeColor="text1"/>
        </w:rPr>
        <w:t>wythnos</w:t>
      </w:r>
      <w:proofErr w:type="spellEnd"/>
      <w:r w:rsidRPr="00FA4A2B">
        <w:rPr>
          <w:rFonts w:cstheme="minorHAnsi"/>
          <w:color w:val="000000" w:themeColor="text1"/>
        </w:rPr>
        <w:t xml:space="preserve"> </w:t>
      </w:r>
      <w:proofErr w:type="spellStart"/>
      <w:r w:rsidRPr="00FA4A2B">
        <w:rPr>
          <w:rFonts w:cstheme="minorHAnsi"/>
          <w:color w:val="000000" w:themeColor="text1"/>
        </w:rPr>
        <w:t>gyntaf</w:t>
      </w:r>
      <w:proofErr w:type="spellEnd"/>
      <w:r w:rsidRPr="00FA4A2B">
        <w:rPr>
          <w:rFonts w:cstheme="minorHAnsi"/>
          <w:color w:val="000000" w:themeColor="text1"/>
        </w:rPr>
        <w:t xml:space="preserve"> </w:t>
      </w:r>
      <w:proofErr w:type="spellStart"/>
      <w:r w:rsidRPr="00FA4A2B">
        <w:rPr>
          <w:rFonts w:cstheme="minorHAnsi"/>
          <w:color w:val="000000" w:themeColor="text1"/>
        </w:rPr>
        <w:t>fe</w:t>
      </w:r>
      <w:proofErr w:type="spellEnd"/>
      <w:r w:rsidRPr="00FA4A2B">
        <w:rPr>
          <w:rFonts w:cstheme="minorHAnsi"/>
          <w:color w:val="000000" w:themeColor="text1"/>
        </w:rPr>
        <w:t xml:space="preserve"> </w:t>
      </w:r>
      <w:proofErr w:type="spellStart"/>
      <w:r w:rsidRPr="00FA4A2B">
        <w:rPr>
          <w:rFonts w:cstheme="minorHAnsi"/>
          <w:color w:val="000000" w:themeColor="text1"/>
        </w:rPr>
        <w:t>wnes</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hefyd</w:t>
      </w:r>
      <w:proofErr w:type="spellEnd"/>
      <w:r w:rsidRPr="00FA4A2B">
        <w:rPr>
          <w:rFonts w:cstheme="minorHAnsi"/>
          <w:color w:val="000000" w:themeColor="text1"/>
        </w:rPr>
        <w:t xml:space="preserve"> </w:t>
      </w:r>
      <w:proofErr w:type="spellStart"/>
      <w:r w:rsidRPr="00FA4A2B">
        <w:rPr>
          <w:rFonts w:cstheme="minorHAnsi"/>
          <w:color w:val="000000" w:themeColor="text1"/>
        </w:rPr>
        <w:t>ddod</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adnabod</w:t>
      </w:r>
      <w:proofErr w:type="spellEnd"/>
      <w:r w:rsidRPr="00FA4A2B">
        <w:rPr>
          <w:rFonts w:cstheme="minorHAnsi"/>
          <w:color w:val="000000" w:themeColor="text1"/>
        </w:rPr>
        <w:t xml:space="preserve"> y plant </w:t>
      </w:r>
      <w:proofErr w:type="spellStart"/>
      <w:r w:rsidRPr="00FA4A2B">
        <w:rPr>
          <w:rFonts w:cstheme="minorHAnsi"/>
          <w:color w:val="000000" w:themeColor="text1"/>
        </w:rPr>
        <w:t>trwy</w:t>
      </w:r>
      <w:proofErr w:type="spellEnd"/>
      <w:r w:rsidRPr="00FA4A2B">
        <w:rPr>
          <w:rFonts w:cstheme="minorHAnsi"/>
          <w:color w:val="000000" w:themeColor="text1"/>
        </w:rPr>
        <w:t xml:space="preserve"> </w:t>
      </w:r>
      <w:proofErr w:type="spellStart"/>
      <w:r w:rsidRPr="00FA4A2B">
        <w:rPr>
          <w:rFonts w:cstheme="minorHAnsi"/>
          <w:color w:val="000000" w:themeColor="text1"/>
        </w:rPr>
        <w:t>anfon</w:t>
      </w:r>
      <w:proofErr w:type="spellEnd"/>
      <w:r w:rsidRPr="00FA4A2B">
        <w:rPr>
          <w:rFonts w:cstheme="minorHAnsi"/>
          <w:color w:val="000000" w:themeColor="text1"/>
        </w:rPr>
        <w:t xml:space="preserve"> </w:t>
      </w:r>
      <w:proofErr w:type="spellStart"/>
      <w:r w:rsidRPr="00FA4A2B">
        <w:rPr>
          <w:rFonts w:cstheme="minorHAnsi"/>
          <w:color w:val="000000" w:themeColor="text1"/>
        </w:rPr>
        <w:t>llythyr</w:t>
      </w:r>
      <w:proofErr w:type="spellEnd"/>
      <w:r w:rsidRPr="00FA4A2B">
        <w:rPr>
          <w:rFonts w:cstheme="minorHAnsi"/>
          <w:color w:val="000000" w:themeColor="text1"/>
        </w:rPr>
        <w:t xml:space="preserve"> </w:t>
      </w:r>
      <w:proofErr w:type="spellStart"/>
      <w:r w:rsidRPr="00FA4A2B">
        <w:rPr>
          <w:rFonts w:cstheme="minorHAnsi"/>
          <w:color w:val="000000" w:themeColor="text1"/>
        </w:rPr>
        <w:t>adref</w:t>
      </w:r>
      <w:proofErr w:type="spellEnd"/>
      <w:r w:rsidRPr="00FA4A2B">
        <w:rPr>
          <w:rFonts w:cstheme="minorHAnsi"/>
          <w:color w:val="000000" w:themeColor="text1"/>
        </w:rPr>
        <w:t xml:space="preserve"> at </w:t>
      </w:r>
      <w:proofErr w:type="spellStart"/>
      <w:r w:rsidRPr="00FA4A2B">
        <w:rPr>
          <w:rFonts w:cstheme="minorHAnsi"/>
          <w:color w:val="000000" w:themeColor="text1"/>
        </w:rPr>
        <w:t>ei</w:t>
      </w:r>
      <w:proofErr w:type="spellEnd"/>
      <w:r w:rsidRPr="00FA4A2B">
        <w:rPr>
          <w:rFonts w:cstheme="minorHAnsi"/>
          <w:color w:val="000000" w:themeColor="text1"/>
        </w:rPr>
        <w:t xml:space="preserve"> </w:t>
      </w:r>
      <w:proofErr w:type="spellStart"/>
      <w:r w:rsidRPr="00FA4A2B">
        <w:rPr>
          <w:rFonts w:cstheme="minorHAnsi"/>
          <w:color w:val="000000" w:themeColor="text1"/>
        </w:rPr>
        <w:t>rhieni</w:t>
      </w:r>
      <w:proofErr w:type="spellEnd"/>
      <w:r w:rsidRPr="00FA4A2B">
        <w:rPr>
          <w:rFonts w:cstheme="minorHAnsi"/>
          <w:color w:val="000000" w:themeColor="text1"/>
        </w:rPr>
        <w:t xml:space="preserve"> </w:t>
      </w:r>
      <w:proofErr w:type="spellStart"/>
      <w:r w:rsidRPr="00FA4A2B">
        <w:rPr>
          <w:rFonts w:cstheme="minorHAnsi"/>
          <w:color w:val="000000" w:themeColor="text1"/>
        </w:rPr>
        <w:t>gan</w:t>
      </w:r>
      <w:proofErr w:type="spellEnd"/>
      <w:r w:rsidRPr="00FA4A2B">
        <w:rPr>
          <w:rFonts w:cstheme="minorHAnsi"/>
          <w:color w:val="000000" w:themeColor="text1"/>
        </w:rPr>
        <w:t xml:space="preserve"> </w:t>
      </w:r>
      <w:proofErr w:type="spellStart"/>
      <w:r w:rsidRPr="00FA4A2B">
        <w:rPr>
          <w:rFonts w:cstheme="minorHAnsi"/>
          <w:color w:val="000000" w:themeColor="text1"/>
        </w:rPr>
        <w:t>gyflwyno</w:t>
      </w:r>
      <w:proofErr w:type="spellEnd"/>
      <w:r w:rsidRPr="00FA4A2B">
        <w:rPr>
          <w:rFonts w:cstheme="minorHAnsi"/>
          <w:color w:val="000000" w:themeColor="text1"/>
        </w:rPr>
        <w:t xml:space="preserve"> </w:t>
      </w:r>
      <w:proofErr w:type="spellStart"/>
      <w:r w:rsidRPr="00FA4A2B">
        <w:rPr>
          <w:rFonts w:cstheme="minorHAnsi"/>
          <w:color w:val="000000" w:themeColor="text1"/>
        </w:rPr>
        <w:t>fy</w:t>
      </w:r>
      <w:proofErr w:type="spellEnd"/>
      <w:r w:rsidRPr="00FA4A2B">
        <w:rPr>
          <w:rFonts w:cstheme="minorHAnsi"/>
          <w:color w:val="000000" w:themeColor="text1"/>
        </w:rPr>
        <w:t xml:space="preserve"> </w:t>
      </w:r>
      <w:proofErr w:type="spellStart"/>
      <w:r w:rsidRPr="00FA4A2B">
        <w:rPr>
          <w:rFonts w:cstheme="minorHAnsi"/>
          <w:color w:val="000000" w:themeColor="text1"/>
        </w:rPr>
        <w:t>hun</w:t>
      </w:r>
      <w:proofErr w:type="spellEnd"/>
      <w:r w:rsidRPr="00FA4A2B">
        <w:rPr>
          <w:rFonts w:cstheme="minorHAnsi"/>
          <w:color w:val="000000" w:themeColor="text1"/>
        </w:rPr>
        <w:t xml:space="preserve"> a </w:t>
      </w:r>
      <w:proofErr w:type="spellStart"/>
      <w:r w:rsidRPr="00FA4A2B">
        <w:rPr>
          <w:rFonts w:cstheme="minorHAnsi"/>
          <w:color w:val="000000" w:themeColor="text1"/>
        </w:rPr>
        <w:t>gofyn</w:t>
      </w:r>
      <w:proofErr w:type="spellEnd"/>
      <w:r w:rsidRPr="00FA4A2B">
        <w:rPr>
          <w:rFonts w:cstheme="minorHAnsi"/>
          <w:color w:val="000000" w:themeColor="text1"/>
        </w:rPr>
        <w:t xml:space="preserve"> </w:t>
      </w:r>
      <w:proofErr w:type="spellStart"/>
      <w:r w:rsidRPr="00FA4A2B">
        <w:rPr>
          <w:rFonts w:cstheme="minorHAnsi"/>
          <w:color w:val="000000" w:themeColor="text1"/>
        </w:rPr>
        <w:t>iddyn</w:t>
      </w:r>
      <w:proofErr w:type="spellEnd"/>
      <w:r w:rsidRPr="00FA4A2B">
        <w:rPr>
          <w:rFonts w:cstheme="minorHAnsi"/>
          <w:color w:val="000000" w:themeColor="text1"/>
        </w:rPr>
        <w:t xml:space="preserve"> </w:t>
      </w:r>
      <w:proofErr w:type="spellStart"/>
      <w:r w:rsidRPr="00FA4A2B">
        <w:rPr>
          <w:rFonts w:cstheme="minorHAnsi"/>
          <w:color w:val="000000" w:themeColor="text1"/>
        </w:rPr>
        <w:t>nhw</w:t>
      </w:r>
      <w:proofErr w:type="spellEnd"/>
      <w:r w:rsidRPr="00FA4A2B">
        <w:rPr>
          <w:rFonts w:cstheme="minorHAnsi"/>
          <w:color w:val="000000" w:themeColor="text1"/>
        </w:rPr>
        <w:t xml:space="preserve"> </w:t>
      </w:r>
      <w:proofErr w:type="spellStart"/>
      <w:r w:rsidRPr="00FA4A2B">
        <w:rPr>
          <w:rFonts w:cstheme="minorHAnsi"/>
          <w:color w:val="000000" w:themeColor="text1"/>
        </w:rPr>
        <w:t>gwblhau</w:t>
      </w:r>
      <w:proofErr w:type="spellEnd"/>
      <w:r w:rsidRPr="00FA4A2B">
        <w:rPr>
          <w:rFonts w:cstheme="minorHAnsi"/>
          <w:color w:val="000000" w:themeColor="text1"/>
        </w:rPr>
        <w:t xml:space="preserve"> </w:t>
      </w:r>
      <w:proofErr w:type="spellStart"/>
      <w:r w:rsidRPr="00FA4A2B">
        <w:rPr>
          <w:rFonts w:cstheme="minorHAnsi"/>
          <w:color w:val="000000" w:themeColor="text1"/>
        </w:rPr>
        <w:t>gweithgaredd</w:t>
      </w:r>
      <w:proofErr w:type="spellEnd"/>
      <w:r w:rsidRPr="00FA4A2B">
        <w:rPr>
          <w:rFonts w:cstheme="minorHAnsi"/>
          <w:color w:val="000000" w:themeColor="text1"/>
        </w:rPr>
        <w:t xml:space="preserve"> </w:t>
      </w:r>
      <w:proofErr w:type="spellStart"/>
      <w:r w:rsidRPr="00FA4A2B">
        <w:rPr>
          <w:rFonts w:cstheme="minorHAnsi"/>
          <w:color w:val="000000" w:themeColor="text1"/>
        </w:rPr>
        <w:t>gwaith</w:t>
      </w:r>
      <w:proofErr w:type="spellEnd"/>
      <w:r w:rsidRPr="00FA4A2B">
        <w:rPr>
          <w:rFonts w:cstheme="minorHAnsi"/>
          <w:color w:val="000000" w:themeColor="text1"/>
        </w:rPr>
        <w:t xml:space="preserve"> </w:t>
      </w:r>
      <w:proofErr w:type="spellStart"/>
      <w:r w:rsidRPr="00FA4A2B">
        <w:rPr>
          <w:rFonts w:cstheme="minorHAnsi"/>
          <w:color w:val="000000" w:themeColor="text1"/>
        </w:rPr>
        <w:t>cartref</w:t>
      </w:r>
      <w:proofErr w:type="spellEnd"/>
      <w:r w:rsidRPr="00FA4A2B">
        <w:rPr>
          <w:rFonts w:cstheme="minorHAnsi"/>
          <w:color w:val="000000" w:themeColor="text1"/>
        </w:rPr>
        <w:t xml:space="preserve"> </w:t>
      </w:r>
      <w:proofErr w:type="spellStart"/>
      <w:r w:rsidRPr="00FA4A2B">
        <w:rPr>
          <w:rFonts w:cstheme="minorHAnsi"/>
          <w:color w:val="000000" w:themeColor="text1"/>
        </w:rPr>
        <w:t>syml</w:t>
      </w:r>
      <w:proofErr w:type="spellEnd"/>
      <w:r w:rsidRPr="00FA4A2B">
        <w:rPr>
          <w:rFonts w:cstheme="minorHAnsi"/>
          <w:color w:val="000000" w:themeColor="text1"/>
        </w:rPr>
        <w:t xml:space="preserve"> </w:t>
      </w:r>
      <w:proofErr w:type="spellStart"/>
      <w:r w:rsidRPr="00FA4A2B">
        <w:rPr>
          <w:rFonts w:cstheme="minorHAnsi"/>
          <w:color w:val="000000" w:themeColor="text1"/>
        </w:rPr>
        <w:t>iawn</w:t>
      </w:r>
      <w:proofErr w:type="spellEnd"/>
      <w:r w:rsidRPr="00FA4A2B">
        <w:rPr>
          <w:rFonts w:cstheme="minorHAnsi"/>
          <w:color w:val="000000" w:themeColor="text1"/>
        </w:rPr>
        <w:t xml:space="preserve"> </w:t>
      </w:r>
      <w:proofErr w:type="spellStart"/>
      <w:r w:rsidRPr="00FA4A2B">
        <w:rPr>
          <w:rFonts w:cstheme="minorHAnsi"/>
          <w:color w:val="000000" w:themeColor="text1"/>
        </w:rPr>
        <w:t>gyda'i</w:t>
      </w:r>
      <w:proofErr w:type="spellEnd"/>
      <w:r w:rsidRPr="00FA4A2B">
        <w:rPr>
          <w:rFonts w:cstheme="minorHAnsi"/>
          <w:color w:val="000000" w:themeColor="text1"/>
        </w:rPr>
        <w:t xml:space="preserve"> </w:t>
      </w:r>
      <w:proofErr w:type="spellStart"/>
      <w:r w:rsidRPr="00FA4A2B">
        <w:rPr>
          <w:rFonts w:cstheme="minorHAnsi"/>
          <w:color w:val="000000" w:themeColor="text1"/>
        </w:rPr>
        <w:t>phlentyn</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dynnu</w:t>
      </w:r>
      <w:proofErr w:type="spellEnd"/>
      <w:r w:rsidRPr="00FA4A2B">
        <w:rPr>
          <w:rFonts w:cstheme="minorHAnsi"/>
          <w:color w:val="000000" w:themeColor="text1"/>
        </w:rPr>
        <w:t xml:space="preserve"> </w:t>
      </w:r>
      <w:proofErr w:type="spellStart"/>
      <w:r w:rsidRPr="00FA4A2B">
        <w:rPr>
          <w:rFonts w:cstheme="minorHAnsi"/>
          <w:color w:val="000000" w:themeColor="text1"/>
        </w:rPr>
        <w:t>llun</w:t>
      </w:r>
      <w:proofErr w:type="spellEnd"/>
      <w:r w:rsidRPr="00FA4A2B">
        <w:rPr>
          <w:rFonts w:cstheme="minorHAnsi"/>
          <w:color w:val="000000" w:themeColor="text1"/>
        </w:rPr>
        <w:t xml:space="preserve"> o </w:t>
      </w:r>
      <w:proofErr w:type="spellStart"/>
      <w:r w:rsidRPr="00FA4A2B">
        <w:rPr>
          <w:rFonts w:cstheme="minorHAnsi"/>
          <w:color w:val="000000" w:themeColor="text1"/>
        </w:rPr>
        <w:t>ei</w:t>
      </w:r>
      <w:proofErr w:type="spellEnd"/>
      <w:r w:rsidRPr="00FA4A2B">
        <w:rPr>
          <w:rFonts w:cstheme="minorHAnsi"/>
          <w:color w:val="000000" w:themeColor="text1"/>
        </w:rPr>
        <w:t xml:space="preserve"> </w:t>
      </w:r>
      <w:proofErr w:type="spellStart"/>
      <w:r w:rsidRPr="00FA4A2B">
        <w:rPr>
          <w:rFonts w:cstheme="minorHAnsi"/>
          <w:color w:val="000000" w:themeColor="text1"/>
        </w:rPr>
        <w:t>hoff</w:t>
      </w:r>
      <w:proofErr w:type="spellEnd"/>
      <w:r w:rsidRPr="00FA4A2B">
        <w:rPr>
          <w:rFonts w:cstheme="minorHAnsi"/>
          <w:color w:val="000000" w:themeColor="text1"/>
        </w:rPr>
        <w:t xml:space="preserve"> </w:t>
      </w:r>
      <w:proofErr w:type="spellStart"/>
      <w:r w:rsidRPr="00FA4A2B">
        <w:rPr>
          <w:rFonts w:cstheme="minorHAnsi"/>
          <w:color w:val="000000" w:themeColor="text1"/>
        </w:rPr>
        <w:t>fwyd</w:t>
      </w:r>
      <w:proofErr w:type="spellEnd"/>
      <w:r w:rsidRPr="00FA4A2B">
        <w:rPr>
          <w:rFonts w:cstheme="minorHAnsi"/>
          <w:color w:val="000000" w:themeColor="text1"/>
        </w:rPr>
        <w:t xml:space="preserve">, </w:t>
      </w:r>
      <w:proofErr w:type="spellStart"/>
      <w:r w:rsidRPr="00FA4A2B">
        <w:rPr>
          <w:rFonts w:cstheme="minorHAnsi"/>
          <w:color w:val="000000" w:themeColor="text1"/>
        </w:rPr>
        <w:t>rhaglen</w:t>
      </w:r>
      <w:proofErr w:type="spellEnd"/>
      <w:r w:rsidRPr="00FA4A2B">
        <w:rPr>
          <w:rFonts w:cstheme="minorHAnsi"/>
          <w:color w:val="000000" w:themeColor="text1"/>
        </w:rPr>
        <w:t xml:space="preserve"> </w:t>
      </w:r>
      <w:proofErr w:type="spellStart"/>
      <w:r w:rsidRPr="00FA4A2B">
        <w:rPr>
          <w:rFonts w:cstheme="minorHAnsi"/>
          <w:color w:val="000000" w:themeColor="text1"/>
        </w:rPr>
        <w:t>deledu</w:t>
      </w:r>
      <w:proofErr w:type="spellEnd"/>
      <w:r w:rsidRPr="00FA4A2B">
        <w:rPr>
          <w:rFonts w:cstheme="minorHAnsi"/>
          <w:color w:val="000000" w:themeColor="text1"/>
        </w:rPr>
        <w:t xml:space="preserve">, </w:t>
      </w:r>
      <w:proofErr w:type="spellStart"/>
      <w:r w:rsidRPr="00FA4A2B">
        <w:rPr>
          <w:rFonts w:cstheme="minorHAnsi"/>
          <w:color w:val="000000" w:themeColor="text1"/>
        </w:rPr>
        <w:t>lliw</w:t>
      </w:r>
      <w:proofErr w:type="spellEnd"/>
      <w:r w:rsidRPr="00FA4A2B">
        <w:rPr>
          <w:rFonts w:cstheme="minorHAnsi"/>
          <w:color w:val="000000" w:themeColor="text1"/>
        </w:rPr>
        <w:t xml:space="preserve"> a </w:t>
      </w:r>
      <w:proofErr w:type="spellStart"/>
      <w:r w:rsidRPr="00FA4A2B">
        <w:rPr>
          <w:rFonts w:cstheme="minorHAnsi"/>
          <w:color w:val="000000" w:themeColor="text1"/>
        </w:rPr>
        <w:t>thegan</w:t>
      </w:r>
      <w:proofErr w:type="spellEnd"/>
      <w:r w:rsidRPr="00FA4A2B">
        <w:rPr>
          <w:rFonts w:cstheme="minorHAnsi"/>
          <w:color w:val="000000" w:themeColor="text1"/>
        </w:rPr>
        <w:t xml:space="preserve">. Fe </w:t>
      </w:r>
      <w:proofErr w:type="spellStart"/>
      <w:r w:rsidRPr="00FA4A2B">
        <w:rPr>
          <w:rFonts w:cstheme="minorHAnsi"/>
          <w:color w:val="000000" w:themeColor="text1"/>
        </w:rPr>
        <w:t>wnaeth</w:t>
      </w:r>
      <w:proofErr w:type="spellEnd"/>
      <w:r w:rsidRPr="00FA4A2B">
        <w:rPr>
          <w:rFonts w:cstheme="minorHAnsi"/>
          <w:color w:val="000000" w:themeColor="text1"/>
        </w:rPr>
        <w:t xml:space="preserve"> </w:t>
      </w:r>
      <w:proofErr w:type="spellStart"/>
      <w:r w:rsidRPr="00FA4A2B">
        <w:rPr>
          <w:rFonts w:cstheme="minorHAnsi"/>
          <w:color w:val="000000" w:themeColor="text1"/>
        </w:rPr>
        <w:t>hyn</w:t>
      </w:r>
      <w:proofErr w:type="spellEnd"/>
      <w:r w:rsidRPr="00FA4A2B">
        <w:rPr>
          <w:rFonts w:cstheme="minorHAnsi"/>
          <w:color w:val="000000" w:themeColor="text1"/>
        </w:rPr>
        <w:t xml:space="preserve"> </w:t>
      </w:r>
      <w:proofErr w:type="spellStart"/>
      <w:r w:rsidRPr="00FA4A2B">
        <w:rPr>
          <w:rFonts w:cstheme="minorHAnsi"/>
          <w:color w:val="000000" w:themeColor="text1"/>
        </w:rPr>
        <w:t>helpu</w:t>
      </w:r>
      <w:proofErr w:type="spellEnd"/>
      <w:r w:rsidRPr="00FA4A2B">
        <w:rPr>
          <w:rFonts w:cstheme="minorHAnsi"/>
          <w:color w:val="000000" w:themeColor="text1"/>
        </w:rPr>
        <w:t xml:space="preserve"> mi </w:t>
      </w:r>
      <w:proofErr w:type="spellStart"/>
      <w:r w:rsidRPr="00FA4A2B">
        <w:rPr>
          <w:rFonts w:cstheme="minorHAnsi"/>
          <w:color w:val="000000" w:themeColor="text1"/>
        </w:rPr>
        <w:t>ddod</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adnabod</w:t>
      </w:r>
      <w:proofErr w:type="spellEnd"/>
      <w:r w:rsidRPr="00FA4A2B">
        <w:rPr>
          <w:rFonts w:cstheme="minorHAnsi"/>
          <w:color w:val="000000" w:themeColor="text1"/>
        </w:rPr>
        <w:t xml:space="preserve"> y plant </w:t>
      </w:r>
      <w:proofErr w:type="gramStart"/>
      <w:r w:rsidRPr="00FA4A2B">
        <w:rPr>
          <w:rFonts w:cstheme="minorHAnsi"/>
          <w:color w:val="000000" w:themeColor="text1"/>
        </w:rPr>
        <w:t>a</w:t>
      </w:r>
      <w:proofErr w:type="gramEnd"/>
      <w:r w:rsidRPr="00FA4A2B">
        <w:rPr>
          <w:rFonts w:cstheme="minorHAnsi"/>
          <w:color w:val="000000" w:themeColor="text1"/>
        </w:rPr>
        <w:t xml:space="preserve"> </w:t>
      </w:r>
      <w:proofErr w:type="spellStart"/>
      <w:r w:rsidRPr="00FA4A2B">
        <w:rPr>
          <w:rFonts w:cstheme="minorHAnsi"/>
          <w:color w:val="000000" w:themeColor="text1"/>
        </w:rPr>
        <w:t>oedd</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galluogi</w:t>
      </w:r>
      <w:proofErr w:type="spellEnd"/>
      <w:r w:rsidRPr="00FA4A2B">
        <w:rPr>
          <w:rFonts w:cstheme="minorHAnsi"/>
          <w:color w:val="000000" w:themeColor="text1"/>
        </w:rPr>
        <w:t xml:space="preserve"> fi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gynllunio</w:t>
      </w:r>
      <w:proofErr w:type="spellEnd"/>
      <w:r w:rsidRPr="00FA4A2B">
        <w:rPr>
          <w:rFonts w:cstheme="minorHAnsi"/>
          <w:color w:val="000000" w:themeColor="text1"/>
        </w:rPr>
        <w:t xml:space="preserve"> </w:t>
      </w:r>
      <w:proofErr w:type="spellStart"/>
      <w:r w:rsidRPr="00FA4A2B">
        <w:rPr>
          <w:rFonts w:cstheme="minorHAnsi"/>
          <w:color w:val="000000" w:themeColor="text1"/>
        </w:rPr>
        <w:t>gwersi</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nôl</w:t>
      </w:r>
      <w:proofErr w:type="spellEnd"/>
      <w:r w:rsidRPr="00FA4A2B">
        <w:rPr>
          <w:rFonts w:cstheme="minorHAnsi"/>
          <w:color w:val="000000" w:themeColor="text1"/>
        </w:rPr>
        <w:t xml:space="preserve"> </w:t>
      </w:r>
      <w:proofErr w:type="spellStart"/>
      <w:r w:rsidRPr="00FA4A2B">
        <w:rPr>
          <w:rFonts w:cstheme="minorHAnsi"/>
          <w:color w:val="000000" w:themeColor="text1"/>
        </w:rPr>
        <w:t>diddordebau'r</w:t>
      </w:r>
      <w:proofErr w:type="spellEnd"/>
      <w:r w:rsidRPr="00FA4A2B">
        <w:rPr>
          <w:rFonts w:cstheme="minorHAnsi"/>
          <w:color w:val="000000" w:themeColor="text1"/>
        </w:rPr>
        <w:t xml:space="preserve"> plant.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nôl</w:t>
      </w:r>
      <w:proofErr w:type="spellEnd"/>
      <w:r w:rsidRPr="00FA4A2B">
        <w:rPr>
          <w:rFonts w:cstheme="minorHAnsi"/>
          <w:color w:val="000000" w:themeColor="text1"/>
        </w:rPr>
        <w:t xml:space="preserve"> </w:t>
      </w:r>
      <w:proofErr w:type="spellStart"/>
      <w:r w:rsidRPr="00FA4A2B">
        <w:rPr>
          <w:rFonts w:cstheme="minorHAnsi"/>
          <w:color w:val="000000" w:themeColor="text1"/>
        </w:rPr>
        <w:t>Llywodraeth</w:t>
      </w:r>
      <w:proofErr w:type="spellEnd"/>
      <w:r w:rsidRPr="00FA4A2B">
        <w:rPr>
          <w:rFonts w:cstheme="minorHAnsi"/>
          <w:color w:val="000000" w:themeColor="text1"/>
        </w:rPr>
        <w:t xml:space="preserve"> (2008) </w:t>
      </w:r>
      <w:proofErr w:type="spellStart"/>
      <w:r w:rsidRPr="00FA4A2B">
        <w:rPr>
          <w:rFonts w:cstheme="minorHAnsi"/>
          <w:color w:val="000000" w:themeColor="text1"/>
        </w:rPr>
        <w:t>mae</w:t>
      </w:r>
      <w:proofErr w:type="spellEnd"/>
      <w:r w:rsidRPr="00FA4A2B">
        <w:rPr>
          <w:rFonts w:cstheme="minorHAnsi"/>
          <w:color w:val="000000" w:themeColor="text1"/>
        </w:rPr>
        <w:t xml:space="preserve"> </w:t>
      </w:r>
      <w:proofErr w:type="spellStart"/>
      <w:r w:rsidRPr="00FA4A2B">
        <w:rPr>
          <w:rFonts w:cstheme="minorHAnsi"/>
          <w:color w:val="000000" w:themeColor="text1"/>
        </w:rPr>
        <w:t>dysgu</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nôl</w:t>
      </w:r>
      <w:proofErr w:type="spellEnd"/>
      <w:r w:rsidRPr="00FA4A2B">
        <w:rPr>
          <w:rFonts w:cstheme="minorHAnsi"/>
          <w:color w:val="000000" w:themeColor="text1"/>
        </w:rPr>
        <w:t xml:space="preserve"> </w:t>
      </w:r>
      <w:proofErr w:type="spellStart"/>
      <w:r w:rsidRPr="00FA4A2B">
        <w:rPr>
          <w:rFonts w:cstheme="minorHAnsi"/>
          <w:color w:val="000000" w:themeColor="text1"/>
        </w:rPr>
        <w:t>diddordebau</w:t>
      </w:r>
      <w:proofErr w:type="spellEnd"/>
      <w:r w:rsidRPr="00FA4A2B">
        <w:rPr>
          <w:rFonts w:cstheme="minorHAnsi"/>
          <w:color w:val="000000" w:themeColor="text1"/>
        </w:rPr>
        <w:t xml:space="preserve"> plant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bwysig</w:t>
      </w:r>
      <w:proofErr w:type="spellEnd"/>
      <w:r w:rsidRPr="00FA4A2B">
        <w:rPr>
          <w:rFonts w:cstheme="minorHAnsi"/>
          <w:color w:val="000000" w:themeColor="text1"/>
        </w:rPr>
        <w:t xml:space="preserve"> </w:t>
      </w:r>
      <w:proofErr w:type="spellStart"/>
      <w:r w:rsidRPr="00FA4A2B">
        <w:rPr>
          <w:rFonts w:cstheme="minorHAnsi"/>
          <w:color w:val="000000" w:themeColor="text1"/>
        </w:rPr>
        <w:t>dros</w:t>
      </w:r>
      <w:proofErr w:type="spellEnd"/>
      <w:r w:rsidRPr="00FA4A2B">
        <w:rPr>
          <w:rFonts w:cstheme="minorHAnsi"/>
          <w:color w:val="000000" w:themeColor="text1"/>
        </w:rPr>
        <w:t xml:space="preserve"> ben </w:t>
      </w:r>
      <w:proofErr w:type="spellStart"/>
      <w:r w:rsidRPr="00FA4A2B">
        <w:rPr>
          <w:rFonts w:cstheme="minorHAnsi"/>
          <w:color w:val="000000" w:themeColor="text1"/>
        </w:rPr>
        <w:t>gan</w:t>
      </w:r>
      <w:proofErr w:type="spellEnd"/>
      <w:r w:rsidRPr="00FA4A2B">
        <w:rPr>
          <w:rFonts w:cstheme="minorHAnsi"/>
          <w:color w:val="000000" w:themeColor="text1"/>
        </w:rPr>
        <w:t xml:space="preserve"> </w:t>
      </w:r>
      <w:proofErr w:type="spellStart"/>
      <w:r w:rsidRPr="00FA4A2B">
        <w:rPr>
          <w:rFonts w:cstheme="minorHAnsi"/>
          <w:color w:val="000000" w:themeColor="text1"/>
        </w:rPr>
        <w:t>fod</w:t>
      </w:r>
      <w:proofErr w:type="spellEnd"/>
      <w:r w:rsidRPr="00FA4A2B">
        <w:rPr>
          <w:rFonts w:cstheme="minorHAnsi"/>
          <w:color w:val="000000" w:themeColor="text1"/>
        </w:rPr>
        <w:t xml:space="preserve"> plant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dysgu</w:t>
      </w:r>
      <w:proofErr w:type="spellEnd"/>
      <w:r w:rsidRPr="00FA4A2B">
        <w:rPr>
          <w:rFonts w:cstheme="minorHAnsi"/>
          <w:color w:val="000000" w:themeColor="text1"/>
        </w:rPr>
        <w:t xml:space="preserve"> </w:t>
      </w:r>
      <w:proofErr w:type="spellStart"/>
      <w:r w:rsidRPr="00FA4A2B">
        <w:rPr>
          <w:rFonts w:cstheme="minorHAnsi"/>
          <w:color w:val="000000" w:themeColor="text1"/>
        </w:rPr>
        <w:t>orau</w:t>
      </w:r>
      <w:proofErr w:type="spellEnd"/>
      <w:r w:rsidRPr="00FA4A2B">
        <w:rPr>
          <w:rFonts w:cstheme="minorHAnsi"/>
          <w:color w:val="000000" w:themeColor="text1"/>
        </w:rPr>
        <w:t xml:space="preserve"> </w:t>
      </w:r>
      <w:proofErr w:type="spellStart"/>
      <w:r w:rsidRPr="00FA4A2B">
        <w:rPr>
          <w:rFonts w:cstheme="minorHAnsi"/>
          <w:color w:val="000000" w:themeColor="text1"/>
        </w:rPr>
        <w:t>wrth</w:t>
      </w:r>
      <w:proofErr w:type="spellEnd"/>
      <w:r w:rsidRPr="00FA4A2B">
        <w:rPr>
          <w:rFonts w:cstheme="minorHAnsi"/>
          <w:color w:val="000000" w:themeColor="text1"/>
        </w:rPr>
        <w:t xml:space="preserve"> </w:t>
      </w:r>
      <w:proofErr w:type="spellStart"/>
      <w:r w:rsidRPr="00FA4A2B">
        <w:rPr>
          <w:rFonts w:cstheme="minorHAnsi"/>
          <w:color w:val="000000" w:themeColor="text1"/>
        </w:rPr>
        <w:t>adeiladu</w:t>
      </w:r>
      <w:proofErr w:type="spellEnd"/>
      <w:r w:rsidRPr="00FA4A2B">
        <w:rPr>
          <w:rFonts w:cstheme="minorHAnsi"/>
          <w:color w:val="000000" w:themeColor="text1"/>
        </w:rPr>
        <w:t xml:space="preserve"> </w:t>
      </w:r>
      <w:proofErr w:type="spellStart"/>
      <w:r w:rsidRPr="00FA4A2B">
        <w:rPr>
          <w:rFonts w:cstheme="minorHAnsi"/>
          <w:color w:val="000000" w:themeColor="text1"/>
        </w:rPr>
        <w:t>ar</w:t>
      </w:r>
      <w:proofErr w:type="spellEnd"/>
      <w:r w:rsidRPr="00FA4A2B">
        <w:rPr>
          <w:rFonts w:cstheme="minorHAnsi"/>
          <w:color w:val="000000" w:themeColor="text1"/>
        </w:rPr>
        <w:t xml:space="preserve"> </w:t>
      </w:r>
      <w:proofErr w:type="spellStart"/>
      <w:r w:rsidRPr="00FA4A2B">
        <w:rPr>
          <w:rFonts w:cstheme="minorHAnsi"/>
          <w:color w:val="000000" w:themeColor="text1"/>
        </w:rPr>
        <w:t>ei</w:t>
      </w:r>
      <w:proofErr w:type="spellEnd"/>
      <w:r w:rsidRPr="00FA4A2B">
        <w:rPr>
          <w:rFonts w:cstheme="minorHAnsi"/>
          <w:color w:val="000000" w:themeColor="text1"/>
        </w:rPr>
        <w:t xml:space="preserve"> </w:t>
      </w:r>
      <w:proofErr w:type="spellStart"/>
      <w:r w:rsidRPr="00FA4A2B">
        <w:rPr>
          <w:rFonts w:cstheme="minorHAnsi"/>
          <w:color w:val="000000" w:themeColor="text1"/>
        </w:rPr>
        <w:t>phrofiadau</w:t>
      </w:r>
      <w:proofErr w:type="spellEnd"/>
      <w:r w:rsidRPr="00FA4A2B">
        <w:rPr>
          <w:rFonts w:cstheme="minorHAnsi"/>
          <w:color w:val="000000" w:themeColor="text1"/>
        </w:rPr>
        <w:t xml:space="preserve"> a </w:t>
      </w:r>
      <w:proofErr w:type="spellStart"/>
      <w:r w:rsidRPr="00FA4A2B">
        <w:rPr>
          <w:rFonts w:cstheme="minorHAnsi"/>
          <w:color w:val="000000" w:themeColor="text1"/>
        </w:rPr>
        <w:t>dealltwriaeth</w:t>
      </w:r>
      <w:proofErr w:type="spellEnd"/>
      <w:r w:rsidRPr="00FA4A2B">
        <w:rPr>
          <w:rFonts w:cstheme="minorHAnsi"/>
          <w:color w:val="000000" w:themeColor="text1"/>
        </w:rPr>
        <w:t xml:space="preserve"> </w:t>
      </w:r>
      <w:proofErr w:type="spellStart"/>
      <w:r w:rsidRPr="00FA4A2B">
        <w:rPr>
          <w:rFonts w:cstheme="minorHAnsi"/>
          <w:color w:val="000000" w:themeColor="text1"/>
        </w:rPr>
        <w:t>flaenorol</w:t>
      </w:r>
      <w:proofErr w:type="spellEnd"/>
      <w:r w:rsidRPr="00FA4A2B">
        <w:rPr>
          <w:rFonts w:cstheme="minorHAnsi"/>
          <w:color w:val="000000" w:themeColor="text1"/>
        </w:rPr>
        <w:t>.</w:t>
      </w:r>
      <w:r w:rsidRPr="00FA4A2B">
        <w:rPr>
          <w:rFonts w:cstheme="minorHAnsi"/>
          <w:color w:val="000000" w:themeColor="text1"/>
        </w:rPr>
        <w:t xml:space="preserve"> </w:t>
      </w:r>
      <w:proofErr w:type="spellStart"/>
      <w:r w:rsidRPr="00FA4A2B">
        <w:rPr>
          <w:rFonts w:cstheme="minorHAnsi"/>
          <w:color w:val="000000" w:themeColor="text1"/>
        </w:rPr>
        <w:t>Mae’r</w:t>
      </w:r>
      <w:proofErr w:type="spellEnd"/>
      <w:r w:rsidRPr="00FA4A2B">
        <w:rPr>
          <w:rFonts w:cstheme="minorHAnsi"/>
          <w:color w:val="000000" w:themeColor="text1"/>
        </w:rPr>
        <w:t xml:space="preserve"> </w:t>
      </w:r>
      <w:proofErr w:type="spellStart"/>
      <w:r w:rsidRPr="00FA4A2B">
        <w:rPr>
          <w:rFonts w:cstheme="minorHAnsi"/>
          <w:color w:val="000000" w:themeColor="text1"/>
        </w:rPr>
        <w:t>damcanwr</w:t>
      </w:r>
      <w:proofErr w:type="spellEnd"/>
      <w:r w:rsidRPr="00FA4A2B">
        <w:rPr>
          <w:rFonts w:cstheme="minorHAnsi"/>
          <w:color w:val="000000" w:themeColor="text1"/>
        </w:rPr>
        <w:t xml:space="preserve"> Piaget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dweud</w:t>
      </w:r>
      <w:proofErr w:type="spellEnd"/>
      <w:r w:rsidRPr="00FA4A2B">
        <w:rPr>
          <w:rFonts w:cstheme="minorHAnsi"/>
          <w:color w:val="000000" w:themeColor="text1"/>
        </w:rPr>
        <w:t xml:space="preserve"> bod plant </w:t>
      </w:r>
      <w:proofErr w:type="spellStart"/>
      <w:proofErr w:type="gram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dysgu</w:t>
      </w:r>
      <w:proofErr w:type="spellEnd"/>
      <w:proofErr w:type="gramEnd"/>
      <w:r w:rsidRPr="00FA4A2B">
        <w:rPr>
          <w:rFonts w:cstheme="minorHAnsi"/>
          <w:color w:val="000000" w:themeColor="text1"/>
        </w:rPr>
        <w:t xml:space="preserve"> </w:t>
      </w:r>
      <w:proofErr w:type="spellStart"/>
      <w:r w:rsidRPr="00FA4A2B">
        <w:rPr>
          <w:rFonts w:cstheme="minorHAnsi"/>
          <w:color w:val="000000" w:themeColor="text1"/>
        </w:rPr>
        <w:t>drwy</w:t>
      </w:r>
      <w:proofErr w:type="spellEnd"/>
      <w:r w:rsidRPr="00FA4A2B">
        <w:rPr>
          <w:rFonts w:cstheme="minorHAnsi"/>
          <w:color w:val="000000" w:themeColor="text1"/>
        </w:rPr>
        <w:t xml:space="preserve"> </w:t>
      </w:r>
      <w:proofErr w:type="spellStart"/>
      <w:r w:rsidRPr="00FA4A2B">
        <w:rPr>
          <w:rFonts w:cstheme="minorHAnsi"/>
          <w:color w:val="000000" w:themeColor="text1"/>
        </w:rPr>
        <w:t>ei</w:t>
      </w:r>
      <w:proofErr w:type="spellEnd"/>
      <w:r w:rsidRPr="00FA4A2B">
        <w:rPr>
          <w:rFonts w:cstheme="minorHAnsi"/>
          <w:color w:val="000000" w:themeColor="text1"/>
        </w:rPr>
        <w:t xml:space="preserve">  </w:t>
      </w:r>
      <w:proofErr w:type="spellStart"/>
      <w:r w:rsidRPr="00FA4A2B">
        <w:rPr>
          <w:rFonts w:cstheme="minorHAnsi"/>
          <w:color w:val="000000" w:themeColor="text1"/>
        </w:rPr>
        <w:t>hamgylchedd</w:t>
      </w:r>
      <w:proofErr w:type="spellEnd"/>
      <w:r w:rsidRPr="00FA4A2B">
        <w:rPr>
          <w:rFonts w:cstheme="minorHAnsi"/>
          <w:color w:val="000000" w:themeColor="text1"/>
        </w:rPr>
        <w:t xml:space="preserve"> a </w:t>
      </w:r>
      <w:proofErr w:type="spellStart"/>
      <w:r w:rsidRPr="00FA4A2B">
        <w:rPr>
          <w:rFonts w:cstheme="minorHAnsi"/>
          <w:color w:val="000000" w:themeColor="text1"/>
        </w:rPr>
        <w:t>gwneud</w:t>
      </w:r>
      <w:proofErr w:type="spellEnd"/>
      <w:r w:rsidRPr="00FA4A2B">
        <w:rPr>
          <w:rFonts w:cstheme="minorHAnsi"/>
          <w:color w:val="000000" w:themeColor="text1"/>
        </w:rPr>
        <w:t xml:space="preserve"> </w:t>
      </w:r>
      <w:proofErr w:type="spellStart"/>
      <w:r w:rsidRPr="00FA4A2B">
        <w:rPr>
          <w:rFonts w:cstheme="minorHAnsi"/>
          <w:color w:val="000000" w:themeColor="text1"/>
        </w:rPr>
        <w:t>cysylltiadau</w:t>
      </w:r>
      <w:proofErr w:type="spellEnd"/>
      <w:r w:rsidRPr="00FA4A2B">
        <w:rPr>
          <w:rFonts w:cstheme="minorHAnsi"/>
          <w:color w:val="000000" w:themeColor="text1"/>
        </w:rPr>
        <w:t xml:space="preserve"> </w:t>
      </w:r>
      <w:proofErr w:type="spellStart"/>
      <w:r w:rsidRPr="00FA4A2B">
        <w:rPr>
          <w:rFonts w:cstheme="minorHAnsi"/>
          <w:color w:val="000000" w:themeColor="text1"/>
        </w:rPr>
        <w:t>rhwng</w:t>
      </w:r>
      <w:proofErr w:type="spellEnd"/>
      <w:r w:rsidRPr="00FA4A2B">
        <w:rPr>
          <w:rFonts w:cstheme="minorHAnsi"/>
          <w:color w:val="000000" w:themeColor="text1"/>
        </w:rPr>
        <w:t xml:space="preserve"> </w:t>
      </w:r>
      <w:proofErr w:type="spellStart"/>
      <w:r w:rsidRPr="00FA4A2B">
        <w:rPr>
          <w:rFonts w:cstheme="minorHAnsi"/>
          <w:color w:val="000000" w:themeColor="text1"/>
        </w:rPr>
        <w:t>profiadau</w:t>
      </w:r>
      <w:proofErr w:type="spellEnd"/>
      <w:r w:rsidRPr="00FA4A2B">
        <w:rPr>
          <w:rFonts w:cstheme="minorHAnsi"/>
          <w:color w:val="000000" w:themeColor="text1"/>
        </w:rPr>
        <w:t xml:space="preserve"> </w:t>
      </w:r>
      <w:proofErr w:type="spellStart"/>
      <w:r w:rsidRPr="00FA4A2B">
        <w:rPr>
          <w:rFonts w:cstheme="minorHAnsi"/>
          <w:color w:val="000000" w:themeColor="text1"/>
        </w:rPr>
        <w:t>newydd</w:t>
      </w:r>
      <w:proofErr w:type="spellEnd"/>
      <w:r w:rsidRPr="00FA4A2B">
        <w:rPr>
          <w:rFonts w:cstheme="minorHAnsi"/>
          <w:color w:val="000000" w:themeColor="text1"/>
        </w:rPr>
        <w:t xml:space="preserve"> </w:t>
      </w:r>
      <w:proofErr w:type="spellStart"/>
      <w:r w:rsidRPr="00FA4A2B">
        <w:rPr>
          <w:rFonts w:cstheme="minorHAnsi"/>
          <w:color w:val="000000" w:themeColor="text1"/>
        </w:rPr>
        <w:t>a’r</w:t>
      </w:r>
      <w:proofErr w:type="spellEnd"/>
      <w:r w:rsidRPr="00FA4A2B">
        <w:rPr>
          <w:rFonts w:cstheme="minorHAnsi"/>
          <w:color w:val="000000" w:themeColor="text1"/>
        </w:rPr>
        <w:t xml:space="preserve"> </w:t>
      </w:r>
      <w:proofErr w:type="spellStart"/>
      <w:r w:rsidRPr="00FA4A2B">
        <w:rPr>
          <w:rFonts w:cstheme="minorHAnsi"/>
          <w:color w:val="000000" w:themeColor="text1"/>
        </w:rPr>
        <w:t>hyn</w:t>
      </w:r>
      <w:proofErr w:type="spellEnd"/>
      <w:r w:rsidRPr="00FA4A2B">
        <w:rPr>
          <w:rFonts w:cstheme="minorHAnsi"/>
          <w:color w:val="000000" w:themeColor="text1"/>
        </w:rPr>
        <w:t xml:space="preserve"> a </w:t>
      </w:r>
      <w:proofErr w:type="spellStart"/>
      <w:r w:rsidRPr="00FA4A2B">
        <w:rPr>
          <w:rFonts w:cstheme="minorHAnsi"/>
          <w:color w:val="000000" w:themeColor="text1"/>
        </w:rPr>
        <w:t>ddysgwyd</w:t>
      </w:r>
      <w:proofErr w:type="spellEnd"/>
      <w:r w:rsidRPr="00FA4A2B">
        <w:rPr>
          <w:rFonts w:cstheme="minorHAnsi"/>
          <w:color w:val="000000" w:themeColor="text1"/>
        </w:rPr>
        <w:t xml:space="preserve"> </w:t>
      </w:r>
      <w:proofErr w:type="spellStart"/>
      <w:r w:rsidRPr="00FA4A2B">
        <w:rPr>
          <w:rFonts w:cstheme="minorHAnsi"/>
          <w:color w:val="000000" w:themeColor="text1"/>
        </w:rPr>
        <w:t>eisoes</w:t>
      </w:r>
      <w:proofErr w:type="spellEnd"/>
      <w:r w:rsidRPr="00FA4A2B">
        <w:rPr>
          <w:rFonts w:cstheme="minorHAnsi"/>
          <w:color w:val="000000" w:themeColor="text1"/>
        </w:rPr>
        <w:t xml:space="preserve">. </w:t>
      </w:r>
      <w:proofErr w:type="spellStart"/>
      <w:r w:rsidRPr="00FA4A2B">
        <w:rPr>
          <w:rFonts w:cstheme="minorHAnsi"/>
          <w:color w:val="000000" w:themeColor="text1"/>
        </w:rPr>
        <w:t>Trwy</w:t>
      </w:r>
      <w:proofErr w:type="spellEnd"/>
      <w:r w:rsidRPr="00FA4A2B">
        <w:rPr>
          <w:rFonts w:cstheme="minorHAnsi"/>
          <w:color w:val="000000" w:themeColor="text1"/>
        </w:rPr>
        <w:t xml:space="preserve"> </w:t>
      </w:r>
      <w:proofErr w:type="spellStart"/>
      <w:r w:rsidRPr="00FA4A2B">
        <w:rPr>
          <w:rFonts w:cstheme="minorHAnsi"/>
          <w:color w:val="000000" w:themeColor="text1"/>
        </w:rPr>
        <w:t>ddysgu</w:t>
      </w:r>
      <w:proofErr w:type="spellEnd"/>
      <w:r w:rsidRPr="00FA4A2B">
        <w:rPr>
          <w:rFonts w:cstheme="minorHAnsi"/>
          <w:color w:val="000000" w:themeColor="text1"/>
        </w:rPr>
        <w:t xml:space="preserve"> am </w:t>
      </w:r>
      <w:proofErr w:type="spellStart"/>
      <w:r w:rsidRPr="00FA4A2B">
        <w:rPr>
          <w:rFonts w:cstheme="minorHAnsi"/>
          <w:color w:val="000000" w:themeColor="text1"/>
        </w:rPr>
        <w:t>ddiddordebau'r</w:t>
      </w:r>
      <w:proofErr w:type="spellEnd"/>
      <w:r w:rsidRPr="00FA4A2B">
        <w:rPr>
          <w:rFonts w:cstheme="minorHAnsi"/>
          <w:color w:val="000000" w:themeColor="text1"/>
        </w:rPr>
        <w:t xml:space="preserve"> plant, </w:t>
      </w:r>
      <w:proofErr w:type="spellStart"/>
      <w:r w:rsidRPr="00FA4A2B">
        <w:rPr>
          <w:rFonts w:cstheme="minorHAnsi"/>
          <w:color w:val="000000" w:themeColor="text1"/>
        </w:rPr>
        <w:t>roeddwn</w:t>
      </w:r>
      <w:proofErr w:type="spellEnd"/>
      <w:r w:rsidRPr="00FA4A2B">
        <w:rPr>
          <w:rFonts w:cstheme="minorHAnsi"/>
          <w:color w:val="000000" w:themeColor="text1"/>
        </w:rPr>
        <w:t xml:space="preserve"> </w:t>
      </w:r>
      <w:proofErr w:type="spellStart"/>
      <w:r w:rsidRPr="00FA4A2B">
        <w:rPr>
          <w:rFonts w:cstheme="minorHAnsi"/>
          <w:color w:val="000000" w:themeColor="text1"/>
        </w:rPr>
        <w:t>mewn</w:t>
      </w:r>
      <w:proofErr w:type="spellEnd"/>
      <w:r w:rsidRPr="00FA4A2B">
        <w:rPr>
          <w:rFonts w:cstheme="minorHAnsi"/>
          <w:color w:val="000000" w:themeColor="text1"/>
        </w:rPr>
        <w:t xml:space="preserve"> </w:t>
      </w:r>
      <w:proofErr w:type="spellStart"/>
      <w:r w:rsidRPr="00FA4A2B">
        <w:rPr>
          <w:rFonts w:cstheme="minorHAnsi"/>
          <w:color w:val="000000" w:themeColor="text1"/>
        </w:rPr>
        <w:t>gwell</w:t>
      </w:r>
      <w:proofErr w:type="spellEnd"/>
      <w:r w:rsidRPr="00FA4A2B">
        <w:rPr>
          <w:rFonts w:cstheme="minorHAnsi"/>
          <w:color w:val="000000" w:themeColor="text1"/>
        </w:rPr>
        <w:t xml:space="preserve"> </w:t>
      </w:r>
      <w:proofErr w:type="spellStart"/>
      <w:r w:rsidRPr="00FA4A2B">
        <w:rPr>
          <w:rFonts w:cstheme="minorHAnsi"/>
          <w:color w:val="000000" w:themeColor="text1"/>
        </w:rPr>
        <w:t>sefyllfa</w:t>
      </w:r>
      <w:proofErr w:type="spellEnd"/>
      <w:r w:rsidRPr="00FA4A2B">
        <w:rPr>
          <w:rFonts w:cstheme="minorHAnsi"/>
          <w:color w:val="000000" w:themeColor="text1"/>
        </w:rPr>
        <w:t xml:space="preserve"> </w:t>
      </w:r>
      <w:proofErr w:type="spellStart"/>
      <w:r w:rsidRPr="00FA4A2B">
        <w:rPr>
          <w:rFonts w:cstheme="minorHAnsi"/>
          <w:color w:val="000000" w:themeColor="text1"/>
        </w:rPr>
        <w:t>wrth</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mi </w:t>
      </w:r>
      <w:proofErr w:type="spellStart"/>
      <w:r w:rsidRPr="00FA4A2B">
        <w:rPr>
          <w:rFonts w:cstheme="minorHAnsi"/>
          <w:color w:val="000000" w:themeColor="text1"/>
        </w:rPr>
        <w:t>gynllunio</w:t>
      </w:r>
      <w:proofErr w:type="spellEnd"/>
      <w:r w:rsidRPr="00FA4A2B">
        <w:rPr>
          <w:rFonts w:cstheme="minorHAnsi"/>
          <w:color w:val="000000" w:themeColor="text1"/>
        </w:rPr>
        <w:t xml:space="preserve">. </w:t>
      </w:r>
      <w:proofErr w:type="spellStart"/>
      <w:r w:rsidRPr="00FA4A2B">
        <w:rPr>
          <w:rFonts w:cstheme="minorHAnsi"/>
          <w:color w:val="000000" w:themeColor="text1"/>
        </w:rPr>
        <w:t>Roedd</w:t>
      </w:r>
      <w:proofErr w:type="spellEnd"/>
      <w:r w:rsidRPr="00FA4A2B">
        <w:rPr>
          <w:rFonts w:cstheme="minorHAnsi"/>
          <w:color w:val="000000" w:themeColor="text1"/>
        </w:rPr>
        <w:t xml:space="preserve"> </w:t>
      </w:r>
      <w:proofErr w:type="spellStart"/>
      <w:r w:rsidRPr="00FA4A2B">
        <w:rPr>
          <w:rFonts w:cstheme="minorHAnsi"/>
          <w:color w:val="000000" w:themeColor="text1"/>
        </w:rPr>
        <w:t>cyflwyno</w:t>
      </w:r>
      <w:proofErr w:type="spellEnd"/>
      <w:r w:rsidRPr="00FA4A2B">
        <w:rPr>
          <w:rFonts w:cstheme="minorHAnsi"/>
          <w:color w:val="000000" w:themeColor="text1"/>
        </w:rPr>
        <w:t xml:space="preserve"> </w:t>
      </w:r>
      <w:proofErr w:type="spellStart"/>
      <w:r w:rsidRPr="00FA4A2B">
        <w:rPr>
          <w:rFonts w:cstheme="minorHAnsi"/>
          <w:color w:val="000000" w:themeColor="text1"/>
        </w:rPr>
        <w:t>fy</w:t>
      </w:r>
      <w:proofErr w:type="spellEnd"/>
      <w:r w:rsidRPr="00FA4A2B">
        <w:rPr>
          <w:rFonts w:cstheme="minorHAnsi"/>
          <w:color w:val="000000" w:themeColor="text1"/>
        </w:rPr>
        <w:t xml:space="preserve"> </w:t>
      </w:r>
      <w:proofErr w:type="spellStart"/>
      <w:r w:rsidRPr="00FA4A2B">
        <w:rPr>
          <w:rFonts w:cstheme="minorHAnsi"/>
          <w:color w:val="000000" w:themeColor="text1"/>
        </w:rPr>
        <w:t>hun</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rieni</w:t>
      </w:r>
      <w:proofErr w:type="spellEnd"/>
      <w:r w:rsidRPr="00FA4A2B">
        <w:rPr>
          <w:rFonts w:cstheme="minorHAnsi"/>
          <w:color w:val="000000" w:themeColor="text1"/>
        </w:rPr>
        <w:t xml:space="preserve"> </w:t>
      </w:r>
      <w:proofErr w:type="spellStart"/>
      <w:r w:rsidRPr="00FA4A2B">
        <w:rPr>
          <w:rFonts w:cstheme="minorHAnsi"/>
          <w:color w:val="000000" w:themeColor="text1"/>
        </w:rPr>
        <w:t>trwy’r</w:t>
      </w:r>
      <w:proofErr w:type="spellEnd"/>
      <w:r w:rsidRPr="00FA4A2B">
        <w:rPr>
          <w:rFonts w:cstheme="minorHAnsi"/>
          <w:color w:val="000000" w:themeColor="text1"/>
        </w:rPr>
        <w:t xml:space="preserve"> </w:t>
      </w:r>
      <w:proofErr w:type="spellStart"/>
      <w:r w:rsidRPr="00FA4A2B">
        <w:rPr>
          <w:rFonts w:cstheme="minorHAnsi"/>
          <w:color w:val="000000" w:themeColor="text1"/>
        </w:rPr>
        <w:t>llythyr</w:t>
      </w:r>
      <w:proofErr w:type="spellEnd"/>
      <w:r w:rsidRPr="00FA4A2B">
        <w:rPr>
          <w:rFonts w:cstheme="minorHAnsi"/>
          <w:color w:val="000000" w:themeColor="text1"/>
        </w:rPr>
        <w:t xml:space="preserve"> a bod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rhan</w:t>
      </w:r>
      <w:proofErr w:type="spellEnd"/>
      <w:r w:rsidRPr="00FA4A2B">
        <w:rPr>
          <w:rFonts w:cstheme="minorHAnsi"/>
          <w:color w:val="000000" w:themeColor="text1"/>
        </w:rPr>
        <w:t xml:space="preserve"> o </w:t>
      </w:r>
      <w:proofErr w:type="spellStart"/>
      <w:r w:rsidRPr="00FA4A2B">
        <w:rPr>
          <w:rFonts w:cstheme="minorHAnsi"/>
          <w:color w:val="000000" w:themeColor="text1"/>
        </w:rPr>
        <w:t>noson</w:t>
      </w:r>
      <w:proofErr w:type="spellEnd"/>
      <w:r w:rsidRPr="00FA4A2B">
        <w:rPr>
          <w:rFonts w:cstheme="minorHAnsi"/>
          <w:color w:val="000000" w:themeColor="text1"/>
        </w:rPr>
        <w:t xml:space="preserve"> </w:t>
      </w:r>
      <w:proofErr w:type="spellStart"/>
      <w:r w:rsidRPr="00FA4A2B">
        <w:rPr>
          <w:rFonts w:cstheme="minorHAnsi"/>
          <w:color w:val="000000" w:themeColor="text1"/>
        </w:rPr>
        <w:t>rhieni</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fy</w:t>
      </w:r>
      <w:proofErr w:type="spellEnd"/>
      <w:r w:rsidRPr="00FA4A2B">
        <w:rPr>
          <w:rFonts w:cstheme="minorHAnsi"/>
          <w:color w:val="000000" w:themeColor="text1"/>
        </w:rPr>
        <w:t xml:space="preserve"> </w:t>
      </w:r>
      <w:proofErr w:type="spellStart"/>
      <w:r w:rsidRPr="00FA4A2B">
        <w:rPr>
          <w:rFonts w:cstheme="minorHAnsi"/>
          <w:color w:val="000000" w:themeColor="text1"/>
        </w:rPr>
        <w:t>helpu</w:t>
      </w:r>
      <w:proofErr w:type="spellEnd"/>
      <w:r w:rsidRPr="00FA4A2B">
        <w:rPr>
          <w:rFonts w:cstheme="minorHAnsi"/>
          <w:color w:val="000000" w:themeColor="text1"/>
        </w:rPr>
        <w:t xml:space="preserve"> mi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gyrraedd</w:t>
      </w:r>
      <w:proofErr w:type="spellEnd"/>
      <w:r w:rsidRPr="00FA4A2B">
        <w:rPr>
          <w:rFonts w:cstheme="minorHAnsi"/>
          <w:color w:val="000000" w:themeColor="text1"/>
        </w:rPr>
        <w:t xml:space="preserve"> </w:t>
      </w:r>
      <w:proofErr w:type="spellStart"/>
      <w:r w:rsidRPr="00FA4A2B">
        <w:rPr>
          <w:rFonts w:cstheme="minorHAnsi"/>
          <w:color w:val="000000" w:themeColor="text1"/>
        </w:rPr>
        <w:t>safon</w:t>
      </w:r>
      <w:proofErr w:type="spellEnd"/>
      <w:r w:rsidRPr="00FA4A2B">
        <w:rPr>
          <w:rFonts w:cstheme="minorHAnsi"/>
          <w:color w:val="000000" w:themeColor="text1"/>
        </w:rPr>
        <w:t xml:space="preserve"> SAC S1.4 </w:t>
      </w:r>
      <w:proofErr w:type="spellStart"/>
      <w:r w:rsidRPr="00FA4A2B">
        <w:rPr>
          <w:rFonts w:cstheme="minorHAnsi"/>
          <w:color w:val="000000" w:themeColor="text1"/>
        </w:rPr>
        <w:t>hefyd</w:t>
      </w:r>
      <w:proofErr w:type="spellEnd"/>
      <w:r w:rsidRPr="00FA4A2B">
        <w:rPr>
          <w:rFonts w:cstheme="minorHAnsi"/>
          <w:color w:val="000000" w:themeColor="text1"/>
        </w:rPr>
        <w:t xml:space="preserve">, </w:t>
      </w:r>
      <w:proofErr w:type="spellStart"/>
      <w:r w:rsidRPr="00FA4A2B">
        <w:rPr>
          <w:rFonts w:cstheme="minorHAnsi"/>
          <w:color w:val="000000" w:themeColor="text1"/>
        </w:rPr>
        <w:t>sef</w:t>
      </w:r>
      <w:proofErr w:type="spellEnd"/>
      <w:r w:rsidRPr="00FA4A2B">
        <w:rPr>
          <w:rFonts w:cstheme="minorHAnsi"/>
          <w:color w:val="000000" w:themeColor="text1"/>
        </w:rPr>
        <w:t xml:space="preserve">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feithrin</w:t>
      </w:r>
      <w:proofErr w:type="spellEnd"/>
      <w:r w:rsidRPr="00FA4A2B">
        <w:rPr>
          <w:rFonts w:cstheme="minorHAnsi"/>
          <w:color w:val="000000" w:themeColor="text1"/>
        </w:rPr>
        <w:t xml:space="preserve"> </w:t>
      </w:r>
      <w:proofErr w:type="spellStart"/>
      <w:r w:rsidRPr="00FA4A2B">
        <w:rPr>
          <w:rFonts w:cstheme="minorHAnsi"/>
          <w:color w:val="000000" w:themeColor="text1"/>
        </w:rPr>
        <w:t>perthynas</w:t>
      </w:r>
      <w:proofErr w:type="spellEnd"/>
      <w:r w:rsidRPr="00FA4A2B">
        <w:rPr>
          <w:rFonts w:cstheme="minorHAnsi"/>
          <w:color w:val="000000" w:themeColor="text1"/>
        </w:rPr>
        <w:t xml:space="preserve"> </w:t>
      </w:r>
      <w:proofErr w:type="spellStart"/>
      <w:r w:rsidRPr="00FA4A2B">
        <w:rPr>
          <w:rFonts w:cstheme="minorHAnsi"/>
          <w:color w:val="000000" w:themeColor="text1"/>
        </w:rPr>
        <w:t>bositif</w:t>
      </w:r>
      <w:proofErr w:type="spellEnd"/>
      <w:r w:rsidRPr="00FA4A2B">
        <w:rPr>
          <w:rFonts w:cstheme="minorHAnsi"/>
          <w:color w:val="000000" w:themeColor="text1"/>
        </w:rPr>
        <w:t xml:space="preserve"> </w:t>
      </w:r>
      <w:proofErr w:type="spellStart"/>
      <w:r w:rsidRPr="00FA4A2B">
        <w:rPr>
          <w:rFonts w:cstheme="minorHAnsi"/>
          <w:color w:val="000000" w:themeColor="text1"/>
        </w:rPr>
        <w:t>rhwng</w:t>
      </w:r>
      <w:proofErr w:type="spellEnd"/>
      <w:r w:rsidRPr="00FA4A2B">
        <w:rPr>
          <w:rFonts w:cstheme="minorHAnsi"/>
          <w:color w:val="000000" w:themeColor="text1"/>
        </w:rPr>
        <w:t xml:space="preserve"> y </w:t>
      </w:r>
      <w:proofErr w:type="spellStart"/>
      <w:r w:rsidRPr="00FA4A2B">
        <w:rPr>
          <w:rFonts w:cstheme="minorHAnsi"/>
          <w:color w:val="000000" w:themeColor="text1"/>
        </w:rPr>
        <w:t>cartref</w:t>
      </w:r>
      <w:proofErr w:type="spellEnd"/>
      <w:r w:rsidRPr="00FA4A2B">
        <w:rPr>
          <w:rFonts w:cstheme="minorHAnsi"/>
          <w:color w:val="000000" w:themeColor="text1"/>
        </w:rPr>
        <w:t xml:space="preserve"> </w:t>
      </w:r>
      <w:proofErr w:type="spellStart"/>
      <w:r w:rsidRPr="00FA4A2B">
        <w:rPr>
          <w:rFonts w:cstheme="minorHAnsi"/>
          <w:color w:val="000000" w:themeColor="text1"/>
        </w:rPr>
        <w:t>a’r</w:t>
      </w:r>
      <w:proofErr w:type="spellEnd"/>
      <w:r w:rsidRPr="00FA4A2B">
        <w:rPr>
          <w:rFonts w:cstheme="minorHAnsi"/>
          <w:color w:val="000000" w:themeColor="text1"/>
        </w:rPr>
        <w:t xml:space="preserve"> </w:t>
      </w:r>
      <w:proofErr w:type="spellStart"/>
      <w:r w:rsidRPr="00FA4A2B">
        <w:rPr>
          <w:rFonts w:cstheme="minorHAnsi"/>
          <w:color w:val="000000" w:themeColor="text1"/>
        </w:rPr>
        <w:t>ysgol</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n</w:t>
      </w:r>
      <w:r w:rsidR="00A930A4" w:rsidRPr="00FA4A2B">
        <w:rPr>
          <w:rFonts w:cstheme="minorHAnsi"/>
          <w:color w:val="000000" w:themeColor="text1"/>
        </w:rPr>
        <w:t>ô</w:t>
      </w:r>
      <w:r w:rsidRPr="00FA4A2B">
        <w:rPr>
          <w:rFonts w:cstheme="minorHAnsi"/>
          <w:color w:val="000000" w:themeColor="text1"/>
        </w:rPr>
        <w:t>l</w:t>
      </w:r>
      <w:proofErr w:type="spellEnd"/>
      <w:r w:rsidRPr="00FA4A2B">
        <w:rPr>
          <w:rFonts w:cstheme="minorHAnsi"/>
          <w:color w:val="000000" w:themeColor="text1"/>
        </w:rPr>
        <w:t xml:space="preserve"> Griggs (2015) </w:t>
      </w:r>
      <w:proofErr w:type="spellStart"/>
      <w:r w:rsidRPr="00FA4A2B">
        <w:rPr>
          <w:rFonts w:cstheme="minorHAnsi"/>
          <w:color w:val="000000" w:themeColor="text1"/>
        </w:rPr>
        <w:t>mae</w:t>
      </w:r>
      <w:proofErr w:type="spellEnd"/>
      <w:r w:rsidRPr="00FA4A2B">
        <w:rPr>
          <w:rFonts w:cstheme="minorHAnsi"/>
          <w:color w:val="000000" w:themeColor="text1"/>
        </w:rPr>
        <w:t xml:space="preserve"> </w:t>
      </w:r>
      <w:proofErr w:type="spellStart"/>
      <w:r w:rsidRPr="00FA4A2B">
        <w:rPr>
          <w:rFonts w:cstheme="minorHAnsi"/>
          <w:color w:val="000000" w:themeColor="text1"/>
        </w:rPr>
        <w:t>gwneud</w:t>
      </w:r>
      <w:proofErr w:type="spellEnd"/>
      <w:r w:rsidRPr="00FA4A2B">
        <w:rPr>
          <w:rFonts w:cstheme="minorHAnsi"/>
          <w:color w:val="000000" w:themeColor="text1"/>
        </w:rPr>
        <w:t xml:space="preserve"> </w:t>
      </w:r>
      <w:proofErr w:type="spellStart"/>
      <w:r w:rsidRPr="00FA4A2B">
        <w:rPr>
          <w:rFonts w:cstheme="minorHAnsi"/>
          <w:color w:val="000000" w:themeColor="text1"/>
        </w:rPr>
        <w:t>cyswllt</w:t>
      </w:r>
      <w:proofErr w:type="spellEnd"/>
      <w:r w:rsidRPr="00FA4A2B">
        <w:rPr>
          <w:rFonts w:cstheme="minorHAnsi"/>
          <w:color w:val="000000" w:themeColor="text1"/>
        </w:rPr>
        <w:t xml:space="preserve"> da </w:t>
      </w:r>
      <w:proofErr w:type="spellStart"/>
      <w:r w:rsidRPr="00FA4A2B">
        <w:rPr>
          <w:rFonts w:cstheme="minorHAnsi"/>
          <w:color w:val="000000" w:themeColor="text1"/>
        </w:rPr>
        <w:t>gyda</w:t>
      </w:r>
      <w:proofErr w:type="spellEnd"/>
      <w:r w:rsidRPr="00FA4A2B">
        <w:rPr>
          <w:rFonts w:cstheme="minorHAnsi"/>
          <w:color w:val="000000" w:themeColor="text1"/>
        </w:rPr>
        <w:t xml:space="preserve"> </w:t>
      </w:r>
      <w:proofErr w:type="spellStart"/>
      <w:r w:rsidRPr="00FA4A2B">
        <w:rPr>
          <w:rFonts w:cstheme="minorHAnsi"/>
          <w:color w:val="000000" w:themeColor="text1"/>
        </w:rPr>
        <w:t>rhieni</w:t>
      </w:r>
      <w:proofErr w:type="spellEnd"/>
      <w:r w:rsidRPr="00FA4A2B">
        <w:rPr>
          <w:rFonts w:cstheme="minorHAnsi"/>
          <w:color w:val="000000" w:themeColor="text1"/>
        </w:rPr>
        <w:t xml:space="preserve"> </w:t>
      </w:r>
      <w:proofErr w:type="spellStart"/>
      <w:r w:rsidRPr="00FA4A2B">
        <w:rPr>
          <w:rFonts w:cstheme="minorHAnsi"/>
          <w:color w:val="000000" w:themeColor="text1"/>
        </w:rPr>
        <w:t>yn</w:t>
      </w:r>
      <w:proofErr w:type="spellEnd"/>
      <w:r w:rsidRPr="00FA4A2B">
        <w:rPr>
          <w:rFonts w:cstheme="minorHAnsi"/>
          <w:color w:val="000000" w:themeColor="text1"/>
        </w:rPr>
        <w:t xml:space="preserve"> </w:t>
      </w:r>
      <w:proofErr w:type="spellStart"/>
      <w:r w:rsidRPr="00FA4A2B">
        <w:rPr>
          <w:rFonts w:cstheme="minorHAnsi"/>
          <w:color w:val="000000" w:themeColor="text1"/>
        </w:rPr>
        <w:t>fanteisiol</w:t>
      </w:r>
      <w:proofErr w:type="spellEnd"/>
      <w:r w:rsidRPr="00FA4A2B">
        <w:rPr>
          <w:rFonts w:cstheme="minorHAnsi"/>
          <w:color w:val="000000" w:themeColor="text1"/>
        </w:rPr>
        <w:t xml:space="preserve"> </w:t>
      </w:r>
      <w:proofErr w:type="spellStart"/>
      <w:r w:rsidRPr="00FA4A2B">
        <w:rPr>
          <w:rFonts w:cstheme="minorHAnsi"/>
          <w:color w:val="000000" w:themeColor="text1"/>
        </w:rPr>
        <w:t>iawn</w:t>
      </w:r>
      <w:proofErr w:type="spellEnd"/>
      <w:r w:rsidRPr="00FA4A2B">
        <w:rPr>
          <w:rFonts w:cstheme="minorHAnsi"/>
          <w:color w:val="000000" w:themeColor="text1"/>
        </w:rPr>
        <w:t xml:space="preserve"> </w:t>
      </w:r>
      <w:proofErr w:type="spellStart"/>
      <w:r w:rsidRPr="00FA4A2B">
        <w:rPr>
          <w:rFonts w:cstheme="minorHAnsi"/>
          <w:color w:val="000000" w:themeColor="text1"/>
        </w:rPr>
        <w:t>er</w:t>
      </w:r>
      <w:proofErr w:type="spellEnd"/>
      <w:r w:rsidRPr="00FA4A2B">
        <w:rPr>
          <w:rFonts w:cstheme="minorHAnsi"/>
          <w:color w:val="000000" w:themeColor="text1"/>
        </w:rPr>
        <w:t xml:space="preserve"> </w:t>
      </w:r>
      <w:proofErr w:type="spellStart"/>
      <w:r w:rsidRPr="00FA4A2B">
        <w:rPr>
          <w:rFonts w:cstheme="minorHAnsi"/>
          <w:color w:val="000000" w:themeColor="text1"/>
        </w:rPr>
        <w:t>mwyn</w:t>
      </w:r>
      <w:proofErr w:type="spellEnd"/>
      <w:r w:rsidRPr="00FA4A2B">
        <w:rPr>
          <w:rFonts w:cstheme="minorHAnsi"/>
          <w:color w:val="000000" w:themeColor="text1"/>
        </w:rPr>
        <w:t xml:space="preserve"> </w:t>
      </w:r>
      <w:proofErr w:type="spellStart"/>
      <w:r w:rsidRPr="00FA4A2B">
        <w:rPr>
          <w:rFonts w:cstheme="minorHAnsi"/>
          <w:color w:val="000000" w:themeColor="text1"/>
        </w:rPr>
        <w:t>rhoi</w:t>
      </w:r>
      <w:proofErr w:type="spellEnd"/>
      <w:r w:rsidRPr="00FA4A2B">
        <w:rPr>
          <w:rFonts w:cstheme="minorHAnsi"/>
          <w:color w:val="000000" w:themeColor="text1"/>
        </w:rPr>
        <w:t xml:space="preserve"> </w:t>
      </w:r>
      <w:proofErr w:type="spellStart"/>
      <w:r w:rsidRPr="00FA4A2B">
        <w:rPr>
          <w:rFonts w:cstheme="minorHAnsi"/>
          <w:color w:val="000000" w:themeColor="text1"/>
        </w:rPr>
        <w:t>seiliau</w:t>
      </w:r>
      <w:proofErr w:type="spellEnd"/>
      <w:r w:rsidRPr="00FA4A2B">
        <w:rPr>
          <w:rFonts w:cstheme="minorHAnsi"/>
          <w:color w:val="000000" w:themeColor="text1"/>
        </w:rPr>
        <w:t xml:space="preserve"> da </w:t>
      </w:r>
      <w:proofErr w:type="spellStart"/>
      <w:r w:rsidRPr="00FA4A2B">
        <w:rPr>
          <w:rFonts w:cstheme="minorHAnsi"/>
          <w:color w:val="000000" w:themeColor="text1"/>
        </w:rPr>
        <w:t>i</w:t>
      </w:r>
      <w:proofErr w:type="spellEnd"/>
      <w:r w:rsidRPr="00FA4A2B">
        <w:rPr>
          <w:rFonts w:cstheme="minorHAnsi"/>
          <w:color w:val="000000" w:themeColor="text1"/>
        </w:rPr>
        <w:t xml:space="preserve"> </w:t>
      </w:r>
      <w:proofErr w:type="spellStart"/>
      <w:r w:rsidRPr="00FA4A2B">
        <w:rPr>
          <w:rFonts w:cstheme="minorHAnsi"/>
          <w:color w:val="000000" w:themeColor="text1"/>
        </w:rPr>
        <w:t>ddysgu’r</w:t>
      </w:r>
      <w:proofErr w:type="spellEnd"/>
      <w:r w:rsidRPr="00FA4A2B">
        <w:rPr>
          <w:rFonts w:cstheme="minorHAnsi"/>
          <w:color w:val="000000" w:themeColor="text1"/>
        </w:rPr>
        <w:t xml:space="preserve"> plant </w:t>
      </w:r>
      <w:proofErr w:type="spellStart"/>
      <w:r w:rsidRPr="00FA4A2B">
        <w:rPr>
          <w:rFonts w:cstheme="minorHAnsi"/>
          <w:color w:val="000000" w:themeColor="text1"/>
        </w:rPr>
        <w:t>yn</w:t>
      </w:r>
      <w:proofErr w:type="spellEnd"/>
      <w:r w:rsidRPr="00FA4A2B">
        <w:rPr>
          <w:rFonts w:cstheme="minorHAnsi"/>
          <w:color w:val="000000" w:themeColor="text1"/>
        </w:rPr>
        <w:t xml:space="preserve"> y </w:t>
      </w:r>
      <w:proofErr w:type="spellStart"/>
      <w:r w:rsidRPr="00FA4A2B">
        <w:rPr>
          <w:rFonts w:cstheme="minorHAnsi"/>
          <w:color w:val="000000" w:themeColor="text1"/>
        </w:rPr>
        <w:t>dosbarth</w:t>
      </w:r>
      <w:proofErr w:type="spellEnd"/>
      <w:r w:rsidRPr="00FA4A2B">
        <w:rPr>
          <w:rFonts w:cstheme="minorHAnsi"/>
          <w:color w:val="000000" w:themeColor="text1"/>
        </w:rPr>
        <w:t>.</w:t>
      </w:r>
    </w:p>
    <w:p w14:paraId="18487001" w14:textId="101739B1" w:rsidR="00E651E3" w:rsidRPr="00FA4A2B" w:rsidRDefault="00A220D1" w:rsidP="00CE1EA5">
      <w:pPr>
        <w:ind w:firstLine="720"/>
        <w:rPr>
          <w:rFonts w:cstheme="minorHAnsi"/>
          <w:lang w:val="cy-GB"/>
        </w:rPr>
      </w:pPr>
      <w:r w:rsidRPr="00FA4A2B">
        <w:rPr>
          <w:rFonts w:cstheme="minorHAnsi"/>
          <w:lang w:val="cy-GB"/>
        </w:rPr>
        <w:t>Wedi dod i adnabod yr ysgol y cam nesa i mi oedd cynllunio fy ngwersi ar gyfer fy wythnos gyntaf yn addysgu. Felly gyda fy mentor fe wnaethon ni benderfynu byddai targed ynghlwm gyda chynllunio yn lle da i ganolbwyntio. Fy nharged cyntaf oedd creu adnoddau pwrpasol ar gyfer addysgu grŵp o blant, mae’r targed yma yn cyfateb gyda safon SAC S3.1.3 ‘Eu bod yn dewis ac yn paratoi adnoddau, ac yn cynllunio ar gyfer eu trefnu’n ddiogel ac yn  effeithiol, gan roi ystyriaeth i ddiddordeb dysgwyr, eu hiaith a’u cefndiroedd diwylliannol, gyda chymorth staff cefnogi pan fo hynny’n briodol’ (Llywodraeth Cymru, 2009). Roeddwn yn ymwybodol bod y dosbarth yn hoff o anifeiliaid o’i gwaith cartref felly ddewisais stori am robin coch, er mwyn dysgu yn nôl ei diddordebau fel awgrymir Piaget</w:t>
      </w:r>
      <w:r w:rsidR="00A930A4" w:rsidRPr="00FA4A2B">
        <w:rPr>
          <w:rFonts w:cstheme="minorHAnsi"/>
          <w:lang w:val="cy-GB"/>
        </w:rPr>
        <w:t xml:space="preserve"> i mi wneud</w:t>
      </w:r>
      <w:r w:rsidRPr="00FA4A2B">
        <w:rPr>
          <w:rFonts w:cstheme="minorHAnsi"/>
          <w:lang w:val="cy-GB"/>
        </w:rPr>
        <w:t xml:space="preserve">. Mewn gwers arall fe wnes i gynhyrchu pwynt pŵer er mwyn cyflwyno gwybodaeth i’r plant am grempogau a wnaeth effeithio yn gadarnhaol ar berfformiad y plant yn y wers mathemateg </w:t>
      </w:r>
      <w:r w:rsidRPr="00FA4A2B">
        <w:rPr>
          <w:rFonts w:cstheme="minorHAnsi"/>
          <w:lang w:val="cy-GB"/>
        </w:rPr>
        <w:lastRenderedPageBreak/>
        <w:t xml:space="preserve">gan fod nhw dilyn cyd-destun y wers yn dda. Fe wnes i hefyd casglu amrywiaeth o adnoddau megis gwrthrychau gweledol, sain a rhai a gellir cyffwrdd gyda nhw. Fe wnes i ddod a’r cynhwysion i greu crempogau er mwyn i’r plant cael ei threfnu yn nôl ei maint, roedd rhain yn angenrheidiol ac yn effeithiol yn gadarnhaol ar y dysgu achos fod y plant mor ifanc </w:t>
      </w:r>
      <w:r w:rsidR="00CE1EA5" w:rsidRPr="00FA4A2B">
        <w:rPr>
          <w:rFonts w:cstheme="minorHAnsi"/>
          <w:lang w:val="cy-GB"/>
        </w:rPr>
        <w:t xml:space="preserve">byddai </w:t>
      </w:r>
      <w:r w:rsidRPr="00FA4A2B">
        <w:rPr>
          <w:rFonts w:cstheme="minorHAnsi"/>
          <w:lang w:val="cy-GB"/>
        </w:rPr>
        <w:t>hi</w:t>
      </w:r>
      <w:r w:rsidR="00CE1EA5" w:rsidRPr="00FA4A2B">
        <w:rPr>
          <w:rFonts w:cstheme="minorHAnsi"/>
          <w:lang w:val="cy-GB"/>
        </w:rPr>
        <w:t xml:space="preserve"> wedi bod yn</w:t>
      </w:r>
      <w:r w:rsidRPr="00FA4A2B">
        <w:rPr>
          <w:rFonts w:cstheme="minorHAnsi"/>
          <w:lang w:val="cy-GB"/>
        </w:rPr>
        <w:t xml:space="preserve"> anodd iawn iddynt ddychmygu maint y gwrthrychau heb ei gweld. Bu rhai yn defnyddio adnoddau technolegol meis y beebot i gwblhau gwaith thema oedd yn ddefnydd effeithiol iawn </w:t>
      </w:r>
      <w:r w:rsidR="00A930A4" w:rsidRPr="00FA4A2B">
        <w:rPr>
          <w:rFonts w:cstheme="minorHAnsi"/>
          <w:lang w:val="cy-GB"/>
        </w:rPr>
        <w:t xml:space="preserve">o dechnoleg sydd yn </w:t>
      </w:r>
      <w:r w:rsidRPr="00FA4A2B">
        <w:rPr>
          <w:rFonts w:cstheme="minorHAnsi"/>
          <w:lang w:val="cy-GB"/>
        </w:rPr>
        <w:t xml:space="preserve">cyrraedd </w:t>
      </w:r>
      <w:r w:rsidR="00A930A4" w:rsidRPr="00FA4A2B">
        <w:rPr>
          <w:rFonts w:cstheme="minorHAnsi"/>
          <w:lang w:val="cy-GB"/>
        </w:rPr>
        <w:t>cofynion y</w:t>
      </w:r>
      <w:r w:rsidRPr="00FA4A2B">
        <w:rPr>
          <w:rFonts w:cstheme="minorHAnsi"/>
          <w:lang w:val="cy-GB"/>
        </w:rPr>
        <w:t xml:space="preserve"> fframwaith cymhwysedd digidol (Llywodraeth Cymru, 2018). Mae Griggs (2014) yn honni bod hi’n fanteisiol bod athrawon yn addysgu gan ddefnyddio technoleg yn y dosbarth er mwyn paratoi </w:t>
      </w:r>
      <w:r w:rsidR="00A930A4" w:rsidRPr="00FA4A2B">
        <w:rPr>
          <w:rFonts w:cstheme="minorHAnsi"/>
          <w:lang w:val="cy-GB"/>
        </w:rPr>
        <w:t xml:space="preserve">plant </w:t>
      </w:r>
      <w:r w:rsidRPr="00FA4A2B">
        <w:rPr>
          <w:rFonts w:cstheme="minorHAnsi"/>
          <w:lang w:val="cy-GB"/>
        </w:rPr>
        <w:t>ar gyfer ein byd o gwmpas lle bydd disgwyl i blant fod yn ymwybodol o wahanol adnoddau technolegol. Teimlais fel y gwnes i gynnydd yn fy ngarged erbyn diwedd y wythnos gan fod mod i erbyn hynny yn creu digon o adnoddau i ganiatáu'r plant cyrraedd y nodau dysgu. Mewn un wers ar ddechrau’r wythnos roeddwn heb dorri digon o siapau papur allan i’r plant bu rhaid i mi wneud hyn yn ystod y wers, cafodd hyn effaith negyddol ar y dysgu achos doeddwn ni ddim ar gael i gefnogi’r plant gymaint pam oedd gyda nhw gwestiynau. Erbyn i mi ddysgu'r wers yma gyda’r grŵp nesaf roeddwn wedi sicrhau fy mod i wedi paratoi digon o adnoddau er mwyn i mi ganolbwyntio ar gefnogi’r plant a'i bod nhw</w:t>
      </w:r>
      <w:r w:rsidR="00CE1EA5" w:rsidRPr="00FA4A2B">
        <w:rPr>
          <w:rFonts w:cstheme="minorHAnsi"/>
          <w:lang w:val="cy-GB"/>
        </w:rPr>
        <w:t>’n</w:t>
      </w:r>
      <w:r w:rsidRPr="00FA4A2B">
        <w:rPr>
          <w:rFonts w:cstheme="minorHAnsi"/>
          <w:lang w:val="cy-GB"/>
        </w:rPr>
        <w:t xml:space="preserve"> gallu cyflawni bwriadau dysgu'r wers heb rwystredigaeth</w:t>
      </w:r>
      <w:r w:rsidR="00A930A4" w:rsidRPr="00FA4A2B">
        <w:rPr>
          <w:rFonts w:cstheme="minorHAnsi"/>
          <w:lang w:val="cy-GB"/>
        </w:rPr>
        <w:t xml:space="preserve"> o ganlyniad i diffyg adnoddau</w:t>
      </w:r>
      <w:r w:rsidR="00CE1EA5" w:rsidRPr="00FA4A2B">
        <w:rPr>
          <w:rFonts w:cstheme="minorHAnsi"/>
          <w:lang w:val="cy-GB"/>
        </w:rPr>
        <w:t>.</w:t>
      </w:r>
    </w:p>
    <w:p w14:paraId="76B41FB3" w14:textId="0E4D860C" w:rsidR="00873D73" w:rsidRPr="00FA4A2B" w:rsidRDefault="00A220D1" w:rsidP="00F46139">
      <w:pPr>
        <w:ind w:firstLine="720"/>
        <w:rPr>
          <w:rFonts w:cstheme="minorHAnsi"/>
          <w:lang w:val="cy-GB"/>
        </w:rPr>
      </w:pPr>
      <w:r w:rsidRPr="00FA4A2B">
        <w:rPr>
          <w:rFonts w:cstheme="minorHAnsi"/>
          <w:lang w:val="cy-GB"/>
        </w:rPr>
        <w:t xml:space="preserve">Yn yr ail wythnos cytunwyd y dylwn ni ffocysu ar wahaniaethu o fewn tasg ffocws a oedd yn cyfateb a safon SAC 3.1.1 sydd yn sôn am ‘gosod amcanion addysgu’ sydd yn ‘berthnasol i bob dysgwr’. Roedd y dosbarth yma yn gynnwys </w:t>
      </w:r>
      <w:r w:rsidR="00CE1EA5" w:rsidRPr="00FA4A2B">
        <w:rPr>
          <w:rFonts w:cstheme="minorHAnsi"/>
          <w:lang w:val="cy-GB"/>
        </w:rPr>
        <w:t xml:space="preserve">dwy flwyddyn ysgol sef Meithrin a Derbyn </w:t>
      </w:r>
      <w:r w:rsidRPr="00FA4A2B">
        <w:rPr>
          <w:rFonts w:cstheme="minorHAnsi"/>
          <w:lang w:val="cy-GB"/>
        </w:rPr>
        <w:t xml:space="preserve">felly roedd hi’n bwysig iawn fy mod i yn gwahaniaethu'r gwaith er mwyn sicrhau fy mod i </w:t>
      </w:r>
      <w:r w:rsidR="00CE1EA5" w:rsidRPr="00FA4A2B">
        <w:rPr>
          <w:rFonts w:cstheme="minorHAnsi"/>
          <w:lang w:val="cy-GB"/>
        </w:rPr>
        <w:t>g</w:t>
      </w:r>
      <w:r w:rsidRPr="00FA4A2B">
        <w:rPr>
          <w:rFonts w:cstheme="minorHAnsi"/>
          <w:lang w:val="cy-GB"/>
        </w:rPr>
        <w:t xml:space="preserve">wthio bob plentyn. I gychwyn roeddwn yn gwahaniaethu trwy wneud tasgau yn haws i rai hynny oedd yn gweld y gwaith yn anodd ond wedi adfyfyrio fe wnes i sylweddoli bod angen i mi wahaniaethu trwy wneud tasgau yn fwy anodd i rai plant neu grwpiau o blant er mwyn sicrhau bod y rhai hynny yn cael ei herio hefyd. Ystyriais ar ôl adfyfyrio a thrafod gyda fy mentor, bod gwahaniaethu yn fwy na gwneud y gwaith yn fwy cyrhaeddiad i’r rhai sydd yn cael trafferth ond bod </w:t>
      </w:r>
      <w:r w:rsidR="00CE1EA5" w:rsidRPr="00FA4A2B">
        <w:rPr>
          <w:rFonts w:cstheme="minorHAnsi"/>
          <w:lang w:val="cy-GB"/>
        </w:rPr>
        <w:t xml:space="preserve">gwahaniaethu </w:t>
      </w:r>
      <w:r w:rsidRPr="00FA4A2B">
        <w:rPr>
          <w:rFonts w:cstheme="minorHAnsi"/>
          <w:lang w:val="cy-GB"/>
        </w:rPr>
        <w:t xml:space="preserve">hefyd yn broses o wthio'r rhai hynny sydd angen mwy o her. Fe wnes i fynd ati wedyn i greu bwriadau dysgu gwahanol i’r tri grŵp oedd wedi sefydlu eisoes. Er mwyn gwahaniaeth  roedd angen i mi ddangos dealltwriaeth o allu'r plant a gyda’r wybodaeth yma es i ymlaen i greu bwriadau dysgu heriol ond oedd yn gyrhaeddiadol i bob plentyn. Erbyn diwedd yr ail wythnos fe wnes i ddechrau gynllunio ar gyfer unigolion o fewn grwpiau hefyd er mwyn sicrhau bod pob plentyn yn cael ei herio. Mewn un achos fe wnes i wahaniaethu i ddau unigolyn o fewn y grŵp </w:t>
      </w:r>
      <w:r w:rsidR="00A930A4" w:rsidRPr="00FA4A2B">
        <w:rPr>
          <w:rFonts w:cstheme="minorHAnsi"/>
          <w:lang w:val="cy-GB"/>
        </w:rPr>
        <w:t>gallu uwch</w:t>
      </w:r>
      <w:r w:rsidRPr="00FA4A2B">
        <w:rPr>
          <w:rFonts w:cstheme="minorHAnsi"/>
          <w:lang w:val="cy-GB"/>
        </w:rPr>
        <w:t xml:space="preserve"> sef unigolion mwy abl a thalentog, lle fe wnes i addasu gwers iaith er mwyn ei herio nhw ymhellach. Mae adnabod y disgyblion uchel ei gallu yn holl bwysig yn nôl Grigg (2014) ym mhennod </w:t>
      </w:r>
      <w:r w:rsidR="00CE1EA5" w:rsidRPr="00FA4A2B">
        <w:rPr>
          <w:rFonts w:cstheme="minorHAnsi"/>
          <w:lang w:val="cy-GB"/>
        </w:rPr>
        <w:t>deg</w:t>
      </w:r>
      <w:r w:rsidRPr="00FA4A2B">
        <w:rPr>
          <w:rFonts w:cstheme="minorHAnsi"/>
          <w:lang w:val="cy-GB"/>
        </w:rPr>
        <w:t>, lle y soniwyd bod yr athrawon gorau yn sicrhau fod neb o fewn y dosbarth yn gweld y gwaith yn hawdd a</w:t>
      </w:r>
      <w:r w:rsidR="00CE1EA5" w:rsidRPr="00FA4A2B">
        <w:rPr>
          <w:rFonts w:cstheme="minorHAnsi"/>
          <w:lang w:val="cy-GB"/>
        </w:rPr>
        <w:t>c y</w:t>
      </w:r>
      <w:r w:rsidRPr="00FA4A2B">
        <w:rPr>
          <w:rFonts w:cstheme="minorHAnsi"/>
          <w:lang w:val="cy-GB"/>
        </w:rPr>
        <w:t xml:space="preserve"> dylai fod y gwaith yn herio pob plentyn.</w:t>
      </w:r>
    </w:p>
    <w:p w14:paraId="4920E0C1" w14:textId="1EFBC7FD" w:rsidR="00EC792C" w:rsidRPr="00FA4A2B" w:rsidRDefault="00A220D1" w:rsidP="00A220D1">
      <w:pPr>
        <w:ind w:firstLine="720"/>
        <w:rPr>
          <w:rFonts w:cstheme="minorHAnsi"/>
          <w:lang w:val="cy-GB"/>
        </w:rPr>
      </w:pPr>
      <w:r w:rsidRPr="00FA4A2B">
        <w:rPr>
          <w:rFonts w:cstheme="minorHAnsi"/>
          <w:lang w:val="cy-GB"/>
        </w:rPr>
        <w:t>I gloi, credaf yn gryf fy mod i wedi elwa yn fawr o fy mhrofiad cyntaf a’r</w:t>
      </w:r>
      <w:r w:rsidR="00A930A4" w:rsidRPr="00FA4A2B">
        <w:rPr>
          <w:rFonts w:cstheme="minorHAnsi"/>
          <w:lang w:val="cy-GB"/>
        </w:rPr>
        <w:t xml:space="preserve"> PAP</w:t>
      </w:r>
      <w:r w:rsidRPr="00FA4A2B">
        <w:rPr>
          <w:rFonts w:cstheme="minorHAnsi"/>
          <w:lang w:val="cy-GB"/>
        </w:rPr>
        <w:t>. Rydw i wedi datblygu fel athrawes dan hyfforddiant, rydw i l</w:t>
      </w:r>
      <w:r w:rsidR="00A930A4" w:rsidRPr="00FA4A2B">
        <w:rPr>
          <w:rFonts w:cstheme="minorHAnsi"/>
          <w:lang w:val="cy-GB"/>
        </w:rPr>
        <w:t>l</w:t>
      </w:r>
      <w:r w:rsidRPr="00FA4A2B">
        <w:rPr>
          <w:rFonts w:cstheme="minorHAnsi"/>
          <w:lang w:val="cy-GB"/>
        </w:rPr>
        <w:t>awer mwy hyderus yn y dosbarth gan fy mod wedi datblygu fy strategaethau addysgu. Mae fy nealltwriaeth o’r fframwaith addysgu wedi gwella yn fawr, sydd wedi cael effaith cadarnhaol ar fy nghynllunio.</w:t>
      </w:r>
      <w:r w:rsidR="007301CE" w:rsidRPr="00FA4A2B">
        <w:rPr>
          <w:rFonts w:cstheme="minorHAnsi"/>
          <w:lang w:val="cy-GB"/>
        </w:rPr>
        <w:t xml:space="preserve"> Credaf fy mod i</w:t>
      </w:r>
      <w:r w:rsidRPr="00FA4A2B">
        <w:rPr>
          <w:rFonts w:cstheme="minorHAnsi"/>
          <w:lang w:val="cy-GB"/>
        </w:rPr>
        <w:t xml:space="preserve"> yn fwy gwybodus ynghylch </w:t>
      </w:r>
      <w:r w:rsidR="007301CE" w:rsidRPr="00FA4A2B">
        <w:rPr>
          <w:rFonts w:cstheme="minorHAnsi"/>
          <w:lang w:val="cy-GB"/>
        </w:rPr>
        <w:t>c</w:t>
      </w:r>
      <w:r w:rsidRPr="00FA4A2B">
        <w:rPr>
          <w:rFonts w:cstheme="minorHAnsi"/>
          <w:lang w:val="cy-GB"/>
        </w:rPr>
        <w:t xml:space="preserve">ynllunio yn nôl gallu plant amrywiol. Er hyn mae llefydd i mi wella o hyd, mae’r broses o wella yn un parhaol, lle gellir gwneud gwelliant bob tro. Trwy barhau i adfyfyriol ar fy mhrofiad gellir datblygu'r elfennau llwyddiannus ymhellach a newid ac addasu'r elfennau gwan yn fy mherfformiad. Fel y gwelir yn waith Borton (1970) mae </w:t>
      </w:r>
      <w:r w:rsidRPr="00FA4A2B">
        <w:rPr>
          <w:rFonts w:cstheme="minorHAnsi"/>
          <w:lang w:val="cy-GB"/>
        </w:rPr>
        <w:lastRenderedPageBreak/>
        <w:t>myfyrio yn broses gylchol, sef broses barhaus a fyddaf yn parhau yn ystod fy ngyrfa fel athrawes.</w:t>
      </w:r>
    </w:p>
    <w:p w14:paraId="0D5B2090" w14:textId="77777777" w:rsidR="00EC792C" w:rsidRPr="00FA4A2B" w:rsidRDefault="00EC792C">
      <w:pPr>
        <w:rPr>
          <w:rFonts w:cstheme="minorHAnsi"/>
          <w:lang w:val="cy-GB"/>
        </w:rPr>
      </w:pPr>
    </w:p>
    <w:p w14:paraId="7BFCDC9F" w14:textId="32550260" w:rsidR="00EC792C" w:rsidRPr="00FA4A2B" w:rsidRDefault="007301CE">
      <w:pPr>
        <w:rPr>
          <w:rFonts w:cstheme="minorHAnsi"/>
          <w:lang w:val="cy-GB"/>
        </w:rPr>
      </w:pPr>
      <w:r w:rsidRPr="00FA4A2B">
        <w:rPr>
          <w:rFonts w:cstheme="minorHAnsi"/>
          <w:lang w:val="cy-GB"/>
        </w:rPr>
        <w:t>Nifer o eiriau: 14</w:t>
      </w:r>
      <w:r w:rsidR="00A930A4" w:rsidRPr="00FA4A2B">
        <w:rPr>
          <w:rFonts w:cstheme="minorHAnsi"/>
          <w:lang w:val="cy-GB"/>
        </w:rPr>
        <w:t>6</w:t>
      </w:r>
      <w:r w:rsidRPr="00FA4A2B">
        <w:rPr>
          <w:rFonts w:cstheme="minorHAnsi"/>
          <w:lang w:val="cy-GB"/>
        </w:rPr>
        <w:t>4</w:t>
      </w:r>
    </w:p>
    <w:p w14:paraId="2EA8B553" w14:textId="77777777" w:rsidR="00EC792C" w:rsidRPr="00FA4A2B" w:rsidRDefault="00EC792C">
      <w:pPr>
        <w:rPr>
          <w:rFonts w:cstheme="minorHAnsi"/>
          <w:lang w:val="cy-GB"/>
        </w:rPr>
      </w:pPr>
    </w:p>
    <w:p w14:paraId="1A4126C1" w14:textId="379842F3" w:rsidR="00EC792C" w:rsidRPr="00FA4A2B" w:rsidRDefault="00EC792C">
      <w:pPr>
        <w:rPr>
          <w:rFonts w:cstheme="minorHAnsi"/>
          <w:lang w:val="cy-GB"/>
        </w:rPr>
      </w:pPr>
      <w:r w:rsidRPr="00FA4A2B">
        <w:rPr>
          <w:rFonts w:cstheme="minorHAnsi"/>
          <w:lang w:val="cy-GB"/>
        </w:rPr>
        <w:t>Cyfeirnodi:</w:t>
      </w:r>
    </w:p>
    <w:p w14:paraId="674D3220" w14:textId="77777777" w:rsidR="001678B5" w:rsidRPr="00FA4A2B" w:rsidRDefault="001678B5">
      <w:pPr>
        <w:rPr>
          <w:rFonts w:cstheme="minorHAnsi"/>
          <w:lang w:val="cy-GB"/>
        </w:rPr>
      </w:pPr>
    </w:p>
    <w:p w14:paraId="1F69C431" w14:textId="77777777" w:rsidR="001678B5" w:rsidRPr="00FA4A2B" w:rsidRDefault="001678B5" w:rsidP="001678B5">
      <w:pPr>
        <w:rPr>
          <w:rFonts w:cstheme="minorHAnsi"/>
          <w:lang w:val="cy-GB"/>
        </w:rPr>
      </w:pPr>
      <w:r w:rsidRPr="00FA4A2B">
        <w:rPr>
          <w:rFonts w:cstheme="minorHAnsi"/>
          <w:lang w:val="cy-GB"/>
        </w:rPr>
        <w:t xml:space="preserve">Llywodraeth Cymru, (2015) Ymarfer Myfyriol, Caerdydd: Llywodraeth Cymru A’r gael: </w:t>
      </w:r>
      <w:r w:rsidRPr="00FA4A2B">
        <w:rPr>
          <w:rFonts w:cstheme="minorHAnsi"/>
          <w:lang w:val="cy-GB"/>
        </w:rPr>
        <w:fldChar w:fldCharType="begin"/>
      </w:r>
      <w:r w:rsidRPr="00FA4A2B">
        <w:rPr>
          <w:rFonts w:cstheme="minorHAnsi"/>
          <w:lang w:val="cy-GB"/>
        </w:rPr>
        <w:instrText xml:space="preserve"> HYPERLINK "https://learning.gov.wales/docs/learningwales/publications/150611-reflective-practice-booklet-cy.pdf" </w:instrText>
      </w:r>
      <w:r w:rsidRPr="00FA4A2B">
        <w:rPr>
          <w:rFonts w:cstheme="minorHAnsi"/>
          <w:lang w:val="cy-GB"/>
        </w:rPr>
        <w:fldChar w:fldCharType="separate"/>
      </w:r>
      <w:r w:rsidRPr="00FA4A2B">
        <w:rPr>
          <w:rStyle w:val="Hyperlink"/>
          <w:rFonts w:cstheme="minorHAnsi"/>
          <w:lang w:val="cy-GB"/>
        </w:rPr>
        <w:t>https://learning.gov.wales/docs/learningwales/publications/150611-reflective-practice-booklet-cy.pdf</w:t>
      </w:r>
      <w:r w:rsidRPr="00FA4A2B">
        <w:rPr>
          <w:rFonts w:cstheme="minorHAnsi"/>
          <w:lang w:val="cy-GB"/>
        </w:rPr>
        <w:fldChar w:fldCharType="end"/>
      </w:r>
      <w:r w:rsidRPr="00FA4A2B">
        <w:rPr>
          <w:rFonts w:cstheme="minorHAnsi"/>
          <w:lang w:val="cy-GB"/>
        </w:rPr>
        <w:t xml:space="preserve"> </w:t>
      </w:r>
    </w:p>
    <w:p w14:paraId="507889D6" w14:textId="77777777" w:rsidR="00EC792C" w:rsidRPr="00FA4A2B" w:rsidRDefault="00EC792C">
      <w:pPr>
        <w:rPr>
          <w:rFonts w:cstheme="minorHAnsi"/>
          <w:lang w:val="cy-GB"/>
        </w:rPr>
      </w:pPr>
    </w:p>
    <w:p w14:paraId="3B4CBAC6" w14:textId="77777777" w:rsidR="00EC792C" w:rsidRPr="00FA4A2B" w:rsidRDefault="00EC792C">
      <w:pPr>
        <w:rPr>
          <w:rFonts w:cstheme="minorHAnsi"/>
          <w:lang w:val="cy-GB"/>
        </w:rPr>
      </w:pPr>
      <w:r w:rsidRPr="00FA4A2B">
        <w:rPr>
          <w:rFonts w:cstheme="minorHAnsi"/>
          <w:lang w:val="cy-GB"/>
        </w:rPr>
        <w:t xml:space="preserve">Llywodraeth Cymru (2009) Safonnau Statws Athro Cymwysiedig. Ar gael: </w:t>
      </w:r>
    </w:p>
    <w:p w14:paraId="09A60437" w14:textId="77777777" w:rsidR="00EC792C" w:rsidRPr="00FA4A2B" w:rsidRDefault="00FA4A2B">
      <w:pPr>
        <w:rPr>
          <w:rFonts w:cstheme="minorHAnsi"/>
          <w:lang w:val="cy-GB"/>
        </w:rPr>
      </w:pPr>
      <w:hyperlink r:id="rId4" w:history="1">
        <w:r w:rsidR="00EC792C" w:rsidRPr="00FA4A2B">
          <w:rPr>
            <w:rStyle w:val="Hyperlink"/>
            <w:rFonts w:cstheme="minorHAnsi"/>
            <w:lang w:val="cy-GB"/>
          </w:rPr>
          <w:t>https://gweddill.gov.wales/legislation/subordinate/nonsi/educationwales/2009/3220099/?skip=1&amp;lang=cy</w:t>
        </w:r>
      </w:hyperlink>
      <w:r w:rsidR="00EC792C" w:rsidRPr="00FA4A2B">
        <w:rPr>
          <w:rFonts w:cstheme="minorHAnsi"/>
          <w:lang w:val="cy-GB"/>
        </w:rPr>
        <w:t xml:space="preserve"> </w:t>
      </w:r>
    </w:p>
    <w:p w14:paraId="40FC73FE" w14:textId="6B54A615" w:rsidR="00EC792C" w:rsidRPr="00FA4A2B" w:rsidRDefault="00EC792C">
      <w:pPr>
        <w:rPr>
          <w:rFonts w:cstheme="minorHAnsi"/>
          <w:lang w:val="cy-GB"/>
        </w:rPr>
      </w:pPr>
    </w:p>
    <w:p w14:paraId="72F14B1B" w14:textId="77777777" w:rsidR="008E3FBC" w:rsidRPr="00FA4A2B" w:rsidRDefault="008E3FBC" w:rsidP="008E3FBC">
      <w:pPr>
        <w:rPr>
          <w:rFonts w:cstheme="minorHAnsi"/>
          <w:lang w:val="cy-GB"/>
        </w:rPr>
      </w:pPr>
      <w:r w:rsidRPr="00FA4A2B">
        <w:rPr>
          <w:rFonts w:cstheme="minorHAnsi"/>
          <w:lang w:val="cy-GB"/>
        </w:rPr>
        <w:t xml:space="preserve">Llywodraeth Cymru, (2018) Fframwaith Cymhwysedd Digidol, Caerdydd: Llywodraeth Cymru. </w:t>
      </w:r>
      <w:r w:rsidRPr="00FA4A2B">
        <w:rPr>
          <w:rFonts w:cstheme="minorHAnsi"/>
        </w:rPr>
        <w:fldChar w:fldCharType="begin"/>
      </w:r>
      <w:r w:rsidRPr="00FA4A2B">
        <w:rPr>
          <w:rFonts w:cstheme="minorHAnsi"/>
        </w:rPr>
        <w:instrText xml:space="preserve"> HYPERLINK "http://learning.gov.wales/resources/browse-all/digital-competence-framework/?lang=cy" </w:instrText>
      </w:r>
      <w:r w:rsidRPr="00FA4A2B">
        <w:rPr>
          <w:rFonts w:cstheme="minorHAnsi"/>
        </w:rPr>
        <w:fldChar w:fldCharType="separate"/>
      </w:r>
      <w:r w:rsidRPr="00FA4A2B">
        <w:rPr>
          <w:rStyle w:val="Hyperlink"/>
          <w:rFonts w:cstheme="minorHAnsi"/>
          <w:lang w:val="cy-GB"/>
        </w:rPr>
        <w:t>http://learning.gov.wales/resources/browse-all/digital-competence-framework/?lang=cy</w:t>
      </w:r>
      <w:r w:rsidRPr="00FA4A2B">
        <w:rPr>
          <w:rStyle w:val="Hyperlink"/>
          <w:rFonts w:cstheme="minorHAnsi"/>
          <w:lang w:val="cy-GB"/>
        </w:rPr>
        <w:fldChar w:fldCharType="end"/>
      </w:r>
      <w:r w:rsidRPr="00FA4A2B">
        <w:rPr>
          <w:rFonts w:cstheme="minorHAnsi"/>
          <w:lang w:val="cy-GB"/>
        </w:rPr>
        <w:t xml:space="preserve"> </w:t>
      </w:r>
    </w:p>
    <w:p w14:paraId="49E97926" w14:textId="27111774" w:rsidR="001439C8" w:rsidRPr="00FA4A2B" w:rsidRDefault="001439C8" w:rsidP="001439C8">
      <w:pPr>
        <w:pStyle w:val="NormalWeb"/>
        <w:rPr>
          <w:rFonts w:asciiTheme="minorHAnsi" w:hAnsiTheme="minorHAnsi" w:cstheme="minorHAnsi"/>
        </w:rPr>
      </w:pPr>
      <w:proofErr w:type="spellStart"/>
      <w:r w:rsidRPr="00FA4A2B">
        <w:rPr>
          <w:rFonts w:asciiTheme="minorHAnsi" w:hAnsiTheme="minorHAnsi" w:cstheme="minorHAnsi"/>
        </w:rPr>
        <w:t>Borton</w:t>
      </w:r>
      <w:proofErr w:type="spellEnd"/>
      <w:r w:rsidRPr="00FA4A2B">
        <w:rPr>
          <w:rFonts w:asciiTheme="minorHAnsi" w:hAnsiTheme="minorHAnsi" w:cstheme="minorHAnsi"/>
        </w:rPr>
        <w:t xml:space="preserve">, T. (1970) </w:t>
      </w:r>
      <w:r w:rsidRPr="00FA4A2B">
        <w:rPr>
          <w:rFonts w:asciiTheme="minorHAnsi" w:hAnsiTheme="minorHAnsi" w:cstheme="minorHAnsi"/>
          <w:i/>
          <w:iCs/>
        </w:rPr>
        <w:t>Read, touch, and teach: Student Concerns and Process Education</w:t>
      </w:r>
      <w:r w:rsidRPr="00FA4A2B">
        <w:rPr>
          <w:rFonts w:asciiTheme="minorHAnsi" w:hAnsiTheme="minorHAnsi" w:cstheme="minorHAnsi"/>
        </w:rPr>
        <w:t xml:space="preserve">, New York: McGraw Hill, Inc. </w:t>
      </w:r>
    </w:p>
    <w:p w14:paraId="3D91A759" w14:textId="577DAD4E" w:rsidR="00664BC0" w:rsidRPr="00FA4A2B" w:rsidRDefault="00664BC0" w:rsidP="00664BC0">
      <w:pPr>
        <w:rPr>
          <w:rFonts w:cstheme="minorHAnsi"/>
          <w:lang w:val="cy-GB"/>
        </w:rPr>
      </w:pPr>
      <w:r w:rsidRPr="00FA4A2B">
        <w:rPr>
          <w:rFonts w:cstheme="minorHAnsi"/>
          <w:lang w:val="cy-GB"/>
        </w:rPr>
        <w:t>Llywodraeth Cymru, (2008) Addysgeg Dysgu ac Addysgu, Caerdydd: Llywodraeth Cymru</w:t>
      </w:r>
    </w:p>
    <w:p w14:paraId="14E7A611" w14:textId="77777777" w:rsidR="0029462E" w:rsidRPr="0029462E" w:rsidRDefault="0029462E" w:rsidP="0029462E">
      <w:pPr>
        <w:spacing w:before="100" w:beforeAutospacing="1" w:after="100" w:afterAutospacing="1"/>
        <w:rPr>
          <w:rFonts w:eastAsia="Times New Roman" w:cstheme="minorHAnsi"/>
        </w:rPr>
      </w:pPr>
      <w:r w:rsidRPr="0029462E">
        <w:rPr>
          <w:rFonts w:eastAsia="Times New Roman" w:cstheme="minorHAnsi"/>
        </w:rPr>
        <w:t xml:space="preserve">Grigg, R. (2014) </w:t>
      </w:r>
      <w:r w:rsidRPr="0029462E">
        <w:rPr>
          <w:rFonts w:eastAsia="Times New Roman" w:cstheme="minorHAnsi"/>
          <w:i/>
          <w:iCs/>
        </w:rPr>
        <w:t>Becoming an Outstanding Primary School Teacher (2</w:t>
      </w:r>
      <w:proofErr w:type="spellStart"/>
      <w:r w:rsidRPr="0029462E">
        <w:rPr>
          <w:rFonts w:eastAsia="Times New Roman" w:cstheme="minorHAnsi"/>
          <w:i/>
          <w:iCs/>
          <w:position w:val="10"/>
        </w:rPr>
        <w:t>nd</w:t>
      </w:r>
      <w:proofErr w:type="spellEnd"/>
      <w:r w:rsidRPr="0029462E">
        <w:rPr>
          <w:rFonts w:eastAsia="Times New Roman" w:cstheme="minorHAnsi"/>
          <w:i/>
          <w:iCs/>
          <w:position w:val="10"/>
        </w:rPr>
        <w:t xml:space="preserve"> </w:t>
      </w:r>
      <w:proofErr w:type="spellStart"/>
      <w:r w:rsidRPr="0029462E">
        <w:rPr>
          <w:rFonts w:eastAsia="Times New Roman" w:cstheme="minorHAnsi"/>
          <w:i/>
          <w:iCs/>
        </w:rPr>
        <w:t>edn</w:t>
      </w:r>
      <w:proofErr w:type="spellEnd"/>
      <w:r w:rsidRPr="0029462E">
        <w:rPr>
          <w:rFonts w:eastAsia="Times New Roman" w:cstheme="minorHAnsi"/>
          <w:i/>
          <w:iCs/>
        </w:rPr>
        <w:t>)</w:t>
      </w:r>
      <w:r w:rsidRPr="0029462E">
        <w:rPr>
          <w:rFonts w:eastAsia="Times New Roman" w:cstheme="minorHAnsi"/>
        </w:rPr>
        <w:t xml:space="preserve">, London: Routledge. </w:t>
      </w:r>
    </w:p>
    <w:bookmarkEnd w:id="0"/>
    <w:p w14:paraId="36448BC8" w14:textId="77777777" w:rsidR="0029462E" w:rsidRDefault="0029462E" w:rsidP="00664BC0">
      <w:pPr>
        <w:rPr>
          <w:lang w:val="cy-GB"/>
        </w:rPr>
      </w:pPr>
    </w:p>
    <w:p w14:paraId="55BD9448" w14:textId="77777777" w:rsidR="00664BC0" w:rsidRPr="001439C8" w:rsidRDefault="00664BC0" w:rsidP="001439C8">
      <w:pPr>
        <w:pStyle w:val="NormalWeb"/>
        <w:rPr>
          <w:rFonts w:ascii="Arial" w:hAnsi="Arial" w:cs="Arial"/>
        </w:rPr>
      </w:pPr>
    </w:p>
    <w:p w14:paraId="2AEC5DD5" w14:textId="1CD9961D" w:rsidR="001439C8" w:rsidRDefault="001439C8">
      <w:pPr>
        <w:rPr>
          <w:lang w:val="cy-GB"/>
        </w:rPr>
      </w:pPr>
      <w:r>
        <w:rPr>
          <w:lang w:val="cy-GB"/>
        </w:rPr>
        <w:t xml:space="preserve"> </w:t>
      </w:r>
    </w:p>
    <w:p w14:paraId="2D737FB7" w14:textId="77777777" w:rsidR="001678B5" w:rsidRPr="00C272A8" w:rsidRDefault="001678B5">
      <w:pPr>
        <w:rPr>
          <w:lang w:val="cy-GB"/>
        </w:rPr>
      </w:pPr>
    </w:p>
    <w:sectPr w:rsidR="001678B5" w:rsidRPr="00C272A8" w:rsidSect="0004696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2A8"/>
    <w:rsid w:val="00046964"/>
    <w:rsid w:val="000A088E"/>
    <w:rsid w:val="00130A15"/>
    <w:rsid w:val="001439C8"/>
    <w:rsid w:val="001440E7"/>
    <w:rsid w:val="001678B5"/>
    <w:rsid w:val="001E3012"/>
    <w:rsid w:val="0029462E"/>
    <w:rsid w:val="002C712F"/>
    <w:rsid w:val="0036219E"/>
    <w:rsid w:val="004063B5"/>
    <w:rsid w:val="0044662D"/>
    <w:rsid w:val="00495A97"/>
    <w:rsid w:val="00664BC0"/>
    <w:rsid w:val="00666BF8"/>
    <w:rsid w:val="006F1DF8"/>
    <w:rsid w:val="007301CE"/>
    <w:rsid w:val="00873D73"/>
    <w:rsid w:val="008E3FBC"/>
    <w:rsid w:val="00972867"/>
    <w:rsid w:val="00A220D1"/>
    <w:rsid w:val="00A55FD8"/>
    <w:rsid w:val="00A917A1"/>
    <w:rsid w:val="00A930A4"/>
    <w:rsid w:val="00BB4925"/>
    <w:rsid w:val="00BF2EA2"/>
    <w:rsid w:val="00C110E7"/>
    <w:rsid w:val="00C272A8"/>
    <w:rsid w:val="00C54AAC"/>
    <w:rsid w:val="00CE1EA5"/>
    <w:rsid w:val="00E41B87"/>
    <w:rsid w:val="00E651E3"/>
    <w:rsid w:val="00E73033"/>
    <w:rsid w:val="00E81BF6"/>
    <w:rsid w:val="00EC792C"/>
    <w:rsid w:val="00F21283"/>
    <w:rsid w:val="00F46139"/>
    <w:rsid w:val="00F52F9C"/>
    <w:rsid w:val="00F9340C"/>
    <w:rsid w:val="00FA4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6A9EA3"/>
  <w15:chartTrackingRefBased/>
  <w15:docId w15:val="{3E403557-D9D1-EA45-9492-ADA080FD5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792C"/>
    <w:rPr>
      <w:color w:val="0563C1" w:themeColor="hyperlink"/>
      <w:u w:val="single"/>
    </w:rPr>
  </w:style>
  <w:style w:type="character" w:styleId="UnresolvedMention">
    <w:name w:val="Unresolved Mention"/>
    <w:basedOn w:val="DefaultParagraphFont"/>
    <w:uiPriority w:val="99"/>
    <w:semiHidden/>
    <w:unhideWhenUsed/>
    <w:rsid w:val="00EC792C"/>
    <w:rPr>
      <w:color w:val="605E5C"/>
      <w:shd w:val="clear" w:color="auto" w:fill="E1DFDD"/>
    </w:rPr>
  </w:style>
  <w:style w:type="character" w:styleId="FollowedHyperlink">
    <w:name w:val="FollowedHyperlink"/>
    <w:basedOn w:val="DefaultParagraphFont"/>
    <w:uiPriority w:val="99"/>
    <w:semiHidden/>
    <w:unhideWhenUsed/>
    <w:rsid w:val="00EC792C"/>
    <w:rPr>
      <w:color w:val="954F72" w:themeColor="followedHyperlink"/>
      <w:u w:val="single"/>
    </w:rPr>
  </w:style>
  <w:style w:type="paragraph" w:styleId="NormalWeb">
    <w:name w:val="Normal (Web)"/>
    <w:basedOn w:val="Normal"/>
    <w:uiPriority w:val="99"/>
    <w:semiHidden/>
    <w:unhideWhenUsed/>
    <w:rsid w:val="001439C8"/>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266910">
      <w:bodyDiv w:val="1"/>
      <w:marLeft w:val="0"/>
      <w:marRight w:val="0"/>
      <w:marTop w:val="0"/>
      <w:marBottom w:val="0"/>
      <w:divBdr>
        <w:top w:val="none" w:sz="0" w:space="0" w:color="auto"/>
        <w:left w:val="none" w:sz="0" w:space="0" w:color="auto"/>
        <w:bottom w:val="none" w:sz="0" w:space="0" w:color="auto"/>
        <w:right w:val="none" w:sz="0" w:space="0" w:color="auto"/>
      </w:divBdr>
      <w:divsChild>
        <w:div w:id="865410628">
          <w:marLeft w:val="0"/>
          <w:marRight w:val="0"/>
          <w:marTop w:val="0"/>
          <w:marBottom w:val="0"/>
          <w:divBdr>
            <w:top w:val="none" w:sz="0" w:space="0" w:color="auto"/>
            <w:left w:val="none" w:sz="0" w:space="0" w:color="auto"/>
            <w:bottom w:val="none" w:sz="0" w:space="0" w:color="auto"/>
            <w:right w:val="none" w:sz="0" w:space="0" w:color="auto"/>
          </w:divBdr>
          <w:divsChild>
            <w:div w:id="1960453224">
              <w:marLeft w:val="0"/>
              <w:marRight w:val="0"/>
              <w:marTop w:val="0"/>
              <w:marBottom w:val="0"/>
              <w:divBdr>
                <w:top w:val="none" w:sz="0" w:space="0" w:color="auto"/>
                <w:left w:val="none" w:sz="0" w:space="0" w:color="auto"/>
                <w:bottom w:val="none" w:sz="0" w:space="0" w:color="auto"/>
                <w:right w:val="none" w:sz="0" w:space="0" w:color="auto"/>
              </w:divBdr>
              <w:divsChild>
                <w:div w:id="116204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902474">
      <w:bodyDiv w:val="1"/>
      <w:marLeft w:val="0"/>
      <w:marRight w:val="0"/>
      <w:marTop w:val="0"/>
      <w:marBottom w:val="0"/>
      <w:divBdr>
        <w:top w:val="none" w:sz="0" w:space="0" w:color="auto"/>
        <w:left w:val="none" w:sz="0" w:space="0" w:color="auto"/>
        <w:bottom w:val="none" w:sz="0" w:space="0" w:color="auto"/>
        <w:right w:val="none" w:sz="0" w:space="0" w:color="auto"/>
      </w:divBdr>
      <w:divsChild>
        <w:div w:id="111361520">
          <w:marLeft w:val="0"/>
          <w:marRight w:val="0"/>
          <w:marTop w:val="0"/>
          <w:marBottom w:val="0"/>
          <w:divBdr>
            <w:top w:val="none" w:sz="0" w:space="0" w:color="auto"/>
            <w:left w:val="none" w:sz="0" w:space="0" w:color="auto"/>
            <w:bottom w:val="none" w:sz="0" w:space="0" w:color="auto"/>
            <w:right w:val="none" w:sz="0" w:space="0" w:color="auto"/>
          </w:divBdr>
          <w:divsChild>
            <w:div w:id="1236360329">
              <w:marLeft w:val="0"/>
              <w:marRight w:val="0"/>
              <w:marTop w:val="0"/>
              <w:marBottom w:val="0"/>
              <w:divBdr>
                <w:top w:val="none" w:sz="0" w:space="0" w:color="auto"/>
                <w:left w:val="none" w:sz="0" w:space="0" w:color="auto"/>
                <w:bottom w:val="none" w:sz="0" w:space="0" w:color="auto"/>
                <w:right w:val="none" w:sz="0" w:space="0" w:color="auto"/>
              </w:divBdr>
              <w:divsChild>
                <w:div w:id="112415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811343">
      <w:bodyDiv w:val="1"/>
      <w:marLeft w:val="0"/>
      <w:marRight w:val="0"/>
      <w:marTop w:val="0"/>
      <w:marBottom w:val="0"/>
      <w:divBdr>
        <w:top w:val="none" w:sz="0" w:space="0" w:color="auto"/>
        <w:left w:val="none" w:sz="0" w:space="0" w:color="auto"/>
        <w:bottom w:val="none" w:sz="0" w:space="0" w:color="auto"/>
        <w:right w:val="none" w:sz="0" w:space="0" w:color="auto"/>
      </w:divBdr>
      <w:divsChild>
        <w:div w:id="1644119333">
          <w:marLeft w:val="0"/>
          <w:marRight w:val="0"/>
          <w:marTop w:val="0"/>
          <w:marBottom w:val="0"/>
          <w:divBdr>
            <w:top w:val="none" w:sz="0" w:space="0" w:color="auto"/>
            <w:left w:val="none" w:sz="0" w:space="0" w:color="auto"/>
            <w:bottom w:val="none" w:sz="0" w:space="0" w:color="auto"/>
            <w:right w:val="none" w:sz="0" w:space="0" w:color="auto"/>
          </w:divBdr>
          <w:divsChild>
            <w:div w:id="794368548">
              <w:marLeft w:val="0"/>
              <w:marRight w:val="0"/>
              <w:marTop w:val="0"/>
              <w:marBottom w:val="0"/>
              <w:divBdr>
                <w:top w:val="none" w:sz="0" w:space="0" w:color="auto"/>
                <w:left w:val="none" w:sz="0" w:space="0" w:color="auto"/>
                <w:bottom w:val="none" w:sz="0" w:space="0" w:color="auto"/>
                <w:right w:val="none" w:sz="0" w:space="0" w:color="auto"/>
              </w:divBdr>
              <w:divsChild>
                <w:div w:id="838423886">
                  <w:marLeft w:val="0"/>
                  <w:marRight w:val="0"/>
                  <w:marTop w:val="0"/>
                  <w:marBottom w:val="0"/>
                  <w:divBdr>
                    <w:top w:val="none" w:sz="0" w:space="0" w:color="auto"/>
                    <w:left w:val="none" w:sz="0" w:space="0" w:color="auto"/>
                    <w:bottom w:val="none" w:sz="0" w:space="0" w:color="auto"/>
                    <w:right w:val="none" w:sz="0" w:space="0" w:color="auto"/>
                  </w:divBdr>
                  <w:divsChild>
                    <w:div w:id="182192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390208">
      <w:bodyDiv w:val="1"/>
      <w:marLeft w:val="0"/>
      <w:marRight w:val="0"/>
      <w:marTop w:val="0"/>
      <w:marBottom w:val="0"/>
      <w:divBdr>
        <w:top w:val="none" w:sz="0" w:space="0" w:color="auto"/>
        <w:left w:val="none" w:sz="0" w:space="0" w:color="auto"/>
        <w:bottom w:val="none" w:sz="0" w:space="0" w:color="auto"/>
        <w:right w:val="none" w:sz="0" w:space="0" w:color="auto"/>
      </w:divBdr>
      <w:divsChild>
        <w:div w:id="898898925">
          <w:marLeft w:val="0"/>
          <w:marRight w:val="0"/>
          <w:marTop w:val="0"/>
          <w:marBottom w:val="0"/>
          <w:divBdr>
            <w:top w:val="none" w:sz="0" w:space="0" w:color="auto"/>
            <w:left w:val="none" w:sz="0" w:space="0" w:color="auto"/>
            <w:bottom w:val="none" w:sz="0" w:space="0" w:color="auto"/>
            <w:right w:val="none" w:sz="0" w:space="0" w:color="auto"/>
          </w:divBdr>
          <w:divsChild>
            <w:div w:id="1813600060">
              <w:marLeft w:val="0"/>
              <w:marRight w:val="0"/>
              <w:marTop w:val="0"/>
              <w:marBottom w:val="0"/>
              <w:divBdr>
                <w:top w:val="none" w:sz="0" w:space="0" w:color="auto"/>
                <w:left w:val="none" w:sz="0" w:space="0" w:color="auto"/>
                <w:bottom w:val="none" w:sz="0" w:space="0" w:color="auto"/>
                <w:right w:val="none" w:sz="0" w:space="0" w:color="auto"/>
              </w:divBdr>
              <w:divsChild>
                <w:div w:id="2052874630">
                  <w:marLeft w:val="0"/>
                  <w:marRight w:val="0"/>
                  <w:marTop w:val="0"/>
                  <w:marBottom w:val="0"/>
                  <w:divBdr>
                    <w:top w:val="none" w:sz="0" w:space="0" w:color="auto"/>
                    <w:left w:val="none" w:sz="0" w:space="0" w:color="auto"/>
                    <w:bottom w:val="none" w:sz="0" w:space="0" w:color="auto"/>
                    <w:right w:val="none" w:sz="0" w:space="0" w:color="auto"/>
                  </w:divBdr>
                  <w:divsChild>
                    <w:div w:id="57824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gweddill.gov.wales/legislation/subordinate/nonsi/educationwales/2009/3220099/?skip=1&amp;lang=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379</TotalTime>
  <Pages>3</Pages>
  <Words>1399</Words>
  <Characters>7980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 (1800453)</dc:creator>
  <cp:keywords/>
  <dc:description/>
  <cp:lastModifiedBy>Megan Lewis (1800453)</cp:lastModifiedBy>
  <cp:revision>5</cp:revision>
  <dcterms:created xsi:type="dcterms:W3CDTF">2019-03-18T21:16:00Z</dcterms:created>
  <dcterms:modified xsi:type="dcterms:W3CDTF">2019-03-22T02:17:00Z</dcterms:modified>
</cp:coreProperties>
</file>