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BAA71" w14:textId="77777777" w:rsidR="006A6056" w:rsidRPr="00A26BD0" w:rsidRDefault="006A6056" w:rsidP="006A6056">
      <w:pPr>
        <w:jc w:val="center"/>
        <w:rPr>
          <w:rFonts w:ascii="Cambria" w:hAnsi="Cambria"/>
          <w:sz w:val="52"/>
          <w:szCs w:val="52"/>
        </w:rPr>
      </w:pPr>
      <w:r w:rsidRPr="00A26BD0">
        <w:rPr>
          <w:rFonts w:ascii="Cambria" w:hAnsi="Cambria"/>
          <w:sz w:val="52"/>
          <w:szCs w:val="52"/>
        </w:rPr>
        <w:t>University of Wales Trinity Saint David</w:t>
      </w:r>
    </w:p>
    <w:p w14:paraId="35967A42" w14:textId="77777777" w:rsidR="006A6056" w:rsidRPr="00A26BD0" w:rsidRDefault="006A6056" w:rsidP="006A6056">
      <w:pPr>
        <w:jc w:val="center"/>
        <w:rPr>
          <w:rFonts w:ascii="Cambria" w:hAnsi="Cambria"/>
          <w:sz w:val="28"/>
          <w:szCs w:val="28"/>
        </w:rPr>
      </w:pPr>
      <w:r w:rsidRPr="00A26BD0">
        <w:rPr>
          <w:rFonts w:ascii="Cambria" w:hAnsi="Cambria"/>
          <w:sz w:val="28"/>
          <w:szCs w:val="28"/>
        </w:rPr>
        <w:t>Wales Institute of Science and Art</w:t>
      </w:r>
    </w:p>
    <w:p w14:paraId="68DCFB35" w14:textId="77777777" w:rsidR="006A6056" w:rsidRPr="00A26BD0" w:rsidRDefault="006A6056" w:rsidP="006A6056">
      <w:pPr>
        <w:jc w:val="center"/>
        <w:rPr>
          <w:rFonts w:ascii="Cambria" w:hAnsi="Cambria"/>
        </w:rPr>
      </w:pPr>
      <w:r w:rsidRPr="00A26BD0">
        <w:rPr>
          <w:rFonts w:ascii="Cambria" w:hAnsi="Cambria"/>
          <w:noProof/>
        </w:rPr>
        <w:drawing>
          <wp:inline distT="0" distB="0" distL="0" distR="0" wp14:anchorId="19C72747" wp14:editId="083A9408">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009E1A2B" w14:textId="77777777" w:rsidR="006A6056" w:rsidRPr="00A26BD0" w:rsidRDefault="006A6056" w:rsidP="006A6056">
      <w:pPr>
        <w:jc w:val="center"/>
        <w:rPr>
          <w:rFonts w:ascii="Cambria" w:hAnsi="Cambria"/>
        </w:rPr>
      </w:pPr>
    </w:p>
    <w:p w14:paraId="4C5E850A" w14:textId="77777777" w:rsidR="006A6056" w:rsidRPr="00A26BD0" w:rsidRDefault="006A6056" w:rsidP="006A6056">
      <w:pPr>
        <w:jc w:val="center"/>
        <w:rPr>
          <w:rFonts w:ascii="Cambria" w:hAnsi="Cambria"/>
          <w:sz w:val="96"/>
          <w:szCs w:val="96"/>
        </w:rPr>
      </w:pPr>
    </w:p>
    <w:p w14:paraId="6122AAEC" w14:textId="0C93585E" w:rsidR="006A6056" w:rsidRPr="00A26BD0" w:rsidRDefault="00A26BD0" w:rsidP="00A26BD0">
      <w:pPr>
        <w:jc w:val="center"/>
        <w:rPr>
          <w:rFonts w:ascii="Cambria" w:hAnsi="Cambria"/>
          <w:sz w:val="96"/>
          <w:szCs w:val="96"/>
        </w:rPr>
      </w:pPr>
      <w:r>
        <w:rPr>
          <w:rFonts w:ascii="Cambria" w:hAnsi="Cambria"/>
          <w:sz w:val="96"/>
          <w:szCs w:val="96"/>
        </w:rPr>
        <w:t>Electrical Assignment 1 Part B</w:t>
      </w:r>
    </w:p>
    <w:p w14:paraId="0A040052" w14:textId="77777777" w:rsidR="006A6056" w:rsidRPr="00A26BD0" w:rsidRDefault="006A6056" w:rsidP="006A6056">
      <w:pPr>
        <w:jc w:val="center"/>
        <w:rPr>
          <w:rFonts w:ascii="Cambria" w:hAnsi="Cambria"/>
          <w:sz w:val="36"/>
          <w:szCs w:val="36"/>
        </w:rPr>
      </w:pPr>
    </w:p>
    <w:p w14:paraId="709BFB75" w14:textId="77777777" w:rsidR="00A623E4" w:rsidRDefault="00A623E4" w:rsidP="00A623E4">
      <w:pPr>
        <w:jc w:val="center"/>
        <w:rPr>
          <w:rFonts w:ascii="Cambria" w:hAnsi="Cambria"/>
          <w:sz w:val="36"/>
          <w:szCs w:val="36"/>
        </w:rPr>
      </w:pPr>
      <w:r>
        <w:rPr>
          <w:rFonts w:ascii="Cambria" w:hAnsi="Cambria"/>
          <w:sz w:val="36"/>
          <w:szCs w:val="36"/>
        </w:rPr>
        <w:t>ACHA4010</w:t>
      </w:r>
    </w:p>
    <w:p w14:paraId="7B9EB38A" w14:textId="6CED8F36" w:rsidR="00A623E4" w:rsidRPr="00A623E4" w:rsidRDefault="00A623E4" w:rsidP="00A623E4">
      <w:pPr>
        <w:jc w:val="center"/>
        <w:rPr>
          <w:rFonts w:ascii="Cambria" w:hAnsi="Cambria"/>
          <w:sz w:val="36"/>
          <w:szCs w:val="36"/>
        </w:rPr>
      </w:pPr>
      <w:r w:rsidRPr="00A623E4">
        <w:rPr>
          <w:rFonts w:ascii="Cambria" w:hAnsi="Cambria"/>
          <w:sz w:val="32"/>
          <w:szCs w:val="32"/>
        </w:rPr>
        <w:t xml:space="preserve">Jacob Gough </w:t>
      </w:r>
    </w:p>
    <w:p w14:paraId="27D695F3" w14:textId="77777777" w:rsidR="00A623E4" w:rsidRDefault="00A623E4" w:rsidP="006A6056">
      <w:pPr>
        <w:jc w:val="center"/>
        <w:rPr>
          <w:rFonts w:ascii="Cambria" w:hAnsi="Cambria"/>
          <w:sz w:val="24"/>
          <w:szCs w:val="24"/>
        </w:rPr>
      </w:pPr>
      <w:r w:rsidRPr="00A623E4">
        <w:rPr>
          <w:rFonts w:ascii="Cambria" w:hAnsi="Cambria"/>
          <w:sz w:val="24"/>
          <w:szCs w:val="24"/>
        </w:rPr>
        <w:t xml:space="preserve">23061631 </w:t>
      </w:r>
    </w:p>
    <w:p w14:paraId="2B525651" w14:textId="02AF836C" w:rsidR="00A623E4" w:rsidRDefault="00A623E4" w:rsidP="006A6056">
      <w:pPr>
        <w:jc w:val="center"/>
        <w:rPr>
          <w:rFonts w:ascii="Cambria" w:hAnsi="Cambria"/>
          <w:sz w:val="24"/>
          <w:szCs w:val="24"/>
        </w:rPr>
      </w:pPr>
      <w:r>
        <w:rPr>
          <w:rFonts w:ascii="Cambria" w:hAnsi="Cambria"/>
          <w:sz w:val="24"/>
          <w:szCs w:val="24"/>
        </w:rPr>
        <w:t>24/03/2024</w:t>
      </w:r>
    </w:p>
    <w:p w14:paraId="29F0B5B7" w14:textId="77777777" w:rsidR="00A623E4" w:rsidRDefault="00A623E4" w:rsidP="006A6056">
      <w:pPr>
        <w:jc w:val="center"/>
        <w:rPr>
          <w:rFonts w:ascii="Cambria" w:hAnsi="Cambria"/>
          <w:sz w:val="24"/>
          <w:szCs w:val="24"/>
        </w:rPr>
      </w:pPr>
    </w:p>
    <w:p w14:paraId="21BDA677" w14:textId="77777777" w:rsidR="00A623E4" w:rsidRDefault="00A623E4" w:rsidP="006A6056">
      <w:pPr>
        <w:jc w:val="center"/>
        <w:rPr>
          <w:rFonts w:ascii="Cambria" w:hAnsi="Cambria"/>
          <w:sz w:val="24"/>
          <w:szCs w:val="24"/>
        </w:rPr>
      </w:pPr>
    </w:p>
    <w:p w14:paraId="58D37033" w14:textId="77777777" w:rsidR="00A623E4" w:rsidRDefault="00A623E4" w:rsidP="006A6056">
      <w:pPr>
        <w:jc w:val="center"/>
        <w:rPr>
          <w:rFonts w:ascii="Cambria" w:hAnsi="Cambria"/>
          <w:sz w:val="24"/>
          <w:szCs w:val="24"/>
        </w:rPr>
      </w:pPr>
    </w:p>
    <w:p w14:paraId="6796F3EB" w14:textId="77777777" w:rsidR="00A623E4" w:rsidRDefault="00A623E4" w:rsidP="006A6056">
      <w:pPr>
        <w:jc w:val="center"/>
        <w:rPr>
          <w:rFonts w:ascii="Cambria" w:hAnsi="Cambria"/>
          <w:sz w:val="24"/>
          <w:szCs w:val="24"/>
        </w:rPr>
      </w:pPr>
    </w:p>
    <w:p w14:paraId="330B1522" w14:textId="77777777" w:rsidR="00A623E4" w:rsidRPr="00A623E4" w:rsidRDefault="00A623E4" w:rsidP="006A6056">
      <w:pPr>
        <w:jc w:val="center"/>
        <w:rPr>
          <w:rFonts w:ascii="Cambria" w:hAnsi="Cambria"/>
          <w:sz w:val="24"/>
          <w:szCs w:val="24"/>
        </w:rPr>
      </w:pPr>
    </w:p>
    <w:sdt>
      <w:sdtPr>
        <w:rPr>
          <w:rFonts w:ascii="Cambria" w:eastAsiaTheme="minorHAnsi" w:hAnsi="Cambria" w:cstheme="minorBidi"/>
          <w:color w:val="auto"/>
          <w:sz w:val="22"/>
          <w:szCs w:val="22"/>
          <w:lang w:val="en-GB"/>
        </w:rPr>
        <w:id w:val="83198752"/>
        <w:docPartObj>
          <w:docPartGallery w:val="Table of Contents"/>
          <w:docPartUnique/>
        </w:docPartObj>
      </w:sdtPr>
      <w:sdtEndPr>
        <w:rPr>
          <w:b/>
          <w:bCs/>
          <w:noProof/>
        </w:rPr>
      </w:sdtEndPr>
      <w:sdtContent>
        <w:p w14:paraId="3C1335C7" w14:textId="77777777" w:rsidR="006A6056" w:rsidRPr="00A26BD0" w:rsidRDefault="006A6056" w:rsidP="006A6056">
          <w:pPr>
            <w:pStyle w:val="TOCHeading"/>
            <w:rPr>
              <w:rFonts w:ascii="Cambria" w:hAnsi="Cambria"/>
            </w:rPr>
          </w:pPr>
          <w:r w:rsidRPr="00A26BD0">
            <w:rPr>
              <w:rFonts w:ascii="Cambria" w:hAnsi="Cambria"/>
            </w:rPr>
            <w:t>Contents</w:t>
          </w:r>
        </w:p>
        <w:p w14:paraId="4802DCB9" w14:textId="77777777" w:rsidR="006A6056" w:rsidRPr="00A26BD0" w:rsidRDefault="006A6056" w:rsidP="006A6056">
          <w:pPr>
            <w:pStyle w:val="TOC1"/>
            <w:tabs>
              <w:tab w:val="left" w:pos="440"/>
              <w:tab w:val="right" w:leader="dot" w:pos="9016"/>
            </w:tabs>
            <w:rPr>
              <w:rFonts w:ascii="Cambria" w:eastAsiaTheme="minorEastAsia" w:hAnsi="Cambria"/>
              <w:noProof/>
              <w:kern w:val="2"/>
              <w:sz w:val="24"/>
              <w:szCs w:val="24"/>
              <w:lang w:eastAsia="zh-CN"/>
              <w14:ligatures w14:val="standardContextual"/>
            </w:rPr>
          </w:pPr>
          <w:r w:rsidRPr="00A26BD0">
            <w:rPr>
              <w:rFonts w:ascii="Cambria" w:hAnsi="Cambria"/>
            </w:rPr>
            <w:fldChar w:fldCharType="begin"/>
          </w:r>
          <w:r w:rsidRPr="00A26BD0">
            <w:rPr>
              <w:rFonts w:ascii="Cambria" w:hAnsi="Cambria"/>
            </w:rPr>
            <w:instrText xml:space="preserve"> TOC \o "1-3" \h \z \u </w:instrText>
          </w:r>
          <w:r w:rsidRPr="00A26BD0">
            <w:rPr>
              <w:rFonts w:ascii="Cambria" w:hAnsi="Cambria"/>
            </w:rPr>
            <w:fldChar w:fldCharType="separate"/>
          </w:r>
          <w:hyperlink w:anchor="_Toc160612868" w:history="1">
            <w:r w:rsidRPr="00A26BD0">
              <w:rPr>
                <w:rStyle w:val="Hyperlink"/>
                <w:rFonts w:ascii="Cambria" w:hAnsi="Cambria"/>
                <w:noProof/>
              </w:rPr>
              <w:t>1</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Task 2</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_Toc160612868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30DA7F59"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69" w:history="1">
            <w:r w:rsidRPr="00A26BD0">
              <w:rPr>
                <w:rStyle w:val="Hyperlink"/>
                <w:rFonts w:ascii="Cambria" w:hAnsi="Cambria"/>
                <w:noProof/>
              </w:rPr>
              <w:t>1.1</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Scope Time Division Calculations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_Toc160612869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49544083"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0" w:history="1">
            <w:r w:rsidRPr="00A26BD0">
              <w:rPr>
                <w:rStyle w:val="Hyperlink"/>
                <w:rFonts w:ascii="Cambria" w:hAnsi="Cambria"/>
                <w:noProof/>
              </w:rPr>
              <w:t>1.2</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Function Generator output sine wave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_Toc160612870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403BD0DC"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1" w:history="1">
            <w:r w:rsidRPr="00A26BD0">
              <w:rPr>
                <w:rStyle w:val="Hyperlink"/>
                <w:rFonts w:ascii="Cambria" w:hAnsi="Cambria"/>
                <w:noProof/>
              </w:rPr>
              <w:t>1.3</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Unsmoothed Rectifier Wave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_Toc160612871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51C857A5"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2" w:history="1">
            <w:r w:rsidRPr="00A26BD0">
              <w:rPr>
                <w:rStyle w:val="Hyperlink"/>
                <w:rFonts w:ascii="Cambria" w:hAnsi="Cambria"/>
                <w:noProof/>
              </w:rPr>
              <w:t>1.4</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Smoothed Rectifier Wave with capacitor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_Toc160612872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0DD738F9"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3" w:history="1">
            <w:r w:rsidRPr="00A26BD0">
              <w:rPr>
                <w:rStyle w:val="Hyperlink"/>
                <w:rFonts w:ascii="Cambria" w:hAnsi="Cambria"/>
                <w:noProof/>
              </w:rPr>
              <w:t>1.5</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Drop in Voltage Question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_Toc160612873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14B16EBE"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4" w:history="1">
            <w:r w:rsidRPr="00A26BD0">
              <w:rPr>
                <w:rStyle w:val="Hyperlink"/>
                <w:rFonts w:ascii="Cambria" w:hAnsi="Cambria"/>
                <w:noProof/>
              </w:rPr>
              <w:t>1.6</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Different Voltage Readings Question (5)</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_Toc160612874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75F23108"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5" w:history="1">
            <w:r w:rsidRPr="00A26BD0">
              <w:rPr>
                <w:rStyle w:val="Hyperlink"/>
                <w:rFonts w:ascii="Cambria" w:hAnsi="Cambria"/>
                <w:noProof/>
              </w:rPr>
              <w:t>1.7</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Rectifiers use in Automotive applications Question.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_Toc160612875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67500115"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6" w:history="1">
            <w:r w:rsidRPr="00A26BD0">
              <w:rPr>
                <w:rStyle w:val="Hyperlink"/>
                <w:rFonts w:ascii="Cambria" w:hAnsi="Cambria"/>
                <w:noProof/>
              </w:rPr>
              <w:t>1.8</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Probing Question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_Toc160612876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1</w:t>
            </w:r>
            <w:r w:rsidRPr="00A26BD0">
              <w:rPr>
                <w:rFonts w:ascii="Cambria" w:hAnsi="Cambria"/>
                <w:noProof/>
                <w:webHidden/>
              </w:rPr>
              <w:fldChar w:fldCharType="end"/>
            </w:r>
          </w:hyperlink>
        </w:p>
        <w:p w14:paraId="0346622B" w14:textId="77777777" w:rsidR="006A6056" w:rsidRPr="00A26BD0" w:rsidRDefault="006A6056" w:rsidP="006A6056">
          <w:pPr>
            <w:pStyle w:val="TOC1"/>
            <w:tabs>
              <w:tab w:val="left" w:pos="440"/>
              <w:tab w:val="right" w:leader="dot" w:pos="9016"/>
            </w:tabs>
            <w:rPr>
              <w:rFonts w:ascii="Cambria" w:eastAsiaTheme="minorEastAsia" w:hAnsi="Cambria"/>
              <w:noProof/>
              <w:kern w:val="2"/>
              <w:sz w:val="24"/>
              <w:szCs w:val="24"/>
              <w:lang w:eastAsia="zh-CN"/>
              <w14:ligatures w14:val="standardContextual"/>
            </w:rPr>
          </w:pPr>
          <w:hyperlink w:anchor="_Toc160612877" w:history="1">
            <w:r w:rsidRPr="00A26BD0">
              <w:rPr>
                <w:rStyle w:val="Hyperlink"/>
                <w:rFonts w:ascii="Cambria" w:hAnsi="Cambria"/>
                <w:noProof/>
              </w:rPr>
              <w:t>2</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Task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_Toc160612877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3E30AF70"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8" w:history="1">
            <w:r w:rsidRPr="00A26BD0">
              <w:rPr>
                <w:rStyle w:val="Hyperlink"/>
                <w:rFonts w:ascii="Cambria" w:hAnsi="Cambria"/>
                <w:noProof/>
              </w:rPr>
              <w:t>2.1</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Scope Time Division Calculations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_Toc160612878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6CC72EC8"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79" w:history="1">
            <w:r w:rsidRPr="00A26BD0">
              <w:rPr>
                <w:rStyle w:val="Hyperlink"/>
                <w:rFonts w:ascii="Cambria" w:hAnsi="Cambria"/>
                <w:noProof/>
              </w:rPr>
              <w:t>2.2</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Function Generator output square wave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_Toc160612879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305AB05C"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0" w:history="1">
            <w:r w:rsidRPr="00A26BD0">
              <w:rPr>
                <w:rStyle w:val="Hyperlink"/>
                <w:rFonts w:ascii="Cambria" w:hAnsi="Cambria"/>
                <w:noProof/>
              </w:rPr>
              <w:t>2.3</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Capacitor charge and discharge wave marked at correct points.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_Toc160612880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222C7D16"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1" w:history="1">
            <w:r w:rsidRPr="00A26BD0">
              <w:rPr>
                <w:rStyle w:val="Hyperlink"/>
                <w:rFonts w:ascii="Cambria" w:hAnsi="Cambria"/>
                <w:noProof/>
              </w:rPr>
              <w:t>2.4</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Basic Capacitor Calculations (3)</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_Toc160612881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1FC7694B"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2" w:history="1">
            <w:r w:rsidRPr="00A26BD0">
              <w:rPr>
                <w:rStyle w:val="Hyperlink"/>
                <w:rFonts w:ascii="Cambria" w:hAnsi="Cambria"/>
                <w:noProof/>
              </w:rPr>
              <w:t>2.5</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Capacitor discharge table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_Toc160612882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401F33D8"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3" w:history="1">
            <w:r w:rsidRPr="00A26BD0">
              <w:rPr>
                <w:rStyle w:val="Hyperlink"/>
                <w:rFonts w:ascii="Cambria" w:hAnsi="Cambria"/>
                <w:noProof/>
              </w:rPr>
              <w:t>2.6</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Gradient Plot and calculations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_Toc160612883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0814B7E5"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4" w:history="1">
            <w:r w:rsidRPr="00A26BD0">
              <w:rPr>
                <w:rStyle w:val="Hyperlink"/>
                <w:rFonts w:ascii="Cambria" w:hAnsi="Cambria"/>
                <w:noProof/>
              </w:rPr>
              <w:t>2.7</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Capacitor Uses (5)</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_Toc160612884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1DDF782D" w14:textId="77777777" w:rsidR="006A6056" w:rsidRPr="00A26BD0" w:rsidRDefault="006A6056" w:rsidP="006A6056">
          <w:pPr>
            <w:pStyle w:val="TOC2"/>
            <w:tabs>
              <w:tab w:val="left" w:pos="960"/>
              <w:tab w:val="right" w:leader="dot" w:pos="9016"/>
            </w:tabs>
            <w:rPr>
              <w:rFonts w:ascii="Cambria" w:eastAsiaTheme="minorEastAsia" w:hAnsi="Cambria"/>
              <w:noProof/>
              <w:kern w:val="2"/>
              <w:sz w:val="24"/>
              <w:szCs w:val="24"/>
              <w:lang w:eastAsia="zh-CN"/>
              <w14:ligatures w14:val="standardContextual"/>
            </w:rPr>
          </w:pPr>
          <w:hyperlink w:anchor="_Toc160612885" w:history="1">
            <w:r w:rsidRPr="00A26BD0">
              <w:rPr>
                <w:rStyle w:val="Hyperlink"/>
                <w:rFonts w:ascii="Cambria" w:hAnsi="Cambria"/>
                <w:noProof/>
              </w:rPr>
              <w:t>2.8</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Inaccuracies Question (4)</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_Toc160612885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2</w:t>
            </w:r>
            <w:r w:rsidRPr="00A26BD0">
              <w:rPr>
                <w:rFonts w:ascii="Cambria" w:hAnsi="Cambria"/>
                <w:noProof/>
                <w:webHidden/>
              </w:rPr>
              <w:fldChar w:fldCharType="end"/>
            </w:r>
          </w:hyperlink>
        </w:p>
        <w:p w14:paraId="211221BA" w14:textId="77777777" w:rsidR="006A6056" w:rsidRPr="00A26BD0" w:rsidRDefault="006A6056" w:rsidP="006A6056">
          <w:pPr>
            <w:pStyle w:val="TOC1"/>
            <w:tabs>
              <w:tab w:val="left" w:pos="440"/>
              <w:tab w:val="right" w:leader="dot" w:pos="9016"/>
            </w:tabs>
            <w:rPr>
              <w:rFonts w:ascii="Cambria" w:eastAsiaTheme="minorEastAsia" w:hAnsi="Cambria"/>
              <w:noProof/>
              <w:kern w:val="2"/>
              <w:sz w:val="24"/>
              <w:szCs w:val="24"/>
              <w:lang w:eastAsia="zh-CN"/>
              <w14:ligatures w14:val="standardContextual"/>
            </w:rPr>
          </w:pPr>
          <w:hyperlink w:anchor="_Toc160612886" w:history="1">
            <w:r w:rsidRPr="00A26BD0">
              <w:rPr>
                <w:rStyle w:val="Hyperlink"/>
                <w:rFonts w:ascii="Cambria" w:hAnsi="Cambria"/>
                <w:noProof/>
              </w:rPr>
              <w:t>3</w:t>
            </w:r>
            <w:r w:rsidRPr="00A26BD0">
              <w:rPr>
                <w:rFonts w:ascii="Cambria" w:eastAsiaTheme="minorEastAsia" w:hAnsi="Cambria"/>
                <w:noProof/>
                <w:kern w:val="2"/>
                <w:sz w:val="24"/>
                <w:szCs w:val="24"/>
                <w:lang w:eastAsia="zh-CN"/>
                <w14:ligatures w14:val="standardContextual"/>
              </w:rPr>
              <w:tab/>
            </w:r>
            <w:r w:rsidRPr="00A26BD0">
              <w:rPr>
                <w:rStyle w:val="Hyperlink"/>
                <w:rFonts w:ascii="Cambria" w:hAnsi="Cambria"/>
                <w:noProof/>
              </w:rPr>
              <w:t>References</w:t>
            </w:r>
            <w:r w:rsidRPr="00A26BD0">
              <w:rPr>
                <w:rFonts w:ascii="Cambria" w:hAnsi="Cambria"/>
                <w:noProof/>
                <w:webHidden/>
              </w:rPr>
              <w:tab/>
            </w:r>
            <w:r w:rsidRPr="00A26BD0">
              <w:rPr>
                <w:rFonts w:ascii="Cambria" w:hAnsi="Cambria"/>
                <w:noProof/>
                <w:webHidden/>
              </w:rPr>
              <w:fldChar w:fldCharType="begin"/>
            </w:r>
            <w:r w:rsidRPr="00A26BD0">
              <w:rPr>
                <w:rFonts w:ascii="Cambria" w:hAnsi="Cambria"/>
                <w:noProof/>
                <w:webHidden/>
              </w:rPr>
              <w:instrText xml:space="preserve"> PAGEREF _Toc160612886 \h </w:instrText>
            </w:r>
            <w:r w:rsidRPr="00A26BD0">
              <w:rPr>
                <w:rFonts w:ascii="Cambria" w:hAnsi="Cambria"/>
                <w:noProof/>
                <w:webHidden/>
              </w:rPr>
            </w:r>
            <w:r w:rsidRPr="00A26BD0">
              <w:rPr>
                <w:rFonts w:ascii="Cambria" w:hAnsi="Cambria"/>
                <w:noProof/>
                <w:webHidden/>
              </w:rPr>
              <w:fldChar w:fldCharType="separate"/>
            </w:r>
            <w:r w:rsidRPr="00A26BD0">
              <w:rPr>
                <w:rFonts w:ascii="Cambria" w:hAnsi="Cambria"/>
                <w:noProof/>
                <w:webHidden/>
              </w:rPr>
              <w:t>3</w:t>
            </w:r>
            <w:r w:rsidRPr="00A26BD0">
              <w:rPr>
                <w:rFonts w:ascii="Cambria" w:hAnsi="Cambria"/>
                <w:noProof/>
                <w:webHidden/>
              </w:rPr>
              <w:fldChar w:fldCharType="end"/>
            </w:r>
          </w:hyperlink>
        </w:p>
        <w:p w14:paraId="4FA4AC12" w14:textId="77777777" w:rsidR="006A6056" w:rsidRPr="00A26BD0" w:rsidRDefault="006A6056" w:rsidP="006A6056">
          <w:pPr>
            <w:rPr>
              <w:rFonts w:ascii="Cambria" w:hAnsi="Cambria"/>
            </w:rPr>
          </w:pPr>
          <w:r w:rsidRPr="00A26BD0">
            <w:rPr>
              <w:rFonts w:ascii="Cambria" w:hAnsi="Cambria"/>
              <w:b/>
              <w:bCs/>
              <w:noProof/>
            </w:rPr>
            <w:fldChar w:fldCharType="end"/>
          </w:r>
        </w:p>
      </w:sdtContent>
    </w:sdt>
    <w:p w14:paraId="7B69FDA9" w14:textId="77777777" w:rsidR="006A6056" w:rsidRPr="00A26BD0" w:rsidRDefault="006A6056" w:rsidP="006A6056">
      <w:pPr>
        <w:pStyle w:val="Heading1"/>
        <w:rPr>
          <w:rFonts w:ascii="Cambria" w:hAnsi="Cambria"/>
        </w:rPr>
        <w:sectPr w:rsidR="006A6056" w:rsidRPr="00A26BD0" w:rsidSect="00A600DF">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2C353568" w14:textId="77777777" w:rsidR="006A6056" w:rsidRPr="00A26BD0" w:rsidRDefault="006A6056" w:rsidP="006A6056">
      <w:pPr>
        <w:pStyle w:val="Heading1"/>
        <w:rPr>
          <w:rFonts w:ascii="Cambria" w:hAnsi="Cambria"/>
        </w:rPr>
      </w:pPr>
      <w:bookmarkStart w:id="0" w:name="_Toc160612868"/>
      <w:r w:rsidRPr="00A26BD0">
        <w:rPr>
          <w:rFonts w:ascii="Cambria" w:hAnsi="Cambria"/>
        </w:rPr>
        <w:lastRenderedPageBreak/>
        <w:t>Task 2</w:t>
      </w:r>
      <w:bookmarkEnd w:id="0"/>
    </w:p>
    <w:p w14:paraId="2401A0CB" w14:textId="345D8CA1" w:rsidR="00A2358E" w:rsidRDefault="006A6056" w:rsidP="00AE119E">
      <w:pPr>
        <w:pStyle w:val="Heading2"/>
        <w:rPr>
          <w:rFonts w:ascii="Cambria" w:hAnsi="Cambria"/>
        </w:rPr>
      </w:pPr>
      <w:bookmarkStart w:id="1" w:name="_Toc160612869"/>
      <w:r w:rsidRPr="00A26BD0">
        <w:rPr>
          <w:rFonts w:ascii="Cambria" w:hAnsi="Cambria"/>
        </w:rPr>
        <w:t>Scope Time Division Calculations (4)</w:t>
      </w:r>
      <w:bookmarkStart w:id="2" w:name="_Toc160612870"/>
      <w:bookmarkEnd w:id="1"/>
    </w:p>
    <w:p w14:paraId="15C98DD2" w14:textId="77777777" w:rsidR="0035687B" w:rsidRDefault="0035687B" w:rsidP="0035687B"/>
    <w:p w14:paraId="150C5E39" w14:textId="7C0993E5" w:rsidR="000C24B7" w:rsidRDefault="000C24B7" w:rsidP="000C24B7">
      <w:pPr>
        <w:rPr>
          <w:rFonts w:ascii="Cambria" w:hAnsi="Cambria"/>
          <w:sz w:val="24"/>
          <w:szCs w:val="24"/>
        </w:rPr>
      </w:pPr>
      <w:r w:rsidRPr="000C24B7">
        <w:rPr>
          <w:rFonts w:ascii="Cambria" w:hAnsi="Cambria"/>
          <w:sz w:val="24"/>
          <w:szCs w:val="24"/>
        </w:rPr>
        <w:t xml:space="preserve">When determining the time division settings for the scope, we start by observing that the sine wave displays 4 divisions per period. Given the frequency of 10Hz, we can calculate the period (P) </w:t>
      </w:r>
      <w:r w:rsidRPr="000C24B7">
        <w:rPr>
          <w:rFonts w:ascii="Cambria" w:hAnsi="Cambria"/>
          <w:sz w:val="24"/>
          <w:szCs w:val="24"/>
        </w:rPr>
        <w:t>using.</w:t>
      </w:r>
      <w:r w:rsidRPr="000C24B7">
        <w:rPr>
          <w:rFonts w:ascii="Cambria" w:hAnsi="Cambria"/>
          <w:sz w:val="24"/>
          <w:szCs w:val="24"/>
        </w:rPr>
        <w:t xml:space="preserve"> </w:t>
      </w:r>
    </w:p>
    <w:p w14:paraId="61CADFE0" w14:textId="77777777" w:rsidR="000C24B7" w:rsidRDefault="000C24B7" w:rsidP="000C24B7">
      <w:pPr>
        <w:rPr>
          <w:rFonts w:ascii="Cambria" w:hAnsi="Cambria"/>
          <w:sz w:val="24"/>
          <w:szCs w:val="24"/>
        </w:rPr>
      </w:pPr>
    </w:p>
    <w:p w14:paraId="5E006673" w14:textId="16875B6B" w:rsidR="000C24B7" w:rsidRPr="000C24B7" w:rsidRDefault="000C24B7" w:rsidP="000C24B7">
      <w:pPr>
        <w:rPr>
          <w:rFonts w:ascii="Cambria" w:hAnsi="Cambria"/>
          <w:sz w:val="24"/>
          <w:szCs w:val="24"/>
        </w:rPr>
      </w:pPr>
      <w:r w:rsidRPr="000C24B7">
        <w:rPr>
          <w:rFonts w:ascii="Cambria" w:hAnsi="Cambria"/>
          <w:sz w:val="24"/>
          <w:szCs w:val="24"/>
        </w:rPr>
        <w:t>P = 1/F, yielding P = 1/10 or 0.1 seconds.</w:t>
      </w:r>
    </w:p>
    <w:p w14:paraId="50673945" w14:textId="77777777" w:rsidR="000C24B7" w:rsidRPr="000C24B7" w:rsidRDefault="000C24B7" w:rsidP="000C24B7">
      <w:pPr>
        <w:rPr>
          <w:rFonts w:ascii="Cambria" w:hAnsi="Cambria"/>
          <w:sz w:val="24"/>
          <w:szCs w:val="24"/>
        </w:rPr>
      </w:pPr>
    </w:p>
    <w:p w14:paraId="20612ED7" w14:textId="77777777" w:rsidR="000C24B7" w:rsidRDefault="000C24B7" w:rsidP="000C24B7">
      <w:pPr>
        <w:rPr>
          <w:rFonts w:ascii="Cambria" w:hAnsi="Cambria"/>
          <w:sz w:val="24"/>
          <w:szCs w:val="24"/>
        </w:rPr>
      </w:pPr>
      <w:r w:rsidRPr="000C24B7">
        <w:rPr>
          <w:rFonts w:ascii="Cambria" w:hAnsi="Cambria"/>
          <w:sz w:val="24"/>
          <w:szCs w:val="24"/>
        </w:rPr>
        <w:t xml:space="preserve">Since there are 4 divisions per period, we can calculate the time per division by dividing the period by the number of divisions per period: </w:t>
      </w:r>
    </w:p>
    <w:p w14:paraId="26E0D188" w14:textId="77777777" w:rsidR="000C24B7" w:rsidRDefault="000C24B7" w:rsidP="000C24B7">
      <w:pPr>
        <w:rPr>
          <w:rFonts w:ascii="Cambria" w:hAnsi="Cambria"/>
          <w:sz w:val="24"/>
          <w:szCs w:val="24"/>
        </w:rPr>
      </w:pPr>
    </w:p>
    <w:p w14:paraId="230CF0B2" w14:textId="4B4EBE21" w:rsidR="000C24B7" w:rsidRPr="000C24B7" w:rsidRDefault="000C24B7" w:rsidP="000C24B7">
      <w:pPr>
        <w:rPr>
          <w:rFonts w:ascii="Cambria" w:hAnsi="Cambria"/>
          <w:sz w:val="24"/>
          <w:szCs w:val="24"/>
        </w:rPr>
      </w:pPr>
      <w:r w:rsidRPr="000C24B7">
        <w:rPr>
          <w:rFonts w:ascii="Cambria" w:hAnsi="Cambria"/>
          <w:sz w:val="24"/>
          <w:szCs w:val="24"/>
        </w:rPr>
        <w:t>0.1/4 = 0.025s/division.</w:t>
      </w:r>
    </w:p>
    <w:p w14:paraId="427AB455" w14:textId="77777777" w:rsidR="000C24B7" w:rsidRPr="000C24B7" w:rsidRDefault="000C24B7" w:rsidP="000C24B7">
      <w:pPr>
        <w:rPr>
          <w:rFonts w:ascii="Cambria" w:hAnsi="Cambria"/>
          <w:sz w:val="24"/>
          <w:szCs w:val="24"/>
        </w:rPr>
      </w:pPr>
    </w:p>
    <w:p w14:paraId="4F5528C4" w14:textId="77777777" w:rsidR="000C24B7" w:rsidRDefault="000C24B7" w:rsidP="000C24B7">
      <w:pPr>
        <w:rPr>
          <w:rFonts w:ascii="Cambria" w:hAnsi="Cambria"/>
          <w:sz w:val="24"/>
          <w:szCs w:val="24"/>
        </w:rPr>
      </w:pPr>
      <w:r w:rsidRPr="000C24B7">
        <w:rPr>
          <w:rFonts w:ascii="Cambria" w:hAnsi="Cambria"/>
          <w:sz w:val="24"/>
          <w:szCs w:val="24"/>
        </w:rPr>
        <w:t xml:space="preserve">Converting this to milliseconds, we get 25ms/div. With the time base established, we use this information to find the total time scope for one period: </w:t>
      </w:r>
    </w:p>
    <w:p w14:paraId="3C488B4D" w14:textId="77777777" w:rsidR="000C24B7" w:rsidRDefault="000C24B7" w:rsidP="000C24B7">
      <w:pPr>
        <w:rPr>
          <w:rFonts w:ascii="Cambria" w:hAnsi="Cambria"/>
          <w:sz w:val="24"/>
          <w:szCs w:val="24"/>
        </w:rPr>
      </w:pPr>
    </w:p>
    <w:p w14:paraId="12732334" w14:textId="1109B3EF" w:rsidR="000C3F2E" w:rsidRDefault="000C24B7" w:rsidP="000C24B7">
      <w:pPr>
        <w:rPr>
          <w:rFonts w:ascii="Cambria" w:hAnsi="Cambria"/>
          <w:sz w:val="24"/>
          <w:szCs w:val="24"/>
        </w:rPr>
      </w:pPr>
      <w:r w:rsidRPr="000C24B7">
        <w:rPr>
          <w:rFonts w:ascii="Cambria" w:hAnsi="Cambria"/>
          <w:sz w:val="24"/>
          <w:szCs w:val="24"/>
        </w:rPr>
        <w:t>25ms/div x 4 divisions = 100ms.</w:t>
      </w:r>
    </w:p>
    <w:p w14:paraId="5A7F5B7F" w14:textId="77777777" w:rsidR="00E22BB7" w:rsidRDefault="00E22BB7" w:rsidP="0035687B">
      <w:pPr>
        <w:rPr>
          <w:rFonts w:ascii="Cambria" w:hAnsi="Cambria"/>
          <w:sz w:val="24"/>
          <w:szCs w:val="24"/>
        </w:rPr>
      </w:pPr>
    </w:p>
    <w:p w14:paraId="2F6126BF" w14:textId="77777777" w:rsidR="002A04E0" w:rsidRDefault="002A04E0" w:rsidP="0035687B">
      <w:pPr>
        <w:rPr>
          <w:rFonts w:ascii="Cambria" w:hAnsi="Cambria"/>
          <w:sz w:val="24"/>
          <w:szCs w:val="24"/>
        </w:rPr>
      </w:pPr>
    </w:p>
    <w:p w14:paraId="068D1588" w14:textId="19C05CBE" w:rsidR="00FB0FC4" w:rsidRPr="0035687B" w:rsidRDefault="002A04E0" w:rsidP="0035687B">
      <w:pPr>
        <w:rPr>
          <w:rFonts w:ascii="Cambria" w:hAnsi="Cambria"/>
          <w:sz w:val="24"/>
          <w:szCs w:val="24"/>
        </w:rPr>
      </w:pPr>
      <w:r>
        <w:rPr>
          <w:rFonts w:ascii="Cambria" w:hAnsi="Cambria"/>
          <w:sz w:val="24"/>
          <w:szCs w:val="24"/>
        </w:rPr>
        <w:t xml:space="preserve"> </w:t>
      </w:r>
    </w:p>
    <w:p w14:paraId="168E737A" w14:textId="53613C30" w:rsidR="00AE119E" w:rsidRDefault="006A6056" w:rsidP="00AE119E">
      <w:pPr>
        <w:pStyle w:val="Heading2"/>
        <w:rPr>
          <w:rFonts w:ascii="Cambria" w:hAnsi="Cambria"/>
        </w:rPr>
      </w:pPr>
      <w:r w:rsidRPr="00A26BD0">
        <w:rPr>
          <w:rFonts w:ascii="Cambria" w:hAnsi="Cambria"/>
        </w:rPr>
        <w:lastRenderedPageBreak/>
        <w:t>Function Generator output sine wave (3)</w:t>
      </w:r>
      <w:bookmarkEnd w:id="2"/>
    </w:p>
    <w:p w14:paraId="2908B4AC" w14:textId="00CD1256" w:rsidR="00AE119E" w:rsidRDefault="007762D3" w:rsidP="00AE119E">
      <w:pPr>
        <w:pStyle w:val="Heading2"/>
        <w:rPr>
          <w:rFonts w:ascii="Cambria" w:hAnsi="Cambria"/>
        </w:rPr>
      </w:pPr>
      <w:r>
        <w:rPr>
          <w:rFonts w:ascii="Cambria" w:hAnsi="Cambria"/>
          <w:noProof/>
          <w14:ligatures w14:val="standardContextual"/>
        </w:rPr>
        <w:drawing>
          <wp:anchor distT="0" distB="0" distL="114300" distR="114300" simplePos="0" relativeHeight="251660288" behindDoc="0" locked="0" layoutInCell="1" allowOverlap="1" wp14:anchorId="18A0DA40" wp14:editId="1141E4F0">
            <wp:simplePos x="0" y="0"/>
            <wp:positionH relativeFrom="column">
              <wp:posOffset>-277495</wp:posOffset>
            </wp:positionH>
            <wp:positionV relativeFrom="paragraph">
              <wp:posOffset>501816</wp:posOffset>
            </wp:positionV>
            <wp:extent cx="6246943" cy="4204252"/>
            <wp:effectExtent l="0" t="0" r="1905" b="0"/>
            <wp:wrapSquare wrapText="bothSides"/>
            <wp:docPr id="1295667895"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85789" name="Picture 1" descr="A screenshot of a device&#10;&#10;Description automatically generated"/>
                    <pic:cNvPicPr/>
                  </pic:nvPicPr>
                  <pic:blipFill rotWithShape="1">
                    <a:blip r:embed="rId10">
                      <a:extLst>
                        <a:ext uri="{28A0092B-C50C-407E-A947-70E740481C1C}">
                          <a14:useLocalDpi xmlns:a14="http://schemas.microsoft.com/office/drawing/2010/main" val="0"/>
                        </a:ext>
                      </a:extLst>
                    </a:blip>
                    <a:srcRect l="4855" t="43286" r="7542" b="29465"/>
                    <a:stretch/>
                  </pic:blipFill>
                  <pic:spPr bwMode="auto">
                    <a:xfrm>
                      <a:off x="0" y="0"/>
                      <a:ext cx="6246943" cy="42042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141E6F" w14:textId="7F195861" w:rsidR="00AE119E" w:rsidRDefault="00AE119E" w:rsidP="00AE119E">
      <w:pPr>
        <w:pStyle w:val="Heading2"/>
        <w:rPr>
          <w:rFonts w:ascii="Cambria" w:hAnsi="Cambria"/>
        </w:rPr>
      </w:pPr>
    </w:p>
    <w:p w14:paraId="0884C98E" w14:textId="2FED048F" w:rsidR="00AE119E" w:rsidRDefault="00AE119E" w:rsidP="00AE119E">
      <w:pPr>
        <w:pStyle w:val="Heading2"/>
        <w:rPr>
          <w:rFonts w:ascii="Cambria" w:hAnsi="Cambria"/>
        </w:rPr>
      </w:pPr>
    </w:p>
    <w:p w14:paraId="33F0D939" w14:textId="0AC9F51D" w:rsidR="00AE119E" w:rsidRDefault="00AE119E" w:rsidP="00AE119E">
      <w:pPr>
        <w:pStyle w:val="Heading2"/>
        <w:rPr>
          <w:rFonts w:ascii="Cambria" w:hAnsi="Cambria"/>
        </w:rPr>
      </w:pPr>
    </w:p>
    <w:p w14:paraId="1D340B5D" w14:textId="5F1644A1" w:rsidR="00AE119E" w:rsidRDefault="00AE119E" w:rsidP="00AE119E">
      <w:pPr>
        <w:pStyle w:val="Heading2"/>
        <w:rPr>
          <w:rFonts w:ascii="Cambria" w:hAnsi="Cambria"/>
        </w:rPr>
      </w:pPr>
    </w:p>
    <w:p w14:paraId="77D1EBEC" w14:textId="770C953A" w:rsidR="00AE119E" w:rsidRDefault="00AE119E" w:rsidP="00AE119E">
      <w:pPr>
        <w:pStyle w:val="Heading2"/>
        <w:rPr>
          <w:rFonts w:ascii="Cambria" w:hAnsi="Cambria"/>
        </w:rPr>
      </w:pPr>
    </w:p>
    <w:p w14:paraId="0AA22ECE" w14:textId="6380826E" w:rsidR="00AE119E" w:rsidRDefault="00AE119E" w:rsidP="00AE119E">
      <w:pPr>
        <w:pStyle w:val="Heading2"/>
        <w:rPr>
          <w:rFonts w:ascii="Cambria" w:hAnsi="Cambria"/>
        </w:rPr>
      </w:pPr>
    </w:p>
    <w:p w14:paraId="39696BDF" w14:textId="77777777" w:rsidR="00C97372" w:rsidRDefault="00C97372" w:rsidP="00C97372"/>
    <w:p w14:paraId="15BE5509" w14:textId="77777777" w:rsidR="00C97372" w:rsidRPr="00C97372" w:rsidRDefault="00C97372" w:rsidP="00C97372"/>
    <w:p w14:paraId="56E82DA0" w14:textId="25CD3174" w:rsidR="00AE119E" w:rsidRDefault="00AE119E" w:rsidP="00AE119E">
      <w:pPr>
        <w:pStyle w:val="Heading2"/>
        <w:rPr>
          <w:rFonts w:ascii="Cambria" w:hAnsi="Cambria"/>
        </w:rPr>
      </w:pPr>
    </w:p>
    <w:p w14:paraId="276BB146" w14:textId="6889787B" w:rsidR="00AE119E" w:rsidRDefault="00AE119E" w:rsidP="00AE119E">
      <w:pPr>
        <w:pStyle w:val="Heading2"/>
        <w:rPr>
          <w:rFonts w:ascii="Cambria" w:hAnsi="Cambria"/>
        </w:rPr>
      </w:pPr>
    </w:p>
    <w:p w14:paraId="4C6B2B00" w14:textId="566961CC" w:rsidR="006A6056" w:rsidRDefault="006A6056" w:rsidP="00AE119E">
      <w:pPr>
        <w:pStyle w:val="Heading2"/>
        <w:rPr>
          <w:rFonts w:ascii="Cambria" w:hAnsi="Cambria"/>
        </w:rPr>
      </w:pPr>
      <w:bookmarkStart w:id="3" w:name="_Toc160612871"/>
      <w:r w:rsidRPr="00A26BD0">
        <w:rPr>
          <w:rFonts w:ascii="Cambria" w:hAnsi="Cambria"/>
        </w:rPr>
        <w:t>Unsmoothed Rectifier Wave (3)</w:t>
      </w:r>
      <w:bookmarkEnd w:id="3"/>
    </w:p>
    <w:p w14:paraId="5BF77C05" w14:textId="23D9B83C" w:rsidR="00EA761C" w:rsidRPr="00EA761C" w:rsidRDefault="00EA761C" w:rsidP="00EA761C">
      <w:r>
        <w:rPr>
          <w:rFonts w:ascii="Cambria" w:hAnsi="Cambria"/>
          <w:noProof/>
          <w14:ligatures w14:val="standardContextual"/>
        </w:rPr>
        <w:drawing>
          <wp:anchor distT="0" distB="0" distL="114300" distR="114300" simplePos="0" relativeHeight="251664384" behindDoc="0" locked="0" layoutInCell="1" allowOverlap="1" wp14:anchorId="4DDD87DA" wp14:editId="01C37A26">
            <wp:simplePos x="0" y="0"/>
            <wp:positionH relativeFrom="column">
              <wp:posOffset>-208280</wp:posOffset>
            </wp:positionH>
            <wp:positionV relativeFrom="paragraph">
              <wp:posOffset>308113</wp:posOffset>
            </wp:positionV>
            <wp:extent cx="5859780" cy="4074795"/>
            <wp:effectExtent l="0" t="0" r="0" b="1905"/>
            <wp:wrapSquare wrapText="bothSides"/>
            <wp:docPr id="955416557" name="Picture 4"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416557" name="Picture 4" descr="A screenshot of a device&#10;&#10;Description automatically generated"/>
                    <pic:cNvPicPr/>
                  </pic:nvPicPr>
                  <pic:blipFill rotWithShape="1">
                    <a:blip r:embed="rId11">
                      <a:extLst>
                        <a:ext uri="{28A0092B-C50C-407E-A947-70E740481C1C}">
                          <a14:useLocalDpi xmlns:a14="http://schemas.microsoft.com/office/drawing/2010/main" val="0"/>
                        </a:ext>
                      </a:extLst>
                    </a:blip>
                    <a:srcRect l="5583" t="41043" r="7542" b="31035"/>
                    <a:stretch/>
                  </pic:blipFill>
                  <pic:spPr bwMode="auto">
                    <a:xfrm>
                      <a:off x="0" y="0"/>
                      <a:ext cx="5859780" cy="4074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5D7744" w14:textId="0F92B23B" w:rsidR="006A6056" w:rsidRDefault="006A6056" w:rsidP="006A6056">
      <w:pPr>
        <w:rPr>
          <w:rFonts w:ascii="Cambria" w:hAnsi="Cambria"/>
        </w:rPr>
      </w:pPr>
    </w:p>
    <w:p w14:paraId="25E8F647" w14:textId="11AAE02A" w:rsidR="00B62000" w:rsidRDefault="00B62000" w:rsidP="006A6056">
      <w:pPr>
        <w:rPr>
          <w:rFonts w:ascii="Cambria" w:hAnsi="Cambria"/>
        </w:rPr>
      </w:pPr>
    </w:p>
    <w:p w14:paraId="25D35584" w14:textId="77777777" w:rsidR="00B62000" w:rsidRDefault="00B62000" w:rsidP="006A6056">
      <w:pPr>
        <w:rPr>
          <w:rFonts w:ascii="Cambria" w:hAnsi="Cambria"/>
        </w:rPr>
      </w:pPr>
    </w:p>
    <w:p w14:paraId="782AB57C" w14:textId="77777777" w:rsidR="00B62000" w:rsidRDefault="00B62000" w:rsidP="006A6056">
      <w:pPr>
        <w:rPr>
          <w:rFonts w:ascii="Cambria" w:hAnsi="Cambria"/>
        </w:rPr>
      </w:pPr>
    </w:p>
    <w:p w14:paraId="3D45A050" w14:textId="77777777" w:rsidR="00B62000" w:rsidRDefault="00B62000" w:rsidP="006A6056">
      <w:pPr>
        <w:rPr>
          <w:rFonts w:ascii="Cambria" w:hAnsi="Cambria"/>
        </w:rPr>
      </w:pPr>
    </w:p>
    <w:p w14:paraId="058CF671" w14:textId="77777777" w:rsidR="00B62000" w:rsidRDefault="00B62000" w:rsidP="006A6056">
      <w:pPr>
        <w:rPr>
          <w:rFonts w:ascii="Cambria" w:hAnsi="Cambria"/>
        </w:rPr>
      </w:pPr>
    </w:p>
    <w:p w14:paraId="18B9C834" w14:textId="77777777" w:rsidR="00B62000" w:rsidRDefault="00B62000" w:rsidP="006A6056">
      <w:pPr>
        <w:rPr>
          <w:rFonts w:ascii="Cambria" w:hAnsi="Cambria"/>
        </w:rPr>
      </w:pPr>
    </w:p>
    <w:p w14:paraId="0D1646D3" w14:textId="77777777" w:rsidR="00B62000" w:rsidRDefault="00B62000" w:rsidP="006A6056">
      <w:pPr>
        <w:rPr>
          <w:rFonts w:ascii="Cambria" w:hAnsi="Cambria"/>
        </w:rPr>
      </w:pPr>
    </w:p>
    <w:p w14:paraId="3EE8DA15" w14:textId="77777777" w:rsidR="00B62000" w:rsidRDefault="00B62000" w:rsidP="006A6056">
      <w:pPr>
        <w:rPr>
          <w:rFonts w:ascii="Cambria" w:hAnsi="Cambria"/>
        </w:rPr>
      </w:pPr>
    </w:p>
    <w:p w14:paraId="62C46797" w14:textId="77777777" w:rsidR="00B62000" w:rsidRDefault="00B62000" w:rsidP="006A6056">
      <w:pPr>
        <w:rPr>
          <w:rFonts w:ascii="Cambria" w:hAnsi="Cambria"/>
        </w:rPr>
      </w:pPr>
    </w:p>
    <w:p w14:paraId="0591DDF2" w14:textId="77777777" w:rsidR="00B62000" w:rsidRDefault="00B62000" w:rsidP="006A6056">
      <w:pPr>
        <w:rPr>
          <w:rFonts w:ascii="Cambria" w:hAnsi="Cambria"/>
        </w:rPr>
      </w:pPr>
    </w:p>
    <w:p w14:paraId="0ACEC31A" w14:textId="77777777" w:rsidR="00B62000" w:rsidRDefault="00B62000" w:rsidP="006A6056">
      <w:pPr>
        <w:rPr>
          <w:rFonts w:ascii="Cambria" w:hAnsi="Cambria"/>
        </w:rPr>
      </w:pPr>
    </w:p>
    <w:p w14:paraId="08291886" w14:textId="77777777" w:rsidR="00B62000" w:rsidRDefault="00B62000" w:rsidP="006A6056">
      <w:pPr>
        <w:rPr>
          <w:rFonts w:ascii="Cambria" w:hAnsi="Cambria"/>
        </w:rPr>
      </w:pPr>
    </w:p>
    <w:p w14:paraId="0AB5447F" w14:textId="77777777" w:rsidR="006A6056" w:rsidRPr="00A26BD0" w:rsidRDefault="006A6056" w:rsidP="006A6056">
      <w:pPr>
        <w:pStyle w:val="Heading2"/>
        <w:rPr>
          <w:rFonts w:ascii="Cambria" w:hAnsi="Cambria"/>
        </w:rPr>
      </w:pPr>
      <w:bookmarkStart w:id="4" w:name="_Toc160612872"/>
      <w:r w:rsidRPr="00A26BD0">
        <w:rPr>
          <w:rFonts w:ascii="Cambria" w:hAnsi="Cambria"/>
        </w:rPr>
        <w:t>Smoothed Rectifier Wave with capacitor (3)</w:t>
      </w:r>
      <w:bookmarkEnd w:id="4"/>
    </w:p>
    <w:p w14:paraId="671178FA" w14:textId="439B9BD1" w:rsidR="006A6056" w:rsidRDefault="00E5427B" w:rsidP="006A6056">
      <w:pPr>
        <w:rPr>
          <w:rFonts w:ascii="Cambria" w:hAnsi="Cambria"/>
          <w:noProof/>
          <w14:ligatures w14:val="standardContextual"/>
        </w:rPr>
      </w:pPr>
      <w:r>
        <w:rPr>
          <w:rFonts w:ascii="Cambria" w:hAnsi="Cambria"/>
          <w:noProof/>
          <w14:ligatures w14:val="standardContextual"/>
        </w:rPr>
        <w:drawing>
          <wp:anchor distT="0" distB="0" distL="114300" distR="114300" simplePos="0" relativeHeight="251665408" behindDoc="0" locked="0" layoutInCell="1" allowOverlap="1" wp14:anchorId="23BB3E9C" wp14:editId="0113E8F6">
            <wp:simplePos x="0" y="0"/>
            <wp:positionH relativeFrom="column">
              <wp:posOffset>-229152</wp:posOffset>
            </wp:positionH>
            <wp:positionV relativeFrom="paragraph">
              <wp:posOffset>277495</wp:posOffset>
            </wp:positionV>
            <wp:extent cx="5972810" cy="4046855"/>
            <wp:effectExtent l="0" t="0" r="0" b="4445"/>
            <wp:wrapSquare wrapText="bothSides"/>
            <wp:docPr id="60076914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69141" name="Picture 6"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5582" t="28159" r="7783" b="44709"/>
                    <a:stretch/>
                  </pic:blipFill>
                  <pic:spPr bwMode="auto">
                    <a:xfrm>
                      <a:off x="0" y="0"/>
                      <a:ext cx="5972810" cy="4046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24F52C" w14:textId="6D251B77" w:rsidR="00462ED0" w:rsidRDefault="00462ED0" w:rsidP="006A6056">
      <w:pPr>
        <w:rPr>
          <w:rFonts w:ascii="Cambria" w:hAnsi="Cambria"/>
        </w:rPr>
      </w:pPr>
    </w:p>
    <w:p w14:paraId="0E14AD45" w14:textId="77777777" w:rsidR="00424819" w:rsidRDefault="00424819" w:rsidP="006A6056">
      <w:pPr>
        <w:rPr>
          <w:rFonts w:ascii="Cambria" w:hAnsi="Cambria"/>
        </w:rPr>
      </w:pPr>
    </w:p>
    <w:p w14:paraId="1AB7DBC9" w14:textId="77777777" w:rsidR="00424819" w:rsidRDefault="00424819" w:rsidP="006A6056">
      <w:pPr>
        <w:rPr>
          <w:rFonts w:ascii="Cambria" w:hAnsi="Cambria"/>
        </w:rPr>
      </w:pPr>
    </w:p>
    <w:p w14:paraId="5231C8CF" w14:textId="77777777" w:rsidR="00424819" w:rsidRDefault="00424819" w:rsidP="006A6056">
      <w:pPr>
        <w:rPr>
          <w:rFonts w:ascii="Cambria" w:hAnsi="Cambria"/>
        </w:rPr>
      </w:pPr>
    </w:p>
    <w:p w14:paraId="2C25E0F2" w14:textId="77777777" w:rsidR="00424819" w:rsidRDefault="00424819" w:rsidP="006A6056">
      <w:pPr>
        <w:rPr>
          <w:rFonts w:ascii="Cambria" w:hAnsi="Cambria"/>
        </w:rPr>
      </w:pPr>
    </w:p>
    <w:p w14:paraId="728B08F7" w14:textId="77777777" w:rsidR="00424819" w:rsidRDefault="00424819" w:rsidP="006A6056">
      <w:pPr>
        <w:rPr>
          <w:rFonts w:ascii="Cambria" w:hAnsi="Cambria"/>
        </w:rPr>
      </w:pPr>
    </w:p>
    <w:p w14:paraId="631E306F" w14:textId="77777777" w:rsidR="00424819" w:rsidRDefault="00424819" w:rsidP="006A6056">
      <w:pPr>
        <w:rPr>
          <w:rFonts w:ascii="Cambria" w:hAnsi="Cambria"/>
        </w:rPr>
      </w:pPr>
    </w:p>
    <w:p w14:paraId="1CCF61F2" w14:textId="77777777" w:rsidR="00424819" w:rsidRDefault="00424819" w:rsidP="006A6056">
      <w:pPr>
        <w:rPr>
          <w:rFonts w:ascii="Cambria" w:hAnsi="Cambria"/>
        </w:rPr>
      </w:pPr>
    </w:p>
    <w:p w14:paraId="0D77B2DE" w14:textId="77777777" w:rsidR="00424819" w:rsidRDefault="00424819" w:rsidP="006A6056">
      <w:pPr>
        <w:rPr>
          <w:rFonts w:ascii="Cambria" w:hAnsi="Cambria"/>
        </w:rPr>
      </w:pPr>
    </w:p>
    <w:p w14:paraId="353AD915" w14:textId="77777777" w:rsidR="00424819" w:rsidRDefault="00424819" w:rsidP="006A6056">
      <w:pPr>
        <w:rPr>
          <w:rFonts w:ascii="Cambria" w:hAnsi="Cambria"/>
        </w:rPr>
      </w:pPr>
    </w:p>
    <w:p w14:paraId="224A3A0F" w14:textId="77777777" w:rsidR="00424819" w:rsidRDefault="00424819" w:rsidP="006A6056">
      <w:pPr>
        <w:rPr>
          <w:rFonts w:ascii="Cambria" w:hAnsi="Cambria"/>
        </w:rPr>
      </w:pPr>
    </w:p>
    <w:p w14:paraId="69A7F974" w14:textId="77777777" w:rsidR="00424819" w:rsidRDefault="00424819" w:rsidP="006A6056">
      <w:pPr>
        <w:rPr>
          <w:rFonts w:ascii="Cambria" w:hAnsi="Cambria"/>
        </w:rPr>
      </w:pPr>
    </w:p>
    <w:p w14:paraId="09732540" w14:textId="77777777" w:rsidR="005D2F9D" w:rsidRPr="00A26BD0" w:rsidRDefault="005D2F9D" w:rsidP="006A6056">
      <w:pPr>
        <w:rPr>
          <w:rFonts w:ascii="Cambria" w:hAnsi="Cambria"/>
        </w:rPr>
      </w:pPr>
    </w:p>
    <w:p w14:paraId="245AFB8B" w14:textId="77777777" w:rsidR="006A6056" w:rsidRDefault="006A6056" w:rsidP="006A6056">
      <w:pPr>
        <w:pStyle w:val="Heading2"/>
        <w:rPr>
          <w:rFonts w:ascii="Cambria" w:hAnsi="Cambria"/>
        </w:rPr>
      </w:pPr>
      <w:bookmarkStart w:id="5" w:name="_Toc160612873"/>
      <w:r w:rsidRPr="00A26BD0">
        <w:rPr>
          <w:rFonts w:ascii="Cambria" w:hAnsi="Cambria"/>
        </w:rPr>
        <w:lastRenderedPageBreak/>
        <w:t>Drop in Voltage Question (4)</w:t>
      </w:r>
      <w:bookmarkEnd w:id="5"/>
    </w:p>
    <w:p w14:paraId="6152B1A4" w14:textId="77777777" w:rsidR="00764289" w:rsidRPr="00764289" w:rsidRDefault="00764289" w:rsidP="00764289">
      <w:pPr>
        <w:rPr>
          <w:rFonts w:ascii="Cambria" w:hAnsi="Cambria"/>
          <w:sz w:val="24"/>
          <w:szCs w:val="24"/>
        </w:rPr>
      </w:pPr>
      <w:r w:rsidRPr="00764289">
        <w:rPr>
          <w:rFonts w:ascii="Cambria" w:hAnsi="Cambria"/>
          <w:sz w:val="24"/>
          <w:szCs w:val="24"/>
        </w:rPr>
        <w:t>The drop in rectifier DC output compared to the peak of the sine wave input occurs due to several factors:</w:t>
      </w:r>
    </w:p>
    <w:p w14:paraId="3C75D278" w14:textId="77777777" w:rsidR="00764289" w:rsidRPr="00764289" w:rsidRDefault="00764289" w:rsidP="00764289">
      <w:pPr>
        <w:rPr>
          <w:rFonts w:ascii="Cambria" w:hAnsi="Cambria"/>
          <w:sz w:val="24"/>
          <w:szCs w:val="24"/>
        </w:rPr>
      </w:pPr>
    </w:p>
    <w:p w14:paraId="0F182308" w14:textId="575171F4" w:rsidR="00764289" w:rsidRPr="00764289" w:rsidRDefault="00764289" w:rsidP="00764289">
      <w:pPr>
        <w:rPr>
          <w:rFonts w:ascii="Cambria" w:hAnsi="Cambria"/>
          <w:sz w:val="24"/>
          <w:szCs w:val="24"/>
        </w:rPr>
      </w:pPr>
      <w:r w:rsidRPr="0006733C">
        <w:rPr>
          <w:rFonts w:ascii="Cambria" w:hAnsi="Cambria"/>
          <w:b/>
          <w:bCs/>
          <w:sz w:val="24"/>
          <w:szCs w:val="24"/>
        </w:rPr>
        <w:t>Diode Forward Voltage Drop:</w:t>
      </w:r>
      <w:r w:rsidRPr="00764289">
        <w:rPr>
          <w:rFonts w:ascii="Cambria" w:hAnsi="Cambria"/>
          <w:sz w:val="24"/>
          <w:szCs w:val="24"/>
        </w:rPr>
        <w:t xml:space="preserve"> Diodes have a voltage drop across them (around 0.6 to 0.7 volts for silicon diodes), even at the peak of the input sine wave.</w:t>
      </w:r>
    </w:p>
    <w:p w14:paraId="2C04B0CA" w14:textId="77777777" w:rsidR="00764289" w:rsidRPr="00764289" w:rsidRDefault="00764289" w:rsidP="00764289">
      <w:pPr>
        <w:rPr>
          <w:rFonts w:ascii="Cambria" w:hAnsi="Cambria"/>
          <w:sz w:val="24"/>
          <w:szCs w:val="24"/>
        </w:rPr>
      </w:pPr>
    </w:p>
    <w:p w14:paraId="4AFF08C7" w14:textId="508F79B2" w:rsidR="00764289" w:rsidRPr="00764289" w:rsidRDefault="00764289" w:rsidP="00764289">
      <w:pPr>
        <w:rPr>
          <w:rFonts w:ascii="Cambria" w:hAnsi="Cambria"/>
          <w:sz w:val="24"/>
          <w:szCs w:val="24"/>
        </w:rPr>
      </w:pPr>
      <w:r w:rsidRPr="0006733C">
        <w:rPr>
          <w:rFonts w:ascii="Cambria" w:hAnsi="Cambria"/>
          <w:b/>
          <w:bCs/>
          <w:sz w:val="24"/>
          <w:szCs w:val="24"/>
        </w:rPr>
        <w:t>Transformer Winding Resistance:</w:t>
      </w:r>
      <w:r w:rsidRPr="00764289">
        <w:rPr>
          <w:rFonts w:ascii="Cambria" w:hAnsi="Cambria"/>
          <w:sz w:val="24"/>
          <w:szCs w:val="24"/>
        </w:rPr>
        <w:t xml:space="preserve"> Resistance in the transformer windings causes a voltage drop as current passes through them.</w:t>
      </w:r>
    </w:p>
    <w:p w14:paraId="35009A80" w14:textId="77777777" w:rsidR="00764289" w:rsidRPr="00764289" w:rsidRDefault="00764289" w:rsidP="00764289">
      <w:pPr>
        <w:rPr>
          <w:rFonts w:ascii="Cambria" w:hAnsi="Cambria"/>
          <w:sz w:val="24"/>
          <w:szCs w:val="24"/>
        </w:rPr>
      </w:pPr>
    </w:p>
    <w:p w14:paraId="73340307" w14:textId="4B7768BB" w:rsidR="00764289" w:rsidRPr="00764289" w:rsidRDefault="00764289" w:rsidP="00764289">
      <w:pPr>
        <w:rPr>
          <w:rFonts w:ascii="Cambria" w:hAnsi="Cambria"/>
          <w:sz w:val="24"/>
          <w:szCs w:val="24"/>
        </w:rPr>
      </w:pPr>
      <w:r w:rsidRPr="0006733C">
        <w:rPr>
          <w:rFonts w:ascii="Cambria" w:hAnsi="Cambria"/>
          <w:b/>
          <w:bCs/>
          <w:sz w:val="24"/>
          <w:szCs w:val="24"/>
        </w:rPr>
        <w:t>Load Resistance:</w:t>
      </w:r>
      <w:r w:rsidRPr="00764289">
        <w:rPr>
          <w:rFonts w:ascii="Cambria" w:hAnsi="Cambria"/>
          <w:sz w:val="24"/>
          <w:szCs w:val="24"/>
        </w:rPr>
        <w:t xml:space="preserve"> The connected load introduces additional resistance, further reducing the output voltage.</w:t>
      </w:r>
    </w:p>
    <w:p w14:paraId="0092FD61" w14:textId="77777777" w:rsidR="0006733C" w:rsidRDefault="0006733C" w:rsidP="00764289">
      <w:pPr>
        <w:rPr>
          <w:rFonts w:ascii="Cambria" w:hAnsi="Cambria"/>
          <w:sz w:val="24"/>
          <w:szCs w:val="24"/>
        </w:rPr>
      </w:pPr>
    </w:p>
    <w:p w14:paraId="1B475180" w14:textId="181F3723" w:rsidR="00764289" w:rsidRPr="00764289" w:rsidRDefault="00764289" w:rsidP="00764289">
      <w:pPr>
        <w:rPr>
          <w:rFonts w:ascii="Cambria" w:hAnsi="Cambria"/>
          <w:sz w:val="24"/>
          <w:szCs w:val="24"/>
        </w:rPr>
      </w:pPr>
      <w:r w:rsidRPr="0006733C">
        <w:rPr>
          <w:rFonts w:ascii="Cambria" w:hAnsi="Cambria"/>
          <w:b/>
          <w:bCs/>
          <w:sz w:val="24"/>
          <w:szCs w:val="24"/>
        </w:rPr>
        <w:t>Filter Capacitor Voltage Ripple</w:t>
      </w:r>
      <w:r w:rsidRPr="00764289">
        <w:rPr>
          <w:rFonts w:ascii="Cambria" w:hAnsi="Cambria"/>
          <w:sz w:val="24"/>
          <w:szCs w:val="24"/>
        </w:rPr>
        <w:t>: Incomplete smoothing in the rectifier circuit results in ripple voltage, causing fluctuations in the output voltage.</w:t>
      </w:r>
    </w:p>
    <w:p w14:paraId="1A0E6ED3" w14:textId="77777777" w:rsidR="00764289" w:rsidRPr="00764289" w:rsidRDefault="00764289" w:rsidP="00764289">
      <w:pPr>
        <w:rPr>
          <w:rFonts w:ascii="Cambria" w:hAnsi="Cambria"/>
          <w:sz w:val="24"/>
          <w:szCs w:val="24"/>
        </w:rPr>
      </w:pPr>
    </w:p>
    <w:p w14:paraId="36BE4788" w14:textId="6007B5AD" w:rsidR="00764289" w:rsidRPr="00764289" w:rsidRDefault="00764289" w:rsidP="00764289">
      <w:pPr>
        <w:rPr>
          <w:rFonts w:ascii="Cambria" w:hAnsi="Cambria"/>
          <w:sz w:val="24"/>
          <w:szCs w:val="24"/>
        </w:rPr>
      </w:pPr>
      <w:r w:rsidRPr="0006733C">
        <w:rPr>
          <w:rFonts w:ascii="Cambria" w:hAnsi="Cambria"/>
          <w:b/>
          <w:bCs/>
          <w:sz w:val="24"/>
          <w:szCs w:val="24"/>
        </w:rPr>
        <w:t>Regulation Losses:</w:t>
      </w:r>
      <w:r w:rsidRPr="00764289">
        <w:rPr>
          <w:rFonts w:ascii="Cambria" w:hAnsi="Cambria"/>
          <w:sz w:val="24"/>
          <w:szCs w:val="24"/>
        </w:rPr>
        <w:t xml:space="preserve"> Different rectifier circuits (e.g., half-wave, </w:t>
      </w:r>
      <w:r w:rsidR="0006733C" w:rsidRPr="00764289">
        <w:rPr>
          <w:rFonts w:ascii="Cambria" w:hAnsi="Cambria"/>
          <w:sz w:val="24"/>
          <w:szCs w:val="24"/>
        </w:rPr>
        <w:t>full wave</w:t>
      </w:r>
      <w:r w:rsidRPr="00764289">
        <w:rPr>
          <w:rFonts w:ascii="Cambria" w:hAnsi="Cambria"/>
          <w:sz w:val="24"/>
          <w:szCs w:val="24"/>
        </w:rPr>
        <w:t>) may have regulation losses, contributing to the decrease in DC output voltage.</w:t>
      </w:r>
    </w:p>
    <w:p w14:paraId="3CCAECB2" w14:textId="77777777" w:rsidR="00764289" w:rsidRPr="00764289" w:rsidRDefault="00764289" w:rsidP="00764289">
      <w:pPr>
        <w:rPr>
          <w:rFonts w:ascii="Cambria" w:hAnsi="Cambria"/>
          <w:sz w:val="24"/>
          <w:szCs w:val="24"/>
        </w:rPr>
      </w:pPr>
    </w:p>
    <w:p w14:paraId="0DDA13FA" w14:textId="4FE73CA8" w:rsidR="0008704C" w:rsidRPr="00764289" w:rsidRDefault="00764289" w:rsidP="00764289">
      <w:pPr>
        <w:rPr>
          <w:rFonts w:ascii="Cambria" w:hAnsi="Cambria"/>
          <w:sz w:val="24"/>
          <w:szCs w:val="24"/>
        </w:rPr>
      </w:pPr>
      <w:r w:rsidRPr="00764289">
        <w:rPr>
          <w:rFonts w:ascii="Cambria" w:hAnsi="Cambria"/>
          <w:sz w:val="24"/>
          <w:szCs w:val="24"/>
        </w:rPr>
        <w:t>These factors collectively lead to the observed decrease in DC output voltage compared to the peak of the sine wave input.</w:t>
      </w:r>
    </w:p>
    <w:p w14:paraId="5170CC7A" w14:textId="77777777" w:rsidR="006A6056" w:rsidRPr="00A26BD0" w:rsidRDefault="006A6056" w:rsidP="006A6056">
      <w:pPr>
        <w:rPr>
          <w:rFonts w:ascii="Cambria" w:hAnsi="Cambria"/>
        </w:rPr>
      </w:pPr>
    </w:p>
    <w:p w14:paraId="6F613B03" w14:textId="77777777" w:rsidR="006A6056" w:rsidRPr="00A26BD0" w:rsidRDefault="006A6056" w:rsidP="006A6056">
      <w:pPr>
        <w:pStyle w:val="Heading2"/>
        <w:rPr>
          <w:rFonts w:ascii="Cambria" w:hAnsi="Cambria"/>
        </w:rPr>
      </w:pPr>
      <w:bookmarkStart w:id="6" w:name="_Toc160612874"/>
      <w:r w:rsidRPr="00A26BD0">
        <w:rPr>
          <w:rFonts w:ascii="Cambria" w:hAnsi="Cambria"/>
        </w:rPr>
        <w:t>Different Voltage Readings Question (5)</w:t>
      </w:r>
      <w:bookmarkEnd w:id="6"/>
    </w:p>
    <w:p w14:paraId="0021C201" w14:textId="77777777" w:rsidR="006A6056" w:rsidRDefault="006A6056" w:rsidP="006A6056">
      <w:pPr>
        <w:rPr>
          <w:rFonts w:ascii="Cambria" w:hAnsi="Cambria"/>
        </w:rPr>
      </w:pPr>
    </w:p>
    <w:p w14:paraId="5E6E58A8" w14:textId="77777777" w:rsidR="0006733C" w:rsidRPr="00A26BD0" w:rsidRDefault="0006733C" w:rsidP="006A6056">
      <w:pPr>
        <w:rPr>
          <w:rFonts w:ascii="Cambria" w:hAnsi="Cambria"/>
        </w:rPr>
      </w:pPr>
    </w:p>
    <w:p w14:paraId="67CA5BC4" w14:textId="77777777" w:rsidR="000A48B9" w:rsidRDefault="000A48B9" w:rsidP="006A6056">
      <w:pPr>
        <w:pStyle w:val="Heading2"/>
        <w:rPr>
          <w:rFonts w:ascii="Cambria" w:hAnsi="Cambria"/>
        </w:rPr>
      </w:pPr>
      <w:bookmarkStart w:id="7" w:name="_Toc160612875"/>
    </w:p>
    <w:p w14:paraId="09C59350" w14:textId="77777777" w:rsidR="000A48B9" w:rsidRDefault="000A48B9" w:rsidP="006A6056">
      <w:pPr>
        <w:pStyle w:val="Heading2"/>
        <w:rPr>
          <w:rFonts w:ascii="Cambria" w:hAnsi="Cambria"/>
        </w:rPr>
      </w:pPr>
    </w:p>
    <w:p w14:paraId="222FF7A6" w14:textId="77777777" w:rsidR="000A48B9" w:rsidRDefault="000A48B9" w:rsidP="006A6056">
      <w:pPr>
        <w:pStyle w:val="Heading2"/>
        <w:rPr>
          <w:rFonts w:ascii="Cambria" w:hAnsi="Cambria"/>
        </w:rPr>
      </w:pPr>
    </w:p>
    <w:p w14:paraId="41221276" w14:textId="77777777" w:rsidR="000A48B9" w:rsidRDefault="000A48B9" w:rsidP="000A48B9"/>
    <w:p w14:paraId="34E42DA9" w14:textId="77777777" w:rsidR="000A48B9" w:rsidRPr="000A48B9" w:rsidRDefault="000A48B9" w:rsidP="000A48B9"/>
    <w:p w14:paraId="2A1C40A9" w14:textId="607C78B7" w:rsidR="006A6056" w:rsidRPr="00A26BD0" w:rsidRDefault="006A6056" w:rsidP="006A6056">
      <w:pPr>
        <w:pStyle w:val="Heading2"/>
        <w:rPr>
          <w:rFonts w:ascii="Cambria" w:hAnsi="Cambria"/>
        </w:rPr>
      </w:pPr>
      <w:r w:rsidRPr="00A26BD0">
        <w:rPr>
          <w:rFonts w:ascii="Cambria" w:hAnsi="Cambria"/>
        </w:rPr>
        <w:lastRenderedPageBreak/>
        <w:t>Rectifiers use in Automotive applications Question. (4)</w:t>
      </w:r>
      <w:bookmarkEnd w:id="7"/>
    </w:p>
    <w:p w14:paraId="6377FC63" w14:textId="77777777" w:rsidR="00BB673D" w:rsidRPr="00BB673D" w:rsidRDefault="00BB673D" w:rsidP="00BB673D">
      <w:pPr>
        <w:rPr>
          <w:rFonts w:ascii="Cambria" w:hAnsi="Cambria"/>
          <w:color w:val="000000" w:themeColor="text1"/>
          <w:sz w:val="24"/>
          <w:szCs w:val="24"/>
        </w:rPr>
      </w:pPr>
      <w:r w:rsidRPr="00BB673D">
        <w:rPr>
          <w:rFonts w:ascii="Cambria" w:hAnsi="Cambria"/>
          <w:color w:val="000000" w:themeColor="text1"/>
          <w:sz w:val="24"/>
          <w:szCs w:val="24"/>
        </w:rPr>
        <w:t>Rectification is a crucial process in vehicles, converting alternating current (AC) to direct current (DC) to power essential electrical components. In conventional gasoline-powered vehicles, rectification is vital for the charging system. Alternators generate AC, which is converted to DC using a rectifier diode bridge. This ensures a continuous power supply to critical systems such as ignition, lights, and accessories, preventing battery discharge and electrical failure, even when the engine is off.</w:t>
      </w:r>
    </w:p>
    <w:p w14:paraId="0D1A5F79" w14:textId="77777777" w:rsidR="00BB673D" w:rsidRPr="00BB673D" w:rsidRDefault="00BB673D" w:rsidP="00BB673D">
      <w:pPr>
        <w:rPr>
          <w:rFonts w:ascii="Cambria" w:hAnsi="Cambria"/>
          <w:color w:val="000000" w:themeColor="text1"/>
          <w:sz w:val="24"/>
          <w:szCs w:val="24"/>
        </w:rPr>
      </w:pPr>
    </w:p>
    <w:p w14:paraId="47CD61F3" w14:textId="77777777" w:rsidR="00BB673D" w:rsidRPr="00BB673D" w:rsidRDefault="00BB673D" w:rsidP="00BB673D">
      <w:pPr>
        <w:rPr>
          <w:rFonts w:ascii="Cambria" w:hAnsi="Cambria"/>
          <w:color w:val="000000" w:themeColor="text1"/>
          <w:sz w:val="24"/>
          <w:szCs w:val="24"/>
        </w:rPr>
      </w:pPr>
      <w:r w:rsidRPr="00BB673D">
        <w:rPr>
          <w:rFonts w:ascii="Cambria" w:hAnsi="Cambria"/>
          <w:color w:val="000000" w:themeColor="text1"/>
          <w:sz w:val="24"/>
          <w:szCs w:val="24"/>
        </w:rPr>
        <w:t>In electric and hybrid vehicles, rectification has a dual role. Firstly, it converts AC from traction motors or generators to DC for battery storage, ensuring efficient energy utilization. Secondly, rectification facilitates the distribution of DC power to various vehicle subsystems, including the electric drivetrain and onboard electronics, enhancing operational efficiency. Additionally, rectification is essential in electric vehicle charging infrastructure, converting AC grid power to DC for battery charging.</w:t>
      </w:r>
    </w:p>
    <w:p w14:paraId="2D337B93" w14:textId="77777777" w:rsidR="00BB673D" w:rsidRPr="00BB673D" w:rsidRDefault="00BB673D" w:rsidP="00BB673D">
      <w:pPr>
        <w:rPr>
          <w:rFonts w:ascii="Cambria" w:hAnsi="Cambria"/>
          <w:color w:val="000000" w:themeColor="text1"/>
          <w:sz w:val="24"/>
          <w:szCs w:val="24"/>
        </w:rPr>
      </w:pPr>
    </w:p>
    <w:p w14:paraId="2BEB7296" w14:textId="2B187724" w:rsidR="003C689F" w:rsidRDefault="00BB673D" w:rsidP="00BB673D">
      <w:pPr>
        <w:rPr>
          <w:rFonts w:ascii="Cambria" w:hAnsi="Cambria"/>
          <w:color w:val="000000" w:themeColor="text1"/>
          <w:sz w:val="24"/>
          <w:szCs w:val="24"/>
        </w:rPr>
      </w:pPr>
      <w:r w:rsidRPr="00BB673D">
        <w:rPr>
          <w:rFonts w:ascii="Cambria" w:hAnsi="Cambria"/>
          <w:color w:val="000000" w:themeColor="text1"/>
          <w:sz w:val="24"/>
          <w:szCs w:val="24"/>
        </w:rPr>
        <w:t>In essence, rectification is vital in vehicles for converting AC to DC power, supporting functions like battery charging, propulsion, and overall vehicle operation, regardless of the propulsion system used.</w:t>
      </w:r>
    </w:p>
    <w:p w14:paraId="2BD7A9B0" w14:textId="77777777" w:rsidR="00FD3D2D" w:rsidRPr="00BB673D" w:rsidRDefault="00FD3D2D" w:rsidP="00BB673D">
      <w:pPr>
        <w:rPr>
          <w:rFonts w:ascii="Cambria" w:hAnsi="Cambria"/>
          <w:color w:val="000000" w:themeColor="text1"/>
          <w:sz w:val="24"/>
          <w:szCs w:val="24"/>
        </w:rPr>
      </w:pPr>
    </w:p>
    <w:p w14:paraId="49F7460F" w14:textId="77777777" w:rsidR="006A6056" w:rsidRPr="00A26BD0" w:rsidRDefault="006A6056" w:rsidP="006A6056">
      <w:pPr>
        <w:pStyle w:val="Heading2"/>
        <w:rPr>
          <w:rFonts w:ascii="Cambria" w:hAnsi="Cambria"/>
        </w:rPr>
      </w:pPr>
      <w:bookmarkStart w:id="8" w:name="_Toc160612876"/>
      <w:r w:rsidRPr="00A26BD0">
        <w:rPr>
          <w:rFonts w:ascii="Cambria" w:hAnsi="Cambria"/>
        </w:rPr>
        <w:t>Probing Question (4)</w:t>
      </w:r>
      <w:bookmarkEnd w:id="8"/>
    </w:p>
    <w:p w14:paraId="4AD3E2DE" w14:textId="77777777" w:rsidR="00FD3D2D" w:rsidRPr="00FD3D2D" w:rsidRDefault="00FD3D2D" w:rsidP="00FD3D2D">
      <w:pPr>
        <w:rPr>
          <w:rFonts w:ascii="Cambria" w:hAnsi="Cambria"/>
          <w:sz w:val="24"/>
          <w:szCs w:val="24"/>
        </w:rPr>
      </w:pPr>
      <w:r w:rsidRPr="00FD3D2D">
        <w:rPr>
          <w:rFonts w:ascii="Cambria" w:hAnsi="Cambria"/>
        </w:rPr>
        <w:t xml:space="preserve">The reason we can't simultaneously probe the function generator input and the rectifier output </w:t>
      </w:r>
      <w:r w:rsidRPr="00FD3D2D">
        <w:rPr>
          <w:rFonts w:ascii="Cambria" w:hAnsi="Cambria"/>
          <w:sz w:val="24"/>
          <w:szCs w:val="24"/>
        </w:rPr>
        <w:t>on separate channels of the oscilloscope is because they share a single ground reference point. Connecting both channels to different points in the circuit creates a ground loop, causing interference and inaccurate readings.</w:t>
      </w:r>
    </w:p>
    <w:p w14:paraId="3DB34C45" w14:textId="77777777" w:rsidR="00FD3D2D" w:rsidRPr="00FD3D2D" w:rsidRDefault="00FD3D2D" w:rsidP="00FD3D2D">
      <w:pPr>
        <w:rPr>
          <w:rFonts w:ascii="Cambria" w:hAnsi="Cambria"/>
          <w:sz w:val="24"/>
          <w:szCs w:val="24"/>
        </w:rPr>
      </w:pPr>
    </w:p>
    <w:p w14:paraId="2281C2F1" w14:textId="77777777" w:rsidR="00FD3D2D" w:rsidRPr="00FD3D2D" w:rsidRDefault="00FD3D2D" w:rsidP="00FD3D2D">
      <w:pPr>
        <w:rPr>
          <w:rFonts w:ascii="Cambria" w:hAnsi="Cambria"/>
          <w:sz w:val="24"/>
          <w:szCs w:val="24"/>
        </w:rPr>
      </w:pPr>
      <w:r w:rsidRPr="00FD3D2D">
        <w:rPr>
          <w:rFonts w:ascii="Cambria" w:hAnsi="Cambria"/>
          <w:sz w:val="24"/>
          <w:szCs w:val="24"/>
        </w:rPr>
        <w:t xml:space="preserve">To solve this problem, we can use either an isolation transformer or differential probes. An isolation transformer creates electrical separation between the oscilloscope and the circuit being tested, preventing ground </w:t>
      </w:r>
      <w:proofErr w:type="gramStart"/>
      <w:r w:rsidRPr="00FD3D2D">
        <w:rPr>
          <w:rFonts w:ascii="Cambria" w:hAnsi="Cambria"/>
          <w:sz w:val="24"/>
          <w:szCs w:val="24"/>
        </w:rPr>
        <w:t>loops</w:t>
      </w:r>
      <w:proofErr w:type="gramEnd"/>
      <w:r w:rsidRPr="00FD3D2D">
        <w:rPr>
          <w:rFonts w:ascii="Cambria" w:hAnsi="Cambria"/>
          <w:sz w:val="24"/>
          <w:szCs w:val="24"/>
        </w:rPr>
        <w:t xml:space="preserve"> and allowing simultaneous probing of multiple points without interference. Differential probes measure voltage differences between two points without creating ground loops, enabling us to probe both the function generator input and the rectifier output simultaneously.</w:t>
      </w:r>
    </w:p>
    <w:p w14:paraId="67206327" w14:textId="77777777" w:rsidR="00FD3D2D" w:rsidRPr="00FD3D2D" w:rsidRDefault="00FD3D2D" w:rsidP="00FD3D2D">
      <w:pPr>
        <w:rPr>
          <w:rFonts w:ascii="Cambria" w:hAnsi="Cambria"/>
          <w:sz w:val="24"/>
          <w:szCs w:val="24"/>
        </w:rPr>
      </w:pPr>
    </w:p>
    <w:p w14:paraId="2E478A10" w14:textId="6088B392" w:rsidR="006A6056" w:rsidRPr="00A26BD0" w:rsidRDefault="00FD3D2D" w:rsidP="00FD3D2D">
      <w:pPr>
        <w:rPr>
          <w:rFonts w:ascii="Cambria" w:eastAsiaTheme="majorEastAsia" w:hAnsi="Cambria" w:cstheme="majorBidi"/>
          <w:color w:val="0F4761" w:themeColor="accent1" w:themeShade="BF"/>
          <w:sz w:val="32"/>
          <w:szCs w:val="32"/>
        </w:rPr>
      </w:pPr>
      <w:r w:rsidRPr="00FD3D2D">
        <w:rPr>
          <w:rFonts w:ascii="Cambria" w:hAnsi="Cambria"/>
          <w:sz w:val="24"/>
          <w:szCs w:val="24"/>
        </w:rPr>
        <w:t xml:space="preserve">By using these solutions, engineers and technicians can accurately </w:t>
      </w:r>
      <w:proofErr w:type="spellStart"/>
      <w:r w:rsidRPr="00FD3D2D">
        <w:rPr>
          <w:rFonts w:ascii="Cambria" w:hAnsi="Cambria"/>
          <w:sz w:val="24"/>
          <w:szCs w:val="24"/>
        </w:rPr>
        <w:t>analyze</w:t>
      </w:r>
      <w:proofErr w:type="spellEnd"/>
      <w:r w:rsidRPr="00FD3D2D">
        <w:rPr>
          <w:rFonts w:ascii="Cambria" w:hAnsi="Cambria"/>
          <w:sz w:val="24"/>
          <w:szCs w:val="24"/>
        </w:rPr>
        <w:t xml:space="preserve"> circuit signals without being limited by shared ground references, ensuring precise measurements on oscilloscopes.</w:t>
      </w:r>
      <w:r w:rsidR="006A6056" w:rsidRPr="00A26BD0">
        <w:rPr>
          <w:rFonts w:ascii="Cambria" w:hAnsi="Cambria"/>
        </w:rPr>
        <w:br w:type="page"/>
      </w:r>
    </w:p>
    <w:p w14:paraId="09884EC6" w14:textId="77777777" w:rsidR="006A6056" w:rsidRPr="00A26BD0" w:rsidRDefault="006A6056" w:rsidP="006A6056">
      <w:pPr>
        <w:pStyle w:val="Heading1"/>
        <w:rPr>
          <w:rFonts w:ascii="Cambria" w:hAnsi="Cambria"/>
        </w:rPr>
      </w:pPr>
      <w:bookmarkStart w:id="9" w:name="_Toc160612877"/>
      <w:r w:rsidRPr="00A26BD0">
        <w:rPr>
          <w:rFonts w:ascii="Cambria" w:hAnsi="Cambria"/>
        </w:rPr>
        <w:lastRenderedPageBreak/>
        <w:t>Task 3</w:t>
      </w:r>
      <w:bookmarkEnd w:id="9"/>
    </w:p>
    <w:p w14:paraId="5CB55351" w14:textId="56EB9B04" w:rsidR="001C7FC8" w:rsidRDefault="006A6056" w:rsidP="001C7FC8">
      <w:pPr>
        <w:pStyle w:val="Heading2"/>
        <w:rPr>
          <w:rFonts w:ascii="Cambria" w:hAnsi="Cambria"/>
        </w:rPr>
      </w:pPr>
      <w:bookmarkStart w:id="10" w:name="_Toc160612878"/>
      <w:r w:rsidRPr="00A26BD0">
        <w:rPr>
          <w:rFonts w:ascii="Cambria" w:hAnsi="Cambria"/>
        </w:rPr>
        <w:t>Scope Time Division Calculations (4)</w:t>
      </w:r>
      <w:bookmarkEnd w:id="10"/>
    </w:p>
    <w:p w14:paraId="4A732ADB" w14:textId="77777777" w:rsidR="00CA3881" w:rsidRDefault="00CA3881" w:rsidP="00CA3881">
      <w:pPr>
        <w:rPr>
          <w:rFonts w:ascii="Cambria" w:hAnsi="Cambria"/>
        </w:rPr>
      </w:pPr>
    </w:p>
    <w:p w14:paraId="2914C555" w14:textId="1E4667F9" w:rsidR="000C24B7"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 xml:space="preserve">To determine the time constant (T) of the RC circuit with a 10kΩ resistor and a 10μF capacitor, we use the </w:t>
      </w:r>
      <w:r w:rsidR="00F929FC" w:rsidRPr="005C5CEF">
        <w:rPr>
          <w:rFonts w:ascii="Cambria" w:hAnsi="Cambria"/>
          <w:color w:val="000000" w:themeColor="text1"/>
          <w:sz w:val="24"/>
          <w:szCs w:val="24"/>
        </w:rPr>
        <w:t>formula.</w:t>
      </w:r>
      <w:r w:rsidRPr="005C5CEF">
        <w:rPr>
          <w:rFonts w:ascii="Cambria" w:hAnsi="Cambria"/>
          <w:color w:val="000000" w:themeColor="text1"/>
          <w:sz w:val="24"/>
          <w:szCs w:val="24"/>
        </w:rPr>
        <w:t xml:space="preserve"> </w:t>
      </w:r>
    </w:p>
    <w:p w14:paraId="4FBA038F" w14:textId="77777777" w:rsidR="000C24B7"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 xml:space="preserve">T = R x C. Substituting the values, we find </w:t>
      </w:r>
    </w:p>
    <w:p w14:paraId="54DAC881" w14:textId="1CE31C1B" w:rsidR="00CA3881" w:rsidRPr="005C5CEF"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 xml:space="preserve">T = 10,000 Ω x 10 </w:t>
      </w:r>
      <w:proofErr w:type="spellStart"/>
      <w:r w:rsidRPr="005C5CEF">
        <w:rPr>
          <w:rFonts w:ascii="Cambria" w:hAnsi="Cambria"/>
          <w:color w:val="000000" w:themeColor="text1"/>
          <w:sz w:val="24"/>
          <w:szCs w:val="24"/>
        </w:rPr>
        <w:t>μF</w:t>
      </w:r>
      <w:proofErr w:type="spellEnd"/>
      <w:r w:rsidRPr="005C5CEF">
        <w:rPr>
          <w:rFonts w:ascii="Cambria" w:hAnsi="Cambria"/>
          <w:color w:val="000000" w:themeColor="text1"/>
          <w:sz w:val="24"/>
          <w:szCs w:val="24"/>
        </w:rPr>
        <w:t xml:space="preserve"> = 0.1s or 100ms.</w:t>
      </w:r>
    </w:p>
    <w:p w14:paraId="684ADA99" w14:textId="77777777" w:rsidR="00CA3881" w:rsidRPr="005C5CEF" w:rsidRDefault="00CA3881" w:rsidP="00CA3881">
      <w:pPr>
        <w:rPr>
          <w:rFonts w:ascii="Cambria" w:hAnsi="Cambria"/>
          <w:color w:val="000000" w:themeColor="text1"/>
          <w:sz w:val="24"/>
          <w:szCs w:val="24"/>
        </w:rPr>
      </w:pPr>
    </w:p>
    <w:p w14:paraId="3B1832C4" w14:textId="4B4F1146" w:rsidR="000C24B7"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 xml:space="preserve">The frequency (F) of the function generator can be calculated </w:t>
      </w:r>
      <w:r w:rsidR="000C24B7" w:rsidRPr="005C5CEF">
        <w:rPr>
          <w:rFonts w:ascii="Cambria" w:hAnsi="Cambria"/>
          <w:color w:val="000000" w:themeColor="text1"/>
          <w:sz w:val="24"/>
          <w:szCs w:val="24"/>
        </w:rPr>
        <w:t>using.</w:t>
      </w:r>
      <w:r w:rsidRPr="005C5CEF">
        <w:rPr>
          <w:rFonts w:ascii="Cambria" w:hAnsi="Cambria"/>
          <w:color w:val="000000" w:themeColor="text1"/>
          <w:sz w:val="24"/>
          <w:szCs w:val="24"/>
        </w:rPr>
        <w:t xml:space="preserve"> </w:t>
      </w:r>
    </w:p>
    <w:p w14:paraId="1AB10257" w14:textId="2E27774B" w:rsidR="00CA3881" w:rsidRPr="005C5CEF"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F = 1/T, yielding F = 1/0.1 = 10Hz.</w:t>
      </w:r>
    </w:p>
    <w:p w14:paraId="13B38685" w14:textId="77777777" w:rsidR="00CA3881" w:rsidRPr="005C5CEF" w:rsidRDefault="00CA3881" w:rsidP="00CA3881">
      <w:pPr>
        <w:rPr>
          <w:rFonts w:ascii="Cambria" w:hAnsi="Cambria"/>
          <w:color w:val="000000" w:themeColor="text1"/>
          <w:sz w:val="24"/>
          <w:szCs w:val="24"/>
        </w:rPr>
      </w:pPr>
    </w:p>
    <w:p w14:paraId="48DD7AC9" w14:textId="693C57A8" w:rsidR="00154CA5" w:rsidRPr="005C5CEF" w:rsidRDefault="00CA3881" w:rsidP="00CA3881">
      <w:pPr>
        <w:rPr>
          <w:rFonts w:ascii="Cambria" w:hAnsi="Cambria"/>
          <w:color w:val="000000" w:themeColor="text1"/>
          <w:sz w:val="24"/>
          <w:szCs w:val="24"/>
        </w:rPr>
      </w:pPr>
      <w:r w:rsidRPr="005C5CEF">
        <w:rPr>
          <w:rFonts w:ascii="Cambria" w:hAnsi="Cambria"/>
          <w:color w:val="000000" w:themeColor="text1"/>
          <w:sz w:val="24"/>
          <w:szCs w:val="24"/>
        </w:rPr>
        <w:t>For the scope to display 1 complete waveform lasting 20 seconds (</w:t>
      </w:r>
      <w:proofErr w:type="gramStart"/>
      <w:r w:rsidRPr="005C5CEF">
        <w:rPr>
          <w:rFonts w:ascii="Cambria" w:hAnsi="Cambria"/>
          <w:color w:val="000000" w:themeColor="text1"/>
          <w:sz w:val="24"/>
          <w:szCs w:val="24"/>
        </w:rPr>
        <w:t>T(</w:t>
      </w:r>
      <w:proofErr w:type="gramEnd"/>
      <w:r w:rsidRPr="005C5CEF">
        <w:rPr>
          <w:rFonts w:ascii="Cambria" w:hAnsi="Cambria"/>
          <w:color w:val="000000" w:themeColor="text1"/>
          <w:sz w:val="24"/>
          <w:szCs w:val="24"/>
        </w:rPr>
        <w:t>20)) on the screen, we multiply the time constant by 20, resulting in 20 x 0.1 = 2 seconds per division. Therefore, the time division for the scope is 2s per division to show 1 complete waveform with a duration of 20 seconds.</w:t>
      </w:r>
    </w:p>
    <w:p w14:paraId="281172E0" w14:textId="77777777" w:rsidR="00154CA5" w:rsidRDefault="00154CA5" w:rsidP="006A6056">
      <w:pPr>
        <w:rPr>
          <w:rFonts w:ascii="Cambria" w:hAnsi="Cambria"/>
        </w:rPr>
      </w:pPr>
    </w:p>
    <w:p w14:paraId="226A16AE" w14:textId="77777777" w:rsidR="00154CA5" w:rsidRDefault="00154CA5" w:rsidP="006A6056">
      <w:pPr>
        <w:rPr>
          <w:rFonts w:ascii="Cambria" w:hAnsi="Cambria"/>
        </w:rPr>
      </w:pPr>
    </w:p>
    <w:p w14:paraId="6F6461E4" w14:textId="77777777" w:rsidR="00154CA5" w:rsidRDefault="00154CA5" w:rsidP="006A6056">
      <w:pPr>
        <w:rPr>
          <w:rFonts w:ascii="Cambria" w:hAnsi="Cambria"/>
        </w:rPr>
      </w:pPr>
    </w:p>
    <w:p w14:paraId="4A35D15A" w14:textId="77777777" w:rsidR="00154CA5" w:rsidRDefault="00154CA5" w:rsidP="006A6056">
      <w:pPr>
        <w:rPr>
          <w:rFonts w:ascii="Cambria" w:hAnsi="Cambria"/>
        </w:rPr>
      </w:pPr>
    </w:p>
    <w:p w14:paraId="1B189D81" w14:textId="77777777" w:rsidR="00154CA5" w:rsidRDefault="00154CA5" w:rsidP="006A6056">
      <w:pPr>
        <w:rPr>
          <w:rFonts w:ascii="Cambria" w:hAnsi="Cambria"/>
        </w:rPr>
      </w:pPr>
    </w:p>
    <w:p w14:paraId="1AE16747" w14:textId="77777777" w:rsidR="00154CA5" w:rsidRDefault="00154CA5" w:rsidP="006A6056">
      <w:pPr>
        <w:rPr>
          <w:rFonts w:ascii="Cambria" w:hAnsi="Cambria"/>
        </w:rPr>
      </w:pPr>
    </w:p>
    <w:p w14:paraId="1EE48463" w14:textId="77777777" w:rsidR="00154CA5" w:rsidRDefault="00154CA5" w:rsidP="006A6056">
      <w:pPr>
        <w:rPr>
          <w:rFonts w:ascii="Cambria" w:hAnsi="Cambria"/>
        </w:rPr>
      </w:pPr>
    </w:p>
    <w:p w14:paraId="687D4825" w14:textId="77777777" w:rsidR="00154CA5" w:rsidRDefault="00154CA5" w:rsidP="006A6056">
      <w:pPr>
        <w:rPr>
          <w:rFonts w:ascii="Cambria" w:hAnsi="Cambria"/>
        </w:rPr>
      </w:pPr>
    </w:p>
    <w:p w14:paraId="5376A9A6" w14:textId="77777777" w:rsidR="00154CA5" w:rsidRDefault="00154CA5" w:rsidP="006A6056">
      <w:pPr>
        <w:rPr>
          <w:rFonts w:ascii="Cambria" w:hAnsi="Cambria"/>
        </w:rPr>
      </w:pPr>
    </w:p>
    <w:p w14:paraId="3F741D48" w14:textId="77777777" w:rsidR="00154CA5" w:rsidRPr="00A26BD0" w:rsidRDefault="00154CA5" w:rsidP="006A6056">
      <w:pPr>
        <w:rPr>
          <w:rFonts w:ascii="Cambria" w:hAnsi="Cambria"/>
        </w:rPr>
      </w:pPr>
    </w:p>
    <w:p w14:paraId="23A7A8C4" w14:textId="46834591" w:rsidR="006A6056" w:rsidRDefault="00E173A6" w:rsidP="006A6056">
      <w:pPr>
        <w:pStyle w:val="Heading2"/>
        <w:rPr>
          <w:rFonts w:ascii="Cambria" w:hAnsi="Cambria"/>
        </w:rPr>
      </w:pPr>
      <w:bookmarkStart w:id="11" w:name="_Toc160612879"/>
      <w:r>
        <w:rPr>
          <w:noProof/>
          <w14:ligatures w14:val="standardContextual"/>
        </w:rPr>
        <w:lastRenderedPageBreak/>
        <w:drawing>
          <wp:anchor distT="0" distB="0" distL="114300" distR="114300" simplePos="0" relativeHeight="251668480" behindDoc="0" locked="0" layoutInCell="1" allowOverlap="1" wp14:anchorId="60F4386D" wp14:editId="69E0BF0E">
            <wp:simplePos x="0" y="0"/>
            <wp:positionH relativeFrom="column">
              <wp:posOffset>-387985</wp:posOffset>
            </wp:positionH>
            <wp:positionV relativeFrom="paragraph">
              <wp:posOffset>471805</wp:posOffset>
            </wp:positionV>
            <wp:extent cx="6156325" cy="4194175"/>
            <wp:effectExtent l="0" t="0" r="3175" b="0"/>
            <wp:wrapSquare wrapText="bothSides"/>
            <wp:docPr id="185901458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53553" name="Picture 7"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5581" t="27810" r="7558" b="45378"/>
                    <a:stretch/>
                  </pic:blipFill>
                  <pic:spPr bwMode="auto">
                    <a:xfrm>
                      <a:off x="0" y="0"/>
                      <a:ext cx="6156325" cy="4194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056" w:rsidRPr="00A26BD0">
        <w:rPr>
          <w:rFonts w:ascii="Cambria" w:hAnsi="Cambria"/>
        </w:rPr>
        <w:t>Function Generator output square wave (3)</w:t>
      </w:r>
      <w:bookmarkEnd w:id="11"/>
    </w:p>
    <w:p w14:paraId="41D601D5" w14:textId="08CD9432" w:rsidR="003A2B72" w:rsidRDefault="003A2B72" w:rsidP="003A2B72"/>
    <w:p w14:paraId="0B8BF05A" w14:textId="03B15E82" w:rsidR="003A2B72" w:rsidRDefault="003A2B72" w:rsidP="003A2B72"/>
    <w:p w14:paraId="46E05401" w14:textId="3BDBAD50" w:rsidR="003A2B72" w:rsidRDefault="003A2B72" w:rsidP="003A2B72"/>
    <w:p w14:paraId="4A8C6C3D" w14:textId="5FD87ECA" w:rsidR="003A2B72" w:rsidRDefault="003A2B72" w:rsidP="003A2B72"/>
    <w:p w14:paraId="7D986538" w14:textId="450ED8E9" w:rsidR="003A2B72" w:rsidRDefault="003A2B72" w:rsidP="003A2B72"/>
    <w:p w14:paraId="1A8F9B3F" w14:textId="20444057" w:rsidR="003A2B72" w:rsidRDefault="003A2B72" w:rsidP="003A2B72"/>
    <w:p w14:paraId="2B8ED120" w14:textId="2752E682" w:rsidR="003A2B72" w:rsidRDefault="003A2B72" w:rsidP="003A2B72"/>
    <w:p w14:paraId="19072E27" w14:textId="7AB6192C" w:rsidR="003A2B72" w:rsidRPr="003A2B72" w:rsidRDefault="003A2B72" w:rsidP="003A2B72"/>
    <w:p w14:paraId="7202380C" w14:textId="22959E8E" w:rsidR="006A6056" w:rsidRPr="00A26BD0" w:rsidRDefault="006A6056" w:rsidP="006A6056">
      <w:pPr>
        <w:rPr>
          <w:rFonts w:ascii="Cambria" w:hAnsi="Cambria"/>
        </w:rPr>
      </w:pPr>
    </w:p>
    <w:p w14:paraId="5A2D2430" w14:textId="196BC92E" w:rsidR="006A6056" w:rsidRPr="00A26BD0" w:rsidRDefault="00B44FC1" w:rsidP="006A6056">
      <w:pPr>
        <w:pStyle w:val="Heading2"/>
        <w:rPr>
          <w:rFonts w:ascii="Cambria" w:hAnsi="Cambria"/>
        </w:rPr>
      </w:pPr>
      <w:bookmarkStart w:id="12" w:name="_Toc160612880"/>
      <w:r>
        <w:rPr>
          <w:rFonts w:ascii="Cambria" w:hAnsi="Cambria"/>
          <w:noProof/>
          <w14:ligatures w14:val="standardContextual"/>
        </w:rPr>
        <w:lastRenderedPageBreak/>
        <w:drawing>
          <wp:anchor distT="0" distB="0" distL="114300" distR="114300" simplePos="0" relativeHeight="251663360" behindDoc="0" locked="0" layoutInCell="1" allowOverlap="1" wp14:anchorId="5A6F429F" wp14:editId="48455E0D">
            <wp:simplePos x="0" y="0"/>
            <wp:positionH relativeFrom="column">
              <wp:posOffset>-377687</wp:posOffset>
            </wp:positionH>
            <wp:positionV relativeFrom="paragraph">
              <wp:posOffset>694027</wp:posOffset>
            </wp:positionV>
            <wp:extent cx="6179820" cy="4194175"/>
            <wp:effectExtent l="0" t="0" r="5080" b="0"/>
            <wp:wrapSquare wrapText="bothSides"/>
            <wp:docPr id="1688464750" name="Picture 2"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71233" name="Picture 2" descr="A screenshot of a device&#10;&#10;Description automatically generated"/>
                    <pic:cNvPicPr/>
                  </pic:nvPicPr>
                  <pic:blipFill rotWithShape="1">
                    <a:blip r:embed="rId14">
                      <a:extLst>
                        <a:ext uri="{28A0092B-C50C-407E-A947-70E740481C1C}">
                          <a14:useLocalDpi xmlns:a14="http://schemas.microsoft.com/office/drawing/2010/main" val="0"/>
                        </a:ext>
                      </a:extLst>
                    </a:blip>
                    <a:srcRect l="5584" t="31065" r="7529" b="41680"/>
                    <a:stretch/>
                  </pic:blipFill>
                  <pic:spPr bwMode="auto">
                    <a:xfrm>
                      <a:off x="0" y="0"/>
                      <a:ext cx="6179820" cy="4194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056" w:rsidRPr="00A26BD0">
        <w:rPr>
          <w:rFonts w:ascii="Cambria" w:hAnsi="Cambria"/>
        </w:rPr>
        <w:t>Capacitor charge and discharge wave marked at correct points. (3)</w:t>
      </w:r>
      <w:bookmarkEnd w:id="12"/>
    </w:p>
    <w:p w14:paraId="10D21AA2" w14:textId="5E402783" w:rsidR="006A6056" w:rsidRDefault="006A6056" w:rsidP="006A6056">
      <w:pPr>
        <w:rPr>
          <w:rFonts w:ascii="Cambria" w:hAnsi="Cambria"/>
        </w:rPr>
      </w:pPr>
    </w:p>
    <w:p w14:paraId="4C570856" w14:textId="13C576D0" w:rsidR="00B44FC1" w:rsidRDefault="00B44FC1" w:rsidP="006A6056">
      <w:pPr>
        <w:rPr>
          <w:rFonts w:ascii="Cambria" w:hAnsi="Cambria"/>
        </w:rPr>
      </w:pPr>
    </w:p>
    <w:p w14:paraId="67353C33" w14:textId="77777777" w:rsidR="000C4629" w:rsidRDefault="000C4629" w:rsidP="006A6056">
      <w:pPr>
        <w:rPr>
          <w:rFonts w:ascii="Cambria" w:hAnsi="Cambria"/>
        </w:rPr>
      </w:pPr>
    </w:p>
    <w:p w14:paraId="6754807B" w14:textId="77777777" w:rsidR="006A6056" w:rsidRPr="00A26BD0" w:rsidRDefault="006A6056" w:rsidP="006A6056">
      <w:pPr>
        <w:pStyle w:val="Heading2"/>
        <w:rPr>
          <w:rFonts w:ascii="Cambria" w:hAnsi="Cambria"/>
        </w:rPr>
      </w:pPr>
      <w:bookmarkStart w:id="13" w:name="_Toc160612881"/>
      <w:r w:rsidRPr="00A26BD0">
        <w:rPr>
          <w:rFonts w:ascii="Cambria" w:hAnsi="Cambria"/>
        </w:rPr>
        <w:t>Basic Capacitor Calculations (3)</w:t>
      </w:r>
      <w:bookmarkEnd w:id="13"/>
    </w:p>
    <w:p w14:paraId="1C23182E" w14:textId="77777777" w:rsidR="000C4629" w:rsidRPr="00C13F45" w:rsidRDefault="000C4629"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r w:rsidRPr="00C13F45">
        <w:rPr>
          <w:rFonts w:ascii="Cambria" w:hAnsi="Cambria" w:cs="Helvetica"/>
          <w:sz w:val="24"/>
          <w:szCs w:val="24"/>
          <w14:ligatures w14:val="standardContextual"/>
        </w:rPr>
        <w:t>Peak = 1.84V</w:t>
      </w:r>
    </w:p>
    <w:p w14:paraId="07628A54" w14:textId="77777777" w:rsidR="00C13F45" w:rsidRPr="00C13F45" w:rsidRDefault="00C13F45"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p>
    <w:p w14:paraId="096351C4" w14:textId="69712BD4" w:rsidR="000C4629" w:rsidRPr="00C13F45" w:rsidRDefault="000C4629"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r w:rsidRPr="00C13F45">
        <w:rPr>
          <w:rFonts w:ascii="Cambria" w:hAnsi="Cambria" w:cs="Helvetica"/>
          <w:sz w:val="24"/>
          <w:szCs w:val="24"/>
          <w14:ligatures w14:val="standardContextual"/>
        </w:rPr>
        <w:t xml:space="preserve">(1.84 - </w:t>
      </w:r>
      <w:r w:rsidR="000C24B7" w:rsidRPr="00C13F45">
        <w:rPr>
          <w:rFonts w:ascii="Cambria" w:hAnsi="Cambria" w:cs="Helvetica"/>
          <w:sz w:val="24"/>
          <w:szCs w:val="24"/>
          <w14:ligatures w14:val="standardContextual"/>
        </w:rPr>
        <w:t>0) *</w:t>
      </w:r>
      <w:r w:rsidRPr="00C13F45">
        <w:rPr>
          <w:rFonts w:ascii="Cambria" w:hAnsi="Cambria" w:cs="Helvetica"/>
          <w:sz w:val="24"/>
          <w:szCs w:val="24"/>
          <w14:ligatures w14:val="standardContextual"/>
        </w:rPr>
        <w:t>0.632 + 0 = 1.16V</w:t>
      </w:r>
    </w:p>
    <w:p w14:paraId="1DCEC4F4" w14:textId="77777777" w:rsidR="00C13F45" w:rsidRPr="00C13F45" w:rsidRDefault="00C13F45"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p>
    <w:p w14:paraId="58A25576" w14:textId="7820CFBF" w:rsidR="00C13F45" w:rsidRPr="00C13F45" w:rsidRDefault="000C4629"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r w:rsidRPr="00C13F45">
        <w:rPr>
          <w:rFonts w:ascii="Cambria" w:hAnsi="Cambria" w:cs="Helvetica"/>
          <w:sz w:val="24"/>
          <w:szCs w:val="24"/>
          <w14:ligatures w14:val="standardContextual"/>
        </w:rPr>
        <w:t>T = RC</w:t>
      </w:r>
    </w:p>
    <w:p w14:paraId="48053346" w14:textId="77777777" w:rsidR="00C13F45" w:rsidRPr="00C13F45" w:rsidRDefault="00C13F45" w:rsidP="000C4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mbria" w:hAnsi="Cambria" w:cs="Helvetica"/>
          <w:sz w:val="24"/>
          <w:szCs w:val="24"/>
          <w14:ligatures w14:val="standardContextual"/>
        </w:rPr>
      </w:pPr>
    </w:p>
    <w:p w14:paraId="2FD1E166" w14:textId="5698A244" w:rsidR="006A6056" w:rsidRPr="00C13F45" w:rsidRDefault="000C4629" w:rsidP="000C4629">
      <w:pPr>
        <w:rPr>
          <w:rFonts w:ascii="Cambria" w:hAnsi="Cambria" w:cs="Helvetica"/>
          <w:sz w:val="24"/>
          <w:szCs w:val="24"/>
          <w14:ligatures w14:val="standardContextual"/>
        </w:rPr>
      </w:pPr>
      <w:r w:rsidRPr="00C13F45">
        <w:rPr>
          <w:rFonts w:ascii="Cambria" w:hAnsi="Cambria" w:cs="Helvetica"/>
          <w:sz w:val="24"/>
          <w:szCs w:val="24"/>
          <w14:ligatures w14:val="standardContextual"/>
        </w:rPr>
        <w:t>C = T/R</w:t>
      </w:r>
    </w:p>
    <w:p w14:paraId="46A03E3E" w14:textId="77777777" w:rsidR="000C4629" w:rsidRDefault="000C4629" w:rsidP="000C4629">
      <w:pPr>
        <w:rPr>
          <w:rFonts w:ascii="Helvetica" w:hAnsi="Helvetica" w:cs="Helvetica"/>
          <w:sz w:val="24"/>
          <w:szCs w:val="24"/>
          <w14:ligatures w14:val="standardContextual"/>
        </w:rPr>
      </w:pPr>
    </w:p>
    <w:p w14:paraId="3746B2B7" w14:textId="77777777" w:rsidR="000C4629" w:rsidRDefault="000C4629" w:rsidP="000C4629">
      <w:pPr>
        <w:rPr>
          <w:rFonts w:ascii="Helvetica" w:hAnsi="Helvetica" w:cs="Helvetica"/>
          <w:sz w:val="24"/>
          <w:szCs w:val="24"/>
          <w14:ligatures w14:val="standardContextual"/>
        </w:rPr>
      </w:pPr>
    </w:p>
    <w:p w14:paraId="4FABAF83" w14:textId="77777777" w:rsidR="000C4629" w:rsidRDefault="000C4629" w:rsidP="000C4629">
      <w:pPr>
        <w:rPr>
          <w:rFonts w:ascii="Helvetica" w:hAnsi="Helvetica" w:cs="Helvetica"/>
          <w:sz w:val="24"/>
          <w:szCs w:val="24"/>
          <w14:ligatures w14:val="standardContextual"/>
        </w:rPr>
      </w:pPr>
    </w:p>
    <w:p w14:paraId="66C24052" w14:textId="77777777" w:rsidR="000C4629" w:rsidRDefault="000C4629" w:rsidP="000C4629">
      <w:pPr>
        <w:rPr>
          <w:rFonts w:ascii="Helvetica" w:hAnsi="Helvetica" w:cs="Helvetica"/>
          <w:sz w:val="24"/>
          <w:szCs w:val="24"/>
          <w14:ligatures w14:val="standardContextual"/>
        </w:rPr>
      </w:pPr>
    </w:p>
    <w:p w14:paraId="45CF6CA2" w14:textId="77777777" w:rsidR="000C4629" w:rsidRDefault="000C4629" w:rsidP="000C4629">
      <w:pPr>
        <w:rPr>
          <w:rFonts w:ascii="Helvetica" w:hAnsi="Helvetica" w:cs="Helvetica"/>
          <w:sz w:val="24"/>
          <w:szCs w:val="24"/>
          <w14:ligatures w14:val="standardContextual"/>
        </w:rPr>
      </w:pPr>
    </w:p>
    <w:p w14:paraId="1ED241B2" w14:textId="77777777" w:rsidR="000C4629" w:rsidRDefault="000C4629" w:rsidP="000C4629">
      <w:pPr>
        <w:rPr>
          <w:rFonts w:ascii="Helvetica" w:hAnsi="Helvetica" w:cs="Helvetica"/>
          <w:sz w:val="24"/>
          <w:szCs w:val="24"/>
          <w14:ligatures w14:val="standardContextual"/>
        </w:rPr>
      </w:pPr>
    </w:p>
    <w:p w14:paraId="3C5E8430" w14:textId="77777777" w:rsidR="000C4629" w:rsidRPr="00A26BD0" w:rsidRDefault="000C4629" w:rsidP="000C4629">
      <w:pPr>
        <w:rPr>
          <w:rFonts w:ascii="Cambria" w:hAnsi="Cambria"/>
        </w:rPr>
      </w:pPr>
    </w:p>
    <w:p w14:paraId="21C0E36B" w14:textId="77777777" w:rsidR="006A6056" w:rsidRPr="00A26BD0" w:rsidRDefault="006A6056" w:rsidP="006A6056">
      <w:pPr>
        <w:pStyle w:val="Heading2"/>
        <w:rPr>
          <w:rFonts w:ascii="Cambria" w:hAnsi="Cambria"/>
        </w:rPr>
      </w:pPr>
      <w:bookmarkStart w:id="14" w:name="_Toc160612882"/>
      <w:r w:rsidRPr="00A26BD0">
        <w:rPr>
          <w:rFonts w:ascii="Cambria" w:hAnsi="Cambria"/>
        </w:rPr>
        <w:t>Capacitor discharge table (4)</w:t>
      </w:r>
      <w:bookmarkEnd w:id="14"/>
    </w:p>
    <w:tbl>
      <w:tblPr>
        <w:tblStyle w:val="TableGrid"/>
        <w:tblW w:w="0" w:type="auto"/>
        <w:tblLook w:val="04A0" w:firstRow="1" w:lastRow="0" w:firstColumn="1" w:lastColumn="0" w:noHBand="0" w:noVBand="1"/>
      </w:tblPr>
      <w:tblGrid>
        <w:gridCol w:w="988"/>
        <w:gridCol w:w="1417"/>
        <w:gridCol w:w="1276"/>
        <w:gridCol w:w="2126"/>
        <w:gridCol w:w="1985"/>
        <w:gridCol w:w="1224"/>
      </w:tblGrid>
      <w:tr w:rsidR="006A6056" w:rsidRPr="00A26BD0" w14:paraId="139383C0" w14:textId="77777777" w:rsidTr="00992BD1">
        <w:tc>
          <w:tcPr>
            <w:tcW w:w="988" w:type="dxa"/>
          </w:tcPr>
          <w:p w14:paraId="7FE13FC8" w14:textId="77777777" w:rsidR="006A6056" w:rsidRPr="00A26BD0" w:rsidRDefault="006A6056" w:rsidP="00992BD1">
            <w:pPr>
              <w:rPr>
                <w:rFonts w:ascii="Cambria" w:hAnsi="Cambria"/>
              </w:rPr>
            </w:pPr>
            <w:r w:rsidRPr="00A26BD0">
              <w:rPr>
                <w:rFonts w:ascii="Cambria" w:hAnsi="Cambria"/>
              </w:rPr>
              <w:t>Time (s)</w:t>
            </w:r>
          </w:p>
        </w:tc>
        <w:tc>
          <w:tcPr>
            <w:tcW w:w="1417" w:type="dxa"/>
          </w:tcPr>
          <w:p w14:paraId="7F58D988" w14:textId="77777777" w:rsidR="006A6056" w:rsidRPr="00A26BD0" w:rsidRDefault="006A6056" w:rsidP="00992BD1">
            <w:pPr>
              <w:rPr>
                <w:rFonts w:ascii="Cambria" w:hAnsi="Cambria"/>
              </w:rPr>
            </w:pPr>
            <w:r w:rsidRPr="00A26BD0">
              <w:rPr>
                <w:rFonts w:ascii="Cambria" w:hAnsi="Cambria"/>
              </w:rPr>
              <w:t>Voltage (V)</w:t>
            </w:r>
          </w:p>
        </w:tc>
        <w:tc>
          <w:tcPr>
            <w:tcW w:w="1276" w:type="dxa"/>
          </w:tcPr>
          <w:p w14:paraId="0E9E3C9B" w14:textId="77777777" w:rsidR="006A6056" w:rsidRPr="00A26BD0" w:rsidRDefault="006A6056" w:rsidP="00992BD1">
            <w:pPr>
              <w:rPr>
                <w:rFonts w:ascii="Cambria" w:hAnsi="Cambria"/>
              </w:rPr>
            </w:pPr>
            <w:r w:rsidRPr="00A26BD0">
              <w:rPr>
                <w:rFonts w:ascii="Cambria" w:hAnsi="Cambria"/>
              </w:rPr>
              <w:t>ln (V)</w:t>
            </w:r>
          </w:p>
        </w:tc>
        <w:tc>
          <w:tcPr>
            <w:tcW w:w="2126" w:type="dxa"/>
          </w:tcPr>
          <w:p w14:paraId="6787C612" w14:textId="77777777" w:rsidR="006A6056" w:rsidRPr="00A26BD0" w:rsidRDefault="006A6056" w:rsidP="00992BD1">
            <w:pPr>
              <w:rPr>
                <w:rFonts w:ascii="Cambria" w:hAnsi="Cambria"/>
              </w:rPr>
            </w:pPr>
            <w:proofErr w:type="spellStart"/>
            <w:r w:rsidRPr="00A26BD0">
              <w:rPr>
                <w:rFonts w:ascii="Cambria" w:hAnsi="Cambria"/>
              </w:rPr>
              <w:t>dy</w:t>
            </w:r>
            <w:proofErr w:type="spellEnd"/>
            <w:r w:rsidRPr="00A26BD0">
              <w:rPr>
                <w:rFonts w:ascii="Cambria" w:hAnsi="Cambria"/>
              </w:rPr>
              <w:t xml:space="preserve"> = y2 – y1</w:t>
            </w:r>
          </w:p>
          <w:p w14:paraId="5EC6907B" w14:textId="77777777" w:rsidR="006A6056" w:rsidRPr="00A26BD0" w:rsidRDefault="006A6056" w:rsidP="00992BD1">
            <w:pPr>
              <w:rPr>
                <w:rFonts w:ascii="Cambria" w:hAnsi="Cambria"/>
              </w:rPr>
            </w:pPr>
            <w:proofErr w:type="spellStart"/>
            <w:r w:rsidRPr="00A26BD0">
              <w:rPr>
                <w:rFonts w:ascii="Cambria" w:hAnsi="Cambria"/>
              </w:rPr>
              <w:t>dy</w:t>
            </w:r>
            <w:proofErr w:type="spellEnd"/>
            <w:r w:rsidRPr="00A26BD0">
              <w:rPr>
                <w:rFonts w:ascii="Cambria" w:hAnsi="Cambria"/>
              </w:rPr>
              <w:t xml:space="preserve"> = ln(V)2-ln(V)1 </w:t>
            </w:r>
          </w:p>
        </w:tc>
        <w:tc>
          <w:tcPr>
            <w:tcW w:w="1985" w:type="dxa"/>
          </w:tcPr>
          <w:p w14:paraId="02A1A6C3" w14:textId="77777777" w:rsidR="006A6056" w:rsidRPr="00A26BD0" w:rsidRDefault="006A6056" w:rsidP="00992BD1">
            <w:pPr>
              <w:rPr>
                <w:rFonts w:ascii="Cambria" w:hAnsi="Cambria"/>
              </w:rPr>
            </w:pPr>
            <w:r w:rsidRPr="00A26BD0">
              <w:rPr>
                <w:rFonts w:ascii="Cambria" w:hAnsi="Cambria"/>
              </w:rPr>
              <w:t xml:space="preserve">dx = x2- x1 </w:t>
            </w:r>
          </w:p>
          <w:p w14:paraId="0E8745C8" w14:textId="77777777" w:rsidR="006A6056" w:rsidRPr="00A26BD0" w:rsidRDefault="006A6056" w:rsidP="00992BD1">
            <w:pPr>
              <w:rPr>
                <w:rFonts w:ascii="Cambria" w:hAnsi="Cambria"/>
              </w:rPr>
            </w:pPr>
            <w:r w:rsidRPr="00A26BD0">
              <w:rPr>
                <w:rFonts w:ascii="Cambria" w:hAnsi="Cambria"/>
              </w:rPr>
              <w:t>dx = Time2 – Time1</w:t>
            </w:r>
          </w:p>
        </w:tc>
        <w:tc>
          <w:tcPr>
            <w:tcW w:w="1224" w:type="dxa"/>
          </w:tcPr>
          <w:p w14:paraId="768CD34F" w14:textId="77777777" w:rsidR="006A6056" w:rsidRPr="00A26BD0" w:rsidRDefault="006A6056" w:rsidP="00992BD1">
            <w:pPr>
              <w:rPr>
                <w:rFonts w:ascii="Cambria" w:hAnsi="Cambria"/>
              </w:rPr>
            </w:pPr>
            <w:proofErr w:type="spellStart"/>
            <w:r w:rsidRPr="00A26BD0">
              <w:rPr>
                <w:rFonts w:ascii="Cambria" w:hAnsi="Cambria"/>
              </w:rPr>
              <w:t>dy</w:t>
            </w:r>
            <w:proofErr w:type="spellEnd"/>
            <w:r w:rsidRPr="00A26BD0">
              <w:rPr>
                <w:rFonts w:ascii="Cambria" w:hAnsi="Cambria"/>
              </w:rPr>
              <w:t>/dx</w:t>
            </w:r>
          </w:p>
        </w:tc>
      </w:tr>
      <w:tr w:rsidR="006A6056" w:rsidRPr="00A26BD0" w14:paraId="453F3A83" w14:textId="77777777" w:rsidTr="00992BD1">
        <w:tc>
          <w:tcPr>
            <w:tcW w:w="988" w:type="dxa"/>
          </w:tcPr>
          <w:p w14:paraId="1D320E94" w14:textId="77777777" w:rsidR="006A6056" w:rsidRPr="00A26BD0" w:rsidRDefault="006A6056" w:rsidP="00992BD1">
            <w:pPr>
              <w:rPr>
                <w:rFonts w:ascii="Cambria" w:hAnsi="Cambria"/>
              </w:rPr>
            </w:pPr>
          </w:p>
        </w:tc>
        <w:tc>
          <w:tcPr>
            <w:tcW w:w="1417" w:type="dxa"/>
          </w:tcPr>
          <w:p w14:paraId="24661597" w14:textId="77777777" w:rsidR="006A6056" w:rsidRPr="00A26BD0" w:rsidRDefault="006A6056" w:rsidP="00992BD1">
            <w:pPr>
              <w:rPr>
                <w:rFonts w:ascii="Cambria" w:hAnsi="Cambria"/>
              </w:rPr>
            </w:pPr>
          </w:p>
        </w:tc>
        <w:tc>
          <w:tcPr>
            <w:tcW w:w="1276" w:type="dxa"/>
          </w:tcPr>
          <w:p w14:paraId="7B5702D1" w14:textId="77777777" w:rsidR="006A6056" w:rsidRPr="00A26BD0" w:rsidRDefault="006A6056" w:rsidP="00992BD1">
            <w:pPr>
              <w:rPr>
                <w:rFonts w:ascii="Cambria" w:hAnsi="Cambria"/>
              </w:rPr>
            </w:pPr>
          </w:p>
        </w:tc>
        <w:tc>
          <w:tcPr>
            <w:tcW w:w="2126" w:type="dxa"/>
          </w:tcPr>
          <w:p w14:paraId="5413F845" w14:textId="77777777" w:rsidR="006A6056" w:rsidRPr="00A26BD0" w:rsidRDefault="006A6056" w:rsidP="00992BD1">
            <w:pPr>
              <w:jc w:val="center"/>
              <w:rPr>
                <w:rFonts w:ascii="Cambria" w:hAnsi="Cambria"/>
              </w:rPr>
            </w:pPr>
            <w:r w:rsidRPr="00A26BD0">
              <w:rPr>
                <w:rFonts w:ascii="Cambria" w:hAnsi="Cambria"/>
              </w:rPr>
              <w:t>x</w:t>
            </w:r>
          </w:p>
        </w:tc>
        <w:tc>
          <w:tcPr>
            <w:tcW w:w="1985" w:type="dxa"/>
          </w:tcPr>
          <w:p w14:paraId="1D2861EF" w14:textId="77777777" w:rsidR="006A6056" w:rsidRPr="00A26BD0" w:rsidRDefault="006A6056" w:rsidP="00992BD1">
            <w:pPr>
              <w:jc w:val="center"/>
              <w:rPr>
                <w:rFonts w:ascii="Cambria" w:hAnsi="Cambria"/>
              </w:rPr>
            </w:pPr>
            <w:r w:rsidRPr="00A26BD0">
              <w:rPr>
                <w:rFonts w:ascii="Cambria" w:hAnsi="Cambria"/>
              </w:rPr>
              <w:t>x</w:t>
            </w:r>
          </w:p>
        </w:tc>
        <w:tc>
          <w:tcPr>
            <w:tcW w:w="1224" w:type="dxa"/>
          </w:tcPr>
          <w:p w14:paraId="3141D2C2" w14:textId="77777777" w:rsidR="006A6056" w:rsidRPr="00A26BD0" w:rsidRDefault="006A6056" w:rsidP="00992BD1">
            <w:pPr>
              <w:jc w:val="center"/>
              <w:rPr>
                <w:rFonts w:ascii="Cambria" w:hAnsi="Cambria"/>
              </w:rPr>
            </w:pPr>
            <w:r w:rsidRPr="00A26BD0">
              <w:rPr>
                <w:rFonts w:ascii="Cambria" w:hAnsi="Cambria"/>
              </w:rPr>
              <w:t>x</w:t>
            </w:r>
          </w:p>
        </w:tc>
      </w:tr>
      <w:tr w:rsidR="006A6056" w:rsidRPr="00A26BD0" w14:paraId="16D074BF" w14:textId="77777777" w:rsidTr="00992BD1">
        <w:tc>
          <w:tcPr>
            <w:tcW w:w="988" w:type="dxa"/>
          </w:tcPr>
          <w:p w14:paraId="25B48BDB" w14:textId="77777777" w:rsidR="006A6056" w:rsidRPr="00A26BD0" w:rsidRDefault="006A6056" w:rsidP="00992BD1">
            <w:pPr>
              <w:rPr>
                <w:rFonts w:ascii="Cambria" w:hAnsi="Cambria"/>
              </w:rPr>
            </w:pPr>
          </w:p>
        </w:tc>
        <w:tc>
          <w:tcPr>
            <w:tcW w:w="1417" w:type="dxa"/>
          </w:tcPr>
          <w:p w14:paraId="1A66295A" w14:textId="77777777" w:rsidR="006A6056" w:rsidRPr="00A26BD0" w:rsidRDefault="006A6056" w:rsidP="00992BD1">
            <w:pPr>
              <w:rPr>
                <w:rFonts w:ascii="Cambria" w:hAnsi="Cambria"/>
              </w:rPr>
            </w:pPr>
          </w:p>
        </w:tc>
        <w:tc>
          <w:tcPr>
            <w:tcW w:w="1276" w:type="dxa"/>
          </w:tcPr>
          <w:p w14:paraId="5C4D1E89" w14:textId="77777777" w:rsidR="006A6056" w:rsidRPr="00A26BD0" w:rsidRDefault="006A6056" w:rsidP="00992BD1">
            <w:pPr>
              <w:rPr>
                <w:rFonts w:ascii="Cambria" w:hAnsi="Cambria"/>
              </w:rPr>
            </w:pPr>
          </w:p>
        </w:tc>
        <w:tc>
          <w:tcPr>
            <w:tcW w:w="2126" w:type="dxa"/>
          </w:tcPr>
          <w:p w14:paraId="15995A7E" w14:textId="77777777" w:rsidR="006A6056" w:rsidRPr="00A26BD0" w:rsidRDefault="006A6056" w:rsidP="00992BD1">
            <w:pPr>
              <w:rPr>
                <w:rFonts w:ascii="Cambria" w:hAnsi="Cambria"/>
              </w:rPr>
            </w:pPr>
          </w:p>
        </w:tc>
        <w:tc>
          <w:tcPr>
            <w:tcW w:w="1985" w:type="dxa"/>
          </w:tcPr>
          <w:p w14:paraId="37315CC1" w14:textId="77777777" w:rsidR="006A6056" w:rsidRPr="00A26BD0" w:rsidRDefault="006A6056" w:rsidP="00992BD1">
            <w:pPr>
              <w:rPr>
                <w:rFonts w:ascii="Cambria" w:hAnsi="Cambria"/>
              </w:rPr>
            </w:pPr>
          </w:p>
        </w:tc>
        <w:tc>
          <w:tcPr>
            <w:tcW w:w="1224" w:type="dxa"/>
          </w:tcPr>
          <w:p w14:paraId="7BC02ECD" w14:textId="77777777" w:rsidR="006A6056" w:rsidRPr="00A26BD0" w:rsidRDefault="006A6056" w:rsidP="00992BD1">
            <w:pPr>
              <w:rPr>
                <w:rFonts w:ascii="Cambria" w:hAnsi="Cambria"/>
              </w:rPr>
            </w:pPr>
          </w:p>
        </w:tc>
      </w:tr>
      <w:tr w:rsidR="006A6056" w:rsidRPr="00A26BD0" w14:paraId="48391576" w14:textId="77777777" w:rsidTr="00992BD1">
        <w:tc>
          <w:tcPr>
            <w:tcW w:w="988" w:type="dxa"/>
          </w:tcPr>
          <w:p w14:paraId="561B8A0B" w14:textId="77777777" w:rsidR="006A6056" w:rsidRPr="00A26BD0" w:rsidRDefault="006A6056" w:rsidP="00992BD1">
            <w:pPr>
              <w:rPr>
                <w:rFonts w:ascii="Cambria" w:hAnsi="Cambria"/>
              </w:rPr>
            </w:pPr>
          </w:p>
        </w:tc>
        <w:tc>
          <w:tcPr>
            <w:tcW w:w="1417" w:type="dxa"/>
          </w:tcPr>
          <w:p w14:paraId="798BACD9" w14:textId="77777777" w:rsidR="006A6056" w:rsidRPr="00A26BD0" w:rsidRDefault="006A6056" w:rsidP="00992BD1">
            <w:pPr>
              <w:rPr>
                <w:rFonts w:ascii="Cambria" w:hAnsi="Cambria"/>
              </w:rPr>
            </w:pPr>
          </w:p>
        </w:tc>
        <w:tc>
          <w:tcPr>
            <w:tcW w:w="1276" w:type="dxa"/>
          </w:tcPr>
          <w:p w14:paraId="7E72ED66" w14:textId="77777777" w:rsidR="006A6056" w:rsidRPr="00A26BD0" w:rsidRDefault="006A6056" w:rsidP="00992BD1">
            <w:pPr>
              <w:rPr>
                <w:rFonts w:ascii="Cambria" w:hAnsi="Cambria"/>
              </w:rPr>
            </w:pPr>
          </w:p>
        </w:tc>
        <w:tc>
          <w:tcPr>
            <w:tcW w:w="2126" w:type="dxa"/>
          </w:tcPr>
          <w:p w14:paraId="1A0A69E7" w14:textId="77777777" w:rsidR="006A6056" w:rsidRPr="00A26BD0" w:rsidRDefault="006A6056" w:rsidP="00992BD1">
            <w:pPr>
              <w:rPr>
                <w:rFonts w:ascii="Cambria" w:hAnsi="Cambria"/>
              </w:rPr>
            </w:pPr>
          </w:p>
        </w:tc>
        <w:tc>
          <w:tcPr>
            <w:tcW w:w="1985" w:type="dxa"/>
          </w:tcPr>
          <w:p w14:paraId="1C8D8289" w14:textId="77777777" w:rsidR="006A6056" w:rsidRPr="00A26BD0" w:rsidRDefault="006A6056" w:rsidP="00992BD1">
            <w:pPr>
              <w:rPr>
                <w:rFonts w:ascii="Cambria" w:hAnsi="Cambria"/>
              </w:rPr>
            </w:pPr>
          </w:p>
        </w:tc>
        <w:tc>
          <w:tcPr>
            <w:tcW w:w="1224" w:type="dxa"/>
          </w:tcPr>
          <w:p w14:paraId="7BD57D69" w14:textId="77777777" w:rsidR="006A6056" w:rsidRPr="00A26BD0" w:rsidRDefault="006A6056" w:rsidP="00992BD1">
            <w:pPr>
              <w:rPr>
                <w:rFonts w:ascii="Cambria" w:hAnsi="Cambria"/>
              </w:rPr>
            </w:pPr>
          </w:p>
        </w:tc>
      </w:tr>
      <w:tr w:rsidR="006A6056" w:rsidRPr="00A26BD0" w14:paraId="28C0412A" w14:textId="77777777" w:rsidTr="00992BD1">
        <w:tc>
          <w:tcPr>
            <w:tcW w:w="988" w:type="dxa"/>
          </w:tcPr>
          <w:p w14:paraId="50F9347F" w14:textId="77777777" w:rsidR="006A6056" w:rsidRPr="00A26BD0" w:rsidRDefault="006A6056" w:rsidP="00992BD1">
            <w:pPr>
              <w:rPr>
                <w:rFonts w:ascii="Cambria" w:hAnsi="Cambria"/>
              </w:rPr>
            </w:pPr>
          </w:p>
        </w:tc>
        <w:tc>
          <w:tcPr>
            <w:tcW w:w="1417" w:type="dxa"/>
          </w:tcPr>
          <w:p w14:paraId="035FC3CF" w14:textId="77777777" w:rsidR="006A6056" w:rsidRPr="00A26BD0" w:rsidRDefault="006A6056" w:rsidP="00992BD1">
            <w:pPr>
              <w:rPr>
                <w:rFonts w:ascii="Cambria" w:hAnsi="Cambria"/>
              </w:rPr>
            </w:pPr>
          </w:p>
        </w:tc>
        <w:tc>
          <w:tcPr>
            <w:tcW w:w="1276" w:type="dxa"/>
          </w:tcPr>
          <w:p w14:paraId="0BE77D3F" w14:textId="77777777" w:rsidR="006A6056" w:rsidRPr="00A26BD0" w:rsidRDefault="006A6056" w:rsidP="00992BD1">
            <w:pPr>
              <w:rPr>
                <w:rFonts w:ascii="Cambria" w:hAnsi="Cambria"/>
              </w:rPr>
            </w:pPr>
          </w:p>
        </w:tc>
        <w:tc>
          <w:tcPr>
            <w:tcW w:w="2126" w:type="dxa"/>
          </w:tcPr>
          <w:p w14:paraId="4ABC9155" w14:textId="77777777" w:rsidR="006A6056" w:rsidRPr="00A26BD0" w:rsidRDefault="006A6056" w:rsidP="00992BD1">
            <w:pPr>
              <w:rPr>
                <w:rFonts w:ascii="Cambria" w:hAnsi="Cambria"/>
              </w:rPr>
            </w:pPr>
          </w:p>
        </w:tc>
        <w:tc>
          <w:tcPr>
            <w:tcW w:w="1985" w:type="dxa"/>
          </w:tcPr>
          <w:p w14:paraId="3F20539A" w14:textId="77777777" w:rsidR="006A6056" w:rsidRPr="00A26BD0" w:rsidRDefault="006A6056" w:rsidP="00992BD1">
            <w:pPr>
              <w:rPr>
                <w:rFonts w:ascii="Cambria" w:hAnsi="Cambria"/>
              </w:rPr>
            </w:pPr>
          </w:p>
        </w:tc>
        <w:tc>
          <w:tcPr>
            <w:tcW w:w="1224" w:type="dxa"/>
          </w:tcPr>
          <w:p w14:paraId="56342019" w14:textId="77777777" w:rsidR="006A6056" w:rsidRPr="00A26BD0" w:rsidRDefault="006A6056" w:rsidP="00992BD1">
            <w:pPr>
              <w:rPr>
                <w:rFonts w:ascii="Cambria" w:hAnsi="Cambria"/>
              </w:rPr>
            </w:pPr>
          </w:p>
        </w:tc>
      </w:tr>
      <w:tr w:rsidR="006A6056" w:rsidRPr="00A26BD0" w14:paraId="0CA2D1AE" w14:textId="77777777" w:rsidTr="00992BD1">
        <w:tc>
          <w:tcPr>
            <w:tcW w:w="988" w:type="dxa"/>
          </w:tcPr>
          <w:p w14:paraId="7290B92D" w14:textId="77777777" w:rsidR="006A6056" w:rsidRPr="00A26BD0" w:rsidRDefault="006A6056" w:rsidP="00992BD1">
            <w:pPr>
              <w:rPr>
                <w:rFonts w:ascii="Cambria" w:hAnsi="Cambria"/>
              </w:rPr>
            </w:pPr>
          </w:p>
        </w:tc>
        <w:tc>
          <w:tcPr>
            <w:tcW w:w="1417" w:type="dxa"/>
          </w:tcPr>
          <w:p w14:paraId="351CFA25" w14:textId="77777777" w:rsidR="006A6056" w:rsidRPr="00A26BD0" w:rsidRDefault="006A6056" w:rsidP="00992BD1">
            <w:pPr>
              <w:rPr>
                <w:rFonts w:ascii="Cambria" w:hAnsi="Cambria"/>
              </w:rPr>
            </w:pPr>
          </w:p>
        </w:tc>
        <w:tc>
          <w:tcPr>
            <w:tcW w:w="1276" w:type="dxa"/>
          </w:tcPr>
          <w:p w14:paraId="33B52E97" w14:textId="77777777" w:rsidR="006A6056" w:rsidRPr="00A26BD0" w:rsidRDefault="006A6056" w:rsidP="00992BD1">
            <w:pPr>
              <w:rPr>
                <w:rFonts w:ascii="Cambria" w:hAnsi="Cambria"/>
              </w:rPr>
            </w:pPr>
          </w:p>
        </w:tc>
        <w:tc>
          <w:tcPr>
            <w:tcW w:w="2126" w:type="dxa"/>
          </w:tcPr>
          <w:p w14:paraId="48C925D4" w14:textId="77777777" w:rsidR="006A6056" w:rsidRPr="00A26BD0" w:rsidRDefault="006A6056" w:rsidP="00992BD1">
            <w:pPr>
              <w:rPr>
                <w:rFonts w:ascii="Cambria" w:hAnsi="Cambria"/>
              </w:rPr>
            </w:pPr>
          </w:p>
        </w:tc>
        <w:tc>
          <w:tcPr>
            <w:tcW w:w="1985" w:type="dxa"/>
          </w:tcPr>
          <w:p w14:paraId="67BD2116" w14:textId="77777777" w:rsidR="006A6056" w:rsidRPr="00A26BD0" w:rsidRDefault="006A6056" w:rsidP="00992BD1">
            <w:pPr>
              <w:rPr>
                <w:rFonts w:ascii="Cambria" w:hAnsi="Cambria"/>
              </w:rPr>
            </w:pPr>
          </w:p>
        </w:tc>
        <w:tc>
          <w:tcPr>
            <w:tcW w:w="1224" w:type="dxa"/>
          </w:tcPr>
          <w:p w14:paraId="5DAB387C" w14:textId="77777777" w:rsidR="006A6056" w:rsidRPr="00A26BD0" w:rsidRDefault="006A6056" w:rsidP="00992BD1">
            <w:pPr>
              <w:rPr>
                <w:rFonts w:ascii="Cambria" w:hAnsi="Cambria"/>
              </w:rPr>
            </w:pPr>
          </w:p>
        </w:tc>
      </w:tr>
      <w:tr w:rsidR="006A6056" w:rsidRPr="00A26BD0" w14:paraId="23FBCFF5" w14:textId="77777777" w:rsidTr="00992BD1">
        <w:tc>
          <w:tcPr>
            <w:tcW w:w="988" w:type="dxa"/>
          </w:tcPr>
          <w:p w14:paraId="5D52B183" w14:textId="77777777" w:rsidR="006A6056" w:rsidRPr="00A26BD0" w:rsidRDefault="006A6056" w:rsidP="00992BD1">
            <w:pPr>
              <w:rPr>
                <w:rFonts w:ascii="Cambria" w:hAnsi="Cambria"/>
              </w:rPr>
            </w:pPr>
          </w:p>
        </w:tc>
        <w:tc>
          <w:tcPr>
            <w:tcW w:w="1417" w:type="dxa"/>
          </w:tcPr>
          <w:p w14:paraId="4870DC5C" w14:textId="77777777" w:rsidR="006A6056" w:rsidRPr="00A26BD0" w:rsidRDefault="006A6056" w:rsidP="00992BD1">
            <w:pPr>
              <w:rPr>
                <w:rFonts w:ascii="Cambria" w:hAnsi="Cambria"/>
              </w:rPr>
            </w:pPr>
          </w:p>
        </w:tc>
        <w:tc>
          <w:tcPr>
            <w:tcW w:w="1276" w:type="dxa"/>
          </w:tcPr>
          <w:p w14:paraId="2CC2933C" w14:textId="77777777" w:rsidR="006A6056" w:rsidRPr="00A26BD0" w:rsidRDefault="006A6056" w:rsidP="00992BD1">
            <w:pPr>
              <w:rPr>
                <w:rFonts w:ascii="Cambria" w:hAnsi="Cambria"/>
              </w:rPr>
            </w:pPr>
          </w:p>
        </w:tc>
        <w:tc>
          <w:tcPr>
            <w:tcW w:w="2126" w:type="dxa"/>
          </w:tcPr>
          <w:p w14:paraId="3F972828" w14:textId="77777777" w:rsidR="006A6056" w:rsidRPr="00A26BD0" w:rsidRDefault="006A6056" w:rsidP="00992BD1">
            <w:pPr>
              <w:rPr>
                <w:rFonts w:ascii="Cambria" w:hAnsi="Cambria"/>
              </w:rPr>
            </w:pPr>
          </w:p>
        </w:tc>
        <w:tc>
          <w:tcPr>
            <w:tcW w:w="1985" w:type="dxa"/>
          </w:tcPr>
          <w:p w14:paraId="24EC6BB0" w14:textId="77777777" w:rsidR="006A6056" w:rsidRPr="00A26BD0" w:rsidRDefault="006A6056" w:rsidP="00992BD1">
            <w:pPr>
              <w:rPr>
                <w:rFonts w:ascii="Cambria" w:hAnsi="Cambria"/>
              </w:rPr>
            </w:pPr>
          </w:p>
        </w:tc>
        <w:tc>
          <w:tcPr>
            <w:tcW w:w="1224" w:type="dxa"/>
          </w:tcPr>
          <w:p w14:paraId="1CEBFAA8" w14:textId="77777777" w:rsidR="006A6056" w:rsidRPr="00A26BD0" w:rsidRDefault="006A6056" w:rsidP="00992BD1">
            <w:pPr>
              <w:rPr>
                <w:rFonts w:ascii="Cambria" w:hAnsi="Cambria"/>
              </w:rPr>
            </w:pPr>
          </w:p>
        </w:tc>
      </w:tr>
      <w:tr w:rsidR="006A6056" w:rsidRPr="00A26BD0" w14:paraId="394F20F2" w14:textId="77777777" w:rsidTr="00992BD1">
        <w:tc>
          <w:tcPr>
            <w:tcW w:w="988" w:type="dxa"/>
          </w:tcPr>
          <w:p w14:paraId="0E65A414" w14:textId="77777777" w:rsidR="006A6056" w:rsidRPr="00A26BD0" w:rsidRDefault="006A6056" w:rsidP="00992BD1">
            <w:pPr>
              <w:rPr>
                <w:rFonts w:ascii="Cambria" w:hAnsi="Cambria"/>
              </w:rPr>
            </w:pPr>
          </w:p>
        </w:tc>
        <w:tc>
          <w:tcPr>
            <w:tcW w:w="1417" w:type="dxa"/>
          </w:tcPr>
          <w:p w14:paraId="6C543DF9" w14:textId="77777777" w:rsidR="006A6056" w:rsidRPr="00A26BD0" w:rsidRDefault="006A6056" w:rsidP="00992BD1">
            <w:pPr>
              <w:rPr>
                <w:rFonts w:ascii="Cambria" w:hAnsi="Cambria"/>
              </w:rPr>
            </w:pPr>
          </w:p>
        </w:tc>
        <w:tc>
          <w:tcPr>
            <w:tcW w:w="1276" w:type="dxa"/>
          </w:tcPr>
          <w:p w14:paraId="76DA67D3" w14:textId="77777777" w:rsidR="006A6056" w:rsidRPr="00A26BD0" w:rsidRDefault="006A6056" w:rsidP="00992BD1">
            <w:pPr>
              <w:rPr>
                <w:rFonts w:ascii="Cambria" w:hAnsi="Cambria"/>
              </w:rPr>
            </w:pPr>
          </w:p>
        </w:tc>
        <w:tc>
          <w:tcPr>
            <w:tcW w:w="2126" w:type="dxa"/>
          </w:tcPr>
          <w:p w14:paraId="33CDF8EC" w14:textId="77777777" w:rsidR="006A6056" w:rsidRPr="00A26BD0" w:rsidRDefault="006A6056" w:rsidP="00992BD1">
            <w:pPr>
              <w:rPr>
                <w:rFonts w:ascii="Cambria" w:hAnsi="Cambria"/>
              </w:rPr>
            </w:pPr>
          </w:p>
        </w:tc>
        <w:tc>
          <w:tcPr>
            <w:tcW w:w="1985" w:type="dxa"/>
          </w:tcPr>
          <w:p w14:paraId="7FD34588" w14:textId="77777777" w:rsidR="006A6056" w:rsidRPr="00A26BD0" w:rsidRDefault="006A6056" w:rsidP="00992BD1">
            <w:pPr>
              <w:rPr>
                <w:rFonts w:ascii="Cambria" w:hAnsi="Cambria"/>
              </w:rPr>
            </w:pPr>
          </w:p>
        </w:tc>
        <w:tc>
          <w:tcPr>
            <w:tcW w:w="1224" w:type="dxa"/>
          </w:tcPr>
          <w:p w14:paraId="671F5D67" w14:textId="77777777" w:rsidR="006A6056" w:rsidRPr="00A26BD0" w:rsidRDefault="006A6056" w:rsidP="00992BD1">
            <w:pPr>
              <w:rPr>
                <w:rFonts w:ascii="Cambria" w:hAnsi="Cambria"/>
              </w:rPr>
            </w:pPr>
          </w:p>
        </w:tc>
      </w:tr>
      <w:tr w:rsidR="006A6056" w:rsidRPr="00A26BD0" w14:paraId="1F0F6FC0" w14:textId="77777777" w:rsidTr="00992BD1">
        <w:tc>
          <w:tcPr>
            <w:tcW w:w="988" w:type="dxa"/>
          </w:tcPr>
          <w:p w14:paraId="2BAFA64D" w14:textId="77777777" w:rsidR="006A6056" w:rsidRPr="00A26BD0" w:rsidRDefault="006A6056" w:rsidP="00992BD1">
            <w:pPr>
              <w:rPr>
                <w:rFonts w:ascii="Cambria" w:hAnsi="Cambria"/>
              </w:rPr>
            </w:pPr>
          </w:p>
        </w:tc>
        <w:tc>
          <w:tcPr>
            <w:tcW w:w="1417" w:type="dxa"/>
          </w:tcPr>
          <w:p w14:paraId="0C8BAF45" w14:textId="77777777" w:rsidR="006A6056" w:rsidRPr="00A26BD0" w:rsidRDefault="006A6056" w:rsidP="00992BD1">
            <w:pPr>
              <w:rPr>
                <w:rFonts w:ascii="Cambria" w:hAnsi="Cambria"/>
              </w:rPr>
            </w:pPr>
          </w:p>
        </w:tc>
        <w:tc>
          <w:tcPr>
            <w:tcW w:w="1276" w:type="dxa"/>
          </w:tcPr>
          <w:p w14:paraId="65CF8EA1" w14:textId="77777777" w:rsidR="006A6056" w:rsidRPr="00A26BD0" w:rsidRDefault="006A6056" w:rsidP="00992BD1">
            <w:pPr>
              <w:rPr>
                <w:rFonts w:ascii="Cambria" w:hAnsi="Cambria"/>
              </w:rPr>
            </w:pPr>
          </w:p>
        </w:tc>
        <w:tc>
          <w:tcPr>
            <w:tcW w:w="2126" w:type="dxa"/>
          </w:tcPr>
          <w:p w14:paraId="669FA8E7" w14:textId="77777777" w:rsidR="006A6056" w:rsidRPr="00A26BD0" w:rsidRDefault="006A6056" w:rsidP="00992BD1">
            <w:pPr>
              <w:rPr>
                <w:rFonts w:ascii="Cambria" w:hAnsi="Cambria"/>
              </w:rPr>
            </w:pPr>
          </w:p>
        </w:tc>
        <w:tc>
          <w:tcPr>
            <w:tcW w:w="1985" w:type="dxa"/>
          </w:tcPr>
          <w:p w14:paraId="161F8DC5" w14:textId="77777777" w:rsidR="006A6056" w:rsidRPr="00A26BD0" w:rsidRDefault="006A6056" w:rsidP="00992BD1">
            <w:pPr>
              <w:rPr>
                <w:rFonts w:ascii="Cambria" w:hAnsi="Cambria"/>
              </w:rPr>
            </w:pPr>
          </w:p>
        </w:tc>
        <w:tc>
          <w:tcPr>
            <w:tcW w:w="1224" w:type="dxa"/>
          </w:tcPr>
          <w:p w14:paraId="538E8EF7" w14:textId="77777777" w:rsidR="006A6056" w:rsidRPr="00A26BD0" w:rsidRDefault="006A6056" w:rsidP="00992BD1">
            <w:pPr>
              <w:rPr>
                <w:rFonts w:ascii="Cambria" w:hAnsi="Cambria"/>
              </w:rPr>
            </w:pPr>
          </w:p>
        </w:tc>
      </w:tr>
      <w:tr w:rsidR="006A6056" w:rsidRPr="00A26BD0" w14:paraId="61BF434D" w14:textId="77777777" w:rsidTr="00992BD1">
        <w:tc>
          <w:tcPr>
            <w:tcW w:w="988" w:type="dxa"/>
          </w:tcPr>
          <w:p w14:paraId="2E3EE04F" w14:textId="77777777" w:rsidR="006A6056" w:rsidRPr="00A26BD0" w:rsidRDefault="006A6056" w:rsidP="00992BD1">
            <w:pPr>
              <w:rPr>
                <w:rFonts w:ascii="Cambria" w:hAnsi="Cambria"/>
              </w:rPr>
            </w:pPr>
          </w:p>
        </w:tc>
        <w:tc>
          <w:tcPr>
            <w:tcW w:w="1417" w:type="dxa"/>
          </w:tcPr>
          <w:p w14:paraId="3D2FFC15" w14:textId="77777777" w:rsidR="006A6056" w:rsidRPr="00A26BD0" w:rsidRDefault="006A6056" w:rsidP="00992BD1">
            <w:pPr>
              <w:rPr>
                <w:rFonts w:ascii="Cambria" w:hAnsi="Cambria"/>
              </w:rPr>
            </w:pPr>
          </w:p>
        </w:tc>
        <w:tc>
          <w:tcPr>
            <w:tcW w:w="1276" w:type="dxa"/>
          </w:tcPr>
          <w:p w14:paraId="74E6931C" w14:textId="77777777" w:rsidR="006A6056" w:rsidRPr="00A26BD0" w:rsidRDefault="006A6056" w:rsidP="00992BD1">
            <w:pPr>
              <w:rPr>
                <w:rFonts w:ascii="Cambria" w:hAnsi="Cambria"/>
              </w:rPr>
            </w:pPr>
          </w:p>
        </w:tc>
        <w:tc>
          <w:tcPr>
            <w:tcW w:w="2126" w:type="dxa"/>
          </w:tcPr>
          <w:p w14:paraId="4CA67F13" w14:textId="77777777" w:rsidR="006A6056" w:rsidRPr="00A26BD0" w:rsidRDefault="006A6056" w:rsidP="00992BD1">
            <w:pPr>
              <w:rPr>
                <w:rFonts w:ascii="Cambria" w:hAnsi="Cambria"/>
              </w:rPr>
            </w:pPr>
          </w:p>
        </w:tc>
        <w:tc>
          <w:tcPr>
            <w:tcW w:w="1985" w:type="dxa"/>
          </w:tcPr>
          <w:p w14:paraId="2A65D6F1" w14:textId="77777777" w:rsidR="006A6056" w:rsidRPr="00A26BD0" w:rsidRDefault="006A6056" w:rsidP="00992BD1">
            <w:pPr>
              <w:rPr>
                <w:rFonts w:ascii="Cambria" w:hAnsi="Cambria"/>
              </w:rPr>
            </w:pPr>
          </w:p>
        </w:tc>
        <w:tc>
          <w:tcPr>
            <w:tcW w:w="1224" w:type="dxa"/>
          </w:tcPr>
          <w:p w14:paraId="1FF3A9A1" w14:textId="77777777" w:rsidR="006A6056" w:rsidRPr="00A26BD0" w:rsidRDefault="006A6056" w:rsidP="00992BD1">
            <w:pPr>
              <w:rPr>
                <w:rFonts w:ascii="Cambria" w:hAnsi="Cambria"/>
              </w:rPr>
            </w:pPr>
          </w:p>
        </w:tc>
      </w:tr>
      <w:tr w:rsidR="006A6056" w:rsidRPr="00A26BD0" w14:paraId="65462C3C" w14:textId="77777777" w:rsidTr="00992BD1">
        <w:tc>
          <w:tcPr>
            <w:tcW w:w="988" w:type="dxa"/>
          </w:tcPr>
          <w:p w14:paraId="0185DB8F" w14:textId="77777777" w:rsidR="006A6056" w:rsidRPr="00A26BD0" w:rsidRDefault="006A6056" w:rsidP="00992BD1">
            <w:pPr>
              <w:rPr>
                <w:rFonts w:ascii="Cambria" w:hAnsi="Cambria"/>
              </w:rPr>
            </w:pPr>
          </w:p>
        </w:tc>
        <w:tc>
          <w:tcPr>
            <w:tcW w:w="1417" w:type="dxa"/>
          </w:tcPr>
          <w:p w14:paraId="0744B6B9" w14:textId="77777777" w:rsidR="006A6056" w:rsidRPr="00A26BD0" w:rsidRDefault="006A6056" w:rsidP="00992BD1">
            <w:pPr>
              <w:rPr>
                <w:rFonts w:ascii="Cambria" w:hAnsi="Cambria"/>
              </w:rPr>
            </w:pPr>
          </w:p>
        </w:tc>
        <w:tc>
          <w:tcPr>
            <w:tcW w:w="1276" w:type="dxa"/>
          </w:tcPr>
          <w:p w14:paraId="72228C68" w14:textId="77777777" w:rsidR="006A6056" w:rsidRPr="00A26BD0" w:rsidRDefault="006A6056" w:rsidP="00992BD1">
            <w:pPr>
              <w:rPr>
                <w:rFonts w:ascii="Cambria" w:hAnsi="Cambria"/>
              </w:rPr>
            </w:pPr>
          </w:p>
        </w:tc>
        <w:tc>
          <w:tcPr>
            <w:tcW w:w="2126" w:type="dxa"/>
          </w:tcPr>
          <w:p w14:paraId="327155C6" w14:textId="77777777" w:rsidR="006A6056" w:rsidRPr="00A26BD0" w:rsidRDefault="006A6056" w:rsidP="00992BD1">
            <w:pPr>
              <w:rPr>
                <w:rFonts w:ascii="Cambria" w:hAnsi="Cambria"/>
              </w:rPr>
            </w:pPr>
          </w:p>
        </w:tc>
        <w:tc>
          <w:tcPr>
            <w:tcW w:w="1985" w:type="dxa"/>
          </w:tcPr>
          <w:p w14:paraId="40F462DF" w14:textId="77777777" w:rsidR="006A6056" w:rsidRPr="00A26BD0" w:rsidRDefault="006A6056" w:rsidP="00992BD1">
            <w:pPr>
              <w:rPr>
                <w:rFonts w:ascii="Cambria" w:hAnsi="Cambria"/>
              </w:rPr>
            </w:pPr>
          </w:p>
        </w:tc>
        <w:tc>
          <w:tcPr>
            <w:tcW w:w="1224" w:type="dxa"/>
          </w:tcPr>
          <w:p w14:paraId="7A81EBF6" w14:textId="77777777" w:rsidR="006A6056" w:rsidRPr="00A26BD0" w:rsidRDefault="006A6056" w:rsidP="00992BD1">
            <w:pPr>
              <w:rPr>
                <w:rFonts w:ascii="Cambria" w:hAnsi="Cambria"/>
              </w:rPr>
            </w:pPr>
          </w:p>
        </w:tc>
      </w:tr>
    </w:tbl>
    <w:p w14:paraId="501BDAFA" w14:textId="77777777" w:rsidR="006A6056" w:rsidRPr="00A26BD0" w:rsidRDefault="006A6056" w:rsidP="006A6056">
      <w:pPr>
        <w:rPr>
          <w:rFonts w:ascii="Cambria" w:hAnsi="Cambria"/>
        </w:rPr>
      </w:pPr>
    </w:p>
    <w:p w14:paraId="57AC9936" w14:textId="77777777" w:rsidR="006A6056" w:rsidRPr="00A26BD0" w:rsidRDefault="006A6056" w:rsidP="006A6056">
      <w:pPr>
        <w:rPr>
          <w:rFonts w:ascii="Cambria" w:hAnsi="Cambria"/>
        </w:rPr>
      </w:pPr>
    </w:p>
    <w:p w14:paraId="137E9824" w14:textId="77777777" w:rsidR="006A6056" w:rsidRPr="00A26BD0" w:rsidRDefault="006A6056" w:rsidP="006A6056">
      <w:pPr>
        <w:pStyle w:val="Heading2"/>
        <w:rPr>
          <w:rFonts w:ascii="Cambria" w:hAnsi="Cambria"/>
        </w:rPr>
      </w:pPr>
      <w:bookmarkStart w:id="15" w:name="_Toc160612883"/>
      <w:r w:rsidRPr="00A26BD0">
        <w:rPr>
          <w:rFonts w:ascii="Cambria" w:hAnsi="Cambria"/>
        </w:rPr>
        <w:t>Gradient Plot and calculations (4)</w:t>
      </w:r>
      <w:bookmarkEnd w:id="15"/>
    </w:p>
    <w:p w14:paraId="7A9F69A7" w14:textId="77777777" w:rsidR="006A6056" w:rsidRPr="00A26BD0" w:rsidRDefault="006A6056" w:rsidP="006A6056">
      <w:pPr>
        <w:rPr>
          <w:rFonts w:ascii="Cambria" w:hAnsi="Cambria"/>
        </w:rPr>
      </w:pPr>
    </w:p>
    <w:p w14:paraId="50A51DEF" w14:textId="77777777" w:rsidR="006A6056" w:rsidRPr="00A26BD0" w:rsidRDefault="006A6056" w:rsidP="006A6056">
      <w:pPr>
        <w:pStyle w:val="Heading2"/>
        <w:rPr>
          <w:rFonts w:ascii="Cambria" w:hAnsi="Cambria"/>
        </w:rPr>
      </w:pPr>
      <w:bookmarkStart w:id="16" w:name="_Toc160612884"/>
      <w:r w:rsidRPr="00A26BD0">
        <w:rPr>
          <w:rFonts w:ascii="Cambria" w:hAnsi="Cambria"/>
        </w:rPr>
        <w:t>Capacitor Uses (5)</w:t>
      </w:r>
      <w:bookmarkEnd w:id="16"/>
    </w:p>
    <w:p w14:paraId="697A33D0" w14:textId="77777777" w:rsidR="006A6056" w:rsidRPr="00A26BD0" w:rsidRDefault="006A6056" w:rsidP="006A6056">
      <w:pPr>
        <w:rPr>
          <w:rFonts w:ascii="Cambria" w:hAnsi="Cambria"/>
        </w:rPr>
      </w:pPr>
    </w:p>
    <w:p w14:paraId="1022922D" w14:textId="77777777" w:rsidR="006A6056" w:rsidRPr="00A26BD0" w:rsidRDefault="006A6056" w:rsidP="006A6056">
      <w:pPr>
        <w:pStyle w:val="Heading2"/>
        <w:rPr>
          <w:rFonts w:ascii="Cambria" w:hAnsi="Cambria"/>
        </w:rPr>
      </w:pPr>
      <w:bookmarkStart w:id="17" w:name="_Toc160612885"/>
      <w:r w:rsidRPr="00A26BD0">
        <w:rPr>
          <w:rFonts w:ascii="Cambria" w:hAnsi="Cambria"/>
        </w:rPr>
        <w:t>Inaccuracies Question (4)</w:t>
      </w:r>
      <w:bookmarkEnd w:id="17"/>
    </w:p>
    <w:p w14:paraId="194E7322" w14:textId="77777777" w:rsidR="006A6056" w:rsidRPr="00A26BD0" w:rsidRDefault="006A6056" w:rsidP="006A6056">
      <w:pPr>
        <w:rPr>
          <w:rFonts w:ascii="Cambria" w:eastAsiaTheme="majorEastAsia" w:hAnsi="Cambria" w:cstheme="majorBidi"/>
          <w:color w:val="0F4761" w:themeColor="accent1" w:themeShade="BF"/>
          <w:sz w:val="26"/>
          <w:szCs w:val="26"/>
        </w:rPr>
      </w:pPr>
      <w:r w:rsidRPr="00A26BD0">
        <w:rPr>
          <w:rFonts w:ascii="Cambria" w:hAnsi="Cambria"/>
        </w:rPr>
        <w:br w:type="page"/>
      </w:r>
    </w:p>
    <w:p w14:paraId="71A3AE53" w14:textId="77777777" w:rsidR="006A6056" w:rsidRPr="00A26BD0" w:rsidRDefault="006A6056" w:rsidP="006A6056">
      <w:pPr>
        <w:pStyle w:val="Heading1"/>
        <w:rPr>
          <w:rFonts w:ascii="Cambria" w:hAnsi="Cambria"/>
        </w:rPr>
      </w:pPr>
      <w:bookmarkStart w:id="18" w:name="_Toc160612886"/>
      <w:r w:rsidRPr="00A26BD0">
        <w:rPr>
          <w:rFonts w:ascii="Cambria" w:hAnsi="Cambria"/>
        </w:rPr>
        <w:lastRenderedPageBreak/>
        <w:t>References</w:t>
      </w:r>
      <w:bookmarkEnd w:id="18"/>
    </w:p>
    <w:p w14:paraId="2F63913A" w14:textId="77777777" w:rsidR="006A6056" w:rsidRPr="00A26BD0" w:rsidRDefault="006A6056" w:rsidP="006A6056">
      <w:pPr>
        <w:rPr>
          <w:rFonts w:ascii="Cambria" w:hAnsi="Cambria"/>
        </w:rPr>
      </w:pPr>
      <w:r w:rsidRPr="00A26BD0">
        <w:rPr>
          <w:rFonts w:ascii="Cambria" w:hAnsi="Cambria"/>
        </w:rPr>
        <w:t>(Format to Harvard style as per handbook)</w:t>
      </w:r>
    </w:p>
    <w:p w14:paraId="3331F110" w14:textId="77777777" w:rsidR="00582500" w:rsidRPr="00A26BD0" w:rsidRDefault="00582500">
      <w:pPr>
        <w:rPr>
          <w:rFonts w:ascii="Cambria" w:hAnsi="Cambria"/>
        </w:rPr>
      </w:pPr>
    </w:p>
    <w:sectPr w:rsidR="00582500" w:rsidRPr="00A26BD0" w:rsidSect="00A600D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EA03A" w14:textId="77777777" w:rsidR="00A600DF" w:rsidRDefault="00A600DF" w:rsidP="00A623E4">
      <w:pPr>
        <w:spacing w:after="0" w:line="240" w:lineRule="auto"/>
      </w:pPr>
      <w:r>
        <w:separator/>
      </w:r>
    </w:p>
  </w:endnote>
  <w:endnote w:type="continuationSeparator" w:id="0">
    <w:p w14:paraId="636187AF" w14:textId="77777777" w:rsidR="00A600DF" w:rsidRDefault="00A600DF" w:rsidP="00A62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5D9CEF01"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89CE7B" w14:textId="77777777" w:rsidR="00000000" w:rsidRDefault="00000000"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8E8E8" w14:textId="77777777" w:rsidR="00A600DF" w:rsidRDefault="00A600DF" w:rsidP="00A623E4">
      <w:pPr>
        <w:spacing w:after="0" w:line="240" w:lineRule="auto"/>
      </w:pPr>
      <w:r>
        <w:separator/>
      </w:r>
    </w:p>
  </w:footnote>
  <w:footnote w:type="continuationSeparator" w:id="0">
    <w:p w14:paraId="311277F4" w14:textId="77777777" w:rsidR="00A600DF" w:rsidRDefault="00A600DF" w:rsidP="00A62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DA416" w14:textId="10727853" w:rsidR="00000000" w:rsidRDefault="00A623E4">
    <w:pPr>
      <w:pStyle w:val="Header"/>
    </w:pPr>
    <w:r>
      <w:t>Jacob Gough</w:t>
    </w:r>
    <w:r w:rsidR="00000000">
      <w:ptab w:relativeTo="margin" w:alignment="center" w:leader="none"/>
    </w:r>
    <w:r>
      <w:t>ACHA4010</w:t>
    </w:r>
    <w:r w:rsidR="00000000">
      <w:ptab w:relativeTo="margin" w:alignment="right" w:leader="none"/>
    </w:r>
    <w:r>
      <w:t>2306131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9A"/>
    <w:rsid w:val="00014190"/>
    <w:rsid w:val="00053B63"/>
    <w:rsid w:val="000644A3"/>
    <w:rsid w:val="0006733C"/>
    <w:rsid w:val="0008704C"/>
    <w:rsid w:val="000A48B9"/>
    <w:rsid w:val="000C24B7"/>
    <w:rsid w:val="000C3F2E"/>
    <w:rsid w:val="000C4629"/>
    <w:rsid w:val="00122D84"/>
    <w:rsid w:val="0015088D"/>
    <w:rsid w:val="00154CA5"/>
    <w:rsid w:val="00177C6D"/>
    <w:rsid w:val="001A3D3C"/>
    <w:rsid w:val="001A5DA8"/>
    <w:rsid w:val="001B5106"/>
    <w:rsid w:val="001C7FC8"/>
    <w:rsid w:val="00211417"/>
    <w:rsid w:val="002150A4"/>
    <w:rsid w:val="00225217"/>
    <w:rsid w:val="00275189"/>
    <w:rsid w:val="002A04E0"/>
    <w:rsid w:val="002C1A03"/>
    <w:rsid w:val="0031275C"/>
    <w:rsid w:val="00317216"/>
    <w:rsid w:val="0035687B"/>
    <w:rsid w:val="0036312D"/>
    <w:rsid w:val="003713BE"/>
    <w:rsid w:val="00390301"/>
    <w:rsid w:val="003A2B72"/>
    <w:rsid w:val="003A4B6D"/>
    <w:rsid w:val="003B5005"/>
    <w:rsid w:val="003C3BD4"/>
    <w:rsid w:val="003C689F"/>
    <w:rsid w:val="004239F9"/>
    <w:rsid w:val="00424819"/>
    <w:rsid w:val="00462ED0"/>
    <w:rsid w:val="00463122"/>
    <w:rsid w:val="0047684D"/>
    <w:rsid w:val="004A71CD"/>
    <w:rsid w:val="004D59C9"/>
    <w:rsid w:val="00532D1F"/>
    <w:rsid w:val="00575FC4"/>
    <w:rsid w:val="00582500"/>
    <w:rsid w:val="005C211E"/>
    <w:rsid w:val="005C5CEF"/>
    <w:rsid w:val="005D2F9D"/>
    <w:rsid w:val="00644373"/>
    <w:rsid w:val="006471C2"/>
    <w:rsid w:val="00662152"/>
    <w:rsid w:val="00666D32"/>
    <w:rsid w:val="00680CC0"/>
    <w:rsid w:val="0068309C"/>
    <w:rsid w:val="006A6056"/>
    <w:rsid w:val="006C4AA1"/>
    <w:rsid w:val="006F11CA"/>
    <w:rsid w:val="00726980"/>
    <w:rsid w:val="007510D5"/>
    <w:rsid w:val="00760189"/>
    <w:rsid w:val="00764289"/>
    <w:rsid w:val="00766799"/>
    <w:rsid w:val="007762D3"/>
    <w:rsid w:val="00793F8B"/>
    <w:rsid w:val="007B468E"/>
    <w:rsid w:val="007C4326"/>
    <w:rsid w:val="00816248"/>
    <w:rsid w:val="00854770"/>
    <w:rsid w:val="00872400"/>
    <w:rsid w:val="008769CA"/>
    <w:rsid w:val="00886039"/>
    <w:rsid w:val="009369F9"/>
    <w:rsid w:val="009C49FD"/>
    <w:rsid w:val="009C7B35"/>
    <w:rsid w:val="009F447F"/>
    <w:rsid w:val="009F4B26"/>
    <w:rsid w:val="00A2358E"/>
    <w:rsid w:val="00A26BD0"/>
    <w:rsid w:val="00A600DF"/>
    <w:rsid w:val="00A623E4"/>
    <w:rsid w:val="00AE119E"/>
    <w:rsid w:val="00AF64E4"/>
    <w:rsid w:val="00B002D1"/>
    <w:rsid w:val="00B01D7D"/>
    <w:rsid w:val="00B12E1F"/>
    <w:rsid w:val="00B44FC1"/>
    <w:rsid w:val="00B62000"/>
    <w:rsid w:val="00B664E4"/>
    <w:rsid w:val="00BB673D"/>
    <w:rsid w:val="00BC13FB"/>
    <w:rsid w:val="00C13F45"/>
    <w:rsid w:val="00C551A2"/>
    <w:rsid w:val="00C7599A"/>
    <w:rsid w:val="00C97372"/>
    <w:rsid w:val="00CA3881"/>
    <w:rsid w:val="00CB77F3"/>
    <w:rsid w:val="00D07EBC"/>
    <w:rsid w:val="00D257FA"/>
    <w:rsid w:val="00DC15D0"/>
    <w:rsid w:val="00DF0C79"/>
    <w:rsid w:val="00E173A6"/>
    <w:rsid w:val="00E22BB7"/>
    <w:rsid w:val="00E5427B"/>
    <w:rsid w:val="00EA761C"/>
    <w:rsid w:val="00F036F9"/>
    <w:rsid w:val="00F44105"/>
    <w:rsid w:val="00F4776A"/>
    <w:rsid w:val="00F929FC"/>
    <w:rsid w:val="00FB0FC4"/>
    <w:rsid w:val="00FB5FD3"/>
    <w:rsid w:val="00FD3D2D"/>
    <w:rsid w:val="00FE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66416"/>
  <w15:chartTrackingRefBased/>
  <w15:docId w15:val="{DB582023-776B-9049-83B2-128B6141B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56"/>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C759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59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59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759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9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99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99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99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99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9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59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9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9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9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9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9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9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99A"/>
    <w:rPr>
      <w:rFonts w:eastAsiaTheme="majorEastAsia" w:cstheme="majorBidi"/>
      <w:color w:val="272727" w:themeColor="text1" w:themeTint="D8"/>
    </w:rPr>
  </w:style>
  <w:style w:type="paragraph" w:styleId="Title">
    <w:name w:val="Title"/>
    <w:basedOn w:val="Normal"/>
    <w:next w:val="Normal"/>
    <w:link w:val="TitleChar"/>
    <w:uiPriority w:val="10"/>
    <w:qFormat/>
    <w:rsid w:val="00C7599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9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9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9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99A"/>
    <w:pPr>
      <w:spacing w:before="160"/>
      <w:jc w:val="center"/>
    </w:pPr>
    <w:rPr>
      <w:i/>
      <w:iCs/>
      <w:color w:val="404040" w:themeColor="text1" w:themeTint="BF"/>
    </w:rPr>
  </w:style>
  <w:style w:type="character" w:customStyle="1" w:styleId="QuoteChar">
    <w:name w:val="Quote Char"/>
    <w:basedOn w:val="DefaultParagraphFont"/>
    <w:link w:val="Quote"/>
    <w:uiPriority w:val="29"/>
    <w:rsid w:val="00C7599A"/>
    <w:rPr>
      <w:i/>
      <w:iCs/>
      <w:color w:val="404040" w:themeColor="text1" w:themeTint="BF"/>
    </w:rPr>
  </w:style>
  <w:style w:type="paragraph" w:styleId="ListParagraph">
    <w:name w:val="List Paragraph"/>
    <w:basedOn w:val="Normal"/>
    <w:uiPriority w:val="34"/>
    <w:qFormat/>
    <w:rsid w:val="00C7599A"/>
    <w:pPr>
      <w:ind w:left="720"/>
      <w:contextualSpacing/>
    </w:pPr>
  </w:style>
  <w:style w:type="character" w:styleId="IntenseEmphasis">
    <w:name w:val="Intense Emphasis"/>
    <w:basedOn w:val="DefaultParagraphFont"/>
    <w:uiPriority w:val="21"/>
    <w:qFormat/>
    <w:rsid w:val="00C7599A"/>
    <w:rPr>
      <w:i/>
      <w:iCs/>
      <w:color w:val="0F4761" w:themeColor="accent1" w:themeShade="BF"/>
    </w:rPr>
  </w:style>
  <w:style w:type="paragraph" w:styleId="IntenseQuote">
    <w:name w:val="Intense Quote"/>
    <w:basedOn w:val="Normal"/>
    <w:next w:val="Normal"/>
    <w:link w:val="IntenseQuoteChar"/>
    <w:uiPriority w:val="30"/>
    <w:qFormat/>
    <w:rsid w:val="00C759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99A"/>
    <w:rPr>
      <w:i/>
      <w:iCs/>
      <w:color w:val="0F4761" w:themeColor="accent1" w:themeShade="BF"/>
    </w:rPr>
  </w:style>
  <w:style w:type="character" w:styleId="IntenseReference">
    <w:name w:val="Intense Reference"/>
    <w:basedOn w:val="DefaultParagraphFont"/>
    <w:uiPriority w:val="32"/>
    <w:qFormat/>
    <w:rsid w:val="00C7599A"/>
    <w:rPr>
      <w:b/>
      <w:bCs/>
      <w:smallCaps/>
      <w:color w:val="0F4761" w:themeColor="accent1" w:themeShade="BF"/>
      <w:spacing w:val="5"/>
    </w:rPr>
  </w:style>
  <w:style w:type="paragraph" w:styleId="TOCHeading">
    <w:name w:val="TOC Heading"/>
    <w:basedOn w:val="Heading1"/>
    <w:next w:val="Normal"/>
    <w:uiPriority w:val="39"/>
    <w:unhideWhenUsed/>
    <w:qFormat/>
    <w:rsid w:val="006A6056"/>
    <w:pPr>
      <w:spacing w:before="240" w:after="0"/>
      <w:outlineLvl w:val="9"/>
    </w:pPr>
    <w:rPr>
      <w:sz w:val="32"/>
      <w:szCs w:val="32"/>
      <w:lang w:val="en-US"/>
    </w:rPr>
  </w:style>
  <w:style w:type="paragraph" w:styleId="TOC1">
    <w:name w:val="toc 1"/>
    <w:basedOn w:val="Normal"/>
    <w:next w:val="Normal"/>
    <w:autoRedefine/>
    <w:uiPriority w:val="39"/>
    <w:unhideWhenUsed/>
    <w:rsid w:val="006A6056"/>
    <w:pPr>
      <w:spacing w:after="100"/>
    </w:pPr>
  </w:style>
  <w:style w:type="paragraph" w:styleId="TOC2">
    <w:name w:val="toc 2"/>
    <w:basedOn w:val="Normal"/>
    <w:next w:val="Normal"/>
    <w:autoRedefine/>
    <w:uiPriority w:val="39"/>
    <w:unhideWhenUsed/>
    <w:rsid w:val="006A6056"/>
    <w:pPr>
      <w:spacing w:after="100"/>
      <w:ind w:left="220"/>
    </w:pPr>
  </w:style>
  <w:style w:type="character" w:styleId="Hyperlink">
    <w:name w:val="Hyperlink"/>
    <w:basedOn w:val="DefaultParagraphFont"/>
    <w:uiPriority w:val="99"/>
    <w:unhideWhenUsed/>
    <w:rsid w:val="006A6056"/>
    <w:rPr>
      <w:color w:val="467886" w:themeColor="hyperlink"/>
      <w:u w:val="single"/>
    </w:rPr>
  </w:style>
  <w:style w:type="table" w:styleId="TableGrid">
    <w:name w:val="Table Grid"/>
    <w:basedOn w:val="TableNormal"/>
    <w:uiPriority w:val="39"/>
    <w:rsid w:val="006A6056"/>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6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056"/>
    <w:rPr>
      <w:kern w:val="0"/>
      <w:sz w:val="22"/>
      <w:szCs w:val="22"/>
      <w14:ligatures w14:val="none"/>
    </w:rPr>
  </w:style>
  <w:style w:type="paragraph" w:styleId="Footer">
    <w:name w:val="footer"/>
    <w:basedOn w:val="Normal"/>
    <w:link w:val="FooterChar"/>
    <w:uiPriority w:val="99"/>
    <w:unhideWhenUsed/>
    <w:rsid w:val="006A6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056"/>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13</Pages>
  <Words>1110</Words>
  <Characters>6331</Characters>
  <Application>Microsoft Office Word</Application>
  <DocSecurity>0</DocSecurity>
  <Lines>52</Lines>
  <Paragraphs>14</Paragraphs>
  <ScaleCrop>false</ScaleCrop>
  <Company/>
  <LinksUpToDate>false</LinksUpToDate>
  <CharactersWithSpaces>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Gough (2306131)</dc:creator>
  <cp:keywords/>
  <dc:description/>
  <cp:lastModifiedBy>Jacob Gough (2306131)</cp:lastModifiedBy>
  <cp:revision>107</cp:revision>
  <dcterms:created xsi:type="dcterms:W3CDTF">2024-03-22T17:33:00Z</dcterms:created>
  <dcterms:modified xsi:type="dcterms:W3CDTF">2024-03-24T22:59:00Z</dcterms:modified>
</cp:coreProperties>
</file>