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D7AE2" w:rsidRDefault="00512519" w:rsidP="00512519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 w:rsidRPr="00512519">
        <w:rPr>
          <w:rFonts w:ascii="Times New Roman" w:hAnsi="Times New Roman" w:cs="Times New Roman"/>
          <w:b/>
          <w:sz w:val="32"/>
          <w:szCs w:val="32"/>
        </w:rPr>
        <w:t xml:space="preserve">Workshop – West meets </w:t>
      </w:r>
      <w:proofErr w:type="gramStart"/>
      <w:r w:rsidRPr="00512519">
        <w:rPr>
          <w:rFonts w:ascii="Times New Roman" w:hAnsi="Times New Roman" w:cs="Times New Roman"/>
          <w:b/>
          <w:sz w:val="32"/>
          <w:szCs w:val="32"/>
        </w:rPr>
        <w:t>East</w:t>
      </w:r>
      <w:proofErr w:type="gramEnd"/>
      <w:r w:rsidRPr="00512519">
        <w:rPr>
          <w:rFonts w:ascii="Times New Roman" w:hAnsi="Times New Roman" w:cs="Times New Roman"/>
          <w:b/>
          <w:sz w:val="32"/>
          <w:szCs w:val="32"/>
        </w:rPr>
        <w:t xml:space="preserve"> - The Fabulous and Exotic in Rome</w:t>
      </w:r>
    </w:p>
    <w:p w:rsidR="00512519" w:rsidRDefault="00512519" w:rsidP="00512519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CB3126" w:rsidRDefault="00512519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workshop</w:t>
      </w:r>
      <w:r w:rsidR="008756CD">
        <w:rPr>
          <w:rFonts w:ascii="Times New Roman" w:hAnsi="Times New Roman" w:cs="Times New Roman"/>
          <w:sz w:val="24"/>
          <w:szCs w:val="24"/>
        </w:rPr>
        <w:t xml:space="preserve"> will examine </w:t>
      </w:r>
      <w:r w:rsidR="00CB3126">
        <w:rPr>
          <w:rFonts w:ascii="Times New Roman" w:hAnsi="Times New Roman" w:cs="Times New Roman"/>
          <w:sz w:val="24"/>
          <w:szCs w:val="24"/>
        </w:rPr>
        <w:t>the</w:t>
      </w:r>
      <w:r w:rsidR="008756CD">
        <w:rPr>
          <w:rFonts w:ascii="Times New Roman" w:hAnsi="Times New Roman" w:cs="Times New Roman"/>
          <w:sz w:val="24"/>
          <w:szCs w:val="24"/>
        </w:rPr>
        <w:t xml:space="preserve"> goods, objects, animals and various items brought from India to the Mediterranean world</w:t>
      </w:r>
      <w:r w:rsidR="00CB3126">
        <w:rPr>
          <w:rFonts w:ascii="Times New Roman" w:hAnsi="Times New Roman" w:cs="Times New Roman"/>
          <w:sz w:val="24"/>
          <w:szCs w:val="24"/>
        </w:rPr>
        <w:t xml:space="preserve"> and the manner in which they</w:t>
      </w:r>
      <w:r w:rsidR="008756CD">
        <w:rPr>
          <w:rFonts w:ascii="Times New Roman" w:hAnsi="Times New Roman" w:cs="Times New Roman"/>
          <w:sz w:val="24"/>
          <w:szCs w:val="24"/>
        </w:rPr>
        <w:t xml:space="preserve"> impacted on different aspects of Roman society. </w:t>
      </w:r>
      <w:r w:rsidR="00CB3126">
        <w:rPr>
          <w:rFonts w:ascii="Times New Roman" w:hAnsi="Times New Roman" w:cs="Times New Roman"/>
          <w:sz w:val="24"/>
          <w:szCs w:val="24"/>
        </w:rPr>
        <w:t>This includes</w:t>
      </w:r>
      <w:r w:rsidR="00CB3126" w:rsidRPr="00CB3126">
        <w:t xml:space="preserve"> </w:t>
      </w:r>
      <w:r w:rsidR="00CB3126" w:rsidRPr="00CB3126">
        <w:rPr>
          <w:rFonts w:ascii="Times New Roman" w:hAnsi="Times New Roman" w:cs="Times New Roman"/>
          <w:sz w:val="24"/>
          <w:szCs w:val="24"/>
        </w:rPr>
        <w:t>the contexts in which they were used</w:t>
      </w:r>
      <w:r w:rsidR="00CB3126">
        <w:rPr>
          <w:rFonts w:ascii="Times New Roman" w:hAnsi="Times New Roman" w:cs="Times New Roman"/>
          <w:sz w:val="24"/>
          <w:szCs w:val="24"/>
        </w:rPr>
        <w:t>, how they were perceived</w:t>
      </w:r>
      <w:r w:rsidR="008756CD">
        <w:rPr>
          <w:rFonts w:ascii="Times New Roman" w:hAnsi="Times New Roman" w:cs="Times New Roman"/>
          <w:sz w:val="24"/>
          <w:szCs w:val="24"/>
        </w:rPr>
        <w:t xml:space="preserve"> and judge</w:t>
      </w:r>
      <w:r w:rsidR="00CB3126">
        <w:rPr>
          <w:rFonts w:ascii="Times New Roman" w:hAnsi="Times New Roman" w:cs="Times New Roman"/>
          <w:sz w:val="24"/>
          <w:szCs w:val="24"/>
        </w:rPr>
        <w:t>d,</w:t>
      </w:r>
      <w:r w:rsidR="008756CD">
        <w:rPr>
          <w:rFonts w:ascii="Times New Roman" w:hAnsi="Times New Roman" w:cs="Times New Roman"/>
          <w:sz w:val="24"/>
          <w:szCs w:val="24"/>
        </w:rPr>
        <w:t xml:space="preserve"> and the reactions that they provoked. </w:t>
      </w:r>
      <w:r w:rsidR="00CB3126">
        <w:rPr>
          <w:rFonts w:ascii="Times New Roman" w:hAnsi="Times New Roman" w:cs="Times New Roman"/>
          <w:sz w:val="24"/>
          <w:szCs w:val="24"/>
        </w:rPr>
        <w:t>I have given a number of articles and sections from modern scholarship below which you should consult when making notes to the questions set.</w:t>
      </w:r>
    </w:p>
    <w:p w:rsidR="00CB3126" w:rsidRDefault="00CB3126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B3126" w:rsidRDefault="00CB3126" w:rsidP="008756CD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Questions:</w:t>
      </w:r>
    </w:p>
    <w:p w:rsidR="00CB3126" w:rsidRDefault="00CB3126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1) </w:t>
      </w:r>
      <w:r w:rsidR="00B73E63">
        <w:rPr>
          <w:rFonts w:ascii="Times New Roman" w:hAnsi="Times New Roman" w:cs="Times New Roman"/>
          <w:sz w:val="24"/>
          <w:szCs w:val="24"/>
        </w:rPr>
        <w:t>In what contexts were Indian Ocean commodities being used in Roman society? Which aspects of society appear to be most obviously impacted upon?</w:t>
      </w:r>
    </w:p>
    <w:p w:rsidR="00B73E63" w:rsidRDefault="00B73E63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73E63" w:rsidRDefault="00B73E63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2) </w:t>
      </w:r>
      <w:r w:rsidRPr="00B73E63">
        <w:rPr>
          <w:rFonts w:ascii="Times New Roman" w:hAnsi="Times New Roman" w:cs="Times New Roman"/>
          <w:sz w:val="24"/>
          <w:szCs w:val="24"/>
        </w:rPr>
        <w:t>What value did the exotic have in Roman society?</w:t>
      </w:r>
    </w:p>
    <w:p w:rsidR="00B73E63" w:rsidRDefault="00B73E63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73E63" w:rsidRDefault="00B73E63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3)</w:t>
      </w:r>
      <w:r w:rsidRPr="00B73E63">
        <w:t xml:space="preserve"> </w:t>
      </w:r>
      <w:r w:rsidRPr="00B73E63">
        <w:rPr>
          <w:rFonts w:ascii="Times New Roman" w:hAnsi="Times New Roman" w:cs="Times New Roman"/>
          <w:sz w:val="24"/>
          <w:szCs w:val="24"/>
        </w:rPr>
        <w:t>What value did Indian commodities have in term of Roman rhetoric?</w:t>
      </w:r>
      <w:r w:rsidR="00994219">
        <w:rPr>
          <w:rFonts w:ascii="Times New Roman" w:hAnsi="Times New Roman" w:cs="Times New Roman"/>
          <w:sz w:val="24"/>
          <w:szCs w:val="24"/>
        </w:rPr>
        <w:t xml:space="preserve"> </w:t>
      </w:r>
    </w:p>
    <w:p w:rsidR="00B73E63" w:rsidRDefault="00B73E63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73E63" w:rsidRPr="00CB3126" w:rsidRDefault="00B73E63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4) </w:t>
      </w:r>
      <w:r w:rsidR="00476002">
        <w:rPr>
          <w:rFonts w:ascii="Times New Roman" w:hAnsi="Times New Roman" w:cs="Times New Roman"/>
          <w:sz w:val="24"/>
          <w:szCs w:val="24"/>
        </w:rPr>
        <w:t>How easy is it to categorise these goods, objects, items? What are the advantages and limitations of regarding some of these items as “social necessities”?</w:t>
      </w:r>
    </w:p>
    <w:p w:rsidR="00CB3126" w:rsidRDefault="00CB3126" w:rsidP="008756CD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512519" w:rsidRDefault="00CB3126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Modern Scholarship: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CB3126" w:rsidRDefault="00B73E63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Parker, G. 2002.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‘Ex </w:t>
      </w:r>
      <w:proofErr w:type="spellStart"/>
      <w:r>
        <w:rPr>
          <w:rFonts w:ascii="Times New Roman" w:hAnsi="Times New Roman" w:cs="Times New Roman"/>
          <w:sz w:val="24"/>
          <w:szCs w:val="24"/>
        </w:rPr>
        <w:t>Oriente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Luxuria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Indian Commodities and Roman Experience’, </w:t>
      </w:r>
      <w:r>
        <w:rPr>
          <w:rFonts w:ascii="Times New Roman" w:hAnsi="Times New Roman" w:cs="Times New Roman"/>
          <w:i/>
          <w:sz w:val="24"/>
          <w:szCs w:val="24"/>
        </w:rPr>
        <w:t xml:space="preserve">Journal of the Economic and Social History of the Orient </w:t>
      </w:r>
      <w:r>
        <w:rPr>
          <w:rFonts w:ascii="Times New Roman" w:hAnsi="Times New Roman" w:cs="Times New Roman"/>
          <w:sz w:val="24"/>
          <w:szCs w:val="24"/>
        </w:rPr>
        <w:t xml:space="preserve">45 (1): 40-95. </w:t>
      </w:r>
    </w:p>
    <w:p w:rsidR="00B73E63" w:rsidRDefault="00B73E63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73E63" w:rsidRDefault="00B73E63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Sidebotham, S. E. 1986. </w:t>
      </w:r>
      <w:r>
        <w:rPr>
          <w:rFonts w:ascii="Times New Roman" w:hAnsi="Times New Roman" w:cs="Times New Roman"/>
          <w:i/>
          <w:sz w:val="24"/>
          <w:szCs w:val="24"/>
        </w:rPr>
        <w:t xml:space="preserve">Roman Economic Policy in the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Erythra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Thalassa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30 B.C.-A.D. 217</w:t>
      </w:r>
      <w:r>
        <w:rPr>
          <w:rFonts w:ascii="Times New Roman" w:hAnsi="Times New Roman" w:cs="Times New Roman"/>
          <w:sz w:val="24"/>
          <w:szCs w:val="24"/>
        </w:rPr>
        <w:t xml:space="preserve">. Leiden: Brill. </w:t>
      </w:r>
    </w:p>
    <w:p w:rsidR="00A91C5B" w:rsidRDefault="00A91C5B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91C5B" w:rsidRPr="00A91C5B" w:rsidRDefault="00A91C5B" w:rsidP="008756C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Cobb, M. A. 2013. ‘The Reception and Consumption of Eastern Goods in Roman Society’, </w:t>
      </w:r>
      <w:r>
        <w:rPr>
          <w:rFonts w:ascii="Times New Roman" w:hAnsi="Times New Roman" w:cs="Times New Roman"/>
          <w:i/>
          <w:sz w:val="24"/>
          <w:szCs w:val="24"/>
        </w:rPr>
        <w:t xml:space="preserve">Greece &amp; Rome </w:t>
      </w:r>
      <w:r>
        <w:rPr>
          <w:rFonts w:ascii="Times New Roman" w:hAnsi="Times New Roman" w:cs="Times New Roman"/>
          <w:sz w:val="24"/>
          <w:szCs w:val="24"/>
        </w:rPr>
        <w:t>60 (1): 136-152.</w:t>
      </w:r>
      <w:r w:rsidRPr="00A91C5B">
        <w:t xml:space="preserve"> </w:t>
      </w:r>
      <w:bookmarkStart w:id="0" w:name="_GoBack"/>
      <w:bookmarkEnd w:id="0"/>
    </w:p>
    <w:sectPr w:rsidR="00A91C5B" w:rsidRPr="00A91C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12519"/>
    <w:rsid w:val="00476002"/>
    <w:rsid w:val="00512519"/>
    <w:rsid w:val="00666B0D"/>
    <w:rsid w:val="008756CD"/>
    <w:rsid w:val="00994219"/>
    <w:rsid w:val="00A91C5B"/>
    <w:rsid w:val="00B73E63"/>
    <w:rsid w:val="00C974A1"/>
    <w:rsid w:val="00CB3126"/>
    <w:rsid w:val="00ED7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312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31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1</Pages>
  <Words>204</Words>
  <Characters>1163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Matt</dc:creator>
  <cp:lastModifiedBy>Matt</cp:lastModifiedBy>
  <cp:revision>12</cp:revision>
  <dcterms:created xsi:type="dcterms:W3CDTF">2014-11-08T12:22:00Z</dcterms:created>
  <dcterms:modified xsi:type="dcterms:W3CDTF">2015-04-24T21:06:00Z</dcterms:modified>
</cp:coreProperties>
</file>