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38D757" w14:textId="4174EF76" w:rsidR="00FA08B7" w:rsidRDefault="00FE5942">
      <w:r>
        <w:t xml:space="preserve">Garbology – What social patterns </w:t>
      </w:r>
      <w:r w:rsidR="007F3814">
        <w:t xml:space="preserve">might </w:t>
      </w:r>
      <w:bookmarkStart w:id="0" w:name="_Int_5NEEfMFr"/>
      <w:r w:rsidR="007F3814">
        <w:t>be inferred</w:t>
      </w:r>
      <w:bookmarkEnd w:id="0"/>
      <w:r w:rsidR="00B1169F">
        <w:t xml:space="preserve"> form the assemblage gi</w:t>
      </w:r>
      <w:r w:rsidR="006306E9">
        <w:t>ven</w:t>
      </w:r>
      <w:r w:rsidR="00B1169F">
        <w:t>?</w:t>
      </w:r>
    </w:p>
    <w:p w14:paraId="0D2FFA97" w14:textId="42A5409C" w:rsidR="002731B4" w:rsidRPr="00A717A2" w:rsidRDefault="004D41D2">
      <w:pPr>
        <w:rPr>
          <w:color w:val="D86DCB" w:themeColor="accent5" w:themeTint="99"/>
        </w:rPr>
      </w:pPr>
      <w:r w:rsidRPr="003F56C2">
        <w:rPr>
          <w:color w:val="D86DCB" w:themeColor="accent5" w:themeTint="99"/>
        </w:rPr>
        <w:t xml:space="preserve">Garbology is </w:t>
      </w:r>
      <w:r w:rsidR="00C54099" w:rsidRPr="003F56C2">
        <w:rPr>
          <w:color w:val="D86DCB" w:themeColor="accent5" w:themeTint="99"/>
        </w:rPr>
        <w:t xml:space="preserve">of interest </w:t>
      </w:r>
      <w:r w:rsidR="00F42616" w:rsidRPr="003F56C2">
        <w:rPr>
          <w:color w:val="D86DCB" w:themeColor="accent5" w:themeTint="99"/>
        </w:rPr>
        <w:t xml:space="preserve">to archaeologists because </w:t>
      </w:r>
      <w:r w:rsidR="00C1194A" w:rsidRPr="003F56C2">
        <w:rPr>
          <w:color w:val="D86DCB" w:themeColor="accent5" w:themeTint="99"/>
        </w:rPr>
        <w:t xml:space="preserve">humans </w:t>
      </w:r>
      <w:r w:rsidR="007914C6" w:rsidRPr="003F56C2">
        <w:rPr>
          <w:color w:val="D86DCB" w:themeColor="accent5" w:themeTint="99"/>
        </w:rPr>
        <w:t>have</w:t>
      </w:r>
      <w:r w:rsidR="00C1194A" w:rsidRPr="003F56C2">
        <w:rPr>
          <w:color w:val="D86DCB" w:themeColor="accent5" w:themeTint="99"/>
        </w:rPr>
        <w:t xml:space="preserve"> “remarkably </w:t>
      </w:r>
      <w:r w:rsidR="000D13A5" w:rsidRPr="003F56C2">
        <w:rPr>
          <w:color w:val="D86DCB" w:themeColor="accent5" w:themeTint="99"/>
        </w:rPr>
        <w:t>intimate</w:t>
      </w:r>
      <w:r w:rsidR="007D67F4" w:rsidRPr="003F56C2">
        <w:rPr>
          <w:color w:val="D86DCB" w:themeColor="accent5" w:themeTint="99"/>
        </w:rPr>
        <w:t xml:space="preserve"> ties to waste and trash</w:t>
      </w:r>
      <w:r w:rsidR="000D13A5" w:rsidRPr="003F56C2">
        <w:rPr>
          <w:color w:val="D86DCB" w:themeColor="accent5" w:themeTint="99"/>
        </w:rPr>
        <w:t>”</w:t>
      </w:r>
      <w:r w:rsidR="000A60D2">
        <w:t xml:space="preserve"> </w:t>
      </w:r>
      <w:r w:rsidR="000A60D2">
        <w:rPr>
          <w:color w:val="FF0000"/>
        </w:rPr>
        <w:t>(</w:t>
      </w:r>
      <w:r w:rsidR="007914C6">
        <w:rPr>
          <w:color w:val="FF0000"/>
        </w:rPr>
        <w:t>Spelman, 2016).</w:t>
      </w:r>
      <w:r w:rsidR="00331545">
        <w:rPr>
          <w:color w:val="FF0000"/>
        </w:rPr>
        <w:t xml:space="preserve"> </w:t>
      </w:r>
      <w:r w:rsidR="00331545" w:rsidRPr="00C41058">
        <w:rPr>
          <w:color w:val="D86DCB" w:themeColor="accent5" w:themeTint="99"/>
        </w:rPr>
        <w:t>This con</w:t>
      </w:r>
      <w:r w:rsidR="000F0FA4" w:rsidRPr="00C41058">
        <w:rPr>
          <w:color w:val="D86DCB" w:themeColor="accent5" w:themeTint="99"/>
        </w:rPr>
        <w:t xml:space="preserve">nection between what has </w:t>
      </w:r>
      <w:bookmarkStart w:id="1" w:name="_Int_s8ybQK5a"/>
      <w:r w:rsidR="000F0FA4" w:rsidRPr="00C41058">
        <w:rPr>
          <w:color w:val="D86DCB" w:themeColor="accent5" w:themeTint="99"/>
        </w:rPr>
        <w:t>been discarded</w:t>
      </w:r>
      <w:bookmarkEnd w:id="1"/>
      <w:r w:rsidR="000F0FA4" w:rsidRPr="00C41058">
        <w:rPr>
          <w:color w:val="D86DCB" w:themeColor="accent5" w:themeTint="99"/>
        </w:rPr>
        <w:t xml:space="preserve"> and </w:t>
      </w:r>
      <w:r w:rsidR="00B91691" w:rsidRPr="00C41058">
        <w:rPr>
          <w:color w:val="D86DCB" w:themeColor="accent5" w:themeTint="99"/>
        </w:rPr>
        <w:t xml:space="preserve">the people who </w:t>
      </w:r>
      <w:r w:rsidR="00672EF4" w:rsidRPr="00C41058">
        <w:rPr>
          <w:color w:val="D86DCB" w:themeColor="accent5" w:themeTint="99"/>
        </w:rPr>
        <w:t>re</w:t>
      </w:r>
      <w:r w:rsidR="00801A52" w:rsidRPr="00C41058">
        <w:rPr>
          <w:color w:val="D86DCB" w:themeColor="accent5" w:themeTint="99"/>
        </w:rPr>
        <w:t xml:space="preserve">linquished it allows for </w:t>
      </w:r>
      <w:r w:rsidR="00451E1A" w:rsidRPr="00C41058">
        <w:rPr>
          <w:color w:val="D86DCB" w:themeColor="accent5" w:themeTint="99"/>
        </w:rPr>
        <w:t xml:space="preserve">the garbage to </w:t>
      </w:r>
      <w:bookmarkStart w:id="2" w:name="_Int_MRvEi60T"/>
      <w:r w:rsidR="00451E1A" w:rsidRPr="00C41058">
        <w:rPr>
          <w:color w:val="D86DCB" w:themeColor="accent5" w:themeTint="99"/>
        </w:rPr>
        <w:t>be</w:t>
      </w:r>
      <w:r w:rsidR="00AE01B2" w:rsidRPr="00C41058">
        <w:rPr>
          <w:color w:val="D86DCB" w:themeColor="accent5" w:themeTint="99"/>
        </w:rPr>
        <w:t xml:space="preserve"> </w:t>
      </w:r>
      <w:r w:rsidR="00165929" w:rsidRPr="00C41058">
        <w:rPr>
          <w:color w:val="D86DCB" w:themeColor="accent5" w:themeTint="99"/>
        </w:rPr>
        <w:t>studied</w:t>
      </w:r>
      <w:bookmarkEnd w:id="2"/>
      <w:r w:rsidR="00165929" w:rsidRPr="00C41058">
        <w:rPr>
          <w:color w:val="D86DCB" w:themeColor="accent5" w:themeTint="99"/>
        </w:rPr>
        <w:t xml:space="preserve"> for </w:t>
      </w:r>
      <w:r w:rsidR="00AC6F48" w:rsidRPr="00C41058">
        <w:rPr>
          <w:color w:val="D86DCB" w:themeColor="accent5" w:themeTint="99"/>
        </w:rPr>
        <w:t>information on social patterns</w:t>
      </w:r>
      <w:r w:rsidR="00C5369D" w:rsidRPr="00C41058">
        <w:rPr>
          <w:color w:val="D86DCB" w:themeColor="accent5" w:themeTint="99"/>
        </w:rPr>
        <w:t>. Garbage</w:t>
      </w:r>
      <w:r w:rsidR="006471C2" w:rsidRPr="00C41058">
        <w:rPr>
          <w:color w:val="D86DCB" w:themeColor="accent5" w:themeTint="99"/>
        </w:rPr>
        <w:t xml:space="preserve"> can also shed light </w:t>
      </w:r>
      <w:bookmarkStart w:id="3" w:name="_Int_d2CgtCjz"/>
      <w:r w:rsidR="006471C2" w:rsidRPr="00C41058">
        <w:rPr>
          <w:color w:val="D86DCB" w:themeColor="accent5" w:themeTint="99"/>
        </w:rPr>
        <w:t>on the situation of</w:t>
      </w:r>
      <w:bookmarkEnd w:id="3"/>
      <w:r w:rsidR="006471C2" w:rsidRPr="00C41058">
        <w:rPr>
          <w:color w:val="D86DCB" w:themeColor="accent5" w:themeTint="99"/>
        </w:rPr>
        <w:t xml:space="preserve"> the </w:t>
      </w:r>
      <w:r w:rsidR="00291367" w:rsidRPr="00C41058">
        <w:rPr>
          <w:color w:val="D86DCB" w:themeColor="accent5" w:themeTint="99"/>
        </w:rPr>
        <w:t>individual</w:t>
      </w:r>
      <w:r w:rsidR="006471C2" w:rsidRPr="00C41058">
        <w:rPr>
          <w:color w:val="D86DCB" w:themeColor="accent5" w:themeTint="99"/>
        </w:rPr>
        <w:t xml:space="preserve"> and </w:t>
      </w:r>
      <w:r w:rsidR="003D75C1" w:rsidRPr="00C41058">
        <w:rPr>
          <w:color w:val="D86DCB" w:themeColor="accent5" w:themeTint="99"/>
        </w:rPr>
        <w:t>the communit</w:t>
      </w:r>
      <w:r w:rsidR="00116180" w:rsidRPr="00C41058">
        <w:rPr>
          <w:color w:val="D86DCB" w:themeColor="accent5" w:themeTint="99"/>
        </w:rPr>
        <w:t>y</w:t>
      </w:r>
      <w:r w:rsidR="008C456F" w:rsidRPr="00C41058">
        <w:rPr>
          <w:color w:val="D86DCB" w:themeColor="accent5" w:themeTint="99"/>
        </w:rPr>
        <w:t>.</w:t>
      </w:r>
      <w:r w:rsidR="00152F9A" w:rsidRPr="00C41058">
        <w:rPr>
          <w:color w:val="D86DCB" w:themeColor="accent5" w:themeTint="99"/>
        </w:rPr>
        <w:t xml:space="preserve"> </w:t>
      </w:r>
      <w:r w:rsidR="009B2725" w:rsidRPr="00C41058">
        <w:rPr>
          <w:color w:val="D86DCB" w:themeColor="accent5" w:themeTint="99"/>
        </w:rPr>
        <w:t>In the early 1970’s A.J. Webberman</w:t>
      </w:r>
      <w:r w:rsidR="00855A2E" w:rsidRPr="00C41058">
        <w:rPr>
          <w:color w:val="D86DCB" w:themeColor="accent5" w:themeTint="99"/>
        </w:rPr>
        <w:t xml:space="preserve"> </w:t>
      </w:r>
      <w:r w:rsidR="00746E4A" w:rsidRPr="00C41058">
        <w:rPr>
          <w:color w:val="D86DCB" w:themeColor="accent5" w:themeTint="99"/>
        </w:rPr>
        <w:t>began practicing what he termed Garbology</w:t>
      </w:r>
      <w:r w:rsidR="00E920F7" w:rsidRPr="00C41058">
        <w:rPr>
          <w:color w:val="D86DCB" w:themeColor="accent5" w:themeTint="99"/>
        </w:rPr>
        <w:t xml:space="preserve"> </w:t>
      </w:r>
      <w:bookmarkStart w:id="4" w:name="_Int_sw0PX4pQ"/>
      <w:r w:rsidR="00183E87" w:rsidRPr="00C41058">
        <w:rPr>
          <w:color w:val="D86DCB" w:themeColor="accent5" w:themeTint="99"/>
        </w:rPr>
        <w:t>in an attempt to</w:t>
      </w:r>
      <w:bookmarkEnd w:id="4"/>
      <w:r w:rsidR="00183E87" w:rsidRPr="00C41058">
        <w:rPr>
          <w:color w:val="D86DCB" w:themeColor="accent5" w:themeTint="99"/>
        </w:rPr>
        <w:t xml:space="preserve"> </w:t>
      </w:r>
      <w:r w:rsidR="00A316E3" w:rsidRPr="00C41058">
        <w:rPr>
          <w:color w:val="D86DCB" w:themeColor="accent5" w:themeTint="99"/>
        </w:rPr>
        <w:t>p</w:t>
      </w:r>
      <w:r w:rsidR="00183E87" w:rsidRPr="00C41058">
        <w:rPr>
          <w:color w:val="D86DCB" w:themeColor="accent5" w:themeTint="99"/>
        </w:rPr>
        <w:t>rove that</w:t>
      </w:r>
      <w:r w:rsidR="0040162E" w:rsidRPr="00C41058">
        <w:rPr>
          <w:color w:val="D86DCB" w:themeColor="accent5" w:themeTint="99"/>
        </w:rPr>
        <w:t xml:space="preserve"> Bob </w:t>
      </w:r>
      <w:r w:rsidR="00065999" w:rsidRPr="00C41058">
        <w:rPr>
          <w:color w:val="D86DCB" w:themeColor="accent5" w:themeTint="99"/>
        </w:rPr>
        <w:t>Dylan had bet</w:t>
      </w:r>
      <w:r w:rsidR="000A0D8C" w:rsidRPr="00C41058">
        <w:rPr>
          <w:color w:val="D86DCB" w:themeColor="accent5" w:themeTint="99"/>
        </w:rPr>
        <w:t xml:space="preserve">rayed his fans and abandoned his </w:t>
      </w:r>
      <w:r w:rsidR="00627349" w:rsidRPr="00C41058">
        <w:rPr>
          <w:color w:val="D86DCB" w:themeColor="accent5" w:themeTint="99"/>
        </w:rPr>
        <w:t xml:space="preserve">radical </w:t>
      </w:r>
      <w:r w:rsidR="00EB41BD" w:rsidRPr="00C41058">
        <w:rPr>
          <w:color w:val="D86DCB" w:themeColor="accent5" w:themeTint="99"/>
        </w:rPr>
        <w:t>roots</w:t>
      </w:r>
      <w:r w:rsidR="00EB41BD">
        <w:rPr>
          <w:color w:val="FF0000"/>
        </w:rPr>
        <w:t xml:space="preserve"> (</w:t>
      </w:r>
      <w:r w:rsidR="00FE3B2B">
        <w:rPr>
          <w:color w:val="FF0000"/>
        </w:rPr>
        <w:t>Spelman, 2016</w:t>
      </w:r>
      <w:r w:rsidR="001C09AC">
        <w:rPr>
          <w:color w:val="FF0000"/>
        </w:rPr>
        <w:t>)</w:t>
      </w:r>
      <w:r w:rsidR="00627349" w:rsidRPr="00B0448A">
        <w:rPr>
          <w:color w:val="77206D" w:themeColor="accent5" w:themeShade="BF"/>
        </w:rPr>
        <w:t>.</w:t>
      </w:r>
      <w:r w:rsidR="008C456F" w:rsidRPr="00B0448A">
        <w:rPr>
          <w:color w:val="77206D" w:themeColor="accent5" w:themeShade="BF"/>
        </w:rPr>
        <w:t xml:space="preserve"> </w:t>
      </w:r>
      <w:r w:rsidR="007A1E9A" w:rsidRPr="00B0448A">
        <w:rPr>
          <w:color w:val="D86DCB" w:themeColor="accent5" w:themeTint="99"/>
        </w:rPr>
        <w:t xml:space="preserve">Entering the academic sphere </w:t>
      </w:r>
      <w:r w:rsidR="00C719CB" w:rsidRPr="00B0448A">
        <w:rPr>
          <w:color w:val="D86DCB" w:themeColor="accent5" w:themeTint="99"/>
        </w:rPr>
        <w:t xml:space="preserve">at the University of Arizona </w:t>
      </w:r>
      <w:r w:rsidR="00991C0E" w:rsidRPr="00B0448A">
        <w:rPr>
          <w:color w:val="D86DCB" w:themeColor="accent5" w:themeTint="99"/>
        </w:rPr>
        <w:t xml:space="preserve">with </w:t>
      </w:r>
      <w:r w:rsidR="0061612B" w:rsidRPr="00B0448A">
        <w:rPr>
          <w:color w:val="D86DCB" w:themeColor="accent5" w:themeTint="99"/>
        </w:rPr>
        <w:t xml:space="preserve">William Rathje’s </w:t>
      </w:r>
      <w:r w:rsidR="00140E9F" w:rsidRPr="00B0448A">
        <w:rPr>
          <w:color w:val="D86DCB" w:themeColor="accent5" w:themeTint="99"/>
        </w:rPr>
        <w:t>Tucson</w:t>
      </w:r>
      <w:r w:rsidR="00F73982" w:rsidRPr="00B0448A">
        <w:rPr>
          <w:color w:val="D86DCB" w:themeColor="accent5" w:themeTint="99"/>
        </w:rPr>
        <w:t xml:space="preserve"> Garbage Proj</w:t>
      </w:r>
      <w:r w:rsidR="008C4919" w:rsidRPr="00B0448A">
        <w:rPr>
          <w:color w:val="D86DCB" w:themeColor="accent5" w:themeTint="99"/>
        </w:rPr>
        <w:t xml:space="preserve">ect </w:t>
      </w:r>
      <w:r w:rsidR="00441FD0" w:rsidRPr="00B0448A">
        <w:rPr>
          <w:color w:val="D86DCB" w:themeColor="accent5" w:themeTint="99"/>
        </w:rPr>
        <w:t>beginning in</w:t>
      </w:r>
      <w:r w:rsidR="008C4919" w:rsidRPr="00B0448A">
        <w:rPr>
          <w:color w:val="D86DCB" w:themeColor="accent5" w:themeTint="99"/>
        </w:rPr>
        <w:t xml:space="preserve"> 1973</w:t>
      </w:r>
      <w:r w:rsidR="00202439" w:rsidRPr="00B0448A">
        <w:rPr>
          <w:color w:val="D86DCB" w:themeColor="accent5" w:themeTint="99"/>
        </w:rPr>
        <w:t xml:space="preserve"> </w:t>
      </w:r>
      <w:r w:rsidR="00893180" w:rsidRPr="00B0448A">
        <w:rPr>
          <w:color w:val="D86DCB" w:themeColor="accent5" w:themeTint="99"/>
        </w:rPr>
        <w:t>is</w:t>
      </w:r>
      <w:r w:rsidR="001138A6" w:rsidRPr="00B0448A">
        <w:rPr>
          <w:color w:val="D86DCB" w:themeColor="accent5" w:themeTint="99"/>
        </w:rPr>
        <w:t xml:space="preserve"> </w:t>
      </w:r>
      <w:r w:rsidR="00FD05A2">
        <w:rPr>
          <w:color w:val="D86DCB" w:themeColor="accent5" w:themeTint="99"/>
        </w:rPr>
        <w:t xml:space="preserve">the </w:t>
      </w:r>
      <w:r w:rsidR="001138A6" w:rsidRPr="00B0448A">
        <w:rPr>
          <w:color w:val="D86DCB" w:themeColor="accent5" w:themeTint="99"/>
        </w:rPr>
        <w:t>fir</w:t>
      </w:r>
      <w:r w:rsidR="00BB2D07" w:rsidRPr="00B0448A">
        <w:rPr>
          <w:color w:val="D86DCB" w:themeColor="accent5" w:themeTint="99"/>
        </w:rPr>
        <w:t>st</w:t>
      </w:r>
      <w:r w:rsidR="00FD05A2">
        <w:rPr>
          <w:color w:val="D86DCB" w:themeColor="accent5" w:themeTint="99"/>
        </w:rPr>
        <w:t xml:space="preserve"> time </w:t>
      </w:r>
      <w:r w:rsidR="00AE14F4">
        <w:rPr>
          <w:color w:val="D86DCB" w:themeColor="accent5" w:themeTint="99"/>
        </w:rPr>
        <w:t>g</w:t>
      </w:r>
      <w:r w:rsidR="00FD05A2">
        <w:rPr>
          <w:color w:val="D86DCB" w:themeColor="accent5" w:themeTint="99"/>
        </w:rPr>
        <w:t xml:space="preserve">arbology </w:t>
      </w:r>
      <w:r w:rsidR="00893180" w:rsidRPr="00B0448A">
        <w:rPr>
          <w:color w:val="D86DCB" w:themeColor="accent5" w:themeTint="99"/>
        </w:rPr>
        <w:t>approached using</w:t>
      </w:r>
      <w:r w:rsidR="00202439" w:rsidRPr="00B0448A">
        <w:rPr>
          <w:color w:val="D86DCB" w:themeColor="accent5" w:themeTint="99"/>
        </w:rPr>
        <w:t xml:space="preserve"> archaeolog</w:t>
      </w:r>
      <w:r w:rsidR="00387578" w:rsidRPr="00B0448A">
        <w:rPr>
          <w:color w:val="D86DCB" w:themeColor="accent5" w:themeTint="99"/>
        </w:rPr>
        <w:t>ical methods.</w:t>
      </w:r>
      <w:r w:rsidR="003C305A" w:rsidRPr="00B0448A">
        <w:rPr>
          <w:color w:val="D86DCB" w:themeColor="accent5" w:themeTint="99"/>
        </w:rPr>
        <w:t xml:space="preserve"> Sti</w:t>
      </w:r>
      <w:r w:rsidR="00BE768F" w:rsidRPr="00B0448A">
        <w:rPr>
          <w:color w:val="D86DCB" w:themeColor="accent5" w:themeTint="99"/>
        </w:rPr>
        <w:t>ll</w:t>
      </w:r>
      <w:r w:rsidR="00AE14F4">
        <w:rPr>
          <w:color w:val="D86DCB" w:themeColor="accent5" w:themeTint="99"/>
        </w:rPr>
        <w:t>,</w:t>
      </w:r>
      <w:r w:rsidR="009B6686" w:rsidRPr="00B0448A">
        <w:rPr>
          <w:color w:val="D86DCB" w:themeColor="accent5" w:themeTint="99"/>
        </w:rPr>
        <w:t xml:space="preserve"> </w:t>
      </w:r>
      <w:r w:rsidR="00BE768F" w:rsidRPr="00B0448A">
        <w:rPr>
          <w:color w:val="D86DCB" w:themeColor="accent5" w:themeTint="99"/>
        </w:rPr>
        <w:t>the ethic</w:t>
      </w:r>
      <w:r w:rsidR="00AD4D51" w:rsidRPr="00B0448A">
        <w:rPr>
          <w:color w:val="D86DCB" w:themeColor="accent5" w:themeTint="99"/>
        </w:rPr>
        <w:t xml:space="preserve">s of </w:t>
      </w:r>
      <w:r w:rsidR="00BE768F" w:rsidRPr="00B0448A">
        <w:rPr>
          <w:color w:val="D86DCB" w:themeColor="accent5" w:themeTint="99"/>
        </w:rPr>
        <w:t>g</w:t>
      </w:r>
      <w:r w:rsidR="009B6686" w:rsidRPr="00B0448A">
        <w:rPr>
          <w:color w:val="D86DCB" w:themeColor="accent5" w:themeTint="99"/>
        </w:rPr>
        <w:t xml:space="preserve">arbology </w:t>
      </w:r>
      <w:r w:rsidR="00AD4D51" w:rsidRPr="00B0448A">
        <w:rPr>
          <w:color w:val="D86DCB" w:themeColor="accent5" w:themeTint="99"/>
        </w:rPr>
        <w:t>were</w:t>
      </w:r>
      <w:r w:rsidR="00950C57">
        <w:rPr>
          <w:color w:val="D86DCB" w:themeColor="accent5" w:themeTint="99"/>
        </w:rPr>
        <w:t xml:space="preserve"> a</w:t>
      </w:r>
      <w:r w:rsidR="00AD4D51" w:rsidRPr="00B0448A">
        <w:rPr>
          <w:color w:val="D86DCB" w:themeColor="accent5" w:themeTint="99"/>
        </w:rPr>
        <w:t xml:space="preserve"> </w:t>
      </w:r>
      <w:r w:rsidR="00D93066" w:rsidRPr="00B0448A">
        <w:rPr>
          <w:color w:val="D86DCB" w:themeColor="accent5" w:themeTint="99"/>
        </w:rPr>
        <w:t xml:space="preserve">thoroughly </w:t>
      </w:r>
      <w:r w:rsidR="0039253D" w:rsidRPr="00B0448A">
        <w:rPr>
          <w:color w:val="D86DCB" w:themeColor="accent5" w:themeTint="99"/>
        </w:rPr>
        <w:t xml:space="preserve">debated topic </w:t>
      </w:r>
      <w:r w:rsidR="00977088" w:rsidRPr="00B0448A">
        <w:rPr>
          <w:color w:val="D86DCB" w:themeColor="accent5" w:themeTint="99"/>
        </w:rPr>
        <w:t>in politics</w:t>
      </w:r>
      <w:r w:rsidR="0061121F" w:rsidRPr="00B0448A">
        <w:rPr>
          <w:color w:val="D86DCB" w:themeColor="accent5" w:themeTint="99"/>
        </w:rPr>
        <w:t xml:space="preserve"> in the years since Rathje</w:t>
      </w:r>
      <w:r w:rsidR="00324C4E" w:rsidRPr="00B0448A">
        <w:rPr>
          <w:color w:val="D86DCB" w:themeColor="accent5" w:themeTint="99"/>
        </w:rPr>
        <w:t>’s seminal study</w:t>
      </w:r>
      <w:r w:rsidR="00977088" w:rsidRPr="00B0448A">
        <w:rPr>
          <w:color w:val="D86DCB" w:themeColor="accent5" w:themeTint="99"/>
        </w:rPr>
        <w:t xml:space="preserve">, in </w:t>
      </w:r>
      <w:r w:rsidR="00A814BC" w:rsidRPr="00B0448A">
        <w:rPr>
          <w:color w:val="D86DCB" w:themeColor="accent5" w:themeTint="99"/>
        </w:rPr>
        <w:t>1</w:t>
      </w:r>
      <w:r w:rsidR="0058517A" w:rsidRPr="00B0448A">
        <w:rPr>
          <w:color w:val="D86DCB" w:themeColor="accent5" w:themeTint="99"/>
        </w:rPr>
        <w:t>988 the US S</w:t>
      </w:r>
      <w:r w:rsidR="00324C4E" w:rsidRPr="00B0448A">
        <w:rPr>
          <w:color w:val="D86DCB" w:themeColor="accent5" w:themeTint="99"/>
        </w:rPr>
        <w:t>u</w:t>
      </w:r>
      <w:r w:rsidR="007901D2" w:rsidRPr="00B0448A">
        <w:rPr>
          <w:color w:val="D86DCB" w:themeColor="accent5" w:themeTint="99"/>
        </w:rPr>
        <w:t>preme</w:t>
      </w:r>
      <w:r w:rsidR="00950C57">
        <w:rPr>
          <w:color w:val="D86DCB" w:themeColor="accent5" w:themeTint="99"/>
        </w:rPr>
        <w:t xml:space="preserve"> Court</w:t>
      </w:r>
      <w:r w:rsidR="00242E55" w:rsidRPr="00B0448A">
        <w:rPr>
          <w:color w:val="D86DCB" w:themeColor="accent5" w:themeTint="99"/>
        </w:rPr>
        <w:t xml:space="preserve"> settled the</w:t>
      </w:r>
      <w:r w:rsidR="007901D2" w:rsidRPr="00B0448A">
        <w:rPr>
          <w:color w:val="D86DCB" w:themeColor="accent5" w:themeTint="99"/>
        </w:rPr>
        <w:t xml:space="preserve"> court case</w:t>
      </w:r>
      <w:r w:rsidR="00333B25" w:rsidRPr="00B0448A">
        <w:rPr>
          <w:color w:val="D86DCB" w:themeColor="accent5" w:themeTint="99"/>
        </w:rPr>
        <w:t xml:space="preserve"> </w:t>
      </w:r>
      <w:r w:rsidR="00CB16A8" w:rsidRPr="00B0448A">
        <w:rPr>
          <w:color w:val="D86DCB" w:themeColor="accent5" w:themeTint="99"/>
        </w:rPr>
        <w:t>California vs</w:t>
      </w:r>
      <w:r w:rsidR="00333B25" w:rsidRPr="00B0448A">
        <w:rPr>
          <w:color w:val="D86DCB" w:themeColor="accent5" w:themeTint="99"/>
        </w:rPr>
        <w:t xml:space="preserve"> </w:t>
      </w:r>
      <w:r w:rsidR="00CB16A8" w:rsidRPr="00B0448A">
        <w:rPr>
          <w:color w:val="D86DCB" w:themeColor="accent5" w:themeTint="99"/>
        </w:rPr>
        <w:t>Greenwood</w:t>
      </w:r>
      <w:r w:rsidR="00F12947" w:rsidRPr="00B0448A">
        <w:rPr>
          <w:color w:val="D86DCB" w:themeColor="accent5" w:themeTint="99"/>
        </w:rPr>
        <w:t xml:space="preserve"> in which Greenwood </w:t>
      </w:r>
      <w:r w:rsidR="00CF051B" w:rsidRPr="00B0448A">
        <w:rPr>
          <w:color w:val="D86DCB" w:themeColor="accent5" w:themeTint="99"/>
        </w:rPr>
        <w:t xml:space="preserve">argued that </w:t>
      </w:r>
      <w:r w:rsidR="00CD515E" w:rsidRPr="00B0448A">
        <w:rPr>
          <w:color w:val="D86DCB" w:themeColor="accent5" w:themeTint="99"/>
        </w:rPr>
        <w:t>h</w:t>
      </w:r>
      <w:r w:rsidR="00F234F8" w:rsidRPr="00B0448A">
        <w:rPr>
          <w:color w:val="D86DCB" w:themeColor="accent5" w:themeTint="99"/>
        </w:rPr>
        <w:t>is</w:t>
      </w:r>
      <w:r w:rsidR="00CD515E" w:rsidRPr="00B0448A">
        <w:rPr>
          <w:color w:val="D86DCB" w:themeColor="accent5" w:themeTint="99"/>
        </w:rPr>
        <w:t xml:space="preserve"> trash </w:t>
      </w:r>
      <w:bookmarkStart w:id="5" w:name="_Int_E1dziL0T"/>
      <w:r w:rsidR="00CD515E" w:rsidRPr="00B0448A">
        <w:rPr>
          <w:color w:val="D86DCB" w:themeColor="accent5" w:themeTint="99"/>
        </w:rPr>
        <w:t>was protected</w:t>
      </w:r>
      <w:bookmarkEnd w:id="5"/>
      <w:r w:rsidR="00CD515E" w:rsidRPr="00B0448A">
        <w:rPr>
          <w:color w:val="D86DCB" w:themeColor="accent5" w:themeTint="99"/>
        </w:rPr>
        <w:t xml:space="preserve"> un</w:t>
      </w:r>
      <w:r w:rsidR="007874C1" w:rsidRPr="00B0448A">
        <w:rPr>
          <w:color w:val="D86DCB" w:themeColor="accent5" w:themeTint="99"/>
        </w:rPr>
        <w:t xml:space="preserve">der the </w:t>
      </w:r>
      <w:r w:rsidR="00E36D43">
        <w:rPr>
          <w:color w:val="D86DCB" w:themeColor="accent5" w:themeTint="99"/>
        </w:rPr>
        <w:t xml:space="preserve">fourth </w:t>
      </w:r>
      <w:r w:rsidR="00EB41BD" w:rsidRPr="00B0448A">
        <w:rPr>
          <w:color w:val="D86DCB" w:themeColor="accent5" w:themeTint="99"/>
        </w:rPr>
        <w:t>amendment</w:t>
      </w:r>
      <w:r w:rsidR="00EB41BD">
        <w:rPr>
          <w:color w:val="FF0000"/>
        </w:rPr>
        <w:t xml:space="preserve"> (Spelman, 2016)</w:t>
      </w:r>
      <w:r w:rsidR="007874C1" w:rsidRPr="00A717A2">
        <w:rPr>
          <w:color w:val="D86DCB" w:themeColor="accent5" w:themeTint="99"/>
        </w:rPr>
        <w:t>.</w:t>
      </w:r>
    </w:p>
    <w:p w14:paraId="46C27398" w14:textId="1EA04840" w:rsidR="00304C5B" w:rsidRPr="00274499" w:rsidRDefault="00304C5B" w:rsidP="003A063E">
      <w:pPr>
        <w:ind w:left="720"/>
        <w:rPr>
          <w:rFonts w:ascii="Georgia" w:eastAsia="Times New Roman" w:hAnsi="Georgia"/>
          <w:color w:val="FF0000"/>
          <w:sz w:val="22"/>
          <w:szCs w:val="22"/>
          <w:shd w:val="clear" w:color="auto" w:fill="FFFFFF"/>
        </w:rPr>
      </w:pPr>
      <w:r w:rsidRPr="000C61DF">
        <w:rPr>
          <w:rFonts w:ascii="Georgia" w:eastAsia="Times New Roman" w:hAnsi="Georgia"/>
          <w:color w:val="D86DCB" w:themeColor="accent5" w:themeTint="99"/>
          <w:sz w:val="22"/>
          <w:szCs w:val="22"/>
          <w:shd w:val="clear" w:color="auto" w:fill="FFFFFF"/>
        </w:rPr>
        <w:t>The right of the people to be secure in their persons, houses, papers, and effects, against unreasonable searches and seizures, shall not be violated, and no Warrants shall issue, but upon probable cause, supported by Oath or affirmation, and particularly describing the place to be searched, and the persons or things to be seized.</w:t>
      </w:r>
      <w:r w:rsidR="0009352A">
        <w:rPr>
          <w:rFonts w:ascii="Georgia" w:eastAsia="Times New Roman" w:hAnsi="Georgia"/>
          <w:color w:val="FF0000"/>
          <w:sz w:val="22"/>
          <w:szCs w:val="22"/>
          <w:shd w:val="clear" w:color="auto" w:fill="FFFFFF"/>
        </w:rPr>
        <w:t>(</w:t>
      </w:r>
      <w:r w:rsidR="00965FFE">
        <w:rPr>
          <w:rFonts w:ascii="Georgia" w:eastAsia="Times New Roman" w:hAnsi="Georgia"/>
          <w:color w:val="FF0000"/>
          <w:sz w:val="22"/>
          <w:szCs w:val="22"/>
          <w:shd w:val="clear" w:color="auto" w:fill="FFFFFF"/>
        </w:rPr>
        <w:t xml:space="preserve">US Constitution </w:t>
      </w:r>
      <w:r w:rsidR="00A319D6">
        <w:rPr>
          <w:rFonts w:ascii="Georgia" w:eastAsia="Times New Roman" w:hAnsi="Georgia"/>
          <w:color w:val="FF0000"/>
          <w:sz w:val="22"/>
          <w:szCs w:val="22"/>
          <w:shd w:val="clear" w:color="auto" w:fill="FFFFFF"/>
        </w:rPr>
        <w:t>Amendment IV</w:t>
      </w:r>
      <w:r w:rsidR="00097ECE">
        <w:rPr>
          <w:rFonts w:ascii="Georgia" w:eastAsia="Times New Roman" w:hAnsi="Georgia"/>
          <w:color w:val="FF0000"/>
          <w:sz w:val="22"/>
          <w:szCs w:val="22"/>
          <w:shd w:val="clear" w:color="auto" w:fill="FFFFFF"/>
        </w:rPr>
        <w:t>, 1791</w:t>
      </w:r>
      <w:r w:rsidR="00062D70">
        <w:rPr>
          <w:rFonts w:ascii="Georgia" w:eastAsia="Times New Roman" w:hAnsi="Georgia"/>
          <w:color w:val="FF0000"/>
          <w:sz w:val="22"/>
          <w:szCs w:val="22"/>
          <w:shd w:val="clear" w:color="auto" w:fill="FFFFFF"/>
        </w:rPr>
        <w:t>)</w:t>
      </w:r>
    </w:p>
    <w:p w14:paraId="2C2BF251" w14:textId="013AA02E" w:rsidR="009B4D77" w:rsidRPr="00A717A2" w:rsidRDefault="00E25AEA">
      <w:pPr>
        <w:rPr>
          <w:rFonts w:eastAsia="Times New Roman"/>
          <w:color w:val="D86DCB" w:themeColor="accent5" w:themeTint="99"/>
          <w:shd w:val="clear" w:color="auto" w:fill="FFFFFF"/>
        </w:rPr>
      </w:pPr>
      <w:r w:rsidRPr="000C61DF">
        <w:rPr>
          <w:rFonts w:eastAsia="Times New Roman"/>
          <w:color w:val="D86DCB" w:themeColor="accent5" w:themeTint="99"/>
          <w:shd w:val="clear" w:color="auto" w:fill="FFFFFF"/>
        </w:rPr>
        <w:t>Th</w:t>
      </w:r>
      <w:r w:rsidR="00B34730" w:rsidRPr="000C61DF">
        <w:rPr>
          <w:rFonts w:eastAsia="Times New Roman"/>
          <w:color w:val="D86DCB" w:themeColor="accent5" w:themeTint="99"/>
          <w:shd w:val="clear" w:color="auto" w:fill="FFFFFF"/>
        </w:rPr>
        <w:t xml:space="preserve">e </w:t>
      </w:r>
      <w:r w:rsidR="006628A6" w:rsidRPr="000C61DF">
        <w:rPr>
          <w:rFonts w:eastAsia="Times New Roman"/>
          <w:color w:val="D86DCB" w:themeColor="accent5" w:themeTint="99"/>
          <w:shd w:val="clear" w:color="auto" w:fill="FFFFFF"/>
        </w:rPr>
        <w:t xml:space="preserve">Supreme Court </w:t>
      </w:r>
      <w:r w:rsidR="006314C8" w:rsidRPr="000C61DF">
        <w:rPr>
          <w:rFonts w:eastAsia="Times New Roman"/>
          <w:color w:val="D86DCB" w:themeColor="accent5" w:themeTint="99"/>
          <w:shd w:val="clear" w:color="auto" w:fill="FFFFFF"/>
        </w:rPr>
        <w:t>r</w:t>
      </w:r>
      <w:r w:rsidR="008A5577" w:rsidRPr="000C61DF">
        <w:rPr>
          <w:rFonts w:eastAsia="Times New Roman"/>
          <w:color w:val="D86DCB" w:themeColor="accent5" w:themeTint="99"/>
          <w:shd w:val="clear" w:color="auto" w:fill="FFFFFF"/>
        </w:rPr>
        <w:t>uled that those undertaking searches mu</w:t>
      </w:r>
      <w:r w:rsidR="00653E51" w:rsidRPr="000C61DF">
        <w:rPr>
          <w:rFonts w:eastAsia="Times New Roman"/>
          <w:color w:val="D86DCB" w:themeColor="accent5" w:themeTint="99"/>
          <w:shd w:val="clear" w:color="auto" w:fill="FFFFFF"/>
        </w:rPr>
        <w:t xml:space="preserve">st be able to justify </w:t>
      </w:r>
      <w:r w:rsidR="006E2E2C" w:rsidRPr="000C61DF">
        <w:rPr>
          <w:rFonts w:eastAsia="Times New Roman"/>
          <w:color w:val="D86DCB" w:themeColor="accent5" w:themeTint="99"/>
          <w:shd w:val="clear" w:color="auto" w:fill="FFFFFF"/>
        </w:rPr>
        <w:t>their actions as reasonable</w:t>
      </w:r>
      <w:r w:rsidR="00D116F2" w:rsidRPr="000C61DF">
        <w:rPr>
          <w:rFonts w:eastAsia="Times New Roman"/>
          <w:color w:val="D86DCB" w:themeColor="accent5" w:themeTint="99"/>
          <w:shd w:val="clear" w:color="auto" w:fill="FFFFFF"/>
        </w:rPr>
        <w:t xml:space="preserve"> rather than baseless and</w:t>
      </w:r>
      <w:r w:rsidR="00FF79D4" w:rsidRPr="000C61DF">
        <w:rPr>
          <w:rFonts w:eastAsia="Times New Roman"/>
          <w:color w:val="D86DCB" w:themeColor="accent5" w:themeTint="99"/>
          <w:shd w:val="clear" w:color="auto" w:fill="FFFFFF"/>
        </w:rPr>
        <w:t xml:space="preserve"> vague</w:t>
      </w:r>
      <w:r w:rsidR="00853C52" w:rsidRPr="000C61DF">
        <w:rPr>
          <w:rFonts w:eastAsia="Times New Roman"/>
          <w:color w:val="D86DCB" w:themeColor="accent5" w:themeTint="99"/>
          <w:shd w:val="clear" w:color="auto" w:fill="FFFFFF"/>
        </w:rPr>
        <w:t>ly defined</w:t>
      </w:r>
      <w:r w:rsidR="002F63AC" w:rsidRPr="000C61DF">
        <w:rPr>
          <w:rFonts w:eastAsia="Times New Roman"/>
          <w:color w:val="D86DCB" w:themeColor="accent5" w:themeTint="99"/>
          <w:shd w:val="clear" w:color="auto" w:fill="FFFFFF"/>
        </w:rPr>
        <w:t>. Th</w:t>
      </w:r>
      <w:r w:rsidR="002B7F25" w:rsidRPr="000C61DF">
        <w:rPr>
          <w:rFonts w:eastAsia="Times New Roman"/>
          <w:color w:val="D86DCB" w:themeColor="accent5" w:themeTint="99"/>
          <w:shd w:val="clear" w:color="auto" w:fill="FFFFFF"/>
        </w:rPr>
        <w:t xml:space="preserve">e Fourth Amendment </w:t>
      </w:r>
      <w:r w:rsidR="00866E29" w:rsidRPr="000C61DF">
        <w:rPr>
          <w:rFonts w:eastAsia="Times New Roman"/>
          <w:color w:val="D86DCB" w:themeColor="accent5" w:themeTint="99"/>
          <w:shd w:val="clear" w:color="auto" w:fill="FFFFFF"/>
        </w:rPr>
        <w:t>only prote</w:t>
      </w:r>
      <w:r w:rsidR="0019538F" w:rsidRPr="000C61DF">
        <w:rPr>
          <w:rFonts w:eastAsia="Times New Roman"/>
          <w:color w:val="D86DCB" w:themeColor="accent5" w:themeTint="99"/>
          <w:shd w:val="clear" w:color="auto" w:fill="FFFFFF"/>
        </w:rPr>
        <w:t xml:space="preserve">cts those whose expectation of privacy </w:t>
      </w:r>
      <w:bookmarkStart w:id="6" w:name="_Int_nbcHfV2V"/>
      <w:r w:rsidR="0019538F" w:rsidRPr="000C61DF">
        <w:rPr>
          <w:rFonts w:eastAsia="Times New Roman"/>
          <w:color w:val="D86DCB" w:themeColor="accent5" w:themeTint="99"/>
          <w:shd w:val="clear" w:color="auto" w:fill="FFFFFF"/>
        </w:rPr>
        <w:t>is ac</w:t>
      </w:r>
      <w:r w:rsidR="00E81A82" w:rsidRPr="000C61DF">
        <w:rPr>
          <w:rFonts w:eastAsia="Times New Roman"/>
          <w:color w:val="D86DCB" w:themeColor="accent5" w:themeTint="99"/>
          <w:shd w:val="clear" w:color="auto" w:fill="FFFFFF"/>
        </w:rPr>
        <w:t>cepted</w:t>
      </w:r>
      <w:bookmarkEnd w:id="6"/>
      <w:r w:rsidR="00E81A82" w:rsidRPr="000C61DF">
        <w:rPr>
          <w:rFonts w:eastAsia="Times New Roman"/>
          <w:color w:val="D86DCB" w:themeColor="accent5" w:themeTint="99"/>
          <w:shd w:val="clear" w:color="auto" w:fill="FFFFFF"/>
        </w:rPr>
        <w:t xml:space="preserve"> as objectively reasonable by society.</w:t>
      </w:r>
      <w:r w:rsidR="005F1B90" w:rsidRPr="000C61DF">
        <w:rPr>
          <w:rFonts w:eastAsia="Times New Roman"/>
          <w:color w:val="D86DCB" w:themeColor="accent5" w:themeTint="99"/>
          <w:shd w:val="clear" w:color="auto" w:fill="FFFFFF"/>
        </w:rPr>
        <w:t xml:space="preserve"> </w:t>
      </w:r>
      <w:r w:rsidR="002357C7" w:rsidRPr="000C61DF">
        <w:rPr>
          <w:rFonts w:eastAsia="Times New Roman"/>
          <w:color w:val="D86DCB" w:themeColor="accent5" w:themeTint="99"/>
          <w:shd w:val="clear" w:color="auto" w:fill="FFFFFF"/>
        </w:rPr>
        <w:t xml:space="preserve">This is </w:t>
      </w:r>
      <w:r w:rsidR="005B018D" w:rsidRPr="000C61DF">
        <w:rPr>
          <w:rFonts w:eastAsia="Times New Roman"/>
          <w:color w:val="D86DCB" w:themeColor="accent5" w:themeTint="99"/>
          <w:shd w:val="clear" w:color="auto" w:fill="FFFFFF"/>
        </w:rPr>
        <w:t>important</w:t>
      </w:r>
      <w:r w:rsidR="00033308" w:rsidRPr="000C61DF">
        <w:rPr>
          <w:rFonts w:eastAsia="Times New Roman"/>
          <w:color w:val="D86DCB" w:themeColor="accent5" w:themeTint="99"/>
          <w:shd w:val="clear" w:color="auto" w:fill="FFFFFF"/>
        </w:rPr>
        <w:t xml:space="preserve"> because garbology ma</w:t>
      </w:r>
      <w:r w:rsidR="00ED2168" w:rsidRPr="000C61DF">
        <w:rPr>
          <w:rFonts w:eastAsia="Times New Roman"/>
          <w:color w:val="D86DCB" w:themeColor="accent5" w:themeTint="99"/>
          <w:shd w:val="clear" w:color="auto" w:fill="FFFFFF"/>
        </w:rPr>
        <w:t xml:space="preserve">kes people anxious </w:t>
      </w:r>
      <w:r w:rsidR="00E779C8">
        <w:rPr>
          <w:rFonts w:eastAsia="Times New Roman"/>
          <w:color w:val="D86DCB" w:themeColor="accent5" w:themeTint="99"/>
          <w:shd w:val="clear" w:color="auto" w:fill="FFFFFF"/>
        </w:rPr>
        <w:t>as</w:t>
      </w:r>
      <w:r w:rsidR="00ED2168" w:rsidRPr="000C61DF">
        <w:rPr>
          <w:rFonts w:eastAsia="Times New Roman"/>
          <w:color w:val="D86DCB" w:themeColor="accent5" w:themeTint="99"/>
          <w:shd w:val="clear" w:color="auto" w:fill="FFFFFF"/>
        </w:rPr>
        <w:t xml:space="preserve"> they are uncertain of what</w:t>
      </w:r>
      <w:r w:rsidR="00201F31">
        <w:rPr>
          <w:rFonts w:eastAsia="Times New Roman"/>
          <w:color w:val="D86DCB" w:themeColor="accent5" w:themeTint="99"/>
          <w:shd w:val="clear" w:color="auto" w:fill="FFFFFF"/>
        </w:rPr>
        <w:t xml:space="preserve"> information</w:t>
      </w:r>
      <w:r w:rsidR="00ED2168" w:rsidRPr="000C61DF">
        <w:rPr>
          <w:rFonts w:eastAsia="Times New Roman"/>
          <w:color w:val="D86DCB" w:themeColor="accent5" w:themeTint="99"/>
          <w:shd w:val="clear" w:color="auto" w:fill="FFFFFF"/>
        </w:rPr>
        <w:t xml:space="preserve"> </w:t>
      </w:r>
      <w:r w:rsidR="005C2AEA" w:rsidRPr="000C61DF">
        <w:rPr>
          <w:rFonts w:eastAsia="Times New Roman"/>
          <w:color w:val="D86DCB" w:themeColor="accent5" w:themeTint="99"/>
          <w:shd w:val="clear" w:color="auto" w:fill="FFFFFF"/>
        </w:rPr>
        <w:t xml:space="preserve">their garbage can tell those investigating </w:t>
      </w:r>
      <w:r w:rsidR="002A48D2">
        <w:rPr>
          <w:rFonts w:eastAsia="Times New Roman"/>
          <w:color w:val="D86DCB" w:themeColor="accent5" w:themeTint="99"/>
          <w:shd w:val="clear" w:color="auto" w:fill="FFFFFF"/>
        </w:rPr>
        <w:t>it and by e</w:t>
      </w:r>
      <w:r w:rsidR="0040085D">
        <w:rPr>
          <w:rFonts w:eastAsia="Times New Roman"/>
          <w:color w:val="D86DCB" w:themeColor="accent5" w:themeTint="99"/>
          <w:shd w:val="clear" w:color="auto" w:fill="FFFFFF"/>
        </w:rPr>
        <w:t xml:space="preserve">xtension </w:t>
      </w:r>
      <w:r w:rsidR="00F5078F">
        <w:rPr>
          <w:rFonts w:eastAsia="Times New Roman"/>
          <w:color w:val="D86DCB" w:themeColor="accent5" w:themeTint="99"/>
          <w:shd w:val="clear" w:color="auto" w:fill="FFFFFF"/>
        </w:rPr>
        <w:t>encroachment</w:t>
      </w:r>
      <w:r w:rsidR="0040085D">
        <w:rPr>
          <w:rFonts w:eastAsia="Times New Roman"/>
          <w:color w:val="D86DCB" w:themeColor="accent5" w:themeTint="99"/>
          <w:shd w:val="clear" w:color="auto" w:fill="FFFFFF"/>
        </w:rPr>
        <w:t xml:space="preserve"> </w:t>
      </w:r>
      <w:r w:rsidR="00F5078F">
        <w:rPr>
          <w:rFonts w:eastAsia="Times New Roman"/>
          <w:color w:val="D86DCB" w:themeColor="accent5" w:themeTint="99"/>
          <w:shd w:val="clear" w:color="auto" w:fill="FFFFFF"/>
        </w:rPr>
        <w:t xml:space="preserve">on </w:t>
      </w:r>
      <w:r w:rsidR="0040085D">
        <w:rPr>
          <w:rFonts w:eastAsia="Times New Roman"/>
          <w:color w:val="D86DCB" w:themeColor="accent5" w:themeTint="99"/>
          <w:shd w:val="clear" w:color="auto" w:fill="FFFFFF"/>
        </w:rPr>
        <w:t>their privacy</w:t>
      </w:r>
      <w:r w:rsidR="00F5078F">
        <w:rPr>
          <w:rFonts w:eastAsia="Times New Roman"/>
          <w:color w:val="D86DCB" w:themeColor="accent5" w:themeTint="99"/>
          <w:shd w:val="clear" w:color="auto" w:fill="FFFFFF"/>
        </w:rPr>
        <w:t xml:space="preserve"> </w:t>
      </w:r>
      <w:r w:rsidR="002C53B2">
        <w:rPr>
          <w:color w:val="FF0000"/>
        </w:rPr>
        <w:t>(</w:t>
      </w:r>
      <w:r w:rsidR="00F57DB5">
        <w:rPr>
          <w:color w:val="FF0000"/>
        </w:rPr>
        <w:t>Spelman, 2016)</w:t>
      </w:r>
      <w:r w:rsidR="005C67C8" w:rsidRPr="00A717A2">
        <w:rPr>
          <w:rFonts w:eastAsia="Times New Roman"/>
          <w:color w:val="D86DCB" w:themeColor="accent5" w:themeTint="99"/>
          <w:shd w:val="clear" w:color="auto" w:fill="FFFFFF"/>
        </w:rPr>
        <w:t>.</w:t>
      </w:r>
    </w:p>
    <w:p w14:paraId="2135C963" w14:textId="3CAE3E25" w:rsidR="000135FE" w:rsidRDefault="005C67C8">
      <w:pPr>
        <w:rPr>
          <w:rFonts w:eastAsia="Times New Roman"/>
          <w:color w:val="D86DCB" w:themeColor="accent5" w:themeTint="99"/>
          <w:shd w:val="clear" w:color="auto" w:fill="FFFFFF"/>
        </w:rPr>
      </w:pPr>
      <w:r w:rsidRPr="00A717A2">
        <w:rPr>
          <w:rFonts w:eastAsia="Times New Roman"/>
          <w:color w:val="D86DCB" w:themeColor="accent5" w:themeTint="99"/>
          <w:shd w:val="clear" w:color="auto" w:fill="FFFFFF"/>
        </w:rPr>
        <w:t xml:space="preserve"> The assem</w:t>
      </w:r>
      <w:r w:rsidR="00813DEA" w:rsidRPr="00A717A2">
        <w:rPr>
          <w:rFonts w:eastAsia="Times New Roman"/>
          <w:color w:val="D86DCB" w:themeColor="accent5" w:themeTint="99"/>
          <w:shd w:val="clear" w:color="auto" w:fill="FFFFFF"/>
        </w:rPr>
        <w:t xml:space="preserve">blage of recycling </w:t>
      </w:r>
      <w:r w:rsidR="007F4AD5" w:rsidRPr="00A717A2">
        <w:rPr>
          <w:rFonts w:eastAsia="Times New Roman"/>
          <w:color w:val="D86DCB" w:themeColor="accent5" w:themeTint="99"/>
          <w:shd w:val="clear" w:color="auto" w:fill="FFFFFF"/>
        </w:rPr>
        <w:t>f</w:t>
      </w:r>
      <w:r w:rsidR="00A9601E" w:rsidRPr="00A717A2">
        <w:rPr>
          <w:rFonts w:eastAsia="Times New Roman"/>
          <w:color w:val="D86DCB" w:themeColor="accent5" w:themeTint="99"/>
          <w:shd w:val="clear" w:color="auto" w:fill="FFFFFF"/>
        </w:rPr>
        <w:t>rom Carmarthenshire that be</w:t>
      </w:r>
      <w:r w:rsidR="00F5078F">
        <w:rPr>
          <w:rFonts w:eastAsia="Times New Roman"/>
          <w:color w:val="D86DCB" w:themeColor="accent5" w:themeTint="99"/>
          <w:shd w:val="clear" w:color="auto" w:fill="FFFFFF"/>
        </w:rPr>
        <w:t xml:space="preserve">ing </w:t>
      </w:r>
      <w:r w:rsidR="00A9601E" w:rsidRPr="00A717A2">
        <w:rPr>
          <w:rFonts w:eastAsia="Times New Roman"/>
          <w:color w:val="D86DCB" w:themeColor="accent5" w:themeTint="99"/>
          <w:shd w:val="clear" w:color="auto" w:fill="FFFFFF"/>
        </w:rPr>
        <w:t xml:space="preserve">investigated </w:t>
      </w:r>
      <w:r w:rsidR="009B4D77" w:rsidRPr="00A717A2">
        <w:rPr>
          <w:rFonts w:eastAsia="Times New Roman"/>
          <w:color w:val="D86DCB" w:themeColor="accent5" w:themeTint="99"/>
          <w:shd w:val="clear" w:color="auto" w:fill="FFFFFF"/>
        </w:rPr>
        <w:t>give</w:t>
      </w:r>
      <w:r w:rsidR="00A42306" w:rsidRPr="00A717A2">
        <w:rPr>
          <w:rFonts w:eastAsia="Times New Roman"/>
          <w:color w:val="D86DCB" w:themeColor="accent5" w:themeTint="99"/>
          <w:shd w:val="clear" w:color="auto" w:fill="FFFFFF"/>
        </w:rPr>
        <w:t>s</w:t>
      </w:r>
      <w:r w:rsidR="009B4D77" w:rsidRPr="00A717A2">
        <w:rPr>
          <w:rFonts w:eastAsia="Times New Roman"/>
          <w:color w:val="D86DCB" w:themeColor="accent5" w:themeTint="99"/>
          <w:shd w:val="clear" w:color="auto" w:fill="FFFFFF"/>
        </w:rPr>
        <w:t xml:space="preserve"> </w:t>
      </w:r>
      <w:r w:rsidR="006E68E7" w:rsidRPr="00A717A2">
        <w:rPr>
          <w:rFonts w:eastAsia="Times New Roman"/>
          <w:color w:val="D86DCB" w:themeColor="accent5" w:themeTint="99"/>
          <w:shd w:val="clear" w:color="auto" w:fill="FFFFFF"/>
        </w:rPr>
        <w:t>insight into the individuals</w:t>
      </w:r>
      <w:r w:rsidR="00B43C63">
        <w:rPr>
          <w:rFonts w:eastAsia="Times New Roman"/>
          <w:color w:val="D86DCB" w:themeColor="accent5" w:themeTint="99"/>
          <w:shd w:val="clear" w:color="auto" w:fill="FFFFFF"/>
        </w:rPr>
        <w:t>,</w:t>
      </w:r>
      <w:r w:rsidR="006E68E7" w:rsidRPr="00A717A2">
        <w:rPr>
          <w:rFonts w:eastAsia="Times New Roman"/>
          <w:color w:val="D86DCB" w:themeColor="accent5" w:themeTint="99"/>
          <w:shd w:val="clear" w:color="auto" w:fill="FFFFFF"/>
        </w:rPr>
        <w:t xml:space="preserve"> the family</w:t>
      </w:r>
      <w:r w:rsidR="00B43C63">
        <w:rPr>
          <w:rFonts w:eastAsia="Times New Roman"/>
          <w:color w:val="D86DCB" w:themeColor="accent5" w:themeTint="99"/>
          <w:shd w:val="clear" w:color="auto" w:fill="FFFFFF"/>
        </w:rPr>
        <w:t>,</w:t>
      </w:r>
      <w:r w:rsidR="006E68E7" w:rsidRPr="00A717A2">
        <w:rPr>
          <w:rFonts w:eastAsia="Times New Roman"/>
          <w:color w:val="D86DCB" w:themeColor="accent5" w:themeTint="99"/>
          <w:shd w:val="clear" w:color="auto" w:fill="FFFFFF"/>
        </w:rPr>
        <w:t xml:space="preserve"> and the </w:t>
      </w:r>
      <w:r w:rsidR="00CA2C09" w:rsidRPr="00A717A2">
        <w:rPr>
          <w:rFonts w:eastAsia="Times New Roman"/>
          <w:color w:val="D86DCB" w:themeColor="accent5" w:themeTint="99"/>
          <w:shd w:val="clear" w:color="auto" w:fill="FFFFFF"/>
        </w:rPr>
        <w:t>wider community as well as</w:t>
      </w:r>
      <w:r w:rsidR="00B43C63">
        <w:rPr>
          <w:rFonts w:eastAsia="Times New Roman"/>
          <w:color w:val="D86DCB" w:themeColor="accent5" w:themeTint="99"/>
          <w:shd w:val="clear" w:color="auto" w:fill="FFFFFF"/>
        </w:rPr>
        <w:t xml:space="preserve"> the</w:t>
      </w:r>
      <w:r w:rsidR="00CA2C09" w:rsidRPr="00A717A2">
        <w:rPr>
          <w:rFonts w:eastAsia="Times New Roman"/>
          <w:color w:val="D86DCB" w:themeColor="accent5" w:themeTint="99"/>
          <w:shd w:val="clear" w:color="auto" w:fill="FFFFFF"/>
        </w:rPr>
        <w:t xml:space="preserve"> society</w:t>
      </w:r>
      <w:r w:rsidR="00A42306" w:rsidRPr="00A717A2">
        <w:rPr>
          <w:rFonts w:eastAsia="Times New Roman"/>
          <w:color w:val="D86DCB" w:themeColor="accent5" w:themeTint="99"/>
          <w:shd w:val="clear" w:color="auto" w:fill="FFFFFF"/>
        </w:rPr>
        <w:t xml:space="preserve"> in which the garbage has </w:t>
      </w:r>
      <w:bookmarkStart w:id="7" w:name="_Int_2hvf1Eiu"/>
      <w:r w:rsidR="00A42306" w:rsidRPr="00A717A2">
        <w:rPr>
          <w:rFonts w:eastAsia="Times New Roman"/>
          <w:color w:val="D86DCB" w:themeColor="accent5" w:themeTint="99"/>
          <w:shd w:val="clear" w:color="auto" w:fill="FFFFFF"/>
        </w:rPr>
        <w:t xml:space="preserve">been </w:t>
      </w:r>
      <w:r w:rsidR="00345213" w:rsidRPr="00A717A2">
        <w:rPr>
          <w:rFonts w:eastAsia="Times New Roman"/>
          <w:color w:val="D86DCB" w:themeColor="accent5" w:themeTint="99"/>
          <w:shd w:val="clear" w:color="auto" w:fill="FFFFFF"/>
        </w:rPr>
        <w:t>accumulated</w:t>
      </w:r>
      <w:bookmarkEnd w:id="7"/>
      <w:r w:rsidR="00CA2C09" w:rsidRPr="00A717A2">
        <w:rPr>
          <w:rFonts w:eastAsia="Times New Roman"/>
          <w:color w:val="D86DCB" w:themeColor="accent5" w:themeTint="99"/>
          <w:shd w:val="clear" w:color="auto" w:fill="FFFFFF"/>
        </w:rPr>
        <w:t>.</w:t>
      </w:r>
    </w:p>
    <w:p w14:paraId="2FEFBFA1" w14:textId="77777777" w:rsidR="004F2E0B" w:rsidRPr="004F2E0B" w:rsidRDefault="004F2E0B">
      <w:pPr>
        <w:rPr>
          <w:rFonts w:eastAsia="Times New Roman"/>
          <w:color w:val="D86DCB" w:themeColor="accent5" w:themeTint="99"/>
          <w:shd w:val="clear" w:color="auto" w:fill="FFFFFF"/>
        </w:rPr>
      </w:pPr>
    </w:p>
    <w:p w14:paraId="4712F8E7" w14:textId="1E92F60D" w:rsidR="000C3A5A" w:rsidRDefault="00D2581D">
      <w:pPr>
        <w:rPr>
          <w:rFonts w:eastAsia="Times New Roman"/>
          <w:color w:val="60CAF3" w:themeColor="accent4" w:themeTint="99"/>
          <w:shd w:val="clear" w:color="auto" w:fill="FFFFFF"/>
        </w:rPr>
      </w:pPr>
      <w:r>
        <w:rPr>
          <w:rFonts w:eastAsia="Times New Roman"/>
          <w:color w:val="60CAF3" w:themeColor="accent4" w:themeTint="99"/>
          <w:shd w:val="clear" w:color="auto" w:fill="FFFFFF"/>
        </w:rPr>
        <w:t xml:space="preserve">One area of interest within the given </w:t>
      </w:r>
      <w:r w:rsidR="00B03B91">
        <w:rPr>
          <w:rFonts w:eastAsia="Times New Roman"/>
          <w:color w:val="60CAF3" w:themeColor="accent4" w:themeTint="99"/>
          <w:shd w:val="clear" w:color="auto" w:fill="FFFFFF"/>
        </w:rPr>
        <w:t xml:space="preserve">assemblage was </w:t>
      </w:r>
      <w:r w:rsidR="00294114">
        <w:rPr>
          <w:rFonts w:eastAsia="Times New Roman"/>
          <w:color w:val="60CAF3" w:themeColor="accent4" w:themeTint="99"/>
          <w:shd w:val="clear" w:color="auto" w:fill="FFFFFF"/>
        </w:rPr>
        <w:t xml:space="preserve">what could </w:t>
      </w:r>
      <w:bookmarkStart w:id="8" w:name="_Int_xP4PG3SF"/>
      <w:r w:rsidR="00294114">
        <w:rPr>
          <w:rFonts w:eastAsia="Times New Roman"/>
          <w:color w:val="60CAF3" w:themeColor="accent4" w:themeTint="99"/>
          <w:shd w:val="clear" w:color="auto" w:fill="FFFFFF"/>
        </w:rPr>
        <w:t xml:space="preserve">be </w:t>
      </w:r>
      <w:r w:rsidR="0006693E">
        <w:rPr>
          <w:rFonts w:eastAsia="Times New Roman"/>
          <w:color w:val="60CAF3" w:themeColor="accent4" w:themeTint="99"/>
          <w:shd w:val="clear" w:color="auto" w:fill="FFFFFF"/>
        </w:rPr>
        <w:t>i</w:t>
      </w:r>
      <w:r w:rsidR="00613439">
        <w:rPr>
          <w:rFonts w:eastAsia="Times New Roman"/>
          <w:color w:val="60CAF3" w:themeColor="accent4" w:themeTint="99"/>
          <w:shd w:val="clear" w:color="auto" w:fill="FFFFFF"/>
        </w:rPr>
        <w:t>nferred</w:t>
      </w:r>
      <w:bookmarkEnd w:id="8"/>
      <w:r w:rsidR="00613439">
        <w:rPr>
          <w:rFonts w:eastAsia="Times New Roman"/>
          <w:color w:val="60CAF3" w:themeColor="accent4" w:themeTint="99"/>
          <w:shd w:val="clear" w:color="auto" w:fill="FFFFFF"/>
        </w:rPr>
        <w:t xml:space="preserve"> about the individual or </w:t>
      </w:r>
      <w:r w:rsidR="00860908">
        <w:rPr>
          <w:rFonts w:eastAsia="Times New Roman"/>
          <w:color w:val="60CAF3" w:themeColor="accent4" w:themeTint="99"/>
          <w:shd w:val="clear" w:color="auto" w:fill="FFFFFF"/>
        </w:rPr>
        <w:t>individuals fro</w:t>
      </w:r>
      <w:r w:rsidR="007754F9">
        <w:rPr>
          <w:rFonts w:eastAsia="Times New Roman"/>
          <w:color w:val="60CAF3" w:themeColor="accent4" w:themeTint="99"/>
          <w:shd w:val="clear" w:color="auto" w:fill="FFFFFF"/>
        </w:rPr>
        <w:t>m</w:t>
      </w:r>
      <w:r w:rsidR="00860908">
        <w:rPr>
          <w:rFonts w:eastAsia="Times New Roman"/>
          <w:color w:val="60CAF3" w:themeColor="accent4" w:themeTint="99"/>
          <w:shd w:val="clear" w:color="auto" w:fill="FFFFFF"/>
        </w:rPr>
        <w:t xml:space="preserve"> the material they </w:t>
      </w:r>
      <w:r w:rsidR="003C14A3">
        <w:rPr>
          <w:rFonts w:eastAsia="Times New Roman"/>
          <w:color w:val="60CAF3" w:themeColor="accent4" w:themeTint="99"/>
          <w:shd w:val="clear" w:color="auto" w:fill="FFFFFF"/>
        </w:rPr>
        <w:t xml:space="preserve">discarded. In </w:t>
      </w:r>
      <w:r w:rsidR="0013641E">
        <w:rPr>
          <w:rFonts w:eastAsia="Times New Roman"/>
          <w:color w:val="60CAF3" w:themeColor="accent4" w:themeTint="99"/>
          <w:shd w:val="clear" w:color="auto" w:fill="FFFFFF"/>
        </w:rPr>
        <w:t>this case it was</w:t>
      </w:r>
      <w:r w:rsidR="00C97C4A">
        <w:rPr>
          <w:rFonts w:eastAsia="Times New Roman"/>
          <w:color w:val="60CAF3" w:themeColor="accent4" w:themeTint="99"/>
          <w:shd w:val="clear" w:color="auto" w:fill="FFFFFF"/>
        </w:rPr>
        <w:t xml:space="preserve"> clear </w:t>
      </w:r>
      <w:r w:rsidR="0013641E">
        <w:rPr>
          <w:rFonts w:eastAsia="Times New Roman"/>
          <w:color w:val="60CAF3" w:themeColor="accent4" w:themeTint="99"/>
          <w:shd w:val="clear" w:color="auto" w:fill="FFFFFF"/>
        </w:rPr>
        <w:t>that the</w:t>
      </w:r>
      <w:r w:rsidR="006B5EA9">
        <w:rPr>
          <w:rFonts w:eastAsia="Times New Roman"/>
          <w:color w:val="60CAF3" w:themeColor="accent4" w:themeTint="99"/>
          <w:shd w:val="clear" w:color="auto" w:fill="FFFFFF"/>
        </w:rPr>
        <w:t>re was either two or three</w:t>
      </w:r>
      <w:r w:rsidR="00E36D43">
        <w:rPr>
          <w:rFonts w:eastAsia="Times New Roman"/>
          <w:color w:val="60CAF3" w:themeColor="accent4" w:themeTint="99"/>
          <w:shd w:val="clear" w:color="auto" w:fill="FFFFFF"/>
        </w:rPr>
        <w:t xml:space="preserve"> people in</w:t>
      </w:r>
      <w:r w:rsidR="006B5EA9">
        <w:rPr>
          <w:rFonts w:eastAsia="Times New Roman"/>
          <w:color w:val="60CAF3" w:themeColor="accent4" w:themeTint="99"/>
          <w:shd w:val="clear" w:color="auto" w:fill="FFFFFF"/>
        </w:rPr>
        <w:t xml:space="preserve"> </w:t>
      </w:r>
      <w:r w:rsidR="00C97C4A">
        <w:rPr>
          <w:rFonts w:eastAsia="Times New Roman"/>
          <w:color w:val="60CAF3" w:themeColor="accent4" w:themeTint="99"/>
          <w:shd w:val="clear" w:color="auto" w:fill="FFFFFF"/>
        </w:rPr>
        <w:t>the household</w:t>
      </w:r>
      <w:r w:rsidR="00332148">
        <w:rPr>
          <w:rFonts w:eastAsia="Times New Roman"/>
          <w:color w:val="60CAF3" w:themeColor="accent4" w:themeTint="99"/>
          <w:shd w:val="clear" w:color="auto" w:fill="FFFFFF"/>
        </w:rPr>
        <w:t xml:space="preserve">. This was because there was </w:t>
      </w:r>
      <w:r w:rsidR="00A60983">
        <w:rPr>
          <w:rFonts w:eastAsia="Times New Roman"/>
          <w:color w:val="60CAF3" w:themeColor="accent4" w:themeTint="99"/>
          <w:shd w:val="clear" w:color="auto" w:fill="FFFFFF"/>
        </w:rPr>
        <w:t xml:space="preserve">evidence of </w:t>
      </w:r>
      <w:r w:rsidR="00EC01C4">
        <w:rPr>
          <w:rFonts w:eastAsia="Times New Roman"/>
          <w:color w:val="60CAF3" w:themeColor="accent4" w:themeTint="99"/>
          <w:shd w:val="clear" w:color="auto" w:fill="FFFFFF"/>
        </w:rPr>
        <w:t>a child and an adult</w:t>
      </w:r>
      <w:r w:rsidR="007103E6">
        <w:rPr>
          <w:rFonts w:eastAsia="Times New Roman"/>
          <w:color w:val="60CAF3" w:themeColor="accent4" w:themeTint="99"/>
          <w:shd w:val="clear" w:color="auto" w:fill="FFFFFF"/>
        </w:rPr>
        <w:t xml:space="preserve"> or possibly two</w:t>
      </w:r>
      <w:r w:rsidR="003E19D8">
        <w:rPr>
          <w:rFonts w:eastAsia="Times New Roman"/>
          <w:color w:val="60CAF3" w:themeColor="accent4" w:themeTint="99"/>
          <w:shd w:val="clear" w:color="auto" w:fill="FFFFFF"/>
        </w:rPr>
        <w:t xml:space="preserve"> </w:t>
      </w:r>
      <w:r w:rsidR="001971CF">
        <w:rPr>
          <w:rFonts w:eastAsia="Times New Roman"/>
          <w:color w:val="60CAF3" w:themeColor="accent4" w:themeTint="99"/>
          <w:shd w:val="clear" w:color="auto" w:fill="FFFFFF"/>
        </w:rPr>
        <w:t>adult</w:t>
      </w:r>
      <w:r w:rsidR="0006526A">
        <w:rPr>
          <w:rFonts w:eastAsia="Times New Roman"/>
          <w:color w:val="60CAF3" w:themeColor="accent4" w:themeTint="99"/>
          <w:shd w:val="clear" w:color="auto" w:fill="FFFFFF"/>
        </w:rPr>
        <w:t>s</w:t>
      </w:r>
      <w:r w:rsidR="001971CF">
        <w:rPr>
          <w:rFonts w:eastAsia="Times New Roman"/>
          <w:color w:val="60CAF3" w:themeColor="accent4" w:themeTint="99"/>
          <w:shd w:val="clear" w:color="auto" w:fill="FFFFFF"/>
        </w:rPr>
        <w:t xml:space="preserve">. The evidence of the </w:t>
      </w:r>
      <w:r w:rsidR="001431BF">
        <w:rPr>
          <w:rFonts w:eastAsia="Times New Roman"/>
          <w:color w:val="60CAF3" w:themeColor="accent4" w:themeTint="99"/>
          <w:shd w:val="clear" w:color="auto" w:fill="FFFFFF"/>
        </w:rPr>
        <w:t>ch</w:t>
      </w:r>
      <w:r w:rsidR="00720DD7">
        <w:rPr>
          <w:rFonts w:eastAsia="Times New Roman"/>
          <w:color w:val="60CAF3" w:themeColor="accent4" w:themeTint="99"/>
          <w:shd w:val="clear" w:color="auto" w:fill="FFFFFF"/>
        </w:rPr>
        <w:t xml:space="preserve">ild is most undoubtable </w:t>
      </w:r>
      <w:r w:rsidR="009D5EB1">
        <w:rPr>
          <w:rFonts w:eastAsia="Times New Roman"/>
          <w:color w:val="60CAF3" w:themeColor="accent4" w:themeTint="99"/>
          <w:shd w:val="clear" w:color="auto" w:fill="FFFFFF"/>
        </w:rPr>
        <w:t>with the Wellkid</w:t>
      </w:r>
      <w:r w:rsidR="00173432">
        <w:rPr>
          <w:rFonts w:eastAsia="Times New Roman"/>
          <w:color w:val="60CAF3" w:themeColor="accent4" w:themeTint="99"/>
          <w:shd w:val="clear" w:color="auto" w:fill="FFFFFF"/>
        </w:rPr>
        <w:t xml:space="preserve"> multi-vitamins which also </w:t>
      </w:r>
      <w:r w:rsidR="000E7777">
        <w:rPr>
          <w:rFonts w:eastAsia="Times New Roman"/>
          <w:color w:val="60CAF3" w:themeColor="accent4" w:themeTint="99"/>
          <w:shd w:val="clear" w:color="auto" w:fill="FFFFFF"/>
        </w:rPr>
        <w:t>provide a</w:t>
      </w:r>
      <w:r w:rsidR="0006526A">
        <w:rPr>
          <w:rFonts w:eastAsia="Times New Roman"/>
          <w:color w:val="60CAF3" w:themeColor="accent4" w:themeTint="99"/>
          <w:shd w:val="clear" w:color="auto" w:fill="FFFFFF"/>
        </w:rPr>
        <w:t>n</w:t>
      </w:r>
      <w:r w:rsidR="000E7777">
        <w:rPr>
          <w:rFonts w:eastAsia="Times New Roman"/>
          <w:color w:val="60CAF3" w:themeColor="accent4" w:themeTint="99"/>
          <w:shd w:val="clear" w:color="auto" w:fill="FFFFFF"/>
        </w:rPr>
        <w:t xml:space="preserve"> age range for the child </w:t>
      </w:r>
      <w:r w:rsidR="00482944">
        <w:rPr>
          <w:rFonts w:eastAsia="Times New Roman"/>
          <w:color w:val="60CAF3" w:themeColor="accent4" w:themeTint="99"/>
          <w:shd w:val="clear" w:color="auto" w:fill="FFFFFF"/>
        </w:rPr>
        <w:t>on</w:t>
      </w:r>
      <w:r w:rsidR="000E7777">
        <w:rPr>
          <w:rFonts w:eastAsia="Times New Roman"/>
          <w:color w:val="60CAF3" w:themeColor="accent4" w:themeTint="99"/>
          <w:shd w:val="clear" w:color="auto" w:fill="FFFFFF"/>
        </w:rPr>
        <w:t xml:space="preserve"> the packagi</w:t>
      </w:r>
      <w:r w:rsidR="00626DB2">
        <w:rPr>
          <w:rFonts w:eastAsia="Times New Roman"/>
          <w:color w:val="60CAF3" w:themeColor="accent4" w:themeTint="99"/>
          <w:shd w:val="clear" w:color="auto" w:fill="FFFFFF"/>
        </w:rPr>
        <w:t xml:space="preserve">ng </w:t>
      </w:r>
      <w:bookmarkStart w:id="9" w:name="_Int_ID78MsBo"/>
      <w:r w:rsidR="00626DB2">
        <w:rPr>
          <w:rFonts w:eastAsia="Times New Roman"/>
          <w:color w:val="60CAF3" w:themeColor="accent4" w:themeTint="99"/>
          <w:shd w:val="clear" w:color="auto" w:fill="FFFFFF"/>
        </w:rPr>
        <w:t>stating</w:t>
      </w:r>
      <w:bookmarkEnd w:id="9"/>
      <w:r w:rsidR="00626DB2">
        <w:rPr>
          <w:rFonts w:eastAsia="Times New Roman"/>
          <w:color w:val="60CAF3" w:themeColor="accent4" w:themeTint="99"/>
          <w:shd w:val="clear" w:color="auto" w:fill="FFFFFF"/>
        </w:rPr>
        <w:t xml:space="preserve"> 4 -12 years.</w:t>
      </w:r>
      <w:r w:rsidR="00B015A9">
        <w:rPr>
          <w:rFonts w:eastAsia="Times New Roman"/>
          <w:color w:val="60CAF3" w:themeColor="accent4" w:themeTint="99"/>
          <w:shd w:val="clear" w:color="auto" w:fill="FFFFFF"/>
        </w:rPr>
        <w:t xml:space="preserve"> There </w:t>
      </w:r>
      <w:r w:rsidR="00615F5E">
        <w:rPr>
          <w:rFonts w:eastAsia="Times New Roman"/>
          <w:color w:val="60CAF3" w:themeColor="accent4" w:themeTint="99"/>
          <w:shd w:val="clear" w:color="auto" w:fill="FFFFFF"/>
        </w:rPr>
        <w:t xml:space="preserve">are </w:t>
      </w:r>
      <w:r w:rsidR="00B015A9">
        <w:rPr>
          <w:rFonts w:eastAsia="Times New Roman"/>
          <w:color w:val="60CAF3" w:themeColor="accent4" w:themeTint="99"/>
          <w:shd w:val="clear" w:color="auto" w:fill="FFFFFF"/>
        </w:rPr>
        <w:t>further objects</w:t>
      </w:r>
      <w:r w:rsidR="00615F5E">
        <w:rPr>
          <w:rFonts w:eastAsia="Times New Roman"/>
          <w:color w:val="60CAF3" w:themeColor="accent4" w:themeTint="99"/>
          <w:shd w:val="clear" w:color="auto" w:fill="FFFFFF"/>
        </w:rPr>
        <w:t xml:space="preserve"> i</w:t>
      </w:r>
      <w:r w:rsidR="001B1F3E">
        <w:rPr>
          <w:rFonts w:eastAsia="Times New Roman"/>
          <w:color w:val="60CAF3" w:themeColor="accent4" w:themeTint="99"/>
          <w:shd w:val="clear" w:color="auto" w:fill="FFFFFF"/>
        </w:rPr>
        <w:t>n the assemblage</w:t>
      </w:r>
      <w:r w:rsidR="00B015A9">
        <w:rPr>
          <w:rFonts w:eastAsia="Times New Roman"/>
          <w:color w:val="60CAF3" w:themeColor="accent4" w:themeTint="99"/>
          <w:shd w:val="clear" w:color="auto" w:fill="FFFFFF"/>
        </w:rPr>
        <w:t xml:space="preserve"> that support th</w:t>
      </w:r>
      <w:r w:rsidR="00A839D5">
        <w:rPr>
          <w:rFonts w:eastAsia="Times New Roman"/>
          <w:color w:val="60CAF3" w:themeColor="accent4" w:themeTint="99"/>
          <w:shd w:val="clear" w:color="auto" w:fill="FFFFFF"/>
        </w:rPr>
        <w:t>is age range, including</w:t>
      </w:r>
      <w:r w:rsidR="00547209">
        <w:rPr>
          <w:rFonts w:eastAsia="Times New Roman"/>
          <w:color w:val="60CAF3" w:themeColor="accent4" w:themeTint="99"/>
          <w:shd w:val="clear" w:color="auto" w:fill="FFFFFF"/>
        </w:rPr>
        <w:t xml:space="preserve"> Bubbles for </w:t>
      </w:r>
      <w:r w:rsidR="00E411CE">
        <w:rPr>
          <w:rFonts w:eastAsia="Times New Roman"/>
          <w:color w:val="60CAF3" w:themeColor="accent4" w:themeTint="99"/>
          <w:shd w:val="clear" w:color="auto" w:fill="FFFFFF"/>
        </w:rPr>
        <w:t>3</w:t>
      </w:r>
      <w:r w:rsidR="00EB106B">
        <w:rPr>
          <w:rFonts w:eastAsia="Times New Roman"/>
          <w:color w:val="60CAF3" w:themeColor="accent4" w:themeTint="99"/>
          <w:shd w:val="clear" w:color="auto" w:fill="FFFFFF"/>
        </w:rPr>
        <w:t>+,</w:t>
      </w:r>
      <w:r w:rsidR="00A839D5">
        <w:rPr>
          <w:rFonts w:eastAsia="Times New Roman"/>
          <w:color w:val="60CAF3" w:themeColor="accent4" w:themeTint="99"/>
          <w:shd w:val="clear" w:color="auto" w:fill="FFFFFF"/>
        </w:rPr>
        <w:t xml:space="preserve"> the</w:t>
      </w:r>
      <w:r w:rsidR="00B225E1">
        <w:rPr>
          <w:rFonts w:eastAsia="Times New Roman"/>
          <w:color w:val="60CAF3" w:themeColor="accent4" w:themeTint="99"/>
          <w:shd w:val="clear" w:color="auto" w:fill="FFFFFF"/>
        </w:rPr>
        <w:t xml:space="preserve"> Organix Mini </w:t>
      </w:r>
      <w:r w:rsidR="00FF529A">
        <w:rPr>
          <w:rFonts w:eastAsia="Times New Roman"/>
          <w:color w:val="60CAF3" w:themeColor="accent4" w:themeTint="99"/>
          <w:shd w:val="clear" w:color="auto" w:fill="FFFFFF"/>
        </w:rPr>
        <w:t>C</w:t>
      </w:r>
      <w:r w:rsidR="00B225E1">
        <w:rPr>
          <w:rFonts w:eastAsia="Times New Roman"/>
          <w:color w:val="60CAF3" w:themeColor="accent4" w:themeTint="99"/>
          <w:shd w:val="clear" w:color="auto" w:fill="FFFFFF"/>
        </w:rPr>
        <w:t>heese Crackers</w:t>
      </w:r>
      <w:r w:rsidR="00FF529A">
        <w:rPr>
          <w:rFonts w:eastAsia="Times New Roman"/>
          <w:color w:val="60CAF3" w:themeColor="accent4" w:themeTint="99"/>
          <w:shd w:val="clear" w:color="auto" w:fill="FFFFFF"/>
        </w:rPr>
        <w:t xml:space="preserve"> which claim to </w:t>
      </w:r>
      <w:r w:rsidR="00AA7392">
        <w:rPr>
          <w:rFonts w:eastAsia="Times New Roman"/>
          <w:color w:val="60CAF3" w:themeColor="accent4" w:themeTint="99"/>
          <w:shd w:val="clear" w:color="auto" w:fill="FFFFFF"/>
        </w:rPr>
        <w:t xml:space="preserve">be </w:t>
      </w:r>
      <w:r w:rsidR="00E8466A">
        <w:rPr>
          <w:rFonts w:eastAsia="Times New Roman"/>
          <w:color w:val="60CAF3" w:themeColor="accent4" w:themeTint="99"/>
          <w:shd w:val="clear" w:color="auto" w:fill="FFFFFF"/>
        </w:rPr>
        <w:t>perfe</w:t>
      </w:r>
      <w:r w:rsidR="004234C8">
        <w:rPr>
          <w:rFonts w:eastAsia="Times New Roman"/>
          <w:color w:val="60CAF3" w:themeColor="accent4" w:themeTint="99"/>
          <w:shd w:val="clear" w:color="auto" w:fill="FFFFFF"/>
        </w:rPr>
        <w:t>ct for lunchboxes a</w:t>
      </w:r>
      <w:r w:rsidR="002873FA">
        <w:rPr>
          <w:rFonts w:eastAsia="Times New Roman"/>
          <w:color w:val="60CAF3" w:themeColor="accent4" w:themeTint="99"/>
          <w:shd w:val="clear" w:color="auto" w:fill="FFFFFF"/>
        </w:rPr>
        <w:t xml:space="preserve">long with </w:t>
      </w:r>
      <w:r w:rsidR="000B3686">
        <w:rPr>
          <w:rFonts w:eastAsia="Times New Roman"/>
          <w:color w:val="60CAF3" w:themeColor="accent4" w:themeTint="99"/>
          <w:shd w:val="clear" w:color="auto" w:fill="FFFFFF"/>
        </w:rPr>
        <w:t>other children’s snacks catered t</w:t>
      </w:r>
      <w:r w:rsidR="008C58E6">
        <w:rPr>
          <w:rFonts w:eastAsia="Times New Roman"/>
          <w:color w:val="60CAF3" w:themeColor="accent4" w:themeTint="99"/>
          <w:shd w:val="clear" w:color="auto" w:fill="FFFFFF"/>
        </w:rPr>
        <w:t xml:space="preserve">owards younger audiences. </w:t>
      </w:r>
      <w:r w:rsidR="007F41BF">
        <w:rPr>
          <w:rFonts w:eastAsia="Times New Roman"/>
          <w:color w:val="60CAF3" w:themeColor="accent4" w:themeTint="99"/>
          <w:shd w:val="clear" w:color="auto" w:fill="FFFFFF"/>
        </w:rPr>
        <w:t>Out o</w:t>
      </w:r>
      <w:r w:rsidR="005F44AC">
        <w:rPr>
          <w:rFonts w:eastAsia="Times New Roman"/>
          <w:color w:val="60CAF3" w:themeColor="accent4" w:themeTint="99"/>
          <w:shd w:val="clear" w:color="auto" w:fill="FFFFFF"/>
        </w:rPr>
        <w:t xml:space="preserve">f the </w:t>
      </w:r>
      <w:r w:rsidR="00AC5292">
        <w:rPr>
          <w:rFonts w:eastAsia="Times New Roman"/>
          <w:color w:val="60CAF3" w:themeColor="accent4" w:themeTint="99"/>
          <w:shd w:val="clear" w:color="auto" w:fill="FFFFFF"/>
        </w:rPr>
        <w:t>forty-one individual</w:t>
      </w:r>
      <w:r w:rsidR="0065779B">
        <w:rPr>
          <w:rFonts w:eastAsia="Times New Roman"/>
          <w:color w:val="60CAF3" w:themeColor="accent4" w:themeTint="99"/>
          <w:shd w:val="clear" w:color="auto" w:fill="FFFFFF"/>
        </w:rPr>
        <w:t xml:space="preserve"> items, ten </w:t>
      </w:r>
      <w:bookmarkStart w:id="10" w:name="_Int_omkyZMHy"/>
      <w:r w:rsidR="0065779B">
        <w:rPr>
          <w:rFonts w:eastAsia="Times New Roman"/>
          <w:color w:val="60CAF3" w:themeColor="accent4" w:themeTint="99"/>
          <w:shd w:val="clear" w:color="auto" w:fill="FFFFFF"/>
        </w:rPr>
        <w:t>were explicitly targeted</w:t>
      </w:r>
      <w:bookmarkEnd w:id="10"/>
      <w:r w:rsidR="0065779B">
        <w:rPr>
          <w:rFonts w:eastAsia="Times New Roman"/>
          <w:color w:val="60CAF3" w:themeColor="accent4" w:themeTint="99"/>
          <w:shd w:val="clear" w:color="auto" w:fill="FFFFFF"/>
        </w:rPr>
        <w:t xml:space="preserve"> </w:t>
      </w:r>
      <w:r w:rsidR="00A06A34">
        <w:rPr>
          <w:rFonts w:eastAsia="Times New Roman"/>
          <w:color w:val="60CAF3" w:themeColor="accent4" w:themeTint="99"/>
          <w:shd w:val="clear" w:color="auto" w:fill="FFFFFF"/>
        </w:rPr>
        <w:t xml:space="preserve">at </w:t>
      </w:r>
      <w:r w:rsidR="00B8268B">
        <w:rPr>
          <w:rFonts w:eastAsia="Times New Roman"/>
          <w:color w:val="60CAF3" w:themeColor="accent4" w:themeTint="99"/>
          <w:shd w:val="clear" w:color="auto" w:fill="FFFFFF"/>
        </w:rPr>
        <w:t>children</w:t>
      </w:r>
      <w:r w:rsidR="00A51D20">
        <w:rPr>
          <w:rFonts w:eastAsia="Times New Roman"/>
          <w:color w:val="60CAF3" w:themeColor="accent4" w:themeTint="99"/>
          <w:shd w:val="clear" w:color="auto" w:fill="FFFFFF"/>
        </w:rPr>
        <w:t>,</w:t>
      </w:r>
      <w:r w:rsidR="00CB4694">
        <w:rPr>
          <w:rFonts w:eastAsia="Times New Roman"/>
          <w:color w:val="60CAF3" w:themeColor="accent4" w:themeTint="99"/>
          <w:shd w:val="clear" w:color="auto" w:fill="FFFFFF"/>
        </w:rPr>
        <w:t xml:space="preserve"> </w:t>
      </w:r>
      <w:r w:rsidR="003A6EA1">
        <w:rPr>
          <w:rFonts w:eastAsia="Times New Roman"/>
          <w:color w:val="60CAF3" w:themeColor="accent4" w:themeTint="99"/>
          <w:shd w:val="clear" w:color="auto" w:fill="FFFFFF"/>
        </w:rPr>
        <w:t xml:space="preserve">eight </w:t>
      </w:r>
      <w:r w:rsidR="00DE1344">
        <w:rPr>
          <w:rFonts w:eastAsia="Times New Roman"/>
          <w:color w:val="60CAF3" w:themeColor="accent4" w:themeTint="99"/>
          <w:shd w:val="clear" w:color="auto" w:fill="FFFFFF"/>
        </w:rPr>
        <w:t xml:space="preserve">which </w:t>
      </w:r>
      <w:r w:rsidR="00CB4694">
        <w:rPr>
          <w:rFonts w:eastAsia="Times New Roman"/>
          <w:color w:val="60CAF3" w:themeColor="accent4" w:themeTint="99"/>
          <w:shd w:val="clear" w:color="auto" w:fill="FFFFFF"/>
        </w:rPr>
        <w:t>have children’s characters f</w:t>
      </w:r>
      <w:r w:rsidR="002321E6">
        <w:rPr>
          <w:rFonts w:eastAsia="Times New Roman"/>
          <w:color w:val="60CAF3" w:themeColor="accent4" w:themeTint="99"/>
          <w:shd w:val="clear" w:color="auto" w:fill="FFFFFF"/>
        </w:rPr>
        <w:t xml:space="preserve">rom popular </w:t>
      </w:r>
      <w:r w:rsidR="002321E6">
        <w:rPr>
          <w:rFonts w:eastAsia="Times New Roman"/>
          <w:color w:val="60CAF3" w:themeColor="accent4" w:themeTint="99"/>
          <w:shd w:val="clear" w:color="auto" w:fill="FFFFFF"/>
        </w:rPr>
        <w:lastRenderedPageBreak/>
        <w:t xml:space="preserve">culture or a brand specific </w:t>
      </w:r>
      <w:r w:rsidR="00D83DB3">
        <w:rPr>
          <w:rFonts w:eastAsia="Times New Roman"/>
          <w:color w:val="60CAF3" w:themeColor="accent4" w:themeTint="99"/>
          <w:shd w:val="clear" w:color="auto" w:fill="FFFFFF"/>
        </w:rPr>
        <w:t>cha</w:t>
      </w:r>
      <w:r w:rsidR="00DA5E79">
        <w:rPr>
          <w:rFonts w:eastAsia="Times New Roman"/>
          <w:color w:val="60CAF3" w:themeColor="accent4" w:themeTint="99"/>
          <w:shd w:val="clear" w:color="auto" w:fill="FFFFFF"/>
        </w:rPr>
        <w:t>racter design on the front of the packag</w:t>
      </w:r>
      <w:r w:rsidR="006F3B32">
        <w:rPr>
          <w:rFonts w:eastAsia="Times New Roman"/>
          <w:color w:val="60CAF3" w:themeColor="accent4" w:themeTint="99"/>
          <w:shd w:val="clear" w:color="auto" w:fill="FFFFFF"/>
        </w:rPr>
        <w:t xml:space="preserve">ing. This could suggest </w:t>
      </w:r>
      <w:r w:rsidR="005F6E46">
        <w:rPr>
          <w:rFonts w:eastAsia="Times New Roman"/>
          <w:color w:val="60CAF3" w:themeColor="accent4" w:themeTint="99"/>
          <w:shd w:val="clear" w:color="auto" w:fill="FFFFFF"/>
        </w:rPr>
        <w:t>that the child</w:t>
      </w:r>
      <w:r w:rsidR="003C72D9">
        <w:rPr>
          <w:rFonts w:eastAsia="Times New Roman"/>
          <w:color w:val="60CAF3" w:themeColor="accent4" w:themeTint="99"/>
          <w:shd w:val="clear" w:color="auto" w:fill="FFFFFF"/>
        </w:rPr>
        <w:t xml:space="preserve"> is present wh</w:t>
      </w:r>
      <w:r w:rsidR="009E3058">
        <w:rPr>
          <w:rFonts w:eastAsia="Times New Roman"/>
          <w:color w:val="60CAF3" w:themeColor="accent4" w:themeTint="99"/>
          <w:shd w:val="clear" w:color="auto" w:fill="FFFFFF"/>
        </w:rPr>
        <w:t>ilst the adult does the shopping</w:t>
      </w:r>
      <w:r w:rsidR="008A30E3">
        <w:rPr>
          <w:rFonts w:eastAsia="Times New Roman"/>
          <w:color w:val="60CAF3" w:themeColor="accent4" w:themeTint="99"/>
          <w:shd w:val="clear" w:color="auto" w:fill="FFFFFF"/>
        </w:rPr>
        <w:t>,</w:t>
      </w:r>
      <w:r w:rsidR="00F75CD1">
        <w:rPr>
          <w:rFonts w:eastAsia="Times New Roman"/>
          <w:color w:val="60CAF3" w:themeColor="accent4" w:themeTint="99"/>
          <w:shd w:val="clear" w:color="auto" w:fill="FFFFFF"/>
        </w:rPr>
        <w:t xml:space="preserve"> equally it could </w:t>
      </w:r>
      <w:r w:rsidR="00EB106B">
        <w:rPr>
          <w:rFonts w:eastAsia="Times New Roman"/>
          <w:color w:val="60CAF3" w:themeColor="accent4" w:themeTint="99"/>
          <w:shd w:val="clear" w:color="auto" w:fill="FFFFFF"/>
        </w:rPr>
        <w:t>show</w:t>
      </w:r>
      <w:r w:rsidR="00F75CD1">
        <w:rPr>
          <w:rFonts w:eastAsia="Times New Roman"/>
          <w:color w:val="60CAF3" w:themeColor="accent4" w:themeTint="99"/>
          <w:shd w:val="clear" w:color="auto" w:fill="FFFFFF"/>
        </w:rPr>
        <w:t xml:space="preserve"> that the parent </w:t>
      </w:r>
      <w:r w:rsidR="005B1550">
        <w:rPr>
          <w:rFonts w:eastAsia="Times New Roman"/>
          <w:color w:val="60CAF3" w:themeColor="accent4" w:themeTint="99"/>
          <w:shd w:val="clear" w:color="auto" w:fill="FFFFFF"/>
        </w:rPr>
        <w:t>believes</w:t>
      </w:r>
      <w:r w:rsidR="00300CFE">
        <w:rPr>
          <w:rFonts w:eastAsia="Times New Roman"/>
          <w:color w:val="60CAF3" w:themeColor="accent4" w:themeTint="99"/>
          <w:shd w:val="clear" w:color="auto" w:fill="FFFFFF"/>
        </w:rPr>
        <w:t xml:space="preserve"> </w:t>
      </w:r>
      <w:r w:rsidR="00D17091">
        <w:rPr>
          <w:rFonts w:eastAsia="Times New Roman"/>
          <w:color w:val="60CAF3" w:themeColor="accent4" w:themeTint="99"/>
          <w:shd w:val="clear" w:color="auto" w:fill="FFFFFF"/>
        </w:rPr>
        <w:t>that th</w:t>
      </w:r>
      <w:r w:rsidR="007C49BE">
        <w:rPr>
          <w:rFonts w:eastAsia="Times New Roman"/>
          <w:color w:val="60CAF3" w:themeColor="accent4" w:themeTint="99"/>
          <w:shd w:val="clear" w:color="auto" w:fill="FFFFFF"/>
        </w:rPr>
        <w:t>ese character des</w:t>
      </w:r>
      <w:r w:rsidR="005B1550">
        <w:rPr>
          <w:rFonts w:eastAsia="Times New Roman"/>
          <w:color w:val="60CAF3" w:themeColor="accent4" w:themeTint="99"/>
          <w:shd w:val="clear" w:color="auto" w:fill="FFFFFF"/>
        </w:rPr>
        <w:t>ign</w:t>
      </w:r>
      <w:r w:rsidR="00300CFE">
        <w:rPr>
          <w:rFonts w:eastAsia="Times New Roman"/>
          <w:color w:val="60CAF3" w:themeColor="accent4" w:themeTint="99"/>
          <w:shd w:val="clear" w:color="auto" w:fill="FFFFFF"/>
        </w:rPr>
        <w:t xml:space="preserve">s have a positive impact on the </w:t>
      </w:r>
      <w:r w:rsidR="00F4551F">
        <w:rPr>
          <w:rFonts w:eastAsia="Times New Roman"/>
          <w:color w:val="60CAF3" w:themeColor="accent4" w:themeTint="99"/>
          <w:shd w:val="clear" w:color="auto" w:fill="FFFFFF"/>
        </w:rPr>
        <w:t>child’s reception of the</w:t>
      </w:r>
      <w:r w:rsidR="008A30E3">
        <w:rPr>
          <w:rFonts w:eastAsia="Times New Roman"/>
          <w:color w:val="60CAF3" w:themeColor="accent4" w:themeTint="99"/>
          <w:shd w:val="clear" w:color="auto" w:fill="FFFFFF"/>
        </w:rPr>
        <w:t>se</w:t>
      </w:r>
      <w:r w:rsidR="00F4551F">
        <w:rPr>
          <w:rFonts w:eastAsia="Times New Roman"/>
          <w:color w:val="60CAF3" w:themeColor="accent4" w:themeTint="99"/>
          <w:shd w:val="clear" w:color="auto" w:fill="FFFFFF"/>
        </w:rPr>
        <w:t xml:space="preserve"> products.</w:t>
      </w:r>
      <w:r w:rsidR="00000A45">
        <w:rPr>
          <w:rFonts w:eastAsia="Times New Roman"/>
          <w:color w:val="60CAF3" w:themeColor="accent4" w:themeTint="99"/>
          <w:shd w:val="clear" w:color="auto" w:fill="FFFFFF"/>
        </w:rPr>
        <w:t xml:space="preserve"> </w:t>
      </w:r>
      <w:r w:rsidR="00056E07">
        <w:rPr>
          <w:rFonts w:eastAsia="Times New Roman"/>
          <w:color w:val="60CAF3" w:themeColor="accent4" w:themeTint="99"/>
          <w:shd w:val="clear" w:color="auto" w:fill="FFFFFF"/>
        </w:rPr>
        <w:t>The inclusion of</w:t>
      </w:r>
      <w:r w:rsidR="002056CE">
        <w:rPr>
          <w:rFonts w:eastAsia="Times New Roman"/>
          <w:color w:val="60CAF3" w:themeColor="accent4" w:themeTint="99"/>
          <w:shd w:val="clear" w:color="auto" w:fill="FFFFFF"/>
        </w:rPr>
        <w:t xml:space="preserve"> </w:t>
      </w:r>
      <w:r w:rsidR="00A602EE">
        <w:rPr>
          <w:rFonts w:eastAsia="Times New Roman"/>
          <w:color w:val="60CAF3" w:themeColor="accent4" w:themeTint="99"/>
          <w:shd w:val="clear" w:color="auto" w:fill="FFFFFF"/>
        </w:rPr>
        <w:t xml:space="preserve">assorted </w:t>
      </w:r>
      <w:r w:rsidR="002056CE">
        <w:rPr>
          <w:rFonts w:eastAsia="Times New Roman"/>
          <w:color w:val="60CAF3" w:themeColor="accent4" w:themeTint="99"/>
          <w:shd w:val="clear" w:color="auto" w:fill="FFFFFF"/>
        </w:rPr>
        <w:t>plasters</w:t>
      </w:r>
      <w:r w:rsidR="00F26A11">
        <w:rPr>
          <w:rFonts w:eastAsia="Times New Roman"/>
          <w:color w:val="60CAF3" w:themeColor="accent4" w:themeTint="99"/>
          <w:shd w:val="clear" w:color="auto" w:fill="FFFFFF"/>
        </w:rPr>
        <w:t xml:space="preserve"> with </w:t>
      </w:r>
      <w:r w:rsidR="002B61E8">
        <w:rPr>
          <w:rFonts w:eastAsia="Times New Roman"/>
          <w:color w:val="60CAF3" w:themeColor="accent4" w:themeTint="99"/>
          <w:shd w:val="clear" w:color="auto" w:fill="FFFFFF"/>
        </w:rPr>
        <w:t>ima</w:t>
      </w:r>
      <w:r w:rsidR="000B7405">
        <w:rPr>
          <w:rFonts w:eastAsia="Times New Roman"/>
          <w:color w:val="60CAF3" w:themeColor="accent4" w:themeTint="99"/>
          <w:shd w:val="clear" w:color="auto" w:fill="FFFFFF"/>
        </w:rPr>
        <w:t>ges from the Gruffal</w:t>
      </w:r>
      <w:r w:rsidR="00A36B23">
        <w:rPr>
          <w:rFonts w:eastAsia="Times New Roman"/>
          <w:color w:val="60CAF3" w:themeColor="accent4" w:themeTint="99"/>
          <w:shd w:val="clear" w:color="auto" w:fill="FFFFFF"/>
        </w:rPr>
        <w:t xml:space="preserve">o – </w:t>
      </w:r>
      <w:r w:rsidR="006511FA">
        <w:rPr>
          <w:rFonts w:eastAsia="Times New Roman"/>
          <w:color w:val="60CAF3" w:themeColor="accent4" w:themeTint="99"/>
          <w:shd w:val="clear" w:color="auto" w:fill="FFFFFF"/>
        </w:rPr>
        <w:t xml:space="preserve">a British </w:t>
      </w:r>
      <w:r w:rsidR="00A36B23">
        <w:rPr>
          <w:rFonts w:eastAsia="Times New Roman"/>
          <w:color w:val="60CAF3" w:themeColor="accent4" w:themeTint="99"/>
          <w:shd w:val="clear" w:color="auto" w:fill="FFFFFF"/>
        </w:rPr>
        <w:t>children’s book</w:t>
      </w:r>
      <w:r w:rsidR="006511FA">
        <w:rPr>
          <w:rFonts w:eastAsia="Times New Roman"/>
          <w:color w:val="60CAF3" w:themeColor="accent4" w:themeTint="99"/>
          <w:shd w:val="clear" w:color="auto" w:fill="FFFFFF"/>
        </w:rPr>
        <w:t xml:space="preserve"> written by </w:t>
      </w:r>
      <w:r w:rsidR="009174BC">
        <w:rPr>
          <w:rFonts w:eastAsia="Times New Roman"/>
          <w:color w:val="60CAF3" w:themeColor="accent4" w:themeTint="99"/>
          <w:shd w:val="clear" w:color="auto" w:fill="FFFFFF"/>
        </w:rPr>
        <w:t xml:space="preserve">Donaldson </w:t>
      </w:r>
      <w:r w:rsidR="00293818">
        <w:rPr>
          <w:rFonts w:eastAsia="Times New Roman"/>
          <w:color w:val="60CAF3" w:themeColor="accent4" w:themeTint="99"/>
          <w:shd w:val="clear" w:color="auto" w:fill="FFFFFF"/>
        </w:rPr>
        <w:t>and Scheffler</w:t>
      </w:r>
      <w:r w:rsidR="007E6422">
        <w:rPr>
          <w:rFonts w:eastAsia="Times New Roman"/>
          <w:color w:val="60CAF3" w:themeColor="accent4" w:themeTint="99"/>
          <w:shd w:val="clear" w:color="auto" w:fill="FFFFFF"/>
        </w:rPr>
        <w:t xml:space="preserve"> – illustrates that</w:t>
      </w:r>
      <w:r w:rsidR="0094425E">
        <w:rPr>
          <w:rFonts w:eastAsia="Times New Roman"/>
          <w:color w:val="60CAF3" w:themeColor="accent4" w:themeTint="99"/>
          <w:shd w:val="clear" w:color="auto" w:fill="FFFFFF"/>
        </w:rPr>
        <w:t xml:space="preserve"> even something</w:t>
      </w:r>
      <w:r w:rsidR="000D2292">
        <w:rPr>
          <w:rFonts w:eastAsia="Times New Roman"/>
          <w:color w:val="60CAF3" w:themeColor="accent4" w:themeTint="99"/>
          <w:shd w:val="clear" w:color="auto" w:fill="FFFFFF"/>
        </w:rPr>
        <w:t xml:space="preserve"> which</w:t>
      </w:r>
      <w:r w:rsidR="00220E76">
        <w:rPr>
          <w:rFonts w:eastAsia="Times New Roman"/>
          <w:color w:val="60CAF3" w:themeColor="accent4" w:themeTint="99"/>
          <w:shd w:val="clear" w:color="auto" w:fill="FFFFFF"/>
        </w:rPr>
        <w:t xml:space="preserve"> is</w:t>
      </w:r>
      <w:r w:rsidR="000D2292">
        <w:rPr>
          <w:rFonts w:eastAsia="Times New Roman"/>
          <w:color w:val="60CAF3" w:themeColor="accent4" w:themeTint="99"/>
          <w:shd w:val="clear" w:color="auto" w:fill="FFFFFF"/>
        </w:rPr>
        <w:t xml:space="preserve"> primar</w:t>
      </w:r>
      <w:r w:rsidR="00220E76">
        <w:rPr>
          <w:rFonts w:eastAsia="Times New Roman"/>
          <w:color w:val="60CAF3" w:themeColor="accent4" w:themeTint="99"/>
          <w:shd w:val="clear" w:color="auto" w:fill="FFFFFF"/>
        </w:rPr>
        <w:t>ily</w:t>
      </w:r>
      <w:r w:rsidR="00CB7F60">
        <w:rPr>
          <w:rFonts w:eastAsia="Times New Roman"/>
          <w:color w:val="60CAF3" w:themeColor="accent4" w:themeTint="99"/>
          <w:shd w:val="clear" w:color="auto" w:fill="FFFFFF"/>
        </w:rPr>
        <w:t xml:space="preserve"> </w:t>
      </w:r>
      <w:r w:rsidR="000D2292">
        <w:rPr>
          <w:rFonts w:eastAsia="Times New Roman"/>
          <w:color w:val="60CAF3" w:themeColor="accent4" w:themeTint="99"/>
          <w:shd w:val="clear" w:color="auto" w:fill="FFFFFF"/>
        </w:rPr>
        <w:t>function</w:t>
      </w:r>
      <w:r w:rsidR="00220E76">
        <w:rPr>
          <w:rFonts w:eastAsia="Times New Roman"/>
          <w:color w:val="60CAF3" w:themeColor="accent4" w:themeTint="99"/>
          <w:shd w:val="clear" w:color="auto" w:fill="FFFFFF"/>
        </w:rPr>
        <w:t xml:space="preserve">al </w:t>
      </w:r>
      <w:r w:rsidR="00DD36ED">
        <w:rPr>
          <w:rFonts w:eastAsia="Times New Roman"/>
          <w:color w:val="60CAF3" w:themeColor="accent4" w:themeTint="99"/>
          <w:shd w:val="clear" w:color="auto" w:fill="FFFFFF"/>
        </w:rPr>
        <w:t>is</w:t>
      </w:r>
      <w:r w:rsidR="00B67EB2">
        <w:rPr>
          <w:rFonts w:eastAsia="Times New Roman"/>
          <w:color w:val="60CAF3" w:themeColor="accent4" w:themeTint="99"/>
          <w:shd w:val="clear" w:color="auto" w:fill="FFFFFF"/>
        </w:rPr>
        <w:t xml:space="preserve"> </w:t>
      </w:r>
      <w:r w:rsidR="00740D76">
        <w:rPr>
          <w:rFonts w:eastAsia="Times New Roman"/>
          <w:color w:val="60CAF3" w:themeColor="accent4" w:themeTint="99"/>
          <w:shd w:val="clear" w:color="auto" w:fill="FFFFFF"/>
        </w:rPr>
        <w:t xml:space="preserve">aesthetically </w:t>
      </w:r>
      <w:bookmarkStart w:id="11" w:name="_Int_4khg3HRG"/>
      <w:r w:rsidR="00B67EB2">
        <w:rPr>
          <w:rFonts w:eastAsia="Times New Roman"/>
          <w:color w:val="60CAF3" w:themeColor="accent4" w:themeTint="99"/>
          <w:shd w:val="clear" w:color="auto" w:fill="FFFFFF"/>
        </w:rPr>
        <w:t>modified</w:t>
      </w:r>
      <w:bookmarkEnd w:id="11"/>
      <w:r w:rsidR="00B67EB2">
        <w:rPr>
          <w:rFonts w:eastAsia="Times New Roman"/>
          <w:color w:val="60CAF3" w:themeColor="accent4" w:themeTint="99"/>
          <w:shd w:val="clear" w:color="auto" w:fill="FFFFFF"/>
        </w:rPr>
        <w:t xml:space="preserve"> </w:t>
      </w:r>
      <w:bookmarkStart w:id="12" w:name="_Int_vWGT1xyh"/>
      <w:r w:rsidR="00B67EB2">
        <w:rPr>
          <w:rFonts w:eastAsia="Times New Roman"/>
          <w:color w:val="60CAF3" w:themeColor="accent4" w:themeTint="99"/>
          <w:shd w:val="clear" w:color="auto" w:fill="FFFFFF"/>
        </w:rPr>
        <w:t>in order to</w:t>
      </w:r>
      <w:bookmarkEnd w:id="12"/>
      <w:r w:rsidR="00B67EB2">
        <w:rPr>
          <w:rFonts w:eastAsia="Times New Roman"/>
          <w:color w:val="60CAF3" w:themeColor="accent4" w:themeTint="99"/>
          <w:shd w:val="clear" w:color="auto" w:fill="FFFFFF"/>
        </w:rPr>
        <w:t xml:space="preserve"> </w:t>
      </w:r>
      <w:r w:rsidR="00DD36ED">
        <w:rPr>
          <w:rFonts w:eastAsia="Times New Roman"/>
          <w:color w:val="60CAF3" w:themeColor="accent4" w:themeTint="99"/>
          <w:shd w:val="clear" w:color="auto" w:fill="FFFFFF"/>
        </w:rPr>
        <w:t>pleas</w:t>
      </w:r>
      <w:r w:rsidR="000A3BC7">
        <w:rPr>
          <w:rFonts w:eastAsia="Times New Roman"/>
          <w:color w:val="60CAF3" w:themeColor="accent4" w:themeTint="99"/>
          <w:shd w:val="clear" w:color="auto" w:fill="FFFFFF"/>
        </w:rPr>
        <w:t xml:space="preserve">e or bring joy to young children in </w:t>
      </w:r>
      <w:r w:rsidR="000A743F">
        <w:rPr>
          <w:rFonts w:eastAsia="Times New Roman"/>
          <w:color w:val="60CAF3" w:themeColor="accent4" w:themeTint="99"/>
          <w:shd w:val="clear" w:color="auto" w:fill="FFFFFF"/>
        </w:rPr>
        <w:t>times of distress</w:t>
      </w:r>
      <w:r w:rsidR="00273036">
        <w:rPr>
          <w:rFonts w:eastAsia="Times New Roman"/>
          <w:color w:val="60CAF3" w:themeColor="accent4" w:themeTint="99"/>
          <w:shd w:val="clear" w:color="auto" w:fill="FFFFFF"/>
        </w:rPr>
        <w:t xml:space="preserve">. </w:t>
      </w:r>
      <w:r w:rsidR="00991474">
        <w:rPr>
          <w:rFonts w:eastAsia="Times New Roman"/>
          <w:color w:val="60CAF3" w:themeColor="accent4" w:themeTint="99"/>
          <w:shd w:val="clear" w:color="auto" w:fill="FFFFFF"/>
        </w:rPr>
        <w:t xml:space="preserve">This also </w:t>
      </w:r>
      <w:r w:rsidR="006B154C">
        <w:rPr>
          <w:rFonts w:eastAsia="Times New Roman"/>
          <w:color w:val="60CAF3" w:themeColor="accent4" w:themeTint="99"/>
          <w:shd w:val="clear" w:color="auto" w:fill="FFFFFF"/>
        </w:rPr>
        <w:t>sheds light on the relationship between the child and the adult</w:t>
      </w:r>
      <w:r w:rsidR="00A633CB">
        <w:rPr>
          <w:rFonts w:eastAsia="Times New Roman"/>
          <w:color w:val="60CAF3" w:themeColor="accent4" w:themeTint="99"/>
          <w:shd w:val="clear" w:color="auto" w:fill="FFFFFF"/>
        </w:rPr>
        <w:t xml:space="preserve"> who</w:t>
      </w:r>
      <w:r w:rsidR="00EC41D8">
        <w:rPr>
          <w:rFonts w:eastAsia="Times New Roman"/>
          <w:color w:val="60CAF3" w:themeColor="accent4" w:themeTint="99"/>
          <w:shd w:val="clear" w:color="auto" w:fill="FFFFFF"/>
        </w:rPr>
        <w:t xml:space="preserve"> it</w:t>
      </w:r>
      <w:r w:rsidR="00A633CB">
        <w:rPr>
          <w:rFonts w:eastAsia="Times New Roman"/>
          <w:color w:val="60CAF3" w:themeColor="accent4" w:themeTint="99"/>
          <w:shd w:val="clear" w:color="auto" w:fill="FFFFFF"/>
        </w:rPr>
        <w:t xml:space="preserve"> can assumed </w:t>
      </w:r>
      <w:r w:rsidR="00EC41D8">
        <w:rPr>
          <w:rFonts w:eastAsia="Times New Roman"/>
          <w:color w:val="60CAF3" w:themeColor="accent4" w:themeTint="99"/>
          <w:shd w:val="clear" w:color="auto" w:fill="FFFFFF"/>
        </w:rPr>
        <w:t>is</w:t>
      </w:r>
      <w:r w:rsidR="00A633CB">
        <w:rPr>
          <w:rFonts w:eastAsia="Times New Roman"/>
          <w:color w:val="60CAF3" w:themeColor="accent4" w:themeTint="99"/>
          <w:shd w:val="clear" w:color="auto" w:fill="FFFFFF"/>
        </w:rPr>
        <w:t xml:space="preserve"> the parent </w:t>
      </w:r>
      <w:r w:rsidR="00EC41D8">
        <w:rPr>
          <w:rFonts w:eastAsia="Times New Roman"/>
          <w:color w:val="60CAF3" w:themeColor="accent4" w:themeTint="99"/>
          <w:shd w:val="clear" w:color="auto" w:fill="FFFFFF"/>
        </w:rPr>
        <w:t>or caregiver</w:t>
      </w:r>
      <w:r w:rsidR="002E59C6">
        <w:rPr>
          <w:rFonts w:eastAsia="Times New Roman"/>
          <w:color w:val="60CAF3" w:themeColor="accent4" w:themeTint="99"/>
          <w:shd w:val="clear" w:color="auto" w:fill="FFFFFF"/>
        </w:rPr>
        <w:t>,</w:t>
      </w:r>
      <w:r w:rsidR="00E80E0D">
        <w:rPr>
          <w:rFonts w:eastAsia="Times New Roman"/>
          <w:color w:val="60CAF3" w:themeColor="accent4" w:themeTint="99"/>
          <w:shd w:val="clear" w:color="auto" w:fill="FFFFFF"/>
        </w:rPr>
        <w:t xml:space="preserve"> </w:t>
      </w:r>
      <w:r w:rsidR="00FD0FE4">
        <w:rPr>
          <w:rFonts w:eastAsia="Times New Roman"/>
          <w:color w:val="60CAF3" w:themeColor="accent4" w:themeTint="99"/>
          <w:shd w:val="clear" w:color="auto" w:fill="FFFFFF"/>
        </w:rPr>
        <w:t>perhaps</w:t>
      </w:r>
      <w:r w:rsidR="00E80E0D">
        <w:rPr>
          <w:rFonts w:eastAsia="Times New Roman"/>
          <w:color w:val="60CAF3" w:themeColor="accent4" w:themeTint="99"/>
          <w:shd w:val="clear" w:color="auto" w:fill="FFFFFF"/>
        </w:rPr>
        <w:t xml:space="preserve"> </w:t>
      </w:r>
      <w:r w:rsidR="00C76AF7">
        <w:rPr>
          <w:rFonts w:eastAsia="Times New Roman"/>
          <w:color w:val="60CAF3" w:themeColor="accent4" w:themeTint="99"/>
          <w:shd w:val="clear" w:color="auto" w:fill="FFFFFF"/>
        </w:rPr>
        <w:t>the paren</w:t>
      </w:r>
      <w:r w:rsidR="00B32EB0">
        <w:rPr>
          <w:rFonts w:eastAsia="Times New Roman"/>
          <w:color w:val="60CAF3" w:themeColor="accent4" w:themeTint="99"/>
          <w:shd w:val="clear" w:color="auto" w:fill="FFFFFF"/>
        </w:rPr>
        <w:t>t has bought these plasters becaus</w:t>
      </w:r>
      <w:r w:rsidR="00A94AE1">
        <w:rPr>
          <w:rFonts w:eastAsia="Times New Roman"/>
          <w:color w:val="60CAF3" w:themeColor="accent4" w:themeTint="99"/>
          <w:shd w:val="clear" w:color="auto" w:fill="FFFFFF"/>
        </w:rPr>
        <w:t>e the</w:t>
      </w:r>
      <w:r w:rsidR="00BB5BC9">
        <w:rPr>
          <w:rFonts w:eastAsia="Times New Roman"/>
          <w:color w:val="60CAF3" w:themeColor="accent4" w:themeTint="99"/>
          <w:shd w:val="clear" w:color="auto" w:fill="FFFFFF"/>
        </w:rPr>
        <w:t xml:space="preserve"> Gruffalo is something the child </w:t>
      </w:r>
      <w:r w:rsidR="006D7827">
        <w:rPr>
          <w:rFonts w:eastAsia="Times New Roman"/>
          <w:color w:val="60CAF3" w:themeColor="accent4" w:themeTint="99"/>
          <w:shd w:val="clear" w:color="auto" w:fill="FFFFFF"/>
        </w:rPr>
        <w:t xml:space="preserve">enjoys. </w:t>
      </w:r>
    </w:p>
    <w:p w14:paraId="7C72F986" w14:textId="77777777" w:rsidR="00D776BA" w:rsidRDefault="006D7827">
      <w:pPr>
        <w:rPr>
          <w:rFonts w:eastAsia="Times New Roman"/>
          <w:color w:val="60CAF3" w:themeColor="accent4" w:themeTint="99"/>
          <w:shd w:val="clear" w:color="auto" w:fill="FFFFFF"/>
        </w:rPr>
      </w:pPr>
      <w:r>
        <w:rPr>
          <w:rFonts w:eastAsia="Times New Roman"/>
          <w:color w:val="60CAF3" w:themeColor="accent4" w:themeTint="99"/>
          <w:shd w:val="clear" w:color="auto" w:fill="FFFFFF"/>
        </w:rPr>
        <w:t xml:space="preserve">Another area </w:t>
      </w:r>
      <w:r w:rsidR="002230C2">
        <w:rPr>
          <w:rFonts w:eastAsia="Times New Roman"/>
          <w:color w:val="60CAF3" w:themeColor="accent4" w:themeTint="99"/>
          <w:shd w:val="clear" w:color="auto" w:fill="FFFFFF"/>
        </w:rPr>
        <w:t>w</w:t>
      </w:r>
      <w:r w:rsidR="000C3A52">
        <w:rPr>
          <w:rFonts w:eastAsia="Times New Roman"/>
          <w:color w:val="60CAF3" w:themeColor="accent4" w:themeTint="99"/>
          <w:shd w:val="clear" w:color="auto" w:fill="FFFFFF"/>
        </w:rPr>
        <w:t xml:space="preserve">here popular culture has </w:t>
      </w:r>
      <w:bookmarkStart w:id="13" w:name="_Int_KVb4GwFC"/>
      <w:r w:rsidR="000C3A52">
        <w:rPr>
          <w:rFonts w:eastAsia="Times New Roman"/>
          <w:color w:val="60CAF3" w:themeColor="accent4" w:themeTint="99"/>
          <w:shd w:val="clear" w:color="auto" w:fill="FFFFFF"/>
        </w:rPr>
        <w:t>impacted</w:t>
      </w:r>
      <w:bookmarkEnd w:id="13"/>
      <w:r w:rsidR="000C3A52">
        <w:rPr>
          <w:rFonts w:eastAsia="Times New Roman"/>
          <w:color w:val="60CAF3" w:themeColor="accent4" w:themeTint="99"/>
          <w:shd w:val="clear" w:color="auto" w:fill="FFFFFF"/>
        </w:rPr>
        <w:t xml:space="preserve"> the </w:t>
      </w:r>
      <w:r w:rsidR="003B1575">
        <w:rPr>
          <w:rFonts w:eastAsia="Times New Roman"/>
          <w:color w:val="60CAF3" w:themeColor="accent4" w:themeTint="99"/>
          <w:shd w:val="clear" w:color="auto" w:fill="FFFFFF"/>
        </w:rPr>
        <w:t xml:space="preserve">products that the child interacts with is with the </w:t>
      </w:r>
      <w:r w:rsidR="00FF4533">
        <w:rPr>
          <w:rFonts w:eastAsia="Times New Roman"/>
          <w:color w:val="60CAF3" w:themeColor="accent4" w:themeTint="99"/>
          <w:shd w:val="clear" w:color="auto" w:fill="FFFFFF"/>
        </w:rPr>
        <w:t>Peppa Pig Bubbles</w:t>
      </w:r>
      <w:r w:rsidR="00E94763">
        <w:rPr>
          <w:rFonts w:eastAsia="Times New Roman"/>
          <w:color w:val="60CAF3" w:themeColor="accent4" w:themeTint="99"/>
          <w:shd w:val="clear" w:color="auto" w:fill="FFFFFF"/>
        </w:rPr>
        <w:t xml:space="preserve">. The container that the bubble </w:t>
      </w:r>
      <w:r w:rsidR="009B7C96">
        <w:rPr>
          <w:rFonts w:eastAsia="Times New Roman"/>
          <w:color w:val="60CAF3" w:themeColor="accent4" w:themeTint="99"/>
          <w:shd w:val="clear" w:color="auto" w:fill="FFFFFF"/>
        </w:rPr>
        <w:t>solution was in</w:t>
      </w:r>
      <w:r w:rsidR="00A20DA8">
        <w:rPr>
          <w:rFonts w:eastAsia="Times New Roman"/>
          <w:color w:val="60CAF3" w:themeColor="accent4" w:themeTint="99"/>
          <w:shd w:val="clear" w:color="auto" w:fill="FFFFFF"/>
        </w:rPr>
        <w:t>,</w:t>
      </w:r>
      <w:r w:rsidR="009B7C96">
        <w:rPr>
          <w:rFonts w:eastAsia="Times New Roman"/>
          <w:color w:val="60CAF3" w:themeColor="accent4" w:themeTint="99"/>
          <w:shd w:val="clear" w:color="auto" w:fill="FFFFFF"/>
        </w:rPr>
        <w:t xml:space="preserve"> ha</w:t>
      </w:r>
      <w:r w:rsidR="00113230">
        <w:rPr>
          <w:rFonts w:eastAsia="Times New Roman"/>
          <w:color w:val="60CAF3" w:themeColor="accent4" w:themeTint="99"/>
          <w:shd w:val="clear" w:color="auto" w:fill="FFFFFF"/>
        </w:rPr>
        <w:t xml:space="preserve">s on the label </w:t>
      </w:r>
      <w:r w:rsidR="003E79F5">
        <w:rPr>
          <w:rFonts w:eastAsia="Times New Roman"/>
          <w:color w:val="60CAF3" w:themeColor="accent4" w:themeTint="99"/>
          <w:shd w:val="clear" w:color="auto" w:fill="FFFFFF"/>
        </w:rPr>
        <w:t>the</w:t>
      </w:r>
      <w:r w:rsidR="00B06150">
        <w:rPr>
          <w:rFonts w:eastAsia="Times New Roman"/>
          <w:color w:val="60CAF3" w:themeColor="accent4" w:themeTint="99"/>
          <w:shd w:val="clear" w:color="auto" w:fill="FFFFFF"/>
        </w:rPr>
        <w:t xml:space="preserve"> Peppa Pig logo and both Peppa and George </w:t>
      </w:r>
      <w:r w:rsidR="00923B5D">
        <w:rPr>
          <w:rFonts w:eastAsia="Times New Roman"/>
          <w:color w:val="60CAF3" w:themeColor="accent4" w:themeTint="99"/>
          <w:shd w:val="clear" w:color="auto" w:fill="FFFFFF"/>
        </w:rPr>
        <w:t xml:space="preserve">playing with bubbles – which is the only </w:t>
      </w:r>
      <w:bookmarkStart w:id="14" w:name="_Int_mCv7DctY"/>
      <w:r w:rsidR="002622AD">
        <w:rPr>
          <w:rFonts w:eastAsia="Times New Roman"/>
          <w:color w:val="60CAF3" w:themeColor="accent4" w:themeTint="99"/>
          <w:shd w:val="clear" w:color="auto" w:fill="FFFFFF"/>
        </w:rPr>
        <w:t>in</w:t>
      </w:r>
      <w:r w:rsidR="00222CEB">
        <w:rPr>
          <w:rFonts w:eastAsia="Times New Roman"/>
          <w:color w:val="60CAF3" w:themeColor="accent4" w:themeTint="99"/>
          <w:shd w:val="clear" w:color="auto" w:fill="FFFFFF"/>
        </w:rPr>
        <w:t>dication</w:t>
      </w:r>
      <w:bookmarkEnd w:id="14"/>
      <w:r w:rsidR="00222CEB">
        <w:rPr>
          <w:rFonts w:eastAsia="Times New Roman"/>
          <w:color w:val="60CAF3" w:themeColor="accent4" w:themeTint="99"/>
          <w:shd w:val="clear" w:color="auto" w:fill="FFFFFF"/>
        </w:rPr>
        <w:t xml:space="preserve"> of what </w:t>
      </w:r>
      <w:r w:rsidR="003444B3">
        <w:rPr>
          <w:rFonts w:eastAsia="Times New Roman"/>
          <w:color w:val="60CAF3" w:themeColor="accent4" w:themeTint="99"/>
          <w:shd w:val="clear" w:color="auto" w:fill="FFFFFF"/>
        </w:rPr>
        <w:t>was inside. This use of visual</w:t>
      </w:r>
      <w:r w:rsidR="00E724B1">
        <w:rPr>
          <w:rFonts w:eastAsia="Times New Roman"/>
          <w:color w:val="60CAF3" w:themeColor="accent4" w:themeTint="99"/>
          <w:shd w:val="clear" w:color="auto" w:fill="FFFFFF"/>
        </w:rPr>
        <w:t xml:space="preserve"> image</w:t>
      </w:r>
      <w:r w:rsidR="007B33E6">
        <w:rPr>
          <w:rFonts w:eastAsia="Times New Roman"/>
          <w:color w:val="60CAF3" w:themeColor="accent4" w:themeTint="99"/>
          <w:shd w:val="clear" w:color="auto" w:fill="FFFFFF"/>
        </w:rPr>
        <w:t>ry</w:t>
      </w:r>
      <w:r w:rsidR="00E724B1">
        <w:rPr>
          <w:rFonts w:eastAsia="Times New Roman"/>
          <w:color w:val="60CAF3" w:themeColor="accent4" w:themeTint="99"/>
          <w:shd w:val="clear" w:color="auto" w:fill="FFFFFF"/>
        </w:rPr>
        <w:t xml:space="preserve"> rather than</w:t>
      </w:r>
      <w:r w:rsidR="007B33E6">
        <w:rPr>
          <w:rFonts w:eastAsia="Times New Roman"/>
          <w:color w:val="60CAF3" w:themeColor="accent4" w:themeTint="99"/>
          <w:shd w:val="clear" w:color="auto" w:fill="FFFFFF"/>
        </w:rPr>
        <w:t xml:space="preserve"> using written communication</w:t>
      </w:r>
      <w:r w:rsidR="00117082">
        <w:rPr>
          <w:rFonts w:eastAsia="Times New Roman"/>
          <w:color w:val="60CAF3" w:themeColor="accent4" w:themeTint="99"/>
          <w:shd w:val="clear" w:color="auto" w:fill="FFFFFF"/>
        </w:rPr>
        <w:t xml:space="preserve"> suggests that </w:t>
      </w:r>
      <w:r w:rsidR="00823B0D">
        <w:rPr>
          <w:rFonts w:eastAsia="Times New Roman"/>
          <w:color w:val="60CAF3" w:themeColor="accent4" w:themeTint="99"/>
          <w:shd w:val="clear" w:color="auto" w:fill="FFFFFF"/>
        </w:rPr>
        <w:t xml:space="preserve">the product is </w:t>
      </w:r>
      <w:r w:rsidR="00117082">
        <w:rPr>
          <w:rFonts w:eastAsia="Times New Roman"/>
          <w:color w:val="60CAF3" w:themeColor="accent4" w:themeTint="99"/>
          <w:shd w:val="clear" w:color="auto" w:fill="FFFFFF"/>
        </w:rPr>
        <w:t xml:space="preserve">aiming to </w:t>
      </w:r>
      <w:r w:rsidR="00FD75E4">
        <w:rPr>
          <w:rFonts w:eastAsia="Times New Roman"/>
          <w:color w:val="60CAF3" w:themeColor="accent4" w:themeTint="99"/>
          <w:shd w:val="clear" w:color="auto" w:fill="FFFFFF"/>
        </w:rPr>
        <w:t xml:space="preserve">communicate with a younger age range who </w:t>
      </w:r>
      <w:r w:rsidR="00B4020E">
        <w:rPr>
          <w:rFonts w:eastAsia="Times New Roman"/>
          <w:color w:val="60CAF3" w:themeColor="accent4" w:themeTint="99"/>
          <w:shd w:val="clear" w:color="auto" w:fill="FFFFFF"/>
        </w:rPr>
        <w:t xml:space="preserve">are not yet able to read </w:t>
      </w:r>
      <w:r w:rsidR="00FD75E4">
        <w:rPr>
          <w:rFonts w:eastAsia="Times New Roman"/>
          <w:color w:val="60CAF3" w:themeColor="accent4" w:themeTint="99"/>
          <w:shd w:val="clear" w:color="auto" w:fill="FFFFFF"/>
        </w:rPr>
        <w:t>rather</w:t>
      </w:r>
      <w:r w:rsidR="00B4020E">
        <w:rPr>
          <w:rFonts w:eastAsia="Times New Roman"/>
          <w:color w:val="60CAF3" w:themeColor="accent4" w:themeTint="99"/>
          <w:shd w:val="clear" w:color="auto" w:fill="FFFFFF"/>
        </w:rPr>
        <w:t xml:space="preserve"> than parent</w:t>
      </w:r>
      <w:r w:rsidR="00BB6E57">
        <w:rPr>
          <w:rFonts w:eastAsia="Times New Roman"/>
          <w:color w:val="60CAF3" w:themeColor="accent4" w:themeTint="99"/>
          <w:shd w:val="clear" w:color="auto" w:fill="FFFFFF"/>
        </w:rPr>
        <w:t>,</w:t>
      </w:r>
      <w:r w:rsidR="00B4020E">
        <w:rPr>
          <w:rFonts w:eastAsia="Times New Roman"/>
          <w:color w:val="60CAF3" w:themeColor="accent4" w:themeTint="99"/>
          <w:shd w:val="clear" w:color="auto" w:fill="FFFFFF"/>
        </w:rPr>
        <w:t xml:space="preserve"> </w:t>
      </w:r>
      <w:r w:rsidR="001969B0">
        <w:rPr>
          <w:rFonts w:eastAsia="Times New Roman"/>
          <w:color w:val="60CAF3" w:themeColor="accent4" w:themeTint="99"/>
          <w:shd w:val="clear" w:color="auto" w:fill="FFFFFF"/>
        </w:rPr>
        <w:t>further</w:t>
      </w:r>
      <w:r w:rsidR="00F62EFB">
        <w:rPr>
          <w:rFonts w:eastAsia="Times New Roman"/>
          <w:color w:val="60CAF3" w:themeColor="accent4" w:themeTint="99"/>
          <w:shd w:val="clear" w:color="auto" w:fill="FFFFFF"/>
        </w:rPr>
        <w:t xml:space="preserve"> </w:t>
      </w:r>
      <w:bookmarkStart w:id="15" w:name="_Int_eMaNg90t"/>
      <w:r w:rsidR="00F62EFB">
        <w:rPr>
          <w:rFonts w:eastAsia="Times New Roman"/>
          <w:color w:val="60CAF3" w:themeColor="accent4" w:themeTint="99"/>
          <w:shd w:val="clear" w:color="auto" w:fill="FFFFFF"/>
        </w:rPr>
        <w:t>indicating</w:t>
      </w:r>
      <w:bookmarkEnd w:id="15"/>
      <w:r w:rsidR="00F62EFB">
        <w:rPr>
          <w:rFonts w:eastAsia="Times New Roman"/>
          <w:color w:val="60CAF3" w:themeColor="accent4" w:themeTint="99"/>
          <w:shd w:val="clear" w:color="auto" w:fill="FFFFFF"/>
        </w:rPr>
        <w:t xml:space="preserve"> that the child may be present during sho</w:t>
      </w:r>
      <w:r w:rsidR="0046411B">
        <w:rPr>
          <w:rFonts w:eastAsia="Times New Roman"/>
          <w:color w:val="60CAF3" w:themeColor="accent4" w:themeTint="99"/>
          <w:shd w:val="clear" w:color="auto" w:fill="FFFFFF"/>
        </w:rPr>
        <w:t>pping.</w:t>
      </w:r>
      <w:r w:rsidR="00CD008E">
        <w:rPr>
          <w:rFonts w:eastAsia="Times New Roman"/>
          <w:color w:val="60CAF3" w:themeColor="accent4" w:themeTint="99"/>
          <w:shd w:val="clear" w:color="auto" w:fill="FFFFFF"/>
        </w:rPr>
        <w:t xml:space="preserve"> However, what </w:t>
      </w:r>
      <w:bookmarkStart w:id="16" w:name="_Int_9IIMWNH7"/>
      <w:r w:rsidR="00CD008E">
        <w:rPr>
          <w:rFonts w:eastAsia="Times New Roman"/>
          <w:color w:val="60CAF3" w:themeColor="accent4" w:themeTint="99"/>
          <w:shd w:val="clear" w:color="auto" w:fill="FFFFFF"/>
        </w:rPr>
        <w:t>is not made</w:t>
      </w:r>
      <w:bookmarkEnd w:id="16"/>
      <w:r w:rsidR="00CD008E">
        <w:rPr>
          <w:rFonts w:eastAsia="Times New Roman"/>
          <w:color w:val="60CAF3" w:themeColor="accent4" w:themeTint="99"/>
          <w:shd w:val="clear" w:color="auto" w:fill="FFFFFF"/>
        </w:rPr>
        <w:t xml:space="preserve"> </w:t>
      </w:r>
      <w:r w:rsidR="00504C97">
        <w:rPr>
          <w:rFonts w:eastAsia="Times New Roman"/>
          <w:color w:val="60CAF3" w:themeColor="accent4" w:themeTint="99"/>
          <w:shd w:val="clear" w:color="auto" w:fill="FFFFFF"/>
        </w:rPr>
        <w:t>clear in the assemblage is the gender of the chil</w:t>
      </w:r>
      <w:r w:rsidR="001D5FAF">
        <w:rPr>
          <w:rFonts w:eastAsia="Times New Roman"/>
          <w:color w:val="60CAF3" w:themeColor="accent4" w:themeTint="99"/>
          <w:shd w:val="clear" w:color="auto" w:fill="FFFFFF"/>
        </w:rPr>
        <w:t>d. T</w:t>
      </w:r>
      <w:r w:rsidR="00FA6EB4">
        <w:rPr>
          <w:rFonts w:eastAsia="Times New Roman"/>
          <w:color w:val="60CAF3" w:themeColor="accent4" w:themeTint="99"/>
          <w:shd w:val="clear" w:color="auto" w:fill="FFFFFF"/>
        </w:rPr>
        <w:t xml:space="preserve">here is a distinct lack of gendered products </w:t>
      </w:r>
      <w:r w:rsidR="00C63C48">
        <w:rPr>
          <w:rFonts w:eastAsia="Times New Roman"/>
          <w:color w:val="60CAF3" w:themeColor="accent4" w:themeTint="99"/>
          <w:shd w:val="clear" w:color="auto" w:fill="FFFFFF"/>
        </w:rPr>
        <w:t>for both the adult and children’s product</w:t>
      </w:r>
      <w:r w:rsidR="001D5FAF">
        <w:rPr>
          <w:rFonts w:eastAsia="Times New Roman"/>
          <w:color w:val="60CAF3" w:themeColor="accent4" w:themeTint="99"/>
          <w:shd w:val="clear" w:color="auto" w:fill="FFFFFF"/>
        </w:rPr>
        <w:t>s</w:t>
      </w:r>
      <w:r w:rsidR="00FF3667">
        <w:rPr>
          <w:rFonts w:eastAsia="Times New Roman"/>
          <w:color w:val="60CAF3" w:themeColor="accent4" w:themeTint="99"/>
          <w:shd w:val="clear" w:color="auto" w:fill="FFFFFF"/>
        </w:rPr>
        <w:t xml:space="preserve">, this may be </w:t>
      </w:r>
      <w:r w:rsidR="001D5FAF">
        <w:rPr>
          <w:rFonts w:eastAsia="Times New Roman"/>
          <w:color w:val="60CAF3" w:themeColor="accent4" w:themeTint="99"/>
          <w:shd w:val="clear" w:color="auto" w:fill="FFFFFF"/>
        </w:rPr>
        <w:t xml:space="preserve">result of </w:t>
      </w:r>
      <w:r w:rsidR="0012563A">
        <w:rPr>
          <w:rFonts w:eastAsia="Times New Roman"/>
          <w:color w:val="60CAF3" w:themeColor="accent4" w:themeTint="99"/>
          <w:shd w:val="clear" w:color="auto" w:fill="FFFFFF"/>
        </w:rPr>
        <w:t>a</w:t>
      </w:r>
      <w:r w:rsidR="001D5FAF">
        <w:rPr>
          <w:rFonts w:eastAsia="Times New Roman"/>
          <w:color w:val="60CAF3" w:themeColor="accent4" w:themeTint="99"/>
          <w:shd w:val="clear" w:color="auto" w:fill="FFFFFF"/>
        </w:rPr>
        <w:t xml:space="preserve"> </w:t>
      </w:r>
      <w:r w:rsidR="003A2E91">
        <w:rPr>
          <w:rFonts w:eastAsia="Times New Roman"/>
          <w:color w:val="60CAF3" w:themeColor="accent4" w:themeTint="99"/>
          <w:shd w:val="clear" w:color="auto" w:fill="FFFFFF"/>
        </w:rPr>
        <w:t xml:space="preserve">conscious </w:t>
      </w:r>
      <w:r w:rsidR="00C71686">
        <w:rPr>
          <w:rFonts w:eastAsia="Times New Roman"/>
          <w:color w:val="60CAF3" w:themeColor="accent4" w:themeTint="99"/>
          <w:shd w:val="clear" w:color="auto" w:fill="FFFFFF"/>
        </w:rPr>
        <w:t>decision</w:t>
      </w:r>
      <w:r w:rsidR="00E5265B">
        <w:rPr>
          <w:rFonts w:eastAsia="Times New Roman"/>
          <w:color w:val="60CAF3" w:themeColor="accent4" w:themeTint="99"/>
          <w:shd w:val="clear" w:color="auto" w:fill="FFFFFF"/>
        </w:rPr>
        <w:t xml:space="preserve"> to avoid</w:t>
      </w:r>
      <w:r w:rsidR="00C71686">
        <w:rPr>
          <w:rFonts w:eastAsia="Times New Roman"/>
          <w:color w:val="60CAF3" w:themeColor="accent4" w:themeTint="99"/>
          <w:shd w:val="clear" w:color="auto" w:fill="FFFFFF"/>
        </w:rPr>
        <w:t>,</w:t>
      </w:r>
      <w:r w:rsidR="00D1306F">
        <w:rPr>
          <w:rFonts w:eastAsia="Times New Roman"/>
          <w:color w:val="60CAF3" w:themeColor="accent4" w:themeTint="99"/>
          <w:shd w:val="clear" w:color="auto" w:fill="FFFFFF"/>
        </w:rPr>
        <w:t xml:space="preserve"> but it could also signal a move away from gendered</w:t>
      </w:r>
      <w:r w:rsidR="00C71686">
        <w:rPr>
          <w:rFonts w:eastAsia="Times New Roman"/>
          <w:color w:val="60CAF3" w:themeColor="accent4" w:themeTint="99"/>
          <w:shd w:val="clear" w:color="auto" w:fill="FFFFFF"/>
        </w:rPr>
        <w:t xml:space="preserve"> products in wider society.</w:t>
      </w:r>
      <w:r w:rsidR="00886D00">
        <w:rPr>
          <w:rFonts w:eastAsia="Times New Roman"/>
          <w:color w:val="60CAF3" w:themeColor="accent4" w:themeTint="99"/>
          <w:shd w:val="clear" w:color="auto" w:fill="FFFFFF"/>
        </w:rPr>
        <w:t xml:space="preserve"> </w:t>
      </w:r>
    </w:p>
    <w:p w14:paraId="350F0D21" w14:textId="093CCC36" w:rsidR="00D86EDE" w:rsidRDefault="00886D00">
      <w:pPr>
        <w:rPr>
          <w:rFonts w:eastAsia="Times New Roman"/>
          <w:color w:val="60CAF3" w:themeColor="accent4" w:themeTint="99"/>
          <w:shd w:val="clear" w:color="auto" w:fill="FFFFFF"/>
        </w:rPr>
      </w:pPr>
      <w:r>
        <w:rPr>
          <w:rFonts w:eastAsia="Times New Roman"/>
          <w:color w:val="60CAF3" w:themeColor="accent4" w:themeTint="99"/>
          <w:shd w:val="clear" w:color="auto" w:fill="FFFFFF"/>
        </w:rPr>
        <w:t xml:space="preserve">There is also a lack of </w:t>
      </w:r>
      <w:r w:rsidR="00AC0EE9">
        <w:rPr>
          <w:rFonts w:eastAsia="Times New Roman"/>
          <w:color w:val="60CAF3" w:themeColor="accent4" w:themeTint="99"/>
          <w:shd w:val="clear" w:color="auto" w:fill="FFFFFF"/>
        </w:rPr>
        <w:t>products which</w:t>
      </w:r>
      <w:r w:rsidR="000F2F49">
        <w:rPr>
          <w:rFonts w:eastAsia="Times New Roman"/>
          <w:color w:val="60CAF3" w:themeColor="accent4" w:themeTint="99"/>
          <w:shd w:val="clear" w:color="auto" w:fill="FFFFFF"/>
        </w:rPr>
        <w:t xml:space="preserve"> </w:t>
      </w:r>
      <w:r w:rsidR="00464A07">
        <w:rPr>
          <w:rFonts w:eastAsia="Times New Roman"/>
          <w:color w:val="60CAF3" w:themeColor="accent4" w:themeTint="99"/>
          <w:shd w:val="clear" w:color="auto" w:fill="FFFFFF"/>
        </w:rPr>
        <w:t xml:space="preserve">could </w:t>
      </w:r>
      <w:bookmarkStart w:id="17" w:name="_Int_X8fKWTKH"/>
      <w:r w:rsidR="00464A07">
        <w:rPr>
          <w:rFonts w:eastAsia="Times New Roman"/>
          <w:color w:val="60CAF3" w:themeColor="accent4" w:themeTint="99"/>
          <w:shd w:val="clear" w:color="auto" w:fill="FFFFFF"/>
        </w:rPr>
        <w:t>be used</w:t>
      </w:r>
      <w:bookmarkEnd w:id="17"/>
      <w:r w:rsidR="00B07EEB">
        <w:rPr>
          <w:rFonts w:eastAsia="Times New Roman"/>
          <w:color w:val="60CAF3" w:themeColor="accent4" w:themeTint="99"/>
          <w:shd w:val="clear" w:color="auto" w:fill="FFFFFF"/>
        </w:rPr>
        <w:t xml:space="preserve"> to</w:t>
      </w:r>
      <w:r w:rsidR="00464A07">
        <w:rPr>
          <w:rFonts w:eastAsia="Times New Roman"/>
          <w:color w:val="60CAF3" w:themeColor="accent4" w:themeTint="99"/>
          <w:shd w:val="clear" w:color="auto" w:fill="FFFFFF"/>
        </w:rPr>
        <w:t xml:space="preserve"> </w:t>
      </w:r>
      <w:bookmarkStart w:id="18" w:name="_Int_5ChBoAmL"/>
      <w:r w:rsidR="00464A07">
        <w:rPr>
          <w:rFonts w:eastAsia="Times New Roman"/>
          <w:color w:val="60CAF3" w:themeColor="accent4" w:themeTint="99"/>
          <w:shd w:val="clear" w:color="auto" w:fill="FFFFFF"/>
        </w:rPr>
        <w:t>identify</w:t>
      </w:r>
      <w:bookmarkEnd w:id="18"/>
      <w:r w:rsidR="00464A07">
        <w:rPr>
          <w:rFonts w:eastAsia="Times New Roman"/>
          <w:color w:val="60CAF3" w:themeColor="accent4" w:themeTint="99"/>
          <w:shd w:val="clear" w:color="auto" w:fill="FFFFFF"/>
        </w:rPr>
        <w:t xml:space="preserve"> hobbies of the</w:t>
      </w:r>
      <w:r w:rsidR="00AB5FBA">
        <w:rPr>
          <w:rFonts w:eastAsia="Times New Roman"/>
          <w:color w:val="60CAF3" w:themeColor="accent4" w:themeTint="99"/>
          <w:shd w:val="clear" w:color="auto" w:fill="FFFFFF"/>
        </w:rPr>
        <w:t xml:space="preserve"> adult </w:t>
      </w:r>
      <w:r w:rsidR="004164C4">
        <w:rPr>
          <w:rFonts w:eastAsia="Times New Roman"/>
          <w:color w:val="60CAF3" w:themeColor="accent4" w:themeTint="99"/>
          <w:shd w:val="clear" w:color="auto" w:fill="FFFFFF"/>
        </w:rPr>
        <w:t>or</w:t>
      </w:r>
      <w:r w:rsidR="00AB5FBA">
        <w:rPr>
          <w:rFonts w:eastAsia="Times New Roman"/>
          <w:color w:val="60CAF3" w:themeColor="accent4" w:themeTint="99"/>
          <w:shd w:val="clear" w:color="auto" w:fill="FFFFFF"/>
        </w:rPr>
        <w:t xml:space="preserve"> the</w:t>
      </w:r>
      <w:r w:rsidR="00D42673">
        <w:rPr>
          <w:rFonts w:eastAsia="Times New Roman"/>
          <w:color w:val="60CAF3" w:themeColor="accent4" w:themeTint="99"/>
          <w:shd w:val="clear" w:color="auto" w:fill="FFFFFF"/>
        </w:rPr>
        <w:t>ir</w:t>
      </w:r>
      <w:r w:rsidR="00AB5FBA">
        <w:rPr>
          <w:rFonts w:eastAsia="Times New Roman"/>
          <w:color w:val="60CAF3" w:themeColor="accent4" w:themeTint="99"/>
          <w:shd w:val="clear" w:color="auto" w:fill="FFFFFF"/>
        </w:rPr>
        <w:t xml:space="preserve"> profession</w:t>
      </w:r>
      <w:r w:rsidR="00D42673">
        <w:rPr>
          <w:rFonts w:eastAsia="Times New Roman"/>
          <w:color w:val="60CAF3" w:themeColor="accent4" w:themeTint="99"/>
          <w:shd w:val="clear" w:color="auto" w:fill="FFFFFF"/>
        </w:rPr>
        <w:t>.</w:t>
      </w:r>
      <w:r w:rsidR="00B07EEB">
        <w:rPr>
          <w:rFonts w:eastAsia="Times New Roman"/>
          <w:color w:val="60CAF3" w:themeColor="accent4" w:themeTint="99"/>
          <w:shd w:val="clear" w:color="auto" w:fill="FFFFFF"/>
        </w:rPr>
        <w:t xml:space="preserve"> What can </w:t>
      </w:r>
      <w:bookmarkStart w:id="19" w:name="_Int_OieqIOpY"/>
      <w:r w:rsidR="00B07EEB">
        <w:rPr>
          <w:rFonts w:eastAsia="Times New Roman"/>
          <w:color w:val="60CAF3" w:themeColor="accent4" w:themeTint="99"/>
          <w:shd w:val="clear" w:color="auto" w:fill="FFFFFF"/>
        </w:rPr>
        <w:t>be inferred</w:t>
      </w:r>
      <w:bookmarkEnd w:id="19"/>
      <w:r w:rsidR="00B07EEB">
        <w:rPr>
          <w:rFonts w:eastAsia="Times New Roman"/>
          <w:color w:val="60CAF3" w:themeColor="accent4" w:themeTint="99"/>
          <w:shd w:val="clear" w:color="auto" w:fill="FFFFFF"/>
        </w:rPr>
        <w:t xml:space="preserve"> about the adult is that </w:t>
      </w:r>
      <w:r w:rsidR="00597A24">
        <w:rPr>
          <w:rFonts w:eastAsia="Times New Roman"/>
          <w:color w:val="60CAF3" w:themeColor="accent4" w:themeTint="99"/>
          <w:shd w:val="clear" w:color="auto" w:fill="FFFFFF"/>
        </w:rPr>
        <w:t xml:space="preserve">buying </w:t>
      </w:r>
      <w:r w:rsidR="00841D7D">
        <w:rPr>
          <w:rFonts w:eastAsia="Times New Roman"/>
          <w:color w:val="60CAF3" w:themeColor="accent4" w:themeTint="99"/>
          <w:shd w:val="clear" w:color="auto" w:fill="FFFFFF"/>
        </w:rPr>
        <w:t>organic or healthier food options is important</w:t>
      </w:r>
      <w:r w:rsidR="0063479C">
        <w:rPr>
          <w:rFonts w:eastAsia="Times New Roman"/>
          <w:color w:val="60CAF3" w:themeColor="accent4" w:themeTint="99"/>
          <w:shd w:val="clear" w:color="auto" w:fill="FFFFFF"/>
        </w:rPr>
        <w:t xml:space="preserve"> as</w:t>
      </w:r>
      <w:r w:rsidR="00236CCB">
        <w:rPr>
          <w:rFonts w:eastAsia="Times New Roman"/>
          <w:color w:val="60CAF3" w:themeColor="accent4" w:themeTint="99"/>
          <w:shd w:val="clear" w:color="auto" w:fill="FFFFFF"/>
        </w:rPr>
        <w:t xml:space="preserve"> this is</w:t>
      </w:r>
      <w:r w:rsidR="0063479C">
        <w:rPr>
          <w:rFonts w:eastAsia="Times New Roman"/>
          <w:color w:val="60CAF3" w:themeColor="accent4" w:themeTint="99"/>
          <w:shd w:val="clear" w:color="auto" w:fill="FFFFFF"/>
        </w:rPr>
        <w:t xml:space="preserve"> </w:t>
      </w:r>
      <w:bookmarkStart w:id="20" w:name="_Int_mSIYlok5"/>
      <w:r w:rsidR="0063479C">
        <w:rPr>
          <w:rFonts w:eastAsia="Times New Roman"/>
          <w:color w:val="60CAF3" w:themeColor="accent4" w:themeTint="99"/>
          <w:shd w:val="clear" w:color="auto" w:fill="FFFFFF"/>
        </w:rPr>
        <w:t>the majority</w:t>
      </w:r>
      <w:r w:rsidR="006761D3">
        <w:rPr>
          <w:rFonts w:eastAsia="Times New Roman"/>
          <w:color w:val="60CAF3" w:themeColor="accent4" w:themeTint="99"/>
          <w:shd w:val="clear" w:color="auto" w:fill="FFFFFF"/>
        </w:rPr>
        <w:t xml:space="preserve"> of</w:t>
      </w:r>
      <w:bookmarkEnd w:id="20"/>
      <w:r w:rsidR="006761D3">
        <w:rPr>
          <w:rFonts w:eastAsia="Times New Roman"/>
          <w:color w:val="60CAF3" w:themeColor="accent4" w:themeTint="99"/>
          <w:shd w:val="clear" w:color="auto" w:fill="FFFFFF"/>
        </w:rPr>
        <w:t xml:space="preserve"> the food consumption</w:t>
      </w:r>
      <w:r w:rsidR="001358A5">
        <w:rPr>
          <w:rFonts w:eastAsia="Times New Roman"/>
          <w:color w:val="60CAF3" w:themeColor="accent4" w:themeTint="99"/>
          <w:shd w:val="clear" w:color="auto" w:fill="FFFFFF"/>
        </w:rPr>
        <w:t xml:space="preserve">, at least from what can </w:t>
      </w:r>
      <w:bookmarkStart w:id="21" w:name="_Int_tDqDHiYL"/>
      <w:r w:rsidR="001358A5">
        <w:rPr>
          <w:rFonts w:eastAsia="Times New Roman"/>
          <w:color w:val="60CAF3" w:themeColor="accent4" w:themeTint="99"/>
          <w:shd w:val="clear" w:color="auto" w:fill="FFFFFF"/>
        </w:rPr>
        <w:t>be seen</w:t>
      </w:r>
      <w:bookmarkEnd w:id="21"/>
      <w:r w:rsidR="001358A5">
        <w:rPr>
          <w:rFonts w:eastAsia="Times New Roman"/>
          <w:color w:val="60CAF3" w:themeColor="accent4" w:themeTint="99"/>
          <w:shd w:val="clear" w:color="auto" w:fill="FFFFFF"/>
        </w:rPr>
        <w:t xml:space="preserve"> in the assemblage of recycling.</w:t>
      </w:r>
      <w:r w:rsidR="00422195">
        <w:rPr>
          <w:rFonts w:eastAsia="Times New Roman"/>
          <w:color w:val="60CAF3" w:themeColor="accent4" w:themeTint="99"/>
          <w:shd w:val="clear" w:color="auto" w:fill="FFFFFF"/>
        </w:rPr>
        <w:t xml:space="preserve"> </w:t>
      </w:r>
      <w:r w:rsidR="00D807DE">
        <w:rPr>
          <w:rFonts w:eastAsia="Times New Roman"/>
          <w:color w:val="60CAF3" w:themeColor="accent4" w:themeTint="99"/>
          <w:shd w:val="clear" w:color="auto" w:fill="FFFFFF"/>
        </w:rPr>
        <w:t>The</w:t>
      </w:r>
      <w:r w:rsidR="00841D7D">
        <w:rPr>
          <w:rFonts w:eastAsia="Times New Roman"/>
          <w:color w:val="60CAF3" w:themeColor="accent4" w:themeTint="99"/>
          <w:shd w:val="clear" w:color="auto" w:fill="FFFFFF"/>
        </w:rPr>
        <w:t xml:space="preserve"> only </w:t>
      </w:r>
      <w:r w:rsidR="006F205B">
        <w:rPr>
          <w:rFonts w:eastAsia="Times New Roman"/>
          <w:color w:val="60CAF3" w:themeColor="accent4" w:themeTint="99"/>
          <w:shd w:val="clear" w:color="auto" w:fill="FFFFFF"/>
        </w:rPr>
        <w:t xml:space="preserve">unhealthy </w:t>
      </w:r>
      <w:r w:rsidR="007B0CC5">
        <w:rPr>
          <w:rFonts w:eastAsia="Times New Roman"/>
          <w:color w:val="60CAF3" w:themeColor="accent4" w:themeTint="99"/>
          <w:shd w:val="clear" w:color="auto" w:fill="FFFFFF"/>
        </w:rPr>
        <w:t xml:space="preserve">food product </w:t>
      </w:r>
      <w:r w:rsidR="00C0785D">
        <w:rPr>
          <w:rFonts w:eastAsia="Times New Roman"/>
          <w:color w:val="60CAF3" w:themeColor="accent4" w:themeTint="99"/>
          <w:shd w:val="clear" w:color="auto" w:fill="FFFFFF"/>
        </w:rPr>
        <w:t>(</w:t>
      </w:r>
      <w:r w:rsidR="007D4AC4">
        <w:rPr>
          <w:rFonts w:eastAsia="Times New Roman"/>
          <w:color w:val="60CAF3" w:themeColor="accent4" w:themeTint="99"/>
          <w:shd w:val="clear" w:color="auto" w:fill="FFFFFF"/>
        </w:rPr>
        <w:t>red</w:t>
      </w:r>
      <w:r w:rsidR="00D02531">
        <w:rPr>
          <w:rFonts w:eastAsia="Times New Roman"/>
          <w:color w:val="60CAF3" w:themeColor="accent4" w:themeTint="99"/>
          <w:shd w:val="clear" w:color="auto" w:fill="FFFFFF"/>
        </w:rPr>
        <w:t xml:space="preserve"> for </w:t>
      </w:r>
      <w:bookmarkStart w:id="22" w:name="_Int_I5muOImV"/>
      <w:r w:rsidR="00D02531">
        <w:rPr>
          <w:rFonts w:eastAsia="Times New Roman"/>
          <w:color w:val="60CAF3" w:themeColor="accent4" w:themeTint="99"/>
          <w:shd w:val="clear" w:color="auto" w:fill="FFFFFF"/>
        </w:rPr>
        <w:t>high levels</w:t>
      </w:r>
      <w:bookmarkEnd w:id="22"/>
      <w:r w:rsidR="00D02531">
        <w:rPr>
          <w:rFonts w:eastAsia="Times New Roman"/>
          <w:color w:val="60CAF3" w:themeColor="accent4" w:themeTint="99"/>
          <w:shd w:val="clear" w:color="auto" w:fill="FFFFFF"/>
        </w:rPr>
        <w:t xml:space="preserve"> of salt</w:t>
      </w:r>
      <w:r w:rsidR="007D4AC4">
        <w:rPr>
          <w:rFonts w:eastAsia="Times New Roman"/>
          <w:color w:val="60CAF3" w:themeColor="accent4" w:themeTint="99"/>
          <w:shd w:val="clear" w:color="auto" w:fill="FFFFFF"/>
        </w:rPr>
        <w:t xml:space="preserve"> on the </w:t>
      </w:r>
      <w:r w:rsidR="003F088C">
        <w:rPr>
          <w:rFonts w:eastAsia="Times New Roman"/>
          <w:color w:val="60CAF3" w:themeColor="accent4" w:themeTint="99"/>
          <w:shd w:val="clear" w:color="auto" w:fill="FFFFFF"/>
        </w:rPr>
        <w:t xml:space="preserve">front of pack </w:t>
      </w:r>
      <w:r w:rsidR="007D4AC4">
        <w:rPr>
          <w:rFonts w:eastAsia="Times New Roman"/>
          <w:color w:val="60CAF3" w:themeColor="accent4" w:themeTint="99"/>
          <w:shd w:val="clear" w:color="auto" w:fill="FFFFFF"/>
        </w:rPr>
        <w:t>nutrition</w:t>
      </w:r>
      <w:r w:rsidR="003F088C">
        <w:rPr>
          <w:rFonts w:eastAsia="Times New Roman"/>
          <w:color w:val="60CAF3" w:themeColor="accent4" w:themeTint="99"/>
          <w:shd w:val="clear" w:color="auto" w:fill="FFFFFF"/>
        </w:rPr>
        <w:t xml:space="preserve"> label</w:t>
      </w:r>
      <w:r w:rsidR="007D4AC4">
        <w:rPr>
          <w:rFonts w:eastAsia="Times New Roman"/>
          <w:color w:val="60CAF3" w:themeColor="accent4" w:themeTint="99"/>
          <w:shd w:val="clear" w:color="auto" w:fill="FFFFFF"/>
        </w:rPr>
        <w:t>)</w:t>
      </w:r>
      <w:r w:rsidR="00CF7BB0">
        <w:rPr>
          <w:rFonts w:eastAsia="Times New Roman"/>
          <w:color w:val="60CAF3" w:themeColor="accent4" w:themeTint="99"/>
          <w:shd w:val="clear" w:color="auto" w:fill="FFFFFF"/>
        </w:rPr>
        <w:t xml:space="preserve"> is </w:t>
      </w:r>
      <w:r w:rsidR="00D40021">
        <w:rPr>
          <w:rFonts w:eastAsia="Times New Roman"/>
          <w:color w:val="60CAF3" w:themeColor="accent4" w:themeTint="99"/>
          <w:shd w:val="clear" w:color="auto" w:fill="FFFFFF"/>
        </w:rPr>
        <w:t>Veg</w:t>
      </w:r>
      <w:r w:rsidR="001A1187">
        <w:rPr>
          <w:rFonts w:eastAsia="Times New Roman"/>
          <w:color w:val="60CAF3" w:themeColor="accent4" w:themeTint="99"/>
          <w:shd w:val="clear" w:color="auto" w:fill="FFFFFF"/>
        </w:rPr>
        <w:t>e</w:t>
      </w:r>
      <w:r w:rsidR="00D40021">
        <w:rPr>
          <w:rFonts w:eastAsia="Times New Roman"/>
          <w:color w:val="60CAF3" w:themeColor="accent4" w:themeTint="99"/>
          <w:shd w:val="clear" w:color="auto" w:fill="FFFFFF"/>
        </w:rPr>
        <w:t>table</w:t>
      </w:r>
      <w:r w:rsidR="001A1187">
        <w:rPr>
          <w:rFonts w:eastAsia="Times New Roman"/>
          <w:color w:val="60CAF3" w:themeColor="accent4" w:themeTint="99"/>
          <w:shd w:val="clear" w:color="auto" w:fill="FFFFFF"/>
        </w:rPr>
        <w:t xml:space="preserve"> </w:t>
      </w:r>
      <w:r w:rsidR="00FE72F7">
        <w:rPr>
          <w:rFonts w:eastAsia="Times New Roman"/>
          <w:color w:val="60CAF3" w:themeColor="accent4" w:themeTint="99"/>
          <w:shd w:val="clear" w:color="auto" w:fill="FFFFFF"/>
        </w:rPr>
        <w:t>Antipasti Pizza</w:t>
      </w:r>
      <w:r w:rsidR="0016579F">
        <w:rPr>
          <w:rFonts w:eastAsia="Times New Roman"/>
          <w:color w:val="60CAF3" w:themeColor="accent4" w:themeTint="99"/>
          <w:shd w:val="clear" w:color="auto" w:fill="FFFFFF"/>
        </w:rPr>
        <w:t xml:space="preserve"> suggesting that </w:t>
      </w:r>
      <w:r w:rsidR="00343D24">
        <w:rPr>
          <w:rFonts w:eastAsia="Times New Roman"/>
          <w:color w:val="60CAF3" w:themeColor="accent4" w:themeTint="99"/>
          <w:shd w:val="clear" w:color="auto" w:fill="FFFFFF"/>
        </w:rPr>
        <w:t>this may have been</w:t>
      </w:r>
      <w:r w:rsidR="004F393B">
        <w:rPr>
          <w:rFonts w:eastAsia="Times New Roman"/>
          <w:color w:val="60CAF3" w:themeColor="accent4" w:themeTint="99"/>
          <w:shd w:val="clear" w:color="auto" w:fill="FFFFFF"/>
        </w:rPr>
        <w:t xml:space="preserve"> an</w:t>
      </w:r>
      <w:r w:rsidR="00343D24">
        <w:rPr>
          <w:rFonts w:eastAsia="Times New Roman"/>
          <w:color w:val="60CAF3" w:themeColor="accent4" w:themeTint="99"/>
          <w:shd w:val="clear" w:color="auto" w:fill="FFFFFF"/>
        </w:rPr>
        <w:t xml:space="preserve"> </w:t>
      </w:r>
      <w:r w:rsidR="00946A20">
        <w:rPr>
          <w:rFonts w:eastAsia="Times New Roman"/>
          <w:color w:val="60CAF3" w:themeColor="accent4" w:themeTint="99"/>
          <w:shd w:val="clear" w:color="auto" w:fill="FFFFFF"/>
        </w:rPr>
        <w:t xml:space="preserve">unusual for </w:t>
      </w:r>
      <w:r w:rsidR="00DA5080">
        <w:rPr>
          <w:rFonts w:eastAsia="Times New Roman"/>
          <w:color w:val="60CAF3" w:themeColor="accent4" w:themeTint="99"/>
          <w:shd w:val="clear" w:color="auto" w:fill="FFFFFF"/>
        </w:rPr>
        <w:t xml:space="preserve">the </w:t>
      </w:r>
      <w:r w:rsidR="00946A20">
        <w:rPr>
          <w:rFonts w:eastAsia="Times New Roman"/>
          <w:color w:val="60CAF3" w:themeColor="accent4" w:themeTint="99"/>
          <w:shd w:val="clear" w:color="auto" w:fill="FFFFFF"/>
        </w:rPr>
        <w:t xml:space="preserve">adult to </w:t>
      </w:r>
      <w:r w:rsidR="00BF0045">
        <w:rPr>
          <w:rFonts w:eastAsia="Times New Roman"/>
          <w:color w:val="60CAF3" w:themeColor="accent4" w:themeTint="99"/>
          <w:shd w:val="clear" w:color="auto" w:fill="FFFFFF"/>
        </w:rPr>
        <w:t>eat,</w:t>
      </w:r>
      <w:r w:rsidR="00946A20">
        <w:rPr>
          <w:rFonts w:eastAsia="Times New Roman"/>
          <w:color w:val="60CAF3" w:themeColor="accent4" w:themeTint="99"/>
          <w:shd w:val="clear" w:color="auto" w:fill="FFFFFF"/>
        </w:rPr>
        <w:t xml:space="preserve"> or it is a treat</w:t>
      </w:r>
      <w:r w:rsidR="007F7407">
        <w:rPr>
          <w:rFonts w:eastAsia="Times New Roman"/>
          <w:color w:val="60CAF3" w:themeColor="accent4" w:themeTint="99"/>
          <w:shd w:val="clear" w:color="auto" w:fill="FFFFFF"/>
        </w:rPr>
        <w:t>.</w:t>
      </w:r>
      <w:r w:rsidR="004C0B69">
        <w:rPr>
          <w:rFonts w:eastAsia="Times New Roman"/>
          <w:color w:val="60CAF3" w:themeColor="accent4" w:themeTint="99"/>
          <w:shd w:val="clear" w:color="auto" w:fill="FFFFFF"/>
        </w:rPr>
        <w:t xml:space="preserve"> However</w:t>
      </w:r>
      <w:r w:rsidR="001E0624">
        <w:rPr>
          <w:rFonts w:eastAsia="Times New Roman"/>
          <w:color w:val="60CAF3" w:themeColor="accent4" w:themeTint="99"/>
          <w:shd w:val="clear" w:color="auto" w:fill="FFFFFF"/>
        </w:rPr>
        <w:t>, the inter</w:t>
      </w:r>
      <w:r w:rsidR="00A03284">
        <w:rPr>
          <w:rFonts w:eastAsia="Times New Roman"/>
          <w:color w:val="60CAF3" w:themeColor="accent4" w:themeTint="99"/>
          <w:shd w:val="clear" w:color="auto" w:fill="FFFFFF"/>
        </w:rPr>
        <w:t xml:space="preserve">pretation that mainly healthy food is being </w:t>
      </w:r>
      <w:r w:rsidR="00465104">
        <w:rPr>
          <w:rFonts w:eastAsia="Times New Roman"/>
          <w:color w:val="60CAF3" w:themeColor="accent4" w:themeTint="99"/>
          <w:shd w:val="clear" w:color="auto" w:fill="FFFFFF"/>
        </w:rPr>
        <w:t xml:space="preserve">consumed is limited as the owner of the </w:t>
      </w:r>
      <w:r w:rsidR="009810A1">
        <w:rPr>
          <w:rFonts w:eastAsia="Times New Roman"/>
          <w:color w:val="60CAF3" w:themeColor="accent4" w:themeTint="99"/>
          <w:shd w:val="clear" w:color="auto" w:fill="FFFFFF"/>
        </w:rPr>
        <w:t xml:space="preserve">recycling was aware that it would be </w:t>
      </w:r>
      <w:r w:rsidR="00747363">
        <w:rPr>
          <w:rFonts w:eastAsia="Times New Roman"/>
          <w:color w:val="60CAF3" w:themeColor="accent4" w:themeTint="99"/>
          <w:shd w:val="clear" w:color="auto" w:fill="FFFFFF"/>
        </w:rPr>
        <w:t xml:space="preserve">being </w:t>
      </w:r>
      <w:r w:rsidR="007A7502">
        <w:rPr>
          <w:rFonts w:eastAsia="Times New Roman"/>
          <w:color w:val="60CAF3" w:themeColor="accent4" w:themeTint="99"/>
          <w:shd w:val="clear" w:color="auto" w:fill="FFFFFF"/>
        </w:rPr>
        <w:t>studied.</w:t>
      </w:r>
    </w:p>
    <w:p w14:paraId="09BDCC77" w14:textId="77777777" w:rsidR="00AC3205" w:rsidRDefault="006E1AD9">
      <w:pPr>
        <w:rPr>
          <w:rFonts w:eastAsia="Times New Roman"/>
          <w:color w:val="60CAF3" w:themeColor="accent4" w:themeTint="99"/>
          <w:shd w:val="clear" w:color="auto" w:fill="FFFFFF"/>
        </w:rPr>
      </w:pPr>
      <w:r>
        <w:rPr>
          <w:rFonts w:eastAsia="Times New Roman"/>
          <w:color w:val="60CAF3" w:themeColor="accent4" w:themeTint="99"/>
          <w:shd w:val="clear" w:color="auto" w:fill="FFFFFF"/>
        </w:rPr>
        <w:t xml:space="preserve">Another </w:t>
      </w:r>
      <w:r w:rsidR="00914579">
        <w:rPr>
          <w:rFonts w:eastAsia="Times New Roman"/>
          <w:color w:val="60CAF3" w:themeColor="accent4" w:themeTint="99"/>
          <w:shd w:val="clear" w:color="auto" w:fill="FFFFFF"/>
        </w:rPr>
        <w:t>way to explore the recycli</w:t>
      </w:r>
      <w:r w:rsidR="00860E02">
        <w:rPr>
          <w:rFonts w:eastAsia="Times New Roman"/>
          <w:color w:val="60CAF3" w:themeColor="accent4" w:themeTint="99"/>
          <w:shd w:val="clear" w:color="auto" w:fill="FFFFFF"/>
        </w:rPr>
        <w:t>ng</w:t>
      </w:r>
      <w:r w:rsidR="00914579">
        <w:rPr>
          <w:rFonts w:eastAsia="Times New Roman"/>
          <w:color w:val="60CAF3" w:themeColor="accent4" w:themeTint="99"/>
          <w:shd w:val="clear" w:color="auto" w:fill="FFFFFF"/>
        </w:rPr>
        <w:t xml:space="preserve"> given is to</w:t>
      </w:r>
      <w:r w:rsidR="00860E02">
        <w:rPr>
          <w:rFonts w:eastAsia="Times New Roman"/>
          <w:color w:val="60CAF3" w:themeColor="accent4" w:themeTint="99"/>
          <w:shd w:val="clear" w:color="auto" w:fill="FFFFFF"/>
        </w:rPr>
        <w:t xml:space="preserve"> </w:t>
      </w:r>
      <w:r w:rsidR="006B2D11">
        <w:rPr>
          <w:rFonts w:eastAsia="Times New Roman"/>
          <w:color w:val="60CAF3" w:themeColor="accent4" w:themeTint="99"/>
          <w:shd w:val="clear" w:color="auto" w:fill="FFFFFF"/>
        </w:rPr>
        <w:t xml:space="preserve">look wider than the individuals and </w:t>
      </w:r>
      <w:r w:rsidR="00EC3B19">
        <w:rPr>
          <w:rFonts w:eastAsia="Times New Roman"/>
          <w:color w:val="60CAF3" w:themeColor="accent4" w:themeTint="99"/>
          <w:shd w:val="clear" w:color="auto" w:fill="FFFFFF"/>
        </w:rPr>
        <w:t xml:space="preserve">look at the household </w:t>
      </w:r>
      <w:r w:rsidR="00A65C24">
        <w:rPr>
          <w:rFonts w:eastAsia="Times New Roman"/>
          <w:color w:val="60CAF3" w:themeColor="accent4" w:themeTint="99"/>
          <w:shd w:val="clear" w:color="auto" w:fill="FFFFFF"/>
        </w:rPr>
        <w:t xml:space="preserve">then the wider society. </w:t>
      </w:r>
      <w:r w:rsidR="009701D7">
        <w:rPr>
          <w:rFonts w:eastAsia="Times New Roman"/>
          <w:color w:val="60CAF3" w:themeColor="accent4" w:themeTint="99"/>
          <w:shd w:val="clear" w:color="auto" w:fill="FFFFFF"/>
        </w:rPr>
        <w:t xml:space="preserve">Within the assemblage there is no evidence to suggest the consumption of meat </w:t>
      </w:r>
      <w:r w:rsidR="002311FF">
        <w:rPr>
          <w:rFonts w:eastAsia="Times New Roman"/>
          <w:color w:val="60CAF3" w:themeColor="accent4" w:themeTint="99"/>
          <w:shd w:val="clear" w:color="auto" w:fill="FFFFFF"/>
        </w:rPr>
        <w:t xml:space="preserve">within the household and </w:t>
      </w:r>
      <w:r w:rsidR="00226A05">
        <w:rPr>
          <w:rFonts w:eastAsia="Times New Roman"/>
          <w:color w:val="60CAF3" w:themeColor="accent4" w:themeTint="99"/>
          <w:shd w:val="clear" w:color="auto" w:fill="FFFFFF"/>
        </w:rPr>
        <w:t xml:space="preserve">all the </w:t>
      </w:r>
      <w:r w:rsidR="00AE5B1D">
        <w:rPr>
          <w:rFonts w:eastAsia="Times New Roman"/>
          <w:color w:val="60CAF3" w:themeColor="accent4" w:themeTint="99"/>
          <w:shd w:val="clear" w:color="auto" w:fill="FFFFFF"/>
        </w:rPr>
        <w:t>foods are vegetarian. Whilst some product</w:t>
      </w:r>
      <w:r w:rsidR="002F637C">
        <w:rPr>
          <w:rFonts w:eastAsia="Times New Roman"/>
          <w:color w:val="60CAF3" w:themeColor="accent4" w:themeTint="99"/>
          <w:shd w:val="clear" w:color="auto" w:fill="FFFFFF"/>
        </w:rPr>
        <w:t>s</w:t>
      </w:r>
      <w:r w:rsidR="00AE5B1D">
        <w:rPr>
          <w:rFonts w:eastAsia="Times New Roman"/>
          <w:color w:val="60CAF3" w:themeColor="accent4" w:themeTint="99"/>
          <w:shd w:val="clear" w:color="auto" w:fill="FFFFFF"/>
        </w:rPr>
        <w:t xml:space="preserve"> could imply a vegan </w:t>
      </w:r>
      <w:r w:rsidR="002F637C">
        <w:rPr>
          <w:rFonts w:eastAsia="Times New Roman"/>
          <w:color w:val="60CAF3" w:themeColor="accent4" w:themeTint="99"/>
          <w:shd w:val="clear" w:color="auto" w:fill="FFFFFF"/>
        </w:rPr>
        <w:t>lifestyle such as almond milk</w:t>
      </w:r>
      <w:r w:rsidR="00C624D2">
        <w:rPr>
          <w:rFonts w:eastAsia="Times New Roman"/>
          <w:color w:val="60CAF3" w:themeColor="accent4" w:themeTint="99"/>
          <w:shd w:val="clear" w:color="auto" w:fill="FFFFFF"/>
        </w:rPr>
        <w:t xml:space="preserve"> (which is used as a </w:t>
      </w:r>
      <w:r w:rsidR="00E63C2E">
        <w:rPr>
          <w:rFonts w:eastAsia="Times New Roman"/>
          <w:color w:val="60CAF3" w:themeColor="accent4" w:themeTint="99"/>
          <w:shd w:val="clear" w:color="auto" w:fill="FFFFFF"/>
        </w:rPr>
        <w:t xml:space="preserve">substitute </w:t>
      </w:r>
      <w:r w:rsidR="004B4CB5">
        <w:rPr>
          <w:rFonts w:eastAsia="Times New Roman"/>
          <w:color w:val="60CAF3" w:themeColor="accent4" w:themeTint="99"/>
          <w:shd w:val="clear" w:color="auto" w:fill="FFFFFF"/>
        </w:rPr>
        <w:t>for cows milk)</w:t>
      </w:r>
      <w:r w:rsidR="008F2C23">
        <w:rPr>
          <w:rFonts w:eastAsia="Times New Roman"/>
          <w:color w:val="60CAF3" w:themeColor="accent4" w:themeTint="99"/>
          <w:shd w:val="clear" w:color="auto" w:fill="FFFFFF"/>
        </w:rPr>
        <w:t>,</w:t>
      </w:r>
      <w:r w:rsidR="001F7984">
        <w:rPr>
          <w:rFonts w:eastAsia="Times New Roman"/>
          <w:color w:val="60CAF3" w:themeColor="accent4" w:themeTint="99"/>
          <w:shd w:val="clear" w:color="auto" w:fill="FFFFFF"/>
        </w:rPr>
        <w:t xml:space="preserve"> the presence of </w:t>
      </w:r>
      <w:r w:rsidR="007E7072">
        <w:rPr>
          <w:rFonts w:eastAsia="Times New Roman"/>
          <w:color w:val="60CAF3" w:themeColor="accent4" w:themeTint="99"/>
          <w:shd w:val="clear" w:color="auto" w:fill="FFFFFF"/>
        </w:rPr>
        <w:t>D</w:t>
      </w:r>
      <w:r w:rsidR="00697B8F">
        <w:rPr>
          <w:rFonts w:eastAsia="Times New Roman"/>
          <w:color w:val="60CAF3" w:themeColor="accent4" w:themeTint="99"/>
          <w:shd w:val="clear" w:color="auto" w:fill="FFFFFF"/>
        </w:rPr>
        <w:t>airylea</w:t>
      </w:r>
      <w:r w:rsidR="007E7072">
        <w:rPr>
          <w:rFonts w:eastAsia="Times New Roman"/>
          <w:color w:val="60CAF3" w:themeColor="accent4" w:themeTint="99"/>
          <w:shd w:val="clear" w:color="auto" w:fill="FFFFFF"/>
        </w:rPr>
        <w:t xml:space="preserve"> Triangles</w:t>
      </w:r>
      <w:r w:rsidR="006853B4">
        <w:rPr>
          <w:rFonts w:eastAsia="Times New Roman"/>
          <w:color w:val="60CAF3" w:themeColor="accent4" w:themeTint="99"/>
          <w:shd w:val="clear" w:color="auto" w:fill="FFFFFF"/>
        </w:rPr>
        <w:t xml:space="preserve">, Yeo </w:t>
      </w:r>
      <w:r w:rsidR="00255049">
        <w:rPr>
          <w:rFonts w:eastAsia="Times New Roman"/>
          <w:color w:val="60CAF3" w:themeColor="accent4" w:themeTint="99"/>
          <w:shd w:val="clear" w:color="auto" w:fill="FFFFFF"/>
        </w:rPr>
        <w:t xml:space="preserve">yogurts and </w:t>
      </w:r>
      <w:r w:rsidR="00965FFE">
        <w:rPr>
          <w:rFonts w:eastAsia="Times New Roman"/>
          <w:color w:val="60CAF3" w:themeColor="accent4" w:themeTint="99"/>
          <w:shd w:val="clear" w:color="auto" w:fill="FFFFFF"/>
        </w:rPr>
        <w:t>Vegetable Antipasti</w:t>
      </w:r>
      <w:r w:rsidR="00F30FE7">
        <w:rPr>
          <w:rFonts w:eastAsia="Times New Roman"/>
          <w:color w:val="60CAF3" w:themeColor="accent4" w:themeTint="99"/>
          <w:shd w:val="clear" w:color="auto" w:fill="FFFFFF"/>
        </w:rPr>
        <w:t xml:space="preserve"> Pizza </w:t>
      </w:r>
      <w:r w:rsidR="0046129F">
        <w:rPr>
          <w:rFonts w:eastAsia="Times New Roman"/>
          <w:color w:val="60CAF3" w:themeColor="accent4" w:themeTint="99"/>
          <w:shd w:val="clear" w:color="auto" w:fill="FFFFFF"/>
        </w:rPr>
        <w:t>contradict this as they contain milk</w:t>
      </w:r>
      <w:r w:rsidR="006853B4">
        <w:rPr>
          <w:rFonts w:eastAsia="Times New Roman"/>
          <w:color w:val="60CAF3" w:themeColor="accent4" w:themeTint="99"/>
          <w:shd w:val="clear" w:color="auto" w:fill="FFFFFF"/>
        </w:rPr>
        <w:t>,</w:t>
      </w:r>
      <w:r w:rsidR="008F2C23">
        <w:rPr>
          <w:rFonts w:eastAsia="Times New Roman"/>
          <w:color w:val="60CAF3" w:themeColor="accent4" w:themeTint="99"/>
          <w:shd w:val="clear" w:color="auto" w:fill="FFFFFF"/>
        </w:rPr>
        <w:t xml:space="preserve"> </w:t>
      </w:r>
      <w:r w:rsidR="006853B4">
        <w:rPr>
          <w:rFonts w:eastAsia="Times New Roman"/>
          <w:color w:val="60CAF3" w:themeColor="accent4" w:themeTint="99"/>
          <w:shd w:val="clear" w:color="auto" w:fill="FFFFFF"/>
        </w:rPr>
        <w:t>lead</w:t>
      </w:r>
      <w:r w:rsidR="008F2C23">
        <w:rPr>
          <w:rFonts w:eastAsia="Times New Roman"/>
          <w:color w:val="60CAF3" w:themeColor="accent4" w:themeTint="99"/>
          <w:shd w:val="clear" w:color="auto" w:fill="FFFFFF"/>
        </w:rPr>
        <w:t xml:space="preserve">ing </w:t>
      </w:r>
      <w:r w:rsidR="006853B4">
        <w:rPr>
          <w:rFonts w:eastAsia="Times New Roman"/>
          <w:color w:val="60CAF3" w:themeColor="accent4" w:themeTint="99"/>
          <w:shd w:val="clear" w:color="auto" w:fill="FFFFFF"/>
        </w:rPr>
        <w:t>to the assumption that this is a vegetarian household.</w:t>
      </w:r>
      <w:r w:rsidR="004C4C5B">
        <w:rPr>
          <w:rFonts w:eastAsia="Times New Roman"/>
          <w:color w:val="60CAF3" w:themeColor="accent4" w:themeTint="99"/>
          <w:shd w:val="clear" w:color="auto" w:fill="FFFFFF"/>
        </w:rPr>
        <w:t xml:space="preserve"> </w:t>
      </w:r>
    </w:p>
    <w:p w14:paraId="171E5896" w14:textId="77777777" w:rsidR="0046260C" w:rsidRDefault="00570305">
      <w:pPr>
        <w:rPr>
          <w:rFonts w:eastAsia="Times New Roman"/>
          <w:color w:val="60CAF3" w:themeColor="accent4" w:themeTint="99"/>
          <w:shd w:val="clear" w:color="auto" w:fill="FFFFFF"/>
        </w:rPr>
      </w:pPr>
      <w:r>
        <w:rPr>
          <w:rFonts w:eastAsia="Times New Roman"/>
          <w:color w:val="60CAF3" w:themeColor="accent4" w:themeTint="99"/>
          <w:shd w:val="clear" w:color="auto" w:fill="FFFFFF"/>
        </w:rPr>
        <w:t xml:space="preserve">The way in which the </w:t>
      </w:r>
      <w:r w:rsidR="00422195">
        <w:rPr>
          <w:rFonts w:eastAsia="Times New Roman"/>
          <w:color w:val="60CAF3" w:themeColor="accent4" w:themeTint="99"/>
          <w:shd w:val="clear" w:color="auto" w:fill="FFFFFF"/>
        </w:rPr>
        <w:t>recycling has been</w:t>
      </w:r>
      <w:r w:rsidR="00BF0045">
        <w:rPr>
          <w:rFonts w:eastAsia="Times New Roman"/>
          <w:color w:val="60CAF3" w:themeColor="accent4" w:themeTint="99"/>
          <w:shd w:val="clear" w:color="auto" w:fill="FFFFFF"/>
        </w:rPr>
        <w:t xml:space="preserve"> discarded </w:t>
      </w:r>
      <w:r w:rsidR="00032CFB">
        <w:rPr>
          <w:rFonts w:eastAsia="Times New Roman"/>
          <w:color w:val="60CAF3" w:themeColor="accent4" w:themeTint="99"/>
          <w:shd w:val="clear" w:color="auto" w:fill="FFFFFF"/>
        </w:rPr>
        <w:t xml:space="preserve">can give insight into </w:t>
      </w:r>
      <w:r w:rsidR="00597200">
        <w:rPr>
          <w:rFonts w:eastAsia="Times New Roman"/>
          <w:color w:val="60CAF3" w:themeColor="accent4" w:themeTint="99"/>
          <w:shd w:val="clear" w:color="auto" w:fill="FFFFFF"/>
        </w:rPr>
        <w:t xml:space="preserve">the </w:t>
      </w:r>
      <w:r w:rsidR="005E5286">
        <w:rPr>
          <w:rFonts w:eastAsia="Times New Roman"/>
          <w:color w:val="60CAF3" w:themeColor="accent4" w:themeTint="99"/>
          <w:shd w:val="clear" w:color="auto" w:fill="FFFFFF"/>
        </w:rPr>
        <w:t>household.</w:t>
      </w:r>
      <w:r w:rsidR="00597200">
        <w:rPr>
          <w:rFonts w:eastAsia="Times New Roman"/>
          <w:color w:val="60CAF3" w:themeColor="accent4" w:themeTint="99"/>
          <w:shd w:val="clear" w:color="auto" w:fill="FFFFFF"/>
        </w:rPr>
        <w:t xml:space="preserve"> Even without sorting </w:t>
      </w:r>
      <w:r w:rsidR="00A6770E">
        <w:rPr>
          <w:rFonts w:eastAsia="Times New Roman"/>
          <w:color w:val="60CAF3" w:themeColor="accent4" w:themeTint="99"/>
          <w:shd w:val="clear" w:color="auto" w:fill="FFFFFF"/>
        </w:rPr>
        <w:t>the recycling into wh</w:t>
      </w:r>
      <w:r w:rsidR="001579D8">
        <w:rPr>
          <w:rFonts w:eastAsia="Times New Roman"/>
          <w:color w:val="60CAF3" w:themeColor="accent4" w:themeTint="99"/>
          <w:shd w:val="clear" w:color="auto" w:fill="FFFFFF"/>
        </w:rPr>
        <w:t>ich</w:t>
      </w:r>
      <w:r w:rsidR="00A6770E">
        <w:rPr>
          <w:rFonts w:eastAsia="Times New Roman"/>
          <w:color w:val="60CAF3" w:themeColor="accent4" w:themeTint="99"/>
          <w:shd w:val="clear" w:color="auto" w:fill="FFFFFF"/>
        </w:rPr>
        <w:t xml:space="preserve"> products are aimed at adult or children</w:t>
      </w:r>
      <w:r w:rsidR="009E32D7">
        <w:rPr>
          <w:rFonts w:eastAsia="Times New Roman"/>
          <w:color w:val="60CAF3" w:themeColor="accent4" w:themeTint="99"/>
          <w:shd w:val="clear" w:color="auto" w:fill="FFFFFF"/>
        </w:rPr>
        <w:t>,</w:t>
      </w:r>
      <w:r w:rsidR="00A6770E">
        <w:rPr>
          <w:rFonts w:eastAsia="Times New Roman"/>
          <w:color w:val="60CAF3" w:themeColor="accent4" w:themeTint="99"/>
          <w:shd w:val="clear" w:color="auto" w:fill="FFFFFF"/>
        </w:rPr>
        <w:t xml:space="preserve"> the</w:t>
      </w:r>
      <w:r w:rsidR="00A177D9">
        <w:rPr>
          <w:rFonts w:eastAsia="Times New Roman"/>
          <w:color w:val="60CAF3" w:themeColor="accent4" w:themeTint="99"/>
          <w:shd w:val="clear" w:color="auto" w:fill="FFFFFF"/>
        </w:rPr>
        <w:t xml:space="preserve"> condition of the recycling </w:t>
      </w:r>
      <w:r w:rsidR="00CA209E">
        <w:rPr>
          <w:rFonts w:eastAsia="Times New Roman"/>
          <w:color w:val="60CAF3" w:themeColor="accent4" w:themeTint="99"/>
          <w:shd w:val="clear" w:color="auto" w:fill="FFFFFF"/>
        </w:rPr>
        <w:t>suggests</w:t>
      </w:r>
      <w:r w:rsidR="00C66BE3">
        <w:rPr>
          <w:rFonts w:eastAsia="Times New Roman"/>
          <w:color w:val="60CAF3" w:themeColor="accent4" w:themeTint="99"/>
          <w:shd w:val="clear" w:color="auto" w:fill="FFFFFF"/>
        </w:rPr>
        <w:t xml:space="preserve"> the number of people in the household. </w:t>
      </w:r>
      <w:r w:rsidR="00457BC8">
        <w:rPr>
          <w:rFonts w:eastAsia="Times New Roman"/>
          <w:color w:val="60CAF3" w:themeColor="accent4" w:themeTint="99"/>
          <w:shd w:val="clear" w:color="auto" w:fill="FFFFFF"/>
        </w:rPr>
        <w:t xml:space="preserve">The number of people in the household is narrowed down because none of the </w:t>
      </w:r>
      <w:r w:rsidR="00386887">
        <w:rPr>
          <w:rFonts w:eastAsia="Times New Roman"/>
          <w:color w:val="60CAF3" w:themeColor="accent4" w:themeTint="99"/>
          <w:shd w:val="clear" w:color="auto" w:fill="FFFFFF"/>
        </w:rPr>
        <w:t xml:space="preserve">recycling </w:t>
      </w:r>
      <w:r w:rsidR="00386887">
        <w:rPr>
          <w:rFonts w:eastAsia="Times New Roman"/>
          <w:color w:val="60CAF3" w:themeColor="accent4" w:themeTint="99"/>
          <w:shd w:val="clear" w:color="auto" w:fill="FFFFFF"/>
        </w:rPr>
        <w:lastRenderedPageBreak/>
        <w:t xml:space="preserve">had been folded or flattened, </w:t>
      </w:r>
      <w:r w:rsidR="005E5286">
        <w:rPr>
          <w:rFonts w:eastAsia="Times New Roman"/>
          <w:color w:val="60CAF3" w:themeColor="accent4" w:themeTint="99"/>
          <w:shd w:val="clear" w:color="auto" w:fill="FFFFFF"/>
        </w:rPr>
        <w:t xml:space="preserve">implying that space </w:t>
      </w:r>
      <w:r w:rsidR="00840275">
        <w:rPr>
          <w:rFonts w:eastAsia="Times New Roman"/>
          <w:color w:val="60CAF3" w:themeColor="accent4" w:themeTint="99"/>
          <w:shd w:val="clear" w:color="auto" w:fill="FFFFFF"/>
        </w:rPr>
        <w:t xml:space="preserve">in their recycling bin </w:t>
      </w:r>
      <w:r w:rsidR="005E5286">
        <w:rPr>
          <w:rFonts w:eastAsia="Times New Roman"/>
          <w:color w:val="60CAF3" w:themeColor="accent4" w:themeTint="99"/>
          <w:shd w:val="clear" w:color="auto" w:fill="FFFFFF"/>
        </w:rPr>
        <w:t>is not an issue</w:t>
      </w:r>
      <w:r w:rsidR="007A5FCA">
        <w:rPr>
          <w:rFonts w:eastAsia="Times New Roman"/>
          <w:color w:val="60CAF3" w:themeColor="accent4" w:themeTint="99"/>
          <w:shd w:val="clear" w:color="auto" w:fill="FFFFFF"/>
        </w:rPr>
        <w:t xml:space="preserve">, </w:t>
      </w:r>
      <w:r w:rsidR="00830644">
        <w:rPr>
          <w:rFonts w:eastAsia="Times New Roman"/>
          <w:color w:val="60CAF3" w:themeColor="accent4" w:themeTint="99"/>
          <w:shd w:val="clear" w:color="auto" w:fill="FFFFFF"/>
        </w:rPr>
        <w:t>plac</w:t>
      </w:r>
      <w:r w:rsidR="007A5FCA">
        <w:rPr>
          <w:rFonts w:eastAsia="Times New Roman"/>
          <w:color w:val="60CAF3" w:themeColor="accent4" w:themeTint="99"/>
          <w:shd w:val="clear" w:color="auto" w:fill="FFFFFF"/>
        </w:rPr>
        <w:t>ing</w:t>
      </w:r>
      <w:r w:rsidR="00830644">
        <w:rPr>
          <w:rFonts w:eastAsia="Times New Roman"/>
          <w:color w:val="60CAF3" w:themeColor="accent4" w:themeTint="99"/>
          <w:shd w:val="clear" w:color="auto" w:fill="FFFFFF"/>
        </w:rPr>
        <w:t xml:space="preserve"> the </w:t>
      </w:r>
      <w:r w:rsidR="006B26CC">
        <w:rPr>
          <w:rFonts w:eastAsia="Times New Roman"/>
          <w:color w:val="60CAF3" w:themeColor="accent4" w:themeTint="99"/>
          <w:shd w:val="clear" w:color="auto" w:fill="FFFFFF"/>
        </w:rPr>
        <w:t>number of people in the household between one and three</w:t>
      </w:r>
      <w:r w:rsidR="007A5FCA">
        <w:rPr>
          <w:rFonts w:eastAsia="Times New Roman"/>
          <w:color w:val="60CAF3" w:themeColor="accent4" w:themeTint="99"/>
          <w:shd w:val="clear" w:color="auto" w:fill="FFFFFF"/>
        </w:rPr>
        <w:t xml:space="preserve">. However not flattening </w:t>
      </w:r>
      <w:r w:rsidR="00AF5CAB">
        <w:rPr>
          <w:rFonts w:eastAsia="Times New Roman"/>
          <w:color w:val="60CAF3" w:themeColor="accent4" w:themeTint="99"/>
          <w:shd w:val="clear" w:color="auto" w:fill="FFFFFF"/>
        </w:rPr>
        <w:t xml:space="preserve">of folding the recycling may also be the result of </w:t>
      </w:r>
      <w:r w:rsidR="0092717B">
        <w:rPr>
          <w:rFonts w:eastAsia="Times New Roman"/>
          <w:color w:val="60CAF3" w:themeColor="accent4" w:themeTint="99"/>
          <w:shd w:val="clear" w:color="auto" w:fill="FFFFFF"/>
        </w:rPr>
        <w:t>regular collection of recycling by the council.</w:t>
      </w:r>
      <w:r w:rsidR="0068548B">
        <w:rPr>
          <w:rFonts w:eastAsia="Times New Roman"/>
          <w:color w:val="60CAF3" w:themeColor="accent4" w:themeTint="99"/>
          <w:shd w:val="clear" w:color="auto" w:fill="FFFFFF"/>
        </w:rPr>
        <w:t xml:space="preserve"> The recycling </w:t>
      </w:r>
      <w:r w:rsidR="005739C6">
        <w:rPr>
          <w:rFonts w:eastAsia="Times New Roman"/>
          <w:color w:val="60CAF3" w:themeColor="accent4" w:themeTint="99"/>
          <w:shd w:val="clear" w:color="auto" w:fill="FFFFFF"/>
        </w:rPr>
        <w:t>is for the most</w:t>
      </w:r>
      <w:r w:rsidR="00A66991">
        <w:rPr>
          <w:rFonts w:eastAsia="Times New Roman"/>
          <w:color w:val="60CAF3" w:themeColor="accent4" w:themeTint="99"/>
          <w:shd w:val="clear" w:color="auto" w:fill="FFFFFF"/>
        </w:rPr>
        <w:t xml:space="preserve"> part</w:t>
      </w:r>
      <w:r w:rsidR="005739C6">
        <w:rPr>
          <w:rFonts w:eastAsia="Times New Roman"/>
          <w:color w:val="60CAF3" w:themeColor="accent4" w:themeTint="99"/>
          <w:shd w:val="clear" w:color="auto" w:fill="FFFFFF"/>
        </w:rPr>
        <w:t xml:space="preserve"> </w:t>
      </w:r>
      <w:r w:rsidR="00B15F24">
        <w:rPr>
          <w:rFonts w:eastAsia="Times New Roman"/>
          <w:color w:val="60CAF3" w:themeColor="accent4" w:themeTint="99"/>
          <w:shd w:val="clear" w:color="auto" w:fill="FFFFFF"/>
        </w:rPr>
        <w:t>dis</w:t>
      </w:r>
      <w:r w:rsidR="00C31470">
        <w:rPr>
          <w:rFonts w:eastAsia="Times New Roman"/>
          <w:color w:val="60CAF3" w:themeColor="accent4" w:themeTint="99"/>
          <w:shd w:val="clear" w:color="auto" w:fill="FFFFFF"/>
        </w:rPr>
        <w:t xml:space="preserve">posed of </w:t>
      </w:r>
      <w:r w:rsidR="00510D49">
        <w:rPr>
          <w:rFonts w:eastAsia="Times New Roman"/>
          <w:color w:val="60CAF3" w:themeColor="accent4" w:themeTint="99"/>
          <w:shd w:val="clear" w:color="auto" w:fill="FFFFFF"/>
        </w:rPr>
        <w:t xml:space="preserve">appropriately </w:t>
      </w:r>
      <w:r w:rsidR="00856203">
        <w:rPr>
          <w:rFonts w:eastAsia="Times New Roman"/>
          <w:color w:val="60CAF3" w:themeColor="accent4" w:themeTint="99"/>
          <w:shd w:val="clear" w:color="auto" w:fill="FFFFFF"/>
        </w:rPr>
        <w:t xml:space="preserve">however </w:t>
      </w:r>
      <w:r w:rsidR="000D5D20">
        <w:rPr>
          <w:rFonts w:eastAsia="Times New Roman"/>
          <w:color w:val="60CAF3" w:themeColor="accent4" w:themeTint="99"/>
          <w:shd w:val="clear" w:color="auto" w:fill="FFFFFF"/>
        </w:rPr>
        <w:t>there</w:t>
      </w:r>
      <w:r w:rsidR="005402FC">
        <w:rPr>
          <w:rFonts w:eastAsia="Times New Roman"/>
          <w:color w:val="60CAF3" w:themeColor="accent4" w:themeTint="99"/>
          <w:shd w:val="clear" w:color="auto" w:fill="FFFFFF"/>
        </w:rPr>
        <w:t xml:space="preserve"> w</w:t>
      </w:r>
      <w:r w:rsidR="000D5D20">
        <w:rPr>
          <w:rFonts w:eastAsia="Times New Roman"/>
          <w:color w:val="60CAF3" w:themeColor="accent4" w:themeTint="99"/>
          <w:shd w:val="clear" w:color="auto" w:fill="FFFFFF"/>
        </w:rPr>
        <w:t>ere</w:t>
      </w:r>
      <w:r w:rsidR="005402FC">
        <w:rPr>
          <w:rFonts w:eastAsia="Times New Roman"/>
          <w:color w:val="60CAF3" w:themeColor="accent4" w:themeTint="99"/>
          <w:shd w:val="clear" w:color="auto" w:fill="FFFFFF"/>
        </w:rPr>
        <w:t xml:space="preserve"> some products that </w:t>
      </w:r>
      <w:r w:rsidR="000D5D20">
        <w:rPr>
          <w:rFonts w:eastAsia="Times New Roman"/>
          <w:color w:val="60CAF3" w:themeColor="accent4" w:themeTint="99"/>
          <w:shd w:val="clear" w:color="auto" w:fill="FFFFFF"/>
        </w:rPr>
        <w:t xml:space="preserve">were not recycled properly. </w:t>
      </w:r>
      <w:r w:rsidR="0084294E">
        <w:rPr>
          <w:rFonts w:eastAsia="Times New Roman"/>
          <w:color w:val="60CAF3" w:themeColor="accent4" w:themeTint="99"/>
          <w:shd w:val="clear" w:color="auto" w:fill="FFFFFF"/>
        </w:rPr>
        <w:t xml:space="preserve">One of these incorrectly </w:t>
      </w:r>
      <w:r w:rsidR="00D14C63">
        <w:rPr>
          <w:rFonts w:eastAsia="Times New Roman"/>
          <w:color w:val="60CAF3" w:themeColor="accent4" w:themeTint="99"/>
          <w:shd w:val="clear" w:color="auto" w:fill="FFFFFF"/>
        </w:rPr>
        <w:t xml:space="preserve">recycled products was </w:t>
      </w:r>
      <w:r w:rsidR="008B6124">
        <w:rPr>
          <w:rFonts w:eastAsia="Times New Roman"/>
          <w:color w:val="60CAF3" w:themeColor="accent4" w:themeTint="99"/>
          <w:shd w:val="clear" w:color="auto" w:fill="FFFFFF"/>
        </w:rPr>
        <w:t>the Peppa Pig Bubbles as the recycling in</w:t>
      </w:r>
      <w:r w:rsidR="0074713A">
        <w:rPr>
          <w:rFonts w:eastAsia="Times New Roman"/>
          <w:color w:val="60CAF3" w:themeColor="accent4" w:themeTint="99"/>
          <w:shd w:val="clear" w:color="auto" w:fill="FFFFFF"/>
        </w:rPr>
        <w:t xml:space="preserve">structions </w:t>
      </w:r>
      <w:r w:rsidR="00923EEA">
        <w:rPr>
          <w:rFonts w:eastAsia="Times New Roman"/>
          <w:color w:val="60CAF3" w:themeColor="accent4" w:themeTint="99"/>
          <w:shd w:val="clear" w:color="auto" w:fill="FFFFFF"/>
        </w:rPr>
        <w:t>state,</w:t>
      </w:r>
      <w:r w:rsidR="0074713A">
        <w:rPr>
          <w:rFonts w:eastAsia="Times New Roman"/>
          <w:color w:val="60CAF3" w:themeColor="accent4" w:themeTint="99"/>
          <w:shd w:val="clear" w:color="auto" w:fill="FFFFFF"/>
        </w:rPr>
        <w:t xml:space="preserve"> </w:t>
      </w:r>
      <w:r w:rsidR="008F742B">
        <w:rPr>
          <w:rFonts w:eastAsia="Times New Roman"/>
          <w:color w:val="60CAF3" w:themeColor="accent4" w:themeTint="99"/>
          <w:shd w:val="clear" w:color="auto" w:fill="FFFFFF"/>
        </w:rPr>
        <w:t>‘CAP ON</w:t>
      </w:r>
      <w:r w:rsidR="00D82A11">
        <w:rPr>
          <w:rFonts w:eastAsia="Times New Roman"/>
          <w:color w:val="60CAF3" w:themeColor="accent4" w:themeTint="99"/>
          <w:shd w:val="clear" w:color="auto" w:fill="FFFFFF"/>
        </w:rPr>
        <w:t xml:space="preserve"> </w:t>
      </w:r>
      <w:r w:rsidR="008F742B">
        <w:rPr>
          <w:rFonts w:eastAsia="Times New Roman"/>
          <w:color w:val="60CAF3" w:themeColor="accent4" w:themeTint="99"/>
          <w:shd w:val="clear" w:color="auto" w:fill="FFFFFF"/>
        </w:rPr>
        <w:t>R</w:t>
      </w:r>
      <w:r w:rsidR="00D82A11">
        <w:rPr>
          <w:rFonts w:eastAsia="Times New Roman"/>
          <w:color w:val="60CAF3" w:themeColor="accent4" w:themeTint="99"/>
          <w:shd w:val="clear" w:color="auto" w:fill="FFFFFF"/>
        </w:rPr>
        <w:t>ecycle</w:t>
      </w:r>
      <w:r w:rsidR="008F742B">
        <w:rPr>
          <w:rFonts w:eastAsia="Times New Roman"/>
          <w:color w:val="60CAF3" w:themeColor="accent4" w:themeTint="99"/>
          <w:shd w:val="clear" w:color="auto" w:fill="FFFFFF"/>
        </w:rPr>
        <w:t>’</w:t>
      </w:r>
      <w:r w:rsidR="00D82A11">
        <w:rPr>
          <w:rFonts w:eastAsia="Times New Roman"/>
          <w:color w:val="60CAF3" w:themeColor="accent4" w:themeTint="99"/>
          <w:shd w:val="clear" w:color="auto" w:fill="FFFFFF"/>
        </w:rPr>
        <w:t xml:space="preserve"> and the cap is missing</w:t>
      </w:r>
      <w:r w:rsidR="00273736">
        <w:rPr>
          <w:rFonts w:eastAsia="Times New Roman"/>
          <w:color w:val="60CAF3" w:themeColor="accent4" w:themeTint="99"/>
          <w:shd w:val="clear" w:color="auto" w:fill="FFFFFF"/>
        </w:rPr>
        <w:t xml:space="preserve">, this maybe </w:t>
      </w:r>
      <w:r w:rsidR="00392C28">
        <w:rPr>
          <w:rFonts w:eastAsia="Times New Roman"/>
          <w:color w:val="60CAF3" w:themeColor="accent4" w:themeTint="99"/>
          <w:shd w:val="clear" w:color="auto" w:fill="FFFFFF"/>
        </w:rPr>
        <w:t xml:space="preserve">be because the instructions have not been read </w:t>
      </w:r>
      <w:r w:rsidR="002878A5">
        <w:rPr>
          <w:rFonts w:eastAsia="Times New Roman"/>
          <w:color w:val="60CAF3" w:themeColor="accent4" w:themeTint="99"/>
          <w:shd w:val="clear" w:color="auto" w:fill="FFFFFF"/>
        </w:rPr>
        <w:t xml:space="preserve">or during it’s use as the child’s </w:t>
      </w:r>
      <w:r w:rsidR="00DD1E5B">
        <w:rPr>
          <w:rFonts w:eastAsia="Times New Roman"/>
          <w:color w:val="60CAF3" w:themeColor="accent4" w:themeTint="99"/>
          <w:shd w:val="clear" w:color="auto" w:fill="FFFFFF"/>
        </w:rPr>
        <w:t>toy</w:t>
      </w:r>
      <w:r w:rsidR="009A4C32">
        <w:rPr>
          <w:rFonts w:eastAsia="Times New Roman"/>
          <w:color w:val="60CAF3" w:themeColor="accent4" w:themeTint="99"/>
          <w:shd w:val="clear" w:color="auto" w:fill="FFFFFF"/>
        </w:rPr>
        <w:t xml:space="preserve"> the lid has been lost. Another item of interest in regard to </w:t>
      </w:r>
      <w:r w:rsidR="00E23FA9">
        <w:rPr>
          <w:rFonts w:eastAsia="Times New Roman"/>
          <w:color w:val="60CAF3" w:themeColor="accent4" w:themeTint="99"/>
          <w:shd w:val="clear" w:color="auto" w:fill="FFFFFF"/>
        </w:rPr>
        <w:t>the families recycling habits is the Victoria Blackberries</w:t>
      </w:r>
      <w:r w:rsidR="0018163F">
        <w:rPr>
          <w:rFonts w:eastAsia="Times New Roman"/>
          <w:color w:val="60CAF3" w:themeColor="accent4" w:themeTint="99"/>
          <w:shd w:val="clear" w:color="auto" w:fill="FFFFFF"/>
        </w:rPr>
        <w:t xml:space="preserve"> as the plastic</w:t>
      </w:r>
      <w:r w:rsidR="003A7377">
        <w:rPr>
          <w:rFonts w:eastAsia="Times New Roman"/>
          <w:color w:val="60CAF3" w:themeColor="accent4" w:themeTint="99"/>
          <w:shd w:val="clear" w:color="auto" w:fill="FFFFFF"/>
        </w:rPr>
        <w:t xml:space="preserve"> film is still attached to the </w:t>
      </w:r>
      <w:r w:rsidR="00EE4907">
        <w:rPr>
          <w:rFonts w:eastAsia="Times New Roman"/>
          <w:color w:val="60CAF3" w:themeColor="accent4" w:themeTint="99"/>
          <w:shd w:val="clear" w:color="auto" w:fill="FFFFFF"/>
        </w:rPr>
        <w:t>plastic tray which held the blackberries</w:t>
      </w:r>
      <w:r w:rsidR="00112B6D">
        <w:rPr>
          <w:rFonts w:eastAsia="Times New Roman"/>
          <w:color w:val="60CAF3" w:themeColor="accent4" w:themeTint="99"/>
          <w:shd w:val="clear" w:color="auto" w:fill="FFFFFF"/>
        </w:rPr>
        <w:t>. This is interesting because in most areas of the UK</w:t>
      </w:r>
      <w:r w:rsidR="00376A21">
        <w:rPr>
          <w:rFonts w:eastAsia="Times New Roman"/>
          <w:color w:val="60CAF3" w:themeColor="accent4" w:themeTint="99"/>
          <w:shd w:val="clear" w:color="auto" w:fill="FFFFFF"/>
        </w:rPr>
        <w:t>,</w:t>
      </w:r>
      <w:r w:rsidR="00112B6D">
        <w:rPr>
          <w:rFonts w:eastAsia="Times New Roman"/>
          <w:color w:val="60CAF3" w:themeColor="accent4" w:themeTint="99"/>
          <w:shd w:val="clear" w:color="auto" w:fill="FFFFFF"/>
        </w:rPr>
        <w:t xml:space="preserve"> </w:t>
      </w:r>
      <w:r w:rsidR="00323041">
        <w:rPr>
          <w:rFonts w:eastAsia="Times New Roman"/>
          <w:color w:val="60CAF3" w:themeColor="accent4" w:themeTint="99"/>
          <w:shd w:val="clear" w:color="auto" w:fill="FFFFFF"/>
        </w:rPr>
        <w:t xml:space="preserve">plastic film is not able to be recycled at home, however in </w:t>
      </w:r>
      <w:r w:rsidR="004E0544">
        <w:rPr>
          <w:rFonts w:eastAsia="Times New Roman"/>
          <w:color w:val="60CAF3" w:themeColor="accent4" w:themeTint="99"/>
          <w:shd w:val="clear" w:color="auto" w:fill="FFFFFF"/>
        </w:rPr>
        <w:t xml:space="preserve">Carmarthenshire where the assemblage is from this film can be recycled </w:t>
      </w:r>
      <w:r w:rsidR="008E3ECB">
        <w:rPr>
          <w:rFonts w:eastAsia="Times New Roman"/>
          <w:color w:val="60CAF3" w:themeColor="accent4" w:themeTint="99"/>
          <w:shd w:val="clear" w:color="auto" w:fill="FFFFFF"/>
        </w:rPr>
        <w:t>a</w:t>
      </w:r>
      <w:r w:rsidR="004E0544">
        <w:rPr>
          <w:rFonts w:eastAsia="Times New Roman"/>
          <w:color w:val="60CAF3" w:themeColor="accent4" w:themeTint="99"/>
          <w:shd w:val="clear" w:color="auto" w:fill="FFFFFF"/>
        </w:rPr>
        <w:t>t home</w:t>
      </w:r>
      <w:r w:rsidR="00962B4E">
        <w:rPr>
          <w:rFonts w:eastAsia="Times New Roman"/>
          <w:color w:val="FF0000"/>
          <w:shd w:val="clear" w:color="auto" w:fill="FFFFFF"/>
        </w:rPr>
        <w:t>(</w:t>
      </w:r>
      <w:r w:rsidR="003001F7">
        <w:rPr>
          <w:rFonts w:eastAsia="Times New Roman"/>
          <w:color w:val="FF0000"/>
          <w:shd w:val="clear" w:color="auto" w:fill="FFFFFF"/>
        </w:rPr>
        <w:t xml:space="preserve">Carmarthenshire </w:t>
      </w:r>
      <w:r w:rsidR="00E946D8">
        <w:rPr>
          <w:rFonts w:eastAsia="Times New Roman"/>
          <w:color w:val="FF0000"/>
          <w:shd w:val="clear" w:color="auto" w:fill="FFFFFF"/>
        </w:rPr>
        <w:t>C</w:t>
      </w:r>
      <w:r w:rsidR="003001F7">
        <w:rPr>
          <w:rFonts w:eastAsia="Times New Roman"/>
          <w:color w:val="FF0000"/>
          <w:shd w:val="clear" w:color="auto" w:fill="FFFFFF"/>
        </w:rPr>
        <w:t>ounty</w:t>
      </w:r>
      <w:r w:rsidR="00E946D8">
        <w:rPr>
          <w:rFonts w:eastAsia="Times New Roman"/>
          <w:color w:val="FF0000"/>
          <w:shd w:val="clear" w:color="auto" w:fill="FFFFFF"/>
        </w:rPr>
        <w:t xml:space="preserve"> Council, 2024)</w:t>
      </w:r>
      <w:r w:rsidR="004E0544">
        <w:rPr>
          <w:rFonts w:eastAsia="Times New Roman"/>
          <w:color w:val="60CAF3" w:themeColor="accent4" w:themeTint="99"/>
          <w:shd w:val="clear" w:color="auto" w:fill="FFFFFF"/>
        </w:rPr>
        <w:t xml:space="preserve">. This implies that </w:t>
      </w:r>
      <w:r w:rsidR="00EC13EA">
        <w:rPr>
          <w:rFonts w:eastAsia="Times New Roman"/>
          <w:color w:val="60CAF3" w:themeColor="accent4" w:themeTint="99"/>
          <w:shd w:val="clear" w:color="auto" w:fill="FFFFFF"/>
        </w:rPr>
        <w:t xml:space="preserve">the adult </w:t>
      </w:r>
      <w:r w:rsidR="004D7324">
        <w:rPr>
          <w:rFonts w:eastAsia="Times New Roman"/>
          <w:color w:val="60CAF3" w:themeColor="accent4" w:themeTint="99"/>
          <w:shd w:val="clear" w:color="auto" w:fill="FFFFFF"/>
        </w:rPr>
        <w:t xml:space="preserve">may </w:t>
      </w:r>
      <w:r w:rsidR="00EC13EA">
        <w:rPr>
          <w:rFonts w:eastAsia="Times New Roman"/>
          <w:color w:val="60CAF3" w:themeColor="accent4" w:themeTint="99"/>
          <w:shd w:val="clear" w:color="auto" w:fill="FFFFFF"/>
        </w:rPr>
        <w:t>ha</w:t>
      </w:r>
      <w:r w:rsidR="004D7324">
        <w:rPr>
          <w:rFonts w:eastAsia="Times New Roman"/>
          <w:color w:val="60CAF3" w:themeColor="accent4" w:themeTint="99"/>
          <w:shd w:val="clear" w:color="auto" w:fill="FFFFFF"/>
        </w:rPr>
        <w:t>ve</w:t>
      </w:r>
      <w:r w:rsidR="00EC13EA">
        <w:rPr>
          <w:rFonts w:eastAsia="Times New Roman"/>
          <w:color w:val="60CAF3" w:themeColor="accent4" w:themeTint="99"/>
          <w:shd w:val="clear" w:color="auto" w:fill="FFFFFF"/>
        </w:rPr>
        <w:t xml:space="preserve"> researched </w:t>
      </w:r>
      <w:r w:rsidR="00121B65">
        <w:rPr>
          <w:rFonts w:eastAsia="Times New Roman"/>
          <w:color w:val="60CAF3" w:themeColor="accent4" w:themeTint="99"/>
          <w:shd w:val="clear" w:color="auto" w:fill="FFFFFF"/>
        </w:rPr>
        <w:t>what can be recycled in their area</w:t>
      </w:r>
      <w:r w:rsidR="00733B20">
        <w:rPr>
          <w:rFonts w:eastAsia="Times New Roman"/>
          <w:color w:val="60CAF3" w:themeColor="accent4" w:themeTint="99"/>
          <w:shd w:val="clear" w:color="auto" w:fill="FFFFFF"/>
        </w:rPr>
        <w:t xml:space="preserve"> on </w:t>
      </w:r>
      <w:r w:rsidR="00644A98">
        <w:rPr>
          <w:rFonts w:eastAsia="Times New Roman"/>
          <w:color w:val="60CAF3" w:themeColor="accent4" w:themeTint="99"/>
          <w:shd w:val="clear" w:color="auto" w:fill="FFFFFF"/>
        </w:rPr>
        <w:t xml:space="preserve">the county council </w:t>
      </w:r>
      <w:r w:rsidR="00005B60">
        <w:rPr>
          <w:rFonts w:eastAsia="Times New Roman"/>
          <w:color w:val="60CAF3" w:themeColor="accent4" w:themeTint="99"/>
          <w:shd w:val="clear" w:color="auto" w:fill="FFFFFF"/>
        </w:rPr>
        <w:t>and</w:t>
      </w:r>
      <w:r w:rsidR="00B607DC">
        <w:rPr>
          <w:rFonts w:eastAsia="Times New Roman"/>
          <w:color w:val="60CAF3" w:themeColor="accent4" w:themeTint="99"/>
          <w:shd w:val="clear" w:color="auto" w:fill="FFFFFF"/>
        </w:rPr>
        <w:t xml:space="preserve"> </w:t>
      </w:r>
      <w:r w:rsidR="00E872DD">
        <w:rPr>
          <w:rFonts w:eastAsia="Times New Roman"/>
          <w:color w:val="60CAF3" w:themeColor="accent4" w:themeTint="99"/>
          <w:shd w:val="clear" w:color="auto" w:fill="FFFFFF"/>
        </w:rPr>
        <w:t>W</w:t>
      </w:r>
      <w:r w:rsidR="00005B60">
        <w:rPr>
          <w:rFonts w:eastAsia="Times New Roman"/>
          <w:color w:val="60CAF3" w:themeColor="accent4" w:themeTint="99"/>
          <w:shd w:val="clear" w:color="auto" w:fill="FFFFFF"/>
        </w:rPr>
        <w:t>ales</w:t>
      </w:r>
      <w:r w:rsidR="00916C67">
        <w:rPr>
          <w:rFonts w:eastAsia="Times New Roman"/>
          <w:color w:val="60CAF3" w:themeColor="accent4" w:themeTint="99"/>
          <w:shd w:val="clear" w:color="auto" w:fill="FFFFFF"/>
        </w:rPr>
        <w:t xml:space="preserve"> </w:t>
      </w:r>
      <w:r w:rsidR="00005B60">
        <w:rPr>
          <w:rFonts w:eastAsia="Times New Roman"/>
          <w:color w:val="60CAF3" w:themeColor="accent4" w:themeTint="99"/>
          <w:shd w:val="clear" w:color="auto" w:fill="FFFFFF"/>
        </w:rPr>
        <w:t>recycles websites</w:t>
      </w:r>
      <w:r w:rsidR="00121B65">
        <w:rPr>
          <w:rFonts w:eastAsia="Times New Roman"/>
          <w:color w:val="60CAF3" w:themeColor="accent4" w:themeTint="99"/>
          <w:shd w:val="clear" w:color="auto" w:fill="FFFFFF"/>
        </w:rPr>
        <w:t>,</w:t>
      </w:r>
      <w:r w:rsidR="004D7324">
        <w:rPr>
          <w:rFonts w:eastAsia="Times New Roman"/>
          <w:color w:val="60CAF3" w:themeColor="accent4" w:themeTint="99"/>
          <w:shd w:val="clear" w:color="auto" w:fill="FFFFFF"/>
        </w:rPr>
        <w:t xml:space="preserve"> this is backed up with the inclusion of</w:t>
      </w:r>
      <w:r w:rsidR="007957B2">
        <w:rPr>
          <w:rFonts w:eastAsia="Times New Roman"/>
          <w:color w:val="60CAF3" w:themeColor="accent4" w:themeTint="99"/>
          <w:shd w:val="clear" w:color="auto" w:fill="FFFFFF"/>
        </w:rPr>
        <w:t xml:space="preserve"> the</w:t>
      </w:r>
      <w:r w:rsidR="004D7324">
        <w:rPr>
          <w:rFonts w:eastAsia="Times New Roman"/>
          <w:color w:val="60CAF3" w:themeColor="accent4" w:themeTint="99"/>
          <w:shd w:val="clear" w:color="auto" w:fill="FFFFFF"/>
        </w:rPr>
        <w:t xml:space="preserve"> Plenish </w:t>
      </w:r>
      <w:r w:rsidR="007957B2">
        <w:rPr>
          <w:rFonts w:eastAsia="Times New Roman"/>
          <w:color w:val="60CAF3" w:themeColor="accent4" w:themeTint="99"/>
          <w:shd w:val="clear" w:color="auto" w:fill="FFFFFF"/>
        </w:rPr>
        <w:t>Almond</w:t>
      </w:r>
      <w:r w:rsidR="00930A50">
        <w:rPr>
          <w:rFonts w:eastAsia="Times New Roman"/>
          <w:color w:val="60CAF3" w:themeColor="accent4" w:themeTint="99"/>
          <w:shd w:val="clear" w:color="auto" w:fill="FFFFFF"/>
        </w:rPr>
        <w:t xml:space="preserve"> </w:t>
      </w:r>
      <w:r w:rsidR="007957B2">
        <w:rPr>
          <w:rFonts w:eastAsia="Times New Roman"/>
          <w:color w:val="60CAF3" w:themeColor="accent4" w:themeTint="99"/>
          <w:shd w:val="clear" w:color="auto" w:fill="FFFFFF"/>
        </w:rPr>
        <w:t xml:space="preserve">Milk </w:t>
      </w:r>
      <w:r w:rsidR="00952730">
        <w:rPr>
          <w:rFonts w:eastAsia="Times New Roman"/>
          <w:color w:val="60CAF3" w:themeColor="accent4" w:themeTint="99"/>
          <w:shd w:val="clear" w:color="auto" w:fill="FFFFFF"/>
        </w:rPr>
        <w:t xml:space="preserve">carton which </w:t>
      </w:r>
      <w:r w:rsidR="00D93737">
        <w:rPr>
          <w:rFonts w:eastAsia="Times New Roman"/>
          <w:color w:val="60CAF3" w:themeColor="accent4" w:themeTint="99"/>
          <w:shd w:val="clear" w:color="auto" w:fill="FFFFFF"/>
        </w:rPr>
        <w:t>is</w:t>
      </w:r>
      <w:r w:rsidR="003536D2">
        <w:rPr>
          <w:rFonts w:eastAsia="Times New Roman"/>
          <w:color w:val="60CAF3" w:themeColor="accent4" w:themeTint="99"/>
          <w:shd w:val="clear" w:color="auto" w:fill="FFFFFF"/>
        </w:rPr>
        <w:t xml:space="preserve"> </w:t>
      </w:r>
      <w:r w:rsidR="0027423A">
        <w:rPr>
          <w:rFonts w:eastAsia="Times New Roman"/>
          <w:color w:val="60CAF3" w:themeColor="accent4" w:themeTint="99"/>
          <w:shd w:val="clear" w:color="auto" w:fill="FFFFFF"/>
        </w:rPr>
        <w:t xml:space="preserve">a Tetra Pak </w:t>
      </w:r>
      <w:r w:rsidR="00124B83">
        <w:rPr>
          <w:rFonts w:eastAsia="Times New Roman"/>
          <w:color w:val="60CAF3" w:themeColor="accent4" w:themeTint="99"/>
          <w:shd w:val="clear" w:color="auto" w:fill="FFFFFF"/>
        </w:rPr>
        <w:t>carton and so the recycling advice</w:t>
      </w:r>
      <w:r w:rsidR="00DB0079">
        <w:rPr>
          <w:rFonts w:eastAsia="Times New Roman"/>
          <w:color w:val="60CAF3" w:themeColor="accent4" w:themeTint="99"/>
          <w:shd w:val="clear" w:color="auto" w:fill="FFFFFF"/>
        </w:rPr>
        <w:t xml:space="preserve"> is to check home collections</w:t>
      </w:r>
      <w:r w:rsidR="00D4270F">
        <w:rPr>
          <w:rFonts w:eastAsia="Times New Roman"/>
          <w:color w:val="FF0000"/>
          <w:shd w:val="clear" w:color="auto" w:fill="FFFFFF"/>
        </w:rPr>
        <w:t>(Carm</w:t>
      </w:r>
      <w:r w:rsidR="00916C67">
        <w:rPr>
          <w:rFonts w:eastAsia="Times New Roman"/>
          <w:color w:val="FF0000"/>
          <w:shd w:val="clear" w:color="auto" w:fill="FFFFFF"/>
        </w:rPr>
        <w:t xml:space="preserve">arthenshire County </w:t>
      </w:r>
      <w:r w:rsidR="00E872DD">
        <w:rPr>
          <w:rFonts w:eastAsia="Times New Roman"/>
          <w:color w:val="FF0000"/>
          <w:shd w:val="clear" w:color="auto" w:fill="FFFFFF"/>
        </w:rPr>
        <w:t>C</w:t>
      </w:r>
      <w:r w:rsidR="00916C67">
        <w:rPr>
          <w:rFonts w:eastAsia="Times New Roman"/>
          <w:color w:val="FF0000"/>
          <w:shd w:val="clear" w:color="auto" w:fill="FFFFFF"/>
        </w:rPr>
        <w:t>ouncil, 2024</w:t>
      </w:r>
      <w:r w:rsidR="009800A6">
        <w:rPr>
          <w:rFonts w:eastAsia="Times New Roman"/>
          <w:color w:val="FF0000"/>
          <w:shd w:val="clear" w:color="auto" w:fill="FFFFFF"/>
        </w:rPr>
        <w:t xml:space="preserve">, Wales </w:t>
      </w:r>
      <w:r w:rsidR="00E872DD">
        <w:rPr>
          <w:rFonts w:eastAsia="Times New Roman"/>
          <w:color w:val="FF0000"/>
          <w:shd w:val="clear" w:color="auto" w:fill="FFFFFF"/>
        </w:rPr>
        <w:t>r</w:t>
      </w:r>
      <w:r w:rsidR="009800A6">
        <w:rPr>
          <w:rFonts w:eastAsia="Times New Roman"/>
          <w:color w:val="FF0000"/>
          <w:shd w:val="clear" w:color="auto" w:fill="FFFFFF"/>
        </w:rPr>
        <w:t>ecycles</w:t>
      </w:r>
      <w:r w:rsidR="003A73C1">
        <w:rPr>
          <w:rFonts w:eastAsia="Times New Roman"/>
          <w:color w:val="FF0000"/>
          <w:shd w:val="clear" w:color="auto" w:fill="FFFFFF"/>
        </w:rPr>
        <w:t>, 2024)</w:t>
      </w:r>
      <w:r w:rsidR="00DB0079">
        <w:rPr>
          <w:rFonts w:eastAsia="Times New Roman"/>
          <w:color w:val="60CAF3" w:themeColor="accent4" w:themeTint="99"/>
          <w:shd w:val="clear" w:color="auto" w:fill="FFFFFF"/>
        </w:rPr>
        <w:t>.</w:t>
      </w:r>
      <w:r w:rsidR="00124B83">
        <w:rPr>
          <w:rFonts w:eastAsia="Times New Roman"/>
          <w:color w:val="60CAF3" w:themeColor="accent4" w:themeTint="99"/>
          <w:shd w:val="clear" w:color="auto" w:fill="FFFFFF"/>
        </w:rPr>
        <w:t xml:space="preserve"> </w:t>
      </w:r>
      <w:r w:rsidR="00B85A0F">
        <w:rPr>
          <w:rFonts w:eastAsia="Times New Roman"/>
          <w:color w:val="60CAF3" w:themeColor="accent4" w:themeTint="99"/>
          <w:shd w:val="clear" w:color="auto" w:fill="FFFFFF"/>
        </w:rPr>
        <w:t>O</w:t>
      </w:r>
      <w:r w:rsidR="00121B65">
        <w:rPr>
          <w:rFonts w:eastAsia="Times New Roman"/>
          <w:color w:val="60CAF3" w:themeColor="accent4" w:themeTint="99"/>
          <w:shd w:val="clear" w:color="auto" w:fill="FFFFFF"/>
        </w:rPr>
        <w:t>n the other hand</w:t>
      </w:r>
      <w:r w:rsidR="00E80E84">
        <w:rPr>
          <w:rFonts w:eastAsia="Times New Roman"/>
          <w:color w:val="60CAF3" w:themeColor="accent4" w:themeTint="99"/>
          <w:shd w:val="clear" w:color="auto" w:fill="FFFFFF"/>
        </w:rPr>
        <w:t xml:space="preserve"> the adult might not have known and just </w:t>
      </w:r>
      <w:r w:rsidR="002D11E5">
        <w:rPr>
          <w:rFonts w:eastAsia="Times New Roman"/>
          <w:color w:val="60CAF3" w:themeColor="accent4" w:themeTint="99"/>
          <w:shd w:val="clear" w:color="auto" w:fill="FFFFFF"/>
        </w:rPr>
        <w:t>forgot to remove the fil</w:t>
      </w:r>
      <w:r w:rsidR="00E0470B">
        <w:rPr>
          <w:rFonts w:eastAsia="Times New Roman"/>
          <w:color w:val="60CAF3" w:themeColor="accent4" w:themeTint="99"/>
          <w:shd w:val="clear" w:color="auto" w:fill="FFFFFF"/>
        </w:rPr>
        <w:t>m.</w:t>
      </w:r>
    </w:p>
    <w:p w14:paraId="4EF56531" w14:textId="54568AF9" w:rsidR="004B2946" w:rsidRDefault="00E0470B">
      <w:pPr>
        <w:rPr>
          <w:rFonts w:eastAsia="Times New Roman"/>
          <w:color w:val="60CAF3" w:themeColor="accent4" w:themeTint="99"/>
          <w:shd w:val="clear" w:color="auto" w:fill="FFFFFF"/>
        </w:rPr>
      </w:pPr>
      <w:r>
        <w:rPr>
          <w:rFonts w:eastAsia="Times New Roman"/>
          <w:color w:val="60CAF3" w:themeColor="accent4" w:themeTint="99"/>
          <w:shd w:val="clear" w:color="auto" w:fill="FFFFFF"/>
        </w:rPr>
        <w:t xml:space="preserve"> Whilst most of the material had </w:t>
      </w:r>
      <w:r w:rsidR="006140EE">
        <w:rPr>
          <w:rFonts w:eastAsia="Times New Roman"/>
          <w:color w:val="60CAF3" w:themeColor="accent4" w:themeTint="99"/>
          <w:shd w:val="clear" w:color="auto" w:fill="FFFFFF"/>
        </w:rPr>
        <w:t xml:space="preserve">recycling guidance on </w:t>
      </w:r>
      <w:r w:rsidR="00CB62FA">
        <w:rPr>
          <w:rFonts w:eastAsia="Times New Roman"/>
          <w:color w:val="60CAF3" w:themeColor="accent4" w:themeTint="99"/>
          <w:shd w:val="clear" w:color="auto" w:fill="FFFFFF"/>
        </w:rPr>
        <w:t xml:space="preserve">the packaging </w:t>
      </w:r>
      <w:r w:rsidR="001709AB">
        <w:rPr>
          <w:rFonts w:eastAsia="Times New Roman"/>
          <w:color w:val="60CAF3" w:themeColor="accent4" w:themeTint="99"/>
          <w:shd w:val="clear" w:color="auto" w:fill="FFFFFF"/>
        </w:rPr>
        <w:t xml:space="preserve">some </w:t>
      </w:r>
      <w:r w:rsidR="001E527B">
        <w:rPr>
          <w:rFonts w:eastAsia="Times New Roman"/>
          <w:color w:val="60CAF3" w:themeColor="accent4" w:themeTint="99"/>
          <w:shd w:val="clear" w:color="auto" w:fill="FFFFFF"/>
        </w:rPr>
        <w:t xml:space="preserve">had no information and so there was a </w:t>
      </w:r>
      <w:r w:rsidR="00D05BB3">
        <w:rPr>
          <w:rFonts w:eastAsia="Times New Roman"/>
          <w:color w:val="60CAF3" w:themeColor="accent4" w:themeTint="99"/>
          <w:shd w:val="clear" w:color="auto" w:fill="FFFFFF"/>
        </w:rPr>
        <w:t>d</w:t>
      </w:r>
      <w:r w:rsidR="00940CE9">
        <w:rPr>
          <w:rFonts w:eastAsia="Times New Roman"/>
          <w:color w:val="60CAF3" w:themeColor="accent4" w:themeTint="99"/>
          <w:shd w:val="clear" w:color="auto" w:fill="FFFFFF"/>
        </w:rPr>
        <w:t>ec</w:t>
      </w:r>
      <w:r w:rsidR="00D05BB3">
        <w:rPr>
          <w:rFonts w:eastAsia="Times New Roman"/>
          <w:color w:val="60CAF3" w:themeColor="accent4" w:themeTint="99"/>
          <w:shd w:val="clear" w:color="auto" w:fill="FFFFFF"/>
        </w:rPr>
        <w:t>ision to recycle these products based on the</w:t>
      </w:r>
      <w:r w:rsidR="00940CE9">
        <w:rPr>
          <w:rFonts w:eastAsia="Times New Roman"/>
          <w:color w:val="60CAF3" w:themeColor="accent4" w:themeTint="99"/>
          <w:shd w:val="clear" w:color="auto" w:fill="FFFFFF"/>
        </w:rPr>
        <w:t xml:space="preserve"> persons embodied knowledge</w:t>
      </w:r>
      <w:r w:rsidR="003C57C7">
        <w:rPr>
          <w:rFonts w:eastAsia="Times New Roman"/>
          <w:color w:val="60CAF3" w:themeColor="accent4" w:themeTint="99"/>
          <w:shd w:val="clear" w:color="auto" w:fill="FFFFFF"/>
        </w:rPr>
        <w:t>. Th</w:t>
      </w:r>
      <w:r w:rsidR="00A85B24">
        <w:rPr>
          <w:rFonts w:eastAsia="Times New Roman"/>
          <w:color w:val="60CAF3" w:themeColor="accent4" w:themeTint="99"/>
          <w:shd w:val="clear" w:color="auto" w:fill="FFFFFF"/>
        </w:rPr>
        <w:t xml:space="preserve">e material that did not have </w:t>
      </w:r>
      <w:r w:rsidR="003F0977">
        <w:rPr>
          <w:rFonts w:eastAsia="Times New Roman"/>
          <w:color w:val="60CAF3" w:themeColor="accent4" w:themeTint="99"/>
          <w:shd w:val="clear" w:color="auto" w:fill="FFFFFF"/>
        </w:rPr>
        <w:t xml:space="preserve">guidance </w:t>
      </w:r>
      <w:r w:rsidR="009A6DA7">
        <w:rPr>
          <w:rFonts w:eastAsia="Times New Roman"/>
          <w:color w:val="60CAF3" w:themeColor="accent4" w:themeTint="99"/>
          <w:shd w:val="clear" w:color="auto" w:fill="FFFFFF"/>
        </w:rPr>
        <w:t xml:space="preserve">ranged from children’s </w:t>
      </w:r>
      <w:r w:rsidR="007E0F10">
        <w:rPr>
          <w:rFonts w:eastAsia="Times New Roman"/>
          <w:color w:val="60CAF3" w:themeColor="accent4" w:themeTint="99"/>
          <w:shd w:val="clear" w:color="auto" w:fill="FFFFFF"/>
        </w:rPr>
        <w:t xml:space="preserve">snacks (Sunny raisins) </w:t>
      </w:r>
      <w:r w:rsidR="00883756">
        <w:rPr>
          <w:rFonts w:eastAsia="Times New Roman"/>
          <w:color w:val="60CAF3" w:themeColor="accent4" w:themeTint="99"/>
          <w:shd w:val="clear" w:color="auto" w:fill="FFFFFF"/>
        </w:rPr>
        <w:t xml:space="preserve">to </w:t>
      </w:r>
      <w:r w:rsidR="00C96DD8">
        <w:rPr>
          <w:rFonts w:eastAsia="Times New Roman"/>
          <w:color w:val="60CAF3" w:themeColor="accent4" w:themeTint="99"/>
          <w:shd w:val="clear" w:color="auto" w:fill="FFFFFF"/>
        </w:rPr>
        <w:t>the cardboard from a</w:t>
      </w:r>
      <w:r w:rsidR="0077706D">
        <w:rPr>
          <w:rFonts w:eastAsia="Times New Roman"/>
          <w:color w:val="60CAF3" w:themeColor="accent4" w:themeTint="99"/>
          <w:shd w:val="clear" w:color="auto" w:fill="FFFFFF"/>
        </w:rPr>
        <w:t xml:space="preserve"> Gift Wrap Set but </w:t>
      </w:r>
      <w:r w:rsidR="00C34A21">
        <w:rPr>
          <w:rFonts w:eastAsia="Times New Roman"/>
          <w:color w:val="60CAF3" w:themeColor="accent4" w:themeTint="99"/>
          <w:shd w:val="clear" w:color="auto" w:fill="FFFFFF"/>
        </w:rPr>
        <w:t xml:space="preserve">they </w:t>
      </w:r>
      <w:r w:rsidR="0077706D">
        <w:rPr>
          <w:rFonts w:eastAsia="Times New Roman"/>
          <w:color w:val="60CAF3" w:themeColor="accent4" w:themeTint="99"/>
          <w:shd w:val="clear" w:color="auto" w:fill="FFFFFF"/>
        </w:rPr>
        <w:t>w</w:t>
      </w:r>
      <w:r w:rsidR="00C34A21">
        <w:rPr>
          <w:rFonts w:eastAsia="Times New Roman"/>
          <w:color w:val="60CAF3" w:themeColor="accent4" w:themeTint="99"/>
          <w:shd w:val="clear" w:color="auto" w:fill="FFFFFF"/>
        </w:rPr>
        <w:t>ere</w:t>
      </w:r>
      <w:r w:rsidR="0077706D">
        <w:rPr>
          <w:rFonts w:eastAsia="Times New Roman"/>
          <w:color w:val="60CAF3" w:themeColor="accent4" w:themeTint="99"/>
          <w:shd w:val="clear" w:color="auto" w:fill="FFFFFF"/>
        </w:rPr>
        <w:t xml:space="preserve"> all </w:t>
      </w:r>
      <w:r w:rsidR="003200BA">
        <w:rPr>
          <w:rFonts w:eastAsia="Times New Roman"/>
          <w:color w:val="60CAF3" w:themeColor="accent4" w:themeTint="99"/>
          <w:shd w:val="clear" w:color="auto" w:fill="FFFFFF"/>
        </w:rPr>
        <w:t>made</w:t>
      </w:r>
      <w:r w:rsidR="00C34A21">
        <w:rPr>
          <w:rFonts w:eastAsia="Times New Roman"/>
          <w:color w:val="60CAF3" w:themeColor="accent4" w:themeTint="99"/>
          <w:shd w:val="clear" w:color="auto" w:fill="FFFFFF"/>
        </w:rPr>
        <w:t xml:space="preserve"> from </w:t>
      </w:r>
      <w:r w:rsidR="005D2139">
        <w:rPr>
          <w:rFonts w:eastAsia="Times New Roman"/>
          <w:color w:val="60CAF3" w:themeColor="accent4" w:themeTint="99"/>
          <w:shd w:val="clear" w:color="auto" w:fill="FFFFFF"/>
        </w:rPr>
        <w:t>cardboard,</w:t>
      </w:r>
      <w:r w:rsidR="001F010D">
        <w:rPr>
          <w:rFonts w:eastAsia="Times New Roman"/>
          <w:color w:val="60CAF3" w:themeColor="accent4" w:themeTint="99"/>
          <w:shd w:val="clear" w:color="auto" w:fill="FFFFFF"/>
        </w:rPr>
        <w:t xml:space="preserve"> so the adult </w:t>
      </w:r>
      <w:r w:rsidR="00C874AB">
        <w:rPr>
          <w:rFonts w:eastAsia="Times New Roman"/>
          <w:color w:val="60CAF3" w:themeColor="accent4" w:themeTint="99"/>
          <w:shd w:val="clear" w:color="auto" w:fill="FFFFFF"/>
        </w:rPr>
        <w:t xml:space="preserve">independently placed </w:t>
      </w:r>
      <w:r w:rsidR="00853E3F">
        <w:rPr>
          <w:rFonts w:eastAsia="Times New Roman"/>
          <w:color w:val="60CAF3" w:themeColor="accent4" w:themeTint="99"/>
          <w:shd w:val="clear" w:color="auto" w:fill="FFFFFF"/>
        </w:rPr>
        <w:t>these products into the recycling based on their own understanding of what is recyclable.</w:t>
      </w:r>
    </w:p>
    <w:p w14:paraId="43BD4EE9" w14:textId="774F6BB3" w:rsidR="0044425A" w:rsidRDefault="003549C1">
      <w:pPr>
        <w:rPr>
          <w:rFonts w:eastAsia="Times New Roman"/>
          <w:color w:val="60CAF3" w:themeColor="accent4" w:themeTint="99"/>
          <w:shd w:val="clear" w:color="auto" w:fill="FFFFFF"/>
        </w:rPr>
      </w:pPr>
      <w:r>
        <w:rPr>
          <w:rFonts w:eastAsia="Times New Roman"/>
          <w:color w:val="60CAF3" w:themeColor="accent4" w:themeTint="99"/>
          <w:shd w:val="clear" w:color="auto" w:fill="FFFFFF"/>
        </w:rPr>
        <w:t xml:space="preserve">The </w:t>
      </w:r>
      <w:r w:rsidR="00A94866">
        <w:rPr>
          <w:rFonts w:eastAsia="Times New Roman"/>
          <w:color w:val="60CAF3" w:themeColor="accent4" w:themeTint="99"/>
          <w:shd w:val="clear" w:color="auto" w:fill="FFFFFF"/>
        </w:rPr>
        <w:t xml:space="preserve">final </w:t>
      </w:r>
      <w:r w:rsidR="002C4C12">
        <w:rPr>
          <w:rFonts w:eastAsia="Times New Roman"/>
          <w:color w:val="60CAF3" w:themeColor="accent4" w:themeTint="99"/>
          <w:shd w:val="clear" w:color="auto" w:fill="FFFFFF"/>
        </w:rPr>
        <w:t>way</w:t>
      </w:r>
      <w:r w:rsidR="00A94866">
        <w:rPr>
          <w:rFonts w:eastAsia="Times New Roman"/>
          <w:color w:val="60CAF3" w:themeColor="accent4" w:themeTint="99"/>
          <w:shd w:val="clear" w:color="auto" w:fill="FFFFFF"/>
        </w:rPr>
        <w:t xml:space="preserve"> to </w:t>
      </w:r>
      <w:r w:rsidR="003D6607">
        <w:rPr>
          <w:rFonts w:eastAsia="Times New Roman"/>
          <w:color w:val="60CAF3" w:themeColor="accent4" w:themeTint="99"/>
          <w:shd w:val="clear" w:color="auto" w:fill="FFFFFF"/>
        </w:rPr>
        <w:t xml:space="preserve">consider </w:t>
      </w:r>
      <w:r w:rsidR="0057514C">
        <w:rPr>
          <w:rFonts w:eastAsia="Times New Roman"/>
          <w:color w:val="60CAF3" w:themeColor="accent4" w:themeTint="99"/>
          <w:shd w:val="clear" w:color="auto" w:fill="FFFFFF"/>
        </w:rPr>
        <w:t>this assemblage</w:t>
      </w:r>
      <w:r w:rsidR="004B4534">
        <w:rPr>
          <w:rFonts w:eastAsia="Times New Roman"/>
          <w:color w:val="60CAF3" w:themeColor="accent4" w:themeTint="99"/>
          <w:shd w:val="clear" w:color="auto" w:fill="FFFFFF"/>
        </w:rPr>
        <w:t xml:space="preserve"> </w:t>
      </w:r>
      <w:r w:rsidR="00DC437F">
        <w:rPr>
          <w:rFonts w:eastAsia="Times New Roman"/>
          <w:color w:val="60CAF3" w:themeColor="accent4" w:themeTint="99"/>
          <w:shd w:val="clear" w:color="auto" w:fill="FFFFFF"/>
        </w:rPr>
        <w:t>i</w:t>
      </w:r>
      <w:r w:rsidR="0057514C">
        <w:rPr>
          <w:rFonts w:eastAsia="Times New Roman"/>
          <w:color w:val="60CAF3" w:themeColor="accent4" w:themeTint="99"/>
          <w:shd w:val="clear" w:color="auto" w:fill="FFFFFF"/>
        </w:rPr>
        <w:t>s</w:t>
      </w:r>
      <w:r w:rsidR="00DC437F">
        <w:rPr>
          <w:rFonts w:eastAsia="Times New Roman"/>
          <w:color w:val="60CAF3" w:themeColor="accent4" w:themeTint="99"/>
          <w:shd w:val="clear" w:color="auto" w:fill="FFFFFF"/>
        </w:rPr>
        <w:t xml:space="preserve"> i</w:t>
      </w:r>
      <w:r w:rsidR="0057514C">
        <w:rPr>
          <w:rFonts w:eastAsia="Times New Roman"/>
          <w:color w:val="60CAF3" w:themeColor="accent4" w:themeTint="99"/>
          <w:shd w:val="clear" w:color="auto" w:fill="FFFFFF"/>
        </w:rPr>
        <w:t>n</w:t>
      </w:r>
      <w:r w:rsidR="00DC437F">
        <w:rPr>
          <w:rFonts w:eastAsia="Times New Roman"/>
          <w:color w:val="60CAF3" w:themeColor="accent4" w:themeTint="99"/>
          <w:shd w:val="clear" w:color="auto" w:fill="FFFFFF"/>
        </w:rPr>
        <w:t xml:space="preserve"> its representation of wider society.</w:t>
      </w:r>
      <w:r w:rsidR="00B707D2">
        <w:rPr>
          <w:rFonts w:eastAsia="Times New Roman"/>
          <w:color w:val="60CAF3" w:themeColor="accent4" w:themeTint="99"/>
          <w:shd w:val="clear" w:color="auto" w:fill="FFFFFF"/>
        </w:rPr>
        <w:t xml:space="preserve"> The assemblage only focuses on one household over a short </w:t>
      </w:r>
      <w:r w:rsidR="00C6195E">
        <w:rPr>
          <w:rFonts w:eastAsia="Times New Roman"/>
          <w:color w:val="60CAF3" w:themeColor="accent4" w:themeTint="99"/>
          <w:shd w:val="clear" w:color="auto" w:fill="FFFFFF"/>
        </w:rPr>
        <w:t>period of time w</w:t>
      </w:r>
      <w:r w:rsidR="00FD4576">
        <w:rPr>
          <w:rFonts w:eastAsia="Times New Roman"/>
          <w:color w:val="60CAF3" w:themeColor="accent4" w:themeTint="99"/>
          <w:shd w:val="clear" w:color="auto" w:fill="FFFFFF"/>
        </w:rPr>
        <w:t xml:space="preserve">ithin </w:t>
      </w:r>
      <w:r w:rsidR="00C91021">
        <w:rPr>
          <w:rFonts w:eastAsia="Times New Roman"/>
          <w:color w:val="60CAF3" w:themeColor="accent4" w:themeTint="99"/>
          <w:shd w:val="clear" w:color="auto" w:fill="FFFFFF"/>
        </w:rPr>
        <w:t xml:space="preserve">a specific </w:t>
      </w:r>
      <w:r w:rsidR="00EC3515">
        <w:rPr>
          <w:rFonts w:eastAsia="Times New Roman"/>
          <w:color w:val="60CAF3" w:themeColor="accent4" w:themeTint="99"/>
          <w:shd w:val="clear" w:color="auto" w:fill="FFFFFF"/>
        </w:rPr>
        <w:t>socio-economic</w:t>
      </w:r>
      <w:r w:rsidR="003317D5">
        <w:rPr>
          <w:rFonts w:eastAsia="Times New Roman"/>
          <w:color w:val="60CAF3" w:themeColor="accent4" w:themeTint="99"/>
          <w:shd w:val="clear" w:color="auto" w:fill="FFFFFF"/>
        </w:rPr>
        <w:t xml:space="preserve"> group</w:t>
      </w:r>
      <w:r w:rsidR="00E654E5">
        <w:rPr>
          <w:rFonts w:eastAsia="Times New Roman"/>
          <w:b/>
          <w:bCs/>
          <w:color w:val="60CAF3" w:themeColor="accent4" w:themeTint="99"/>
          <w:shd w:val="clear" w:color="auto" w:fill="FFFFFF"/>
        </w:rPr>
        <w:t>.</w:t>
      </w:r>
      <w:r w:rsidR="00E654E5">
        <w:rPr>
          <w:rFonts w:eastAsia="Times New Roman"/>
          <w:color w:val="60CAF3" w:themeColor="accent4" w:themeTint="99"/>
          <w:shd w:val="clear" w:color="auto" w:fill="FFFFFF"/>
        </w:rPr>
        <w:t xml:space="preserve"> These limitation</w:t>
      </w:r>
      <w:r w:rsidR="005D2139">
        <w:rPr>
          <w:rFonts w:eastAsia="Times New Roman"/>
          <w:color w:val="60CAF3" w:themeColor="accent4" w:themeTint="99"/>
          <w:shd w:val="clear" w:color="auto" w:fill="FFFFFF"/>
        </w:rPr>
        <w:t>s</w:t>
      </w:r>
      <w:r w:rsidR="00E654E5">
        <w:rPr>
          <w:rFonts w:eastAsia="Times New Roman"/>
          <w:color w:val="60CAF3" w:themeColor="accent4" w:themeTint="99"/>
          <w:shd w:val="clear" w:color="auto" w:fill="FFFFFF"/>
        </w:rPr>
        <w:t xml:space="preserve"> do not </w:t>
      </w:r>
      <w:r w:rsidR="003317D5">
        <w:rPr>
          <w:rFonts w:eastAsia="Times New Roman"/>
          <w:color w:val="60CAF3" w:themeColor="accent4" w:themeTint="99"/>
          <w:shd w:val="clear" w:color="auto" w:fill="FFFFFF"/>
        </w:rPr>
        <w:t>prevent discussion</w:t>
      </w:r>
      <w:r w:rsidR="009A7D7C">
        <w:rPr>
          <w:rFonts w:eastAsia="Times New Roman"/>
          <w:color w:val="60CAF3" w:themeColor="accent4" w:themeTint="99"/>
          <w:shd w:val="clear" w:color="auto" w:fill="FFFFFF"/>
        </w:rPr>
        <w:t xml:space="preserve"> about the wider society outside of the individual and </w:t>
      </w:r>
      <w:r w:rsidR="00484BE9">
        <w:rPr>
          <w:rFonts w:eastAsia="Times New Roman"/>
          <w:color w:val="60CAF3" w:themeColor="accent4" w:themeTint="99"/>
          <w:shd w:val="clear" w:color="auto" w:fill="FFFFFF"/>
        </w:rPr>
        <w:t>family. One way to explore the wider society is to loo</w:t>
      </w:r>
      <w:r w:rsidR="00EC00D4">
        <w:rPr>
          <w:rFonts w:eastAsia="Times New Roman"/>
          <w:color w:val="60CAF3" w:themeColor="accent4" w:themeTint="99"/>
          <w:shd w:val="clear" w:color="auto" w:fill="FFFFFF"/>
        </w:rPr>
        <w:t xml:space="preserve">k at the packaging </w:t>
      </w:r>
      <w:r w:rsidR="00346C6B">
        <w:rPr>
          <w:rFonts w:eastAsia="Times New Roman"/>
          <w:color w:val="60CAF3" w:themeColor="accent4" w:themeTint="99"/>
          <w:shd w:val="clear" w:color="auto" w:fill="FFFFFF"/>
        </w:rPr>
        <w:t>and what in</w:t>
      </w:r>
      <w:r w:rsidR="009F7CD3">
        <w:rPr>
          <w:rFonts w:eastAsia="Times New Roman"/>
          <w:color w:val="60CAF3" w:themeColor="accent4" w:themeTint="99"/>
          <w:shd w:val="clear" w:color="auto" w:fill="FFFFFF"/>
        </w:rPr>
        <w:t xml:space="preserve">formation or </w:t>
      </w:r>
      <w:r w:rsidR="00EE13A9">
        <w:rPr>
          <w:rFonts w:eastAsia="Times New Roman"/>
          <w:color w:val="60CAF3" w:themeColor="accent4" w:themeTint="99"/>
          <w:shd w:val="clear" w:color="auto" w:fill="FFFFFF"/>
        </w:rPr>
        <w:t>material</w:t>
      </w:r>
      <w:r w:rsidR="00601459">
        <w:rPr>
          <w:rFonts w:eastAsia="Times New Roman"/>
          <w:color w:val="60CAF3" w:themeColor="accent4" w:themeTint="99"/>
          <w:shd w:val="clear" w:color="auto" w:fill="FFFFFF"/>
        </w:rPr>
        <w:t xml:space="preserve"> is</w:t>
      </w:r>
      <w:r w:rsidR="006B4CF1">
        <w:rPr>
          <w:rFonts w:eastAsia="Times New Roman"/>
          <w:color w:val="60CAF3" w:themeColor="accent4" w:themeTint="99"/>
          <w:shd w:val="clear" w:color="auto" w:fill="FFFFFF"/>
        </w:rPr>
        <w:t xml:space="preserve"> being consumed.</w:t>
      </w:r>
      <w:r w:rsidR="00694B83">
        <w:rPr>
          <w:rFonts w:eastAsia="Times New Roman"/>
          <w:color w:val="60CAF3" w:themeColor="accent4" w:themeTint="99"/>
          <w:shd w:val="clear" w:color="auto" w:fill="FFFFFF"/>
        </w:rPr>
        <w:t xml:space="preserve"> The information</w:t>
      </w:r>
      <w:r w:rsidR="00E031B3">
        <w:rPr>
          <w:rFonts w:eastAsia="Times New Roman"/>
          <w:color w:val="60CAF3" w:themeColor="accent4" w:themeTint="99"/>
          <w:shd w:val="clear" w:color="auto" w:fill="FFFFFF"/>
        </w:rPr>
        <w:t xml:space="preserve"> </w:t>
      </w:r>
      <w:r w:rsidR="00D94FBA">
        <w:rPr>
          <w:rFonts w:eastAsia="Times New Roman"/>
          <w:color w:val="60CAF3" w:themeColor="accent4" w:themeTint="99"/>
          <w:shd w:val="clear" w:color="auto" w:fill="FFFFFF"/>
        </w:rPr>
        <w:t xml:space="preserve">on the </w:t>
      </w:r>
      <w:r w:rsidR="00694B83">
        <w:rPr>
          <w:rFonts w:eastAsia="Times New Roman"/>
          <w:color w:val="60CAF3" w:themeColor="accent4" w:themeTint="99"/>
          <w:shd w:val="clear" w:color="auto" w:fill="FFFFFF"/>
        </w:rPr>
        <w:t xml:space="preserve">front of </w:t>
      </w:r>
      <w:r w:rsidR="00601459">
        <w:rPr>
          <w:rFonts w:eastAsia="Times New Roman"/>
          <w:color w:val="60CAF3" w:themeColor="accent4" w:themeTint="99"/>
          <w:shd w:val="clear" w:color="auto" w:fill="FFFFFF"/>
        </w:rPr>
        <w:t xml:space="preserve">the </w:t>
      </w:r>
      <w:r w:rsidR="00BC5442">
        <w:rPr>
          <w:rFonts w:eastAsia="Times New Roman"/>
          <w:color w:val="60CAF3" w:themeColor="accent4" w:themeTint="99"/>
          <w:shd w:val="clear" w:color="auto" w:fill="FFFFFF"/>
        </w:rPr>
        <w:t xml:space="preserve">packaging is </w:t>
      </w:r>
      <w:r w:rsidR="00D94FBA">
        <w:rPr>
          <w:rFonts w:eastAsia="Times New Roman"/>
          <w:color w:val="60CAF3" w:themeColor="accent4" w:themeTint="99"/>
          <w:shd w:val="clear" w:color="auto" w:fill="FFFFFF"/>
        </w:rPr>
        <w:t>decided by</w:t>
      </w:r>
      <w:r w:rsidR="00A72E36">
        <w:rPr>
          <w:rFonts w:eastAsia="Times New Roman"/>
          <w:color w:val="60CAF3" w:themeColor="accent4" w:themeTint="99"/>
          <w:shd w:val="clear" w:color="auto" w:fill="FFFFFF"/>
        </w:rPr>
        <w:t xml:space="preserve"> the company based on the</w:t>
      </w:r>
      <w:r w:rsidR="00066205">
        <w:rPr>
          <w:rFonts w:eastAsia="Times New Roman"/>
          <w:color w:val="60CAF3" w:themeColor="accent4" w:themeTint="99"/>
          <w:shd w:val="clear" w:color="auto" w:fill="FFFFFF"/>
        </w:rPr>
        <w:t xml:space="preserve">ir understanding of what consumers want </w:t>
      </w:r>
      <w:r w:rsidR="00600D05">
        <w:rPr>
          <w:rFonts w:eastAsia="Times New Roman"/>
          <w:color w:val="60CAF3" w:themeColor="accent4" w:themeTint="99"/>
          <w:shd w:val="clear" w:color="auto" w:fill="FFFFFF"/>
        </w:rPr>
        <w:t>combined with</w:t>
      </w:r>
      <w:r w:rsidR="003F6752">
        <w:rPr>
          <w:rFonts w:eastAsia="Times New Roman"/>
          <w:color w:val="60CAF3" w:themeColor="accent4" w:themeTint="99"/>
          <w:shd w:val="clear" w:color="auto" w:fill="FFFFFF"/>
        </w:rPr>
        <w:t xml:space="preserve"> the government </w:t>
      </w:r>
      <w:r w:rsidR="00C01312">
        <w:rPr>
          <w:rFonts w:eastAsia="Times New Roman"/>
          <w:color w:val="60CAF3" w:themeColor="accent4" w:themeTint="99"/>
          <w:shd w:val="clear" w:color="auto" w:fill="FFFFFF"/>
        </w:rPr>
        <w:t xml:space="preserve">regulations. </w:t>
      </w:r>
      <w:r w:rsidR="00EB272E">
        <w:rPr>
          <w:rFonts w:eastAsia="Times New Roman"/>
          <w:color w:val="60CAF3" w:themeColor="accent4" w:themeTint="99"/>
          <w:shd w:val="clear" w:color="auto" w:fill="FFFFFF"/>
        </w:rPr>
        <w:t xml:space="preserve">One intriguing </w:t>
      </w:r>
      <w:r w:rsidR="003F722F">
        <w:rPr>
          <w:rFonts w:eastAsia="Times New Roman"/>
          <w:color w:val="60CAF3" w:themeColor="accent4" w:themeTint="99"/>
          <w:shd w:val="clear" w:color="auto" w:fill="FFFFFF"/>
        </w:rPr>
        <w:t xml:space="preserve">piece of packaging was the </w:t>
      </w:r>
      <w:r w:rsidR="00860641">
        <w:rPr>
          <w:rFonts w:eastAsia="Times New Roman"/>
          <w:color w:val="60CAF3" w:themeColor="accent4" w:themeTint="99"/>
          <w:shd w:val="clear" w:color="auto" w:fill="FFFFFF"/>
        </w:rPr>
        <w:t xml:space="preserve">children’s cereal </w:t>
      </w:r>
      <w:r w:rsidR="00064E6C">
        <w:rPr>
          <w:rFonts w:eastAsia="Times New Roman"/>
          <w:color w:val="60CAF3" w:themeColor="accent4" w:themeTint="99"/>
          <w:shd w:val="clear" w:color="auto" w:fill="FFFFFF"/>
        </w:rPr>
        <w:t xml:space="preserve">– Bear Multigrain </w:t>
      </w:r>
      <w:r w:rsidR="00046E34">
        <w:rPr>
          <w:rFonts w:eastAsia="Times New Roman"/>
          <w:color w:val="60CAF3" w:themeColor="accent4" w:themeTint="99"/>
          <w:shd w:val="clear" w:color="auto" w:fill="FFFFFF"/>
        </w:rPr>
        <w:t xml:space="preserve">Alpha Bites </w:t>
      </w:r>
      <w:r w:rsidR="009B0AC5">
        <w:rPr>
          <w:rFonts w:eastAsia="Times New Roman"/>
          <w:color w:val="60CAF3" w:themeColor="accent4" w:themeTint="99"/>
          <w:shd w:val="clear" w:color="auto" w:fill="FFFFFF"/>
        </w:rPr>
        <w:t>–</w:t>
      </w:r>
      <w:r w:rsidR="00046E34">
        <w:rPr>
          <w:rFonts w:eastAsia="Times New Roman"/>
          <w:color w:val="60CAF3" w:themeColor="accent4" w:themeTint="99"/>
          <w:shd w:val="clear" w:color="auto" w:fill="FFFFFF"/>
        </w:rPr>
        <w:t xml:space="preserve"> </w:t>
      </w:r>
      <w:r w:rsidR="009B0AC5">
        <w:rPr>
          <w:rFonts w:eastAsia="Times New Roman"/>
          <w:color w:val="60CAF3" w:themeColor="accent4" w:themeTint="99"/>
          <w:shd w:val="clear" w:color="auto" w:fill="FFFFFF"/>
        </w:rPr>
        <w:t>as there was</w:t>
      </w:r>
      <w:r w:rsidR="00DC5925">
        <w:rPr>
          <w:rFonts w:eastAsia="Times New Roman"/>
          <w:color w:val="60CAF3" w:themeColor="accent4" w:themeTint="99"/>
          <w:shd w:val="clear" w:color="auto" w:fill="FFFFFF"/>
        </w:rPr>
        <w:t xml:space="preserve"> a significa</w:t>
      </w:r>
      <w:r w:rsidR="004E08E7">
        <w:rPr>
          <w:rFonts w:eastAsia="Times New Roman"/>
          <w:color w:val="60CAF3" w:themeColor="accent4" w:themeTint="99"/>
          <w:shd w:val="clear" w:color="auto" w:fill="FFFFFF"/>
        </w:rPr>
        <w:t>n</w:t>
      </w:r>
      <w:r w:rsidR="00DC5925">
        <w:rPr>
          <w:rFonts w:eastAsia="Times New Roman"/>
          <w:color w:val="60CAF3" w:themeColor="accent4" w:themeTint="99"/>
          <w:shd w:val="clear" w:color="auto" w:fill="FFFFFF"/>
        </w:rPr>
        <w:t xml:space="preserve">t </w:t>
      </w:r>
      <w:r w:rsidR="004E08E7">
        <w:rPr>
          <w:rFonts w:eastAsia="Times New Roman"/>
          <w:color w:val="60CAF3" w:themeColor="accent4" w:themeTint="99"/>
          <w:shd w:val="clear" w:color="auto" w:fill="FFFFFF"/>
        </w:rPr>
        <w:t xml:space="preserve">difference in material on the packaging </w:t>
      </w:r>
      <w:r w:rsidR="00DC5925">
        <w:rPr>
          <w:rFonts w:eastAsia="Times New Roman"/>
          <w:color w:val="60CAF3" w:themeColor="accent4" w:themeTint="99"/>
          <w:shd w:val="clear" w:color="auto" w:fill="FFFFFF"/>
        </w:rPr>
        <w:t>than</w:t>
      </w:r>
      <w:r w:rsidR="00C96685">
        <w:rPr>
          <w:rFonts w:eastAsia="Times New Roman"/>
          <w:color w:val="60CAF3" w:themeColor="accent4" w:themeTint="99"/>
          <w:shd w:val="clear" w:color="auto" w:fill="FFFFFF"/>
        </w:rPr>
        <w:t xml:space="preserve"> the </w:t>
      </w:r>
      <w:r w:rsidR="00F36BAB">
        <w:rPr>
          <w:rFonts w:eastAsia="Times New Roman"/>
          <w:color w:val="60CAF3" w:themeColor="accent4" w:themeTint="99"/>
          <w:shd w:val="clear" w:color="auto" w:fill="FFFFFF"/>
        </w:rPr>
        <w:t xml:space="preserve">adults muesli </w:t>
      </w:r>
      <w:r w:rsidR="003A0B3E">
        <w:rPr>
          <w:rFonts w:eastAsia="Times New Roman"/>
          <w:color w:val="60CAF3" w:themeColor="accent4" w:themeTint="99"/>
          <w:shd w:val="clear" w:color="auto" w:fill="FFFFFF"/>
        </w:rPr>
        <w:t>–</w:t>
      </w:r>
      <w:r w:rsidR="00F36BAB">
        <w:rPr>
          <w:rFonts w:eastAsia="Times New Roman"/>
          <w:color w:val="60CAF3" w:themeColor="accent4" w:themeTint="99"/>
          <w:shd w:val="clear" w:color="auto" w:fill="FFFFFF"/>
        </w:rPr>
        <w:t xml:space="preserve"> </w:t>
      </w:r>
      <w:r w:rsidR="003A0B3E">
        <w:rPr>
          <w:rFonts w:eastAsia="Times New Roman"/>
          <w:color w:val="60CAF3" w:themeColor="accent4" w:themeTint="99"/>
          <w:shd w:val="clear" w:color="auto" w:fill="FFFFFF"/>
        </w:rPr>
        <w:t>Dorset Cereals</w:t>
      </w:r>
      <w:r w:rsidR="004E08E7">
        <w:rPr>
          <w:rFonts w:eastAsia="Times New Roman"/>
          <w:color w:val="60CAF3" w:themeColor="accent4" w:themeTint="99"/>
          <w:shd w:val="clear" w:color="auto" w:fill="FFFFFF"/>
        </w:rPr>
        <w:t>.</w:t>
      </w:r>
      <w:r w:rsidR="00DF4F61">
        <w:rPr>
          <w:rFonts w:eastAsia="Times New Roman"/>
          <w:color w:val="60CAF3" w:themeColor="accent4" w:themeTint="99"/>
          <w:shd w:val="clear" w:color="auto" w:fill="FFFFFF"/>
        </w:rPr>
        <w:t xml:space="preserve"> </w:t>
      </w:r>
      <w:r w:rsidR="00A50640">
        <w:rPr>
          <w:rFonts w:eastAsia="Times New Roman"/>
          <w:color w:val="60CAF3" w:themeColor="accent4" w:themeTint="99"/>
          <w:shd w:val="clear" w:color="auto" w:fill="FFFFFF"/>
        </w:rPr>
        <w:t xml:space="preserve">Both </w:t>
      </w:r>
      <w:r w:rsidR="009F15DD">
        <w:rPr>
          <w:rFonts w:eastAsia="Times New Roman"/>
          <w:color w:val="60CAF3" w:themeColor="accent4" w:themeTint="99"/>
          <w:shd w:val="clear" w:color="auto" w:fill="FFFFFF"/>
        </w:rPr>
        <w:t xml:space="preserve">cereals had their respective logo’s on the </w:t>
      </w:r>
      <w:r w:rsidR="00A425AC">
        <w:rPr>
          <w:rFonts w:eastAsia="Times New Roman"/>
          <w:color w:val="60CAF3" w:themeColor="accent4" w:themeTint="99"/>
          <w:shd w:val="clear" w:color="auto" w:fill="FFFFFF"/>
        </w:rPr>
        <w:t xml:space="preserve">front of the boxes however the </w:t>
      </w:r>
      <w:r w:rsidR="0028590D">
        <w:rPr>
          <w:rFonts w:eastAsia="Times New Roman"/>
          <w:color w:val="60CAF3" w:themeColor="accent4" w:themeTint="99"/>
          <w:shd w:val="clear" w:color="auto" w:fill="FFFFFF"/>
        </w:rPr>
        <w:t xml:space="preserve">Dorset </w:t>
      </w:r>
      <w:r w:rsidR="0031739F">
        <w:rPr>
          <w:rFonts w:eastAsia="Times New Roman"/>
          <w:color w:val="60CAF3" w:themeColor="accent4" w:themeTint="99"/>
          <w:shd w:val="clear" w:color="auto" w:fill="FFFFFF"/>
        </w:rPr>
        <w:t xml:space="preserve">Cereals logo is </w:t>
      </w:r>
      <w:r w:rsidR="000C24E4">
        <w:rPr>
          <w:rFonts w:eastAsia="Times New Roman"/>
          <w:color w:val="60CAF3" w:themeColor="accent4" w:themeTint="99"/>
          <w:shd w:val="clear" w:color="auto" w:fill="FFFFFF"/>
        </w:rPr>
        <w:t xml:space="preserve">incorporated into the packaging design </w:t>
      </w:r>
      <w:r w:rsidR="004808AC">
        <w:rPr>
          <w:rFonts w:eastAsia="Times New Roman"/>
          <w:color w:val="60CAF3" w:themeColor="accent4" w:themeTint="99"/>
          <w:shd w:val="clear" w:color="auto" w:fill="FFFFFF"/>
        </w:rPr>
        <w:t>in a way that</w:t>
      </w:r>
      <w:r w:rsidR="000C24E4">
        <w:rPr>
          <w:rFonts w:eastAsia="Times New Roman"/>
          <w:color w:val="60CAF3" w:themeColor="accent4" w:themeTint="99"/>
          <w:shd w:val="clear" w:color="auto" w:fill="FFFFFF"/>
        </w:rPr>
        <w:t xml:space="preserve"> allow</w:t>
      </w:r>
      <w:r w:rsidR="004808AC">
        <w:rPr>
          <w:rFonts w:eastAsia="Times New Roman"/>
          <w:color w:val="60CAF3" w:themeColor="accent4" w:themeTint="99"/>
          <w:shd w:val="clear" w:color="auto" w:fill="FFFFFF"/>
        </w:rPr>
        <w:t>s</w:t>
      </w:r>
      <w:r w:rsidR="000C24E4">
        <w:rPr>
          <w:rFonts w:eastAsia="Times New Roman"/>
          <w:color w:val="60CAF3" w:themeColor="accent4" w:themeTint="99"/>
          <w:shd w:val="clear" w:color="auto" w:fill="FFFFFF"/>
        </w:rPr>
        <w:t xml:space="preserve"> the consumer to view the </w:t>
      </w:r>
      <w:r w:rsidR="00F41AB1">
        <w:rPr>
          <w:rFonts w:eastAsia="Times New Roman"/>
          <w:color w:val="60CAF3" w:themeColor="accent4" w:themeTint="99"/>
          <w:shd w:val="clear" w:color="auto" w:fill="FFFFFF"/>
        </w:rPr>
        <w:t>product.</w:t>
      </w:r>
      <w:r w:rsidR="00B50ED3">
        <w:rPr>
          <w:rFonts w:eastAsia="Times New Roman"/>
          <w:color w:val="60CAF3" w:themeColor="accent4" w:themeTint="99"/>
          <w:shd w:val="clear" w:color="auto" w:fill="FFFFFF"/>
        </w:rPr>
        <w:t xml:space="preserve"> Unlike Dorset Cereals</w:t>
      </w:r>
      <w:r w:rsidR="009C3A96">
        <w:rPr>
          <w:rFonts w:eastAsia="Times New Roman"/>
          <w:color w:val="60CAF3" w:themeColor="accent4" w:themeTint="99"/>
          <w:shd w:val="clear" w:color="auto" w:fill="FFFFFF"/>
        </w:rPr>
        <w:t>, Bear</w:t>
      </w:r>
      <w:r w:rsidR="000176B8">
        <w:rPr>
          <w:rFonts w:eastAsia="Times New Roman"/>
          <w:color w:val="60CAF3" w:themeColor="accent4" w:themeTint="99"/>
          <w:shd w:val="clear" w:color="auto" w:fill="FFFFFF"/>
        </w:rPr>
        <w:t>’s logo does not interact with the product</w:t>
      </w:r>
      <w:r w:rsidR="008814D8">
        <w:rPr>
          <w:rFonts w:eastAsia="Times New Roman"/>
          <w:color w:val="60CAF3" w:themeColor="accent4" w:themeTint="99"/>
          <w:shd w:val="clear" w:color="auto" w:fill="FFFFFF"/>
        </w:rPr>
        <w:t xml:space="preserve"> yet it </w:t>
      </w:r>
      <w:r w:rsidR="00DC33F9">
        <w:rPr>
          <w:rFonts w:eastAsia="Times New Roman"/>
          <w:color w:val="60CAF3" w:themeColor="accent4" w:themeTint="99"/>
          <w:shd w:val="clear" w:color="auto" w:fill="FFFFFF"/>
        </w:rPr>
        <w:t>occupies a large percentage of the front of the box</w:t>
      </w:r>
      <w:r w:rsidR="002F08E2">
        <w:rPr>
          <w:rFonts w:eastAsia="Times New Roman"/>
          <w:color w:val="60CAF3" w:themeColor="accent4" w:themeTint="99"/>
          <w:shd w:val="clear" w:color="auto" w:fill="FFFFFF"/>
        </w:rPr>
        <w:t xml:space="preserve"> suggesting that it is a brand that is easily </w:t>
      </w:r>
      <w:r w:rsidR="00D57AC7">
        <w:rPr>
          <w:rFonts w:eastAsia="Times New Roman"/>
          <w:color w:val="60CAF3" w:themeColor="accent4" w:themeTint="99"/>
          <w:shd w:val="clear" w:color="auto" w:fill="FFFFFF"/>
        </w:rPr>
        <w:t xml:space="preserve">recognisable </w:t>
      </w:r>
      <w:r w:rsidR="00B60ADF">
        <w:rPr>
          <w:rFonts w:eastAsia="Times New Roman"/>
          <w:color w:val="60CAF3" w:themeColor="accent4" w:themeTint="99"/>
          <w:shd w:val="clear" w:color="auto" w:fill="FFFFFF"/>
        </w:rPr>
        <w:t xml:space="preserve">to </w:t>
      </w:r>
      <w:r w:rsidR="00D57AC7">
        <w:rPr>
          <w:rFonts w:eastAsia="Times New Roman"/>
          <w:color w:val="60CAF3" w:themeColor="accent4" w:themeTint="99"/>
          <w:shd w:val="clear" w:color="auto" w:fill="FFFFFF"/>
        </w:rPr>
        <w:t>the public.</w:t>
      </w:r>
      <w:r w:rsidR="0074635B">
        <w:rPr>
          <w:rFonts w:eastAsia="Times New Roman"/>
          <w:color w:val="60CAF3" w:themeColor="accent4" w:themeTint="99"/>
          <w:shd w:val="clear" w:color="auto" w:fill="FFFFFF"/>
        </w:rPr>
        <w:t xml:space="preserve"> </w:t>
      </w:r>
      <w:r w:rsidR="005678EE">
        <w:rPr>
          <w:rFonts w:eastAsia="Times New Roman"/>
          <w:color w:val="60CAF3" w:themeColor="accent4" w:themeTint="99"/>
          <w:shd w:val="clear" w:color="auto" w:fill="FFFFFF"/>
        </w:rPr>
        <w:t xml:space="preserve">This recognisability </w:t>
      </w:r>
      <w:r w:rsidR="006F3AAD">
        <w:rPr>
          <w:rFonts w:eastAsia="Times New Roman"/>
          <w:color w:val="60CAF3" w:themeColor="accent4" w:themeTint="99"/>
          <w:shd w:val="clear" w:color="auto" w:fill="FFFFFF"/>
        </w:rPr>
        <w:t xml:space="preserve">is created through the simplicity of the logo </w:t>
      </w:r>
      <w:r w:rsidR="00414E13">
        <w:rPr>
          <w:rFonts w:eastAsia="Times New Roman"/>
          <w:color w:val="60CAF3" w:themeColor="accent4" w:themeTint="99"/>
          <w:shd w:val="clear" w:color="auto" w:fill="FFFFFF"/>
        </w:rPr>
        <w:t>–</w:t>
      </w:r>
      <w:r w:rsidR="006F3AAD">
        <w:rPr>
          <w:rFonts w:eastAsia="Times New Roman"/>
          <w:color w:val="60CAF3" w:themeColor="accent4" w:themeTint="99"/>
          <w:shd w:val="clear" w:color="auto" w:fill="FFFFFF"/>
        </w:rPr>
        <w:t xml:space="preserve"> a</w:t>
      </w:r>
      <w:r w:rsidR="00414E13">
        <w:rPr>
          <w:rFonts w:eastAsia="Times New Roman"/>
          <w:color w:val="60CAF3" w:themeColor="accent4" w:themeTint="99"/>
          <w:shd w:val="clear" w:color="auto" w:fill="FFFFFF"/>
        </w:rPr>
        <w:t xml:space="preserve"> bear with</w:t>
      </w:r>
      <w:r w:rsidR="00D36759">
        <w:rPr>
          <w:rFonts w:eastAsia="Times New Roman"/>
          <w:color w:val="60CAF3" w:themeColor="accent4" w:themeTint="99"/>
          <w:shd w:val="clear" w:color="auto" w:fill="FFFFFF"/>
        </w:rPr>
        <w:t xml:space="preserve"> a leaf</w:t>
      </w:r>
      <w:r w:rsidR="00405572">
        <w:rPr>
          <w:rFonts w:eastAsia="Times New Roman"/>
          <w:color w:val="60CAF3" w:themeColor="accent4" w:themeTint="99"/>
          <w:shd w:val="clear" w:color="auto" w:fill="FFFFFF"/>
        </w:rPr>
        <w:t>.</w:t>
      </w:r>
      <w:r w:rsidR="00EE06B7">
        <w:rPr>
          <w:rFonts w:eastAsia="Times New Roman"/>
          <w:color w:val="60CAF3" w:themeColor="accent4" w:themeTint="99"/>
          <w:shd w:val="clear" w:color="auto" w:fill="FFFFFF"/>
        </w:rPr>
        <w:t xml:space="preserve"> </w:t>
      </w:r>
      <w:r w:rsidR="00351941">
        <w:rPr>
          <w:rFonts w:eastAsia="Times New Roman"/>
          <w:color w:val="60CAF3" w:themeColor="accent4" w:themeTint="99"/>
          <w:shd w:val="clear" w:color="auto" w:fill="FFFFFF"/>
        </w:rPr>
        <w:t>The information that is given o</w:t>
      </w:r>
      <w:r w:rsidR="00BB30CE">
        <w:rPr>
          <w:rFonts w:eastAsia="Times New Roman"/>
          <w:color w:val="60CAF3" w:themeColor="accent4" w:themeTint="99"/>
          <w:shd w:val="clear" w:color="auto" w:fill="FFFFFF"/>
        </w:rPr>
        <w:t>n</w:t>
      </w:r>
      <w:r w:rsidR="00351941">
        <w:rPr>
          <w:rFonts w:eastAsia="Times New Roman"/>
          <w:color w:val="60CAF3" w:themeColor="accent4" w:themeTint="99"/>
          <w:shd w:val="clear" w:color="auto" w:fill="FFFFFF"/>
        </w:rPr>
        <w:t xml:space="preserve"> the front of the </w:t>
      </w:r>
      <w:r w:rsidR="00BA306F">
        <w:rPr>
          <w:rFonts w:eastAsia="Times New Roman"/>
          <w:color w:val="60CAF3" w:themeColor="accent4" w:themeTint="99"/>
          <w:shd w:val="clear" w:color="auto" w:fill="FFFFFF"/>
        </w:rPr>
        <w:t>Dorset C</w:t>
      </w:r>
      <w:r w:rsidR="00D77EF5">
        <w:rPr>
          <w:rFonts w:eastAsia="Times New Roman"/>
          <w:color w:val="60CAF3" w:themeColor="accent4" w:themeTint="99"/>
          <w:shd w:val="clear" w:color="auto" w:fill="FFFFFF"/>
        </w:rPr>
        <w:t>ereals’s include</w:t>
      </w:r>
      <w:r w:rsidR="00FE06AC">
        <w:rPr>
          <w:rFonts w:eastAsia="Times New Roman"/>
          <w:color w:val="60CAF3" w:themeColor="accent4" w:themeTint="99"/>
          <w:shd w:val="clear" w:color="auto" w:fill="FFFFFF"/>
        </w:rPr>
        <w:t>s</w:t>
      </w:r>
      <w:r w:rsidR="006D2923">
        <w:rPr>
          <w:rFonts w:eastAsia="Times New Roman"/>
          <w:color w:val="60CAF3" w:themeColor="accent4" w:themeTint="99"/>
          <w:shd w:val="clear" w:color="auto" w:fill="FFFFFF"/>
        </w:rPr>
        <w:t xml:space="preserve"> a bullet point list </w:t>
      </w:r>
      <w:r w:rsidR="006D2923">
        <w:rPr>
          <w:rFonts w:eastAsia="Times New Roman"/>
          <w:color w:val="60CAF3" w:themeColor="accent4" w:themeTint="99"/>
          <w:shd w:val="clear" w:color="auto" w:fill="FFFFFF"/>
        </w:rPr>
        <w:lastRenderedPageBreak/>
        <w:t>in the top right corner</w:t>
      </w:r>
      <w:r w:rsidR="00DA44CC">
        <w:rPr>
          <w:rFonts w:eastAsia="Times New Roman"/>
          <w:color w:val="60CAF3" w:themeColor="accent4" w:themeTint="99"/>
          <w:shd w:val="clear" w:color="auto" w:fill="FFFFFF"/>
        </w:rPr>
        <w:t>, n</w:t>
      </w:r>
      <w:r w:rsidR="00D77EF5">
        <w:rPr>
          <w:rFonts w:eastAsia="Times New Roman"/>
          <w:color w:val="60CAF3" w:themeColor="accent4" w:themeTint="99"/>
          <w:shd w:val="clear" w:color="auto" w:fill="FFFFFF"/>
        </w:rPr>
        <w:t>o added sugar</w:t>
      </w:r>
      <w:r w:rsidR="00DA44CC">
        <w:rPr>
          <w:rFonts w:eastAsia="Times New Roman"/>
          <w:color w:val="60CAF3" w:themeColor="accent4" w:themeTint="99"/>
          <w:shd w:val="clear" w:color="auto" w:fill="FFFFFF"/>
        </w:rPr>
        <w:t>, high in fibr</w:t>
      </w:r>
      <w:r w:rsidR="00F6121C">
        <w:rPr>
          <w:rFonts w:eastAsia="Times New Roman"/>
          <w:color w:val="60CAF3" w:themeColor="accent4" w:themeTint="99"/>
          <w:shd w:val="clear" w:color="auto" w:fill="FFFFFF"/>
        </w:rPr>
        <w:t>e, vegan. These</w:t>
      </w:r>
      <w:r w:rsidR="00810E13">
        <w:rPr>
          <w:rFonts w:eastAsia="Times New Roman"/>
          <w:color w:val="60CAF3" w:themeColor="accent4" w:themeTint="99"/>
          <w:shd w:val="clear" w:color="auto" w:fill="FFFFFF"/>
        </w:rPr>
        <w:t xml:space="preserve"> selling point</w:t>
      </w:r>
      <w:r w:rsidR="00FE06AC">
        <w:rPr>
          <w:rFonts w:eastAsia="Times New Roman"/>
          <w:color w:val="60CAF3" w:themeColor="accent4" w:themeTint="99"/>
          <w:shd w:val="clear" w:color="auto" w:fill="FFFFFF"/>
        </w:rPr>
        <w:t>s</w:t>
      </w:r>
      <w:r w:rsidR="00810E13">
        <w:rPr>
          <w:rFonts w:eastAsia="Times New Roman"/>
          <w:color w:val="60CAF3" w:themeColor="accent4" w:themeTint="99"/>
          <w:shd w:val="clear" w:color="auto" w:fill="FFFFFF"/>
        </w:rPr>
        <w:t xml:space="preserve"> are separated from </w:t>
      </w:r>
      <w:r w:rsidR="00160F7D">
        <w:rPr>
          <w:rFonts w:eastAsia="Times New Roman"/>
          <w:color w:val="60CAF3" w:themeColor="accent4" w:themeTint="99"/>
          <w:shd w:val="clear" w:color="auto" w:fill="FFFFFF"/>
        </w:rPr>
        <w:t xml:space="preserve">the rest of the information </w:t>
      </w:r>
      <w:r w:rsidR="00ED12B1">
        <w:rPr>
          <w:rFonts w:eastAsia="Times New Roman"/>
          <w:color w:val="60CAF3" w:themeColor="accent4" w:themeTint="99"/>
          <w:shd w:val="clear" w:color="auto" w:fill="FFFFFF"/>
        </w:rPr>
        <w:t xml:space="preserve">because </w:t>
      </w:r>
      <w:r w:rsidR="00E81101">
        <w:rPr>
          <w:rFonts w:eastAsia="Times New Roman"/>
          <w:color w:val="60CAF3" w:themeColor="accent4" w:themeTint="99"/>
          <w:shd w:val="clear" w:color="auto" w:fill="FFFFFF"/>
        </w:rPr>
        <w:t xml:space="preserve">the company </w:t>
      </w:r>
      <w:r w:rsidR="00476873">
        <w:rPr>
          <w:rFonts w:eastAsia="Times New Roman"/>
          <w:color w:val="60CAF3" w:themeColor="accent4" w:themeTint="99"/>
          <w:shd w:val="clear" w:color="auto" w:fill="FFFFFF"/>
        </w:rPr>
        <w:t>believes that is what society wants from their product</w:t>
      </w:r>
      <w:r w:rsidR="00440F37">
        <w:rPr>
          <w:rFonts w:eastAsia="Times New Roman"/>
          <w:color w:val="60CAF3" w:themeColor="accent4" w:themeTint="99"/>
          <w:shd w:val="clear" w:color="auto" w:fill="FFFFFF"/>
        </w:rPr>
        <w:t>.</w:t>
      </w:r>
      <w:r w:rsidR="00404AD2">
        <w:rPr>
          <w:rFonts w:eastAsia="Times New Roman"/>
          <w:color w:val="60CAF3" w:themeColor="accent4" w:themeTint="99"/>
          <w:shd w:val="clear" w:color="auto" w:fill="FFFFFF"/>
        </w:rPr>
        <w:t xml:space="preserve"> Contrasting Dorset Cereal’s </w:t>
      </w:r>
      <w:r w:rsidR="00252090">
        <w:rPr>
          <w:rFonts w:eastAsia="Times New Roman"/>
          <w:color w:val="60CAF3" w:themeColor="accent4" w:themeTint="99"/>
          <w:shd w:val="clear" w:color="auto" w:fill="FFFFFF"/>
        </w:rPr>
        <w:t>approach to communica</w:t>
      </w:r>
      <w:r w:rsidR="003C6F12">
        <w:rPr>
          <w:rFonts w:eastAsia="Times New Roman"/>
          <w:color w:val="60CAF3" w:themeColor="accent4" w:themeTint="99"/>
          <w:shd w:val="clear" w:color="auto" w:fill="FFFFFF"/>
        </w:rPr>
        <w:t xml:space="preserve">ting selling points Bear’s approach is </w:t>
      </w:r>
      <w:r w:rsidR="00CC7565">
        <w:rPr>
          <w:rFonts w:eastAsia="Times New Roman"/>
          <w:color w:val="60CAF3" w:themeColor="accent4" w:themeTint="99"/>
          <w:shd w:val="clear" w:color="auto" w:fill="FFFFFF"/>
        </w:rPr>
        <w:t xml:space="preserve">to </w:t>
      </w:r>
      <w:r w:rsidR="005C0361">
        <w:rPr>
          <w:rFonts w:eastAsia="Times New Roman"/>
          <w:color w:val="60CAF3" w:themeColor="accent4" w:themeTint="99"/>
          <w:shd w:val="clear" w:color="auto" w:fill="FFFFFF"/>
        </w:rPr>
        <w:t xml:space="preserve">target a specific </w:t>
      </w:r>
      <w:r w:rsidR="00A91731">
        <w:rPr>
          <w:rFonts w:eastAsia="Times New Roman"/>
          <w:color w:val="60CAF3" w:themeColor="accent4" w:themeTint="99"/>
          <w:shd w:val="clear" w:color="auto" w:fill="FFFFFF"/>
        </w:rPr>
        <w:t xml:space="preserve">section of society – children – by </w:t>
      </w:r>
      <w:r w:rsidR="00A7555A">
        <w:rPr>
          <w:rFonts w:eastAsia="Times New Roman"/>
          <w:color w:val="60CAF3" w:themeColor="accent4" w:themeTint="99"/>
          <w:shd w:val="clear" w:color="auto" w:fill="FFFFFF"/>
        </w:rPr>
        <w:t xml:space="preserve">having lots </w:t>
      </w:r>
      <w:r w:rsidR="007B4B36">
        <w:rPr>
          <w:rFonts w:eastAsia="Times New Roman"/>
          <w:color w:val="60CAF3" w:themeColor="accent4" w:themeTint="99"/>
          <w:shd w:val="clear" w:color="auto" w:fill="FFFFFF"/>
        </w:rPr>
        <w:t>of enter</w:t>
      </w:r>
      <w:r w:rsidR="00316DC7">
        <w:rPr>
          <w:rFonts w:eastAsia="Times New Roman"/>
          <w:color w:val="60CAF3" w:themeColor="accent4" w:themeTint="99"/>
          <w:shd w:val="clear" w:color="auto" w:fill="FFFFFF"/>
        </w:rPr>
        <w:t>taining images and text on the box.</w:t>
      </w:r>
      <w:r w:rsidR="000A5244">
        <w:rPr>
          <w:rFonts w:eastAsia="Times New Roman"/>
          <w:color w:val="60CAF3" w:themeColor="accent4" w:themeTint="99"/>
          <w:shd w:val="clear" w:color="auto" w:fill="FFFFFF"/>
        </w:rPr>
        <w:t xml:space="preserve"> </w:t>
      </w:r>
      <w:r w:rsidR="005E0827">
        <w:rPr>
          <w:rFonts w:eastAsia="Times New Roman"/>
          <w:color w:val="60CAF3" w:themeColor="accent4" w:themeTint="99"/>
          <w:shd w:val="clear" w:color="auto" w:fill="FFFFFF"/>
        </w:rPr>
        <w:t xml:space="preserve">There is a bowl of the product </w:t>
      </w:r>
      <w:r w:rsidR="009A5811">
        <w:rPr>
          <w:rFonts w:eastAsia="Times New Roman"/>
          <w:color w:val="60CAF3" w:themeColor="accent4" w:themeTint="99"/>
          <w:shd w:val="clear" w:color="auto" w:fill="FFFFFF"/>
        </w:rPr>
        <w:t xml:space="preserve">which </w:t>
      </w:r>
      <w:r w:rsidR="00DA0A6F">
        <w:rPr>
          <w:rFonts w:eastAsia="Times New Roman"/>
          <w:color w:val="60CAF3" w:themeColor="accent4" w:themeTint="99"/>
          <w:shd w:val="clear" w:color="auto" w:fill="FFFFFF"/>
        </w:rPr>
        <w:t xml:space="preserve">is </w:t>
      </w:r>
      <w:r w:rsidR="009A5811">
        <w:rPr>
          <w:rFonts w:eastAsia="Times New Roman"/>
          <w:color w:val="60CAF3" w:themeColor="accent4" w:themeTint="99"/>
          <w:shd w:val="clear" w:color="auto" w:fill="FFFFFF"/>
        </w:rPr>
        <w:t xml:space="preserve">letter shaped </w:t>
      </w:r>
      <w:r w:rsidR="00273AD6">
        <w:rPr>
          <w:rFonts w:eastAsia="Times New Roman"/>
          <w:color w:val="60CAF3" w:themeColor="accent4" w:themeTint="99"/>
          <w:shd w:val="clear" w:color="auto" w:fill="FFFFFF"/>
        </w:rPr>
        <w:t xml:space="preserve">on the </w:t>
      </w:r>
      <w:r w:rsidR="00F53FE1">
        <w:rPr>
          <w:rFonts w:eastAsia="Times New Roman"/>
          <w:color w:val="60CAF3" w:themeColor="accent4" w:themeTint="99"/>
          <w:shd w:val="clear" w:color="auto" w:fill="FFFFFF"/>
        </w:rPr>
        <w:t>left-hand</w:t>
      </w:r>
      <w:r w:rsidR="00273AD6">
        <w:rPr>
          <w:rFonts w:eastAsia="Times New Roman"/>
          <w:color w:val="60CAF3" w:themeColor="accent4" w:themeTint="99"/>
          <w:shd w:val="clear" w:color="auto" w:fill="FFFFFF"/>
        </w:rPr>
        <w:t xml:space="preserve"> side </w:t>
      </w:r>
      <w:r w:rsidR="00C70E15">
        <w:rPr>
          <w:rFonts w:eastAsia="Times New Roman"/>
          <w:color w:val="60CAF3" w:themeColor="accent4" w:themeTint="99"/>
          <w:shd w:val="clear" w:color="auto" w:fill="FFFFFF"/>
        </w:rPr>
        <w:t xml:space="preserve">of the </w:t>
      </w:r>
      <w:r w:rsidR="00827CA1">
        <w:rPr>
          <w:rFonts w:eastAsia="Times New Roman"/>
          <w:color w:val="60CAF3" w:themeColor="accent4" w:themeTint="99"/>
          <w:shd w:val="clear" w:color="auto" w:fill="FFFFFF"/>
        </w:rPr>
        <w:t>box</w:t>
      </w:r>
      <w:r w:rsidR="009A5811">
        <w:rPr>
          <w:rFonts w:eastAsia="Times New Roman"/>
          <w:color w:val="60CAF3" w:themeColor="accent4" w:themeTint="99"/>
          <w:shd w:val="clear" w:color="auto" w:fill="FFFFFF"/>
        </w:rPr>
        <w:t xml:space="preserve"> and in the middle </w:t>
      </w:r>
      <w:r w:rsidR="002F0AC7">
        <w:rPr>
          <w:rFonts w:eastAsia="Times New Roman"/>
          <w:color w:val="60CAF3" w:themeColor="accent4" w:themeTint="99"/>
          <w:shd w:val="clear" w:color="auto" w:fill="FFFFFF"/>
        </w:rPr>
        <w:t xml:space="preserve">the letters spell GRRR. The </w:t>
      </w:r>
      <w:r w:rsidR="00390B39">
        <w:rPr>
          <w:rFonts w:eastAsia="Times New Roman"/>
          <w:color w:val="60CAF3" w:themeColor="accent4" w:themeTint="99"/>
          <w:shd w:val="clear" w:color="auto" w:fill="FFFFFF"/>
        </w:rPr>
        <w:t xml:space="preserve">use of GRRR is repeated in the top banner </w:t>
      </w:r>
      <w:r w:rsidR="00CF2322">
        <w:rPr>
          <w:rFonts w:eastAsia="Times New Roman"/>
          <w:color w:val="60CAF3" w:themeColor="accent4" w:themeTint="99"/>
          <w:shd w:val="clear" w:color="auto" w:fill="FFFFFF"/>
        </w:rPr>
        <w:t xml:space="preserve">where it says, real </w:t>
      </w:r>
      <w:proofErr w:type="spellStart"/>
      <w:r w:rsidR="00CF2322">
        <w:rPr>
          <w:rFonts w:eastAsia="Times New Roman"/>
          <w:color w:val="60CAF3" w:themeColor="accent4" w:themeTint="99"/>
          <w:shd w:val="clear" w:color="auto" w:fill="FFFFFF"/>
        </w:rPr>
        <w:t>grrreat</w:t>
      </w:r>
      <w:proofErr w:type="spellEnd"/>
      <w:r w:rsidR="00CF2322">
        <w:rPr>
          <w:rFonts w:eastAsia="Times New Roman"/>
          <w:color w:val="60CAF3" w:themeColor="accent4" w:themeTint="99"/>
          <w:shd w:val="clear" w:color="auto" w:fill="FFFFFF"/>
        </w:rPr>
        <w:t xml:space="preserve"> taste, this relates to the brand </w:t>
      </w:r>
      <w:r w:rsidR="00837004">
        <w:rPr>
          <w:rFonts w:eastAsia="Times New Roman"/>
          <w:color w:val="60CAF3" w:themeColor="accent4" w:themeTint="99"/>
          <w:shd w:val="clear" w:color="auto" w:fill="FFFFFF"/>
        </w:rPr>
        <w:t>being Bear.</w:t>
      </w:r>
      <w:r w:rsidR="005649FE">
        <w:rPr>
          <w:rFonts w:eastAsia="Times New Roman"/>
          <w:color w:val="60CAF3" w:themeColor="accent4" w:themeTint="99"/>
          <w:shd w:val="clear" w:color="auto" w:fill="FFFFFF"/>
        </w:rPr>
        <w:t xml:space="preserve"> D</w:t>
      </w:r>
      <w:r w:rsidR="00BC7CC7">
        <w:rPr>
          <w:rFonts w:eastAsia="Times New Roman"/>
          <w:color w:val="60CAF3" w:themeColor="accent4" w:themeTint="99"/>
          <w:shd w:val="clear" w:color="auto" w:fill="FFFFFF"/>
        </w:rPr>
        <w:t>espite the differing approaches to the presentation of information</w:t>
      </w:r>
      <w:r w:rsidR="0083569A">
        <w:rPr>
          <w:rFonts w:eastAsia="Times New Roman"/>
          <w:color w:val="60CAF3" w:themeColor="accent4" w:themeTint="99"/>
          <w:shd w:val="clear" w:color="auto" w:fill="FFFFFF"/>
        </w:rPr>
        <w:t xml:space="preserve">, nutritional information is </w:t>
      </w:r>
      <w:r w:rsidR="00164360">
        <w:rPr>
          <w:rFonts w:eastAsia="Times New Roman"/>
          <w:color w:val="60CAF3" w:themeColor="accent4" w:themeTint="99"/>
          <w:shd w:val="clear" w:color="auto" w:fill="FFFFFF"/>
        </w:rPr>
        <w:t>presented in accordance with government regulations</w:t>
      </w:r>
      <w:r w:rsidR="00A9762F">
        <w:rPr>
          <w:rFonts w:eastAsia="Times New Roman"/>
          <w:color w:val="60CAF3" w:themeColor="accent4" w:themeTint="99"/>
          <w:shd w:val="clear" w:color="auto" w:fill="FFFFFF"/>
        </w:rPr>
        <w:t xml:space="preserve"> on front of </w:t>
      </w:r>
      <w:r w:rsidR="007E18E2">
        <w:rPr>
          <w:rFonts w:eastAsia="Times New Roman"/>
          <w:color w:val="60CAF3" w:themeColor="accent4" w:themeTint="99"/>
          <w:shd w:val="clear" w:color="auto" w:fill="FFFFFF"/>
        </w:rPr>
        <w:t>p</w:t>
      </w:r>
      <w:r w:rsidR="00A9762F">
        <w:rPr>
          <w:rFonts w:eastAsia="Times New Roman"/>
          <w:color w:val="60CAF3" w:themeColor="accent4" w:themeTint="99"/>
          <w:shd w:val="clear" w:color="auto" w:fill="FFFFFF"/>
        </w:rPr>
        <w:t>ack nutritional labels</w:t>
      </w:r>
      <w:r w:rsidR="00164360">
        <w:rPr>
          <w:rFonts w:eastAsia="Times New Roman"/>
          <w:color w:val="60CAF3" w:themeColor="accent4" w:themeTint="99"/>
          <w:shd w:val="clear" w:color="auto" w:fill="FFFFFF"/>
        </w:rPr>
        <w:t>.</w:t>
      </w:r>
      <w:r w:rsidR="00DF7680">
        <w:rPr>
          <w:rFonts w:eastAsia="Times New Roman"/>
          <w:color w:val="60CAF3" w:themeColor="accent4" w:themeTint="99"/>
          <w:shd w:val="clear" w:color="auto" w:fill="FFFFFF"/>
        </w:rPr>
        <w:t xml:space="preserve"> Government regulation requires front of pack nutrition label</w:t>
      </w:r>
      <w:r w:rsidR="006D1DDC">
        <w:rPr>
          <w:rFonts w:eastAsia="Times New Roman"/>
          <w:color w:val="60CAF3" w:themeColor="accent4" w:themeTint="99"/>
          <w:shd w:val="clear" w:color="auto" w:fill="FFFFFF"/>
        </w:rPr>
        <w:t xml:space="preserve">s to follow either </w:t>
      </w:r>
      <w:r w:rsidR="00230670">
        <w:rPr>
          <w:rFonts w:eastAsia="Times New Roman"/>
          <w:color w:val="60CAF3" w:themeColor="accent4" w:themeTint="99"/>
          <w:shd w:val="clear" w:color="auto" w:fill="FFFFFF"/>
        </w:rPr>
        <w:t>“</w:t>
      </w:r>
      <w:r w:rsidR="00F86ADC" w:rsidRPr="00F86ADC">
        <w:rPr>
          <w:rFonts w:eastAsia="Times New Roman"/>
          <w:color w:val="60CAF3" w:themeColor="accent4" w:themeTint="99"/>
          <w:shd w:val="clear" w:color="auto" w:fill="FFFFFF"/>
        </w:rPr>
        <w:t>Energy value (kJ and kcal) alone; or</w:t>
      </w:r>
      <w:r w:rsidR="00F86ADC">
        <w:rPr>
          <w:rFonts w:eastAsia="Times New Roman"/>
          <w:color w:val="60CAF3" w:themeColor="accent4" w:themeTint="99"/>
          <w:shd w:val="clear" w:color="auto" w:fill="FFFFFF"/>
        </w:rPr>
        <w:t xml:space="preserve"> </w:t>
      </w:r>
      <w:r w:rsidR="00F86ADC" w:rsidRPr="00F86ADC">
        <w:rPr>
          <w:rFonts w:eastAsia="Times New Roman"/>
          <w:color w:val="60CAF3" w:themeColor="accent4" w:themeTint="99"/>
          <w:shd w:val="clear" w:color="auto" w:fill="FFFFFF"/>
        </w:rPr>
        <w:t>Energy value (kJ and kcal) plus amounts (in grams) of fat, saturates, sugars and salt (energy +4)</w:t>
      </w:r>
      <w:r w:rsidR="00230670">
        <w:rPr>
          <w:rFonts w:eastAsia="Times New Roman"/>
          <w:color w:val="60CAF3" w:themeColor="accent4" w:themeTint="99"/>
          <w:shd w:val="clear" w:color="auto" w:fill="FFFFFF"/>
        </w:rPr>
        <w:t>”</w:t>
      </w:r>
      <w:r w:rsidR="00F86ADC">
        <w:rPr>
          <w:rFonts w:eastAsia="Times New Roman"/>
          <w:color w:val="FF0000"/>
          <w:shd w:val="clear" w:color="auto" w:fill="FFFFFF"/>
        </w:rPr>
        <w:t xml:space="preserve"> (</w:t>
      </w:r>
      <w:r w:rsidR="00ED21DE">
        <w:rPr>
          <w:rFonts w:eastAsia="Times New Roman"/>
          <w:color w:val="FF0000"/>
          <w:shd w:val="clear" w:color="auto" w:fill="FFFFFF"/>
        </w:rPr>
        <w:t>Department of Health, 2016</w:t>
      </w:r>
      <w:r w:rsidR="00F86ADC">
        <w:rPr>
          <w:rFonts w:eastAsia="Times New Roman"/>
          <w:color w:val="FF0000"/>
          <w:shd w:val="clear" w:color="auto" w:fill="FFFFFF"/>
        </w:rPr>
        <w:t>)</w:t>
      </w:r>
      <w:r w:rsidR="00DF63FF">
        <w:rPr>
          <w:rFonts w:eastAsia="Times New Roman"/>
          <w:color w:val="FF0000"/>
          <w:shd w:val="clear" w:color="auto" w:fill="FFFFFF"/>
        </w:rPr>
        <w:t>.</w:t>
      </w:r>
      <w:r w:rsidR="00DF63FF" w:rsidRPr="006A3C94">
        <w:rPr>
          <w:rFonts w:eastAsia="Times New Roman"/>
          <w:color w:val="60CAF3" w:themeColor="accent4" w:themeTint="99"/>
          <w:shd w:val="clear" w:color="auto" w:fill="FFFFFF"/>
        </w:rPr>
        <w:t xml:space="preserve"> </w:t>
      </w:r>
      <w:r w:rsidR="00E6139B" w:rsidRPr="006A3C94">
        <w:rPr>
          <w:rFonts w:eastAsia="Times New Roman"/>
          <w:color w:val="60CAF3" w:themeColor="accent4" w:themeTint="99"/>
          <w:shd w:val="clear" w:color="auto" w:fill="FFFFFF"/>
        </w:rPr>
        <w:t xml:space="preserve">The government </w:t>
      </w:r>
      <w:r w:rsidR="00330C37" w:rsidRPr="006A3C94">
        <w:rPr>
          <w:rFonts w:eastAsia="Times New Roman"/>
          <w:color w:val="60CAF3" w:themeColor="accent4" w:themeTint="99"/>
          <w:shd w:val="clear" w:color="auto" w:fill="FFFFFF"/>
        </w:rPr>
        <w:t>believes that the public should be aware</w:t>
      </w:r>
      <w:r w:rsidR="00611A59">
        <w:rPr>
          <w:rFonts w:eastAsia="Times New Roman"/>
          <w:color w:val="60CAF3" w:themeColor="accent4" w:themeTint="99"/>
          <w:shd w:val="clear" w:color="auto" w:fill="FFFFFF"/>
        </w:rPr>
        <w:t xml:space="preserve"> of</w:t>
      </w:r>
      <w:r w:rsidR="00330C37" w:rsidRPr="006A3C94">
        <w:rPr>
          <w:rFonts w:eastAsia="Times New Roman"/>
          <w:color w:val="60CAF3" w:themeColor="accent4" w:themeTint="99"/>
          <w:shd w:val="clear" w:color="auto" w:fill="FFFFFF"/>
        </w:rPr>
        <w:t xml:space="preserve"> </w:t>
      </w:r>
      <w:r w:rsidR="00B35135" w:rsidRPr="006A3C94">
        <w:rPr>
          <w:rFonts w:eastAsia="Times New Roman"/>
          <w:color w:val="60CAF3" w:themeColor="accent4" w:themeTint="99"/>
          <w:shd w:val="clear" w:color="auto" w:fill="FFFFFF"/>
        </w:rPr>
        <w:t xml:space="preserve">what they are consuming </w:t>
      </w:r>
      <w:r w:rsidR="00196FFE" w:rsidRPr="006A3C94">
        <w:rPr>
          <w:rFonts w:eastAsia="Times New Roman"/>
          <w:color w:val="60CAF3" w:themeColor="accent4" w:themeTint="99"/>
          <w:shd w:val="clear" w:color="auto" w:fill="FFFFFF"/>
        </w:rPr>
        <w:t>and the energy value</w:t>
      </w:r>
      <w:r w:rsidR="006A3C94" w:rsidRPr="006A3C94">
        <w:rPr>
          <w:rFonts w:eastAsia="Times New Roman"/>
          <w:color w:val="60CAF3" w:themeColor="accent4" w:themeTint="99"/>
          <w:shd w:val="clear" w:color="auto" w:fill="FFFFFF"/>
        </w:rPr>
        <w:t>.</w:t>
      </w:r>
      <w:r w:rsidR="00F00015">
        <w:rPr>
          <w:rFonts w:eastAsia="Times New Roman"/>
          <w:color w:val="60CAF3" w:themeColor="accent4" w:themeTint="99"/>
          <w:shd w:val="clear" w:color="auto" w:fill="FFFFFF"/>
        </w:rPr>
        <w:t xml:space="preserve"> </w:t>
      </w:r>
      <w:r w:rsidR="00F00015">
        <w:rPr>
          <w:rFonts w:eastAsia="Times New Roman"/>
          <w:color w:val="60CAF3" w:themeColor="accent4" w:themeTint="99"/>
          <w:shd w:val="clear" w:color="auto" w:fill="FFFFFF"/>
        </w:rPr>
        <w:t xml:space="preserve">It also appears that a </w:t>
      </w:r>
      <w:r w:rsidR="00EE06B7">
        <w:rPr>
          <w:rFonts w:eastAsia="Times New Roman"/>
          <w:color w:val="60CAF3" w:themeColor="accent4" w:themeTint="99"/>
          <w:shd w:val="clear" w:color="auto" w:fill="FFFFFF"/>
        </w:rPr>
        <w:t xml:space="preserve">visual representation of the product or </w:t>
      </w:r>
      <w:r w:rsidR="0067581F">
        <w:rPr>
          <w:rFonts w:eastAsia="Times New Roman"/>
          <w:color w:val="60CAF3" w:themeColor="accent4" w:themeTint="99"/>
          <w:shd w:val="clear" w:color="auto" w:fill="FFFFFF"/>
        </w:rPr>
        <w:t xml:space="preserve">the ability to see </w:t>
      </w:r>
      <w:r w:rsidR="00430CD2">
        <w:rPr>
          <w:rFonts w:eastAsia="Times New Roman"/>
          <w:color w:val="60CAF3" w:themeColor="accent4" w:themeTint="99"/>
          <w:shd w:val="clear" w:color="auto" w:fill="FFFFFF"/>
        </w:rPr>
        <w:t xml:space="preserve">the product </w:t>
      </w:r>
      <w:r w:rsidR="0046064A">
        <w:rPr>
          <w:rFonts w:eastAsia="Times New Roman"/>
          <w:color w:val="60CAF3" w:themeColor="accent4" w:themeTint="99"/>
          <w:shd w:val="clear" w:color="auto" w:fill="FFFFFF"/>
        </w:rPr>
        <w:t>may</w:t>
      </w:r>
      <w:r w:rsidR="00F22DB1">
        <w:rPr>
          <w:rFonts w:eastAsia="Times New Roman"/>
          <w:color w:val="60CAF3" w:themeColor="accent4" w:themeTint="99"/>
          <w:shd w:val="clear" w:color="auto" w:fill="FFFFFF"/>
        </w:rPr>
        <w:t xml:space="preserve"> be valuable as</w:t>
      </w:r>
      <w:r w:rsidR="007E22EB">
        <w:rPr>
          <w:rFonts w:eastAsia="Times New Roman"/>
          <w:color w:val="60CAF3" w:themeColor="accent4" w:themeTint="99"/>
          <w:shd w:val="clear" w:color="auto" w:fill="FFFFFF"/>
        </w:rPr>
        <w:t xml:space="preserve"> </w:t>
      </w:r>
      <w:r w:rsidR="00564CAD">
        <w:rPr>
          <w:rFonts w:eastAsia="Times New Roman"/>
          <w:color w:val="60CAF3" w:themeColor="accent4" w:themeTint="99"/>
          <w:shd w:val="clear" w:color="auto" w:fill="FFFFFF"/>
        </w:rPr>
        <w:t xml:space="preserve">the majority of the </w:t>
      </w:r>
      <w:r w:rsidR="007E22EB">
        <w:rPr>
          <w:rFonts w:eastAsia="Times New Roman"/>
          <w:color w:val="60CAF3" w:themeColor="accent4" w:themeTint="99"/>
          <w:shd w:val="clear" w:color="auto" w:fill="FFFFFF"/>
        </w:rPr>
        <w:t xml:space="preserve">food packaging </w:t>
      </w:r>
      <w:r w:rsidR="00564CAD">
        <w:rPr>
          <w:rFonts w:eastAsia="Times New Roman"/>
          <w:color w:val="60CAF3" w:themeColor="accent4" w:themeTint="99"/>
          <w:shd w:val="clear" w:color="auto" w:fill="FFFFFF"/>
        </w:rPr>
        <w:t>uses</w:t>
      </w:r>
      <w:r w:rsidR="007E22EB">
        <w:rPr>
          <w:rFonts w:eastAsia="Times New Roman"/>
          <w:color w:val="60CAF3" w:themeColor="accent4" w:themeTint="99"/>
          <w:shd w:val="clear" w:color="auto" w:fill="FFFFFF"/>
        </w:rPr>
        <w:t xml:space="preserve"> this</w:t>
      </w:r>
      <w:r w:rsidR="00564CAD">
        <w:rPr>
          <w:rFonts w:eastAsia="Times New Roman"/>
          <w:color w:val="60CAF3" w:themeColor="accent4" w:themeTint="99"/>
          <w:shd w:val="clear" w:color="auto" w:fill="FFFFFF"/>
        </w:rPr>
        <w:t xml:space="preserve"> tactic</w:t>
      </w:r>
      <w:r w:rsidR="007E22EB">
        <w:rPr>
          <w:rFonts w:eastAsia="Times New Roman"/>
          <w:color w:val="60CAF3" w:themeColor="accent4" w:themeTint="99"/>
          <w:shd w:val="clear" w:color="auto" w:fill="FFFFFF"/>
        </w:rPr>
        <w:t>.</w:t>
      </w:r>
      <w:r w:rsidR="005A1D33">
        <w:rPr>
          <w:rFonts w:eastAsia="Times New Roman"/>
          <w:color w:val="60CAF3" w:themeColor="accent4" w:themeTint="99"/>
          <w:shd w:val="clear" w:color="auto" w:fill="FFFFFF"/>
        </w:rPr>
        <w:t xml:space="preserve"> </w:t>
      </w:r>
      <w:r w:rsidR="005836DE">
        <w:rPr>
          <w:rFonts w:eastAsia="Times New Roman"/>
          <w:color w:val="60CAF3" w:themeColor="accent4" w:themeTint="99"/>
          <w:shd w:val="clear" w:color="auto" w:fill="FFFFFF"/>
        </w:rPr>
        <w:t>The packaging from the assemblage,</w:t>
      </w:r>
      <w:r w:rsidR="00131D33">
        <w:rPr>
          <w:rFonts w:eastAsia="Times New Roman"/>
          <w:color w:val="60CAF3" w:themeColor="accent4" w:themeTint="99"/>
          <w:shd w:val="clear" w:color="auto" w:fill="FFFFFF"/>
        </w:rPr>
        <w:t xml:space="preserve"> even though it is fro</w:t>
      </w:r>
      <w:r w:rsidR="00E76954">
        <w:rPr>
          <w:rFonts w:eastAsia="Times New Roman"/>
          <w:color w:val="60CAF3" w:themeColor="accent4" w:themeTint="99"/>
          <w:shd w:val="clear" w:color="auto" w:fill="FFFFFF"/>
        </w:rPr>
        <w:t>m only one hous</w:t>
      </w:r>
      <w:r w:rsidR="005836DE">
        <w:rPr>
          <w:rFonts w:eastAsia="Times New Roman"/>
          <w:color w:val="60CAF3" w:themeColor="accent4" w:themeTint="99"/>
          <w:shd w:val="clear" w:color="auto" w:fill="FFFFFF"/>
        </w:rPr>
        <w:t>e</w:t>
      </w:r>
      <w:r w:rsidR="00E76954">
        <w:rPr>
          <w:rFonts w:eastAsia="Times New Roman"/>
          <w:color w:val="60CAF3" w:themeColor="accent4" w:themeTint="99"/>
          <w:shd w:val="clear" w:color="auto" w:fill="FFFFFF"/>
        </w:rPr>
        <w:t>hold</w:t>
      </w:r>
      <w:r w:rsidR="005836DE">
        <w:rPr>
          <w:rFonts w:eastAsia="Times New Roman"/>
          <w:color w:val="60CAF3" w:themeColor="accent4" w:themeTint="99"/>
          <w:shd w:val="clear" w:color="auto" w:fill="FFFFFF"/>
        </w:rPr>
        <w:t xml:space="preserve">, </w:t>
      </w:r>
      <w:r w:rsidR="00465198">
        <w:rPr>
          <w:rFonts w:eastAsia="Times New Roman"/>
          <w:color w:val="60CAF3" w:themeColor="accent4" w:themeTint="99"/>
          <w:shd w:val="clear" w:color="auto" w:fill="FFFFFF"/>
        </w:rPr>
        <w:t xml:space="preserve">gives insight into how companies target </w:t>
      </w:r>
      <w:r w:rsidR="00131D33">
        <w:rPr>
          <w:rFonts w:eastAsia="Times New Roman"/>
          <w:color w:val="60CAF3" w:themeColor="accent4" w:themeTint="99"/>
          <w:shd w:val="clear" w:color="auto" w:fill="FFFFFF"/>
        </w:rPr>
        <w:t>the public</w:t>
      </w:r>
      <w:r w:rsidR="00E76954">
        <w:rPr>
          <w:rFonts w:eastAsia="Times New Roman"/>
          <w:color w:val="60CAF3" w:themeColor="accent4" w:themeTint="99"/>
          <w:shd w:val="clear" w:color="auto" w:fill="FFFFFF"/>
        </w:rPr>
        <w:t xml:space="preserve"> and societies </w:t>
      </w:r>
      <w:r w:rsidR="00DB61B1">
        <w:rPr>
          <w:rFonts w:eastAsia="Times New Roman"/>
          <w:color w:val="60CAF3" w:themeColor="accent4" w:themeTint="99"/>
          <w:shd w:val="clear" w:color="auto" w:fill="FFFFFF"/>
        </w:rPr>
        <w:t>expectations for packaging.</w:t>
      </w:r>
    </w:p>
    <w:p w14:paraId="70958271" w14:textId="7C7521CB" w:rsidR="0000314B" w:rsidRPr="00B004B8" w:rsidRDefault="00210F14">
      <w:pPr>
        <w:rPr>
          <w:rFonts w:eastAsia="Times New Roman"/>
          <w:color w:val="124F1A" w:themeColor="accent3" w:themeShade="BF"/>
          <w:shd w:val="clear" w:color="auto" w:fill="FFFFFF"/>
        </w:rPr>
      </w:pPr>
      <w:r>
        <w:rPr>
          <w:rFonts w:eastAsia="Times New Roman"/>
          <w:color w:val="124F1A" w:themeColor="accent3" w:themeShade="BF"/>
          <w:shd w:val="clear" w:color="auto" w:fill="FFFFFF"/>
        </w:rPr>
        <w:t>In this investigation</w:t>
      </w:r>
      <w:r w:rsidR="00E40ED3">
        <w:rPr>
          <w:rFonts w:eastAsia="Times New Roman"/>
          <w:color w:val="124F1A" w:themeColor="accent3" w:themeShade="BF"/>
          <w:shd w:val="clear" w:color="auto" w:fill="FFFFFF"/>
        </w:rPr>
        <w:t xml:space="preserve">, the aim was to explore the </w:t>
      </w:r>
      <w:r w:rsidR="00E72CFB">
        <w:rPr>
          <w:rFonts w:eastAsia="Times New Roman"/>
          <w:color w:val="124F1A" w:themeColor="accent3" w:themeShade="BF"/>
          <w:shd w:val="clear" w:color="auto" w:fill="FFFFFF"/>
        </w:rPr>
        <w:t>assemblage of recycling in terms of the individuals, family or household and the wider community.</w:t>
      </w:r>
      <w:r w:rsidR="00A00632">
        <w:rPr>
          <w:rFonts w:eastAsia="Times New Roman"/>
          <w:color w:val="124F1A" w:themeColor="accent3" w:themeShade="BF"/>
          <w:shd w:val="clear" w:color="auto" w:fill="FFFFFF"/>
        </w:rPr>
        <w:t xml:space="preserve"> </w:t>
      </w:r>
      <w:r w:rsidR="007A7502">
        <w:rPr>
          <w:rFonts w:eastAsia="Times New Roman"/>
          <w:color w:val="124F1A" w:themeColor="accent3" w:themeShade="BF"/>
          <w:shd w:val="clear" w:color="auto" w:fill="FFFFFF"/>
        </w:rPr>
        <w:t xml:space="preserve">There are some limitations to </w:t>
      </w:r>
      <w:r w:rsidR="00961350">
        <w:rPr>
          <w:rFonts w:eastAsia="Times New Roman"/>
          <w:color w:val="124F1A" w:themeColor="accent3" w:themeShade="BF"/>
          <w:shd w:val="clear" w:color="auto" w:fill="FFFFFF"/>
        </w:rPr>
        <w:t xml:space="preserve">the assemblage studied as the owner was aware and so the recycling is highly </w:t>
      </w:r>
      <w:r w:rsidR="0050471D">
        <w:rPr>
          <w:rFonts w:eastAsia="Times New Roman"/>
          <w:color w:val="124F1A" w:themeColor="accent3" w:themeShade="BF"/>
          <w:shd w:val="clear" w:color="auto" w:fill="FFFFFF"/>
        </w:rPr>
        <w:t>selective</w:t>
      </w:r>
      <w:r w:rsidR="00DB7425">
        <w:rPr>
          <w:rFonts w:eastAsia="Times New Roman"/>
          <w:color w:val="124F1A" w:themeColor="accent3" w:themeShade="BF"/>
          <w:shd w:val="clear" w:color="auto" w:fill="FFFFFF"/>
        </w:rPr>
        <w:t>.</w:t>
      </w:r>
      <w:r w:rsidR="00EA631D">
        <w:rPr>
          <w:rFonts w:eastAsia="Times New Roman"/>
          <w:color w:val="124F1A" w:themeColor="accent3" w:themeShade="BF"/>
          <w:shd w:val="clear" w:color="auto" w:fill="FFFFFF"/>
        </w:rPr>
        <w:t xml:space="preserve"> Another limitation appears when exploring the assemblage in relation </w:t>
      </w:r>
      <w:r w:rsidR="00277DBB">
        <w:rPr>
          <w:rFonts w:eastAsia="Times New Roman"/>
          <w:color w:val="124F1A" w:themeColor="accent3" w:themeShade="BF"/>
          <w:shd w:val="clear" w:color="auto" w:fill="FFFFFF"/>
        </w:rPr>
        <w:t>to the wider community,</w:t>
      </w:r>
      <w:r w:rsidR="00861979">
        <w:rPr>
          <w:rFonts w:eastAsia="Times New Roman"/>
          <w:color w:val="124F1A" w:themeColor="accent3" w:themeShade="BF"/>
          <w:shd w:val="clear" w:color="auto" w:fill="FFFFFF"/>
        </w:rPr>
        <w:t xml:space="preserve"> as the assemblage only </w:t>
      </w:r>
      <w:r w:rsidR="007B3026">
        <w:rPr>
          <w:rFonts w:eastAsia="Times New Roman"/>
          <w:color w:val="124F1A" w:themeColor="accent3" w:themeShade="BF"/>
          <w:shd w:val="clear" w:color="auto" w:fill="FFFFFF"/>
        </w:rPr>
        <w:t xml:space="preserve">represents one household, in one economic </w:t>
      </w:r>
      <w:r w:rsidR="00435193">
        <w:rPr>
          <w:rFonts w:eastAsia="Times New Roman"/>
          <w:color w:val="124F1A" w:themeColor="accent3" w:themeShade="BF"/>
          <w:shd w:val="clear" w:color="auto" w:fill="FFFFFF"/>
        </w:rPr>
        <w:t>group</w:t>
      </w:r>
      <w:r w:rsidR="008A2B85">
        <w:rPr>
          <w:rFonts w:eastAsia="Times New Roman"/>
          <w:color w:val="124F1A" w:themeColor="accent3" w:themeShade="BF"/>
          <w:shd w:val="clear" w:color="auto" w:fill="FFFFFF"/>
        </w:rPr>
        <w:t>.</w:t>
      </w:r>
      <w:r w:rsidR="0004504C">
        <w:rPr>
          <w:rFonts w:eastAsia="Times New Roman"/>
          <w:color w:val="124F1A" w:themeColor="accent3" w:themeShade="BF"/>
          <w:shd w:val="clear" w:color="auto" w:fill="FFFFFF"/>
        </w:rPr>
        <w:t xml:space="preserve"> E</w:t>
      </w:r>
      <w:r w:rsidR="0004504C">
        <w:rPr>
          <w:rFonts w:eastAsia="Times New Roman"/>
          <w:color w:val="124F1A" w:themeColor="accent3" w:themeShade="BF"/>
          <w:shd w:val="clear" w:color="auto" w:fill="FFFFFF"/>
        </w:rPr>
        <w:t>xploring packaging</w:t>
      </w:r>
      <w:r w:rsidR="0004504C">
        <w:rPr>
          <w:rFonts w:eastAsia="Times New Roman"/>
          <w:color w:val="124F1A" w:themeColor="accent3" w:themeShade="BF"/>
          <w:shd w:val="clear" w:color="auto" w:fill="FFFFFF"/>
        </w:rPr>
        <w:t xml:space="preserve"> is one way t</w:t>
      </w:r>
      <w:r w:rsidR="00490AEE">
        <w:rPr>
          <w:rFonts w:eastAsia="Times New Roman"/>
          <w:color w:val="124F1A" w:themeColor="accent3" w:themeShade="BF"/>
          <w:shd w:val="clear" w:color="auto" w:fill="FFFFFF"/>
        </w:rPr>
        <w:t xml:space="preserve">o </w:t>
      </w:r>
      <w:r w:rsidR="00193F4E">
        <w:rPr>
          <w:rFonts w:eastAsia="Times New Roman"/>
          <w:color w:val="124F1A" w:themeColor="accent3" w:themeShade="BF"/>
          <w:shd w:val="clear" w:color="auto" w:fill="FFFFFF"/>
        </w:rPr>
        <w:t>look at the wider community</w:t>
      </w:r>
      <w:r w:rsidR="0004504C">
        <w:rPr>
          <w:rFonts w:eastAsia="Times New Roman"/>
          <w:color w:val="124F1A" w:themeColor="accent3" w:themeShade="BF"/>
          <w:shd w:val="clear" w:color="auto" w:fill="FFFFFF"/>
        </w:rPr>
        <w:t xml:space="preserve"> as it</w:t>
      </w:r>
      <w:r w:rsidR="00DA184E">
        <w:rPr>
          <w:rFonts w:eastAsia="Times New Roman"/>
          <w:color w:val="124F1A" w:themeColor="accent3" w:themeShade="BF"/>
          <w:shd w:val="clear" w:color="auto" w:fill="FFFFFF"/>
        </w:rPr>
        <w:t xml:space="preserve"> </w:t>
      </w:r>
      <w:r w:rsidR="00734EA3">
        <w:rPr>
          <w:rFonts w:eastAsia="Times New Roman"/>
          <w:color w:val="124F1A" w:themeColor="accent3" w:themeShade="BF"/>
          <w:shd w:val="clear" w:color="auto" w:fill="FFFFFF"/>
        </w:rPr>
        <w:t xml:space="preserve">gives insight </w:t>
      </w:r>
      <w:r w:rsidR="0004504C">
        <w:rPr>
          <w:rFonts w:eastAsia="Times New Roman"/>
          <w:color w:val="124F1A" w:themeColor="accent3" w:themeShade="BF"/>
          <w:shd w:val="clear" w:color="auto" w:fill="FFFFFF"/>
        </w:rPr>
        <w:t xml:space="preserve">into </w:t>
      </w:r>
      <w:r w:rsidR="00B46AD3">
        <w:rPr>
          <w:rFonts w:eastAsia="Times New Roman"/>
          <w:color w:val="124F1A" w:themeColor="accent3" w:themeShade="BF"/>
          <w:shd w:val="clear" w:color="auto" w:fill="FFFFFF"/>
        </w:rPr>
        <w:t>what the majority of people are expecting from p</w:t>
      </w:r>
      <w:r w:rsidR="00C11C57">
        <w:rPr>
          <w:rFonts w:eastAsia="Times New Roman"/>
          <w:color w:val="124F1A" w:themeColor="accent3" w:themeShade="BF"/>
          <w:shd w:val="clear" w:color="auto" w:fill="FFFFFF"/>
        </w:rPr>
        <w:t>ackaging</w:t>
      </w:r>
      <w:r w:rsidR="00B46AD3">
        <w:rPr>
          <w:rFonts w:eastAsia="Times New Roman"/>
          <w:color w:val="124F1A" w:themeColor="accent3" w:themeShade="BF"/>
          <w:shd w:val="clear" w:color="auto" w:fill="FFFFFF"/>
        </w:rPr>
        <w:t xml:space="preserve">. </w:t>
      </w:r>
      <w:r w:rsidR="0035399F">
        <w:rPr>
          <w:rFonts w:eastAsia="Times New Roman"/>
          <w:color w:val="124F1A" w:themeColor="accent3" w:themeShade="BF"/>
          <w:shd w:val="clear" w:color="auto" w:fill="FFFFFF"/>
        </w:rPr>
        <w:t>From the assemblage a child and adult were identified</w:t>
      </w:r>
      <w:r w:rsidR="00A77117">
        <w:rPr>
          <w:rFonts w:eastAsia="Times New Roman"/>
          <w:color w:val="124F1A" w:themeColor="accent3" w:themeShade="BF"/>
          <w:shd w:val="clear" w:color="auto" w:fill="FFFFFF"/>
        </w:rPr>
        <w:t xml:space="preserve"> and </w:t>
      </w:r>
      <w:r w:rsidR="002E4388">
        <w:rPr>
          <w:rFonts w:eastAsia="Times New Roman"/>
          <w:color w:val="124F1A" w:themeColor="accent3" w:themeShade="BF"/>
          <w:shd w:val="clear" w:color="auto" w:fill="FFFFFF"/>
        </w:rPr>
        <w:t>a</w:t>
      </w:r>
      <w:r w:rsidR="00A77117">
        <w:rPr>
          <w:rFonts w:eastAsia="Times New Roman"/>
          <w:color w:val="124F1A" w:themeColor="accent3" w:themeShade="BF"/>
          <w:shd w:val="clear" w:color="auto" w:fill="FFFFFF"/>
        </w:rPr>
        <w:t>n age rage for the child</w:t>
      </w:r>
      <w:r w:rsidR="00350E26">
        <w:rPr>
          <w:rFonts w:eastAsia="Times New Roman"/>
          <w:color w:val="124F1A" w:themeColor="accent3" w:themeShade="BF"/>
          <w:shd w:val="clear" w:color="auto" w:fill="FFFFFF"/>
        </w:rPr>
        <w:t>,</w:t>
      </w:r>
      <w:r w:rsidR="0035399F">
        <w:rPr>
          <w:rFonts w:eastAsia="Times New Roman"/>
          <w:color w:val="124F1A" w:themeColor="accent3" w:themeShade="BF"/>
          <w:shd w:val="clear" w:color="auto" w:fill="FFFFFF"/>
        </w:rPr>
        <w:t xml:space="preserve"> yet there was</w:t>
      </w:r>
      <w:r w:rsidR="00A77117">
        <w:rPr>
          <w:rFonts w:eastAsia="Times New Roman"/>
          <w:color w:val="124F1A" w:themeColor="accent3" w:themeShade="BF"/>
          <w:shd w:val="clear" w:color="auto" w:fill="FFFFFF"/>
        </w:rPr>
        <w:t xml:space="preserve"> uncertainty surrounding gender</w:t>
      </w:r>
      <w:r w:rsidR="0013582C">
        <w:rPr>
          <w:rFonts w:eastAsia="Times New Roman"/>
          <w:color w:val="124F1A" w:themeColor="accent3" w:themeShade="BF"/>
          <w:shd w:val="clear" w:color="auto" w:fill="FFFFFF"/>
        </w:rPr>
        <w:t>. Th</w:t>
      </w:r>
      <w:r w:rsidR="00402AA1">
        <w:rPr>
          <w:rFonts w:eastAsia="Times New Roman"/>
          <w:color w:val="124F1A" w:themeColor="accent3" w:themeShade="BF"/>
          <w:shd w:val="clear" w:color="auto" w:fill="FFFFFF"/>
        </w:rPr>
        <w:t>e household was identified as being vege</w:t>
      </w:r>
      <w:r w:rsidR="00F21AD6">
        <w:rPr>
          <w:rFonts w:eastAsia="Times New Roman"/>
          <w:color w:val="124F1A" w:themeColor="accent3" w:themeShade="BF"/>
          <w:shd w:val="clear" w:color="auto" w:fill="FFFFFF"/>
        </w:rPr>
        <w:t>t</w:t>
      </w:r>
      <w:r w:rsidR="00402AA1">
        <w:rPr>
          <w:rFonts w:eastAsia="Times New Roman"/>
          <w:color w:val="124F1A" w:themeColor="accent3" w:themeShade="BF"/>
          <w:shd w:val="clear" w:color="auto" w:fill="FFFFFF"/>
        </w:rPr>
        <w:t>arian</w:t>
      </w:r>
      <w:r w:rsidR="00E85BD3">
        <w:rPr>
          <w:rFonts w:eastAsia="Times New Roman"/>
          <w:color w:val="124F1A" w:themeColor="accent3" w:themeShade="BF"/>
          <w:shd w:val="clear" w:color="auto" w:fill="FFFFFF"/>
        </w:rPr>
        <w:t>, and recycling</w:t>
      </w:r>
      <w:r w:rsidR="00990EAC">
        <w:rPr>
          <w:rFonts w:eastAsia="Times New Roman"/>
          <w:color w:val="124F1A" w:themeColor="accent3" w:themeShade="BF"/>
          <w:shd w:val="clear" w:color="auto" w:fill="FFFFFF"/>
        </w:rPr>
        <w:t xml:space="preserve"> for the most part according to regulations</w:t>
      </w:r>
      <w:r w:rsidR="0039779C">
        <w:rPr>
          <w:rFonts w:eastAsia="Times New Roman"/>
          <w:color w:val="124F1A" w:themeColor="accent3" w:themeShade="BF"/>
          <w:shd w:val="clear" w:color="auto" w:fill="FFFFFF"/>
        </w:rPr>
        <w:t xml:space="preserve">. </w:t>
      </w:r>
      <w:r w:rsidR="006120C2">
        <w:rPr>
          <w:rFonts w:eastAsia="Times New Roman"/>
          <w:color w:val="124F1A" w:themeColor="accent3" w:themeShade="BF"/>
          <w:shd w:val="clear" w:color="auto" w:fill="FFFFFF"/>
        </w:rPr>
        <w:t>Garbology is crucial as t</w:t>
      </w:r>
      <w:r w:rsidR="00FC70FE">
        <w:rPr>
          <w:rFonts w:eastAsia="Times New Roman"/>
          <w:color w:val="124F1A" w:themeColor="accent3" w:themeShade="BF"/>
          <w:shd w:val="clear" w:color="auto" w:fill="FFFFFF"/>
        </w:rPr>
        <w:t xml:space="preserve">here is a lot of information that </w:t>
      </w:r>
      <w:r w:rsidR="006246BC">
        <w:rPr>
          <w:rFonts w:eastAsia="Times New Roman"/>
          <w:color w:val="124F1A" w:themeColor="accent3" w:themeShade="BF"/>
          <w:shd w:val="clear" w:color="auto" w:fill="FFFFFF"/>
        </w:rPr>
        <w:t xml:space="preserve">can be inferred from this assemblage yet there is just as many </w:t>
      </w:r>
      <w:r w:rsidR="00910FF1">
        <w:rPr>
          <w:rFonts w:eastAsia="Times New Roman"/>
          <w:color w:val="124F1A" w:themeColor="accent3" w:themeShade="BF"/>
          <w:shd w:val="clear" w:color="auto" w:fill="FFFFFF"/>
        </w:rPr>
        <w:t>unanswered question</w:t>
      </w:r>
      <w:r w:rsidR="00E221E1">
        <w:rPr>
          <w:rFonts w:eastAsia="Times New Roman"/>
          <w:color w:val="124F1A" w:themeColor="accent3" w:themeShade="BF"/>
          <w:shd w:val="clear" w:color="auto" w:fill="FFFFFF"/>
        </w:rPr>
        <w:t>s.</w:t>
      </w:r>
    </w:p>
    <w:p w14:paraId="1E8B3B4A" w14:textId="46AB3626" w:rsidR="00B50ED3" w:rsidRDefault="00C471F5">
      <w:pPr>
        <w:rPr>
          <w:rFonts w:eastAsia="Times New Roman"/>
          <w:b/>
          <w:bCs/>
          <w:color w:val="60CAF3" w:themeColor="accent4" w:themeTint="99"/>
          <w:shd w:val="clear" w:color="auto" w:fill="FFFFFF"/>
        </w:rPr>
      </w:pPr>
      <w:r>
        <w:rPr>
          <w:rFonts w:eastAsia="Times New Roman"/>
          <w:b/>
          <w:bCs/>
          <w:color w:val="60CAF3" w:themeColor="accent4" w:themeTint="99"/>
          <w:shd w:val="clear" w:color="auto" w:fill="FFFFFF"/>
        </w:rPr>
        <w:t xml:space="preserve"> </w:t>
      </w:r>
    </w:p>
    <w:p w14:paraId="34393FBB" w14:textId="77777777" w:rsidR="00293818" w:rsidRDefault="00293818">
      <w:pPr>
        <w:rPr>
          <w:rFonts w:eastAsia="Times New Roman"/>
          <w:b/>
          <w:bCs/>
          <w:color w:val="60CAF3" w:themeColor="accent4" w:themeTint="99"/>
          <w:shd w:val="clear" w:color="auto" w:fill="FFFFFF"/>
        </w:rPr>
      </w:pPr>
    </w:p>
    <w:p w14:paraId="4FCF54E3" w14:textId="77777777" w:rsidR="00293818" w:rsidRDefault="00293818">
      <w:pPr>
        <w:rPr>
          <w:rFonts w:eastAsia="Times New Roman"/>
          <w:b/>
          <w:bCs/>
          <w:color w:val="60CAF3" w:themeColor="accent4" w:themeTint="99"/>
          <w:shd w:val="clear" w:color="auto" w:fill="FFFFFF"/>
        </w:rPr>
      </w:pPr>
    </w:p>
    <w:p w14:paraId="55564DB9" w14:textId="77777777" w:rsidR="00293818" w:rsidRDefault="00293818">
      <w:pPr>
        <w:rPr>
          <w:rFonts w:eastAsia="Times New Roman"/>
          <w:b/>
          <w:bCs/>
          <w:color w:val="60CAF3" w:themeColor="accent4" w:themeTint="99"/>
          <w:shd w:val="clear" w:color="auto" w:fill="FFFFFF"/>
        </w:rPr>
      </w:pPr>
    </w:p>
    <w:p w14:paraId="2D472B59" w14:textId="77777777" w:rsidR="00293818" w:rsidRDefault="00293818">
      <w:pPr>
        <w:rPr>
          <w:rFonts w:eastAsia="Times New Roman"/>
          <w:b/>
          <w:bCs/>
          <w:color w:val="60CAF3" w:themeColor="accent4" w:themeTint="99"/>
          <w:shd w:val="clear" w:color="auto" w:fill="FFFFFF"/>
        </w:rPr>
      </w:pPr>
    </w:p>
    <w:p w14:paraId="7ECD50E6" w14:textId="77777777" w:rsidR="00293818" w:rsidRDefault="00293818">
      <w:pPr>
        <w:rPr>
          <w:rFonts w:eastAsia="Times New Roman"/>
          <w:b/>
          <w:bCs/>
          <w:color w:val="60CAF3" w:themeColor="accent4" w:themeTint="99"/>
          <w:shd w:val="clear" w:color="auto" w:fill="FFFFFF"/>
        </w:rPr>
      </w:pPr>
    </w:p>
    <w:p w14:paraId="5C8F159E" w14:textId="77777777" w:rsidR="00293818" w:rsidRDefault="00293818">
      <w:pPr>
        <w:rPr>
          <w:rFonts w:eastAsia="Times New Roman"/>
          <w:b/>
          <w:bCs/>
          <w:color w:val="60CAF3" w:themeColor="accent4" w:themeTint="99"/>
          <w:shd w:val="clear" w:color="auto" w:fill="FFFFFF"/>
        </w:rPr>
      </w:pPr>
    </w:p>
    <w:p w14:paraId="5CAAE46D" w14:textId="77777777" w:rsidR="00293818" w:rsidRDefault="00293818">
      <w:pPr>
        <w:rPr>
          <w:rFonts w:eastAsia="Times New Roman"/>
          <w:b/>
          <w:bCs/>
          <w:color w:val="60CAF3" w:themeColor="accent4" w:themeTint="99"/>
          <w:shd w:val="clear" w:color="auto" w:fill="FFFFFF"/>
        </w:rPr>
      </w:pPr>
    </w:p>
    <w:p w14:paraId="54E49252" w14:textId="77777777" w:rsidR="00293818" w:rsidRDefault="00293818">
      <w:pPr>
        <w:rPr>
          <w:rFonts w:eastAsia="Times New Roman"/>
          <w:b/>
          <w:bCs/>
          <w:color w:val="60CAF3" w:themeColor="accent4" w:themeTint="99"/>
          <w:shd w:val="clear" w:color="auto" w:fill="FFFFFF"/>
        </w:rPr>
      </w:pPr>
    </w:p>
    <w:p w14:paraId="04E9FD75" w14:textId="0D756969" w:rsidR="00293818" w:rsidRDefault="00293818">
      <w:pPr>
        <w:rPr>
          <w:rFonts w:eastAsia="Times New Roman"/>
          <w:color w:val="FF0000"/>
          <w:shd w:val="clear" w:color="auto" w:fill="FFFFFF"/>
        </w:rPr>
      </w:pPr>
      <w:r>
        <w:rPr>
          <w:rFonts w:eastAsia="Times New Roman"/>
          <w:color w:val="FF0000"/>
          <w:shd w:val="clear" w:color="auto" w:fill="FFFFFF"/>
        </w:rPr>
        <w:t>Reference list</w:t>
      </w:r>
    </w:p>
    <w:p w14:paraId="1DAC56E4" w14:textId="77777777" w:rsidR="004359C0" w:rsidRDefault="004359C0" w:rsidP="003235D3">
      <w:pPr>
        <w:rPr>
          <w:rFonts w:ascii="Georgia" w:eastAsia="Times New Roman" w:hAnsi="Georgia"/>
          <w:color w:val="FF0000"/>
          <w:sz w:val="22"/>
          <w:szCs w:val="22"/>
          <w:shd w:val="clear" w:color="auto" w:fill="FFFFFF"/>
        </w:rPr>
      </w:pPr>
      <w:r w:rsidRPr="00403B30">
        <w:rPr>
          <w:rFonts w:ascii="Georgia" w:eastAsia="Times New Roman" w:hAnsi="Georgia"/>
          <w:color w:val="FF0000"/>
          <w:sz w:val="22"/>
          <w:szCs w:val="22"/>
          <w:shd w:val="clear" w:color="auto" w:fill="FFFFFF"/>
        </w:rPr>
        <w:t>Carmarthenshire County Council</w:t>
      </w:r>
      <w:r>
        <w:rPr>
          <w:rFonts w:ascii="Georgia" w:eastAsia="Times New Roman" w:hAnsi="Georgia"/>
          <w:color w:val="FF0000"/>
          <w:sz w:val="22"/>
          <w:szCs w:val="22"/>
          <w:shd w:val="clear" w:color="auto" w:fill="FFFFFF"/>
        </w:rPr>
        <w:t xml:space="preserve"> (2024)</w:t>
      </w:r>
      <w:r w:rsidRPr="00403B30">
        <w:rPr>
          <w:rFonts w:ascii="Georgia" w:eastAsia="Times New Roman" w:hAnsi="Georgia"/>
          <w:color w:val="FF0000"/>
          <w:sz w:val="22"/>
          <w:szCs w:val="22"/>
          <w:shd w:val="clear" w:color="auto" w:fill="FFFFFF"/>
        </w:rPr>
        <w:t xml:space="preserve"> </w:t>
      </w:r>
      <w:r>
        <w:rPr>
          <w:rFonts w:ascii="Georgia" w:eastAsia="Times New Roman" w:hAnsi="Georgia"/>
          <w:i/>
          <w:iCs/>
          <w:color w:val="FF0000"/>
          <w:sz w:val="22"/>
          <w:szCs w:val="22"/>
          <w:shd w:val="clear" w:color="auto" w:fill="FFFFFF"/>
        </w:rPr>
        <w:t xml:space="preserve">A-Z of Recycling. </w:t>
      </w:r>
      <w:r>
        <w:rPr>
          <w:rFonts w:ascii="Georgia" w:eastAsia="Times New Roman" w:hAnsi="Georgia"/>
          <w:color w:val="FF0000"/>
          <w:sz w:val="22"/>
          <w:szCs w:val="22"/>
          <w:shd w:val="clear" w:color="auto" w:fill="FFFFFF"/>
        </w:rPr>
        <w:t xml:space="preserve">Available at:  </w:t>
      </w:r>
      <w:hyperlink r:id="rId4" w:history="1">
        <w:r w:rsidRPr="00086FAB">
          <w:rPr>
            <w:rStyle w:val="Hyperlink"/>
            <w:rFonts w:ascii="Georgia" w:eastAsia="Times New Roman" w:hAnsi="Georgia"/>
            <w:sz w:val="22"/>
            <w:szCs w:val="22"/>
            <w:shd w:val="clear" w:color="auto" w:fill="FFFFFF"/>
          </w:rPr>
          <w:t>https://www.carmarthenshire.gov.wales/council-services/recycling-bins-and-litter/recycling-bin-collections/a-z-of-recycling/</w:t>
        </w:r>
      </w:hyperlink>
      <w:r>
        <w:rPr>
          <w:rFonts w:ascii="Georgia" w:eastAsia="Times New Roman" w:hAnsi="Georgia"/>
          <w:color w:val="FF0000"/>
          <w:sz w:val="22"/>
          <w:szCs w:val="22"/>
          <w:shd w:val="clear" w:color="auto" w:fill="FFFFFF"/>
        </w:rPr>
        <w:t xml:space="preserve"> (Accessed: 3 November 2024)</w:t>
      </w:r>
    </w:p>
    <w:p w14:paraId="513962BF" w14:textId="77777777" w:rsidR="004359C0" w:rsidRPr="007F6A91" w:rsidRDefault="004359C0" w:rsidP="003235D3">
      <w:pPr>
        <w:rPr>
          <w:rFonts w:eastAsia="Times New Roman"/>
          <w:i/>
          <w:iCs/>
          <w:color w:val="FF0000"/>
          <w:shd w:val="clear" w:color="auto" w:fill="FFFFFF"/>
        </w:rPr>
      </w:pPr>
      <w:r>
        <w:rPr>
          <w:rFonts w:ascii="Georgia" w:eastAsia="Times New Roman" w:hAnsi="Georgia"/>
          <w:color w:val="FF0000"/>
          <w:sz w:val="22"/>
          <w:szCs w:val="22"/>
          <w:shd w:val="clear" w:color="auto" w:fill="FFFFFF"/>
        </w:rPr>
        <w:t xml:space="preserve">Department of Health (2016). </w:t>
      </w:r>
      <w:r>
        <w:rPr>
          <w:rFonts w:ascii="Georgia" w:eastAsia="Times New Roman" w:hAnsi="Georgia"/>
          <w:i/>
          <w:iCs/>
          <w:color w:val="FF0000"/>
          <w:sz w:val="22"/>
          <w:szCs w:val="22"/>
          <w:shd w:val="clear" w:color="auto" w:fill="FFFFFF"/>
        </w:rPr>
        <w:t xml:space="preserve">Technical guidance on nutritional labelling. </w:t>
      </w:r>
      <w:r w:rsidRPr="00936A39">
        <w:rPr>
          <w:rFonts w:ascii="Georgia" w:eastAsia="Times New Roman" w:hAnsi="Georgia"/>
          <w:color w:val="FF0000"/>
          <w:sz w:val="22"/>
          <w:szCs w:val="22"/>
          <w:shd w:val="clear" w:color="auto" w:fill="FFFFFF"/>
        </w:rPr>
        <w:t>Available at:</w:t>
      </w:r>
      <w:r w:rsidRPr="00B932A7">
        <w:rPr>
          <w:rFonts w:ascii="Georgia" w:eastAsia="Times New Roman" w:hAnsi="Georgia"/>
          <w:color w:val="FF0000"/>
          <w:sz w:val="22"/>
          <w:szCs w:val="22"/>
          <w:shd w:val="clear" w:color="auto" w:fill="FFFFFF"/>
        </w:rPr>
        <w:t xml:space="preserve"> </w:t>
      </w:r>
      <w:hyperlink r:id="rId5" w:history="1">
        <w:r w:rsidRPr="00086FAB">
          <w:rPr>
            <w:rStyle w:val="Hyperlink"/>
            <w:rFonts w:ascii="Georgia" w:eastAsia="Times New Roman" w:hAnsi="Georgia"/>
            <w:sz w:val="22"/>
            <w:szCs w:val="22"/>
            <w:shd w:val="clear" w:color="auto" w:fill="FFFFFF"/>
          </w:rPr>
          <w:t>https://assets.publishing.service.gov.uk/media/5a8010d8e5274a2e87db7a62/Nutrition_Technical_Guidance.pdf</w:t>
        </w:r>
      </w:hyperlink>
      <w:r>
        <w:rPr>
          <w:rFonts w:ascii="Georgia" w:eastAsia="Times New Roman" w:hAnsi="Georgia"/>
          <w:color w:val="FF0000"/>
          <w:sz w:val="22"/>
          <w:szCs w:val="22"/>
          <w:shd w:val="clear" w:color="auto" w:fill="FFFFFF"/>
        </w:rPr>
        <w:t xml:space="preserve"> (Accessed: 3 November 2024)</w:t>
      </w:r>
    </w:p>
    <w:p w14:paraId="7ED3A38E" w14:textId="77777777" w:rsidR="007A5B73" w:rsidRDefault="008809DA" w:rsidP="007A5B73">
      <w:pPr>
        <w:rPr>
          <w:rFonts w:eastAsia="Times New Roman"/>
          <w:color w:val="FF0000"/>
          <w:shd w:val="clear" w:color="auto" w:fill="FFFFFF"/>
        </w:rPr>
      </w:pPr>
      <w:r>
        <w:rPr>
          <w:rFonts w:eastAsia="Times New Roman"/>
          <w:color w:val="FF0000"/>
          <w:shd w:val="clear" w:color="auto" w:fill="FFFFFF"/>
        </w:rPr>
        <w:t>Spelman</w:t>
      </w:r>
      <w:r w:rsidR="00FC1682">
        <w:rPr>
          <w:rFonts w:eastAsia="Times New Roman"/>
          <w:color w:val="FF0000"/>
          <w:shd w:val="clear" w:color="auto" w:fill="FFFFFF"/>
        </w:rPr>
        <w:t>, E. (2016)</w:t>
      </w:r>
      <w:r w:rsidR="000F713C">
        <w:rPr>
          <w:rFonts w:eastAsia="Times New Roman"/>
          <w:i/>
          <w:iCs/>
          <w:color w:val="FF0000"/>
          <w:shd w:val="clear" w:color="auto" w:fill="FFFFFF"/>
        </w:rPr>
        <w:t xml:space="preserve"> Trash Talks</w:t>
      </w:r>
      <w:r w:rsidR="00711559">
        <w:rPr>
          <w:rFonts w:eastAsia="Times New Roman"/>
          <w:i/>
          <w:iCs/>
          <w:color w:val="FF0000"/>
          <w:shd w:val="clear" w:color="auto" w:fill="FFFFFF"/>
        </w:rPr>
        <w:t>:</w:t>
      </w:r>
      <w:r w:rsidR="009D63F1">
        <w:rPr>
          <w:rFonts w:eastAsia="Times New Roman"/>
          <w:i/>
          <w:iCs/>
          <w:color w:val="FF0000"/>
          <w:shd w:val="clear" w:color="auto" w:fill="FFFFFF"/>
        </w:rPr>
        <w:t xml:space="preserve"> Revelations in the Rubbish</w:t>
      </w:r>
      <w:r w:rsidR="006A2D0F">
        <w:rPr>
          <w:rFonts w:eastAsia="Times New Roman"/>
          <w:i/>
          <w:iCs/>
          <w:color w:val="FF0000"/>
          <w:shd w:val="clear" w:color="auto" w:fill="FFFFFF"/>
        </w:rPr>
        <w:t xml:space="preserve">. </w:t>
      </w:r>
      <w:r w:rsidR="006A2D0F">
        <w:rPr>
          <w:rFonts w:eastAsia="Times New Roman"/>
          <w:color w:val="FF0000"/>
          <w:shd w:val="clear" w:color="auto" w:fill="FFFFFF"/>
        </w:rPr>
        <w:t>New York</w:t>
      </w:r>
      <w:r w:rsidR="00CA5B6B">
        <w:rPr>
          <w:rFonts w:eastAsia="Times New Roman"/>
          <w:color w:val="FF0000"/>
          <w:shd w:val="clear" w:color="auto" w:fill="FFFFFF"/>
        </w:rPr>
        <w:t>: Oxford University Press</w:t>
      </w:r>
    </w:p>
    <w:p w14:paraId="68B5BA22" w14:textId="77777777" w:rsidR="003A6BB6" w:rsidRDefault="007A5B73" w:rsidP="007A5B73">
      <w:pPr>
        <w:rPr>
          <w:rFonts w:ascii="Georgia" w:eastAsia="Times New Roman" w:hAnsi="Georgia"/>
          <w:color w:val="FF0000"/>
          <w:sz w:val="22"/>
          <w:szCs w:val="22"/>
          <w:shd w:val="clear" w:color="auto" w:fill="FFFFFF"/>
        </w:rPr>
      </w:pPr>
      <w:r w:rsidRPr="00CC2298">
        <w:rPr>
          <w:rFonts w:ascii="Georgia" w:eastAsia="Times New Roman" w:hAnsi="Georgia"/>
          <w:i/>
          <w:iCs/>
          <w:color w:val="FF0000"/>
          <w:sz w:val="22"/>
          <w:szCs w:val="22"/>
          <w:shd w:val="clear" w:color="auto" w:fill="FFFFFF"/>
        </w:rPr>
        <w:t xml:space="preserve">US </w:t>
      </w:r>
      <w:r w:rsidR="00650A91" w:rsidRPr="00CC2298">
        <w:rPr>
          <w:rFonts w:ascii="Georgia" w:eastAsia="Times New Roman" w:hAnsi="Georgia"/>
          <w:i/>
          <w:iCs/>
          <w:color w:val="FF0000"/>
          <w:sz w:val="22"/>
          <w:szCs w:val="22"/>
          <w:shd w:val="clear" w:color="auto" w:fill="FFFFFF"/>
        </w:rPr>
        <w:t xml:space="preserve">Constitution Amendment </w:t>
      </w:r>
      <w:r w:rsidR="00561B06" w:rsidRPr="00CC2298">
        <w:rPr>
          <w:rFonts w:ascii="Georgia" w:eastAsia="Times New Roman" w:hAnsi="Georgia"/>
          <w:i/>
          <w:iCs/>
          <w:color w:val="FF0000"/>
          <w:sz w:val="22"/>
          <w:szCs w:val="22"/>
          <w:shd w:val="clear" w:color="auto" w:fill="FFFFFF"/>
        </w:rPr>
        <w:t>IV</w:t>
      </w:r>
      <w:r w:rsidR="009805EE">
        <w:rPr>
          <w:rFonts w:ascii="Georgia" w:eastAsia="Times New Roman" w:hAnsi="Georgia"/>
          <w:i/>
          <w:iCs/>
          <w:color w:val="FF0000"/>
          <w:sz w:val="22"/>
          <w:szCs w:val="22"/>
          <w:shd w:val="clear" w:color="auto" w:fill="FFFFFF"/>
        </w:rPr>
        <w:t>,</w:t>
      </w:r>
      <w:r w:rsidR="004F392F">
        <w:rPr>
          <w:rFonts w:ascii="Georgia" w:eastAsia="Times New Roman" w:hAnsi="Georgia"/>
          <w:i/>
          <w:iCs/>
          <w:color w:val="FF0000"/>
          <w:sz w:val="22"/>
          <w:szCs w:val="22"/>
          <w:shd w:val="clear" w:color="auto" w:fill="FFFFFF"/>
        </w:rPr>
        <w:t xml:space="preserve"> (1791)</w:t>
      </w:r>
      <w:r w:rsidR="003E5D74" w:rsidRPr="00EF733E">
        <w:rPr>
          <w:rFonts w:ascii="Georgia" w:eastAsia="Times New Roman" w:hAnsi="Georgia"/>
          <w:color w:val="FF0000"/>
          <w:sz w:val="22"/>
          <w:szCs w:val="22"/>
          <w:shd w:val="clear" w:color="auto" w:fill="FFFFFF"/>
        </w:rPr>
        <w:t xml:space="preserve"> </w:t>
      </w:r>
      <w:proofErr w:type="spellStart"/>
      <w:r w:rsidR="003E5D74" w:rsidRPr="00EF733E">
        <w:rPr>
          <w:rFonts w:ascii="Georgia" w:eastAsia="Times New Roman" w:hAnsi="Georgia"/>
          <w:color w:val="FF0000"/>
          <w:sz w:val="22"/>
          <w:szCs w:val="22"/>
          <w:shd w:val="clear" w:color="auto" w:fill="FFFFFF"/>
        </w:rPr>
        <w:t>Amdt4.3.6.2</w:t>
      </w:r>
      <w:proofErr w:type="spellEnd"/>
      <w:r w:rsidR="004F392F">
        <w:rPr>
          <w:rFonts w:ascii="Georgia" w:eastAsia="Times New Roman" w:hAnsi="Georgia"/>
          <w:color w:val="FF0000"/>
          <w:sz w:val="22"/>
          <w:szCs w:val="22"/>
          <w:shd w:val="clear" w:color="auto" w:fill="FFFFFF"/>
        </w:rPr>
        <w:t>.</w:t>
      </w:r>
      <w:r w:rsidR="00EF733E">
        <w:rPr>
          <w:rFonts w:ascii="Georgia" w:eastAsia="Times New Roman" w:hAnsi="Georgia"/>
          <w:color w:val="FF0000"/>
          <w:sz w:val="22"/>
          <w:szCs w:val="22"/>
          <w:shd w:val="clear" w:color="auto" w:fill="FFFFFF"/>
        </w:rPr>
        <w:t xml:space="preserve"> A</w:t>
      </w:r>
      <w:r w:rsidR="004F392F">
        <w:rPr>
          <w:rFonts w:ascii="Georgia" w:eastAsia="Times New Roman" w:hAnsi="Georgia"/>
          <w:color w:val="FF0000"/>
          <w:sz w:val="22"/>
          <w:szCs w:val="22"/>
          <w:shd w:val="clear" w:color="auto" w:fill="FFFFFF"/>
        </w:rPr>
        <w:t xml:space="preserve">vailable at: </w:t>
      </w:r>
      <w:hyperlink r:id="rId6" w:history="1">
        <w:r w:rsidR="0069631B" w:rsidRPr="00086FAB">
          <w:rPr>
            <w:rStyle w:val="Hyperlink"/>
            <w:rFonts w:ascii="Georgia" w:eastAsia="Times New Roman" w:hAnsi="Georgia"/>
            <w:sz w:val="22"/>
            <w:szCs w:val="22"/>
            <w:shd w:val="clear" w:color="auto" w:fill="FFFFFF"/>
          </w:rPr>
          <w:t>https://constitution.congress.gov/browse/essay/amdt4-3-6-2/ALDE_00000211/</w:t>
        </w:r>
      </w:hyperlink>
      <w:r w:rsidR="0069631B">
        <w:rPr>
          <w:rFonts w:ascii="Georgia" w:eastAsia="Times New Roman" w:hAnsi="Georgia"/>
          <w:color w:val="FF0000"/>
          <w:sz w:val="22"/>
          <w:szCs w:val="22"/>
          <w:shd w:val="clear" w:color="auto" w:fill="FFFFFF"/>
        </w:rPr>
        <w:t xml:space="preserve"> (Accessed: </w:t>
      </w:r>
      <w:r w:rsidR="003A6BB6">
        <w:rPr>
          <w:rFonts w:ascii="Georgia" w:eastAsia="Times New Roman" w:hAnsi="Georgia"/>
          <w:color w:val="FF0000"/>
          <w:sz w:val="22"/>
          <w:szCs w:val="22"/>
          <w:shd w:val="clear" w:color="auto" w:fill="FFFFFF"/>
        </w:rPr>
        <w:t>2 November 2024)</w:t>
      </w:r>
    </w:p>
    <w:p w14:paraId="285D7680" w14:textId="2ED36E91" w:rsidR="0060714C" w:rsidRDefault="009C140A" w:rsidP="007A5B73">
      <w:pPr>
        <w:rPr>
          <w:rFonts w:ascii="Georgia" w:eastAsia="Times New Roman" w:hAnsi="Georgia"/>
          <w:color w:val="FF0000"/>
          <w:sz w:val="22"/>
          <w:szCs w:val="22"/>
          <w:shd w:val="clear" w:color="auto" w:fill="FFFFFF"/>
        </w:rPr>
      </w:pPr>
      <w:r>
        <w:rPr>
          <w:rFonts w:ascii="Georgia" w:eastAsia="Times New Roman" w:hAnsi="Georgia"/>
          <w:color w:val="FF0000"/>
          <w:sz w:val="22"/>
          <w:szCs w:val="22"/>
          <w:shd w:val="clear" w:color="auto" w:fill="FFFFFF"/>
        </w:rPr>
        <w:t xml:space="preserve">Wales recycles (2024) </w:t>
      </w:r>
      <w:r w:rsidR="00610B13">
        <w:rPr>
          <w:rFonts w:ascii="Georgia" w:eastAsia="Times New Roman" w:hAnsi="Georgia"/>
          <w:i/>
          <w:iCs/>
          <w:color w:val="FF0000"/>
          <w:sz w:val="22"/>
          <w:szCs w:val="22"/>
          <w:shd w:val="clear" w:color="auto" w:fill="FFFFFF"/>
        </w:rPr>
        <w:t xml:space="preserve">Food &amp; Drink Cartons. </w:t>
      </w:r>
      <w:r w:rsidR="00BA431A">
        <w:rPr>
          <w:rFonts w:ascii="Georgia" w:eastAsia="Times New Roman" w:hAnsi="Georgia"/>
          <w:color w:val="FF0000"/>
          <w:sz w:val="22"/>
          <w:szCs w:val="22"/>
          <w:shd w:val="clear" w:color="auto" w:fill="FFFFFF"/>
        </w:rPr>
        <w:t xml:space="preserve">Available at; </w:t>
      </w:r>
      <w:hyperlink r:id="rId7" w:history="1">
        <w:r w:rsidR="00422C0D" w:rsidRPr="00086FAB">
          <w:rPr>
            <w:rStyle w:val="Hyperlink"/>
            <w:rFonts w:ascii="Georgia" w:eastAsia="Times New Roman" w:hAnsi="Georgia"/>
            <w:sz w:val="22"/>
            <w:szCs w:val="22"/>
            <w:shd w:val="clear" w:color="auto" w:fill="FFFFFF"/>
          </w:rPr>
          <w:t>https://www.walesrecycles.org.uk/recycle-an-item/food-and-drink-cartons</w:t>
        </w:r>
      </w:hyperlink>
      <w:r w:rsidR="00422C0D">
        <w:rPr>
          <w:rFonts w:ascii="Georgia" w:eastAsia="Times New Roman" w:hAnsi="Georgia"/>
          <w:color w:val="FF0000"/>
          <w:sz w:val="22"/>
          <w:szCs w:val="22"/>
          <w:shd w:val="clear" w:color="auto" w:fill="FFFFFF"/>
        </w:rPr>
        <w:t xml:space="preserve"> </w:t>
      </w:r>
      <w:r w:rsidR="00201E21">
        <w:rPr>
          <w:rFonts w:ascii="Georgia" w:eastAsia="Times New Roman" w:hAnsi="Georgia"/>
          <w:color w:val="FF0000"/>
          <w:sz w:val="22"/>
          <w:szCs w:val="22"/>
          <w:shd w:val="clear" w:color="auto" w:fill="FFFFFF"/>
        </w:rPr>
        <w:t>(Accessed</w:t>
      </w:r>
      <w:r w:rsidR="00B932A7">
        <w:rPr>
          <w:rFonts w:ascii="Georgia" w:eastAsia="Times New Roman" w:hAnsi="Georgia"/>
          <w:color w:val="FF0000"/>
          <w:sz w:val="22"/>
          <w:szCs w:val="22"/>
          <w:shd w:val="clear" w:color="auto" w:fill="FFFFFF"/>
        </w:rPr>
        <w:t xml:space="preserve">: </w:t>
      </w:r>
      <w:r w:rsidR="00201E21">
        <w:rPr>
          <w:rFonts w:ascii="Georgia" w:eastAsia="Times New Roman" w:hAnsi="Georgia"/>
          <w:color w:val="FF0000"/>
          <w:sz w:val="22"/>
          <w:szCs w:val="22"/>
          <w:shd w:val="clear" w:color="auto" w:fill="FFFFFF"/>
        </w:rPr>
        <w:t>3 November 2024)</w:t>
      </w:r>
    </w:p>
    <w:p w14:paraId="65241A79" w14:textId="77777777" w:rsidR="00650A91" w:rsidRDefault="00650A91">
      <w:pPr>
        <w:rPr>
          <w:rFonts w:eastAsia="Times New Roman"/>
          <w:color w:val="FF0000"/>
          <w:shd w:val="clear" w:color="auto" w:fill="FFFFFF"/>
        </w:rPr>
      </w:pPr>
    </w:p>
    <w:p w14:paraId="41AA58F1" w14:textId="77777777" w:rsidR="00CA5B6B" w:rsidRPr="006A2D0F" w:rsidRDefault="00CA5B6B">
      <w:pPr>
        <w:rPr>
          <w:rFonts w:eastAsia="Times New Roman"/>
          <w:color w:val="FF0000"/>
          <w:shd w:val="clear" w:color="auto" w:fill="FFFFFF"/>
        </w:rPr>
      </w:pPr>
    </w:p>
    <w:sectPr w:rsidR="00CA5B6B" w:rsidRPr="006A2D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intelligence2.xml><?xml version="1.0" encoding="utf-8"?>
<int2:intelligence xmlns:int2="http://schemas.microsoft.com/office/intelligence/2020/intelligence" xmlns:oel="http://schemas.microsoft.com/office/2019/extlst">
  <int2:observations>
    <int2:bookmark int2:bookmarkName="_Int_5NEEfMFr" int2:invalidationBookmarkName="" int2:hashCode="IkbHvcW4A7IHo6" int2:id="7glcuK9A">
      <int2:state int2:value="Rejected" int2:type="AugLoop_Text_Critique"/>
    </int2:bookmark>
    <int2:bookmark int2:bookmarkName="_Int_ID78MsBo" int2:invalidationBookmarkName="" int2:hashCode="0BrDOhVK2r396J" int2:id="ndXDklJ5">
      <int2:state int2:value="Rejected" int2:type="AugLoop_Text_Critique"/>
    </int2:bookmark>
    <int2:bookmark int2:bookmarkName="_Int_X8fKWTKH" int2:invalidationBookmarkName="" int2:hashCode="2uW32/K8uBDHiu" int2:id="YZonVZ2X">
      <int2:state int2:value="Rejected" int2:type="AugLoop_Text_Critique"/>
    </int2:bookmark>
    <int2:bookmark int2:bookmarkName="_Int_I5muOImV" int2:invalidationBookmarkName="" int2:hashCode="XfnPlw4VbdG38c" int2:id="6QY7xYVD">
      <int2:state int2:value="Rejected" int2:type="AugLoop_Text_Critique"/>
    </int2:bookmark>
    <int2:bookmark int2:bookmarkName="_Int_xP4PG3SF" int2:invalidationBookmarkName="" int2:hashCode="IkbHvcW4A7IHo6" int2:id="fRexaH3C">
      <int2:state int2:value="Rejected" int2:type="AugLoop_Text_Critique"/>
    </int2:bookmark>
    <int2:bookmark int2:bookmarkName="_Int_mSIYlok5" int2:invalidationBookmarkName="" int2:hashCode="ZD4DPyxyvbq3AT" int2:id="Fs19PaA2">
      <int2:state int2:value="Rejected" int2:type="AugLoop_Text_Critique"/>
    </int2:bookmark>
    <int2:bookmark int2:bookmarkName="_Int_nbcHfV2V" int2:invalidationBookmarkName="" int2:hashCode="yTkOKiwWLzjxrR" int2:id="JEVUhKKP">
      <int2:state int2:value="Rejected" int2:type="AugLoop_Text_Critique"/>
    </int2:bookmark>
    <int2:bookmark int2:bookmarkName="_Int_E1dziL0T" int2:invalidationBookmarkName="" int2:hashCode="bDV1j+OyIB/CPj" int2:id="eH9hQQYv">
      <int2:state int2:value="Rejected" int2:type="AugLoop_Text_Critique"/>
    </int2:bookmark>
    <int2:bookmark int2:bookmarkName="_Int_s8ybQK5a" int2:invalidationBookmarkName="" int2:hashCode="KWaSLqskZj7zEh" int2:id="HibSN3Td">
      <int2:state int2:value="Rejected" int2:type="AugLoop_Text_Critique"/>
    </int2:bookmark>
    <int2:bookmark int2:bookmarkName="_Int_MRvEi60T" int2:invalidationBookmarkName="" int2:hashCode="fLHkccn+BBcBWB" int2:id="mkUZAkvL">
      <int2:state int2:value="Rejected" int2:type="AugLoop_Text_Critique"/>
    </int2:bookmark>
    <int2:bookmark int2:bookmarkName="_Int_tDqDHiYL" int2:invalidationBookmarkName="" int2:hashCode="q6x18dm+eLzEIN" int2:id="PHULBqhW">
      <int2:state int2:value="Rejected" int2:type="AugLoop_Text_Critique"/>
    </int2:bookmark>
    <int2:bookmark int2:bookmarkName="_Int_OieqIOpY" int2:invalidationBookmarkName="" int2:hashCode="IkbHvcW4A7IHo6" int2:id="ZTRkGbzy">
      <int2:state int2:value="Rejected" int2:type="AugLoop_Text_Critique"/>
    </int2:bookmark>
    <int2:bookmark int2:bookmarkName="_Int_d2CgtCjz" int2:invalidationBookmarkName="" int2:hashCode="926hiZR151gI8U" int2:id="JmUSOdiI">
      <int2:state int2:value="Rejected" int2:type="AugLoop_Text_Critique"/>
    </int2:bookmark>
    <int2:bookmark int2:bookmarkName="_Int_sw0PX4pQ" int2:invalidationBookmarkName="" int2:hashCode="SD6DFtosDOG94/" int2:id="6y3wgU5W">
      <int2:state int2:value="Rejected" int2:type="AugLoop_Text_Critique"/>
    </int2:bookmark>
    <int2:bookmark int2:bookmarkName="_Int_omkyZMHy" int2:invalidationBookmarkName="" int2:hashCode="PEdNo/DbFwojh3" int2:id="NWfOi0jq">
      <int2:state int2:value="Rejected" int2:type="AugLoop_Text_Critique"/>
    </int2:bookmark>
    <int2:bookmark int2:bookmarkName="_Int_4khg3HRG" int2:invalidationBookmarkName="" int2:hashCode="mdsyR0KCPFXZdb" int2:id="cFYNXygq">
      <int2:state int2:value="Rejected" int2:type="AugLoop_Text_Critique"/>
    </int2:bookmark>
    <int2:bookmark int2:bookmarkName="_Int_KVb4GwFC" int2:invalidationBookmarkName="" int2:hashCode="YwJZuJqmSowhkY" int2:id="m4SI9Z57">
      <int2:state int2:value="Rejected" int2:type="AugLoop_Text_Critique"/>
    </int2:bookmark>
    <int2:bookmark int2:bookmarkName="_Int_mCv7DctY" int2:invalidationBookmarkName="" int2:hashCode="DcSijAZ8FpA5KM" int2:id="xPFNhlM6">
      <int2:state int2:value="Rejected" int2:type="AugLoop_Text_Critique"/>
    </int2:bookmark>
    <int2:bookmark int2:bookmarkName="_Int_eMaNg90t" int2:invalidationBookmarkName="" int2:hashCode="7d6FDksqtNekOY" int2:id="OgmIp69T">
      <int2:state int2:value="Rejected" int2:type="AugLoop_Text_Critique"/>
    </int2:bookmark>
    <int2:bookmark int2:bookmarkName="_Int_2hvf1Eiu" int2:invalidationBookmarkName="" int2:hashCode="Z2IkU5twcCYUt/" int2:id="TULwelc2">
      <int2:state int2:value="Rejected" int2:type="AugLoop_Text_Critique"/>
    </int2:bookmark>
    <int2:bookmark int2:bookmarkName="_Int_5ChBoAmL" int2:invalidationBookmarkName="" int2:hashCode="m/D4/19di8v/ud" int2:id="bvrWnd3h">
      <int2:state int2:value="Rejected" int2:type="AugLoop_Text_Critique"/>
    </int2:bookmark>
    <int2:bookmark int2:bookmarkName="_Int_9IIMWNH7" int2:invalidationBookmarkName="" int2:hashCode="lWC86BGJKqccQR" int2:id="8QzV0H8N">
      <int2:state int2:value="Rejected" int2:type="AugLoop_Text_Critique"/>
    </int2:bookmark>
    <int2:bookmark int2:bookmarkName="_Int_vWGT1xyh" int2:invalidationBookmarkName="" int2:hashCode="e0dMsLOcF3PXGS" int2:id="QusTG3YB">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8B7"/>
    <w:rsid w:val="00000A45"/>
    <w:rsid w:val="0000314B"/>
    <w:rsid w:val="00005B60"/>
    <w:rsid w:val="000135FE"/>
    <w:rsid w:val="000176B8"/>
    <w:rsid w:val="00032CFB"/>
    <w:rsid w:val="00033308"/>
    <w:rsid w:val="00040D5D"/>
    <w:rsid w:val="000448B2"/>
    <w:rsid w:val="0004504C"/>
    <w:rsid w:val="00046E34"/>
    <w:rsid w:val="00050F60"/>
    <w:rsid w:val="00056E07"/>
    <w:rsid w:val="00062D70"/>
    <w:rsid w:val="00064E6C"/>
    <w:rsid w:val="0006526A"/>
    <w:rsid w:val="00065999"/>
    <w:rsid w:val="00066205"/>
    <w:rsid w:val="0006693E"/>
    <w:rsid w:val="0007046E"/>
    <w:rsid w:val="000705CE"/>
    <w:rsid w:val="000926DB"/>
    <w:rsid w:val="0009352A"/>
    <w:rsid w:val="00097ECE"/>
    <w:rsid w:val="000A0A2F"/>
    <w:rsid w:val="000A0D8C"/>
    <w:rsid w:val="000A3BC7"/>
    <w:rsid w:val="000A5244"/>
    <w:rsid w:val="000A60D2"/>
    <w:rsid w:val="000A743F"/>
    <w:rsid w:val="000B3686"/>
    <w:rsid w:val="000B7405"/>
    <w:rsid w:val="000C24E4"/>
    <w:rsid w:val="000C3A52"/>
    <w:rsid w:val="000C3A5A"/>
    <w:rsid w:val="000C61DF"/>
    <w:rsid w:val="000D13A5"/>
    <w:rsid w:val="000D2292"/>
    <w:rsid w:val="000D5D20"/>
    <w:rsid w:val="000E0D5E"/>
    <w:rsid w:val="000E50A1"/>
    <w:rsid w:val="000E7777"/>
    <w:rsid w:val="000F0FA4"/>
    <w:rsid w:val="000F2F49"/>
    <w:rsid w:val="000F713C"/>
    <w:rsid w:val="0010255B"/>
    <w:rsid w:val="00110D6B"/>
    <w:rsid w:val="00112B6D"/>
    <w:rsid w:val="00113230"/>
    <w:rsid w:val="001138A6"/>
    <w:rsid w:val="00116180"/>
    <w:rsid w:val="00117082"/>
    <w:rsid w:val="00121B65"/>
    <w:rsid w:val="00124B83"/>
    <w:rsid w:val="0012563A"/>
    <w:rsid w:val="00131D33"/>
    <w:rsid w:val="0013582C"/>
    <w:rsid w:val="001358A5"/>
    <w:rsid w:val="0013641E"/>
    <w:rsid w:val="00140E9F"/>
    <w:rsid w:val="001431BF"/>
    <w:rsid w:val="0014766F"/>
    <w:rsid w:val="00152F9A"/>
    <w:rsid w:val="001579D8"/>
    <w:rsid w:val="00160F7D"/>
    <w:rsid w:val="00164360"/>
    <w:rsid w:val="0016579F"/>
    <w:rsid w:val="00165929"/>
    <w:rsid w:val="001709AB"/>
    <w:rsid w:val="00173432"/>
    <w:rsid w:val="0018163F"/>
    <w:rsid w:val="00183E87"/>
    <w:rsid w:val="00193A64"/>
    <w:rsid w:val="00193F4E"/>
    <w:rsid w:val="0019538F"/>
    <w:rsid w:val="001969B0"/>
    <w:rsid w:val="00196FFE"/>
    <w:rsid w:val="001971CF"/>
    <w:rsid w:val="001A0E83"/>
    <w:rsid w:val="001A1187"/>
    <w:rsid w:val="001B1F3E"/>
    <w:rsid w:val="001B20EF"/>
    <w:rsid w:val="001B5278"/>
    <w:rsid w:val="001C09AC"/>
    <w:rsid w:val="001D5FAF"/>
    <w:rsid w:val="001E0624"/>
    <w:rsid w:val="001E2AA0"/>
    <w:rsid w:val="001E527B"/>
    <w:rsid w:val="001E625F"/>
    <w:rsid w:val="001F010D"/>
    <w:rsid w:val="001F6F91"/>
    <w:rsid w:val="001F7984"/>
    <w:rsid w:val="00201E21"/>
    <w:rsid w:val="00201F31"/>
    <w:rsid w:val="00202439"/>
    <w:rsid w:val="002056CE"/>
    <w:rsid w:val="00210F14"/>
    <w:rsid w:val="00220B36"/>
    <w:rsid w:val="00220E76"/>
    <w:rsid w:val="00222CEB"/>
    <w:rsid w:val="002230C2"/>
    <w:rsid w:val="00226A05"/>
    <w:rsid w:val="00230670"/>
    <w:rsid w:val="002311FF"/>
    <w:rsid w:val="002321E6"/>
    <w:rsid w:val="002357C7"/>
    <w:rsid w:val="00236CCB"/>
    <w:rsid w:val="00242E55"/>
    <w:rsid w:val="00252090"/>
    <w:rsid w:val="00255049"/>
    <w:rsid w:val="002622AD"/>
    <w:rsid w:val="002622B5"/>
    <w:rsid w:val="00262B56"/>
    <w:rsid w:val="00262BBA"/>
    <w:rsid w:val="00273036"/>
    <w:rsid w:val="002731B4"/>
    <w:rsid w:val="00273736"/>
    <w:rsid w:val="00273AD6"/>
    <w:rsid w:val="0027423A"/>
    <w:rsid w:val="00274499"/>
    <w:rsid w:val="00275C62"/>
    <w:rsid w:val="00277DBB"/>
    <w:rsid w:val="0028590D"/>
    <w:rsid w:val="002873FA"/>
    <w:rsid w:val="002878A5"/>
    <w:rsid w:val="002904D8"/>
    <w:rsid w:val="00291367"/>
    <w:rsid w:val="00293818"/>
    <w:rsid w:val="00294114"/>
    <w:rsid w:val="00294F70"/>
    <w:rsid w:val="002A4755"/>
    <w:rsid w:val="002A48D2"/>
    <w:rsid w:val="002A6275"/>
    <w:rsid w:val="002B61E8"/>
    <w:rsid w:val="002B7F25"/>
    <w:rsid w:val="002C35D4"/>
    <w:rsid w:val="002C4258"/>
    <w:rsid w:val="002C4C12"/>
    <w:rsid w:val="002C53B2"/>
    <w:rsid w:val="002D11E5"/>
    <w:rsid w:val="002E18D2"/>
    <w:rsid w:val="002E4388"/>
    <w:rsid w:val="002E59C6"/>
    <w:rsid w:val="002F08E2"/>
    <w:rsid w:val="002F0AC7"/>
    <w:rsid w:val="002F637C"/>
    <w:rsid w:val="002F63AC"/>
    <w:rsid w:val="003001F7"/>
    <w:rsid w:val="00300CFE"/>
    <w:rsid w:val="00304C5B"/>
    <w:rsid w:val="00316DC7"/>
    <w:rsid w:val="0031739F"/>
    <w:rsid w:val="003200BA"/>
    <w:rsid w:val="00323041"/>
    <w:rsid w:val="00324C4E"/>
    <w:rsid w:val="00330C37"/>
    <w:rsid w:val="00331545"/>
    <w:rsid w:val="003317D5"/>
    <w:rsid w:val="00332148"/>
    <w:rsid w:val="00333B25"/>
    <w:rsid w:val="00335D13"/>
    <w:rsid w:val="00343D24"/>
    <w:rsid w:val="003444B3"/>
    <w:rsid w:val="00345213"/>
    <w:rsid w:val="0034615D"/>
    <w:rsid w:val="0034632A"/>
    <w:rsid w:val="00346C6B"/>
    <w:rsid w:val="00350E26"/>
    <w:rsid w:val="00351941"/>
    <w:rsid w:val="003536D2"/>
    <w:rsid w:val="0035399F"/>
    <w:rsid w:val="003549C1"/>
    <w:rsid w:val="00376A21"/>
    <w:rsid w:val="00383660"/>
    <w:rsid w:val="00386887"/>
    <w:rsid w:val="00387578"/>
    <w:rsid w:val="00390B39"/>
    <w:rsid w:val="0039253D"/>
    <w:rsid w:val="00392C28"/>
    <w:rsid w:val="0039779C"/>
    <w:rsid w:val="003A063E"/>
    <w:rsid w:val="003A0B3E"/>
    <w:rsid w:val="003A2E91"/>
    <w:rsid w:val="003A6BB6"/>
    <w:rsid w:val="003A6EA1"/>
    <w:rsid w:val="003A7377"/>
    <w:rsid w:val="003A73C1"/>
    <w:rsid w:val="003B1575"/>
    <w:rsid w:val="003C14A3"/>
    <w:rsid w:val="003C305A"/>
    <w:rsid w:val="003C57C7"/>
    <w:rsid w:val="003C6F12"/>
    <w:rsid w:val="003C72D9"/>
    <w:rsid w:val="003D6607"/>
    <w:rsid w:val="003D75C1"/>
    <w:rsid w:val="003E19D8"/>
    <w:rsid w:val="003E5D74"/>
    <w:rsid w:val="003E79F5"/>
    <w:rsid w:val="003F088C"/>
    <w:rsid w:val="003F0977"/>
    <w:rsid w:val="003F56C2"/>
    <w:rsid w:val="003F6752"/>
    <w:rsid w:val="003F722F"/>
    <w:rsid w:val="0040085D"/>
    <w:rsid w:val="0040162E"/>
    <w:rsid w:val="00402AA1"/>
    <w:rsid w:val="00403B30"/>
    <w:rsid w:val="00403D1F"/>
    <w:rsid w:val="00404AD2"/>
    <w:rsid w:val="004050D1"/>
    <w:rsid w:val="00405572"/>
    <w:rsid w:val="00414E13"/>
    <w:rsid w:val="004164C4"/>
    <w:rsid w:val="00420483"/>
    <w:rsid w:val="00422195"/>
    <w:rsid w:val="00422C0D"/>
    <w:rsid w:val="004234C8"/>
    <w:rsid w:val="00430CD2"/>
    <w:rsid w:val="00435193"/>
    <w:rsid w:val="004359C0"/>
    <w:rsid w:val="00440F37"/>
    <w:rsid w:val="00441FD0"/>
    <w:rsid w:val="0044425A"/>
    <w:rsid w:val="00451E1A"/>
    <w:rsid w:val="00457BC8"/>
    <w:rsid w:val="0046064A"/>
    <w:rsid w:val="0046129F"/>
    <w:rsid w:val="0046260C"/>
    <w:rsid w:val="0046411B"/>
    <w:rsid w:val="00464A07"/>
    <w:rsid w:val="00465104"/>
    <w:rsid w:val="00465198"/>
    <w:rsid w:val="004713AD"/>
    <w:rsid w:val="004765A3"/>
    <w:rsid w:val="00476873"/>
    <w:rsid w:val="004808AC"/>
    <w:rsid w:val="00482944"/>
    <w:rsid w:val="00484BE9"/>
    <w:rsid w:val="00490AEE"/>
    <w:rsid w:val="004941B8"/>
    <w:rsid w:val="004971B0"/>
    <w:rsid w:val="004B2946"/>
    <w:rsid w:val="004B2F3B"/>
    <w:rsid w:val="004B3BFB"/>
    <w:rsid w:val="004B4534"/>
    <w:rsid w:val="004B4CB5"/>
    <w:rsid w:val="004C0B69"/>
    <w:rsid w:val="004C110D"/>
    <w:rsid w:val="004C4C5B"/>
    <w:rsid w:val="004D337B"/>
    <w:rsid w:val="004D41D2"/>
    <w:rsid w:val="004D7324"/>
    <w:rsid w:val="004E0544"/>
    <w:rsid w:val="004E08E7"/>
    <w:rsid w:val="004F2E0B"/>
    <w:rsid w:val="004F392F"/>
    <w:rsid w:val="004F393B"/>
    <w:rsid w:val="005010CB"/>
    <w:rsid w:val="0050471D"/>
    <w:rsid w:val="00504C97"/>
    <w:rsid w:val="00510D49"/>
    <w:rsid w:val="005402FC"/>
    <w:rsid w:val="00547209"/>
    <w:rsid w:val="005512B3"/>
    <w:rsid w:val="00553DA0"/>
    <w:rsid w:val="00555392"/>
    <w:rsid w:val="00561B06"/>
    <w:rsid w:val="005649FE"/>
    <w:rsid w:val="00564CAD"/>
    <w:rsid w:val="005678EE"/>
    <w:rsid w:val="00570305"/>
    <w:rsid w:val="005739C6"/>
    <w:rsid w:val="0057514C"/>
    <w:rsid w:val="005836DE"/>
    <w:rsid w:val="0058517A"/>
    <w:rsid w:val="005946B3"/>
    <w:rsid w:val="00597200"/>
    <w:rsid w:val="00597A24"/>
    <w:rsid w:val="005A1D33"/>
    <w:rsid w:val="005A4CEF"/>
    <w:rsid w:val="005B018D"/>
    <w:rsid w:val="005B1550"/>
    <w:rsid w:val="005B2660"/>
    <w:rsid w:val="005C0361"/>
    <w:rsid w:val="005C2AEA"/>
    <w:rsid w:val="005C67C8"/>
    <w:rsid w:val="005D2139"/>
    <w:rsid w:val="005E0827"/>
    <w:rsid w:val="005E3DDB"/>
    <w:rsid w:val="005E5286"/>
    <w:rsid w:val="005F1B90"/>
    <w:rsid w:val="005F44AC"/>
    <w:rsid w:val="005F6E46"/>
    <w:rsid w:val="00600D05"/>
    <w:rsid w:val="00601459"/>
    <w:rsid w:val="0060714C"/>
    <w:rsid w:val="00610B13"/>
    <w:rsid w:val="0061121F"/>
    <w:rsid w:val="00611A59"/>
    <w:rsid w:val="006120C2"/>
    <w:rsid w:val="00613439"/>
    <w:rsid w:val="006140EE"/>
    <w:rsid w:val="00615F5E"/>
    <w:rsid w:val="0061612B"/>
    <w:rsid w:val="00620538"/>
    <w:rsid w:val="006246BC"/>
    <w:rsid w:val="00626DB2"/>
    <w:rsid w:val="00627349"/>
    <w:rsid w:val="006306E9"/>
    <w:rsid w:val="006314C8"/>
    <w:rsid w:val="0063479C"/>
    <w:rsid w:val="00637380"/>
    <w:rsid w:val="00644A98"/>
    <w:rsid w:val="006471C2"/>
    <w:rsid w:val="00650A91"/>
    <w:rsid w:val="006511FA"/>
    <w:rsid w:val="00653E51"/>
    <w:rsid w:val="0065779B"/>
    <w:rsid w:val="006628A6"/>
    <w:rsid w:val="00672EF4"/>
    <w:rsid w:val="0067581F"/>
    <w:rsid w:val="006761D3"/>
    <w:rsid w:val="006853B4"/>
    <w:rsid w:val="0068548B"/>
    <w:rsid w:val="00694B83"/>
    <w:rsid w:val="0069631B"/>
    <w:rsid w:val="00697B8F"/>
    <w:rsid w:val="006A16CD"/>
    <w:rsid w:val="006A2D0F"/>
    <w:rsid w:val="006A3C94"/>
    <w:rsid w:val="006A772B"/>
    <w:rsid w:val="006B154C"/>
    <w:rsid w:val="006B26CC"/>
    <w:rsid w:val="006B2D11"/>
    <w:rsid w:val="006B4CF1"/>
    <w:rsid w:val="006B5EA9"/>
    <w:rsid w:val="006B7E2B"/>
    <w:rsid w:val="006D1DDC"/>
    <w:rsid w:val="006D2923"/>
    <w:rsid w:val="006D6C88"/>
    <w:rsid w:val="006D7827"/>
    <w:rsid w:val="006E1AD9"/>
    <w:rsid w:val="006E2E2C"/>
    <w:rsid w:val="006E68E7"/>
    <w:rsid w:val="006F205B"/>
    <w:rsid w:val="006F3AAD"/>
    <w:rsid w:val="006F3B32"/>
    <w:rsid w:val="006F51D4"/>
    <w:rsid w:val="007103E6"/>
    <w:rsid w:val="00711559"/>
    <w:rsid w:val="007166C7"/>
    <w:rsid w:val="0071779C"/>
    <w:rsid w:val="00720DD7"/>
    <w:rsid w:val="00733B20"/>
    <w:rsid w:val="00734EA3"/>
    <w:rsid w:val="00736B89"/>
    <w:rsid w:val="00740D76"/>
    <w:rsid w:val="0074635B"/>
    <w:rsid w:val="00746E4A"/>
    <w:rsid w:val="0074713A"/>
    <w:rsid w:val="00747363"/>
    <w:rsid w:val="0077510D"/>
    <w:rsid w:val="007754F9"/>
    <w:rsid w:val="0077706D"/>
    <w:rsid w:val="007874C1"/>
    <w:rsid w:val="007901D2"/>
    <w:rsid w:val="007914C6"/>
    <w:rsid w:val="007957B2"/>
    <w:rsid w:val="007969FD"/>
    <w:rsid w:val="007A1E9A"/>
    <w:rsid w:val="007A2690"/>
    <w:rsid w:val="007A4F54"/>
    <w:rsid w:val="007A5B73"/>
    <w:rsid w:val="007A5FCA"/>
    <w:rsid w:val="007A7502"/>
    <w:rsid w:val="007B0CC5"/>
    <w:rsid w:val="007B3026"/>
    <w:rsid w:val="007B33E6"/>
    <w:rsid w:val="007B4B36"/>
    <w:rsid w:val="007C49BE"/>
    <w:rsid w:val="007D4AC4"/>
    <w:rsid w:val="007D67F4"/>
    <w:rsid w:val="007E0F10"/>
    <w:rsid w:val="007E18E2"/>
    <w:rsid w:val="007E22EB"/>
    <w:rsid w:val="007E6422"/>
    <w:rsid w:val="007E7072"/>
    <w:rsid w:val="007F3814"/>
    <w:rsid w:val="007F41BF"/>
    <w:rsid w:val="007F4AD5"/>
    <w:rsid w:val="007F6A91"/>
    <w:rsid w:val="007F7407"/>
    <w:rsid w:val="00801A52"/>
    <w:rsid w:val="00810E13"/>
    <w:rsid w:val="00813DEA"/>
    <w:rsid w:val="008153B5"/>
    <w:rsid w:val="00816094"/>
    <w:rsid w:val="00823B0D"/>
    <w:rsid w:val="00827CA1"/>
    <w:rsid w:val="00830644"/>
    <w:rsid w:val="0083569A"/>
    <w:rsid w:val="00837004"/>
    <w:rsid w:val="00840275"/>
    <w:rsid w:val="00841D7D"/>
    <w:rsid w:val="0084294E"/>
    <w:rsid w:val="00853C52"/>
    <w:rsid w:val="00853E3F"/>
    <w:rsid w:val="008554C1"/>
    <w:rsid w:val="00855A2E"/>
    <w:rsid w:val="00856203"/>
    <w:rsid w:val="00860641"/>
    <w:rsid w:val="00860908"/>
    <w:rsid w:val="00860E02"/>
    <w:rsid w:val="00861979"/>
    <w:rsid w:val="00866E29"/>
    <w:rsid w:val="008809DA"/>
    <w:rsid w:val="008814D8"/>
    <w:rsid w:val="00883756"/>
    <w:rsid w:val="00886C75"/>
    <w:rsid w:val="00886D00"/>
    <w:rsid w:val="00893180"/>
    <w:rsid w:val="008A2B85"/>
    <w:rsid w:val="008A30E3"/>
    <w:rsid w:val="008A5577"/>
    <w:rsid w:val="008B6124"/>
    <w:rsid w:val="008C456F"/>
    <w:rsid w:val="008C468F"/>
    <w:rsid w:val="008C4919"/>
    <w:rsid w:val="008C58E6"/>
    <w:rsid w:val="008D5A3A"/>
    <w:rsid w:val="008E3ECB"/>
    <w:rsid w:val="008E527A"/>
    <w:rsid w:val="008F2C23"/>
    <w:rsid w:val="008F742B"/>
    <w:rsid w:val="00910FF1"/>
    <w:rsid w:val="00914579"/>
    <w:rsid w:val="00916C67"/>
    <w:rsid w:val="009174BC"/>
    <w:rsid w:val="00923B5D"/>
    <w:rsid w:val="00923D8B"/>
    <w:rsid w:val="00923EEA"/>
    <w:rsid w:val="0092717B"/>
    <w:rsid w:val="00930A50"/>
    <w:rsid w:val="00936A39"/>
    <w:rsid w:val="00940CE9"/>
    <w:rsid w:val="009431EC"/>
    <w:rsid w:val="0094425E"/>
    <w:rsid w:val="00946A20"/>
    <w:rsid w:val="00950C57"/>
    <w:rsid w:val="00952730"/>
    <w:rsid w:val="00956759"/>
    <w:rsid w:val="00961350"/>
    <w:rsid w:val="00962B4E"/>
    <w:rsid w:val="00965FFE"/>
    <w:rsid w:val="009701D7"/>
    <w:rsid w:val="00977088"/>
    <w:rsid w:val="009800A6"/>
    <w:rsid w:val="009805EE"/>
    <w:rsid w:val="009810A1"/>
    <w:rsid w:val="00981232"/>
    <w:rsid w:val="00990EAC"/>
    <w:rsid w:val="00991474"/>
    <w:rsid w:val="00991C0E"/>
    <w:rsid w:val="009929A7"/>
    <w:rsid w:val="00994E3B"/>
    <w:rsid w:val="009A4C32"/>
    <w:rsid w:val="009A5811"/>
    <w:rsid w:val="009A6DA7"/>
    <w:rsid w:val="009A7D7C"/>
    <w:rsid w:val="009B0AC5"/>
    <w:rsid w:val="009B15EB"/>
    <w:rsid w:val="009B2725"/>
    <w:rsid w:val="009B4D77"/>
    <w:rsid w:val="009B6686"/>
    <w:rsid w:val="009B7C96"/>
    <w:rsid w:val="009C140A"/>
    <w:rsid w:val="009C33A8"/>
    <w:rsid w:val="009C3937"/>
    <w:rsid w:val="009C3A96"/>
    <w:rsid w:val="009C4828"/>
    <w:rsid w:val="009D2752"/>
    <w:rsid w:val="009D5EB1"/>
    <w:rsid w:val="009D63F1"/>
    <w:rsid w:val="009E3058"/>
    <w:rsid w:val="009E32D7"/>
    <w:rsid w:val="009E4658"/>
    <w:rsid w:val="009F15DD"/>
    <w:rsid w:val="009F7CD3"/>
    <w:rsid w:val="00A00632"/>
    <w:rsid w:val="00A02398"/>
    <w:rsid w:val="00A03284"/>
    <w:rsid w:val="00A06A34"/>
    <w:rsid w:val="00A177D9"/>
    <w:rsid w:val="00A20DA8"/>
    <w:rsid w:val="00A316E3"/>
    <w:rsid w:val="00A319D6"/>
    <w:rsid w:val="00A36B23"/>
    <w:rsid w:val="00A42306"/>
    <w:rsid w:val="00A425AC"/>
    <w:rsid w:val="00A50640"/>
    <w:rsid w:val="00A51D20"/>
    <w:rsid w:val="00A602EE"/>
    <w:rsid w:val="00A60983"/>
    <w:rsid w:val="00A633CB"/>
    <w:rsid w:val="00A65C24"/>
    <w:rsid w:val="00A66991"/>
    <w:rsid w:val="00A6770E"/>
    <w:rsid w:val="00A717A2"/>
    <w:rsid w:val="00A72E36"/>
    <w:rsid w:val="00A7555A"/>
    <w:rsid w:val="00A77117"/>
    <w:rsid w:val="00A814BC"/>
    <w:rsid w:val="00A839D5"/>
    <w:rsid w:val="00A85B24"/>
    <w:rsid w:val="00A91731"/>
    <w:rsid w:val="00A94866"/>
    <w:rsid w:val="00A94AE1"/>
    <w:rsid w:val="00A9601E"/>
    <w:rsid w:val="00A9762F"/>
    <w:rsid w:val="00AA1307"/>
    <w:rsid w:val="00AA7392"/>
    <w:rsid w:val="00AB3590"/>
    <w:rsid w:val="00AB5FBA"/>
    <w:rsid w:val="00AC0EE9"/>
    <w:rsid w:val="00AC3205"/>
    <w:rsid w:val="00AC5292"/>
    <w:rsid w:val="00AC68A2"/>
    <w:rsid w:val="00AC6F48"/>
    <w:rsid w:val="00AD4D51"/>
    <w:rsid w:val="00AD63CC"/>
    <w:rsid w:val="00AE01B2"/>
    <w:rsid w:val="00AE14F4"/>
    <w:rsid w:val="00AE5B1D"/>
    <w:rsid w:val="00AF5CAB"/>
    <w:rsid w:val="00B004B8"/>
    <w:rsid w:val="00B015A9"/>
    <w:rsid w:val="00B03B91"/>
    <w:rsid w:val="00B0448A"/>
    <w:rsid w:val="00B06150"/>
    <w:rsid w:val="00B07EEB"/>
    <w:rsid w:val="00B1169F"/>
    <w:rsid w:val="00B15F24"/>
    <w:rsid w:val="00B225E1"/>
    <w:rsid w:val="00B22D4A"/>
    <w:rsid w:val="00B32EB0"/>
    <w:rsid w:val="00B34730"/>
    <w:rsid w:val="00B35135"/>
    <w:rsid w:val="00B4020E"/>
    <w:rsid w:val="00B43C63"/>
    <w:rsid w:val="00B46AD3"/>
    <w:rsid w:val="00B502E6"/>
    <w:rsid w:val="00B50ED3"/>
    <w:rsid w:val="00B50FBF"/>
    <w:rsid w:val="00B607DC"/>
    <w:rsid w:val="00B60ADF"/>
    <w:rsid w:val="00B67EB2"/>
    <w:rsid w:val="00B707D2"/>
    <w:rsid w:val="00B75A84"/>
    <w:rsid w:val="00B8268B"/>
    <w:rsid w:val="00B85A0F"/>
    <w:rsid w:val="00B91691"/>
    <w:rsid w:val="00B932A7"/>
    <w:rsid w:val="00BA306F"/>
    <w:rsid w:val="00BA431A"/>
    <w:rsid w:val="00BB2D07"/>
    <w:rsid w:val="00BB30CE"/>
    <w:rsid w:val="00BB5BC9"/>
    <w:rsid w:val="00BB6E57"/>
    <w:rsid w:val="00BC5442"/>
    <w:rsid w:val="00BC7CC7"/>
    <w:rsid w:val="00BE407C"/>
    <w:rsid w:val="00BE619F"/>
    <w:rsid w:val="00BE768F"/>
    <w:rsid w:val="00BF0045"/>
    <w:rsid w:val="00BF639D"/>
    <w:rsid w:val="00BF6573"/>
    <w:rsid w:val="00C01312"/>
    <w:rsid w:val="00C0785D"/>
    <w:rsid w:val="00C1194A"/>
    <w:rsid w:val="00C11C57"/>
    <w:rsid w:val="00C143FA"/>
    <w:rsid w:val="00C2141C"/>
    <w:rsid w:val="00C31470"/>
    <w:rsid w:val="00C34A21"/>
    <w:rsid w:val="00C41058"/>
    <w:rsid w:val="00C471F5"/>
    <w:rsid w:val="00C5369D"/>
    <w:rsid w:val="00C537F0"/>
    <w:rsid w:val="00C54099"/>
    <w:rsid w:val="00C57EAE"/>
    <w:rsid w:val="00C6195E"/>
    <w:rsid w:val="00C624D2"/>
    <w:rsid w:val="00C63C48"/>
    <w:rsid w:val="00C66BE3"/>
    <w:rsid w:val="00C70E15"/>
    <w:rsid w:val="00C71686"/>
    <w:rsid w:val="00C719CB"/>
    <w:rsid w:val="00C76AF7"/>
    <w:rsid w:val="00C874AB"/>
    <w:rsid w:val="00C91021"/>
    <w:rsid w:val="00C96685"/>
    <w:rsid w:val="00C96DD8"/>
    <w:rsid w:val="00C97C4A"/>
    <w:rsid w:val="00CA209E"/>
    <w:rsid w:val="00CA2C09"/>
    <w:rsid w:val="00CA5B6B"/>
    <w:rsid w:val="00CB16A8"/>
    <w:rsid w:val="00CB4694"/>
    <w:rsid w:val="00CB54C1"/>
    <w:rsid w:val="00CB62FA"/>
    <w:rsid w:val="00CB7F60"/>
    <w:rsid w:val="00CC2298"/>
    <w:rsid w:val="00CC7565"/>
    <w:rsid w:val="00CD008E"/>
    <w:rsid w:val="00CD515E"/>
    <w:rsid w:val="00CF051B"/>
    <w:rsid w:val="00CF2322"/>
    <w:rsid w:val="00CF7BB0"/>
    <w:rsid w:val="00D02531"/>
    <w:rsid w:val="00D03E87"/>
    <w:rsid w:val="00D05BB3"/>
    <w:rsid w:val="00D10160"/>
    <w:rsid w:val="00D116F2"/>
    <w:rsid w:val="00D1306F"/>
    <w:rsid w:val="00D14A3A"/>
    <w:rsid w:val="00D14C63"/>
    <w:rsid w:val="00D17091"/>
    <w:rsid w:val="00D2581D"/>
    <w:rsid w:val="00D36759"/>
    <w:rsid w:val="00D36AB6"/>
    <w:rsid w:val="00D40021"/>
    <w:rsid w:val="00D40F9B"/>
    <w:rsid w:val="00D42673"/>
    <w:rsid w:val="00D4270F"/>
    <w:rsid w:val="00D4370D"/>
    <w:rsid w:val="00D46B4E"/>
    <w:rsid w:val="00D57AC7"/>
    <w:rsid w:val="00D776BA"/>
    <w:rsid w:val="00D77EF5"/>
    <w:rsid w:val="00D807DE"/>
    <w:rsid w:val="00D82A11"/>
    <w:rsid w:val="00D83DB3"/>
    <w:rsid w:val="00D86EDE"/>
    <w:rsid w:val="00D93066"/>
    <w:rsid w:val="00D93737"/>
    <w:rsid w:val="00D94FBA"/>
    <w:rsid w:val="00DA0A6F"/>
    <w:rsid w:val="00DA184E"/>
    <w:rsid w:val="00DA44CC"/>
    <w:rsid w:val="00DA5080"/>
    <w:rsid w:val="00DA5E79"/>
    <w:rsid w:val="00DB0079"/>
    <w:rsid w:val="00DB61B1"/>
    <w:rsid w:val="00DB7425"/>
    <w:rsid w:val="00DC33F9"/>
    <w:rsid w:val="00DC437F"/>
    <w:rsid w:val="00DC5925"/>
    <w:rsid w:val="00DD1E5B"/>
    <w:rsid w:val="00DD36ED"/>
    <w:rsid w:val="00DE1344"/>
    <w:rsid w:val="00DF4F61"/>
    <w:rsid w:val="00DF63FF"/>
    <w:rsid w:val="00DF7680"/>
    <w:rsid w:val="00E031B3"/>
    <w:rsid w:val="00E0470B"/>
    <w:rsid w:val="00E12327"/>
    <w:rsid w:val="00E221E1"/>
    <w:rsid w:val="00E23FA9"/>
    <w:rsid w:val="00E25AEA"/>
    <w:rsid w:val="00E31166"/>
    <w:rsid w:val="00E3632F"/>
    <w:rsid w:val="00E36D43"/>
    <w:rsid w:val="00E36EA5"/>
    <w:rsid w:val="00E40ED3"/>
    <w:rsid w:val="00E411CE"/>
    <w:rsid w:val="00E455D6"/>
    <w:rsid w:val="00E5265B"/>
    <w:rsid w:val="00E6139B"/>
    <w:rsid w:val="00E63C2E"/>
    <w:rsid w:val="00E654E5"/>
    <w:rsid w:val="00E724B1"/>
    <w:rsid w:val="00E72CFB"/>
    <w:rsid w:val="00E76954"/>
    <w:rsid w:val="00E779C8"/>
    <w:rsid w:val="00E80E0D"/>
    <w:rsid w:val="00E80E84"/>
    <w:rsid w:val="00E81101"/>
    <w:rsid w:val="00E81A82"/>
    <w:rsid w:val="00E8466A"/>
    <w:rsid w:val="00E85BD3"/>
    <w:rsid w:val="00E872DD"/>
    <w:rsid w:val="00E87A08"/>
    <w:rsid w:val="00E920F7"/>
    <w:rsid w:val="00E946D8"/>
    <w:rsid w:val="00E94763"/>
    <w:rsid w:val="00EA631D"/>
    <w:rsid w:val="00EA6793"/>
    <w:rsid w:val="00EB106B"/>
    <w:rsid w:val="00EB272E"/>
    <w:rsid w:val="00EB41BD"/>
    <w:rsid w:val="00EB482E"/>
    <w:rsid w:val="00EC00D4"/>
    <w:rsid w:val="00EC01C4"/>
    <w:rsid w:val="00EC13EA"/>
    <w:rsid w:val="00EC3515"/>
    <w:rsid w:val="00EC3B19"/>
    <w:rsid w:val="00EC41D8"/>
    <w:rsid w:val="00ED12B1"/>
    <w:rsid w:val="00ED2168"/>
    <w:rsid w:val="00ED21DE"/>
    <w:rsid w:val="00ED44C8"/>
    <w:rsid w:val="00ED63B3"/>
    <w:rsid w:val="00EE06B7"/>
    <w:rsid w:val="00EE13A9"/>
    <w:rsid w:val="00EE4907"/>
    <w:rsid w:val="00EE5DC4"/>
    <w:rsid w:val="00EF104B"/>
    <w:rsid w:val="00EF6ED1"/>
    <w:rsid w:val="00EF733E"/>
    <w:rsid w:val="00F00015"/>
    <w:rsid w:val="00F12947"/>
    <w:rsid w:val="00F21AD6"/>
    <w:rsid w:val="00F22DB1"/>
    <w:rsid w:val="00F234F8"/>
    <w:rsid w:val="00F23EBE"/>
    <w:rsid w:val="00F26A11"/>
    <w:rsid w:val="00F27F74"/>
    <w:rsid w:val="00F30FE7"/>
    <w:rsid w:val="00F36BAB"/>
    <w:rsid w:val="00F41AB1"/>
    <w:rsid w:val="00F42616"/>
    <w:rsid w:val="00F43C7C"/>
    <w:rsid w:val="00F44E40"/>
    <w:rsid w:val="00F4551F"/>
    <w:rsid w:val="00F5078F"/>
    <w:rsid w:val="00F53FE1"/>
    <w:rsid w:val="00F57DB5"/>
    <w:rsid w:val="00F6121C"/>
    <w:rsid w:val="00F62EFB"/>
    <w:rsid w:val="00F73982"/>
    <w:rsid w:val="00F740A3"/>
    <w:rsid w:val="00F74B63"/>
    <w:rsid w:val="00F75CD1"/>
    <w:rsid w:val="00F83C0F"/>
    <w:rsid w:val="00F86ADC"/>
    <w:rsid w:val="00FA08B7"/>
    <w:rsid w:val="00FA6EB4"/>
    <w:rsid w:val="00FC1682"/>
    <w:rsid w:val="00FC3CF9"/>
    <w:rsid w:val="00FC70FE"/>
    <w:rsid w:val="00FC7EC1"/>
    <w:rsid w:val="00FD05A2"/>
    <w:rsid w:val="00FD0FE4"/>
    <w:rsid w:val="00FD4576"/>
    <w:rsid w:val="00FD75E4"/>
    <w:rsid w:val="00FE06AC"/>
    <w:rsid w:val="00FE3B2B"/>
    <w:rsid w:val="00FE5942"/>
    <w:rsid w:val="00FE72F7"/>
    <w:rsid w:val="00FF1484"/>
    <w:rsid w:val="00FF28DD"/>
    <w:rsid w:val="00FF3667"/>
    <w:rsid w:val="00FF4533"/>
    <w:rsid w:val="00FF529A"/>
    <w:rsid w:val="00FF79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64707F"/>
  <w15:chartTrackingRefBased/>
  <w15:docId w15:val="{36659D5A-61BA-1141-99B9-B4C62197D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8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08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08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08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8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8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8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8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8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8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08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08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08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8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8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8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8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8B7"/>
    <w:rPr>
      <w:rFonts w:eastAsiaTheme="majorEastAsia" w:cstheme="majorBidi"/>
      <w:color w:val="272727" w:themeColor="text1" w:themeTint="D8"/>
    </w:rPr>
  </w:style>
  <w:style w:type="paragraph" w:styleId="Title">
    <w:name w:val="Title"/>
    <w:basedOn w:val="Normal"/>
    <w:next w:val="Normal"/>
    <w:link w:val="TitleChar"/>
    <w:uiPriority w:val="10"/>
    <w:qFormat/>
    <w:rsid w:val="00FA08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8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8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8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8B7"/>
    <w:pPr>
      <w:spacing w:before="160"/>
      <w:jc w:val="center"/>
    </w:pPr>
    <w:rPr>
      <w:i/>
      <w:iCs/>
      <w:color w:val="404040" w:themeColor="text1" w:themeTint="BF"/>
    </w:rPr>
  </w:style>
  <w:style w:type="character" w:customStyle="1" w:styleId="QuoteChar">
    <w:name w:val="Quote Char"/>
    <w:basedOn w:val="DefaultParagraphFont"/>
    <w:link w:val="Quote"/>
    <w:uiPriority w:val="29"/>
    <w:rsid w:val="00FA08B7"/>
    <w:rPr>
      <w:i/>
      <w:iCs/>
      <w:color w:val="404040" w:themeColor="text1" w:themeTint="BF"/>
    </w:rPr>
  </w:style>
  <w:style w:type="paragraph" w:styleId="ListParagraph">
    <w:name w:val="List Paragraph"/>
    <w:basedOn w:val="Normal"/>
    <w:uiPriority w:val="34"/>
    <w:qFormat/>
    <w:rsid w:val="00FA08B7"/>
    <w:pPr>
      <w:ind w:left="720"/>
      <w:contextualSpacing/>
    </w:pPr>
  </w:style>
  <w:style w:type="character" w:styleId="IntenseEmphasis">
    <w:name w:val="Intense Emphasis"/>
    <w:basedOn w:val="DefaultParagraphFont"/>
    <w:uiPriority w:val="21"/>
    <w:qFormat/>
    <w:rsid w:val="00FA08B7"/>
    <w:rPr>
      <w:i/>
      <w:iCs/>
      <w:color w:val="0F4761" w:themeColor="accent1" w:themeShade="BF"/>
    </w:rPr>
  </w:style>
  <w:style w:type="paragraph" w:styleId="IntenseQuote">
    <w:name w:val="Intense Quote"/>
    <w:basedOn w:val="Normal"/>
    <w:next w:val="Normal"/>
    <w:link w:val="IntenseQuoteChar"/>
    <w:uiPriority w:val="30"/>
    <w:qFormat/>
    <w:rsid w:val="00FA08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8B7"/>
    <w:rPr>
      <w:i/>
      <w:iCs/>
      <w:color w:val="0F4761" w:themeColor="accent1" w:themeShade="BF"/>
    </w:rPr>
  </w:style>
  <w:style w:type="character" w:styleId="IntenseReference">
    <w:name w:val="Intense Reference"/>
    <w:basedOn w:val="DefaultParagraphFont"/>
    <w:uiPriority w:val="32"/>
    <w:qFormat/>
    <w:rsid w:val="00FA08B7"/>
    <w:rPr>
      <w:b/>
      <w:bCs/>
      <w:smallCaps/>
      <w:color w:val="0F4761" w:themeColor="accent1" w:themeShade="BF"/>
      <w:spacing w:val="5"/>
    </w:rPr>
  </w:style>
  <w:style w:type="character" w:styleId="Hyperlink">
    <w:name w:val="Hyperlink"/>
    <w:basedOn w:val="DefaultParagraphFont"/>
    <w:uiPriority w:val="99"/>
    <w:unhideWhenUsed/>
    <w:rsid w:val="0069631B"/>
    <w:rPr>
      <w:color w:val="467886" w:themeColor="hyperlink"/>
      <w:u w:val="single"/>
    </w:rPr>
  </w:style>
  <w:style w:type="character" w:styleId="UnresolvedMention">
    <w:name w:val="Unresolved Mention"/>
    <w:basedOn w:val="DefaultParagraphFont"/>
    <w:uiPriority w:val="99"/>
    <w:semiHidden/>
    <w:unhideWhenUsed/>
    <w:rsid w:val="006963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7068466">
      <w:bodyDiv w:val="1"/>
      <w:marLeft w:val="0"/>
      <w:marRight w:val="0"/>
      <w:marTop w:val="0"/>
      <w:marBottom w:val="0"/>
      <w:divBdr>
        <w:top w:val="none" w:sz="0" w:space="0" w:color="auto"/>
        <w:left w:val="none" w:sz="0" w:space="0" w:color="auto"/>
        <w:bottom w:val="none" w:sz="0" w:space="0" w:color="auto"/>
        <w:right w:val="none" w:sz="0" w:space="0" w:color="auto"/>
      </w:divBdr>
    </w:div>
    <w:div w:id="952588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walesrecycles.org.uk/recycle-an-item/food-and-drink-carton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onstitution.congress.gov/browse/essay/amdt4-3-6-2/ALDE_00000211/" TargetMode="External"/><Relationship Id="rId5" Type="http://schemas.openxmlformats.org/officeDocument/2006/relationships/hyperlink" Target="https://assets.publishing.service.gov.uk/media/5a8010d8e5274a2e87db7a62/Nutrition_Technical_Guidance.pdf" TargetMode="External"/><Relationship Id="rId10" Type="http://schemas.microsoft.com/office/2020/10/relationships/intelligence" Target="intelligence2.xml"/><Relationship Id="rId4" Type="http://schemas.openxmlformats.org/officeDocument/2006/relationships/hyperlink" Target="https://www.carmarthenshire.gov.wales/council-services/recycling-bins-and-litter/recycling-bin-collections/a-z-of-recycling/"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1032</TotalTime>
  <Pages>5</Pages>
  <Words>2009</Words>
  <Characters>11452</Characters>
  <Application>Microsoft Office Word</Application>
  <DocSecurity>0</DocSecurity>
  <Lines>95</Lines>
  <Paragraphs>26</Paragraphs>
  <ScaleCrop>false</ScaleCrop>
  <Company/>
  <LinksUpToDate>false</LinksUpToDate>
  <CharactersWithSpaces>13435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Remi Stewart</dc:creator>
  <cp:keywords/>
  <dc:description/>
  <cp:lastModifiedBy>Remi Stewart</cp:lastModifiedBy>
  <cp:revision>757</cp:revision>
  <dcterms:created xsi:type="dcterms:W3CDTF">2024-11-02T10:40:00Z</dcterms:created>
  <dcterms:modified xsi:type="dcterms:W3CDTF">2024-11-03T20:25:00Z</dcterms:modified>
</cp:coreProperties>
</file>