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87EA83" w14:textId="2C9E913F" w:rsidR="002F2B8B" w:rsidRPr="00AF207C" w:rsidRDefault="002F2B8B" w:rsidP="00AF207C">
      <w:pPr>
        <w:spacing w:line="360" w:lineRule="auto"/>
        <w:rPr>
          <w:rFonts w:ascii="Arial" w:hAnsi="Arial" w:cs="Arial"/>
        </w:rPr>
      </w:pPr>
      <w:r w:rsidRPr="00AF207C">
        <w:rPr>
          <w:rFonts w:ascii="Arial" w:hAnsi="Arial" w:cs="Arial"/>
        </w:rPr>
        <w:t>ECEY5010                              2311745                       Word Count – 4000</w:t>
      </w:r>
    </w:p>
    <w:p w14:paraId="4DCB184C" w14:textId="09AD829F" w:rsidR="002F2B8B" w:rsidRPr="00AF207C" w:rsidRDefault="002F2B8B" w:rsidP="00AF207C">
      <w:pPr>
        <w:spacing w:line="360" w:lineRule="auto"/>
        <w:rPr>
          <w:rFonts w:ascii="Arial" w:hAnsi="Arial" w:cs="Arial"/>
        </w:rPr>
      </w:pPr>
    </w:p>
    <w:p w14:paraId="1471A923" w14:textId="6DA15A22" w:rsidR="002F2B8B" w:rsidRPr="00AF207C" w:rsidRDefault="002F2B8B" w:rsidP="00AF207C">
      <w:pPr>
        <w:spacing w:line="360" w:lineRule="auto"/>
        <w:rPr>
          <w:rFonts w:ascii="Arial" w:hAnsi="Arial" w:cs="Arial"/>
          <w:b/>
          <w:bCs/>
        </w:rPr>
      </w:pPr>
      <w:r w:rsidRPr="00AF207C">
        <w:rPr>
          <w:rFonts w:ascii="Arial" w:hAnsi="Arial" w:cs="Arial"/>
          <w:b/>
          <w:bCs/>
          <w:color w:val="E97132" w:themeColor="accent2"/>
        </w:rPr>
        <w:t xml:space="preserve">The effects of an ALN child </w:t>
      </w:r>
      <w:r w:rsidR="00AE0591" w:rsidRPr="00AF207C">
        <w:rPr>
          <w:rFonts w:ascii="Arial" w:hAnsi="Arial" w:cs="Arial"/>
          <w:b/>
          <w:bCs/>
          <w:color w:val="E97132" w:themeColor="accent2"/>
        </w:rPr>
        <w:t>and how</w:t>
      </w:r>
      <w:r w:rsidR="006F44B7" w:rsidRPr="00AF207C">
        <w:rPr>
          <w:rFonts w:ascii="Arial" w:hAnsi="Arial" w:cs="Arial"/>
          <w:b/>
          <w:bCs/>
          <w:color w:val="E97132" w:themeColor="accent2"/>
        </w:rPr>
        <w:t xml:space="preserve"> they </w:t>
      </w:r>
      <w:r w:rsidR="00AE0591" w:rsidRPr="00AF207C">
        <w:rPr>
          <w:rFonts w:ascii="Arial" w:hAnsi="Arial" w:cs="Arial"/>
          <w:b/>
          <w:bCs/>
          <w:color w:val="E97132" w:themeColor="accent2"/>
        </w:rPr>
        <w:t>are supported</w:t>
      </w:r>
      <w:r w:rsidR="008112CE" w:rsidRPr="00AF207C">
        <w:rPr>
          <w:rFonts w:ascii="Arial" w:hAnsi="Arial" w:cs="Arial"/>
          <w:b/>
          <w:bCs/>
          <w:color w:val="E97132" w:themeColor="accent2"/>
        </w:rPr>
        <w:t xml:space="preserve"> and included</w:t>
      </w:r>
      <w:r w:rsidR="00AE0591" w:rsidRPr="00AF207C">
        <w:rPr>
          <w:rFonts w:ascii="Arial" w:hAnsi="Arial" w:cs="Arial"/>
          <w:b/>
          <w:bCs/>
          <w:color w:val="E97132" w:themeColor="accent2"/>
        </w:rPr>
        <w:t xml:space="preserve"> </w:t>
      </w:r>
      <w:r w:rsidRPr="00AF207C">
        <w:rPr>
          <w:rFonts w:ascii="Arial" w:hAnsi="Arial" w:cs="Arial"/>
          <w:b/>
          <w:bCs/>
          <w:color w:val="E97132" w:themeColor="accent2"/>
        </w:rPr>
        <w:t>in a mainstream classroom.</w:t>
      </w:r>
    </w:p>
    <w:p w14:paraId="52D08C51" w14:textId="4F8942ED" w:rsidR="002F2B8B" w:rsidRPr="00AF207C" w:rsidRDefault="002F2B8B" w:rsidP="00AF207C">
      <w:pPr>
        <w:spacing w:line="360" w:lineRule="auto"/>
        <w:rPr>
          <w:rFonts w:ascii="Arial" w:hAnsi="Arial" w:cs="Arial"/>
          <w:b/>
          <w:bCs/>
          <w:color w:val="E97132" w:themeColor="accent2"/>
        </w:rPr>
      </w:pPr>
      <w:r w:rsidRPr="00AF207C">
        <w:rPr>
          <w:rFonts w:ascii="Arial" w:hAnsi="Arial" w:cs="Arial"/>
          <w:b/>
          <w:bCs/>
          <w:color w:val="E97132" w:themeColor="accent2"/>
        </w:rPr>
        <w:t>Section One</w:t>
      </w:r>
      <w:r w:rsidR="00C47B6B" w:rsidRPr="00AF207C">
        <w:rPr>
          <w:rFonts w:ascii="Arial" w:hAnsi="Arial" w:cs="Arial"/>
          <w:b/>
          <w:bCs/>
          <w:color w:val="E97132" w:themeColor="accent2"/>
        </w:rPr>
        <w:t xml:space="preserve"> </w:t>
      </w:r>
      <w:r w:rsidR="00BC48F2" w:rsidRPr="00AF207C">
        <w:rPr>
          <w:rFonts w:ascii="Arial" w:hAnsi="Arial" w:cs="Arial"/>
          <w:b/>
          <w:bCs/>
          <w:color w:val="E97132" w:themeColor="accent2"/>
        </w:rPr>
        <w:t>–</w:t>
      </w:r>
      <w:r w:rsidR="00C47B6B" w:rsidRPr="00AF207C">
        <w:rPr>
          <w:rFonts w:ascii="Arial" w:hAnsi="Arial" w:cs="Arial"/>
          <w:b/>
          <w:bCs/>
          <w:color w:val="E97132" w:themeColor="accent2"/>
        </w:rPr>
        <w:t xml:space="preserve"> </w:t>
      </w:r>
      <w:r w:rsidR="00BC48F2" w:rsidRPr="00AF207C">
        <w:rPr>
          <w:rFonts w:ascii="Arial" w:hAnsi="Arial" w:cs="Arial"/>
          <w:b/>
          <w:bCs/>
          <w:color w:val="E97132" w:themeColor="accent2"/>
        </w:rPr>
        <w:t>Abstract.</w:t>
      </w:r>
    </w:p>
    <w:p w14:paraId="7AF6D923" w14:textId="77777777" w:rsidR="00117589" w:rsidRPr="00AF207C" w:rsidRDefault="00782D6B" w:rsidP="00AF207C">
      <w:pPr>
        <w:spacing w:line="360" w:lineRule="auto"/>
        <w:rPr>
          <w:rFonts w:ascii="Arial" w:hAnsi="Arial" w:cs="Arial"/>
        </w:rPr>
      </w:pPr>
      <w:r w:rsidRPr="00AF207C">
        <w:rPr>
          <w:rFonts w:ascii="Arial" w:hAnsi="Arial" w:cs="Arial"/>
        </w:rPr>
        <w:t>The effects of an ALN student being ‘CHILD A’ in this research and how they are supported in a mainstream classroom will be conducted through child observation and interviews with</w:t>
      </w:r>
      <w:r w:rsidR="001B011E" w:rsidRPr="00AF207C">
        <w:rPr>
          <w:rFonts w:ascii="Arial" w:hAnsi="Arial" w:cs="Arial"/>
        </w:rPr>
        <w:t xml:space="preserve"> teachers </w:t>
      </w:r>
      <w:r w:rsidR="00571175" w:rsidRPr="00AF207C">
        <w:rPr>
          <w:rFonts w:ascii="Arial" w:hAnsi="Arial" w:cs="Arial"/>
        </w:rPr>
        <w:t>and teaching</w:t>
      </w:r>
      <w:r w:rsidR="001B011E" w:rsidRPr="00AF207C">
        <w:rPr>
          <w:rFonts w:ascii="Arial" w:hAnsi="Arial" w:cs="Arial"/>
        </w:rPr>
        <w:t xml:space="preserve"> assistants and of those who work closely with </w:t>
      </w:r>
      <w:r w:rsidR="00085B80" w:rsidRPr="00AF207C">
        <w:rPr>
          <w:rFonts w:ascii="Arial" w:hAnsi="Arial" w:cs="Arial"/>
        </w:rPr>
        <w:t xml:space="preserve">‘CHILD A’ </w:t>
      </w:r>
      <w:r w:rsidR="006F44B7" w:rsidRPr="00AF207C">
        <w:rPr>
          <w:rFonts w:ascii="Arial" w:hAnsi="Arial" w:cs="Arial"/>
        </w:rPr>
        <w:t>daily</w:t>
      </w:r>
      <w:r w:rsidR="00085B80" w:rsidRPr="00AF207C">
        <w:rPr>
          <w:rFonts w:ascii="Arial" w:hAnsi="Arial" w:cs="Arial"/>
        </w:rPr>
        <w:t xml:space="preserve"> providing for their needs within the </w:t>
      </w:r>
      <w:r w:rsidR="00571175" w:rsidRPr="00AF207C">
        <w:rPr>
          <w:rFonts w:ascii="Arial" w:hAnsi="Arial" w:cs="Arial"/>
        </w:rPr>
        <w:t>classroom</w:t>
      </w:r>
      <w:r w:rsidRPr="00AF207C">
        <w:rPr>
          <w:rFonts w:ascii="Arial" w:hAnsi="Arial" w:cs="Arial"/>
        </w:rPr>
        <w:t xml:space="preserve">. The data collection and analysation will be carefully considered and always with permission from all parties involved. This research will include various methods on how to conduct the research and how to support ‘CHILD A’ and other students accordingly with their development. This research will be carried out to improve on how ALN students cope in mainstream classrooms as well as improving on knowledge on how best to support them while in mainstream education for their personal development. Observing ‘CHILD A’ being the child who has ALN will be carried out and the permission from parents must be confirmed first, it is important to gain consent from ‘CHILD A’ also this could be through how well they comply with the tasks set for the research, the observation of ‘CHILD A’ will take place in the classroom so could include areas of play or perhaps carpet time where all children are sat for a task such as singing, or story time. Interviews will be conducted with the class teacher, teaching assistant and additional teaching assistant who works closely daily with ‘CHILD A’. interviews will also be carried out with parents who consent to have their view on how well they think their child ‘CHILD A’ is supported in a mainstream classroom. </w:t>
      </w:r>
    </w:p>
    <w:p w14:paraId="5C28EDB2" w14:textId="61CF86E3" w:rsidR="00645DFA" w:rsidRPr="00AF207C" w:rsidRDefault="00BC48F2" w:rsidP="00AF207C">
      <w:pPr>
        <w:spacing w:line="360" w:lineRule="auto"/>
        <w:rPr>
          <w:rFonts w:ascii="Arial" w:hAnsi="Arial" w:cs="Arial"/>
          <w:b/>
          <w:bCs/>
          <w:color w:val="E97132" w:themeColor="accent2"/>
        </w:rPr>
      </w:pPr>
      <w:r w:rsidRPr="00AF207C">
        <w:rPr>
          <w:rFonts w:ascii="Arial" w:hAnsi="Arial" w:cs="Arial"/>
          <w:b/>
          <w:bCs/>
          <w:color w:val="E97132" w:themeColor="accent2"/>
        </w:rPr>
        <w:t xml:space="preserve">Section Two </w:t>
      </w:r>
      <w:r w:rsidR="00325608" w:rsidRPr="00AF207C">
        <w:rPr>
          <w:rFonts w:ascii="Arial" w:hAnsi="Arial" w:cs="Arial"/>
          <w:b/>
          <w:bCs/>
          <w:color w:val="E97132" w:themeColor="accent2"/>
        </w:rPr>
        <w:t>–</w:t>
      </w:r>
      <w:r w:rsidRPr="00AF207C">
        <w:rPr>
          <w:rFonts w:ascii="Arial" w:hAnsi="Arial" w:cs="Arial"/>
          <w:b/>
          <w:bCs/>
          <w:color w:val="E97132" w:themeColor="accent2"/>
        </w:rPr>
        <w:t xml:space="preserve"> </w:t>
      </w:r>
      <w:r w:rsidR="00325608" w:rsidRPr="00AF207C">
        <w:rPr>
          <w:rFonts w:ascii="Arial" w:hAnsi="Arial" w:cs="Arial"/>
          <w:b/>
          <w:bCs/>
          <w:color w:val="E97132" w:themeColor="accent2"/>
        </w:rPr>
        <w:t>A Literature Review.</w:t>
      </w:r>
    </w:p>
    <w:p w14:paraId="6BAC611C" w14:textId="1CC16D6C" w:rsidR="00BE18B0" w:rsidRPr="00AF207C" w:rsidRDefault="00BE18B0" w:rsidP="00AF207C">
      <w:pPr>
        <w:spacing w:line="360" w:lineRule="auto"/>
        <w:rPr>
          <w:rFonts w:ascii="Arial" w:hAnsi="Arial" w:cs="Arial"/>
        </w:rPr>
      </w:pPr>
      <w:r w:rsidRPr="00AF207C">
        <w:rPr>
          <w:rFonts w:ascii="Arial" w:hAnsi="Arial" w:cs="Arial"/>
        </w:rPr>
        <w:t xml:space="preserve">This study is </w:t>
      </w:r>
      <w:r w:rsidR="001D0934" w:rsidRPr="00AF207C">
        <w:rPr>
          <w:rFonts w:ascii="Arial" w:hAnsi="Arial" w:cs="Arial"/>
        </w:rPr>
        <w:t>researching</w:t>
      </w:r>
      <w:r w:rsidR="00435899" w:rsidRPr="00AF207C">
        <w:rPr>
          <w:rFonts w:ascii="Arial" w:hAnsi="Arial" w:cs="Arial"/>
        </w:rPr>
        <w:t xml:space="preserve"> the effects of </w:t>
      </w:r>
      <w:r w:rsidRPr="00AF207C">
        <w:rPr>
          <w:rFonts w:ascii="Arial" w:hAnsi="Arial" w:cs="Arial"/>
        </w:rPr>
        <w:t>an ALN chil</w:t>
      </w:r>
      <w:r w:rsidR="00435899" w:rsidRPr="00AF207C">
        <w:rPr>
          <w:rFonts w:ascii="Arial" w:hAnsi="Arial" w:cs="Arial"/>
        </w:rPr>
        <w:t xml:space="preserve">d and how they are supported </w:t>
      </w:r>
      <w:r w:rsidR="004B0C8C" w:rsidRPr="00AF207C">
        <w:rPr>
          <w:rFonts w:ascii="Arial" w:hAnsi="Arial" w:cs="Arial"/>
        </w:rPr>
        <w:t>and included in a mainstream classroom, for the purpose of improving knowledge and understanding</w:t>
      </w:r>
      <w:r w:rsidR="00C01E20" w:rsidRPr="00AF207C">
        <w:rPr>
          <w:rFonts w:ascii="Arial" w:hAnsi="Arial" w:cs="Arial"/>
        </w:rPr>
        <w:t xml:space="preserve"> on how to better education for young learners with ALN in future generations.</w:t>
      </w:r>
      <w:r w:rsidR="00AF207C">
        <w:rPr>
          <w:rFonts w:ascii="Arial" w:hAnsi="Arial" w:cs="Arial"/>
        </w:rPr>
        <w:t xml:space="preserve"> </w:t>
      </w:r>
    </w:p>
    <w:p w14:paraId="1035D187" w14:textId="77777777" w:rsidR="001D0934" w:rsidRPr="00AF207C" w:rsidRDefault="001D0934" w:rsidP="00AF207C">
      <w:pPr>
        <w:spacing w:line="360" w:lineRule="auto"/>
        <w:rPr>
          <w:rFonts w:ascii="Arial" w:hAnsi="Arial" w:cs="Arial"/>
        </w:rPr>
      </w:pPr>
    </w:p>
    <w:p w14:paraId="56B0D40D" w14:textId="77777777" w:rsidR="00117589" w:rsidRPr="00AF207C" w:rsidRDefault="00117589" w:rsidP="00AF207C">
      <w:pPr>
        <w:spacing w:line="360" w:lineRule="auto"/>
        <w:rPr>
          <w:rFonts w:ascii="Arial" w:hAnsi="Arial" w:cs="Arial"/>
        </w:rPr>
      </w:pPr>
    </w:p>
    <w:p w14:paraId="549FE9E1" w14:textId="77777777" w:rsidR="00325608" w:rsidRPr="00AF207C" w:rsidRDefault="00325608" w:rsidP="00AF207C">
      <w:pPr>
        <w:spacing w:line="360" w:lineRule="auto"/>
        <w:rPr>
          <w:rFonts w:ascii="Arial" w:hAnsi="Arial" w:cs="Arial"/>
          <w:b/>
          <w:bCs/>
          <w:color w:val="E97132" w:themeColor="accent2"/>
        </w:rPr>
      </w:pPr>
    </w:p>
    <w:p w14:paraId="4A3215A2" w14:textId="77777777" w:rsidR="002F2B8B" w:rsidRPr="00AF207C" w:rsidRDefault="002F2B8B" w:rsidP="00AF207C">
      <w:pPr>
        <w:spacing w:line="360" w:lineRule="auto"/>
        <w:rPr>
          <w:rFonts w:ascii="Arial" w:hAnsi="Arial" w:cs="Arial"/>
        </w:rPr>
      </w:pPr>
    </w:p>
    <w:p w14:paraId="5DD050A6" w14:textId="77777777" w:rsidR="002F2B8B" w:rsidRPr="00AF207C" w:rsidRDefault="002F2B8B" w:rsidP="00AF207C">
      <w:pPr>
        <w:spacing w:line="360" w:lineRule="auto"/>
        <w:rPr>
          <w:rFonts w:ascii="Arial" w:hAnsi="Arial" w:cs="Arial"/>
        </w:rPr>
      </w:pPr>
    </w:p>
    <w:p w14:paraId="34DF40AB" w14:textId="77777777" w:rsidR="002F2B8B" w:rsidRPr="00AF207C" w:rsidRDefault="002F2B8B" w:rsidP="00AF207C">
      <w:pPr>
        <w:spacing w:line="360" w:lineRule="auto"/>
        <w:rPr>
          <w:rFonts w:ascii="Arial" w:hAnsi="Arial" w:cs="Arial"/>
        </w:rPr>
      </w:pPr>
    </w:p>
    <w:p w14:paraId="3F8353E4" w14:textId="77777777" w:rsidR="002F2B8B" w:rsidRPr="00AF207C" w:rsidRDefault="002F2B8B" w:rsidP="00AF207C">
      <w:pPr>
        <w:spacing w:line="360" w:lineRule="auto"/>
        <w:rPr>
          <w:rFonts w:ascii="Arial" w:hAnsi="Arial" w:cs="Arial"/>
        </w:rPr>
      </w:pPr>
    </w:p>
    <w:p w14:paraId="33AF2262" w14:textId="77777777" w:rsidR="002F2B8B" w:rsidRPr="00AF207C" w:rsidRDefault="002F2B8B" w:rsidP="00AF207C">
      <w:pPr>
        <w:spacing w:line="360" w:lineRule="auto"/>
        <w:rPr>
          <w:rFonts w:ascii="Arial" w:hAnsi="Arial" w:cs="Arial"/>
        </w:rPr>
      </w:pPr>
    </w:p>
    <w:p w14:paraId="46C0125D" w14:textId="77777777" w:rsidR="002F2B8B" w:rsidRPr="00AF207C" w:rsidRDefault="002F2B8B" w:rsidP="00AF207C">
      <w:pPr>
        <w:spacing w:line="360" w:lineRule="auto"/>
        <w:rPr>
          <w:rFonts w:ascii="Arial" w:hAnsi="Arial" w:cs="Arial"/>
        </w:rPr>
      </w:pPr>
    </w:p>
    <w:p w14:paraId="367A6B0A" w14:textId="77777777" w:rsidR="002F2B8B" w:rsidRPr="00AF207C" w:rsidRDefault="002F2B8B" w:rsidP="00AF207C">
      <w:pPr>
        <w:spacing w:line="360" w:lineRule="auto"/>
        <w:rPr>
          <w:rFonts w:ascii="Arial" w:hAnsi="Arial" w:cs="Arial"/>
        </w:rPr>
      </w:pPr>
    </w:p>
    <w:p w14:paraId="0A07A9E5" w14:textId="77777777" w:rsidR="002F2B8B" w:rsidRPr="00AF207C" w:rsidRDefault="002F2B8B" w:rsidP="00AF207C">
      <w:pPr>
        <w:spacing w:line="360" w:lineRule="auto"/>
        <w:rPr>
          <w:rFonts w:ascii="Arial" w:hAnsi="Arial" w:cs="Arial"/>
        </w:rPr>
      </w:pPr>
    </w:p>
    <w:p w14:paraId="15538E85" w14:textId="77777777" w:rsidR="002F2B8B" w:rsidRPr="00AF207C" w:rsidRDefault="002F2B8B" w:rsidP="00AF207C">
      <w:pPr>
        <w:spacing w:line="360" w:lineRule="auto"/>
        <w:rPr>
          <w:rFonts w:ascii="Arial" w:hAnsi="Arial" w:cs="Arial"/>
        </w:rPr>
      </w:pPr>
    </w:p>
    <w:p w14:paraId="2F02F0EB" w14:textId="77777777" w:rsidR="002F2B8B" w:rsidRPr="00AF207C" w:rsidRDefault="002F2B8B" w:rsidP="00AF207C">
      <w:pPr>
        <w:spacing w:line="360" w:lineRule="auto"/>
        <w:rPr>
          <w:rFonts w:ascii="Arial" w:hAnsi="Arial" w:cs="Arial"/>
        </w:rPr>
      </w:pPr>
    </w:p>
    <w:p w14:paraId="412B1653" w14:textId="77777777" w:rsidR="002F2B8B" w:rsidRPr="00AF207C" w:rsidRDefault="002F2B8B" w:rsidP="00AF207C">
      <w:pPr>
        <w:spacing w:line="360" w:lineRule="auto"/>
        <w:rPr>
          <w:rFonts w:ascii="Arial" w:hAnsi="Arial" w:cs="Arial"/>
        </w:rPr>
      </w:pPr>
    </w:p>
    <w:p w14:paraId="1A10D884" w14:textId="77777777" w:rsidR="002F2B8B" w:rsidRPr="00AF207C" w:rsidRDefault="002F2B8B" w:rsidP="00AF207C">
      <w:pPr>
        <w:spacing w:line="360" w:lineRule="auto"/>
        <w:rPr>
          <w:rFonts w:ascii="Arial" w:hAnsi="Arial" w:cs="Arial"/>
        </w:rPr>
      </w:pPr>
    </w:p>
    <w:p w14:paraId="56F49399" w14:textId="77777777" w:rsidR="002F2B8B" w:rsidRPr="00AF207C" w:rsidRDefault="002F2B8B" w:rsidP="00AF207C">
      <w:pPr>
        <w:spacing w:line="360" w:lineRule="auto"/>
        <w:rPr>
          <w:rFonts w:ascii="Arial" w:hAnsi="Arial" w:cs="Arial"/>
        </w:rPr>
      </w:pPr>
    </w:p>
    <w:p w14:paraId="4AF26E5F" w14:textId="77777777" w:rsidR="002F2B8B" w:rsidRPr="00AF207C" w:rsidRDefault="002F2B8B" w:rsidP="00AF207C">
      <w:pPr>
        <w:spacing w:line="360" w:lineRule="auto"/>
        <w:rPr>
          <w:rFonts w:ascii="Arial" w:hAnsi="Arial" w:cs="Arial"/>
        </w:rPr>
      </w:pPr>
    </w:p>
    <w:p w14:paraId="5E2E3117" w14:textId="77777777" w:rsidR="002F2B8B" w:rsidRPr="00AF207C" w:rsidRDefault="002F2B8B" w:rsidP="00AF207C">
      <w:pPr>
        <w:spacing w:line="360" w:lineRule="auto"/>
        <w:rPr>
          <w:rFonts w:ascii="Arial" w:hAnsi="Arial" w:cs="Arial"/>
        </w:rPr>
      </w:pPr>
    </w:p>
    <w:p w14:paraId="7A067ED0" w14:textId="77777777" w:rsidR="002F2B8B" w:rsidRPr="00AF207C" w:rsidRDefault="002F2B8B" w:rsidP="00AF207C">
      <w:pPr>
        <w:spacing w:line="360" w:lineRule="auto"/>
        <w:rPr>
          <w:rFonts w:ascii="Arial" w:hAnsi="Arial" w:cs="Arial"/>
        </w:rPr>
      </w:pPr>
    </w:p>
    <w:p w14:paraId="214CE544" w14:textId="77777777" w:rsidR="002F2B8B" w:rsidRPr="00AF207C" w:rsidRDefault="002F2B8B" w:rsidP="00AF207C">
      <w:pPr>
        <w:spacing w:line="360" w:lineRule="auto"/>
        <w:rPr>
          <w:rFonts w:ascii="Arial" w:hAnsi="Arial" w:cs="Arial"/>
        </w:rPr>
      </w:pPr>
    </w:p>
    <w:p w14:paraId="226D40AE" w14:textId="77777777" w:rsidR="002F2B8B" w:rsidRPr="00AF207C" w:rsidRDefault="002F2B8B" w:rsidP="00AF207C">
      <w:pPr>
        <w:spacing w:line="360" w:lineRule="auto"/>
        <w:rPr>
          <w:rFonts w:ascii="Arial" w:hAnsi="Arial" w:cs="Arial"/>
        </w:rPr>
      </w:pPr>
    </w:p>
    <w:p w14:paraId="2CD01B45" w14:textId="77777777" w:rsidR="002F2B8B" w:rsidRPr="00AF207C" w:rsidRDefault="002F2B8B" w:rsidP="00AF207C">
      <w:pPr>
        <w:spacing w:line="360" w:lineRule="auto"/>
        <w:rPr>
          <w:rFonts w:ascii="Arial" w:hAnsi="Arial" w:cs="Arial"/>
        </w:rPr>
      </w:pPr>
    </w:p>
    <w:p w14:paraId="5AEDE604" w14:textId="77777777" w:rsidR="002F2B8B" w:rsidRPr="00AF207C" w:rsidRDefault="002F2B8B" w:rsidP="00AF207C">
      <w:pPr>
        <w:spacing w:line="360" w:lineRule="auto"/>
        <w:rPr>
          <w:rFonts w:ascii="Arial" w:hAnsi="Arial" w:cs="Arial"/>
        </w:rPr>
      </w:pPr>
    </w:p>
    <w:p w14:paraId="0EB5D6A8" w14:textId="77777777" w:rsidR="002F2B8B" w:rsidRPr="00AF207C" w:rsidRDefault="002F2B8B" w:rsidP="00AF207C">
      <w:pPr>
        <w:spacing w:line="360" w:lineRule="auto"/>
        <w:rPr>
          <w:rFonts w:ascii="Arial" w:hAnsi="Arial" w:cs="Arial"/>
        </w:rPr>
      </w:pPr>
    </w:p>
    <w:p w14:paraId="0C5BB91C" w14:textId="77777777" w:rsidR="002F2B8B" w:rsidRPr="00AF207C" w:rsidRDefault="002F2B8B" w:rsidP="00AF207C">
      <w:pPr>
        <w:spacing w:line="360" w:lineRule="auto"/>
        <w:rPr>
          <w:rFonts w:ascii="Arial" w:hAnsi="Arial" w:cs="Arial"/>
        </w:rPr>
      </w:pPr>
    </w:p>
    <w:p w14:paraId="4913AC03" w14:textId="77777777" w:rsidR="002F2B8B" w:rsidRPr="00AF207C" w:rsidRDefault="002F2B8B" w:rsidP="00AF207C">
      <w:pPr>
        <w:spacing w:line="360" w:lineRule="auto"/>
        <w:rPr>
          <w:rFonts w:ascii="Arial" w:hAnsi="Arial" w:cs="Arial"/>
        </w:rPr>
      </w:pPr>
    </w:p>
    <w:p w14:paraId="24E02B6F" w14:textId="77777777" w:rsidR="002F2B8B" w:rsidRPr="00AF207C" w:rsidRDefault="002F2B8B" w:rsidP="00AF207C">
      <w:pPr>
        <w:spacing w:line="360" w:lineRule="auto"/>
        <w:rPr>
          <w:rFonts w:ascii="Arial" w:hAnsi="Arial" w:cs="Arial"/>
        </w:rPr>
      </w:pPr>
    </w:p>
    <w:p w14:paraId="3FB5D471" w14:textId="77777777" w:rsidR="00325608" w:rsidRPr="00AF207C" w:rsidRDefault="00325608" w:rsidP="00AF207C">
      <w:pPr>
        <w:spacing w:line="360" w:lineRule="auto"/>
        <w:rPr>
          <w:rFonts w:ascii="Arial" w:hAnsi="Arial" w:cs="Arial"/>
          <w:b/>
          <w:bCs/>
          <w:color w:val="E97132" w:themeColor="accent2"/>
        </w:rPr>
      </w:pPr>
    </w:p>
    <w:p w14:paraId="4F993CC4" w14:textId="77777777" w:rsidR="00325608" w:rsidRPr="00AF207C" w:rsidRDefault="00325608" w:rsidP="00AF207C">
      <w:pPr>
        <w:spacing w:line="360" w:lineRule="auto"/>
        <w:rPr>
          <w:rFonts w:ascii="Arial" w:hAnsi="Arial" w:cs="Arial"/>
          <w:b/>
          <w:bCs/>
          <w:color w:val="E97132" w:themeColor="accent2"/>
        </w:rPr>
      </w:pPr>
    </w:p>
    <w:p w14:paraId="5AE6EEFA" w14:textId="3DA3CA6B" w:rsidR="002F2B8B" w:rsidRPr="00AF207C" w:rsidRDefault="002F2B8B" w:rsidP="00AF207C">
      <w:pPr>
        <w:spacing w:line="360" w:lineRule="auto"/>
        <w:rPr>
          <w:rFonts w:ascii="Arial" w:hAnsi="Arial" w:cs="Arial"/>
          <w:b/>
          <w:bCs/>
          <w:color w:val="E97132" w:themeColor="accent2"/>
        </w:rPr>
      </w:pPr>
      <w:r w:rsidRPr="00AF207C">
        <w:rPr>
          <w:rFonts w:ascii="Arial" w:hAnsi="Arial" w:cs="Arial"/>
          <w:b/>
          <w:bCs/>
          <w:color w:val="E97132" w:themeColor="accent2"/>
        </w:rPr>
        <w:t>Section Three</w:t>
      </w:r>
      <w:r w:rsidR="00031037" w:rsidRPr="00AF207C">
        <w:rPr>
          <w:rFonts w:ascii="Arial" w:hAnsi="Arial" w:cs="Arial"/>
          <w:b/>
          <w:bCs/>
          <w:color w:val="E97132" w:themeColor="accent2"/>
        </w:rPr>
        <w:t xml:space="preserve"> </w:t>
      </w:r>
      <w:r w:rsidR="00DD51EE" w:rsidRPr="00AF207C">
        <w:rPr>
          <w:rFonts w:ascii="Arial" w:hAnsi="Arial" w:cs="Arial"/>
          <w:b/>
          <w:bCs/>
          <w:color w:val="E97132" w:themeColor="accent2"/>
        </w:rPr>
        <w:t>–</w:t>
      </w:r>
      <w:r w:rsidR="00031037" w:rsidRPr="00AF207C">
        <w:rPr>
          <w:rFonts w:ascii="Arial" w:hAnsi="Arial" w:cs="Arial"/>
          <w:b/>
          <w:bCs/>
          <w:color w:val="E97132" w:themeColor="accent2"/>
        </w:rPr>
        <w:t xml:space="preserve"> </w:t>
      </w:r>
      <w:r w:rsidR="00DD51EE" w:rsidRPr="00AF207C">
        <w:rPr>
          <w:rFonts w:ascii="Arial" w:hAnsi="Arial" w:cs="Arial"/>
          <w:b/>
          <w:bCs/>
          <w:color w:val="E97132" w:themeColor="accent2"/>
        </w:rPr>
        <w:t xml:space="preserve">Methodological considerations. </w:t>
      </w:r>
    </w:p>
    <w:p w14:paraId="2BDDB84B" w14:textId="74BB6422" w:rsidR="00117589" w:rsidRPr="00AF207C" w:rsidRDefault="005B0CDC" w:rsidP="00AF207C">
      <w:pPr>
        <w:spacing w:line="360" w:lineRule="auto"/>
        <w:rPr>
          <w:rFonts w:ascii="Arial" w:hAnsi="Arial" w:cs="Arial"/>
        </w:rPr>
      </w:pPr>
      <w:r w:rsidRPr="00AF207C">
        <w:rPr>
          <w:rFonts w:ascii="Arial" w:hAnsi="Arial" w:cs="Arial"/>
        </w:rPr>
        <w:t>This research will be carried out to improve on how ALN students cope in mainstream classrooms as well as improving on knowledge on how best to support them while in mainstream education for their personal development</w:t>
      </w:r>
      <w:r w:rsidR="0077039D" w:rsidRPr="00AF207C">
        <w:rPr>
          <w:rFonts w:ascii="Arial" w:hAnsi="Arial" w:cs="Arial"/>
        </w:rPr>
        <w:t xml:space="preserve"> and inclusion within the classroom.</w:t>
      </w:r>
      <w:r w:rsidRPr="00AF207C">
        <w:rPr>
          <w:rFonts w:ascii="Arial" w:hAnsi="Arial" w:cs="Arial"/>
        </w:rPr>
        <w:t xml:space="preserve"> </w:t>
      </w:r>
      <w:r w:rsidR="00AE0591" w:rsidRPr="00AF207C">
        <w:rPr>
          <w:rFonts w:ascii="Arial" w:hAnsi="Arial" w:cs="Arial"/>
        </w:rPr>
        <w:t xml:space="preserve">The effects of an ALN student ‘CHILD A’ and how they are supported in a mainstream </w:t>
      </w:r>
      <w:r w:rsidR="003705C6" w:rsidRPr="00AF207C">
        <w:rPr>
          <w:rFonts w:ascii="Arial" w:hAnsi="Arial" w:cs="Arial"/>
        </w:rPr>
        <w:t xml:space="preserve">nursery </w:t>
      </w:r>
      <w:r w:rsidR="00AE0591" w:rsidRPr="00AF207C">
        <w:rPr>
          <w:rFonts w:ascii="Arial" w:hAnsi="Arial" w:cs="Arial"/>
        </w:rPr>
        <w:t>classroom will be conducted through child observation and interviews with parents and teachers.</w:t>
      </w:r>
      <w:r w:rsidR="00307CF6" w:rsidRPr="00AF207C">
        <w:rPr>
          <w:rFonts w:ascii="Arial" w:hAnsi="Arial" w:cs="Arial"/>
        </w:rPr>
        <w:t xml:space="preserve"> </w:t>
      </w:r>
      <w:r w:rsidR="00284E50" w:rsidRPr="00AF207C">
        <w:rPr>
          <w:rFonts w:ascii="Arial" w:hAnsi="Arial" w:cs="Arial"/>
        </w:rPr>
        <w:t xml:space="preserve">The research will be conducted within the classroom of the pupil ‘CHILD A’. </w:t>
      </w:r>
      <w:r w:rsidR="0040523E" w:rsidRPr="00AF207C">
        <w:rPr>
          <w:rFonts w:ascii="Arial" w:hAnsi="Arial" w:cs="Arial"/>
        </w:rPr>
        <w:t xml:space="preserve">This research will include various methods on how to conduct the research and how to support ‘CHILD A’ and </w:t>
      </w:r>
      <w:r w:rsidRPr="00AF207C">
        <w:rPr>
          <w:rFonts w:ascii="Arial" w:hAnsi="Arial" w:cs="Arial"/>
        </w:rPr>
        <w:t xml:space="preserve">support staff </w:t>
      </w:r>
      <w:r w:rsidR="0040523E" w:rsidRPr="00AF207C">
        <w:rPr>
          <w:rFonts w:ascii="Arial" w:hAnsi="Arial" w:cs="Arial"/>
        </w:rPr>
        <w:t xml:space="preserve">accordingly with ‘CHILD A’ and their development. </w:t>
      </w:r>
      <w:r w:rsidR="0044646D" w:rsidRPr="00AF207C">
        <w:rPr>
          <w:rFonts w:ascii="Arial" w:hAnsi="Arial" w:cs="Arial"/>
        </w:rPr>
        <w:t>Firstly</w:t>
      </w:r>
      <w:r w:rsidR="00163B95" w:rsidRPr="00AF207C">
        <w:rPr>
          <w:rFonts w:ascii="Arial" w:hAnsi="Arial" w:cs="Arial"/>
        </w:rPr>
        <w:t>,</w:t>
      </w:r>
      <w:r w:rsidR="0044646D" w:rsidRPr="00AF207C">
        <w:rPr>
          <w:rFonts w:ascii="Arial" w:hAnsi="Arial" w:cs="Arial"/>
        </w:rPr>
        <w:t xml:space="preserve"> consent must be given from the head teacher for safeguarding purposes to allow the research to happen on school premises. </w:t>
      </w:r>
      <w:r w:rsidR="00307CF6" w:rsidRPr="00AF207C">
        <w:rPr>
          <w:rFonts w:ascii="Arial" w:hAnsi="Arial" w:cs="Arial"/>
        </w:rPr>
        <w:t xml:space="preserve">The most important </w:t>
      </w:r>
      <w:r w:rsidR="008763D3" w:rsidRPr="00AF207C">
        <w:rPr>
          <w:rFonts w:ascii="Arial" w:hAnsi="Arial" w:cs="Arial"/>
        </w:rPr>
        <w:t xml:space="preserve">thing to do </w:t>
      </w:r>
      <w:r w:rsidR="00FD4310" w:rsidRPr="00AF207C">
        <w:rPr>
          <w:rFonts w:ascii="Arial" w:hAnsi="Arial" w:cs="Arial"/>
        </w:rPr>
        <w:t>before conducting any work is to ask for consent from all parties</w:t>
      </w:r>
      <w:r w:rsidR="008A356E" w:rsidRPr="00AF207C">
        <w:rPr>
          <w:rFonts w:ascii="Arial" w:hAnsi="Arial" w:cs="Arial"/>
        </w:rPr>
        <w:t xml:space="preserve">. The data collection and analysation will be carefully considered and clear communication with those </w:t>
      </w:r>
      <w:r w:rsidR="004144D5" w:rsidRPr="00AF207C">
        <w:rPr>
          <w:rFonts w:ascii="Arial" w:hAnsi="Arial" w:cs="Arial"/>
        </w:rPr>
        <w:t>participating</w:t>
      </w:r>
      <w:r w:rsidR="00FD4310" w:rsidRPr="00AF207C">
        <w:rPr>
          <w:rFonts w:ascii="Arial" w:hAnsi="Arial" w:cs="Arial"/>
        </w:rPr>
        <w:t xml:space="preserve">. </w:t>
      </w:r>
      <w:r w:rsidR="00851C1A" w:rsidRPr="00AF207C">
        <w:rPr>
          <w:rFonts w:ascii="Arial" w:hAnsi="Arial" w:cs="Arial"/>
        </w:rPr>
        <w:t>The observation of ‘CHILD A’ will take place in the classroom this will include areas of play</w:t>
      </w:r>
      <w:r w:rsidR="00CD276C" w:rsidRPr="00AF207C">
        <w:rPr>
          <w:rFonts w:ascii="Arial" w:hAnsi="Arial" w:cs="Arial"/>
        </w:rPr>
        <w:t xml:space="preserve">, indoor and outdoor play, </w:t>
      </w:r>
      <w:r w:rsidR="00255A14" w:rsidRPr="00AF207C">
        <w:rPr>
          <w:rFonts w:ascii="Arial" w:hAnsi="Arial" w:cs="Arial"/>
        </w:rPr>
        <w:t>how they perceive play</w:t>
      </w:r>
      <w:r w:rsidR="0096144F" w:rsidRPr="00AF207C">
        <w:rPr>
          <w:rFonts w:ascii="Arial" w:hAnsi="Arial" w:cs="Arial"/>
        </w:rPr>
        <w:t>, how they communicate with othe</w:t>
      </w:r>
      <w:r w:rsidR="00675907" w:rsidRPr="00AF207C">
        <w:rPr>
          <w:rFonts w:ascii="Arial" w:hAnsi="Arial" w:cs="Arial"/>
        </w:rPr>
        <w:t>r children as well as how they interact in various scenario</w:t>
      </w:r>
      <w:r w:rsidR="000C1565" w:rsidRPr="00AF207C">
        <w:rPr>
          <w:rFonts w:ascii="Arial" w:hAnsi="Arial" w:cs="Arial"/>
        </w:rPr>
        <w:t xml:space="preserve">s. This could be </w:t>
      </w:r>
      <w:r w:rsidR="00851C1A" w:rsidRPr="00AF207C">
        <w:rPr>
          <w:rFonts w:ascii="Arial" w:hAnsi="Arial" w:cs="Arial"/>
        </w:rPr>
        <w:t xml:space="preserve">perhaps </w:t>
      </w:r>
      <w:r w:rsidR="009D3BBD" w:rsidRPr="00AF207C">
        <w:rPr>
          <w:rFonts w:ascii="Arial" w:hAnsi="Arial" w:cs="Arial"/>
        </w:rPr>
        <w:t>during</w:t>
      </w:r>
      <w:r w:rsidR="000C1565" w:rsidRPr="00AF207C">
        <w:rPr>
          <w:rFonts w:ascii="Arial" w:hAnsi="Arial" w:cs="Arial"/>
        </w:rPr>
        <w:t xml:space="preserve"> indoor play</w:t>
      </w:r>
      <w:r w:rsidR="00675A85" w:rsidRPr="00AF207C">
        <w:rPr>
          <w:rFonts w:ascii="Arial" w:hAnsi="Arial" w:cs="Arial"/>
        </w:rPr>
        <w:t xml:space="preserve"> in different areas such as role play, Lego, </w:t>
      </w:r>
      <w:r w:rsidR="00E670DF" w:rsidRPr="00AF207C">
        <w:rPr>
          <w:rFonts w:ascii="Arial" w:hAnsi="Arial" w:cs="Arial"/>
        </w:rPr>
        <w:t>play dough, crafts or other seasonal areas that are set out</w:t>
      </w:r>
      <w:r w:rsidR="00AF5FD9" w:rsidRPr="00AF207C">
        <w:rPr>
          <w:rFonts w:ascii="Arial" w:hAnsi="Arial" w:cs="Arial"/>
        </w:rPr>
        <w:t>. Observing other areas of learning also by looking at</w:t>
      </w:r>
      <w:r w:rsidR="009D3BBD" w:rsidRPr="00AF207C">
        <w:rPr>
          <w:rFonts w:ascii="Arial" w:hAnsi="Arial" w:cs="Arial"/>
        </w:rPr>
        <w:t xml:space="preserve"> tasks such as story time, </w:t>
      </w:r>
      <w:r w:rsidR="00462D8C" w:rsidRPr="00AF207C">
        <w:rPr>
          <w:rFonts w:ascii="Arial" w:hAnsi="Arial" w:cs="Arial"/>
        </w:rPr>
        <w:t xml:space="preserve">on the carpet while </w:t>
      </w:r>
      <w:r w:rsidR="003705C6" w:rsidRPr="00AF207C">
        <w:rPr>
          <w:rFonts w:ascii="Arial" w:hAnsi="Arial" w:cs="Arial"/>
        </w:rPr>
        <w:t xml:space="preserve">all </w:t>
      </w:r>
      <w:r w:rsidR="00462D8C" w:rsidRPr="00AF207C">
        <w:rPr>
          <w:rFonts w:ascii="Arial" w:hAnsi="Arial" w:cs="Arial"/>
        </w:rPr>
        <w:t>the children sing</w:t>
      </w:r>
      <w:r w:rsidR="00AF5FD9" w:rsidRPr="00AF207C">
        <w:rPr>
          <w:rFonts w:ascii="Arial" w:hAnsi="Arial" w:cs="Arial"/>
        </w:rPr>
        <w:t xml:space="preserve"> and how they</w:t>
      </w:r>
      <w:r w:rsidR="000F28D8" w:rsidRPr="00AF207C">
        <w:rPr>
          <w:rFonts w:ascii="Arial" w:hAnsi="Arial" w:cs="Arial"/>
        </w:rPr>
        <w:t xml:space="preserve"> cope and interact within these more focus task areas</w:t>
      </w:r>
      <w:r w:rsidR="00CD276C" w:rsidRPr="00AF207C">
        <w:rPr>
          <w:rFonts w:ascii="Arial" w:hAnsi="Arial" w:cs="Arial"/>
        </w:rPr>
        <w:t>. Looking at their social skills</w:t>
      </w:r>
      <w:r w:rsidR="00B4637F" w:rsidRPr="00AF207C">
        <w:rPr>
          <w:rFonts w:ascii="Arial" w:hAnsi="Arial" w:cs="Arial"/>
        </w:rPr>
        <w:t xml:space="preserve"> and communication skills, their coping mechanism and how the</w:t>
      </w:r>
      <w:r w:rsidR="008837DB" w:rsidRPr="00AF207C">
        <w:rPr>
          <w:rFonts w:ascii="Arial" w:hAnsi="Arial" w:cs="Arial"/>
        </w:rPr>
        <w:t>y may or may not adapt in different ways to daily obstacles within the classroom.</w:t>
      </w:r>
      <w:r w:rsidR="008D1527" w:rsidRPr="00AF207C">
        <w:rPr>
          <w:rFonts w:ascii="Arial" w:hAnsi="Arial" w:cs="Arial"/>
        </w:rPr>
        <w:t xml:space="preserve"> The interviews of the teacher and teaching assistants who work </w:t>
      </w:r>
      <w:r w:rsidR="001D05D9" w:rsidRPr="00AF207C">
        <w:rPr>
          <w:rFonts w:ascii="Arial" w:hAnsi="Arial" w:cs="Arial"/>
        </w:rPr>
        <w:t xml:space="preserve">in the classroom and closely with ‘CHILD A’ will be conducted </w:t>
      </w:r>
      <w:r w:rsidR="000C070D" w:rsidRPr="00AF207C">
        <w:rPr>
          <w:rFonts w:ascii="Arial" w:hAnsi="Arial" w:cs="Arial"/>
        </w:rPr>
        <w:t xml:space="preserve">throughout, questions will be asked during the observation of ‘CHILD A’ as </w:t>
      </w:r>
      <w:r w:rsidR="0057736E" w:rsidRPr="00AF207C">
        <w:rPr>
          <w:rFonts w:ascii="Arial" w:hAnsi="Arial" w:cs="Arial"/>
        </w:rPr>
        <w:t xml:space="preserve">an when they are needed and noted accordingly. There will also be </w:t>
      </w:r>
      <w:r w:rsidR="0036064E" w:rsidRPr="00AF207C">
        <w:rPr>
          <w:rFonts w:ascii="Arial" w:hAnsi="Arial" w:cs="Arial"/>
        </w:rPr>
        <w:t xml:space="preserve">interviews carried out away from the classroom with the relevant teachers and teaching assistants </w:t>
      </w:r>
      <w:r w:rsidR="003B6508" w:rsidRPr="00AF207C">
        <w:rPr>
          <w:rFonts w:ascii="Arial" w:hAnsi="Arial" w:cs="Arial"/>
        </w:rPr>
        <w:t xml:space="preserve">to gain as much information for the best </w:t>
      </w:r>
      <w:r w:rsidR="003B6508" w:rsidRPr="00AF207C">
        <w:rPr>
          <w:rFonts w:ascii="Arial" w:hAnsi="Arial" w:cs="Arial"/>
        </w:rPr>
        <w:lastRenderedPageBreak/>
        <w:t>understanding on how they feel regarding ‘CHILD A’ and how the effects of</w:t>
      </w:r>
      <w:r w:rsidR="00A876A1" w:rsidRPr="00AF207C">
        <w:rPr>
          <w:rFonts w:ascii="Arial" w:hAnsi="Arial" w:cs="Arial"/>
        </w:rPr>
        <w:t xml:space="preserve"> the support not only ‘CHILD A’ receives in the </w:t>
      </w:r>
      <w:r w:rsidR="003B6508" w:rsidRPr="00AF207C">
        <w:rPr>
          <w:rFonts w:ascii="Arial" w:hAnsi="Arial" w:cs="Arial"/>
        </w:rPr>
        <w:t>mainstream classroom</w:t>
      </w:r>
      <w:r w:rsidR="00A876A1" w:rsidRPr="00AF207C">
        <w:rPr>
          <w:rFonts w:ascii="Arial" w:hAnsi="Arial" w:cs="Arial"/>
        </w:rPr>
        <w:t xml:space="preserve"> but also the support they </w:t>
      </w:r>
      <w:r w:rsidR="00EE3882" w:rsidRPr="00AF207C">
        <w:rPr>
          <w:rFonts w:ascii="Arial" w:hAnsi="Arial" w:cs="Arial"/>
        </w:rPr>
        <w:t>may or may not have and how things can improve for staff and pupils in similar scenarios and for future research.</w:t>
      </w:r>
      <w:r w:rsidR="00C96AAD" w:rsidRPr="00AF207C">
        <w:rPr>
          <w:rFonts w:ascii="Arial" w:hAnsi="Arial" w:cs="Arial"/>
        </w:rPr>
        <w:t xml:space="preserve"> </w:t>
      </w:r>
      <w:r w:rsidR="000828F8" w:rsidRPr="00AF207C">
        <w:rPr>
          <w:rFonts w:ascii="Arial" w:hAnsi="Arial" w:cs="Arial"/>
        </w:rPr>
        <w:t>An interview will also be conducted with the SENCO of the school and how they feel</w:t>
      </w:r>
      <w:r w:rsidR="006D09A1" w:rsidRPr="00AF207C">
        <w:rPr>
          <w:rFonts w:ascii="Arial" w:hAnsi="Arial" w:cs="Arial"/>
        </w:rPr>
        <w:t xml:space="preserve"> the support is for both pupils and staff involved. </w:t>
      </w:r>
      <w:r w:rsidR="00A90AFB" w:rsidRPr="00AF207C">
        <w:rPr>
          <w:rFonts w:ascii="Arial" w:hAnsi="Arial" w:cs="Arial"/>
        </w:rPr>
        <w:t xml:space="preserve">Winwood (2019) </w:t>
      </w:r>
      <w:r w:rsidR="00984B06" w:rsidRPr="00AF207C">
        <w:rPr>
          <w:rFonts w:ascii="Arial" w:hAnsi="Arial" w:cs="Arial"/>
        </w:rPr>
        <w:t>holds the view that t</w:t>
      </w:r>
      <w:r w:rsidR="00E37D7B" w:rsidRPr="00AF207C">
        <w:rPr>
          <w:rFonts w:ascii="Arial" w:hAnsi="Arial" w:cs="Arial"/>
        </w:rPr>
        <w:t>he SENCO plays an important role within</w:t>
      </w:r>
      <w:r w:rsidR="00984B06" w:rsidRPr="00AF207C">
        <w:rPr>
          <w:rFonts w:ascii="Arial" w:hAnsi="Arial" w:cs="Arial"/>
        </w:rPr>
        <w:t xml:space="preserve"> </w:t>
      </w:r>
      <w:r w:rsidR="00E37D7B" w:rsidRPr="00AF207C">
        <w:rPr>
          <w:rFonts w:ascii="Arial" w:hAnsi="Arial" w:cs="Arial"/>
        </w:rPr>
        <w:t>research as they are</w:t>
      </w:r>
      <w:r w:rsidR="00BC4D0B" w:rsidRPr="00AF207C">
        <w:rPr>
          <w:rFonts w:ascii="Arial" w:hAnsi="Arial" w:cs="Arial"/>
        </w:rPr>
        <w:t xml:space="preserve"> the first point of contact for any implications that may occur for staff, pupils</w:t>
      </w:r>
      <w:r w:rsidR="001B0EFA" w:rsidRPr="00AF207C">
        <w:rPr>
          <w:rFonts w:ascii="Arial" w:hAnsi="Arial" w:cs="Arial"/>
        </w:rPr>
        <w:t>,</w:t>
      </w:r>
      <w:r w:rsidR="00BC4D0B" w:rsidRPr="00AF207C">
        <w:rPr>
          <w:rFonts w:ascii="Arial" w:hAnsi="Arial" w:cs="Arial"/>
        </w:rPr>
        <w:t xml:space="preserve"> or parents with any queries regarding </w:t>
      </w:r>
      <w:r w:rsidR="009538A6" w:rsidRPr="00AF207C">
        <w:rPr>
          <w:rFonts w:ascii="Arial" w:hAnsi="Arial" w:cs="Arial"/>
        </w:rPr>
        <w:t>students with ALN.</w:t>
      </w:r>
      <w:r w:rsidRPr="00AF207C">
        <w:rPr>
          <w:rFonts w:ascii="Arial" w:hAnsi="Arial" w:cs="Arial"/>
        </w:rPr>
        <w:t xml:space="preserve"> </w:t>
      </w:r>
      <w:r w:rsidR="001206BE" w:rsidRPr="00AF207C">
        <w:rPr>
          <w:rFonts w:ascii="Arial" w:hAnsi="Arial" w:cs="Arial"/>
        </w:rPr>
        <w:t>It is</w:t>
      </w:r>
      <w:r w:rsidR="008D1FD0" w:rsidRPr="00AF207C">
        <w:rPr>
          <w:rFonts w:ascii="Arial" w:hAnsi="Arial" w:cs="Arial"/>
        </w:rPr>
        <w:t xml:space="preserve"> </w:t>
      </w:r>
      <w:r w:rsidR="001206BE" w:rsidRPr="00AF207C">
        <w:rPr>
          <w:rFonts w:ascii="Arial" w:hAnsi="Arial" w:cs="Arial"/>
        </w:rPr>
        <w:t xml:space="preserve">also believed by Winwood (2019) that the </w:t>
      </w:r>
      <w:r w:rsidR="00395B72" w:rsidRPr="00AF207C">
        <w:rPr>
          <w:rFonts w:ascii="Arial" w:hAnsi="Arial" w:cs="Arial"/>
        </w:rPr>
        <w:t>SENCO are also able to offer support of their own using their knowledge and experience to help</w:t>
      </w:r>
      <w:r w:rsidR="0065201B" w:rsidRPr="00AF207C">
        <w:rPr>
          <w:rFonts w:ascii="Arial" w:hAnsi="Arial" w:cs="Arial"/>
        </w:rPr>
        <w:t xml:space="preserve">, this is where possible group interviews will take place to </w:t>
      </w:r>
      <w:r w:rsidR="00853BF9" w:rsidRPr="00AF207C">
        <w:rPr>
          <w:rFonts w:ascii="Arial" w:hAnsi="Arial" w:cs="Arial"/>
        </w:rPr>
        <w:t>have multiple inputs for various points of views</w:t>
      </w:r>
      <w:r w:rsidR="00F96831" w:rsidRPr="00AF207C">
        <w:rPr>
          <w:rFonts w:ascii="Arial" w:hAnsi="Arial" w:cs="Arial"/>
        </w:rPr>
        <w:t xml:space="preserve">. </w:t>
      </w:r>
      <w:r w:rsidR="001664E7" w:rsidRPr="00AF207C">
        <w:rPr>
          <w:rFonts w:ascii="Arial" w:hAnsi="Arial" w:cs="Arial"/>
        </w:rPr>
        <w:t>Following thi</w:t>
      </w:r>
      <w:r w:rsidR="00A86D8A" w:rsidRPr="00AF207C">
        <w:rPr>
          <w:rFonts w:ascii="Arial" w:hAnsi="Arial" w:cs="Arial"/>
        </w:rPr>
        <w:t>s it is reported by Winwood (2019) that the e</w:t>
      </w:r>
      <w:r w:rsidR="001B0EFA" w:rsidRPr="00AF207C">
        <w:rPr>
          <w:rFonts w:ascii="Arial" w:hAnsi="Arial" w:cs="Arial"/>
        </w:rPr>
        <w:t xml:space="preserve">nriched collective data </w:t>
      </w:r>
      <w:r w:rsidR="00DC4FAE" w:rsidRPr="00AF207C">
        <w:rPr>
          <w:rFonts w:ascii="Arial" w:hAnsi="Arial" w:cs="Arial"/>
        </w:rPr>
        <w:t xml:space="preserve">and in depth experiences </w:t>
      </w:r>
      <w:r w:rsidR="001F065C" w:rsidRPr="00AF207C">
        <w:rPr>
          <w:rFonts w:ascii="Arial" w:hAnsi="Arial" w:cs="Arial"/>
        </w:rPr>
        <w:t>the research will have</w:t>
      </w:r>
      <w:r w:rsidR="001E697D" w:rsidRPr="00AF207C">
        <w:rPr>
          <w:rFonts w:ascii="Arial" w:hAnsi="Arial" w:cs="Arial"/>
        </w:rPr>
        <w:t xml:space="preserve"> further insight on the techniques and effective methods </w:t>
      </w:r>
      <w:r w:rsidR="00227A0E" w:rsidRPr="00AF207C">
        <w:rPr>
          <w:rFonts w:ascii="Arial" w:hAnsi="Arial" w:cs="Arial"/>
        </w:rPr>
        <w:t>for qualitative data.</w:t>
      </w:r>
      <w:r w:rsidR="008D1FD0" w:rsidRPr="00AF207C">
        <w:rPr>
          <w:rFonts w:ascii="Arial" w:hAnsi="Arial" w:cs="Arial"/>
        </w:rPr>
        <w:t xml:space="preserve"> </w:t>
      </w:r>
      <w:r w:rsidR="001C444A" w:rsidRPr="00AF207C">
        <w:rPr>
          <w:rFonts w:ascii="Arial" w:hAnsi="Arial" w:cs="Arial"/>
        </w:rPr>
        <w:t xml:space="preserve">This research </w:t>
      </w:r>
      <w:r w:rsidR="00803904" w:rsidRPr="00AF207C">
        <w:rPr>
          <w:rFonts w:ascii="Arial" w:hAnsi="Arial" w:cs="Arial"/>
        </w:rPr>
        <w:t>projec</w:t>
      </w:r>
      <w:r w:rsidR="00960042" w:rsidRPr="00AF207C">
        <w:rPr>
          <w:rFonts w:ascii="Arial" w:hAnsi="Arial" w:cs="Arial"/>
        </w:rPr>
        <w:t xml:space="preserve">t contains mixed methods of qualitative and quantitative data </w:t>
      </w:r>
      <w:r w:rsidR="00B40D4B" w:rsidRPr="00AF207C">
        <w:rPr>
          <w:rFonts w:ascii="Arial" w:hAnsi="Arial" w:cs="Arial"/>
        </w:rPr>
        <w:t>through observation and interview methods.</w:t>
      </w:r>
      <w:r w:rsidR="008C1269" w:rsidRPr="00AF207C">
        <w:rPr>
          <w:rFonts w:ascii="Arial" w:hAnsi="Arial" w:cs="Arial"/>
        </w:rPr>
        <w:t xml:space="preserve"> </w:t>
      </w:r>
      <w:r w:rsidR="00996728" w:rsidRPr="00AF207C">
        <w:rPr>
          <w:rFonts w:ascii="Arial" w:hAnsi="Arial" w:cs="Arial"/>
        </w:rPr>
        <w:t>Qual</w:t>
      </w:r>
      <w:r w:rsidR="009B2176" w:rsidRPr="00AF207C">
        <w:rPr>
          <w:rFonts w:ascii="Arial" w:hAnsi="Arial" w:cs="Arial"/>
        </w:rPr>
        <w:t xml:space="preserve">itative data </w:t>
      </w:r>
      <w:r w:rsidR="00925007" w:rsidRPr="00AF207C">
        <w:rPr>
          <w:rFonts w:ascii="Arial" w:hAnsi="Arial" w:cs="Arial"/>
        </w:rPr>
        <w:t>collected from</w:t>
      </w:r>
      <w:r w:rsidR="004A0EBA" w:rsidRPr="00AF207C">
        <w:rPr>
          <w:rFonts w:ascii="Arial" w:hAnsi="Arial" w:cs="Arial"/>
        </w:rPr>
        <w:t xml:space="preserve"> environments where ‘Child A’ can be authentic and naturally playing </w:t>
      </w:r>
      <w:r w:rsidR="00404939" w:rsidRPr="00AF207C">
        <w:rPr>
          <w:rFonts w:ascii="Arial" w:hAnsi="Arial" w:cs="Arial"/>
        </w:rPr>
        <w:t xml:space="preserve">and the research approach captures their experience through visual </w:t>
      </w:r>
      <w:r w:rsidR="002A703C" w:rsidRPr="00AF207C">
        <w:rPr>
          <w:rFonts w:ascii="Arial" w:hAnsi="Arial" w:cs="Arial"/>
        </w:rPr>
        <w:t>observation.</w:t>
      </w:r>
      <w:r w:rsidR="00FF6C3A" w:rsidRPr="00AF207C">
        <w:rPr>
          <w:rFonts w:ascii="Arial" w:hAnsi="Arial" w:cs="Arial"/>
        </w:rPr>
        <w:t xml:space="preserve"> Nolan, A</w:t>
      </w:r>
      <w:r w:rsidR="00350D75" w:rsidRPr="00AF207C">
        <w:rPr>
          <w:rFonts w:ascii="Arial" w:hAnsi="Arial" w:cs="Arial"/>
        </w:rPr>
        <w:t xml:space="preserve">, Macfarlane, K, and Cartmel, J (2013) </w:t>
      </w:r>
      <w:r w:rsidR="007605A9" w:rsidRPr="00AF207C">
        <w:rPr>
          <w:rFonts w:ascii="Arial" w:hAnsi="Arial" w:cs="Arial"/>
        </w:rPr>
        <w:t>suggest</w:t>
      </w:r>
      <w:r w:rsidR="00350D75" w:rsidRPr="00AF207C">
        <w:rPr>
          <w:rFonts w:ascii="Arial" w:hAnsi="Arial" w:cs="Arial"/>
        </w:rPr>
        <w:t xml:space="preserve"> that </w:t>
      </w:r>
      <w:r w:rsidR="00B43D1D" w:rsidRPr="00AF207C">
        <w:rPr>
          <w:rFonts w:ascii="Arial" w:hAnsi="Arial" w:cs="Arial"/>
        </w:rPr>
        <w:t>o</w:t>
      </w:r>
      <w:r w:rsidR="008C1269" w:rsidRPr="00AF207C">
        <w:rPr>
          <w:rFonts w:ascii="Arial" w:hAnsi="Arial" w:cs="Arial"/>
        </w:rPr>
        <w:t xml:space="preserve">bservation </w:t>
      </w:r>
      <w:r w:rsidR="00111867" w:rsidRPr="00AF207C">
        <w:rPr>
          <w:rFonts w:ascii="Arial" w:hAnsi="Arial" w:cs="Arial"/>
        </w:rPr>
        <w:t xml:space="preserve">of ‘CHILD A’ could include methods of </w:t>
      </w:r>
      <w:r w:rsidR="00FD39CB" w:rsidRPr="00AF207C">
        <w:rPr>
          <w:rFonts w:ascii="Arial" w:hAnsi="Arial" w:cs="Arial"/>
        </w:rPr>
        <w:t xml:space="preserve">structured observation or participant observation, both will </w:t>
      </w:r>
      <w:r w:rsidR="00051CDA" w:rsidRPr="00AF207C">
        <w:rPr>
          <w:rFonts w:ascii="Arial" w:hAnsi="Arial" w:cs="Arial"/>
        </w:rPr>
        <w:t xml:space="preserve">help collect data on </w:t>
      </w:r>
      <w:r w:rsidR="002B5AEE" w:rsidRPr="00AF207C">
        <w:rPr>
          <w:rFonts w:ascii="Arial" w:hAnsi="Arial" w:cs="Arial"/>
        </w:rPr>
        <w:t xml:space="preserve">behaviour and interaction, however </w:t>
      </w:r>
      <w:r w:rsidR="00C303BF" w:rsidRPr="00AF207C">
        <w:rPr>
          <w:rFonts w:ascii="Arial" w:hAnsi="Arial" w:cs="Arial"/>
        </w:rPr>
        <w:t xml:space="preserve">a structured observation can provide </w:t>
      </w:r>
      <w:r w:rsidR="008762CA" w:rsidRPr="00AF207C">
        <w:rPr>
          <w:rFonts w:ascii="Arial" w:hAnsi="Arial" w:cs="Arial"/>
        </w:rPr>
        <w:t xml:space="preserve">consistency for the purpose of comparability </w:t>
      </w:r>
      <w:r w:rsidR="00571175" w:rsidRPr="00AF207C">
        <w:rPr>
          <w:rFonts w:ascii="Arial" w:hAnsi="Arial" w:cs="Arial"/>
        </w:rPr>
        <w:t>whereas</w:t>
      </w:r>
      <w:r w:rsidR="008762CA" w:rsidRPr="00AF207C">
        <w:rPr>
          <w:rFonts w:ascii="Arial" w:hAnsi="Arial" w:cs="Arial"/>
        </w:rPr>
        <w:t xml:space="preserve"> a participant observation provides </w:t>
      </w:r>
      <w:r w:rsidR="00D67474" w:rsidRPr="00AF207C">
        <w:rPr>
          <w:rFonts w:ascii="Arial" w:hAnsi="Arial" w:cs="Arial"/>
        </w:rPr>
        <w:t>a deeper understanding of the context and dynamics around their development and needs.</w:t>
      </w:r>
      <w:r w:rsidR="003E5D9C" w:rsidRPr="00AF207C">
        <w:rPr>
          <w:rFonts w:ascii="Arial" w:hAnsi="Arial" w:cs="Arial"/>
        </w:rPr>
        <w:t xml:space="preserve"> They also discuss that participant observation allows the researcher to </w:t>
      </w:r>
      <w:r w:rsidR="00B419E6" w:rsidRPr="00AF207C">
        <w:rPr>
          <w:rFonts w:ascii="Arial" w:hAnsi="Arial" w:cs="Arial"/>
        </w:rPr>
        <w:t xml:space="preserve">become involved and have a true understanding of the feeling of the group and how the dynamic of situations could play out. </w:t>
      </w:r>
      <w:r w:rsidR="003F322C" w:rsidRPr="00AF207C">
        <w:rPr>
          <w:rFonts w:ascii="Arial" w:hAnsi="Arial" w:cs="Arial"/>
        </w:rPr>
        <w:t>However</w:t>
      </w:r>
      <w:r w:rsidR="002754B7" w:rsidRPr="00AF207C">
        <w:rPr>
          <w:rFonts w:ascii="Arial" w:hAnsi="Arial" w:cs="Arial"/>
        </w:rPr>
        <w:t>,</w:t>
      </w:r>
      <w:r w:rsidR="003F322C" w:rsidRPr="00AF207C">
        <w:rPr>
          <w:rFonts w:ascii="Arial" w:hAnsi="Arial" w:cs="Arial"/>
        </w:rPr>
        <w:t xml:space="preserve"> </w:t>
      </w:r>
      <w:r w:rsidR="0025528E" w:rsidRPr="00AF207C">
        <w:rPr>
          <w:rFonts w:ascii="Arial" w:hAnsi="Arial" w:cs="Arial"/>
        </w:rPr>
        <w:t xml:space="preserve">Nolan, A, Macfarlane, K and Cartmel, J (2013) </w:t>
      </w:r>
      <w:r w:rsidR="00422673" w:rsidRPr="00AF207C">
        <w:rPr>
          <w:rFonts w:ascii="Arial" w:hAnsi="Arial" w:cs="Arial"/>
        </w:rPr>
        <w:t xml:space="preserve">go on to </w:t>
      </w:r>
      <w:r w:rsidR="00BA68E9" w:rsidRPr="00AF207C">
        <w:rPr>
          <w:rFonts w:ascii="Arial" w:hAnsi="Arial" w:cs="Arial"/>
        </w:rPr>
        <w:t xml:space="preserve">discuss the findings in </w:t>
      </w:r>
      <w:r w:rsidR="003F322C" w:rsidRPr="00AF207C">
        <w:rPr>
          <w:rFonts w:ascii="Arial" w:hAnsi="Arial" w:cs="Arial"/>
        </w:rPr>
        <w:t>study show</w:t>
      </w:r>
      <w:r w:rsidR="0025528E" w:rsidRPr="00AF207C">
        <w:rPr>
          <w:rFonts w:ascii="Arial" w:hAnsi="Arial" w:cs="Arial"/>
        </w:rPr>
        <w:t>s</w:t>
      </w:r>
      <w:r w:rsidR="003F322C" w:rsidRPr="00AF207C">
        <w:rPr>
          <w:rFonts w:ascii="Arial" w:hAnsi="Arial" w:cs="Arial"/>
        </w:rPr>
        <w:t xml:space="preserve"> that researchers must also be aware of their project and</w:t>
      </w:r>
      <w:r w:rsidR="002754B7" w:rsidRPr="00AF207C">
        <w:rPr>
          <w:rFonts w:ascii="Arial" w:hAnsi="Arial" w:cs="Arial"/>
        </w:rPr>
        <w:t xml:space="preserve"> to disclose their involvement for thei</w:t>
      </w:r>
      <w:r w:rsidR="00584922" w:rsidRPr="00AF207C">
        <w:rPr>
          <w:rFonts w:ascii="Arial" w:hAnsi="Arial" w:cs="Arial"/>
        </w:rPr>
        <w:t>r notes and to remai</w:t>
      </w:r>
      <w:r w:rsidR="00CC6986" w:rsidRPr="00AF207C">
        <w:rPr>
          <w:rFonts w:ascii="Arial" w:hAnsi="Arial" w:cs="Arial"/>
        </w:rPr>
        <w:t xml:space="preserve">n focused in their role. </w:t>
      </w:r>
      <w:r w:rsidR="006B488D" w:rsidRPr="00AF207C">
        <w:rPr>
          <w:rFonts w:ascii="Arial" w:hAnsi="Arial" w:cs="Arial"/>
        </w:rPr>
        <w:t>Cohen (2018)</w:t>
      </w:r>
      <w:r w:rsidR="00EA37F6" w:rsidRPr="00AF207C">
        <w:rPr>
          <w:rFonts w:ascii="Arial" w:hAnsi="Arial" w:cs="Arial"/>
        </w:rPr>
        <w:t xml:space="preserve"> disagrees with </w:t>
      </w:r>
      <w:r w:rsidR="002652DA" w:rsidRPr="00AF207C">
        <w:rPr>
          <w:rFonts w:ascii="Arial" w:hAnsi="Arial" w:cs="Arial"/>
        </w:rPr>
        <w:t xml:space="preserve">involvement and discusses </w:t>
      </w:r>
      <w:r w:rsidR="00C069A6" w:rsidRPr="00AF207C">
        <w:rPr>
          <w:rFonts w:ascii="Arial" w:hAnsi="Arial" w:cs="Arial"/>
        </w:rPr>
        <w:t xml:space="preserve">that observation </w:t>
      </w:r>
      <w:r w:rsidR="00EA37F6" w:rsidRPr="00AF207C">
        <w:rPr>
          <w:rFonts w:ascii="Arial" w:hAnsi="Arial" w:cs="Arial"/>
        </w:rPr>
        <w:t>should be on an</w:t>
      </w:r>
      <w:r w:rsidR="002652DA" w:rsidRPr="00AF207C">
        <w:rPr>
          <w:rFonts w:ascii="Arial" w:hAnsi="Arial" w:cs="Arial"/>
        </w:rPr>
        <w:t xml:space="preserve"> un</w:t>
      </w:r>
      <w:r w:rsidR="00260188" w:rsidRPr="00AF207C">
        <w:rPr>
          <w:rFonts w:ascii="Arial" w:hAnsi="Arial" w:cs="Arial"/>
        </w:rPr>
        <w:t xml:space="preserve">disturbed </w:t>
      </w:r>
      <w:r w:rsidR="00032417" w:rsidRPr="00AF207C">
        <w:rPr>
          <w:rFonts w:ascii="Arial" w:hAnsi="Arial" w:cs="Arial"/>
        </w:rPr>
        <w:t xml:space="preserve">arrangement and </w:t>
      </w:r>
      <w:r w:rsidR="00B35E10" w:rsidRPr="00AF207C">
        <w:rPr>
          <w:rFonts w:ascii="Arial" w:hAnsi="Arial" w:cs="Arial"/>
        </w:rPr>
        <w:t>conducted in a natural</w:t>
      </w:r>
      <w:r w:rsidR="00DD2689" w:rsidRPr="00AF207C">
        <w:rPr>
          <w:rFonts w:ascii="Arial" w:hAnsi="Arial" w:cs="Arial"/>
        </w:rPr>
        <w:t xml:space="preserve"> setting with little or no intrusiveness </w:t>
      </w:r>
      <w:r w:rsidR="00F36743" w:rsidRPr="00AF207C">
        <w:rPr>
          <w:rFonts w:ascii="Arial" w:hAnsi="Arial" w:cs="Arial"/>
        </w:rPr>
        <w:t>therefore</w:t>
      </w:r>
      <w:r w:rsidR="00C17839" w:rsidRPr="00AF207C">
        <w:rPr>
          <w:rFonts w:ascii="Arial" w:hAnsi="Arial" w:cs="Arial"/>
        </w:rPr>
        <w:t xml:space="preserve"> study can be analysed with</w:t>
      </w:r>
      <w:r w:rsidR="00763356" w:rsidRPr="00AF207C">
        <w:rPr>
          <w:rFonts w:ascii="Arial" w:hAnsi="Arial" w:cs="Arial"/>
        </w:rPr>
        <w:t>out bias of involvement. T</w:t>
      </w:r>
      <w:r w:rsidR="009B2BD1" w:rsidRPr="00AF207C">
        <w:rPr>
          <w:rFonts w:ascii="Arial" w:hAnsi="Arial" w:cs="Arial"/>
        </w:rPr>
        <w:t xml:space="preserve">hese chosen methods seem fair on the research </w:t>
      </w:r>
      <w:r w:rsidR="00B379F5" w:rsidRPr="00AF207C">
        <w:rPr>
          <w:rFonts w:ascii="Arial" w:hAnsi="Arial" w:cs="Arial"/>
        </w:rPr>
        <w:t>project and</w:t>
      </w:r>
      <w:r w:rsidR="009B2BD1" w:rsidRPr="00AF207C">
        <w:rPr>
          <w:rFonts w:ascii="Arial" w:hAnsi="Arial" w:cs="Arial"/>
        </w:rPr>
        <w:t xml:space="preserve"> the </w:t>
      </w:r>
      <w:r w:rsidR="00A94E42" w:rsidRPr="00AF207C">
        <w:rPr>
          <w:rFonts w:ascii="Arial" w:hAnsi="Arial" w:cs="Arial"/>
        </w:rPr>
        <w:t xml:space="preserve">analysis of the collective data should </w:t>
      </w:r>
      <w:r w:rsidR="002864E2" w:rsidRPr="00AF207C">
        <w:rPr>
          <w:rFonts w:ascii="Arial" w:hAnsi="Arial" w:cs="Arial"/>
        </w:rPr>
        <w:t xml:space="preserve">help improve understanding and knowledge of the effects of ALN pupils within </w:t>
      </w:r>
      <w:r w:rsidR="00CD3656" w:rsidRPr="00AF207C">
        <w:rPr>
          <w:rFonts w:ascii="Arial" w:hAnsi="Arial" w:cs="Arial"/>
        </w:rPr>
        <w:t>mainstream schools.</w:t>
      </w:r>
      <w:r w:rsidR="007605A9" w:rsidRPr="00AF207C">
        <w:rPr>
          <w:rFonts w:ascii="Arial" w:hAnsi="Arial" w:cs="Arial"/>
        </w:rPr>
        <w:t xml:space="preserve"> Cohen (2018) also discusses the qualitative </w:t>
      </w:r>
      <w:r w:rsidR="007605A9" w:rsidRPr="00AF207C">
        <w:rPr>
          <w:rFonts w:ascii="Arial" w:hAnsi="Arial" w:cs="Arial"/>
        </w:rPr>
        <w:lastRenderedPageBreak/>
        <w:t xml:space="preserve">data collection in study </w:t>
      </w:r>
      <w:r w:rsidR="00877804" w:rsidRPr="00AF207C">
        <w:rPr>
          <w:rFonts w:ascii="Arial" w:hAnsi="Arial" w:cs="Arial"/>
        </w:rPr>
        <w:t xml:space="preserve">and how it can have an effect if not </w:t>
      </w:r>
      <w:r w:rsidR="00244594" w:rsidRPr="00AF207C">
        <w:rPr>
          <w:rFonts w:ascii="Arial" w:hAnsi="Arial" w:cs="Arial"/>
        </w:rPr>
        <w:t xml:space="preserve">understood holistically, </w:t>
      </w:r>
      <w:r w:rsidR="00F631A9" w:rsidRPr="00AF207C">
        <w:rPr>
          <w:rFonts w:ascii="Arial" w:hAnsi="Arial" w:cs="Arial"/>
        </w:rPr>
        <w:t xml:space="preserve">to explain the whole picture and </w:t>
      </w:r>
      <w:r w:rsidR="00684BD5" w:rsidRPr="00AF207C">
        <w:rPr>
          <w:rFonts w:ascii="Arial" w:hAnsi="Arial" w:cs="Arial"/>
        </w:rPr>
        <w:t>to outline the possible consequences</w:t>
      </w:r>
      <w:r w:rsidR="009D37F8" w:rsidRPr="00AF207C">
        <w:rPr>
          <w:rFonts w:ascii="Arial" w:hAnsi="Arial" w:cs="Arial"/>
        </w:rPr>
        <w:t xml:space="preserve"> and possible effects of behaviour towards the study.</w:t>
      </w:r>
      <w:r w:rsidR="00684BD5" w:rsidRPr="00AF207C">
        <w:rPr>
          <w:rFonts w:ascii="Arial" w:hAnsi="Arial" w:cs="Arial"/>
        </w:rPr>
        <w:t xml:space="preserve"> </w:t>
      </w:r>
      <w:r w:rsidR="00B379F5" w:rsidRPr="00AF207C">
        <w:rPr>
          <w:rFonts w:ascii="Arial" w:hAnsi="Arial" w:cs="Arial"/>
        </w:rPr>
        <w:t>As with all choices of methods used there will be limitati</w:t>
      </w:r>
      <w:r w:rsidR="0043260C" w:rsidRPr="00AF207C">
        <w:rPr>
          <w:rFonts w:ascii="Arial" w:hAnsi="Arial" w:cs="Arial"/>
        </w:rPr>
        <w:t>ons on how clear a picture is</w:t>
      </w:r>
      <w:r w:rsidR="00667C11" w:rsidRPr="00AF207C">
        <w:rPr>
          <w:rFonts w:ascii="Arial" w:hAnsi="Arial" w:cs="Arial"/>
        </w:rPr>
        <w:t>, observation and interview methods have the pote</w:t>
      </w:r>
      <w:r w:rsidR="00F23C95" w:rsidRPr="00AF207C">
        <w:rPr>
          <w:rFonts w:ascii="Arial" w:hAnsi="Arial" w:cs="Arial"/>
        </w:rPr>
        <w:t xml:space="preserve">ntial to gain relevant information of the data needed however </w:t>
      </w:r>
      <w:r w:rsidR="00074F72" w:rsidRPr="00AF207C">
        <w:rPr>
          <w:rFonts w:ascii="Arial" w:hAnsi="Arial" w:cs="Arial"/>
        </w:rPr>
        <w:t>on the basis that all partici</w:t>
      </w:r>
      <w:r w:rsidR="009D37F8" w:rsidRPr="00AF207C">
        <w:rPr>
          <w:rFonts w:ascii="Arial" w:hAnsi="Arial" w:cs="Arial"/>
        </w:rPr>
        <w:t>p</w:t>
      </w:r>
      <w:r w:rsidR="00074F72" w:rsidRPr="00AF207C">
        <w:rPr>
          <w:rFonts w:ascii="Arial" w:hAnsi="Arial" w:cs="Arial"/>
        </w:rPr>
        <w:t>ants are honest and authentic throughout the process.</w:t>
      </w:r>
      <w:r w:rsidR="00C73AD1" w:rsidRPr="00AF207C">
        <w:rPr>
          <w:rFonts w:ascii="Arial" w:hAnsi="Arial" w:cs="Arial"/>
        </w:rPr>
        <w:t xml:space="preserve"> </w:t>
      </w:r>
      <w:r w:rsidR="006C2599" w:rsidRPr="00AF207C">
        <w:rPr>
          <w:rFonts w:ascii="Arial" w:hAnsi="Arial" w:cs="Arial"/>
          <w:color w:val="000000"/>
          <w:shd w:val="clear" w:color="auto" w:fill="FFFFFF"/>
        </w:rPr>
        <w:t xml:space="preserve">Gabrieli, G </w:t>
      </w:r>
      <w:r w:rsidR="006C2599" w:rsidRPr="00AF207C">
        <w:rPr>
          <w:rFonts w:ascii="Arial" w:hAnsi="Arial" w:cs="Arial"/>
          <w:i/>
          <w:iCs/>
          <w:color w:val="000000"/>
          <w:shd w:val="clear" w:color="auto" w:fill="FFFFFF"/>
        </w:rPr>
        <w:t>et al</w:t>
      </w:r>
      <w:r w:rsidR="003B0931" w:rsidRPr="00AF207C">
        <w:rPr>
          <w:rFonts w:ascii="Arial" w:hAnsi="Arial" w:cs="Arial"/>
          <w:color w:val="000000"/>
          <w:shd w:val="clear" w:color="auto" w:fill="FFFFFF"/>
        </w:rPr>
        <w:t xml:space="preserve">. </w:t>
      </w:r>
      <w:r w:rsidR="00C73AD1" w:rsidRPr="00AF207C">
        <w:rPr>
          <w:rFonts w:ascii="Arial" w:hAnsi="Arial" w:cs="Arial"/>
          <w:color w:val="000000"/>
          <w:shd w:val="clear" w:color="auto" w:fill="FFFFFF"/>
        </w:rPr>
        <w:t>(</w:t>
      </w:r>
      <w:r w:rsidR="006C2599" w:rsidRPr="00AF207C">
        <w:rPr>
          <w:rFonts w:ascii="Arial" w:hAnsi="Arial" w:cs="Arial"/>
          <w:color w:val="000000"/>
          <w:shd w:val="clear" w:color="auto" w:fill="FFFFFF"/>
        </w:rPr>
        <w:t>2021)</w:t>
      </w:r>
      <w:r w:rsidR="00351E17" w:rsidRPr="00AF207C">
        <w:rPr>
          <w:rFonts w:ascii="Arial" w:hAnsi="Arial" w:cs="Arial"/>
        </w:rPr>
        <w:t xml:space="preserve"> </w:t>
      </w:r>
      <w:r w:rsidR="003B0931" w:rsidRPr="00AF207C">
        <w:rPr>
          <w:rFonts w:ascii="Arial" w:hAnsi="Arial" w:cs="Arial"/>
        </w:rPr>
        <w:t>discusses tha</w:t>
      </w:r>
      <w:r w:rsidR="00C73AD1" w:rsidRPr="00AF207C">
        <w:rPr>
          <w:rFonts w:ascii="Arial" w:hAnsi="Arial" w:cs="Arial"/>
        </w:rPr>
        <w:t xml:space="preserve">t the authenticity </w:t>
      </w:r>
      <w:r w:rsidR="00F4171E" w:rsidRPr="00AF207C">
        <w:rPr>
          <w:rFonts w:ascii="Arial" w:hAnsi="Arial" w:cs="Arial"/>
        </w:rPr>
        <w:t xml:space="preserve">of participants in </w:t>
      </w:r>
      <w:r w:rsidR="00351E17" w:rsidRPr="00AF207C">
        <w:rPr>
          <w:rFonts w:ascii="Arial" w:hAnsi="Arial" w:cs="Arial"/>
        </w:rPr>
        <w:t>researc</w:t>
      </w:r>
      <w:r w:rsidR="001C68B4" w:rsidRPr="00AF207C">
        <w:rPr>
          <w:rFonts w:ascii="Arial" w:hAnsi="Arial" w:cs="Arial"/>
        </w:rPr>
        <w:t xml:space="preserve">h </w:t>
      </w:r>
      <w:r w:rsidR="00F4171E" w:rsidRPr="00AF207C">
        <w:rPr>
          <w:rFonts w:ascii="Arial" w:hAnsi="Arial" w:cs="Arial"/>
        </w:rPr>
        <w:t xml:space="preserve">can be </w:t>
      </w:r>
      <w:r w:rsidR="00823F0A" w:rsidRPr="00AF207C">
        <w:rPr>
          <w:rFonts w:ascii="Arial" w:hAnsi="Arial" w:cs="Arial"/>
        </w:rPr>
        <w:t xml:space="preserve">clouded by bias and </w:t>
      </w:r>
      <w:r w:rsidR="001C68B4" w:rsidRPr="00AF207C">
        <w:rPr>
          <w:rFonts w:ascii="Arial" w:hAnsi="Arial" w:cs="Arial"/>
        </w:rPr>
        <w:t xml:space="preserve">can </w:t>
      </w:r>
      <w:r w:rsidR="00CD2303" w:rsidRPr="00AF207C">
        <w:rPr>
          <w:rFonts w:ascii="Arial" w:hAnsi="Arial" w:cs="Arial"/>
        </w:rPr>
        <w:t>influence</w:t>
      </w:r>
      <w:r w:rsidR="001C68B4" w:rsidRPr="00AF207C">
        <w:rPr>
          <w:rFonts w:ascii="Arial" w:hAnsi="Arial" w:cs="Arial"/>
        </w:rPr>
        <w:t xml:space="preserve"> participants to perform for </w:t>
      </w:r>
      <w:r w:rsidR="00CD2303" w:rsidRPr="00AF207C">
        <w:rPr>
          <w:rFonts w:ascii="Arial" w:hAnsi="Arial" w:cs="Arial"/>
        </w:rPr>
        <w:t xml:space="preserve">the benefit of </w:t>
      </w:r>
      <w:r w:rsidR="00571175" w:rsidRPr="00AF207C">
        <w:rPr>
          <w:rFonts w:ascii="Arial" w:hAnsi="Arial" w:cs="Arial"/>
        </w:rPr>
        <w:t>self-recognition known as the Halo effect.</w:t>
      </w:r>
      <w:r w:rsidR="00E63E53" w:rsidRPr="00AF207C">
        <w:rPr>
          <w:rFonts w:ascii="Arial" w:hAnsi="Arial" w:cs="Arial"/>
        </w:rPr>
        <w:t xml:space="preserve"> The Halo effect is how one is perceived and this being face value on their appearance before observation and how this has affected ALN children within the mainstream classroom has affected the strength and trustworthiness of judgements and trustworthiness of relationships through observation and interviews conducted within this study.</w:t>
      </w:r>
      <w:r w:rsidR="005C7CC9" w:rsidRPr="00AF207C">
        <w:rPr>
          <w:rFonts w:ascii="Arial" w:hAnsi="Arial" w:cs="Arial"/>
        </w:rPr>
        <w:t xml:space="preserve"> Remaining professional and</w:t>
      </w:r>
      <w:r w:rsidR="00584E0B" w:rsidRPr="00AF207C">
        <w:rPr>
          <w:rFonts w:ascii="Arial" w:hAnsi="Arial" w:cs="Arial"/>
        </w:rPr>
        <w:t xml:space="preserve"> giving clear instruction on the process and outcome of the research</w:t>
      </w:r>
      <w:r w:rsidR="00181CC3" w:rsidRPr="00AF207C">
        <w:rPr>
          <w:rFonts w:ascii="Arial" w:hAnsi="Arial" w:cs="Arial"/>
        </w:rPr>
        <w:t xml:space="preserve"> will help to </w:t>
      </w:r>
      <w:r w:rsidR="00C54584" w:rsidRPr="00AF207C">
        <w:rPr>
          <w:rFonts w:ascii="Arial" w:hAnsi="Arial" w:cs="Arial"/>
        </w:rPr>
        <w:t>dissuade from</w:t>
      </w:r>
      <w:r w:rsidR="001360AE" w:rsidRPr="00AF207C">
        <w:rPr>
          <w:rFonts w:ascii="Arial" w:hAnsi="Arial" w:cs="Arial"/>
        </w:rPr>
        <w:t xml:space="preserve"> the Halo effect affecting the project.</w:t>
      </w:r>
      <w:r w:rsidR="00590D14" w:rsidRPr="00AF207C">
        <w:rPr>
          <w:rFonts w:ascii="Arial" w:hAnsi="Arial" w:cs="Arial"/>
        </w:rPr>
        <w:t xml:space="preserve"> Another </w:t>
      </w:r>
      <w:r w:rsidR="002D17FD" w:rsidRPr="00AF207C">
        <w:rPr>
          <w:rFonts w:ascii="Arial" w:hAnsi="Arial" w:cs="Arial"/>
        </w:rPr>
        <w:t xml:space="preserve">form of </w:t>
      </w:r>
      <w:r w:rsidR="00A5674B" w:rsidRPr="00AF207C">
        <w:rPr>
          <w:rFonts w:ascii="Arial" w:hAnsi="Arial" w:cs="Arial"/>
        </w:rPr>
        <w:t>sabotage to the research could be The Hawthorne effect.</w:t>
      </w:r>
      <w:r w:rsidR="00316BE0" w:rsidRPr="00AF207C">
        <w:rPr>
          <w:rFonts w:ascii="Arial" w:hAnsi="Arial" w:cs="Arial"/>
        </w:rPr>
        <w:t xml:space="preserve"> </w:t>
      </w:r>
      <w:r w:rsidR="0091303E" w:rsidRPr="00AF207C">
        <w:rPr>
          <w:rFonts w:ascii="Arial" w:hAnsi="Arial" w:cs="Arial"/>
        </w:rPr>
        <w:t xml:space="preserve">This can happen often in study as the Hawthorne effect is </w:t>
      </w:r>
      <w:r w:rsidR="00CB0E2E" w:rsidRPr="00AF207C">
        <w:rPr>
          <w:rFonts w:ascii="Arial" w:hAnsi="Arial" w:cs="Arial"/>
        </w:rPr>
        <w:t xml:space="preserve">believed to be </w:t>
      </w:r>
      <w:r w:rsidR="0091303E" w:rsidRPr="00AF207C">
        <w:rPr>
          <w:rFonts w:ascii="Arial" w:hAnsi="Arial" w:cs="Arial"/>
        </w:rPr>
        <w:t>when someone is aware that they are being observed</w:t>
      </w:r>
      <w:r w:rsidR="00D41548" w:rsidRPr="00AF207C">
        <w:rPr>
          <w:rFonts w:ascii="Arial" w:hAnsi="Arial" w:cs="Arial"/>
        </w:rPr>
        <w:t>, watched, or studied</w:t>
      </w:r>
      <w:r w:rsidR="00CB0E2E" w:rsidRPr="00AF207C">
        <w:rPr>
          <w:rFonts w:ascii="Arial" w:hAnsi="Arial" w:cs="Arial"/>
        </w:rPr>
        <w:t>.</w:t>
      </w:r>
      <w:r w:rsidR="00D81703" w:rsidRPr="00AF207C">
        <w:rPr>
          <w:rFonts w:ascii="Arial" w:hAnsi="Arial" w:cs="Arial"/>
        </w:rPr>
        <w:t xml:space="preserve"> Oswal</w:t>
      </w:r>
      <w:r w:rsidR="00B1249E" w:rsidRPr="00AF207C">
        <w:rPr>
          <w:rFonts w:ascii="Arial" w:hAnsi="Arial" w:cs="Arial"/>
        </w:rPr>
        <w:t>d, Sherratt</w:t>
      </w:r>
      <w:r w:rsidR="005971A1" w:rsidRPr="00AF207C">
        <w:rPr>
          <w:rFonts w:ascii="Arial" w:hAnsi="Arial" w:cs="Arial"/>
        </w:rPr>
        <w:t>,</w:t>
      </w:r>
      <w:r w:rsidR="00B1249E" w:rsidRPr="00AF207C">
        <w:rPr>
          <w:rFonts w:ascii="Arial" w:hAnsi="Arial" w:cs="Arial"/>
        </w:rPr>
        <w:t xml:space="preserve"> and Smith (2014) imply that </w:t>
      </w:r>
      <w:r w:rsidR="00A5512C" w:rsidRPr="00AF207C">
        <w:rPr>
          <w:rFonts w:ascii="Arial" w:hAnsi="Arial" w:cs="Arial"/>
        </w:rPr>
        <w:t xml:space="preserve">participants of studies </w:t>
      </w:r>
      <w:r w:rsidR="00D41548" w:rsidRPr="00AF207C">
        <w:rPr>
          <w:rFonts w:ascii="Arial" w:hAnsi="Arial" w:cs="Arial"/>
        </w:rPr>
        <w:t xml:space="preserve">change their behaviour according to the </w:t>
      </w:r>
      <w:r w:rsidR="00432AD4" w:rsidRPr="00AF207C">
        <w:rPr>
          <w:rFonts w:ascii="Arial" w:hAnsi="Arial" w:cs="Arial"/>
        </w:rPr>
        <w:t>research as they have an incentive</w:t>
      </w:r>
      <w:r w:rsidR="00A5512C" w:rsidRPr="00AF207C">
        <w:rPr>
          <w:rFonts w:ascii="Arial" w:hAnsi="Arial" w:cs="Arial"/>
        </w:rPr>
        <w:t xml:space="preserve"> or motive to </w:t>
      </w:r>
      <w:r w:rsidR="008746DD" w:rsidRPr="00AF207C">
        <w:rPr>
          <w:rFonts w:ascii="Arial" w:hAnsi="Arial" w:cs="Arial"/>
        </w:rPr>
        <w:t>act in a positive way for the purpose of the research that then giving</w:t>
      </w:r>
      <w:r w:rsidR="00011F2F" w:rsidRPr="00AF207C">
        <w:rPr>
          <w:rFonts w:ascii="Arial" w:hAnsi="Arial" w:cs="Arial"/>
        </w:rPr>
        <w:t xml:space="preserve"> the study a</w:t>
      </w:r>
      <w:r w:rsidR="005971A1" w:rsidRPr="00AF207C">
        <w:rPr>
          <w:rFonts w:ascii="Arial" w:hAnsi="Arial" w:cs="Arial"/>
        </w:rPr>
        <w:t xml:space="preserve"> fabricated outcome</w:t>
      </w:r>
      <w:r w:rsidR="00432AD4" w:rsidRPr="00AF207C">
        <w:rPr>
          <w:rFonts w:ascii="Arial" w:hAnsi="Arial" w:cs="Arial"/>
        </w:rPr>
        <w:t xml:space="preserve">. </w:t>
      </w:r>
      <w:r w:rsidR="00245E49" w:rsidRPr="00AF207C">
        <w:rPr>
          <w:rFonts w:ascii="Arial" w:hAnsi="Arial" w:cs="Arial"/>
        </w:rPr>
        <w:t xml:space="preserve">The Hawthorne effect </w:t>
      </w:r>
      <w:r w:rsidR="007E66FF" w:rsidRPr="00AF207C">
        <w:rPr>
          <w:rFonts w:ascii="Arial" w:hAnsi="Arial" w:cs="Arial"/>
        </w:rPr>
        <w:t xml:space="preserve">is a good illustration of </w:t>
      </w:r>
      <w:r w:rsidR="00CB0E2E" w:rsidRPr="00AF207C">
        <w:rPr>
          <w:rFonts w:ascii="Arial" w:hAnsi="Arial" w:cs="Arial"/>
        </w:rPr>
        <w:t>participants performing as appose to participating</w:t>
      </w:r>
      <w:r w:rsidR="00675157" w:rsidRPr="00AF207C">
        <w:rPr>
          <w:rFonts w:ascii="Arial" w:hAnsi="Arial" w:cs="Arial"/>
        </w:rPr>
        <w:t xml:space="preserve"> as pointed out by Jopling (2019) t</w:t>
      </w:r>
      <w:r w:rsidR="00293819" w:rsidRPr="00AF207C">
        <w:rPr>
          <w:rFonts w:ascii="Arial" w:hAnsi="Arial" w:cs="Arial"/>
        </w:rPr>
        <w:t xml:space="preserve">his having negative </w:t>
      </w:r>
      <w:r w:rsidR="00C9557C" w:rsidRPr="00AF207C">
        <w:rPr>
          <w:rFonts w:ascii="Arial" w:hAnsi="Arial" w:cs="Arial"/>
        </w:rPr>
        <w:t>consequence to the quant</w:t>
      </w:r>
      <w:r w:rsidR="00D42920" w:rsidRPr="00AF207C">
        <w:rPr>
          <w:rFonts w:ascii="Arial" w:hAnsi="Arial" w:cs="Arial"/>
        </w:rPr>
        <w:t>itative</w:t>
      </w:r>
      <w:r w:rsidR="00675157" w:rsidRPr="00AF207C">
        <w:rPr>
          <w:rFonts w:ascii="Arial" w:hAnsi="Arial" w:cs="Arial"/>
        </w:rPr>
        <w:t xml:space="preserve"> data</w:t>
      </w:r>
      <w:r w:rsidR="001D77D8" w:rsidRPr="00AF207C">
        <w:rPr>
          <w:rFonts w:ascii="Arial" w:hAnsi="Arial" w:cs="Arial"/>
        </w:rPr>
        <w:t>.</w:t>
      </w:r>
      <w:r w:rsidR="00670920" w:rsidRPr="00AF207C">
        <w:rPr>
          <w:rFonts w:ascii="Arial" w:hAnsi="Arial" w:cs="Arial"/>
        </w:rPr>
        <w:t xml:space="preserve"> </w:t>
      </w:r>
      <w:r w:rsidR="000514AB" w:rsidRPr="00AF207C">
        <w:rPr>
          <w:rFonts w:ascii="Arial" w:hAnsi="Arial" w:cs="Arial"/>
        </w:rPr>
        <w:t>Jopling (2019) express</w:t>
      </w:r>
      <w:r w:rsidR="003D45B9" w:rsidRPr="00AF207C">
        <w:rPr>
          <w:rFonts w:ascii="Arial" w:hAnsi="Arial" w:cs="Arial"/>
        </w:rPr>
        <w:t>es</w:t>
      </w:r>
      <w:r w:rsidR="000514AB" w:rsidRPr="00AF207C">
        <w:rPr>
          <w:rFonts w:ascii="Arial" w:hAnsi="Arial" w:cs="Arial"/>
        </w:rPr>
        <w:t xml:space="preserve"> the importance of</w:t>
      </w:r>
      <w:r w:rsidR="004D4F01" w:rsidRPr="00AF207C">
        <w:rPr>
          <w:rFonts w:ascii="Arial" w:hAnsi="Arial" w:cs="Arial"/>
        </w:rPr>
        <w:t xml:space="preserve"> </w:t>
      </w:r>
      <w:r w:rsidR="00424F3D" w:rsidRPr="00AF207C">
        <w:rPr>
          <w:rFonts w:ascii="Arial" w:hAnsi="Arial" w:cs="Arial"/>
        </w:rPr>
        <w:t>quantitative data</w:t>
      </w:r>
      <w:r w:rsidR="004D4F01" w:rsidRPr="00AF207C">
        <w:rPr>
          <w:rFonts w:ascii="Arial" w:hAnsi="Arial" w:cs="Arial"/>
        </w:rPr>
        <w:t xml:space="preserve"> for </w:t>
      </w:r>
      <w:r w:rsidR="00DE7E1B" w:rsidRPr="00AF207C">
        <w:rPr>
          <w:rFonts w:ascii="Arial" w:hAnsi="Arial" w:cs="Arial"/>
        </w:rPr>
        <w:t xml:space="preserve">determining what works </w:t>
      </w:r>
      <w:r w:rsidR="008249AA" w:rsidRPr="00AF207C">
        <w:rPr>
          <w:rFonts w:ascii="Arial" w:hAnsi="Arial" w:cs="Arial"/>
        </w:rPr>
        <w:t xml:space="preserve">and to be open minded to </w:t>
      </w:r>
      <w:r w:rsidR="00A275C2" w:rsidRPr="00AF207C">
        <w:rPr>
          <w:rFonts w:ascii="Arial" w:hAnsi="Arial" w:cs="Arial"/>
        </w:rPr>
        <w:t xml:space="preserve">evidence informed practice and </w:t>
      </w:r>
      <w:r w:rsidR="00795D45" w:rsidRPr="00AF207C">
        <w:rPr>
          <w:rFonts w:ascii="Arial" w:hAnsi="Arial" w:cs="Arial"/>
        </w:rPr>
        <w:t>accept ideas of which may benefit the study</w:t>
      </w:r>
      <w:r w:rsidR="00864C85" w:rsidRPr="00AF207C">
        <w:rPr>
          <w:rFonts w:ascii="Arial" w:hAnsi="Arial" w:cs="Arial"/>
        </w:rPr>
        <w:t xml:space="preserve">. </w:t>
      </w:r>
      <w:r w:rsidR="001A53DE" w:rsidRPr="00AF207C">
        <w:rPr>
          <w:rFonts w:ascii="Arial" w:hAnsi="Arial" w:cs="Arial"/>
        </w:rPr>
        <w:t>While this study shows</w:t>
      </w:r>
      <w:r w:rsidR="00A06C28" w:rsidRPr="00AF207C">
        <w:rPr>
          <w:rFonts w:ascii="Arial" w:hAnsi="Arial" w:cs="Arial"/>
        </w:rPr>
        <w:t xml:space="preserve"> use of </w:t>
      </w:r>
      <w:r w:rsidR="00DA00E8" w:rsidRPr="00AF207C">
        <w:rPr>
          <w:rFonts w:ascii="Arial" w:hAnsi="Arial" w:cs="Arial"/>
        </w:rPr>
        <w:t xml:space="preserve">triangulation and how it can perceive in a way that </w:t>
      </w:r>
      <w:r w:rsidR="00180F1F" w:rsidRPr="00AF207C">
        <w:rPr>
          <w:rFonts w:ascii="Arial" w:hAnsi="Arial" w:cs="Arial"/>
        </w:rPr>
        <w:t xml:space="preserve">analysing data being the most helpful way </w:t>
      </w:r>
      <w:r w:rsidR="007847D5" w:rsidRPr="00AF207C">
        <w:rPr>
          <w:rFonts w:ascii="Arial" w:hAnsi="Arial" w:cs="Arial"/>
        </w:rPr>
        <w:t xml:space="preserve">for research outcome. </w:t>
      </w:r>
      <w:r w:rsidR="00222E28" w:rsidRPr="00AF207C">
        <w:rPr>
          <w:rFonts w:ascii="Arial" w:hAnsi="Arial" w:cs="Arial"/>
          <w:color w:val="222222"/>
          <w:shd w:val="clear" w:color="auto" w:fill="FFFFFF"/>
        </w:rPr>
        <w:t>Bans-</w:t>
      </w:r>
      <w:proofErr w:type="spellStart"/>
      <w:r w:rsidR="00222E28" w:rsidRPr="00AF207C">
        <w:rPr>
          <w:rFonts w:ascii="Arial" w:hAnsi="Arial" w:cs="Arial"/>
          <w:color w:val="222222"/>
          <w:shd w:val="clear" w:color="auto" w:fill="FFFFFF"/>
        </w:rPr>
        <w:t>Akutey</w:t>
      </w:r>
      <w:proofErr w:type="spellEnd"/>
      <w:r w:rsidR="00222E28" w:rsidRPr="00AF207C">
        <w:rPr>
          <w:rFonts w:ascii="Arial" w:hAnsi="Arial" w:cs="Arial"/>
          <w:color w:val="222222"/>
          <w:shd w:val="clear" w:color="auto" w:fill="FFFFFF"/>
        </w:rPr>
        <w:t xml:space="preserve"> and </w:t>
      </w:r>
      <w:proofErr w:type="spellStart"/>
      <w:r w:rsidR="00222E28" w:rsidRPr="00AF207C">
        <w:rPr>
          <w:rFonts w:ascii="Arial" w:hAnsi="Arial" w:cs="Arial"/>
          <w:color w:val="222222"/>
          <w:shd w:val="clear" w:color="auto" w:fill="FFFFFF"/>
        </w:rPr>
        <w:t>Tiimub</w:t>
      </w:r>
      <w:proofErr w:type="spellEnd"/>
      <w:r w:rsidR="00222E28" w:rsidRPr="00AF207C">
        <w:rPr>
          <w:rFonts w:ascii="Arial" w:hAnsi="Arial" w:cs="Arial"/>
          <w:color w:val="222222"/>
          <w:shd w:val="clear" w:color="auto" w:fill="FFFFFF"/>
        </w:rPr>
        <w:t xml:space="preserve"> (2021) </w:t>
      </w:r>
      <w:r w:rsidR="00A06C28" w:rsidRPr="00AF207C">
        <w:rPr>
          <w:rFonts w:ascii="Arial" w:hAnsi="Arial" w:cs="Arial"/>
          <w:color w:val="222222"/>
          <w:shd w:val="clear" w:color="auto" w:fill="FFFFFF"/>
        </w:rPr>
        <w:t>express</w:t>
      </w:r>
      <w:r w:rsidR="00645DFA" w:rsidRPr="00AF207C">
        <w:rPr>
          <w:rFonts w:ascii="Arial" w:hAnsi="Arial" w:cs="Arial"/>
          <w:color w:val="222222"/>
          <w:shd w:val="clear" w:color="auto" w:fill="FFFFFF"/>
        </w:rPr>
        <w:t xml:space="preserve"> </w:t>
      </w:r>
      <w:r w:rsidR="00A06C28" w:rsidRPr="00AF207C">
        <w:rPr>
          <w:rFonts w:ascii="Arial" w:hAnsi="Arial" w:cs="Arial"/>
          <w:color w:val="222222"/>
          <w:shd w:val="clear" w:color="auto" w:fill="FFFFFF"/>
        </w:rPr>
        <w:t xml:space="preserve">that triangulation is good for data collection and analysation </w:t>
      </w:r>
      <w:r w:rsidR="001A6F5F" w:rsidRPr="00AF207C">
        <w:rPr>
          <w:rFonts w:ascii="Arial" w:hAnsi="Arial" w:cs="Arial"/>
          <w:color w:val="222222"/>
          <w:shd w:val="clear" w:color="auto" w:fill="FFFFFF"/>
        </w:rPr>
        <w:t>to ensure accuracy and value in research</w:t>
      </w:r>
      <w:r w:rsidR="00735425" w:rsidRPr="00AF207C">
        <w:rPr>
          <w:rFonts w:ascii="Arial" w:hAnsi="Arial" w:cs="Arial"/>
          <w:color w:val="222222"/>
          <w:shd w:val="clear" w:color="auto" w:fill="FFFFFF"/>
        </w:rPr>
        <w:t xml:space="preserve"> and to improve on existing knowledge</w:t>
      </w:r>
      <w:r w:rsidR="0046303B" w:rsidRPr="00AF207C">
        <w:rPr>
          <w:rFonts w:ascii="Arial" w:hAnsi="Arial" w:cs="Arial"/>
          <w:color w:val="222222"/>
          <w:shd w:val="clear" w:color="auto" w:fill="FFFFFF"/>
        </w:rPr>
        <w:t xml:space="preserve"> on the question and have advantage on further research. </w:t>
      </w:r>
    </w:p>
    <w:p w14:paraId="5EBAAAFE" w14:textId="77777777" w:rsidR="00A906D3" w:rsidRDefault="00A906D3" w:rsidP="00AF207C">
      <w:pPr>
        <w:spacing w:line="360" w:lineRule="auto"/>
        <w:rPr>
          <w:rFonts w:ascii="Arial" w:hAnsi="Arial" w:cs="Arial"/>
          <w:b/>
          <w:bCs/>
          <w:color w:val="E97132" w:themeColor="accent2"/>
        </w:rPr>
      </w:pPr>
    </w:p>
    <w:p w14:paraId="12073E94" w14:textId="77777777" w:rsidR="00A906D3" w:rsidRDefault="00A906D3" w:rsidP="00AF207C">
      <w:pPr>
        <w:spacing w:line="360" w:lineRule="auto"/>
        <w:rPr>
          <w:rFonts w:ascii="Arial" w:hAnsi="Arial" w:cs="Arial"/>
          <w:b/>
          <w:bCs/>
          <w:color w:val="E97132" w:themeColor="accent2"/>
        </w:rPr>
      </w:pPr>
    </w:p>
    <w:p w14:paraId="1F1DA820" w14:textId="3A3EB089" w:rsidR="002F2B8B" w:rsidRPr="0070658F" w:rsidRDefault="00DB522C" w:rsidP="00AF207C">
      <w:pPr>
        <w:spacing w:line="360" w:lineRule="auto"/>
        <w:rPr>
          <w:rFonts w:ascii="Arial" w:hAnsi="Arial" w:cs="Arial"/>
          <w:b/>
          <w:bCs/>
          <w:color w:val="E97132" w:themeColor="accent2"/>
        </w:rPr>
      </w:pPr>
      <w:r w:rsidRPr="0070658F">
        <w:rPr>
          <w:rFonts w:ascii="Arial" w:hAnsi="Arial" w:cs="Arial"/>
          <w:b/>
          <w:bCs/>
          <w:color w:val="E97132" w:themeColor="accent2"/>
        </w:rPr>
        <w:lastRenderedPageBreak/>
        <w:t xml:space="preserve">Section 4 </w:t>
      </w:r>
      <w:r w:rsidR="00D5198F" w:rsidRPr="0070658F">
        <w:rPr>
          <w:rFonts w:ascii="Arial" w:hAnsi="Arial" w:cs="Arial"/>
          <w:b/>
          <w:bCs/>
          <w:color w:val="E97132" w:themeColor="accent2"/>
        </w:rPr>
        <w:t>–</w:t>
      </w:r>
      <w:r w:rsidR="003021A9" w:rsidRPr="0070658F">
        <w:rPr>
          <w:rFonts w:ascii="Arial" w:hAnsi="Arial" w:cs="Arial"/>
          <w:b/>
          <w:bCs/>
          <w:color w:val="E97132" w:themeColor="accent2"/>
        </w:rPr>
        <w:t xml:space="preserve"> Ethical</w:t>
      </w:r>
      <w:r w:rsidR="00D5198F" w:rsidRPr="0070658F">
        <w:rPr>
          <w:rFonts w:ascii="Arial" w:hAnsi="Arial" w:cs="Arial"/>
          <w:b/>
          <w:bCs/>
          <w:color w:val="E97132" w:themeColor="accent2"/>
        </w:rPr>
        <w:t xml:space="preserve"> Considerations.</w:t>
      </w:r>
    </w:p>
    <w:p w14:paraId="48942A90" w14:textId="547FD511" w:rsidR="004165C7" w:rsidRDefault="005912A6" w:rsidP="0046281B">
      <w:pPr>
        <w:spacing w:line="360" w:lineRule="auto"/>
        <w:rPr>
          <w:rFonts w:ascii="Arial" w:hAnsi="Arial" w:cs="Arial"/>
        </w:rPr>
      </w:pPr>
      <w:r w:rsidRPr="0070658F">
        <w:rPr>
          <w:rFonts w:ascii="Arial" w:hAnsi="Arial" w:cs="Arial"/>
        </w:rPr>
        <w:t>Conducting</w:t>
      </w:r>
      <w:r w:rsidR="003E4EC9" w:rsidRPr="0070658F">
        <w:rPr>
          <w:rFonts w:ascii="Arial" w:hAnsi="Arial" w:cs="Arial"/>
        </w:rPr>
        <w:t xml:space="preserve"> any form of research</w:t>
      </w:r>
      <w:r w:rsidR="00F22E18" w:rsidRPr="0070658F">
        <w:rPr>
          <w:rFonts w:ascii="Arial" w:hAnsi="Arial" w:cs="Arial"/>
        </w:rPr>
        <w:t xml:space="preserve"> </w:t>
      </w:r>
      <w:r w:rsidR="008350A1" w:rsidRPr="0070658F">
        <w:rPr>
          <w:rFonts w:ascii="Arial" w:hAnsi="Arial" w:cs="Arial"/>
        </w:rPr>
        <w:t>has risks</w:t>
      </w:r>
      <w:r w:rsidR="004F657A" w:rsidRPr="0070658F">
        <w:rPr>
          <w:rFonts w:ascii="Arial" w:hAnsi="Arial" w:cs="Arial"/>
        </w:rPr>
        <w:t xml:space="preserve"> </w:t>
      </w:r>
      <w:r w:rsidR="00090DDA" w:rsidRPr="0070658F">
        <w:rPr>
          <w:rFonts w:ascii="Arial" w:hAnsi="Arial" w:cs="Arial"/>
        </w:rPr>
        <w:t>and mitigating those risks is important for the safeguarding of everyone involved</w:t>
      </w:r>
      <w:r w:rsidR="006C1D8D" w:rsidRPr="0070658F">
        <w:rPr>
          <w:rFonts w:ascii="Arial" w:hAnsi="Arial" w:cs="Arial"/>
        </w:rPr>
        <w:t>.</w:t>
      </w:r>
      <w:r w:rsidR="001D65B0" w:rsidRPr="0070658F">
        <w:rPr>
          <w:rFonts w:ascii="Arial" w:hAnsi="Arial" w:cs="Arial"/>
        </w:rPr>
        <w:t xml:space="preserve"> Gatekeeper consent is first and foremost this being the head teacher for allowing the research project to take place on school premises. </w:t>
      </w:r>
      <w:r w:rsidR="00463ABC" w:rsidRPr="0070658F">
        <w:rPr>
          <w:rFonts w:ascii="Arial" w:hAnsi="Arial" w:cs="Arial"/>
        </w:rPr>
        <w:t>Providing a fully informed and detailed plan of how the study will be conducted</w:t>
      </w:r>
      <w:r w:rsidR="0040654A" w:rsidRPr="0070658F">
        <w:rPr>
          <w:rFonts w:ascii="Arial" w:hAnsi="Arial" w:cs="Arial"/>
        </w:rPr>
        <w:t xml:space="preserve">, </w:t>
      </w:r>
      <w:r w:rsidR="007A0471" w:rsidRPr="0070658F">
        <w:rPr>
          <w:rFonts w:ascii="Arial" w:hAnsi="Arial" w:cs="Arial"/>
        </w:rPr>
        <w:t>providing how data will be stored and analysed ensuring protection of anonymity of all participants</w:t>
      </w:r>
      <w:r w:rsidR="00A449F6" w:rsidRPr="0070658F">
        <w:rPr>
          <w:rFonts w:ascii="Arial" w:hAnsi="Arial" w:cs="Arial"/>
        </w:rPr>
        <w:t xml:space="preserve"> and ensuring </w:t>
      </w:r>
      <w:r w:rsidR="000C5EFF" w:rsidRPr="0070658F">
        <w:rPr>
          <w:rFonts w:ascii="Arial" w:hAnsi="Arial" w:cs="Arial"/>
        </w:rPr>
        <w:t>no harm comes to those present or participating with informed consent throughout</w:t>
      </w:r>
      <w:r w:rsidR="00B70D88" w:rsidRPr="0070658F">
        <w:rPr>
          <w:rFonts w:ascii="Arial" w:hAnsi="Arial" w:cs="Arial"/>
        </w:rPr>
        <w:t xml:space="preserve">. </w:t>
      </w:r>
      <w:r w:rsidR="00773FAB" w:rsidRPr="0070658F">
        <w:rPr>
          <w:rFonts w:ascii="Arial" w:hAnsi="Arial" w:cs="Arial"/>
        </w:rPr>
        <w:t>Walker and S</w:t>
      </w:r>
      <w:r w:rsidR="00EC2356" w:rsidRPr="0070658F">
        <w:rPr>
          <w:rFonts w:ascii="Arial" w:hAnsi="Arial" w:cs="Arial"/>
        </w:rPr>
        <w:t xml:space="preserve">olvason (2014) express that gaining consent is more than just ticking boxes for </w:t>
      </w:r>
      <w:r w:rsidR="00D43C06" w:rsidRPr="0070658F">
        <w:rPr>
          <w:rFonts w:ascii="Arial" w:hAnsi="Arial" w:cs="Arial"/>
        </w:rPr>
        <w:t>the purpose to go ahead with research,</w:t>
      </w:r>
      <w:r w:rsidR="00540405" w:rsidRPr="0070658F">
        <w:rPr>
          <w:rFonts w:ascii="Arial" w:hAnsi="Arial" w:cs="Arial"/>
        </w:rPr>
        <w:t xml:space="preserve"> planning and careful thought must </w:t>
      </w:r>
      <w:r w:rsidR="003E57BF" w:rsidRPr="0070658F">
        <w:rPr>
          <w:rFonts w:ascii="Arial" w:hAnsi="Arial" w:cs="Arial"/>
        </w:rPr>
        <w:t xml:space="preserve">be considered throughout and </w:t>
      </w:r>
      <w:r w:rsidR="006A6FF9" w:rsidRPr="0070658F">
        <w:rPr>
          <w:rFonts w:ascii="Arial" w:hAnsi="Arial" w:cs="Arial"/>
        </w:rPr>
        <w:t>while accepting responsibi</w:t>
      </w:r>
      <w:r w:rsidR="00F71AC7" w:rsidRPr="0070658F">
        <w:rPr>
          <w:rFonts w:ascii="Arial" w:hAnsi="Arial" w:cs="Arial"/>
        </w:rPr>
        <w:t>lity for all actions taken. Providing researchers contact details and inf</w:t>
      </w:r>
      <w:r w:rsidR="00E7017B" w:rsidRPr="0070658F">
        <w:rPr>
          <w:rFonts w:ascii="Arial" w:hAnsi="Arial" w:cs="Arial"/>
        </w:rPr>
        <w:t>ormation on helplines available before, during, and after the research has been carried out</w:t>
      </w:r>
      <w:r w:rsidR="008A7FA6" w:rsidRPr="0070658F">
        <w:rPr>
          <w:rFonts w:ascii="Arial" w:hAnsi="Arial" w:cs="Arial"/>
        </w:rPr>
        <w:t>.</w:t>
      </w:r>
      <w:r w:rsidR="00310E6A" w:rsidRPr="0070658F">
        <w:rPr>
          <w:rFonts w:ascii="Arial" w:hAnsi="Arial" w:cs="Arial"/>
        </w:rPr>
        <w:t xml:space="preserve"> Walker and Solvason (2014)</w:t>
      </w:r>
      <w:r w:rsidR="00FA7F70" w:rsidRPr="0070658F">
        <w:rPr>
          <w:rFonts w:ascii="Arial" w:hAnsi="Arial" w:cs="Arial"/>
        </w:rPr>
        <w:t xml:space="preserve"> suggest that providing proposal forms including all ethics and </w:t>
      </w:r>
      <w:r w:rsidR="009A3228" w:rsidRPr="0070658F">
        <w:rPr>
          <w:rFonts w:ascii="Arial" w:hAnsi="Arial" w:cs="Arial"/>
        </w:rPr>
        <w:t>guidelines one will adhere to and offering meetings to discuss</w:t>
      </w:r>
      <w:r w:rsidR="00684BF5" w:rsidRPr="0070658F">
        <w:rPr>
          <w:rFonts w:ascii="Arial" w:hAnsi="Arial" w:cs="Arial"/>
        </w:rPr>
        <w:t xml:space="preserve"> beforehand gives a value of trust for</w:t>
      </w:r>
      <w:r w:rsidR="00CB0525" w:rsidRPr="0070658F">
        <w:rPr>
          <w:rFonts w:ascii="Arial" w:hAnsi="Arial" w:cs="Arial"/>
        </w:rPr>
        <w:t xml:space="preserve"> the gatekeeper being the head teacher in this instance.</w:t>
      </w:r>
      <w:r w:rsidR="00917739" w:rsidRPr="0070658F">
        <w:rPr>
          <w:rFonts w:ascii="Arial" w:hAnsi="Arial" w:cs="Arial"/>
        </w:rPr>
        <w:t xml:space="preserve"> Bos, Jaap (2020)</w:t>
      </w:r>
      <w:r w:rsidR="002E164C" w:rsidRPr="0070658F">
        <w:rPr>
          <w:rFonts w:ascii="Arial" w:hAnsi="Arial" w:cs="Arial"/>
        </w:rPr>
        <w:t xml:space="preserve"> generalises some fair points following </w:t>
      </w:r>
      <w:r w:rsidR="00484165" w:rsidRPr="0070658F">
        <w:rPr>
          <w:rFonts w:ascii="Arial" w:hAnsi="Arial" w:cs="Arial"/>
        </w:rPr>
        <w:t>the study above</w:t>
      </w:r>
      <w:r w:rsidR="00D47422" w:rsidRPr="0070658F">
        <w:rPr>
          <w:rFonts w:ascii="Arial" w:hAnsi="Arial" w:cs="Arial"/>
        </w:rPr>
        <w:t xml:space="preserve"> regarding cautiousness throughout study and accountability </w:t>
      </w:r>
      <w:r w:rsidR="00394270" w:rsidRPr="0070658F">
        <w:rPr>
          <w:rFonts w:ascii="Arial" w:hAnsi="Arial" w:cs="Arial"/>
        </w:rPr>
        <w:t xml:space="preserve">for choices made and mitigating personal risks as well as those for the reputation of the </w:t>
      </w:r>
      <w:r w:rsidR="00FE5CFD" w:rsidRPr="0070658F">
        <w:rPr>
          <w:rFonts w:ascii="Arial" w:hAnsi="Arial" w:cs="Arial"/>
        </w:rPr>
        <w:t>participants and the university.</w:t>
      </w:r>
      <w:r w:rsidR="005439B8" w:rsidRPr="0070658F">
        <w:rPr>
          <w:rFonts w:ascii="Arial" w:hAnsi="Arial" w:cs="Arial"/>
        </w:rPr>
        <w:t xml:space="preserve"> They also go on to discuss the importance of risk management and risk assessment </w:t>
      </w:r>
      <w:r w:rsidR="002B7B05" w:rsidRPr="0070658F">
        <w:rPr>
          <w:rFonts w:ascii="Arial" w:hAnsi="Arial" w:cs="Arial"/>
        </w:rPr>
        <w:t xml:space="preserve">and the strict procedures, </w:t>
      </w:r>
      <w:r w:rsidR="00DA2566" w:rsidRPr="0070658F">
        <w:rPr>
          <w:rFonts w:ascii="Arial" w:hAnsi="Arial" w:cs="Arial"/>
        </w:rPr>
        <w:t>guidelines,</w:t>
      </w:r>
      <w:r w:rsidR="002B7B05" w:rsidRPr="0070658F">
        <w:rPr>
          <w:rFonts w:ascii="Arial" w:hAnsi="Arial" w:cs="Arial"/>
        </w:rPr>
        <w:t xml:space="preserve"> and </w:t>
      </w:r>
      <w:r w:rsidR="00E46B32" w:rsidRPr="0070658F">
        <w:rPr>
          <w:rFonts w:ascii="Arial" w:hAnsi="Arial" w:cs="Arial"/>
        </w:rPr>
        <w:t>data management.</w:t>
      </w:r>
      <w:r w:rsidR="00DA2566" w:rsidRPr="0070658F">
        <w:rPr>
          <w:rFonts w:ascii="Arial" w:hAnsi="Arial" w:cs="Arial"/>
        </w:rPr>
        <w:t xml:space="preserve"> Hammond (2021) </w:t>
      </w:r>
      <w:r w:rsidR="0092688C" w:rsidRPr="0070658F">
        <w:rPr>
          <w:rFonts w:ascii="Arial" w:hAnsi="Arial" w:cs="Arial"/>
        </w:rPr>
        <w:t xml:space="preserve">discusses that in modern research there has been reports of </w:t>
      </w:r>
      <w:r w:rsidR="00FD0872" w:rsidRPr="0070658F">
        <w:rPr>
          <w:rFonts w:ascii="Arial" w:hAnsi="Arial" w:cs="Arial"/>
        </w:rPr>
        <w:t xml:space="preserve">mistrust and obstacles in gaining access to carry out research within schools as gatekeepers are apprehensive </w:t>
      </w:r>
      <w:r w:rsidR="0075630B" w:rsidRPr="0070658F">
        <w:rPr>
          <w:rFonts w:ascii="Arial" w:hAnsi="Arial" w:cs="Arial"/>
        </w:rPr>
        <w:t xml:space="preserve">following negative reputations from previous studies and the effects they have on the participants and the </w:t>
      </w:r>
      <w:r w:rsidR="001171C9" w:rsidRPr="0070658F">
        <w:rPr>
          <w:rFonts w:ascii="Arial" w:hAnsi="Arial" w:cs="Arial"/>
        </w:rPr>
        <w:t xml:space="preserve">school itself. </w:t>
      </w:r>
      <w:r w:rsidR="007052B5" w:rsidRPr="0070658F">
        <w:rPr>
          <w:rFonts w:ascii="Arial" w:hAnsi="Arial" w:cs="Arial"/>
        </w:rPr>
        <w:t>Therefore,</w:t>
      </w:r>
      <w:r w:rsidR="001171C9" w:rsidRPr="0070658F">
        <w:rPr>
          <w:rFonts w:ascii="Arial" w:hAnsi="Arial" w:cs="Arial"/>
        </w:rPr>
        <w:t xml:space="preserve"> following </w:t>
      </w:r>
      <w:r w:rsidR="006618B5" w:rsidRPr="0070658F">
        <w:rPr>
          <w:rFonts w:ascii="Arial" w:hAnsi="Arial" w:cs="Arial"/>
        </w:rPr>
        <w:t>procedures and reassuring authenticity and protection</w:t>
      </w:r>
      <w:r w:rsidR="00CC60D9" w:rsidRPr="0070658F">
        <w:rPr>
          <w:rFonts w:ascii="Arial" w:hAnsi="Arial" w:cs="Arial"/>
        </w:rPr>
        <w:t xml:space="preserve"> providing positive feedback during the process and </w:t>
      </w:r>
      <w:r w:rsidR="00A8089E" w:rsidRPr="0070658F">
        <w:rPr>
          <w:rFonts w:ascii="Arial" w:hAnsi="Arial" w:cs="Arial"/>
        </w:rPr>
        <w:t>keeping everyone updated as the research is ongoing.</w:t>
      </w:r>
      <w:r w:rsidR="004863E6" w:rsidRPr="0070658F">
        <w:rPr>
          <w:rFonts w:ascii="Arial" w:hAnsi="Arial" w:cs="Arial"/>
        </w:rPr>
        <w:t xml:space="preserve"> </w:t>
      </w:r>
      <w:r w:rsidR="007052B5" w:rsidRPr="0070658F">
        <w:rPr>
          <w:rFonts w:ascii="Arial" w:hAnsi="Arial" w:cs="Arial"/>
        </w:rPr>
        <w:t xml:space="preserve">Mayne, Howitt, and Rennie (2018) </w:t>
      </w:r>
      <w:r w:rsidR="008B7F71" w:rsidRPr="0070658F">
        <w:rPr>
          <w:rFonts w:ascii="Arial" w:hAnsi="Arial" w:cs="Arial"/>
        </w:rPr>
        <w:t>suggest</w:t>
      </w:r>
      <w:r w:rsidR="00585226" w:rsidRPr="0070658F">
        <w:rPr>
          <w:rFonts w:ascii="Arial" w:hAnsi="Arial" w:cs="Arial"/>
        </w:rPr>
        <w:t xml:space="preserve"> </w:t>
      </w:r>
      <w:r w:rsidR="006A3AF6" w:rsidRPr="0070658F">
        <w:rPr>
          <w:rFonts w:ascii="Arial" w:hAnsi="Arial" w:cs="Arial"/>
        </w:rPr>
        <w:t xml:space="preserve">the importance of </w:t>
      </w:r>
      <w:r w:rsidR="0091767F" w:rsidRPr="0070658F">
        <w:rPr>
          <w:rFonts w:ascii="Arial" w:hAnsi="Arial" w:cs="Arial"/>
        </w:rPr>
        <w:t xml:space="preserve">planning </w:t>
      </w:r>
      <w:r w:rsidR="006A3AF6" w:rsidRPr="0070658F">
        <w:rPr>
          <w:rFonts w:ascii="Arial" w:hAnsi="Arial" w:cs="Arial"/>
        </w:rPr>
        <w:t>frameworks</w:t>
      </w:r>
      <w:r w:rsidR="0091767F" w:rsidRPr="0070658F">
        <w:rPr>
          <w:rFonts w:ascii="Arial" w:hAnsi="Arial" w:cs="Arial"/>
        </w:rPr>
        <w:t xml:space="preserve"> of research in young children</w:t>
      </w:r>
      <w:r w:rsidR="006A3AF6" w:rsidRPr="0070658F">
        <w:rPr>
          <w:rFonts w:ascii="Arial" w:hAnsi="Arial" w:cs="Arial"/>
        </w:rPr>
        <w:t xml:space="preserve"> and how to</w:t>
      </w:r>
      <w:r w:rsidR="00E56382" w:rsidRPr="0070658F">
        <w:rPr>
          <w:rFonts w:ascii="Arial" w:hAnsi="Arial" w:cs="Arial"/>
        </w:rPr>
        <w:t xml:space="preserve"> allow children to be heard and their rights to a voice</w:t>
      </w:r>
      <w:r w:rsidR="0091767F" w:rsidRPr="0070658F">
        <w:rPr>
          <w:rFonts w:ascii="Arial" w:hAnsi="Arial" w:cs="Arial"/>
        </w:rPr>
        <w:t xml:space="preserve">, suggesting a </w:t>
      </w:r>
      <w:r w:rsidR="00A35618" w:rsidRPr="0070658F">
        <w:rPr>
          <w:rFonts w:ascii="Arial" w:hAnsi="Arial" w:cs="Arial"/>
        </w:rPr>
        <w:t>three-stage</w:t>
      </w:r>
      <w:r w:rsidR="0091767F" w:rsidRPr="0070658F">
        <w:rPr>
          <w:rFonts w:ascii="Arial" w:hAnsi="Arial" w:cs="Arial"/>
        </w:rPr>
        <w:t xml:space="preserve"> process </w:t>
      </w:r>
      <w:r w:rsidR="00F81A2A" w:rsidRPr="0070658F">
        <w:rPr>
          <w:rFonts w:ascii="Arial" w:hAnsi="Arial" w:cs="Arial"/>
        </w:rPr>
        <w:t xml:space="preserve">including ethical </w:t>
      </w:r>
      <w:r w:rsidR="00351149" w:rsidRPr="0070658F">
        <w:rPr>
          <w:rFonts w:ascii="Arial" w:hAnsi="Arial" w:cs="Arial"/>
        </w:rPr>
        <w:t xml:space="preserve">foundations </w:t>
      </w:r>
      <w:r w:rsidR="00AC6F18" w:rsidRPr="0070658F">
        <w:rPr>
          <w:rFonts w:ascii="Arial" w:hAnsi="Arial" w:cs="Arial"/>
        </w:rPr>
        <w:t>being critical and following guidelines</w:t>
      </w:r>
      <w:r w:rsidR="00351149" w:rsidRPr="0070658F">
        <w:rPr>
          <w:rFonts w:ascii="Arial" w:hAnsi="Arial" w:cs="Arial"/>
        </w:rPr>
        <w:t xml:space="preserve">, practical design in the study and planning, </w:t>
      </w:r>
      <w:r w:rsidR="00662860" w:rsidRPr="0070658F">
        <w:rPr>
          <w:rFonts w:ascii="Arial" w:hAnsi="Arial" w:cs="Arial"/>
        </w:rPr>
        <w:t xml:space="preserve">and implementing rights for all participants especially children and young people helping them to understand their rights throughout. </w:t>
      </w:r>
      <w:r w:rsidR="0036533B" w:rsidRPr="0070658F">
        <w:rPr>
          <w:rFonts w:ascii="Arial" w:hAnsi="Arial" w:cs="Arial"/>
        </w:rPr>
        <w:t xml:space="preserve">UNICEF (2016) </w:t>
      </w:r>
      <w:r w:rsidR="001C6695" w:rsidRPr="0070658F">
        <w:rPr>
          <w:rFonts w:ascii="Arial" w:hAnsi="Arial" w:cs="Arial"/>
        </w:rPr>
        <w:t xml:space="preserve">article three discusses the actions towards the social welfare of children and young people </w:t>
      </w:r>
      <w:r w:rsidR="003D2576" w:rsidRPr="0070658F">
        <w:rPr>
          <w:rFonts w:ascii="Arial" w:hAnsi="Arial" w:cs="Arial"/>
        </w:rPr>
        <w:t xml:space="preserve">administrating </w:t>
      </w:r>
      <w:r w:rsidR="003D2576" w:rsidRPr="0070658F">
        <w:rPr>
          <w:rFonts w:ascii="Arial" w:hAnsi="Arial" w:cs="Arial"/>
        </w:rPr>
        <w:lastRenderedPageBreak/>
        <w:t xml:space="preserve">authorities and </w:t>
      </w:r>
      <w:r w:rsidR="00EC3A82" w:rsidRPr="0070658F">
        <w:rPr>
          <w:rFonts w:ascii="Arial" w:hAnsi="Arial" w:cs="Arial"/>
        </w:rPr>
        <w:t>best interest of the child must be the main consideration, this being the law and must be adhered to</w:t>
      </w:r>
      <w:r w:rsidR="00D731EE" w:rsidRPr="0070658F">
        <w:rPr>
          <w:rFonts w:ascii="Arial" w:hAnsi="Arial" w:cs="Arial"/>
        </w:rPr>
        <w:t xml:space="preserve">. Article three also states that child protection and care is </w:t>
      </w:r>
      <w:r w:rsidR="00F64ADA" w:rsidRPr="0070658F">
        <w:rPr>
          <w:rFonts w:ascii="Arial" w:hAnsi="Arial" w:cs="Arial"/>
        </w:rPr>
        <w:t xml:space="preserve">necessary considering the responsibilities towards the wellbeing of the child from their main caregiver, </w:t>
      </w:r>
      <w:r w:rsidR="003E0E9A" w:rsidRPr="0070658F">
        <w:rPr>
          <w:rFonts w:ascii="Arial" w:hAnsi="Arial" w:cs="Arial"/>
        </w:rPr>
        <w:t>parent,</w:t>
      </w:r>
      <w:r w:rsidR="00F64ADA" w:rsidRPr="0070658F">
        <w:rPr>
          <w:rFonts w:ascii="Arial" w:hAnsi="Arial" w:cs="Arial"/>
        </w:rPr>
        <w:t xml:space="preserve"> or guardian</w:t>
      </w:r>
      <w:r w:rsidR="007C3B1B" w:rsidRPr="0070658F">
        <w:rPr>
          <w:rFonts w:ascii="Arial" w:hAnsi="Arial" w:cs="Arial"/>
        </w:rPr>
        <w:t>, UNICEF (2016)</w:t>
      </w:r>
      <w:r w:rsidR="00F64ADA" w:rsidRPr="0070658F">
        <w:rPr>
          <w:rFonts w:ascii="Arial" w:hAnsi="Arial" w:cs="Arial"/>
        </w:rPr>
        <w:t xml:space="preserve">. Consent for this research must be </w:t>
      </w:r>
      <w:r w:rsidR="003E0E9A" w:rsidRPr="0070658F">
        <w:rPr>
          <w:rFonts w:ascii="Arial" w:hAnsi="Arial" w:cs="Arial"/>
        </w:rPr>
        <w:t>gained from all caregivers, parents, or guardians of the child for the</w:t>
      </w:r>
      <w:r w:rsidR="006E604E" w:rsidRPr="0070658F">
        <w:rPr>
          <w:rFonts w:ascii="Arial" w:hAnsi="Arial" w:cs="Arial"/>
        </w:rPr>
        <w:t xml:space="preserve"> protection of the child and their wellbeing. </w:t>
      </w:r>
      <w:r w:rsidR="00AB7C18" w:rsidRPr="0070658F">
        <w:rPr>
          <w:rFonts w:ascii="Arial" w:hAnsi="Arial" w:cs="Arial"/>
        </w:rPr>
        <w:t xml:space="preserve">Information sheets explaining the process of the project as well as data management and </w:t>
      </w:r>
      <w:r w:rsidR="0000033E" w:rsidRPr="0070658F">
        <w:rPr>
          <w:rFonts w:ascii="Arial" w:hAnsi="Arial" w:cs="Arial"/>
        </w:rPr>
        <w:t xml:space="preserve">responsibility of the researcher with all contact details for </w:t>
      </w:r>
      <w:r w:rsidR="006E33BF" w:rsidRPr="0070658F">
        <w:rPr>
          <w:rFonts w:ascii="Arial" w:hAnsi="Arial" w:cs="Arial"/>
        </w:rPr>
        <w:t>any queries or concerns before, during and after the research is carried out to ensure</w:t>
      </w:r>
      <w:r w:rsidR="00032232" w:rsidRPr="0070658F">
        <w:rPr>
          <w:rFonts w:ascii="Arial" w:hAnsi="Arial" w:cs="Arial"/>
        </w:rPr>
        <w:t xml:space="preserve"> all participants are treated fairly throughout the process and have the relevant information available. Providing </w:t>
      </w:r>
      <w:r w:rsidR="007C3B1B" w:rsidRPr="0070658F">
        <w:rPr>
          <w:rFonts w:ascii="Arial" w:hAnsi="Arial" w:cs="Arial"/>
        </w:rPr>
        <w:t xml:space="preserve">aftercare advice with </w:t>
      </w:r>
      <w:r w:rsidR="00CE2B9B" w:rsidRPr="0070658F">
        <w:rPr>
          <w:rFonts w:ascii="Arial" w:hAnsi="Arial" w:cs="Arial"/>
        </w:rPr>
        <w:t xml:space="preserve">helplines gaining a trustworthy process for the ease of the project. </w:t>
      </w:r>
      <w:r w:rsidR="00803F2B" w:rsidRPr="0070658F">
        <w:rPr>
          <w:rFonts w:ascii="Arial" w:hAnsi="Arial" w:cs="Arial"/>
        </w:rPr>
        <w:t xml:space="preserve">UNICEF (2016) imply the importance of </w:t>
      </w:r>
      <w:r w:rsidR="00646754" w:rsidRPr="0070658F">
        <w:rPr>
          <w:rFonts w:ascii="Arial" w:hAnsi="Arial" w:cs="Arial"/>
        </w:rPr>
        <w:t xml:space="preserve">protection of children </w:t>
      </w:r>
      <w:r w:rsidR="00DE5E9A" w:rsidRPr="0070658F">
        <w:rPr>
          <w:rFonts w:ascii="Arial" w:hAnsi="Arial" w:cs="Arial"/>
        </w:rPr>
        <w:t xml:space="preserve">to conform with standards established by competent authorities as well as competent supervision. Ensuring </w:t>
      </w:r>
      <w:r w:rsidR="002B2C26" w:rsidRPr="0070658F">
        <w:rPr>
          <w:rFonts w:ascii="Arial" w:hAnsi="Arial" w:cs="Arial"/>
        </w:rPr>
        <w:t xml:space="preserve">DBS is carried out before entering school premises to carry out the research project, this will be discussed with the gatekeeper along with members of staff in the classroom. </w:t>
      </w:r>
      <w:r w:rsidR="001456E7" w:rsidRPr="0070658F">
        <w:rPr>
          <w:rFonts w:ascii="Arial" w:hAnsi="Arial" w:cs="Arial"/>
        </w:rPr>
        <w:t>Ensuring the child</w:t>
      </w:r>
      <w:r w:rsidR="00EA3601" w:rsidRPr="0070658F">
        <w:rPr>
          <w:rFonts w:ascii="Arial" w:hAnsi="Arial" w:cs="Arial"/>
        </w:rPr>
        <w:t xml:space="preserve">’s rights </w:t>
      </w:r>
      <w:r w:rsidR="00C97B66" w:rsidRPr="0070658F">
        <w:rPr>
          <w:rFonts w:ascii="Arial" w:hAnsi="Arial" w:cs="Arial"/>
        </w:rPr>
        <w:t>is important and letting their voices be heard and valued throughout</w:t>
      </w:r>
      <w:r w:rsidR="00C964FB" w:rsidRPr="0070658F">
        <w:rPr>
          <w:rFonts w:ascii="Arial" w:hAnsi="Arial" w:cs="Arial"/>
        </w:rPr>
        <w:t xml:space="preserve">. UNICEF (2016) article twelve states </w:t>
      </w:r>
      <w:r w:rsidR="00527AD4" w:rsidRPr="0070658F">
        <w:rPr>
          <w:rFonts w:ascii="Arial" w:hAnsi="Arial" w:cs="Arial"/>
        </w:rPr>
        <w:t>“</w:t>
      </w:r>
      <w:r w:rsidR="00C964FB" w:rsidRPr="0070658F">
        <w:rPr>
          <w:rFonts w:ascii="Arial" w:hAnsi="Arial" w:cs="Arial"/>
        </w:rPr>
        <w:t>Parties shall assure to the child who is capable of forming his or her own views the right to express those views freely in all matters affecting the child, the views of the child being given due weight in accordance with the age and maturity of the child. 2. For this purpose, the child shall in particular be provided the opportunity to be heard in any judicial and administrative proceedings affecting the child, either directly, or through a representative or an appropriate body, in a manner consistent with the procedural rules of national law.</w:t>
      </w:r>
      <w:r w:rsidR="00527AD4" w:rsidRPr="0070658F">
        <w:rPr>
          <w:rFonts w:ascii="Arial" w:hAnsi="Arial" w:cs="Arial"/>
        </w:rPr>
        <w:t>”</w:t>
      </w:r>
      <w:r w:rsidR="0046281B">
        <w:rPr>
          <w:rFonts w:ascii="Arial" w:hAnsi="Arial" w:cs="Arial"/>
        </w:rPr>
        <w:t>.</w:t>
      </w:r>
      <w:r w:rsidR="004165C7">
        <w:rPr>
          <w:rFonts w:ascii="Arial" w:hAnsi="Arial" w:cs="Arial"/>
        </w:rPr>
        <w:t xml:space="preserve"> </w:t>
      </w:r>
      <w:r w:rsidR="00CC2368" w:rsidRPr="0070658F">
        <w:rPr>
          <w:rFonts w:ascii="Arial" w:hAnsi="Arial" w:cs="Arial"/>
        </w:rPr>
        <w:t>Gaining trust</w:t>
      </w:r>
      <w:r w:rsidR="005A6978" w:rsidRPr="0070658F">
        <w:rPr>
          <w:rFonts w:ascii="Arial" w:hAnsi="Arial" w:cs="Arial"/>
        </w:rPr>
        <w:t xml:space="preserve"> in all participants is important for the process also as the more trust gained the </w:t>
      </w:r>
      <w:r w:rsidR="004A616A" w:rsidRPr="0070658F">
        <w:rPr>
          <w:rFonts w:ascii="Arial" w:hAnsi="Arial" w:cs="Arial"/>
        </w:rPr>
        <w:t>more access for data collection, but always be clear and truthful on what exactly participants are taking part in</w:t>
      </w:r>
      <w:r w:rsidR="00E47969" w:rsidRPr="0070658F">
        <w:rPr>
          <w:rFonts w:ascii="Arial" w:hAnsi="Arial" w:cs="Arial"/>
        </w:rPr>
        <w:t xml:space="preserve"> and disclosure</w:t>
      </w:r>
      <w:r w:rsidR="00A859D9" w:rsidRPr="0070658F">
        <w:rPr>
          <w:rFonts w:ascii="Arial" w:hAnsi="Arial" w:cs="Arial"/>
        </w:rPr>
        <w:t xml:space="preserve"> of how the data is managed, stored, and analysed</w:t>
      </w:r>
      <w:r w:rsidR="004A616A" w:rsidRPr="0070658F">
        <w:rPr>
          <w:rFonts w:ascii="Arial" w:hAnsi="Arial" w:cs="Arial"/>
        </w:rPr>
        <w:t xml:space="preserve">. </w:t>
      </w:r>
      <w:r w:rsidR="004165C7">
        <w:rPr>
          <w:rFonts w:ascii="Arial" w:hAnsi="Arial" w:cs="Arial"/>
        </w:rPr>
        <w:t>BERA (20</w:t>
      </w:r>
      <w:r w:rsidR="00157BBB">
        <w:rPr>
          <w:rFonts w:ascii="Arial" w:hAnsi="Arial" w:cs="Arial"/>
        </w:rPr>
        <w:t>18</w:t>
      </w:r>
      <w:r w:rsidR="004165C7">
        <w:rPr>
          <w:rFonts w:ascii="Arial" w:hAnsi="Arial" w:cs="Arial"/>
        </w:rPr>
        <w:t>)</w:t>
      </w:r>
      <w:r w:rsidR="000F5CA1">
        <w:rPr>
          <w:rFonts w:ascii="Arial" w:hAnsi="Arial" w:cs="Arial"/>
        </w:rPr>
        <w:t xml:space="preserve"> </w:t>
      </w:r>
      <w:r w:rsidR="00122190">
        <w:rPr>
          <w:rFonts w:ascii="Arial" w:hAnsi="Arial" w:cs="Arial"/>
        </w:rPr>
        <w:t xml:space="preserve">states that it is important to be aware of the impact that this research may have on others who are indirectly </w:t>
      </w:r>
      <w:r w:rsidR="00FF5F5E">
        <w:rPr>
          <w:rFonts w:ascii="Arial" w:hAnsi="Arial" w:cs="Arial"/>
        </w:rPr>
        <w:t xml:space="preserve">impacted by the research and whether action in necessary </w:t>
      </w:r>
      <w:r w:rsidR="00F37224">
        <w:rPr>
          <w:rFonts w:ascii="Arial" w:hAnsi="Arial" w:cs="Arial"/>
        </w:rPr>
        <w:t xml:space="preserve">and considered by an ethical review committee. </w:t>
      </w:r>
    </w:p>
    <w:p w14:paraId="4B395791" w14:textId="77777777" w:rsidR="004165C7" w:rsidRDefault="004165C7" w:rsidP="0046281B">
      <w:pPr>
        <w:spacing w:line="360" w:lineRule="auto"/>
        <w:rPr>
          <w:rFonts w:ascii="Arial" w:hAnsi="Arial" w:cs="Arial"/>
        </w:rPr>
      </w:pPr>
    </w:p>
    <w:p w14:paraId="69EB09F7" w14:textId="77777777" w:rsidR="004165C7" w:rsidRDefault="004165C7" w:rsidP="0046281B">
      <w:pPr>
        <w:spacing w:line="360" w:lineRule="auto"/>
        <w:rPr>
          <w:rFonts w:ascii="Arial" w:hAnsi="Arial" w:cs="Arial"/>
        </w:rPr>
      </w:pPr>
    </w:p>
    <w:p w14:paraId="4A67FF43" w14:textId="77777777" w:rsidR="004165C7" w:rsidRDefault="004165C7" w:rsidP="0046281B">
      <w:pPr>
        <w:spacing w:line="360" w:lineRule="auto"/>
        <w:rPr>
          <w:rFonts w:ascii="Arial" w:hAnsi="Arial" w:cs="Arial"/>
        </w:rPr>
      </w:pPr>
    </w:p>
    <w:p w14:paraId="4B1E4D48" w14:textId="77777777" w:rsidR="004165C7" w:rsidRDefault="004165C7" w:rsidP="0046281B">
      <w:pPr>
        <w:spacing w:line="360" w:lineRule="auto"/>
        <w:rPr>
          <w:rFonts w:ascii="Arial" w:hAnsi="Arial" w:cs="Arial"/>
        </w:rPr>
      </w:pPr>
    </w:p>
    <w:p w14:paraId="40E0FCD8" w14:textId="77777777" w:rsidR="004165C7" w:rsidRDefault="004165C7" w:rsidP="0046281B">
      <w:pPr>
        <w:spacing w:line="360" w:lineRule="auto"/>
        <w:rPr>
          <w:rFonts w:ascii="Arial" w:hAnsi="Arial" w:cs="Arial"/>
        </w:rPr>
      </w:pPr>
    </w:p>
    <w:p w14:paraId="7D2968AC" w14:textId="6487980C" w:rsidR="002F2B8B" w:rsidRPr="00AF207C" w:rsidRDefault="004A616A" w:rsidP="0046281B">
      <w:pPr>
        <w:spacing w:line="360" w:lineRule="auto"/>
        <w:rPr>
          <w:rFonts w:ascii="Arial" w:hAnsi="Arial" w:cs="Arial"/>
        </w:rPr>
      </w:pPr>
      <w:r w:rsidRPr="0070658F">
        <w:rPr>
          <w:rFonts w:ascii="Arial" w:hAnsi="Arial" w:cs="Arial"/>
        </w:rPr>
        <w:t>They must be informed about each step of the process</w:t>
      </w:r>
      <w:r w:rsidR="00E40002" w:rsidRPr="0070658F">
        <w:rPr>
          <w:rFonts w:ascii="Arial" w:hAnsi="Arial" w:cs="Arial"/>
        </w:rPr>
        <w:t>, let them know how this research will help to benefit the research question and to support.</w:t>
      </w:r>
      <w:r w:rsidR="00E47969" w:rsidRPr="0070658F">
        <w:rPr>
          <w:rFonts w:ascii="Arial" w:hAnsi="Arial" w:cs="Arial"/>
        </w:rPr>
        <w:t xml:space="preserve"> </w:t>
      </w:r>
      <w:r w:rsidR="00A859D9" w:rsidRPr="0070658F">
        <w:rPr>
          <w:rFonts w:ascii="Arial" w:hAnsi="Arial" w:cs="Arial"/>
        </w:rPr>
        <w:t xml:space="preserve">They must be reassured of their confidentiality and anonymity. </w:t>
      </w:r>
      <w:r w:rsidR="00AC5C98" w:rsidRPr="0070658F">
        <w:rPr>
          <w:rFonts w:ascii="Arial" w:hAnsi="Arial" w:cs="Arial"/>
        </w:rPr>
        <w:t xml:space="preserve">If anonymity can not be </w:t>
      </w:r>
      <w:r w:rsidR="00B0402C" w:rsidRPr="0070658F">
        <w:rPr>
          <w:rFonts w:ascii="Arial" w:hAnsi="Arial" w:cs="Arial"/>
        </w:rPr>
        <w:t xml:space="preserve">hidden always inform them and give all participants, the right to withdraw. The right to withdraw must be an option in any case at any step of the research even afterwards, this </w:t>
      </w:r>
      <w:r w:rsidR="0070658F" w:rsidRPr="0070658F">
        <w:rPr>
          <w:rFonts w:ascii="Arial" w:hAnsi="Arial" w:cs="Arial"/>
        </w:rPr>
        <w:t>sometimes-hindering</w:t>
      </w:r>
      <w:r w:rsidR="00B0402C" w:rsidRPr="0070658F">
        <w:rPr>
          <w:rFonts w:ascii="Arial" w:hAnsi="Arial" w:cs="Arial"/>
        </w:rPr>
        <w:t xml:space="preserve"> chance of the</w:t>
      </w:r>
      <w:r w:rsidR="00CB786C" w:rsidRPr="0070658F">
        <w:rPr>
          <w:rFonts w:ascii="Arial" w:hAnsi="Arial" w:cs="Arial"/>
        </w:rPr>
        <w:t xml:space="preserve"> </w:t>
      </w:r>
      <w:r w:rsidR="008F2388" w:rsidRPr="0070658F">
        <w:rPr>
          <w:rFonts w:ascii="Arial" w:hAnsi="Arial" w:cs="Arial"/>
        </w:rPr>
        <w:t xml:space="preserve">research reaching an outcome of the </w:t>
      </w:r>
      <w:r w:rsidR="00CB786C" w:rsidRPr="0070658F">
        <w:rPr>
          <w:rFonts w:ascii="Arial" w:hAnsi="Arial" w:cs="Arial"/>
        </w:rPr>
        <w:t xml:space="preserve">main reasoning but </w:t>
      </w:r>
      <w:r w:rsidR="0005213B" w:rsidRPr="0070658F">
        <w:rPr>
          <w:rFonts w:ascii="Arial" w:hAnsi="Arial" w:cs="Arial"/>
        </w:rPr>
        <w:t>honesty and professionalism whilst following relevant guidelines</w:t>
      </w:r>
      <w:r w:rsidR="00337FA0" w:rsidRPr="0070658F">
        <w:rPr>
          <w:rFonts w:ascii="Arial" w:hAnsi="Arial" w:cs="Arial"/>
        </w:rPr>
        <w:t xml:space="preserve"> should ensure all proceedings are </w:t>
      </w:r>
      <w:r w:rsidR="00122298" w:rsidRPr="0070658F">
        <w:rPr>
          <w:rFonts w:ascii="Arial" w:hAnsi="Arial" w:cs="Arial"/>
        </w:rPr>
        <w:t>managed</w:t>
      </w:r>
      <w:r w:rsidR="00D7758E">
        <w:rPr>
          <w:rFonts w:ascii="Arial" w:hAnsi="Arial" w:cs="Arial"/>
        </w:rPr>
        <w:t xml:space="preserve"> therefore, mitigating risks of reputation on all aspects</w:t>
      </w:r>
      <w:r w:rsidR="0046281B">
        <w:rPr>
          <w:rFonts w:ascii="Arial" w:hAnsi="Arial" w:cs="Arial"/>
        </w:rPr>
        <w:t xml:space="preserve">. </w:t>
      </w:r>
    </w:p>
    <w:p w14:paraId="27DAB3E6" w14:textId="77777777" w:rsidR="002F2B8B" w:rsidRPr="00AF207C" w:rsidRDefault="002F2B8B">
      <w:pPr>
        <w:rPr>
          <w:rFonts w:ascii="Arial" w:hAnsi="Arial" w:cs="Arial"/>
        </w:rPr>
      </w:pPr>
    </w:p>
    <w:p w14:paraId="4A8CC1C6" w14:textId="77777777" w:rsidR="002F2B8B" w:rsidRPr="00AF207C" w:rsidRDefault="002F2B8B">
      <w:pPr>
        <w:rPr>
          <w:rFonts w:ascii="Arial" w:hAnsi="Arial" w:cs="Arial"/>
        </w:rPr>
      </w:pPr>
    </w:p>
    <w:p w14:paraId="3D6379D5" w14:textId="77777777" w:rsidR="002F2B8B" w:rsidRPr="00AF207C" w:rsidRDefault="002F2B8B">
      <w:pPr>
        <w:rPr>
          <w:rFonts w:ascii="Arial" w:hAnsi="Arial" w:cs="Arial"/>
        </w:rPr>
      </w:pPr>
    </w:p>
    <w:p w14:paraId="07680627" w14:textId="77777777" w:rsidR="002F2B8B" w:rsidRPr="00AF207C" w:rsidRDefault="002F2B8B">
      <w:pPr>
        <w:rPr>
          <w:rFonts w:ascii="Arial" w:hAnsi="Arial" w:cs="Arial"/>
        </w:rPr>
      </w:pPr>
    </w:p>
    <w:p w14:paraId="48B89F73" w14:textId="77777777" w:rsidR="002F2B8B" w:rsidRPr="00AF207C" w:rsidRDefault="002F2B8B">
      <w:pPr>
        <w:rPr>
          <w:rFonts w:ascii="Arial" w:hAnsi="Arial" w:cs="Arial"/>
        </w:rPr>
      </w:pPr>
    </w:p>
    <w:p w14:paraId="73A795A5" w14:textId="77777777" w:rsidR="002F2B8B" w:rsidRPr="00AF207C" w:rsidRDefault="002F2B8B">
      <w:pPr>
        <w:rPr>
          <w:rFonts w:ascii="Arial" w:hAnsi="Arial" w:cs="Arial"/>
        </w:rPr>
      </w:pPr>
    </w:p>
    <w:p w14:paraId="42DE38DD" w14:textId="77777777" w:rsidR="002F2B8B" w:rsidRPr="00AF207C" w:rsidRDefault="002F2B8B">
      <w:pPr>
        <w:rPr>
          <w:rFonts w:ascii="Arial" w:hAnsi="Arial" w:cs="Arial"/>
        </w:rPr>
      </w:pPr>
    </w:p>
    <w:p w14:paraId="23AC0137" w14:textId="77777777" w:rsidR="002F2B8B" w:rsidRPr="00AF207C" w:rsidRDefault="002F2B8B">
      <w:pPr>
        <w:rPr>
          <w:rFonts w:ascii="Arial" w:hAnsi="Arial" w:cs="Arial"/>
        </w:rPr>
      </w:pPr>
    </w:p>
    <w:p w14:paraId="4E578D00" w14:textId="77777777" w:rsidR="002F2B8B" w:rsidRPr="00AF207C" w:rsidRDefault="002F2B8B">
      <w:pPr>
        <w:rPr>
          <w:rFonts w:ascii="Arial" w:hAnsi="Arial" w:cs="Arial"/>
        </w:rPr>
      </w:pPr>
    </w:p>
    <w:p w14:paraId="2E91630A" w14:textId="77777777" w:rsidR="002F2B8B" w:rsidRPr="00AF207C" w:rsidRDefault="002F2B8B">
      <w:pPr>
        <w:rPr>
          <w:rFonts w:ascii="Arial" w:hAnsi="Arial" w:cs="Arial"/>
        </w:rPr>
      </w:pPr>
    </w:p>
    <w:sectPr w:rsidR="002F2B8B" w:rsidRPr="00AF20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792FE9"/>
    <w:multiLevelType w:val="hybridMultilevel"/>
    <w:tmpl w:val="75524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7358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B8B"/>
    <w:rsid w:val="0000033E"/>
    <w:rsid w:val="00011F2F"/>
    <w:rsid w:val="00031037"/>
    <w:rsid w:val="00032232"/>
    <w:rsid w:val="00032417"/>
    <w:rsid w:val="000324D8"/>
    <w:rsid w:val="0003780E"/>
    <w:rsid w:val="00042DDA"/>
    <w:rsid w:val="000514AB"/>
    <w:rsid w:val="00051CDA"/>
    <w:rsid w:val="0005213B"/>
    <w:rsid w:val="000569B0"/>
    <w:rsid w:val="00074F72"/>
    <w:rsid w:val="000828F8"/>
    <w:rsid w:val="00085B80"/>
    <w:rsid w:val="00090DDA"/>
    <w:rsid w:val="000C070D"/>
    <w:rsid w:val="000C1565"/>
    <w:rsid w:val="000C5EFF"/>
    <w:rsid w:val="000D28A6"/>
    <w:rsid w:val="000F28D8"/>
    <w:rsid w:val="000F2AF3"/>
    <w:rsid w:val="000F5CA1"/>
    <w:rsid w:val="00111867"/>
    <w:rsid w:val="001171C9"/>
    <w:rsid w:val="00117589"/>
    <w:rsid w:val="001206BE"/>
    <w:rsid w:val="0012113F"/>
    <w:rsid w:val="00122190"/>
    <w:rsid w:val="00122298"/>
    <w:rsid w:val="001360AE"/>
    <w:rsid w:val="001456E7"/>
    <w:rsid w:val="00157BBB"/>
    <w:rsid w:val="00163B95"/>
    <w:rsid w:val="001664E7"/>
    <w:rsid w:val="00180F1F"/>
    <w:rsid w:val="00181CC3"/>
    <w:rsid w:val="001A53DE"/>
    <w:rsid w:val="001A6F5F"/>
    <w:rsid w:val="001B011E"/>
    <w:rsid w:val="001B0EFA"/>
    <w:rsid w:val="001C444A"/>
    <w:rsid w:val="001C6695"/>
    <w:rsid w:val="001C68B4"/>
    <w:rsid w:val="001D05D9"/>
    <w:rsid w:val="001D05DF"/>
    <w:rsid w:val="001D0934"/>
    <w:rsid w:val="001D65B0"/>
    <w:rsid w:val="001D77D8"/>
    <w:rsid w:val="001E697D"/>
    <w:rsid w:val="001E74C2"/>
    <w:rsid w:val="001F065C"/>
    <w:rsid w:val="00222E28"/>
    <w:rsid w:val="00227A0E"/>
    <w:rsid w:val="00244594"/>
    <w:rsid w:val="00245E49"/>
    <w:rsid w:val="0025528E"/>
    <w:rsid w:val="00255A14"/>
    <w:rsid w:val="002574F0"/>
    <w:rsid w:val="00260188"/>
    <w:rsid w:val="002652DA"/>
    <w:rsid w:val="002754B7"/>
    <w:rsid w:val="00284E50"/>
    <w:rsid w:val="002864E2"/>
    <w:rsid w:val="00293819"/>
    <w:rsid w:val="002A703C"/>
    <w:rsid w:val="002B2C26"/>
    <w:rsid w:val="002B5AEE"/>
    <w:rsid w:val="002B7B05"/>
    <w:rsid w:val="002D17FD"/>
    <w:rsid w:val="002E164C"/>
    <w:rsid w:val="002F2B8B"/>
    <w:rsid w:val="003021A9"/>
    <w:rsid w:val="00307CF6"/>
    <w:rsid w:val="00310E6A"/>
    <w:rsid w:val="00316BE0"/>
    <w:rsid w:val="00325608"/>
    <w:rsid w:val="00337FA0"/>
    <w:rsid w:val="00350D75"/>
    <w:rsid w:val="00351149"/>
    <w:rsid w:val="00351E17"/>
    <w:rsid w:val="0036064E"/>
    <w:rsid w:val="0036533B"/>
    <w:rsid w:val="003705C6"/>
    <w:rsid w:val="00376B14"/>
    <w:rsid w:val="00382AE2"/>
    <w:rsid w:val="00394270"/>
    <w:rsid w:val="00395B72"/>
    <w:rsid w:val="003B0931"/>
    <w:rsid w:val="003B6508"/>
    <w:rsid w:val="003D2576"/>
    <w:rsid w:val="003D45B9"/>
    <w:rsid w:val="003D75B9"/>
    <w:rsid w:val="003E0E9A"/>
    <w:rsid w:val="003E4EC9"/>
    <w:rsid w:val="003E57BF"/>
    <w:rsid w:val="003E5D9C"/>
    <w:rsid w:val="003F322C"/>
    <w:rsid w:val="00404939"/>
    <w:rsid w:val="0040523E"/>
    <w:rsid w:val="00405594"/>
    <w:rsid w:val="0040654A"/>
    <w:rsid w:val="004144D5"/>
    <w:rsid w:val="004165C7"/>
    <w:rsid w:val="00422673"/>
    <w:rsid w:val="00424F3D"/>
    <w:rsid w:val="0043260C"/>
    <w:rsid w:val="00432AD4"/>
    <w:rsid w:val="00435899"/>
    <w:rsid w:val="0044646D"/>
    <w:rsid w:val="0046281B"/>
    <w:rsid w:val="00462D8C"/>
    <w:rsid w:val="0046303B"/>
    <w:rsid w:val="00463ABC"/>
    <w:rsid w:val="00465B89"/>
    <w:rsid w:val="004729F7"/>
    <w:rsid w:val="00484165"/>
    <w:rsid w:val="004849CA"/>
    <w:rsid w:val="004863E6"/>
    <w:rsid w:val="004A0EBA"/>
    <w:rsid w:val="004A616A"/>
    <w:rsid w:val="004B0C8C"/>
    <w:rsid w:val="004D4F01"/>
    <w:rsid w:val="004F657A"/>
    <w:rsid w:val="005104B8"/>
    <w:rsid w:val="00512699"/>
    <w:rsid w:val="00527AD4"/>
    <w:rsid w:val="00540405"/>
    <w:rsid w:val="005439B8"/>
    <w:rsid w:val="00545A57"/>
    <w:rsid w:val="0056096E"/>
    <w:rsid w:val="00571175"/>
    <w:rsid w:val="00572994"/>
    <w:rsid w:val="00576D58"/>
    <w:rsid w:val="0057736E"/>
    <w:rsid w:val="00584922"/>
    <w:rsid w:val="00584E0B"/>
    <w:rsid w:val="00585226"/>
    <w:rsid w:val="00590D14"/>
    <w:rsid w:val="005912A6"/>
    <w:rsid w:val="00591F43"/>
    <w:rsid w:val="005971A1"/>
    <w:rsid w:val="005A6978"/>
    <w:rsid w:val="005B0CDC"/>
    <w:rsid w:val="005C7CC9"/>
    <w:rsid w:val="0063029D"/>
    <w:rsid w:val="00645DFA"/>
    <w:rsid w:val="00646754"/>
    <w:rsid w:val="0065201B"/>
    <w:rsid w:val="0065750B"/>
    <w:rsid w:val="006618B5"/>
    <w:rsid w:val="00662860"/>
    <w:rsid w:val="00667C11"/>
    <w:rsid w:val="00670920"/>
    <w:rsid w:val="00675157"/>
    <w:rsid w:val="00675907"/>
    <w:rsid w:val="00675A85"/>
    <w:rsid w:val="00684BD5"/>
    <w:rsid w:val="00684BF5"/>
    <w:rsid w:val="006A3AF6"/>
    <w:rsid w:val="006A6FF9"/>
    <w:rsid w:val="006B488D"/>
    <w:rsid w:val="006C1D8D"/>
    <w:rsid w:val="006C2599"/>
    <w:rsid w:val="006D03BD"/>
    <w:rsid w:val="006D09A1"/>
    <w:rsid w:val="006D4E47"/>
    <w:rsid w:val="006E051C"/>
    <w:rsid w:val="006E33BF"/>
    <w:rsid w:val="006E604E"/>
    <w:rsid w:val="006F44B7"/>
    <w:rsid w:val="007052B5"/>
    <w:rsid w:val="0070658F"/>
    <w:rsid w:val="00735425"/>
    <w:rsid w:val="00747D7E"/>
    <w:rsid w:val="00754486"/>
    <w:rsid w:val="0075630B"/>
    <w:rsid w:val="007605A9"/>
    <w:rsid w:val="00763356"/>
    <w:rsid w:val="00763F88"/>
    <w:rsid w:val="007667CE"/>
    <w:rsid w:val="0077039D"/>
    <w:rsid w:val="00770494"/>
    <w:rsid w:val="00773FAB"/>
    <w:rsid w:val="00775A54"/>
    <w:rsid w:val="00782D6B"/>
    <w:rsid w:val="007847D5"/>
    <w:rsid w:val="00785F06"/>
    <w:rsid w:val="00795D45"/>
    <w:rsid w:val="007A0471"/>
    <w:rsid w:val="007C3B1B"/>
    <w:rsid w:val="007C739F"/>
    <w:rsid w:val="007D044E"/>
    <w:rsid w:val="007E66FF"/>
    <w:rsid w:val="007F02CD"/>
    <w:rsid w:val="00803904"/>
    <w:rsid w:val="00803F2B"/>
    <w:rsid w:val="008112CE"/>
    <w:rsid w:val="00823F0A"/>
    <w:rsid w:val="008249AA"/>
    <w:rsid w:val="00825E1A"/>
    <w:rsid w:val="008273E1"/>
    <w:rsid w:val="00827B0D"/>
    <w:rsid w:val="00831ED0"/>
    <w:rsid w:val="008350A1"/>
    <w:rsid w:val="00851C1A"/>
    <w:rsid w:val="00853BF9"/>
    <w:rsid w:val="0086449D"/>
    <w:rsid w:val="00864C85"/>
    <w:rsid w:val="008746DD"/>
    <w:rsid w:val="008762CA"/>
    <w:rsid w:val="008763D3"/>
    <w:rsid w:val="00877804"/>
    <w:rsid w:val="008837DB"/>
    <w:rsid w:val="008A356E"/>
    <w:rsid w:val="008A7FA6"/>
    <w:rsid w:val="008B7F71"/>
    <w:rsid w:val="008C1269"/>
    <w:rsid w:val="008D1527"/>
    <w:rsid w:val="008D1FD0"/>
    <w:rsid w:val="008F2388"/>
    <w:rsid w:val="008F7F6D"/>
    <w:rsid w:val="0091303E"/>
    <w:rsid w:val="0091767F"/>
    <w:rsid w:val="00917739"/>
    <w:rsid w:val="00925007"/>
    <w:rsid w:val="0092688C"/>
    <w:rsid w:val="00946C4B"/>
    <w:rsid w:val="009538A6"/>
    <w:rsid w:val="00960042"/>
    <w:rsid w:val="0096144F"/>
    <w:rsid w:val="00984B06"/>
    <w:rsid w:val="00996728"/>
    <w:rsid w:val="009A3228"/>
    <w:rsid w:val="009B2176"/>
    <w:rsid w:val="009B2BD1"/>
    <w:rsid w:val="009B40F3"/>
    <w:rsid w:val="009D37F8"/>
    <w:rsid w:val="009D3BBD"/>
    <w:rsid w:val="009E3D80"/>
    <w:rsid w:val="00A06C28"/>
    <w:rsid w:val="00A116D6"/>
    <w:rsid w:val="00A275C2"/>
    <w:rsid w:val="00A35618"/>
    <w:rsid w:val="00A449F6"/>
    <w:rsid w:val="00A5512C"/>
    <w:rsid w:val="00A5674B"/>
    <w:rsid w:val="00A73366"/>
    <w:rsid w:val="00A8089E"/>
    <w:rsid w:val="00A859D9"/>
    <w:rsid w:val="00A86D8A"/>
    <w:rsid w:val="00A876A1"/>
    <w:rsid w:val="00A876B8"/>
    <w:rsid w:val="00A906D3"/>
    <w:rsid w:val="00A90AFB"/>
    <w:rsid w:val="00A94E42"/>
    <w:rsid w:val="00AB7C18"/>
    <w:rsid w:val="00AC5C98"/>
    <w:rsid w:val="00AC6F18"/>
    <w:rsid w:val="00AD1E0C"/>
    <w:rsid w:val="00AE0591"/>
    <w:rsid w:val="00AF207C"/>
    <w:rsid w:val="00AF5FD9"/>
    <w:rsid w:val="00B0402C"/>
    <w:rsid w:val="00B1249E"/>
    <w:rsid w:val="00B35E10"/>
    <w:rsid w:val="00B379F5"/>
    <w:rsid w:val="00B40D4B"/>
    <w:rsid w:val="00B419E6"/>
    <w:rsid w:val="00B43D1D"/>
    <w:rsid w:val="00B4637F"/>
    <w:rsid w:val="00B53DA6"/>
    <w:rsid w:val="00B70D88"/>
    <w:rsid w:val="00B76DB0"/>
    <w:rsid w:val="00B85131"/>
    <w:rsid w:val="00BA68E9"/>
    <w:rsid w:val="00BC48F2"/>
    <w:rsid w:val="00BC4D0B"/>
    <w:rsid w:val="00BE18B0"/>
    <w:rsid w:val="00BE33C1"/>
    <w:rsid w:val="00C01E20"/>
    <w:rsid w:val="00C026B6"/>
    <w:rsid w:val="00C04D31"/>
    <w:rsid w:val="00C069A6"/>
    <w:rsid w:val="00C17839"/>
    <w:rsid w:val="00C303BF"/>
    <w:rsid w:val="00C30F44"/>
    <w:rsid w:val="00C47B6B"/>
    <w:rsid w:val="00C54584"/>
    <w:rsid w:val="00C5787B"/>
    <w:rsid w:val="00C73AD1"/>
    <w:rsid w:val="00C9557C"/>
    <w:rsid w:val="00C964FB"/>
    <w:rsid w:val="00C96AAD"/>
    <w:rsid w:val="00C97B66"/>
    <w:rsid w:val="00CA2455"/>
    <w:rsid w:val="00CB0525"/>
    <w:rsid w:val="00CB0E2E"/>
    <w:rsid w:val="00CB786C"/>
    <w:rsid w:val="00CC2368"/>
    <w:rsid w:val="00CC60D9"/>
    <w:rsid w:val="00CC6986"/>
    <w:rsid w:val="00CD2303"/>
    <w:rsid w:val="00CD276C"/>
    <w:rsid w:val="00CD3656"/>
    <w:rsid w:val="00CD7106"/>
    <w:rsid w:val="00CE2B9B"/>
    <w:rsid w:val="00D12229"/>
    <w:rsid w:val="00D41548"/>
    <w:rsid w:val="00D4183E"/>
    <w:rsid w:val="00D42920"/>
    <w:rsid w:val="00D43C06"/>
    <w:rsid w:val="00D47422"/>
    <w:rsid w:val="00D5198F"/>
    <w:rsid w:val="00D67474"/>
    <w:rsid w:val="00D731EE"/>
    <w:rsid w:val="00D74B6A"/>
    <w:rsid w:val="00D7758E"/>
    <w:rsid w:val="00D81703"/>
    <w:rsid w:val="00DA00E8"/>
    <w:rsid w:val="00DA2566"/>
    <w:rsid w:val="00DB522C"/>
    <w:rsid w:val="00DB7FC2"/>
    <w:rsid w:val="00DC4FAE"/>
    <w:rsid w:val="00DD2689"/>
    <w:rsid w:val="00DD51EE"/>
    <w:rsid w:val="00DE5E9A"/>
    <w:rsid w:val="00DE7E1B"/>
    <w:rsid w:val="00E37D7B"/>
    <w:rsid w:val="00E40002"/>
    <w:rsid w:val="00E46B32"/>
    <w:rsid w:val="00E47969"/>
    <w:rsid w:val="00E56382"/>
    <w:rsid w:val="00E63E53"/>
    <w:rsid w:val="00E670DF"/>
    <w:rsid w:val="00E7017B"/>
    <w:rsid w:val="00EA3601"/>
    <w:rsid w:val="00EA37F6"/>
    <w:rsid w:val="00EC2356"/>
    <w:rsid w:val="00EC3A82"/>
    <w:rsid w:val="00EE310A"/>
    <w:rsid w:val="00EE3882"/>
    <w:rsid w:val="00F22E18"/>
    <w:rsid w:val="00F23C95"/>
    <w:rsid w:val="00F36743"/>
    <w:rsid w:val="00F37224"/>
    <w:rsid w:val="00F379D3"/>
    <w:rsid w:val="00F4171E"/>
    <w:rsid w:val="00F631A9"/>
    <w:rsid w:val="00F64ADA"/>
    <w:rsid w:val="00F71AC7"/>
    <w:rsid w:val="00F81A2A"/>
    <w:rsid w:val="00F852AC"/>
    <w:rsid w:val="00F96831"/>
    <w:rsid w:val="00FA7F70"/>
    <w:rsid w:val="00FD0872"/>
    <w:rsid w:val="00FD39CB"/>
    <w:rsid w:val="00FD4310"/>
    <w:rsid w:val="00FE5CFD"/>
    <w:rsid w:val="00FE618C"/>
    <w:rsid w:val="00FF1C5A"/>
    <w:rsid w:val="00FF5F5E"/>
    <w:rsid w:val="00FF6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F8C25"/>
  <w15:chartTrackingRefBased/>
  <w15:docId w15:val="{875D197B-EB3F-4B96-BDC3-21D69E0FC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B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2B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2B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2B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2B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2B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2B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2B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2B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2B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2B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2B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2B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2B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2B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2B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2B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2B8B"/>
    <w:rPr>
      <w:rFonts w:eastAsiaTheme="majorEastAsia" w:cstheme="majorBidi"/>
      <w:color w:val="272727" w:themeColor="text1" w:themeTint="D8"/>
    </w:rPr>
  </w:style>
  <w:style w:type="paragraph" w:styleId="Title">
    <w:name w:val="Title"/>
    <w:basedOn w:val="Normal"/>
    <w:next w:val="Normal"/>
    <w:link w:val="TitleChar"/>
    <w:uiPriority w:val="10"/>
    <w:qFormat/>
    <w:rsid w:val="002F2B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B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2B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2B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2B8B"/>
    <w:pPr>
      <w:spacing w:before="160"/>
      <w:jc w:val="center"/>
    </w:pPr>
    <w:rPr>
      <w:i/>
      <w:iCs/>
      <w:color w:val="404040" w:themeColor="text1" w:themeTint="BF"/>
    </w:rPr>
  </w:style>
  <w:style w:type="character" w:customStyle="1" w:styleId="QuoteChar">
    <w:name w:val="Quote Char"/>
    <w:basedOn w:val="DefaultParagraphFont"/>
    <w:link w:val="Quote"/>
    <w:uiPriority w:val="29"/>
    <w:rsid w:val="002F2B8B"/>
    <w:rPr>
      <w:i/>
      <w:iCs/>
      <w:color w:val="404040" w:themeColor="text1" w:themeTint="BF"/>
    </w:rPr>
  </w:style>
  <w:style w:type="paragraph" w:styleId="ListParagraph">
    <w:name w:val="List Paragraph"/>
    <w:basedOn w:val="Normal"/>
    <w:uiPriority w:val="34"/>
    <w:qFormat/>
    <w:rsid w:val="002F2B8B"/>
    <w:pPr>
      <w:ind w:left="720"/>
      <w:contextualSpacing/>
    </w:pPr>
  </w:style>
  <w:style w:type="character" w:styleId="IntenseEmphasis">
    <w:name w:val="Intense Emphasis"/>
    <w:basedOn w:val="DefaultParagraphFont"/>
    <w:uiPriority w:val="21"/>
    <w:qFormat/>
    <w:rsid w:val="002F2B8B"/>
    <w:rPr>
      <w:i/>
      <w:iCs/>
      <w:color w:val="0F4761" w:themeColor="accent1" w:themeShade="BF"/>
    </w:rPr>
  </w:style>
  <w:style w:type="paragraph" w:styleId="IntenseQuote">
    <w:name w:val="Intense Quote"/>
    <w:basedOn w:val="Normal"/>
    <w:next w:val="Normal"/>
    <w:link w:val="IntenseQuoteChar"/>
    <w:uiPriority w:val="30"/>
    <w:qFormat/>
    <w:rsid w:val="002F2B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2B8B"/>
    <w:rPr>
      <w:i/>
      <w:iCs/>
      <w:color w:val="0F4761" w:themeColor="accent1" w:themeShade="BF"/>
    </w:rPr>
  </w:style>
  <w:style w:type="character" w:styleId="IntenseReference">
    <w:name w:val="Intense Reference"/>
    <w:basedOn w:val="DefaultParagraphFont"/>
    <w:uiPriority w:val="32"/>
    <w:qFormat/>
    <w:rsid w:val="002F2B8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2287</Words>
  <Characters>13042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pope</dc:creator>
  <cp:keywords/>
  <dc:description/>
  <cp:lastModifiedBy>lauren pope</cp:lastModifiedBy>
  <cp:revision>27</cp:revision>
  <dcterms:created xsi:type="dcterms:W3CDTF">2024-05-18T14:01:00Z</dcterms:created>
  <dcterms:modified xsi:type="dcterms:W3CDTF">2024-05-18T14:23:00Z</dcterms:modified>
</cp:coreProperties>
</file>