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03A91" w:rsidR="007E7745" w:rsidP="00C03A91" w:rsidRDefault="007E7745" w14:paraId="244B5896" w14:textId="3C1606CE">
      <w:pPr>
        <w:spacing w:line="360" w:lineRule="auto"/>
        <w:rPr>
          <w:rFonts w:ascii="Arial" w:hAnsi="Arial" w:cs="Arial"/>
        </w:rPr>
      </w:pPr>
      <w:r w:rsidRPr="6216A532" w:rsidR="5E433E3A">
        <w:rPr>
          <w:rFonts w:ascii="Arial" w:hAnsi="Arial" w:cs="Arial"/>
        </w:rPr>
        <w:t xml:space="preserve"> </w:t>
      </w:r>
      <w:r w:rsidRPr="6216A532" w:rsidR="5EC92ECB">
        <w:rPr>
          <w:rFonts w:ascii="Arial" w:hAnsi="Arial" w:cs="Arial"/>
        </w:rPr>
        <w:t xml:space="preserve"> </w:t>
      </w:r>
    </w:p>
    <w:p w:rsidRPr="00C03A91" w:rsidR="00EB12BC" w:rsidP="00C03A91" w:rsidRDefault="00EB12BC" w14:paraId="365DE405" w14:textId="77777777">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C03A91" w:rsidR="00EB12BC" w:rsidP="6216A532" w:rsidRDefault="00EB12BC" w14:paraId="4B015D8C" w14:textId="77777777">
      <w:pPr>
        <w:spacing w:line="360" w:lineRule="auto"/>
        <w:rPr>
          <w:rFonts w:ascii="Arial" w:hAnsi="Arial" w:cs="Arial"/>
          <w:color w:val="000000" w:themeColor="text1" w:themeTint="FF" w:themeShade="FF"/>
        </w:rPr>
      </w:pPr>
    </w:p>
    <w:p w:rsidRPr="00076AC0" w:rsidR="00EB12BC" w:rsidP="6216A532" w:rsidRDefault="00EB12BC" w14:paraId="27888C86" w14:textId="4205435D">
      <w:pPr>
        <w:pStyle w:val="Normal"/>
        <w:spacing w:line="360" w:lineRule="auto"/>
        <w:rPr>
          <w:rFonts w:ascii="Arial" w:hAnsi="Arial" w:cs="Arial"/>
          <w:color w:val="000000" w:themeColor="text1" w:themeTint="FF" w:themeShade="FF"/>
          <w:sz w:val="28"/>
          <w:szCs w:val="28"/>
          <w:lang w:val="nl-NL"/>
        </w:rPr>
      </w:pPr>
      <w:r w:rsidRPr="6216A532" w:rsidR="00EB12BC">
        <w:rPr>
          <w:rFonts w:ascii="Arial" w:hAnsi="Arial" w:cs="Arial"/>
          <w:b w:val="1"/>
          <w:bCs w:val="1"/>
          <w:color w:val="000000" w:themeColor="text1" w:themeTint="FF" w:themeShade="FF"/>
          <w:sz w:val="28"/>
          <w:szCs w:val="28"/>
          <w:lang w:val="nl-NL"/>
        </w:rPr>
        <w:t>Student name</w:t>
      </w:r>
      <w:r w:rsidRPr="6216A532" w:rsidR="00EB12BC">
        <w:rPr>
          <w:rFonts w:ascii="Arial" w:hAnsi="Arial" w:cs="Arial"/>
          <w:color w:val="000000" w:themeColor="text1" w:themeTint="FF" w:themeShade="FF"/>
          <w:sz w:val="28"/>
          <w:szCs w:val="28"/>
          <w:lang w:val="nl-NL"/>
        </w:rPr>
        <w:t>:</w:t>
      </w:r>
      <w:r w:rsidRPr="6216A532" w:rsidR="00CE3560">
        <w:rPr>
          <w:rFonts w:ascii="Arial" w:hAnsi="Arial" w:cs="Arial"/>
          <w:color w:val="000000" w:themeColor="text1" w:themeTint="FF" w:themeShade="FF"/>
          <w:sz w:val="28"/>
          <w:szCs w:val="28"/>
          <w:lang w:val="nl-NL"/>
        </w:rPr>
        <w:t xml:space="preserve"> Retchil Salubod</w:t>
      </w:r>
    </w:p>
    <w:p w:rsidRPr="00076AC0" w:rsidR="00EB12BC" w:rsidP="6216A532" w:rsidRDefault="00EB12BC" w14:paraId="3C83A8A7" w14:textId="04DF68B2">
      <w:pPr>
        <w:tabs>
          <w:tab w:val="left" w:pos="6540"/>
        </w:tabs>
        <w:spacing w:line="360" w:lineRule="auto"/>
        <w:rPr>
          <w:rFonts w:ascii="Arial" w:hAnsi="Arial" w:cs="Arial"/>
          <w:color w:val="000000" w:themeColor="text1" w:themeTint="FF" w:themeShade="FF"/>
          <w:sz w:val="28"/>
          <w:szCs w:val="28"/>
          <w:lang w:val="nl-NL"/>
        </w:rPr>
      </w:pPr>
      <w:r w:rsidRPr="6216A532" w:rsidR="00EB12BC">
        <w:rPr>
          <w:rFonts w:ascii="Arial" w:hAnsi="Arial" w:cs="Arial"/>
          <w:b w:val="1"/>
          <w:bCs w:val="1"/>
          <w:color w:val="000000" w:themeColor="text1" w:themeTint="FF" w:themeShade="FF"/>
          <w:sz w:val="28"/>
          <w:szCs w:val="28"/>
          <w:lang w:val="nl-NL"/>
        </w:rPr>
        <w:t>Student ID</w:t>
      </w:r>
      <w:r w:rsidRPr="6216A532" w:rsidR="00EB12BC">
        <w:rPr>
          <w:rFonts w:ascii="Arial" w:hAnsi="Arial" w:cs="Arial"/>
          <w:color w:val="000000" w:themeColor="text1" w:themeTint="FF" w:themeShade="FF"/>
          <w:sz w:val="28"/>
          <w:szCs w:val="28"/>
          <w:lang w:val="nl-NL"/>
        </w:rPr>
        <w:t>:</w:t>
      </w:r>
      <w:r w:rsidRPr="6216A532" w:rsidR="00CE3560">
        <w:rPr>
          <w:rFonts w:ascii="Arial" w:hAnsi="Arial" w:cs="Arial"/>
          <w:color w:val="000000" w:themeColor="text1" w:themeTint="FF" w:themeShade="FF"/>
          <w:sz w:val="28"/>
          <w:szCs w:val="28"/>
          <w:lang w:val="nl-NL"/>
        </w:rPr>
        <w:t xml:space="preserve"> 2417230</w:t>
      </w:r>
    </w:p>
    <w:p w:rsidRPr="00076AC0" w:rsidR="00EB12BC" w:rsidP="6216A532" w:rsidRDefault="00EB12BC" w14:paraId="21E9DC72" w14:textId="77777777">
      <w:pPr>
        <w:tabs>
          <w:tab w:val="left" w:pos="6540"/>
        </w:tabs>
        <w:spacing w:line="360" w:lineRule="auto"/>
        <w:rPr>
          <w:rFonts w:ascii="Arial" w:hAnsi="Arial" w:cs="Arial"/>
          <w:color w:val="000000" w:themeColor="text1" w:themeTint="FF" w:themeShade="FF"/>
          <w:sz w:val="28"/>
          <w:szCs w:val="28"/>
          <w:lang w:val="nl-NL"/>
        </w:rPr>
      </w:pPr>
    </w:p>
    <w:p w:rsidRPr="00076AC0" w:rsidR="00EB12BC" w:rsidP="6216A532" w:rsidRDefault="00EB12BC" w14:paraId="23BAC9B9" w14:textId="08F87706">
      <w:pPr>
        <w:tabs>
          <w:tab w:val="left" w:pos="6540"/>
        </w:tabs>
        <w:spacing w:line="360" w:lineRule="auto"/>
        <w:rPr>
          <w:rFonts w:ascii="Arial" w:hAnsi="Arial" w:cs="Arial"/>
          <w:color w:val="000000" w:themeColor="text1" w:themeTint="FF" w:themeShade="FF"/>
          <w:sz w:val="28"/>
          <w:szCs w:val="28"/>
          <w:lang w:val="nl-NL"/>
        </w:rPr>
      </w:pPr>
      <w:r w:rsidRPr="6216A532" w:rsidR="00EB12BC">
        <w:rPr>
          <w:rFonts w:ascii="Arial" w:hAnsi="Arial" w:cs="Arial"/>
          <w:b w:val="1"/>
          <w:bCs w:val="1"/>
          <w:color w:val="000000" w:themeColor="text1" w:themeTint="FF" w:themeShade="FF"/>
          <w:sz w:val="28"/>
          <w:szCs w:val="28"/>
          <w:lang w:val="nl-NL"/>
        </w:rPr>
        <w:t>Module name</w:t>
      </w:r>
      <w:r w:rsidRPr="6216A532" w:rsidR="00EB12BC">
        <w:rPr>
          <w:rFonts w:ascii="Arial" w:hAnsi="Arial" w:cs="Arial"/>
          <w:color w:val="000000" w:themeColor="text1" w:themeTint="FF" w:themeShade="FF"/>
          <w:sz w:val="28"/>
          <w:szCs w:val="28"/>
          <w:lang w:val="nl-NL"/>
        </w:rPr>
        <w:t xml:space="preserve">: </w:t>
      </w:r>
      <w:r w:rsidRPr="6216A532" w:rsidR="42C1DE03">
        <w:rPr>
          <w:rFonts w:ascii="Arial" w:hAnsi="Arial" w:cs="Arial"/>
          <w:color w:val="000000" w:themeColor="text1" w:themeTint="FF" w:themeShade="FF"/>
          <w:sz w:val="28"/>
          <w:szCs w:val="28"/>
          <w:lang w:val="nl-NL"/>
        </w:rPr>
        <w:t>Introduction</w:t>
      </w:r>
      <w:r w:rsidRPr="6216A532" w:rsidR="42C1DE03">
        <w:rPr>
          <w:rFonts w:ascii="Arial" w:hAnsi="Arial" w:cs="Arial"/>
          <w:color w:val="000000" w:themeColor="text1" w:themeTint="FF" w:themeShade="FF"/>
          <w:sz w:val="28"/>
          <w:szCs w:val="28"/>
          <w:lang w:val="nl-NL"/>
        </w:rPr>
        <w:t xml:space="preserve"> </w:t>
      </w:r>
      <w:r w:rsidRPr="6216A532" w:rsidR="42C1DE03">
        <w:rPr>
          <w:rFonts w:ascii="Arial" w:hAnsi="Arial" w:cs="Arial"/>
          <w:color w:val="000000" w:themeColor="text1" w:themeTint="FF" w:themeShade="FF"/>
          <w:sz w:val="28"/>
          <w:szCs w:val="28"/>
          <w:lang w:val="nl-NL"/>
        </w:rPr>
        <w:t>to</w:t>
      </w:r>
      <w:r w:rsidRPr="6216A532" w:rsidR="42C1DE03">
        <w:rPr>
          <w:rFonts w:ascii="Arial" w:hAnsi="Arial" w:cs="Arial"/>
          <w:color w:val="000000" w:themeColor="text1" w:themeTint="FF" w:themeShade="FF"/>
          <w:sz w:val="28"/>
          <w:szCs w:val="28"/>
          <w:lang w:val="nl-NL"/>
        </w:rPr>
        <w:t xml:space="preserve"> </w:t>
      </w:r>
      <w:r w:rsidRPr="6216A532" w:rsidR="007F104F">
        <w:rPr>
          <w:rFonts w:ascii="Arial" w:hAnsi="Arial" w:cs="Arial"/>
          <w:color w:val="000000" w:themeColor="text1" w:themeTint="FF" w:themeShade="FF"/>
          <w:sz w:val="28"/>
          <w:szCs w:val="28"/>
          <w:lang w:val="nl-NL"/>
        </w:rPr>
        <w:t>Physi</w:t>
      </w:r>
      <w:r w:rsidRPr="6216A532" w:rsidR="003C77B5">
        <w:rPr>
          <w:rFonts w:ascii="Arial" w:hAnsi="Arial" w:cs="Arial"/>
          <w:color w:val="000000" w:themeColor="text1" w:themeTint="FF" w:themeShade="FF"/>
          <w:sz w:val="28"/>
          <w:szCs w:val="28"/>
          <w:lang w:val="nl-NL"/>
        </w:rPr>
        <w:t>ology</w:t>
      </w:r>
    </w:p>
    <w:p w:rsidRPr="00C03A91" w:rsidR="00EB12BC" w:rsidP="6216A532" w:rsidRDefault="00EB12BC" w14:paraId="4FD97C8C" w14:textId="1CF641D0">
      <w:pPr>
        <w:tabs>
          <w:tab w:val="left" w:pos="6540"/>
        </w:tabs>
        <w:spacing w:line="360" w:lineRule="auto"/>
        <w:rPr>
          <w:rFonts w:ascii="Arial" w:hAnsi="Arial" w:cs="Arial"/>
          <w:color w:val="000000" w:themeColor="text1" w:themeTint="FF" w:themeShade="FF"/>
          <w:sz w:val="28"/>
          <w:szCs w:val="28"/>
        </w:rPr>
      </w:pPr>
      <w:r w:rsidRPr="6216A532" w:rsidR="00EB12BC">
        <w:rPr>
          <w:rFonts w:ascii="Arial" w:hAnsi="Arial" w:cs="Arial"/>
          <w:b w:val="1"/>
          <w:bCs w:val="1"/>
          <w:color w:val="000000" w:themeColor="text1" w:themeTint="FF" w:themeShade="FF"/>
          <w:sz w:val="28"/>
          <w:szCs w:val="28"/>
        </w:rPr>
        <w:t>Module code</w:t>
      </w:r>
      <w:r w:rsidRPr="6216A532" w:rsidR="00EB12BC">
        <w:rPr>
          <w:rFonts w:ascii="Arial" w:hAnsi="Arial" w:cs="Arial"/>
          <w:color w:val="000000" w:themeColor="text1" w:themeTint="FF" w:themeShade="FF"/>
          <w:sz w:val="28"/>
          <w:szCs w:val="28"/>
        </w:rPr>
        <w:t>:</w:t>
      </w:r>
      <w:r w:rsidRPr="6216A532" w:rsidR="38576F81">
        <w:rPr>
          <w:rFonts w:ascii="Arial" w:hAnsi="Arial" w:cs="Arial"/>
          <w:color w:val="000000" w:themeColor="text1" w:themeTint="FF" w:themeShade="FF"/>
          <w:sz w:val="28"/>
          <w:szCs w:val="28"/>
        </w:rPr>
        <w:t xml:space="preserve"> BMHP 5023</w:t>
      </w:r>
      <w:r w:rsidRPr="6216A532" w:rsidR="37EE5FDE">
        <w:rPr>
          <w:rFonts w:ascii="Arial" w:hAnsi="Arial" w:cs="Arial"/>
          <w:color w:val="000000" w:themeColor="text1" w:themeTint="FF" w:themeShade="FF"/>
          <w:sz w:val="28"/>
          <w:szCs w:val="28"/>
        </w:rPr>
        <w:t>_LON</w:t>
      </w:r>
    </w:p>
    <w:p w:rsidRPr="00C03A91" w:rsidR="00EB12BC" w:rsidP="6216A532" w:rsidRDefault="00EB12BC" w14:paraId="658BE57E" w14:textId="0C4516FC">
      <w:pPr>
        <w:tabs>
          <w:tab w:val="left" w:pos="6540"/>
        </w:tabs>
        <w:spacing w:line="360" w:lineRule="auto"/>
        <w:rPr>
          <w:rFonts w:ascii="Arial" w:hAnsi="Arial" w:cs="Arial"/>
          <w:color w:val="000000" w:themeColor="text1" w:themeTint="FF" w:themeShade="FF"/>
          <w:sz w:val="28"/>
          <w:szCs w:val="28"/>
        </w:rPr>
      </w:pPr>
      <w:r w:rsidRPr="6216A532" w:rsidR="00EB12BC">
        <w:rPr>
          <w:rFonts w:ascii="Arial" w:hAnsi="Arial" w:cs="Arial"/>
          <w:b w:val="1"/>
          <w:bCs w:val="1"/>
          <w:color w:val="000000" w:themeColor="text1" w:themeTint="FF" w:themeShade="FF"/>
          <w:sz w:val="28"/>
          <w:szCs w:val="28"/>
        </w:rPr>
        <w:t>Lecturer name</w:t>
      </w:r>
      <w:r w:rsidRPr="6216A532" w:rsidR="00EB12BC">
        <w:rPr>
          <w:rFonts w:ascii="Arial" w:hAnsi="Arial" w:cs="Arial"/>
          <w:color w:val="000000" w:themeColor="text1" w:themeTint="FF" w:themeShade="FF"/>
          <w:sz w:val="28"/>
          <w:szCs w:val="28"/>
        </w:rPr>
        <w:t>:</w:t>
      </w:r>
      <w:r w:rsidRPr="6216A532" w:rsidR="4E46E196">
        <w:rPr>
          <w:rFonts w:ascii="Arial" w:hAnsi="Arial" w:cs="Arial"/>
          <w:color w:val="000000" w:themeColor="text1" w:themeTint="FF" w:themeShade="FF"/>
          <w:sz w:val="28"/>
          <w:szCs w:val="28"/>
        </w:rPr>
        <w:t xml:space="preserve"> </w:t>
      </w:r>
      <w:r w:rsidRPr="6216A532" w:rsidR="7C4F4623">
        <w:rPr>
          <w:rFonts w:ascii="Arial" w:hAnsi="Arial" w:cs="Arial"/>
          <w:color w:val="000000" w:themeColor="text1" w:themeTint="FF" w:themeShade="FF"/>
          <w:sz w:val="28"/>
          <w:szCs w:val="28"/>
        </w:rPr>
        <w:t xml:space="preserve">Dr. </w:t>
      </w:r>
      <w:r w:rsidRPr="6216A532" w:rsidR="4E46E196">
        <w:rPr>
          <w:rFonts w:ascii="Arial" w:hAnsi="Arial" w:cs="Arial"/>
          <w:color w:val="000000" w:themeColor="text1" w:themeTint="FF" w:themeShade="FF"/>
          <w:sz w:val="28"/>
          <w:szCs w:val="28"/>
        </w:rPr>
        <w:t>Soban Sadiq</w:t>
      </w:r>
    </w:p>
    <w:p w:rsidRPr="00C03A91" w:rsidR="001B7A40" w:rsidP="6216A532" w:rsidRDefault="001B7A40" w14:paraId="5AFF31F9" w14:textId="77777777">
      <w:pPr>
        <w:tabs>
          <w:tab w:val="left" w:pos="6540"/>
        </w:tabs>
        <w:spacing w:line="360" w:lineRule="auto"/>
        <w:rPr>
          <w:rFonts w:ascii="Arial" w:hAnsi="Arial" w:cs="Arial"/>
          <w:b w:val="1"/>
          <w:bCs w:val="1"/>
          <w:color w:val="000000" w:themeColor="text1" w:themeTint="FF" w:themeShade="FF"/>
          <w:sz w:val="28"/>
          <w:szCs w:val="28"/>
        </w:rPr>
      </w:pPr>
    </w:p>
    <w:p w:rsidRPr="00C03A91" w:rsidR="001B7A40" w:rsidP="6216A532" w:rsidRDefault="001B7A40" w14:paraId="53B923F4" w14:textId="15992D6D">
      <w:pPr>
        <w:tabs>
          <w:tab w:val="left" w:pos="6540"/>
        </w:tabs>
        <w:spacing w:line="360" w:lineRule="auto"/>
        <w:rPr>
          <w:rFonts w:ascii="Arial" w:hAnsi="Arial" w:cs="Arial"/>
          <w:b w:val="1"/>
          <w:bCs w:val="1"/>
          <w:color w:val="000000" w:themeColor="text1" w:themeTint="FF" w:themeShade="FF"/>
          <w:sz w:val="28"/>
          <w:szCs w:val="28"/>
        </w:rPr>
      </w:pPr>
      <w:r w:rsidRPr="6216A532" w:rsidR="001B7A40">
        <w:rPr>
          <w:rFonts w:ascii="Arial" w:hAnsi="Arial" w:cs="Arial"/>
          <w:b w:val="1"/>
          <w:bCs w:val="1"/>
          <w:color w:val="000000" w:themeColor="text1" w:themeTint="FF" w:themeShade="FF"/>
          <w:sz w:val="28"/>
          <w:szCs w:val="28"/>
        </w:rPr>
        <w:t xml:space="preserve">Assessment: </w:t>
      </w:r>
      <w:r w:rsidRPr="6216A532" w:rsidR="183FA906">
        <w:rPr>
          <w:rFonts w:ascii="Arial" w:hAnsi="Arial" w:cs="Arial"/>
          <w:b w:val="1"/>
          <w:bCs w:val="1"/>
          <w:color w:val="000000" w:themeColor="text1" w:themeTint="FF" w:themeShade="FF"/>
          <w:sz w:val="28"/>
          <w:szCs w:val="28"/>
        </w:rPr>
        <w:t>1</w:t>
      </w:r>
    </w:p>
    <w:p w:rsidR="13B39C88" w:rsidP="6216A532" w:rsidRDefault="13B39C88" w14:paraId="01764552" w14:textId="064744FE">
      <w:pPr>
        <w:tabs>
          <w:tab w:val="left" w:leader="none" w:pos="6540"/>
        </w:tabs>
        <w:spacing w:line="360" w:lineRule="auto"/>
        <w:rPr>
          <w:rFonts w:ascii="Arial" w:hAnsi="Arial" w:cs="Arial"/>
          <w:b w:val="1"/>
          <w:bCs w:val="1"/>
          <w:color w:val="000000" w:themeColor="text1" w:themeTint="FF" w:themeShade="FF"/>
          <w:sz w:val="28"/>
          <w:szCs w:val="28"/>
        </w:rPr>
      </w:pPr>
    </w:p>
    <w:p w:rsidR="13B39C88" w:rsidP="6216A532" w:rsidRDefault="13B39C88" w14:paraId="45D0F042" w14:textId="1C1E0E71">
      <w:pPr>
        <w:tabs>
          <w:tab w:val="left" w:leader="none" w:pos="6540"/>
        </w:tabs>
        <w:spacing w:line="360" w:lineRule="auto"/>
        <w:rPr>
          <w:rFonts w:ascii="Arial" w:hAnsi="Arial" w:cs="Arial"/>
          <w:b w:val="1"/>
          <w:bCs w:val="1"/>
          <w:color w:val="000000" w:themeColor="text1" w:themeTint="FF" w:themeShade="FF"/>
          <w:sz w:val="28"/>
          <w:szCs w:val="28"/>
        </w:rPr>
      </w:pPr>
    </w:p>
    <w:p w:rsidR="13B39C88" w:rsidP="6216A532" w:rsidRDefault="13B39C88" w14:paraId="6188DDA5" w14:textId="0E341536">
      <w:pPr>
        <w:tabs>
          <w:tab w:val="left" w:leader="none" w:pos="6540"/>
        </w:tabs>
        <w:spacing w:line="360" w:lineRule="auto"/>
        <w:rPr>
          <w:rFonts w:ascii="Arial" w:hAnsi="Arial" w:cs="Arial"/>
          <w:b w:val="1"/>
          <w:bCs w:val="1"/>
          <w:color w:val="000000" w:themeColor="text1" w:themeTint="FF" w:themeShade="FF"/>
          <w:sz w:val="28"/>
          <w:szCs w:val="28"/>
        </w:rPr>
      </w:pPr>
    </w:p>
    <w:p w:rsidRPr="00C03A91" w:rsidR="000C4EDA" w:rsidP="6216A532" w:rsidRDefault="000C4EDA" w14:paraId="36E012A0" w14:textId="4D376276">
      <w:pPr>
        <w:tabs>
          <w:tab w:val="left" w:pos="6540"/>
        </w:tabs>
        <w:spacing w:line="360" w:lineRule="auto"/>
        <w:rPr>
          <w:rFonts w:ascii="Arial" w:hAnsi="Arial" w:cs="Arial"/>
          <w:color w:val="000000" w:themeColor="text1" w:themeTint="FF" w:themeShade="FF"/>
          <w:sz w:val="28"/>
          <w:szCs w:val="28"/>
        </w:rPr>
      </w:pPr>
    </w:p>
    <w:p w:rsidR="474734A6" w:rsidP="6216A532" w:rsidRDefault="474734A6" w14:paraId="2A1285A5" w14:textId="597A8A92">
      <w:pPr>
        <w:pStyle w:val="Normal"/>
        <w:spacing w:line="360" w:lineRule="auto"/>
        <w:rPr>
          <w:rFonts w:ascii="Helvetica" w:hAnsi="Helvetica" w:eastAsia="Helvetica" w:cs="Helvetica"/>
          <w:b w:val="0"/>
          <w:bCs w:val="0"/>
          <w:i w:val="0"/>
          <w:iCs w:val="0"/>
          <w:caps w:val="0"/>
          <w:smallCaps w:val="0"/>
          <w:noProof w:val="0"/>
          <w:color w:val="000000" w:themeColor="text1" w:themeTint="FF" w:themeShade="FF"/>
          <w:sz w:val="30"/>
          <w:szCs w:val="30"/>
          <w:lang w:val="en-GB"/>
        </w:rPr>
      </w:pPr>
    </w:p>
    <w:p w:rsidR="474734A6" w:rsidP="6216A532" w:rsidRDefault="474734A6" w14:paraId="26C769F4" w14:textId="2A0B51D0">
      <w:pPr>
        <w:pStyle w:val="Normal"/>
        <w:spacing w:line="360" w:lineRule="auto"/>
        <w:rPr>
          <w:rFonts w:ascii="Helvetica" w:hAnsi="Helvetica" w:eastAsia="Helvetica" w:cs="Helvetica"/>
          <w:b w:val="0"/>
          <w:bCs w:val="0"/>
          <w:i w:val="0"/>
          <w:iCs w:val="0"/>
          <w:caps w:val="0"/>
          <w:smallCaps w:val="0"/>
          <w:noProof w:val="0"/>
          <w:color w:val="000000" w:themeColor="text1" w:themeTint="FF" w:themeShade="FF"/>
          <w:sz w:val="30"/>
          <w:szCs w:val="30"/>
          <w:lang w:val="en-GB"/>
        </w:rPr>
      </w:pPr>
    </w:p>
    <w:p w:rsidR="474734A6" w:rsidP="6216A532" w:rsidRDefault="474734A6" w14:paraId="5E5073A9" w14:textId="1DED662D">
      <w:pPr>
        <w:pStyle w:val="Normal"/>
        <w:spacing w:line="360" w:lineRule="auto"/>
        <w:rPr>
          <w:rFonts w:ascii="Helvetica" w:hAnsi="Helvetica" w:eastAsia="Helvetica" w:cs="Helvetica"/>
          <w:b w:val="0"/>
          <w:bCs w:val="0"/>
          <w:i w:val="0"/>
          <w:iCs w:val="0"/>
          <w:caps w:val="0"/>
          <w:smallCaps w:val="0"/>
          <w:noProof w:val="0"/>
          <w:color w:val="000000" w:themeColor="text1" w:themeTint="FF" w:themeShade="FF"/>
          <w:sz w:val="30"/>
          <w:szCs w:val="30"/>
          <w:lang w:val="en-GB"/>
        </w:rPr>
      </w:pPr>
    </w:p>
    <w:p w:rsidR="474734A6" w:rsidP="6216A532" w:rsidRDefault="474734A6" w14:paraId="0B563211" w14:textId="32F5506A">
      <w:pPr>
        <w:pStyle w:val="Normal"/>
        <w:spacing w:line="360" w:lineRule="auto"/>
        <w:rPr>
          <w:rFonts w:ascii="Helvetica" w:hAnsi="Helvetica" w:eastAsia="Helvetica" w:cs="Helvetica"/>
          <w:b w:val="1"/>
          <w:bCs w:val="1"/>
          <w:i w:val="0"/>
          <w:iCs w:val="0"/>
          <w:caps w:val="0"/>
          <w:smallCaps w:val="0"/>
          <w:noProof w:val="0"/>
          <w:color w:val="000000" w:themeColor="text1" w:themeTint="FF" w:themeShade="FF"/>
          <w:sz w:val="30"/>
          <w:szCs w:val="30"/>
          <w:lang w:val="en-GB"/>
        </w:rPr>
      </w:pPr>
    </w:p>
    <w:p w:rsidR="474734A6" w:rsidP="6216A532" w:rsidRDefault="474734A6" w14:paraId="66451CC7" w14:textId="7045056E">
      <w:pPr>
        <w:pStyle w:val="Normal"/>
        <w:spacing w:line="360" w:lineRule="auto"/>
        <w:rPr>
          <w:rFonts w:ascii="Helvetica" w:hAnsi="Helvetica" w:eastAsia="Helvetica" w:cs="Helvetica"/>
          <w:b w:val="1"/>
          <w:bCs w:val="1"/>
          <w:i w:val="0"/>
          <w:iCs w:val="0"/>
          <w:caps w:val="0"/>
          <w:smallCaps w:val="0"/>
          <w:noProof w:val="0"/>
          <w:color w:val="000000" w:themeColor="text1" w:themeTint="FF" w:themeShade="FF"/>
          <w:sz w:val="30"/>
          <w:szCs w:val="30"/>
          <w:lang w:val="en-GB"/>
        </w:rPr>
      </w:pPr>
    </w:p>
    <w:p w:rsidR="474734A6" w:rsidP="5FF2F25D" w:rsidRDefault="474734A6" w14:paraId="0DADFFCC" w14:textId="0611A4FE">
      <w:pPr>
        <w:pStyle w:val="Normal"/>
        <w:spacing w:line="360" w:lineRule="auto"/>
        <w:rPr>
          <w:rFonts w:ascii="Helvetica" w:hAnsi="Helvetica" w:eastAsia="Helvetica" w:cs="Helvetica"/>
          <w:b w:val="0"/>
          <w:bCs w:val="0"/>
          <w:i w:val="0"/>
          <w:iCs w:val="0"/>
          <w:caps w:val="0"/>
          <w:smallCaps w:val="0"/>
          <w:noProof w:val="0"/>
          <w:color w:val="000000" w:themeColor="text1" w:themeTint="FF" w:themeShade="FF"/>
          <w:sz w:val="30"/>
          <w:szCs w:val="30"/>
          <w:lang w:val="en-GB"/>
        </w:rPr>
      </w:pPr>
      <w:r w:rsidRPr="5FF2F25D" w:rsidR="12375546">
        <w:rPr>
          <w:rFonts w:ascii="Arial" w:hAnsi="Arial" w:eastAsia="Arial" w:cs="Arial"/>
          <w:b w:val="1"/>
          <w:bCs w:val="1"/>
          <w:i w:val="0"/>
          <w:iCs w:val="0"/>
          <w:caps w:val="0"/>
          <w:smallCaps w:val="0"/>
          <w:noProof w:val="0"/>
          <w:color w:val="000000" w:themeColor="text1" w:themeTint="FF" w:themeShade="FF"/>
          <w:sz w:val="30"/>
          <w:szCs w:val="30"/>
          <w:lang w:val="en-GB"/>
        </w:rPr>
        <w:t xml:space="preserve">Table </w:t>
      </w:r>
      <w:r w:rsidRPr="5FF2F25D" w:rsidR="12375546">
        <w:rPr>
          <w:rFonts w:ascii="Arial" w:hAnsi="Arial" w:eastAsia="Arial" w:cs="Arial"/>
          <w:b w:val="1"/>
          <w:bCs w:val="1"/>
          <w:i w:val="0"/>
          <w:iCs w:val="0"/>
          <w:caps w:val="0"/>
          <w:smallCaps w:val="0"/>
          <w:noProof w:val="0"/>
          <w:color w:val="000000" w:themeColor="text1" w:themeTint="FF" w:themeShade="FF"/>
          <w:sz w:val="30"/>
          <w:szCs w:val="30"/>
          <w:lang w:val="en-GB"/>
        </w:rPr>
        <w:t>of</w:t>
      </w:r>
      <w:r w:rsidRPr="5FF2F25D" w:rsidR="12375546">
        <w:rPr>
          <w:rFonts w:ascii="Arial" w:hAnsi="Arial" w:eastAsia="Arial" w:cs="Arial"/>
          <w:b w:val="1"/>
          <w:bCs w:val="1"/>
          <w:i w:val="0"/>
          <w:iCs w:val="0"/>
          <w:caps w:val="0"/>
          <w:smallCaps w:val="0"/>
          <w:noProof w:val="0"/>
          <w:color w:val="000000" w:themeColor="text1" w:themeTint="FF" w:themeShade="FF"/>
          <w:sz w:val="30"/>
          <w:szCs w:val="30"/>
          <w:lang w:val="en-GB"/>
        </w:rPr>
        <w:t xml:space="preserve"> Contents</w:t>
      </w:r>
    </w:p>
    <w:p w:rsidR="13B39C88" w:rsidP="5FF2F25D" w:rsidRDefault="13B39C88" w14:paraId="5583D553" w14:textId="39E9966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F2F25D" w:rsidR="6C409385">
        <w:rPr>
          <w:rFonts w:ascii="Arial" w:hAnsi="Arial" w:eastAsia="Arial" w:cs="Arial"/>
          <w:b w:val="0"/>
          <w:bCs w:val="0"/>
          <w:i w:val="0"/>
          <w:iCs w:val="0"/>
          <w:caps w:val="0"/>
          <w:smallCaps w:val="0"/>
          <w:noProof w:val="0"/>
          <w:color w:val="000000" w:themeColor="text1" w:themeTint="FF" w:themeShade="FF"/>
          <w:sz w:val="22"/>
          <w:szCs w:val="22"/>
          <w:lang w:val="en-GB"/>
        </w:rPr>
        <w:t>In</w:t>
      </w:r>
      <w:r w:rsidRPr="5FF2F25D" w:rsidR="5C359F02">
        <w:rPr>
          <w:rFonts w:ascii="Arial" w:hAnsi="Arial" w:eastAsia="Arial" w:cs="Arial"/>
          <w:b w:val="0"/>
          <w:bCs w:val="0"/>
          <w:i w:val="0"/>
          <w:iCs w:val="0"/>
          <w:caps w:val="0"/>
          <w:smallCaps w:val="0"/>
          <w:noProof w:val="0"/>
          <w:color w:val="000000" w:themeColor="text1" w:themeTint="FF" w:themeShade="FF"/>
          <w:sz w:val="22"/>
          <w:szCs w:val="22"/>
          <w:lang w:val="en-GB"/>
        </w:rPr>
        <w:t>troduction ...........................................................................</w:t>
      </w:r>
      <w:r w:rsidRPr="5FF2F25D" w:rsidR="0D0A0BE2">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5C359F02">
        <w:rPr>
          <w:rFonts w:ascii="Arial" w:hAnsi="Arial" w:eastAsia="Arial" w:cs="Arial"/>
          <w:b w:val="0"/>
          <w:bCs w:val="0"/>
          <w:i w:val="0"/>
          <w:iCs w:val="0"/>
          <w:caps w:val="0"/>
          <w:smallCaps w:val="0"/>
          <w:noProof w:val="0"/>
          <w:color w:val="000000" w:themeColor="text1" w:themeTint="FF" w:themeShade="FF"/>
          <w:sz w:val="22"/>
          <w:szCs w:val="22"/>
          <w:lang w:val="en-GB"/>
        </w:rPr>
        <w:t>.........3</w:t>
      </w:r>
    </w:p>
    <w:p w:rsidR="5C359F02" w:rsidP="5FF2F25D" w:rsidRDefault="5C359F02" w14:paraId="4E3D0F29" w14:textId="549AC58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F2F25D" w:rsidR="5C359F02">
        <w:rPr>
          <w:rFonts w:ascii="Arial" w:hAnsi="Arial" w:eastAsia="Arial" w:cs="Arial"/>
          <w:b w:val="0"/>
          <w:bCs w:val="0"/>
          <w:i w:val="0"/>
          <w:iCs w:val="0"/>
          <w:caps w:val="0"/>
          <w:smallCaps w:val="0"/>
          <w:noProof w:val="0"/>
          <w:color w:val="000000" w:themeColor="text1" w:themeTint="FF" w:themeShade="FF"/>
          <w:sz w:val="22"/>
          <w:szCs w:val="22"/>
          <w:lang w:val="en-GB"/>
        </w:rPr>
        <w:t>Blood Sugar Regulation ........................................................</w:t>
      </w:r>
      <w:r w:rsidRPr="5FF2F25D" w:rsidR="1268A34B">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5C359F02">
        <w:rPr>
          <w:rFonts w:ascii="Arial" w:hAnsi="Arial" w:eastAsia="Arial" w:cs="Arial"/>
          <w:b w:val="0"/>
          <w:bCs w:val="0"/>
          <w:i w:val="0"/>
          <w:iCs w:val="0"/>
          <w:caps w:val="0"/>
          <w:smallCaps w:val="0"/>
          <w:noProof w:val="0"/>
          <w:color w:val="000000" w:themeColor="text1" w:themeTint="FF" w:themeShade="FF"/>
          <w:sz w:val="22"/>
          <w:szCs w:val="22"/>
          <w:lang w:val="en-GB"/>
        </w:rPr>
        <w:t>.........4</w:t>
      </w:r>
    </w:p>
    <w:p w:rsidR="188FC752" w:rsidP="5FF2F25D" w:rsidRDefault="188FC752" w14:paraId="0923AE95" w14:textId="00FE07E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F2F25D" w:rsidR="188FC752">
        <w:rPr>
          <w:rFonts w:ascii="Arial" w:hAnsi="Arial" w:eastAsia="Arial" w:cs="Arial"/>
          <w:b w:val="0"/>
          <w:bCs w:val="0"/>
          <w:i w:val="0"/>
          <w:iCs w:val="0"/>
          <w:caps w:val="0"/>
          <w:smallCaps w:val="0"/>
          <w:noProof w:val="0"/>
          <w:color w:val="000000" w:themeColor="text1" w:themeTint="FF" w:themeShade="FF"/>
          <w:sz w:val="22"/>
          <w:szCs w:val="22"/>
          <w:lang w:val="en-GB"/>
        </w:rPr>
        <w:t>Image of Pancreas ...............................................................</w:t>
      </w:r>
      <w:r w:rsidRPr="5FF2F25D" w:rsidR="5FE9C448">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188FC752">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32145FC9">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.......5</w:t>
      </w:r>
    </w:p>
    <w:p w:rsidR="20CAC585" w:rsidP="5FF2F25D" w:rsidRDefault="20CAC585" w14:paraId="2F9886A8" w14:textId="6CD9348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 xml:space="preserve">Cellular </w:t>
      </w:r>
      <w:r w:rsidRPr="5FF2F25D" w:rsidR="62CE8C6D">
        <w:rPr>
          <w:rFonts w:ascii="Arial" w:hAnsi="Arial" w:eastAsia="Arial" w:cs="Arial"/>
          <w:b w:val="0"/>
          <w:bCs w:val="0"/>
          <w:i w:val="0"/>
          <w:iCs w:val="0"/>
          <w:caps w:val="0"/>
          <w:smallCaps w:val="0"/>
          <w:noProof w:val="0"/>
          <w:color w:val="000000" w:themeColor="text1" w:themeTint="FF" w:themeShade="FF"/>
          <w:sz w:val="22"/>
          <w:szCs w:val="22"/>
          <w:lang w:val="en-GB"/>
        </w:rPr>
        <w:t>Metabolism</w:t>
      </w: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6A6772FC">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317F6BC7">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........6</w:t>
      </w:r>
    </w:p>
    <w:p w:rsidR="20CAC585" w:rsidP="5FF2F25D" w:rsidRDefault="20CAC585" w14:paraId="5C1B1D71" w14:textId="7CB7913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Image of Cell ...........................................................................</w:t>
      </w:r>
      <w:r w:rsidRPr="5FF2F25D" w:rsidR="6C23C4BA">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.......7</w:t>
      </w:r>
    </w:p>
    <w:p w:rsidR="20CAC585" w:rsidP="5FF2F25D" w:rsidRDefault="20CAC585" w14:paraId="4A9746AF" w14:textId="430207D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Recording and Tracking ...........................................................</w:t>
      </w:r>
      <w:r w:rsidRPr="5FF2F25D" w:rsidR="00D61762">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......7</w:t>
      </w:r>
    </w:p>
    <w:p w:rsidR="20CAC585" w:rsidP="5FF2F25D" w:rsidRDefault="20CAC585" w14:paraId="7802A914" w14:textId="44307F2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Recording and Tracking ..................................................................8</w:t>
      </w:r>
    </w:p>
    <w:p w:rsidR="20CAC585" w:rsidP="5FF2F25D" w:rsidRDefault="20CAC585" w14:paraId="33C6486E" w14:textId="618C9E4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Recommendation ............................................................................8</w:t>
      </w:r>
    </w:p>
    <w:p w:rsidR="20CAC585" w:rsidP="5FF2F25D" w:rsidRDefault="20CAC585" w14:paraId="0AC0D741" w14:textId="47665A4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Recommendation ...........................................................</w:t>
      </w:r>
      <w:r w:rsidRPr="5FF2F25D" w:rsidR="62D5E347">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......9</w:t>
      </w:r>
    </w:p>
    <w:p w:rsidR="20CAC585" w:rsidP="5FF2F25D" w:rsidRDefault="20CAC585" w14:paraId="332660AC" w14:textId="25370AD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Conclusion ..........................................................</w:t>
      </w:r>
      <w:r w:rsidRPr="5FF2F25D" w:rsidR="379D1824">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.....9</w:t>
      </w:r>
    </w:p>
    <w:p w:rsidR="20CAC585" w:rsidP="5FF2F25D" w:rsidRDefault="20CAC585" w14:paraId="6A5DFB82" w14:textId="25932B9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References ...................</w:t>
      </w:r>
      <w:r w:rsidRPr="5FF2F25D" w:rsidR="4111E91A">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.....10</w:t>
      </w:r>
    </w:p>
    <w:p w:rsidR="20CAC585" w:rsidP="5FF2F25D" w:rsidRDefault="20CAC585" w14:paraId="4B1784FD" w14:textId="0F3E2DA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References ..........</w:t>
      </w:r>
      <w:r w:rsidRPr="5FF2F25D" w:rsidR="0E216D20">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20CAC585">
        <w:rPr>
          <w:rFonts w:ascii="Arial" w:hAnsi="Arial" w:eastAsia="Arial" w:cs="Arial"/>
          <w:b w:val="0"/>
          <w:bCs w:val="0"/>
          <w:i w:val="0"/>
          <w:iCs w:val="0"/>
          <w:caps w:val="0"/>
          <w:smallCaps w:val="0"/>
          <w:noProof w:val="0"/>
          <w:color w:val="000000" w:themeColor="text1" w:themeTint="FF" w:themeShade="FF"/>
          <w:sz w:val="22"/>
          <w:szCs w:val="22"/>
          <w:lang w:val="en-GB"/>
        </w:rPr>
        <w:t>...........11</w:t>
      </w:r>
    </w:p>
    <w:p w:rsidR="13B39C88" w:rsidP="5FF2F25D" w:rsidRDefault="13B39C88" w14:paraId="207A8D67" w14:textId="368C355E">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3B39C88" w:rsidP="5FF2F25D" w:rsidRDefault="13B39C88" w14:paraId="50DC60A3" w14:textId="344A2B2A">
      <w:pPr>
        <w:pStyle w:val="Normal"/>
        <w:spacing w:line="360" w:lineRule="auto"/>
        <w:rPr>
          <w:rFonts w:ascii="Helvetica" w:hAnsi="Helvetica" w:eastAsia="Helvetica" w:cs="Helvetica"/>
          <w:b w:val="1"/>
          <w:bCs w:val="1"/>
          <w:i w:val="0"/>
          <w:iCs w:val="0"/>
          <w:caps w:val="0"/>
          <w:smallCaps w:val="0"/>
          <w:noProof w:val="0"/>
          <w:color w:val="000000" w:themeColor="text1" w:themeTint="FF" w:themeShade="FF"/>
          <w:sz w:val="22"/>
          <w:szCs w:val="22"/>
          <w:lang w:val="en-GB"/>
        </w:rPr>
      </w:pPr>
    </w:p>
    <w:p w:rsidR="13B39C88" w:rsidP="6216A532" w:rsidRDefault="13B39C88" w14:paraId="21D2817B" w14:textId="12A1A3DE">
      <w:pPr>
        <w:pStyle w:val="Normal"/>
        <w:spacing w:line="360" w:lineRule="auto"/>
        <w:rPr>
          <w:rFonts w:ascii="Helvetica" w:hAnsi="Helvetica" w:eastAsia="Helvetica" w:cs="Helvetica"/>
          <w:b w:val="1"/>
          <w:bCs w:val="1"/>
          <w:i w:val="0"/>
          <w:iCs w:val="0"/>
          <w:caps w:val="0"/>
          <w:smallCaps w:val="0"/>
          <w:noProof w:val="0"/>
          <w:color w:val="000000" w:themeColor="text1" w:themeTint="FF" w:themeShade="FF"/>
          <w:sz w:val="30"/>
          <w:szCs w:val="30"/>
          <w:lang w:val="en-GB"/>
        </w:rPr>
      </w:pPr>
    </w:p>
    <w:p w:rsidR="13B39C88" w:rsidP="6216A532" w:rsidRDefault="13B39C88" w14:paraId="339F7C57" w14:textId="3E3933CB">
      <w:pPr>
        <w:pStyle w:val="Normal"/>
        <w:spacing w:line="360" w:lineRule="auto"/>
        <w:rPr>
          <w:rFonts w:ascii="Helvetica" w:hAnsi="Helvetica" w:eastAsia="Helvetica" w:cs="Helvetica"/>
          <w:b w:val="1"/>
          <w:bCs w:val="1"/>
          <w:i w:val="0"/>
          <w:iCs w:val="0"/>
          <w:caps w:val="0"/>
          <w:smallCaps w:val="0"/>
          <w:noProof w:val="0"/>
          <w:color w:val="000000" w:themeColor="text1" w:themeTint="FF" w:themeShade="FF"/>
          <w:sz w:val="30"/>
          <w:szCs w:val="30"/>
          <w:lang w:val="en-GB"/>
        </w:rPr>
      </w:pPr>
    </w:p>
    <w:p w:rsidR="13B39C88" w:rsidP="6216A532" w:rsidRDefault="13B39C88" w14:paraId="23CCBD89" w14:textId="76BDA00B">
      <w:pPr>
        <w:pStyle w:val="Normal"/>
        <w:spacing w:line="360" w:lineRule="auto"/>
        <w:rPr>
          <w:rFonts w:ascii="Helvetica" w:hAnsi="Helvetica" w:eastAsia="Helvetica" w:cs="Helvetica"/>
          <w:b w:val="1"/>
          <w:bCs w:val="1"/>
          <w:i w:val="0"/>
          <w:iCs w:val="0"/>
          <w:caps w:val="0"/>
          <w:smallCaps w:val="0"/>
          <w:noProof w:val="0"/>
          <w:color w:val="000000" w:themeColor="text1" w:themeTint="FF" w:themeShade="FF"/>
          <w:sz w:val="30"/>
          <w:szCs w:val="30"/>
          <w:lang w:val="en-GB"/>
        </w:rPr>
      </w:pPr>
    </w:p>
    <w:p w:rsidR="13B39C88" w:rsidP="6216A532" w:rsidRDefault="13B39C88" w14:paraId="4DA0B138" w14:textId="320D18C8">
      <w:pPr>
        <w:pStyle w:val="Normal"/>
        <w:spacing w:line="360" w:lineRule="auto"/>
        <w:rPr>
          <w:rFonts w:ascii="Helvetica" w:hAnsi="Helvetica" w:eastAsia="Helvetica" w:cs="Helvetica"/>
          <w:b w:val="1"/>
          <w:bCs w:val="1"/>
          <w:i w:val="0"/>
          <w:iCs w:val="0"/>
          <w:caps w:val="0"/>
          <w:smallCaps w:val="0"/>
          <w:noProof w:val="0"/>
          <w:color w:val="000000" w:themeColor="text1" w:themeTint="FF" w:themeShade="FF"/>
          <w:sz w:val="30"/>
          <w:szCs w:val="30"/>
          <w:lang w:val="en-GB"/>
        </w:rPr>
      </w:pPr>
    </w:p>
    <w:p w:rsidR="13B39C88" w:rsidP="6216A532" w:rsidRDefault="13B39C88" w14:paraId="6DC1CC9A" w14:textId="497F728B">
      <w:pPr>
        <w:pStyle w:val="Normal"/>
        <w:spacing w:line="360" w:lineRule="auto"/>
        <w:rPr>
          <w:rFonts w:ascii="Helvetica" w:hAnsi="Helvetica" w:eastAsia="Helvetica" w:cs="Helvetica"/>
          <w:b w:val="1"/>
          <w:bCs w:val="1"/>
          <w:i w:val="0"/>
          <w:iCs w:val="0"/>
          <w:caps w:val="0"/>
          <w:smallCaps w:val="0"/>
          <w:noProof w:val="0"/>
          <w:color w:val="000000" w:themeColor="text1" w:themeTint="FF" w:themeShade="FF"/>
          <w:sz w:val="30"/>
          <w:szCs w:val="30"/>
          <w:lang w:val="en-GB"/>
        </w:rPr>
      </w:pPr>
    </w:p>
    <w:p w:rsidR="13B39C88" w:rsidP="6216A532" w:rsidRDefault="13B39C88" w14:paraId="0BDE436E" w14:textId="444709E5">
      <w:pPr>
        <w:pStyle w:val="Normal"/>
        <w:spacing w:line="360" w:lineRule="auto"/>
        <w:rPr>
          <w:rFonts w:ascii="Helvetica" w:hAnsi="Helvetica" w:eastAsia="Helvetica" w:cs="Helvetica"/>
          <w:b w:val="1"/>
          <w:bCs w:val="1"/>
          <w:i w:val="0"/>
          <w:iCs w:val="0"/>
          <w:caps w:val="0"/>
          <w:smallCaps w:val="0"/>
          <w:noProof w:val="0"/>
          <w:color w:val="000000" w:themeColor="text1" w:themeTint="FF" w:themeShade="FF"/>
          <w:sz w:val="30"/>
          <w:szCs w:val="30"/>
          <w:lang w:val="en-GB"/>
        </w:rPr>
      </w:pPr>
    </w:p>
    <w:p w:rsidR="5FF2F25D" w:rsidP="5FF2F25D" w:rsidRDefault="5FF2F25D" w14:paraId="69D6C7FC" w14:textId="3A9F953A">
      <w:pPr>
        <w:pStyle w:val="Normal"/>
        <w:spacing w:line="360" w:lineRule="auto"/>
        <w:rPr>
          <w:rFonts w:ascii="Helvetica" w:hAnsi="Helvetica" w:eastAsia="Helvetica" w:cs="Helvetica"/>
          <w:b w:val="1"/>
          <w:bCs w:val="1"/>
          <w:i w:val="0"/>
          <w:iCs w:val="0"/>
          <w:caps w:val="0"/>
          <w:smallCaps w:val="0"/>
          <w:noProof w:val="0"/>
          <w:color w:val="000000" w:themeColor="text1" w:themeTint="FF" w:themeShade="FF"/>
          <w:sz w:val="30"/>
          <w:szCs w:val="30"/>
          <w:lang w:val="en-GB"/>
        </w:rPr>
      </w:pPr>
    </w:p>
    <w:p w:rsidR="5FF2F25D" w:rsidP="5FF2F25D" w:rsidRDefault="5FF2F25D" w14:paraId="1F3A0F6E" w14:textId="137FD946">
      <w:pPr>
        <w:pStyle w:val="Normal"/>
        <w:spacing w:line="360" w:lineRule="auto"/>
        <w:rPr>
          <w:rFonts w:ascii="Helvetica" w:hAnsi="Helvetica" w:eastAsia="Helvetica" w:cs="Helvetica"/>
          <w:b w:val="1"/>
          <w:bCs w:val="1"/>
          <w:i w:val="0"/>
          <w:iCs w:val="0"/>
          <w:caps w:val="0"/>
          <w:smallCaps w:val="0"/>
          <w:noProof w:val="0"/>
          <w:color w:val="000000" w:themeColor="text1" w:themeTint="FF" w:themeShade="FF"/>
          <w:sz w:val="30"/>
          <w:szCs w:val="30"/>
          <w:lang w:val="en-GB"/>
        </w:rPr>
      </w:pPr>
    </w:p>
    <w:p w:rsidR="5FF2F25D" w:rsidP="5FF2F25D" w:rsidRDefault="5FF2F25D" w14:paraId="2C751347" w14:textId="396FA30A">
      <w:pPr>
        <w:pStyle w:val="Normal"/>
        <w:spacing w:line="360" w:lineRule="auto"/>
        <w:rPr>
          <w:rFonts w:ascii="Helvetica" w:hAnsi="Helvetica" w:eastAsia="Helvetica" w:cs="Helvetica"/>
          <w:b w:val="1"/>
          <w:bCs w:val="1"/>
          <w:i w:val="0"/>
          <w:iCs w:val="0"/>
          <w:caps w:val="0"/>
          <w:smallCaps w:val="0"/>
          <w:noProof w:val="0"/>
          <w:color w:val="000000" w:themeColor="text1" w:themeTint="FF" w:themeShade="FF"/>
          <w:sz w:val="30"/>
          <w:szCs w:val="30"/>
          <w:lang w:val="en-GB"/>
        </w:rPr>
      </w:pPr>
    </w:p>
    <w:p w:rsidR="00FD7392" w:rsidP="5FF2F25D" w:rsidRDefault="00FD7392" w14:paraId="7E2ABA40" w14:textId="3C45A19B">
      <w:pPr>
        <w:pStyle w:val="Normal"/>
        <w:bidi w:val="0"/>
        <w:spacing w:before="0" w:beforeAutospacing="off" w:after="203" w:afterAutospacing="off" w:line="360" w:lineRule="auto"/>
        <w:rPr>
          <w:rFonts w:ascii="Helvetica" w:hAnsi="Helvetica" w:eastAsia="Helvetica" w:cs="Helvetica"/>
          <w:b w:val="0"/>
          <w:bCs w:val="0"/>
          <w:i w:val="0"/>
          <w:iCs w:val="0"/>
          <w:caps w:val="0"/>
          <w:smallCaps w:val="0"/>
          <w:noProof w:val="0"/>
          <w:color w:val="000000" w:themeColor="text1" w:themeTint="FF" w:themeShade="FF"/>
          <w:sz w:val="24"/>
          <w:szCs w:val="24"/>
          <w:lang w:val="en-GB"/>
        </w:rPr>
      </w:pPr>
      <w:r w:rsidRPr="5FF2F25D" w:rsidR="5F9A985F">
        <w:rPr>
          <w:rFonts w:ascii="Helvetica" w:hAnsi="Helvetica" w:eastAsia="Helvetica" w:cs="Helvetica"/>
          <w:b w:val="1"/>
          <w:bCs w:val="1"/>
          <w:i w:val="0"/>
          <w:iCs w:val="0"/>
          <w:caps w:val="0"/>
          <w:smallCaps w:val="0"/>
          <w:noProof w:val="0"/>
          <w:color w:val="000000" w:themeColor="text1" w:themeTint="FF" w:themeShade="FF"/>
          <w:sz w:val="30"/>
          <w:szCs w:val="30"/>
          <w:lang w:val="en-GB"/>
        </w:rPr>
        <w:t>I</w:t>
      </w:r>
      <w:r w:rsidRPr="5FF2F25D" w:rsidR="11167804">
        <w:rPr>
          <w:rFonts w:ascii="Helvetica" w:hAnsi="Helvetica" w:eastAsia="Helvetica" w:cs="Helvetica"/>
          <w:b w:val="1"/>
          <w:bCs w:val="1"/>
          <w:i w:val="0"/>
          <w:iCs w:val="0"/>
          <w:caps w:val="0"/>
          <w:smallCaps w:val="0"/>
          <w:noProof w:val="0"/>
          <w:color w:val="000000" w:themeColor="text1" w:themeTint="FF" w:themeShade="FF"/>
          <w:sz w:val="30"/>
          <w:szCs w:val="30"/>
          <w:lang w:val="en-GB"/>
        </w:rPr>
        <w:t>n</w:t>
      </w:r>
      <w:r w:rsidRPr="5FF2F25D" w:rsidR="5F9A985F">
        <w:rPr>
          <w:rFonts w:ascii="Helvetica" w:hAnsi="Helvetica" w:eastAsia="Helvetica" w:cs="Helvetica"/>
          <w:b w:val="1"/>
          <w:bCs w:val="1"/>
          <w:i w:val="0"/>
          <w:iCs w:val="0"/>
          <w:caps w:val="0"/>
          <w:smallCaps w:val="0"/>
          <w:noProof w:val="0"/>
          <w:color w:val="000000" w:themeColor="text1" w:themeTint="FF" w:themeShade="FF"/>
          <w:sz w:val="30"/>
          <w:szCs w:val="30"/>
          <w:lang w:val="en-GB"/>
        </w:rPr>
        <w:t>troduct</w:t>
      </w:r>
      <w:r w:rsidRPr="5FF2F25D" w:rsidR="4382D7F7">
        <w:rPr>
          <w:rFonts w:ascii="Helvetica" w:hAnsi="Helvetica" w:eastAsia="Helvetica" w:cs="Helvetica"/>
          <w:b w:val="1"/>
          <w:bCs w:val="1"/>
          <w:i w:val="0"/>
          <w:iCs w:val="0"/>
          <w:caps w:val="0"/>
          <w:smallCaps w:val="0"/>
          <w:noProof w:val="0"/>
          <w:color w:val="000000" w:themeColor="text1" w:themeTint="FF" w:themeShade="FF"/>
          <w:sz w:val="30"/>
          <w:szCs w:val="30"/>
          <w:lang w:val="en-GB"/>
        </w:rPr>
        <w:t>ion</w:t>
      </w:r>
      <w:r w:rsidRPr="5FF2F25D" w:rsidR="4382D7F7">
        <w:rPr>
          <w:rFonts w:ascii="Helvetica" w:hAnsi="Helvetica" w:eastAsia="Helvetica" w:cs="Helvetica"/>
          <w:b w:val="0"/>
          <w:bCs w:val="0"/>
          <w:i w:val="0"/>
          <w:iCs w:val="0"/>
          <w:caps w:val="0"/>
          <w:smallCaps w:val="0"/>
          <w:noProof w:val="0"/>
          <w:color w:val="000000" w:themeColor="text1" w:themeTint="FF" w:themeShade="FF"/>
          <w:sz w:val="30"/>
          <w:szCs w:val="30"/>
          <w:lang w:val="en-GB"/>
        </w:rPr>
        <w:t xml:space="preserve"> </w:t>
      </w:r>
    </w:p>
    <w:p w:rsidR="5E676A76" w:rsidP="5FF2F25D" w:rsidRDefault="5E676A76" w14:paraId="1D6C758F" w14:textId="446CDD4D">
      <w:pPr>
        <w:pStyle w:val="Normal"/>
        <w:suppressLineNumbers w:val="0"/>
        <w:bidi w:val="0"/>
        <w:spacing w:before="0" w:beforeAutospacing="off" w:after="203" w:afterAutospacing="off" w:line="276"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FF2F25D" w:rsidR="5B1DD32C">
        <w:rPr>
          <w:rFonts w:ascii="Arial" w:hAnsi="Arial" w:eastAsia="Arial" w:cs="Arial"/>
          <w:b w:val="0"/>
          <w:bCs w:val="0"/>
          <w:i w:val="0"/>
          <w:iCs w:val="0"/>
          <w:caps w:val="0"/>
          <w:smallCaps w:val="0"/>
          <w:noProof w:val="0"/>
          <w:color w:val="000000" w:themeColor="text1" w:themeTint="FF" w:themeShade="FF"/>
          <w:sz w:val="22"/>
          <w:szCs w:val="22"/>
          <w:lang w:val="en-GB"/>
        </w:rPr>
        <w:t>An individual</w:t>
      </w:r>
      <w:r w:rsidRPr="5FF2F25D" w:rsidR="13EF7B9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0284E089">
        <w:rPr>
          <w:rFonts w:ascii="Arial" w:hAnsi="Arial" w:eastAsia="Arial" w:cs="Arial"/>
          <w:b w:val="0"/>
          <w:bCs w:val="0"/>
          <w:i w:val="0"/>
          <w:iCs w:val="0"/>
          <w:caps w:val="0"/>
          <w:smallCaps w:val="0"/>
          <w:noProof w:val="0"/>
          <w:color w:val="000000" w:themeColor="text1" w:themeTint="FF" w:themeShade="FF"/>
          <w:sz w:val="22"/>
          <w:szCs w:val="22"/>
          <w:lang w:val="en-GB"/>
        </w:rPr>
        <w:t>with diabetes</w:t>
      </w:r>
      <w:r w:rsidRPr="5FF2F25D" w:rsidR="0DADB82E">
        <w:rPr>
          <w:rFonts w:ascii="Arial" w:hAnsi="Arial" w:eastAsia="Arial" w:cs="Arial"/>
          <w:b w:val="0"/>
          <w:bCs w:val="0"/>
          <w:i w:val="0"/>
          <w:iCs w:val="0"/>
          <w:caps w:val="0"/>
          <w:smallCaps w:val="0"/>
          <w:noProof w:val="0"/>
          <w:color w:val="000000" w:themeColor="text1" w:themeTint="FF" w:themeShade="FF"/>
          <w:sz w:val="22"/>
          <w:szCs w:val="22"/>
          <w:lang w:val="en-GB"/>
        </w:rPr>
        <w:t xml:space="preserve"> needs to learn about glucose </w:t>
      </w:r>
      <w:r w:rsidRPr="5FF2F25D" w:rsidR="50B2D464">
        <w:rPr>
          <w:rFonts w:ascii="Arial" w:hAnsi="Arial" w:eastAsia="Arial" w:cs="Arial"/>
          <w:b w:val="0"/>
          <w:bCs w:val="0"/>
          <w:i w:val="0"/>
          <w:iCs w:val="0"/>
          <w:caps w:val="0"/>
          <w:smallCaps w:val="0"/>
          <w:noProof w:val="0"/>
          <w:color w:val="000000" w:themeColor="text1" w:themeTint="FF" w:themeShade="FF"/>
          <w:sz w:val="22"/>
          <w:szCs w:val="22"/>
          <w:lang w:val="en-GB"/>
        </w:rPr>
        <w:t>monitoring</w:t>
      </w:r>
      <w:r w:rsidRPr="5FF2F25D" w:rsidR="0DADB82E">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5FF2F25D" w:rsidR="3D194B71">
        <w:rPr>
          <w:rFonts w:ascii="Arial" w:hAnsi="Arial" w:eastAsia="Arial" w:cs="Arial"/>
          <w:b w:val="0"/>
          <w:bCs w:val="0"/>
          <w:i w:val="0"/>
          <w:iCs w:val="0"/>
          <w:caps w:val="0"/>
          <w:smallCaps w:val="0"/>
          <w:noProof w:val="0"/>
          <w:color w:val="000000" w:themeColor="text1" w:themeTint="FF" w:themeShade="FF"/>
          <w:sz w:val="22"/>
          <w:szCs w:val="22"/>
          <w:lang w:val="en-GB"/>
        </w:rPr>
        <w:t>well-being</w:t>
      </w:r>
      <w:r w:rsidRPr="5FF2F25D" w:rsidR="0DADB8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724A680D">
        <w:rPr>
          <w:rFonts w:ascii="Arial" w:hAnsi="Arial" w:eastAsia="Arial" w:cs="Arial"/>
          <w:b w:val="0"/>
          <w:bCs w:val="0"/>
          <w:i w:val="0"/>
          <w:iCs w:val="0"/>
          <w:caps w:val="0"/>
          <w:smallCaps w:val="0"/>
          <w:noProof w:val="0"/>
          <w:color w:val="000000" w:themeColor="text1" w:themeTint="FF" w:themeShade="FF"/>
          <w:sz w:val="22"/>
          <w:szCs w:val="22"/>
          <w:lang w:val="en-GB"/>
        </w:rPr>
        <w:t>management</w:t>
      </w:r>
      <w:r w:rsidRPr="5FF2F25D" w:rsidR="0DADB8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0DADB82E">
        <w:rPr>
          <w:rFonts w:ascii="Arial" w:hAnsi="Arial" w:eastAsia="Arial" w:cs="Arial"/>
          <w:b w:val="0"/>
          <w:bCs w:val="0"/>
          <w:i w:val="0"/>
          <w:iCs w:val="0"/>
          <w:caps w:val="0"/>
          <w:smallCaps w:val="0"/>
          <w:noProof w:val="0"/>
          <w:color w:val="000000" w:themeColor="text1" w:themeTint="FF" w:themeShade="FF"/>
          <w:sz w:val="22"/>
          <w:szCs w:val="22"/>
          <w:lang w:val="en-GB"/>
        </w:rPr>
        <w:t xml:space="preserve">so they can control </w:t>
      </w:r>
      <w:r w:rsidRPr="5FF2F25D" w:rsidR="11C9D584">
        <w:rPr>
          <w:rFonts w:ascii="Arial" w:hAnsi="Arial" w:eastAsia="Arial" w:cs="Arial"/>
          <w:b w:val="0"/>
          <w:bCs w:val="0"/>
          <w:i w:val="0"/>
          <w:iCs w:val="0"/>
          <w:caps w:val="0"/>
          <w:smallCaps w:val="0"/>
          <w:noProof w:val="0"/>
          <w:color w:val="000000" w:themeColor="text1" w:themeTint="FF" w:themeShade="FF"/>
          <w:sz w:val="22"/>
          <w:szCs w:val="22"/>
          <w:lang w:val="en-GB"/>
        </w:rPr>
        <w:t>their</w:t>
      </w:r>
      <w:r w:rsidRPr="5FF2F25D" w:rsidR="0DADB8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0DADB82E">
        <w:rPr>
          <w:rFonts w:ascii="Arial" w:hAnsi="Arial" w:eastAsia="Arial" w:cs="Arial"/>
          <w:b w:val="0"/>
          <w:bCs w:val="0"/>
          <w:i w:val="0"/>
          <w:iCs w:val="0"/>
          <w:caps w:val="0"/>
          <w:smallCaps w:val="0"/>
          <w:noProof w:val="0"/>
          <w:color w:val="000000" w:themeColor="text1" w:themeTint="FF" w:themeShade="FF"/>
          <w:sz w:val="22"/>
          <w:szCs w:val="22"/>
          <w:lang w:val="en-GB"/>
        </w:rPr>
        <w:t>diabete</w:t>
      </w:r>
      <w:r w:rsidRPr="5FF2F25D" w:rsidR="083A27B9">
        <w:rPr>
          <w:rFonts w:ascii="Arial" w:hAnsi="Arial" w:eastAsia="Arial" w:cs="Arial"/>
          <w:b w:val="0"/>
          <w:bCs w:val="0"/>
          <w:i w:val="0"/>
          <w:iCs w:val="0"/>
          <w:caps w:val="0"/>
          <w:smallCaps w:val="0"/>
          <w:noProof w:val="0"/>
          <w:color w:val="000000" w:themeColor="text1" w:themeTint="FF" w:themeShade="FF"/>
          <w:sz w:val="22"/>
          <w:szCs w:val="22"/>
          <w:lang w:val="en-GB"/>
        </w:rPr>
        <w:t>s</w:t>
      </w:r>
      <w:r w:rsidRPr="5FF2F25D" w:rsidR="3DAC3C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627F0383">
        <w:rPr>
          <w:rFonts w:ascii="Arial" w:hAnsi="Arial" w:eastAsia="Arial" w:cs="Arial"/>
          <w:b w:val="0"/>
          <w:bCs w:val="0"/>
          <w:i w:val="0"/>
          <w:iCs w:val="0"/>
          <w:caps w:val="0"/>
          <w:smallCaps w:val="0"/>
          <w:noProof w:val="0"/>
          <w:color w:val="000000" w:themeColor="text1" w:themeTint="FF" w:themeShade="FF"/>
          <w:sz w:val="22"/>
          <w:szCs w:val="22"/>
          <w:lang w:val="en-GB"/>
        </w:rPr>
        <w:t>efficiently</w:t>
      </w:r>
      <w:r w:rsidRPr="5FF2F25D" w:rsidR="3DAC3C1D">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24479E6A">
        <w:rPr>
          <w:rFonts w:ascii="Arial" w:hAnsi="Arial" w:eastAsia="Arial" w:cs="Arial"/>
          <w:b w:val="0"/>
          <w:bCs w:val="0"/>
          <w:i w:val="0"/>
          <w:iCs w:val="0"/>
          <w:caps w:val="0"/>
          <w:smallCaps w:val="0"/>
          <w:noProof w:val="0"/>
          <w:color w:val="000000" w:themeColor="text1" w:themeTint="FF" w:themeShade="FF"/>
          <w:sz w:val="22"/>
          <w:szCs w:val="22"/>
          <w:lang w:val="en-GB"/>
        </w:rPr>
        <w:t xml:space="preserve"> Diabetes is a </w:t>
      </w:r>
      <w:r w:rsidRPr="5FF2F25D" w:rsidR="5E27F595">
        <w:rPr>
          <w:rFonts w:ascii="Arial" w:hAnsi="Arial" w:eastAsia="Arial" w:cs="Arial"/>
          <w:b w:val="0"/>
          <w:bCs w:val="0"/>
          <w:i w:val="0"/>
          <w:iCs w:val="0"/>
          <w:caps w:val="0"/>
          <w:smallCaps w:val="0"/>
          <w:noProof w:val="0"/>
          <w:color w:val="000000" w:themeColor="text1" w:themeTint="FF" w:themeShade="FF"/>
          <w:sz w:val="22"/>
          <w:szCs w:val="22"/>
          <w:lang w:val="en-GB"/>
        </w:rPr>
        <w:t>lifelong condition</w:t>
      </w:r>
      <w:r w:rsidRPr="5FF2F25D" w:rsidR="24479E6A">
        <w:rPr>
          <w:rFonts w:ascii="Arial" w:hAnsi="Arial" w:eastAsia="Arial" w:cs="Arial"/>
          <w:b w:val="0"/>
          <w:bCs w:val="0"/>
          <w:i w:val="0"/>
          <w:iCs w:val="0"/>
          <w:caps w:val="0"/>
          <w:smallCaps w:val="0"/>
          <w:noProof w:val="0"/>
          <w:color w:val="000000" w:themeColor="text1" w:themeTint="FF" w:themeShade="FF"/>
          <w:sz w:val="22"/>
          <w:szCs w:val="22"/>
          <w:lang w:val="en-GB"/>
        </w:rPr>
        <w:t xml:space="preserve"> that</w:t>
      </w:r>
      <w:r w:rsidRPr="5FF2F25D" w:rsidR="24479E6A">
        <w:rPr>
          <w:rFonts w:ascii="Arial" w:hAnsi="Arial" w:eastAsia="Arial" w:cs="Arial"/>
          <w:b w:val="0"/>
          <w:bCs w:val="0"/>
          <w:i w:val="0"/>
          <w:iCs w:val="0"/>
          <w:caps w:val="0"/>
          <w:smallCaps w:val="0"/>
          <w:noProof w:val="0"/>
          <w:color w:val="000000" w:themeColor="text1" w:themeTint="FF" w:themeShade="FF"/>
          <w:sz w:val="22"/>
          <w:szCs w:val="22"/>
          <w:lang w:val="en-GB"/>
        </w:rPr>
        <w:t xml:space="preserve"> mak</w:t>
      </w:r>
      <w:r w:rsidRPr="5FF2F25D" w:rsidR="7E60C978">
        <w:rPr>
          <w:rFonts w:ascii="Arial" w:hAnsi="Arial" w:eastAsia="Arial" w:cs="Arial"/>
          <w:b w:val="0"/>
          <w:bCs w:val="0"/>
          <w:i w:val="0"/>
          <w:iCs w:val="0"/>
          <w:caps w:val="0"/>
          <w:smallCaps w:val="0"/>
          <w:noProof w:val="0"/>
          <w:color w:val="000000" w:themeColor="text1" w:themeTint="FF" w:themeShade="FF"/>
          <w:sz w:val="22"/>
          <w:szCs w:val="22"/>
          <w:lang w:val="en-GB"/>
        </w:rPr>
        <w:t>es</w:t>
      </w:r>
      <w:r w:rsidRPr="5FF2F25D" w:rsidR="24479E6A">
        <w:rPr>
          <w:rFonts w:ascii="Arial" w:hAnsi="Arial" w:eastAsia="Arial" w:cs="Arial"/>
          <w:b w:val="0"/>
          <w:bCs w:val="0"/>
          <w:i w:val="0"/>
          <w:iCs w:val="0"/>
          <w:caps w:val="0"/>
          <w:smallCaps w:val="0"/>
          <w:noProof w:val="0"/>
          <w:color w:val="000000" w:themeColor="text1" w:themeTint="FF" w:themeShade="FF"/>
          <w:sz w:val="22"/>
          <w:szCs w:val="22"/>
          <w:lang w:val="en-GB"/>
        </w:rPr>
        <w:t xml:space="preserve"> your blood glucose </w:t>
      </w:r>
      <w:r w:rsidRPr="5FF2F25D" w:rsidR="75E0E69E">
        <w:rPr>
          <w:rFonts w:ascii="Arial" w:hAnsi="Arial" w:eastAsia="Arial" w:cs="Arial"/>
          <w:b w:val="0"/>
          <w:bCs w:val="0"/>
          <w:i w:val="0"/>
          <w:iCs w:val="0"/>
          <w:caps w:val="0"/>
          <w:smallCaps w:val="0"/>
          <w:noProof w:val="0"/>
          <w:color w:val="000000" w:themeColor="text1" w:themeTint="FF" w:themeShade="FF"/>
          <w:sz w:val="22"/>
          <w:szCs w:val="22"/>
          <w:lang w:val="en-GB"/>
        </w:rPr>
        <w:t>elevated</w:t>
      </w:r>
      <w:r w:rsidRPr="5FF2F25D" w:rsidR="24479E6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24479E6A">
        <w:rPr>
          <w:rFonts w:ascii="Arial" w:hAnsi="Arial" w:eastAsia="Arial" w:cs="Arial"/>
          <w:b w:val="0"/>
          <w:bCs w:val="0"/>
          <w:i w:val="0"/>
          <w:iCs w:val="0"/>
          <w:caps w:val="0"/>
          <w:smallCaps w:val="0"/>
          <w:noProof w:val="0"/>
          <w:color w:val="000000" w:themeColor="text1" w:themeTint="FF" w:themeShade="FF"/>
          <w:sz w:val="22"/>
          <w:szCs w:val="22"/>
          <w:lang w:val="en-GB"/>
        </w:rPr>
        <w:t>(NHS,2023)</w:t>
      </w:r>
      <w:r w:rsidRPr="5FF2F25D" w:rsidR="1F4BC2E0">
        <w:rPr>
          <w:rFonts w:ascii="Arial" w:hAnsi="Arial" w:eastAsia="Arial" w:cs="Arial"/>
          <w:b w:val="0"/>
          <w:bCs w:val="0"/>
          <w:i w:val="0"/>
          <w:iCs w:val="0"/>
          <w:caps w:val="0"/>
          <w:smallCaps w:val="0"/>
          <w:noProof w:val="0"/>
          <w:color w:val="000000" w:themeColor="text1" w:themeTint="FF" w:themeShade="FF"/>
          <w:sz w:val="22"/>
          <w:szCs w:val="22"/>
          <w:lang w:val="en-GB"/>
        </w:rPr>
        <w:t xml:space="preserve">, and your body </w:t>
      </w:r>
      <w:r w:rsidRPr="5FF2F25D" w:rsidR="42E74C28">
        <w:rPr>
          <w:rFonts w:ascii="Arial" w:hAnsi="Arial" w:eastAsia="Arial" w:cs="Arial"/>
          <w:b w:val="0"/>
          <w:bCs w:val="0"/>
          <w:i w:val="0"/>
          <w:iCs w:val="0"/>
          <w:caps w:val="0"/>
          <w:smallCaps w:val="0"/>
          <w:noProof w:val="0"/>
          <w:color w:val="000000" w:themeColor="text1" w:themeTint="FF" w:themeShade="FF"/>
          <w:sz w:val="22"/>
          <w:szCs w:val="22"/>
          <w:lang w:val="en-GB"/>
        </w:rPr>
        <w:t>does</w:t>
      </w:r>
      <w:r w:rsidRPr="5FF2F25D" w:rsidR="1F4BC2E0">
        <w:rPr>
          <w:rFonts w:ascii="Arial" w:hAnsi="Arial" w:eastAsia="Arial" w:cs="Arial"/>
          <w:b w:val="0"/>
          <w:bCs w:val="0"/>
          <w:i w:val="0"/>
          <w:iCs w:val="0"/>
          <w:caps w:val="0"/>
          <w:smallCaps w:val="0"/>
          <w:noProof w:val="0"/>
          <w:color w:val="000000" w:themeColor="text1" w:themeTint="FF" w:themeShade="FF"/>
          <w:sz w:val="22"/>
          <w:szCs w:val="22"/>
          <w:lang w:val="en-GB"/>
        </w:rPr>
        <w:t xml:space="preserve"> not </w:t>
      </w:r>
      <w:r w:rsidRPr="5FF2F25D" w:rsidR="2ED7745D">
        <w:rPr>
          <w:rFonts w:ascii="Arial" w:hAnsi="Arial" w:eastAsia="Arial" w:cs="Arial"/>
          <w:b w:val="0"/>
          <w:bCs w:val="0"/>
          <w:i w:val="0"/>
          <w:iCs w:val="0"/>
          <w:caps w:val="0"/>
          <w:smallCaps w:val="0"/>
          <w:noProof w:val="0"/>
          <w:color w:val="000000" w:themeColor="text1" w:themeTint="FF" w:themeShade="FF"/>
          <w:sz w:val="22"/>
          <w:szCs w:val="22"/>
          <w:lang w:val="en-GB"/>
        </w:rPr>
        <w:t>produce</w:t>
      </w:r>
      <w:r w:rsidRPr="5FF2F25D" w:rsidR="1F4BC2E0">
        <w:rPr>
          <w:rFonts w:ascii="Arial" w:hAnsi="Arial" w:eastAsia="Arial" w:cs="Arial"/>
          <w:b w:val="0"/>
          <w:bCs w:val="0"/>
          <w:i w:val="0"/>
          <w:iCs w:val="0"/>
          <w:caps w:val="0"/>
          <w:smallCaps w:val="0"/>
          <w:noProof w:val="0"/>
          <w:color w:val="000000" w:themeColor="text1" w:themeTint="FF" w:themeShade="FF"/>
          <w:sz w:val="22"/>
          <w:szCs w:val="22"/>
          <w:lang w:val="en-GB"/>
        </w:rPr>
        <w:t xml:space="preserve"> enough insulin or the insulin it </w:t>
      </w:r>
      <w:r w:rsidRPr="5FF2F25D" w:rsidR="2C462BC9">
        <w:rPr>
          <w:rFonts w:ascii="Arial" w:hAnsi="Arial" w:eastAsia="Arial" w:cs="Arial"/>
          <w:b w:val="0"/>
          <w:bCs w:val="0"/>
          <w:i w:val="0"/>
          <w:iCs w:val="0"/>
          <w:caps w:val="0"/>
          <w:smallCaps w:val="0"/>
          <w:noProof w:val="0"/>
          <w:color w:val="000000" w:themeColor="text1" w:themeTint="FF" w:themeShade="FF"/>
          <w:sz w:val="22"/>
          <w:szCs w:val="22"/>
          <w:lang w:val="en-GB"/>
        </w:rPr>
        <w:t>creates</w:t>
      </w:r>
      <w:r w:rsidRPr="5FF2F25D" w:rsidR="1F4BC2E0">
        <w:rPr>
          <w:rFonts w:ascii="Arial" w:hAnsi="Arial" w:eastAsia="Arial" w:cs="Arial"/>
          <w:b w:val="0"/>
          <w:bCs w:val="0"/>
          <w:i w:val="0"/>
          <w:iCs w:val="0"/>
          <w:caps w:val="0"/>
          <w:smallCaps w:val="0"/>
          <w:noProof w:val="0"/>
          <w:color w:val="000000" w:themeColor="text1" w:themeTint="FF" w:themeShade="FF"/>
          <w:sz w:val="22"/>
          <w:szCs w:val="22"/>
          <w:lang w:val="en-GB"/>
        </w:rPr>
        <w:t xml:space="preserve"> is not potent enough (Diabetes</w:t>
      </w:r>
      <w:r w:rsidRPr="5FF2F25D" w:rsidR="738083BC">
        <w:rPr>
          <w:rFonts w:ascii="Arial" w:hAnsi="Arial" w:eastAsia="Arial" w:cs="Arial"/>
          <w:b w:val="0"/>
          <w:bCs w:val="0"/>
          <w:i w:val="0"/>
          <w:iCs w:val="0"/>
          <w:caps w:val="0"/>
          <w:smallCaps w:val="0"/>
          <w:noProof w:val="0"/>
          <w:color w:val="000000" w:themeColor="text1" w:themeTint="FF" w:themeShade="FF"/>
          <w:sz w:val="22"/>
          <w:szCs w:val="22"/>
          <w:lang w:val="en-GB"/>
        </w:rPr>
        <w:t xml:space="preserve"> UK, 2017). </w:t>
      </w:r>
      <w:r w:rsidRPr="5FF2F25D" w:rsidR="023A6AC2">
        <w:rPr>
          <w:rFonts w:ascii="Arial" w:hAnsi="Arial" w:eastAsia="Arial" w:cs="Arial"/>
          <w:b w:val="0"/>
          <w:bCs w:val="0"/>
          <w:i w:val="0"/>
          <w:iCs w:val="0"/>
          <w:caps w:val="0"/>
          <w:smallCaps w:val="0"/>
          <w:noProof w:val="0"/>
          <w:color w:val="000000" w:themeColor="text1" w:themeTint="FF" w:themeShade="FF"/>
          <w:sz w:val="22"/>
          <w:szCs w:val="22"/>
          <w:lang w:val="en-GB"/>
        </w:rPr>
        <w:t>There are three types of diabetes first is type 1 diabetes</w:t>
      </w:r>
      <w:r w:rsidRPr="5FF2F25D" w:rsidR="70032F09">
        <w:rPr>
          <w:rFonts w:ascii="Arial" w:hAnsi="Arial" w:eastAsia="Arial" w:cs="Arial"/>
          <w:b w:val="0"/>
          <w:bCs w:val="0"/>
          <w:i w:val="0"/>
          <w:iCs w:val="0"/>
          <w:caps w:val="0"/>
          <w:smallCaps w:val="0"/>
          <w:noProof w:val="0"/>
          <w:color w:val="000000" w:themeColor="text1" w:themeTint="FF" w:themeShade="FF"/>
          <w:sz w:val="22"/>
          <w:szCs w:val="22"/>
          <w:lang w:val="en-GB"/>
        </w:rPr>
        <w:t>, which is</w:t>
      </w:r>
      <w:r w:rsidRPr="5FF2F25D" w:rsidR="023A6AC2">
        <w:rPr>
          <w:rFonts w:ascii="Arial" w:hAnsi="Arial" w:eastAsia="Arial" w:cs="Arial"/>
          <w:b w:val="0"/>
          <w:bCs w:val="0"/>
          <w:i w:val="0"/>
          <w:iCs w:val="0"/>
          <w:caps w:val="0"/>
          <w:smallCaps w:val="0"/>
          <w:noProof w:val="0"/>
          <w:color w:val="000000" w:themeColor="text1" w:themeTint="FF" w:themeShade="FF"/>
          <w:sz w:val="22"/>
          <w:szCs w:val="22"/>
          <w:lang w:val="en-GB"/>
        </w:rPr>
        <w:t xml:space="preserve"> usually diagnosed when you are</w:t>
      </w:r>
      <w:r w:rsidRPr="5FF2F25D" w:rsidR="1B3A3549">
        <w:rPr>
          <w:rFonts w:ascii="Arial" w:hAnsi="Arial" w:eastAsia="Arial" w:cs="Arial"/>
          <w:b w:val="0"/>
          <w:bCs w:val="0"/>
          <w:i w:val="0"/>
          <w:iCs w:val="0"/>
          <w:caps w:val="0"/>
          <w:smallCaps w:val="0"/>
          <w:noProof w:val="0"/>
          <w:color w:val="000000" w:themeColor="text1" w:themeTint="FF" w:themeShade="FF"/>
          <w:sz w:val="22"/>
          <w:szCs w:val="22"/>
          <w:lang w:val="en-GB"/>
        </w:rPr>
        <w:t xml:space="preserve"> little, but you can have it at any time. </w:t>
      </w:r>
      <w:r w:rsidRPr="5FF2F25D" w:rsidR="1F6BE414">
        <w:rPr>
          <w:rFonts w:ascii="Arial" w:hAnsi="Arial" w:eastAsia="Arial" w:cs="Arial"/>
          <w:b w:val="0"/>
          <w:bCs w:val="0"/>
          <w:i w:val="0"/>
          <w:iCs w:val="0"/>
          <w:caps w:val="0"/>
          <w:smallCaps w:val="0"/>
          <w:noProof w:val="0"/>
          <w:color w:val="000000" w:themeColor="text1" w:themeTint="FF" w:themeShade="FF"/>
          <w:sz w:val="22"/>
          <w:szCs w:val="22"/>
          <w:lang w:val="en-GB"/>
        </w:rPr>
        <w:t>C</w:t>
      </w:r>
      <w:r w:rsidRPr="5FF2F25D" w:rsidR="44034B49">
        <w:rPr>
          <w:rFonts w:ascii="Arial" w:hAnsi="Arial" w:eastAsia="Arial" w:cs="Arial"/>
          <w:b w:val="0"/>
          <w:bCs w:val="0"/>
          <w:i w:val="0"/>
          <w:iCs w:val="0"/>
          <w:caps w:val="0"/>
          <w:smallCaps w:val="0"/>
          <w:noProof w:val="0"/>
          <w:color w:val="000000" w:themeColor="text1" w:themeTint="FF" w:themeShade="FF"/>
          <w:sz w:val="22"/>
          <w:szCs w:val="22"/>
          <w:lang w:val="en-GB"/>
        </w:rPr>
        <w:t xml:space="preserve">ertain people </w:t>
      </w:r>
      <w:r w:rsidRPr="5FF2F25D" w:rsidR="3CA41271">
        <w:rPr>
          <w:rFonts w:ascii="Arial" w:hAnsi="Arial" w:eastAsia="Arial" w:cs="Arial"/>
          <w:b w:val="0"/>
          <w:bCs w:val="0"/>
          <w:i w:val="0"/>
          <w:iCs w:val="0"/>
          <w:caps w:val="0"/>
          <w:smallCaps w:val="0"/>
          <w:noProof w:val="0"/>
          <w:color w:val="000000" w:themeColor="text1" w:themeTint="FF" w:themeShade="FF"/>
          <w:sz w:val="22"/>
          <w:szCs w:val="22"/>
          <w:lang w:val="en-GB"/>
        </w:rPr>
        <w:t>have</w:t>
      </w:r>
      <w:r w:rsidRPr="5FF2F25D" w:rsidR="05F70A13">
        <w:rPr>
          <w:rFonts w:ascii="Arial" w:hAnsi="Arial" w:eastAsia="Arial" w:cs="Arial"/>
          <w:b w:val="0"/>
          <w:bCs w:val="0"/>
          <w:i w:val="0"/>
          <w:iCs w:val="0"/>
          <w:caps w:val="0"/>
          <w:smallCaps w:val="0"/>
          <w:noProof w:val="0"/>
          <w:color w:val="000000" w:themeColor="text1" w:themeTint="FF" w:themeShade="FF"/>
          <w:sz w:val="22"/>
          <w:szCs w:val="22"/>
          <w:lang w:val="en-GB"/>
        </w:rPr>
        <w:t xml:space="preserve"> a </w:t>
      </w:r>
      <w:r w:rsidRPr="5FF2F25D" w:rsidR="44034B49">
        <w:rPr>
          <w:rFonts w:ascii="Arial" w:hAnsi="Arial" w:eastAsia="Arial" w:cs="Arial"/>
          <w:b w:val="0"/>
          <w:bCs w:val="0"/>
          <w:i w:val="0"/>
          <w:iCs w:val="0"/>
          <w:caps w:val="0"/>
          <w:smallCaps w:val="0"/>
          <w:noProof w:val="0"/>
          <w:color w:val="000000" w:themeColor="text1" w:themeTint="FF" w:themeShade="FF"/>
          <w:sz w:val="22"/>
          <w:szCs w:val="22"/>
          <w:lang w:val="en-GB"/>
        </w:rPr>
        <w:t xml:space="preserve">high chance of </w:t>
      </w:r>
      <w:r w:rsidRPr="5FF2F25D" w:rsidR="1AE3D5F7">
        <w:rPr>
          <w:rFonts w:ascii="Arial" w:hAnsi="Arial" w:eastAsia="Arial" w:cs="Arial"/>
          <w:b w:val="0"/>
          <w:bCs w:val="0"/>
          <w:i w:val="0"/>
          <w:iCs w:val="0"/>
          <w:caps w:val="0"/>
          <w:smallCaps w:val="0"/>
          <w:noProof w:val="0"/>
          <w:color w:val="000000" w:themeColor="text1" w:themeTint="FF" w:themeShade="FF"/>
          <w:sz w:val="22"/>
          <w:szCs w:val="22"/>
          <w:lang w:val="en-GB"/>
        </w:rPr>
        <w:t>getting</w:t>
      </w:r>
      <w:r w:rsidRPr="5FF2F25D" w:rsidR="44034B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4E1523FA">
        <w:rPr>
          <w:rFonts w:ascii="Arial" w:hAnsi="Arial" w:eastAsia="Arial" w:cs="Arial"/>
          <w:b w:val="0"/>
          <w:bCs w:val="0"/>
          <w:i w:val="0"/>
          <w:iCs w:val="0"/>
          <w:caps w:val="0"/>
          <w:smallCaps w:val="0"/>
          <w:noProof w:val="0"/>
          <w:color w:val="000000" w:themeColor="text1" w:themeTint="FF" w:themeShade="FF"/>
          <w:sz w:val="22"/>
          <w:szCs w:val="22"/>
          <w:lang w:val="en-GB"/>
        </w:rPr>
        <w:t xml:space="preserve">Type 2 diabetes </w:t>
      </w:r>
      <w:r w:rsidRPr="5FF2F25D" w:rsidR="44034B49">
        <w:rPr>
          <w:rFonts w:ascii="Arial" w:hAnsi="Arial" w:eastAsia="Arial" w:cs="Arial"/>
          <w:b w:val="0"/>
          <w:bCs w:val="0"/>
          <w:i w:val="0"/>
          <w:iCs w:val="0"/>
          <w:caps w:val="0"/>
          <w:smallCaps w:val="0"/>
          <w:noProof w:val="0"/>
          <w:color w:val="000000" w:themeColor="text1" w:themeTint="FF" w:themeShade="FF"/>
          <w:sz w:val="22"/>
          <w:szCs w:val="22"/>
          <w:lang w:val="en-GB"/>
        </w:rPr>
        <w:t xml:space="preserve">due to </w:t>
      </w:r>
      <w:r w:rsidRPr="5FF2F25D" w:rsidR="61EAE663">
        <w:rPr>
          <w:rFonts w:ascii="Arial" w:hAnsi="Arial" w:eastAsia="Arial" w:cs="Arial"/>
          <w:b w:val="0"/>
          <w:bCs w:val="0"/>
          <w:i w:val="0"/>
          <w:iCs w:val="0"/>
          <w:caps w:val="0"/>
          <w:smallCaps w:val="0"/>
          <w:noProof w:val="0"/>
          <w:color w:val="000000" w:themeColor="text1" w:themeTint="FF" w:themeShade="FF"/>
          <w:sz w:val="22"/>
          <w:szCs w:val="22"/>
          <w:lang w:val="en-GB"/>
        </w:rPr>
        <w:t xml:space="preserve">their </w:t>
      </w:r>
      <w:r w:rsidRPr="5FF2F25D" w:rsidR="4B885121">
        <w:rPr>
          <w:rFonts w:ascii="Arial" w:hAnsi="Arial" w:eastAsia="Arial" w:cs="Arial"/>
          <w:b w:val="0"/>
          <w:bCs w:val="0"/>
          <w:i w:val="0"/>
          <w:iCs w:val="0"/>
          <w:caps w:val="0"/>
          <w:smallCaps w:val="0"/>
          <w:noProof w:val="0"/>
          <w:color w:val="000000" w:themeColor="text1" w:themeTint="FF" w:themeShade="FF"/>
          <w:sz w:val="22"/>
          <w:szCs w:val="22"/>
          <w:lang w:val="en-GB"/>
        </w:rPr>
        <w:t>heritage,</w:t>
      </w:r>
      <w:r w:rsidRPr="5FF2F25D" w:rsidR="44034B49">
        <w:rPr>
          <w:rFonts w:ascii="Arial" w:hAnsi="Arial" w:eastAsia="Arial" w:cs="Arial"/>
          <w:b w:val="0"/>
          <w:bCs w:val="0"/>
          <w:i w:val="0"/>
          <w:iCs w:val="0"/>
          <w:caps w:val="0"/>
          <w:smallCaps w:val="0"/>
          <w:noProof w:val="0"/>
          <w:color w:val="000000" w:themeColor="text1" w:themeTint="FF" w:themeShade="FF"/>
          <w:sz w:val="22"/>
          <w:szCs w:val="22"/>
          <w:lang w:val="en-GB"/>
        </w:rPr>
        <w:t xml:space="preserve"> background, age, excessive weight</w:t>
      </w:r>
      <w:r w:rsidRPr="5FF2F25D" w:rsidR="72CBDF84">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44034B49">
        <w:rPr>
          <w:rFonts w:ascii="Arial" w:hAnsi="Arial" w:eastAsia="Arial" w:cs="Arial"/>
          <w:b w:val="0"/>
          <w:bCs w:val="0"/>
          <w:i w:val="0"/>
          <w:iCs w:val="0"/>
          <w:caps w:val="0"/>
          <w:smallCaps w:val="0"/>
          <w:noProof w:val="0"/>
          <w:color w:val="000000" w:themeColor="text1" w:themeTint="FF" w:themeShade="FF"/>
          <w:sz w:val="22"/>
          <w:szCs w:val="22"/>
          <w:lang w:val="en-GB"/>
        </w:rPr>
        <w:t xml:space="preserve"> and, often</w:t>
      </w:r>
      <w:r w:rsidRPr="5FF2F25D" w:rsidR="654D8FA1">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44034B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6C36D8BE">
        <w:rPr>
          <w:rFonts w:ascii="Arial" w:hAnsi="Arial" w:eastAsia="Arial" w:cs="Arial"/>
          <w:b w:val="0"/>
          <w:bCs w:val="0"/>
          <w:i w:val="0"/>
          <w:iCs w:val="0"/>
          <w:caps w:val="0"/>
          <w:smallCaps w:val="0"/>
          <w:noProof w:val="0"/>
          <w:color w:val="000000" w:themeColor="text1" w:themeTint="FF" w:themeShade="FF"/>
          <w:sz w:val="22"/>
          <w:szCs w:val="22"/>
          <w:lang w:val="en-GB"/>
        </w:rPr>
        <w:t xml:space="preserve">it can be avoided or stopped with habits, routine, and medication. The third one is </w:t>
      </w:r>
      <w:r w:rsidRPr="5FF2F25D" w:rsidR="368A042C">
        <w:rPr>
          <w:rFonts w:ascii="Arial" w:hAnsi="Arial" w:eastAsia="Arial" w:cs="Arial"/>
          <w:b w:val="0"/>
          <w:bCs w:val="0"/>
          <w:i w:val="0"/>
          <w:iCs w:val="0"/>
          <w:caps w:val="0"/>
          <w:smallCaps w:val="0"/>
          <w:noProof w:val="0"/>
          <w:color w:val="000000" w:themeColor="text1" w:themeTint="FF" w:themeShade="FF"/>
          <w:sz w:val="22"/>
          <w:szCs w:val="22"/>
          <w:lang w:val="en-GB"/>
        </w:rPr>
        <w:t>gestational</w:t>
      </w:r>
      <w:r w:rsidRPr="5FF2F25D" w:rsidR="6C36D8BE">
        <w:rPr>
          <w:rFonts w:ascii="Arial" w:hAnsi="Arial" w:eastAsia="Arial" w:cs="Arial"/>
          <w:b w:val="0"/>
          <w:bCs w:val="0"/>
          <w:i w:val="0"/>
          <w:iCs w:val="0"/>
          <w:caps w:val="0"/>
          <w:smallCaps w:val="0"/>
          <w:noProof w:val="0"/>
          <w:color w:val="000000" w:themeColor="text1" w:themeTint="FF" w:themeShade="FF"/>
          <w:sz w:val="22"/>
          <w:szCs w:val="22"/>
          <w:lang w:val="en-GB"/>
        </w:rPr>
        <w:t xml:space="preserve"> diabetes</w:t>
      </w:r>
      <w:r w:rsidRPr="5FF2F25D" w:rsidR="04C5DE1A">
        <w:rPr>
          <w:rFonts w:ascii="Arial" w:hAnsi="Arial" w:eastAsia="Arial" w:cs="Arial"/>
          <w:b w:val="0"/>
          <w:bCs w:val="0"/>
          <w:i w:val="0"/>
          <w:iCs w:val="0"/>
          <w:caps w:val="0"/>
          <w:smallCaps w:val="0"/>
          <w:noProof w:val="0"/>
          <w:color w:val="000000" w:themeColor="text1" w:themeTint="FF" w:themeShade="FF"/>
          <w:sz w:val="22"/>
          <w:szCs w:val="22"/>
          <w:lang w:val="en-GB"/>
        </w:rPr>
        <w:t>, which</w:t>
      </w:r>
      <w:r w:rsidRPr="5FF2F25D" w:rsidR="6C36D8BE">
        <w:rPr>
          <w:rFonts w:ascii="Arial" w:hAnsi="Arial" w:eastAsia="Arial" w:cs="Arial"/>
          <w:b w:val="0"/>
          <w:bCs w:val="0"/>
          <w:i w:val="0"/>
          <w:iCs w:val="0"/>
          <w:caps w:val="0"/>
          <w:smallCaps w:val="0"/>
          <w:noProof w:val="0"/>
          <w:color w:val="000000" w:themeColor="text1" w:themeTint="FF" w:themeShade="FF"/>
          <w:sz w:val="22"/>
          <w:szCs w:val="22"/>
          <w:lang w:val="en-GB"/>
        </w:rPr>
        <w:t xml:space="preserve"> can </w:t>
      </w:r>
      <w:r w:rsidRPr="5FF2F25D" w:rsidR="51D9FFC4">
        <w:rPr>
          <w:rFonts w:ascii="Arial" w:hAnsi="Arial" w:eastAsia="Arial" w:cs="Arial"/>
          <w:b w:val="0"/>
          <w:bCs w:val="0"/>
          <w:i w:val="0"/>
          <w:iCs w:val="0"/>
          <w:caps w:val="0"/>
          <w:smallCaps w:val="0"/>
          <w:noProof w:val="0"/>
          <w:color w:val="000000" w:themeColor="text1" w:themeTint="FF" w:themeShade="FF"/>
          <w:sz w:val="22"/>
          <w:szCs w:val="22"/>
          <w:lang w:val="en-GB"/>
        </w:rPr>
        <w:t>happen</w:t>
      </w:r>
      <w:r w:rsidRPr="5FF2F25D" w:rsidR="6C36D8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375AE635">
        <w:rPr>
          <w:rFonts w:ascii="Arial" w:hAnsi="Arial" w:eastAsia="Arial" w:cs="Arial"/>
          <w:b w:val="0"/>
          <w:bCs w:val="0"/>
          <w:i w:val="0"/>
          <w:iCs w:val="0"/>
          <w:caps w:val="0"/>
          <w:smallCaps w:val="0"/>
          <w:noProof w:val="0"/>
          <w:color w:val="000000" w:themeColor="text1" w:themeTint="FF" w:themeShade="FF"/>
          <w:sz w:val="22"/>
          <w:szCs w:val="22"/>
          <w:lang w:val="en-GB"/>
        </w:rPr>
        <w:t>when</w:t>
      </w:r>
      <w:r w:rsidRPr="5FF2F25D" w:rsidR="6C36D8BE">
        <w:rPr>
          <w:rFonts w:ascii="Arial" w:hAnsi="Arial" w:eastAsia="Arial" w:cs="Arial"/>
          <w:b w:val="0"/>
          <w:bCs w:val="0"/>
          <w:i w:val="0"/>
          <w:iCs w:val="0"/>
          <w:caps w:val="0"/>
          <w:smallCaps w:val="0"/>
          <w:noProof w:val="0"/>
          <w:color w:val="000000" w:themeColor="text1" w:themeTint="FF" w:themeShade="FF"/>
          <w:sz w:val="22"/>
          <w:szCs w:val="22"/>
          <w:lang w:val="en-GB"/>
        </w:rPr>
        <w:t xml:space="preserve"> you are </w:t>
      </w:r>
      <w:r w:rsidRPr="5FF2F25D" w:rsidR="3D6B4AB1">
        <w:rPr>
          <w:rFonts w:ascii="Arial" w:hAnsi="Arial" w:eastAsia="Arial" w:cs="Arial"/>
          <w:b w:val="0"/>
          <w:bCs w:val="0"/>
          <w:i w:val="0"/>
          <w:iCs w:val="0"/>
          <w:caps w:val="0"/>
          <w:smallCaps w:val="0"/>
          <w:noProof w:val="0"/>
          <w:color w:val="000000" w:themeColor="text1" w:themeTint="FF" w:themeShade="FF"/>
          <w:sz w:val="22"/>
          <w:szCs w:val="22"/>
          <w:lang w:val="en-GB"/>
        </w:rPr>
        <w:t>pregnant</w:t>
      </w:r>
      <w:r w:rsidRPr="5FF2F25D" w:rsidR="2D42C0B6">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58C73010">
        <w:rPr>
          <w:rFonts w:ascii="Arial" w:hAnsi="Arial" w:eastAsia="Arial" w:cs="Arial"/>
          <w:b w:val="0"/>
          <w:bCs w:val="0"/>
          <w:i w:val="0"/>
          <w:iCs w:val="0"/>
          <w:caps w:val="0"/>
          <w:smallCaps w:val="0"/>
          <w:noProof w:val="0"/>
          <w:color w:val="000000" w:themeColor="text1" w:themeTint="FF" w:themeShade="FF"/>
          <w:sz w:val="22"/>
          <w:szCs w:val="22"/>
          <w:lang w:val="en-GB"/>
        </w:rPr>
        <w:t xml:space="preserve"> and you can lessen the r</w:t>
      </w:r>
      <w:r w:rsidRPr="5FF2F25D" w:rsidR="4BAF2720">
        <w:rPr>
          <w:rFonts w:ascii="Arial" w:hAnsi="Arial" w:eastAsia="Arial" w:cs="Arial"/>
          <w:b w:val="0"/>
          <w:bCs w:val="0"/>
          <w:i w:val="0"/>
          <w:iCs w:val="0"/>
          <w:caps w:val="0"/>
          <w:smallCaps w:val="0"/>
          <w:noProof w:val="0"/>
          <w:color w:val="000000" w:themeColor="text1" w:themeTint="FF" w:themeShade="FF"/>
          <w:sz w:val="22"/>
          <w:szCs w:val="22"/>
          <w:lang w:val="en-GB"/>
        </w:rPr>
        <w:t>i</w:t>
      </w:r>
      <w:r w:rsidRPr="5FF2F25D" w:rsidR="58C73010">
        <w:rPr>
          <w:rFonts w:ascii="Arial" w:hAnsi="Arial" w:eastAsia="Arial" w:cs="Arial"/>
          <w:b w:val="0"/>
          <w:bCs w:val="0"/>
          <w:i w:val="0"/>
          <w:iCs w:val="0"/>
          <w:caps w:val="0"/>
          <w:smallCaps w:val="0"/>
          <w:noProof w:val="0"/>
          <w:color w:val="000000" w:themeColor="text1" w:themeTint="FF" w:themeShade="FF"/>
          <w:sz w:val="22"/>
          <w:szCs w:val="22"/>
          <w:lang w:val="en-GB"/>
        </w:rPr>
        <w:t xml:space="preserve">sk </w:t>
      </w:r>
      <w:r w:rsidRPr="5FF2F25D" w:rsidR="188AEBF9">
        <w:rPr>
          <w:rFonts w:ascii="Arial" w:hAnsi="Arial" w:eastAsia="Arial" w:cs="Arial"/>
          <w:b w:val="0"/>
          <w:bCs w:val="0"/>
          <w:i w:val="0"/>
          <w:iCs w:val="0"/>
          <w:caps w:val="0"/>
          <w:smallCaps w:val="0"/>
          <w:noProof w:val="0"/>
          <w:color w:val="000000" w:themeColor="text1" w:themeTint="FF" w:themeShade="FF"/>
          <w:sz w:val="22"/>
          <w:szCs w:val="22"/>
          <w:lang w:val="en-GB"/>
        </w:rPr>
        <w:t>by</w:t>
      </w:r>
      <w:r w:rsidRPr="5FF2F25D" w:rsidR="58C73010">
        <w:rPr>
          <w:rFonts w:ascii="Arial" w:hAnsi="Arial" w:eastAsia="Arial" w:cs="Arial"/>
          <w:b w:val="0"/>
          <w:bCs w:val="0"/>
          <w:i w:val="0"/>
          <w:iCs w:val="0"/>
          <w:caps w:val="0"/>
          <w:smallCaps w:val="0"/>
          <w:noProof w:val="0"/>
          <w:color w:val="000000" w:themeColor="text1" w:themeTint="FF" w:themeShade="FF"/>
          <w:sz w:val="22"/>
          <w:szCs w:val="22"/>
          <w:lang w:val="en-GB"/>
        </w:rPr>
        <w:t xml:space="preserve"> changing </w:t>
      </w:r>
      <w:r w:rsidRPr="5FF2F25D" w:rsidR="5EEA63C7">
        <w:rPr>
          <w:rFonts w:ascii="Arial" w:hAnsi="Arial" w:eastAsia="Arial" w:cs="Arial"/>
          <w:b w:val="0"/>
          <w:bCs w:val="0"/>
          <w:i w:val="0"/>
          <w:iCs w:val="0"/>
          <w:caps w:val="0"/>
          <w:smallCaps w:val="0"/>
          <w:noProof w:val="0"/>
          <w:color w:val="000000" w:themeColor="text1" w:themeTint="FF" w:themeShade="FF"/>
          <w:sz w:val="22"/>
          <w:szCs w:val="22"/>
          <w:lang w:val="en-GB"/>
        </w:rPr>
        <w:t>your</w:t>
      </w:r>
      <w:r w:rsidRPr="5FF2F25D" w:rsidR="58C7301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7EBB57D6">
        <w:rPr>
          <w:rFonts w:ascii="Arial" w:hAnsi="Arial" w:eastAsia="Arial" w:cs="Arial"/>
          <w:b w:val="0"/>
          <w:bCs w:val="0"/>
          <w:i w:val="0"/>
          <w:iCs w:val="0"/>
          <w:caps w:val="0"/>
          <w:smallCaps w:val="0"/>
          <w:noProof w:val="0"/>
          <w:color w:val="000000" w:themeColor="text1" w:themeTint="FF" w:themeShade="FF"/>
          <w:sz w:val="22"/>
          <w:szCs w:val="22"/>
          <w:lang w:val="en-GB"/>
        </w:rPr>
        <w:t>behaviour,</w:t>
      </w:r>
      <w:r w:rsidRPr="5FF2F25D" w:rsidR="58C7301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01DE4B8A">
        <w:rPr>
          <w:rFonts w:ascii="Arial" w:hAnsi="Arial" w:eastAsia="Arial" w:cs="Arial"/>
          <w:b w:val="0"/>
          <w:bCs w:val="0"/>
          <w:i w:val="0"/>
          <w:iCs w:val="0"/>
          <w:caps w:val="0"/>
          <w:smallCaps w:val="0"/>
          <w:noProof w:val="0"/>
          <w:color w:val="000000" w:themeColor="text1" w:themeTint="FF" w:themeShade="FF"/>
          <w:sz w:val="22"/>
          <w:szCs w:val="22"/>
          <w:lang w:val="en-GB"/>
        </w:rPr>
        <w:t>lifestyle</w:t>
      </w:r>
      <w:r w:rsidRPr="5FF2F25D" w:rsidR="58C73010">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5FF2F25D" w:rsidR="4F766552">
        <w:rPr>
          <w:rFonts w:ascii="Arial" w:hAnsi="Arial" w:eastAsia="Arial" w:cs="Arial"/>
          <w:b w:val="0"/>
          <w:bCs w:val="0"/>
          <w:i w:val="0"/>
          <w:iCs w:val="0"/>
          <w:caps w:val="0"/>
          <w:smallCaps w:val="0"/>
          <w:noProof w:val="0"/>
          <w:color w:val="000000" w:themeColor="text1" w:themeTint="FF" w:themeShade="FF"/>
          <w:sz w:val="22"/>
          <w:szCs w:val="22"/>
          <w:lang w:val="en-GB"/>
        </w:rPr>
        <w:t>diet. It</w:t>
      </w:r>
      <w:r w:rsidRPr="5FF2F25D" w:rsidR="72478FD3">
        <w:rPr>
          <w:rFonts w:ascii="Arial" w:hAnsi="Arial" w:eastAsia="Arial" w:cs="Arial"/>
          <w:b w:val="0"/>
          <w:bCs w:val="0"/>
          <w:i w:val="0"/>
          <w:iCs w:val="0"/>
          <w:caps w:val="0"/>
          <w:smallCaps w:val="0"/>
          <w:noProof w:val="0"/>
          <w:color w:val="000000" w:themeColor="text1" w:themeTint="FF" w:themeShade="FF"/>
          <w:sz w:val="22"/>
          <w:szCs w:val="22"/>
          <w:lang w:val="en-GB"/>
        </w:rPr>
        <w:t xml:space="preserve"> can typically go </w:t>
      </w:r>
      <w:r w:rsidRPr="5FF2F25D" w:rsidR="3AA74EF8">
        <w:rPr>
          <w:rFonts w:ascii="Arial" w:hAnsi="Arial" w:eastAsia="Arial" w:cs="Arial"/>
          <w:b w:val="0"/>
          <w:bCs w:val="0"/>
          <w:i w:val="0"/>
          <w:iCs w:val="0"/>
          <w:caps w:val="0"/>
          <w:smallCaps w:val="0"/>
          <w:noProof w:val="0"/>
          <w:color w:val="000000" w:themeColor="text1" w:themeTint="FF" w:themeShade="FF"/>
          <w:sz w:val="22"/>
          <w:szCs w:val="22"/>
          <w:lang w:val="en-GB"/>
        </w:rPr>
        <w:t>away</w:t>
      </w:r>
      <w:r w:rsidRPr="5FF2F25D" w:rsidR="72478FD3">
        <w:rPr>
          <w:rFonts w:ascii="Arial" w:hAnsi="Arial" w:eastAsia="Arial" w:cs="Arial"/>
          <w:b w:val="0"/>
          <w:bCs w:val="0"/>
          <w:i w:val="0"/>
          <w:iCs w:val="0"/>
          <w:caps w:val="0"/>
          <w:smallCaps w:val="0"/>
          <w:noProof w:val="0"/>
          <w:color w:val="000000" w:themeColor="text1" w:themeTint="FF" w:themeShade="FF"/>
          <w:sz w:val="22"/>
          <w:szCs w:val="22"/>
          <w:lang w:val="en-GB"/>
        </w:rPr>
        <w:t xml:space="preserve"> after you give birth (NHS, 2023)</w:t>
      </w:r>
      <w:r w:rsidRPr="5FF2F25D" w:rsidR="3656EFC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5E676A76">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w:rsidR="5E676A76" w:rsidP="5FF2F25D" w:rsidRDefault="5E676A76" w14:paraId="09533777" w14:textId="6689ADD8">
      <w:pPr>
        <w:pStyle w:val="Normal"/>
        <w:suppressLineNumbers w:val="0"/>
        <w:rPr>
          <w:rFonts w:ascii="Arial" w:hAnsi="Arial" w:eastAsia="Arial" w:cs="Arial"/>
          <w:b w:val="0"/>
          <w:bCs w:val="0"/>
          <w:i w:val="0"/>
          <w:iCs w:val="0"/>
          <w:caps w:val="0"/>
          <w:smallCaps w:val="0"/>
          <w:noProof w:val="0"/>
          <w:color w:val="000000" w:themeColor="text1" w:themeTint="FF" w:themeShade="FF"/>
          <w:sz w:val="28"/>
          <w:szCs w:val="28"/>
          <w:lang w:val="en-GB"/>
        </w:rPr>
      </w:pPr>
      <w:r w:rsidR="61C3136E">
        <w:drawing>
          <wp:inline wp14:editId="7F512C5C" wp14:anchorId="192E9B23">
            <wp:extent cx="5724525" cy="3219450"/>
            <wp:effectExtent l="0" t="0" r="0" b="0"/>
            <wp:docPr id="21361409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6140920" name="Picture 2136140920"/>
                    <pic:cNvPicPr/>
                  </pic:nvPicPr>
                  <pic:blipFill>
                    <a:blip xmlns:r="http://schemas.openxmlformats.org/officeDocument/2006/relationships" r:embed="rId11759010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5FF2F25D" w:rsidR="0EA5A382">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5FF2F25D" w:rsidR="61C3136E">
        <w:rPr>
          <w:rFonts w:ascii="Arial" w:hAnsi="Arial" w:eastAsia="Arial" w:cs="Arial"/>
          <w:b w:val="0"/>
          <w:bCs w:val="0"/>
          <w:i w:val="0"/>
          <w:iCs w:val="0"/>
          <w:caps w:val="0"/>
          <w:smallCaps w:val="0"/>
          <w:noProof w:val="0"/>
          <w:color w:val="000000" w:themeColor="text1" w:themeTint="FF" w:themeShade="FF"/>
          <w:sz w:val="28"/>
          <w:szCs w:val="28"/>
          <w:lang w:val="en-GB"/>
        </w:rPr>
        <w:t>Singh 2020</w:t>
      </w:r>
    </w:p>
    <w:p w:rsidR="6F6169C7" w:rsidP="6216A532" w:rsidRDefault="6F6169C7" w14:paraId="0BEB708A" w14:textId="782F1536">
      <w:pPr>
        <w:pStyle w:val="Normal"/>
        <w:suppressLineNumbers w:val="0"/>
        <w:bidi w:val="0"/>
        <w:spacing w:before="0" w:beforeAutospacing="off" w:after="30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216A532" w:rsidR="2EB3B4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B6DD545" w:rsidP="5FF2F25D" w:rsidRDefault="4B6DD545" w14:paraId="59A70E6E" w14:textId="0A54DE3E">
      <w:pPr>
        <w:pStyle w:val="Normal"/>
        <w:suppressLineNumbers w:val="0"/>
        <w:bidi w:val="0"/>
        <w:spacing w:before="0" w:beforeAutospacing="off" w:after="203" w:afterAutospacing="off" w:line="276"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Diabetes happens when the pancreas</w:t>
      </w:r>
      <w:r w:rsidRPr="5FF2F25D" w:rsidR="06ECA1C5">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a gland at the back of the abdomen</w:t>
      </w:r>
      <w:r w:rsidRPr="5FF2F25D" w:rsidR="2A4D3A9B">
        <w:rPr>
          <w:rFonts w:ascii="Arial" w:hAnsi="Arial" w:eastAsia="Arial" w:cs="Arial"/>
          <w:b w:val="0"/>
          <w:bCs w:val="0"/>
          <w:i w:val="0"/>
          <w:iCs w:val="0"/>
          <w:caps w:val="0"/>
          <w:smallCaps w:val="0"/>
          <w:noProof w:val="0"/>
          <w:color w:val="000000" w:themeColor="text1" w:themeTint="FF" w:themeShade="FF"/>
          <w:sz w:val="22"/>
          <w:szCs w:val="22"/>
          <w:lang w:val="en-GB"/>
        </w:rPr>
        <w:t>, does not produce</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enough of the hormone Insulin. Insulin </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assists</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5375AB25">
        <w:rPr>
          <w:rFonts w:ascii="Arial" w:hAnsi="Arial" w:eastAsia="Arial" w:cs="Arial"/>
          <w:b w:val="0"/>
          <w:bCs w:val="0"/>
          <w:i w:val="0"/>
          <w:iCs w:val="0"/>
          <w:caps w:val="0"/>
          <w:smallCaps w:val="0"/>
          <w:noProof w:val="0"/>
          <w:color w:val="000000" w:themeColor="text1" w:themeTint="FF" w:themeShade="FF"/>
          <w:sz w:val="22"/>
          <w:szCs w:val="22"/>
          <w:lang w:val="en-GB"/>
        </w:rPr>
        <w:t>in transporting</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sugar from the blood to the cells. When it is already in the </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cells, glucose</w:t>
      </w:r>
      <w:r w:rsidRPr="5FF2F25D" w:rsidR="7C538917">
        <w:rPr>
          <w:rFonts w:ascii="Arial" w:hAnsi="Arial" w:eastAsia="Arial" w:cs="Arial"/>
          <w:b w:val="0"/>
          <w:bCs w:val="0"/>
          <w:i w:val="0"/>
          <w:iCs w:val="0"/>
          <w:caps w:val="0"/>
          <w:smallCaps w:val="0"/>
          <w:noProof w:val="0"/>
          <w:color w:val="000000" w:themeColor="text1" w:themeTint="FF" w:themeShade="FF"/>
          <w:sz w:val="22"/>
          <w:szCs w:val="22"/>
          <w:lang w:val="en-GB"/>
        </w:rPr>
        <w:t xml:space="preserve"> is</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transformed into energy for quick us</w:t>
      </w:r>
      <w:r w:rsidRPr="5FF2F25D" w:rsidR="1950D9D8">
        <w:rPr>
          <w:rFonts w:ascii="Arial" w:hAnsi="Arial" w:eastAsia="Arial" w:cs="Arial"/>
          <w:b w:val="0"/>
          <w:bCs w:val="0"/>
          <w:i w:val="0"/>
          <w:iCs w:val="0"/>
          <w:caps w:val="0"/>
          <w:smallCaps w:val="0"/>
          <w:noProof w:val="0"/>
          <w:color w:val="000000" w:themeColor="text1" w:themeTint="FF" w:themeShade="FF"/>
          <w:sz w:val="22"/>
          <w:szCs w:val="22"/>
          <w:lang w:val="en-GB"/>
        </w:rPr>
        <w:t xml:space="preserve">e </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or </w:t>
      </w:r>
      <w:r w:rsidRPr="5FF2F25D" w:rsidR="3F50331B">
        <w:rPr>
          <w:rFonts w:ascii="Arial" w:hAnsi="Arial" w:eastAsia="Arial" w:cs="Arial"/>
          <w:b w:val="0"/>
          <w:bCs w:val="0"/>
          <w:i w:val="0"/>
          <w:iCs w:val="0"/>
          <w:caps w:val="0"/>
          <w:smallCaps w:val="0"/>
          <w:noProof w:val="0"/>
          <w:color w:val="000000" w:themeColor="text1" w:themeTint="FF" w:themeShade="FF"/>
          <w:sz w:val="22"/>
          <w:szCs w:val="22"/>
          <w:lang w:val="en-GB"/>
        </w:rPr>
        <w:t>kept</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for later use. This energy </w:t>
      </w:r>
      <w:r w:rsidRPr="5FF2F25D" w:rsidR="2B618001">
        <w:rPr>
          <w:rFonts w:ascii="Arial" w:hAnsi="Arial" w:eastAsia="Arial" w:cs="Arial"/>
          <w:b w:val="0"/>
          <w:bCs w:val="0"/>
          <w:i w:val="0"/>
          <w:iCs w:val="0"/>
          <w:caps w:val="0"/>
          <w:smallCaps w:val="0"/>
          <w:noProof w:val="0"/>
          <w:color w:val="000000" w:themeColor="text1" w:themeTint="FF" w:themeShade="FF"/>
          <w:sz w:val="22"/>
          <w:szCs w:val="22"/>
          <w:lang w:val="en-GB"/>
        </w:rPr>
        <w:t xml:space="preserve">is the </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power source</w:t>
      </w:r>
      <w:r w:rsidRPr="5FF2F25D" w:rsidR="4ABF23E4">
        <w:rPr>
          <w:rFonts w:ascii="Arial" w:hAnsi="Arial" w:eastAsia="Arial" w:cs="Arial"/>
          <w:b w:val="0"/>
          <w:bCs w:val="0"/>
          <w:i w:val="0"/>
          <w:iCs w:val="0"/>
          <w:caps w:val="0"/>
          <w:smallCaps w:val="0"/>
          <w:noProof w:val="0"/>
          <w:color w:val="000000" w:themeColor="text1" w:themeTint="FF" w:themeShade="FF"/>
          <w:sz w:val="22"/>
          <w:szCs w:val="22"/>
          <w:lang w:val="en-GB"/>
        </w:rPr>
        <w:t xml:space="preserve"> for</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3BACD9EC">
        <w:rPr>
          <w:rFonts w:ascii="Arial" w:hAnsi="Arial" w:eastAsia="Arial" w:cs="Arial"/>
          <w:b w:val="0"/>
          <w:bCs w:val="0"/>
          <w:i w:val="0"/>
          <w:iCs w:val="0"/>
          <w:caps w:val="0"/>
          <w:smallCaps w:val="0"/>
          <w:noProof w:val="0"/>
          <w:color w:val="000000" w:themeColor="text1" w:themeTint="FF" w:themeShade="FF"/>
          <w:sz w:val="22"/>
          <w:szCs w:val="22"/>
          <w:lang w:val="en-GB"/>
        </w:rPr>
        <w:t>the</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2757DF67">
        <w:rPr>
          <w:rFonts w:ascii="Arial" w:hAnsi="Arial" w:eastAsia="Arial" w:cs="Arial"/>
          <w:b w:val="0"/>
          <w:bCs w:val="0"/>
          <w:i w:val="0"/>
          <w:iCs w:val="0"/>
          <w:caps w:val="0"/>
          <w:smallCaps w:val="0"/>
          <w:noProof w:val="0"/>
          <w:color w:val="000000" w:themeColor="text1" w:themeTint="FF" w:themeShade="FF"/>
          <w:sz w:val="22"/>
          <w:szCs w:val="22"/>
          <w:lang w:val="en-GB"/>
        </w:rPr>
        <w:t>body’s</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operation. The food that</w:t>
      </w:r>
      <w:r w:rsidRPr="5FF2F25D" w:rsidR="7FA4268E">
        <w:rPr>
          <w:rFonts w:ascii="Arial" w:hAnsi="Arial" w:eastAsia="Arial" w:cs="Arial"/>
          <w:b w:val="0"/>
          <w:bCs w:val="0"/>
          <w:i w:val="0"/>
          <w:iCs w:val="0"/>
          <w:caps w:val="0"/>
          <w:smallCaps w:val="0"/>
          <w:noProof w:val="0"/>
          <w:color w:val="000000" w:themeColor="text1" w:themeTint="FF" w:themeShade="FF"/>
          <w:sz w:val="22"/>
          <w:szCs w:val="22"/>
          <w:lang w:val="en-GB"/>
        </w:rPr>
        <w:t xml:space="preserve"> is</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eaten</w:t>
      </w:r>
      <w:r w:rsidRPr="5FF2F25D" w:rsidR="1F5BC8A7">
        <w:rPr>
          <w:rFonts w:ascii="Arial" w:hAnsi="Arial" w:eastAsia="Arial" w:cs="Arial"/>
          <w:b w:val="0"/>
          <w:bCs w:val="0"/>
          <w:i w:val="0"/>
          <w:iCs w:val="0"/>
          <w:caps w:val="0"/>
          <w:smallCaps w:val="0"/>
          <w:noProof w:val="0"/>
          <w:color w:val="000000" w:themeColor="text1" w:themeTint="FF" w:themeShade="FF"/>
          <w:sz w:val="22"/>
          <w:szCs w:val="22"/>
          <w:lang w:val="en-GB"/>
        </w:rPr>
        <w:t>, it</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create</w:t>
      </w:r>
      <w:r w:rsidRPr="5FF2F25D" w:rsidR="7F1C7CC2">
        <w:rPr>
          <w:rFonts w:ascii="Arial" w:hAnsi="Arial" w:eastAsia="Arial" w:cs="Arial"/>
          <w:b w:val="0"/>
          <w:bCs w:val="0"/>
          <w:i w:val="0"/>
          <w:iCs w:val="0"/>
          <w:caps w:val="0"/>
          <w:smallCaps w:val="0"/>
          <w:noProof w:val="0"/>
          <w:color w:val="000000" w:themeColor="text1" w:themeTint="FF" w:themeShade="FF"/>
          <w:sz w:val="22"/>
          <w:szCs w:val="22"/>
          <w:lang w:val="en-GB"/>
        </w:rPr>
        <w:t>s</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sugar </w:t>
      </w:r>
      <w:r w:rsidRPr="5FF2F25D" w:rsidR="0B003D46">
        <w:rPr>
          <w:rFonts w:ascii="Arial" w:hAnsi="Arial" w:eastAsia="Arial" w:cs="Arial"/>
          <w:b w:val="0"/>
          <w:bCs w:val="0"/>
          <w:i w:val="0"/>
          <w:iCs w:val="0"/>
          <w:caps w:val="0"/>
          <w:smallCaps w:val="0"/>
          <w:noProof w:val="0"/>
          <w:color w:val="000000" w:themeColor="text1" w:themeTint="FF" w:themeShade="FF"/>
          <w:sz w:val="22"/>
          <w:szCs w:val="22"/>
          <w:lang w:val="en-GB"/>
        </w:rPr>
        <w:t>in</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the body</w:t>
      </w:r>
      <w:r w:rsidRPr="5FF2F25D" w:rsidR="0123F95C">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5FF2F25D" w:rsidR="18F1D4E1">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liver also </w:t>
      </w:r>
      <w:r w:rsidRPr="5FF2F25D" w:rsidR="0F896B98">
        <w:rPr>
          <w:rFonts w:ascii="Arial" w:hAnsi="Arial" w:eastAsia="Arial" w:cs="Arial"/>
          <w:b w:val="0"/>
          <w:bCs w:val="0"/>
          <w:i w:val="0"/>
          <w:iCs w:val="0"/>
          <w:caps w:val="0"/>
          <w:smallCaps w:val="0"/>
          <w:noProof w:val="0"/>
          <w:color w:val="000000" w:themeColor="text1" w:themeTint="FF" w:themeShade="FF"/>
          <w:sz w:val="22"/>
          <w:szCs w:val="22"/>
          <w:lang w:val="en-GB"/>
        </w:rPr>
        <w:t>discharges</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glucose if there is no food </w:t>
      </w:r>
      <w:r w:rsidRPr="5FF2F25D" w:rsidR="12CDBCB8">
        <w:rPr>
          <w:rFonts w:ascii="Arial" w:hAnsi="Arial" w:eastAsia="Arial" w:cs="Arial"/>
          <w:b w:val="0"/>
          <w:bCs w:val="0"/>
          <w:i w:val="0"/>
          <w:iCs w:val="0"/>
          <w:caps w:val="0"/>
          <w:smallCaps w:val="0"/>
          <w:noProof w:val="0"/>
          <w:color w:val="000000" w:themeColor="text1" w:themeTint="FF" w:themeShade="FF"/>
          <w:sz w:val="22"/>
          <w:szCs w:val="22"/>
          <w:lang w:val="en-GB"/>
        </w:rPr>
        <w:t>consumed</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769D358B">
        <w:rPr>
          <w:rFonts w:ascii="Arial" w:hAnsi="Arial" w:eastAsia="Arial" w:cs="Arial"/>
          <w:b w:val="0"/>
          <w:bCs w:val="0"/>
          <w:i w:val="0"/>
          <w:iCs w:val="0"/>
          <w:caps w:val="0"/>
          <w:smallCaps w:val="0"/>
          <w:noProof w:val="0"/>
          <w:color w:val="000000" w:themeColor="text1" w:themeTint="FF" w:themeShade="FF"/>
          <w:sz w:val="22"/>
          <w:szCs w:val="22"/>
          <w:lang w:val="en-GB"/>
        </w:rPr>
        <w:t>The p</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ancreas</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create</w:t>
      </w:r>
      <w:r w:rsidRPr="5FF2F25D" w:rsidR="742F8D5C">
        <w:rPr>
          <w:rFonts w:ascii="Arial" w:hAnsi="Arial" w:eastAsia="Arial" w:cs="Arial"/>
          <w:b w:val="0"/>
          <w:bCs w:val="0"/>
          <w:i w:val="0"/>
          <w:iCs w:val="0"/>
          <w:caps w:val="0"/>
          <w:smallCaps w:val="0"/>
          <w:noProof w:val="0"/>
          <w:color w:val="000000" w:themeColor="text1" w:themeTint="FF" w:themeShade="FF"/>
          <w:sz w:val="22"/>
          <w:szCs w:val="22"/>
          <w:lang w:val="en-GB"/>
        </w:rPr>
        <w:t>s</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the hormone Insulin that </w:t>
      </w:r>
      <w:r w:rsidRPr="5FF2F25D" w:rsidR="2205838E">
        <w:rPr>
          <w:rFonts w:ascii="Arial" w:hAnsi="Arial" w:eastAsia="Arial" w:cs="Arial"/>
          <w:b w:val="0"/>
          <w:bCs w:val="0"/>
          <w:i w:val="0"/>
          <w:iCs w:val="0"/>
          <w:caps w:val="0"/>
          <w:smallCaps w:val="0"/>
          <w:noProof w:val="0"/>
          <w:color w:val="000000" w:themeColor="text1" w:themeTint="FF" w:themeShade="FF"/>
          <w:sz w:val="22"/>
          <w:szCs w:val="22"/>
          <w:lang w:val="en-GB"/>
        </w:rPr>
        <w:t>allows</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sugar from the blood to go inside the body cells</w:t>
      </w:r>
      <w:r w:rsidRPr="5FF2F25D" w:rsidR="0B87E804">
        <w:rPr>
          <w:rFonts w:ascii="Arial" w:hAnsi="Arial" w:eastAsia="Arial" w:cs="Arial"/>
          <w:b w:val="0"/>
          <w:bCs w:val="0"/>
          <w:i w:val="0"/>
          <w:iCs w:val="0"/>
          <w:caps w:val="0"/>
          <w:smallCaps w:val="0"/>
          <w:noProof w:val="0"/>
          <w:color w:val="000000" w:themeColor="text1" w:themeTint="FF" w:themeShade="FF"/>
          <w:sz w:val="22"/>
          <w:szCs w:val="22"/>
          <w:lang w:val="en-GB"/>
        </w:rPr>
        <w:t>,</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5B2EECD1">
        <w:rPr>
          <w:rFonts w:ascii="Arial" w:hAnsi="Arial" w:eastAsia="Arial" w:cs="Arial"/>
          <w:b w:val="0"/>
          <w:bCs w:val="0"/>
          <w:i w:val="0"/>
          <w:iCs w:val="0"/>
          <w:caps w:val="0"/>
          <w:smallCaps w:val="0"/>
          <w:noProof w:val="0"/>
          <w:color w:val="000000" w:themeColor="text1" w:themeTint="FF" w:themeShade="FF"/>
          <w:sz w:val="22"/>
          <w:szCs w:val="22"/>
          <w:lang w:val="en-GB"/>
        </w:rPr>
        <w:t xml:space="preserve">where </w:t>
      </w:r>
      <w:r w:rsidRPr="5FF2F25D" w:rsidR="592A6DFD">
        <w:rPr>
          <w:rFonts w:ascii="Arial" w:hAnsi="Arial" w:eastAsia="Arial" w:cs="Arial"/>
          <w:b w:val="0"/>
          <w:bCs w:val="0"/>
          <w:i w:val="0"/>
          <w:iCs w:val="0"/>
          <w:caps w:val="0"/>
          <w:smallCaps w:val="0"/>
          <w:noProof w:val="0"/>
          <w:color w:val="000000" w:themeColor="text1" w:themeTint="FF" w:themeShade="FF"/>
          <w:sz w:val="22"/>
          <w:szCs w:val="22"/>
          <w:lang w:val="en-GB"/>
        </w:rPr>
        <w:t>utilised for energy (Endocrine Society, 2022).</w:t>
      </w:r>
      <w:r w:rsidRPr="5FF2F25D" w:rsidR="031A2E9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22669F6F">
        <w:rPr>
          <w:rFonts w:ascii="Arial" w:hAnsi="Arial" w:eastAsia="Arial" w:cs="Arial"/>
          <w:b w:val="0"/>
          <w:bCs w:val="0"/>
          <w:i w:val="0"/>
          <w:iCs w:val="0"/>
          <w:caps w:val="0"/>
          <w:smallCaps w:val="0"/>
          <w:noProof w:val="0"/>
          <w:color w:val="000000" w:themeColor="text1" w:themeTint="FF" w:themeShade="FF"/>
          <w:sz w:val="22"/>
          <w:szCs w:val="22"/>
          <w:lang w:val="en-GB"/>
        </w:rPr>
        <w:t xml:space="preserve">Diabetes </w:t>
      </w:r>
      <w:r w:rsidRPr="5FF2F25D" w:rsidR="0582AB54">
        <w:rPr>
          <w:rFonts w:ascii="Arial" w:hAnsi="Arial" w:eastAsia="Arial" w:cs="Arial"/>
          <w:b w:val="0"/>
          <w:bCs w:val="0"/>
          <w:i w:val="0"/>
          <w:iCs w:val="0"/>
          <w:caps w:val="0"/>
          <w:smallCaps w:val="0"/>
          <w:noProof w:val="0"/>
          <w:color w:val="000000" w:themeColor="text1" w:themeTint="FF" w:themeShade="FF"/>
          <w:sz w:val="22"/>
          <w:szCs w:val="22"/>
          <w:lang w:val="en-GB"/>
        </w:rPr>
        <w:t>leads</w:t>
      </w:r>
      <w:r w:rsidRPr="5FF2F25D" w:rsidR="22669F6F">
        <w:rPr>
          <w:rFonts w:ascii="Arial" w:hAnsi="Arial" w:eastAsia="Arial" w:cs="Arial"/>
          <w:b w:val="0"/>
          <w:bCs w:val="0"/>
          <w:i w:val="0"/>
          <w:iCs w:val="0"/>
          <w:caps w:val="0"/>
          <w:smallCaps w:val="0"/>
          <w:noProof w:val="0"/>
          <w:color w:val="000000" w:themeColor="text1" w:themeTint="FF" w:themeShade="FF"/>
          <w:sz w:val="22"/>
          <w:szCs w:val="22"/>
          <w:lang w:val="en-GB"/>
        </w:rPr>
        <w:t xml:space="preserve"> to serious health </w:t>
      </w:r>
      <w:r w:rsidRPr="5FF2F25D" w:rsidR="0780FBDE">
        <w:rPr>
          <w:rFonts w:ascii="Arial" w:hAnsi="Arial" w:eastAsia="Arial" w:cs="Arial"/>
          <w:b w:val="0"/>
          <w:bCs w:val="0"/>
          <w:i w:val="0"/>
          <w:iCs w:val="0"/>
          <w:caps w:val="0"/>
          <w:smallCaps w:val="0"/>
          <w:noProof w:val="0"/>
          <w:color w:val="000000" w:themeColor="text1" w:themeTint="FF" w:themeShade="FF"/>
          <w:sz w:val="22"/>
          <w:szCs w:val="22"/>
          <w:lang w:val="en-GB"/>
        </w:rPr>
        <w:t>complications</w:t>
      </w:r>
      <w:r w:rsidRPr="5FF2F25D" w:rsidR="22669F6F">
        <w:rPr>
          <w:rFonts w:ascii="Arial" w:hAnsi="Arial" w:eastAsia="Arial" w:cs="Arial"/>
          <w:b w:val="0"/>
          <w:bCs w:val="0"/>
          <w:i w:val="0"/>
          <w:iCs w:val="0"/>
          <w:caps w:val="0"/>
          <w:smallCaps w:val="0"/>
          <w:noProof w:val="0"/>
          <w:color w:val="000000" w:themeColor="text1" w:themeTint="FF" w:themeShade="FF"/>
          <w:sz w:val="22"/>
          <w:szCs w:val="22"/>
          <w:lang w:val="en-GB"/>
        </w:rPr>
        <w:t xml:space="preserve"> if not </w:t>
      </w:r>
      <w:r w:rsidRPr="5FF2F25D" w:rsidR="22669F6F">
        <w:rPr>
          <w:rFonts w:ascii="Arial" w:hAnsi="Arial" w:eastAsia="Arial" w:cs="Arial"/>
          <w:b w:val="0"/>
          <w:bCs w:val="0"/>
          <w:i w:val="0"/>
          <w:iCs w:val="0"/>
          <w:caps w:val="0"/>
          <w:smallCaps w:val="0"/>
          <w:noProof w:val="0"/>
          <w:color w:val="000000" w:themeColor="text1" w:themeTint="FF" w:themeShade="FF"/>
          <w:sz w:val="22"/>
          <w:szCs w:val="22"/>
          <w:lang w:val="en-GB"/>
        </w:rPr>
        <w:t xml:space="preserve">properly </w:t>
      </w:r>
      <w:r w:rsidRPr="5FF2F25D" w:rsidR="74C95945">
        <w:rPr>
          <w:rFonts w:ascii="Arial" w:hAnsi="Arial" w:eastAsia="Arial" w:cs="Arial"/>
          <w:b w:val="0"/>
          <w:bCs w:val="0"/>
          <w:i w:val="0"/>
          <w:iCs w:val="0"/>
          <w:caps w:val="0"/>
          <w:smallCaps w:val="0"/>
          <w:noProof w:val="0"/>
          <w:color w:val="000000" w:themeColor="text1" w:themeTint="FF" w:themeShade="FF"/>
          <w:sz w:val="22"/>
          <w:szCs w:val="22"/>
          <w:lang w:val="en-GB"/>
        </w:rPr>
        <w:t>managed</w:t>
      </w:r>
      <w:r w:rsidRPr="5FF2F25D" w:rsidR="22669F6F">
        <w:rPr>
          <w:rFonts w:ascii="Arial" w:hAnsi="Arial" w:eastAsia="Arial" w:cs="Arial"/>
          <w:b w:val="0"/>
          <w:bCs w:val="0"/>
          <w:i w:val="0"/>
          <w:iCs w:val="0"/>
          <w:caps w:val="0"/>
          <w:smallCaps w:val="0"/>
          <w:noProof w:val="0"/>
          <w:color w:val="000000" w:themeColor="text1" w:themeTint="FF" w:themeShade="FF"/>
          <w:sz w:val="22"/>
          <w:szCs w:val="22"/>
          <w:lang w:val="en-GB"/>
        </w:rPr>
        <w:t xml:space="preserve">, including heart </w:t>
      </w:r>
      <w:r w:rsidRPr="5FF2F25D" w:rsidR="5B9F2A79">
        <w:rPr>
          <w:rFonts w:ascii="Arial" w:hAnsi="Arial" w:eastAsia="Arial" w:cs="Arial"/>
          <w:b w:val="0"/>
          <w:bCs w:val="0"/>
          <w:i w:val="0"/>
          <w:iCs w:val="0"/>
          <w:caps w:val="0"/>
          <w:smallCaps w:val="0"/>
          <w:noProof w:val="0"/>
          <w:color w:val="000000" w:themeColor="text1" w:themeTint="FF" w:themeShade="FF"/>
          <w:sz w:val="22"/>
          <w:szCs w:val="22"/>
          <w:lang w:val="en-GB"/>
        </w:rPr>
        <w:t>disease</w:t>
      </w:r>
      <w:r w:rsidRPr="5FF2F25D" w:rsidR="22669F6F">
        <w:rPr>
          <w:rFonts w:ascii="Arial" w:hAnsi="Arial" w:eastAsia="Arial" w:cs="Arial"/>
          <w:b w:val="0"/>
          <w:bCs w:val="0"/>
          <w:i w:val="0"/>
          <w:iCs w:val="0"/>
          <w:caps w:val="0"/>
          <w:smallCaps w:val="0"/>
          <w:noProof w:val="0"/>
          <w:color w:val="000000" w:themeColor="text1" w:themeTint="FF" w:themeShade="FF"/>
          <w:sz w:val="22"/>
          <w:szCs w:val="22"/>
          <w:lang w:val="en-GB"/>
        </w:rPr>
        <w:t xml:space="preserve">, kidney </w:t>
      </w:r>
      <w:r w:rsidRPr="5FF2F25D" w:rsidR="00B3186B">
        <w:rPr>
          <w:rFonts w:ascii="Arial" w:hAnsi="Arial" w:eastAsia="Arial" w:cs="Arial"/>
          <w:b w:val="0"/>
          <w:bCs w:val="0"/>
          <w:i w:val="0"/>
          <w:iCs w:val="0"/>
          <w:caps w:val="0"/>
          <w:smallCaps w:val="0"/>
          <w:noProof w:val="0"/>
          <w:color w:val="000000" w:themeColor="text1" w:themeTint="FF" w:themeShade="FF"/>
          <w:sz w:val="22"/>
          <w:szCs w:val="22"/>
          <w:lang w:val="en-GB"/>
        </w:rPr>
        <w:t>problems</w:t>
      </w:r>
      <w:r w:rsidRPr="5FF2F25D" w:rsidR="22B3D210">
        <w:rPr>
          <w:rFonts w:ascii="Arial" w:hAnsi="Arial" w:eastAsia="Arial" w:cs="Arial"/>
          <w:b w:val="0"/>
          <w:bCs w:val="0"/>
          <w:i w:val="0"/>
          <w:iCs w:val="0"/>
          <w:caps w:val="0"/>
          <w:smallCaps w:val="0"/>
          <w:noProof w:val="0"/>
          <w:color w:val="000000" w:themeColor="text1" w:themeTint="FF" w:themeShade="FF"/>
          <w:sz w:val="22"/>
          <w:szCs w:val="22"/>
          <w:lang w:val="en-GB"/>
        </w:rPr>
        <w:t xml:space="preserve">, nerve </w:t>
      </w:r>
      <w:r w:rsidRPr="5FF2F25D" w:rsidR="22B3D210">
        <w:rPr>
          <w:rFonts w:ascii="Arial" w:hAnsi="Arial" w:eastAsia="Arial" w:cs="Arial"/>
          <w:b w:val="0"/>
          <w:bCs w:val="0"/>
          <w:i w:val="0"/>
          <w:iCs w:val="0"/>
          <w:caps w:val="0"/>
          <w:smallCaps w:val="0"/>
          <w:noProof w:val="0"/>
          <w:color w:val="000000" w:themeColor="text1" w:themeTint="FF" w:themeShade="FF"/>
          <w:sz w:val="22"/>
          <w:szCs w:val="22"/>
          <w:lang w:val="en-GB"/>
        </w:rPr>
        <w:t>damage</w:t>
      </w:r>
      <w:r w:rsidRPr="5FF2F25D" w:rsidR="22B3D210">
        <w:rPr>
          <w:rFonts w:ascii="Arial" w:hAnsi="Arial" w:eastAsia="Arial" w:cs="Arial"/>
          <w:b w:val="0"/>
          <w:bCs w:val="0"/>
          <w:i w:val="0"/>
          <w:iCs w:val="0"/>
          <w:caps w:val="0"/>
          <w:smallCaps w:val="0"/>
          <w:noProof w:val="0"/>
          <w:color w:val="000000" w:themeColor="text1" w:themeTint="FF" w:themeShade="FF"/>
          <w:sz w:val="22"/>
          <w:szCs w:val="22"/>
          <w:lang w:val="en-GB"/>
        </w:rPr>
        <w:t xml:space="preserve"> and vision loss. Therefore, understanding risk factors and monitoring blood glucose levels regular</w:t>
      </w:r>
      <w:r w:rsidRPr="5FF2F25D" w:rsidR="077899B1">
        <w:rPr>
          <w:rFonts w:ascii="Arial" w:hAnsi="Arial" w:eastAsia="Arial" w:cs="Arial"/>
          <w:b w:val="0"/>
          <w:bCs w:val="0"/>
          <w:i w:val="0"/>
          <w:iCs w:val="0"/>
          <w:caps w:val="0"/>
          <w:smallCaps w:val="0"/>
          <w:noProof w:val="0"/>
          <w:color w:val="000000" w:themeColor="text1" w:themeTint="FF" w:themeShade="FF"/>
          <w:sz w:val="22"/>
          <w:szCs w:val="22"/>
          <w:lang w:val="en-GB"/>
        </w:rPr>
        <w:t xml:space="preserve">ly is important to </w:t>
      </w:r>
      <w:r w:rsidRPr="5FF2F25D" w:rsidR="077899B1">
        <w:rPr>
          <w:rFonts w:ascii="Arial" w:hAnsi="Arial" w:eastAsia="Arial" w:cs="Arial"/>
          <w:b w:val="0"/>
          <w:bCs w:val="0"/>
          <w:i w:val="0"/>
          <w:iCs w:val="0"/>
          <w:caps w:val="0"/>
          <w:smallCaps w:val="0"/>
          <w:noProof w:val="0"/>
          <w:color w:val="000000" w:themeColor="text1" w:themeTint="FF" w:themeShade="FF"/>
          <w:sz w:val="22"/>
          <w:szCs w:val="22"/>
          <w:lang w:val="en-GB"/>
        </w:rPr>
        <w:t>maintain</w:t>
      </w:r>
      <w:r w:rsidRPr="5FF2F25D" w:rsidR="077899B1">
        <w:rPr>
          <w:rFonts w:ascii="Arial" w:hAnsi="Arial" w:eastAsia="Arial" w:cs="Arial"/>
          <w:b w:val="0"/>
          <w:bCs w:val="0"/>
          <w:i w:val="0"/>
          <w:iCs w:val="0"/>
          <w:caps w:val="0"/>
          <w:smallCaps w:val="0"/>
          <w:noProof w:val="0"/>
          <w:color w:val="000000" w:themeColor="text1" w:themeTint="FF" w:themeShade="FF"/>
          <w:sz w:val="22"/>
          <w:szCs w:val="22"/>
          <w:lang w:val="en-GB"/>
        </w:rPr>
        <w:t xml:space="preserve"> overall health and </w:t>
      </w:r>
      <w:r w:rsidRPr="5FF2F25D" w:rsidR="0701B286">
        <w:rPr>
          <w:rFonts w:ascii="Arial" w:hAnsi="Arial" w:eastAsia="Arial" w:cs="Arial"/>
          <w:b w:val="0"/>
          <w:bCs w:val="0"/>
          <w:i w:val="0"/>
          <w:iCs w:val="0"/>
          <w:caps w:val="0"/>
          <w:smallCaps w:val="0"/>
          <w:noProof w:val="0"/>
          <w:color w:val="000000" w:themeColor="text1" w:themeTint="FF" w:themeShade="FF"/>
          <w:sz w:val="22"/>
          <w:szCs w:val="22"/>
          <w:lang w:val="en-GB"/>
        </w:rPr>
        <w:t>well-being</w:t>
      </w:r>
      <w:r w:rsidRPr="5FF2F25D" w:rsidR="36A5238B">
        <w:rPr>
          <w:rFonts w:ascii="Arial" w:hAnsi="Arial" w:eastAsia="Arial" w:cs="Arial"/>
          <w:b w:val="0"/>
          <w:bCs w:val="0"/>
          <w:i w:val="0"/>
          <w:iCs w:val="0"/>
          <w:caps w:val="0"/>
          <w:smallCaps w:val="0"/>
          <w:noProof w:val="0"/>
          <w:color w:val="000000" w:themeColor="text1" w:themeTint="FF" w:themeShade="FF"/>
          <w:sz w:val="22"/>
          <w:szCs w:val="22"/>
          <w:lang w:val="en-GB"/>
        </w:rPr>
        <w:t xml:space="preserve"> (WHO,2024).</w:t>
      </w:r>
      <w:r w:rsidRPr="5FF2F25D" w:rsidR="469DD6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B6DD545" w:rsidP="5FF2F25D" w:rsidRDefault="4B6DD545" w14:paraId="26349DE9" w14:textId="048EACB1">
      <w:pPr>
        <w:pStyle w:val="Normal"/>
        <w:suppressLineNumbers w:val="0"/>
        <w:bidi w:val="0"/>
        <w:spacing w:before="0" w:beforeAutospacing="off" w:after="203" w:afterAutospacing="off" w:line="276" w:lineRule="auto"/>
        <w:ind w:left="0" w:right="0"/>
        <w:jc w:val="left"/>
        <w:rPr>
          <w:rFonts w:ascii="Times New Roman" w:hAnsi="Times New Roman" w:eastAsia="Times New Roman" w:cs="Times New Roman"/>
          <w:noProof w:val="0"/>
          <w:color w:val="000000" w:themeColor="text1" w:themeTint="FF" w:themeShade="FF"/>
          <w:sz w:val="27"/>
          <w:szCs w:val="27"/>
          <w:lang w:val="en-GB"/>
        </w:rPr>
      </w:pPr>
      <w:r w:rsidRPr="5FF2F25D" w:rsidR="2D19969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B6DD545" w:rsidP="5FF2F25D" w:rsidRDefault="4B6DD545" w14:paraId="4A214DAF" w14:textId="13B85C1A">
      <w:pPr>
        <w:pStyle w:val="Normal"/>
        <w:suppressLineNumbers w:val="0"/>
        <w:bidi w:val="0"/>
        <w:spacing w:before="0" w:beforeAutospacing="off" w:after="203" w:afterAutospacing="off" w:line="276" w:lineRule="auto"/>
        <w:ind w:left="0" w:right="0"/>
        <w:jc w:val="left"/>
        <w:rPr>
          <w:rFonts w:cs="Arial"/>
          <w:b w:val="1"/>
          <w:bCs w:val="1"/>
          <w:color w:val="000000" w:themeColor="text1" w:themeTint="FF" w:themeShade="FF"/>
          <w:sz w:val="28"/>
          <w:szCs w:val="28"/>
        </w:rPr>
      </w:pPr>
    </w:p>
    <w:p w:rsidR="4B6DD545" w:rsidP="5FF2F25D" w:rsidRDefault="4B6DD545" w14:paraId="24E7FB67" w14:textId="79C73973">
      <w:pPr>
        <w:pStyle w:val="Normal"/>
        <w:suppressLineNumbers w:val="0"/>
        <w:bidi w:val="0"/>
        <w:spacing w:before="0" w:beforeAutospacing="off" w:after="203" w:afterAutospacing="off" w:line="276" w:lineRule="auto"/>
        <w:ind w:left="0" w:right="0"/>
        <w:jc w:val="left"/>
        <w:rPr>
          <w:rFonts w:ascii="Times New Roman" w:hAnsi="Times New Roman" w:eastAsia="Times New Roman" w:cs="Times New Roman"/>
          <w:noProof w:val="0"/>
          <w:color w:val="000000" w:themeColor="text1" w:themeTint="FF" w:themeShade="FF"/>
          <w:sz w:val="27"/>
          <w:szCs w:val="27"/>
          <w:lang w:val="en-GB"/>
        </w:rPr>
      </w:pPr>
      <w:r w:rsidRPr="5FF2F25D" w:rsidR="00FD7392">
        <w:rPr>
          <w:rFonts w:cs="Arial"/>
          <w:b w:val="1"/>
          <w:bCs w:val="1"/>
          <w:color w:val="000000" w:themeColor="text1" w:themeTint="FF" w:themeShade="FF"/>
          <w:sz w:val="28"/>
          <w:szCs w:val="28"/>
        </w:rPr>
        <w:t>Blood Sugar Regulation</w:t>
      </w:r>
    </w:p>
    <w:p w:rsidR="3D7D3930" w:rsidP="5FF2F25D" w:rsidRDefault="3D7D3930" w14:paraId="2E674920" w14:textId="29BAEA1C">
      <w:pPr>
        <w:pStyle w:val="Normal"/>
        <w:suppressLineNumbers w:val="0"/>
        <w:spacing w:before="0" w:beforeAutospacing="off" w:after="160" w:afterAutospacing="off" w:line="259" w:lineRule="auto"/>
        <w:ind w:left="0" w:right="0"/>
        <w:jc w:val="left"/>
        <w:rPr>
          <w:rFonts w:ascii="Arial" w:hAnsi="Arial" w:eastAsia="Arial" w:cs="Arial"/>
          <w:noProof w:val="0"/>
          <w:sz w:val="22"/>
          <w:szCs w:val="22"/>
          <w:lang w:val="en-GB"/>
        </w:rPr>
      </w:pPr>
      <w:r w:rsidRPr="5FF2F25D" w:rsidR="2560DED0">
        <w:rPr>
          <w:rFonts w:ascii="Arial" w:hAnsi="Arial" w:eastAsia="Arial" w:cs="Arial"/>
          <w:noProof w:val="0"/>
          <w:color w:val="000000" w:themeColor="text1" w:themeTint="FF" w:themeShade="FF"/>
          <w:sz w:val="22"/>
          <w:szCs w:val="22"/>
          <w:lang w:val="en-GB"/>
        </w:rPr>
        <w:t>Blood glucose regulation in the body</w:t>
      </w:r>
      <w:r w:rsidRPr="5FF2F25D" w:rsidR="36D73BE5">
        <w:rPr>
          <w:rFonts w:ascii="Arial" w:hAnsi="Arial" w:eastAsia="Arial" w:cs="Arial"/>
          <w:noProof w:val="0"/>
          <w:color w:val="000000" w:themeColor="text1" w:themeTint="FF" w:themeShade="FF"/>
          <w:sz w:val="22"/>
          <w:szCs w:val="22"/>
          <w:lang w:val="en-GB"/>
        </w:rPr>
        <w:t xml:space="preserve">. The principal controller of sugar is </w:t>
      </w:r>
      <w:r w:rsidRPr="5FF2F25D" w:rsidR="3BDE3B6C">
        <w:rPr>
          <w:rFonts w:ascii="Arial" w:hAnsi="Arial" w:eastAsia="Arial" w:cs="Arial"/>
          <w:noProof w:val="0"/>
          <w:color w:val="000000" w:themeColor="text1" w:themeTint="FF" w:themeShade="FF"/>
          <w:sz w:val="22"/>
          <w:szCs w:val="22"/>
          <w:lang w:val="en-GB"/>
        </w:rPr>
        <w:t>Insulin; h</w:t>
      </w:r>
      <w:r w:rsidRPr="5FF2F25D" w:rsidR="139A9128">
        <w:rPr>
          <w:rFonts w:ascii="Arial" w:hAnsi="Arial" w:eastAsia="Arial" w:cs="Arial"/>
          <w:noProof w:val="0"/>
          <w:color w:val="000000" w:themeColor="text1" w:themeTint="FF" w:themeShade="FF"/>
          <w:sz w:val="22"/>
          <w:szCs w:val="22"/>
          <w:lang w:val="en-GB"/>
        </w:rPr>
        <w:t>ormones</w:t>
      </w:r>
      <w:r w:rsidRPr="5FF2F25D" w:rsidR="36D73BE5">
        <w:rPr>
          <w:rFonts w:ascii="Arial" w:hAnsi="Arial" w:eastAsia="Arial" w:cs="Arial"/>
          <w:noProof w:val="0"/>
          <w:color w:val="000000" w:themeColor="text1" w:themeTint="FF" w:themeShade="FF"/>
          <w:sz w:val="22"/>
          <w:szCs w:val="22"/>
          <w:lang w:val="en-GB"/>
        </w:rPr>
        <w:t xml:space="preserve"> </w:t>
      </w:r>
      <w:r w:rsidRPr="5FF2F25D" w:rsidR="36FE69D2">
        <w:rPr>
          <w:rFonts w:ascii="Arial" w:hAnsi="Arial" w:eastAsia="Arial" w:cs="Arial"/>
          <w:noProof w:val="0"/>
          <w:color w:val="000000" w:themeColor="text1" w:themeTint="FF" w:themeShade="FF"/>
          <w:sz w:val="22"/>
          <w:szCs w:val="22"/>
          <w:lang w:val="en-GB"/>
        </w:rPr>
        <w:t>are</w:t>
      </w:r>
      <w:r w:rsidRPr="5FF2F25D" w:rsidR="36D73BE5">
        <w:rPr>
          <w:rFonts w:ascii="Arial" w:hAnsi="Arial" w:eastAsia="Arial" w:cs="Arial"/>
          <w:noProof w:val="0"/>
          <w:color w:val="000000" w:themeColor="text1" w:themeTint="FF" w:themeShade="FF"/>
          <w:sz w:val="22"/>
          <w:szCs w:val="22"/>
          <w:lang w:val="en-GB"/>
        </w:rPr>
        <w:t xml:space="preserve"> </w:t>
      </w:r>
      <w:r w:rsidRPr="5FF2F25D" w:rsidR="2B3AE1E2">
        <w:rPr>
          <w:rFonts w:ascii="Arial" w:hAnsi="Arial" w:eastAsia="Arial" w:cs="Arial"/>
          <w:noProof w:val="0"/>
          <w:color w:val="000000" w:themeColor="text1" w:themeTint="FF" w:themeShade="FF"/>
          <w:sz w:val="22"/>
          <w:szCs w:val="22"/>
          <w:lang w:val="en-GB"/>
        </w:rPr>
        <w:t>produced</w:t>
      </w:r>
      <w:r w:rsidRPr="5FF2F25D" w:rsidR="36D73BE5">
        <w:rPr>
          <w:rFonts w:ascii="Arial" w:hAnsi="Arial" w:eastAsia="Arial" w:cs="Arial"/>
          <w:noProof w:val="0"/>
          <w:color w:val="000000" w:themeColor="text1" w:themeTint="FF" w:themeShade="FF"/>
          <w:sz w:val="22"/>
          <w:szCs w:val="22"/>
          <w:lang w:val="en-GB"/>
        </w:rPr>
        <w:t xml:space="preserve"> </w:t>
      </w:r>
      <w:r w:rsidRPr="5FF2F25D" w:rsidR="51847A1D">
        <w:rPr>
          <w:rFonts w:ascii="Arial" w:hAnsi="Arial" w:eastAsia="Arial" w:cs="Arial"/>
          <w:noProof w:val="0"/>
          <w:color w:val="000000" w:themeColor="text1" w:themeTint="FF" w:themeShade="FF"/>
          <w:sz w:val="22"/>
          <w:szCs w:val="22"/>
          <w:lang w:val="en-GB"/>
        </w:rPr>
        <w:t>by</w:t>
      </w:r>
      <w:r w:rsidRPr="5FF2F25D" w:rsidR="36D73BE5">
        <w:rPr>
          <w:rFonts w:ascii="Arial" w:hAnsi="Arial" w:eastAsia="Arial" w:cs="Arial"/>
          <w:noProof w:val="0"/>
          <w:color w:val="000000" w:themeColor="text1" w:themeTint="FF" w:themeShade="FF"/>
          <w:sz w:val="22"/>
          <w:szCs w:val="22"/>
          <w:lang w:val="en-GB"/>
        </w:rPr>
        <w:t xml:space="preserve"> beta cells and constant</w:t>
      </w:r>
      <w:r w:rsidRPr="5FF2F25D" w:rsidR="4B9C0A92">
        <w:rPr>
          <w:rFonts w:ascii="Arial" w:hAnsi="Arial" w:eastAsia="Arial" w:cs="Arial"/>
          <w:noProof w:val="0"/>
          <w:color w:val="000000" w:themeColor="text1" w:themeTint="FF" w:themeShade="FF"/>
          <w:sz w:val="22"/>
          <w:szCs w:val="22"/>
          <w:lang w:val="en-GB"/>
        </w:rPr>
        <w:t xml:space="preserve">ly </w:t>
      </w:r>
      <w:r w:rsidRPr="5FF2F25D" w:rsidR="493D5866">
        <w:rPr>
          <w:rFonts w:ascii="Arial" w:hAnsi="Arial" w:eastAsia="Arial" w:cs="Arial"/>
          <w:noProof w:val="0"/>
          <w:color w:val="000000" w:themeColor="text1" w:themeTint="FF" w:themeShade="FF"/>
          <w:sz w:val="22"/>
          <w:szCs w:val="22"/>
          <w:lang w:val="en-GB"/>
        </w:rPr>
        <w:t>lost</w:t>
      </w:r>
      <w:r w:rsidRPr="5FF2F25D" w:rsidR="4B9C0A92">
        <w:rPr>
          <w:rFonts w:ascii="Arial" w:hAnsi="Arial" w:eastAsia="Arial" w:cs="Arial"/>
          <w:noProof w:val="0"/>
          <w:color w:val="000000" w:themeColor="text1" w:themeTint="FF" w:themeShade="FF"/>
          <w:sz w:val="22"/>
          <w:szCs w:val="22"/>
          <w:lang w:val="en-GB"/>
        </w:rPr>
        <w:t xml:space="preserve"> through the blood. Beta cells </w:t>
      </w:r>
      <w:r w:rsidRPr="5FF2F25D" w:rsidR="32ECC1FB">
        <w:rPr>
          <w:rFonts w:ascii="Arial" w:hAnsi="Arial" w:eastAsia="Arial" w:cs="Arial"/>
          <w:noProof w:val="0"/>
          <w:color w:val="000000" w:themeColor="text1" w:themeTint="FF" w:themeShade="FF"/>
          <w:sz w:val="22"/>
          <w:szCs w:val="22"/>
          <w:lang w:val="en-GB"/>
        </w:rPr>
        <w:t xml:space="preserve">are in the pancreas behind the abdomen. Insulin levels in the blood are </w:t>
      </w:r>
      <w:r w:rsidRPr="5FF2F25D" w:rsidR="3A346F05">
        <w:rPr>
          <w:rFonts w:ascii="Arial" w:hAnsi="Arial" w:eastAsia="Arial" w:cs="Arial"/>
          <w:noProof w:val="0"/>
          <w:color w:val="000000" w:themeColor="text1" w:themeTint="FF" w:themeShade="FF"/>
          <w:sz w:val="22"/>
          <w:szCs w:val="22"/>
          <w:lang w:val="en-GB"/>
        </w:rPr>
        <w:t>meticulously adjusted</w:t>
      </w:r>
      <w:r w:rsidRPr="5FF2F25D" w:rsidR="77F2DF15">
        <w:rPr>
          <w:rFonts w:ascii="Arial" w:hAnsi="Arial" w:eastAsia="Arial" w:cs="Arial"/>
          <w:noProof w:val="0"/>
          <w:color w:val="000000" w:themeColor="text1" w:themeTint="FF" w:themeShade="FF"/>
          <w:sz w:val="22"/>
          <w:szCs w:val="22"/>
          <w:lang w:val="en-GB"/>
        </w:rPr>
        <w:t xml:space="preserve"> to </w:t>
      </w:r>
      <w:r w:rsidRPr="5FF2F25D" w:rsidR="232A15F4">
        <w:rPr>
          <w:rFonts w:ascii="Arial" w:hAnsi="Arial" w:eastAsia="Arial" w:cs="Arial"/>
          <w:noProof w:val="0"/>
          <w:color w:val="000000" w:themeColor="text1" w:themeTint="FF" w:themeShade="FF"/>
          <w:sz w:val="22"/>
          <w:szCs w:val="22"/>
          <w:lang w:val="en-GB"/>
        </w:rPr>
        <w:t>retain</w:t>
      </w:r>
      <w:r w:rsidRPr="5FF2F25D" w:rsidR="77F2DF15">
        <w:rPr>
          <w:rFonts w:ascii="Arial" w:hAnsi="Arial" w:eastAsia="Arial" w:cs="Arial"/>
          <w:noProof w:val="0"/>
          <w:color w:val="000000" w:themeColor="text1" w:themeTint="FF" w:themeShade="FF"/>
          <w:sz w:val="22"/>
          <w:szCs w:val="22"/>
          <w:lang w:val="en-GB"/>
        </w:rPr>
        <w:t xml:space="preserve"> the </w:t>
      </w:r>
      <w:r w:rsidRPr="5FF2F25D" w:rsidR="1D6F59B7">
        <w:rPr>
          <w:rFonts w:ascii="Arial" w:hAnsi="Arial" w:eastAsia="Arial" w:cs="Arial"/>
          <w:noProof w:val="0"/>
          <w:color w:val="000000" w:themeColor="text1" w:themeTint="FF" w:themeShade="FF"/>
          <w:sz w:val="22"/>
          <w:szCs w:val="22"/>
          <w:lang w:val="en-GB"/>
        </w:rPr>
        <w:t>perfect blood sugar</w:t>
      </w:r>
      <w:r w:rsidRPr="5FF2F25D" w:rsidR="56F3D9D1">
        <w:rPr>
          <w:rFonts w:ascii="Arial" w:hAnsi="Arial" w:eastAsia="Arial" w:cs="Arial"/>
          <w:noProof w:val="0"/>
          <w:color w:val="000000" w:themeColor="text1" w:themeTint="FF" w:themeShade="FF"/>
          <w:sz w:val="22"/>
          <w:szCs w:val="22"/>
          <w:lang w:val="en-GB"/>
        </w:rPr>
        <w:t xml:space="preserve"> level</w:t>
      </w:r>
      <w:r w:rsidRPr="5FF2F25D" w:rsidR="77F2DF15">
        <w:rPr>
          <w:rFonts w:ascii="Arial" w:hAnsi="Arial" w:eastAsia="Arial" w:cs="Arial"/>
          <w:noProof w:val="0"/>
          <w:color w:val="000000" w:themeColor="text1" w:themeTint="FF" w:themeShade="FF"/>
          <w:sz w:val="22"/>
          <w:szCs w:val="22"/>
          <w:lang w:val="en-GB"/>
        </w:rPr>
        <w:t xml:space="preserve">. Higher </w:t>
      </w:r>
      <w:r w:rsidRPr="5FF2F25D" w:rsidR="28BC1372">
        <w:rPr>
          <w:rFonts w:ascii="Arial" w:hAnsi="Arial" w:eastAsia="Arial" w:cs="Arial"/>
          <w:noProof w:val="0"/>
          <w:color w:val="000000" w:themeColor="text1" w:themeTint="FF" w:themeShade="FF"/>
          <w:sz w:val="22"/>
          <w:szCs w:val="22"/>
          <w:lang w:val="en-GB"/>
        </w:rPr>
        <w:t>insulin levels</w:t>
      </w:r>
      <w:r w:rsidRPr="5FF2F25D" w:rsidR="77F2DF15">
        <w:rPr>
          <w:rFonts w:ascii="Arial" w:hAnsi="Arial" w:eastAsia="Arial" w:cs="Arial"/>
          <w:noProof w:val="0"/>
          <w:color w:val="000000" w:themeColor="text1" w:themeTint="FF" w:themeShade="FF"/>
          <w:sz w:val="22"/>
          <w:szCs w:val="22"/>
          <w:lang w:val="en-GB"/>
        </w:rPr>
        <w:t xml:space="preserve"> steer sugar into </w:t>
      </w:r>
      <w:r w:rsidRPr="5FF2F25D" w:rsidR="78647BBE">
        <w:rPr>
          <w:rFonts w:ascii="Arial" w:hAnsi="Arial" w:eastAsia="Arial" w:cs="Arial"/>
          <w:noProof w:val="0"/>
          <w:color w:val="000000" w:themeColor="text1" w:themeTint="FF" w:themeShade="FF"/>
          <w:sz w:val="22"/>
          <w:szCs w:val="22"/>
          <w:lang w:val="en-GB"/>
        </w:rPr>
        <w:t>the</w:t>
      </w:r>
      <w:r w:rsidRPr="5FF2F25D" w:rsidR="77F2DF15">
        <w:rPr>
          <w:rFonts w:ascii="Arial" w:hAnsi="Arial" w:eastAsia="Arial" w:cs="Arial"/>
          <w:noProof w:val="0"/>
          <w:color w:val="000000" w:themeColor="text1" w:themeTint="FF" w:themeShade="FF"/>
          <w:sz w:val="22"/>
          <w:szCs w:val="22"/>
          <w:lang w:val="en-GB"/>
        </w:rPr>
        <w:t xml:space="preserve"> </w:t>
      </w:r>
      <w:r w:rsidRPr="5FF2F25D" w:rsidR="02E75ACA">
        <w:rPr>
          <w:rFonts w:ascii="Arial" w:hAnsi="Arial" w:eastAsia="Arial" w:cs="Arial"/>
          <w:noProof w:val="0"/>
          <w:color w:val="000000" w:themeColor="text1" w:themeTint="FF" w:themeShade="FF"/>
          <w:sz w:val="22"/>
          <w:szCs w:val="22"/>
          <w:lang w:val="en-GB"/>
        </w:rPr>
        <w:t>muscle's</w:t>
      </w:r>
      <w:r w:rsidRPr="5FF2F25D" w:rsidR="77F2DF15">
        <w:rPr>
          <w:rFonts w:ascii="Arial" w:hAnsi="Arial" w:eastAsia="Arial" w:cs="Arial"/>
          <w:noProof w:val="0"/>
          <w:color w:val="000000" w:themeColor="text1" w:themeTint="FF" w:themeShade="FF"/>
          <w:sz w:val="22"/>
          <w:szCs w:val="22"/>
          <w:lang w:val="en-GB"/>
        </w:rPr>
        <w:t xml:space="preserve"> fats and liver </w:t>
      </w:r>
      <w:r w:rsidRPr="5FF2F25D" w:rsidR="6A568842">
        <w:rPr>
          <w:rFonts w:ascii="Arial" w:hAnsi="Arial" w:eastAsia="Arial" w:cs="Arial"/>
          <w:noProof w:val="0"/>
          <w:color w:val="000000" w:themeColor="text1" w:themeTint="FF" w:themeShade="FF"/>
          <w:sz w:val="22"/>
          <w:szCs w:val="22"/>
          <w:lang w:val="en-GB"/>
        </w:rPr>
        <w:t>cells</w:t>
      </w:r>
      <w:r w:rsidRPr="5FF2F25D" w:rsidR="1987186A">
        <w:rPr>
          <w:rFonts w:ascii="Arial" w:hAnsi="Arial" w:eastAsia="Arial" w:cs="Arial"/>
          <w:noProof w:val="0"/>
          <w:color w:val="000000" w:themeColor="text1" w:themeTint="FF" w:themeShade="FF"/>
          <w:sz w:val="22"/>
          <w:szCs w:val="22"/>
          <w:lang w:val="en-GB"/>
        </w:rPr>
        <w:t>,</w:t>
      </w:r>
      <w:r w:rsidRPr="5FF2F25D" w:rsidR="6A568842">
        <w:rPr>
          <w:rFonts w:ascii="Arial" w:hAnsi="Arial" w:eastAsia="Arial" w:cs="Arial"/>
          <w:noProof w:val="0"/>
          <w:color w:val="000000" w:themeColor="text1" w:themeTint="FF" w:themeShade="FF"/>
          <w:sz w:val="22"/>
          <w:szCs w:val="22"/>
          <w:lang w:val="en-GB"/>
        </w:rPr>
        <w:t xml:space="preserve"> </w:t>
      </w:r>
      <w:r w:rsidRPr="5FF2F25D" w:rsidR="13912960">
        <w:rPr>
          <w:rFonts w:ascii="Arial" w:hAnsi="Arial" w:eastAsia="Arial" w:cs="Arial"/>
          <w:noProof w:val="0"/>
          <w:color w:val="000000" w:themeColor="text1" w:themeTint="FF" w:themeShade="FF"/>
          <w:sz w:val="22"/>
          <w:szCs w:val="22"/>
          <w:lang w:val="en-GB"/>
        </w:rPr>
        <w:t>where it is stored</w:t>
      </w:r>
      <w:r w:rsidRPr="5FF2F25D" w:rsidR="4FD63996">
        <w:rPr>
          <w:rFonts w:ascii="Arial" w:hAnsi="Arial" w:eastAsia="Arial" w:cs="Arial"/>
          <w:noProof w:val="0"/>
          <w:color w:val="000000" w:themeColor="text1" w:themeTint="FF" w:themeShade="FF"/>
          <w:sz w:val="22"/>
          <w:szCs w:val="22"/>
          <w:lang w:val="en-GB"/>
        </w:rPr>
        <w:t xml:space="preserve"> for later </w:t>
      </w:r>
      <w:r w:rsidRPr="5FF2F25D" w:rsidR="6A81C0B5">
        <w:rPr>
          <w:rFonts w:ascii="Arial" w:hAnsi="Arial" w:eastAsia="Arial" w:cs="Arial"/>
          <w:noProof w:val="0"/>
          <w:color w:val="000000" w:themeColor="text1" w:themeTint="FF" w:themeShade="FF"/>
          <w:sz w:val="22"/>
          <w:szCs w:val="22"/>
          <w:lang w:val="en-GB"/>
        </w:rPr>
        <w:t>use</w:t>
      </w:r>
      <w:r w:rsidRPr="5FF2F25D" w:rsidR="4FD63996">
        <w:rPr>
          <w:rFonts w:ascii="Arial" w:hAnsi="Arial" w:eastAsia="Arial" w:cs="Arial"/>
          <w:noProof w:val="0"/>
          <w:color w:val="000000" w:themeColor="text1" w:themeTint="FF" w:themeShade="FF"/>
          <w:sz w:val="22"/>
          <w:szCs w:val="22"/>
          <w:lang w:val="en-GB"/>
        </w:rPr>
        <w:t xml:space="preserve">. </w:t>
      </w:r>
      <w:r w:rsidRPr="5FF2F25D" w:rsidR="2CF82E02">
        <w:rPr>
          <w:rFonts w:ascii="Arial" w:hAnsi="Arial" w:eastAsia="Arial" w:cs="Arial"/>
          <w:noProof w:val="0"/>
          <w:color w:val="000000" w:themeColor="text1" w:themeTint="FF" w:themeShade="FF"/>
          <w:sz w:val="22"/>
          <w:szCs w:val="22"/>
          <w:lang w:val="en-GB"/>
        </w:rPr>
        <w:t>An inadequate</w:t>
      </w:r>
      <w:r w:rsidRPr="5FF2F25D" w:rsidR="4FD63996">
        <w:rPr>
          <w:rFonts w:ascii="Arial" w:hAnsi="Arial" w:eastAsia="Arial" w:cs="Arial"/>
          <w:noProof w:val="0"/>
          <w:color w:val="000000" w:themeColor="text1" w:themeTint="FF" w:themeShade="FF"/>
          <w:sz w:val="22"/>
          <w:szCs w:val="22"/>
          <w:lang w:val="en-GB"/>
        </w:rPr>
        <w:t xml:space="preserve"> level of </w:t>
      </w:r>
      <w:r w:rsidRPr="5FF2F25D" w:rsidR="7396029B">
        <w:rPr>
          <w:rFonts w:ascii="Arial" w:hAnsi="Arial" w:eastAsia="Arial" w:cs="Arial"/>
          <w:noProof w:val="0"/>
          <w:color w:val="000000" w:themeColor="text1" w:themeTint="FF" w:themeShade="FF"/>
          <w:sz w:val="22"/>
          <w:szCs w:val="22"/>
          <w:lang w:val="en-GB"/>
        </w:rPr>
        <w:t>insulin allows</w:t>
      </w:r>
      <w:r w:rsidRPr="5FF2F25D" w:rsidR="57EE70AC">
        <w:rPr>
          <w:rFonts w:ascii="Arial" w:hAnsi="Arial" w:eastAsia="Arial" w:cs="Arial"/>
          <w:noProof w:val="0"/>
          <w:color w:val="000000" w:themeColor="text1" w:themeTint="FF" w:themeShade="FF"/>
          <w:sz w:val="22"/>
          <w:szCs w:val="22"/>
          <w:lang w:val="en-GB"/>
        </w:rPr>
        <w:t xml:space="preserve"> sugar </w:t>
      </w:r>
      <w:r w:rsidRPr="5FF2F25D" w:rsidR="302D1DEB">
        <w:rPr>
          <w:rFonts w:ascii="Arial" w:hAnsi="Arial" w:eastAsia="Arial" w:cs="Arial"/>
          <w:noProof w:val="0"/>
          <w:color w:val="000000" w:themeColor="text1" w:themeTint="FF" w:themeShade="FF"/>
          <w:sz w:val="22"/>
          <w:szCs w:val="22"/>
          <w:lang w:val="en-GB"/>
        </w:rPr>
        <w:t>and</w:t>
      </w:r>
      <w:r w:rsidRPr="5FF2F25D" w:rsidR="57EE70AC">
        <w:rPr>
          <w:rFonts w:ascii="Arial" w:hAnsi="Arial" w:eastAsia="Arial" w:cs="Arial"/>
          <w:noProof w:val="0"/>
          <w:color w:val="000000" w:themeColor="text1" w:themeTint="FF" w:themeShade="FF"/>
          <w:sz w:val="22"/>
          <w:szCs w:val="22"/>
          <w:lang w:val="en-GB"/>
        </w:rPr>
        <w:t xml:space="preserve"> </w:t>
      </w:r>
      <w:r w:rsidRPr="5FF2F25D" w:rsidR="6269DC05">
        <w:rPr>
          <w:rFonts w:ascii="Arial" w:hAnsi="Arial" w:eastAsia="Arial" w:cs="Arial"/>
          <w:noProof w:val="0"/>
          <w:color w:val="000000" w:themeColor="text1" w:themeTint="FF" w:themeShade="FF"/>
          <w:sz w:val="22"/>
          <w:szCs w:val="22"/>
          <w:lang w:val="en-GB"/>
        </w:rPr>
        <w:t>other sources to</w:t>
      </w:r>
      <w:r w:rsidRPr="5FF2F25D" w:rsidR="57EE70AC">
        <w:rPr>
          <w:rFonts w:ascii="Arial" w:hAnsi="Arial" w:eastAsia="Arial" w:cs="Arial"/>
          <w:noProof w:val="0"/>
          <w:color w:val="000000" w:themeColor="text1" w:themeTint="FF" w:themeShade="FF"/>
          <w:sz w:val="22"/>
          <w:szCs w:val="22"/>
          <w:lang w:val="en-GB"/>
        </w:rPr>
        <w:t xml:space="preserve"> eventually </w:t>
      </w:r>
      <w:r w:rsidRPr="5FF2F25D" w:rsidR="51B453B4">
        <w:rPr>
          <w:rFonts w:ascii="Arial" w:hAnsi="Arial" w:eastAsia="Arial" w:cs="Arial"/>
          <w:noProof w:val="0"/>
          <w:color w:val="000000" w:themeColor="text1" w:themeTint="FF" w:themeShade="FF"/>
          <w:sz w:val="22"/>
          <w:szCs w:val="22"/>
          <w:lang w:val="en-GB"/>
        </w:rPr>
        <w:t xml:space="preserve">be </w:t>
      </w:r>
      <w:r w:rsidRPr="5FF2F25D" w:rsidR="57EE70AC">
        <w:rPr>
          <w:rFonts w:ascii="Arial" w:hAnsi="Arial" w:eastAsia="Arial" w:cs="Arial"/>
          <w:noProof w:val="0"/>
          <w:color w:val="000000" w:themeColor="text1" w:themeTint="FF" w:themeShade="FF"/>
          <w:sz w:val="22"/>
          <w:szCs w:val="22"/>
          <w:lang w:val="en-GB"/>
        </w:rPr>
        <w:t xml:space="preserve">discharged </w:t>
      </w:r>
      <w:r w:rsidRPr="5FF2F25D" w:rsidR="03599D14">
        <w:rPr>
          <w:rFonts w:ascii="Arial" w:hAnsi="Arial" w:eastAsia="Arial" w:cs="Arial"/>
          <w:noProof w:val="0"/>
          <w:color w:val="000000" w:themeColor="text1" w:themeTint="FF" w:themeShade="FF"/>
          <w:sz w:val="22"/>
          <w:szCs w:val="22"/>
          <w:lang w:val="en-GB"/>
        </w:rPr>
        <w:t>into</w:t>
      </w:r>
      <w:r w:rsidRPr="5FF2F25D" w:rsidR="57EE70AC">
        <w:rPr>
          <w:rFonts w:ascii="Arial" w:hAnsi="Arial" w:eastAsia="Arial" w:cs="Arial"/>
          <w:noProof w:val="0"/>
          <w:color w:val="000000" w:themeColor="text1" w:themeTint="FF" w:themeShade="FF"/>
          <w:sz w:val="22"/>
          <w:szCs w:val="22"/>
          <w:lang w:val="en-GB"/>
        </w:rPr>
        <w:t xml:space="preserve"> the blood. </w:t>
      </w:r>
      <w:r w:rsidRPr="5FF2F25D" w:rsidR="251F9BCF">
        <w:rPr>
          <w:rFonts w:ascii="Arial" w:hAnsi="Arial" w:eastAsia="Arial" w:cs="Arial"/>
          <w:noProof w:val="0"/>
          <w:color w:val="000000" w:themeColor="text1" w:themeTint="FF" w:themeShade="FF"/>
          <w:sz w:val="22"/>
          <w:szCs w:val="22"/>
          <w:lang w:val="en-GB"/>
        </w:rPr>
        <w:t>The liver acts</w:t>
      </w:r>
      <w:r w:rsidRPr="5FF2F25D" w:rsidR="2A888A0A">
        <w:rPr>
          <w:rFonts w:ascii="Arial" w:hAnsi="Arial" w:eastAsia="Arial" w:cs="Arial"/>
          <w:noProof w:val="0"/>
          <w:color w:val="000000" w:themeColor="text1" w:themeTint="FF" w:themeShade="FF"/>
          <w:sz w:val="22"/>
          <w:szCs w:val="22"/>
          <w:lang w:val="en-GB"/>
        </w:rPr>
        <w:t xml:space="preserve"> </w:t>
      </w:r>
      <w:r w:rsidRPr="5FF2F25D" w:rsidR="0ACFEF84">
        <w:rPr>
          <w:rFonts w:ascii="Arial" w:hAnsi="Arial" w:eastAsia="Arial" w:cs="Arial"/>
          <w:noProof w:val="0"/>
          <w:color w:val="000000" w:themeColor="text1" w:themeTint="FF" w:themeShade="FF"/>
          <w:sz w:val="22"/>
          <w:szCs w:val="22"/>
          <w:lang w:val="en-GB"/>
        </w:rPr>
        <w:t xml:space="preserve">as </w:t>
      </w:r>
      <w:r w:rsidRPr="5FF2F25D" w:rsidR="55C72EDF">
        <w:rPr>
          <w:rFonts w:ascii="Arial" w:hAnsi="Arial" w:eastAsia="Arial" w:cs="Arial"/>
          <w:noProof w:val="0"/>
          <w:color w:val="000000" w:themeColor="text1" w:themeTint="FF" w:themeShade="FF"/>
          <w:sz w:val="22"/>
          <w:szCs w:val="22"/>
          <w:lang w:val="en-GB"/>
        </w:rPr>
        <w:t>the</w:t>
      </w:r>
      <w:r w:rsidRPr="5FF2F25D" w:rsidR="2A888A0A">
        <w:rPr>
          <w:rFonts w:ascii="Arial" w:hAnsi="Arial" w:eastAsia="Arial" w:cs="Arial"/>
          <w:noProof w:val="0"/>
          <w:color w:val="000000" w:themeColor="text1" w:themeTint="FF" w:themeShade="FF"/>
          <w:sz w:val="22"/>
          <w:szCs w:val="22"/>
          <w:lang w:val="en-GB"/>
        </w:rPr>
        <w:t xml:space="preserve"> </w:t>
      </w:r>
      <w:r w:rsidRPr="5FF2F25D" w:rsidR="0DC81F54">
        <w:rPr>
          <w:rFonts w:ascii="Arial" w:hAnsi="Arial" w:eastAsia="Arial" w:cs="Arial"/>
          <w:noProof w:val="0"/>
          <w:color w:val="000000" w:themeColor="text1" w:themeTint="FF" w:themeShade="FF"/>
          <w:sz w:val="22"/>
          <w:szCs w:val="22"/>
          <w:lang w:val="en-GB"/>
        </w:rPr>
        <w:t>body's</w:t>
      </w:r>
      <w:r w:rsidRPr="5FF2F25D" w:rsidR="65F32234">
        <w:rPr>
          <w:rFonts w:ascii="Arial" w:hAnsi="Arial" w:eastAsia="Arial" w:cs="Arial"/>
          <w:noProof w:val="0"/>
          <w:color w:val="000000" w:themeColor="text1" w:themeTint="FF" w:themeShade="FF"/>
          <w:sz w:val="22"/>
          <w:szCs w:val="22"/>
          <w:lang w:val="en-GB"/>
        </w:rPr>
        <w:t xml:space="preserve"> </w:t>
      </w:r>
      <w:r w:rsidRPr="5FF2F25D" w:rsidR="2A888A0A">
        <w:rPr>
          <w:rFonts w:ascii="Arial" w:hAnsi="Arial" w:eastAsia="Arial" w:cs="Arial"/>
          <w:noProof w:val="0"/>
          <w:color w:val="000000" w:themeColor="text1" w:themeTint="FF" w:themeShade="FF"/>
          <w:sz w:val="22"/>
          <w:szCs w:val="22"/>
          <w:lang w:val="en-GB"/>
        </w:rPr>
        <w:t xml:space="preserve">sugar storage and </w:t>
      </w:r>
      <w:r w:rsidRPr="5FF2F25D" w:rsidR="244DB5BC">
        <w:rPr>
          <w:rFonts w:ascii="Arial" w:hAnsi="Arial" w:eastAsia="Arial" w:cs="Arial"/>
          <w:noProof w:val="0"/>
          <w:color w:val="000000" w:themeColor="text1" w:themeTint="FF" w:themeShade="FF"/>
          <w:sz w:val="22"/>
          <w:szCs w:val="22"/>
          <w:lang w:val="en-GB"/>
        </w:rPr>
        <w:t>helps regulate</w:t>
      </w:r>
      <w:r w:rsidRPr="5FF2F25D" w:rsidR="2A888A0A">
        <w:rPr>
          <w:rFonts w:ascii="Arial" w:hAnsi="Arial" w:eastAsia="Arial" w:cs="Arial"/>
          <w:noProof w:val="0"/>
          <w:color w:val="000000" w:themeColor="text1" w:themeTint="FF" w:themeShade="FF"/>
          <w:sz w:val="22"/>
          <w:szCs w:val="22"/>
          <w:lang w:val="en-GB"/>
        </w:rPr>
        <w:t xml:space="preserve"> blood sugar levels, so </w:t>
      </w:r>
      <w:r w:rsidRPr="5FF2F25D" w:rsidR="3540B272">
        <w:rPr>
          <w:rFonts w:ascii="Arial" w:hAnsi="Arial" w:eastAsia="Arial" w:cs="Arial"/>
          <w:noProof w:val="0"/>
          <w:color w:val="000000" w:themeColor="text1" w:themeTint="FF" w:themeShade="FF"/>
          <w:sz w:val="22"/>
          <w:szCs w:val="22"/>
          <w:lang w:val="en-GB"/>
        </w:rPr>
        <w:t xml:space="preserve">the </w:t>
      </w:r>
      <w:r w:rsidRPr="5FF2F25D" w:rsidR="3F7F6FB8">
        <w:rPr>
          <w:rFonts w:ascii="Arial" w:hAnsi="Arial" w:eastAsia="Arial" w:cs="Arial"/>
          <w:noProof w:val="0"/>
          <w:color w:val="000000" w:themeColor="text1" w:themeTint="FF" w:themeShade="FF"/>
          <w:sz w:val="22"/>
          <w:szCs w:val="22"/>
          <w:lang w:val="en-GB"/>
        </w:rPr>
        <w:t>body’s</w:t>
      </w:r>
      <w:r w:rsidRPr="5FF2F25D" w:rsidR="3540B272">
        <w:rPr>
          <w:rFonts w:ascii="Arial" w:hAnsi="Arial" w:eastAsia="Arial" w:cs="Arial"/>
          <w:noProof w:val="0"/>
          <w:color w:val="000000" w:themeColor="text1" w:themeTint="FF" w:themeShade="FF"/>
          <w:sz w:val="22"/>
          <w:szCs w:val="22"/>
          <w:lang w:val="en-GB"/>
        </w:rPr>
        <w:t xml:space="preserve"> </w:t>
      </w:r>
      <w:r w:rsidRPr="5FF2F25D" w:rsidR="6162E883">
        <w:rPr>
          <w:rFonts w:ascii="Arial" w:hAnsi="Arial" w:eastAsia="Arial" w:cs="Arial"/>
          <w:noProof w:val="0"/>
          <w:color w:val="000000" w:themeColor="text1" w:themeTint="FF" w:themeShade="FF"/>
          <w:sz w:val="22"/>
          <w:szCs w:val="22"/>
          <w:lang w:val="en-GB"/>
        </w:rPr>
        <w:t>energy</w:t>
      </w:r>
      <w:r w:rsidRPr="5FF2F25D" w:rsidR="3540B272">
        <w:rPr>
          <w:rFonts w:ascii="Arial" w:hAnsi="Arial" w:eastAsia="Arial" w:cs="Arial"/>
          <w:noProof w:val="0"/>
          <w:color w:val="000000" w:themeColor="text1" w:themeTint="FF" w:themeShade="FF"/>
          <w:sz w:val="22"/>
          <w:szCs w:val="22"/>
          <w:lang w:val="en-GB"/>
        </w:rPr>
        <w:t xml:space="preserve"> </w:t>
      </w:r>
      <w:r w:rsidRPr="5FF2F25D" w:rsidR="10A5E460">
        <w:rPr>
          <w:rFonts w:ascii="Arial" w:hAnsi="Arial" w:eastAsia="Arial" w:cs="Arial"/>
          <w:noProof w:val="0"/>
          <w:color w:val="000000" w:themeColor="text1" w:themeTint="FF" w:themeShade="FF"/>
          <w:sz w:val="22"/>
          <w:szCs w:val="22"/>
          <w:lang w:val="en-GB"/>
        </w:rPr>
        <w:t>is</w:t>
      </w:r>
      <w:r w:rsidRPr="5FF2F25D" w:rsidR="3540B272">
        <w:rPr>
          <w:rFonts w:ascii="Arial" w:hAnsi="Arial" w:eastAsia="Arial" w:cs="Arial"/>
          <w:noProof w:val="0"/>
          <w:color w:val="000000" w:themeColor="text1" w:themeTint="FF" w:themeShade="FF"/>
          <w:sz w:val="22"/>
          <w:szCs w:val="22"/>
          <w:lang w:val="en-GB"/>
        </w:rPr>
        <w:t xml:space="preserve"> </w:t>
      </w:r>
      <w:r w:rsidRPr="5FF2F25D" w:rsidR="171E410D">
        <w:rPr>
          <w:rFonts w:ascii="Arial" w:hAnsi="Arial" w:eastAsia="Arial" w:cs="Arial"/>
          <w:noProof w:val="0"/>
          <w:color w:val="000000" w:themeColor="text1" w:themeTint="FF" w:themeShade="FF"/>
          <w:sz w:val="22"/>
          <w:szCs w:val="22"/>
          <w:lang w:val="en-GB"/>
        </w:rPr>
        <w:t>st</w:t>
      </w:r>
      <w:r w:rsidRPr="5FF2F25D" w:rsidR="3540B272">
        <w:rPr>
          <w:rFonts w:ascii="Arial" w:hAnsi="Arial" w:eastAsia="Arial" w:cs="Arial"/>
          <w:noProof w:val="0"/>
          <w:color w:val="000000" w:themeColor="text1" w:themeTint="FF" w:themeShade="FF"/>
          <w:sz w:val="22"/>
          <w:szCs w:val="22"/>
          <w:lang w:val="en-GB"/>
        </w:rPr>
        <w:t>able and consistent</w:t>
      </w:r>
      <w:r w:rsidRPr="5FF2F25D" w:rsidR="3D7D3930">
        <w:rPr>
          <w:rFonts w:ascii="Arial" w:hAnsi="Arial" w:eastAsia="Arial" w:cs="Arial"/>
          <w:noProof w:val="0"/>
          <w:color w:val="000000" w:themeColor="text1" w:themeTint="FF" w:themeShade="FF"/>
          <w:sz w:val="22"/>
          <w:szCs w:val="22"/>
          <w:lang w:val="en-GB"/>
        </w:rPr>
        <w:t>.</w:t>
      </w:r>
      <w:r w:rsidRPr="5FF2F25D" w:rsidR="024AD8A4">
        <w:rPr>
          <w:rFonts w:ascii="Arial" w:hAnsi="Arial" w:eastAsia="Arial" w:cs="Arial"/>
          <w:noProof w:val="0"/>
          <w:color w:val="000000" w:themeColor="text1" w:themeTint="FF" w:themeShade="FF"/>
          <w:sz w:val="22"/>
          <w:szCs w:val="22"/>
          <w:lang w:val="en-GB"/>
        </w:rPr>
        <w:t xml:space="preserve"> </w:t>
      </w:r>
      <w:r w:rsidRPr="5FF2F25D" w:rsidR="3D7D3930">
        <w:rPr>
          <w:rFonts w:ascii="Arial" w:hAnsi="Arial" w:eastAsia="Arial" w:cs="Arial"/>
          <w:noProof w:val="0"/>
          <w:color w:val="000000" w:themeColor="text1" w:themeTint="FF" w:themeShade="FF"/>
          <w:sz w:val="22"/>
          <w:szCs w:val="22"/>
          <w:lang w:val="en-GB"/>
        </w:rPr>
        <w:t xml:space="preserve">The hormones Insulin and glucagon signal to keep and discharge sugar. </w:t>
      </w:r>
      <w:r w:rsidRPr="5FF2F25D" w:rsidR="5F7EA0EA">
        <w:rPr>
          <w:rFonts w:ascii="Arial" w:hAnsi="Arial" w:eastAsia="Arial" w:cs="Arial"/>
          <w:noProof w:val="0"/>
          <w:color w:val="000000" w:themeColor="text1" w:themeTint="FF" w:themeShade="FF"/>
          <w:sz w:val="22"/>
          <w:szCs w:val="22"/>
          <w:lang w:val="en-GB"/>
        </w:rPr>
        <w:t>Having</w:t>
      </w:r>
      <w:r w:rsidRPr="5FF2F25D" w:rsidR="3D7D3930">
        <w:rPr>
          <w:rFonts w:ascii="Arial" w:hAnsi="Arial" w:eastAsia="Arial" w:cs="Arial"/>
          <w:noProof w:val="0"/>
          <w:color w:val="000000" w:themeColor="text1" w:themeTint="FF" w:themeShade="FF"/>
          <w:sz w:val="22"/>
          <w:szCs w:val="22"/>
          <w:lang w:val="en-GB"/>
        </w:rPr>
        <w:t xml:space="preserve"> food, the liver will keep sugar </w:t>
      </w:r>
      <w:r w:rsidRPr="5FF2F25D" w:rsidR="3CC11FED">
        <w:rPr>
          <w:rFonts w:ascii="Arial" w:hAnsi="Arial" w:eastAsia="Arial" w:cs="Arial"/>
          <w:noProof w:val="0"/>
          <w:color w:val="000000" w:themeColor="text1" w:themeTint="FF" w:themeShade="FF"/>
          <w:sz w:val="22"/>
          <w:szCs w:val="22"/>
          <w:lang w:val="en-GB"/>
        </w:rPr>
        <w:t>as glycogen</w:t>
      </w:r>
      <w:r w:rsidRPr="5FF2F25D" w:rsidR="6932E962">
        <w:rPr>
          <w:rFonts w:ascii="Arial" w:hAnsi="Arial" w:eastAsia="Arial" w:cs="Arial"/>
          <w:noProof w:val="0"/>
          <w:color w:val="000000" w:themeColor="text1" w:themeTint="FF" w:themeShade="FF"/>
          <w:sz w:val="22"/>
          <w:szCs w:val="22"/>
          <w:lang w:val="en-GB"/>
        </w:rPr>
        <w:t xml:space="preserve"> to be used when it is needed. Higher levels of insulin and repressed levels of gene </w:t>
      </w:r>
      <w:r w:rsidRPr="5FF2F25D" w:rsidR="14BDC7F8">
        <w:rPr>
          <w:rFonts w:ascii="Arial" w:hAnsi="Arial" w:eastAsia="Arial" w:cs="Arial"/>
          <w:noProof w:val="0"/>
          <w:color w:val="000000" w:themeColor="text1" w:themeTint="FF" w:themeShade="FF"/>
          <w:sz w:val="22"/>
          <w:szCs w:val="22"/>
          <w:lang w:val="en-GB"/>
        </w:rPr>
        <w:t>protein</w:t>
      </w:r>
      <w:r w:rsidRPr="5FF2F25D" w:rsidR="6932E962">
        <w:rPr>
          <w:rFonts w:ascii="Arial" w:hAnsi="Arial" w:eastAsia="Arial" w:cs="Arial"/>
          <w:noProof w:val="0"/>
          <w:color w:val="000000" w:themeColor="text1" w:themeTint="FF" w:themeShade="FF"/>
          <w:sz w:val="22"/>
          <w:szCs w:val="22"/>
          <w:lang w:val="en-GB"/>
        </w:rPr>
        <w:t xml:space="preserve"> </w:t>
      </w:r>
      <w:r w:rsidRPr="5FF2F25D" w:rsidR="336FD2AE">
        <w:rPr>
          <w:rFonts w:ascii="Arial" w:hAnsi="Arial" w:eastAsia="Arial" w:cs="Arial"/>
          <w:noProof w:val="0"/>
          <w:color w:val="000000" w:themeColor="text1" w:themeTint="FF" w:themeShade="FF"/>
          <w:sz w:val="22"/>
          <w:szCs w:val="22"/>
          <w:lang w:val="en-GB"/>
        </w:rPr>
        <w:t xml:space="preserve">while eating, boost the </w:t>
      </w:r>
      <w:r w:rsidRPr="5FF2F25D" w:rsidR="6E5D303F">
        <w:rPr>
          <w:rFonts w:ascii="Arial" w:hAnsi="Arial" w:eastAsia="Arial" w:cs="Arial"/>
          <w:noProof w:val="0"/>
          <w:color w:val="000000" w:themeColor="text1" w:themeTint="FF" w:themeShade="FF"/>
          <w:sz w:val="22"/>
          <w:szCs w:val="22"/>
          <w:lang w:val="en-GB"/>
        </w:rPr>
        <w:t>blood</w:t>
      </w:r>
      <w:r w:rsidRPr="5FF2F25D" w:rsidR="336FD2AE">
        <w:rPr>
          <w:rFonts w:ascii="Arial" w:hAnsi="Arial" w:eastAsia="Arial" w:cs="Arial"/>
          <w:noProof w:val="0"/>
          <w:color w:val="000000" w:themeColor="text1" w:themeTint="FF" w:themeShade="FF"/>
          <w:sz w:val="22"/>
          <w:szCs w:val="22"/>
          <w:lang w:val="en-GB"/>
        </w:rPr>
        <w:t xml:space="preserve"> sugar as glycogen. If </w:t>
      </w:r>
      <w:r w:rsidRPr="5FF2F25D" w:rsidR="0F7E52DB">
        <w:rPr>
          <w:rFonts w:ascii="Arial" w:hAnsi="Arial" w:eastAsia="Arial" w:cs="Arial"/>
          <w:noProof w:val="0"/>
          <w:color w:val="000000" w:themeColor="text1" w:themeTint="FF" w:themeShade="FF"/>
          <w:sz w:val="22"/>
          <w:szCs w:val="22"/>
          <w:lang w:val="en-GB"/>
        </w:rPr>
        <w:t>there</w:t>
      </w:r>
      <w:r w:rsidRPr="5FF2F25D" w:rsidR="336FD2AE">
        <w:rPr>
          <w:rFonts w:ascii="Arial" w:hAnsi="Arial" w:eastAsia="Arial" w:cs="Arial"/>
          <w:noProof w:val="0"/>
          <w:color w:val="000000" w:themeColor="text1" w:themeTint="FF" w:themeShade="FF"/>
          <w:sz w:val="22"/>
          <w:szCs w:val="22"/>
          <w:lang w:val="en-GB"/>
        </w:rPr>
        <w:t xml:space="preserve"> is no food during </w:t>
      </w:r>
      <w:r w:rsidRPr="5FF2F25D" w:rsidR="17771C03">
        <w:rPr>
          <w:rFonts w:ascii="Arial" w:hAnsi="Arial" w:eastAsia="Arial" w:cs="Arial"/>
          <w:noProof w:val="0"/>
          <w:color w:val="000000" w:themeColor="text1" w:themeTint="FF" w:themeShade="FF"/>
          <w:sz w:val="22"/>
          <w:szCs w:val="22"/>
          <w:lang w:val="en-GB"/>
        </w:rPr>
        <w:t xml:space="preserve">the </w:t>
      </w:r>
      <w:r w:rsidRPr="5FF2F25D" w:rsidR="336FD2AE">
        <w:rPr>
          <w:rFonts w:ascii="Arial" w:hAnsi="Arial" w:eastAsia="Arial" w:cs="Arial"/>
          <w:noProof w:val="0"/>
          <w:color w:val="000000" w:themeColor="text1" w:themeTint="FF" w:themeShade="FF"/>
          <w:sz w:val="22"/>
          <w:szCs w:val="22"/>
          <w:lang w:val="en-GB"/>
        </w:rPr>
        <w:t xml:space="preserve">evening and no </w:t>
      </w:r>
      <w:r w:rsidRPr="5FF2F25D" w:rsidR="48D1DE84">
        <w:rPr>
          <w:rFonts w:ascii="Arial" w:hAnsi="Arial" w:eastAsia="Arial" w:cs="Arial"/>
          <w:noProof w:val="0"/>
          <w:color w:val="000000" w:themeColor="text1" w:themeTint="FF" w:themeShade="FF"/>
          <w:sz w:val="22"/>
          <w:szCs w:val="22"/>
          <w:lang w:val="en-GB"/>
        </w:rPr>
        <w:t>snacking</w:t>
      </w:r>
      <w:r w:rsidRPr="5FF2F25D" w:rsidR="336FD2AE">
        <w:rPr>
          <w:rFonts w:ascii="Arial" w:hAnsi="Arial" w:eastAsia="Arial" w:cs="Arial"/>
          <w:noProof w:val="0"/>
          <w:color w:val="000000" w:themeColor="text1" w:themeTint="FF" w:themeShade="FF"/>
          <w:sz w:val="22"/>
          <w:szCs w:val="22"/>
          <w:lang w:val="en-GB"/>
        </w:rPr>
        <w:t xml:space="preserve">, the body produces </w:t>
      </w:r>
      <w:r w:rsidRPr="5FF2F25D" w:rsidR="178C114F">
        <w:rPr>
          <w:rFonts w:ascii="Arial" w:hAnsi="Arial" w:eastAsia="Arial" w:cs="Arial"/>
          <w:noProof w:val="0"/>
          <w:color w:val="000000" w:themeColor="text1" w:themeTint="FF" w:themeShade="FF"/>
          <w:sz w:val="22"/>
          <w:szCs w:val="22"/>
          <w:lang w:val="en-GB"/>
        </w:rPr>
        <w:t>some</w:t>
      </w:r>
      <w:r w:rsidRPr="5FF2F25D" w:rsidR="4C838982">
        <w:rPr>
          <w:rFonts w:ascii="Arial" w:hAnsi="Arial" w:eastAsia="Arial" w:cs="Arial"/>
          <w:noProof w:val="0"/>
          <w:color w:val="000000" w:themeColor="text1" w:themeTint="FF" w:themeShade="FF"/>
          <w:sz w:val="22"/>
          <w:szCs w:val="22"/>
          <w:lang w:val="en-GB"/>
        </w:rPr>
        <w:t xml:space="preserve"> sugar</w:t>
      </w:r>
      <w:r w:rsidRPr="5FF2F25D" w:rsidR="2958C80A">
        <w:rPr>
          <w:rFonts w:ascii="Arial" w:hAnsi="Arial" w:eastAsia="Arial" w:cs="Arial"/>
          <w:noProof w:val="0"/>
          <w:color w:val="000000" w:themeColor="text1" w:themeTint="FF" w:themeShade="FF"/>
          <w:sz w:val="22"/>
          <w:szCs w:val="22"/>
          <w:lang w:val="en-GB"/>
        </w:rPr>
        <w:t xml:space="preserve">. </w:t>
      </w:r>
      <w:r w:rsidRPr="5FF2F25D" w:rsidR="0D5ECFC9">
        <w:rPr>
          <w:rFonts w:ascii="Arial" w:hAnsi="Arial" w:eastAsia="Arial" w:cs="Arial"/>
          <w:noProof w:val="0"/>
          <w:color w:val="000000" w:themeColor="text1" w:themeTint="FF" w:themeShade="FF"/>
          <w:sz w:val="22"/>
          <w:szCs w:val="22"/>
          <w:lang w:val="en-GB"/>
        </w:rPr>
        <w:t>The liver gives</w:t>
      </w:r>
      <w:r w:rsidRPr="5FF2F25D" w:rsidR="2958C80A">
        <w:rPr>
          <w:rFonts w:ascii="Arial" w:hAnsi="Arial" w:eastAsia="Arial" w:cs="Arial"/>
          <w:noProof w:val="0"/>
          <w:color w:val="000000" w:themeColor="text1" w:themeTint="FF" w:themeShade="FF"/>
          <w:sz w:val="22"/>
          <w:szCs w:val="22"/>
          <w:lang w:val="en-GB"/>
        </w:rPr>
        <w:t xml:space="preserve"> sugar by making </w:t>
      </w:r>
      <w:r w:rsidRPr="5FF2F25D" w:rsidR="1F6453AC">
        <w:rPr>
          <w:rFonts w:ascii="Arial" w:hAnsi="Arial" w:eastAsia="Arial" w:cs="Arial"/>
          <w:noProof w:val="0"/>
          <w:color w:val="000000" w:themeColor="text1" w:themeTint="FF" w:themeShade="FF"/>
          <w:sz w:val="22"/>
          <w:szCs w:val="22"/>
          <w:lang w:val="en-GB"/>
        </w:rPr>
        <w:t>glycogen</w:t>
      </w:r>
      <w:r w:rsidRPr="5FF2F25D" w:rsidR="4B8333E9">
        <w:rPr>
          <w:rFonts w:ascii="Arial" w:hAnsi="Arial" w:eastAsia="Arial" w:cs="Arial"/>
          <w:noProof w:val="0"/>
          <w:color w:val="000000" w:themeColor="text1" w:themeTint="FF" w:themeShade="FF"/>
          <w:sz w:val="22"/>
          <w:szCs w:val="22"/>
          <w:lang w:val="en-GB"/>
        </w:rPr>
        <w:t>,</w:t>
      </w:r>
      <w:r w:rsidRPr="5FF2F25D" w:rsidR="2958C80A">
        <w:rPr>
          <w:rFonts w:ascii="Arial" w:hAnsi="Arial" w:eastAsia="Arial" w:cs="Arial"/>
          <w:noProof w:val="0"/>
          <w:color w:val="000000" w:themeColor="text1" w:themeTint="FF" w:themeShade="FF"/>
          <w:sz w:val="22"/>
          <w:szCs w:val="22"/>
          <w:lang w:val="en-GB"/>
        </w:rPr>
        <w:t xml:space="preserve"> and the </w:t>
      </w:r>
      <w:r w:rsidRPr="5FF2F25D" w:rsidR="01F03F4B">
        <w:rPr>
          <w:rFonts w:ascii="Arial" w:hAnsi="Arial" w:eastAsia="Arial" w:cs="Arial"/>
          <w:noProof w:val="0"/>
          <w:color w:val="000000" w:themeColor="text1" w:themeTint="FF" w:themeShade="FF"/>
          <w:sz w:val="22"/>
          <w:szCs w:val="22"/>
          <w:lang w:val="en-GB"/>
        </w:rPr>
        <w:t>process is called</w:t>
      </w:r>
      <w:r w:rsidRPr="5FF2F25D" w:rsidR="2958C80A">
        <w:rPr>
          <w:rFonts w:ascii="Arial" w:hAnsi="Arial" w:eastAsia="Arial" w:cs="Arial"/>
          <w:noProof w:val="0"/>
          <w:color w:val="000000" w:themeColor="text1" w:themeTint="FF" w:themeShade="FF"/>
          <w:sz w:val="22"/>
          <w:szCs w:val="22"/>
          <w:lang w:val="en-GB"/>
        </w:rPr>
        <w:t xml:space="preserve"> glycogenolysis</w:t>
      </w:r>
      <w:r w:rsidRPr="5FF2F25D" w:rsidR="4C9FD32A">
        <w:rPr>
          <w:rFonts w:ascii="Arial" w:hAnsi="Arial" w:eastAsia="Arial" w:cs="Arial"/>
          <w:noProof w:val="0"/>
          <w:color w:val="000000" w:themeColor="text1" w:themeTint="FF" w:themeShade="FF"/>
          <w:sz w:val="22"/>
          <w:szCs w:val="22"/>
          <w:lang w:val="en-GB"/>
        </w:rPr>
        <w:t>. Liver</w:t>
      </w:r>
      <w:r w:rsidRPr="5FF2F25D" w:rsidR="1F2D4223">
        <w:rPr>
          <w:rFonts w:ascii="Arial" w:hAnsi="Arial" w:eastAsia="Arial" w:cs="Arial"/>
          <w:noProof w:val="0"/>
          <w:color w:val="000000" w:themeColor="text1" w:themeTint="FF" w:themeShade="FF"/>
          <w:sz w:val="22"/>
          <w:szCs w:val="22"/>
          <w:lang w:val="en-GB"/>
        </w:rPr>
        <w:t>,</w:t>
      </w:r>
      <w:r w:rsidRPr="5FF2F25D" w:rsidR="4C9FD32A">
        <w:rPr>
          <w:rFonts w:ascii="Arial" w:hAnsi="Arial" w:eastAsia="Arial" w:cs="Arial"/>
          <w:noProof w:val="0"/>
          <w:color w:val="000000" w:themeColor="text1" w:themeTint="FF" w:themeShade="FF"/>
          <w:sz w:val="22"/>
          <w:szCs w:val="22"/>
          <w:lang w:val="en-GB"/>
        </w:rPr>
        <w:t xml:space="preserve"> as well</w:t>
      </w:r>
      <w:r w:rsidRPr="5FF2F25D" w:rsidR="3220158F">
        <w:rPr>
          <w:rFonts w:ascii="Arial" w:hAnsi="Arial" w:eastAsia="Arial" w:cs="Arial"/>
          <w:noProof w:val="0"/>
          <w:color w:val="000000" w:themeColor="text1" w:themeTint="FF" w:themeShade="FF"/>
          <w:sz w:val="22"/>
          <w:szCs w:val="22"/>
          <w:lang w:val="en-GB"/>
        </w:rPr>
        <w:t>,</w:t>
      </w:r>
      <w:r w:rsidRPr="5FF2F25D" w:rsidR="4C9FD32A">
        <w:rPr>
          <w:rFonts w:ascii="Arial" w:hAnsi="Arial" w:eastAsia="Arial" w:cs="Arial"/>
          <w:noProof w:val="0"/>
          <w:color w:val="000000" w:themeColor="text1" w:themeTint="FF" w:themeShade="FF"/>
          <w:sz w:val="22"/>
          <w:szCs w:val="22"/>
          <w:lang w:val="en-GB"/>
        </w:rPr>
        <w:t xml:space="preserve"> can make </w:t>
      </w:r>
      <w:r w:rsidRPr="5FF2F25D" w:rsidR="1858D65C">
        <w:rPr>
          <w:rFonts w:ascii="Arial" w:hAnsi="Arial" w:eastAsia="Arial" w:cs="Arial"/>
          <w:noProof w:val="0"/>
          <w:color w:val="000000" w:themeColor="text1" w:themeTint="FF" w:themeShade="FF"/>
          <w:sz w:val="22"/>
          <w:szCs w:val="22"/>
          <w:lang w:val="en-GB"/>
        </w:rPr>
        <w:t>essential sugar</w:t>
      </w:r>
      <w:r w:rsidRPr="5FF2F25D" w:rsidR="4C9FD32A">
        <w:rPr>
          <w:rFonts w:ascii="Arial" w:hAnsi="Arial" w:eastAsia="Arial" w:cs="Arial"/>
          <w:noProof w:val="0"/>
          <w:color w:val="000000" w:themeColor="text1" w:themeTint="FF" w:themeShade="FF"/>
          <w:sz w:val="22"/>
          <w:szCs w:val="22"/>
          <w:lang w:val="en-GB"/>
        </w:rPr>
        <w:t xml:space="preserve"> by collecting amino </w:t>
      </w:r>
      <w:r w:rsidRPr="5FF2F25D" w:rsidR="76B86033">
        <w:rPr>
          <w:rFonts w:ascii="Arial" w:hAnsi="Arial" w:eastAsia="Arial" w:cs="Arial"/>
          <w:noProof w:val="0"/>
          <w:color w:val="000000" w:themeColor="text1" w:themeTint="FF" w:themeShade="FF"/>
          <w:sz w:val="22"/>
          <w:szCs w:val="22"/>
          <w:lang w:val="en-GB"/>
        </w:rPr>
        <w:t>acids</w:t>
      </w:r>
      <w:r w:rsidRPr="5FF2F25D" w:rsidR="4C9FD32A">
        <w:rPr>
          <w:rFonts w:ascii="Arial" w:hAnsi="Arial" w:eastAsia="Arial" w:cs="Arial"/>
          <w:noProof w:val="0"/>
          <w:color w:val="000000" w:themeColor="text1" w:themeTint="FF" w:themeShade="FF"/>
          <w:sz w:val="22"/>
          <w:szCs w:val="22"/>
          <w:lang w:val="en-GB"/>
        </w:rPr>
        <w:t xml:space="preserve">, trash, </w:t>
      </w:r>
      <w:r w:rsidRPr="5FF2F25D" w:rsidR="25E9F785">
        <w:rPr>
          <w:rFonts w:ascii="Arial" w:hAnsi="Arial" w:eastAsia="Arial" w:cs="Arial"/>
          <w:noProof w:val="0"/>
          <w:color w:val="000000" w:themeColor="text1" w:themeTint="FF" w:themeShade="FF"/>
          <w:sz w:val="22"/>
          <w:szCs w:val="22"/>
          <w:lang w:val="en-GB"/>
        </w:rPr>
        <w:t>and</w:t>
      </w:r>
      <w:r w:rsidRPr="5FF2F25D" w:rsidR="4C9FD32A">
        <w:rPr>
          <w:rFonts w:ascii="Arial" w:hAnsi="Arial" w:eastAsia="Arial" w:cs="Arial"/>
          <w:noProof w:val="0"/>
          <w:color w:val="000000" w:themeColor="text1" w:themeTint="FF" w:themeShade="FF"/>
          <w:sz w:val="22"/>
          <w:szCs w:val="22"/>
          <w:lang w:val="en-GB"/>
        </w:rPr>
        <w:t xml:space="preserve"> fatty</w:t>
      </w:r>
      <w:r w:rsidRPr="5FF2F25D" w:rsidR="3E993A3D">
        <w:rPr>
          <w:rFonts w:ascii="Arial" w:hAnsi="Arial" w:eastAsia="Arial" w:cs="Arial"/>
          <w:noProof w:val="0"/>
          <w:color w:val="000000" w:themeColor="text1" w:themeTint="FF" w:themeShade="FF"/>
          <w:sz w:val="22"/>
          <w:szCs w:val="22"/>
          <w:lang w:val="en-GB"/>
        </w:rPr>
        <w:t xml:space="preserve"> residue</w:t>
      </w:r>
      <w:r w:rsidRPr="5FF2F25D" w:rsidR="117C9449">
        <w:rPr>
          <w:rFonts w:ascii="Arial" w:hAnsi="Arial" w:eastAsia="Arial" w:cs="Arial"/>
          <w:noProof w:val="0"/>
          <w:color w:val="000000" w:themeColor="text1" w:themeTint="FF" w:themeShade="FF"/>
          <w:sz w:val="22"/>
          <w:szCs w:val="22"/>
          <w:lang w:val="en-GB"/>
        </w:rPr>
        <w:t>;</w:t>
      </w:r>
      <w:r w:rsidRPr="5FF2F25D" w:rsidR="3E993A3D">
        <w:rPr>
          <w:rFonts w:ascii="Arial" w:hAnsi="Arial" w:eastAsia="Arial" w:cs="Arial"/>
          <w:noProof w:val="0"/>
          <w:color w:val="000000" w:themeColor="text1" w:themeTint="FF" w:themeShade="FF"/>
          <w:sz w:val="22"/>
          <w:szCs w:val="22"/>
          <w:lang w:val="en-GB"/>
        </w:rPr>
        <w:t xml:space="preserve"> the </w:t>
      </w:r>
      <w:r w:rsidRPr="5FF2F25D" w:rsidR="2B905906">
        <w:rPr>
          <w:rFonts w:ascii="Arial" w:hAnsi="Arial" w:eastAsia="Arial" w:cs="Arial"/>
          <w:noProof w:val="0"/>
          <w:color w:val="000000" w:themeColor="text1" w:themeTint="FF" w:themeShade="FF"/>
          <w:sz w:val="22"/>
          <w:szCs w:val="22"/>
          <w:lang w:val="en-GB"/>
        </w:rPr>
        <w:t>process</w:t>
      </w:r>
      <w:r w:rsidRPr="5FF2F25D" w:rsidR="3E993A3D">
        <w:rPr>
          <w:rFonts w:ascii="Arial" w:hAnsi="Arial" w:eastAsia="Arial" w:cs="Arial"/>
          <w:noProof w:val="0"/>
          <w:color w:val="000000" w:themeColor="text1" w:themeTint="FF" w:themeShade="FF"/>
          <w:sz w:val="22"/>
          <w:szCs w:val="22"/>
          <w:lang w:val="en-GB"/>
        </w:rPr>
        <w:t xml:space="preserve"> is </w:t>
      </w:r>
      <w:r w:rsidRPr="5FF2F25D" w:rsidR="336D3B9D">
        <w:rPr>
          <w:rFonts w:ascii="Arial" w:hAnsi="Arial" w:eastAsia="Arial" w:cs="Arial"/>
          <w:noProof w:val="0"/>
          <w:color w:val="000000" w:themeColor="text1" w:themeTint="FF" w:themeShade="FF"/>
          <w:sz w:val="22"/>
          <w:szCs w:val="22"/>
          <w:lang w:val="en-GB"/>
        </w:rPr>
        <w:t xml:space="preserve">called </w:t>
      </w:r>
      <w:r w:rsidRPr="5FF2F25D" w:rsidR="3E993A3D">
        <w:rPr>
          <w:rFonts w:ascii="Arial" w:hAnsi="Arial" w:eastAsia="Arial" w:cs="Arial"/>
          <w:noProof w:val="0"/>
          <w:color w:val="000000" w:themeColor="text1" w:themeTint="FF" w:themeShade="FF"/>
          <w:sz w:val="22"/>
          <w:szCs w:val="22"/>
          <w:lang w:val="en-GB"/>
        </w:rPr>
        <w:t>gluconeogenesis.</w:t>
      </w:r>
      <w:r w:rsidRPr="5FF2F25D" w:rsidR="618D25D3">
        <w:rPr>
          <w:rFonts w:ascii="Arial" w:hAnsi="Arial" w:eastAsia="Arial" w:cs="Arial"/>
          <w:noProof w:val="0"/>
          <w:color w:val="000000" w:themeColor="text1" w:themeTint="FF" w:themeShade="FF"/>
          <w:sz w:val="22"/>
          <w:szCs w:val="22"/>
          <w:lang w:val="en-GB"/>
        </w:rPr>
        <w:t xml:space="preserve"> </w:t>
      </w:r>
      <w:r w:rsidRPr="5FF2F25D" w:rsidR="00242C9F">
        <w:rPr>
          <w:rFonts w:ascii="Arial" w:hAnsi="Arial" w:eastAsia="Arial" w:cs="Arial"/>
          <w:noProof w:val="0"/>
          <w:color w:val="000000" w:themeColor="text1" w:themeTint="FF" w:themeShade="FF"/>
          <w:sz w:val="22"/>
          <w:szCs w:val="22"/>
          <w:lang w:val="en-GB"/>
        </w:rPr>
        <w:t>The liver</w:t>
      </w:r>
      <w:r w:rsidRPr="5FF2F25D" w:rsidR="618D25D3">
        <w:rPr>
          <w:rFonts w:ascii="Arial" w:hAnsi="Arial" w:eastAsia="Arial" w:cs="Arial"/>
          <w:noProof w:val="0"/>
          <w:color w:val="000000" w:themeColor="text1" w:themeTint="FF" w:themeShade="FF"/>
          <w:sz w:val="22"/>
          <w:szCs w:val="22"/>
          <w:lang w:val="en-GB"/>
        </w:rPr>
        <w:t xml:space="preserve"> </w:t>
      </w:r>
      <w:r w:rsidRPr="5FF2F25D" w:rsidR="0E6560B3">
        <w:rPr>
          <w:rFonts w:ascii="Arial" w:hAnsi="Arial" w:eastAsia="Arial" w:cs="Arial"/>
          <w:noProof w:val="0"/>
          <w:color w:val="000000" w:themeColor="text1" w:themeTint="FF" w:themeShade="FF"/>
          <w:sz w:val="22"/>
          <w:szCs w:val="22"/>
          <w:lang w:val="en-GB"/>
        </w:rPr>
        <w:t>produces</w:t>
      </w:r>
      <w:r w:rsidRPr="5FF2F25D" w:rsidR="618D25D3">
        <w:rPr>
          <w:rFonts w:ascii="Arial" w:hAnsi="Arial" w:eastAsia="Arial" w:cs="Arial"/>
          <w:noProof w:val="0"/>
          <w:color w:val="000000" w:themeColor="text1" w:themeTint="FF" w:themeShade="FF"/>
          <w:sz w:val="22"/>
          <w:szCs w:val="22"/>
          <w:lang w:val="en-GB"/>
        </w:rPr>
        <w:t xml:space="preserve"> </w:t>
      </w:r>
      <w:r w:rsidRPr="5FF2F25D" w:rsidR="1CF4FB9A">
        <w:rPr>
          <w:rFonts w:ascii="Arial" w:hAnsi="Arial" w:eastAsia="Arial" w:cs="Arial"/>
          <w:noProof w:val="0"/>
          <w:color w:val="000000" w:themeColor="text1" w:themeTint="FF" w:themeShade="FF"/>
          <w:sz w:val="22"/>
          <w:szCs w:val="22"/>
          <w:lang w:val="en-GB"/>
        </w:rPr>
        <w:t>another</w:t>
      </w:r>
      <w:r w:rsidRPr="5FF2F25D" w:rsidR="618D25D3">
        <w:rPr>
          <w:rFonts w:ascii="Arial" w:hAnsi="Arial" w:eastAsia="Arial" w:cs="Arial"/>
          <w:noProof w:val="0"/>
          <w:color w:val="000000" w:themeColor="text1" w:themeTint="FF" w:themeShade="FF"/>
          <w:sz w:val="22"/>
          <w:szCs w:val="22"/>
          <w:lang w:val="en-GB"/>
        </w:rPr>
        <w:t xml:space="preserve"> source </w:t>
      </w:r>
      <w:r w:rsidRPr="5FF2F25D" w:rsidR="2052E09A">
        <w:rPr>
          <w:rFonts w:ascii="Arial" w:hAnsi="Arial" w:eastAsia="Arial" w:cs="Arial"/>
          <w:noProof w:val="0"/>
          <w:color w:val="000000" w:themeColor="text1" w:themeTint="FF" w:themeShade="FF"/>
          <w:sz w:val="22"/>
          <w:szCs w:val="22"/>
          <w:lang w:val="en-GB"/>
        </w:rPr>
        <w:t xml:space="preserve">of </w:t>
      </w:r>
      <w:r w:rsidRPr="5FF2F25D" w:rsidR="618D25D3">
        <w:rPr>
          <w:rFonts w:ascii="Arial" w:hAnsi="Arial" w:eastAsia="Arial" w:cs="Arial"/>
          <w:noProof w:val="0"/>
          <w:color w:val="000000" w:themeColor="text1" w:themeTint="FF" w:themeShade="FF"/>
          <w:sz w:val="22"/>
          <w:szCs w:val="22"/>
          <w:lang w:val="en-GB"/>
        </w:rPr>
        <w:t>ketone</w:t>
      </w:r>
      <w:r w:rsidRPr="5FF2F25D" w:rsidR="7262DCEC">
        <w:rPr>
          <w:rFonts w:ascii="Arial" w:hAnsi="Arial" w:eastAsia="Arial" w:cs="Arial"/>
          <w:noProof w:val="0"/>
          <w:color w:val="000000" w:themeColor="text1" w:themeTint="FF" w:themeShade="FF"/>
          <w:sz w:val="22"/>
          <w:szCs w:val="22"/>
          <w:lang w:val="en-GB"/>
        </w:rPr>
        <w:t>. This process is called</w:t>
      </w:r>
      <w:r w:rsidRPr="5FF2F25D" w:rsidR="618D25D3">
        <w:rPr>
          <w:rFonts w:ascii="Arial" w:hAnsi="Arial" w:eastAsia="Arial" w:cs="Arial"/>
          <w:noProof w:val="0"/>
          <w:color w:val="000000" w:themeColor="text1" w:themeTint="FF" w:themeShade="FF"/>
          <w:sz w:val="22"/>
          <w:szCs w:val="22"/>
          <w:lang w:val="en-GB"/>
        </w:rPr>
        <w:t xml:space="preserve"> </w:t>
      </w:r>
      <w:r w:rsidRPr="5FF2F25D" w:rsidR="6E4853E0">
        <w:rPr>
          <w:rFonts w:ascii="Arial" w:hAnsi="Arial" w:eastAsia="Arial" w:cs="Arial"/>
          <w:noProof w:val="0"/>
          <w:color w:val="000000" w:themeColor="text1" w:themeTint="FF" w:themeShade="FF"/>
          <w:sz w:val="22"/>
          <w:szCs w:val="22"/>
          <w:lang w:val="en-GB"/>
        </w:rPr>
        <w:t xml:space="preserve">ketogenesis when the sugar is low. Once the gene protein bank </w:t>
      </w:r>
      <w:r w:rsidRPr="5FF2F25D" w:rsidR="2BECE0D8">
        <w:rPr>
          <w:rFonts w:ascii="Arial" w:hAnsi="Arial" w:eastAsia="Arial" w:cs="Arial"/>
          <w:noProof w:val="0"/>
          <w:color w:val="000000" w:themeColor="text1" w:themeTint="FF" w:themeShade="FF"/>
          <w:sz w:val="22"/>
          <w:szCs w:val="22"/>
          <w:lang w:val="en-GB"/>
        </w:rPr>
        <w:t>is depleted,</w:t>
      </w:r>
      <w:r w:rsidRPr="5FF2F25D" w:rsidR="6E4853E0">
        <w:rPr>
          <w:rFonts w:ascii="Arial" w:hAnsi="Arial" w:eastAsia="Arial" w:cs="Arial"/>
          <w:noProof w:val="0"/>
          <w:color w:val="000000" w:themeColor="text1" w:themeTint="FF" w:themeShade="FF"/>
          <w:sz w:val="22"/>
          <w:szCs w:val="22"/>
          <w:lang w:val="en-GB"/>
        </w:rPr>
        <w:t xml:space="preserve"> the body begi</w:t>
      </w:r>
      <w:r w:rsidRPr="5FF2F25D" w:rsidR="3DC04941">
        <w:rPr>
          <w:rFonts w:ascii="Arial" w:hAnsi="Arial" w:eastAsia="Arial" w:cs="Arial"/>
          <w:noProof w:val="0"/>
          <w:color w:val="000000" w:themeColor="text1" w:themeTint="FF" w:themeShade="FF"/>
          <w:sz w:val="22"/>
          <w:szCs w:val="22"/>
          <w:lang w:val="en-GB"/>
        </w:rPr>
        <w:t xml:space="preserve">ns to preserve the </w:t>
      </w:r>
      <w:r w:rsidRPr="5FF2F25D" w:rsidR="4CDA4F3F">
        <w:rPr>
          <w:rFonts w:ascii="Arial" w:hAnsi="Arial" w:eastAsia="Arial" w:cs="Arial"/>
          <w:noProof w:val="0"/>
          <w:color w:val="000000" w:themeColor="text1" w:themeTint="FF" w:themeShade="FF"/>
          <w:sz w:val="22"/>
          <w:szCs w:val="22"/>
          <w:lang w:val="en-GB"/>
        </w:rPr>
        <w:t>sugar</w:t>
      </w:r>
      <w:r w:rsidRPr="5FF2F25D" w:rsidR="3DC04941">
        <w:rPr>
          <w:rFonts w:ascii="Arial" w:hAnsi="Arial" w:eastAsia="Arial" w:cs="Arial"/>
          <w:noProof w:val="0"/>
          <w:color w:val="000000" w:themeColor="text1" w:themeTint="FF" w:themeShade="FF"/>
          <w:sz w:val="22"/>
          <w:szCs w:val="22"/>
          <w:lang w:val="en-GB"/>
        </w:rPr>
        <w:t xml:space="preserve"> sources </w:t>
      </w:r>
      <w:r w:rsidRPr="5FF2F25D" w:rsidR="1B981345">
        <w:rPr>
          <w:rFonts w:ascii="Arial" w:hAnsi="Arial" w:eastAsia="Arial" w:cs="Arial"/>
          <w:noProof w:val="0"/>
          <w:color w:val="000000" w:themeColor="text1" w:themeTint="FF" w:themeShade="FF"/>
          <w:sz w:val="22"/>
          <w:szCs w:val="22"/>
          <w:lang w:val="en-GB"/>
        </w:rPr>
        <w:t>for</w:t>
      </w:r>
      <w:r w:rsidRPr="5FF2F25D" w:rsidR="3DC04941">
        <w:rPr>
          <w:rFonts w:ascii="Arial" w:hAnsi="Arial" w:eastAsia="Arial" w:cs="Arial"/>
          <w:noProof w:val="0"/>
          <w:color w:val="000000" w:themeColor="text1" w:themeTint="FF" w:themeShade="FF"/>
          <w:sz w:val="22"/>
          <w:szCs w:val="22"/>
          <w:lang w:val="en-GB"/>
        </w:rPr>
        <w:t xml:space="preserve"> the body parts </w:t>
      </w:r>
      <w:r w:rsidRPr="5FF2F25D" w:rsidR="02DAE896">
        <w:rPr>
          <w:rFonts w:ascii="Arial" w:hAnsi="Arial" w:eastAsia="Arial" w:cs="Arial"/>
          <w:noProof w:val="0"/>
          <w:color w:val="000000" w:themeColor="text1" w:themeTint="FF" w:themeShade="FF"/>
          <w:sz w:val="22"/>
          <w:szCs w:val="22"/>
          <w:lang w:val="en-GB"/>
        </w:rPr>
        <w:t>that need</w:t>
      </w:r>
      <w:r w:rsidRPr="5FF2F25D" w:rsidR="3DC04941">
        <w:rPr>
          <w:rFonts w:ascii="Arial" w:hAnsi="Arial" w:eastAsia="Arial" w:cs="Arial"/>
          <w:noProof w:val="0"/>
          <w:color w:val="000000" w:themeColor="text1" w:themeTint="FF" w:themeShade="FF"/>
          <w:sz w:val="22"/>
          <w:szCs w:val="22"/>
          <w:lang w:val="en-GB"/>
        </w:rPr>
        <w:t xml:space="preserve"> it. The organs a</w:t>
      </w:r>
      <w:r w:rsidRPr="5FF2F25D" w:rsidR="64885AF2">
        <w:rPr>
          <w:rFonts w:ascii="Arial" w:hAnsi="Arial" w:eastAsia="Arial" w:cs="Arial"/>
          <w:noProof w:val="0"/>
          <w:color w:val="000000" w:themeColor="text1" w:themeTint="FF" w:themeShade="FF"/>
          <w:sz w:val="22"/>
          <w:szCs w:val="22"/>
          <w:lang w:val="en-GB"/>
        </w:rPr>
        <w:t xml:space="preserve">re the brain. Red blood cells and the kidney. </w:t>
      </w:r>
      <w:r w:rsidRPr="5FF2F25D" w:rsidR="4B800A15">
        <w:rPr>
          <w:rFonts w:ascii="Arial" w:hAnsi="Arial" w:eastAsia="Arial" w:cs="Arial"/>
          <w:noProof w:val="0"/>
          <w:color w:val="000000" w:themeColor="text1" w:themeTint="FF" w:themeShade="FF"/>
          <w:sz w:val="22"/>
          <w:szCs w:val="22"/>
          <w:lang w:val="en-GB"/>
        </w:rPr>
        <w:t>Hormones</w:t>
      </w:r>
      <w:r w:rsidRPr="5FF2F25D" w:rsidR="64885AF2">
        <w:rPr>
          <w:rFonts w:ascii="Arial" w:hAnsi="Arial" w:eastAsia="Arial" w:cs="Arial"/>
          <w:noProof w:val="0"/>
          <w:color w:val="000000" w:themeColor="text1" w:themeTint="FF" w:themeShade="FF"/>
          <w:sz w:val="22"/>
          <w:szCs w:val="22"/>
          <w:lang w:val="en-GB"/>
        </w:rPr>
        <w:t xml:space="preserve"> </w:t>
      </w:r>
      <w:r w:rsidRPr="5FF2F25D" w:rsidR="471F58BE">
        <w:rPr>
          <w:rFonts w:ascii="Arial" w:hAnsi="Arial" w:eastAsia="Arial" w:cs="Arial"/>
          <w:noProof w:val="0"/>
          <w:color w:val="000000" w:themeColor="text1" w:themeTint="FF" w:themeShade="FF"/>
          <w:sz w:val="22"/>
          <w:szCs w:val="22"/>
          <w:lang w:val="en-GB"/>
        </w:rPr>
        <w:t>signal</w:t>
      </w:r>
      <w:r w:rsidRPr="5FF2F25D" w:rsidR="64885AF2">
        <w:rPr>
          <w:rFonts w:ascii="Arial" w:hAnsi="Arial" w:eastAsia="Arial" w:cs="Arial"/>
          <w:noProof w:val="0"/>
          <w:color w:val="000000" w:themeColor="text1" w:themeTint="FF" w:themeShade="FF"/>
          <w:sz w:val="22"/>
          <w:szCs w:val="22"/>
          <w:lang w:val="en-GB"/>
        </w:rPr>
        <w:t xml:space="preserve"> the </w:t>
      </w:r>
      <w:r w:rsidRPr="5FF2F25D" w:rsidR="61B7F1C1">
        <w:rPr>
          <w:rFonts w:ascii="Arial" w:hAnsi="Arial" w:eastAsia="Arial" w:cs="Arial"/>
          <w:noProof w:val="0"/>
          <w:color w:val="000000" w:themeColor="text1" w:themeTint="FF" w:themeShade="FF"/>
          <w:sz w:val="22"/>
          <w:szCs w:val="22"/>
          <w:lang w:val="en-GB"/>
        </w:rPr>
        <w:t>ketogenesis</w:t>
      </w:r>
      <w:r w:rsidRPr="5FF2F25D" w:rsidR="64885AF2">
        <w:rPr>
          <w:rFonts w:ascii="Arial" w:hAnsi="Arial" w:eastAsia="Arial" w:cs="Arial"/>
          <w:noProof w:val="0"/>
          <w:color w:val="000000" w:themeColor="text1" w:themeTint="FF" w:themeShade="FF"/>
          <w:sz w:val="22"/>
          <w:szCs w:val="22"/>
          <w:lang w:val="en-GB"/>
        </w:rPr>
        <w:t xml:space="preserve"> to start, </w:t>
      </w:r>
      <w:r w:rsidRPr="5FF2F25D" w:rsidR="4546F913">
        <w:rPr>
          <w:rFonts w:ascii="Arial" w:hAnsi="Arial" w:eastAsia="Arial" w:cs="Arial"/>
          <w:noProof w:val="0"/>
          <w:color w:val="000000" w:themeColor="text1" w:themeTint="FF" w:themeShade="FF"/>
          <w:sz w:val="22"/>
          <w:szCs w:val="22"/>
          <w:lang w:val="en-GB"/>
        </w:rPr>
        <w:t xml:space="preserve">which </w:t>
      </w:r>
      <w:r w:rsidRPr="5FF2F25D" w:rsidR="04BF83DF">
        <w:rPr>
          <w:rFonts w:ascii="Arial" w:hAnsi="Arial" w:eastAsia="Arial" w:cs="Arial"/>
          <w:noProof w:val="0"/>
          <w:color w:val="000000" w:themeColor="text1" w:themeTint="FF" w:themeShade="FF"/>
          <w:sz w:val="22"/>
          <w:szCs w:val="22"/>
          <w:lang w:val="en-GB"/>
        </w:rPr>
        <w:t>means lower</w:t>
      </w:r>
      <w:r w:rsidRPr="5FF2F25D" w:rsidR="64885AF2">
        <w:rPr>
          <w:rFonts w:ascii="Arial" w:hAnsi="Arial" w:eastAsia="Arial" w:cs="Arial"/>
          <w:noProof w:val="0"/>
          <w:color w:val="000000" w:themeColor="text1" w:themeTint="FF" w:themeShade="FF"/>
          <w:sz w:val="22"/>
          <w:szCs w:val="22"/>
          <w:lang w:val="en-GB"/>
        </w:rPr>
        <w:t xml:space="preserve"> levels of Insulin.</w:t>
      </w:r>
      <w:r w:rsidRPr="5FF2F25D" w:rsidR="3A98EE32">
        <w:rPr>
          <w:rFonts w:ascii="Arial" w:hAnsi="Arial" w:eastAsia="Arial" w:cs="Arial"/>
          <w:noProof w:val="0"/>
          <w:color w:val="000000" w:themeColor="text1" w:themeTint="FF" w:themeShade="FF"/>
          <w:sz w:val="22"/>
          <w:szCs w:val="22"/>
          <w:lang w:val="en-GB"/>
        </w:rPr>
        <w:t xml:space="preserve"> Ketones </w:t>
      </w:r>
      <w:r w:rsidRPr="5FF2F25D" w:rsidR="2F6481AD">
        <w:rPr>
          <w:rFonts w:ascii="Arial" w:hAnsi="Arial" w:eastAsia="Arial" w:cs="Arial"/>
          <w:noProof w:val="0"/>
          <w:color w:val="000000" w:themeColor="text1" w:themeTint="FF" w:themeShade="FF"/>
          <w:sz w:val="22"/>
          <w:szCs w:val="22"/>
          <w:lang w:val="en-GB"/>
        </w:rPr>
        <w:t xml:space="preserve">are </w:t>
      </w:r>
      <w:r w:rsidRPr="5FF2F25D" w:rsidR="3A98EE32">
        <w:rPr>
          <w:rFonts w:ascii="Arial" w:hAnsi="Arial" w:eastAsia="Arial" w:cs="Arial"/>
          <w:noProof w:val="0"/>
          <w:color w:val="000000" w:themeColor="text1" w:themeTint="FF" w:themeShade="FF"/>
          <w:sz w:val="22"/>
          <w:szCs w:val="22"/>
          <w:lang w:val="en-GB"/>
        </w:rPr>
        <w:t xml:space="preserve">used as a </w:t>
      </w:r>
      <w:r w:rsidRPr="5FF2F25D" w:rsidR="60B03439">
        <w:rPr>
          <w:rFonts w:ascii="Arial" w:hAnsi="Arial" w:eastAsia="Arial" w:cs="Arial"/>
          <w:noProof w:val="0"/>
          <w:color w:val="000000" w:themeColor="text1" w:themeTint="FF" w:themeShade="FF"/>
          <w:sz w:val="22"/>
          <w:szCs w:val="22"/>
          <w:lang w:val="en-GB"/>
        </w:rPr>
        <w:t>source</w:t>
      </w:r>
      <w:r w:rsidRPr="5FF2F25D" w:rsidR="3A98EE32">
        <w:rPr>
          <w:rFonts w:ascii="Arial" w:hAnsi="Arial" w:eastAsia="Arial" w:cs="Arial"/>
          <w:noProof w:val="0"/>
          <w:color w:val="000000" w:themeColor="text1" w:themeTint="FF" w:themeShade="FF"/>
          <w:sz w:val="22"/>
          <w:szCs w:val="22"/>
          <w:lang w:val="en-GB"/>
        </w:rPr>
        <w:t xml:space="preserve"> of the muscles and </w:t>
      </w:r>
      <w:r w:rsidRPr="5FF2F25D" w:rsidR="391EBF78">
        <w:rPr>
          <w:rFonts w:ascii="Arial" w:hAnsi="Arial" w:eastAsia="Arial" w:cs="Arial"/>
          <w:noProof w:val="0"/>
          <w:color w:val="000000" w:themeColor="text1" w:themeTint="FF" w:themeShade="FF"/>
          <w:sz w:val="22"/>
          <w:szCs w:val="22"/>
          <w:lang w:val="en-GB"/>
        </w:rPr>
        <w:t>other</w:t>
      </w:r>
      <w:r w:rsidRPr="5FF2F25D" w:rsidR="3A98EE32">
        <w:rPr>
          <w:rFonts w:ascii="Arial" w:hAnsi="Arial" w:eastAsia="Arial" w:cs="Arial"/>
          <w:noProof w:val="0"/>
          <w:color w:val="000000" w:themeColor="text1" w:themeTint="FF" w:themeShade="FF"/>
          <w:sz w:val="22"/>
          <w:szCs w:val="22"/>
          <w:lang w:val="en-GB"/>
        </w:rPr>
        <w:t xml:space="preserve"> body parts, and sugar </w:t>
      </w:r>
      <w:r w:rsidRPr="5FF2F25D" w:rsidR="7FC6B2C0">
        <w:rPr>
          <w:rFonts w:ascii="Arial" w:hAnsi="Arial" w:eastAsia="Arial" w:cs="Arial"/>
          <w:noProof w:val="0"/>
          <w:color w:val="000000" w:themeColor="text1" w:themeTint="FF" w:themeShade="FF"/>
          <w:sz w:val="22"/>
          <w:szCs w:val="22"/>
          <w:lang w:val="en-GB"/>
        </w:rPr>
        <w:t xml:space="preserve">is </w:t>
      </w:r>
      <w:r w:rsidRPr="5FF2F25D" w:rsidR="3A98EE32">
        <w:rPr>
          <w:rFonts w:ascii="Arial" w:hAnsi="Arial" w:eastAsia="Arial" w:cs="Arial"/>
          <w:noProof w:val="0"/>
          <w:color w:val="000000" w:themeColor="text1" w:themeTint="FF" w:themeShade="FF"/>
          <w:sz w:val="22"/>
          <w:szCs w:val="22"/>
          <w:lang w:val="en-GB"/>
        </w:rPr>
        <w:t>kept for the body</w:t>
      </w:r>
      <w:r w:rsidRPr="5FF2F25D" w:rsidR="3EBFE24F">
        <w:rPr>
          <w:rFonts w:ascii="Arial" w:hAnsi="Arial" w:eastAsia="Arial" w:cs="Arial"/>
          <w:noProof w:val="0"/>
          <w:color w:val="000000" w:themeColor="text1" w:themeTint="FF" w:themeShade="FF"/>
          <w:sz w:val="22"/>
          <w:szCs w:val="22"/>
          <w:lang w:val="en-GB"/>
        </w:rPr>
        <w:t xml:space="preserve"> that </w:t>
      </w:r>
      <w:r w:rsidRPr="5FF2F25D" w:rsidR="14D32930">
        <w:rPr>
          <w:rFonts w:ascii="Arial" w:hAnsi="Arial" w:eastAsia="Arial" w:cs="Arial"/>
          <w:noProof w:val="0"/>
          <w:color w:val="000000" w:themeColor="text1" w:themeTint="FF" w:themeShade="FF"/>
          <w:sz w:val="22"/>
          <w:szCs w:val="22"/>
          <w:lang w:val="en-GB"/>
        </w:rPr>
        <w:t>wants</w:t>
      </w:r>
      <w:r w:rsidRPr="5FF2F25D" w:rsidR="3EBFE24F">
        <w:rPr>
          <w:rFonts w:ascii="Arial" w:hAnsi="Arial" w:eastAsia="Arial" w:cs="Arial"/>
          <w:noProof w:val="0"/>
          <w:color w:val="000000" w:themeColor="text1" w:themeTint="FF" w:themeShade="FF"/>
          <w:sz w:val="22"/>
          <w:szCs w:val="22"/>
          <w:lang w:val="en-GB"/>
        </w:rPr>
        <w:t xml:space="preserve"> it (UCSF, 2025). </w:t>
      </w:r>
      <w:r w:rsidRPr="5FF2F25D" w:rsidR="63183306">
        <w:rPr>
          <w:rFonts w:ascii="Arial" w:hAnsi="Arial" w:eastAsia="Arial" w:cs="Arial"/>
          <w:noProof w:val="0"/>
          <w:color w:val="000000" w:themeColor="text1" w:themeTint="FF" w:themeShade="FF"/>
          <w:sz w:val="22"/>
          <w:szCs w:val="22"/>
          <w:lang w:val="en-GB"/>
        </w:rPr>
        <w:t xml:space="preserve">In addition, blood sugar levels decreased </w:t>
      </w:r>
      <w:r w:rsidRPr="5FF2F25D" w:rsidR="73C10BC6">
        <w:rPr>
          <w:rFonts w:ascii="Arial" w:hAnsi="Arial" w:eastAsia="Arial" w:cs="Arial"/>
          <w:noProof w:val="0"/>
          <w:color w:val="000000" w:themeColor="text1" w:themeTint="FF" w:themeShade="FF"/>
          <w:sz w:val="22"/>
          <w:szCs w:val="22"/>
          <w:lang w:val="en-GB"/>
        </w:rPr>
        <w:t>below the</w:t>
      </w:r>
      <w:r w:rsidRPr="5FF2F25D" w:rsidR="63183306">
        <w:rPr>
          <w:rFonts w:ascii="Arial" w:hAnsi="Arial" w:eastAsia="Arial" w:cs="Arial"/>
          <w:noProof w:val="0"/>
          <w:color w:val="000000" w:themeColor="text1" w:themeTint="FF" w:themeShade="FF"/>
          <w:sz w:val="22"/>
          <w:szCs w:val="22"/>
          <w:lang w:val="en-GB"/>
        </w:rPr>
        <w:t xml:space="preserve"> typical </w:t>
      </w:r>
      <w:r w:rsidRPr="5FF2F25D" w:rsidR="209E9CE0">
        <w:rPr>
          <w:rFonts w:ascii="Arial" w:hAnsi="Arial" w:eastAsia="Arial" w:cs="Arial"/>
          <w:noProof w:val="0"/>
          <w:color w:val="000000" w:themeColor="text1" w:themeTint="FF" w:themeShade="FF"/>
          <w:sz w:val="22"/>
          <w:szCs w:val="22"/>
          <w:lang w:val="en-GB"/>
        </w:rPr>
        <w:t>range, for</w:t>
      </w:r>
      <w:r w:rsidRPr="5FF2F25D" w:rsidR="63183306">
        <w:rPr>
          <w:rFonts w:ascii="Arial" w:hAnsi="Arial" w:eastAsia="Arial" w:cs="Arial"/>
          <w:noProof w:val="0"/>
          <w:color w:val="000000" w:themeColor="text1" w:themeTint="FF" w:themeShade="FF"/>
          <w:sz w:val="22"/>
          <w:szCs w:val="22"/>
          <w:lang w:val="en-GB"/>
        </w:rPr>
        <w:t xml:space="preserve"> instance, </w:t>
      </w:r>
      <w:r w:rsidRPr="5FF2F25D" w:rsidR="73C543F0">
        <w:rPr>
          <w:rFonts w:ascii="Arial" w:hAnsi="Arial" w:eastAsia="Arial" w:cs="Arial"/>
          <w:noProof w:val="0"/>
          <w:color w:val="000000" w:themeColor="text1" w:themeTint="FF" w:themeShade="FF"/>
          <w:sz w:val="22"/>
          <w:szCs w:val="22"/>
          <w:lang w:val="en-GB"/>
        </w:rPr>
        <w:t>in-between</w:t>
      </w:r>
      <w:r w:rsidRPr="5FF2F25D" w:rsidR="49518382">
        <w:rPr>
          <w:rFonts w:ascii="Arial" w:hAnsi="Arial" w:eastAsia="Arial" w:cs="Arial"/>
          <w:noProof w:val="0"/>
          <w:color w:val="000000" w:themeColor="text1" w:themeTint="FF" w:themeShade="FF"/>
          <w:sz w:val="22"/>
          <w:szCs w:val="22"/>
          <w:lang w:val="en-GB"/>
        </w:rPr>
        <w:t xml:space="preserve"> food or </w:t>
      </w:r>
      <w:r w:rsidRPr="5FF2F25D" w:rsidR="6A49DAA5">
        <w:rPr>
          <w:rFonts w:ascii="Arial" w:hAnsi="Arial" w:eastAsia="Arial" w:cs="Arial"/>
          <w:noProof w:val="0"/>
          <w:color w:val="000000" w:themeColor="text1" w:themeTint="FF" w:themeShade="FF"/>
          <w:sz w:val="22"/>
          <w:szCs w:val="22"/>
          <w:lang w:val="en-GB"/>
        </w:rPr>
        <w:t xml:space="preserve">when </w:t>
      </w:r>
      <w:r w:rsidRPr="5FF2F25D" w:rsidR="49518382">
        <w:rPr>
          <w:rFonts w:ascii="Arial" w:hAnsi="Arial" w:eastAsia="Arial" w:cs="Arial"/>
          <w:noProof w:val="0"/>
          <w:color w:val="000000" w:themeColor="text1" w:themeTint="FF" w:themeShade="FF"/>
          <w:sz w:val="22"/>
          <w:szCs w:val="22"/>
          <w:lang w:val="en-GB"/>
        </w:rPr>
        <w:t xml:space="preserve">the </w:t>
      </w:r>
      <w:r w:rsidRPr="5FF2F25D" w:rsidR="52297854">
        <w:rPr>
          <w:rFonts w:ascii="Arial" w:hAnsi="Arial" w:eastAsia="Arial" w:cs="Arial"/>
          <w:noProof w:val="0"/>
          <w:color w:val="000000" w:themeColor="text1" w:themeTint="FF" w:themeShade="FF"/>
          <w:sz w:val="22"/>
          <w:szCs w:val="22"/>
          <w:lang w:val="en-GB"/>
        </w:rPr>
        <w:t>glucose</w:t>
      </w:r>
      <w:r w:rsidRPr="5FF2F25D" w:rsidR="49518382">
        <w:rPr>
          <w:rFonts w:ascii="Arial" w:hAnsi="Arial" w:eastAsia="Arial" w:cs="Arial"/>
          <w:noProof w:val="0"/>
          <w:color w:val="000000" w:themeColor="text1" w:themeTint="FF" w:themeShade="FF"/>
          <w:sz w:val="22"/>
          <w:szCs w:val="22"/>
          <w:lang w:val="en-GB"/>
        </w:rPr>
        <w:t xml:space="preserve"> </w:t>
      </w:r>
      <w:r w:rsidRPr="5FF2F25D" w:rsidR="11B19490">
        <w:rPr>
          <w:rFonts w:ascii="Arial" w:hAnsi="Arial" w:eastAsia="Arial" w:cs="Arial"/>
          <w:noProof w:val="0"/>
          <w:color w:val="000000" w:themeColor="text1" w:themeTint="FF" w:themeShade="FF"/>
          <w:sz w:val="22"/>
          <w:szCs w:val="22"/>
          <w:lang w:val="en-GB"/>
        </w:rPr>
        <w:t xml:space="preserve">is </w:t>
      </w:r>
      <w:r w:rsidRPr="5FF2F25D" w:rsidR="49518382">
        <w:rPr>
          <w:rFonts w:ascii="Arial" w:hAnsi="Arial" w:eastAsia="Arial" w:cs="Arial"/>
          <w:noProof w:val="0"/>
          <w:color w:val="000000" w:themeColor="text1" w:themeTint="FF" w:themeShade="FF"/>
          <w:sz w:val="22"/>
          <w:szCs w:val="22"/>
          <w:lang w:val="en-GB"/>
        </w:rPr>
        <w:t xml:space="preserve">used quickly while training. </w:t>
      </w:r>
      <w:r w:rsidRPr="5FF2F25D" w:rsidR="1D6B370A">
        <w:rPr>
          <w:rFonts w:ascii="Arial" w:hAnsi="Arial" w:eastAsia="Arial" w:cs="Arial"/>
          <w:noProof w:val="0"/>
          <w:color w:val="000000" w:themeColor="text1" w:themeTint="FF" w:themeShade="FF"/>
          <w:sz w:val="22"/>
          <w:szCs w:val="22"/>
          <w:lang w:val="en-GB"/>
        </w:rPr>
        <w:t>Hormone</w:t>
      </w:r>
      <w:r w:rsidRPr="5FF2F25D" w:rsidR="49518382">
        <w:rPr>
          <w:rFonts w:ascii="Arial" w:hAnsi="Arial" w:eastAsia="Arial" w:cs="Arial"/>
          <w:noProof w:val="0"/>
          <w:color w:val="000000" w:themeColor="text1" w:themeTint="FF" w:themeShade="FF"/>
          <w:sz w:val="22"/>
          <w:szCs w:val="22"/>
          <w:lang w:val="en-GB"/>
        </w:rPr>
        <w:t xml:space="preserve"> glucagon </w:t>
      </w:r>
      <w:r w:rsidRPr="5FF2F25D" w:rsidR="48723906">
        <w:rPr>
          <w:rFonts w:ascii="Arial" w:hAnsi="Arial" w:eastAsia="Arial" w:cs="Arial"/>
          <w:noProof w:val="0"/>
          <w:color w:val="000000" w:themeColor="text1" w:themeTint="FF" w:themeShade="FF"/>
          <w:sz w:val="22"/>
          <w:szCs w:val="22"/>
          <w:lang w:val="en-GB"/>
        </w:rPr>
        <w:t>is discharged</w:t>
      </w:r>
      <w:r w:rsidRPr="5FF2F25D" w:rsidR="49518382">
        <w:rPr>
          <w:rFonts w:ascii="Arial" w:hAnsi="Arial" w:eastAsia="Arial" w:cs="Arial"/>
          <w:noProof w:val="0"/>
          <w:color w:val="000000" w:themeColor="text1" w:themeTint="FF" w:themeShade="FF"/>
          <w:sz w:val="22"/>
          <w:szCs w:val="22"/>
          <w:lang w:val="en-GB"/>
        </w:rPr>
        <w:t xml:space="preserve"> from the cells of the p</w:t>
      </w:r>
      <w:r w:rsidRPr="5FF2F25D" w:rsidR="49EF6BD9">
        <w:rPr>
          <w:rFonts w:ascii="Arial" w:hAnsi="Arial" w:eastAsia="Arial" w:cs="Arial"/>
          <w:noProof w:val="0"/>
          <w:color w:val="000000" w:themeColor="text1" w:themeTint="FF" w:themeShade="FF"/>
          <w:sz w:val="22"/>
          <w:szCs w:val="22"/>
          <w:lang w:val="en-GB"/>
        </w:rPr>
        <w:t xml:space="preserve">ancreas. Glucagon </w:t>
      </w:r>
      <w:r w:rsidRPr="5FF2F25D" w:rsidR="43977A88">
        <w:rPr>
          <w:rFonts w:ascii="Arial" w:hAnsi="Arial" w:eastAsia="Arial" w:cs="Arial"/>
          <w:noProof w:val="0"/>
          <w:color w:val="000000" w:themeColor="text1" w:themeTint="FF" w:themeShade="FF"/>
          <w:sz w:val="22"/>
          <w:szCs w:val="22"/>
          <w:lang w:val="en-GB"/>
        </w:rPr>
        <w:t>elevates</w:t>
      </w:r>
      <w:r w:rsidRPr="5FF2F25D" w:rsidR="49EF6BD9">
        <w:rPr>
          <w:rFonts w:ascii="Arial" w:hAnsi="Arial" w:eastAsia="Arial" w:cs="Arial"/>
          <w:noProof w:val="0"/>
          <w:color w:val="000000" w:themeColor="text1" w:themeTint="FF" w:themeShade="FF"/>
          <w:sz w:val="22"/>
          <w:szCs w:val="22"/>
          <w:lang w:val="en-GB"/>
        </w:rPr>
        <w:t xml:space="preserve"> </w:t>
      </w:r>
      <w:r w:rsidRPr="5FF2F25D" w:rsidR="6287CEA6">
        <w:rPr>
          <w:rFonts w:ascii="Arial" w:hAnsi="Arial" w:eastAsia="Arial" w:cs="Arial"/>
          <w:noProof w:val="0"/>
          <w:color w:val="000000" w:themeColor="text1" w:themeTint="FF" w:themeShade="FF"/>
          <w:sz w:val="22"/>
          <w:szCs w:val="22"/>
          <w:lang w:val="en-GB"/>
        </w:rPr>
        <w:t xml:space="preserve">the </w:t>
      </w:r>
      <w:r w:rsidRPr="5FF2F25D" w:rsidR="49EF6BD9">
        <w:rPr>
          <w:rFonts w:ascii="Arial" w:hAnsi="Arial" w:eastAsia="Arial" w:cs="Arial"/>
          <w:noProof w:val="0"/>
          <w:color w:val="000000" w:themeColor="text1" w:themeTint="FF" w:themeShade="FF"/>
          <w:sz w:val="22"/>
          <w:szCs w:val="22"/>
          <w:lang w:val="en-GB"/>
        </w:rPr>
        <w:t>blood sugar range</w:t>
      </w:r>
      <w:r w:rsidRPr="5FF2F25D" w:rsidR="1C4C0363">
        <w:rPr>
          <w:rFonts w:ascii="Arial" w:hAnsi="Arial" w:eastAsia="Arial" w:cs="Arial"/>
          <w:noProof w:val="0"/>
          <w:color w:val="000000" w:themeColor="text1" w:themeTint="FF" w:themeShade="FF"/>
          <w:sz w:val="22"/>
          <w:szCs w:val="22"/>
          <w:lang w:val="en-GB"/>
        </w:rPr>
        <w:t>, causing</w:t>
      </w:r>
      <w:r w:rsidRPr="5FF2F25D" w:rsidR="49EF6BD9">
        <w:rPr>
          <w:rFonts w:ascii="Arial" w:hAnsi="Arial" w:eastAsia="Arial" w:cs="Arial"/>
          <w:noProof w:val="0"/>
          <w:color w:val="000000" w:themeColor="text1" w:themeTint="FF" w:themeShade="FF"/>
          <w:sz w:val="22"/>
          <w:szCs w:val="22"/>
          <w:lang w:val="en-GB"/>
        </w:rPr>
        <w:t xml:space="preserve"> </w:t>
      </w:r>
      <w:r w:rsidRPr="5FF2F25D" w:rsidR="524261EE">
        <w:rPr>
          <w:rFonts w:ascii="Arial" w:hAnsi="Arial" w:eastAsia="Arial" w:cs="Arial"/>
          <w:noProof w:val="0"/>
          <w:color w:val="000000" w:themeColor="text1" w:themeTint="FF" w:themeShade="FF"/>
          <w:sz w:val="22"/>
          <w:szCs w:val="22"/>
          <w:lang w:val="en-GB"/>
        </w:rPr>
        <w:t>hyperglycaemic</w:t>
      </w:r>
      <w:r w:rsidRPr="5FF2F25D" w:rsidR="49EF6BD9">
        <w:rPr>
          <w:rFonts w:ascii="Arial" w:hAnsi="Arial" w:eastAsia="Arial" w:cs="Arial"/>
          <w:noProof w:val="0"/>
          <w:color w:val="000000" w:themeColor="text1" w:themeTint="FF" w:themeShade="FF"/>
          <w:sz w:val="22"/>
          <w:szCs w:val="22"/>
          <w:lang w:val="en-GB"/>
        </w:rPr>
        <w:t xml:space="preserve"> outcomes, through </w:t>
      </w:r>
      <w:r w:rsidRPr="5FF2F25D" w:rsidR="4A7D8A6B">
        <w:rPr>
          <w:rFonts w:ascii="Arial" w:hAnsi="Arial" w:eastAsia="Arial" w:cs="Arial"/>
          <w:noProof w:val="0"/>
          <w:color w:val="000000" w:themeColor="text1" w:themeTint="FF" w:themeShade="FF"/>
          <w:sz w:val="22"/>
          <w:szCs w:val="22"/>
          <w:lang w:val="en-GB"/>
        </w:rPr>
        <w:t>activating</w:t>
      </w:r>
      <w:r w:rsidRPr="5FF2F25D" w:rsidR="49EF6BD9">
        <w:rPr>
          <w:rFonts w:ascii="Arial" w:hAnsi="Arial" w:eastAsia="Arial" w:cs="Arial"/>
          <w:noProof w:val="0"/>
          <w:color w:val="000000" w:themeColor="text1" w:themeTint="FF" w:themeShade="FF"/>
          <w:sz w:val="22"/>
          <w:szCs w:val="22"/>
          <w:lang w:val="en-GB"/>
        </w:rPr>
        <w:t xml:space="preserve"> a disr</w:t>
      </w:r>
      <w:r w:rsidRPr="5FF2F25D" w:rsidR="3F6E46B9">
        <w:rPr>
          <w:rFonts w:ascii="Arial" w:hAnsi="Arial" w:eastAsia="Arial" w:cs="Arial"/>
          <w:noProof w:val="0"/>
          <w:color w:val="000000" w:themeColor="text1" w:themeTint="FF" w:themeShade="FF"/>
          <w:sz w:val="22"/>
          <w:szCs w:val="22"/>
          <w:lang w:val="en-GB"/>
        </w:rPr>
        <w:t xml:space="preserve">uption of glycogen to sugar in skeletal </w:t>
      </w:r>
      <w:r w:rsidRPr="5FF2F25D" w:rsidR="00B8802B">
        <w:rPr>
          <w:rFonts w:ascii="Arial" w:hAnsi="Arial" w:eastAsia="Arial" w:cs="Arial"/>
          <w:noProof w:val="0"/>
          <w:color w:val="000000" w:themeColor="text1" w:themeTint="FF" w:themeShade="FF"/>
          <w:sz w:val="22"/>
          <w:szCs w:val="22"/>
          <w:lang w:val="en-GB"/>
        </w:rPr>
        <w:t>muscle</w:t>
      </w:r>
      <w:r w:rsidRPr="5FF2F25D" w:rsidR="3F6E46B9">
        <w:rPr>
          <w:rFonts w:ascii="Arial" w:hAnsi="Arial" w:eastAsia="Arial" w:cs="Arial"/>
          <w:noProof w:val="0"/>
          <w:color w:val="000000" w:themeColor="text1" w:themeTint="FF" w:themeShade="FF"/>
          <w:sz w:val="22"/>
          <w:szCs w:val="22"/>
          <w:lang w:val="en-GB"/>
        </w:rPr>
        <w:t xml:space="preserve"> cells and liver cells</w:t>
      </w:r>
      <w:r w:rsidRPr="5FF2F25D" w:rsidR="1C4641A6">
        <w:rPr>
          <w:rFonts w:ascii="Arial" w:hAnsi="Arial" w:eastAsia="Arial" w:cs="Arial"/>
          <w:noProof w:val="0"/>
          <w:color w:val="000000" w:themeColor="text1" w:themeTint="FF" w:themeShade="FF"/>
          <w:sz w:val="22"/>
          <w:szCs w:val="22"/>
          <w:lang w:val="en-GB"/>
        </w:rPr>
        <w:t>,</w:t>
      </w:r>
      <w:r w:rsidRPr="5FF2F25D" w:rsidR="3F6E46B9">
        <w:rPr>
          <w:rFonts w:ascii="Arial" w:hAnsi="Arial" w:eastAsia="Arial" w:cs="Arial"/>
          <w:noProof w:val="0"/>
          <w:color w:val="000000" w:themeColor="text1" w:themeTint="FF" w:themeShade="FF"/>
          <w:sz w:val="22"/>
          <w:szCs w:val="22"/>
          <w:lang w:val="en-GB"/>
        </w:rPr>
        <w:t xml:space="preserve"> the method known as </w:t>
      </w:r>
      <w:r w:rsidRPr="5FF2F25D" w:rsidR="4C18CA20">
        <w:rPr>
          <w:rFonts w:ascii="Arial" w:hAnsi="Arial" w:eastAsia="Arial" w:cs="Arial"/>
          <w:noProof w:val="0"/>
          <w:color w:val="000000" w:themeColor="text1" w:themeTint="FF" w:themeShade="FF"/>
          <w:sz w:val="22"/>
          <w:szCs w:val="22"/>
          <w:lang w:val="en-GB"/>
        </w:rPr>
        <w:t>glyco</w:t>
      </w:r>
      <w:r w:rsidRPr="5FF2F25D" w:rsidR="09C34B3E">
        <w:rPr>
          <w:rFonts w:ascii="Arial" w:hAnsi="Arial" w:eastAsia="Arial" w:cs="Arial"/>
          <w:noProof w:val="0"/>
          <w:color w:val="000000" w:themeColor="text1" w:themeTint="FF" w:themeShade="FF"/>
          <w:sz w:val="22"/>
          <w:szCs w:val="22"/>
          <w:lang w:val="en-GB"/>
        </w:rPr>
        <w:t>genolysis (Sabatier, 2019</w:t>
      </w:r>
      <w:r w:rsidRPr="5FF2F25D" w:rsidR="65887754">
        <w:rPr>
          <w:rFonts w:ascii="Arial" w:hAnsi="Arial" w:eastAsia="Arial" w:cs="Arial"/>
          <w:noProof w:val="0"/>
          <w:color w:val="000000" w:themeColor="text1" w:themeTint="FF" w:themeShade="FF"/>
          <w:sz w:val="22"/>
          <w:szCs w:val="22"/>
          <w:lang w:val="en-GB"/>
        </w:rPr>
        <w:t xml:space="preserve">). Furthermore, </w:t>
      </w:r>
      <w:r w:rsidRPr="5FF2F25D" w:rsidR="65887754">
        <w:rPr>
          <w:rFonts w:ascii="Arial" w:hAnsi="Arial" w:eastAsia="Arial" w:cs="Arial"/>
          <w:noProof w:val="0"/>
          <w:color w:val="000000" w:themeColor="text1" w:themeTint="FF" w:themeShade="FF"/>
          <w:sz w:val="22"/>
          <w:szCs w:val="22"/>
          <w:lang w:val="en-GB"/>
        </w:rPr>
        <w:t>maintaining</w:t>
      </w:r>
      <w:r w:rsidRPr="5FF2F25D" w:rsidR="65887754">
        <w:rPr>
          <w:rFonts w:ascii="Arial" w:hAnsi="Arial" w:eastAsia="Arial" w:cs="Arial"/>
          <w:noProof w:val="0"/>
          <w:color w:val="000000" w:themeColor="text1" w:themeTint="FF" w:themeShade="FF"/>
          <w:sz w:val="22"/>
          <w:szCs w:val="22"/>
          <w:lang w:val="en-GB"/>
        </w:rPr>
        <w:t xml:space="preserve"> blood glucose</w:t>
      </w:r>
      <w:r w:rsidRPr="5FF2F25D" w:rsidR="6146D1CA">
        <w:rPr>
          <w:rFonts w:ascii="Arial" w:hAnsi="Arial" w:eastAsia="Arial" w:cs="Arial"/>
          <w:noProof w:val="0"/>
          <w:color w:val="000000" w:themeColor="text1" w:themeTint="FF" w:themeShade="FF"/>
          <w:sz w:val="22"/>
          <w:szCs w:val="22"/>
          <w:lang w:val="en-GB"/>
        </w:rPr>
        <w:t xml:space="preserve"> at a safe </w:t>
      </w:r>
      <w:r w:rsidRPr="5FF2F25D" w:rsidR="28F2AA5C">
        <w:rPr>
          <w:rFonts w:ascii="Arial" w:hAnsi="Arial" w:eastAsia="Arial" w:cs="Arial"/>
          <w:noProof w:val="0"/>
          <w:color w:val="000000" w:themeColor="text1" w:themeTint="FF" w:themeShade="FF"/>
          <w:sz w:val="22"/>
          <w:szCs w:val="22"/>
          <w:lang w:val="en-GB"/>
        </w:rPr>
        <w:t>and</w:t>
      </w:r>
      <w:r w:rsidRPr="5FF2F25D" w:rsidR="6146D1CA">
        <w:rPr>
          <w:rFonts w:ascii="Arial" w:hAnsi="Arial" w:eastAsia="Arial" w:cs="Arial"/>
          <w:noProof w:val="0"/>
          <w:color w:val="000000" w:themeColor="text1" w:themeTint="FF" w:themeShade="FF"/>
          <w:sz w:val="22"/>
          <w:szCs w:val="22"/>
          <w:lang w:val="en-GB"/>
        </w:rPr>
        <w:t xml:space="preserve"> effective level is essential for meeting </w:t>
      </w:r>
      <w:r w:rsidRPr="5FF2F25D" w:rsidR="56BB516C">
        <w:rPr>
          <w:rFonts w:ascii="Arial" w:hAnsi="Arial" w:eastAsia="Arial" w:cs="Arial"/>
          <w:noProof w:val="0"/>
          <w:color w:val="000000" w:themeColor="text1" w:themeTint="FF" w:themeShade="FF"/>
          <w:sz w:val="22"/>
          <w:szCs w:val="22"/>
          <w:lang w:val="en-GB"/>
        </w:rPr>
        <w:t xml:space="preserve">the </w:t>
      </w:r>
      <w:r w:rsidRPr="5FF2F25D" w:rsidR="496F0EC4">
        <w:rPr>
          <w:rFonts w:ascii="Arial" w:hAnsi="Arial" w:eastAsia="Arial" w:cs="Arial"/>
          <w:noProof w:val="0"/>
          <w:color w:val="000000" w:themeColor="text1" w:themeTint="FF" w:themeShade="FF"/>
          <w:sz w:val="22"/>
          <w:szCs w:val="22"/>
          <w:lang w:val="en-GB"/>
        </w:rPr>
        <w:t>body’s</w:t>
      </w:r>
      <w:r w:rsidRPr="5FF2F25D" w:rsidR="56BB516C">
        <w:rPr>
          <w:rFonts w:ascii="Arial" w:hAnsi="Arial" w:eastAsia="Arial" w:cs="Arial"/>
          <w:noProof w:val="0"/>
          <w:color w:val="000000" w:themeColor="text1" w:themeTint="FF" w:themeShade="FF"/>
          <w:sz w:val="22"/>
          <w:szCs w:val="22"/>
          <w:lang w:val="en-GB"/>
        </w:rPr>
        <w:t xml:space="preserve"> energy needs and supporting normal organ function. When blood sugar is balanced, the brain</w:t>
      </w:r>
      <w:r w:rsidRPr="5FF2F25D" w:rsidR="21D3B4B1">
        <w:rPr>
          <w:rFonts w:ascii="Arial" w:hAnsi="Arial" w:eastAsia="Arial" w:cs="Arial"/>
          <w:noProof w:val="0"/>
          <w:color w:val="000000" w:themeColor="text1" w:themeTint="FF" w:themeShade="FF"/>
          <w:sz w:val="22"/>
          <w:szCs w:val="22"/>
          <w:lang w:val="en-GB"/>
        </w:rPr>
        <w:t xml:space="preserve">, muscles, </w:t>
      </w:r>
      <w:r w:rsidRPr="5FF2F25D" w:rsidR="4BB6FFFE">
        <w:rPr>
          <w:rFonts w:ascii="Arial" w:hAnsi="Arial" w:eastAsia="Arial" w:cs="Arial"/>
          <w:noProof w:val="0"/>
          <w:color w:val="000000" w:themeColor="text1" w:themeTint="FF" w:themeShade="FF"/>
          <w:sz w:val="22"/>
          <w:szCs w:val="22"/>
          <w:lang w:val="en-GB"/>
        </w:rPr>
        <w:t xml:space="preserve">and </w:t>
      </w:r>
      <w:r w:rsidRPr="5FF2F25D" w:rsidR="21D3B4B1">
        <w:rPr>
          <w:rFonts w:ascii="Arial" w:hAnsi="Arial" w:eastAsia="Arial" w:cs="Arial"/>
          <w:noProof w:val="0"/>
          <w:color w:val="000000" w:themeColor="text1" w:themeTint="FF" w:themeShade="FF"/>
          <w:sz w:val="22"/>
          <w:szCs w:val="22"/>
          <w:lang w:val="en-GB"/>
        </w:rPr>
        <w:t xml:space="preserve">vital organs receive </w:t>
      </w:r>
      <w:r w:rsidRPr="5FF2F25D" w:rsidR="10BC6A5E">
        <w:rPr>
          <w:rFonts w:ascii="Arial" w:hAnsi="Arial" w:eastAsia="Arial" w:cs="Arial"/>
          <w:noProof w:val="0"/>
          <w:color w:val="000000" w:themeColor="text1" w:themeTint="FF" w:themeShade="FF"/>
          <w:sz w:val="22"/>
          <w:szCs w:val="22"/>
          <w:lang w:val="en-GB"/>
        </w:rPr>
        <w:t xml:space="preserve">a </w:t>
      </w:r>
      <w:r w:rsidRPr="5FF2F25D" w:rsidR="21D3B4B1">
        <w:rPr>
          <w:rFonts w:ascii="Arial" w:hAnsi="Arial" w:eastAsia="Arial" w:cs="Arial"/>
          <w:noProof w:val="0"/>
          <w:color w:val="000000" w:themeColor="text1" w:themeTint="FF" w:themeShade="FF"/>
          <w:sz w:val="22"/>
          <w:szCs w:val="22"/>
          <w:lang w:val="en-GB"/>
        </w:rPr>
        <w:t>steady supply of energy. Hormones such as insulin</w:t>
      </w:r>
      <w:r w:rsidRPr="5FF2F25D" w:rsidR="1C312491">
        <w:rPr>
          <w:rFonts w:ascii="Arial" w:hAnsi="Arial" w:eastAsia="Arial" w:cs="Arial"/>
          <w:noProof w:val="0"/>
          <w:color w:val="000000" w:themeColor="text1" w:themeTint="FF" w:themeShade="FF"/>
          <w:sz w:val="22"/>
          <w:szCs w:val="22"/>
          <w:lang w:val="en-GB"/>
        </w:rPr>
        <w:t xml:space="preserve"> and glucagon </w:t>
      </w:r>
      <w:r w:rsidRPr="5FF2F25D" w:rsidR="601BF907">
        <w:rPr>
          <w:rFonts w:ascii="Arial" w:hAnsi="Arial" w:eastAsia="Arial" w:cs="Arial"/>
          <w:noProof w:val="0"/>
          <w:color w:val="000000" w:themeColor="text1" w:themeTint="FF" w:themeShade="FF"/>
          <w:sz w:val="22"/>
          <w:szCs w:val="22"/>
          <w:lang w:val="en-GB"/>
        </w:rPr>
        <w:t>work</w:t>
      </w:r>
      <w:r w:rsidRPr="5FF2F25D" w:rsidR="1C312491">
        <w:rPr>
          <w:rFonts w:ascii="Arial" w:hAnsi="Arial" w:eastAsia="Arial" w:cs="Arial"/>
          <w:noProof w:val="0"/>
          <w:color w:val="000000" w:themeColor="text1" w:themeTint="FF" w:themeShade="FF"/>
          <w:sz w:val="22"/>
          <w:szCs w:val="22"/>
          <w:lang w:val="en-GB"/>
        </w:rPr>
        <w:t xml:space="preserve"> together to prevent blood sugar from becoming too high or too low. This balance helps </w:t>
      </w:r>
      <w:r w:rsidRPr="5FF2F25D" w:rsidR="1C312491">
        <w:rPr>
          <w:rFonts w:ascii="Arial" w:hAnsi="Arial" w:eastAsia="Arial" w:cs="Arial"/>
          <w:noProof w:val="0"/>
          <w:color w:val="000000" w:themeColor="text1" w:themeTint="FF" w:themeShade="FF"/>
          <w:sz w:val="22"/>
          <w:szCs w:val="22"/>
          <w:lang w:val="en-GB"/>
        </w:rPr>
        <w:t>maintain</w:t>
      </w:r>
      <w:r w:rsidRPr="5FF2F25D" w:rsidR="1C312491">
        <w:rPr>
          <w:rFonts w:ascii="Arial" w:hAnsi="Arial" w:eastAsia="Arial" w:cs="Arial"/>
          <w:noProof w:val="0"/>
          <w:color w:val="000000" w:themeColor="text1" w:themeTint="FF" w:themeShade="FF"/>
          <w:sz w:val="22"/>
          <w:szCs w:val="22"/>
          <w:lang w:val="en-GB"/>
        </w:rPr>
        <w:t xml:space="preserve"> </w:t>
      </w:r>
      <w:r w:rsidRPr="5FF2F25D" w:rsidR="61128A70">
        <w:rPr>
          <w:rFonts w:ascii="Arial" w:hAnsi="Arial" w:eastAsia="Arial" w:cs="Arial"/>
          <w:noProof w:val="0"/>
          <w:color w:val="000000" w:themeColor="text1" w:themeTint="FF" w:themeShade="FF"/>
          <w:sz w:val="22"/>
          <w:szCs w:val="22"/>
          <w:lang w:val="en-GB"/>
        </w:rPr>
        <w:t xml:space="preserve">concentration, physical </w:t>
      </w:r>
      <w:r w:rsidRPr="5FF2F25D" w:rsidR="61128A70">
        <w:rPr>
          <w:rFonts w:ascii="Arial" w:hAnsi="Arial" w:eastAsia="Arial" w:cs="Arial"/>
          <w:noProof w:val="0"/>
          <w:color w:val="000000" w:themeColor="text1" w:themeTint="FF" w:themeShade="FF"/>
          <w:sz w:val="22"/>
          <w:szCs w:val="22"/>
          <w:lang w:val="en-GB"/>
        </w:rPr>
        <w:t>performance</w:t>
      </w:r>
      <w:r w:rsidRPr="5FF2F25D" w:rsidR="61128A70">
        <w:rPr>
          <w:rFonts w:ascii="Arial" w:hAnsi="Arial" w:eastAsia="Arial" w:cs="Arial"/>
          <w:noProof w:val="0"/>
          <w:color w:val="000000" w:themeColor="text1" w:themeTint="FF" w:themeShade="FF"/>
          <w:sz w:val="22"/>
          <w:szCs w:val="22"/>
          <w:lang w:val="en-GB"/>
        </w:rPr>
        <w:t xml:space="preserve"> and overall metabolic stability throughout</w:t>
      </w:r>
      <w:r w:rsidRPr="5FF2F25D" w:rsidR="63D88221">
        <w:rPr>
          <w:rFonts w:ascii="Arial" w:hAnsi="Arial" w:eastAsia="Arial" w:cs="Arial"/>
          <w:noProof w:val="0"/>
          <w:color w:val="000000" w:themeColor="text1" w:themeTint="FF" w:themeShade="FF"/>
          <w:sz w:val="22"/>
          <w:szCs w:val="22"/>
          <w:lang w:val="en-GB"/>
        </w:rPr>
        <w:t xml:space="preserve"> daily </w:t>
      </w:r>
      <w:r w:rsidRPr="5FF2F25D" w:rsidR="63D88221">
        <w:rPr>
          <w:rFonts w:ascii="Arial" w:hAnsi="Arial" w:eastAsia="Arial" w:cs="Arial"/>
          <w:noProof w:val="0"/>
          <w:color w:val="000000" w:themeColor="text1" w:themeTint="FF" w:themeShade="FF"/>
          <w:sz w:val="22"/>
          <w:szCs w:val="22"/>
          <w:lang w:val="en-GB"/>
        </w:rPr>
        <w:t xml:space="preserve">activities </w:t>
      </w:r>
      <w:r w:rsidRPr="5FF2F25D" w:rsidR="09C34B3E">
        <w:rPr>
          <w:rFonts w:ascii="Arial" w:hAnsi="Arial" w:eastAsia="Arial" w:cs="Arial"/>
          <w:noProof w:val="0"/>
          <w:color w:val="000000" w:themeColor="text1" w:themeTint="FF" w:themeShade="FF"/>
          <w:sz w:val="22"/>
          <w:szCs w:val="22"/>
          <w:lang w:val="en-GB"/>
        </w:rPr>
        <w:t xml:space="preserve"> </w:t>
      </w:r>
      <w:r w:rsidRPr="5FF2F25D" w:rsidR="33195840">
        <w:rPr>
          <w:rFonts w:ascii="Arial" w:hAnsi="Arial" w:eastAsia="Arial" w:cs="Arial"/>
          <w:noProof w:val="0"/>
          <w:color w:val="000000" w:themeColor="text1" w:themeTint="FF" w:themeShade="FF"/>
          <w:sz w:val="22"/>
          <w:szCs w:val="22"/>
          <w:lang w:val="en-GB"/>
        </w:rPr>
        <w:t>(</w:t>
      </w:r>
      <w:r w:rsidRPr="5FF2F25D" w:rsidR="33195840">
        <w:rPr>
          <w:rFonts w:ascii="Arial" w:hAnsi="Arial" w:eastAsia="Arial" w:cs="Arial"/>
          <w:noProof w:val="0"/>
          <w:sz w:val="22"/>
          <w:szCs w:val="22"/>
          <w:lang w:val="en-GB"/>
        </w:rPr>
        <w:t>Villines, 2023)</w:t>
      </w:r>
      <w:r w:rsidRPr="5FF2F25D" w:rsidR="0C97938C">
        <w:rPr>
          <w:rFonts w:ascii="Arial" w:hAnsi="Arial" w:eastAsia="Arial" w:cs="Arial"/>
          <w:noProof w:val="0"/>
          <w:sz w:val="22"/>
          <w:szCs w:val="22"/>
          <w:lang w:val="en-GB"/>
        </w:rPr>
        <w:t>.</w:t>
      </w:r>
    </w:p>
    <w:p w:rsidR="13B39C88" w:rsidP="6216A532" w:rsidRDefault="13B39C88" w14:paraId="54F4D0CE" w14:textId="1F431867">
      <w:pPr>
        <w:pStyle w:val="Normal"/>
        <w:suppressLineNumbers w:val="0"/>
        <w:bidi w:val="0"/>
        <w:spacing w:before="0" w:beforeAutospacing="off" w:after="30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3B39C88" w:rsidP="6216A532" w:rsidRDefault="13B39C88" w14:paraId="389C98CA" w14:textId="1CDA5B8F">
      <w:pPr>
        <w:pStyle w:val="Normal"/>
        <w:suppressLineNumbers w:val="0"/>
        <w:bidi w:val="0"/>
        <w:spacing w:before="0" w:beforeAutospacing="off" w:after="30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3B39C88" w:rsidP="6216A532" w:rsidRDefault="13B39C88" w14:paraId="342FC2E0" w14:textId="6B437962">
      <w:pPr>
        <w:pStyle w:val="Normal"/>
        <w:suppressLineNumbers w:val="0"/>
        <w:bidi w:val="0"/>
        <w:spacing w:before="0" w:beforeAutospacing="off" w:after="30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D485C44" w:rsidP="01F7DE25" w:rsidRDefault="3D485C44" w14:paraId="4240E5B6" w14:textId="178FBA27">
      <w:pPr>
        <w:pStyle w:val="Heading1"/>
        <w:suppressLineNumbers w:val="0"/>
        <w:bidi w:val="0"/>
        <w:spacing w:before="0" w:beforeAutospacing="off" w:after="30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F7DE25" w:rsidR="50AAF03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1F7DE25" w:rsidR="431400B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1AC6303" w:rsidP="6216A532" w:rsidRDefault="31AC6303" w14:paraId="1820159A" w14:textId="428F32D1">
      <w:pPr>
        <w:pStyle w:val="Normal"/>
        <w:spacing w:before="0" w:beforeAutospacing="off" w:after="300" w:afterAutospacing="off"/>
        <w:ind w:left="105" w:right="105"/>
        <w:rPr>
          <w:color w:val="000000" w:themeColor="text1" w:themeTint="FF" w:themeShade="FF"/>
        </w:rPr>
      </w:pPr>
      <w:r w:rsidR="31AC6303">
        <w:drawing>
          <wp:inline wp14:editId="7AB9C899" wp14:anchorId="109F9C72">
            <wp:extent cx="4010025" cy="5724525"/>
            <wp:effectExtent l="0" t="0" r="0" b="0"/>
            <wp:docPr id="18703143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0314370" name="Picture 1870314370"/>
                    <pic:cNvPicPr/>
                  </pic:nvPicPr>
                  <pic:blipFill>
                    <a:blip xmlns:r="http://schemas.openxmlformats.org/officeDocument/2006/relationships" r:embed="rId620203167">
                      <a:extLst>
                        <a:ext uri="{28A0092B-C50C-407E-A947-70E740481C1C}">
                          <a14:useLocalDpi xmlns:a14="http://schemas.microsoft.com/office/drawing/2010/main"/>
                        </a:ext>
                      </a:extLst>
                    </a:blip>
                    <a:stretch>
                      <a:fillRect/>
                    </a:stretch>
                  </pic:blipFill>
                  <pic:spPr>
                    <a:xfrm>
                      <a:off x="0" y="0"/>
                      <a:ext cx="4010025" cy="5724525"/>
                    </a:xfrm>
                    <a:prstGeom prst="rect">
                      <a:avLst/>
                    </a:prstGeom>
                  </pic:spPr>
                </pic:pic>
              </a:graphicData>
            </a:graphic>
          </wp:inline>
        </w:drawing>
      </w:r>
    </w:p>
    <w:p w:rsidR="101BA00F" w:rsidP="6216A532" w:rsidRDefault="101BA00F" w14:paraId="2B262889" w14:textId="70439AC5">
      <w:pPr>
        <w:pStyle w:val="Normal"/>
        <w:spacing w:before="0" w:beforeAutospacing="off" w:after="300" w:afterAutospacing="off"/>
        <w:ind w:left="105" w:right="105"/>
        <w:rPr>
          <w:color w:val="000000" w:themeColor="text1" w:themeTint="FF" w:themeShade="FF"/>
        </w:rPr>
      </w:pPr>
      <w:r w:rsidRPr="6216A532" w:rsidR="101BA00F">
        <w:rPr>
          <w:color w:val="000000" w:themeColor="text1" w:themeTint="FF" w:themeShade="FF"/>
        </w:rPr>
        <w:t>UCSF 2025</w:t>
      </w:r>
    </w:p>
    <w:p w:rsidR="75CD9B84" w:rsidP="6216A532" w:rsidRDefault="75CD9B84" w14:paraId="490E675B" w14:textId="6FD792AB">
      <w:pPr>
        <w:pStyle w:val="Normal"/>
        <w:spacing w:before="0" w:beforeAutospacing="off" w:after="300" w:afterAutospacing="off"/>
        <w:ind w:left="105" w:right="105"/>
        <w:rPr>
          <w:color w:val="000000" w:themeColor="text1" w:themeTint="FF" w:themeShade="FF"/>
        </w:rPr>
      </w:pPr>
    </w:p>
    <w:p w:rsidR="474734A6" w:rsidP="6216A532" w:rsidRDefault="474734A6" w14:paraId="6E87884E" w14:textId="0689197D">
      <w:pPr>
        <w:pStyle w:val="Normal"/>
        <w:rPr>
          <w:color w:val="000000" w:themeColor="text1" w:themeTint="FF" w:themeShade="FF"/>
        </w:rPr>
      </w:pPr>
    </w:p>
    <w:p w:rsidRPr="00C03A91" w:rsidR="00C03A91" w:rsidP="6216A532" w:rsidRDefault="00C03A91" w14:paraId="2C7B4D77" w14:textId="77777777">
      <w:pPr>
        <w:tabs>
          <w:tab w:val="left" w:pos="6540"/>
        </w:tabs>
        <w:spacing w:line="360" w:lineRule="auto"/>
        <w:rPr>
          <w:rFonts w:ascii="Arial" w:hAnsi="Arial" w:cs="Arial"/>
          <w:color w:val="000000" w:themeColor="text1" w:themeTint="FF" w:themeShade="FF"/>
          <w:sz w:val="22"/>
          <w:szCs w:val="22"/>
        </w:rPr>
      </w:pPr>
    </w:p>
    <w:p w:rsidR="1683A32C" w:rsidP="6216A532" w:rsidRDefault="1683A32C" w14:paraId="739EF491" w14:textId="5AEB0E0F">
      <w:pPr>
        <w:pStyle w:val="Heading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216A532" w:rsidR="000C4EDA">
        <w:rPr>
          <w:rFonts w:cs="Arial"/>
          <w:color w:val="000000" w:themeColor="text1" w:themeTint="FF" w:themeShade="FF"/>
          <w:sz w:val="24"/>
          <w:szCs w:val="24"/>
        </w:rPr>
        <w:t xml:space="preserve"> </w:t>
      </w:r>
      <w:r w:rsidRPr="6216A532" w:rsidR="596E3EC4">
        <w:rPr>
          <w:rFonts w:ascii="Arial" w:hAnsi="Arial" w:eastAsia="Arial" w:cs="Arial"/>
          <w:color w:val="000000" w:themeColor="text1" w:themeTint="FF" w:themeShade="FF"/>
          <w:sz w:val="32"/>
          <w:szCs w:val="32"/>
        </w:rPr>
        <w:t xml:space="preserve">Cellular Metabolism </w:t>
      </w:r>
    </w:p>
    <w:p w:rsidR="1683A32C" w:rsidP="5FF2F25D" w:rsidRDefault="1683A32C" w14:paraId="5C496E9B" w14:textId="6A411629">
      <w:pPr>
        <w:pStyle w:val="Heading1"/>
        <w:suppressLineNumbers w:val="0"/>
        <w:spacing w:before="0" w:beforeAutospacing="off" w:after="240" w:afterAutospacing="off" w:line="360" w:lineRule="auto"/>
        <w:ind w:left="0" w:right="0"/>
        <w:jc w:val="left"/>
        <w:rPr>
          <w:rFonts w:ascii="Arial" w:hAnsi="Arial" w:eastAsia="Arial" w:cs="Arial"/>
          <w:b w:val="0"/>
          <w:bCs w:val="0"/>
          <w:noProof w:val="0"/>
          <w:color w:val="000000" w:themeColor="text1" w:themeTint="FF" w:themeShade="FF"/>
          <w:sz w:val="22"/>
          <w:szCs w:val="22"/>
          <w:lang w:val="en-GB"/>
        </w:rPr>
      </w:pPr>
      <w:r w:rsidRPr="5FF2F25D" w:rsidR="791AD01A">
        <w:rPr>
          <w:rFonts w:ascii="Arial" w:hAnsi="Arial" w:eastAsia="Arial" w:cs="Arial"/>
          <w:b w:val="0"/>
          <w:bCs w:val="0"/>
          <w:color w:val="000000" w:themeColor="text1" w:themeTint="FF" w:themeShade="FF"/>
          <w:sz w:val="22"/>
          <w:szCs w:val="22"/>
        </w:rPr>
        <w:t>Cell</w:t>
      </w:r>
      <w:r w:rsidRPr="5FF2F25D" w:rsidR="2939DED4">
        <w:rPr>
          <w:rFonts w:ascii="Arial" w:hAnsi="Arial" w:eastAsia="Arial" w:cs="Arial"/>
          <w:b w:val="0"/>
          <w:bCs w:val="0"/>
          <w:color w:val="000000" w:themeColor="text1" w:themeTint="FF" w:themeShade="FF"/>
          <w:sz w:val="22"/>
          <w:szCs w:val="22"/>
        </w:rPr>
        <w:t xml:space="preserve"> metabolism is </w:t>
      </w:r>
      <w:r w:rsidRPr="5FF2F25D" w:rsidR="2801D31F">
        <w:rPr>
          <w:rFonts w:ascii="Arial" w:hAnsi="Arial" w:eastAsia="Arial" w:cs="Arial"/>
          <w:b w:val="0"/>
          <w:bCs w:val="0"/>
          <w:color w:val="000000" w:themeColor="text1" w:themeTint="FF" w:themeShade="FF"/>
          <w:sz w:val="22"/>
          <w:szCs w:val="22"/>
        </w:rPr>
        <w:t xml:space="preserve">the </w:t>
      </w:r>
      <w:r w:rsidRPr="5FF2F25D" w:rsidR="2939DED4">
        <w:rPr>
          <w:rFonts w:ascii="Arial" w:hAnsi="Arial" w:eastAsia="Arial" w:cs="Arial"/>
          <w:b w:val="0"/>
          <w:bCs w:val="0"/>
          <w:color w:val="000000" w:themeColor="text1" w:themeTint="FF" w:themeShade="FF"/>
          <w:sz w:val="22"/>
          <w:szCs w:val="22"/>
        </w:rPr>
        <w:t>process by which cells convert nutrients into usable energy. During aerobic cell</w:t>
      </w:r>
      <w:r w:rsidRPr="5FF2F25D" w:rsidR="0E65CC16">
        <w:rPr>
          <w:rFonts w:ascii="Arial" w:hAnsi="Arial" w:eastAsia="Arial" w:cs="Arial"/>
          <w:b w:val="0"/>
          <w:bCs w:val="0"/>
          <w:color w:val="000000" w:themeColor="text1" w:themeTint="FF" w:themeShade="FF"/>
          <w:sz w:val="22"/>
          <w:szCs w:val="22"/>
        </w:rPr>
        <w:t>ular respiration, glucose and oxygen are used to</w:t>
      </w:r>
      <w:r w:rsidRPr="5FF2F25D" w:rsidR="5FB2BB3F">
        <w:rPr>
          <w:rFonts w:ascii="Arial" w:hAnsi="Arial" w:eastAsia="Arial" w:cs="Arial"/>
          <w:b w:val="0"/>
          <w:bCs w:val="0"/>
          <w:color w:val="000000" w:themeColor="text1" w:themeTint="FF" w:themeShade="FF"/>
          <w:sz w:val="22"/>
          <w:szCs w:val="22"/>
        </w:rPr>
        <w:t xml:space="preserve"> produce energy in the form of adenosine </w:t>
      </w:r>
      <w:r w:rsidRPr="5FF2F25D" w:rsidR="25DE43BB">
        <w:rPr>
          <w:rFonts w:ascii="Arial" w:hAnsi="Arial" w:eastAsia="Arial" w:cs="Arial"/>
          <w:b w:val="0"/>
          <w:bCs w:val="0"/>
          <w:color w:val="000000" w:themeColor="text1" w:themeTint="FF" w:themeShade="FF"/>
          <w:sz w:val="22"/>
          <w:szCs w:val="22"/>
        </w:rPr>
        <w:t>triphosphate</w:t>
      </w:r>
      <w:r w:rsidRPr="5FF2F25D" w:rsidR="5FB2BB3F">
        <w:rPr>
          <w:rFonts w:ascii="Arial" w:hAnsi="Arial" w:eastAsia="Arial" w:cs="Arial"/>
          <w:b w:val="0"/>
          <w:bCs w:val="0"/>
          <w:color w:val="000000" w:themeColor="text1" w:themeTint="FF" w:themeShade="FF"/>
          <w:sz w:val="22"/>
          <w:szCs w:val="22"/>
        </w:rPr>
        <w:t xml:space="preserve"> or ATP. Glucose</w:t>
      </w:r>
      <w:r w:rsidRPr="5FF2F25D" w:rsidR="609CBA89">
        <w:rPr>
          <w:rFonts w:ascii="Arial" w:hAnsi="Arial" w:eastAsia="Arial" w:cs="Arial"/>
          <w:b w:val="0"/>
          <w:bCs w:val="0"/>
          <w:color w:val="000000" w:themeColor="text1" w:themeTint="FF" w:themeShade="FF"/>
          <w:sz w:val="22"/>
          <w:szCs w:val="22"/>
        </w:rPr>
        <w:t xml:space="preserve"> obtained from food acts as the primary fuel, while oxygen support</w:t>
      </w:r>
      <w:r w:rsidRPr="5FF2F25D" w:rsidR="3E19F362">
        <w:rPr>
          <w:rFonts w:ascii="Arial" w:hAnsi="Arial" w:eastAsia="Arial" w:cs="Arial"/>
          <w:b w:val="0"/>
          <w:bCs w:val="0"/>
          <w:color w:val="000000" w:themeColor="text1" w:themeTint="FF" w:themeShade="FF"/>
          <w:sz w:val="22"/>
          <w:szCs w:val="22"/>
        </w:rPr>
        <w:t>s</w:t>
      </w:r>
      <w:r w:rsidRPr="5FF2F25D" w:rsidR="609CBA89">
        <w:rPr>
          <w:rFonts w:ascii="Arial" w:hAnsi="Arial" w:eastAsia="Arial" w:cs="Arial"/>
          <w:b w:val="0"/>
          <w:bCs w:val="0"/>
          <w:color w:val="000000" w:themeColor="text1" w:themeTint="FF" w:themeShade="FF"/>
          <w:sz w:val="22"/>
          <w:szCs w:val="22"/>
        </w:rPr>
        <w:t xml:space="preserve"> the </w:t>
      </w:r>
      <w:r w:rsidRPr="5FF2F25D" w:rsidR="160A7B7D">
        <w:rPr>
          <w:rFonts w:ascii="Arial" w:hAnsi="Arial" w:eastAsia="Arial" w:cs="Arial"/>
          <w:b w:val="0"/>
          <w:bCs w:val="0"/>
          <w:color w:val="000000" w:themeColor="text1" w:themeTint="FF" w:themeShade="FF"/>
          <w:sz w:val="22"/>
          <w:szCs w:val="22"/>
        </w:rPr>
        <w:t>efficient</w:t>
      </w:r>
      <w:r w:rsidRPr="5FF2F25D" w:rsidR="609CBA89">
        <w:rPr>
          <w:rFonts w:ascii="Arial" w:hAnsi="Arial" w:eastAsia="Arial" w:cs="Arial"/>
          <w:b w:val="0"/>
          <w:bCs w:val="0"/>
          <w:color w:val="000000" w:themeColor="text1" w:themeTint="FF" w:themeShade="FF"/>
          <w:sz w:val="22"/>
          <w:szCs w:val="22"/>
        </w:rPr>
        <w:t xml:space="preserve"> release of energy inside the</w:t>
      </w:r>
      <w:r w:rsidRPr="5FF2F25D" w:rsidR="609CBA89">
        <w:rPr>
          <w:rFonts w:ascii="Arial" w:hAnsi="Arial" w:eastAsia="Arial" w:cs="Arial"/>
          <w:b w:val="0"/>
          <w:bCs w:val="0"/>
          <w:color w:val="000000" w:themeColor="text1" w:themeTint="FF" w:themeShade="FF"/>
          <w:sz w:val="22"/>
          <w:szCs w:val="22"/>
        </w:rPr>
        <w:t xml:space="preserve"> </w:t>
      </w:r>
      <w:r w:rsidRPr="5FF2F25D" w:rsidR="609CBA89">
        <w:rPr>
          <w:rFonts w:ascii="Arial" w:hAnsi="Arial" w:eastAsia="Arial" w:cs="Arial"/>
          <w:b w:val="0"/>
          <w:bCs w:val="0"/>
          <w:color w:val="000000" w:themeColor="text1" w:themeTint="FF" w:themeShade="FF"/>
          <w:sz w:val="22"/>
          <w:szCs w:val="22"/>
        </w:rPr>
        <w:t>mitochond</w:t>
      </w:r>
      <w:r w:rsidRPr="5FF2F25D" w:rsidR="365C0542">
        <w:rPr>
          <w:rFonts w:ascii="Arial" w:hAnsi="Arial" w:eastAsia="Arial" w:cs="Arial"/>
          <w:b w:val="0"/>
          <w:bCs w:val="0"/>
          <w:color w:val="000000" w:themeColor="text1" w:themeTint="FF" w:themeShade="FF"/>
          <w:sz w:val="22"/>
          <w:szCs w:val="22"/>
        </w:rPr>
        <w:t>ria</w:t>
      </w:r>
      <w:r w:rsidRPr="5FF2F25D" w:rsidR="314839A0">
        <w:rPr>
          <w:rFonts w:ascii="Arial" w:hAnsi="Arial" w:eastAsia="Arial" w:cs="Arial"/>
          <w:b w:val="0"/>
          <w:bCs w:val="0"/>
          <w:color w:val="000000" w:themeColor="text1" w:themeTint="FF" w:themeShade="FF"/>
          <w:sz w:val="22"/>
          <w:szCs w:val="22"/>
        </w:rPr>
        <w:t xml:space="preserve"> of cells</w:t>
      </w:r>
      <w:r w:rsidRPr="5FF2F25D" w:rsidR="365C0542">
        <w:rPr>
          <w:rFonts w:ascii="Arial" w:hAnsi="Arial" w:eastAsia="Arial" w:cs="Arial"/>
          <w:b w:val="0"/>
          <w:bCs w:val="0"/>
          <w:color w:val="000000" w:themeColor="text1" w:themeTint="FF" w:themeShade="FF"/>
          <w:sz w:val="22"/>
          <w:szCs w:val="22"/>
        </w:rPr>
        <w:t xml:space="preserve"> (</w:t>
      </w:r>
      <w:r w:rsidRPr="5FF2F25D" w:rsidR="365C0542">
        <w:rPr>
          <w:rFonts w:ascii="Arial" w:hAnsi="Arial" w:eastAsia="Arial" w:cs="Arial"/>
          <w:b w:val="0"/>
          <w:bCs w:val="0"/>
          <w:color w:val="000000" w:themeColor="text1" w:themeTint="FF" w:themeShade="FF"/>
          <w:sz w:val="22"/>
          <w:szCs w:val="22"/>
        </w:rPr>
        <w:t>Hantzidiamantis</w:t>
      </w:r>
      <w:r w:rsidRPr="5FF2F25D" w:rsidR="365C0542">
        <w:rPr>
          <w:rFonts w:ascii="Arial" w:hAnsi="Arial" w:eastAsia="Arial" w:cs="Arial"/>
          <w:b w:val="0"/>
          <w:bCs w:val="0"/>
          <w:color w:val="000000" w:themeColor="text1" w:themeTint="FF" w:themeShade="FF"/>
          <w:sz w:val="22"/>
          <w:szCs w:val="22"/>
        </w:rPr>
        <w:t xml:space="preserve"> et al., 2024).</w:t>
      </w:r>
      <w:r w:rsidRPr="5FF2F25D" w:rsidR="374EA755">
        <w:rPr>
          <w:rFonts w:ascii="Arial" w:hAnsi="Arial" w:eastAsia="Arial" w:cs="Arial"/>
          <w:b w:val="0"/>
          <w:bCs w:val="0"/>
          <w:color w:val="000000" w:themeColor="text1" w:themeTint="FF" w:themeShade="FF"/>
          <w:sz w:val="22"/>
          <w:szCs w:val="22"/>
        </w:rPr>
        <w:t xml:space="preserve"> </w:t>
      </w:r>
      <w:r w:rsidRPr="5FF2F25D" w:rsidR="22EB4C2E">
        <w:rPr>
          <w:rFonts w:ascii="Arial" w:hAnsi="Arial" w:eastAsia="Arial" w:cs="Arial"/>
          <w:b w:val="0"/>
          <w:bCs w:val="0"/>
          <w:color w:val="000000" w:themeColor="text1" w:themeTint="FF" w:themeShade="FF"/>
          <w:sz w:val="22"/>
          <w:szCs w:val="22"/>
        </w:rPr>
        <w:t>The process</w:t>
      </w:r>
      <w:r w:rsidRPr="5FF2F25D" w:rsidR="534D3D1E">
        <w:rPr>
          <w:rFonts w:ascii="Arial" w:hAnsi="Arial" w:eastAsia="Arial" w:cs="Arial"/>
          <w:b w:val="0"/>
          <w:bCs w:val="0"/>
          <w:color w:val="000000" w:themeColor="text1" w:themeTint="FF" w:themeShade="FF"/>
          <w:sz w:val="22"/>
          <w:szCs w:val="22"/>
        </w:rPr>
        <w:t xml:space="preserve"> of producing energy from glucose and oxygen occurs in several stages. </w:t>
      </w:r>
      <w:r w:rsidRPr="5FF2F25D" w:rsidR="314946BA">
        <w:rPr>
          <w:rFonts w:ascii="Arial" w:hAnsi="Arial" w:eastAsia="Arial" w:cs="Arial"/>
          <w:b w:val="0"/>
          <w:bCs w:val="0"/>
          <w:color w:val="000000" w:themeColor="text1" w:themeTint="FF" w:themeShade="FF"/>
          <w:sz w:val="22"/>
          <w:szCs w:val="22"/>
        </w:rPr>
        <w:t>The first stage is glycolysis, which takes place in the cytoplasm of the cell</w:t>
      </w:r>
      <w:r w:rsidRPr="5FF2F25D" w:rsidR="3455CE77">
        <w:rPr>
          <w:rFonts w:ascii="Arial" w:hAnsi="Arial" w:eastAsia="Arial" w:cs="Arial"/>
          <w:b w:val="0"/>
          <w:bCs w:val="0"/>
          <w:color w:val="000000" w:themeColor="text1" w:themeTint="FF" w:themeShade="FF"/>
          <w:sz w:val="22"/>
          <w:szCs w:val="22"/>
        </w:rPr>
        <w:t>. During glycolysis</w:t>
      </w:r>
      <w:r w:rsidRPr="5FF2F25D" w:rsidR="6B34F050">
        <w:rPr>
          <w:rFonts w:ascii="Arial" w:hAnsi="Arial" w:eastAsia="Arial" w:cs="Arial"/>
          <w:b w:val="0"/>
          <w:bCs w:val="0"/>
          <w:color w:val="000000" w:themeColor="text1" w:themeTint="FF" w:themeShade="FF"/>
          <w:sz w:val="22"/>
          <w:szCs w:val="22"/>
        </w:rPr>
        <w:t>,</w:t>
      </w:r>
      <w:r w:rsidRPr="5FF2F25D" w:rsidR="3455CE77">
        <w:rPr>
          <w:rFonts w:ascii="Arial" w:hAnsi="Arial" w:eastAsia="Arial" w:cs="Arial"/>
          <w:b w:val="0"/>
          <w:bCs w:val="0"/>
          <w:color w:val="000000" w:themeColor="text1" w:themeTint="FF" w:themeShade="FF"/>
          <w:sz w:val="22"/>
          <w:szCs w:val="22"/>
        </w:rPr>
        <w:t xml:space="preserve"> glucose is broken down into </w:t>
      </w:r>
      <w:r w:rsidRPr="5FF2F25D" w:rsidR="674C1250">
        <w:rPr>
          <w:rFonts w:ascii="Arial" w:hAnsi="Arial" w:eastAsia="Arial" w:cs="Arial"/>
          <w:b w:val="0"/>
          <w:bCs w:val="0"/>
          <w:color w:val="000000" w:themeColor="text1" w:themeTint="FF" w:themeShade="FF"/>
          <w:sz w:val="22"/>
          <w:szCs w:val="22"/>
        </w:rPr>
        <w:t xml:space="preserve">a </w:t>
      </w:r>
      <w:r w:rsidRPr="5FF2F25D" w:rsidR="674C1250">
        <w:rPr>
          <w:rFonts w:ascii="Arial" w:hAnsi="Arial" w:eastAsia="Arial" w:cs="Arial"/>
          <w:b w:val="0"/>
          <w:bCs w:val="0"/>
          <w:color w:val="000000" w:themeColor="text1" w:themeTint="FF" w:themeShade="FF"/>
          <w:sz w:val="22"/>
          <w:szCs w:val="22"/>
        </w:rPr>
        <w:t>smaller molecule</w:t>
      </w:r>
      <w:r w:rsidRPr="5FF2F25D" w:rsidR="3455CE77">
        <w:rPr>
          <w:rFonts w:ascii="Arial" w:hAnsi="Arial" w:eastAsia="Arial" w:cs="Arial"/>
          <w:b w:val="0"/>
          <w:bCs w:val="0"/>
          <w:color w:val="000000" w:themeColor="text1" w:themeTint="FF" w:themeShade="FF"/>
          <w:sz w:val="22"/>
          <w:szCs w:val="22"/>
        </w:rPr>
        <w:t xml:space="preserve"> called pyruvate. This </w:t>
      </w:r>
      <w:r w:rsidRPr="5FF2F25D" w:rsidR="778E93AC">
        <w:rPr>
          <w:rFonts w:ascii="Arial" w:hAnsi="Arial" w:eastAsia="Arial" w:cs="Arial"/>
          <w:b w:val="0"/>
          <w:bCs w:val="0"/>
          <w:color w:val="000000" w:themeColor="text1" w:themeTint="FF" w:themeShade="FF"/>
          <w:sz w:val="22"/>
          <w:szCs w:val="22"/>
        </w:rPr>
        <w:t>stage produces a small amount of ATP and</w:t>
      </w:r>
      <w:r w:rsidRPr="5FF2F25D" w:rsidR="534D3D1E">
        <w:rPr>
          <w:rFonts w:ascii="Arial" w:hAnsi="Arial" w:eastAsia="Arial" w:cs="Arial"/>
          <w:b w:val="0"/>
          <w:bCs w:val="0"/>
          <w:color w:val="000000" w:themeColor="text1" w:themeTint="FF" w:themeShade="FF"/>
          <w:sz w:val="22"/>
          <w:szCs w:val="22"/>
        </w:rPr>
        <w:t xml:space="preserve"> </w:t>
      </w:r>
      <w:r w:rsidRPr="5FF2F25D" w:rsidR="22EB4C2E">
        <w:rPr>
          <w:rFonts w:ascii="Arial" w:hAnsi="Arial" w:eastAsia="Arial" w:cs="Arial"/>
          <w:b w:val="0"/>
          <w:bCs w:val="0"/>
          <w:color w:val="000000" w:themeColor="text1" w:themeTint="FF" w:themeShade="FF"/>
          <w:sz w:val="22"/>
          <w:szCs w:val="22"/>
        </w:rPr>
        <w:t>begins with glycolysis, where glucose is broken down into smaller molecules cal</w:t>
      </w:r>
      <w:r w:rsidRPr="5FF2F25D" w:rsidR="23E0DB3C">
        <w:rPr>
          <w:rFonts w:ascii="Arial" w:hAnsi="Arial" w:eastAsia="Arial" w:cs="Arial"/>
          <w:b w:val="0"/>
          <w:bCs w:val="0"/>
          <w:color w:val="000000" w:themeColor="text1" w:themeTint="FF" w:themeShade="FF"/>
          <w:sz w:val="22"/>
          <w:szCs w:val="22"/>
        </w:rPr>
        <w:t>led pyruvate, producing a small amount of</w:t>
      </w:r>
      <w:r w:rsidRPr="5FF2F25D" w:rsidR="483CEA22">
        <w:rPr>
          <w:rFonts w:ascii="Arial" w:hAnsi="Arial" w:eastAsia="Arial" w:cs="Arial"/>
          <w:b w:val="0"/>
          <w:bCs w:val="0"/>
          <w:color w:val="000000" w:themeColor="text1" w:themeTint="FF" w:themeShade="FF"/>
          <w:sz w:val="22"/>
          <w:szCs w:val="22"/>
        </w:rPr>
        <w:t xml:space="preserve"> ATP and </w:t>
      </w:r>
      <w:r w:rsidRPr="5FF2F25D" w:rsidR="154AF975">
        <w:rPr>
          <w:rFonts w:ascii="Arial" w:hAnsi="Arial" w:eastAsia="Arial" w:cs="Arial"/>
          <w:b w:val="0"/>
          <w:bCs w:val="0"/>
          <w:color w:val="000000" w:themeColor="text1" w:themeTint="FF" w:themeShade="FF"/>
          <w:sz w:val="22"/>
          <w:szCs w:val="22"/>
        </w:rPr>
        <w:t xml:space="preserve">can occur without oxygen. </w:t>
      </w:r>
      <w:r w:rsidRPr="5FF2F25D" w:rsidR="39CF2A19">
        <w:rPr>
          <w:rFonts w:ascii="Arial" w:hAnsi="Arial" w:eastAsia="Arial" w:cs="Arial"/>
          <w:b w:val="0"/>
          <w:bCs w:val="0"/>
          <w:color w:val="000000" w:themeColor="text1" w:themeTint="FF" w:themeShade="FF"/>
          <w:sz w:val="22"/>
          <w:szCs w:val="22"/>
        </w:rPr>
        <w:t>When</w:t>
      </w:r>
      <w:r w:rsidRPr="5FF2F25D" w:rsidR="154AF975">
        <w:rPr>
          <w:rFonts w:ascii="Arial" w:hAnsi="Arial" w:eastAsia="Arial" w:cs="Arial"/>
          <w:b w:val="0"/>
          <w:bCs w:val="0"/>
          <w:color w:val="000000" w:themeColor="text1" w:themeTint="FF" w:themeShade="FF"/>
          <w:sz w:val="22"/>
          <w:szCs w:val="22"/>
        </w:rPr>
        <w:t xml:space="preserve"> oxygen is present, pyruvate moves into mitochon</w:t>
      </w:r>
      <w:r w:rsidRPr="5FF2F25D" w:rsidR="736DB6F1">
        <w:rPr>
          <w:rFonts w:ascii="Arial" w:hAnsi="Arial" w:eastAsia="Arial" w:cs="Arial"/>
          <w:b w:val="0"/>
          <w:bCs w:val="0"/>
          <w:color w:val="000000" w:themeColor="text1" w:themeTint="FF" w:themeShade="FF"/>
          <w:sz w:val="22"/>
          <w:szCs w:val="22"/>
        </w:rPr>
        <w:t>dria to continue aerobic respiration, which produces significantly more energy.</w:t>
      </w:r>
      <w:r w:rsidRPr="5FF2F25D" w:rsidR="6685B7A0">
        <w:rPr>
          <w:rFonts w:ascii="Arial" w:hAnsi="Arial" w:eastAsia="Arial" w:cs="Arial"/>
          <w:b w:val="0"/>
          <w:bCs w:val="0"/>
          <w:color w:val="000000" w:themeColor="text1" w:themeTint="FF" w:themeShade="FF"/>
          <w:sz w:val="22"/>
          <w:szCs w:val="22"/>
        </w:rPr>
        <w:t xml:space="preserve"> Another stage involves the Krebs cycle or citric acid cycle. During thi</w:t>
      </w:r>
      <w:r w:rsidRPr="5FF2F25D" w:rsidR="3C7F15E6">
        <w:rPr>
          <w:rFonts w:ascii="Arial" w:hAnsi="Arial" w:eastAsia="Arial" w:cs="Arial"/>
          <w:b w:val="0"/>
          <w:bCs w:val="0"/>
          <w:color w:val="000000" w:themeColor="text1" w:themeTint="FF" w:themeShade="FF"/>
          <w:sz w:val="22"/>
          <w:szCs w:val="22"/>
        </w:rPr>
        <w:t xml:space="preserve">s stage, pyruvate is further broken </w:t>
      </w:r>
      <w:r w:rsidRPr="5FF2F25D" w:rsidR="5F004166">
        <w:rPr>
          <w:rFonts w:ascii="Arial" w:hAnsi="Arial" w:eastAsia="Arial" w:cs="Arial"/>
          <w:b w:val="0"/>
          <w:bCs w:val="0"/>
          <w:color w:val="000000" w:themeColor="text1" w:themeTint="FF" w:themeShade="FF"/>
          <w:sz w:val="22"/>
          <w:szCs w:val="22"/>
        </w:rPr>
        <w:t>down,</w:t>
      </w:r>
      <w:r w:rsidRPr="5FF2F25D" w:rsidR="3C7F15E6">
        <w:rPr>
          <w:rFonts w:ascii="Arial" w:hAnsi="Arial" w:eastAsia="Arial" w:cs="Arial"/>
          <w:b w:val="0"/>
          <w:bCs w:val="0"/>
          <w:color w:val="000000" w:themeColor="text1" w:themeTint="FF" w:themeShade="FF"/>
          <w:sz w:val="22"/>
          <w:szCs w:val="22"/>
        </w:rPr>
        <w:t xml:space="preserve"> and carbon dioxide is </w:t>
      </w:r>
      <w:r w:rsidRPr="5FF2F25D" w:rsidR="60BAA5E7">
        <w:rPr>
          <w:rFonts w:ascii="Arial" w:hAnsi="Arial" w:eastAsia="Arial" w:cs="Arial"/>
          <w:b w:val="0"/>
          <w:bCs w:val="0"/>
          <w:color w:val="000000" w:themeColor="text1" w:themeTint="FF" w:themeShade="FF"/>
          <w:sz w:val="22"/>
          <w:szCs w:val="22"/>
        </w:rPr>
        <w:t>released</w:t>
      </w:r>
      <w:r w:rsidRPr="5FF2F25D" w:rsidR="3C7F15E6">
        <w:rPr>
          <w:rFonts w:ascii="Arial" w:hAnsi="Arial" w:eastAsia="Arial" w:cs="Arial"/>
          <w:b w:val="0"/>
          <w:bCs w:val="0"/>
          <w:color w:val="000000" w:themeColor="text1" w:themeTint="FF" w:themeShade="FF"/>
          <w:sz w:val="22"/>
          <w:szCs w:val="22"/>
        </w:rPr>
        <w:t xml:space="preserve"> as a waste product</w:t>
      </w:r>
      <w:r w:rsidRPr="5FF2F25D" w:rsidR="3CD0EF78">
        <w:rPr>
          <w:rFonts w:ascii="Arial" w:hAnsi="Arial" w:eastAsia="Arial" w:cs="Arial"/>
          <w:b w:val="0"/>
          <w:bCs w:val="0"/>
          <w:color w:val="000000" w:themeColor="text1" w:themeTint="FF" w:themeShade="FF"/>
          <w:sz w:val="22"/>
          <w:szCs w:val="22"/>
        </w:rPr>
        <w:t>. The energy produced in this stage is stored in molecules that are later used</w:t>
      </w:r>
      <w:r w:rsidRPr="5FF2F25D" w:rsidR="40FBB776">
        <w:rPr>
          <w:rFonts w:ascii="Arial" w:hAnsi="Arial" w:eastAsia="Arial" w:cs="Arial"/>
          <w:b w:val="0"/>
          <w:bCs w:val="0"/>
          <w:color w:val="000000" w:themeColor="text1" w:themeTint="FF" w:themeShade="FF"/>
          <w:sz w:val="22"/>
          <w:szCs w:val="22"/>
        </w:rPr>
        <w:t xml:space="preserve"> in the final stage of oxidative phosphorylation, where oxygen plays </w:t>
      </w:r>
      <w:r w:rsidRPr="5FF2F25D" w:rsidR="40FBB776">
        <w:rPr>
          <w:rFonts w:ascii="Arial" w:hAnsi="Arial" w:eastAsia="Arial" w:cs="Arial"/>
          <w:b w:val="0"/>
          <w:bCs w:val="0"/>
          <w:color w:val="000000" w:themeColor="text1" w:themeTint="FF" w:themeShade="FF"/>
          <w:sz w:val="22"/>
          <w:szCs w:val="22"/>
        </w:rPr>
        <w:t>a</w:t>
      </w:r>
      <w:r w:rsidRPr="5FF2F25D" w:rsidR="7634535E">
        <w:rPr>
          <w:rFonts w:ascii="Arial" w:hAnsi="Arial" w:eastAsia="Arial" w:cs="Arial"/>
          <w:b w:val="0"/>
          <w:bCs w:val="0"/>
          <w:color w:val="000000" w:themeColor="text1" w:themeTint="FF" w:themeShade="FF"/>
          <w:sz w:val="22"/>
          <w:szCs w:val="22"/>
        </w:rPr>
        <w:t>n important role</w:t>
      </w:r>
      <w:r w:rsidRPr="5FF2F25D" w:rsidR="7634535E">
        <w:rPr>
          <w:rFonts w:ascii="Arial" w:hAnsi="Arial" w:eastAsia="Arial" w:cs="Arial"/>
          <w:b w:val="0"/>
          <w:bCs w:val="0"/>
          <w:color w:val="000000" w:themeColor="text1" w:themeTint="FF" w:themeShade="FF"/>
          <w:sz w:val="22"/>
          <w:szCs w:val="22"/>
        </w:rPr>
        <w:t xml:space="preserve"> as the final electron acceptor.</w:t>
      </w:r>
      <w:r w:rsidRPr="5FF2F25D" w:rsidR="23F5F4B2">
        <w:rPr>
          <w:rFonts w:ascii="Arial" w:hAnsi="Arial" w:eastAsia="Arial" w:cs="Arial"/>
          <w:b w:val="0"/>
          <w:bCs w:val="0"/>
          <w:color w:val="000000" w:themeColor="text1" w:themeTint="FF" w:themeShade="FF"/>
          <w:sz w:val="22"/>
          <w:szCs w:val="22"/>
        </w:rPr>
        <w:t xml:space="preserve"> </w:t>
      </w:r>
      <w:r w:rsidRPr="5FF2F25D" w:rsidR="7634535E">
        <w:rPr>
          <w:rFonts w:ascii="Arial" w:hAnsi="Arial" w:eastAsia="Arial" w:cs="Arial"/>
          <w:b w:val="0"/>
          <w:bCs w:val="0"/>
          <w:color w:val="000000" w:themeColor="text1" w:themeTint="FF" w:themeShade="FF"/>
          <w:sz w:val="22"/>
          <w:szCs w:val="22"/>
        </w:rPr>
        <w:t xml:space="preserve">This </w:t>
      </w:r>
      <w:r w:rsidRPr="5FF2F25D" w:rsidR="1511248B">
        <w:rPr>
          <w:rFonts w:ascii="Arial" w:hAnsi="Arial" w:eastAsia="Arial" w:cs="Arial"/>
          <w:b w:val="0"/>
          <w:bCs w:val="0"/>
          <w:color w:val="000000" w:themeColor="text1" w:themeTint="FF" w:themeShade="FF"/>
          <w:sz w:val="22"/>
          <w:szCs w:val="22"/>
        </w:rPr>
        <w:t>allows</w:t>
      </w:r>
      <w:r w:rsidRPr="5FF2F25D" w:rsidR="7634535E">
        <w:rPr>
          <w:rFonts w:ascii="Arial" w:hAnsi="Arial" w:eastAsia="Arial" w:cs="Arial"/>
          <w:b w:val="0"/>
          <w:bCs w:val="0"/>
          <w:color w:val="000000" w:themeColor="text1" w:themeTint="FF" w:themeShade="FF"/>
          <w:sz w:val="22"/>
          <w:szCs w:val="22"/>
        </w:rPr>
        <w:t xml:space="preserve"> the </w:t>
      </w:r>
      <w:r w:rsidRPr="5FF2F25D" w:rsidR="29CC4F6B">
        <w:rPr>
          <w:rFonts w:ascii="Arial" w:hAnsi="Arial" w:eastAsia="Arial" w:cs="Arial"/>
          <w:b w:val="0"/>
          <w:bCs w:val="0"/>
          <w:color w:val="000000" w:themeColor="text1" w:themeTint="FF" w:themeShade="FF"/>
          <w:sz w:val="22"/>
          <w:szCs w:val="22"/>
        </w:rPr>
        <w:t>production</w:t>
      </w:r>
      <w:r w:rsidRPr="5FF2F25D" w:rsidR="7634535E">
        <w:rPr>
          <w:rFonts w:ascii="Arial" w:hAnsi="Arial" w:eastAsia="Arial" w:cs="Arial"/>
          <w:b w:val="0"/>
          <w:bCs w:val="0"/>
          <w:color w:val="000000" w:themeColor="text1" w:themeTint="FF" w:themeShade="FF"/>
          <w:sz w:val="22"/>
          <w:szCs w:val="22"/>
        </w:rPr>
        <w:t xml:space="preserve"> of </w:t>
      </w:r>
      <w:r w:rsidRPr="5FF2F25D" w:rsidR="14C03AB7">
        <w:rPr>
          <w:rFonts w:ascii="Arial" w:hAnsi="Arial" w:eastAsia="Arial" w:cs="Arial"/>
          <w:b w:val="0"/>
          <w:bCs w:val="0"/>
          <w:color w:val="000000" w:themeColor="text1" w:themeTint="FF" w:themeShade="FF"/>
          <w:sz w:val="22"/>
          <w:szCs w:val="22"/>
        </w:rPr>
        <w:t xml:space="preserve">a </w:t>
      </w:r>
      <w:r w:rsidRPr="5FF2F25D" w:rsidR="7634535E">
        <w:rPr>
          <w:rFonts w:ascii="Arial" w:hAnsi="Arial" w:eastAsia="Arial" w:cs="Arial"/>
          <w:b w:val="0"/>
          <w:bCs w:val="0"/>
          <w:color w:val="000000" w:themeColor="text1" w:themeTint="FF" w:themeShade="FF"/>
          <w:sz w:val="22"/>
          <w:szCs w:val="22"/>
        </w:rPr>
        <w:t>large amount of ATP, which p</w:t>
      </w:r>
      <w:r w:rsidRPr="5FF2F25D" w:rsidR="46BA0205">
        <w:rPr>
          <w:rFonts w:ascii="Arial" w:hAnsi="Arial" w:eastAsia="Arial" w:cs="Arial"/>
          <w:b w:val="0"/>
          <w:bCs w:val="0"/>
          <w:color w:val="000000" w:themeColor="text1" w:themeTint="FF" w:themeShade="FF"/>
          <w:sz w:val="22"/>
          <w:szCs w:val="22"/>
        </w:rPr>
        <w:t>rovides energy for cellular functio</w:t>
      </w:r>
      <w:r w:rsidRPr="5FF2F25D" w:rsidR="02867719">
        <w:rPr>
          <w:rFonts w:ascii="Arial" w:hAnsi="Arial" w:eastAsia="Arial" w:cs="Arial"/>
          <w:b w:val="0"/>
          <w:bCs w:val="0"/>
          <w:color w:val="000000" w:themeColor="text1" w:themeTint="FF" w:themeShade="FF"/>
          <w:sz w:val="22"/>
          <w:szCs w:val="22"/>
        </w:rPr>
        <w:t>ns</w:t>
      </w:r>
      <w:r w:rsidRPr="5FF2F25D" w:rsidR="4374C240">
        <w:rPr>
          <w:rFonts w:ascii="Arial" w:hAnsi="Arial" w:eastAsia="Arial" w:cs="Arial"/>
          <w:b w:val="0"/>
          <w:bCs w:val="0"/>
          <w:noProof w:val="0"/>
          <w:color w:val="000000" w:themeColor="text1" w:themeTint="FF" w:themeShade="FF"/>
          <w:sz w:val="22"/>
          <w:szCs w:val="22"/>
          <w:lang w:val="en-GB"/>
        </w:rPr>
        <w:t xml:space="preserve"> (</w:t>
      </w:r>
      <w:r w:rsidRPr="5FF2F25D" w:rsidR="4374C240">
        <w:rPr>
          <w:rFonts w:ascii="Arial" w:hAnsi="Arial" w:eastAsia="Arial" w:cs="Arial"/>
          <w:b w:val="0"/>
          <w:bCs w:val="0"/>
          <w:noProof w:val="0"/>
          <w:color w:val="000000" w:themeColor="text1" w:themeTint="FF" w:themeShade="FF"/>
          <w:sz w:val="22"/>
          <w:szCs w:val="22"/>
          <w:lang w:val="en-GB"/>
        </w:rPr>
        <w:t>Bando</w:t>
      </w:r>
      <w:r w:rsidRPr="5FF2F25D" w:rsidR="4374C240">
        <w:rPr>
          <w:rFonts w:ascii="Arial" w:hAnsi="Arial" w:eastAsia="Arial" w:cs="Arial"/>
          <w:b w:val="0"/>
          <w:bCs w:val="0"/>
          <w:noProof w:val="0"/>
          <w:color w:val="000000" w:themeColor="text1" w:themeTint="FF" w:themeShade="FF"/>
          <w:sz w:val="22"/>
          <w:szCs w:val="22"/>
          <w:lang w:val="en-GB"/>
        </w:rPr>
        <w:t>im</w:t>
      </w:r>
      <w:r w:rsidRPr="5FF2F25D" w:rsidR="4374C240">
        <w:rPr>
          <w:rFonts w:ascii="Arial" w:hAnsi="Arial" w:eastAsia="Arial" w:cs="Arial"/>
          <w:b w:val="0"/>
          <w:bCs w:val="0"/>
          <w:noProof w:val="0"/>
          <w:color w:val="000000" w:themeColor="text1" w:themeTint="FF" w:themeShade="FF"/>
          <w:sz w:val="22"/>
          <w:szCs w:val="22"/>
          <w:lang w:val="en-GB"/>
        </w:rPr>
        <w:t>, 2019).</w:t>
      </w:r>
      <w:r w:rsidRPr="5FF2F25D" w:rsidR="634F53C7">
        <w:rPr>
          <w:rFonts w:ascii="Arial" w:hAnsi="Arial" w:eastAsia="Arial" w:cs="Arial"/>
          <w:b w:val="0"/>
          <w:bCs w:val="0"/>
          <w:noProof w:val="0"/>
          <w:color w:val="000000" w:themeColor="text1" w:themeTint="FF" w:themeShade="FF"/>
          <w:sz w:val="22"/>
          <w:szCs w:val="22"/>
          <w:lang w:val="en-GB"/>
        </w:rPr>
        <w:t xml:space="preserve"> </w:t>
      </w:r>
      <w:r w:rsidRPr="5FF2F25D" w:rsidR="5F924947">
        <w:rPr>
          <w:rFonts w:ascii="Arial" w:hAnsi="Arial" w:eastAsia="Arial" w:cs="Arial"/>
          <w:b w:val="0"/>
          <w:bCs w:val="0"/>
          <w:noProof w:val="0"/>
          <w:color w:val="000000" w:themeColor="text1" w:themeTint="FF" w:themeShade="FF"/>
          <w:sz w:val="22"/>
          <w:szCs w:val="22"/>
          <w:lang w:val="en-GB"/>
        </w:rPr>
        <w:t xml:space="preserve">The main reactants in cellular respiration are glucose and oxygen, while the main </w:t>
      </w:r>
      <w:r w:rsidRPr="5FF2F25D" w:rsidR="7D66D284">
        <w:rPr>
          <w:rFonts w:ascii="Arial" w:hAnsi="Arial" w:eastAsia="Arial" w:cs="Arial"/>
          <w:b w:val="0"/>
          <w:bCs w:val="0"/>
          <w:noProof w:val="0"/>
          <w:color w:val="000000" w:themeColor="text1" w:themeTint="FF" w:themeShade="FF"/>
          <w:sz w:val="22"/>
          <w:szCs w:val="22"/>
          <w:lang w:val="en-GB"/>
        </w:rPr>
        <w:t>products</w:t>
      </w:r>
      <w:r w:rsidRPr="5FF2F25D" w:rsidR="4E1F9ABC">
        <w:rPr>
          <w:rFonts w:ascii="Arial" w:hAnsi="Arial" w:eastAsia="Arial" w:cs="Arial"/>
          <w:b w:val="0"/>
          <w:bCs w:val="0"/>
          <w:noProof w:val="0"/>
          <w:color w:val="000000" w:themeColor="text1" w:themeTint="FF" w:themeShade="FF"/>
          <w:sz w:val="22"/>
          <w:szCs w:val="22"/>
          <w:lang w:val="en-GB"/>
        </w:rPr>
        <w:t xml:space="preserve"> are carbon dioxide</w:t>
      </w:r>
      <w:r w:rsidRPr="5FF2F25D" w:rsidR="7ED479F7">
        <w:rPr>
          <w:rFonts w:ascii="Arial" w:hAnsi="Arial" w:eastAsia="Arial" w:cs="Arial"/>
          <w:b w:val="0"/>
          <w:bCs w:val="0"/>
          <w:noProof w:val="0"/>
          <w:color w:val="000000" w:themeColor="text1" w:themeTint="FF" w:themeShade="FF"/>
          <w:sz w:val="22"/>
          <w:szCs w:val="22"/>
          <w:lang w:val="en-GB"/>
        </w:rPr>
        <w:t>,</w:t>
      </w:r>
      <w:r w:rsidRPr="5FF2F25D" w:rsidR="4E1F9ABC">
        <w:rPr>
          <w:rFonts w:ascii="Arial" w:hAnsi="Arial" w:eastAsia="Arial" w:cs="Arial"/>
          <w:b w:val="0"/>
          <w:bCs w:val="0"/>
          <w:noProof w:val="0"/>
          <w:color w:val="000000" w:themeColor="text1" w:themeTint="FF" w:themeShade="FF"/>
          <w:sz w:val="22"/>
          <w:szCs w:val="22"/>
          <w:lang w:val="en-GB"/>
        </w:rPr>
        <w:t xml:space="preserve"> water, and ATP. Carbon dioxide is removed through breathing, while</w:t>
      </w:r>
      <w:r w:rsidRPr="5FF2F25D" w:rsidR="559D0765">
        <w:rPr>
          <w:rFonts w:ascii="Arial" w:hAnsi="Arial" w:eastAsia="Arial" w:cs="Arial"/>
          <w:b w:val="0"/>
          <w:bCs w:val="0"/>
          <w:noProof w:val="0"/>
          <w:color w:val="000000" w:themeColor="text1" w:themeTint="FF" w:themeShade="FF"/>
          <w:sz w:val="22"/>
          <w:szCs w:val="22"/>
          <w:lang w:val="en-GB"/>
        </w:rPr>
        <w:t xml:space="preserve"> water is used by the body or excreted. ATP </w:t>
      </w:r>
      <w:r w:rsidRPr="5FF2F25D" w:rsidR="6941AE87">
        <w:rPr>
          <w:rFonts w:ascii="Arial" w:hAnsi="Arial" w:eastAsia="Arial" w:cs="Arial"/>
          <w:b w:val="0"/>
          <w:bCs w:val="0"/>
          <w:noProof w:val="0"/>
          <w:color w:val="000000" w:themeColor="text1" w:themeTint="FF" w:themeShade="FF"/>
          <w:sz w:val="22"/>
          <w:szCs w:val="22"/>
          <w:lang w:val="en-GB"/>
        </w:rPr>
        <w:t>produced</w:t>
      </w:r>
      <w:r w:rsidRPr="5FF2F25D" w:rsidR="559D0765">
        <w:rPr>
          <w:rFonts w:ascii="Arial" w:hAnsi="Arial" w:eastAsia="Arial" w:cs="Arial"/>
          <w:b w:val="0"/>
          <w:bCs w:val="0"/>
          <w:noProof w:val="0"/>
          <w:color w:val="000000" w:themeColor="text1" w:themeTint="FF" w:themeShade="FF"/>
          <w:sz w:val="22"/>
          <w:szCs w:val="22"/>
          <w:lang w:val="en-GB"/>
        </w:rPr>
        <w:t xml:space="preserve"> during cellular respiration pro</w:t>
      </w:r>
      <w:r w:rsidRPr="5FF2F25D" w:rsidR="6644A50B">
        <w:rPr>
          <w:rFonts w:ascii="Arial" w:hAnsi="Arial" w:eastAsia="Arial" w:cs="Arial"/>
          <w:b w:val="0"/>
          <w:bCs w:val="0"/>
          <w:noProof w:val="0"/>
          <w:color w:val="000000" w:themeColor="text1" w:themeTint="FF" w:themeShade="FF"/>
          <w:sz w:val="22"/>
          <w:szCs w:val="22"/>
          <w:lang w:val="en-GB"/>
        </w:rPr>
        <w:t xml:space="preserve">vides energy for various cellular activities, including muscle </w:t>
      </w:r>
      <w:r w:rsidRPr="5FF2F25D" w:rsidR="49DD6627">
        <w:rPr>
          <w:rFonts w:ascii="Arial" w:hAnsi="Arial" w:eastAsia="Arial" w:cs="Arial"/>
          <w:b w:val="0"/>
          <w:bCs w:val="0"/>
          <w:noProof w:val="0"/>
          <w:color w:val="000000" w:themeColor="text1" w:themeTint="FF" w:themeShade="FF"/>
          <w:sz w:val="22"/>
          <w:szCs w:val="22"/>
          <w:lang w:val="en-GB"/>
        </w:rPr>
        <w:t>contraction</w:t>
      </w:r>
      <w:r w:rsidRPr="5FF2F25D" w:rsidR="6644A50B">
        <w:rPr>
          <w:rFonts w:ascii="Arial" w:hAnsi="Arial" w:eastAsia="Arial" w:cs="Arial"/>
          <w:b w:val="0"/>
          <w:bCs w:val="0"/>
          <w:noProof w:val="0"/>
          <w:color w:val="000000" w:themeColor="text1" w:themeTint="FF" w:themeShade="FF"/>
          <w:sz w:val="22"/>
          <w:szCs w:val="22"/>
          <w:lang w:val="en-GB"/>
        </w:rPr>
        <w:t xml:space="preserve">, nerve impulse transmission and </w:t>
      </w:r>
      <w:r w:rsidRPr="5FF2F25D" w:rsidR="6644A50B">
        <w:rPr>
          <w:rFonts w:ascii="Arial" w:hAnsi="Arial" w:eastAsia="Arial" w:cs="Arial"/>
          <w:b w:val="0"/>
          <w:bCs w:val="0"/>
          <w:noProof w:val="0"/>
          <w:color w:val="000000" w:themeColor="text1" w:themeTint="FF" w:themeShade="FF"/>
          <w:sz w:val="22"/>
          <w:szCs w:val="22"/>
          <w:lang w:val="en-GB"/>
        </w:rPr>
        <w:t>maintaining</w:t>
      </w:r>
      <w:r w:rsidRPr="5FF2F25D" w:rsidR="6644A50B">
        <w:rPr>
          <w:rFonts w:ascii="Arial" w:hAnsi="Arial" w:eastAsia="Arial" w:cs="Arial"/>
          <w:b w:val="0"/>
          <w:bCs w:val="0"/>
          <w:noProof w:val="0"/>
          <w:color w:val="000000" w:themeColor="text1" w:themeTint="FF" w:themeShade="FF"/>
          <w:sz w:val="22"/>
          <w:szCs w:val="22"/>
          <w:lang w:val="en-GB"/>
        </w:rPr>
        <w:t xml:space="preserve"> body temperature</w:t>
      </w:r>
      <w:r w:rsidRPr="5FF2F25D" w:rsidR="04D590DB">
        <w:rPr>
          <w:rFonts w:ascii="Arial" w:hAnsi="Arial" w:eastAsia="Arial" w:cs="Arial"/>
          <w:b w:val="0"/>
          <w:bCs w:val="0"/>
          <w:noProof w:val="0"/>
          <w:color w:val="000000" w:themeColor="text1" w:themeTint="FF" w:themeShade="FF"/>
          <w:sz w:val="22"/>
          <w:szCs w:val="22"/>
          <w:lang w:val="en-GB"/>
        </w:rPr>
        <w:t xml:space="preserve"> (Britannica, 2022). </w:t>
      </w:r>
      <w:r w:rsidRPr="5FF2F25D" w:rsidR="19052A0A">
        <w:rPr>
          <w:rFonts w:ascii="Arial" w:hAnsi="Arial" w:eastAsia="Arial" w:cs="Arial"/>
          <w:b w:val="0"/>
          <w:bCs w:val="0"/>
          <w:noProof w:val="0"/>
          <w:color w:val="000000" w:themeColor="text1" w:themeTint="FF" w:themeShade="FF"/>
          <w:sz w:val="22"/>
          <w:szCs w:val="22"/>
          <w:lang w:val="en-GB"/>
        </w:rPr>
        <w:t xml:space="preserve">Cells </w:t>
      </w:r>
      <w:r w:rsidRPr="5FF2F25D" w:rsidR="19052A0A">
        <w:rPr>
          <w:rFonts w:ascii="Arial" w:hAnsi="Arial" w:eastAsia="Arial" w:cs="Arial"/>
          <w:b w:val="0"/>
          <w:bCs w:val="0"/>
          <w:noProof w:val="0"/>
          <w:color w:val="000000" w:themeColor="text1" w:themeTint="FF" w:themeShade="FF"/>
          <w:sz w:val="22"/>
          <w:szCs w:val="22"/>
          <w:lang w:val="en-GB"/>
        </w:rPr>
        <w:t xml:space="preserve">regulate these metabolic processes carefully to </w:t>
      </w:r>
      <w:r w:rsidRPr="5FF2F25D" w:rsidR="19052A0A">
        <w:rPr>
          <w:rFonts w:ascii="Arial" w:hAnsi="Arial" w:eastAsia="Arial" w:cs="Arial"/>
          <w:b w:val="0"/>
          <w:bCs w:val="0"/>
          <w:noProof w:val="0"/>
          <w:color w:val="000000" w:themeColor="text1" w:themeTint="FF" w:themeShade="FF"/>
          <w:sz w:val="22"/>
          <w:szCs w:val="22"/>
          <w:lang w:val="en-GB"/>
        </w:rPr>
        <w:t>maintain</w:t>
      </w:r>
      <w:r w:rsidRPr="5FF2F25D" w:rsidR="19052A0A">
        <w:rPr>
          <w:rFonts w:ascii="Arial" w:hAnsi="Arial" w:eastAsia="Arial" w:cs="Arial"/>
          <w:b w:val="0"/>
          <w:bCs w:val="0"/>
          <w:noProof w:val="0"/>
          <w:color w:val="000000" w:themeColor="text1" w:themeTint="FF" w:themeShade="FF"/>
          <w:sz w:val="22"/>
          <w:szCs w:val="22"/>
          <w:lang w:val="en-GB"/>
        </w:rPr>
        <w:t xml:space="preserve"> safe and effective energy levels for the </w:t>
      </w:r>
      <w:r w:rsidRPr="5FF2F25D" w:rsidR="28530130">
        <w:rPr>
          <w:rFonts w:ascii="Arial" w:hAnsi="Arial" w:eastAsia="Arial" w:cs="Arial"/>
          <w:b w:val="0"/>
          <w:bCs w:val="0"/>
          <w:noProof w:val="0"/>
          <w:color w:val="000000" w:themeColor="text1" w:themeTint="FF" w:themeShade="FF"/>
          <w:sz w:val="22"/>
          <w:szCs w:val="22"/>
          <w:lang w:val="en-GB"/>
        </w:rPr>
        <w:t>body’s</w:t>
      </w:r>
      <w:r w:rsidRPr="5FF2F25D" w:rsidR="19052A0A">
        <w:rPr>
          <w:rFonts w:ascii="Arial" w:hAnsi="Arial" w:eastAsia="Arial" w:cs="Arial"/>
          <w:b w:val="0"/>
          <w:bCs w:val="0"/>
          <w:noProof w:val="0"/>
          <w:color w:val="000000" w:themeColor="text1" w:themeTint="FF" w:themeShade="FF"/>
          <w:sz w:val="22"/>
          <w:szCs w:val="22"/>
          <w:lang w:val="en-GB"/>
        </w:rPr>
        <w:t xml:space="preserve"> needs. En</w:t>
      </w:r>
      <w:r w:rsidRPr="5FF2F25D" w:rsidR="53335647">
        <w:rPr>
          <w:rFonts w:ascii="Arial" w:hAnsi="Arial" w:eastAsia="Arial" w:cs="Arial"/>
          <w:b w:val="0"/>
          <w:bCs w:val="0"/>
          <w:noProof w:val="0"/>
          <w:color w:val="000000" w:themeColor="text1" w:themeTint="FF" w:themeShade="FF"/>
          <w:sz w:val="22"/>
          <w:szCs w:val="22"/>
          <w:lang w:val="en-GB"/>
        </w:rPr>
        <w:t xml:space="preserve">zymes </w:t>
      </w:r>
      <w:r w:rsidRPr="5FF2F25D" w:rsidR="492FAC34">
        <w:rPr>
          <w:rFonts w:ascii="Arial" w:hAnsi="Arial" w:eastAsia="Arial" w:cs="Arial"/>
          <w:b w:val="0"/>
          <w:bCs w:val="0"/>
          <w:noProof w:val="0"/>
          <w:color w:val="000000" w:themeColor="text1" w:themeTint="FF" w:themeShade="FF"/>
          <w:sz w:val="22"/>
          <w:szCs w:val="22"/>
          <w:lang w:val="en-GB"/>
        </w:rPr>
        <w:t>control</w:t>
      </w:r>
      <w:r w:rsidRPr="5FF2F25D" w:rsidR="53335647">
        <w:rPr>
          <w:rFonts w:ascii="Arial" w:hAnsi="Arial" w:eastAsia="Arial" w:cs="Arial"/>
          <w:b w:val="0"/>
          <w:bCs w:val="0"/>
          <w:noProof w:val="0"/>
          <w:color w:val="000000" w:themeColor="text1" w:themeTint="FF" w:themeShade="FF"/>
          <w:sz w:val="22"/>
          <w:szCs w:val="22"/>
          <w:lang w:val="en-GB"/>
        </w:rPr>
        <w:t xml:space="preserve"> the rate of reactions, ensuring energy production </w:t>
      </w:r>
      <w:bookmarkStart w:name="_Int_HK0iqmIP" w:id="468154083"/>
      <w:r w:rsidRPr="5FF2F25D" w:rsidR="53335647">
        <w:rPr>
          <w:rFonts w:ascii="Arial" w:hAnsi="Arial" w:eastAsia="Arial" w:cs="Arial"/>
          <w:b w:val="0"/>
          <w:bCs w:val="0"/>
          <w:noProof w:val="0"/>
          <w:color w:val="000000" w:themeColor="text1" w:themeTint="FF" w:themeShade="FF"/>
          <w:sz w:val="22"/>
          <w:szCs w:val="22"/>
          <w:lang w:val="en-GB"/>
        </w:rPr>
        <w:t>matches</w:t>
      </w:r>
      <w:bookmarkEnd w:id="468154083"/>
      <w:r w:rsidRPr="5FF2F25D" w:rsidR="53335647">
        <w:rPr>
          <w:rFonts w:ascii="Arial" w:hAnsi="Arial" w:eastAsia="Arial" w:cs="Arial"/>
          <w:b w:val="0"/>
          <w:bCs w:val="0"/>
          <w:noProof w:val="0"/>
          <w:color w:val="000000" w:themeColor="text1" w:themeTint="FF" w:themeShade="FF"/>
          <w:sz w:val="22"/>
          <w:szCs w:val="22"/>
          <w:lang w:val="en-GB"/>
        </w:rPr>
        <w:t xml:space="preserve"> demand. Th</w:t>
      </w:r>
      <w:r w:rsidRPr="5FF2F25D" w:rsidR="089D1D57">
        <w:rPr>
          <w:rFonts w:ascii="Arial" w:hAnsi="Arial" w:eastAsia="Arial" w:cs="Arial"/>
          <w:b w:val="0"/>
          <w:bCs w:val="0"/>
          <w:noProof w:val="0"/>
          <w:color w:val="000000" w:themeColor="text1" w:themeTint="FF" w:themeShade="FF"/>
          <w:sz w:val="22"/>
          <w:szCs w:val="22"/>
          <w:lang w:val="en-GB"/>
        </w:rPr>
        <w:t>i</w:t>
      </w:r>
      <w:r w:rsidRPr="5FF2F25D" w:rsidR="53335647">
        <w:rPr>
          <w:rFonts w:ascii="Arial" w:hAnsi="Arial" w:eastAsia="Arial" w:cs="Arial"/>
          <w:b w:val="0"/>
          <w:bCs w:val="0"/>
          <w:noProof w:val="0"/>
          <w:color w:val="000000" w:themeColor="text1" w:themeTint="FF" w:themeShade="FF"/>
          <w:sz w:val="22"/>
          <w:szCs w:val="22"/>
          <w:lang w:val="en-GB"/>
        </w:rPr>
        <w:t xml:space="preserve">s </w:t>
      </w:r>
      <w:r w:rsidRPr="5FF2F25D" w:rsidR="688C36C8">
        <w:rPr>
          <w:rFonts w:ascii="Arial" w:hAnsi="Arial" w:eastAsia="Arial" w:cs="Arial"/>
          <w:b w:val="0"/>
          <w:bCs w:val="0"/>
          <w:noProof w:val="0"/>
          <w:color w:val="000000" w:themeColor="text1" w:themeTint="FF" w:themeShade="FF"/>
          <w:sz w:val="22"/>
          <w:szCs w:val="22"/>
          <w:lang w:val="en-GB"/>
        </w:rPr>
        <w:t>balance</w:t>
      </w:r>
      <w:r w:rsidRPr="5FF2F25D" w:rsidR="53335647">
        <w:rPr>
          <w:rFonts w:ascii="Arial" w:hAnsi="Arial" w:eastAsia="Arial" w:cs="Arial"/>
          <w:b w:val="0"/>
          <w:bCs w:val="0"/>
          <w:noProof w:val="0"/>
          <w:color w:val="000000" w:themeColor="text1" w:themeTint="FF" w:themeShade="FF"/>
          <w:sz w:val="22"/>
          <w:szCs w:val="22"/>
          <w:lang w:val="en-GB"/>
        </w:rPr>
        <w:t xml:space="preserve"> </w:t>
      </w:r>
      <w:r w:rsidRPr="5FF2F25D" w:rsidR="1CBA98C1">
        <w:rPr>
          <w:rFonts w:ascii="Arial" w:hAnsi="Arial" w:eastAsia="Arial" w:cs="Arial"/>
          <w:b w:val="0"/>
          <w:bCs w:val="0"/>
          <w:noProof w:val="0"/>
          <w:color w:val="000000" w:themeColor="text1" w:themeTint="FF" w:themeShade="FF"/>
          <w:sz w:val="22"/>
          <w:szCs w:val="22"/>
          <w:lang w:val="en-GB"/>
        </w:rPr>
        <w:t>allows</w:t>
      </w:r>
      <w:r w:rsidRPr="5FF2F25D" w:rsidR="53335647">
        <w:rPr>
          <w:rFonts w:ascii="Arial" w:hAnsi="Arial" w:eastAsia="Arial" w:cs="Arial"/>
          <w:b w:val="0"/>
          <w:bCs w:val="0"/>
          <w:noProof w:val="0"/>
          <w:color w:val="000000" w:themeColor="text1" w:themeTint="FF" w:themeShade="FF"/>
          <w:sz w:val="22"/>
          <w:szCs w:val="22"/>
          <w:lang w:val="en-GB"/>
        </w:rPr>
        <w:t xml:space="preserve"> vital organs to functio</w:t>
      </w:r>
      <w:r w:rsidRPr="5FF2F25D" w:rsidR="0D988552">
        <w:rPr>
          <w:rFonts w:ascii="Arial" w:hAnsi="Arial" w:eastAsia="Arial" w:cs="Arial"/>
          <w:b w:val="0"/>
          <w:bCs w:val="0"/>
          <w:noProof w:val="0"/>
          <w:color w:val="000000" w:themeColor="text1" w:themeTint="FF" w:themeShade="FF"/>
          <w:sz w:val="22"/>
          <w:szCs w:val="22"/>
          <w:lang w:val="en-GB"/>
        </w:rPr>
        <w:t xml:space="preserve">n </w:t>
      </w:r>
      <w:r w:rsidRPr="5FF2F25D" w:rsidR="4EE95D89">
        <w:rPr>
          <w:rFonts w:ascii="Arial" w:hAnsi="Arial" w:eastAsia="Arial" w:cs="Arial"/>
          <w:b w:val="0"/>
          <w:bCs w:val="0"/>
          <w:noProof w:val="0"/>
          <w:color w:val="000000" w:themeColor="text1" w:themeTint="FF" w:themeShade="FF"/>
          <w:sz w:val="22"/>
          <w:szCs w:val="22"/>
          <w:lang w:val="en-GB"/>
        </w:rPr>
        <w:t>efficiently</w:t>
      </w:r>
      <w:r w:rsidRPr="5FF2F25D" w:rsidR="1DB0E1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F2F25D" w:rsidR="1DB0E1B2">
        <w:rPr>
          <w:rFonts w:ascii="Arial" w:hAnsi="Arial" w:eastAsia="Arial" w:cs="Arial"/>
          <w:b w:val="0"/>
          <w:bCs w:val="0"/>
          <w:noProof w:val="0"/>
          <w:color w:val="000000" w:themeColor="text1" w:themeTint="FF" w:themeShade="FF"/>
          <w:sz w:val="22"/>
          <w:szCs w:val="22"/>
          <w:lang w:val="en-GB"/>
        </w:rPr>
        <w:t xml:space="preserve">(Nature </w:t>
      </w:r>
      <w:r w:rsidRPr="5FF2F25D" w:rsidR="78B6E962">
        <w:rPr>
          <w:rFonts w:ascii="Arial" w:hAnsi="Arial" w:eastAsia="Arial" w:cs="Arial"/>
          <w:b w:val="0"/>
          <w:bCs w:val="0"/>
          <w:noProof w:val="0"/>
          <w:color w:val="000000" w:themeColor="text1" w:themeTint="FF" w:themeShade="FF"/>
          <w:sz w:val="22"/>
          <w:szCs w:val="22"/>
          <w:lang w:val="en-GB"/>
        </w:rPr>
        <w:t>E</w:t>
      </w:r>
      <w:r w:rsidRPr="5FF2F25D" w:rsidR="1DB0E1B2">
        <w:rPr>
          <w:rFonts w:ascii="Arial" w:hAnsi="Arial" w:eastAsia="Arial" w:cs="Arial"/>
          <w:b w:val="0"/>
          <w:bCs w:val="0"/>
          <w:noProof w:val="0"/>
          <w:color w:val="000000" w:themeColor="text1" w:themeTint="FF" w:themeShade="FF"/>
          <w:sz w:val="22"/>
          <w:szCs w:val="22"/>
          <w:lang w:val="en-GB"/>
        </w:rPr>
        <w:t>ducation, 2014).</w:t>
      </w:r>
      <w:r w:rsidRPr="5FF2F25D" w:rsidR="1DE97804">
        <w:rPr>
          <w:rFonts w:ascii="Arial" w:hAnsi="Arial" w:eastAsia="Arial" w:cs="Arial"/>
          <w:b w:val="0"/>
          <w:bCs w:val="0"/>
          <w:noProof w:val="0"/>
          <w:color w:val="000000" w:themeColor="text1" w:themeTint="FF" w:themeShade="FF"/>
          <w:sz w:val="22"/>
          <w:szCs w:val="22"/>
          <w:lang w:val="en-GB"/>
        </w:rPr>
        <w:t xml:space="preserve"> </w:t>
      </w:r>
      <w:r w:rsidRPr="5FF2F25D" w:rsidR="211B7A7A">
        <w:rPr>
          <w:rFonts w:ascii="Arial" w:hAnsi="Arial" w:eastAsia="Arial" w:cs="Arial"/>
          <w:b w:val="0"/>
          <w:bCs w:val="0"/>
          <w:noProof w:val="0"/>
          <w:color w:val="000000" w:themeColor="text1" w:themeTint="FF" w:themeShade="FF"/>
          <w:sz w:val="22"/>
          <w:szCs w:val="22"/>
          <w:lang w:val="en-GB"/>
        </w:rPr>
        <w:t xml:space="preserve">Therefore, oxygen and glucose are essential for </w:t>
      </w:r>
      <w:r w:rsidRPr="5FF2F25D" w:rsidR="211B7A7A">
        <w:rPr>
          <w:rFonts w:ascii="Arial" w:hAnsi="Arial" w:eastAsia="Arial" w:cs="Arial"/>
          <w:b w:val="0"/>
          <w:bCs w:val="0"/>
          <w:noProof w:val="0"/>
          <w:color w:val="000000" w:themeColor="text1" w:themeTint="FF" w:themeShade="FF"/>
          <w:sz w:val="22"/>
          <w:szCs w:val="22"/>
          <w:lang w:val="en-GB"/>
        </w:rPr>
        <w:t>maintaining</w:t>
      </w:r>
      <w:r w:rsidRPr="5FF2F25D" w:rsidR="211B7A7A">
        <w:rPr>
          <w:rFonts w:ascii="Arial" w:hAnsi="Arial" w:eastAsia="Arial" w:cs="Arial"/>
          <w:b w:val="0"/>
          <w:bCs w:val="0"/>
          <w:noProof w:val="0"/>
          <w:color w:val="000000" w:themeColor="text1" w:themeTint="FF" w:themeShade="FF"/>
          <w:sz w:val="22"/>
          <w:szCs w:val="22"/>
          <w:lang w:val="en-GB"/>
        </w:rPr>
        <w:t xml:space="preserve"> cellular metabolism and supporting overall body function. </w:t>
      </w:r>
    </w:p>
    <w:p w:rsidR="0D11BAA9" w:rsidP="6216A532" w:rsidRDefault="0D11BAA9" w14:paraId="3AF7E992" w14:textId="2F3F1B82">
      <w:pPr>
        <w:pStyle w:val="Normal"/>
        <w:suppressLineNumbers w:val="0"/>
        <w:bidi w:val="0"/>
        <w:spacing w:before="0" w:beforeAutospacing="off" w:after="160" w:afterAutospacing="off" w:line="259" w:lineRule="auto"/>
        <w:ind w:left="0" w:right="0"/>
        <w:jc w:val="left"/>
        <w:rPr>
          <w:rFonts w:ascii="Cambria" w:hAnsi="Cambria" w:eastAsia="Cambria" w:cs="Cambria"/>
          <w:b w:val="0"/>
          <w:bCs w:val="0"/>
          <w:i w:val="0"/>
          <w:iCs w:val="0"/>
          <w:caps w:val="0"/>
          <w:smallCaps w:val="0"/>
          <w:noProof w:val="0"/>
          <w:color w:val="000000" w:themeColor="text1" w:themeTint="FF" w:themeShade="FF"/>
          <w:sz w:val="28"/>
          <w:szCs w:val="28"/>
          <w:lang w:val="en-GB"/>
        </w:rPr>
      </w:pPr>
    </w:p>
    <w:p w:rsidR="26F18E36" w:rsidP="6216A532" w:rsidRDefault="26F18E36" w14:paraId="578591B4" w14:textId="787160DB">
      <w:pPr>
        <w:pStyle w:val="Normal"/>
        <w:suppressLineNumbers w:val="0"/>
        <w:shd w:val="clear" w:color="auto" w:fill="FFFFFF" w:themeFill="background1"/>
        <w:bidi w:val="0"/>
        <w:spacing w:before="0" w:beforeAutospacing="off" w:after="240" w:afterAutospacing="off" w:line="360" w:lineRule="auto"/>
        <w:ind w:left="0" w:right="0"/>
        <w:jc w:val="left"/>
        <w:rPr>
          <w:color w:val="000000" w:themeColor="text1" w:themeTint="FF" w:themeShade="FF"/>
        </w:rPr>
      </w:pPr>
      <w:r w:rsidR="26F18E36">
        <w:drawing>
          <wp:inline wp14:editId="256FAA41" wp14:anchorId="2848551A">
            <wp:extent cx="5715000" cy="3495675"/>
            <wp:effectExtent l="0" t="0" r="0" b="0"/>
            <wp:docPr id="8063662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6366212" name="Picture 806366212"/>
                    <pic:cNvPicPr/>
                  </pic:nvPicPr>
                  <pic:blipFill>
                    <a:blip xmlns:r="http://schemas.openxmlformats.org/officeDocument/2006/relationships" r:embed="rId1384908358">
                      <a:extLst>
                        <a:ext uri="{28A0092B-C50C-407E-A947-70E740481C1C}">
                          <a14:useLocalDpi xmlns:a14="http://schemas.microsoft.com/office/drawing/2010/main"/>
                        </a:ext>
                      </a:extLst>
                    </a:blip>
                    <a:stretch>
                      <a:fillRect/>
                    </a:stretch>
                  </pic:blipFill>
                  <pic:spPr>
                    <a:xfrm>
                      <a:off x="0" y="0"/>
                      <a:ext cx="5715000" cy="3495675"/>
                    </a:xfrm>
                    <a:prstGeom prst="rect">
                      <a:avLst/>
                    </a:prstGeom>
                  </pic:spPr>
                </pic:pic>
              </a:graphicData>
            </a:graphic>
          </wp:inline>
        </w:drawing>
      </w:r>
      <w:r w:rsidRPr="6216A532" w:rsidR="26F18E36">
        <w:rPr>
          <w:color w:val="000000" w:themeColor="text1" w:themeTint="FF" w:themeShade="FF"/>
        </w:rPr>
        <w:t>Nature 2014</w:t>
      </w:r>
    </w:p>
    <w:p w:rsidR="75CD9B84" w:rsidP="6216A532" w:rsidRDefault="75CD9B84" w14:paraId="55842F0F" w14:textId="4FA22BD9">
      <w:pPr>
        <w:pStyle w:val="Heading1"/>
        <w:spacing w:before="240" w:beforeAutospacing="off" w:after="240" w:afterAutospacing="off"/>
        <w:rPr>
          <w:rFonts w:cs="Arial"/>
          <w:color w:val="000000" w:themeColor="text1" w:themeTint="FF" w:themeShade="FF"/>
        </w:rPr>
      </w:pPr>
    </w:p>
    <w:p w:rsidRPr="00C03A91" w:rsidR="000C4EDA" w:rsidP="6216A532" w:rsidRDefault="00076AC0" w14:paraId="00AEA37C" w14:textId="6B06F242">
      <w:pPr>
        <w:pStyle w:val="Heading1"/>
        <w:spacing w:before="240" w:beforeAutospacing="off" w:after="240" w:afterAutospacing="off" w:line="360" w:lineRule="auto"/>
        <w:rPr>
          <w:rFonts w:cs="Arial"/>
          <w:color w:val="000000" w:themeColor="text1" w:themeTint="FF" w:themeShade="FF"/>
        </w:rPr>
      </w:pPr>
      <w:r w:rsidRPr="6B1B2692" w:rsidR="007A7297">
        <w:rPr>
          <w:rFonts w:cs="Arial"/>
          <w:color w:val="000000" w:themeColor="text1" w:themeTint="FF" w:themeShade="FF"/>
        </w:rPr>
        <w:t>Recording and tracking blood sugar levels for type 2 diabetes</w:t>
      </w:r>
    </w:p>
    <w:p w:rsidR="001B7A40" w:rsidP="5FF2F25D" w:rsidRDefault="00C03A91" w14:paraId="52A7C8A5" w14:textId="2F1A98E2">
      <w:pPr>
        <w:pStyle w:val="Normal"/>
        <w:suppressLineNumbers w:val="0"/>
        <w:spacing w:before="240" w:beforeAutospacing="off" w:after="240" w:afterAutospacing="off" w:line="360" w:lineRule="auto"/>
        <w:ind w:left="0" w:right="0"/>
        <w:jc w:val="left"/>
        <w:rPr>
          <w:rFonts w:ascii="Arial" w:hAnsi="Arial" w:eastAsia="Arial" w:cs="Arial"/>
          <w:noProof w:val="0"/>
          <w:sz w:val="22"/>
          <w:szCs w:val="22"/>
          <w:lang w:val="en-GB"/>
        </w:rPr>
      </w:pPr>
      <w:r w:rsidRPr="5FF2F25D" w:rsidR="0FA9079C">
        <w:rPr>
          <w:rFonts w:ascii="Arial" w:hAnsi="Arial" w:eastAsia="Arial" w:cs="Arial"/>
          <w:noProof w:val="0"/>
          <w:sz w:val="22"/>
          <w:szCs w:val="22"/>
          <w:lang w:val="en-GB"/>
        </w:rPr>
        <w:t>Type 2 diabetes accounts for approximately 95% of all diabetes cases</w:t>
      </w:r>
      <w:r w:rsidRPr="5FF2F25D" w:rsidR="6554815D">
        <w:rPr>
          <w:rFonts w:ascii="Arial" w:hAnsi="Arial" w:eastAsia="Arial" w:cs="Arial"/>
          <w:noProof w:val="0"/>
          <w:sz w:val="22"/>
          <w:szCs w:val="22"/>
          <w:lang w:val="en-GB"/>
        </w:rPr>
        <w:t xml:space="preserve"> worldwide</w:t>
      </w:r>
      <w:r w:rsidRPr="5FF2F25D" w:rsidR="0FA9079C">
        <w:rPr>
          <w:rFonts w:ascii="Arial" w:hAnsi="Arial" w:eastAsia="Arial" w:cs="Arial"/>
          <w:noProof w:val="0"/>
          <w:sz w:val="22"/>
          <w:szCs w:val="22"/>
          <w:lang w:val="en-GB"/>
        </w:rPr>
        <w:t xml:space="preserve">. </w:t>
      </w:r>
      <w:r w:rsidRPr="5FF2F25D" w:rsidR="0FA9079C">
        <w:rPr>
          <w:rFonts w:ascii="Arial" w:hAnsi="Arial" w:eastAsia="Arial" w:cs="Arial"/>
          <w:noProof w:val="0"/>
          <w:sz w:val="22"/>
          <w:szCs w:val="22"/>
          <w:lang w:val="en-GB"/>
        </w:rPr>
        <w:t>Strong evidence</w:t>
      </w:r>
      <w:r w:rsidRPr="5FF2F25D" w:rsidR="0FA9079C">
        <w:rPr>
          <w:rFonts w:ascii="Arial" w:hAnsi="Arial" w:eastAsia="Arial" w:cs="Arial"/>
          <w:noProof w:val="0"/>
          <w:sz w:val="22"/>
          <w:szCs w:val="22"/>
          <w:lang w:val="en-GB"/>
        </w:rPr>
        <w:t xml:space="preserve"> shows that lifestyle intervention programmes, including healthy nutrition, regular physical activity, and weight loss, can help prevent the onset of diabetes in high-risk individuals. Monitoring blood glucose levels is also important, as it enables individuals to rec</w:t>
      </w:r>
      <w:r w:rsidRPr="5FF2F25D" w:rsidR="22D45783">
        <w:rPr>
          <w:rFonts w:ascii="Arial" w:hAnsi="Arial" w:eastAsia="Arial" w:cs="Arial"/>
          <w:noProof w:val="0"/>
          <w:sz w:val="22"/>
          <w:szCs w:val="22"/>
          <w:lang w:val="en-GB"/>
        </w:rPr>
        <w:t>decreases</w:t>
      </w:r>
      <w:r w:rsidRPr="5FF2F25D" w:rsidR="0FA9079C">
        <w:rPr>
          <w:rFonts w:ascii="Arial" w:hAnsi="Arial" w:eastAsia="Arial" w:cs="Arial"/>
          <w:noProof w:val="0"/>
          <w:sz w:val="22"/>
          <w:szCs w:val="22"/>
          <w:lang w:val="en-GB"/>
        </w:rPr>
        <w:t>nd respond to changes in glucose tolerance (Galaviz, 2019).</w:t>
      </w:r>
      <w:r w:rsidRPr="5FF2F25D" w:rsidR="6486064A">
        <w:rPr>
          <w:rFonts w:ascii="Arial" w:hAnsi="Arial" w:eastAsia="Arial" w:cs="Arial"/>
          <w:noProof w:val="0"/>
          <w:sz w:val="22"/>
          <w:szCs w:val="22"/>
          <w:lang w:val="en-GB"/>
        </w:rPr>
        <w:t xml:space="preserve"> </w:t>
      </w:r>
      <w:r w:rsidRPr="5FF2F25D" w:rsidR="6392FCE1">
        <w:rPr>
          <w:rFonts w:ascii="Arial" w:hAnsi="Arial" w:eastAsia="Arial" w:cs="Arial"/>
          <w:noProof w:val="0"/>
          <w:sz w:val="22"/>
          <w:szCs w:val="22"/>
          <w:lang w:val="en-GB"/>
        </w:rPr>
        <w:t xml:space="preserve">Tracking blood glucose readings allows individuals to </w:t>
      </w:r>
      <w:r w:rsidRPr="5FF2F25D" w:rsidR="6392FCE1">
        <w:rPr>
          <w:rFonts w:ascii="Arial" w:hAnsi="Arial" w:eastAsia="Arial" w:cs="Arial"/>
          <w:noProof w:val="0"/>
          <w:sz w:val="22"/>
          <w:szCs w:val="22"/>
          <w:lang w:val="en-GB"/>
        </w:rPr>
        <w:t>identify</w:t>
      </w:r>
      <w:r w:rsidRPr="5FF2F25D" w:rsidR="6392FCE1">
        <w:rPr>
          <w:rFonts w:ascii="Arial" w:hAnsi="Arial" w:eastAsia="Arial" w:cs="Arial"/>
          <w:noProof w:val="0"/>
          <w:sz w:val="22"/>
          <w:szCs w:val="22"/>
          <w:lang w:val="en-GB"/>
        </w:rPr>
        <w:t xml:space="preserve"> patterns, such as </w:t>
      </w:r>
      <w:r w:rsidRPr="5FF2F25D" w:rsidR="0F35F5AF">
        <w:rPr>
          <w:rFonts w:ascii="Arial" w:hAnsi="Arial" w:eastAsia="Arial" w:cs="Arial"/>
          <w:noProof w:val="0"/>
          <w:sz w:val="22"/>
          <w:szCs w:val="22"/>
          <w:lang w:val="en-GB"/>
        </w:rPr>
        <w:t>increases after certain meals or decreses during physical activity, helping them make informed decisions about diet, exercise</w:t>
      </w:r>
      <w:r w:rsidRPr="5FF2F25D" w:rsidR="2D42884E">
        <w:rPr>
          <w:rFonts w:ascii="Arial" w:hAnsi="Arial" w:eastAsia="Arial" w:cs="Arial"/>
          <w:noProof w:val="0"/>
          <w:sz w:val="22"/>
          <w:szCs w:val="22"/>
          <w:lang w:val="en-GB"/>
        </w:rPr>
        <w:t xml:space="preserve">, and medication (ADA, 2025). </w:t>
      </w:r>
      <w:r w:rsidRPr="5FF2F25D" w:rsidR="0FA9079C">
        <w:rPr>
          <w:rFonts w:ascii="Arial" w:hAnsi="Arial" w:eastAsia="Arial" w:cs="Arial"/>
          <w:noProof w:val="0"/>
          <w:sz w:val="22"/>
          <w:szCs w:val="22"/>
          <w:lang w:val="en-GB"/>
        </w:rPr>
        <w:t>For patients who have been recently diagnosed, daily</w:t>
      </w:r>
      <w:r w:rsidRPr="5FF2F25D" w:rsidR="173F8ECF">
        <w:rPr>
          <w:rFonts w:ascii="Arial" w:hAnsi="Arial" w:eastAsia="Arial" w:cs="Arial"/>
          <w:noProof w:val="0"/>
          <w:sz w:val="22"/>
          <w:szCs w:val="22"/>
          <w:lang w:val="en-GB"/>
        </w:rPr>
        <w:t>.</w:t>
      </w:r>
      <w:r w:rsidRPr="5FF2F25D" w:rsidR="0FA9079C">
        <w:rPr>
          <w:rFonts w:ascii="Arial" w:hAnsi="Arial" w:eastAsia="Arial" w:cs="Arial"/>
          <w:noProof w:val="0"/>
          <w:sz w:val="22"/>
          <w:szCs w:val="22"/>
          <w:lang w:val="en-GB"/>
        </w:rPr>
        <w:t xml:space="preserve"> self-monitoring can provide both positive and negative experiences. On o</w:t>
      </w:r>
      <w:r w:rsidRPr="5FF2F25D" w:rsidR="5E807E2B">
        <w:rPr>
          <w:rFonts w:ascii="Arial" w:hAnsi="Arial" w:eastAsia="Arial" w:cs="Arial"/>
          <w:noProof w:val="0"/>
          <w:sz w:val="22"/>
          <w:szCs w:val="22"/>
          <w:lang w:val="en-GB"/>
        </w:rPr>
        <w:t>ne</w:t>
      </w:r>
      <w:r w:rsidRPr="5FF2F25D" w:rsidR="0FA9079C">
        <w:rPr>
          <w:rFonts w:ascii="Arial" w:hAnsi="Arial" w:eastAsia="Arial" w:cs="Arial"/>
          <w:noProof w:val="0"/>
          <w:sz w:val="22"/>
          <w:szCs w:val="22"/>
          <w:lang w:val="en-GB"/>
        </w:rPr>
        <w:t xml:space="preserve"> hand, it can improve understanding of how diet and lifestyle affect blood glucose levels. On the other hand, consistently high readings may lead to frustration and discouragement. Unexpected high results can make individuals feel overwhelmed and may even result in them abandoning healthy dietary habits.</w:t>
      </w:r>
      <w:r w:rsidRPr="5FF2F25D" w:rsidR="3B770448">
        <w:rPr>
          <w:rFonts w:ascii="Arial" w:hAnsi="Arial" w:eastAsia="Arial" w:cs="Arial"/>
          <w:noProof w:val="0"/>
          <w:sz w:val="22"/>
          <w:szCs w:val="22"/>
          <w:lang w:val="en-GB"/>
        </w:rPr>
        <w:t xml:space="preserve"> </w:t>
      </w:r>
      <w:r w:rsidRPr="5FF2F25D" w:rsidR="0FA9079C">
        <w:rPr>
          <w:rFonts w:ascii="Arial" w:hAnsi="Arial" w:eastAsia="Arial" w:cs="Arial"/>
          <w:noProof w:val="0"/>
          <w:sz w:val="22"/>
          <w:szCs w:val="22"/>
          <w:lang w:val="en-GB"/>
        </w:rPr>
        <w:t>Research suggests that individuals with well</w:t>
      </w:r>
      <w:r w:rsidRPr="5FF2F25D" w:rsidR="69FCB058">
        <w:rPr>
          <w:rFonts w:ascii="Arial" w:hAnsi="Arial" w:eastAsia="Arial" w:cs="Arial"/>
          <w:noProof w:val="0"/>
          <w:sz w:val="22"/>
          <w:szCs w:val="22"/>
          <w:lang w:val="en-GB"/>
        </w:rPr>
        <w:t>-controlled organisations</w:t>
      </w:r>
      <w:r w:rsidRPr="5FF2F25D" w:rsidR="0FA9079C">
        <w:rPr>
          <w:rFonts w:ascii="Arial" w:hAnsi="Arial" w:eastAsia="Arial" w:cs="Arial"/>
          <w:noProof w:val="0"/>
          <w:sz w:val="22"/>
          <w:szCs w:val="22"/>
          <w:lang w:val="en-GB"/>
        </w:rPr>
        <w:t xml:space="preserve"> often view self-monitoring positively, </w:t>
      </w:r>
      <w:r w:rsidRPr="5FF2F25D" w:rsidR="0FA9079C">
        <w:rPr>
          <w:rFonts w:ascii="Arial" w:hAnsi="Arial" w:eastAsia="Arial" w:cs="Arial"/>
          <w:noProof w:val="0"/>
          <w:sz w:val="22"/>
          <w:szCs w:val="22"/>
          <w:lang w:val="en-GB"/>
        </w:rPr>
        <w:t>whereas</w:t>
      </w:r>
      <w:r w:rsidRPr="5FF2F25D" w:rsidR="0FA9079C">
        <w:rPr>
          <w:rFonts w:ascii="Arial" w:hAnsi="Arial" w:eastAsia="Arial" w:cs="Arial"/>
          <w:noProof w:val="0"/>
          <w:sz w:val="22"/>
          <w:szCs w:val="22"/>
          <w:lang w:val="en-GB"/>
        </w:rPr>
        <w:t xml:space="preserve"> those who struggle to manage their condition may experience increased anxiety and concern (Peel, 2007). Therefore, the effectiveness of self-monitoring depends on how individuals interpret and respond to their results.</w:t>
      </w:r>
      <w:r w:rsidRPr="5FF2F25D" w:rsidR="4525F4B2">
        <w:rPr>
          <w:rFonts w:ascii="Arial" w:hAnsi="Arial" w:eastAsia="Arial" w:cs="Arial"/>
          <w:noProof w:val="0"/>
          <w:sz w:val="22"/>
          <w:szCs w:val="22"/>
          <w:lang w:val="en-GB"/>
        </w:rPr>
        <w:t xml:space="preserve"> </w:t>
      </w:r>
      <w:r w:rsidRPr="5FF2F25D" w:rsidR="0FA9079C">
        <w:rPr>
          <w:rFonts w:ascii="Arial" w:hAnsi="Arial" w:eastAsia="Arial" w:cs="Arial"/>
          <w:noProof w:val="0"/>
          <w:sz w:val="22"/>
          <w:szCs w:val="22"/>
          <w:lang w:val="en-GB"/>
        </w:rPr>
        <w:t xml:space="preserve">The importance of recording and tracking blood glucose levels is increasingly </w:t>
      </w:r>
      <w:r w:rsidRPr="5FF2F25D" w:rsidR="69AA78E1">
        <w:rPr>
          <w:rFonts w:ascii="Arial" w:hAnsi="Arial" w:eastAsia="Arial" w:cs="Arial"/>
          <w:noProof w:val="0"/>
          <w:sz w:val="22"/>
          <w:szCs w:val="22"/>
          <w:lang w:val="en-GB"/>
        </w:rPr>
        <w:t>recognised</w:t>
      </w:r>
      <w:r w:rsidRPr="5FF2F25D" w:rsidR="7A711DD9">
        <w:rPr>
          <w:rFonts w:ascii="Arial" w:hAnsi="Arial" w:eastAsia="Arial" w:cs="Arial"/>
          <w:noProof w:val="0"/>
          <w:sz w:val="22"/>
          <w:szCs w:val="22"/>
          <w:lang w:val="en-GB"/>
        </w:rPr>
        <w:t xml:space="preserve"> </w:t>
      </w:r>
      <w:r w:rsidRPr="5FF2F25D" w:rsidR="0FA9079C">
        <w:rPr>
          <w:rFonts w:ascii="Arial" w:hAnsi="Arial" w:eastAsia="Arial" w:cs="Arial"/>
          <w:noProof w:val="0"/>
          <w:sz w:val="22"/>
          <w:szCs w:val="22"/>
          <w:lang w:val="en-GB"/>
        </w:rPr>
        <w:t xml:space="preserve">in </w:t>
      </w:r>
      <w:r w:rsidRPr="5FF2F25D" w:rsidR="1075CD03">
        <w:rPr>
          <w:rFonts w:ascii="Arial" w:hAnsi="Arial" w:eastAsia="Arial" w:cs="Arial"/>
          <w:noProof w:val="0"/>
          <w:sz w:val="22"/>
          <w:szCs w:val="22"/>
          <w:lang w:val="en-GB"/>
        </w:rPr>
        <w:t>supporting professionals</w:t>
      </w:r>
      <w:r w:rsidRPr="5FF2F25D" w:rsidR="7402D2E4">
        <w:rPr>
          <w:rFonts w:ascii="Arial" w:hAnsi="Arial" w:eastAsia="Arial" w:cs="Arial"/>
          <w:noProof w:val="0"/>
          <w:sz w:val="22"/>
          <w:szCs w:val="22"/>
          <w:lang w:val="en-GB"/>
        </w:rPr>
        <w:t xml:space="preserve"> to </w:t>
      </w:r>
      <w:r w:rsidRPr="5FF2F25D" w:rsidR="0FA9079C">
        <w:rPr>
          <w:rFonts w:ascii="Arial" w:hAnsi="Arial" w:eastAsia="Arial" w:cs="Arial"/>
          <w:noProof w:val="0"/>
          <w:sz w:val="22"/>
          <w:szCs w:val="22"/>
          <w:lang w:val="en-GB"/>
        </w:rPr>
        <w:t>are and self-management.</w:t>
      </w:r>
      <w:r w:rsidRPr="5FF2F25D" w:rsidR="51EF102C">
        <w:rPr>
          <w:rFonts w:ascii="Arial" w:hAnsi="Arial" w:eastAsia="Arial" w:cs="Arial"/>
          <w:noProof w:val="0"/>
          <w:sz w:val="22"/>
          <w:szCs w:val="22"/>
          <w:lang w:val="en-GB"/>
        </w:rPr>
        <w:t xml:space="preserve"> Recording results allows healthcare</w:t>
      </w:r>
      <w:r w:rsidRPr="5FF2F25D" w:rsidR="69CB231E">
        <w:rPr>
          <w:rFonts w:ascii="Arial" w:hAnsi="Arial" w:eastAsia="Arial" w:cs="Arial"/>
          <w:noProof w:val="0"/>
          <w:sz w:val="22"/>
          <w:szCs w:val="22"/>
          <w:lang w:val="en-GB"/>
        </w:rPr>
        <w:t xml:space="preserve"> </w:t>
      </w:r>
      <w:r w:rsidRPr="5FF2F25D" w:rsidR="00A10ECC">
        <w:rPr>
          <w:rFonts w:ascii="Arial" w:hAnsi="Arial" w:eastAsia="Arial" w:cs="Arial"/>
          <w:noProof w:val="0"/>
          <w:sz w:val="22"/>
          <w:szCs w:val="22"/>
          <w:lang w:val="en-GB"/>
        </w:rPr>
        <w:t>professionals</w:t>
      </w:r>
      <w:r w:rsidRPr="5FF2F25D" w:rsidR="555DDA70">
        <w:rPr>
          <w:rFonts w:ascii="Arial" w:hAnsi="Arial" w:eastAsia="Arial" w:cs="Arial"/>
          <w:noProof w:val="0"/>
          <w:sz w:val="22"/>
          <w:szCs w:val="22"/>
          <w:lang w:val="en-GB"/>
        </w:rPr>
        <w:t xml:space="preserve"> </w:t>
      </w:r>
      <w:r w:rsidRPr="5FF2F25D" w:rsidR="69CB231E">
        <w:rPr>
          <w:rFonts w:ascii="Arial" w:hAnsi="Arial" w:eastAsia="Arial" w:cs="Arial"/>
          <w:noProof w:val="0"/>
          <w:sz w:val="22"/>
          <w:szCs w:val="22"/>
          <w:lang w:val="en-GB"/>
        </w:rPr>
        <w:t xml:space="preserve">to review trends </w:t>
      </w:r>
      <w:r w:rsidRPr="5FF2F25D" w:rsidR="79830624">
        <w:rPr>
          <w:rFonts w:ascii="Arial" w:hAnsi="Arial" w:eastAsia="Arial" w:cs="Arial"/>
          <w:noProof w:val="0"/>
          <w:sz w:val="22"/>
          <w:szCs w:val="22"/>
          <w:lang w:val="en-GB"/>
        </w:rPr>
        <w:t>over time</w:t>
      </w:r>
      <w:r w:rsidRPr="5FF2F25D" w:rsidR="69CB231E">
        <w:rPr>
          <w:rFonts w:ascii="Arial" w:hAnsi="Arial" w:eastAsia="Arial" w:cs="Arial"/>
          <w:noProof w:val="0"/>
          <w:sz w:val="22"/>
          <w:szCs w:val="22"/>
          <w:lang w:val="en-GB"/>
        </w:rPr>
        <w:t xml:space="preserve"> and adjust treatment plans </w:t>
      </w:r>
      <w:r w:rsidRPr="5FF2F25D" w:rsidR="76C7A89B">
        <w:rPr>
          <w:rFonts w:ascii="Arial" w:hAnsi="Arial" w:eastAsia="Arial" w:cs="Arial"/>
          <w:noProof w:val="0"/>
          <w:sz w:val="22"/>
          <w:szCs w:val="22"/>
          <w:lang w:val="en-GB"/>
        </w:rPr>
        <w:t xml:space="preserve">accordingly. </w:t>
      </w:r>
      <w:r w:rsidRPr="5FF2F25D" w:rsidR="538D09CF">
        <w:rPr>
          <w:rFonts w:ascii="Arial" w:hAnsi="Arial" w:eastAsia="Arial" w:cs="Arial"/>
          <w:noProof w:val="0"/>
          <w:sz w:val="22"/>
          <w:szCs w:val="22"/>
          <w:lang w:val="en-GB"/>
        </w:rPr>
        <w:t xml:space="preserve">This may include changes to medication, dietary advice, or physical activity </w:t>
      </w:r>
      <w:r w:rsidRPr="5FF2F25D" w:rsidR="67062AD4">
        <w:rPr>
          <w:rFonts w:ascii="Arial" w:hAnsi="Arial" w:eastAsia="Arial" w:cs="Arial"/>
          <w:noProof w:val="0"/>
          <w:sz w:val="22"/>
          <w:szCs w:val="22"/>
          <w:lang w:val="en-GB"/>
        </w:rPr>
        <w:t>recommendations.</w:t>
      </w:r>
      <w:r w:rsidRPr="5FF2F25D" w:rsidR="0FA9079C">
        <w:rPr>
          <w:rFonts w:ascii="Arial" w:hAnsi="Arial" w:eastAsia="Arial" w:cs="Arial"/>
          <w:noProof w:val="0"/>
          <w:sz w:val="22"/>
          <w:szCs w:val="22"/>
          <w:lang w:val="en-GB"/>
        </w:rPr>
        <w:t xml:space="preserve"> </w:t>
      </w:r>
      <w:r w:rsidRPr="5FF2F25D" w:rsidR="0FA9079C">
        <w:rPr>
          <w:rFonts w:ascii="Arial" w:hAnsi="Arial" w:eastAsia="Arial" w:cs="Arial"/>
          <w:noProof w:val="0"/>
          <w:sz w:val="22"/>
          <w:szCs w:val="22"/>
          <w:lang w:val="en-GB"/>
        </w:rPr>
        <w:t>Self-monitoring is now considered a routine practice in managing many chronic conditions. In the United States, approximately 29.1 million people are affected by diabetes, which is associated with complications, emotional stress, reduced self-esteem, and financial burden</w:t>
      </w:r>
      <w:r w:rsidRPr="5FF2F25D" w:rsidR="3A223123">
        <w:rPr>
          <w:rFonts w:ascii="Arial" w:hAnsi="Arial" w:eastAsia="Arial" w:cs="Arial"/>
          <w:noProof w:val="0"/>
          <w:sz w:val="22"/>
          <w:szCs w:val="22"/>
          <w:lang w:val="en-GB"/>
        </w:rPr>
        <w:t xml:space="preserve"> (Mamykina,2017).</w:t>
      </w:r>
      <w:r w:rsidRPr="5FF2F25D" w:rsidR="32EEF73C">
        <w:rPr>
          <w:rFonts w:ascii="Arial" w:hAnsi="Arial" w:eastAsia="Arial" w:cs="Arial"/>
          <w:noProof w:val="0"/>
          <w:sz w:val="22"/>
          <w:szCs w:val="22"/>
          <w:lang w:val="en-GB"/>
        </w:rPr>
        <w:t xml:space="preserve"> </w:t>
      </w:r>
      <w:r w:rsidRPr="5FF2F25D" w:rsidR="6889E732">
        <w:rPr>
          <w:rFonts w:ascii="Arial" w:hAnsi="Arial" w:eastAsia="Arial" w:cs="Arial"/>
          <w:noProof w:val="0"/>
          <w:sz w:val="22"/>
          <w:szCs w:val="22"/>
          <w:lang w:val="en-GB"/>
        </w:rPr>
        <w:t>If</w:t>
      </w:r>
      <w:r w:rsidRPr="5FF2F25D" w:rsidR="7BD4FBBB">
        <w:rPr>
          <w:rFonts w:ascii="Arial" w:hAnsi="Arial" w:eastAsia="Arial" w:cs="Arial"/>
          <w:noProof w:val="0"/>
          <w:sz w:val="22"/>
          <w:szCs w:val="22"/>
          <w:lang w:val="en-GB"/>
        </w:rPr>
        <w:t xml:space="preserve"> </w:t>
      </w:r>
      <w:r w:rsidRPr="5FF2F25D" w:rsidR="6889E732">
        <w:rPr>
          <w:rFonts w:ascii="Arial" w:hAnsi="Arial" w:eastAsia="Arial" w:cs="Arial"/>
          <w:noProof w:val="0"/>
          <w:sz w:val="22"/>
          <w:szCs w:val="22"/>
          <w:lang w:val="en-GB"/>
        </w:rPr>
        <w:t xml:space="preserve">blood glucose levels are not tracked, individuals may not recognise when their blood sugar is </w:t>
      </w:r>
      <w:r w:rsidRPr="5FF2F25D" w:rsidR="3466DB97">
        <w:rPr>
          <w:rFonts w:ascii="Arial" w:hAnsi="Arial" w:eastAsia="Arial" w:cs="Arial"/>
          <w:noProof w:val="0"/>
          <w:sz w:val="22"/>
          <w:szCs w:val="22"/>
          <w:lang w:val="en-GB"/>
        </w:rPr>
        <w:t>too low or high. This can lead to serious complications suc</w:t>
      </w:r>
      <w:r w:rsidRPr="5FF2F25D" w:rsidR="6360CB32">
        <w:rPr>
          <w:rFonts w:ascii="Arial" w:hAnsi="Arial" w:eastAsia="Arial" w:cs="Arial"/>
          <w:noProof w:val="0"/>
          <w:sz w:val="22"/>
          <w:szCs w:val="22"/>
          <w:lang w:val="en-GB"/>
        </w:rPr>
        <w:t xml:space="preserve">h as hyperglycaemia or </w:t>
      </w:r>
      <w:r w:rsidRPr="5FF2F25D" w:rsidR="3466DB97">
        <w:rPr>
          <w:rFonts w:ascii="Arial" w:hAnsi="Arial" w:eastAsia="Arial" w:cs="Arial"/>
          <w:noProof w:val="0"/>
          <w:sz w:val="22"/>
          <w:szCs w:val="22"/>
          <w:lang w:val="en-GB"/>
        </w:rPr>
        <w:t>hyp</w:t>
      </w:r>
      <w:r w:rsidRPr="5FF2F25D" w:rsidR="6519A8D4">
        <w:rPr>
          <w:rFonts w:ascii="Arial" w:hAnsi="Arial" w:eastAsia="Arial" w:cs="Arial"/>
          <w:noProof w:val="0"/>
          <w:sz w:val="22"/>
          <w:szCs w:val="22"/>
          <w:lang w:val="en-GB"/>
        </w:rPr>
        <w:t>oglycaemia, which may result in dizziness, fatigue</w:t>
      </w:r>
      <w:r w:rsidRPr="5FF2F25D" w:rsidR="73AAA747">
        <w:rPr>
          <w:rFonts w:ascii="Arial" w:hAnsi="Arial" w:eastAsia="Arial" w:cs="Arial"/>
          <w:noProof w:val="0"/>
          <w:sz w:val="22"/>
          <w:szCs w:val="22"/>
          <w:lang w:val="en-GB"/>
        </w:rPr>
        <w:t>,</w:t>
      </w:r>
      <w:r w:rsidRPr="5FF2F25D" w:rsidR="6519A8D4">
        <w:rPr>
          <w:rFonts w:ascii="Arial" w:hAnsi="Arial" w:eastAsia="Arial" w:cs="Arial"/>
          <w:noProof w:val="0"/>
          <w:sz w:val="22"/>
          <w:szCs w:val="22"/>
          <w:lang w:val="en-GB"/>
        </w:rPr>
        <w:t xml:space="preserve"> </w:t>
      </w:r>
      <w:r w:rsidRPr="5FF2F25D" w:rsidR="6519A8D4">
        <w:rPr>
          <w:rFonts w:ascii="Arial" w:hAnsi="Arial" w:eastAsia="Arial" w:cs="Arial"/>
          <w:noProof w:val="0"/>
          <w:sz w:val="22"/>
          <w:szCs w:val="22"/>
          <w:lang w:val="en-GB"/>
        </w:rPr>
        <w:t>confusion</w:t>
      </w:r>
      <w:r w:rsidRPr="5FF2F25D" w:rsidR="6519A8D4">
        <w:rPr>
          <w:rFonts w:ascii="Arial" w:hAnsi="Arial" w:eastAsia="Arial" w:cs="Arial"/>
          <w:noProof w:val="0"/>
          <w:sz w:val="22"/>
          <w:szCs w:val="22"/>
          <w:lang w:val="en-GB"/>
        </w:rPr>
        <w:t xml:space="preserve"> or </w:t>
      </w:r>
      <w:r w:rsidRPr="5FF2F25D" w:rsidR="3F149E31">
        <w:rPr>
          <w:rFonts w:ascii="Arial" w:hAnsi="Arial" w:eastAsia="Arial" w:cs="Arial"/>
          <w:noProof w:val="0"/>
          <w:sz w:val="22"/>
          <w:szCs w:val="22"/>
          <w:lang w:val="en-GB"/>
        </w:rPr>
        <w:t>long-term</w:t>
      </w:r>
      <w:r w:rsidRPr="5FF2F25D" w:rsidR="6519A8D4">
        <w:rPr>
          <w:rFonts w:ascii="Arial" w:hAnsi="Arial" w:eastAsia="Arial" w:cs="Arial"/>
          <w:noProof w:val="0"/>
          <w:sz w:val="22"/>
          <w:szCs w:val="22"/>
          <w:lang w:val="en-GB"/>
        </w:rPr>
        <w:t xml:space="preserve"> organ damage. </w:t>
      </w:r>
      <w:r w:rsidRPr="5FF2F25D" w:rsidR="4209D57D">
        <w:rPr>
          <w:rFonts w:ascii="Arial" w:hAnsi="Arial" w:eastAsia="Arial" w:cs="Arial"/>
          <w:noProof w:val="0"/>
          <w:sz w:val="22"/>
          <w:szCs w:val="22"/>
          <w:lang w:val="en-GB"/>
        </w:rPr>
        <w:t xml:space="preserve">Without regular monitoring, it also becomes difficult to </w:t>
      </w:r>
      <w:r w:rsidRPr="5FF2F25D" w:rsidR="4209D57D">
        <w:rPr>
          <w:rFonts w:ascii="Arial" w:hAnsi="Arial" w:eastAsia="Arial" w:cs="Arial"/>
          <w:noProof w:val="0"/>
          <w:sz w:val="22"/>
          <w:szCs w:val="22"/>
          <w:lang w:val="en-GB"/>
        </w:rPr>
        <w:t>identify</w:t>
      </w:r>
      <w:r w:rsidRPr="5FF2F25D" w:rsidR="4209D57D">
        <w:rPr>
          <w:rFonts w:ascii="Arial" w:hAnsi="Arial" w:eastAsia="Arial" w:cs="Arial"/>
          <w:noProof w:val="0"/>
          <w:sz w:val="22"/>
          <w:szCs w:val="22"/>
          <w:lang w:val="en-GB"/>
        </w:rPr>
        <w:t xml:space="preserve"> triggers, manage medication effective</w:t>
      </w:r>
      <w:r w:rsidRPr="5FF2F25D" w:rsidR="4D2D9D89">
        <w:rPr>
          <w:rFonts w:ascii="Arial" w:hAnsi="Arial" w:eastAsia="Arial" w:cs="Arial"/>
          <w:noProof w:val="0"/>
          <w:sz w:val="22"/>
          <w:szCs w:val="22"/>
          <w:lang w:val="en-GB"/>
        </w:rPr>
        <w:t>ly or prevent complications</w:t>
      </w:r>
      <w:r w:rsidRPr="5FF2F25D" w:rsidR="37E46CC6">
        <w:rPr>
          <w:rFonts w:ascii="Arial" w:hAnsi="Arial" w:eastAsia="Arial" w:cs="Arial"/>
          <w:noProof w:val="0"/>
          <w:sz w:val="22"/>
          <w:szCs w:val="22"/>
          <w:lang w:val="en-GB"/>
        </w:rPr>
        <w:t xml:space="preserve"> (</w:t>
      </w:r>
      <w:r w:rsidRPr="5FF2F25D" w:rsidR="37E46CC6">
        <w:rPr>
          <w:rFonts w:ascii="Arial" w:hAnsi="Arial" w:eastAsia="Arial" w:cs="Arial"/>
          <w:noProof w:val="0"/>
          <w:sz w:val="22"/>
          <w:szCs w:val="22"/>
          <w:lang w:val="en-GB"/>
        </w:rPr>
        <w:t>Institute for Quality and Efficiency in Health Care</w:t>
      </w:r>
      <w:r w:rsidRPr="5FF2F25D" w:rsidR="6F23C892">
        <w:rPr>
          <w:rFonts w:ascii="Arial" w:hAnsi="Arial" w:eastAsia="Arial" w:cs="Arial"/>
          <w:noProof w:val="0"/>
          <w:sz w:val="22"/>
          <w:szCs w:val="22"/>
          <w:lang w:val="en-GB"/>
        </w:rPr>
        <w:t xml:space="preserve">,2023). So, tracking and recording blood glucose levels helps </w:t>
      </w:r>
      <w:r w:rsidRPr="5FF2F25D" w:rsidR="54787C26">
        <w:rPr>
          <w:rFonts w:ascii="Arial" w:hAnsi="Arial" w:eastAsia="Arial" w:cs="Arial"/>
          <w:noProof w:val="0"/>
          <w:sz w:val="22"/>
          <w:szCs w:val="22"/>
          <w:lang w:val="en-GB"/>
        </w:rPr>
        <w:t>individuals</w:t>
      </w:r>
      <w:r w:rsidRPr="5FF2F25D" w:rsidR="5C8EC658">
        <w:rPr>
          <w:rFonts w:ascii="Arial" w:hAnsi="Arial" w:eastAsia="Arial" w:cs="Arial"/>
          <w:noProof w:val="0"/>
          <w:sz w:val="22"/>
          <w:szCs w:val="22"/>
          <w:lang w:val="en-GB"/>
        </w:rPr>
        <w:t xml:space="preserve"> with type 2 diabetes safely manage their condition, improve health outcomes, and </w:t>
      </w:r>
      <w:r w:rsidRPr="5FF2F25D" w:rsidR="2C113CCA">
        <w:rPr>
          <w:rFonts w:ascii="Arial" w:hAnsi="Arial" w:eastAsia="Arial" w:cs="Arial"/>
          <w:noProof w:val="0"/>
          <w:sz w:val="22"/>
          <w:szCs w:val="22"/>
          <w:lang w:val="en-GB"/>
        </w:rPr>
        <w:t>maintain</w:t>
      </w:r>
      <w:r w:rsidRPr="5FF2F25D" w:rsidR="2C113CCA">
        <w:rPr>
          <w:rFonts w:ascii="Arial" w:hAnsi="Arial" w:eastAsia="Arial" w:cs="Arial"/>
          <w:noProof w:val="0"/>
          <w:sz w:val="22"/>
          <w:szCs w:val="22"/>
          <w:lang w:val="en-GB"/>
        </w:rPr>
        <w:t xml:space="preserve"> overall </w:t>
      </w:r>
      <w:r w:rsidRPr="5FF2F25D" w:rsidR="59C3B52C">
        <w:rPr>
          <w:rFonts w:ascii="Arial" w:hAnsi="Arial" w:eastAsia="Arial" w:cs="Arial"/>
          <w:noProof w:val="0"/>
          <w:sz w:val="22"/>
          <w:szCs w:val="22"/>
          <w:lang w:val="en-GB"/>
        </w:rPr>
        <w:t>well-being</w:t>
      </w:r>
      <w:r w:rsidRPr="5FF2F25D" w:rsidR="2C113CCA">
        <w:rPr>
          <w:rFonts w:ascii="Arial" w:hAnsi="Arial" w:eastAsia="Arial" w:cs="Arial"/>
          <w:noProof w:val="0"/>
          <w:sz w:val="22"/>
          <w:szCs w:val="22"/>
          <w:lang w:val="en-GB"/>
        </w:rPr>
        <w:t xml:space="preserve">. </w:t>
      </w:r>
    </w:p>
    <w:p w:rsidR="001B7A40" w:rsidP="5FF2F25D" w:rsidRDefault="00C03A91" w14:paraId="450896E5" w14:textId="09BE9755">
      <w:pPr>
        <w:pStyle w:val="Normal"/>
        <w:suppressLineNumbers w:val="0"/>
        <w:bidi w:val="0"/>
        <w:spacing w:before="240" w:beforeAutospacing="off" w:after="240" w:afterAutospacing="off" w:line="360" w:lineRule="auto"/>
        <w:ind w:left="0" w:right="0"/>
        <w:jc w:val="left"/>
        <w:rPr>
          <w:rFonts w:ascii="Arial" w:hAnsi="Arial" w:eastAsia="Arial" w:cs="Arial"/>
          <w:noProof w:val="0"/>
          <w:sz w:val="22"/>
          <w:szCs w:val="22"/>
          <w:lang w:val="en-GB"/>
        </w:rPr>
      </w:pPr>
    </w:p>
    <w:p w:rsidR="001B7A40" w:rsidP="5FF2F25D" w:rsidRDefault="00C03A91" w14:paraId="388CF7DC" w14:textId="7AF16CAE">
      <w:pPr>
        <w:pStyle w:val="Heading1"/>
        <w:suppressLineNumbers w:val="0"/>
        <w:bidi w:val="0"/>
        <w:spacing w:before="240" w:beforeAutospacing="off" w:after="240" w:afterAutospacing="off" w:line="360" w:lineRule="auto"/>
        <w:ind w:left="0" w:right="0"/>
        <w:jc w:val="left"/>
        <w:rPr>
          <w:rFonts w:ascii="Arial" w:hAnsi="Arial" w:eastAsia="Arial" w:cs="Arial"/>
          <w:noProof w:val="0"/>
          <w:sz w:val="22"/>
          <w:szCs w:val="22"/>
          <w:lang w:val="en-GB"/>
        </w:rPr>
      </w:pPr>
      <w:r w:rsidRPr="5FF2F25D" w:rsidR="001B7A40">
        <w:rPr>
          <w:rFonts w:cs="Arial"/>
        </w:rPr>
        <w:t>Recommend</w:t>
      </w:r>
      <w:r w:rsidRPr="5FF2F25D" w:rsidR="007A7297">
        <w:rPr>
          <w:rFonts w:cs="Arial"/>
        </w:rPr>
        <w:t>ations</w:t>
      </w:r>
    </w:p>
    <w:p w:rsidR="0E7C2A7F" w:rsidP="5FF2F25D" w:rsidRDefault="0E7C2A7F" w14:paraId="321D7A29" w14:textId="0C94C79C">
      <w:pPr>
        <w:pStyle w:val="Normal"/>
        <w:suppressLineNumbers w:val="0"/>
        <w:spacing w:before="0" w:beforeAutospacing="off" w:after="160" w:afterAutospacing="off" w:line="259" w:lineRule="auto"/>
        <w:ind w:left="0" w:right="0"/>
        <w:jc w:val="left"/>
        <w:rPr>
          <w:rFonts w:ascii="Arial" w:hAnsi="Arial" w:eastAsia="Arial" w:cs="Arial"/>
          <w:color w:val="538135" w:themeColor="accent6" w:themeTint="FF" w:themeShade="BF"/>
          <w:sz w:val="22"/>
          <w:szCs w:val="22"/>
        </w:rPr>
      </w:pPr>
      <w:r w:rsidRPr="5FF2F25D" w:rsidR="0E7C2A7F">
        <w:rPr>
          <w:rFonts w:ascii="Arial" w:hAnsi="Arial" w:eastAsia="Arial" w:cs="Arial"/>
          <w:color w:val="000000" w:themeColor="text1" w:themeTint="FF" w:themeShade="FF"/>
          <w:sz w:val="22"/>
          <w:szCs w:val="22"/>
        </w:rPr>
        <w:t>Individuals with prediabetes should be directed towards structured programs that focus on intensive dietary changes and inc</w:t>
      </w:r>
      <w:r w:rsidRPr="5FF2F25D" w:rsidR="004F5604">
        <w:rPr>
          <w:rFonts w:ascii="Arial" w:hAnsi="Arial" w:eastAsia="Arial" w:cs="Arial"/>
          <w:color w:val="000000" w:themeColor="text1" w:themeTint="FF" w:themeShade="FF"/>
          <w:sz w:val="22"/>
          <w:szCs w:val="22"/>
        </w:rPr>
        <w:t xml:space="preserve">reased physical activity. These interventions aim to </w:t>
      </w:r>
      <w:r w:rsidRPr="5FF2F25D" w:rsidR="21B92AC3">
        <w:rPr>
          <w:rFonts w:ascii="Arial" w:hAnsi="Arial" w:eastAsia="Arial" w:cs="Arial"/>
          <w:color w:val="000000" w:themeColor="text1" w:themeTint="FF" w:themeShade="FF"/>
          <w:sz w:val="22"/>
          <w:szCs w:val="22"/>
        </w:rPr>
        <w:t>achieve</w:t>
      </w:r>
      <w:r w:rsidRPr="5FF2F25D" w:rsidR="5921747C">
        <w:rPr>
          <w:rFonts w:ascii="Arial" w:hAnsi="Arial" w:eastAsia="Arial" w:cs="Arial"/>
          <w:color w:val="000000" w:themeColor="text1" w:themeTint="FF" w:themeShade="FF"/>
          <w:sz w:val="22"/>
          <w:szCs w:val="22"/>
        </w:rPr>
        <w:t xml:space="preserve"> a body weight reduction of approximately seven </w:t>
      </w:r>
      <w:r w:rsidRPr="5FF2F25D" w:rsidR="2D6B61A8">
        <w:rPr>
          <w:rFonts w:ascii="Arial" w:hAnsi="Arial" w:eastAsia="Arial" w:cs="Arial"/>
          <w:color w:val="000000" w:themeColor="text1" w:themeTint="FF" w:themeShade="FF"/>
          <w:sz w:val="22"/>
          <w:szCs w:val="22"/>
        </w:rPr>
        <w:t>per cent</w:t>
      </w:r>
      <w:r w:rsidRPr="5FF2F25D" w:rsidR="5921747C">
        <w:rPr>
          <w:rFonts w:ascii="Arial" w:hAnsi="Arial" w:eastAsia="Arial" w:cs="Arial"/>
          <w:color w:val="000000" w:themeColor="text1" w:themeTint="FF" w:themeShade="FF"/>
          <w:sz w:val="22"/>
          <w:szCs w:val="22"/>
        </w:rPr>
        <w:t xml:space="preserve"> while </w:t>
      </w:r>
      <w:r w:rsidRPr="5FF2F25D" w:rsidR="7115BBDF">
        <w:rPr>
          <w:rFonts w:ascii="Arial" w:hAnsi="Arial" w:eastAsia="Arial" w:cs="Arial"/>
          <w:color w:val="000000" w:themeColor="text1" w:themeTint="FF" w:themeShade="FF"/>
          <w:sz w:val="22"/>
          <w:szCs w:val="22"/>
        </w:rPr>
        <w:t>encouraging</w:t>
      </w:r>
      <w:r w:rsidRPr="5FF2F25D" w:rsidR="5921747C">
        <w:rPr>
          <w:rFonts w:ascii="Arial" w:hAnsi="Arial" w:eastAsia="Arial" w:cs="Arial"/>
          <w:color w:val="000000" w:themeColor="text1" w:themeTint="FF" w:themeShade="FF"/>
          <w:sz w:val="22"/>
          <w:szCs w:val="22"/>
        </w:rPr>
        <w:t xml:space="preserve"> at </w:t>
      </w:r>
      <w:r w:rsidRPr="5FF2F25D" w:rsidR="75EC7472">
        <w:rPr>
          <w:rFonts w:ascii="Arial" w:hAnsi="Arial" w:eastAsia="Arial" w:cs="Arial"/>
          <w:color w:val="000000" w:themeColor="text1" w:themeTint="FF" w:themeShade="FF"/>
          <w:sz w:val="22"/>
          <w:szCs w:val="22"/>
        </w:rPr>
        <w:t>least</w:t>
      </w:r>
      <w:r w:rsidRPr="5FF2F25D" w:rsidR="5921747C">
        <w:rPr>
          <w:rFonts w:ascii="Arial" w:hAnsi="Arial" w:eastAsia="Arial" w:cs="Arial"/>
          <w:color w:val="000000" w:themeColor="text1" w:themeTint="FF" w:themeShade="FF"/>
          <w:sz w:val="22"/>
          <w:szCs w:val="22"/>
        </w:rPr>
        <w:t xml:space="preserve"> one fifty minutes per week</w:t>
      </w:r>
      <w:r w:rsidRPr="5FF2F25D" w:rsidR="7213C42A">
        <w:rPr>
          <w:rFonts w:ascii="Arial" w:hAnsi="Arial" w:eastAsia="Arial" w:cs="Arial"/>
          <w:color w:val="000000" w:themeColor="text1" w:themeTint="FF" w:themeShade="FF"/>
          <w:sz w:val="22"/>
          <w:szCs w:val="22"/>
        </w:rPr>
        <w:t xml:space="preserve"> of moderate-intensity exercise. </w:t>
      </w:r>
      <w:r w:rsidRPr="5FF2F25D" w:rsidR="03196BCA">
        <w:rPr>
          <w:rFonts w:ascii="Arial" w:hAnsi="Arial" w:eastAsia="Arial" w:cs="Arial"/>
          <w:color w:val="000000" w:themeColor="text1" w:themeTint="FF" w:themeShade="FF"/>
          <w:sz w:val="22"/>
          <w:szCs w:val="22"/>
        </w:rPr>
        <w:t>R</w:t>
      </w:r>
      <w:r w:rsidRPr="5FF2F25D" w:rsidR="7213C42A">
        <w:rPr>
          <w:rFonts w:ascii="Arial" w:hAnsi="Arial" w:eastAsia="Arial" w:cs="Arial"/>
          <w:color w:val="000000" w:themeColor="text1" w:themeTint="FF" w:themeShade="FF"/>
          <w:sz w:val="22"/>
          <w:szCs w:val="22"/>
        </w:rPr>
        <w:t xml:space="preserve">eferring </w:t>
      </w:r>
      <w:r w:rsidRPr="5FF2F25D" w:rsidR="3981D776">
        <w:rPr>
          <w:rFonts w:ascii="Arial" w:hAnsi="Arial" w:eastAsia="Arial" w:cs="Arial"/>
          <w:color w:val="000000" w:themeColor="text1" w:themeTint="FF" w:themeShade="FF"/>
          <w:sz w:val="22"/>
          <w:szCs w:val="22"/>
        </w:rPr>
        <w:t>patients</w:t>
      </w:r>
      <w:r w:rsidRPr="5FF2F25D" w:rsidR="6840DB1F">
        <w:rPr>
          <w:rFonts w:ascii="Arial" w:hAnsi="Arial" w:eastAsia="Arial" w:cs="Arial"/>
          <w:color w:val="000000" w:themeColor="text1" w:themeTint="FF" w:themeShade="FF"/>
          <w:sz w:val="22"/>
          <w:szCs w:val="22"/>
        </w:rPr>
        <w:t xml:space="preserve"> to self-management education and support services is strongly </w:t>
      </w:r>
      <w:r w:rsidRPr="5FF2F25D" w:rsidR="1DE5C818">
        <w:rPr>
          <w:rFonts w:ascii="Arial" w:hAnsi="Arial" w:eastAsia="Arial" w:cs="Arial"/>
          <w:color w:val="000000" w:themeColor="text1" w:themeTint="FF" w:themeShade="FF"/>
          <w:sz w:val="22"/>
          <w:szCs w:val="22"/>
        </w:rPr>
        <w:t>advised</w:t>
      </w:r>
      <w:r w:rsidRPr="5FF2F25D" w:rsidR="30500B83">
        <w:rPr>
          <w:rFonts w:ascii="Arial" w:hAnsi="Arial" w:eastAsia="Arial" w:cs="Arial"/>
          <w:color w:val="000000" w:themeColor="text1" w:themeTint="FF" w:themeShade="FF"/>
          <w:sz w:val="22"/>
          <w:szCs w:val="22"/>
        </w:rPr>
        <w:t>. Ongoing follow-up</w:t>
      </w:r>
      <w:r w:rsidRPr="5FF2F25D" w:rsidR="79F7A0F0">
        <w:rPr>
          <w:rFonts w:ascii="Arial" w:hAnsi="Arial" w:eastAsia="Arial" w:cs="Arial"/>
          <w:color w:val="000000" w:themeColor="text1" w:themeTint="FF" w:themeShade="FF"/>
          <w:sz w:val="22"/>
          <w:szCs w:val="22"/>
        </w:rPr>
        <w:t>,</w:t>
      </w:r>
      <w:r w:rsidRPr="5FF2F25D" w:rsidR="30500B83">
        <w:rPr>
          <w:rFonts w:ascii="Arial" w:hAnsi="Arial" w:eastAsia="Arial" w:cs="Arial"/>
          <w:color w:val="000000" w:themeColor="text1" w:themeTint="FF" w:themeShade="FF"/>
          <w:sz w:val="22"/>
          <w:szCs w:val="22"/>
        </w:rPr>
        <w:t xml:space="preserve"> including counselling and </w:t>
      </w:r>
      <w:r w:rsidRPr="5FF2F25D" w:rsidR="1D21570C">
        <w:rPr>
          <w:rFonts w:ascii="Arial" w:hAnsi="Arial" w:eastAsia="Arial" w:cs="Arial"/>
          <w:color w:val="000000" w:themeColor="text1" w:themeTint="FF" w:themeShade="FF"/>
          <w:sz w:val="22"/>
          <w:szCs w:val="22"/>
        </w:rPr>
        <w:t>encouragement</w:t>
      </w:r>
      <w:r w:rsidRPr="5FF2F25D" w:rsidR="755D25D2">
        <w:rPr>
          <w:rFonts w:ascii="Arial" w:hAnsi="Arial" w:eastAsia="Arial" w:cs="Arial"/>
          <w:color w:val="000000" w:themeColor="text1" w:themeTint="FF" w:themeShade="FF"/>
          <w:sz w:val="22"/>
          <w:szCs w:val="22"/>
        </w:rPr>
        <w:t>,</w:t>
      </w:r>
      <w:r w:rsidRPr="5FF2F25D" w:rsidR="1D21570C">
        <w:rPr>
          <w:rFonts w:ascii="Arial" w:hAnsi="Arial" w:eastAsia="Arial" w:cs="Arial"/>
          <w:color w:val="000000" w:themeColor="text1" w:themeTint="FF" w:themeShade="FF"/>
          <w:sz w:val="22"/>
          <w:szCs w:val="22"/>
        </w:rPr>
        <w:t xml:space="preserve"> is</w:t>
      </w:r>
      <w:r w:rsidRPr="5FF2F25D" w:rsidR="30500B83">
        <w:rPr>
          <w:rFonts w:ascii="Arial" w:hAnsi="Arial" w:eastAsia="Arial" w:cs="Arial"/>
          <w:color w:val="000000" w:themeColor="text1" w:themeTint="FF" w:themeShade="FF"/>
          <w:sz w:val="22"/>
          <w:szCs w:val="22"/>
        </w:rPr>
        <w:t xml:space="preserve"> essential to support </w:t>
      </w:r>
      <w:r w:rsidRPr="5FF2F25D" w:rsidR="3CB4976B">
        <w:rPr>
          <w:rFonts w:ascii="Arial" w:hAnsi="Arial" w:eastAsia="Arial" w:cs="Arial"/>
          <w:color w:val="000000" w:themeColor="text1" w:themeTint="FF" w:themeShade="FF"/>
          <w:sz w:val="22"/>
          <w:szCs w:val="22"/>
        </w:rPr>
        <w:t>individuals in adopting and sustaining</w:t>
      </w:r>
      <w:r w:rsidRPr="5FF2F25D" w:rsidR="1BDEE668">
        <w:rPr>
          <w:rFonts w:ascii="Arial" w:hAnsi="Arial" w:eastAsia="Arial" w:cs="Arial"/>
          <w:color w:val="000000" w:themeColor="text1" w:themeTint="FF" w:themeShade="FF"/>
          <w:sz w:val="22"/>
          <w:szCs w:val="22"/>
        </w:rPr>
        <w:t xml:space="preserve"> </w:t>
      </w:r>
      <w:r w:rsidRPr="5FF2F25D" w:rsidR="52FE418D">
        <w:rPr>
          <w:rFonts w:ascii="Arial" w:hAnsi="Arial" w:eastAsia="Arial" w:cs="Arial"/>
          <w:color w:val="000000" w:themeColor="text1" w:themeTint="FF" w:themeShade="FF"/>
          <w:sz w:val="22"/>
          <w:szCs w:val="22"/>
        </w:rPr>
        <w:t>these</w:t>
      </w:r>
      <w:r w:rsidRPr="5FF2F25D" w:rsidR="1BDEE668">
        <w:rPr>
          <w:rFonts w:ascii="Arial" w:hAnsi="Arial" w:eastAsia="Arial" w:cs="Arial"/>
          <w:color w:val="000000" w:themeColor="text1" w:themeTint="FF" w:themeShade="FF"/>
          <w:sz w:val="22"/>
          <w:szCs w:val="22"/>
        </w:rPr>
        <w:t xml:space="preserve"> lifestyle </w:t>
      </w:r>
      <w:r w:rsidRPr="5FF2F25D" w:rsidR="2D8C5D1F">
        <w:rPr>
          <w:rFonts w:ascii="Arial" w:hAnsi="Arial" w:eastAsia="Arial" w:cs="Arial"/>
          <w:color w:val="000000" w:themeColor="text1" w:themeTint="FF" w:themeShade="FF"/>
          <w:sz w:val="22"/>
          <w:szCs w:val="22"/>
        </w:rPr>
        <w:t>modifications over time</w:t>
      </w:r>
      <w:r w:rsidRPr="5FF2F25D" w:rsidR="1BDEE668">
        <w:rPr>
          <w:rFonts w:ascii="Arial" w:hAnsi="Arial" w:eastAsia="Arial" w:cs="Arial"/>
          <w:color w:val="000000" w:themeColor="text1" w:themeTint="FF" w:themeShade="FF"/>
          <w:sz w:val="22"/>
          <w:szCs w:val="22"/>
        </w:rPr>
        <w:t>. For adults aged eighteen years and above, general recommendat</w:t>
      </w:r>
      <w:r w:rsidRPr="5FF2F25D" w:rsidR="17EDFD82">
        <w:rPr>
          <w:rFonts w:ascii="Arial" w:hAnsi="Arial" w:eastAsia="Arial" w:cs="Arial"/>
          <w:color w:val="000000" w:themeColor="text1" w:themeTint="FF" w:themeShade="FF"/>
          <w:sz w:val="22"/>
          <w:szCs w:val="22"/>
        </w:rPr>
        <w:t xml:space="preserve">ions include </w:t>
      </w:r>
      <w:r w:rsidRPr="5FF2F25D" w:rsidR="21A52022">
        <w:rPr>
          <w:rFonts w:ascii="Arial" w:hAnsi="Arial" w:eastAsia="Arial" w:cs="Arial"/>
          <w:color w:val="000000" w:themeColor="text1" w:themeTint="FF" w:themeShade="FF"/>
          <w:sz w:val="22"/>
          <w:szCs w:val="22"/>
        </w:rPr>
        <w:t>engaging</w:t>
      </w:r>
      <w:r w:rsidRPr="5FF2F25D" w:rsidR="17EDFD82">
        <w:rPr>
          <w:rFonts w:ascii="Arial" w:hAnsi="Arial" w:eastAsia="Arial" w:cs="Arial"/>
          <w:color w:val="000000" w:themeColor="text1" w:themeTint="FF" w:themeShade="FF"/>
          <w:sz w:val="22"/>
          <w:szCs w:val="22"/>
        </w:rPr>
        <w:t xml:space="preserve"> in a minimum of one fifty minutes of moderate </w:t>
      </w:r>
      <w:r w:rsidRPr="5FF2F25D" w:rsidR="3DD58378">
        <w:rPr>
          <w:rFonts w:ascii="Arial" w:hAnsi="Arial" w:eastAsia="Arial" w:cs="Arial"/>
          <w:color w:val="000000" w:themeColor="text1" w:themeTint="FF" w:themeShade="FF"/>
          <w:sz w:val="22"/>
          <w:szCs w:val="22"/>
        </w:rPr>
        <w:t xml:space="preserve">to </w:t>
      </w:r>
      <w:r w:rsidRPr="5FF2F25D" w:rsidR="17EDFD82">
        <w:rPr>
          <w:rFonts w:ascii="Arial" w:hAnsi="Arial" w:eastAsia="Arial" w:cs="Arial"/>
          <w:color w:val="000000" w:themeColor="text1" w:themeTint="FF" w:themeShade="FF"/>
          <w:sz w:val="22"/>
          <w:szCs w:val="22"/>
        </w:rPr>
        <w:t>intense activity.</w:t>
      </w:r>
      <w:r w:rsidRPr="5FF2F25D" w:rsidR="63F4146A">
        <w:rPr>
          <w:rFonts w:ascii="Arial" w:hAnsi="Arial" w:eastAsia="Arial" w:cs="Arial"/>
          <w:color w:val="000000" w:themeColor="text1" w:themeTint="FF" w:themeShade="FF"/>
          <w:sz w:val="22"/>
          <w:szCs w:val="22"/>
        </w:rPr>
        <w:t xml:space="preserve"> This activity should be performed in sessions lasting at least </w:t>
      </w:r>
      <w:r w:rsidRPr="5FF2F25D" w:rsidR="003A7964">
        <w:rPr>
          <w:rFonts w:ascii="Arial" w:hAnsi="Arial" w:eastAsia="Arial" w:cs="Arial"/>
          <w:color w:val="000000" w:themeColor="text1" w:themeTint="FF" w:themeShade="FF"/>
          <w:sz w:val="22"/>
          <w:szCs w:val="22"/>
        </w:rPr>
        <w:t>ten</w:t>
      </w:r>
      <w:r w:rsidRPr="5FF2F25D" w:rsidR="63F4146A">
        <w:rPr>
          <w:rFonts w:ascii="Arial" w:hAnsi="Arial" w:eastAsia="Arial" w:cs="Arial"/>
          <w:color w:val="000000" w:themeColor="text1" w:themeTint="FF" w:themeShade="FF"/>
          <w:sz w:val="22"/>
          <w:szCs w:val="22"/>
        </w:rPr>
        <w:t xml:space="preserve"> mi</w:t>
      </w:r>
      <w:r w:rsidRPr="5FF2F25D" w:rsidR="0E21B5CD">
        <w:rPr>
          <w:rFonts w:ascii="Arial" w:hAnsi="Arial" w:eastAsia="Arial" w:cs="Arial"/>
          <w:color w:val="000000" w:themeColor="text1" w:themeTint="FF" w:themeShade="FF"/>
          <w:sz w:val="22"/>
          <w:szCs w:val="22"/>
        </w:rPr>
        <w:t>nutes</w:t>
      </w:r>
      <w:r w:rsidRPr="5FF2F25D" w:rsidR="098C1E13">
        <w:rPr>
          <w:rFonts w:ascii="Arial" w:hAnsi="Arial" w:eastAsia="Arial" w:cs="Arial"/>
          <w:color w:val="000000" w:themeColor="text1" w:themeTint="FF" w:themeShade="FF"/>
          <w:sz w:val="22"/>
          <w:szCs w:val="22"/>
        </w:rPr>
        <w:t xml:space="preserve">, and a </w:t>
      </w:r>
      <w:r w:rsidRPr="5FF2F25D" w:rsidR="7A6FCC49">
        <w:rPr>
          <w:rFonts w:ascii="Arial" w:hAnsi="Arial" w:eastAsia="Arial" w:cs="Arial"/>
          <w:color w:val="000000" w:themeColor="text1" w:themeTint="FF" w:themeShade="FF"/>
          <w:sz w:val="22"/>
          <w:szCs w:val="22"/>
        </w:rPr>
        <w:t>muscle-strengthening</w:t>
      </w:r>
      <w:r w:rsidRPr="5FF2F25D" w:rsidR="0E21B5CD">
        <w:rPr>
          <w:rFonts w:ascii="Arial" w:hAnsi="Arial" w:eastAsia="Arial" w:cs="Arial"/>
          <w:color w:val="000000" w:themeColor="text1" w:themeTint="FF" w:themeShade="FF"/>
          <w:sz w:val="22"/>
          <w:szCs w:val="22"/>
        </w:rPr>
        <w:t xml:space="preserve"> exercise that </w:t>
      </w:r>
      <w:r w:rsidRPr="5FF2F25D" w:rsidR="1B9D5C98">
        <w:rPr>
          <w:rFonts w:ascii="Arial" w:hAnsi="Arial" w:eastAsia="Arial" w:cs="Arial"/>
          <w:color w:val="000000" w:themeColor="text1" w:themeTint="FF" w:themeShade="FF"/>
          <w:sz w:val="22"/>
          <w:szCs w:val="22"/>
        </w:rPr>
        <w:t>targets</w:t>
      </w:r>
      <w:r w:rsidRPr="5FF2F25D" w:rsidR="0E21B5CD">
        <w:rPr>
          <w:rFonts w:ascii="Arial" w:hAnsi="Arial" w:eastAsia="Arial" w:cs="Arial"/>
          <w:color w:val="000000" w:themeColor="text1" w:themeTint="FF" w:themeShade="FF"/>
          <w:sz w:val="22"/>
          <w:szCs w:val="22"/>
        </w:rPr>
        <w:t xml:space="preserve"> major groups should be carried out </w:t>
      </w:r>
      <w:r w:rsidRPr="5FF2F25D" w:rsidR="475E5500">
        <w:rPr>
          <w:rFonts w:ascii="Arial" w:hAnsi="Arial" w:eastAsia="Arial" w:cs="Arial"/>
          <w:color w:val="000000" w:themeColor="text1" w:themeTint="FF" w:themeShade="FF"/>
          <w:sz w:val="22"/>
          <w:szCs w:val="22"/>
        </w:rPr>
        <w:t>twice a</w:t>
      </w:r>
      <w:r w:rsidRPr="5FF2F25D" w:rsidR="3BFF2AC9">
        <w:rPr>
          <w:rFonts w:ascii="Arial" w:hAnsi="Arial" w:eastAsia="Arial" w:cs="Arial"/>
          <w:color w:val="000000" w:themeColor="text1" w:themeTint="FF" w:themeShade="FF"/>
          <w:sz w:val="22"/>
          <w:szCs w:val="22"/>
        </w:rPr>
        <w:t xml:space="preserve"> week (Galaviz, 2019).</w:t>
      </w:r>
      <w:r w:rsidRPr="5FF2F25D" w:rsidR="63AC7267">
        <w:rPr>
          <w:rFonts w:ascii="Arial" w:hAnsi="Arial" w:eastAsia="Arial" w:cs="Arial"/>
          <w:color w:val="000000" w:themeColor="text1" w:themeTint="FF" w:themeShade="FF"/>
          <w:sz w:val="22"/>
          <w:szCs w:val="22"/>
        </w:rPr>
        <w:t xml:space="preserve"> </w:t>
      </w:r>
      <w:r w:rsidRPr="5FF2F25D" w:rsidR="0E7A7080">
        <w:rPr>
          <w:rFonts w:ascii="Arial" w:hAnsi="Arial" w:eastAsia="Arial" w:cs="Arial"/>
          <w:color w:val="000000" w:themeColor="text1" w:themeTint="FF" w:themeShade="FF"/>
          <w:sz w:val="22"/>
          <w:szCs w:val="22"/>
        </w:rPr>
        <w:t>Furthermore, t</w:t>
      </w:r>
      <w:r w:rsidRPr="5FF2F25D" w:rsidR="3998AA23">
        <w:rPr>
          <w:rFonts w:ascii="Arial" w:hAnsi="Arial" w:eastAsia="Arial" w:cs="Arial"/>
          <w:color w:val="000000" w:themeColor="text1" w:themeTint="FF" w:themeShade="FF"/>
          <w:sz w:val="22"/>
          <w:szCs w:val="22"/>
        </w:rPr>
        <w:t xml:space="preserve">ype 2 Diabetes is a chronic, progressive condition </w:t>
      </w:r>
      <w:r w:rsidRPr="5FF2F25D" w:rsidR="7D56FE86">
        <w:rPr>
          <w:rFonts w:ascii="Arial" w:hAnsi="Arial" w:eastAsia="Arial" w:cs="Arial"/>
          <w:color w:val="000000" w:themeColor="text1" w:themeTint="FF" w:themeShade="FF"/>
          <w:sz w:val="22"/>
          <w:szCs w:val="22"/>
        </w:rPr>
        <w:t>that</w:t>
      </w:r>
      <w:r w:rsidRPr="5FF2F25D" w:rsidR="3998AA23">
        <w:rPr>
          <w:rFonts w:ascii="Arial" w:hAnsi="Arial" w:eastAsia="Arial" w:cs="Arial"/>
          <w:color w:val="000000" w:themeColor="text1" w:themeTint="FF" w:themeShade="FF"/>
          <w:sz w:val="22"/>
          <w:szCs w:val="22"/>
        </w:rPr>
        <w:t xml:space="preserve"> is primarily managed by the individual. Effective </w:t>
      </w:r>
      <w:r w:rsidRPr="5FF2F25D" w:rsidR="658744AB">
        <w:rPr>
          <w:rFonts w:ascii="Arial" w:hAnsi="Arial" w:eastAsia="Arial" w:cs="Arial"/>
          <w:color w:val="000000" w:themeColor="text1" w:themeTint="FF" w:themeShade="FF"/>
          <w:sz w:val="22"/>
          <w:szCs w:val="22"/>
        </w:rPr>
        <w:t>management</w:t>
      </w:r>
      <w:r w:rsidRPr="5FF2F25D" w:rsidR="3998AA23">
        <w:rPr>
          <w:rFonts w:ascii="Arial" w:hAnsi="Arial" w:eastAsia="Arial" w:cs="Arial"/>
          <w:color w:val="000000" w:themeColor="text1" w:themeTint="FF" w:themeShade="FF"/>
          <w:sz w:val="22"/>
          <w:szCs w:val="22"/>
        </w:rPr>
        <w:t xml:space="preserve"> requires lifest</w:t>
      </w:r>
      <w:r w:rsidRPr="5FF2F25D" w:rsidR="2D5A017B">
        <w:rPr>
          <w:rFonts w:ascii="Arial" w:hAnsi="Arial" w:eastAsia="Arial" w:cs="Arial"/>
          <w:color w:val="000000" w:themeColor="text1" w:themeTint="FF" w:themeShade="FF"/>
          <w:sz w:val="22"/>
          <w:szCs w:val="22"/>
        </w:rPr>
        <w:t>yle modification, and treatment can often be complex. Structured education programs can support adults with</w:t>
      </w:r>
      <w:r w:rsidRPr="5FF2F25D" w:rsidR="4914524F">
        <w:rPr>
          <w:rFonts w:ascii="Arial" w:hAnsi="Arial" w:eastAsia="Arial" w:cs="Arial"/>
          <w:color w:val="000000" w:themeColor="text1" w:themeTint="FF" w:themeShade="FF"/>
          <w:sz w:val="22"/>
          <w:szCs w:val="22"/>
        </w:rPr>
        <w:t xml:space="preserve"> type 2 </w:t>
      </w:r>
      <w:r w:rsidRPr="5FF2F25D" w:rsidR="61AD132F">
        <w:rPr>
          <w:rFonts w:ascii="Arial" w:hAnsi="Arial" w:eastAsia="Arial" w:cs="Arial"/>
          <w:color w:val="000000" w:themeColor="text1" w:themeTint="FF" w:themeShade="FF"/>
          <w:sz w:val="22"/>
          <w:szCs w:val="22"/>
        </w:rPr>
        <w:t>diabetes</w:t>
      </w:r>
      <w:r w:rsidRPr="5FF2F25D" w:rsidR="4914524F">
        <w:rPr>
          <w:rFonts w:ascii="Arial" w:hAnsi="Arial" w:eastAsia="Arial" w:cs="Arial"/>
          <w:color w:val="000000" w:themeColor="text1" w:themeTint="FF" w:themeShade="FF"/>
          <w:sz w:val="22"/>
          <w:szCs w:val="22"/>
        </w:rPr>
        <w:t xml:space="preserve"> by enhancing their knowledge, developing practical self-management skills, </w:t>
      </w:r>
      <w:r w:rsidRPr="5FF2F25D" w:rsidR="079E8783">
        <w:rPr>
          <w:rFonts w:ascii="Arial" w:hAnsi="Arial" w:eastAsia="Arial" w:cs="Arial"/>
          <w:color w:val="000000" w:themeColor="text1" w:themeTint="FF" w:themeShade="FF"/>
          <w:sz w:val="22"/>
          <w:szCs w:val="22"/>
        </w:rPr>
        <w:t>and</w:t>
      </w:r>
      <w:r w:rsidRPr="5FF2F25D" w:rsidR="4914524F">
        <w:rPr>
          <w:rFonts w:ascii="Arial" w:hAnsi="Arial" w:eastAsia="Arial" w:cs="Arial"/>
          <w:color w:val="000000" w:themeColor="text1" w:themeTint="FF" w:themeShade="FF"/>
          <w:sz w:val="22"/>
          <w:szCs w:val="22"/>
        </w:rPr>
        <w:t xml:space="preserve"> increasing their</w:t>
      </w:r>
      <w:r w:rsidRPr="5FF2F25D" w:rsidR="550E4F29">
        <w:rPr>
          <w:rFonts w:ascii="Arial" w:hAnsi="Arial" w:eastAsia="Arial" w:cs="Arial"/>
          <w:color w:val="000000" w:themeColor="text1" w:themeTint="FF" w:themeShade="FF"/>
          <w:sz w:val="22"/>
          <w:szCs w:val="22"/>
        </w:rPr>
        <w:t xml:space="preserve"> engagement in </w:t>
      </w:r>
      <w:r w:rsidRPr="5FF2F25D" w:rsidR="6AAF0908">
        <w:rPr>
          <w:rFonts w:ascii="Arial" w:hAnsi="Arial" w:eastAsia="Arial" w:cs="Arial"/>
          <w:color w:val="000000" w:themeColor="text1" w:themeTint="FF" w:themeShade="FF"/>
          <w:sz w:val="22"/>
          <w:szCs w:val="22"/>
        </w:rPr>
        <w:t>managing</w:t>
      </w:r>
      <w:r w:rsidRPr="5FF2F25D" w:rsidR="550E4F29">
        <w:rPr>
          <w:rFonts w:ascii="Arial" w:hAnsi="Arial" w:eastAsia="Arial" w:cs="Arial"/>
          <w:color w:val="000000" w:themeColor="text1" w:themeTint="FF" w:themeShade="FF"/>
          <w:sz w:val="22"/>
          <w:szCs w:val="22"/>
        </w:rPr>
        <w:t xml:space="preserve"> their condition. When </w:t>
      </w:r>
      <w:r w:rsidRPr="5FF2F25D" w:rsidR="5E8FF751">
        <w:rPr>
          <w:rFonts w:ascii="Arial" w:hAnsi="Arial" w:eastAsia="Arial" w:cs="Arial"/>
          <w:color w:val="000000" w:themeColor="text1" w:themeTint="FF" w:themeShade="FF"/>
          <w:sz w:val="22"/>
          <w:szCs w:val="22"/>
        </w:rPr>
        <w:t>appropriate</w:t>
      </w:r>
      <w:r w:rsidRPr="5FF2F25D" w:rsidR="2078F5C6">
        <w:rPr>
          <w:rFonts w:ascii="Arial" w:hAnsi="Arial" w:eastAsia="Arial" w:cs="Arial"/>
          <w:color w:val="000000" w:themeColor="text1" w:themeTint="FF" w:themeShade="FF"/>
          <w:sz w:val="22"/>
          <w:szCs w:val="22"/>
        </w:rPr>
        <w:t>,</w:t>
      </w:r>
      <w:r w:rsidRPr="5FF2F25D" w:rsidR="550E4F29">
        <w:rPr>
          <w:rFonts w:ascii="Arial" w:hAnsi="Arial" w:eastAsia="Arial" w:cs="Arial"/>
          <w:color w:val="000000" w:themeColor="text1" w:themeTint="FF" w:themeShade="FF"/>
          <w:sz w:val="22"/>
          <w:szCs w:val="22"/>
        </w:rPr>
        <w:t xml:space="preserve"> these programs </w:t>
      </w:r>
      <w:r w:rsidRPr="5FF2F25D" w:rsidR="574CD5A8">
        <w:rPr>
          <w:rFonts w:ascii="Arial" w:hAnsi="Arial" w:eastAsia="Arial" w:cs="Arial"/>
          <w:color w:val="000000" w:themeColor="text1" w:themeTint="FF" w:themeShade="FF"/>
          <w:sz w:val="22"/>
          <w:szCs w:val="22"/>
        </w:rPr>
        <w:t>should</w:t>
      </w:r>
      <w:r w:rsidRPr="5FF2F25D" w:rsidR="550E4F29">
        <w:rPr>
          <w:rFonts w:ascii="Arial" w:hAnsi="Arial" w:eastAsia="Arial" w:cs="Arial"/>
          <w:color w:val="000000" w:themeColor="text1" w:themeTint="FF" w:themeShade="FF"/>
          <w:sz w:val="22"/>
          <w:szCs w:val="22"/>
        </w:rPr>
        <w:t xml:space="preserve"> also include family</w:t>
      </w:r>
      <w:r w:rsidRPr="5FF2F25D" w:rsidR="3CFEC901">
        <w:rPr>
          <w:rFonts w:ascii="Arial" w:hAnsi="Arial" w:eastAsia="Arial" w:cs="Arial"/>
          <w:color w:val="000000" w:themeColor="text1" w:themeTint="FF" w:themeShade="FF"/>
          <w:sz w:val="22"/>
          <w:szCs w:val="22"/>
        </w:rPr>
        <w:t xml:space="preserve"> members and caregivers. Education should be provided soon after </w:t>
      </w:r>
      <w:r w:rsidRPr="5FF2F25D" w:rsidR="5FA83D3B">
        <w:rPr>
          <w:rFonts w:ascii="Arial" w:hAnsi="Arial" w:eastAsia="Arial" w:cs="Arial"/>
          <w:color w:val="000000" w:themeColor="text1" w:themeTint="FF" w:themeShade="FF"/>
          <w:sz w:val="22"/>
          <w:szCs w:val="22"/>
        </w:rPr>
        <w:t>diagnosis</w:t>
      </w:r>
      <w:r w:rsidRPr="5FF2F25D" w:rsidR="3CFEC901">
        <w:rPr>
          <w:rFonts w:ascii="Arial" w:hAnsi="Arial" w:eastAsia="Arial" w:cs="Arial"/>
          <w:color w:val="000000" w:themeColor="text1" w:themeTint="FF" w:themeShade="FF"/>
          <w:sz w:val="22"/>
          <w:szCs w:val="22"/>
        </w:rPr>
        <w:t xml:space="preserve">, as individuals </w:t>
      </w:r>
      <w:r w:rsidRPr="5FF2F25D" w:rsidR="298AD7DD">
        <w:rPr>
          <w:rFonts w:ascii="Arial" w:hAnsi="Arial" w:eastAsia="Arial" w:cs="Arial"/>
          <w:color w:val="000000" w:themeColor="text1" w:themeTint="FF" w:themeShade="FF"/>
          <w:sz w:val="22"/>
          <w:szCs w:val="22"/>
        </w:rPr>
        <w:t>may be</w:t>
      </w:r>
      <w:r w:rsidRPr="5FF2F25D" w:rsidR="3CFEC901">
        <w:rPr>
          <w:rFonts w:ascii="Arial" w:hAnsi="Arial" w:eastAsia="Arial" w:cs="Arial"/>
          <w:color w:val="000000" w:themeColor="text1" w:themeTint="FF" w:themeShade="FF"/>
          <w:sz w:val="22"/>
          <w:szCs w:val="22"/>
        </w:rPr>
        <w:t xml:space="preserve"> more </w:t>
      </w:r>
      <w:r w:rsidRPr="5FF2F25D" w:rsidR="4659C0CD">
        <w:rPr>
          <w:rFonts w:ascii="Arial" w:hAnsi="Arial" w:eastAsia="Arial" w:cs="Arial"/>
          <w:color w:val="000000" w:themeColor="text1" w:themeTint="FF" w:themeShade="FF"/>
          <w:sz w:val="22"/>
          <w:szCs w:val="22"/>
        </w:rPr>
        <w:t xml:space="preserve">receptive to change </w:t>
      </w:r>
      <w:r w:rsidRPr="5FF2F25D" w:rsidR="04BA17A7">
        <w:rPr>
          <w:rFonts w:ascii="Arial" w:hAnsi="Arial" w:eastAsia="Arial" w:cs="Arial"/>
          <w:color w:val="000000" w:themeColor="text1" w:themeTint="FF" w:themeShade="FF"/>
          <w:sz w:val="22"/>
          <w:szCs w:val="22"/>
        </w:rPr>
        <w:t xml:space="preserve">at </w:t>
      </w:r>
      <w:r w:rsidRPr="5FF2F25D" w:rsidR="4659C0CD">
        <w:rPr>
          <w:rFonts w:ascii="Arial" w:hAnsi="Arial" w:eastAsia="Arial" w:cs="Arial"/>
          <w:color w:val="000000" w:themeColor="text1" w:themeTint="FF" w:themeShade="FF"/>
          <w:sz w:val="22"/>
          <w:szCs w:val="22"/>
        </w:rPr>
        <w:t xml:space="preserve">this stage with key concepts reinforced regularly (NICE,2023). </w:t>
      </w:r>
      <w:r w:rsidRPr="5FF2F25D" w:rsidR="5EDD9E9F">
        <w:rPr>
          <w:rFonts w:ascii="Arial" w:hAnsi="Arial" w:eastAsia="Arial" w:cs="Arial"/>
          <w:color w:val="000000" w:themeColor="text1" w:themeTint="FF" w:themeShade="FF"/>
          <w:sz w:val="22"/>
          <w:szCs w:val="22"/>
        </w:rPr>
        <w:t>In addition, m</w:t>
      </w:r>
      <w:r w:rsidRPr="5FF2F25D" w:rsidR="63AC7267">
        <w:rPr>
          <w:rFonts w:ascii="Arial" w:hAnsi="Arial" w:eastAsia="Arial" w:cs="Arial"/>
          <w:color w:val="000000" w:themeColor="text1" w:themeTint="FF" w:themeShade="FF"/>
          <w:sz w:val="22"/>
          <w:szCs w:val="22"/>
        </w:rPr>
        <w:t>anaging diabetes effectively requires</w:t>
      </w:r>
      <w:r w:rsidRPr="5FF2F25D" w:rsidR="3D8810E0">
        <w:rPr>
          <w:rFonts w:ascii="Arial" w:hAnsi="Arial" w:eastAsia="Arial" w:cs="Arial"/>
          <w:color w:val="000000" w:themeColor="text1" w:themeTint="FF" w:themeShade="FF"/>
          <w:sz w:val="22"/>
          <w:szCs w:val="22"/>
        </w:rPr>
        <w:t xml:space="preserve"> consistent attention to daily lifestyle habits and </w:t>
      </w:r>
      <w:r w:rsidRPr="5FF2F25D" w:rsidR="583EA655">
        <w:rPr>
          <w:rFonts w:ascii="Arial" w:hAnsi="Arial" w:eastAsia="Arial" w:cs="Arial"/>
          <w:color w:val="000000" w:themeColor="text1" w:themeTint="FF" w:themeShade="FF"/>
          <w:sz w:val="22"/>
          <w:szCs w:val="22"/>
        </w:rPr>
        <w:t>behavioural</w:t>
      </w:r>
      <w:r w:rsidRPr="5FF2F25D" w:rsidR="3D8810E0">
        <w:rPr>
          <w:rFonts w:ascii="Arial" w:hAnsi="Arial" w:eastAsia="Arial" w:cs="Arial"/>
          <w:color w:val="000000" w:themeColor="text1" w:themeTint="FF" w:themeShade="FF"/>
          <w:sz w:val="22"/>
          <w:szCs w:val="22"/>
        </w:rPr>
        <w:t xml:space="preserve"> adjustments. One important </w:t>
      </w:r>
      <w:r w:rsidRPr="5FF2F25D" w:rsidR="40B625D9">
        <w:rPr>
          <w:rFonts w:ascii="Arial" w:hAnsi="Arial" w:eastAsia="Arial" w:cs="Arial"/>
          <w:color w:val="000000" w:themeColor="text1" w:themeTint="FF" w:themeShade="FF"/>
          <w:sz w:val="22"/>
          <w:szCs w:val="22"/>
        </w:rPr>
        <w:t>aspect</w:t>
      </w:r>
      <w:r w:rsidRPr="5FF2F25D" w:rsidR="3D8810E0">
        <w:rPr>
          <w:rFonts w:ascii="Arial" w:hAnsi="Arial" w:eastAsia="Arial" w:cs="Arial"/>
          <w:color w:val="000000" w:themeColor="text1" w:themeTint="FF" w:themeShade="FF"/>
          <w:sz w:val="22"/>
          <w:szCs w:val="22"/>
        </w:rPr>
        <w:t xml:space="preserve"> is </w:t>
      </w:r>
      <w:r w:rsidRPr="5FF2F25D" w:rsidR="3D8810E0">
        <w:rPr>
          <w:rFonts w:ascii="Arial" w:hAnsi="Arial" w:eastAsia="Arial" w:cs="Arial"/>
          <w:color w:val="000000" w:themeColor="text1" w:themeTint="FF" w:themeShade="FF"/>
          <w:sz w:val="22"/>
          <w:szCs w:val="22"/>
        </w:rPr>
        <w:t>monitoring</w:t>
      </w:r>
      <w:r w:rsidRPr="5FF2F25D" w:rsidR="3D8810E0">
        <w:rPr>
          <w:rFonts w:ascii="Arial" w:hAnsi="Arial" w:eastAsia="Arial" w:cs="Arial"/>
          <w:color w:val="000000" w:themeColor="text1" w:themeTint="FF" w:themeShade="FF"/>
          <w:sz w:val="22"/>
          <w:szCs w:val="22"/>
        </w:rPr>
        <w:t xml:space="preserve"> carbohydrate intake to help regulate</w:t>
      </w:r>
      <w:r w:rsidRPr="5FF2F25D" w:rsidR="25033E0A">
        <w:rPr>
          <w:rFonts w:ascii="Arial" w:hAnsi="Arial" w:eastAsia="Arial" w:cs="Arial"/>
          <w:color w:val="000000" w:themeColor="text1" w:themeTint="FF" w:themeShade="FF"/>
          <w:sz w:val="22"/>
          <w:szCs w:val="22"/>
        </w:rPr>
        <w:t xml:space="preserve"> blood </w:t>
      </w:r>
      <w:r w:rsidRPr="5FF2F25D" w:rsidR="6F6CA74F">
        <w:rPr>
          <w:rFonts w:ascii="Arial" w:hAnsi="Arial" w:eastAsia="Arial" w:cs="Arial"/>
          <w:color w:val="000000" w:themeColor="text1" w:themeTint="FF" w:themeShade="FF"/>
          <w:sz w:val="22"/>
          <w:szCs w:val="22"/>
        </w:rPr>
        <w:t>glucose</w:t>
      </w:r>
      <w:r w:rsidRPr="5FF2F25D" w:rsidR="25033E0A">
        <w:rPr>
          <w:rFonts w:ascii="Arial" w:hAnsi="Arial" w:eastAsia="Arial" w:cs="Arial"/>
          <w:color w:val="000000" w:themeColor="text1" w:themeTint="FF" w:themeShade="FF"/>
          <w:sz w:val="22"/>
          <w:szCs w:val="22"/>
        </w:rPr>
        <w:t xml:space="preserve"> levels. </w:t>
      </w:r>
      <w:r w:rsidRPr="5FF2F25D" w:rsidR="2204209B">
        <w:rPr>
          <w:rFonts w:ascii="Arial" w:hAnsi="Arial" w:eastAsia="Arial" w:cs="Arial"/>
          <w:color w:val="000000" w:themeColor="text1" w:themeTint="FF" w:themeShade="FF"/>
          <w:sz w:val="22"/>
          <w:szCs w:val="22"/>
        </w:rPr>
        <w:t>Maintaining</w:t>
      </w:r>
      <w:r w:rsidRPr="5FF2F25D" w:rsidR="25033E0A">
        <w:rPr>
          <w:rFonts w:ascii="Arial" w:hAnsi="Arial" w:eastAsia="Arial" w:cs="Arial"/>
          <w:color w:val="000000" w:themeColor="text1" w:themeTint="FF" w:themeShade="FF"/>
          <w:sz w:val="22"/>
          <w:szCs w:val="22"/>
        </w:rPr>
        <w:t xml:space="preserve"> regular activity is crucial for overall health and glycaemic control. </w:t>
      </w:r>
      <w:r w:rsidRPr="5FF2F25D" w:rsidR="532D2B37">
        <w:rPr>
          <w:rFonts w:ascii="Arial" w:hAnsi="Arial" w:eastAsia="Arial" w:cs="Arial"/>
          <w:color w:val="000000" w:themeColor="text1" w:themeTint="FF" w:themeShade="FF"/>
          <w:sz w:val="22"/>
          <w:szCs w:val="22"/>
        </w:rPr>
        <w:t xml:space="preserve">Frequent </w:t>
      </w:r>
      <w:r w:rsidRPr="5FF2F25D" w:rsidR="5E234330">
        <w:rPr>
          <w:rFonts w:ascii="Arial" w:hAnsi="Arial" w:eastAsia="Arial" w:cs="Arial"/>
          <w:color w:val="000000" w:themeColor="text1" w:themeTint="FF" w:themeShade="FF"/>
          <w:sz w:val="22"/>
          <w:szCs w:val="22"/>
        </w:rPr>
        <w:t>monitoring</w:t>
      </w:r>
      <w:r w:rsidRPr="5FF2F25D" w:rsidR="532D2B37">
        <w:rPr>
          <w:rFonts w:ascii="Arial" w:hAnsi="Arial" w:eastAsia="Arial" w:cs="Arial"/>
          <w:color w:val="000000" w:themeColor="text1" w:themeTint="FF" w:themeShade="FF"/>
          <w:sz w:val="22"/>
          <w:szCs w:val="22"/>
        </w:rPr>
        <w:t xml:space="preserve"> of blood sugar levels </w:t>
      </w:r>
      <w:r w:rsidRPr="5FF2F25D" w:rsidR="21F4B5DE">
        <w:rPr>
          <w:rFonts w:ascii="Arial" w:hAnsi="Arial" w:eastAsia="Arial" w:cs="Arial"/>
          <w:color w:val="000000" w:themeColor="text1" w:themeTint="FF" w:themeShade="FF"/>
          <w:sz w:val="22"/>
          <w:szCs w:val="22"/>
        </w:rPr>
        <w:t>allows</w:t>
      </w:r>
      <w:r w:rsidRPr="5FF2F25D" w:rsidR="532D2B37">
        <w:rPr>
          <w:rFonts w:ascii="Arial" w:hAnsi="Arial" w:eastAsia="Arial" w:cs="Arial"/>
          <w:color w:val="000000" w:themeColor="text1" w:themeTint="FF" w:themeShade="FF"/>
          <w:sz w:val="22"/>
          <w:szCs w:val="22"/>
        </w:rPr>
        <w:t xml:space="preserve"> individuals to understand </w:t>
      </w:r>
      <w:r w:rsidRPr="5FF2F25D" w:rsidR="310715D3">
        <w:rPr>
          <w:rFonts w:ascii="Arial" w:hAnsi="Arial" w:eastAsia="Arial" w:cs="Arial"/>
          <w:color w:val="000000" w:themeColor="text1" w:themeTint="FF" w:themeShade="FF"/>
          <w:sz w:val="22"/>
          <w:szCs w:val="22"/>
        </w:rPr>
        <w:t>patterns</w:t>
      </w:r>
      <w:r w:rsidRPr="5FF2F25D" w:rsidR="532D2B37">
        <w:rPr>
          <w:rFonts w:ascii="Arial" w:hAnsi="Arial" w:eastAsia="Arial" w:cs="Arial"/>
          <w:color w:val="000000" w:themeColor="text1" w:themeTint="FF" w:themeShade="FF"/>
          <w:sz w:val="22"/>
          <w:szCs w:val="22"/>
        </w:rPr>
        <w:t xml:space="preserve"> and make </w:t>
      </w:r>
      <w:r w:rsidRPr="5FF2F25D" w:rsidR="57690D2B">
        <w:rPr>
          <w:rFonts w:ascii="Arial" w:hAnsi="Arial" w:eastAsia="Arial" w:cs="Arial"/>
          <w:color w:val="000000" w:themeColor="text1" w:themeTint="FF" w:themeShade="FF"/>
          <w:sz w:val="22"/>
          <w:szCs w:val="22"/>
        </w:rPr>
        <w:t xml:space="preserve">informed </w:t>
      </w:r>
      <w:r w:rsidRPr="5FF2F25D" w:rsidR="07C576D1">
        <w:rPr>
          <w:rFonts w:ascii="Arial" w:hAnsi="Arial" w:eastAsia="Arial" w:cs="Arial"/>
          <w:color w:val="000000" w:themeColor="text1" w:themeTint="FF" w:themeShade="FF"/>
          <w:sz w:val="22"/>
          <w:szCs w:val="22"/>
        </w:rPr>
        <w:t>care decisions</w:t>
      </w:r>
      <w:r w:rsidRPr="5FF2F25D" w:rsidR="0457886C">
        <w:rPr>
          <w:rFonts w:ascii="Arial" w:hAnsi="Arial" w:eastAsia="Arial" w:cs="Arial"/>
          <w:color w:val="000000" w:themeColor="text1" w:themeTint="FF" w:themeShade="FF"/>
          <w:sz w:val="22"/>
          <w:szCs w:val="22"/>
        </w:rPr>
        <w:t xml:space="preserve">. </w:t>
      </w:r>
      <w:r w:rsidRPr="5FF2F25D" w:rsidR="0E74EC30">
        <w:rPr>
          <w:rFonts w:ascii="Arial" w:hAnsi="Arial" w:eastAsia="Arial" w:cs="Arial"/>
          <w:color w:val="000000" w:themeColor="text1" w:themeTint="FF" w:themeShade="FF"/>
          <w:sz w:val="22"/>
          <w:szCs w:val="22"/>
        </w:rPr>
        <w:t>Healthily managing stress</w:t>
      </w:r>
      <w:r w:rsidRPr="5FF2F25D" w:rsidR="0457886C">
        <w:rPr>
          <w:rFonts w:ascii="Arial" w:hAnsi="Arial" w:eastAsia="Arial" w:cs="Arial"/>
          <w:color w:val="000000" w:themeColor="text1" w:themeTint="FF" w:themeShade="FF"/>
          <w:sz w:val="22"/>
          <w:szCs w:val="22"/>
        </w:rPr>
        <w:t xml:space="preserve"> </w:t>
      </w:r>
      <w:r w:rsidRPr="5FF2F25D" w:rsidR="2C27D75E">
        <w:rPr>
          <w:rFonts w:ascii="Arial" w:hAnsi="Arial" w:eastAsia="Arial" w:cs="Arial"/>
          <w:color w:val="000000" w:themeColor="text1" w:themeTint="FF" w:themeShade="FF"/>
          <w:sz w:val="22"/>
          <w:szCs w:val="22"/>
        </w:rPr>
        <w:t>is</w:t>
      </w:r>
      <w:r w:rsidRPr="5FF2F25D" w:rsidR="0457886C">
        <w:rPr>
          <w:rFonts w:ascii="Arial" w:hAnsi="Arial" w:eastAsia="Arial" w:cs="Arial"/>
          <w:color w:val="000000" w:themeColor="text1" w:themeTint="FF" w:themeShade="FF"/>
          <w:sz w:val="22"/>
          <w:szCs w:val="22"/>
        </w:rPr>
        <w:t xml:space="preserve"> equally </w:t>
      </w:r>
      <w:r w:rsidRPr="5FF2F25D" w:rsidR="3969446B">
        <w:rPr>
          <w:rFonts w:ascii="Arial" w:hAnsi="Arial" w:eastAsia="Arial" w:cs="Arial"/>
          <w:color w:val="000000" w:themeColor="text1" w:themeTint="FF" w:themeShade="FF"/>
          <w:sz w:val="22"/>
          <w:szCs w:val="22"/>
        </w:rPr>
        <w:t>important</w:t>
      </w:r>
      <w:r w:rsidRPr="5FF2F25D" w:rsidR="0457886C">
        <w:rPr>
          <w:rFonts w:ascii="Arial" w:hAnsi="Arial" w:eastAsia="Arial" w:cs="Arial"/>
          <w:color w:val="000000" w:themeColor="text1" w:themeTint="FF" w:themeShade="FF"/>
          <w:sz w:val="22"/>
          <w:szCs w:val="22"/>
        </w:rPr>
        <w:t xml:space="preserve">, as stress can negatively </w:t>
      </w:r>
      <w:r w:rsidRPr="5FF2F25D" w:rsidR="5153E77A">
        <w:rPr>
          <w:rFonts w:ascii="Arial" w:hAnsi="Arial" w:eastAsia="Arial" w:cs="Arial"/>
          <w:color w:val="000000" w:themeColor="text1" w:themeTint="FF" w:themeShade="FF"/>
          <w:sz w:val="22"/>
          <w:szCs w:val="22"/>
        </w:rPr>
        <w:t>affect</w:t>
      </w:r>
      <w:r w:rsidRPr="5FF2F25D" w:rsidR="0457886C">
        <w:rPr>
          <w:rFonts w:ascii="Arial" w:hAnsi="Arial" w:eastAsia="Arial" w:cs="Arial"/>
          <w:color w:val="000000" w:themeColor="text1" w:themeTint="FF" w:themeShade="FF"/>
          <w:sz w:val="22"/>
          <w:szCs w:val="22"/>
        </w:rPr>
        <w:t xml:space="preserve"> </w:t>
      </w:r>
      <w:r w:rsidRPr="5FF2F25D" w:rsidR="65BD7967">
        <w:rPr>
          <w:rFonts w:ascii="Arial" w:hAnsi="Arial" w:eastAsia="Arial" w:cs="Arial"/>
          <w:color w:val="000000" w:themeColor="text1" w:themeTint="FF" w:themeShade="FF"/>
          <w:sz w:val="22"/>
          <w:szCs w:val="22"/>
        </w:rPr>
        <w:t xml:space="preserve">glucose levels. Ensuring adequate </w:t>
      </w:r>
      <w:r w:rsidRPr="5FF2F25D" w:rsidR="2B662EC2">
        <w:rPr>
          <w:rFonts w:ascii="Arial" w:hAnsi="Arial" w:eastAsia="Arial" w:cs="Arial"/>
          <w:color w:val="000000" w:themeColor="text1" w:themeTint="FF" w:themeShade="FF"/>
          <w:sz w:val="22"/>
          <w:szCs w:val="22"/>
        </w:rPr>
        <w:t>high-quality sleep supports</w:t>
      </w:r>
      <w:r w:rsidRPr="5FF2F25D" w:rsidR="65BD7967">
        <w:rPr>
          <w:rFonts w:ascii="Arial" w:hAnsi="Arial" w:eastAsia="Arial" w:cs="Arial"/>
          <w:color w:val="000000" w:themeColor="text1" w:themeTint="FF" w:themeShade="FF"/>
          <w:sz w:val="22"/>
          <w:szCs w:val="22"/>
        </w:rPr>
        <w:t xml:space="preserve"> metabolic health and overall </w:t>
      </w:r>
      <w:r w:rsidRPr="5FF2F25D" w:rsidR="7D148CE9">
        <w:rPr>
          <w:rFonts w:ascii="Arial" w:hAnsi="Arial" w:eastAsia="Arial" w:cs="Arial"/>
          <w:color w:val="000000" w:themeColor="text1" w:themeTint="FF" w:themeShade="FF"/>
          <w:sz w:val="22"/>
          <w:szCs w:val="22"/>
        </w:rPr>
        <w:t>well-being</w:t>
      </w:r>
      <w:r w:rsidRPr="5FF2F25D" w:rsidR="65BD7967">
        <w:rPr>
          <w:rFonts w:ascii="Arial" w:hAnsi="Arial" w:eastAsia="Arial" w:cs="Arial"/>
          <w:color w:val="000000" w:themeColor="text1" w:themeTint="FF" w:themeShade="FF"/>
          <w:sz w:val="22"/>
          <w:szCs w:val="22"/>
        </w:rPr>
        <w:t>. A</w:t>
      </w:r>
      <w:r w:rsidRPr="5FF2F25D" w:rsidR="147DF598">
        <w:rPr>
          <w:rFonts w:ascii="Arial" w:hAnsi="Arial" w:eastAsia="Arial" w:cs="Arial"/>
          <w:color w:val="000000" w:themeColor="text1" w:themeTint="FF" w:themeShade="FF"/>
          <w:sz w:val="22"/>
          <w:szCs w:val="22"/>
        </w:rPr>
        <w:t xml:space="preserve">voiding </w:t>
      </w:r>
      <w:r w:rsidRPr="5FF2F25D" w:rsidR="6E47DA42">
        <w:rPr>
          <w:rFonts w:ascii="Arial" w:hAnsi="Arial" w:eastAsia="Arial" w:cs="Arial"/>
          <w:color w:val="000000" w:themeColor="text1" w:themeTint="FF" w:themeShade="FF"/>
          <w:sz w:val="22"/>
          <w:szCs w:val="22"/>
        </w:rPr>
        <w:t>smoking</w:t>
      </w:r>
      <w:r w:rsidRPr="5FF2F25D" w:rsidR="147DF598">
        <w:rPr>
          <w:rFonts w:ascii="Arial" w:hAnsi="Arial" w:eastAsia="Arial" w:cs="Arial"/>
          <w:color w:val="000000" w:themeColor="text1" w:themeTint="FF" w:themeShade="FF"/>
          <w:sz w:val="22"/>
          <w:szCs w:val="22"/>
        </w:rPr>
        <w:t xml:space="preserve"> and limiting alcohol consumption are also key components</w:t>
      </w:r>
      <w:r w:rsidRPr="5FF2F25D" w:rsidR="07DA7359">
        <w:rPr>
          <w:rFonts w:ascii="Arial" w:hAnsi="Arial" w:eastAsia="Arial" w:cs="Arial"/>
          <w:color w:val="000000" w:themeColor="text1" w:themeTint="FF" w:themeShade="FF"/>
          <w:sz w:val="22"/>
          <w:szCs w:val="22"/>
        </w:rPr>
        <w:t xml:space="preserve"> of effective diabetes management. </w:t>
      </w:r>
      <w:r w:rsidRPr="5FF2F25D" w:rsidR="388ED8D4">
        <w:rPr>
          <w:rFonts w:ascii="Arial" w:hAnsi="Arial" w:eastAsia="Arial" w:cs="Arial"/>
          <w:color w:val="000000" w:themeColor="text1" w:themeTint="FF" w:themeShade="FF"/>
          <w:sz w:val="22"/>
          <w:szCs w:val="22"/>
        </w:rPr>
        <w:t xml:space="preserve">Attending routine </w:t>
      </w:r>
      <w:r w:rsidRPr="5FF2F25D" w:rsidR="1AB1BCDA">
        <w:rPr>
          <w:rFonts w:ascii="Arial" w:hAnsi="Arial" w:eastAsia="Arial" w:cs="Arial"/>
          <w:color w:val="000000" w:themeColor="text1" w:themeTint="FF" w:themeShade="FF"/>
          <w:sz w:val="22"/>
          <w:szCs w:val="22"/>
        </w:rPr>
        <w:t>medical</w:t>
      </w:r>
      <w:r w:rsidRPr="5FF2F25D" w:rsidR="388ED8D4">
        <w:rPr>
          <w:rFonts w:ascii="Arial" w:hAnsi="Arial" w:eastAsia="Arial" w:cs="Arial"/>
          <w:color w:val="000000" w:themeColor="text1" w:themeTint="FF" w:themeShade="FF"/>
          <w:sz w:val="22"/>
          <w:szCs w:val="22"/>
        </w:rPr>
        <w:t xml:space="preserve"> appointments is vital, </w:t>
      </w:r>
      <w:r w:rsidRPr="5FF2F25D" w:rsidR="6B74340F">
        <w:rPr>
          <w:rFonts w:ascii="Arial" w:hAnsi="Arial" w:eastAsia="Arial" w:cs="Arial"/>
          <w:color w:val="000000" w:themeColor="text1" w:themeTint="FF" w:themeShade="FF"/>
          <w:sz w:val="22"/>
          <w:szCs w:val="22"/>
        </w:rPr>
        <w:t>as</w:t>
      </w:r>
      <w:r w:rsidRPr="5FF2F25D" w:rsidR="388ED8D4">
        <w:rPr>
          <w:rFonts w:ascii="Arial" w:hAnsi="Arial" w:eastAsia="Arial" w:cs="Arial"/>
          <w:color w:val="000000" w:themeColor="text1" w:themeTint="FF" w:themeShade="FF"/>
          <w:sz w:val="22"/>
          <w:szCs w:val="22"/>
        </w:rPr>
        <w:t xml:space="preserve"> regular </w:t>
      </w:r>
      <w:r w:rsidRPr="5FF2F25D" w:rsidR="422F53B7">
        <w:rPr>
          <w:rFonts w:ascii="Arial" w:hAnsi="Arial" w:eastAsia="Arial" w:cs="Arial"/>
          <w:color w:val="000000" w:themeColor="text1" w:themeTint="FF" w:themeShade="FF"/>
          <w:sz w:val="22"/>
          <w:szCs w:val="22"/>
        </w:rPr>
        <w:t>check-ups</w:t>
      </w:r>
      <w:r w:rsidRPr="5FF2F25D" w:rsidR="388ED8D4">
        <w:rPr>
          <w:rFonts w:ascii="Arial" w:hAnsi="Arial" w:eastAsia="Arial" w:cs="Arial"/>
          <w:color w:val="000000" w:themeColor="text1" w:themeTint="FF" w:themeShade="FF"/>
          <w:sz w:val="22"/>
          <w:szCs w:val="22"/>
        </w:rPr>
        <w:t xml:space="preserve"> with healthcare professionals help track progress and </w:t>
      </w:r>
      <w:r w:rsidRPr="5FF2F25D" w:rsidR="388ED8D4">
        <w:rPr>
          <w:rFonts w:ascii="Arial" w:hAnsi="Arial" w:eastAsia="Arial" w:cs="Arial"/>
          <w:color w:val="000000" w:themeColor="text1" w:themeTint="FF" w:themeShade="FF"/>
          <w:sz w:val="22"/>
          <w:szCs w:val="22"/>
        </w:rPr>
        <w:t>identify</w:t>
      </w:r>
      <w:r w:rsidRPr="5FF2F25D" w:rsidR="388ED8D4">
        <w:rPr>
          <w:rFonts w:ascii="Arial" w:hAnsi="Arial" w:eastAsia="Arial" w:cs="Arial"/>
          <w:color w:val="000000" w:themeColor="text1" w:themeTint="FF" w:themeShade="FF"/>
          <w:sz w:val="22"/>
          <w:szCs w:val="22"/>
        </w:rPr>
        <w:t xml:space="preserve"> </w:t>
      </w:r>
      <w:r w:rsidRPr="5FF2F25D" w:rsidR="5E0A1D78">
        <w:rPr>
          <w:rFonts w:ascii="Arial" w:hAnsi="Arial" w:eastAsia="Arial" w:cs="Arial"/>
          <w:color w:val="000000" w:themeColor="text1" w:themeTint="FF" w:themeShade="FF"/>
          <w:sz w:val="22"/>
          <w:szCs w:val="22"/>
        </w:rPr>
        <w:t>potential</w:t>
      </w:r>
      <w:r w:rsidRPr="5FF2F25D" w:rsidR="388ED8D4">
        <w:rPr>
          <w:rFonts w:ascii="Arial" w:hAnsi="Arial" w:eastAsia="Arial" w:cs="Arial"/>
          <w:color w:val="000000" w:themeColor="text1" w:themeTint="FF" w:themeShade="FF"/>
          <w:sz w:val="22"/>
          <w:szCs w:val="22"/>
        </w:rPr>
        <w:t xml:space="preserve"> complications early.</w:t>
      </w:r>
      <w:r w:rsidRPr="5FF2F25D" w:rsidR="1DEA58C8">
        <w:rPr>
          <w:rFonts w:ascii="Arial" w:hAnsi="Arial" w:eastAsia="Arial" w:cs="Arial"/>
          <w:color w:val="000000" w:themeColor="text1" w:themeTint="FF" w:themeShade="FF"/>
          <w:sz w:val="22"/>
          <w:szCs w:val="22"/>
        </w:rPr>
        <w:t xml:space="preserve"> </w:t>
      </w:r>
      <w:r w:rsidRPr="5FF2F25D" w:rsidR="15CBBB38">
        <w:rPr>
          <w:rFonts w:ascii="Arial" w:hAnsi="Arial" w:eastAsia="Arial" w:cs="Arial"/>
          <w:color w:val="000000" w:themeColor="text1" w:themeTint="FF" w:themeShade="FF"/>
          <w:sz w:val="22"/>
          <w:szCs w:val="22"/>
        </w:rPr>
        <w:t>Therefore, by</w:t>
      </w:r>
      <w:r w:rsidRPr="5FF2F25D" w:rsidR="40129B9F">
        <w:rPr>
          <w:rFonts w:ascii="Arial" w:hAnsi="Arial" w:eastAsia="Arial" w:cs="Arial"/>
          <w:color w:val="000000" w:themeColor="text1" w:themeTint="FF" w:themeShade="FF"/>
          <w:sz w:val="22"/>
          <w:szCs w:val="22"/>
        </w:rPr>
        <w:t xml:space="preserve"> </w:t>
      </w:r>
      <w:r w:rsidRPr="5FF2F25D" w:rsidR="40129B9F">
        <w:rPr>
          <w:rFonts w:ascii="Arial" w:hAnsi="Arial" w:eastAsia="Arial" w:cs="Arial"/>
          <w:color w:val="000000" w:themeColor="text1" w:themeTint="FF" w:themeShade="FF"/>
          <w:sz w:val="22"/>
          <w:szCs w:val="22"/>
        </w:rPr>
        <w:t xml:space="preserve">gaining </w:t>
      </w:r>
      <w:r w:rsidRPr="5FF2F25D" w:rsidR="69A58566">
        <w:rPr>
          <w:rFonts w:ascii="Arial" w:hAnsi="Arial" w:eastAsia="Arial" w:cs="Arial"/>
          <w:color w:val="000000" w:themeColor="text1" w:themeTint="FF" w:themeShade="FF"/>
          <w:sz w:val="22"/>
          <w:szCs w:val="22"/>
        </w:rPr>
        <w:t>knowledge</w:t>
      </w:r>
      <w:r w:rsidRPr="5FF2F25D" w:rsidR="40129B9F">
        <w:rPr>
          <w:rFonts w:ascii="Arial" w:hAnsi="Arial" w:eastAsia="Arial" w:cs="Arial"/>
          <w:color w:val="000000" w:themeColor="text1" w:themeTint="FF" w:themeShade="FF"/>
          <w:sz w:val="22"/>
          <w:szCs w:val="22"/>
        </w:rPr>
        <w:t xml:space="preserve"> </w:t>
      </w:r>
      <w:r w:rsidRPr="5FF2F25D" w:rsidR="220AB53E">
        <w:rPr>
          <w:rFonts w:ascii="Arial" w:hAnsi="Arial" w:eastAsia="Arial" w:cs="Arial"/>
          <w:color w:val="000000" w:themeColor="text1" w:themeTint="FF" w:themeShade="FF"/>
          <w:sz w:val="22"/>
          <w:szCs w:val="22"/>
        </w:rPr>
        <w:t>about</w:t>
      </w:r>
      <w:r w:rsidRPr="5FF2F25D" w:rsidR="40129B9F">
        <w:rPr>
          <w:rFonts w:ascii="Arial" w:hAnsi="Arial" w:eastAsia="Arial" w:cs="Arial"/>
          <w:color w:val="000000" w:themeColor="text1" w:themeTint="FF" w:themeShade="FF"/>
          <w:sz w:val="22"/>
          <w:szCs w:val="22"/>
        </w:rPr>
        <w:t xml:space="preserve"> diabetes through educational </w:t>
      </w:r>
      <w:r w:rsidRPr="5FF2F25D" w:rsidR="221EA065">
        <w:rPr>
          <w:rFonts w:ascii="Arial" w:hAnsi="Arial" w:eastAsia="Arial" w:cs="Arial"/>
          <w:color w:val="000000" w:themeColor="text1" w:themeTint="FF" w:themeShade="FF"/>
          <w:sz w:val="22"/>
          <w:szCs w:val="22"/>
        </w:rPr>
        <w:t>programs</w:t>
      </w:r>
      <w:r w:rsidRPr="5FF2F25D" w:rsidR="40129B9F">
        <w:rPr>
          <w:rFonts w:ascii="Arial" w:hAnsi="Arial" w:eastAsia="Arial" w:cs="Arial"/>
          <w:color w:val="000000" w:themeColor="text1" w:themeTint="FF" w:themeShade="FF"/>
          <w:sz w:val="22"/>
          <w:szCs w:val="22"/>
        </w:rPr>
        <w:t xml:space="preserve"> or </w:t>
      </w:r>
      <w:r w:rsidRPr="5FF2F25D" w:rsidR="1657D1D6">
        <w:rPr>
          <w:rFonts w:ascii="Arial" w:hAnsi="Arial" w:eastAsia="Arial" w:cs="Arial"/>
          <w:color w:val="000000" w:themeColor="text1" w:themeTint="FF" w:themeShade="FF"/>
          <w:sz w:val="22"/>
          <w:szCs w:val="22"/>
        </w:rPr>
        <w:t>support</w:t>
      </w:r>
      <w:r w:rsidRPr="5FF2F25D" w:rsidR="40129B9F">
        <w:rPr>
          <w:rFonts w:ascii="Arial" w:hAnsi="Arial" w:eastAsia="Arial" w:cs="Arial"/>
          <w:color w:val="000000" w:themeColor="text1" w:themeTint="FF" w:themeShade="FF"/>
          <w:sz w:val="22"/>
          <w:szCs w:val="22"/>
        </w:rPr>
        <w:t xml:space="preserve"> groups</w:t>
      </w:r>
      <w:r w:rsidRPr="5FF2F25D" w:rsidR="36C1CEC0">
        <w:rPr>
          <w:rFonts w:ascii="Arial" w:hAnsi="Arial" w:eastAsia="Arial" w:cs="Arial"/>
          <w:color w:val="000000" w:themeColor="text1" w:themeTint="FF" w:themeShade="FF"/>
          <w:sz w:val="22"/>
          <w:szCs w:val="22"/>
        </w:rPr>
        <w:t>,</w:t>
      </w:r>
      <w:r w:rsidRPr="5FF2F25D" w:rsidR="40129B9F">
        <w:rPr>
          <w:rFonts w:ascii="Arial" w:hAnsi="Arial" w:eastAsia="Arial" w:cs="Arial"/>
          <w:color w:val="000000" w:themeColor="text1" w:themeTint="FF" w:themeShade="FF"/>
          <w:sz w:val="22"/>
          <w:szCs w:val="22"/>
        </w:rPr>
        <w:t xml:space="preserve"> individuals </w:t>
      </w:r>
      <w:r w:rsidRPr="5FF2F25D" w:rsidR="4B7DDE8E">
        <w:rPr>
          <w:rFonts w:ascii="Arial" w:hAnsi="Arial" w:eastAsia="Arial" w:cs="Arial"/>
          <w:color w:val="000000" w:themeColor="text1" w:themeTint="FF" w:themeShade="FF"/>
          <w:sz w:val="22"/>
          <w:szCs w:val="22"/>
        </w:rPr>
        <w:t>can</w:t>
      </w:r>
      <w:r w:rsidRPr="5FF2F25D" w:rsidR="40129B9F">
        <w:rPr>
          <w:rFonts w:ascii="Arial" w:hAnsi="Arial" w:eastAsia="Arial" w:cs="Arial"/>
          <w:color w:val="000000" w:themeColor="text1" w:themeTint="FF" w:themeShade="FF"/>
          <w:sz w:val="22"/>
          <w:szCs w:val="22"/>
        </w:rPr>
        <w:t xml:space="preserve"> take </w:t>
      </w:r>
      <w:r w:rsidRPr="5FF2F25D" w:rsidR="45F221F1">
        <w:rPr>
          <w:rFonts w:ascii="Arial" w:hAnsi="Arial" w:eastAsia="Arial" w:cs="Arial"/>
          <w:color w:val="000000" w:themeColor="text1" w:themeTint="FF" w:themeShade="FF"/>
          <w:sz w:val="22"/>
          <w:szCs w:val="22"/>
        </w:rPr>
        <w:t>control</w:t>
      </w:r>
      <w:r w:rsidRPr="5FF2F25D" w:rsidR="40129B9F">
        <w:rPr>
          <w:rFonts w:ascii="Arial" w:hAnsi="Arial" w:eastAsia="Arial" w:cs="Arial"/>
          <w:color w:val="000000" w:themeColor="text1" w:themeTint="FF" w:themeShade="FF"/>
          <w:sz w:val="22"/>
          <w:szCs w:val="22"/>
        </w:rPr>
        <w:t xml:space="preserve"> of th</w:t>
      </w:r>
      <w:r w:rsidRPr="5FF2F25D" w:rsidR="767FF7AA">
        <w:rPr>
          <w:rFonts w:ascii="Arial" w:hAnsi="Arial" w:eastAsia="Arial" w:cs="Arial"/>
          <w:color w:val="000000" w:themeColor="text1" w:themeTint="FF" w:themeShade="FF"/>
          <w:sz w:val="22"/>
          <w:szCs w:val="22"/>
        </w:rPr>
        <w:t xml:space="preserve">eir conditions and make informed </w:t>
      </w:r>
      <w:r w:rsidRPr="5FF2F25D" w:rsidR="42252A92">
        <w:rPr>
          <w:rFonts w:ascii="Arial" w:hAnsi="Arial" w:eastAsia="Arial" w:cs="Arial"/>
          <w:color w:val="000000" w:themeColor="text1" w:themeTint="FF" w:themeShade="FF"/>
          <w:sz w:val="22"/>
          <w:szCs w:val="22"/>
        </w:rPr>
        <w:t>choices</w:t>
      </w:r>
      <w:r w:rsidRPr="5FF2F25D" w:rsidR="767FF7AA">
        <w:rPr>
          <w:rFonts w:ascii="Arial" w:hAnsi="Arial" w:eastAsia="Arial" w:cs="Arial"/>
          <w:color w:val="000000" w:themeColor="text1" w:themeTint="FF" w:themeShade="FF"/>
          <w:sz w:val="22"/>
          <w:szCs w:val="22"/>
        </w:rPr>
        <w:t xml:space="preserve">. </w:t>
      </w:r>
      <w:r w:rsidRPr="5FF2F25D" w:rsidR="0451CFCE">
        <w:rPr>
          <w:rFonts w:ascii="Arial" w:hAnsi="Arial" w:eastAsia="Arial" w:cs="Arial"/>
          <w:color w:val="000000" w:themeColor="text1" w:themeTint="FF" w:themeShade="FF"/>
          <w:sz w:val="22"/>
          <w:szCs w:val="22"/>
        </w:rPr>
        <w:t>This understanding enhances confidence</w:t>
      </w:r>
      <w:r w:rsidRPr="5FF2F25D" w:rsidR="767FF7AA">
        <w:rPr>
          <w:rFonts w:ascii="Arial" w:hAnsi="Arial" w:eastAsia="Arial" w:cs="Arial"/>
          <w:color w:val="000000" w:themeColor="text1" w:themeTint="FF" w:themeShade="FF"/>
          <w:sz w:val="22"/>
          <w:szCs w:val="22"/>
        </w:rPr>
        <w:t xml:space="preserve"> and improves </w:t>
      </w:r>
      <w:r w:rsidRPr="5FF2F25D" w:rsidR="7BBD1E9C">
        <w:rPr>
          <w:rFonts w:ascii="Arial" w:hAnsi="Arial" w:eastAsia="Arial" w:cs="Arial"/>
          <w:color w:val="000000" w:themeColor="text1" w:themeTint="FF" w:themeShade="FF"/>
          <w:sz w:val="22"/>
          <w:szCs w:val="22"/>
        </w:rPr>
        <w:t>long-term self-management</w:t>
      </w:r>
      <w:r w:rsidRPr="5FF2F25D" w:rsidR="767FF7AA">
        <w:rPr>
          <w:rFonts w:ascii="Arial" w:hAnsi="Arial" w:eastAsia="Arial" w:cs="Arial"/>
          <w:color w:val="000000" w:themeColor="text1" w:themeTint="FF" w:themeShade="FF"/>
          <w:sz w:val="22"/>
          <w:szCs w:val="22"/>
        </w:rPr>
        <w:t xml:space="preserve"> outcomes</w:t>
      </w:r>
      <w:r w:rsidRPr="5FF2F25D" w:rsidR="18963B82">
        <w:rPr>
          <w:rFonts w:ascii="Arial" w:hAnsi="Arial" w:eastAsia="Arial" w:cs="Arial"/>
          <w:color w:val="000000" w:themeColor="text1" w:themeTint="FF" w:themeShade="FF"/>
          <w:sz w:val="22"/>
          <w:szCs w:val="22"/>
        </w:rPr>
        <w:t xml:space="preserve"> </w:t>
      </w:r>
      <w:r w:rsidRPr="5FF2F25D" w:rsidR="0606CA1F">
        <w:rPr>
          <w:rFonts w:ascii="Arial" w:hAnsi="Arial" w:eastAsia="Arial" w:cs="Arial"/>
          <w:color w:val="000000" w:themeColor="text1" w:themeTint="FF" w:themeShade="FF"/>
          <w:sz w:val="22"/>
          <w:szCs w:val="22"/>
        </w:rPr>
        <w:t>(Frost, 2024).</w:t>
      </w:r>
    </w:p>
    <w:p w:rsidRPr="00C03A91" w:rsidR="001B7A40" w:rsidP="5FF2F25D" w:rsidRDefault="001B7A40" w14:paraId="7E410131" w14:textId="4A191778">
      <w:pPr>
        <w:pStyle w:val="Normal"/>
        <w:spacing w:line="360" w:lineRule="auto"/>
        <w:rPr>
          <w:rFonts w:ascii="Arial" w:hAnsi="Arial" w:eastAsia="Arial" w:cs="Arial"/>
          <w:b w:val="1"/>
          <w:bCs w:val="1"/>
          <w:sz w:val="32"/>
          <w:szCs w:val="32"/>
        </w:rPr>
      </w:pPr>
    </w:p>
    <w:p w:rsidRPr="00C03A91" w:rsidR="001B7A40" w:rsidP="5FF2F25D" w:rsidRDefault="001B7A40" w14:paraId="577670C8" w14:textId="47E22430">
      <w:pPr>
        <w:pStyle w:val="Normal"/>
        <w:spacing w:line="360" w:lineRule="auto"/>
        <w:rPr>
          <w:rFonts w:ascii="Arial" w:hAnsi="Arial" w:eastAsia="Arial" w:cs="Arial"/>
          <w:b w:val="1"/>
          <w:bCs w:val="1"/>
          <w:sz w:val="32"/>
          <w:szCs w:val="32"/>
        </w:rPr>
      </w:pPr>
    </w:p>
    <w:p w:rsidRPr="00C03A91" w:rsidR="001B7A40" w:rsidP="5FF2F25D" w:rsidRDefault="001B7A40" w14:paraId="5DC6C4E1" w14:textId="73931AFD">
      <w:pPr>
        <w:pStyle w:val="Normal"/>
        <w:spacing w:line="360" w:lineRule="auto"/>
        <w:rPr>
          <w:rFonts w:ascii="Arial" w:hAnsi="Arial" w:eastAsia="Arial" w:cs="Arial"/>
          <w:b w:val="1"/>
          <w:bCs w:val="1"/>
          <w:sz w:val="32"/>
          <w:szCs w:val="32"/>
        </w:rPr>
      </w:pPr>
    </w:p>
    <w:p w:rsidRPr="00C03A91" w:rsidR="001B7A40" w:rsidP="5FF2F25D" w:rsidRDefault="001B7A40" w14:paraId="59F05989" w14:textId="29A93CE3">
      <w:pPr>
        <w:pStyle w:val="Normal"/>
        <w:spacing w:line="360" w:lineRule="auto"/>
        <w:rPr>
          <w:rFonts w:ascii="Arial" w:hAnsi="Arial" w:eastAsia="Arial" w:cs="Arial"/>
          <w:sz w:val="32"/>
          <w:szCs w:val="32"/>
        </w:rPr>
      </w:pPr>
      <w:r w:rsidRPr="5FF2F25D" w:rsidR="001B7A40">
        <w:rPr>
          <w:rFonts w:ascii="Arial" w:hAnsi="Arial" w:eastAsia="Arial" w:cs="Arial"/>
          <w:b w:val="1"/>
          <w:bCs w:val="1"/>
          <w:sz w:val="32"/>
          <w:szCs w:val="32"/>
        </w:rPr>
        <w:t>Conclusion</w:t>
      </w:r>
    </w:p>
    <w:p w:rsidR="6B103EF4" w:rsidP="5FF2F25D" w:rsidRDefault="6B103EF4" w14:paraId="4FB35290" w14:textId="5F2F2197">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2"/>
          <w:szCs w:val="22"/>
        </w:rPr>
      </w:pPr>
      <w:r w:rsidRPr="5FF2F25D" w:rsidR="6B103EF4">
        <w:rPr>
          <w:rFonts w:ascii="Arial" w:hAnsi="Arial" w:eastAsia="Arial" w:cs="Arial"/>
          <w:color w:val="000000" w:themeColor="text1" w:themeTint="FF" w:themeShade="FF"/>
          <w:sz w:val="22"/>
          <w:szCs w:val="22"/>
        </w:rPr>
        <w:t>In conclusion, diabetes is a long-term condition that affects how the body regulates blood glucose levels an</w:t>
      </w:r>
      <w:r w:rsidRPr="5FF2F25D" w:rsidR="21BEC921">
        <w:rPr>
          <w:rFonts w:ascii="Arial" w:hAnsi="Arial" w:eastAsia="Arial" w:cs="Arial"/>
          <w:color w:val="000000" w:themeColor="text1" w:themeTint="FF" w:themeShade="FF"/>
          <w:sz w:val="22"/>
          <w:szCs w:val="22"/>
        </w:rPr>
        <w:t xml:space="preserve">d is </w:t>
      </w:r>
      <w:r w:rsidRPr="5FF2F25D" w:rsidR="21BEC921">
        <w:rPr>
          <w:rFonts w:ascii="Arial" w:hAnsi="Arial" w:eastAsia="Arial" w:cs="Arial"/>
          <w:color w:val="000000" w:themeColor="text1" w:themeTint="FF" w:themeShade="FF"/>
          <w:sz w:val="22"/>
          <w:szCs w:val="22"/>
        </w:rPr>
        <w:t>closely linked</w:t>
      </w:r>
      <w:r w:rsidRPr="5FF2F25D" w:rsidR="21BEC921">
        <w:rPr>
          <w:rFonts w:ascii="Arial" w:hAnsi="Arial" w:eastAsia="Arial" w:cs="Arial"/>
          <w:color w:val="000000" w:themeColor="text1" w:themeTint="FF" w:themeShade="FF"/>
          <w:sz w:val="22"/>
          <w:szCs w:val="22"/>
        </w:rPr>
        <w:t xml:space="preserve"> to </w:t>
      </w:r>
      <w:r w:rsidRPr="5FF2F25D" w:rsidR="65197E82">
        <w:rPr>
          <w:rFonts w:ascii="Arial" w:hAnsi="Arial" w:eastAsia="Arial" w:cs="Arial"/>
          <w:color w:val="000000" w:themeColor="text1" w:themeTint="FF" w:themeShade="FF"/>
          <w:sz w:val="22"/>
          <w:szCs w:val="22"/>
        </w:rPr>
        <w:t xml:space="preserve">the </w:t>
      </w:r>
      <w:r w:rsidRPr="5FF2F25D" w:rsidR="21BEC921">
        <w:rPr>
          <w:rFonts w:ascii="Arial" w:hAnsi="Arial" w:eastAsia="Arial" w:cs="Arial"/>
          <w:color w:val="000000" w:themeColor="text1" w:themeTint="FF" w:themeShade="FF"/>
          <w:sz w:val="22"/>
          <w:szCs w:val="22"/>
        </w:rPr>
        <w:t xml:space="preserve">endocrine system, </w:t>
      </w:r>
      <w:r w:rsidRPr="5FF2F25D" w:rsidR="3253FFA2">
        <w:rPr>
          <w:rFonts w:ascii="Arial" w:hAnsi="Arial" w:eastAsia="Arial" w:cs="Arial"/>
          <w:color w:val="000000" w:themeColor="text1" w:themeTint="FF" w:themeShade="FF"/>
          <w:sz w:val="22"/>
          <w:szCs w:val="22"/>
        </w:rPr>
        <w:t>particularly</w:t>
      </w:r>
      <w:r w:rsidRPr="5FF2F25D" w:rsidR="21BEC921">
        <w:rPr>
          <w:rFonts w:ascii="Arial" w:hAnsi="Arial" w:eastAsia="Arial" w:cs="Arial"/>
          <w:color w:val="000000" w:themeColor="text1" w:themeTint="FF" w:themeShade="FF"/>
          <w:sz w:val="22"/>
          <w:szCs w:val="22"/>
        </w:rPr>
        <w:t xml:space="preserve"> the function of insulin produced by the pancre</w:t>
      </w:r>
      <w:r w:rsidRPr="5FF2F25D" w:rsidR="21BEC921">
        <w:rPr>
          <w:rFonts w:ascii="Arial" w:hAnsi="Arial" w:eastAsia="Arial" w:cs="Arial"/>
          <w:color w:val="000000" w:themeColor="text1" w:themeTint="FF" w:themeShade="FF"/>
          <w:sz w:val="22"/>
          <w:szCs w:val="22"/>
        </w:rPr>
        <w:t xml:space="preserve">as. </w:t>
      </w:r>
      <w:r w:rsidRPr="5FF2F25D" w:rsidR="21BEC921">
        <w:rPr>
          <w:rFonts w:ascii="Arial" w:hAnsi="Arial" w:eastAsia="Arial" w:cs="Arial"/>
          <w:color w:val="000000" w:themeColor="text1" w:themeTint="FF" w:themeShade="FF"/>
          <w:sz w:val="22"/>
          <w:szCs w:val="22"/>
        </w:rPr>
        <w:t>Mainta</w:t>
      </w:r>
      <w:r w:rsidRPr="5FF2F25D" w:rsidR="49934337">
        <w:rPr>
          <w:rFonts w:ascii="Arial" w:hAnsi="Arial" w:eastAsia="Arial" w:cs="Arial"/>
          <w:color w:val="000000" w:themeColor="text1" w:themeTint="FF" w:themeShade="FF"/>
          <w:sz w:val="22"/>
          <w:szCs w:val="22"/>
        </w:rPr>
        <w:t>i</w:t>
      </w:r>
      <w:r w:rsidRPr="5FF2F25D" w:rsidR="49934337">
        <w:rPr>
          <w:rFonts w:ascii="Arial" w:hAnsi="Arial" w:eastAsia="Arial" w:cs="Arial"/>
          <w:color w:val="000000" w:themeColor="text1" w:themeTint="FF" w:themeShade="FF"/>
          <w:sz w:val="22"/>
          <w:szCs w:val="22"/>
        </w:rPr>
        <w:t>ning</w:t>
      </w:r>
      <w:r w:rsidRPr="5FF2F25D" w:rsidR="49934337">
        <w:rPr>
          <w:rFonts w:ascii="Arial" w:hAnsi="Arial" w:eastAsia="Arial" w:cs="Arial"/>
          <w:color w:val="000000" w:themeColor="text1" w:themeTint="FF" w:themeShade="FF"/>
          <w:sz w:val="22"/>
          <w:szCs w:val="22"/>
        </w:rPr>
        <w:t xml:space="preserve"> balanced blood sugar is essential for normal body function and energy production</w:t>
      </w:r>
      <w:r w:rsidRPr="5FF2F25D" w:rsidR="09E05E8B">
        <w:rPr>
          <w:rFonts w:ascii="Arial" w:hAnsi="Arial" w:eastAsia="Arial" w:cs="Arial"/>
          <w:color w:val="000000" w:themeColor="text1" w:themeTint="FF" w:themeShade="FF"/>
          <w:sz w:val="22"/>
          <w:szCs w:val="22"/>
        </w:rPr>
        <w:t xml:space="preserve"> through cellular metabolism. For </w:t>
      </w:r>
      <w:r w:rsidRPr="5FF2F25D" w:rsidR="53645BE2">
        <w:rPr>
          <w:rFonts w:ascii="Arial" w:hAnsi="Arial" w:eastAsia="Arial" w:cs="Arial"/>
          <w:color w:val="000000" w:themeColor="text1" w:themeTint="FF" w:themeShade="FF"/>
          <w:sz w:val="22"/>
          <w:szCs w:val="22"/>
        </w:rPr>
        <w:t>individuals</w:t>
      </w:r>
      <w:r w:rsidRPr="5FF2F25D" w:rsidR="09E05E8B">
        <w:rPr>
          <w:rFonts w:ascii="Arial" w:hAnsi="Arial" w:eastAsia="Arial" w:cs="Arial"/>
          <w:color w:val="000000" w:themeColor="text1" w:themeTint="FF" w:themeShade="FF"/>
          <w:sz w:val="22"/>
          <w:szCs w:val="22"/>
        </w:rPr>
        <w:t xml:space="preserve"> with </w:t>
      </w:r>
      <w:r w:rsidRPr="5FF2F25D" w:rsidR="728B4259">
        <w:rPr>
          <w:rFonts w:ascii="Arial" w:hAnsi="Arial" w:eastAsia="Arial" w:cs="Arial"/>
          <w:color w:val="000000" w:themeColor="text1" w:themeTint="FF" w:themeShade="FF"/>
          <w:sz w:val="22"/>
          <w:szCs w:val="22"/>
        </w:rPr>
        <w:t>type 2 diabetes</w:t>
      </w:r>
      <w:r w:rsidRPr="5FF2F25D" w:rsidR="64A58BDA">
        <w:rPr>
          <w:rFonts w:ascii="Arial" w:hAnsi="Arial" w:eastAsia="Arial" w:cs="Arial"/>
          <w:color w:val="000000" w:themeColor="text1" w:themeTint="FF" w:themeShade="FF"/>
          <w:sz w:val="22"/>
          <w:szCs w:val="22"/>
        </w:rPr>
        <w:t>,</w:t>
      </w:r>
      <w:r w:rsidRPr="5FF2F25D" w:rsidR="728B4259">
        <w:rPr>
          <w:rFonts w:ascii="Arial" w:hAnsi="Arial" w:eastAsia="Arial" w:cs="Arial"/>
          <w:color w:val="000000" w:themeColor="text1" w:themeTint="FF" w:themeShade="FF"/>
          <w:sz w:val="22"/>
          <w:szCs w:val="22"/>
        </w:rPr>
        <w:t xml:space="preserve"> regu</w:t>
      </w:r>
      <w:r w:rsidRPr="5FF2F25D" w:rsidR="728B4259">
        <w:rPr>
          <w:rFonts w:ascii="Arial" w:hAnsi="Arial" w:eastAsia="Arial" w:cs="Arial"/>
          <w:color w:val="000000" w:themeColor="text1" w:themeTint="FF" w:themeShade="FF"/>
          <w:sz w:val="22"/>
          <w:szCs w:val="22"/>
        </w:rPr>
        <w:t xml:space="preserve">larly </w:t>
      </w:r>
      <w:r w:rsidRPr="5FF2F25D" w:rsidR="728B4259">
        <w:rPr>
          <w:rFonts w:ascii="Arial" w:hAnsi="Arial" w:eastAsia="Arial" w:cs="Arial"/>
          <w:color w:val="000000" w:themeColor="text1" w:themeTint="FF" w:themeShade="FF"/>
          <w:sz w:val="22"/>
          <w:szCs w:val="22"/>
        </w:rPr>
        <w:t>moni</w:t>
      </w:r>
      <w:r w:rsidRPr="5FF2F25D" w:rsidR="728B4259">
        <w:rPr>
          <w:rFonts w:ascii="Arial" w:hAnsi="Arial" w:eastAsia="Arial" w:cs="Arial"/>
          <w:color w:val="000000" w:themeColor="text1" w:themeTint="FF" w:themeShade="FF"/>
          <w:sz w:val="22"/>
          <w:szCs w:val="22"/>
        </w:rPr>
        <w:t>to</w:t>
      </w:r>
      <w:r w:rsidRPr="5FF2F25D" w:rsidR="728B4259">
        <w:rPr>
          <w:rFonts w:ascii="Arial" w:hAnsi="Arial" w:eastAsia="Arial" w:cs="Arial"/>
          <w:color w:val="000000" w:themeColor="text1" w:themeTint="FF" w:themeShade="FF"/>
          <w:sz w:val="22"/>
          <w:szCs w:val="22"/>
        </w:rPr>
        <w:t>ring</w:t>
      </w:r>
      <w:r w:rsidRPr="5FF2F25D" w:rsidR="728B4259">
        <w:rPr>
          <w:rFonts w:ascii="Arial" w:hAnsi="Arial" w:eastAsia="Arial" w:cs="Arial"/>
          <w:color w:val="000000" w:themeColor="text1" w:themeTint="FF" w:themeShade="FF"/>
          <w:sz w:val="22"/>
          <w:szCs w:val="22"/>
        </w:rPr>
        <w:t xml:space="preserve">, </w:t>
      </w:r>
      <w:r w:rsidRPr="5FF2F25D" w:rsidR="728B4259">
        <w:rPr>
          <w:rFonts w:ascii="Arial" w:hAnsi="Arial" w:eastAsia="Arial" w:cs="Arial"/>
          <w:color w:val="000000" w:themeColor="text1" w:themeTint="FF" w:themeShade="FF"/>
          <w:sz w:val="22"/>
          <w:szCs w:val="22"/>
        </w:rPr>
        <w:t>rec</w:t>
      </w:r>
      <w:r w:rsidRPr="5FF2F25D" w:rsidR="728B4259">
        <w:rPr>
          <w:rFonts w:ascii="Arial" w:hAnsi="Arial" w:eastAsia="Arial" w:cs="Arial"/>
          <w:color w:val="000000" w:themeColor="text1" w:themeTint="FF" w:themeShade="FF"/>
          <w:sz w:val="22"/>
          <w:szCs w:val="22"/>
        </w:rPr>
        <w:t>ording</w:t>
      </w:r>
      <w:r w:rsidRPr="5FF2F25D" w:rsidR="728B4259">
        <w:rPr>
          <w:rFonts w:ascii="Arial" w:hAnsi="Arial" w:eastAsia="Arial" w:cs="Arial"/>
          <w:color w:val="000000" w:themeColor="text1" w:themeTint="FF" w:themeShade="FF"/>
          <w:sz w:val="22"/>
          <w:szCs w:val="22"/>
        </w:rPr>
        <w:t xml:space="preserve"> </w:t>
      </w:r>
      <w:r w:rsidRPr="5FF2F25D" w:rsidR="60F632C0">
        <w:rPr>
          <w:rFonts w:ascii="Arial" w:hAnsi="Arial" w:eastAsia="Arial" w:cs="Arial"/>
          <w:color w:val="000000" w:themeColor="text1" w:themeTint="FF" w:themeShade="FF"/>
          <w:sz w:val="22"/>
          <w:szCs w:val="22"/>
        </w:rPr>
        <w:t>and</w:t>
      </w:r>
      <w:r w:rsidRPr="5FF2F25D" w:rsidR="728B4259">
        <w:rPr>
          <w:rFonts w:ascii="Arial" w:hAnsi="Arial" w:eastAsia="Arial" w:cs="Arial"/>
          <w:color w:val="000000" w:themeColor="text1" w:themeTint="FF" w:themeShade="FF"/>
          <w:sz w:val="22"/>
          <w:szCs w:val="22"/>
        </w:rPr>
        <w:t xml:space="preserve"> tracking blood glucose</w:t>
      </w:r>
      <w:r w:rsidRPr="5FF2F25D" w:rsidR="55FA8074">
        <w:rPr>
          <w:rFonts w:ascii="Arial" w:hAnsi="Arial" w:eastAsia="Arial" w:cs="Arial"/>
          <w:color w:val="000000" w:themeColor="text1" w:themeTint="FF" w:themeShade="FF"/>
          <w:sz w:val="22"/>
          <w:szCs w:val="22"/>
        </w:rPr>
        <w:t xml:space="preserve"> levels plays a role in managing the condition</w:t>
      </w:r>
      <w:r w:rsidRPr="5FF2F25D" w:rsidR="2AD74883">
        <w:rPr>
          <w:rFonts w:ascii="Arial" w:hAnsi="Arial" w:eastAsia="Arial" w:cs="Arial"/>
          <w:color w:val="000000" w:themeColor="text1" w:themeTint="FF" w:themeShade="FF"/>
          <w:sz w:val="22"/>
          <w:szCs w:val="22"/>
        </w:rPr>
        <w:t>,</w:t>
      </w:r>
      <w:r w:rsidRPr="5FF2F25D" w:rsidR="55FA8074">
        <w:rPr>
          <w:rFonts w:ascii="Arial" w:hAnsi="Arial" w:eastAsia="Arial" w:cs="Arial"/>
          <w:color w:val="000000" w:themeColor="text1" w:themeTint="FF" w:themeShade="FF"/>
          <w:sz w:val="22"/>
          <w:szCs w:val="22"/>
        </w:rPr>
        <w:t xml:space="preserve"> such as nerve </w:t>
      </w:r>
      <w:r w:rsidRPr="5FF2F25D" w:rsidR="79DAD08D">
        <w:rPr>
          <w:rFonts w:ascii="Arial" w:hAnsi="Arial" w:eastAsia="Arial" w:cs="Arial"/>
          <w:color w:val="000000" w:themeColor="text1" w:themeTint="FF" w:themeShade="FF"/>
          <w:sz w:val="22"/>
          <w:szCs w:val="22"/>
        </w:rPr>
        <w:t>damage</w:t>
      </w:r>
      <w:r w:rsidRPr="5FF2F25D" w:rsidR="55FA8074">
        <w:rPr>
          <w:rFonts w:ascii="Arial" w:hAnsi="Arial" w:eastAsia="Arial" w:cs="Arial"/>
          <w:color w:val="000000" w:themeColor="text1" w:themeTint="FF" w:themeShade="FF"/>
          <w:sz w:val="22"/>
          <w:szCs w:val="22"/>
        </w:rPr>
        <w:t xml:space="preserve">, </w:t>
      </w:r>
      <w:r w:rsidRPr="5FF2F25D" w:rsidR="448EA99C">
        <w:rPr>
          <w:rFonts w:ascii="Arial" w:hAnsi="Arial" w:eastAsia="Arial" w:cs="Arial"/>
          <w:color w:val="000000" w:themeColor="text1" w:themeTint="FF" w:themeShade="FF"/>
          <w:sz w:val="22"/>
          <w:szCs w:val="22"/>
        </w:rPr>
        <w:t>heart</w:t>
      </w:r>
      <w:r w:rsidRPr="5FF2F25D" w:rsidR="55FA8074">
        <w:rPr>
          <w:rFonts w:ascii="Arial" w:hAnsi="Arial" w:eastAsia="Arial" w:cs="Arial"/>
          <w:color w:val="000000" w:themeColor="text1" w:themeTint="FF" w:themeShade="FF"/>
          <w:sz w:val="22"/>
          <w:szCs w:val="22"/>
        </w:rPr>
        <w:t xml:space="preserve"> </w:t>
      </w:r>
      <w:r w:rsidRPr="5FF2F25D" w:rsidR="55FA8074">
        <w:rPr>
          <w:rFonts w:ascii="Arial" w:hAnsi="Arial" w:eastAsia="Arial" w:cs="Arial"/>
          <w:color w:val="000000" w:themeColor="text1" w:themeTint="FF" w:themeShade="FF"/>
          <w:sz w:val="22"/>
          <w:szCs w:val="22"/>
        </w:rPr>
        <w:t>disease</w:t>
      </w:r>
      <w:r w:rsidRPr="5FF2F25D" w:rsidR="55FA8074">
        <w:rPr>
          <w:rFonts w:ascii="Arial" w:hAnsi="Arial" w:eastAsia="Arial" w:cs="Arial"/>
          <w:color w:val="000000" w:themeColor="text1" w:themeTint="FF" w:themeShade="FF"/>
          <w:sz w:val="22"/>
          <w:szCs w:val="22"/>
        </w:rPr>
        <w:t xml:space="preserve"> and kidney problems. </w:t>
      </w:r>
      <w:r w:rsidRPr="5FF2F25D" w:rsidR="5543B3ED">
        <w:rPr>
          <w:rFonts w:ascii="Arial" w:hAnsi="Arial" w:eastAsia="Arial" w:cs="Arial"/>
          <w:color w:val="000000" w:themeColor="text1" w:themeTint="FF" w:themeShade="FF"/>
          <w:sz w:val="22"/>
          <w:szCs w:val="22"/>
        </w:rPr>
        <w:t>Evidence-based</w:t>
      </w:r>
      <w:r w:rsidRPr="5FF2F25D" w:rsidR="0BB210B7">
        <w:rPr>
          <w:rFonts w:ascii="Arial" w:hAnsi="Arial" w:eastAsia="Arial" w:cs="Arial"/>
          <w:color w:val="000000" w:themeColor="text1" w:themeTint="FF" w:themeShade="FF"/>
          <w:sz w:val="22"/>
          <w:szCs w:val="22"/>
        </w:rPr>
        <w:t xml:space="preserve"> strategies</w:t>
      </w:r>
      <w:r w:rsidRPr="5FF2F25D" w:rsidR="49F49434">
        <w:rPr>
          <w:rFonts w:ascii="Arial" w:hAnsi="Arial" w:eastAsia="Arial" w:cs="Arial"/>
          <w:color w:val="000000" w:themeColor="text1" w:themeTint="FF" w:themeShade="FF"/>
          <w:sz w:val="22"/>
          <w:szCs w:val="22"/>
        </w:rPr>
        <w:t>,</w:t>
      </w:r>
      <w:r w:rsidRPr="5FF2F25D" w:rsidR="0BB210B7">
        <w:rPr>
          <w:rFonts w:ascii="Arial" w:hAnsi="Arial" w:eastAsia="Arial" w:cs="Arial"/>
          <w:color w:val="000000" w:themeColor="text1" w:themeTint="FF" w:themeShade="FF"/>
          <w:sz w:val="22"/>
          <w:szCs w:val="22"/>
        </w:rPr>
        <w:t xml:space="preserve"> including healthy eating, regular </w:t>
      </w:r>
      <w:r w:rsidRPr="5FF2F25D" w:rsidR="5EBA482C">
        <w:rPr>
          <w:rFonts w:ascii="Arial" w:hAnsi="Arial" w:eastAsia="Arial" w:cs="Arial"/>
          <w:color w:val="000000" w:themeColor="text1" w:themeTint="FF" w:themeShade="FF"/>
          <w:sz w:val="22"/>
          <w:szCs w:val="22"/>
        </w:rPr>
        <w:t>check-up</w:t>
      </w:r>
      <w:r w:rsidRPr="5FF2F25D" w:rsidR="0BB210B7">
        <w:rPr>
          <w:rFonts w:ascii="Arial" w:hAnsi="Arial" w:eastAsia="Arial" w:cs="Arial"/>
          <w:color w:val="000000" w:themeColor="text1" w:themeTint="FF" w:themeShade="FF"/>
          <w:sz w:val="22"/>
          <w:szCs w:val="22"/>
        </w:rPr>
        <w:t xml:space="preserve">, regular </w:t>
      </w:r>
      <w:r w:rsidRPr="5FF2F25D" w:rsidR="2F515C20">
        <w:rPr>
          <w:rFonts w:ascii="Arial" w:hAnsi="Arial" w:eastAsia="Arial" w:cs="Arial"/>
          <w:color w:val="000000" w:themeColor="text1" w:themeTint="FF" w:themeShade="FF"/>
          <w:sz w:val="22"/>
          <w:szCs w:val="22"/>
        </w:rPr>
        <w:t>physical</w:t>
      </w:r>
      <w:r w:rsidRPr="5FF2F25D" w:rsidR="53838E45">
        <w:rPr>
          <w:rFonts w:ascii="Arial" w:hAnsi="Arial" w:eastAsia="Arial" w:cs="Arial"/>
          <w:color w:val="000000" w:themeColor="text1" w:themeTint="FF" w:themeShade="FF"/>
          <w:sz w:val="22"/>
          <w:szCs w:val="22"/>
        </w:rPr>
        <w:t xml:space="preserve"> activity,</w:t>
      </w:r>
      <w:r w:rsidRPr="5FF2F25D" w:rsidR="649DD15D">
        <w:rPr>
          <w:rFonts w:ascii="Arial" w:hAnsi="Arial" w:eastAsia="Arial" w:cs="Arial"/>
          <w:color w:val="000000" w:themeColor="text1" w:themeTint="FF" w:themeShade="FF"/>
          <w:sz w:val="22"/>
          <w:szCs w:val="22"/>
        </w:rPr>
        <w:t xml:space="preserve"> </w:t>
      </w:r>
      <w:r w:rsidRPr="5FF2F25D" w:rsidR="53838E45">
        <w:rPr>
          <w:rFonts w:ascii="Arial" w:hAnsi="Arial" w:eastAsia="Arial" w:cs="Arial"/>
          <w:color w:val="000000" w:themeColor="text1" w:themeTint="FF" w:themeShade="FF"/>
          <w:sz w:val="22"/>
          <w:szCs w:val="22"/>
        </w:rPr>
        <w:t xml:space="preserve">medication </w:t>
      </w:r>
      <w:r w:rsidRPr="5FF2F25D" w:rsidR="53838E45">
        <w:rPr>
          <w:rFonts w:ascii="Arial" w:hAnsi="Arial" w:eastAsia="Arial" w:cs="Arial"/>
          <w:color w:val="000000" w:themeColor="text1" w:themeTint="FF" w:themeShade="FF"/>
          <w:sz w:val="22"/>
          <w:szCs w:val="22"/>
        </w:rPr>
        <w:t>adherence</w:t>
      </w:r>
      <w:r w:rsidRPr="5FF2F25D" w:rsidR="53838E45">
        <w:rPr>
          <w:rFonts w:ascii="Arial" w:hAnsi="Arial" w:eastAsia="Arial" w:cs="Arial"/>
          <w:color w:val="000000" w:themeColor="text1" w:themeTint="FF" w:themeShade="FF"/>
          <w:sz w:val="22"/>
          <w:szCs w:val="22"/>
        </w:rPr>
        <w:t xml:space="preserve"> </w:t>
      </w:r>
      <w:r w:rsidRPr="5FF2F25D" w:rsidR="645F39D1">
        <w:rPr>
          <w:rFonts w:ascii="Arial" w:hAnsi="Arial" w:eastAsia="Arial" w:cs="Arial"/>
          <w:color w:val="000000" w:themeColor="text1" w:themeTint="FF" w:themeShade="FF"/>
          <w:sz w:val="22"/>
          <w:szCs w:val="22"/>
        </w:rPr>
        <w:t>and</w:t>
      </w:r>
      <w:r w:rsidRPr="5FF2F25D" w:rsidR="53838E45">
        <w:rPr>
          <w:rFonts w:ascii="Arial" w:hAnsi="Arial" w:eastAsia="Arial" w:cs="Arial"/>
          <w:color w:val="000000" w:themeColor="text1" w:themeTint="FF" w:themeShade="FF"/>
          <w:sz w:val="22"/>
          <w:szCs w:val="22"/>
        </w:rPr>
        <w:t xml:space="preserve"> </w:t>
      </w:r>
      <w:r w:rsidRPr="5FF2F25D" w:rsidR="1ED9FA2D">
        <w:rPr>
          <w:rFonts w:ascii="Arial" w:hAnsi="Arial" w:eastAsia="Arial" w:cs="Arial"/>
          <w:color w:val="000000" w:themeColor="text1" w:themeTint="FF" w:themeShade="FF"/>
          <w:sz w:val="22"/>
          <w:szCs w:val="22"/>
        </w:rPr>
        <w:t>ongoing</w:t>
      </w:r>
      <w:r w:rsidRPr="5FF2F25D" w:rsidR="53838E45">
        <w:rPr>
          <w:rFonts w:ascii="Arial" w:hAnsi="Arial" w:eastAsia="Arial" w:cs="Arial"/>
          <w:color w:val="000000" w:themeColor="text1" w:themeTint="FF" w:themeShade="FF"/>
          <w:sz w:val="22"/>
          <w:szCs w:val="22"/>
        </w:rPr>
        <w:t xml:space="preserve"> monitoring</w:t>
      </w:r>
      <w:r w:rsidRPr="5FF2F25D" w:rsidR="0451B137">
        <w:rPr>
          <w:rFonts w:ascii="Arial" w:hAnsi="Arial" w:eastAsia="Arial" w:cs="Arial"/>
          <w:color w:val="000000" w:themeColor="text1" w:themeTint="FF" w:themeShade="FF"/>
          <w:sz w:val="22"/>
          <w:szCs w:val="22"/>
        </w:rPr>
        <w:t>,</w:t>
      </w:r>
      <w:r w:rsidRPr="5FF2F25D" w:rsidR="53838E45">
        <w:rPr>
          <w:rFonts w:ascii="Arial" w:hAnsi="Arial" w:eastAsia="Arial" w:cs="Arial"/>
          <w:color w:val="000000" w:themeColor="text1" w:themeTint="FF" w:themeShade="FF"/>
          <w:sz w:val="22"/>
          <w:szCs w:val="22"/>
        </w:rPr>
        <w:t xml:space="preserve"> can significantly improve health outcomes and </w:t>
      </w:r>
      <w:r w:rsidRPr="5FF2F25D" w:rsidR="0CE566E3">
        <w:rPr>
          <w:rFonts w:ascii="Arial" w:hAnsi="Arial" w:eastAsia="Arial" w:cs="Arial"/>
          <w:color w:val="000000" w:themeColor="text1" w:themeTint="FF" w:themeShade="FF"/>
          <w:sz w:val="22"/>
          <w:szCs w:val="22"/>
        </w:rPr>
        <w:t>overall</w:t>
      </w:r>
      <w:r w:rsidRPr="5FF2F25D" w:rsidR="53838E45">
        <w:rPr>
          <w:rFonts w:ascii="Arial" w:hAnsi="Arial" w:eastAsia="Arial" w:cs="Arial"/>
          <w:color w:val="000000" w:themeColor="text1" w:themeTint="FF" w:themeShade="FF"/>
          <w:sz w:val="22"/>
          <w:szCs w:val="22"/>
        </w:rPr>
        <w:t xml:space="preserve"> well</w:t>
      </w:r>
      <w:r w:rsidRPr="5FF2F25D" w:rsidR="757EE5B1">
        <w:rPr>
          <w:rFonts w:ascii="Arial" w:hAnsi="Arial" w:eastAsia="Arial" w:cs="Arial"/>
          <w:color w:val="000000" w:themeColor="text1" w:themeTint="FF" w:themeShade="FF"/>
          <w:sz w:val="22"/>
          <w:szCs w:val="22"/>
        </w:rPr>
        <w:t>-</w:t>
      </w:r>
      <w:r w:rsidRPr="5FF2F25D" w:rsidR="53838E45">
        <w:rPr>
          <w:rFonts w:ascii="Arial" w:hAnsi="Arial" w:eastAsia="Arial" w:cs="Arial"/>
          <w:color w:val="000000" w:themeColor="text1" w:themeTint="FF" w:themeShade="FF"/>
          <w:sz w:val="22"/>
          <w:szCs w:val="22"/>
        </w:rPr>
        <w:t xml:space="preserve">being for people living with </w:t>
      </w:r>
      <w:r w:rsidRPr="5FF2F25D" w:rsidR="23764839">
        <w:rPr>
          <w:rFonts w:ascii="Arial" w:hAnsi="Arial" w:eastAsia="Arial" w:cs="Arial"/>
          <w:color w:val="000000" w:themeColor="text1" w:themeTint="FF" w:themeShade="FF"/>
          <w:sz w:val="22"/>
          <w:szCs w:val="22"/>
        </w:rPr>
        <w:t>diabetes</w:t>
      </w:r>
      <w:r w:rsidRPr="5FF2F25D" w:rsidR="65706629">
        <w:rPr>
          <w:rFonts w:ascii="Arial" w:hAnsi="Arial" w:eastAsia="Arial" w:cs="Arial"/>
          <w:color w:val="000000" w:themeColor="text1" w:themeTint="FF" w:themeShade="FF"/>
          <w:sz w:val="22"/>
          <w:szCs w:val="22"/>
        </w:rPr>
        <w:t>.</w:t>
      </w:r>
      <w:r w:rsidRPr="5FF2F25D" w:rsidR="7C2B6B00">
        <w:rPr>
          <w:rFonts w:ascii="Arial" w:hAnsi="Arial" w:eastAsia="Arial" w:cs="Arial"/>
          <w:color w:val="000000" w:themeColor="text1" w:themeTint="FF" w:themeShade="FF"/>
          <w:sz w:val="22"/>
          <w:szCs w:val="22"/>
        </w:rPr>
        <w:t xml:space="preserve"> </w:t>
      </w:r>
      <w:r w:rsidRPr="5FF2F25D" w:rsidR="65A301AC">
        <w:rPr>
          <w:rFonts w:ascii="Arial" w:hAnsi="Arial" w:eastAsia="Arial" w:cs="Arial"/>
          <w:color w:val="000000" w:themeColor="text1" w:themeTint="FF" w:themeShade="FF"/>
          <w:sz w:val="22"/>
          <w:szCs w:val="22"/>
        </w:rPr>
        <w:t xml:space="preserve">In </w:t>
      </w:r>
      <w:r w:rsidRPr="5FF2F25D" w:rsidR="41A118CA">
        <w:rPr>
          <w:rFonts w:ascii="Arial" w:hAnsi="Arial" w:eastAsia="Arial" w:cs="Arial"/>
          <w:color w:val="000000" w:themeColor="text1" w:themeTint="FF" w:themeShade="FF"/>
          <w:sz w:val="22"/>
          <w:szCs w:val="22"/>
        </w:rPr>
        <w:t xml:space="preserve">addition, education and support from health care professionals can help individuals make informed </w:t>
      </w:r>
      <w:r w:rsidRPr="5FF2F25D" w:rsidR="7036B11A">
        <w:rPr>
          <w:rFonts w:ascii="Arial" w:hAnsi="Arial" w:eastAsia="Arial" w:cs="Arial"/>
          <w:color w:val="000000" w:themeColor="text1" w:themeTint="FF" w:themeShade="FF"/>
          <w:sz w:val="22"/>
          <w:szCs w:val="22"/>
        </w:rPr>
        <w:t xml:space="preserve">decisions </w:t>
      </w:r>
      <w:r w:rsidRPr="5FF2F25D" w:rsidR="5F666F5A">
        <w:rPr>
          <w:rFonts w:ascii="Arial" w:hAnsi="Arial" w:eastAsia="Arial" w:cs="Arial"/>
          <w:color w:val="000000" w:themeColor="text1" w:themeTint="FF" w:themeShade="FF"/>
          <w:sz w:val="22"/>
          <w:szCs w:val="22"/>
        </w:rPr>
        <w:t>about</w:t>
      </w:r>
      <w:r w:rsidRPr="5FF2F25D" w:rsidR="7036B11A">
        <w:rPr>
          <w:rFonts w:ascii="Arial" w:hAnsi="Arial" w:eastAsia="Arial" w:cs="Arial"/>
          <w:color w:val="000000" w:themeColor="text1" w:themeTint="FF" w:themeShade="FF"/>
          <w:sz w:val="22"/>
          <w:szCs w:val="22"/>
        </w:rPr>
        <w:t xml:space="preserve"> their lifestyle and treatment. Early intervention </w:t>
      </w:r>
      <w:r w:rsidRPr="5FF2F25D" w:rsidR="5EC391FC">
        <w:rPr>
          <w:rFonts w:ascii="Arial" w:hAnsi="Arial" w:eastAsia="Arial" w:cs="Arial"/>
          <w:color w:val="000000" w:themeColor="text1" w:themeTint="FF" w:themeShade="FF"/>
          <w:sz w:val="22"/>
          <w:szCs w:val="22"/>
        </w:rPr>
        <w:t>and self-management skills, like recording and monitoring</w:t>
      </w:r>
      <w:r w:rsidRPr="5FF2F25D" w:rsidR="0609FCA1">
        <w:rPr>
          <w:rFonts w:ascii="Arial" w:hAnsi="Arial" w:eastAsia="Arial" w:cs="Arial"/>
          <w:color w:val="000000" w:themeColor="text1" w:themeTint="FF" w:themeShade="FF"/>
          <w:sz w:val="22"/>
          <w:szCs w:val="22"/>
        </w:rPr>
        <w:t>,</w:t>
      </w:r>
      <w:r w:rsidRPr="5FF2F25D" w:rsidR="5EC391FC">
        <w:rPr>
          <w:rFonts w:ascii="Arial" w:hAnsi="Arial" w:eastAsia="Arial" w:cs="Arial"/>
          <w:color w:val="000000" w:themeColor="text1" w:themeTint="FF" w:themeShade="FF"/>
          <w:sz w:val="22"/>
          <w:szCs w:val="22"/>
        </w:rPr>
        <w:t xml:space="preserve"> </w:t>
      </w:r>
      <w:r w:rsidRPr="5FF2F25D" w:rsidR="46AA0095">
        <w:rPr>
          <w:rFonts w:ascii="Arial" w:hAnsi="Arial" w:eastAsia="Arial" w:cs="Arial"/>
          <w:color w:val="000000" w:themeColor="text1" w:themeTint="FF" w:themeShade="FF"/>
          <w:sz w:val="22"/>
          <w:szCs w:val="22"/>
        </w:rPr>
        <w:t xml:space="preserve">can also </w:t>
      </w:r>
      <w:r w:rsidRPr="5FF2F25D" w:rsidR="6B2B95EC">
        <w:rPr>
          <w:rFonts w:ascii="Arial" w:hAnsi="Arial" w:eastAsia="Arial" w:cs="Arial"/>
          <w:color w:val="000000" w:themeColor="text1" w:themeTint="FF" w:themeShade="FF"/>
          <w:sz w:val="22"/>
          <w:szCs w:val="22"/>
        </w:rPr>
        <w:t xml:space="preserve">help </w:t>
      </w:r>
      <w:r w:rsidRPr="5FF2F25D" w:rsidR="46AA0095">
        <w:rPr>
          <w:rFonts w:ascii="Arial" w:hAnsi="Arial" w:eastAsia="Arial" w:cs="Arial"/>
          <w:color w:val="000000" w:themeColor="text1" w:themeTint="FF" w:themeShade="FF"/>
          <w:sz w:val="22"/>
          <w:szCs w:val="22"/>
        </w:rPr>
        <w:t>reduce the risk of complications and promote long-term health.</w:t>
      </w:r>
      <w:r w:rsidRPr="5FF2F25D" w:rsidR="78FCB7C8">
        <w:rPr>
          <w:rFonts w:ascii="Arial" w:hAnsi="Arial" w:eastAsia="Arial" w:cs="Arial"/>
          <w:color w:val="000000" w:themeColor="text1" w:themeTint="FF" w:themeShade="FF"/>
          <w:sz w:val="22"/>
          <w:szCs w:val="22"/>
        </w:rPr>
        <w:t xml:space="preserve"> Furthermore, </w:t>
      </w:r>
      <w:r w:rsidRPr="5FF2F25D" w:rsidR="7221FE06">
        <w:rPr>
          <w:rFonts w:ascii="Arial" w:hAnsi="Arial" w:eastAsia="Arial" w:cs="Arial"/>
          <w:color w:val="000000" w:themeColor="text1" w:themeTint="FF" w:themeShade="FF"/>
          <w:sz w:val="22"/>
          <w:szCs w:val="22"/>
        </w:rPr>
        <w:t>consistent monitoring allows early detection of abnormal glucose levels, enabli</w:t>
      </w:r>
      <w:r w:rsidRPr="5FF2F25D" w:rsidR="1DD85BEE">
        <w:rPr>
          <w:rFonts w:ascii="Arial" w:hAnsi="Arial" w:eastAsia="Arial" w:cs="Arial"/>
          <w:color w:val="000000" w:themeColor="text1" w:themeTint="FF" w:themeShade="FF"/>
          <w:sz w:val="22"/>
          <w:szCs w:val="22"/>
        </w:rPr>
        <w:t xml:space="preserve">ng </w:t>
      </w:r>
      <w:r w:rsidRPr="5FF2F25D" w:rsidR="1DD85BEE">
        <w:rPr>
          <w:rFonts w:ascii="Arial" w:hAnsi="Arial" w:eastAsia="Arial" w:cs="Arial"/>
          <w:color w:val="000000" w:themeColor="text1" w:themeTint="FF" w:themeShade="FF"/>
          <w:sz w:val="22"/>
          <w:szCs w:val="22"/>
        </w:rPr>
        <w:t>timely</w:t>
      </w:r>
      <w:r w:rsidRPr="5FF2F25D" w:rsidR="1DD85BEE">
        <w:rPr>
          <w:rFonts w:ascii="Arial" w:hAnsi="Arial" w:eastAsia="Arial" w:cs="Arial"/>
          <w:color w:val="000000" w:themeColor="text1" w:themeTint="FF" w:themeShade="FF"/>
          <w:sz w:val="22"/>
          <w:szCs w:val="22"/>
        </w:rPr>
        <w:t xml:space="preserve"> adjustment to </w:t>
      </w:r>
      <w:r w:rsidRPr="5FF2F25D" w:rsidR="75349FAD">
        <w:rPr>
          <w:rFonts w:ascii="Arial" w:hAnsi="Arial" w:eastAsia="Arial" w:cs="Arial"/>
          <w:color w:val="000000" w:themeColor="text1" w:themeTint="FF" w:themeShade="FF"/>
          <w:sz w:val="22"/>
          <w:szCs w:val="22"/>
        </w:rPr>
        <w:t>treatment</w:t>
      </w:r>
      <w:r w:rsidRPr="5FF2F25D" w:rsidR="1DD85BEE">
        <w:rPr>
          <w:rFonts w:ascii="Arial" w:hAnsi="Arial" w:eastAsia="Arial" w:cs="Arial"/>
          <w:color w:val="000000" w:themeColor="text1" w:themeTint="FF" w:themeShade="FF"/>
          <w:sz w:val="22"/>
          <w:szCs w:val="22"/>
        </w:rPr>
        <w:t xml:space="preserve"> plans. This </w:t>
      </w:r>
      <w:r w:rsidRPr="5FF2F25D" w:rsidR="3D6CDA43">
        <w:rPr>
          <w:rFonts w:ascii="Arial" w:hAnsi="Arial" w:eastAsia="Arial" w:cs="Arial"/>
          <w:color w:val="000000" w:themeColor="text1" w:themeTint="FF" w:themeShade="FF"/>
          <w:sz w:val="22"/>
          <w:szCs w:val="22"/>
        </w:rPr>
        <w:t xml:space="preserve">proactive </w:t>
      </w:r>
      <w:r w:rsidRPr="5FF2F25D" w:rsidR="48BFC182">
        <w:rPr>
          <w:rFonts w:ascii="Arial" w:hAnsi="Arial" w:eastAsia="Arial" w:cs="Arial"/>
          <w:color w:val="000000" w:themeColor="text1" w:themeTint="FF" w:themeShade="FF"/>
          <w:sz w:val="22"/>
          <w:szCs w:val="22"/>
        </w:rPr>
        <w:t>and effective</w:t>
      </w:r>
      <w:r w:rsidRPr="5FF2F25D" w:rsidR="78FCB7C8">
        <w:rPr>
          <w:rFonts w:ascii="Arial" w:hAnsi="Arial" w:eastAsia="Arial" w:cs="Arial"/>
          <w:color w:val="000000" w:themeColor="text1" w:themeTint="FF" w:themeShade="FF"/>
          <w:sz w:val="22"/>
          <w:szCs w:val="22"/>
        </w:rPr>
        <w:t xml:space="preserve"> diabetes management can </w:t>
      </w:r>
      <w:r w:rsidRPr="5FF2F25D" w:rsidR="6F47DBA2">
        <w:rPr>
          <w:rFonts w:ascii="Arial" w:hAnsi="Arial" w:eastAsia="Arial" w:cs="Arial"/>
          <w:color w:val="000000" w:themeColor="text1" w:themeTint="FF" w:themeShade="FF"/>
          <w:sz w:val="22"/>
          <w:szCs w:val="22"/>
        </w:rPr>
        <w:t>improve</w:t>
      </w:r>
      <w:r w:rsidRPr="5FF2F25D" w:rsidR="78FCB7C8">
        <w:rPr>
          <w:rFonts w:ascii="Arial" w:hAnsi="Arial" w:eastAsia="Arial" w:cs="Arial"/>
          <w:color w:val="000000" w:themeColor="text1" w:themeTint="FF" w:themeShade="FF"/>
          <w:sz w:val="22"/>
          <w:szCs w:val="22"/>
        </w:rPr>
        <w:t xml:space="preserve"> quality of life</w:t>
      </w:r>
      <w:r w:rsidRPr="5FF2F25D" w:rsidR="1FE68DEF">
        <w:rPr>
          <w:rFonts w:ascii="Arial" w:hAnsi="Arial" w:eastAsia="Arial" w:cs="Arial"/>
          <w:color w:val="000000" w:themeColor="text1" w:themeTint="FF" w:themeShade="FF"/>
          <w:sz w:val="22"/>
          <w:szCs w:val="22"/>
        </w:rPr>
        <w:t>,</w:t>
      </w:r>
      <w:r w:rsidRPr="5FF2F25D" w:rsidR="78FCB7C8">
        <w:rPr>
          <w:rFonts w:ascii="Arial" w:hAnsi="Arial" w:eastAsia="Arial" w:cs="Arial"/>
          <w:color w:val="000000" w:themeColor="text1" w:themeTint="FF" w:themeShade="FF"/>
          <w:sz w:val="22"/>
          <w:szCs w:val="22"/>
        </w:rPr>
        <w:t xml:space="preserve"> reduce hos</w:t>
      </w:r>
      <w:r w:rsidRPr="5FF2F25D" w:rsidR="3B04AA5E">
        <w:rPr>
          <w:rFonts w:ascii="Arial" w:hAnsi="Arial" w:eastAsia="Arial" w:cs="Arial"/>
          <w:color w:val="000000" w:themeColor="text1" w:themeTint="FF" w:themeShade="FF"/>
          <w:sz w:val="22"/>
          <w:szCs w:val="22"/>
        </w:rPr>
        <w:t>pital admissions,</w:t>
      </w:r>
      <w:r w:rsidRPr="5FF2F25D" w:rsidR="2C9E3C3F">
        <w:rPr>
          <w:rFonts w:ascii="Arial" w:hAnsi="Arial" w:eastAsia="Arial" w:cs="Arial"/>
          <w:color w:val="000000" w:themeColor="text1" w:themeTint="FF" w:themeShade="FF"/>
          <w:sz w:val="22"/>
          <w:szCs w:val="22"/>
        </w:rPr>
        <w:t xml:space="preserve"> improve </w:t>
      </w:r>
      <w:r w:rsidRPr="5FF2F25D" w:rsidR="5BBE1825">
        <w:rPr>
          <w:rFonts w:ascii="Arial" w:hAnsi="Arial" w:eastAsia="Arial" w:cs="Arial"/>
          <w:color w:val="000000" w:themeColor="text1" w:themeTint="FF" w:themeShade="FF"/>
          <w:sz w:val="22"/>
          <w:szCs w:val="22"/>
        </w:rPr>
        <w:t>patients'</w:t>
      </w:r>
      <w:r w:rsidRPr="5FF2F25D" w:rsidR="2C9E3C3F">
        <w:rPr>
          <w:rFonts w:ascii="Arial" w:hAnsi="Arial" w:eastAsia="Arial" w:cs="Arial"/>
          <w:color w:val="000000" w:themeColor="text1" w:themeTint="FF" w:themeShade="FF"/>
          <w:sz w:val="22"/>
          <w:szCs w:val="22"/>
        </w:rPr>
        <w:t xml:space="preserve"> </w:t>
      </w:r>
      <w:r w:rsidRPr="5FF2F25D" w:rsidR="2C9E3C3F">
        <w:rPr>
          <w:rFonts w:ascii="Arial" w:hAnsi="Arial" w:eastAsia="Arial" w:cs="Arial"/>
          <w:color w:val="000000" w:themeColor="text1" w:themeTint="FF" w:themeShade="FF"/>
          <w:sz w:val="22"/>
          <w:szCs w:val="22"/>
        </w:rPr>
        <w:t>independence</w:t>
      </w:r>
      <w:r w:rsidRPr="5FF2F25D" w:rsidR="3B04AA5E">
        <w:rPr>
          <w:rFonts w:ascii="Arial" w:hAnsi="Arial" w:eastAsia="Arial" w:cs="Arial"/>
          <w:color w:val="000000" w:themeColor="text1" w:themeTint="FF" w:themeShade="FF"/>
          <w:sz w:val="22"/>
          <w:szCs w:val="22"/>
        </w:rPr>
        <w:t xml:space="preserve"> and lower healthcare costs by preventing avoidable complications and supporting </w:t>
      </w:r>
      <w:r w:rsidRPr="5FF2F25D" w:rsidR="18969D0C">
        <w:rPr>
          <w:rFonts w:ascii="Arial" w:hAnsi="Arial" w:eastAsia="Arial" w:cs="Arial"/>
          <w:color w:val="000000" w:themeColor="text1" w:themeTint="FF" w:themeShade="FF"/>
          <w:sz w:val="22"/>
          <w:szCs w:val="22"/>
        </w:rPr>
        <w:t>independent self-care</w:t>
      </w:r>
      <w:r w:rsidRPr="5FF2F25D" w:rsidR="53921EA7">
        <w:rPr>
          <w:rFonts w:ascii="Arial" w:hAnsi="Arial" w:eastAsia="Arial" w:cs="Arial"/>
          <w:color w:val="000000" w:themeColor="text1" w:themeTint="FF" w:themeShade="FF"/>
          <w:sz w:val="22"/>
          <w:szCs w:val="22"/>
        </w:rPr>
        <w:t xml:space="preserve"> (</w:t>
      </w:r>
      <w:r w:rsidRPr="5FF2F25D" w:rsidR="64D5924E">
        <w:rPr>
          <w:rFonts w:ascii="Arial" w:hAnsi="Arial" w:eastAsia="Arial" w:cs="Arial"/>
          <w:color w:val="000000" w:themeColor="text1" w:themeTint="FF" w:themeShade="FF"/>
          <w:sz w:val="22"/>
          <w:szCs w:val="22"/>
        </w:rPr>
        <w:t>WHO,2024).</w:t>
      </w:r>
    </w:p>
    <w:p w:rsidRPr="00C03A91" w:rsidR="001B7A40" w:rsidP="5FF2F25D" w:rsidRDefault="001B7A40" w14:paraId="08E99182" w14:textId="4F807A60">
      <w:pPr>
        <w:spacing w:line="360" w:lineRule="auto"/>
        <w:rPr>
          <w:rFonts w:ascii="Arial" w:hAnsi="Arial" w:eastAsia="Arial" w:cs="Arial"/>
          <w:sz w:val="22"/>
          <w:szCs w:val="22"/>
        </w:rPr>
      </w:pPr>
      <w:r w:rsidRPr="5FF2F25D" w:rsidR="54F951A1">
        <w:rPr>
          <w:rFonts w:ascii="Arial" w:hAnsi="Arial" w:eastAsia="Arial" w:cs="Arial"/>
          <w:sz w:val="22"/>
          <w:szCs w:val="22"/>
        </w:rPr>
        <w:t xml:space="preserve"> </w:t>
      </w:r>
    </w:p>
    <w:p w:rsidRPr="00C03A91" w:rsidR="001B7A40" w:rsidP="00C03A91" w:rsidRDefault="001B7A40" w14:paraId="5BCBB22C" w14:textId="7E8A924B">
      <w:pPr>
        <w:spacing w:line="360" w:lineRule="auto"/>
        <w:rPr>
          <w:rFonts w:ascii="Arial" w:hAnsi="Arial" w:cs="Arial"/>
        </w:rPr>
      </w:pPr>
      <w:r w:rsidRPr="6B1B2692">
        <w:rPr>
          <w:rFonts w:ascii="Arial" w:hAnsi="Arial" w:cs="Arial"/>
        </w:rPr>
        <w:br w:type="page"/>
      </w:r>
    </w:p>
    <w:p w:rsidR="56358127" w:rsidP="6B1B2692" w:rsidRDefault="56358127" w14:paraId="589582CB" w14:textId="137536FB">
      <w:pPr>
        <w:pStyle w:val="Normal"/>
        <w:spacing w:before="0" w:beforeAutospacing="off" w:after="240" w:afterAutospacing="off" w:line="360" w:lineRule="auto"/>
        <w:rPr>
          <w:rFonts w:ascii="Arial" w:hAnsi="Arial" w:eastAsia="Arial" w:cs="Arial"/>
          <w:b w:val="1"/>
          <w:bCs w:val="1"/>
          <w:sz w:val="28"/>
          <w:szCs w:val="28"/>
          <w:lang w:val="en-GB"/>
        </w:rPr>
      </w:pPr>
      <w:r w:rsidRPr="5FF2F25D" w:rsidR="5C10E9DE">
        <w:rPr>
          <w:rFonts w:ascii="Arial" w:hAnsi="Arial" w:eastAsia="Arial" w:cs="Arial"/>
          <w:b w:val="1"/>
          <w:bCs w:val="1"/>
          <w:sz w:val="28"/>
          <w:szCs w:val="28"/>
          <w:lang w:val="en-GB"/>
        </w:rPr>
        <w:t xml:space="preserve"> </w:t>
      </w:r>
      <w:r w:rsidRPr="5FF2F25D" w:rsidR="72666B33">
        <w:rPr>
          <w:rFonts w:ascii="Arial" w:hAnsi="Arial" w:eastAsia="Arial" w:cs="Arial"/>
          <w:b w:val="1"/>
          <w:bCs w:val="1"/>
          <w:sz w:val="28"/>
          <w:szCs w:val="28"/>
          <w:lang w:val="en-GB"/>
        </w:rPr>
        <w:t>References</w:t>
      </w:r>
    </w:p>
    <w:p w:rsidR="6E56D70F" w:rsidP="5FF2F25D" w:rsidRDefault="6E56D70F" w14:paraId="175C06AA" w14:textId="3F4BA4F1">
      <w:pPr>
        <w:spacing w:before="0" w:beforeAutospacing="off" w:after="240" w:afterAutospacing="off" w:line="360" w:lineRule="auto"/>
      </w:pPr>
      <w:r w:rsidRPr="5FF2F25D" w:rsidR="2D1762DE">
        <w:rPr>
          <w:rFonts w:ascii="Arial" w:hAnsi="Arial" w:eastAsia="Arial" w:cs="Arial"/>
          <w:noProof w:val="0"/>
          <w:sz w:val="22"/>
          <w:szCs w:val="22"/>
          <w:lang w:val="en-GB"/>
        </w:rPr>
        <w:t xml:space="preserve">American Diabetes Association (2025). </w:t>
      </w:r>
      <w:r w:rsidRPr="5FF2F25D" w:rsidR="2D1762DE">
        <w:rPr>
          <w:rFonts w:ascii="Arial" w:hAnsi="Arial" w:eastAsia="Arial" w:cs="Arial"/>
          <w:i w:val="1"/>
          <w:iCs w:val="1"/>
          <w:noProof w:val="0"/>
          <w:sz w:val="22"/>
          <w:szCs w:val="22"/>
          <w:lang w:val="en-GB"/>
        </w:rPr>
        <w:t>Understanding What Affects Your Blood Glucose Levels | American Diabetes Association</w:t>
      </w:r>
      <w:r w:rsidRPr="5FF2F25D" w:rsidR="2D1762DE">
        <w:rPr>
          <w:rFonts w:ascii="Arial" w:hAnsi="Arial" w:eastAsia="Arial" w:cs="Arial"/>
          <w:noProof w:val="0"/>
          <w:sz w:val="22"/>
          <w:szCs w:val="22"/>
          <w:lang w:val="en-GB"/>
        </w:rPr>
        <w:t xml:space="preserve">. [online] Diabetes.org. Available at: </w:t>
      </w:r>
      <w:hyperlink r:id="R029322f514594e04">
        <w:r w:rsidRPr="5FF2F25D" w:rsidR="2D1762DE">
          <w:rPr>
            <w:rStyle w:val="Hyperlink"/>
            <w:rFonts w:ascii="Arial" w:hAnsi="Arial" w:eastAsia="Arial" w:cs="Arial"/>
            <w:noProof w:val="0"/>
            <w:sz w:val="22"/>
            <w:szCs w:val="22"/>
            <w:lang w:val="en-GB"/>
          </w:rPr>
          <w:t>https://diabetes.org/living-with-diabetes/treatment-care/food-monitoring</w:t>
        </w:r>
      </w:hyperlink>
      <w:r w:rsidRPr="5FF2F25D" w:rsidR="2D1762DE">
        <w:rPr>
          <w:rFonts w:ascii="Times New Roman" w:hAnsi="Times New Roman" w:eastAsia="Times New Roman" w:cs="Times New Roman"/>
          <w:noProof w:val="0"/>
          <w:sz w:val="24"/>
          <w:szCs w:val="24"/>
          <w:lang w:val="en-GB"/>
        </w:rPr>
        <w:t>. (Accessed: 06 April 2026).</w:t>
      </w:r>
    </w:p>
    <w:p w:rsidR="6E56D70F" w:rsidP="5FF2F25D" w:rsidRDefault="6E56D70F" w14:paraId="28899038" w14:textId="304D45E4">
      <w:pPr>
        <w:spacing w:before="0" w:beforeAutospacing="off" w:after="240" w:afterAutospacing="off" w:line="360" w:lineRule="auto"/>
      </w:pPr>
      <w:r w:rsidRPr="5FF2F25D" w:rsidR="6E56D70F">
        <w:rPr>
          <w:rFonts w:ascii="Arial" w:hAnsi="Arial" w:eastAsia="Arial" w:cs="Arial"/>
          <w:noProof w:val="0"/>
          <w:sz w:val="22"/>
          <w:szCs w:val="22"/>
          <w:lang w:val="en-GB"/>
        </w:rPr>
        <w:t>Bandoim</w:t>
      </w:r>
      <w:r w:rsidRPr="5FF2F25D" w:rsidR="6E56D70F">
        <w:rPr>
          <w:rFonts w:ascii="Arial" w:hAnsi="Arial" w:eastAsia="Arial" w:cs="Arial"/>
          <w:noProof w:val="0"/>
          <w:sz w:val="22"/>
          <w:szCs w:val="22"/>
          <w:lang w:val="en-GB"/>
        </w:rPr>
        <w:t xml:space="preserve">, L. (2019) </w:t>
      </w:r>
      <w:r w:rsidRPr="5FF2F25D" w:rsidR="6E56D70F">
        <w:rPr>
          <w:rFonts w:ascii="Arial" w:hAnsi="Arial" w:eastAsia="Arial" w:cs="Arial"/>
          <w:i w:val="1"/>
          <w:iCs w:val="1"/>
          <w:noProof w:val="0"/>
          <w:sz w:val="22"/>
          <w:szCs w:val="22"/>
          <w:lang w:val="en-GB"/>
        </w:rPr>
        <w:t>Cellular metabolism: definition, process &amp; the role of ATP</w:t>
      </w:r>
      <w:r w:rsidRPr="5FF2F25D" w:rsidR="6E56D70F">
        <w:rPr>
          <w:rFonts w:ascii="Arial" w:hAnsi="Arial" w:eastAsia="Arial" w:cs="Arial"/>
          <w:noProof w:val="0"/>
          <w:sz w:val="22"/>
          <w:szCs w:val="22"/>
          <w:lang w:val="en-GB"/>
        </w:rPr>
        <w:t xml:space="preserve">. [online] </w:t>
      </w:r>
      <w:r w:rsidRPr="5FF2F25D" w:rsidR="6E56D70F">
        <w:rPr>
          <w:rFonts w:ascii="Arial" w:hAnsi="Arial" w:eastAsia="Arial" w:cs="Arial"/>
          <w:noProof w:val="0"/>
          <w:sz w:val="22"/>
          <w:szCs w:val="22"/>
          <w:lang w:val="en-GB"/>
        </w:rPr>
        <w:t>Sciencing</w:t>
      </w:r>
      <w:r w:rsidRPr="5FF2F25D" w:rsidR="6E56D70F">
        <w:rPr>
          <w:rFonts w:ascii="Arial" w:hAnsi="Arial" w:eastAsia="Arial" w:cs="Arial"/>
          <w:noProof w:val="0"/>
          <w:sz w:val="22"/>
          <w:szCs w:val="22"/>
          <w:lang w:val="en-GB"/>
        </w:rPr>
        <w:t xml:space="preserve">. Available at: </w:t>
      </w:r>
      <w:hyperlink r:id="Ra3dd827be0964282">
        <w:r w:rsidRPr="5FF2F25D" w:rsidR="6E56D70F">
          <w:rPr>
            <w:rStyle w:val="Hyperlink"/>
            <w:rFonts w:ascii="Arial" w:hAnsi="Arial" w:eastAsia="Arial" w:cs="Arial"/>
            <w:noProof w:val="0"/>
            <w:sz w:val="22"/>
            <w:szCs w:val="22"/>
            <w:lang w:val="en-GB"/>
          </w:rPr>
          <w:t>https://www.sciencing.com/cellular-metabolism-definition-process-the-role-of-atp-13717915/</w:t>
        </w:r>
      </w:hyperlink>
      <w:r w:rsidRPr="5FF2F25D" w:rsidR="6E56D70F">
        <w:rPr>
          <w:rFonts w:ascii="Arial" w:hAnsi="Arial" w:eastAsia="Arial" w:cs="Arial"/>
          <w:noProof w:val="0"/>
          <w:sz w:val="22"/>
          <w:szCs w:val="22"/>
          <w:lang w:val="en-GB"/>
        </w:rPr>
        <w:t xml:space="preserve"> (Accessed: 21 March 2026).</w:t>
      </w:r>
    </w:p>
    <w:p w:rsidR="6E56D70F" w:rsidP="5FF2F25D" w:rsidRDefault="6E56D70F" w14:paraId="3A4FC5DF" w14:textId="175C4284">
      <w:pPr>
        <w:spacing w:before="0" w:beforeAutospacing="off" w:after="240" w:afterAutospacing="off" w:line="360" w:lineRule="auto"/>
        <w:rPr>
          <w:rFonts w:ascii="Arial" w:hAnsi="Arial" w:eastAsia="Arial" w:cs="Arial"/>
          <w:noProof w:val="0"/>
          <w:sz w:val="22"/>
          <w:szCs w:val="22"/>
          <w:lang w:val="en-GB"/>
        </w:rPr>
      </w:pPr>
      <w:r w:rsidRPr="5FF2F25D" w:rsidR="7D58C978">
        <w:rPr>
          <w:rFonts w:ascii="Arial" w:hAnsi="Arial" w:eastAsia="Arial" w:cs="Arial"/>
          <w:noProof w:val="0"/>
          <w:sz w:val="22"/>
          <w:szCs w:val="22"/>
          <w:lang w:val="en-GB"/>
        </w:rPr>
        <w:t xml:space="preserve">Britannica (2022). Cellular Respiration. In: </w:t>
      </w:r>
      <w:r w:rsidRPr="5FF2F25D" w:rsidR="7D58C978">
        <w:rPr>
          <w:rFonts w:ascii="Arial" w:hAnsi="Arial" w:eastAsia="Arial" w:cs="Arial"/>
          <w:i w:val="1"/>
          <w:iCs w:val="1"/>
          <w:noProof w:val="0"/>
          <w:sz w:val="22"/>
          <w:szCs w:val="22"/>
          <w:lang w:val="en-GB"/>
        </w:rPr>
        <w:t>Encyclopædia</w:t>
      </w:r>
      <w:r w:rsidRPr="5FF2F25D" w:rsidR="7D58C978">
        <w:rPr>
          <w:rFonts w:ascii="Arial" w:hAnsi="Arial" w:eastAsia="Arial" w:cs="Arial"/>
          <w:i w:val="1"/>
          <w:iCs w:val="1"/>
          <w:noProof w:val="0"/>
          <w:sz w:val="22"/>
          <w:szCs w:val="22"/>
          <w:lang w:val="en-GB"/>
        </w:rPr>
        <w:t xml:space="preserve"> Britannica</w:t>
      </w:r>
      <w:r w:rsidRPr="5FF2F25D" w:rsidR="7D58C978">
        <w:rPr>
          <w:rFonts w:ascii="Arial" w:hAnsi="Arial" w:eastAsia="Arial" w:cs="Arial"/>
          <w:noProof w:val="0"/>
          <w:sz w:val="22"/>
          <w:szCs w:val="22"/>
          <w:lang w:val="en-GB"/>
        </w:rPr>
        <w:t xml:space="preserve">. [online] Available at: </w:t>
      </w:r>
      <w:hyperlink r:id="R64ef6b28d31f42f1">
        <w:r w:rsidRPr="5FF2F25D" w:rsidR="7D58C978">
          <w:rPr>
            <w:rStyle w:val="Hyperlink"/>
            <w:rFonts w:ascii="Arial" w:hAnsi="Arial" w:eastAsia="Arial" w:cs="Arial"/>
            <w:noProof w:val="0"/>
            <w:sz w:val="22"/>
            <w:szCs w:val="22"/>
            <w:lang w:val="en-GB"/>
          </w:rPr>
          <w:t>https://www.britannica.com/science/cellular-respiration</w:t>
        </w:r>
      </w:hyperlink>
      <w:r w:rsidRPr="5FF2F25D" w:rsidR="7D58C978">
        <w:rPr>
          <w:rFonts w:ascii="Arial" w:hAnsi="Arial" w:eastAsia="Arial" w:cs="Arial"/>
          <w:noProof w:val="0"/>
          <w:sz w:val="22"/>
          <w:szCs w:val="22"/>
          <w:lang w:val="en-GB"/>
        </w:rPr>
        <w:t>. (Accessed: 06 April 202</w:t>
      </w:r>
      <w:r w:rsidRPr="5FF2F25D" w:rsidR="5DB3995C">
        <w:rPr>
          <w:rFonts w:ascii="Arial" w:hAnsi="Arial" w:eastAsia="Arial" w:cs="Arial"/>
          <w:noProof w:val="0"/>
          <w:sz w:val="22"/>
          <w:szCs w:val="22"/>
          <w:lang w:val="en-GB"/>
        </w:rPr>
        <w:t>6).</w:t>
      </w:r>
    </w:p>
    <w:p w:rsidR="6E56D70F" w:rsidP="5FF2F25D" w:rsidRDefault="6E56D70F" w14:paraId="27CA3C01" w14:textId="794CAF41">
      <w:pPr>
        <w:pStyle w:val="Normal"/>
        <w:spacing w:before="0" w:beforeAutospacing="off" w:after="240" w:afterAutospacing="off" w:line="360" w:lineRule="auto"/>
        <w:rPr>
          <w:rFonts w:ascii="Arial" w:hAnsi="Arial" w:eastAsia="Arial" w:cs="Arial"/>
          <w:noProof w:val="0"/>
          <w:sz w:val="22"/>
          <w:szCs w:val="22"/>
          <w:lang w:val="en-GB"/>
        </w:rPr>
      </w:pPr>
      <w:r w:rsidRPr="5FF2F25D" w:rsidR="6E56D70F">
        <w:rPr>
          <w:rFonts w:ascii="Arial" w:hAnsi="Arial" w:eastAsia="Arial" w:cs="Arial"/>
          <w:noProof w:val="0"/>
          <w:sz w:val="22"/>
          <w:szCs w:val="22"/>
          <w:lang w:val="en-GB"/>
        </w:rPr>
        <w:t xml:space="preserve">Diabetes UK (2017) </w:t>
      </w:r>
      <w:r w:rsidRPr="5FF2F25D" w:rsidR="6E56D70F">
        <w:rPr>
          <w:rFonts w:ascii="Arial" w:hAnsi="Arial" w:eastAsia="Arial" w:cs="Arial"/>
          <w:i w:val="1"/>
          <w:iCs w:val="1"/>
          <w:noProof w:val="0"/>
          <w:sz w:val="22"/>
          <w:szCs w:val="22"/>
          <w:lang w:val="en-GB"/>
        </w:rPr>
        <w:t>Diabetes: the basics</w:t>
      </w:r>
      <w:r w:rsidRPr="5FF2F25D" w:rsidR="6E56D70F">
        <w:rPr>
          <w:rFonts w:ascii="Arial" w:hAnsi="Arial" w:eastAsia="Arial" w:cs="Arial"/>
          <w:noProof w:val="0"/>
          <w:sz w:val="22"/>
          <w:szCs w:val="22"/>
          <w:lang w:val="en-GB"/>
        </w:rPr>
        <w:t xml:space="preserve">. [online] Diabetes UK. Available at: </w:t>
      </w:r>
      <w:hyperlink r:id="R4ca5fdc4178f4cec">
        <w:r w:rsidRPr="5FF2F25D" w:rsidR="6E56D70F">
          <w:rPr>
            <w:rStyle w:val="Hyperlink"/>
            <w:rFonts w:ascii="Arial" w:hAnsi="Arial" w:eastAsia="Arial" w:cs="Arial"/>
            <w:noProof w:val="0"/>
            <w:sz w:val="22"/>
            <w:szCs w:val="22"/>
            <w:lang w:val="en-GB"/>
          </w:rPr>
          <w:t>https://www.diabetes.org.uk/about-diabetes</w:t>
        </w:r>
      </w:hyperlink>
      <w:r w:rsidRPr="5FF2F25D" w:rsidR="6E56D70F">
        <w:rPr>
          <w:rFonts w:ascii="Arial" w:hAnsi="Arial" w:eastAsia="Arial" w:cs="Arial"/>
          <w:noProof w:val="0"/>
          <w:sz w:val="22"/>
          <w:szCs w:val="22"/>
          <w:lang w:val="en-GB"/>
        </w:rPr>
        <w:t xml:space="preserve"> (Accessed: 23 March 2026).</w:t>
      </w:r>
    </w:p>
    <w:p w:rsidR="6E56D70F" w:rsidP="6B1B2692" w:rsidRDefault="6E56D70F" w14:paraId="24C456B4" w14:textId="60BEF71E">
      <w:pPr>
        <w:spacing w:before="240" w:beforeAutospacing="off" w:after="240" w:afterAutospacing="off"/>
      </w:pPr>
      <w:r w:rsidRPr="6B1B2692" w:rsidR="6E56D70F">
        <w:rPr>
          <w:rFonts w:ascii="Arial" w:hAnsi="Arial" w:eastAsia="Arial" w:cs="Arial"/>
          <w:noProof w:val="0"/>
          <w:sz w:val="22"/>
          <w:szCs w:val="22"/>
          <w:lang w:val="en-GB"/>
        </w:rPr>
        <w:t xml:space="preserve">Endocrine Society (2022) </w:t>
      </w:r>
      <w:r w:rsidRPr="6B1B2692" w:rsidR="6E56D70F">
        <w:rPr>
          <w:rFonts w:ascii="Arial" w:hAnsi="Arial" w:eastAsia="Arial" w:cs="Arial"/>
          <w:i w:val="1"/>
          <w:iCs w:val="1"/>
          <w:noProof w:val="0"/>
          <w:sz w:val="22"/>
          <w:szCs w:val="22"/>
          <w:lang w:val="en-GB"/>
        </w:rPr>
        <w:t>Diabetes and endocrine function</w:t>
      </w:r>
      <w:r w:rsidRPr="6B1B2692" w:rsidR="6E56D70F">
        <w:rPr>
          <w:rFonts w:ascii="Arial" w:hAnsi="Arial" w:eastAsia="Arial" w:cs="Arial"/>
          <w:noProof w:val="0"/>
          <w:sz w:val="22"/>
          <w:szCs w:val="22"/>
          <w:lang w:val="en-GB"/>
        </w:rPr>
        <w:t xml:space="preserve">. [online] Endocrine Society. Available at: </w:t>
      </w:r>
      <w:hyperlink r:id="R7290f915ffb34ded">
        <w:r w:rsidRPr="6B1B2692" w:rsidR="6E56D70F">
          <w:rPr>
            <w:rStyle w:val="Hyperlink"/>
            <w:rFonts w:ascii="Arial" w:hAnsi="Arial" w:eastAsia="Arial" w:cs="Arial"/>
            <w:noProof w:val="0"/>
            <w:sz w:val="22"/>
            <w:szCs w:val="22"/>
            <w:lang w:val="en-GB"/>
          </w:rPr>
          <w:t>https://www.endocrine.org/patient-engagement/endocrine-library/diabetes-and-endocrine-function</w:t>
        </w:r>
      </w:hyperlink>
      <w:r w:rsidRPr="6B1B2692" w:rsidR="6E56D70F">
        <w:rPr>
          <w:rFonts w:ascii="Arial" w:hAnsi="Arial" w:eastAsia="Arial" w:cs="Arial"/>
          <w:noProof w:val="0"/>
          <w:sz w:val="22"/>
          <w:szCs w:val="22"/>
          <w:lang w:val="en-GB"/>
        </w:rPr>
        <w:t xml:space="preserve"> (Accessed: 21 March 2026).</w:t>
      </w:r>
    </w:p>
    <w:p w:rsidR="6E56D70F" w:rsidP="6B1B2692" w:rsidRDefault="6E56D70F" w14:paraId="6274C195" w14:textId="5B072937">
      <w:pPr>
        <w:spacing w:before="240" w:beforeAutospacing="off" w:after="240" w:afterAutospacing="off"/>
      </w:pPr>
      <w:r w:rsidRPr="6B1B2692" w:rsidR="6E56D70F">
        <w:rPr>
          <w:rFonts w:ascii="Arial" w:hAnsi="Arial" w:eastAsia="Arial" w:cs="Arial"/>
          <w:noProof w:val="0"/>
          <w:sz w:val="22"/>
          <w:szCs w:val="22"/>
          <w:lang w:val="en-GB"/>
        </w:rPr>
        <w:t xml:space="preserve">Forst, A. (2024) </w:t>
      </w:r>
      <w:r w:rsidRPr="6B1B2692" w:rsidR="6E56D70F">
        <w:rPr>
          <w:rFonts w:ascii="Arial" w:hAnsi="Arial" w:eastAsia="Arial" w:cs="Arial"/>
          <w:i w:val="1"/>
          <w:iCs w:val="1"/>
          <w:noProof w:val="0"/>
          <w:sz w:val="22"/>
          <w:szCs w:val="22"/>
          <w:lang w:val="en-GB"/>
        </w:rPr>
        <w:t>10 lifestyle changes to manage diabetes effectively</w:t>
      </w:r>
      <w:r w:rsidRPr="6B1B2692" w:rsidR="6E56D70F">
        <w:rPr>
          <w:rFonts w:ascii="Arial" w:hAnsi="Arial" w:eastAsia="Arial" w:cs="Arial"/>
          <w:noProof w:val="0"/>
          <w:sz w:val="22"/>
          <w:szCs w:val="22"/>
          <w:lang w:val="en-GB"/>
        </w:rPr>
        <w:t xml:space="preserve">. [online] The Center for Diabetes &amp; Endocrine Care. Available at: </w:t>
      </w:r>
      <w:hyperlink r:id="R492f46dc330749ce">
        <w:r w:rsidRPr="6B1B2692" w:rsidR="6E56D70F">
          <w:rPr>
            <w:rStyle w:val="Hyperlink"/>
            <w:rFonts w:ascii="Arial" w:hAnsi="Arial" w:eastAsia="Arial" w:cs="Arial"/>
            <w:noProof w:val="0"/>
            <w:sz w:val="22"/>
            <w:szCs w:val="22"/>
            <w:lang w:val="en-GB"/>
          </w:rPr>
          <w:t>https://diabetesendocare.com/10-lifestyle-changes-to-manage-diabetes-effectively/</w:t>
        </w:r>
      </w:hyperlink>
      <w:r w:rsidRPr="6B1B2692" w:rsidR="6E56D70F">
        <w:rPr>
          <w:rFonts w:ascii="Arial" w:hAnsi="Arial" w:eastAsia="Arial" w:cs="Arial"/>
          <w:noProof w:val="0"/>
          <w:sz w:val="22"/>
          <w:szCs w:val="22"/>
          <w:lang w:val="en-GB"/>
        </w:rPr>
        <w:t xml:space="preserve"> (Accessed: 7 March 2026).</w:t>
      </w:r>
    </w:p>
    <w:p w:rsidR="6E56D70F" w:rsidP="6B1B2692" w:rsidRDefault="6E56D70F" w14:paraId="51735CAD" w14:textId="4B8D8EFC">
      <w:pPr>
        <w:spacing w:before="240" w:beforeAutospacing="off" w:after="240" w:afterAutospacing="off"/>
      </w:pPr>
      <w:r w:rsidRPr="6B1B2692" w:rsidR="6E56D70F">
        <w:rPr>
          <w:rFonts w:ascii="Arial" w:hAnsi="Arial" w:eastAsia="Arial" w:cs="Arial"/>
          <w:noProof w:val="0"/>
          <w:sz w:val="22"/>
          <w:szCs w:val="22"/>
          <w:lang w:val="en-GB"/>
        </w:rPr>
        <w:t xml:space="preserve">Galaviz, K.I., Narayan, K.M.V., Lobelo, F. and Weber, M.B. (2019) ‘Lifestyle and the prevention of type 2 diabetes: a status report’, </w:t>
      </w:r>
      <w:r w:rsidRPr="6B1B2692" w:rsidR="6E56D70F">
        <w:rPr>
          <w:rFonts w:ascii="Arial" w:hAnsi="Arial" w:eastAsia="Arial" w:cs="Arial"/>
          <w:i w:val="1"/>
          <w:iCs w:val="1"/>
          <w:noProof w:val="0"/>
          <w:sz w:val="22"/>
          <w:szCs w:val="22"/>
          <w:lang w:val="en-GB"/>
        </w:rPr>
        <w:t>American Journal of Lifestyle Medicine</w:t>
      </w:r>
      <w:r w:rsidRPr="6B1B2692" w:rsidR="6E56D70F">
        <w:rPr>
          <w:rFonts w:ascii="Arial" w:hAnsi="Arial" w:eastAsia="Arial" w:cs="Arial"/>
          <w:noProof w:val="0"/>
          <w:sz w:val="22"/>
          <w:szCs w:val="22"/>
          <w:lang w:val="en-GB"/>
        </w:rPr>
        <w:t>, 12(1), pp. 4–20 (Accessed: 23 March 2026).</w:t>
      </w:r>
    </w:p>
    <w:p w:rsidR="6E56D70F" w:rsidP="6B1B2692" w:rsidRDefault="6E56D70F" w14:paraId="4992F245" w14:textId="48D2DDA0">
      <w:pPr>
        <w:spacing w:before="240" w:beforeAutospacing="off" w:after="240" w:afterAutospacing="off"/>
      </w:pPr>
      <w:r w:rsidRPr="5FF2F25D" w:rsidR="6E56D70F">
        <w:rPr>
          <w:rFonts w:ascii="Arial" w:hAnsi="Arial" w:eastAsia="Arial" w:cs="Arial"/>
          <w:noProof w:val="0"/>
          <w:sz w:val="22"/>
          <w:szCs w:val="22"/>
          <w:lang w:val="en-GB"/>
        </w:rPr>
        <w:t>Hantzidiamantis</w:t>
      </w:r>
      <w:r w:rsidRPr="5FF2F25D" w:rsidR="6E56D70F">
        <w:rPr>
          <w:rFonts w:ascii="Arial" w:hAnsi="Arial" w:eastAsia="Arial" w:cs="Arial"/>
          <w:noProof w:val="0"/>
          <w:sz w:val="22"/>
          <w:szCs w:val="22"/>
          <w:lang w:val="en-GB"/>
        </w:rPr>
        <w:t xml:space="preserve">, P.J. </w:t>
      </w:r>
      <w:r w:rsidRPr="5FF2F25D" w:rsidR="6E56D70F">
        <w:rPr>
          <w:rFonts w:ascii="Arial" w:hAnsi="Arial" w:eastAsia="Arial" w:cs="Arial"/>
          <w:i w:val="1"/>
          <w:iCs w:val="1"/>
          <w:noProof w:val="0"/>
          <w:sz w:val="22"/>
          <w:szCs w:val="22"/>
          <w:lang w:val="en-GB"/>
        </w:rPr>
        <w:t>et al.</w:t>
      </w:r>
      <w:r w:rsidRPr="5FF2F25D" w:rsidR="6E56D70F">
        <w:rPr>
          <w:rFonts w:ascii="Arial" w:hAnsi="Arial" w:eastAsia="Arial" w:cs="Arial"/>
          <w:noProof w:val="0"/>
          <w:sz w:val="22"/>
          <w:szCs w:val="22"/>
          <w:lang w:val="en-GB"/>
        </w:rPr>
        <w:t xml:space="preserve"> (2024) </w:t>
      </w:r>
      <w:r w:rsidRPr="5FF2F25D" w:rsidR="6E56D70F">
        <w:rPr>
          <w:rFonts w:ascii="Arial" w:hAnsi="Arial" w:eastAsia="Arial" w:cs="Arial"/>
          <w:i w:val="1"/>
          <w:iCs w:val="1"/>
          <w:noProof w:val="0"/>
          <w:sz w:val="22"/>
          <w:szCs w:val="22"/>
          <w:lang w:val="en-GB"/>
        </w:rPr>
        <w:t>Physiology, glucose</w:t>
      </w:r>
      <w:r w:rsidRPr="5FF2F25D" w:rsidR="6E56D70F">
        <w:rPr>
          <w:rFonts w:ascii="Arial" w:hAnsi="Arial" w:eastAsia="Arial" w:cs="Arial"/>
          <w:noProof w:val="0"/>
          <w:sz w:val="22"/>
          <w:szCs w:val="22"/>
          <w:lang w:val="en-GB"/>
        </w:rPr>
        <w:t xml:space="preserve">. [online] National </w:t>
      </w:r>
      <w:r w:rsidRPr="5FF2F25D" w:rsidR="6E56D70F">
        <w:rPr>
          <w:rFonts w:ascii="Arial" w:hAnsi="Arial" w:eastAsia="Arial" w:cs="Arial"/>
          <w:noProof w:val="0"/>
          <w:sz w:val="22"/>
          <w:szCs w:val="22"/>
          <w:lang w:val="en-GB"/>
        </w:rPr>
        <w:t>Center</w:t>
      </w:r>
      <w:r w:rsidRPr="5FF2F25D" w:rsidR="6E56D70F">
        <w:rPr>
          <w:rFonts w:ascii="Arial" w:hAnsi="Arial" w:eastAsia="Arial" w:cs="Arial"/>
          <w:noProof w:val="0"/>
          <w:sz w:val="22"/>
          <w:szCs w:val="22"/>
          <w:lang w:val="en-GB"/>
        </w:rPr>
        <w:t xml:space="preserve"> for Biotechnology Information. Available at: </w:t>
      </w:r>
      <w:hyperlink r:id="Rb7adda3896584973">
        <w:r w:rsidRPr="5FF2F25D" w:rsidR="6E56D70F">
          <w:rPr>
            <w:rStyle w:val="Hyperlink"/>
            <w:rFonts w:ascii="Arial" w:hAnsi="Arial" w:eastAsia="Arial" w:cs="Arial"/>
            <w:noProof w:val="0"/>
            <w:sz w:val="22"/>
            <w:szCs w:val="22"/>
            <w:lang w:val="en-GB"/>
          </w:rPr>
          <w:t>https://www.ncbi.nlm.nih.gov/books/NBK545201/</w:t>
        </w:r>
      </w:hyperlink>
      <w:r w:rsidRPr="5FF2F25D" w:rsidR="6E56D70F">
        <w:rPr>
          <w:rFonts w:ascii="Arial" w:hAnsi="Arial" w:eastAsia="Arial" w:cs="Arial"/>
          <w:noProof w:val="0"/>
          <w:sz w:val="22"/>
          <w:szCs w:val="22"/>
          <w:lang w:val="en-GB"/>
        </w:rPr>
        <w:t xml:space="preserve"> (Accessed: 30 March 2026).</w:t>
      </w:r>
    </w:p>
    <w:p w:rsidR="6E56D70F" w:rsidP="5FF2F25D" w:rsidRDefault="6E56D70F" w14:paraId="714A417F" w14:textId="2197C92C">
      <w:pPr>
        <w:spacing w:before="0" w:beforeAutospacing="off" w:after="240" w:afterAutospacing="off" w:line="360" w:lineRule="auto"/>
        <w:rPr>
          <w:rFonts w:ascii="Arial" w:hAnsi="Arial" w:eastAsia="Arial" w:cs="Arial"/>
          <w:noProof w:val="0"/>
          <w:sz w:val="22"/>
          <w:szCs w:val="22"/>
          <w:lang w:val="en-GB"/>
        </w:rPr>
      </w:pPr>
      <w:r w:rsidRPr="5FF2F25D" w:rsidR="50A33E20">
        <w:rPr>
          <w:rFonts w:ascii="Arial" w:hAnsi="Arial" w:eastAsia="Arial" w:cs="Arial"/>
          <w:noProof w:val="0"/>
          <w:sz w:val="22"/>
          <w:szCs w:val="22"/>
          <w:lang w:val="en-GB"/>
        </w:rPr>
        <w:t xml:space="preserve">Institute for Quality and Efficiency in Health Care (2023). </w:t>
      </w:r>
      <w:r w:rsidRPr="5FF2F25D" w:rsidR="50A33E20">
        <w:rPr>
          <w:rFonts w:ascii="Arial" w:hAnsi="Arial" w:eastAsia="Arial" w:cs="Arial"/>
          <w:i w:val="1"/>
          <w:iCs w:val="1"/>
          <w:noProof w:val="0"/>
          <w:sz w:val="22"/>
          <w:szCs w:val="22"/>
          <w:lang w:val="en-GB"/>
        </w:rPr>
        <w:t>Hyperglycemia</w:t>
      </w:r>
      <w:r w:rsidRPr="5FF2F25D" w:rsidR="50A33E20">
        <w:rPr>
          <w:rFonts w:ascii="Arial" w:hAnsi="Arial" w:eastAsia="Arial" w:cs="Arial"/>
          <w:i w:val="1"/>
          <w:iCs w:val="1"/>
          <w:noProof w:val="0"/>
          <w:sz w:val="22"/>
          <w:szCs w:val="22"/>
          <w:lang w:val="en-GB"/>
        </w:rPr>
        <w:t xml:space="preserve"> and </w:t>
      </w:r>
      <w:r w:rsidRPr="5FF2F25D" w:rsidR="50A33E20">
        <w:rPr>
          <w:rFonts w:ascii="Arial" w:hAnsi="Arial" w:eastAsia="Arial" w:cs="Arial"/>
          <w:i w:val="1"/>
          <w:iCs w:val="1"/>
          <w:noProof w:val="0"/>
          <w:sz w:val="22"/>
          <w:szCs w:val="22"/>
          <w:lang w:val="en-GB"/>
        </w:rPr>
        <w:t>Hypoglycemia</w:t>
      </w:r>
      <w:r w:rsidRPr="5FF2F25D" w:rsidR="50A33E20">
        <w:rPr>
          <w:rFonts w:ascii="Arial" w:hAnsi="Arial" w:eastAsia="Arial" w:cs="Arial"/>
          <w:i w:val="1"/>
          <w:iCs w:val="1"/>
          <w:noProof w:val="0"/>
          <w:sz w:val="22"/>
          <w:szCs w:val="22"/>
          <w:lang w:val="en-GB"/>
        </w:rPr>
        <w:t xml:space="preserve"> in Type 2 Diabetes</w:t>
      </w:r>
      <w:r w:rsidRPr="5FF2F25D" w:rsidR="50A33E20">
        <w:rPr>
          <w:rFonts w:ascii="Arial" w:hAnsi="Arial" w:eastAsia="Arial" w:cs="Arial"/>
          <w:noProof w:val="0"/>
          <w:sz w:val="22"/>
          <w:szCs w:val="22"/>
          <w:lang w:val="en-GB"/>
        </w:rPr>
        <w:t xml:space="preserve">. [online] National Library of Medicine. Available at: </w:t>
      </w:r>
      <w:hyperlink r:id="R1d77fe94184a49cb">
        <w:r w:rsidRPr="5FF2F25D" w:rsidR="50A33E20">
          <w:rPr>
            <w:rStyle w:val="Hyperlink"/>
            <w:rFonts w:ascii="Arial" w:hAnsi="Arial" w:eastAsia="Arial" w:cs="Arial"/>
            <w:noProof w:val="0"/>
            <w:sz w:val="22"/>
            <w:szCs w:val="22"/>
            <w:lang w:val="en-GB"/>
          </w:rPr>
          <w:t>https://www.ncbi.nlm.nih.gov/books/NBK279510/</w:t>
        </w:r>
      </w:hyperlink>
      <w:r w:rsidRPr="5FF2F25D" w:rsidR="50A33E20">
        <w:rPr>
          <w:rFonts w:ascii="Arial" w:hAnsi="Arial" w:eastAsia="Arial" w:cs="Arial"/>
          <w:noProof w:val="0"/>
          <w:sz w:val="22"/>
          <w:szCs w:val="22"/>
          <w:lang w:val="en-GB"/>
        </w:rPr>
        <w:t>. (Accessed: 06 April 2026)</w:t>
      </w:r>
      <w:r w:rsidRPr="5FF2F25D" w:rsidR="3C7A6F5C">
        <w:rPr>
          <w:rFonts w:ascii="Arial" w:hAnsi="Arial" w:eastAsia="Arial" w:cs="Arial"/>
          <w:noProof w:val="0"/>
          <w:sz w:val="22"/>
          <w:szCs w:val="22"/>
          <w:lang w:val="en-GB"/>
        </w:rPr>
        <w:t>.</w:t>
      </w:r>
    </w:p>
    <w:p w:rsidR="6E56D70F" w:rsidP="5FF2F25D" w:rsidRDefault="6E56D70F" w14:paraId="716CFF8B" w14:textId="00733B37">
      <w:pPr>
        <w:pStyle w:val="Normal"/>
        <w:spacing w:before="240" w:beforeAutospacing="off" w:after="240" w:afterAutospacing="off"/>
        <w:rPr>
          <w:rFonts w:ascii="Arial" w:hAnsi="Arial" w:eastAsia="Arial" w:cs="Arial"/>
          <w:noProof w:val="0"/>
          <w:sz w:val="22"/>
          <w:szCs w:val="22"/>
          <w:lang w:val="en-GB"/>
        </w:rPr>
      </w:pPr>
      <w:r w:rsidRPr="5FF2F25D" w:rsidR="6E56D70F">
        <w:rPr>
          <w:rFonts w:ascii="Arial" w:hAnsi="Arial" w:eastAsia="Arial" w:cs="Arial"/>
          <w:noProof w:val="0"/>
          <w:sz w:val="22"/>
          <w:szCs w:val="22"/>
          <w:lang w:val="en-GB"/>
        </w:rPr>
        <w:t>Mamykina</w:t>
      </w:r>
      <w:r w:rsidRPr="5FF2F25D" w:rsidR="6E56D70F">
        <w:rPr>
          <w:rFonts w:ascii="Arial" w:hAnsi="Arial" w:eastAsia="Arial" w:cs="Arial"/>
          <w:noProof w:val="0"/>
          <w:sz w:val="22"/>
          <w:szCs w:val="22"/>
          <w:lang w:val="en-GB"/>
        </w:rPr>
        <w:t xml:space="preserve">, L. </w:t>
      </w:r>
      <w:r w:rsidRPr="5FF2F25D" w:rsidR="6E56D70F">
        <w:rPr>
          <w:rFonts w:ascii="Arial" w:hAnsi="Arial" w:eastAsia="Arial" w:cs="Arial"/>
          <w:i w:val="1"/>
          <w:iCs w:val="1"/>
          <w:noProof w:val="0"/>
          <w:sz w:val="22"/>
          <w:szCs w:val="22"/>
          <w:lang w:val="en-GB"/>
        </w:rPr>
        <w:t>et al.</w:t>
      </w:r>
      <w:r w:rsidRPr="5FF2F25D" w:rsidR="6E56D70F">
        <w:rPr>
          <w:rFonts w:ascii="Arial" w:hAnsi="Arial" w:eastAsia="Arial" w:cs="Arial"/>
          <w:noProof w:val="0"/>
          <w:sz w:val="22"/>
          <w:szCs w:val="22"/>
          <w:lang w:val="en-GB"/>
        </w:rPr>
        <w:t xml:space="preserve"> (2017) ‘Personal discovery in diabetes self-management: discovering cause and effect using self-monitoring data’, </w:t>
      </w:r>
      <w:r w:rsidRPr="5FF2F25D" w:rsidR="6E56D70F">
        <w:rPr>
          <w:rFonts w:ascii="Arial" w:hAnsi="Arial" w:eastAsia="Arial" w:cs="Arial"/>
          <w:i w:val="1"/>
          <w:iCs w:val="1"/>
          <w:noProof w:val="0"/>
          <w:sz w:val="22"/>
          <w:szCs w:val="22"/>
          <w:lang w:val="en-GB"/>
        </w:rPr>
        <w:t>Journal of Biomedical Informatics</w:t>
      </w:r>
      <w:r w:rsidRPr="5FF2F25D" w:rsidR="6E56D70F">
        <w:rPr>
          <w:rFonts w:ascii="Arial" w:hAnsi="Arial" w:eastAsia="Arial" w:cs="Arial"/>
          <w:noProof w:val="0"/>
          <w:sz w:val="22"/>
          <w:szCs w:val="22"/>
          <w:lang w:val="en-GB"/>
        </w:rPr>
        <w:t xml:space="preserve">, 76, pp. 1–8. Available at: </w:t>
      </w:r>
      <w:hyperlink r:id="R3863410957eb414e">
        <w:r w:rsidRPr="5FF2F25D" w:rsidR="6E56D70F">
          <w:rPr>
            <w:rStyle w:val="Hyperlink"/>
            <w:rFonts w:ascii="Arial" w:hAnsi="Arial" w:eastAsia="Arial" w:cs="Arial"/>
            <w:noProof w:val="0"/>
            <w:sz w:val="22"/>
            <w:szCs w:val="22"/>
            <w:lang w:val="en-GB"/>
          </w:rPr>
          <w:t>https://doi.org/10.1016/j.jbi.2017.09.013</w:t>
        </w:r>
      </w:hyperlink>
      <w:r w:rsidRPr="5FF2F25D" w:rsidR="6E56D70F">
        <w:rPr>
          <w:rFonts w:ascii="Arial" w:hAnsi="Arial" w:eastAsia="Arial" w:cs="Arial"/>
          <w:noProof w:val="0"/>
          <w:sz w:val="22"/>
          <w:szCs w:val="22"/>
          <w:lang w:val="en-GB"/>
        </w:rPr>
        <w:t xml:space="preserve"> (Accessed: 23 March 2026).</w:t>
      </w:r>
    </w:p>
    <w:p w:rsidR="6E56D70F" w:rsidP="5FF2F25D" w:rsidRDefault="6E56D70F" w14:paraId="547EEA0E" w14:textId="1EACB2CC">
      <w:pPr>
        <w:spacing w:before="240" w:beforeAutospacing="off" w:after="240" w:afterAutospacing="off"/>
      </w:pPr>
      <w:r w:rsidRPr="5FF2F25D" w:rsidR="6E56D70F">
        <w:rPr>
          <w:rFonts w:ascii="Arial" w:hAnsi="Arial" w:eastAsia="Arial" w:cs="Arial"/>
          <w:noProof w:val="0"/>
          <w:sz w:val="22"/>
          <w:szCs w:val="22"/>
          <w:lang w:val="en-GB"/>
        </w:rPr>
        <w:t xml:space="preserve">Nature Education (2014) </w:t>
      </w:r>
      <w:r w:rsidRPr="5FF2F25D" w:rsidR="6E56D70F">
        <w:rPr>
          <w:rFonts w:ascii="Arial" w:hAnsi="Arial" w:eastAsia="Arial" w:cs="Arial"/>
          <w:i w:val="1"/>
          <w:iCs w:val="1"/>
          <w:noProof w:val="0"/>
          <w:sz w:val="22"/>
          <w:szCs w:val="22"/>
          <w:lang w:val="en-GB"/>
        </w:rPr>
        <w:t>Cell metabolism</w:t>
      </w:r>
      <w:r w:rsidRPr="5FF2F25D" w:rsidR="6E56D70F">
        <w:rPr>
          <w:rFonts w:ascii="Arial" w:hAnsi="Arial" w:eastAsia="Arial" w:cs="Arial"/>
          <w:noProof w:val="0"/>
          <w:sz w:val="22"/>
          <w:szCs w:val="22"/>
          <w:lang w:val="en-GB"/>
        </w:rPr>
        <w:t xml:space="preserve">. [online] </w:t>
      </w:r>
      <w:r w:rsidRPr="5FF2F25D" w:rsidR="6E56D70F">
        <w:rPr>
          <w:rFonts w:ascii="Arial" w:hAnsi="Arial" w:eastAsia="Arial" w:cs="Arial"/>
          <w:noProof w:val="0"/>
          <w:sz w:val="22"/>
          <w:szCs w:val="22"/>
          <w:lang w:val="en-GB"/>
        </w:rPr>
        <w:t>Scitable</w:t>
      </w:r>
      <w:r w:rsidRPr="5FF2F25D" w:rsidR="6E56D70F">
        <w:rPr>
          <w:rFonts w:ascii="Arial" w:hAnsi="Arial" w:eastAsia="Arial" w:cs="Arial"/>
          <w:noProof w:val="0"/>
          <w:sz w:val="22"/>
          <w:szCs w:val="22"/>
          <w:lang w:val="en-GB"/>
        </w:rPr>
        <w:t xml:space="preserve">. Available at: </w:t>
      </w:r>
      <w:hyperlink r:id="R794f19f6ef854f14">
        <w:r w:rsidRPr="5FF2F25D" w:rsidR="6E56D70F">
          <w:rPr>
            <w:rStyle w:val="Hyperlink"/>
            <w:rFonts w:ascii="Arial" w:hAnsi="Arial" w:eastAsia="Arial" w:cs="Arial"/>
            <w:noProof w:val="0"/>
            <w:sz w:val="22"/>
            <w:szCs w:val="22"/>
            <w:lang w:val="en-GB"/>
          </w:rPr>
          <w:t>https://www.nature.com/scitable/topicpage/cell-metabolism-14026182/</w:t>
        </w:r>
      </w:hyperlink>
      <w:r w:rsidRPr="5FF2F25D" w:rsidR="6E56D70F">
        <w:rPr>
          <w:rFonts w:ascii="Arial" w:hAnsi="Arial" w:eastAsia="Arial" w:cs="Arial"/>
          <w:noProof w:val="0"/>
          <w:sz w:val="22"/>
          <w:szCs w:val="22"/>
          <w:lang w:val="en-GB"/>
        </w:rPr>
        <w:t xml:space="preserve"> (Accessed: 21 March 2026).</w:t>
      </w:r>
    </w:p>
    <w:p w:rsidR="5FF2F25D" w:rsidP="5FF2F25D" w:rsidRDefault="5FF2F25D" w14:paraId="1201E5E4" w14:textId="1255875D">
      <w:pPr>
        <w:spacing w:before="240" w:beforeAutospacing="off" w:after="240" w:afterAutospacing="off"/>
        <w:rPr>
          <w:rFonts w:ascii="Arial" w:hAnsi="Arial" w:eastAsia="Arial" w:cs="Arial"/>
          <w:noProof w:val="0"/>
          <w:sz w:val="22"/>
          <w:szCs w:val="22"/>
          <w:lang w:val="en-GB"/>
        </w:rPr>
      </w:pPr>
    </w:p>
    <w:p w:rsidR="6E56D70F" w:rsidP="6B1B2692" w:rsidRDefault="6E56D70F" w14:paraId="79401A7A" w14:textId="2A118094">
      <w:pPr>
        <w:spacing w:before="240" w:beforeAutospacing="off" w:after="240" w:afterAutospacing="off"/>
      </w:pPr>
      <w:r w:rsidRPr="5FF2F25D" w:rsidR="6E56D70F">
        <w:rPr>
          <w:rFonts w:ascii="Arial" w:hAnsi="Arial" w:eastAsia="Arial" w:cs="Arial"/>
          <w:noProof w:val="0"/>
          <w:sz w:val="22"/>
          <w:szCs w:val="22"/>
          <w:lang w:val="en-GB"/>
        </w:rPr>
        <w:t xml:space="preserve">NHS (2023) </w:t>
      </w:r>
      <w:r w:rsidRPr="5FF2F25D" w:rsidR="6E56D70F">
        <w:rPr>
          <w:rFonts w:ascii="Arial" w:hAnsi="Arial" w:eastAsia="Arial" w:cs="Arial"/>
          <w:i w:val="1"/>
          <w:iCs w:val="1"/>
          <w:noProof w:val="0"/>
          <w:sz w:val="22"/>
          <w:szCs w:val="22"/>
          <w:lang w:val="en-GB"/>
        </w:rPr>
        <w:t>Diabetes</w:t>
      </w:r>
      <w:r w:rsidRPr="5FF2F25D" w:rsidR="6E56D70F">
        <w:rPr>
          <w:rFonts w:ascii="Arial" w:hAnsi="Arial" w:eastAsia="Arial" w:cs="Arial"/>
          <w:noProof w:val="0"/>
          <w:sz w:val="22"/>
          <w:szCs w:val="22"/>
          <w:lang w:val="en-GB"/>
        </w:rPr>
        <w:t xml:space="preserve">. [online] NHS. Available at: </w:t>
      </w:r>
      <w:hyperlink r:id="Rf86057693a184167">
        <w:r w:rsidRPr="5FF2F25D" w:rsidR="6E56D70F">
          <w:rPr>
            <w:rStyle w:val="Hyperlink"/>
            <w:rFonts w:ascii="Arial" w:hAnsi="Arial" w:eastAsia="Arial" w:cs="Arial"/>
            <w:noProof w:val="0"/>
            <w:sz w:val="22"/>
            <w:szCs w:val="22"/>
            <w:lang w:val="en-GB"/>
          </w:rPr>
          <w:t>https://www.nhs.uk/conditions/diabetes/</w:t>
        </w:r>
      </w:hyperlink>
      <w:r w:rsidRPr="5FF2F25D" w:rsidR="6E56D70F">
        <w:rPr>
          <w:rFonts w:ascii="Arial" w:hAnsi="Arial" w:eastAsia="Arial" w:cs="Arial"/>
          <w:noProof w:val="0"/>
          <w:sz w:val="22"/>
          <w:szCs w:val="22"/>
          <w:lang w:val="en-GB"/>
        </w:rPr>
        <w:t xml:space="preserve"> (Accessed: 21 March 2026).</w:t>
      </w:r>
    </w:p>
    <w:p w:rsidR="6E56D70F" w:rsidP="5FF2F25D" w:rsidRDefault="6E56D70F" w14:paraId="641335D8" w14:textId="4D1A7908">
      <w:pPr>
        <w:spacing w:before="0" w:beforeAutospacing="off" w:after="240" w:afterAutospacing="off" w:line="360" w:lineRule="auto"/>
        <w:rPr>
          <w:rFonts w:ascii="Arial" w:hAnsi="Arial" w:eastAsia="Arial" w:cs="Arial"/>
          <w:noProof w:val="0"/>
          <w:sz w:val="22"/>
          <w:szCs w:val="22"/>
          <w:lang w:val="en-GB"/>
        </w:rPr>
      </w:pPr>
      <w:r w:rsidRPr="5FF2F25D" w:rsidR="2B3C009D">
        <w:rPr>
          <w:rFonts w:ascii="Arial" w:hAnsi="Arial" w:eastAsia="Arial" w:cs="Arial"/>
          <w:noProof w:val="0"/>
          <w:sz w:val="22"/>
          <w:szCs w:val="22"/>
          <w:lang w:val="en-GB"/>
        </w:rPr>
        <w:t xml:space="preserve">NICE (2023). </w:t>
      </w:r>
      <w:r w:rsidRPr="5FF2F25D" w:rsidR="2B3C009D">
        <w:rPr>
          <w:rFonts w:ascii="Arial" w:hAnsi="Arial" w:eastAsia="Arial" w:cs="Arial"/>
          <w:i w:val="1"/>
          <w:iCs w:val="1"/>
          <w:noProof w:val="0"/>
          <w:sz w:val="22"/>
          <w:szCs w:val="22"/>
          <w:lang w:val="en-GB"/>
        </w:rPr>
        <w:t>Quality statement 2: Structured education programme | Type 2 diabetes in adults | Quality standards | NICE</w:t>
      </w:r>
      <w:r w:rsidRPr="5FF2F25D" w:rsidR="2B3C009D">
        <w:rPr>
          <w:rFonts w:ascii="Arial" w:hAnsi="Arial" w:eastAsia="Arial" w:cs="Arial"/>
          <w:noProof w:val="0"/>
          <w:sz w:val="22"/>
          <w:szCs w:val="22"/>
          <w:lang w:val="en-GB"/>
        </w:rPr>
        <w:t xml:space="preserve">. [online] </w:t>
      </w:r>
      <w:hyperlink r:id="Rad8bb7fd3ae84b46">
        <w:r w:rsidRPr="5FF2F25D" w:rsidR="2B3C009D">
          <w:rPr>
            <w:rStyle w:val="Hyperlink"/>
            <w:rFonts w:ascii="Arial" w:hAnsi="Arial" w:eastAsia="Arial" w:cs="Arial"/>
            <w:noProof w:val="0"/>
            <w:sz w:val="22"/>
            <w:szCs w:val="22"/>
            <w:lang w:val="en-GB"/>
          </w:rPr>
          <w:t>www.nice.org.uk</w:t>
        </w:r>
      </w:hyperlink>
      <w:r w:rsidRPr="5FF2F25D" w:rsidR="2B3C009D">
        <w:rPr>
          <w:rFonts w:ascii="Arial" w:hAnsi="Arial" w:eastAsia="Arial" w:cs="Arial"/>
          <w:noProof w:val="0"/>
          <w:sz w:val="22"/>
          <w:szCs w:val="22"/>
          <w:lang w:val="en-GB"/>
        </w:rPr>
        <w:t xml:space="preserve">. Available at: </w:t>
      </w:r>
      <w:hyperlink r:id="R6e75ea1b418049cf">
        <w:r w:rsidRPr="5FF2F25D" w:rsidR="2B3C009D">
          <w:rPr>
            <w:rStyle w:val="Hyperlink"/>
            <w:rFonts w:ascii="Arial" w:hAnsi="Arial" w:eastAsia="Arial" w:cs="Arial"/>
            <w:noProof w:val="0"/>
            <w:sz w:val="22"/>
            <w:szCs w:val="22"/>
            <w:lang w:val="en-GB"/>
          </w:rPr>
          <w:t>https://www.nice.org.uk/guidance/qs209/chapter/Quality-statement-2-Structured-education-programme</w:t>
        </w:r>
      </w:hyperlink>
      <w:r w:rsidRPr="5FF2F25D" w:rsidR="2B3C009D">
        <w:rPr>
          <w:rFonts w:ascii="Arial" w:hAnsi="Arial" w:eastAsia="Arial" w:cs="Arial"/>
          <w:noProof w:val="0"/>
          <w:sz w:val="22"/>
          <w:szCs w:val="22"/>
          <w:lang w:val="en-GB"/>
        </w:rPr>
        <w:t>. (Accessed: 06 April 2026).</w:t>
      </w:r>
    </w:p>
    <w:p w:rsidR="6E56D70F" w:rsidP="5FF2F25D" w:rsidRDefault="6E56D70F" w14:paraId="342A4607" w14:textId="1AF715B3">
      <w:pPr>
        <w:spacing w:before="0" w:beforeAutospacing="off" w:after="240" w:afterAutospacing="off" w:line="360" w:lineRule="auto"/>
        <w:rPr>
          <w:rFonts w:ascii="Arial" w:hAnsi="Arial" w:eastAsia="Arial" w:cs="Arial"/>
          <w:noProof w:val="0"/>
          <w:sz w:val="22"/>
          <w:szCs w:val="22"/>
          <w:lang w:val="en-GB"/>
        </w:rPr>
      </w:pPr>
      <w:r w:rsidRPr="5FF2F25D" w:rsidR="6E56D70F">
        <w:rPr>
          <w:rFonts w:ascii="Arial" w:hAnsi="Arial" w:eastAsia="Arial" w:cs="Arial"/>
          <w:noProof w:val="0"/>
          <w:sz w:val="22"/>
          <w:szCs w:val="22"/>
          <w:lang w:val="en-GB"/>
        </w:rPr>
        <w:t xml:space="preserve">Sabatier, </w:t>
      </w:r>
      <w:r w:rsidRPr="5FF2F25D" w:rsidR="6E56D70F">
        <w:rPr>
          <w:rFonts w:ascii="Arial" w:hAnsi="Arial" w:eastAsia="Arial" w:cs="Arial"/>
          <w:i w:val="1"/>
          <w:iCs w:val="1"/>
          <w:noProof w:val="0"/>
          <w:sz w:val="22"/>
          <w:szCs w:val="22"/>
          <w:lang w:val="en-GB"/>
        </w:rPr>
        <w:t>et al.</w:t>
      </w:r>
      <w:r w:rsidRPr="5FF2F25D" w:rsidR="6E56D70F">
        <w:rPr>
          <w:rFonts w:ascii="Arial" w:hAnsi="Arial" w:eastAsia="Arial" w:cs="Arial"/>
          <w:noProof w:val="0"/>
          <w:sz w:val="22"/>
          <w:szCs w:val="22"/>
          <w:lang w:val="en-GB"/>
        </w:rPr>
        <w:t xml:space="preserve"> (2019) </w:t>
      </w:r>
      <w:r w:rsidRPr="5FF2F25D" w:rsidR="6E56D70F">
        <w:rPr>
          <w:rFonts w:ascii="Arial" w:hAnsi="Arial" w:eastAsia="Arial" w:cs="Arial"/>
          <w:i w:val="1"/>
          <w:iCs w:val="1"/>
          <w:noProof w:val="0"/>
          <w:sz w:val="22"/>
          <w:szCs w:val="22"/>
          <w:lang w:val="en-GB"/>
        </w:rPr>
        <w:t>How hormones regulate blood glucose levels</w:t>
      </w:r>
      <w:r w:rsidRPr="5FF2F25D" w:rsidR="6E56D70F">
        <w:rPr>
          <w:rFonts w:ascii="Arial" w:hAnsi="Arial" w:eastAsia="Arial" w:cs="Arial"/>
          <w:noProof w:val="0"/>
          <w:sz w:val="22"/>
          <w:szCs w:val="22"/>
          <w:lang w:val="en-GB"/>
        </w:rPr>
        <w:t xml:space="preserve">. [online] Concepts in Biology. Available at: </w:t>
      </w:r>
      <w:hyperlink r:id="Rc6077ea3c65a46a6">
        <w:r w:rsidRPr="5FF2F25D" w:rsidR="6E56D70F">
          <w:rPr>
            <w:rStyle w:val="Hyperlink"/>
            <w:rFonts w:ascii="Arial" w:hAnsi="Arial" w:eastAsia="Arial" w:cs="Arial"/>
            <w:noProof w:val="0"/>
            <w:sz w:val="22"/>
            <w:szCs w:val="22"/>
            <w:lang w:val="en-GB"/>
          </w:rPr>
          <w:t>https://lmu.pressbooks.pub/conceptsinbiology/chapter/how-hormones-regulate-blood-glucose-levels/</w:t>
        </w:r>
      </w:hyperlink>
      <w:r w:rsidRPr="5FF2F25D" w:rsidR="6E56D70F">
        <w:rPr>
          <w:rFonts w:ascii="Arial" w:hAnsi="Arial" w:eastAsia="Arial" w:cs="Arial"/>
          <w:noProof w:val="0"/>
          <w:sz w:val="22"/>
          <w:szCs w:val="22"/>
          <w:lang w:val="en-GB"/>
        </w:rPr>
        <w:t xml:space="preserve"> (Accessed: 14 March 2026).</w:t>
      </w:r>
    </w:p>
    <w:p w:rsidR="6E56D70F" w:rsidP="6B1B2692" w:rsidRDefault="6E56D70F" w14:paraId="00DE60BE" w14:textId="1C9D7FF6">
      <w:pPr>
        <w:spacing w:before="240" w:beforeAutospacing="off" w:after="240" w:afterAutospacing="off"/>
      </w:pPr>
      <w:r w:rsidRPr="6B1B2692" w:rsidR="6E56D70F">
        <w:rPr>
          <w:rFonts w:ascii="Arial" w:hAnsi="Arial" w:eastAsia="Arial" w:cs="Arial"/>
          <w:noProof w:val="0"/>
          <w:sz w:val="22"/>
          <w:szCs w:val="22"/>
          <w:lang w:val="en-GB"/>
        </w:rPr>
        <w:t xml:space="preserve">Singh (2020) </w:t>
      </w:r>
      <w:r w:rsidRPr="6B1B2692" w:rsidR="6E56D70F">
        <w:rPr>
          <w:rFonts w:ascii="Arial" w:hAnsi="Arial" w:eastAsia="Arial" w:cs="Arial"/>
          <w:i w:val="1"/>
          <w:iCs w:val="1"/>
          <w:noProof w:val="0"/>
          <w:sz w:val="22"/>
          <w:szCs w:val="22"/>
          <w:lang w:val="en-GB"/>
        </w:rPr>
        <w:t>Diabetes: type 1 &amp; 2, gestational, causes, treatments, insulin, symptoms</w:t>
      </w:r>
      <w:r w:rsidRPr="6B1B2692" w:rsidR="6E56D70F">
        <w:rPr>
          <w:rFonts w:ascii="Arial" w:hAnsi="Arial" w:eastAsia="Arial" w:cs="Arial"/>
          <w:noProof w:val="0"/>
          <w:sz w:val="22"/>
          <w:szCs w:val="22"/>
          <w:lang w:val="en-GB"/>
        </w:rPr>
        <w:t xml:space="preserve">. [online] Bio WellBeing. Available at: </w:t>
      </w:r>
      <w:hyperlink r:id="R2726ac9d040d4086">
        <w:r w:rsidRPr="6B1B2692" w:rsidR="6E56D70F">
          <w:rPr>
            <w:rStyle w:val="Hyperlink"/>
            <w:rFonts w:ascii="Arial" w:hAnsi="Arial" w:eastAsia="Arial" w:cs="Arial"/>
            <w:noProof w:val="0"/>
            <w:sz w:val="22"/>
            <w:szCs w:val="22"/>
            <w:lang w:val="en-GB"/>
          </w:rPr>
          <w:t>https://biowellbeing.com/diabetes-3/</w:t>
        </w:r>
      </w:hyperlink>
      <w:r w:rsidRPr="6B1B2692" w:rsidR="6E56D70F">
        <w:rPr>
          <w:rFonts w:ascii="Arial" w:hAnsi="Arial" w:eastAsia="Arial" w:cs="Arial"/>
          <w:noProof w:val="0"/>
          <w:sz w:val="22"/>
          <w:szCs w:val="22"/>
          <w:lang w:val="en-GB"/>
        </w:rPr>
        <w:t xml:space="preserve"> (Accessed: 21 February 2026).</w:t>
      </w:r>
    </w:p>
    <w:p w:rsidR="6E56D70F" w:rsidP="5FF2F25D" w:rsidRDefault="6E56D70F" w14:paraId="35919B64" w14:textId="13CEE6E8">
      <w:pPr>
        <w:spacing w:before="240" w:beforeAutospacing="off" w:after="240" w:afterAutospacing="off"/>
        <w:rPr>
          <w:rFonts w:ascii="Arial" w:hAnsi="Arial" w:eastAsia="Arial" w:cs="Arial"/>
          <w:noProof w:val="0"/>
          <w:sz w:val="22"/>
          <w:szCs w:val="22"/>
          <w:lang w:val="en-GB"/>
        </w:rPr>
      </w:pPr>
      <w:r w:rsidRPr="5FF2F25D" w:rsidR="6E56D70F">
        <w:rPr>
          <w:rFonts w:ascii="Arial" w:hAnsi="Arial" w:eastAsia="Arial" w:cs="Arial"/>
          <w:noProof w:val="0"/>
          <w:sz w:val="22"/>
          <w:szCs w:val="22"/>
          <w:lang w:val="en-GB"/>
        </w:rPr>
        <w:t xml:space="preserve">UCSF (2025) </w:t>
      </w:r>
      <w:r w:rsidRPr="5FF2F25D" w:rsidR="6E56D70F">
        <w:rPr>
          <w:rFonts w:ascii="Arial" w:hAnsi="Arial" w:eastAsia="Arial" w:cs="Arial"/>
          <w:i w:val="1"/>
          <w:iCs w:val="1"/>
          <w:noProof w:val="0"/>
          <w:sz w:val="22"/>
          <w:szCs w:val="22"/>
          <w:lang w:val="en-GB"/>
        </w:rPr>
        <w:t>Blood glucose regulation in the body</w:t>
      </w:r>
      <w:r w:rsidRPr="5FF2F25D" w:rsidR="6E56D70F">
        <w:rPr>
          <w:rFonts w:ascii="Arial" w:hAnsi="Arial" w:eastAsia="Arial" w:cs="Arial"/>
          <w:noProof w:val="0"/>
          <w:sz w:val="22"/>
          <w:szCs w:val="22"/>
          <w:lang w:val="en-GB"/>
        </w:rPr>
        <w:t xml:space="preserve">. [online] Diabetes Teaching </w:t>
      </w:r>
      <w:r w:rsidRPr="5FF2F25D" w:rsidR="6E56D70F">
        <w:rPr>
          <w:rFonts w:ascii="Arial" w:hAnsi="Arial" w:eastAsia="Arial" w:cs="Arial"/>
          <w:noProof w:val="0"/>
          <w:sz w:val="22"/>
          <w:szCs w:val="22"/>
          <w:lang w:val="en-GB"/>
        </w:rPr>
        <w:t>Center</w:t>
      </w:r>
      <w:r w:rsidRPr="5FF2F25D" w:rsidR="6E56D70F">
        <w:rPr>
          <w:rFonts w:ascii="Arial" w:hAnsi="Arial" w:eastAsia="Arial" w:cs="Arial"/>
          <w:noProof w:val="0"/>
          <w:sz w:val="22"/>
          <w:szCs w:val="22"/>
          <w:lang w:val="en-GB"/>
        </w:rPr>
        <w:t xml:space="preserve">. Available at: </w:t>
      </w:r>
      <w:hyperlink r:id="R71c54e3c86cf4a25">
        <w:r w:rsidRPr="5FF2F25D" w:rsidR="6E56D70F">
          <w:rPr>
            <w:rStyle w:val="Hyperlink"/>
            <w:rFonts w:ascii="Arial" w:hAnsi="Arial" w:eastAsia="Arial" w:cs="Arial"/>
            <w:noProof w:val="0"/>
            <w:sz w:val="22"/>
            <w:szCs w:val="22"/>
            <w:lang w:val="en-GB"/>
          </w:rPr>
          <w:t>https://diabetesteachingcenter.ucsf.edu/content/blood-glucose-regulation-in-the-body</w:t>
        </w:r>
      </w:hyperlink>
      <w:r w:rsidRPr="5FF2F25D" w:rsidR="6E56D70F">
        <w:rPr>
          <w:rFonts w:ascii="Arial" w:hAnsi="Arial" w:eastAsia="Arial" w:cs="Arial"/>
          <w:noProof w:val="0"/>
          <w:sz w:val="22"/>
          <w:szCs w:val="22"/>
          <w:lang w:val="en-GB"/>
        </w:rPr>
        <w:t xml:space="preserve"> (Accessed: 21 March 2026).</w:t>
      </w:r>
    </w:p>
    <w:p w:rsidR="199A36DA" w:rsidP="5FF2F25D" w:rsidRDefault="199A36DA" w14:paraId="67B59B8D" w14:textId="158A8328">
      <w:pPr>
        <w:spacing w:before="240" w:beforeAutospacing="off" w:after="240" w:afterAutospacing="off"/>
        <w:rPr>
          <w:rFonts w:ascii="Arial" w:hAnsi="Arial" w:eastAsia="Arial" w:cs="Arial"/>
          <w:noProof w:val="0"/>
          <w:sz w:val="22"/>
          <w:szCs w:val="22"/>
          <w:lang w:val="en-GB"/>
        </w:rPr>
      </w:pPr>
      <w:r w:rsidRPr="5FF2F25D" w:rsidR="199A36DA">
        <w:rPr>
          <w:rFonts w:ascii="Arial" w:hAnsi="Arial" w:eastAsia="Arial" w:cs="Arial"/>
          <w:noProof w:val="0"/>
          <w:sz w:val="22"/>
          <w:szCs w:val="22"/>
          <w:lang w:val="en-GB"/>
        </w:rPr>
        <w:t>Villines</w:t>
      </w:r>
      <w:r w:rsidRPr="5FF2F25D" w:rsidR="74BAB1C9">
        <w:rPr>
          <w:rFonts w:ascii="Arial" w:hAnsi="Arial" w:eastAsia="Arial" w:cs="Arial"/>
          <w:noProof w:val="0"/>
          <w:sz w:val="22"/>
          <w:szCs w:val="22"/>
          <w:lang w:val="en-GB"/>
        </w:rPr>
        <w:t>, Z</w:t>
      </w:r>
      <w:r w:rsidRPr="5FF2F25D" w:rsidR="118BD67F">
        <w:rPr>
          <w:rFonts w:ascii="Arial" w:hAnsi="Arial" w:eastAsia="Arial" w:cs="Arial"/>
          <w:noProof w:val="0"/>
          <w:sz w:val="22"/>
          <w:szCs w:val="22"/>
          <w:lang w:val="en-GB"/>
        </w:rPr>
        <w:t>.</w:t>
      </w:r>
      <w:r w:rsidRPr="5FF2F25D" w:rsidR="75A210E1">
        <w:rPr>
          <w:rFonts w:ascii="Arial" w:hAnsi="Arial" w:eastAsia="Arial" w:cs="Arial"/>
          <w:noProof w:val="0"/>
          <w:sz w:val="22"/>
          <w:szCs w:val="22"/>
          <w:lang w:val="en-GB"/>
        </w:rPr>
        <w:t xml:space="preserve"> (2023).</w:t>
      </w:r>
      <w:r w:rsidRPr="5FF2F25D" w:rsidR="118BD67F">
        <w:rPr>
          <w:rFonts w:ascii="Arial" w:hAnsi="Arial" w:eastAsia="Arial" w:cs="Arial"/>
          <w:noProof w:val="0"/>
          <w:sz w:val="22"/>
          <w:szCs w:val="22"/>
          <w:lang w:val="en-GB"/>
        </w:rPr>
        <w:t xml:space="preserve"> </w:t>
      </w:r>
      <w:r w:rsidRPr="5FF2F25D" w:rsidR="118BD67F">
        <w:rPr>
          <w:rFonts w:ascii="Arial" w:hAnsi="Arial" w:eastAsia="Arial" w:cs="Arial"/>
          <w:i w:val="1"/>
          <w:iCs w:val="1"/>
          <w:noProof w:val="0"/>
          <w:sz w:val="22"/>
          <w:szCs w:val="22"/>
          <w:lang w:val="en-GB"/>
        </w:rPr>
        <w:t>Insulin and Glucagon: How They Regulate Blood Sugar Levels</w:t>
      </w:r>
      <w:r w:rsidRPr="5FF2F25D" w:rsidR="118BD67F">
        <w:rPr>
          <w:rFonts w:ascii="Arial" w:hAnsi="Arial" w:eastAsia="Arial" w:cs="Arial"/>
          <w:noProof w:val="0"/>
          <w:sz w:val="22"/>
          <w:szCs w:val="22"/>
          <w:lang w:val="en-GB"/>
        </w:rPr>
        <w:t xml:space="preserve">. [online] Medical News Today. Available at: </w:t>
      </w:r>
      <w:hyperlink r:id="R08b8d40dee5f4d83">
        <w:r w:rsidRPr="5FF2F25D" w:rsidR="118BD67F">
          <w:rPr>
            <w:rStyle w:val="Hyperlink"/>
            <w:rFonts w:ascii="Arial" w:hAnsi="Arial" w:eastAsia="Arial" w:cs="Arial"/>
            <w:noProof w:val="0"/>
            <w:sz w:val="22"/>
            <w:szCs w:val="22"/>
            <w:lang w:val="en-GB"/>
          </w:rPr>
          <w:t>https://www.medicalnewstoday.com/articles/316427</w:t>
        </w:r>
      </w:hyperlink>
      <w:r w:rsidRPr="5FF2F25D" w:rsidR="118BD67F">
        <w:rPr>
          <w:rFonts w:ascii="Arial" w:hAnsi="Arial" w:eastAsia="Arial" w:cs="Arial"/>
          <w:noProof w:val="0"/>
          <w:sz w:val="22"/>
          <w:szCs w:val="22"/>
          <w:lang w:val="en-GB"/>
        </w:rPr>
        <w:t>. (Accessed: 06 April 2026).</w:t>
      </w:r>
    </w:p>
    <w:p w:rsidR="32719D4F" w:rsidP="5FF2F25D" w:rsidRDefault="32719D4F" w14:paraId="3209C53E" w14:textId="20A69230">
      <w:pPr>
        <w:pStyle w:val="Normal"/>
        <w:spacing w:before="0" w:beforeAutospacing="off" w:after="240" w:afterAutospacing="off" w:line="360" w:lineRule="auto"/>
        <w:rPr>
          <w:rFonts w:ascii="Arial" w:hAnsi="Arial" w:eastAsia="Arial" w:cs="Arial"/>
          <w:noProof w:val="0"/>
          <w:sz w:val="22"/>
          <w:szCs w:val="22"/>
          <w:lang w:val="en-GB"/>
        </w:rPr>
      </w:pPr>
      <w:r w:rsidRPr="5FF2F25D" w:rsidR="32719D4F">
        <w:rPr>
          <w:rFonts w:ascii="Arial" w:hAnsi="Arial" w:eastAsia="Arial" w:cs="Arial"/>
          <w:noProof w:val="0"/>
          <w:sz w:val="22"/>
          <w:szCs w:val="22"/>
          <w:lang w:val="en-GB"/>
        </w:rPr>
        <w:t xml:space="preserve">World Health Organization (2024). </w:t>
      </w:r>
      <w:r w:rsidRPr="5FF2F25D" w:rsidR="32719D4F">
        <w:rPr>
          <w:rFonts w:ascii="Arial" w:hAnsi="Arial" w:eastAsia="Arial" w:cs="Arial"/>
          <w:i w:val="1"/>
          <w:iCs w:val="1"/>
          <w:noProof w:val="0"/>
          <w:sz w:val="22"/>
          <w:szCs w:val="22"/>
          <w:lang w:val="en-GB"/>
        </w:rPr>
        <w:t>Diabetes</w:t>
      </w:r>
      <w:r w:rsidRPr="5FF2F25D" w:rsidR="32719D4F">
        <w:rPr>
          <w:rFonts w:ascii="Arial" w:hAnsi="Arial" w:eastAsia="Arial" w:cs="Arial"/>
          <w:noProof w:val="0"/>
          <w:sz w:val="22"/>
          <w:szCs w:val="22"/>
          <w:lang w:val="en-GB"/>
        </w:rPr>
        <w:t xml:space="preserve">. [online] World Health Organization. Available at: </w:t>
      </w:r>
      <w:hyperlink r:id="R48a0c9194396405f">
        <w:r w:rsidRPr="5FF2F25D" w:rsidR="32719D4F">
          <w:rPr>
            <w:rStyle w:val="Hyperlink"/>
            <w:rFonts w:ascii="Arial" w:hAnsi="Arial" w:eastAsia="Arial" w:cs="Arial"/>
            <w:noProof w:val="0"/>
            <w:sz w:val="22"/>
            <w:szCs w:val="22"/>
            <w:lang w:val="en-GB"/>
          </w:rPr>
          <w:t>https://www.who.int/news-room/fact-sheets/detail/diabetes</w:t>
        </w:r>
      </w:hyperlink>
      <w:r w:rsidRPr="5FF2F25D" w:rsidR="32719D4F">
        <w:rPr>
          <w:rFonts w:ascii="Arial" w:hAnsi="Arial" w:eastAsia="Arial" w:cs="Arial"/>
          <w:noProof w:val="0"/>
          <w:sz w:val="22"/>
          <w:szCs w:val="22"/>
          <w:lang w:val="en-GB"/>
        </w:rPr>
        <w:t>. (Accessed: 06 April 2026).</w:t>
      </w:r>
    </w:p>
    <w:p w:rsidR="5FF2F25D" w:rsidP="5FF2F25D" w:rsidRDefault="5FF2F25D" w14:paraId="2D9AB5EC" w14:textId="6CAAEF9A">
      <w:pPr>
        <w:spacing w:before="240" w:beforeAutospacing="off" w:after="240" w:afterAutospacing="off"/>
        <w:rPr>
          <w:rFonts w:ascii="Arial" w:hAnsi="Arial" w:eastAsia="Arial" w:cs="Arial"/>
          <w:noProof w:val="0"/>
          <w:sz w:val="22"/>
          <w:szCs w:val="22"/>
          <w:lang w:val="en-GB"/>
        </w:rPr>
      </w:pPr>
    </w:p>
    <w:p w:rsidR="6B1B2692" w:rsidP="6B1B2692" w:rsidRDefault="6B1B2692" w14:paraId="2365A173" w14:textId="3567D4DC">
      <w:pPr>
        <w:pStyle w:val="Normal"/>
        <w:spacing w:before="0" w:beforeAutospacing="off" w:after="240" w:afterAutospacing="off" w:line="360" w:lineRule="auto"/>
        <w:rPr>
          <w:rFonts w:ascii="Arial" w:hAnsi="Arial" w:eastAsia="Arial" w:cs="Arial"/>
          <w:b w:val="0"/>
          <w:bCs w:val="0"/>
          <w:sz w:val="22"/>
          <w:szCs w:val="22"/>
          <w:lang w:val="en-GB"/>
        </w:rPr>
      </w:pPr>
    </w:p>
    <w:p w:rsidR="01F7DE25" w:rsidP="01F7DE25" w:rsidRDefault="01F7DE25" w14:paraId="0D40B315" w14:textId="54B2C69B">
      <w:pPr>
        <w:pStyle w:val="Normal"/>
        <w:spacing w:before="0" w:beforeAutospacing="off" w:after="0" w:afterAutospacing="off" w:line="480" w:lineRule="auto"/>
        <w:ind w:left="0" w:right="0" w:hanging="0"/>
        <w:rPr>
          <w:rFonts w:ascii="Times New Roman" w:hAnsi="Times New Roman" w:eastAsia="Times New Roman" w:cs="Times New Roman"/>
          <w:noProof w:val="0"/>
          <w:sz w:val="24"/>
          <w:szCs w:val="24"/>
          <w:lang w:val="en-GB"/>
        </w:rPr>
      </w:pPr>
    </w:p>
    <w:p w:rsidR="24C4EB95" w:rsidP="24C4EB95" w:rsidRDefault="24C4EB95" w14:paraId="436012EF" w14:textId="1ED0F3D5">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24C4EB95" w:rsidP="24C4EB95" w:rsidRDefault="24C4EB95" w14:paraId="6E588592" w14:textId="4390CCC6">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24C4EB95" w:rsidP="24C4EB95" w:rsidRDefault="24C4EB95" w14:paraId="35007620" w14:textId="38562CC9">
      <w:pPr>
        <w:spacing w:before="0" w:beforeAutospacing="off" w:after="240" w:afterAutospacing="off" w:line="360" w:lineRule="auto"/>
        <w:rPr>
          <w:rFonts w:ascii="Arial" w:hAnsi="Arial" w:eastAsia="Arial" w:cs="Arial"/>
          <w:noProof w:val="0"/>
          <w:sz w:val="22"/>
          <w:szCs w:val="22"/>
          <w:lang w:val="en-GB"/>
        </w:rPr>
      </w:pPr>
    </w:p>
    <w:p w:rsidR="75CD9B84" w:rsidP="75CD9B84" w:rsidRDefault="75CD9B84" w14:paraId="1969D566" w14:textId="79DB8243">
      <w:pPr>
        <w:spacing w:before="0" w:beforeAutospacing="off" w:after="240" w:afterAutospacing="off" w:line="360" w:lineRule="auto"/>
        <w:rPr>
          <w:rFonts w:ascii="Arial" w:hAnsi="Arial" w:eastAsia="Arial" w:cs="Arial"/>
          <w:noProof w:val="0"/>
          <w:sz w:val="22"/>
          <w:szCs w:val="22"/>
          <w:lang w:val="en-GB"/>
        </w:rPr>
      </w:pPr>
    </w:p>
    <w:p w:rsidR="474734A6" w:rsidP="474734A6" w:rsidRDefault="474734A6" w14:paraId="09CCEDC5" w14:textId="2A3452A1">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474734A6" w:rsidP="474734A6" w:rsidRDefault="474734A6" w14:paraId="2C28FB9E" w14:textId="63F118DB">
      <w:pPr>
        <w:spacing w:before="0" w:beforeAutospacing="off" w:after="240" w:afterAutospacing="off" w:line="360" w:lineRule="auto"/>
        <w:rPr>
          <w:rFonts w:ascii="Times New Roman" w:hAnsi="Times New Roman" w:eastAsia="Times New Roman" w:cs="Times New Roman"/>
          <w:noProof w:val="0"/>
          <w:sz w:val="24"/>
          <w:szCs w:val="24"/>
          <w:lang w:val="en-GB"/>
        </w:rPr>
      </w:pPr>
    </w:p>
    <w:p w:rsidR="474734A6" w:rsidP="474734A6" w:rsidRDefault="474734A6" w14:paraId="426AF5E5" w14:textId="4B8BA543">
      <w:pPr>
        <w:spacing w:before="0" w:beforeAutospacing="off" w:after="240" w:afterAutospacing="off" w:line="360" w:lineRule="auto"/>
        <w:rPr>
          <w:rFonts w:ascii="Times New Roman" w:hAnsi="Times New Roman" w:eastAsia="Times New Roman" w:cs="Times New Roman"/>
          <w:noProof w:val="0"/>
          <w:sz w:val="24"/>
          <w:szCs w:val="24"/>
          <w:lang w:val="en-GB"/>
        </w:rPr>
      </w:pPr>
    </w:p>
    <w:p w:rsidR="474734A6" w:rsidP="474734A6" w:rsidRDefault="474734A6" w14:paraId="1CF59874" w14:textId="3D891DBE">
      <w:pPr>
        <w:pStyle w:val="Normal"/>
      </w:pPr>
    </w:p>
    <w:p w:rsidRPr="00C03A91" w:rsidR="001B7A40" w:rsidP="00C03A91" w:rsidRDefault="001B7A40" w14:paraId="15D654F8" w14:textId="77777777">
      <w:pPr>
        <w:spacing w:line="360" w:lineRule="auto"/>
        <w:rPr>
          <w:rFonts w:ascii="Arial" w:hAnsi="Arial" w:cs="Arial"/>
        </w:rPr>
      </w:pPr>
    </w:p>
    <w:p w:rsidRPr="00C03A91" w:rsidR="001B7A40" w:rsidP="00C03A91" w:rsidRDefault="001B7A40" w14:paraId="1C1B5B6E" w14:textId="77777777">
      <w:pPr>
        <w:spacing w:line="360" w:lineRule="auto"/>
        <w:rPr>
          <w:rFonts w:ascii="Arial" w:hAnsi="Arial" w:cs="Arial"/>
        </w:rPr>
      </w:pPr>
    </w:p>
    <w:sectPr w:rsidRPr="00C03A91" w:rsidR="001B7A40" w:rsidSect="00370282">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C7BC5" w:rsidP="00C03A91" w:rsidRDefault="00BC7BC5" w14:paraId="4F68C1CB" w14:textId="77777777">
      <w:pPr>
        <w:spacing w:after="0" w:line="240" w:lineRule="auto"/>
      </w:pPr>
      <w:r>
        <w:separator/>
      </w:r>
    </w:p>
  </w:endnote>
  <w:endnote w:type="continuationSeparator" w:id="0">
    <w:p w:rsidR="00BC7BC5" w:rsidP="00C03A91" w:rsidRDefault="00BC7BC5" w14:paraId="18457E9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szCs w:val="22"/>
      </w:rPr>
    </w:sdtEndPr>
    <w:sdtContent>
      <w:p w:rsidRPr="00C03A91" w:rsidR="00C03A91" w:rsidRDefault="00C03A91" w14:paraId="77A430F9" w14:textId="682EAD2D">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rsidR="00C03A91" w:rsidRDefault="00C03A91" w14:paraId="545B1AF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C7BC5" w:rsidP="00C03A91" w:rsidRDefault="00BC7BC5" w14:paraId="07154DF5" w14:textId="77777777">
      <w:pPr>
        <w:spacing w:after="0" w:line="240" w:lineRule="auto"/>
      </w:pPr>
      <w:r>
        <w:separator/>
      </w:r>
    </w:p>
  </w:footnote>
  <w:footnote w:type="continuationSeparator" w:id="0">
    <w:p w:rsidR="00BC7BC5" w:rsidP="00C03A91" w:rsidRDefault="00BC7BC5" w14:paraId="0FF964FF"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jl7DU8nC83OCut" int2:id="bl01Rsb6">
      <int2:state int2:type="spell" int2:value="Rejected"/>
    </int2:textHash>
    <int2:textHash int2:hashCode="Q3Sq7iR/sjfObJ" int2:id="w40o8e8B">
      <int2:state int2:type="spell" int2:value="Rejected"/>
    </int2:textHash>
    <int2:textHash int2:hashCode="rAFEKeycKNnmTl" int2:id="fsL0BHWM">
      <int2:state int2:type="spell" int2:value="Rejected"/>
    </int2:textHash>
    <int2:textHash int2:hashCode="JqynlBqZ2Q4/v2" int2:id="AWBnp93f">
      <int2:state int2:type="spell" int2:value="Rejected"/>
    </int2:textHash>
    <int2:bookmark int2:bookmarkName="_Int_HK0iqmIP" int2:invalidationBookmarkName="" int2:hashCode="nz6SQsY4cFKORg" int2:id="WTpY48ng">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4003b3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fbe1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410823CB"/>
    <w:multiLevelType w:val="hybridMultilevel"/>
    <w:tmpl w:val="04D002F2"/>
    <w:lvl w:ilvl="0">
      <w:start w:val="1"/>
      <w:numFmt w:val="bullet"/>
      <w:lvlText w:val="-"/>
      <w:lvlJc w:val="left"/>
      <w:pPr>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4">
    <w:abstractNumId w:val="3"/>
  </w:num>
  <w:num w:numId="3">
    <w:abstractNumId w:val="2"/>
  </w:num>
  <w:num w:numId="1" w16cid:durableId="1452944685">
    <w:abstractNumId w:val="1"/>
  </w:num>
  <w:num w:numId="2" w16cid:durableId="1940680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5E915"/>
    <w:rsid w:val="00076AC0"/>
    <w:rsid w:val="000C4EDA"/>
    <w:rsid w:val="001B7A40"/>
    <w:rsid w:val="001E06F9"/>
    <w:rsid w:val="001F6DDB"/>
    <w:rsid w:val="00216C85"/>
    <w:rsid w:val="00242C9F"/>
    <w:rsid w:val="00273EDD"/>
    <w:rsid w:val="002C3965"/>
    <w:rsid w:val="002D5EDB"/>
    <w:rsid w:val="00321C4C"/>
    <w:rsid w:val="00370282"/>
    <w:rsid w:val="003A7964"/>
    <w:rsid w:val="003C77B5"/>
    <w:rsid w:val="003FD7EE"/>
    <w:rsid w:val="004577F7"/>
    <w:rsid w:val="004F5604"/>
    <w:rsid w:val="005247B0"/>
    <w:rsid w:val="005851AD"/>
    <w:rsid w:val="00680026"/>
    <w:rsid w:val="007A7297"/>
    <w:rsid w:val="007B8861"/>
    <w:rsid w:val="007E7745"/>
    <w:rsid w:val="007E7997"/>
    <w:rsid w:val="007F104F"/>
    <w:rsid w:val="007F1237"/>
    <w:rsid w:val="0082FF73"/>
    <w:rsid w:val="008353D4"/>
    <w:rsid w:val="008C2DF2"/>
    <w:rsid w:val="009CA666"/>
    <w:rsid w:val="009D1D1E"/>
    <w:rsid w:val="00A035FD"/>
    <w:rsid w:val="00A10ECC"/>
    <w:rsid w:val="00A569D6"/>
    <w:rsid w:val="00AA4DD8"/>
    <w:rsid w:val="00B3186B"/>
    <w:rsid w:val="00B8802B"/>
    <w:rsid w:val="00BB77AC"/>
    <w:rsid w:val="00BC7BC5"/>
    <w:rsid w:val="00C03A91"/>
    <w:rsid w:val="00C95639"/>
    <w:rsid w:val="00CD2863"/>
    <w:rsid w:val="00CE3560"/>
    <w:rsid w:val="00CE7A90"/>
    <w:rsid w:val="00D61762"/>
    <w:rsid w:val="00D73FB0"/>
    <w:rsid w:val="00DA2A1E"/>
    <w:rsid w:val="00DB6D4B"/>
    <w:rsid w:val="00DBEC89"/>
    <w:rsid w:val="00DFB5C8"/>
    <w:rsid w:val="00E2038D"/>
    <w:rsid w:val="00EB12BC"/>
    <w:rsid w:val="00F137E3"/>
    <w:rsid w:val="00F44C8F"/>
    <w:rsid w:val="00FD17FA"/>
    <w:rsid w:val="00FD1C96"/>
    <w:rsid w:val="00FD7392"/>
    <w:rsid w:val="0111AFF9"/>
    <w:rsid w:val="011A6401"/>
    <w:rsid w:val="0123F95C"/>
    <w:rsid w:val="0159EDC9"/>
    <w:rsid w:val="016E1DFE"/>
    <w:rsid w:val="0191CF8A"/>
    <w:rsid w:val="01972A87"/>
    <w:rsid w:val="01984597"/>
    <w:rsid w:val="01A3DBDC"/>
    <w:rsid w:val="01AB8189"/>
    <w:rsid w:val="01BDEEB1"/>
    <w:rsid w:val="01C9C488"/>
    <w:rsid w:val="01CE6A1F"/>
    <w:rsid w:val="01D608F5"/>
    <w:rsid w:val="01DE4B8A"/>
    <w:rsid w:val="01E2A3C2"/>
    <w:rsid w:val="01F03F4B"/>
    <w:rsid w:val="01F7DE25"/>
    <w:rsid w:val="01FF7AD6"/>
    <w:rsid w:val="02162A4A"/>
    <w:rsid w:val="023A6AC2"/>
    <w:rsid w:val="024AD8A4"/>
    <w:rsid w:val="024F28AA"/>
    <w:rsid w:val="0259BCF0"/>
    <w:rsid w:val="0284BE34"/>
    <w:rsid w:val="0284E089"/>
    <w:rsid w:val="02867719"/>
    <w:rsid w:val="02889C89"/>
    <w:rsid w:val="02940775"/>
    <w:rsid w:val="02BEF81C"/>
    <w:rsid w:val="02C1B42A"/>
    <w:rsid w:val="02C46CF6"/>
    <w:rsid w:val="02CB4AF1"/>
    <w:rsid w:val="02DAE896"/>
    <w:rsid w:val="02E75ACA"/>
    <w:rsid w:val="02ED0712"/>
    <w:rsid w:val="0300A702"/>
    <w:rsid w:val="03127832"/>
    <w:rsid w:val="0312C669"/>
    <w:rsid w:val="031399B5"/>
    <w:rsid w:val="03196BCA"/>
    <w:rsid w:val="031A2E9A"/>
    <w:rsid w:val="031ECB80"/>
    <w:rsid w:val="0322D9A6"/>
    <w:rsid w:val="032A8C7E"/>
    <w:rsid w:val="032A9925"/>
    <w:rsid w:val="0333786D"/>
    <w:rsid w:val="033F3ACC"/>
    <w:rsid w:val="03599D14"/>
    <w:rsid w:val="03719319"/>
    <w:rsid w:val="03761D0F"/>
    <w:rsid w:val="039854E7"/>
    <w:rsid w:val="039BF055"/>
    <w:rsid w:val="03B95DDF"/>
    <w:rsid w:val="03D6E891"/>
    <w:rsid w:val="03F119CA"/>
    <w:rsid w:val="0424AFE7"/>
    <w:rsid w:val="042B42EC"/>
    <w:rsid w:val="04479C4D"/>
    <w:rsid w:val="0451B137"/>
    <w:rsid w:val="0451CFCE"/>
    <w:rsid w:val="0457886C"/>
    <w:rsid w:val="046D75CC"/>
    <w:rsid w:val="0485F3C9"/>
    <w:rsid w:val="049EC7E3"/>
    <w:rsid w:val="04A3D768"/>
    <w:rsid w:val="04B1288F"/>
    <w:rsid w:val="04BA17A7"/>
    <w:rsid w:val="04BB4562"/>
    <w:rsid w:val="04BF83DF"/>
    <w:rsid w:val="04C5DE1A"/>
    <w:rsid w:val="04D590DB"/>
    <w:rsid w:val="04DD186B"/>
    <w:rsid w:val="04E65C26"/>
    <w:rsid w:val="04EC6DE5"/>
    <w:rsid w:val="04FB1090"/>
    <w:rsid w:val="04FC1924"/>
    <w:rsid w:val="05028005"/>
    <w:rsid w:val="052159C0"/>
    <w:rsid w:val="0526B208"/>
    <w:rsid w:val="052A9D5D"/>
    <w:rsid w:val="054ABD3B"/>
    <w:rsid w:val="0556705F"/>
    <w:rsid w:val="055A1220"/>
    <w:rsid w:val="0573FFEB"/>
    <w:rsid w:val="05758F55"/>
    <w:rsid w:val="057826A7"/>
    <w:rsid w:val="0582AB54"/>
    <w:rsid w:val="0589116F"/>
    <w:rsid w:val="05980206"/>
    <w:rsid w:val="05ABA4AD"/>
    <w:rsid w:val="05C93436"/>
    <w:rsid w:val="05CC14AB"/>
    <w:rsid w:val="05D4413E"/>
    <w:rsid w:val="05DADAB2"/>
    <w:rsid w:val="05DEEC5C"/>
    <w:rsid w:val="05E9E59F"/>
    <w:rsid w:val="05F3635A"/>
    <w:rsid w:val="05F70A13"/>
    <w:rsid w:val="05FE1027"/>
    <w:rsid w:val="0606CA1F"/>
    <w:rsid w:val="0609FCA1"/>
    <w:rsid w:val="060A25A2"/>
    <w:rsid w:val="060C01C1"/>
    <w:rsid w:val="062886D9"/>
    <w:rsid w:val="062A5AC0"/>
    <w:rsid w:val="06306722"/>
    <w:rsid w:val="063B6742"/>
    <w:rsid w:val="064CB53B"/>
    <w:rsid w:val="066EE93C"/>
    <w:rsid w:val="0677B4B2"/>
    <w:rsid w:val="06D0BD84"/>
    <w:rsid w:val="06E0D7F8"/>
    <w:rsid w:val="06ECA1C5"/>
    <w:rsid w:val="0700A0F2"/>
    <w:rsid w:val="0701B286"/>
    <w:rsid w:val="0716942E"/>
    <w:rsid w:val="076E60B1"/>
    <w:rsid w:val="07750012"/>
    <w:rsid w:val="077899B1"/>
    <w:rsid w:val="077AD65F"/>
    <w:rsid w:val="0780FBDE"/>
    <w:rsid w:val="07952325"/>
    <w:rsid w:val="0799AFF1"/>
    <w:rsid w:val="079E8783"/>
    <w:rsid w:val="07BD74FC"/>
    <w:rsid w:val="07C0874E"/>
    <w:rsid w:val="07C576D1"/>
    <w:rsid w:val="07C7F992"/>
    <w:rsid w:val="07DA7359"/>
    <w:rsid w:val="07E13C76"/>
    <w:rsid w:val="07E7AD03"/>
    <w:rsid w:val="07F0B9CE"/>
    <w:rsid w:val="07F17F4E"/>
    <w:rsid w:val="08102AEB"/>
    <w:rsid w:val="081A1CAD"/>
    <w:rsid w:val="081CA511"/>
    <w:rsid w:val="0826CB2F"/>
    <w:rsid w:val="083A27B9"/>
    <w:rsid w:val="08620BCC"/>
    <w:rsid w:val="08647863"/>
    <w:rsid w:val="0864C2D9"/>
    <w:rsid w:val="086ECFB6"/>
    <w:rsid w:val="0881A217"/>
    <w:rsid w:val="089153CC"/>
    <w:rsid w:val="089D1D57"/>
    <w:rsid w:val="08A86A0D"/>
    <w:rsid w:val="08B9B929"/>
    <w:rsid w:val="08B9DCDD"/>
    <w:rsid w:val="08ED6854"/>
    <w:rsid w:val="08FB4D62"/>
    <w:rsid w:val="0901551B"/>
    <w:rsid w:val="091801C6"/>
    <w:rsid w:val="0921C7F1"/>
    <w:rsid w:val="093116E9"/>
    <w:rsid w:val="09739D1D"/>
    <w:rsid w:val="098C1E13"/>
    <w:rsid w:val="0992BD3A"/>
    <w:rsid w:val="09A19833"/>
    <w:rsid w:val="09A289AC"/>
    <w:rsid w:val="09A810B2"/>
    <w:rsid w:val="09C34B3E"/>
    <w:rsid w:val="09CEE35F"/>
    <w:rsid w:val="09D6147D"/>
    <w:rsid w:val="09D92392"/>
    <w:rsid w:val="09E05E8B"/>
    <w:rsid w:val="09E9D478"/>
    <w:rsid w:val="0A037569"/>
    <w:rsid w:val="0A08A7F9"/>
    <w:rsid w:val="0A24C668"/>
    <w:rsid w:val="0A2A550E"/>
    <w:rsid w:val="0A2AF599"/>
    <w:rsid w:val="0A2FD651"/>
    <w:rsid w:val="0A3EC139"/>
    <w:rsid w:val="0A4D3DEE"/>
    <w:rsid w:val="0A548A66"/>
    <w:rsid w:val="0A56670A"/>
    <w:rsid w:val="0A5A8542"/>
    <w:rsid w:val="0A63C201"/>
    <w:rsid w:val="0A6B1CBA"/>
    <w:rsid w:val="0A86D6C7"/>
    <w:rsid w:val="0AB60684"/>
    <w:rsid w:val="0ACD9691"/>
    <w:rsid w:val="0ACFEF84"/>
    <w:rsid w:val="0AD065B9"/>
    <w:rsid w:val="0ADF7771"/>
    <w:rsid w:val="0AECD570"/>
    <w:rsid w:val="0B003D46"/>
    <w:rsid w:val="0B2D2765"/>
    <w:rsid w:val="0B360635"/>
    <w:rsid w:val="0B3D6053"/>
    <w:rsid w:val="0B5EA5DA"/>
    <w:rsid w:val="0B7099EF"/>
    <w:rsid w:val="0B87E804"/>
    <w:rsid w:val="0B9E5CE1"/>
    <w:rsid w:val="0BA6E7F8"/>
    <w:rsid w:val="0BB1FA64"/>
    <w:rsid w:val="0BB210B7"/>
    <w:rsid w:val="0BE07DD2"/>
    <w:rsid w:val="0C0E8937"/>
    <w:rsid w:val="0C123AFB"/>
    <w:rsid w:val="0C1FC5CC"/>
    <w:rsid w:val="0C25C74B"/>
    <w:rsid w:val="0C28EA29"/>
    <w:rsid w:val="0C3B4DF1"/>
    <w:rsid w:val="0C4A0A99"/>
    <w:rsid w:val="0C5D1297"/>
    <w:rsid w:val="0C61CCCE"/>
    <w:rsid w:val="0C67E8DD"/>
    <w:rsid w:val="0C7FB18B"/>
    <w:rsid w:val="0C8731B1"/>
    <w:rsid w:val="0C97938C"/>
    <w:rsid w:val="0C9E7388"/>
    <w:rsid w:val="0C9FEB66"/>
    <w:rsid w:val="0CB40508"/>
    <w:rsid w:val="0CE078DC"/>
    <w:rsid w:val="0CE566E3"/>
    <w:rsid w:val="0CF1FA41"/>
    <w:rsid w:val="0D05A74E"/>
    <w:rsid w:val="0D0A0BE2"/>
    <w:rsid w:val="0D11BAA9"/>
    <w:rsid w:val="0D441728"/>
    <w:rsid w:val="0D5ECFC9"/>
    <w:rsid w:val="0D60DB0B"/>
    <w:rsid w:val="0D65E967"/>
    <w:rsid w:val="0D768BA2"/>
    <w:rsid w:val="0D988552"/>
    <w:rsid w:val="0DA0E6B9"/>
    <w:rsid w:val="0DADB82E"/>
    <w:rsid w:val="0DB9E8DD"/>
    <w:rsid w:val="0DC81F54"/>
    <w:rsid w:val="0DDD3CA2"/>
    <w:rsid w:val="0DDEF7BC"/>
    <w:rsid w:val="0E216D20"/>
    <w:rsid w:val="0E21B5CD"/>
    <w:rsid w:val="0E234E2A"/>
    <w:rsid w:val="0E248CCF"/>
    <w:rsid w:val="0E530D57"/>
    <w:rsid w:val="0E5F3A6A"/>
    <w:rsid w:val="0E6560B3"/>
    <w:rsid w:val="0E65CC16"/>
    <w:rsid w:val="0E74EC30"/>
    <w:rsid w:val="0E7A7080"/>
    <w:rsid w:val="0E7C2A7F"/>
    <w:rsid w:val="0E7CCF91"/>
    <w:rsid w:val="0E88DA26"/>
    <w:rsid w:val="0E918B0C"/>
    <w:rsid w:val="0E957270"/>
    <w:rsid w:val="0E9F7880"/>
    <w:rsid w:val="0EA5A382"/>
    <w:rsid w:val="0EDE50BB"/>
    <w:rsid w:val="0EF88209"/>
    <w:rsid w:val="0EFCC1A8"/>
    <w:rsid w:val="0F0F6FB0"/>
    <w:rsid w:val="0F0FE1BB"/>
    <w:rsid w:val="0F111073"/>
    <w:rsid w:val="0F35F5AF"/>
    <w:rsid w:val="0F7E52DB"/>
    <w:rsid w:val="0F896B98"/>
    <w:rsid w:val="0F8F6190"/>
    <w:rsid w:val="0FA9079C"/>
    <w:rsid w:val="0FB76D46"/>
    <w:rsid w:val="0FCB68FE"/>
    <w:rsid w:val="0FCB9617"/>
    <w:rsid w:val="0FD6112E"/>
    <w:rsid w:val="0FE10A24"/>
    <w:rsid w:val="0FEBE4F3"/>
    <w:rsid w:val="10089C5C"/>
    <w:rsid w:val="101BA00F"/>
    <w:rsid w:val="105034B3"/>
    <w:rsid w:val="1075CD03"/>
    <w:rsid w:val="109DAE2F"/>
    <w:rsid w:val="10A5E460"/>
    <w:rsid w:val="10AA395D"/>
    <w:rsid w:val="10BC6A5E"/>
    <w:rsid w:val="10D822E6"/>
    <w:rsid w:val="10DD3FFB"/>
    <w:rsid w:val="10DDD214"/>
    <w:rsid w:val="10E8F54B"/>
    <w:rsid w:val="11167804"/>
    <w:rsid w:val="11438731"/>
    <w:rsid w:val="116D94C6"/>
    <w:rsid w:val="117541DF"/>
    <w:rsid w:val="117C9449"/>
    <w:rsid w:val="118BD67F"/>
    <w:rsid w:val="1190410A"/>
    <w:rsid w:val="1197BBCF"/>
    <w:rsid w:val="11ADAD1B"/>
    <w:rsid w:val="11B19490"/>
    <w:rsid w:val="11B7E13A"/>
    <w:rsid w:val="11C84432"/>
    <w:rsid w:val="11C9D584"/>
    <w:rsid w:val="11CE5588"/>
    <w:rsid w:val="11F70471"/>
    <w:rsid w:val="11FF8FFF"/>
    <w:rsid w:val="1201116B"/>
    <w:rsid w:val="122C123F"/>
    <w:rsid w:val="12375546"/>
    <w:rsid w:val="1268A34B"/>
    <w:rsid w:val="127AE08F"/>
    <w:rsid w:val="127B8935"/>
    <w:rsid w:val="12899ADA"/>
    <w:rsid w:val="128E42FB"/>
    <w:rsid w:val="129F57A6"/>
    <w:rsid w:val="12B62A7E"/>
    <w:rsid w:val="12C46B56"/>
    <w:rsid w:val="12C90367"/>
    <w:rsid w:val="12CDBCB8"/>
    <w:rsid w:val="12D45784"/>
    <w:rsid w:val="12DA9490"/>
    <w:rsid w:val="12E5E9D7"/>
    <w:rsid w:val="130D79A5"/>
    <w:rsid w:val="131B9EAC"/>
    <w:rsid w:val="1323C162"/>
    <w:rsid w:val="133B351C"/>
    <w:rsid w:val="134FC38C"/>
    <w:rsid w:val="138225C5"/>
    <w:rsid w:val="13912960"/>
    <w:rsid w:val="13932353"/>
    <w:rsid w:val="139A9128"/>
    <w:rsid w:val="13A263D4"/>
    <w:rsid w:val="13AA0A25"/>
    <w:rsid w:val="13B39C88"/>
    <w:rsid w:val="13C3BA42"/>
    <w:rsid w:val="13CB5A75"/>
    <w:rsid w:val="13EF7B97"/>
    <w:rsid w:val="14421D85"/>
    <w:rsid w:val="1451C2F4"/>
    <w:rsid w:val="145CDE3A"/>
    <w:rsid w:val="146DB175"/>
    <w:rsid w:val="1479443B"/>
    <w:rsid w:val="147DF598"/>
    <w:rsid w:val="147F063C"/>
    <w:rsid w:val="14955021"/>
    <w:rsid w:val="1495C744"/>
    <w:rsid w:val="149D8AFC"/>
    <w:rsid w:val="14BDC7F8"/>
    <w:rsid w:val="14C03AB7"/>
    <w:rsid w:val="14C0400A"/>
    <w:rsid w:val="14D32930"/>
    <w:rsid w:val="14F82A6D"/>
    <w:rsid w:val="14F97BEB"/>
    <w:rsid w:val="15064A25"/>
    <w:rsid w:val="150C931C"/>
    <w:rsid w:val="1511248B"/>
    <w:rsid w:val="15178C5F"/>
    <w:rsid w:val="151BB6FB"/>
    <w:rsid w:val="151D0AED"/>
    <w:rsid w:val="1533DD75"/>
    <w:rsid w:val="153CA05F"/>
    <w:rsid w:val="15465702"/>
    <w:rsid w:val="154AF975"/>
    <w:rsid w:val="15766B45"/>
    <w:rsid w:val="158A5247"/>
    <w:rsid w:val="158D7765"/>
    <w:rsid w:val="159063B1"/>
    <w:rsid w:val="15B9DB89"/>
    <w:rsid w:val="15C109AB"/>
    <w:rsid w:val="15C96837"/>
    <w:rsid w:val="15CBBB38"/>
    <w:rsid w:val="15E01363"/>
    <w:rsid w:val="15E69F25"/>
    <w:rsid w:val="15E80CCD"/>
    <w:rsid w:val="15FBCB33"/>
    <w:rsid w:val="15FE561F"/>
    <w:rsid w:val="160A7B7D"/>
    <w:rsid w:val="1611559B"/>
    <w:rsid w:val="1638E5CA"/>
    <w:rsid w:val="1657D1D6"/>
    <w:rsid w:val="16628EA9"/>
    <w:rsid w:val="166EF44B"/>
    <w:rsid w:val="1683A32C"/>
    <w:rsid w:val="169759B9"/>
    <w:rsid w:val="16A9E1E4"/>
    <w:rsid w:val="16C76C84"/>
    <w:rsid w:val="16D141DC"/>
    <w:rsid w:val="16D8F2A1"/>
    <w:rsid w:val="16DC0058"/>
    <w:rsid w:val="1714C6EB"/>
    <w:rsid w:val="171E410D"/>
    <w:rsid w:val="17210617"/>
    <w:rsid w:val="1728D69C"/>
    <w:rsid w:val="173F8ECF"/>
    <w:rsid w:val="174A0EE9"/>
    <w:rsid w:val="17515973"/>
    <w:rsid w:val="175B33D2"/>
    <w:rsid w:val="176E92ED"/>
    <w:rsid w:val="17771C03"/>
    <w:rsid w:val="1781E17D"/>
    <w:rsid w:val="178C114F"/>
    <w:rsid w:val="17B0BB83"/>
    <w:rsid w:val="17BCCBFF"/>
    <w:rsid w:val="17D958A0"/>
    <w:rsid w:val="17DCB927"/>
    <w:rsid w:val="17EDFD82"/>
    <w:rsid w:val="17F52FAD"/>
    <w:rsid w:val="18093D77"/>
    <w:rsid w:val="183BAA9C"/>
    <w:rsid w:val="183FA906"/>
    <w:rsid w:val="1858D65C"/>
    <w:rsid w:val="185ED666"/>
    <w:rsid w:val="1862E445"/>
    <w:rsid w:val="187BE61A"/>
    <w:rsid w:val="188AEBF9"/>
    <w:rsid w:val="188FC752"/>
    <w:rsid w:val="18963B82"/>
    <w:rsid w:val="18969D0C"/>
    <w:rsid w:val="189DA7D5"/>
    <w:rsid w:val="18AD9739"/>
    <w:rsid w:val="18BDA8CE"/>
    <w:rsid w:val="18C206A9"/>
    <w:rsid w:val="18F04B84"/>
    <w:rsid w:val="18F1D4E1"/>
    <w:rsid w:val="19052A0A"/>
    <w:rsid w:val="190D3691"/>
    <w:rsid w:val="19292E67"/>
    <w:rsid w:val="192EC493"/>
    <w:rsid w:val="19434EC5"/>
    <w:rsid w:val="1950D9D8"/>
    <w:rsid w:val="1951AD07"/>
    <w:rsid w:val="19623C43"/>
    <w:rsid w:val="1987186A"/>
    <w:rsid w:val="199A36DA"/>
    <w:rsid w:val="19A6FAD1"/>
    <w:rsid w:val="19B41BBC"/>
    <w:rsid w:val="19C16962"/>
    <w:rsid w:val="19CDBAF6"/>
    <w:rsid w:val="19E8EC7C"/>
    <w:rsid w:val="19EBDB07"/>
    <w:rsid w:val="19F202F6"/>
    <w:rsid w:val="19F2C0D1"/>
    <w:rsid w:val="19F8F1A3"/>
    <w:rsid w:val="1A197FCF"/>
    <w:rsid w:val="1A3AE6F4"/>
    <w:rsid w:val="1A69A446"/>
    <w:rsid w:val="1A8DADCA"/>
    <w:rsid w:val="1A9568A8"/>
    <w:rsid w:val="1AB1BCDA"/>
    <w:rsid w:val="1AB63F85"/>
    <w:rsid w:val="1ABEC555"/>
    <w:rsid w:val="1ACB2F54"/>
    <w:rsid w:val="1ACC47BE"/>
    <w:rsid w:val="1AE3D5F7"/>
    <w:rsid w:val="1AF330D2"/>
    <w:rsid w:val="1B3A3549"/>
    <w:rsid w:val="1B8ECE49"/>
    <w:rsid w:val="1B8FB219"/>
    <w:rsid w:val="1B981345"/>
    <w:rsid w:val="1B9D5C98"/>
    <w:rsid w:val="1BD09B81"/>
    <w:rsid w:val="1BDEE668"/>
    <w:rsid w:val="1BF9527F"/>
    <w:rsid w:val="1C0E3FAB"/>
    <w:rsid w:val="1C13BDB7"/>
    <w:rsid w:val="1C312491"/>
    <w:rsid w:val="1C39ADC3"/>
    <w:rsid w:val="1C4021C4"/>
    <w:rsid w:val="1C428771"/>
    <w:rsid w:val="1C4641A6"/>
    <w:rsid w:val="1C4C0363"/>
    <w:rsid w:val="1C5494A1"/>
    <w:rsid w:val="1C6CFD66"/>
    <w:rsid w:val="1C6E8C79"/>
    <w:rsid w:val="1CBA98C1"/>
    <w:rsid w:val="1CDC734B"/>
    <w:rsid w:val="1CEA8BC9"/>
    <w:rsid w:val="1CF4FB9A"/>
    <w:rsid w:val="1D0A1055"/>
    <w:rsid w:val="1D12EE88"/>
    <w:rsid w:val="1D21570C"/>
    <w:rsid w:val="1D302F97"/>
    <w:rsid w:val="1D3B3B74"/>
    <w:rsid w:val="1D402F0B"/>
    <w:rsid w:val="1D442D07"/>
    <w:rsid w:val="1D4D101A"/>
    <w:rsid w:val="1D6B370A"/>
    <w:rsid w:val="1D6EADB7"/>
    <w:rsid w:val="1D6F59B7"/>
    <w:rsid w:val="1D74ADFB"/>
    <w:rsid w:val="1DA47D03"/>
    <w:rsid w:val="1DB0E1B2"/>
    <w:rsid w:val="1DD85BEE"/>
    <w:rsid w:val="1DE5C818"/>
    <w:rsid w:val="1DE68E4E"/>
    <w:rsid w:val="1DE97804"/>
    <w:rsid w:val="1DEA58C8"/>
    <w:rsid w:val="1DED53A3"/>
    <w:rsid w:val="1E5B2D14"/>
    <w:rsid w:val="1E7A1C67"/>
    <w:rsid w:val="1E7C3645"/>
    <w:rsid w:val="1E91FCCD"/>
    <w:rsid w:val="1E9FDBF1"/>
    <w:rsid w:val="1EA2B2FA"/>
    <w:rsid w:val="1EB4A306"/>
    <w:rsid w:val="1EB8AF28"/>
    <w:rsid w:val="1ED94A4F"/>
    <w:rsid w:val="1ED9FA2D"/>
    <w:rsid w:val="1EEF639E"/>
    <w:rsid w:val="1F1143C1"/>
    <w:rsid w:val="1F1D870A"/>
    <w:rsid w:val="1F2D4223"/>
    <w:rsid w:val="1F30FC2E"/>
    <w:rsid w:val="1F4BC2E0"/>
    <w:rsid w:val="1F530CBC"/>
    <w:rsid w:val="1F5BC8A7"/>
    <w:rsid w:val="1F5E61C8"/>
    <w:rsid w:val="1F6453AC"/>
    <w:rsid w:val="1F64B2AF"/>
    <w:rsid w:val="1F6BE414"/>
    <w:rsid w:val="1F8F20BA"/>
    <w:rsid w:val="1F950045"/>
    <w:rsid w:val="1F95FEB7"/>
    <w:rsid w:val="1FA1009C"/>
    <w:rsid w:val="1FDB613F"/>
    <w:rsid w:val="1FE68DEF"/>
    <w:rsid w:val="1FF9F5F3"/>
    <w:rsid w:val="201DC398"/>
    <w:rsid w:val="201E5438"/>
    <w:rsid w:val="20248804"/>
    <w:rsid w:val="202E844D"/>
    <w:rsid w:val="203951E1"/>
    <w:rsid w:val="2044F438"/>
    <w:rsid w:val="204F914E"/>
    <w:rsid w:val="2052E09A"/>
    <w:rsid w:val="205A7464"/>
    <w:rsid w:val="20654206"/>
    <w:rsid w:val="206D72C3"/>
    <w:rsid w:val="2078F5C6"/>
    <w:rsid w:val="2098C614"/>
    <w:rsid w:val="209E9CE0"/>
    <w:rsid w:val="20AF9CA6"/>
    <w:rsid w:val="20CAC585"/>
    <w:rsid w:val="20D5D43F"/>
    <w:rsid w:val="20D6909C"/>
    <w:rsid w:val="211B7A7A"/>
    <w:rsid w:val="21212982"/>
    <w:rsid w:val="214C0A59"/>
    <w:rsid w:val="2159A324"/>
    <w:rsid w:val="2171C595"/>
    <w:rsid w:val="21A52022"/>
    <w:rsid w:val="21B92AC3"/>
    <w:rsid w:val="21BEC921"/>
    <w:rsid w:val="21D0E9C7"/>
    <w:rsid w:val="21D3B4B1"/>
    <w:rsid w:val="21DB1973"/>
    <w:rsid w:val="21E79162"/>
    <w:rsid w:val="21F293B6"/>
    <w:rsid w:val="21F4B5DE"/>
    <w:rsid w:val="21F883CE"/>
    <w:rsid w:val="22035A4A"/>
    <w:rsid w:val="2204209B"/>
    <w:rsid w:val="2205838E"/>
    <w:rsid w:val="220AB53E"/>
    <w:rsid w:val="2210272A"/>
    <w:rsid w:val="221EA065"/>
    <w:rsid w:val="223519F8"/>
    <w:rsid w:val="223C17F8"/>
    <w:rsid w:val="225CDEB8"/>
    <w:rsid w:val="225F0E6D"/>
    <w:rsid w:val="22669F6F"/>
    <w:rsid w:val="226F75E8"/>
    <w:rsid w:val="228BB2F3"/>
    <w:rsid w:val="2294AE55"/>
    <w:rsid w:val="2298BB35"/>
    <w:rsid w:val="22AD6942"/>
    <w:rsid w:val="22B3D210"/>
    <w:rsid w:val="22CAAFBC"/>
    <w:rsid w:val="22CEB427"/>
    <w:rsid w:val="22D45783"/>
    <w:rsid w:val="22D61CD4"/>
    <w:rsid w:val="22DBB621"/>
    <w:rsid w:val="22EB4C2E"/>
    <w:rsid w:val="2317E7FD"/>
    <w:rsid w:val="2320B8BF"/>
    <w:rsid w:val="232A15F4"/>
    <w:rsid w:val="2334AF6B"/>
    <w:rsid w:val="2342A2E7"/>
    <w:rsid w:val="234C5C8E"/>
    <w:rsid w:val="23531239"/>
    <w:rsid w:val="23720440"/>
    <w:rsid w:val="23764839"/>
    <w:rsid w:val="2381B516"/>
    <w:rsid w:val="23AE6975"/>
    <w:rsid w:val="23B18D8C"/>
    <w:rsid w:val="23B8130C"/>
    <w:rsid w:val="23CAED11"/>
    <w:rsid w:val="23CC51AD"/>
    <w:rsid w:val="23E0DB3C"/>
    <w:rsid w:val="23E9D9B0"/>
    <w:rsid w:val="23F5F4B2"/>
    <w:rsid w:val="240B029E"/>
    <w:rsid w:val="2410136E"/>
    <w:rsid w:val="24427F22"/>
    <w:rsid w:val="2446DB71"/>
    <w:rsid w:val="24479E6A"/>
    <w:rsid w:val="244DB5BC"/>
    <w:rsid w:val="245A248E"/>
    <w:rsid w:val="2477721F"/>
    <w:rsid w:val="248685E7"/>
    <w:rsid w:val="248F6153"/>
    <w:rsid w:val="24A58FEC"/>
    <w:rsid w:val="24C006E9"/>
    <w:rsid w:val="24C4EB95"/>
    <w:rsid w:val="24CE3E9F"/>
    <w:rsid w:val="24D49314"/>
    <w:rsid w:val="24D69861"/>
    <w:rsid w:val="24F8115C"/>
    <w:rsid w:val="25033E0A"/>
    <w:rsid w:val="250EBD2D"/>
    <w:rsid w:val="25151048"/>
    <w:rsid w:val="251F9BCF"/>
    <w:rsid w:val="2538B5B8"/>
    <w:rsid w:val="253D4A58"/>
    <w:rsid w:val="255E180C"/>
    <w:rsid w:val="2560DED0"/>
    <w:rsid w:val="256F230A"/>
    <w:rsid w:val="25710846"/>
    <w:rsid w:val="257E84F4"/>
    <w:rsid w:val="2587B450"/>
    <w:rsid w:val="2599FFCA"/>
    <w:rsid w:val="25A9C70C"/>
    <w:rsid w:val="25AAD2AB"/>
    <w:rsid w:val="25BD38F4"/>
    <w:rsid w:val="25C85465"/>
    <w:rsid w:val="25D1F614"/>
    <w:rsid w:val="25DE43BB"/>
    <w:rsid w:val="25E9F785"/>
    <w:rsid w:val="25F33F07"/>
    <w:rsid w:val="25FEFD89"/>
    <w:rsid w:val="2615B726"/>
    <w:rsid w:val="262225F3"/>
    <w:rsid w:val="2625B15A"/>
    <w:rsid w:val="26337664"/>
    <w:rsid w:val="2640F933"/>
    <w:rsid w:val="264E45AB"/>
    <w:rsid w:val="265BCBD2"/>
    <w:rsid w:val="2669D906"/>
    <w:rsid w:val="266F8D8F"/>
    <w:rsid w:val="26879EFD"/>
    <w:rsid w:val="269EE2E7"/>
    <w:rsid w:val="26A26CA0"/>
    <w:rsid w:val="26B1D746"/>
    <w:rsid w:val="26B31096"/>
    <w:rsid w:val="26B666AE"/>
    <w:rsid w:val="26B7F5C0"/>
    <w:rsid w:val="26BABEE9"/>
    <w:rsid w:val="26BF37F1"/>
    <w:rsid w:val="26E4D941"/>
    <w:rsid w:val="26F18E36"/>
    <w:rsid w:val="27028835"/>
    <w:rsid w:val="27066A07"/>
    <w:rsid w:val="275727CF"/>
    <w:rsid w:val="2757DF67"/>
    <w:rsid w:val="277A2131"/>
    <w:rsid w:val="27A48521"/>
    <w:rsid w:val="27CDAB38"/>
    <w:rsid w:val="27DC1D16"/>
    <w:rsid w:val="27E87C46"/>
    <w:rsid w:val="27F290AA"/>
    <w:rsid w:val="2801D31F"/>
    <w:rsid w:val="28065669"/>
    <w:rsid w:val="282D3731"/>
    <w:rsid w:val="28530130"/>
    <w:rsid w:val="286EBD8B"/>
    <w:rsid w:val="287AD1EB"/>
    <w:rsid w:val="288810BC"/>
    <w:rsid w:val="289A1B03"/>
    <w:rsid w:val="28B41C28"/>
    <w:rsid w:val="28BC1372"/>
    <w:rsid w:val="28C03A38"/>
    <w:rsid w:val="28C75563"/>
    <w:rsid w:val="28CA203B"/>
    <w:rsid w:val="28CAF602"/>
    <w:rsid w:val="28F2AA5C"/>
    <w:rsid w:val="292307FA"/>
    <w:rsid w:val="2931420E"/>
    <w:rsid w:val="2939DED4"/>
    <w:rsid w:val="294A2A82"/>
    <w:rsid w:val="2952BD7C"/>
    <w:rsid w:val="2958C80A"/>
    <w:rsid w:val="29691860"/>
    <w:rsid w:val="2975457C"/>
    <w:rsid w:val="297A8A8F"/>
    <w:rsid w:val="298169EB"/>
    <w:rsid w:val="298AD7DD"/>
    <w:rsid w:val="298D920F"/>
    <w:rsid w:val="29918A16"/>
    <w:rsid w:val="299FB558"/>
    <w:rsid w:val="29CC4F6B"/>
    <w:rsid w:val="2A15432B"/>
    <w:rsid w:val="2A177E2C"/>
    <w:rsid w:val="2A3A2BA4"/>
    <w:rsid w:val="2A3D8980"/>
    <w:rsid w:val="2A4D3A9B"/>
    <w:rsid w:val="2A7EE14B"/>
    <w:rsid w:val="2A888A0A"/>
    <w:rsid w:val="2A8BF77C"/>
    <w:rsid w:val="2A9BEB98"/>
    <w:rsid w:val="2AB2B615"/>
    <w:rsid w:val="2AB75857"/>
    <w:rsid w:val="2ABDDA68"/>
    <w:rsid w:val="2AD0764C"/>
    <w:rsid w:val="2AD74883"/>
    <w:rsid w:val="2AE2531D"/>
    <w:rsid w:val="2AE66234"/>
    <w:rsid w:val="2B3261B9"/>
    <w:rsid w:val="2B3AE1E2"/>
    <w:rsid w:val="2B3C009D"/>
    <w:rsid w:val="2B5A9BC2"/>
    <w:rsid w:val="2B618001"/>
    <w:rsid w:val="2B65C1AF"/>
    <w:rsid w:val="2B662EC2"/>
    <w:rsid w:val="2B6AE0DF"/>
    <w:rsid w:val="2B85514B"/>
    <w:rsid w:val="2B905906"/>
    <w:rsid w:val="2BB35636"/>
    <w:rsid w:val="2BC0F45D"/>
    <w:rsid w:val="2BD519EC"/>
    <w:rsid w:val="2BEB2CD6"/>
    <w:rsid w:val="2BECE0D8"/>
    <w:rsid w:val="2BF1F8C1"/>
    <w:rsid w:val="2BF3FEE9"/>
    <w:rsid w:val="2C113CCA"/>
    <w:rsid w:val="2C27D75E"/>
    <w:rsid w:val="2C2E5F48"/>
    <w:rsid w:val="2C2ECCE6"/>
    <w:rsid w:val="2C396A75"/>
    <w:rsid w:val="2C3FAD63"/>
    <w:rsid w:val="2C462BC9"/>
    <w:rsid w:val="2C67BD70"/>
    <w:rsid w:val="2C6C7EB6"/>
    <w:rsid w:val="2C714DCA"/>
    <w:rsid w:val="2C9E3C3F"/>
    <w:rsid w:val="2CBC1B2B"/>
    <w:rsid w:val="2CDE44F1"/>
    <w:rsid w:val="2CF03474"/>
    <w:rsid w:val="2CF82E02"/>
    <w:rsid w:val="2D1762DE"/>
    <w:rsid w:val="2D199699"/>
    <w:rsid w:val="2D1ACDC7"/>
    <w:rsid w:val="2D1BE810"/>
    <w:rsid w:val="2D24A99C"/>
    <w:rsid w:val="2D2CC36B"/>
    <w:rsid w:val="2D3A3993"/>
    <w:rsid w:val="2D42884E"/>
    <w:rsid w:val="2D42C0B6"/>
    <w:rsid w:val="2D491643"/>
    <w:rsid w:val="2D555EEB"/>
    <w:rsid w:val="2D5A017B"/>
    <w:rsid w:val="2D67448F"/>
    <w:rsid w:val="2D6B61A8"/>
    <w:rsid w:val="2D8C5D1F"/>
    <w:rsid w:val="2D93D313"/>
    <w:rsid w:val="2DB1A5DF"/>
    <w:rsid w:val="2DB33533"/>
    <w:rsid w:val="2DE3E3F1"/>
    <w:rsid w:val="2DE5AC44"/>
    <w:rsid w:val="2DE6C497"/>
    <w:rsid w:val="2DFC047E"/>
    <w:rsid w:val="2E11D74C"/>
    <w:rsid w:val="2E21B438"/>
    <w:rsid w:val="2E35C56E"/>
    <w:rsid w:val="2E38D795"/>
    <w:rsid w:val="2E3F257C"/>
    <w:rsid w:val="2E4AB9E8"/>
    <w:rsid w:val="2E5C2595"/>
    <w:rsid w:val="2E7CB9AE"/>
    <w:rsid w:val="2EA7553E"/>
    <w:rsid w:val="2EB3B48B"/>
    <w:rsid w:val="2ED3A921"/>
    <w:rsid w:val="2ED7745D"/>
    <w:rsid w:val="2EF238DD"/>
    <w:rsid w:val="2EF8E8E8"/>
    <w:rsid w:val="2F0FD7BE"/>
    <w:rsid w:val="2F33FBB5"/>
    <w:rsid w:val="2F473208"/>
    <w:rsid w:val="2F4D5DA4"/>
    <w:rsid w:val="2F515C20"/>
    <w:rsid w:val="2F6481AD"/>
    <w:rsid w:val="2F7F23B2"/>
    <w:rsid w:val="2F895851"/>
    <w:rsid w:val="2FB1477D"/>
    <w:rsid w:val="2FB5BC8C"/>
    <w:rsid w:val="2FB734CE"/>
    <w:rsid w:val="2FBCB8C8"/>
    <w:rsid w:val="2FDF49F9"/>
    <w:rsid w:val="30129700"/>
    <w:rsid w:val="30166EC5"/>
    <w:rsid w:val="301AF72F"/>
    <w:rsid w:val="302D1DEB"/>
    <w:rsid w:val="302F5751"/>
    <w:rsid w:val="30500B83"/>
    <w:rsid w:val="30518E87"/>
    <w:rsid w:val="306D55C3"/>
    <w:rsid w:val="30837581"/>
    <w:rsid w:val="30860D1B"/>
    <w:rsid w:val="3086AB76"/>
    <w:rsid w:val="3090C9AD"/>
    <w:rsid w:val="30957196"/>
    <w:rsid w:val="30A5A067"/>
    <w:rsid w:val="30A8A1EF"/>
    <w:rsid w:val="30ABFF9E"/>
    <w:rsid w:val="30BF5FC1"/>
    <w:rsid w:val="30DADDBB"/>
    <w:rsid w:val="30FB8790"/>
    <w:rsid w:val="310715D3"/>
    <w:rsid w:val="310A94A9"/>
    <w:rsid w:val="310AE1C5"/>
    <w:rsid w:val="31178411"/>
    <w:rsid w:val="31178C07"/>
    <w:rsid w:val="31227A82"/>
    <w:rsid w:val="31276113"/>
    <w:rsid w:val="3128207F"/>
    <w:rsid w:val="314839A0"/>
    <w:rsid w:val="314946BA"/>
    <w:rsid w:val="314CF4A4"/>
    <w:rsid w:val="316E9749"/>
    <w:rsid w:val="317F6BC7"/>
    <w:rsid w:val="31946310"/>
    <w:rsid w:val="31A21D40"/>
    <w:rsid w:val="31AC6303"/>
    <w:rsid w:val="31ADB609"/>
    <w:rsid w:val="31C6BA73"/>
    <w:rsid w:val="31CC3977"/>
    <w:rsid w:val="31CD2382"/>
    <w:rsid w:val="31DFF89E"/>
    <w:rsid w:val="31E42059"/>
    <w:rsid w:val="3209169F"/>
    <w:rsid w:val="320C32CF"/>
    <w:rsid w:val="32135EAC"/>
    <w:rsid w:val="32145FC9"/>
    <w:rsid w:val="32175658"/>
    <w:rsid w:val="3220158F"/>
    <w:rsid w:val="3235C7F1"/>
    <w:rsid w:val="323E1E5F"/>
    <w:rsid w:val="3253FFA2"/>
    <w:rsid w:val="325AFAB4"/>
    <w:rsid w:val="32719D4F"/>
    <w:rsid w:val="329BED53"/>
    <w:rsid w:val="32B358EE"/>
    <w:rsid w:val="32BE53E9"/>
    <w:rsid w:val="32D0FBD1"/>
    <w:rsid w:val="32D17169"/>
    <w:rsid w:val="32DC726A"/>
    <w:rsid w:val="32ECC1FB"/>
    <w:rsid w:val="32EEF73C"/>
    <w:rsid w:val="32F002C4"/>
    <w:rsid w:val="33195840"/>
    <w:rsid w:val="3320C063"/>
    <w:rsid w:val="3339F1CC"/>
    <w:rsid w:val="333BC81A"/>
    <w:rsid w:val="335A186F"/>
    <w:rsid w:val="336D3B9D"/>
    <w:rsid w:val="336FD2AE"/>
    <w:rsid w:val="33798711"/>
    <w:rsid w:val="3383BBC1"/>
    <w:rsid w:val="33B26030"/>
    <w:rsid w:val="33C75775"/>
    <w:rsid w:val="33C7F829"/>
    <w:rsid w:val="33C8B93B"/>
    <w:rsid w:val="33D4C49C"/>
    <w:rsid w:val="33DFBB43"/>
    <w:rsid w:val="33E36EFC"/>
    <w:rsid w:val="33F3D629"/>
    <w:rsid w:val="33FD375D"/>
    <w:rsid w:val="341356A2"/>
    <w:rsid w:val="34212DAA"/>
    <w:rsid w:val="3423683C"/>
    <w:rsid w:val="34350ED2"/>
    <w:rsid w:val="34376A6C"/>
    <w:rsid w:val="343F60F6"/>
    <w:rsid w:val="34455268"/>
    <w:rsid w:val="344A6390"/>
    <w:rsid w:val="3455CE77"/>
    <w:rsid w:val="3466DB97"/>
    <w:rsid w:val="346E364E"/>
    <w:rsid w:val="3475F72D"/>
    <w:rsid w:val="34934735"/>
    <w:rsid w:val="3498FF22"/>
    <w:rsid w:val="349FBC84"/>
    <w:rsid w:val="34BC29F2"/>
    <w:rsid w:val="34BFCD3F"/>
    <w:rsid w:val="34D7939B"/>
    <w:rsid w:val="34DFCC5F"/>
    <w:rsid w:val="34E0A3CE"/>
    <w:rsid w:val="34EE9310"/>
    <w:rsid w:val="35038174"/>
    <w:rsid w:val="351DB7DA"/>
    <w:rsid w:val="352904D4"/>
    <w:rsid w:val="353F369F"/>
    <w:rsid w:val="3540B272"/>
    <w:rsid w:val="3552A2D1"/>
    <w:rsid w:val="356B2B95"/>
    <w:rsid w:val="3574A926"/>
    <w:rsid w:val="3579B68B"/>
    <w:rsid w:val="357B9672"/>
    <w:rsid w:val="3589C753"/>
    <w:rsid w:val="358B013D"/>
    <w:rsid w:val="35A55959"/>
    <w:rsid w:val="35A73AE4"/>
    <w:rsid w:val="35B8C414"/>
    <w:rsid w:val="35C2FFA6"/>
    <w:rsid w:val="35D3D3E7"/>
    <w:rsid w:val="35E021BE"/>
    <w:rsid w:val="35E42487"/>
    <w:rsid w:val="35E88746"/>
    <w:rsid w:val="361BA490"/>
    <w:rsid w:val="3620A8EF"/>
    <w:rsid w:val="3621C9F6"/>
    <w:rsid w:val="3625581E"/>
    <w:rsid w:val="3635D139"/>
    <w:rsid w:val="36556E1A"/>
    <w:rsid w:val="3656EFC4"/>
    <w:rsid w:val="365C0542"/>
    <w:rsid w:val="3663613E"/>
    <w:rsid w:val="36694648"/>
    <w:rsid w:val="366FAE9C"/>
    <w:rsid w:val="3670A540"/>
    <w:rsid w:val="367604A0"/>
    <w:rsid w:val="368A042C"/>
    <w:rsid w:val="36947F3C"/>
    <w:rsid w:val="36A5238B"/>
    <w:rsid w:val="36AA362D"/>
    <w:rsid w:val="36AD5321"/>
    <w:rsid w:val="36BA0126"/>
    <w:rsid w:val="36BD471C"/>
    <w:rsid w:val="36BDB885"/>
    <w:rsid w:val="36C00CEB"/>
    <w:rsid w:val="36C1CEC0"/>
    <w:rsid w:val="36C31865"/>
    <w:rsid w:val="36D73BE5"/>
    <w:rsid w:val="36FE69D2"/>
    <w:rsid w:val="3703AF81"/>
    <w:rsid w:val="370B9609"/>
    <w:rsid w:val="370ED29B"/>
    <w:rsid w:val="3735CD7A"/>
    <w:rsid w:val="374EA755"/>
    <w:rsid w:val="375AE635"/>
    <w:rsid w:val="37624ED8"/>
    <w:rsid w:val="3778B52E"/>
    <w:rsid w:val="379406EA"/>
    <w:rsid w:val="379D1824"/>
    <w:rsid w:val="37A81B70"/>
    <w:rsid w:val="37B3AB95"/>
    <w:rsid w:val="37B543C2"/>
    <w:rsid w:val="37C564FC"/>
    <w:rsid w:val="37E0BD47"/>
    <w:rsid w:val="37E46CC6"/>
    <w:rsid w:val="37EE5FDE"/>
    <w:rsid w:val="37F3D9CA"/>
    <w:rsid w:val="37FBCAFB"/>
    <w:rsid w:val="380D11B9"/>
    <w:rsid w:val="38180662"/>
    <w:rsid w:val="384A42ED"/>
    <w:rsid w:val="384F854F"/>
    <w:rsid w:val="38522C39"/>
    <w:rsid w:val="38576F81"/>
    <w:rsid w:val="38664CF1"/>
    <w:rsid w:val="388ED8D4"/>
    <w:rsid w:val="38BD9526"/>
    <w:rsid w:val="38C599E7"/>
    <w:rsid w:val="390C8D4F"/>
    <w:rsid w:val="391101E0"/>
    <w:rsid w:val="391EBF78"/>
    <w:rsid w:val="393FC0EB"/>
    <w:rsid w:val="39483DB8"/>
    <w:rsid w:val="39483EA1"/>
    <w:rsid w:val="394FAB15"/>
    <w:rsid w:val="395A532E"/>
    <w:rsid w:val="3969446B"/>
    <w:rsid w:val="3981D776"/>
    <w:rsid w:val="398C7B18"/>
    <w:rsid w:val="399065FB"/>
    <w:rsid w:val="3998AA23"/>
    <w:rsid w:val="39992A97"/>
    <w:rsid w:val="399ACC05"/>
    <w:rsid w:val="39B1FF80"/>
    <w:rsid w:val="39BC7BCE"/>
    <w:rsid w:val="39C50A34"/>
    <w:rsid w:val="39C8B7A5"/>
    <w:rsid w:val="39CF2A19"/>
    <w:rsid w:val="39ED5D39"/>
    <w:rsid w:val="39F393C1"/>
    <w:rsid w:val="3A07737C"/>
    <w:rsid w:val="3A14A3A6"/>
    <w:rsid w:val="3A1BBAF5"/>
    <w:rsid w:val="3A1DED44"/>
    <w:rsid w:val="3A223123"/>
    <w:rsid w:val="3A346F05"/>
    <w:rsid w:val="3A3A0799"/>
    <w:rsid w:val="3A47183A"/>
    <w:rsid w:val="3A5EBB72"/>
    <w:rsid w:val="3A816B77"/>
    <w:rsid w:val="3A98EE32"/>
    <w:rsid w:val="3AA0EFD3"/>
    <w:rsid w:val="3AA5F5B6"/>
    <w:rsid w:val="3AA74EF8"/>
    <w:rsid w:val="3AB80DAB"/>
    <w:rsid w:val="3AE9AEB2"/>
    <w:rsid w:val="3AEF5852"/>
    <w:rsid w:val="3B04AA5E"/>
    <w:rsid w:val="3B0D8B86"/>
    <w:rsid w:val="3B4CEB2D"/>
    <w:rsid w:val="3B62080F"/>
    <w:rsid w:val="3B67ABD6"/>
    <w:rsid w:val="3B6DC59F"/>
    <w:rsid w:val="3B71B688"/>
    <w:rsid w:val="3B7545C4"/>
    <w:rsid w:val="3B770448"/>
    <w:rsid w:val="3B99CBAD"/>
    <w:rsid w:val="3BA5E4DE"/>
    <w:rsid w:val="3BA6087F"/>
    <w:rsid w:val="3BACD9EC"/>
    <w:rsid w:val="3BADE890"/>
    <w:rsid w:val="3BB1C0AB"/>
    <w:rsid w:val="3BCA9C97"/>
    <w:rsid w:val="3BCBF776"/>
    <w:rsid w:val="3BDE3B6C"/>
    <w:rsid w:val="3BFF2AC9"/>
    <w:rsid w:val="3BFF2EE8"/>
    <w:rsid w:val="3C0D744E"/>
    <w:rsid w:val="3C245EAE"/>
    <w:rsid w:val="3C496A0C"/>
    <w:rsid w:val="3C50F387"/>
    <w:rsid w:val="3C6CD9DE"/>
    <w:rsid w:val="3C6E8CBD"/>
    <w:rsid w:val="3C71503D"/>
    <w:rsid w:val="3C7A6F5C"/>
    <w:rsid w:val="3C7CAAE3"/>
    <w:rsid w:val="3C7F15E6"/>
    <w:rsid w:val="3C852BCE"/>
    <w:rsid w:val="3C9041DD"/>
    <w:rsid w:val="3C9E4BD5"/>
    <w:rsid w:val="3CA41271"/>
    <w:rsid w:val="3CA44921"/>
    <w:rsid w:val="3CA72AFA"/>
    <w:rsid w:val="3CA7ACAA"/>
    <w:rsid w:val="3CB33133"/>
    <w:rsid w:val="3CB4976B"/>
    <w:rsid w:val="3CB98787"/>
    <w:rsid w:val="3CC02C60"/>
    <w:rsid w:val="3CC11FED"/>
    <w:rsid w:val="3CC519D6"/>
    <w:rsid w:val="3CCA1301"/>
    <w:rsid w:val="3CD0EF78"/>
    <w:rsid w:val="3CF803EF"/>
    <w:rsid w:val="3CFEC901"/>
    <w:rsid w:val="3D004A46"/>
    <w:rsid w:val="3D126CD6"/>
    <w:rsid w:val="3D1785B5"/>
    <w:rsid w:val="3D194B71"/>
    <w:rsid w:val="3D205933"/>
    <w:rsid w:val="3D22F50E"/>
    <w:rsid w:val="3D29281F"/>
    <w:rsid w:val="3D2B1EB5"/>
    <w:rsid w:val="3D35F9C4"/>
    <w:rsid w:val="3D485C44"/>
    <w:rsid w:val="3D6B4AB1"/>
    <w:rsid w:val="3D6CDA43"/>
    <w:rsid w:val="3D7691DE"/>
    <w:rsid w:val="3D7D3930"/>
    <w:rsid w:val="3D8810E0"/>
    <w:rsid w:val="3D89AC55"/>
    <w:rsid w:val="3D8D3D51"/>
    <w:rsid w:val="3DA4E45F"/>
    <w:rsid w:val="3DAC3C1D"/>
    <w:rsid w:val="3DAD0511"/>
    <w:rsid w:val="3DB39EFA"/>
    <w:rsid w:val="3DC04941"/>
    <w:rsid w:val="3DD58378"/>
    <w:rsid w:val="3DD7AF52"/>
    <w:rsid w:val="3DEDDB32"/>
    <w:rsid w:val="3E19F362"/>
    <w:rsid w:val="3E1CE928"/>
    <w:rsid w:val="3E306A83"/>
    <w:rsid w:val="3E449D0C"/>
    <w:rsid w:val="3E67F886"/>
    <w:rsid w:val="3E69100E"/>
    <w:rsid w:val="3E87924F"/>
    <w:rsid w:val="3E8C0AA6"/>
    <w:rsid w:val="3E993A3D"/>
    <w:rsid w:val="3EBDA04B"/>
    <w:rsid w:val="3EBE5075"/>
    <w:rsid w:val="3EBFE24F"/>
    <w:rsid w:val="3EEBAC96"/>
    <w:rsid w:val="3EFECCF4"/>
    <w:rsid w:val="3F149E31"/>
    <w:rsid w:val="3F443701"/>
    <w:rsid w:val="3F4A78BC"/>
    <w:rsid w:val="3F4D7FAB"/>
    <w:rsid w:val="3F50331B"/>
    <w:rsid w:val="3F6E46B9"/>
    <w:rsid w:val="3F7973E2"/>
    <w:rsid w:val="3F7F6FB8"/>
    <w:rsid w:val="3F863BB6"/>
    <w:rsid w:val="3F9007EE"/>
    <w:rsid w:val="3F93F362"/>
    <w:rsid w:val="3FB11DB1"/>
    <w:rsid w:val="3FBA14C3"/>
    <w:rsid w:val="40129B9F"/>
    <w:rsid w:val="4019FBF1"/>
    <w:rsid w:val="40276F2F"/>
    <w:rsid w:val="4030B2E4"/>
    <w:rsid w:val="40330A97"/>
    <w:rsid w:val="404E873B"/>
    <w:rsid w:val="405D89AD"/>
    <w:rsid w:val="40646D21"/>
    <w:rsid w:val="40800B01"/>
    <w:rsid w:val="40888317"/>
    <w:rsid w:val="40A39076"/>
    <w:rsid w:val="40AF9D03"/>
    <w:rsid w:val="40B625D9"/>
    <w:rsid w:val="40F862D4"/>
    <w:rsid w:val="40FBB776"/>
    <w:rsid w:val="4111E91A"/>
    <w:rsid w:val="414852D7"/>
    <w:rsid w:val="4149F820"/>
    <w:rsid w:val="414A37FE"/>
    <w:rsid w:val="414CC541"/>
    <w:rsid w:val="41506980"/>
    <w:rsid w:val="4157CE38"/>
    <w:rsid w:val="4162F52A"/>
    <w:rsid w:val="416D8DA6"/>
    <w:rsid w:val="419B05C8"/>
    <w:rsid w:val="41A118CA"/>
    <w:rsid w:val="41A8336D"/>
    <w:rsid w:val="41BE556D"/>
    <w:rsid w:val="41C1C555"/>
    <w:rsid w:val="41ECB80F"/>
    <w:rsid w:val="4209D57D"/>
    <w:rsid w:val="42108599"/>
    <w:rsid w:val="4221F3D0"/>
    <w:rsid w:val="42252A92"/>
    <w:rsid w:val="422F53B7"/>
    <w:rsid w:val="4238A8E4"/>
    <w:rsid w:val="4256A716"/>
    <w:rsid w:val="425D1790"/>
    <w:rsid w:val="42929D8F"/>
    <w:rsid w:val="4292F19D"/>
    <w:rsid w:val="42C1DE03"/>
    <w:rsid w:val="42C363B0"/>
    <w:rsid w:val="42C3E1D9"/>
    <w:rsid w:val="42C817B5"/>
    <w:rsid w:val="42D3CD66"/>
    <w:rsid w:val="42E5DDE3"/>
    <w:rsid w:val="42E74C28"/>
    <w:rsid w:val="42FE7904"/>
    <w:rsid w:val="431400B5"/>
    <w:rsid w:val="432D6DF4"/>
    <w:rsid w:val="433591E3"/>
    <w:rsid w:val="4335BEA5"/>
    <w:rsid w:val="433834EF"/>
    <w:rsid w:val="435DDB14"/>
    <w:rsid w:val="4360DB42"/>
    <w:rsid w:val="4374C240"/>
    <w:rsid w:val="4382D7F7"/>
    <w:rsid w:val="43977A88"/>
    <w:rsid w:val="439A559F"/>
    <w:rsid w:val="43A8BB99"/>
    <w:rsid w:val="43B4CE58"/>
    <w:rsid w:val="43E9A342"/>
    <w:rsid w:val="44034B49"/>
    <w:rsid w:val="44156125"/>
    <w:rsid w:val="44465588"/>
    <w:rsid w:val="446A167F"/>
    <w:rsid w:val="447573AA"/>
    <w:rsid w:val="447E9914"/>
    <w:rsid w:val="44842BC3"/>
    <w:rsid w:val="448EA99C"/>
    <w:rsid w:val="44B0D959"/>
    <w:rsid w:val="44B0F604"/>
    <w:rsid w:val="44B1BACF"/>
    <w:rsid w:val="44D94CC0"/>
    <w:rsid w:val="44DCC5BE"/>
    <w:rsid w:val="44EF1038"/>
    <w:rsid w:val="450BBDDD"/>
    <w:rsid w:val="450F644B"/>
    <w:rsid w:val="4525F4B2"/>
    <w:rsid w:val="4546F913"/>
    <w:rsid w:val="455846BB"/>
    <w:rsid w:val="457133C9"/>
    <w:rsid w:val="4585BD39"/>
    <w:rsid w:val="45947535"/>
    <w:rsid w:val="45E1B025"/>
    <w:rsid w:val="45F221F1"/>
    <w:rsid w:val="45FBCD4B"/>
    <w:rsid w:val="4612A53C"/>
    <w:rsid w:val="4618A249"/>
    <w:rsid w:val="462C688E"/>
    <w:rsid w:val="46311B17"/>
    <w:rsid w:val="463EEF6B"/>
    <w:rsid w:val="464B9B14"/>
    <w:rsid w:val="4659C0CD"/>
    <w:rsid w:val="4668BFFC"/>
    <w:rsid w:val="467CECEE"/>
    <w:rsid w:val="4688BF86"/>
    <w:rsid w:val="468B4FFD"/>
    <w:rsid w:val="469A34A0"/>
    <w:rsid w:val="469DD635"/>
    <w:rsid w:val="469EADE7"/>
    <w:rsid w:val="46AA0095"/>
    <w:rsid w:val="46BA0205"/>
    <w:rsid w:val="46CA4773"/>
    <w:rsid w:val="46CEC686"/>
    <w:rsid w:val="46D0FC29"/>
    <w:rsid w:val="46E46426"/>
    <w:rsid w:val="46E6253D"/>
    <w:rsid w:val="47006B5C"/>
    <w:rsid w:val="4718DA9F"/>
    <w:rsid w:val="471F58BE"/>
    <w:rsid w:val="473D80EB"/>
    <w:rsid w:val="47400DCD"/>
    <w:rsid w:val="474734A6"/>
    <w:rsid w:val="475E5500"/>
    <w:rsid w:val="477A86DC"/>
    <w:rsid w:val="47817AB0"/>
    <w:rsid w:val="4785571B"/>
    <w:rsid w:val="47DD016F"/>
    <w:rsid w:val="47E8A603"/>
    <w:rsid w:val="48230B6F"/>
    <w:rsid w:val="482C7BCC"/>
    <w:rsid w:val="483CEA22"/>
    <w:rsid w:val="484F4CF5"/>
    <w:rsid w:val="4851CFD0"/>
    <w:rsid w:val="48723906"/>
    <w:rsid w:val="48947994"/>
    <w:rsid w:val="48AE98A1"/>
    <w:rsid w:val="48AF7632"/>
    <w:rsid w:val="48B70F34"/>
    <w:rsid w:val="48BFC182"/>
    <w:rsid w:val="48C45685"/>
    <w:rsid w:val="48C548E0"/>
    <w:rsid w:val="48CE37FB"/>
    <w:rsid w:val="48D1DE84"/>
    <w:rsid w:val="4914524F"/>
    <w:rsid w:val="492FAC34"/>
    <w:rsid w:val="49321A72"/>
    <w:rsid w:val="493D5866"/>
    <w:rsid w:val="49429C8C"/>
    <w:rsid w:val="49518382"/>
    <w:rsid w:val="495875E8"/>
    <w:rsid w:val="49588111"/>
    <w:rsid w:val="4958D28E"/>
    <w:rsid w:val="49692B78"/>
    <w:rsid w:val="496C8852"/>
    <w:rsid w:val="496EBD2D"/>
    <w:rsid w:val="496F0EC4"/>
    <w:rsid w:val="497A56D3"/>
    <w:rsid w:val="497DA01D"/>
    <w:rsid w:val="498A04F7"/>
    <w:rsid w:val="499112D4"/>
    <w:rsid w:val="49934337"/>
    <w:rsid w:val="4995DA73"/>
    <w:rsid w:val="499F9C14"/>
    <w:rsid w:val="49CFB9C1"/>
    <w:rsid w:val="49D99B22"/>
    <w:rsid w:val="49DADA55"/>
    <w:rsid w:val="49DD6627"/>
    <w:rsid w:val="49DF9BE8"/>
    <w:rsid w:val="49EC14D5"/>
    <w:rsid w:val="49EED1BB"/>
    <w:rsid w:val="49EF6BD9"/>
    <w:rsid w:val="49F49434"/>
    <w:rsid w:val="49F5E114"/>
    <w:rsid w:val="49F69C55"/>
    <w:rsid w:val="4A0163A0"/>
    <w:rsid w:val="4A0471D0"/>
    <w:rsid w:val="4A151B29"/>
    <w:rsid w:val="4A3046ED"/>
    <w:rsid w:val="4A711E8A"/>
    <w:rsid w:val="4A7D8A6B"/>
    <w:rsid w:val="4A949FEF"/>
    <w:rsid w:val="4A969D64"/>
    <w:rsid w:val="4A98FB42"/>
    <w:rsid w:val="4ABF23E4"/>
    <w:rsid w:val="4AD91EA3"/>
    <w:rsid w:val="4AF48CDB"/>
    <w:rsid w:val="4AFDE31D"/>
    <w:rsid w:val="4AFE7D92"/>
    <w:rsid w:val="4B1122B6"/>
    <w:rsid w:val="4B237B7D"/>
    <w:rsid w:val="4B2B583A"/>
    <w:rsid w:val="4B2DD888"/>
    <w:rsid w:val="4B4CB132"/>
    <w:rsid w:val="4B6DD545"/>
    <w:rsid w:val="4B750E4A"/>
    <w:rsid w:val="4B7DDE8E"/>
    <w:rsid w:val="4B800A15"/>
    <w:rsid w:val="4B8333E9"/>
    <w:rsid w:val="4B8520EA"/>
    <w:rsid w:val="4B885121"/>
    <w:rsid w:val="4B9C0A92"/>
    <w:rsid w:val="4BA08751"/>
    <w:rsid w:val="4BABD9FF"/>
    <w:rsid w:val="4BAF2720"/>
    <w:rsid w:val="4BB6FFFE"/>
    <w:rsid w:val="4BBF65BE"/>
    <w:rsid w:val="4BC14AC4"/>
    <w:rsid w:val="4BD8F7A6"/>
    <w:rsid w:val="4BDDEC46"/>
    <w:rsid w:val="4BDF1206"/>
    <w:rsid w:val="4BE4066D"/>
    <w:rsid w:val="4BED535C"/>
    <w:rsid w:val="4BF58FF1"/>
    <w:rsid w:val="4C0A9F88"/>
    <w:rsid w:val="4C11D6D0"/>
    <w:rsid w:val="4C15E9FF"/>
    <w:rsid w:val="4C18CA20"/>
    <w:rsid w:val="4C3112EB"/>
    <w:rsid w:val="4C6F7E63"/>
    <w:rsid w:val="4C73B6C2"/>
    <w:rsid w:val="4C838982"/>
    <w:rsid w:val="4C9FD32A"/>
    <w:rsid w:val="4CBD48BF"/>
    <w:rsid w:val="4CC16B22"/>
    <w:rsid w:val="4CC42A0D"/>
    <w:rsid w:val="4CC853C3"/>
    <w:rsid w:val="4CDA4F3F"/>
    <w:rsid w:val="4CE5CB1A"/>
    <w:rsid w:val="4CFD8967"/>
    <w:rsid w:val="4D00A6C4"/>
    <w:rsid w:val="4D2D9D89"/>
    <w:rsid w:val="4D2DD52A"/>
    <w:rsid w:val="4D59E001"/>
    <w:rsid w:val="4D75DDEE"/>
    <w:rsid w:val="4D830820"/>
    <w:rsid w:val="4D84461D"/>
    <w:rsid w:val="4D95C64A"/>
    <w:rsid w:val="4DD860C9"/>
    <w:rsid w:val="4E0ABC61"/>
    <w:rsid w:val="4E0BFDCB"/>
    <w:rsid w:val="4E0C3097"/>
    <w:rsid w:val="4E1523FA"/>
    <w:rsid w:val="4E1F9ABC"/>
    <w:rsid w:val="4E390A9C"/>
    <w:rsid w:val="4E42E462"/>
    <w:rsid w:val="4E44B0D2"/>
    <w:rsid w:val="4E46E196"/>
    <w:rsid w:val="4E51573A"/>
    <w:rsid w:val="4E63E8B3"/>
    <w:rsid w:val="4E78CD6E"/>
    <w:rsid w:val="4E96AC68"/>
    <w:rsid w:val="4EB4391D"/>
    <w:rsid w:val="4EB9CF82"/>
    <w:rsid w:val="4EE95D89"/>
    <w:rsid w:val="4EFD6C4B"/>
    <w:rsid w:val="4F101D70"/>
    <w:rsid w:val="4F1B121E"/>
    <w:rsid w:val="4F22D8B4"/>
    <w:rsid w:val="4F282459"/>
    <w:rsid w:val="4F3589F1"/>
    <w:rsid w:val="4F39C1E2"/>
    <w:rsid w:val="4F766552"/>
    <w:rsid w:val="4F7F9A61"/>
    <w:rsid w:val="4FBCDD48"/>
    <w:rsid w:val="4FD63996"/>
    <w:rsid w:val="4FDB9A7E"/>
    <w:rsid w:val="4FE49E6C"/>
    <w:rsid w:val="500412AE"/>
    <w:rsid w:val="5019EA2C"/>
    <w:rsid w:val="501EFA1C"/>
    <w:rsid w:val="502A96A7"/>
    <w:rsid w:val="505FB8BD"/>
    <w:rsid w:val="5078E72D"/>
    <w:rsid w:val="5080D7F6"/>
    <w:rsid w:val="508DD784"/>
    <w:rsid w:val="509BE2D7"/>
    <w:rsid w:val="50A33E20"/>
    <w:rsid w:val="50A99438"/>
    <w:rsid w:val="50AAF038"/>
    <w:rsid w:val="50B2D464"/>
    <w:rsid w:val="50B2E066"/>
    <w:rsid w:val="50D23147"/>
    <w:rsid w:val="50D4BECD"/>
    <w:rsid w:val="50EC0712"/>
    <w:rsid w:val="50F2E3B6"/>
    <w:rsid w:val="50FC5E75"/>
    <w:rsid w:val="51024645"/>
    <w:rsid w:val="5116CD44"/>
    <w:rsid w:val="512AA4E3"/>
    <w:rsid w:val="5130BB72"/>
    <w:rsid w:val="5153E77A"/>
    <w:rsid w:val="51726242"/>
    <w:rsid w:val="51847A1D"/>
    <w:rsid w:val="51882B52"/>
    <w:rsid w:val="51AFF17B"/>
    <w:rsid w:val="51B453B4"/>
    <w:rsid w:val="51B57B12"/>
    <w:rsid w:val="51D9FFC4"/>
    <w:rsid w:val="51E4E082"/>
    <w:rsid w:val="51EB3A07"/>
    <w:rsid w:val="51EBA70D"/>
    <w:rsid w:val="51EF102C"/>
    <w:rsid w:val="51F91A2C"/>
    <w:rsid w:val="52084788"/>
    <w:rsid w:val="52297854"/>
    <w:rsid w:val="524261EE"/>
    <w:rsid w:val="524FAB97"/>
    <w:rsid w:val="525ADECB"/>
    <w:rsid w:val="525C6473"/>
    <w:rsid w:val="525EB05D"/>
    <w:rsid w:val="526200BE"/>
    <w:rsid w:val="5262FBD3"/>
    <w:rsid w:val="5266320C"/>
    <w:rsid w:val="5266D780"/>
    <w:rsid w:val="5271DDC2"/>
    <w:rsid w:val="5274188C"/>
    <w:rsid w:val="52AD24C1"/>
    <w:rsid w:val="52B38B79"/>
    <w:rsid w:val="52B6FE7F"/>
    <w:rsid w:val="52F0D12B"/>
    <w:rsid w:val="52FE418D"/>
    <w:rsid w:val="532516E3"/>
    <w:rsid w:val="532D2B37"/>
    <w:rsid w:val="53335647"/>
    <w:rsid w:val="533C4BD0"/>
    <w:rsid w:val="534D3D1E"/>
    <w:rsid w:val="5353D25F"/>
    <w:rsid w:val="5358BE50"/>
    <w:rsid w:val="53645BE2"/>
    <w:rsid w:val="5375AB25"/>
    <w:rsid w:val="53838E45"/>
    <w:rsid w:val="538D09CF"/>
    <w:rsid w:val="53921EA7"/>
    <w:rsid w:val="5396BAB8"/>
    <w:rsid w:val="53B2E24D"/>
    <w:rsid w:val="53B91412"/>
    <w:rsid w:val="53C02D69"/>
    <w:rsid w:val="53CD14E7"/>
    <w:rsid w:val="540A4559"/>
    <w:rsid w:val="54110108"/>
    <w:rsid w:val="542710CA"/>
    <w:rsid w:val="54336B2C"/>
    <w:rsid w:val="54375E4C"/>
    <w:rsid w:val="54566E03"/>
    <w:rsid w:val="54787C26"/>
    <w:rsid w:val="54B7581F"/>
    <w:rsid w:val="54B9E30A"/>
    <w:rsid w:val="54C41C84"/>
    <w:rsid w:val="54DB2BB3"/>
    <w:rsid w:val="54EB89A0"/>
    <w:rsid w:val="54F951A1"/>
    <w:rsid w:val="550E4F29"/>
    <w:rsid w:val="5534A1EC"/>
    <w:rsid w:val="55416A23"/>
    <w:rsid w:val="5543B3ED"/>
    <w:rsid w:val="555D90CC"/>
    <w:rsid w:val="555DDA70"/>
    <w:rsid w:val="5564F923"/>
    <w:rsid w:val="558A8CEE"/>
    <w:rsid w:val="559D0765"/>
    <w:rsid w:val="55AA7BAF"/>
    <w:rsid w:val="55BDB036"/>
    <w:rsid w:val="55C72EDF"/>
    <w:rsid w:val="55C7F244"/>
    <w:rsid w:val="55F6FD47"/>
    <w:rsid w:val="55F7496C"/>
    <w:rsid w:val="55FA8074"/>
    <w:rsid w:val="5609AC96"/>
    <w:rsid w:val="56201E71"/>
    <w:rsid w:val="5629177F"/>
    <w:rsid w:val="56358127"/>
    <w:rsid w:val="563B2780"/>
    <w:rsid w:val="564020C4"/>
    <w:rsid w:val="566B5481"/>
    <w:rsid w:val="566CE265"/>
    <w:rsid w:val="567C64CC"/>
    <w:rsid w:val="5685738F"/>
    <w:rsid w:val="56895058"/>
    <w:rsid w:val="5690091B"/>
    <w:rsid w:val="56BB516C"/>
    <w:rsid w:val="56BF513D"/>
    <w:rsid w:val="56C0F73A"/>
    <w:rsid w:val="56D5D836"/>
    <w:rsid w:val="56DC93C3"/>
    <w:rsid w:val="56F135C7"/>
    <w:rsid w:val="56F3D9D1"/>
    <w:rsid w:val="571A7CF9"/>
    <w:rsid w:val="571D162E"/>
    <w:rsid w:val="5722EE64"/>
    <w:rsid w:val="574CD5A8"/>
    <w:rsid w:val="57508A78"/>
    <w:rsid w:val="5753B7E0"/>
    <w:rsid w:val="57690D2B"/>
    <w:rsid w:val="576F6FA9"/>
    <w:rsid w:val="579FA1FC"/>
    <w:rsid w:val="57E7E649"/>
    <w:rsid w:val="57EE70AC"/>
    <w:rsid w:val="57FCD2FD"/>
    <w:rsid w:val="5821A8AD"/>
    <w:rsid w:val="5826D76D"/>
    <w:rsid w:val="58277F40"/>
    <w:rsid w:val="5838FA4C"/>
    <w:rsid w:val="583B11F9"/>
    <w:rsid w:val="583EA655"/>
    <w:rsid w:val="584C66D4"/>
    <w:rsid w:val="5880CF70"/>
    <w:rsid w:val="58A33632"/>
    <w:rsid w:val="58B700C6"/>
    <w:rsid w:val="58C73010"/>
    <w:rsid w:val="58C8DA73"/>
    <w:rsid w:val="58FF5729"/>
    <w:rsid w:val="5900E5B2"/>
    <w:rsid w:val="5903E9B7"/>
    <w:rsid w:val="59056B7C"/>
    <w:rsid w:val="59212250"/>
    <w:rsid w:val="5921747C"/>
    <w:rsid w:val="592A6DFD"/>
    <w:rsid w:val="595591B7"/>
    <w:rsid w:val="596184AD"/>
    <w:rsid w:val="596B55A5"/>
    <w:rsid w:val="596E3EC4"/>
    <w:rsid w:val="596E6E56"/>
    <w:rsid w:val="59796B86"/>
    <w:rsid w:val="598A134F"/>
    <w:rsid w:val="5998653E"/>
    <w:rsid w:val="599993C9"/>
    <w:rsid w:val="59C3B52C"/>
    <w:rsid w:val="59C53ABE"/>
    <w:rsid w:val="59CC12C0"/>
    <w:rsid w:val="59D80074"/>
    <w:rsid w:val="59E52608"/>
    <w:rsid w:val="5A4593DA"/>
    <w:rsid w:val="5A4E3A29"/>
    <w:rsid w:val="5A6A34DF"/>
    <w:rsid w:val="5A6B618F"/>
    <w:rsid w:val="5A6E6089"/>
    <w:rsid w:val="5AC008A6"/>
    <w:rsid w:val="5AC5A5F7"/>
    <w:rsid w:val="5AC8BE40"/>
    <w:rsid w:val="5AD92479"/>
    <w:rsid w:val="5AE28E3D"/>
    <w:rsid w:val="5B006FF0"/>
    <w:rsid w:val="5B0DDC3B"/>
    <w:rsid w:val="5B124A7D"/>
    <w:rsid w:val="5B1DD32C"/>
    <w:rsid w:val="5B2381C4"/>
    <w:rsid w:val="5B2C0154"/>
    <w:rsid w:val="5B2EECD1"/>
    <w:rsid w:val="5B3724AB"/>
    <w:rsid w:val="5B4A35C2"/>
    <w:rsid w:val="5B55A510"/>
    <w:rsid w:val="5B5B41E4"/>
    <w:rsid w:val="5B7025C1"/>
    <w:rsid w:val="5B7BA146"/>
    <w:rsid w:val="5B876150"/>
    <w:rsid w:val="5B9F2A79"/>
    <w:rsid w:val="5BA749E8"/>
    <w:rsid w:val="5BBE1825"/>
    <w:rsid w:val="5BC96019"/>
    <w:rsid w:val="5BDC1B9F"/>
    <w:rsid w:val="5BED6FCE"/>
    <w:rsid w:val="5C03A9F1"/>
    <w:rsid w:val="5C047FEC"/>
    <w:rsid w:val="5C0B3C85"/>
    <w:rsid w:val="5C10E9DE"/>
    <w:rsid w:val="5C1D1E7E"/>
    <w:rsid w:val="5C359F02"/>
    <w:rsid w:val="5C5DD5E1"/>
    <w:rsid w:val="5C6704F6"/>
    <w:rsid w:val="5C8EC658"/>
    <w:rsid w:val="5CB43B72"/>
    <w:rsid w:val="5CF87699"/>
    <w:rsid w:val="5CFF544F"/>
    <w:rsid w:val="5D06D1C0"/>
    <w:rsid w:val="5D120F77"/>
    <w:rsid w:val="5D74A5CD"/>
    <w:rsid w:val="5DB3995C"/>
    <w:rsid w:val="5DB5469A"/>
    <w:rsid w:val="5DCF9CF5"/>
    <w:rsid w:val="5DDFC92F"/>
    <w:rsid w:val="5DF7A969"/>
    <w:rsid w:val="5E09CC65"/>
    <w:rsid w:val="5E0A1D78"/>
    <w:rsid w:val="5E234330"/>
    <w:rsid w:val="5E27F595"/>
    <w:rsid w:val="5E2DA0D7"/>
    <w:rsid w:val="5E36E860"/>
    <w:rsid w:val="5E42A450"/>
    <w:rsid w:val="5E433E3A"/>
    <w:rsid w:val="5E449C3D"/>
    <w:rsid w:val="5E676A76"/>
    <w:rsid w:val="5E68C3D8"/>
    <w:rsid w:val="5E807E2B"/>
    <w:rsid w:val="5E82BD02"/>
    <w:rsid w:val="5E8FF751"/>
    <w:rsid w:val="5EBA482C"/>
    <w:rsid w:val="5EC391FC"/>
    <w:rsid w:val="5EC72724"/>
    <w:rsid w:val="5EC92ECB"/>
    <w:rsid w:val="5ECD25D9"/>
    <w:rsid w:val="5EDD9E9F"/>
    <w:rsid w:val="5EE7BCB5"/>
    <w:rsid w:val="5EEA63C7"/>
    <w:rsid w:val="5EED92C1"/>
    <w:rsid w:val="5EF459BB"/>
    <w:rsid w:val="5EF68335"/>
    <w:rsid w:val="5EF84138"/>
    <w:rsid w:val="5F004166"/>
    <w:rsid w:val="5F0CF400"/>
    <w:rsid w:val="5F2726C5"/>
    <w:rsid w:val="5F4791C9"/>
    <w:rsid w:val="5F666F5A"/>
    <w:rsid w:val="5F7EA0EA"/>
    <w:rsid w:val="5F8C4151"/>
    <w:rsid w:val="5F924947"/>
    <w:rsid w:val="5F9A985F"/>
    <w:rsid w:val="5F9EFD9C"/>
    <w:rsid w:val="5FA83D3B"/>
    <w:rsid w:val="5FB2BB3F"/>
    <w:rsid w:val="5FE9C448"/>
    <w:rsid w:val="5FF2F25D"/>
    <w:rsid w:val="60130C48"/>
    <w:rsid w:val="601BF907"/>
    <w:rsid w:val="60279F6A"/>
    <w:rsid w:val="602D61C0"/>
    <w:rsid w:val="6035D5D8"/>
    <w:rsid w:val="60471DF4"/>
    <w:rsid w:val="60561423"/>
    <w:rsid w:val="606C2B34"/>
    <w:rsid w:val="606E628B"/>
    <w:rsid w:val="6094851D"/>
    <w:rsid w:val="609CBA89"/>
    <w:rsid w:val="60B03439"/>
    <w:rsid w:val="60B1FFB8"/>
    <w:rsid w:val="60BA88D5"/>
    <w:rsid w:val="60BAA5E7"/>
    <w:rsid w:val="60C75DA9"/>
    <w:rsid w:val="60CCA614"/>
    <w:rsid w:val="60DBC917"/>
    <w:rsid w:val="60E2AE81"/>
    <w:rsid w:val="60F632C0"/>
    <w:rsid w:val="60F7C440"/>
    <w:rsid w:val="61128A70"/>
    <w:rsid w:val="611636E0"/>
    <w:rsid w:val="6146D1CA"/>
    <w:rsid w:val="614D59F3"/>
    <w:rsid w:val="6162E883"/>
    <w:rsid w:val="618C70EA"/>
    <w:rsid w:val="618D25D3"/>
    <w:rsid w:val="61AD132F"/>
    <w:rsid w:val="61B7F1C1"/>
    <w:rsid w:val="61C20320"/>
    <w:rsid w:val="61C3136E"/>
    <w:rsid w:val="61C3A2E8"/>
    <w:rsid w:val="61CA3FC1"/>
    <w:rsid w:val="61EAE663"/>
    <w:rsid w:val="61F6CD36"/>
    <w:rsid w:val="61FAE32F"/>
    <w:rsid w:val="620E5E26"/>
    <w:rsid w:val="62137EF6"/>
    <w:rsid w:val="6216A532"/>
    <w:rsid w:val="6223A64B"/>
    <w:rsid w:val="6260D786"/>
    <w:rsid w:val="6269DC05"/>
    <w:rsid w:val="627F0383"/>
    <w:rsid w:val="62827410"/>
    <w:rsid w:val="6287C6CF"/>
    <w:rsid w:val="6287CEA6"/>
    <w:rsid w:val="62900D73"/>
    <w:rsid w:val="6292F941"/>
    <w:rsid w:val="629958E6"/>
    <w:rsid w:val="62A91440"/>
    <w:rsid w:val="62CE8C6D"/>
    <w:rsid w:val="62D5E347"/>
    <w:rsid w:val="62F82BF3"/>
    <w:rsid w:val="63183306"/>
    <w:rsid w:val="63185C25"/>
    <w:rsid w:val="632F5295"/>
    <w:rsid w:val="634F53C7"/>
    <w:rsid w:val="63517A89"/>
    <w:rsid w:val="6360CB32"/>
    <w:rsid w:val="6392FCE1"/>
    <w:rsid w:val="6395EF68"/>
    <w:rsid w:val="63A69581"/>
    <w:rsid w:val="63AC7267"/>
    <w:rsid w:val="63B4ABFD"/>
    <w:rsid w:val="63C02716"/>
    <w:rsid w:val="63D2C5D6"/>
    <w:rsid w:val="63D88221"/>
    <w:rsid w:val="63E82CCD"/>
    <w:rsid w:val="63EE8695"/>
    <w:rsid w:val="63F4146A"/>
    <w:rsid w:val="641D0220"/>
    <w:rsid w:val="641F08D6"/>
    <w:rsid w:val="6438CAE9"/>
    <w:rsid w:val="645F39D1"/>
    <w:rsid w:val="646F6C45"/>
    <w:rsid w:val="6484970F"/>
    <w:rsid w:val="6484CDE7"/>
    <w:rsid w:val="6486064A"/>
    <w:rsid w:val="64885AF2"/>
    <w:rsid w:val="6490D362"/>
    <w:rsid w:val="649AE0ED"/>
    <w:rsid w:val="649DD15D"/>
    <w:rsid w:val="64A58BDA"/>
    <w:rsid w:val="64B447D9"/>
    <w:rsid w:val="64D5924E"/>
    <w:rsid w:val="64EF57F8"/>
    <w:rsid w:val="64FF0074"/>
    <w:rsid w:val="650BF202"/>
    <w:rsid w:val="65197E82"/>
    <w:rsid w:val="6519A8D4"/>
    <w:rsid w:val="651C9973"/>
    <w:rsid w:val="65448F2F"/>
    <w:rsid w:val="654D8FA1"/>
    <w:rsid w:val="6554815D"/>
    <w:rsid w:val="656F756C"/>
    <w:rsid w:val="65706629"/>
    <w:rsid w:val="658744AB"/>
    <w:rsid w:val="65887754"/>
    <w:rsid w:val="658A637F"/>
    <w:rsid w:val="65A20E48"/>
    <w:rsid w:val="65A301AC"/>
    <w:rsid w:val="65B9CFF3"/>
    <w:rsid w:val="65BD7967"/>
    <w:rsid w:val="65C35BEF"/>
    <w:rsid w:val="65CD5B1D"/>
    <w:rsid w:val="65F32234"/>
    <w:rsid w:val="661B0E14"/>
    <w:rsid w:val="662649C8"/>
    <w:rsid w:val="66279595"/>
    <w:rsid w:val="6644A50B"/>
    <w:rsid w:val="664C6F76"/>
    <w:rsid w:val="665A3C80"/>
    <w:rsid w:val="6665A783"/>
    <w:rsid w:val="6670A2AD"/>
    <w:rsid w:val="6685B7A0"/>
    <w:rsid w:val="66AC8337"/>
    <w:rsid w:val="66BB676D"/>
    <w:rsid w:val="66CCA126"/>
    <w:rsid w:val="66F19774"/>
    <w:rsid w:val="67062AD4"/>
    <w:rsid w:val="670F7E29"/>
    <w:rsid w:val="6737EC02"/>
    <w:rsid w:val="674352D3"/>
    <w:rsid w:val="674C1250"/>
    <w:rsid w:val="6776618F"/>
    <w:rsid w:val="6784E938"/>
    <w:rsid w:val="678C9492"/>
    <w:rsid w:val="679C27E6"/>
    <w:rsid w:val="67A21C5C"/>
    <w:rsid w:val="67AC9A38"/>
    <w:rsid w:val="67AD6AAA"/>
    <w:rsid w:val="67AF1F63"/>
    <w:rsid w:val="67C717C0"/>
    <w:rsid w:val="67C87940"/>
    <w:rsid w:val="67E9CAC0"/>
    <w:rsid w:val="67F13CA7"/>
    <w:rsid w:val="68301C26"/>
    <w:rsid w:val="6839B9A2"/>
    <w:rsid w:val="6840DB1F"/>
    <w:rsid w:val="68545529"/>
    <w:rsid w:val="6855BF47"/>
    <w:rsid w:val="686703B1"/>
    <w:rsid w:val="68729BCC"/>
    <w:rsid w:val="687CB928"/>
    <w:rsid w:val="6889E732"/>
    <w:rsid w:val="688AC2FB"/>
    <w:rsid w:val="688C36C8"/>
    <w:rsid w:val="68938B12"/>
    <w:rsid w:val="6896AB4C"/>
    <w:rsid w:val="68B748FC"/>
    <w:rsid w:val="68B883BF"/>
    <w:rsid w:val="68BA1079"/>
    <w:rsid w:val="68BA79DA"/>
    <w:rsid w:val="68BC8B74"/>
    <w:rsid w:val="68D34CD5"/>
    <w:rsid w:val="68EC70A7"/>
    <w:rsid w:val="69141F03"/>
    <w:rsid w:val="6922E068"/>
    <w:rsid w:val="6923A614"/>
    <w:rsid w:val="692CDAF3"/>
    <w:rsid w:val="692F207D"/>
    <w:rsid w:val="6932E962"/>
    <w:rsid w:val="6941AE87"/>
    <w:rsid w:val="6961B2C3"/>
    <w:rsid w:val="69795FFF"/>
    <w:rsid w:val="69A58566"/>
    <w:rsid w:val="69AA448A"/>
    <w:rsid w:val="69AA78E1"/>
    <w:rsid w:val="69BAF1B9"/>
    <w:rsid w:val="69C96455"/>
    <w:rsid w:val="69CB231E"/>
    <w:rsid w:val="69FCB058"/>
    <w:rsid w:val="6A036D0A"/>
    <w:rsid w:val="6A31C9B3"/>
    <w:rsid w:val="6A33E637"/>
    <w:rsid w:val="6A4485C0"/>
    <w:rsid w:val="6A49DAA5"/>
    <w:rsid w:val="6A568842"/>
    <w:rsid w:val="6A5712A3"/>
    <w:rsid w:val="6A5F1480"/>
    <w:rsid w:val="6A6772FC"/>
    <w:rsid w:val="6A680854"/>
    <w:rsid w:val="6A714F8E"/>
    <w:rsid w:val="6A81C0B5"/>
    <w:rsid w:val="6A87370D"/>
    <w:rsid w:val="6A9E7B9E"/>
    <w:rsid w:val="6AAF0908"/>
    <w:rsid w:val="6AC7FFC2"/>
    <w:rsid w:val="6ACAB665"/>
    <w:rsid w:val="6B07C05C"/>
    <w:rsid w:val="6B0CFD3A"/>
    <w:rsid w:val="6B0F0DA1"/>
    <w:rsid w:val="6B103EF4"/>
    <w:rsid w:val="6B1B2692"/>
    <w:rsid w:val="6B2B95EC"/>
    <w:rsid w:val="6B34F050"/>
    <w:rsid w:val="6B465912"/>
    <w:rsid w:val="6B4EF480"/>
    <w:rsid w:val="6B5BBA36"/>
    <w:rsid w:val="6B691FAF"/>
    <w:rsid w:val="6B6A0ABF"/>
    <w:rsid w:val="6B6B40DA"/>
    <w:rsid w:val="6B717645"/>
    <w:rsid w:val="6B74340F"/>
    <w:rsid w:val="6B7E0409"/>
    <w:rsid w:val="6B862AD7"/>
    <w:rsid w:val="6BA8CBFD"/>
    <w:rsid w:val="6BB6C2D3"/>
    <w:rsid w:val="6BCBEFED"/>
    <w:rsid w:val="6BCD3503"/>
    <w:rsid w:val="6BD5BB07"/>
    <w:rsid w:val="6BEE3F56"/>
    <w:rsid w:val="6BF77451"/>
    <w:rsid w:val="6BFC3816"/>
    <w:rsid w:val="6C0D0D15"/>
    <w:rsid w:val="6C210B01"/>
    <w:rsid w:val="6C23C4BA"/>
    <w:rsid w:val="6C33F3E4"/>
    <w:rsid w:val="6C36D8BE"/>
    <w:rsid w:val="6C37E8BC"/>
    <w:rsid w:val="6C409385"/>
    <w:rsid w:val="6C45811E"/>
    <w:rsid w:val="6C4D1E86"/>
    <w:rsid w:val="6C6C648F"/>
    <w:rsid w:val="6C8050B0"/>
    <w:rsid w:val="6CA3BE25"/>
    <w:rsid w:val="6CBED522"/>
    <w:rsid w:val="6CCD946C"/>
    <w:rsid w:val="6CD0C90F"/>
    <w:rsid w:val="6CEFCF12"/>
    <w:rsid w:val="6D0F139E"/>
    <w:rsid w:val="6D28BF3A"/>
    <w:rsid w:val="6D420150"/>
    <w:rsid w:val="6D497C0C"/>
    <w:rsid w:val="6D4D71B2"/>
    <w:rsid w:val="6D52708F"/>
    <w:rsid w:val="6D6B2F7C"/>
    <w:rsid w:val="6D7C51BA"/>
    <w:rsid w:val="6D800FFA"/>
    <w:rsid w:val="6D80F432"/>
    <w:rsid w:val="6D8DA6E5"/>
    <w:rsid w:val="6DA45F16"/>
    <w:rsid w:val="6DBDDE3D"/>
    <w:rsid w:val="6DD5EFE5"/>
    <w:rsid w:val="6DDB2D4A"/>
    <w:rsid w:val="6DE16BEF"/>
    <w:rsid w:val="6DE438C8"/>
    <w:rsid w:val="6DEAC886"/>
    <w:rsid w:val="6DF4364D"/>
    <w:rsid w:val="6DFFE08C"/>
    <w:rsid w:val="6E02C737"/>
    <w:rsid w:val="6E0DCC85"/>
    <w:rsid w:val="6E0E2D94"/>
    <w:rsid w:val="6E2BB73F"/>
    <w:rsid w:val="6E47DA42"/>
    <w:rsid w:val="6E4853E0"/>
    <w:rsid w:val="6E56D70F"/>
    <w:rsid w:val="6E57F1F5"/>
    <w:rsid w:val="6E5D303F"/>
    <w:rsid w:val="6E8362FA"/>
    <w:rsid w:val="6E863282"/>
    <w:rsid w:val="6E946F53"/>
    <w:rsid w:val="6E96D784"/>
    <w:rsid w:val="6ED4B163"/>
    <w:rsid w:val="6EF9E5E8"/>
    <w:rsid w:val="6F0253F8"/>
    <w:rsid w:val="6F13E852"/>
    <w:rsid w:val="6F1DC653"/>
    <w:rsid w:val="6F23C892"/>
    <w:rsid w:val="6F45B078"/>
    <w:rsid w:val="6F47DBA2"/>
    <w:rsid w:val="6F48290A"/>
    <w:rsid w:val="6F6169C7"/>
    <w:rsid w:val="6F6171FD"/>
    <w:rsid w:val="6F6736AF"/>
    <w:rsid w:val="6F6CA74F"/>
    <w:rsid w:val="6F716CD8"/>
    <w:rsid w:val="6F8FE0DE"/>
    <w:rsid w:val="6FA20CE9"/>
    <w:rsid w:val="6FB8344C"/>
    <w:rsid w:val="6FFE75CB"/>
    <w:rsid w:val="70032F09"/>
    <w:rsid w:val="70248AD9"/>
    <w:rsid w:val="7029D960"/>
    <w:rsid w:val="702BECF7"/>
    <w:rsid w:val="7035BC5A"/>
    <w:rsid w:val="7036B11A"/>
    <w:rsid w:val="7037EDC3"/>
    <w:rsid w:val="7053433B"/>
    <w:rsid w:val="7068CE9A"/>
    <w:rsid w:val="7082DEAA"/>
    <w:rsid w:val="709CD3E5"/>
    <w:rsid w:val="710C62FD"/>
    <w:rsid w:val="7115BBDF"/>
    <w:rsid w:val="7120C0EB"/>
    <w:rsid w:val="7122ED2C"/>
    <w:rsid w:val="71426675"/>
    <w:rsid w:val="714AB69A"/>
    <w:rsid w:val="71667625"/>
    <w:rsid w:val="717E5593"/>
    <w:rsid w:val="719C9855"/>
    <w:rsid w:val="7213C42A"/>
    <w:rsid w:val="721642CF"/>
    <w:rsid w:val="7221FE06"/>
    <w:rsid w:val="7231425D"/>
    <w:rsid w:val="72478FD3"/>
    <w:rsid w:val="724A680D"/>
    <w:rsid w:val="7262DCEC"/>
    <w:rsid w:val="72666B33"/>
    <w:rsid w:val="72697480"/>
    <w:rsid w:val="726B6920"/>
    <w:rsid w:val="726DB787"/>
    <w:rsid w:val="728B4259"/>
    <w:rsid w:val="729B30D5"/>
    <w:rsid w:val="72A8CBD8"/>
    <w:rsid w:val="72B18A74"/>
    <w:rsid w:val="72BDD83B"/>
    <w:rsid w:val="72BEA2B4"/>
    <w:rsid w:val="72C27474"/>
    <w:rsid w:val="72CBDF84"/>
    <w:rsid w:val="72DA8D84"/>
    <w:rsid w:val="7322B81E"/>
    <w:rsid w:val="7323C6A2"/>
    <w:rsid w:val="733360A3"/>
    <w:rsid w:val="73554374"/>
    <w:rsid w:val="735A929F"/>
    <w:rsid w:val="735B7953"/>
    <w:rsid w:val="735F09CA"/>
    <w:rsid w:val="7362D55F"/>
    <w:rsid w:val="736748FD"/>
    <w:rsid w:val="736BCFA6"/>
    <w:rsid w:val="736C05CC"/>
    <w:rsid w:val="736DB6F1"/>
    <w:rsid w:val="73748290"/>
    <w:rsid w:val="738083BC"/>
    <w:rsid w:val="738198DA"/>
    <w:rsid w:val="738D2EFB"/>
    <w:rsid w:val="738FE425"/>
    <w:rsid w:val="7396029B"/>
    <w:rsid w:val="73A75E0D"/>
    <w:rsid w:val="73AAA747"/>
    <w:rsid w:val="73BBCCA3"/>
    <w:rsid w:val="73C10BC6"/>
    <w:rsid w:val="73C543F0"/>
    <w:rsid w:val="73CD034E"/>
    <w:rsid w:val="73EB14EE"/>
    <w:rsid w:val="7402D2E4"/>
    <w:rsid w:val="742F8D5C"/>
    <w:rsid w:val="74345E01"/>
    <w:rsid w:val="7442C151"/>
    <w:rsid w:val="7443BC02"/>
    <w:rsid w:val="74920755"/>
    <w:rsid w:val="7492CAE0"/>
    <w:rsid w:val="7497EA11"/>
    <w:rsid w:val="749810B1"/>
    <w:rsid w:val="74BAB1C9"/>
    <w:rsid w:val="74C95945"/>
    <w:rsid w:val="74FC54CA"/>
    <w:rsid w:val="74FD4154"/>
    <w:rsid w:val="7511E87B"/>
    <w:rsid w:val="75349FAD"/>
    <w:rsid w:val="755D25D2"/>
    <w:rsid w:val="755FCFF1"/>
    <w:rsid w:val="75682D8A"/>
    <w:rsid w:val="756D3D52"/>
    <w:rsid w:val="757696F3"/>
    <w:rsid w:val="7578D18F"/>
    <w:rsid w:val="757EE5B1"/>
    <w:rsid w:val="75890F88"/>
    <w:rsid w:val="759B9961"/>
    <w:rsid w:val="75A210E1"/>
    <w:rsid w:val="75BA4810"/>
    <w:rsid w:val="75C3FA19"/>
    <w:rsid w:val="75CD9B84"/>
    <w:rsid w:val="75D6BCCE"/>
    <w:rsid w:val="75E0E69E"/>
    <w:rsid w:val="75E1298B"/>
    <w:rsid w:val="75EC7472"/>
    <w:rsid w:val="75F90AC1"/>
    <w:rsid w:val="76019737"/>
    <w:rsid w:val="7634535E"/>
    <w:rsid w:val="76441132"/>
    <w:rsid w:val="765FD6F7"/>
    <w:rsid w:val="766274A3"/>
    <w:rsid w:val="7678626D"/>
    <w:rsid w:val="767DFC64"/>
    <w:rsid w:val="767FF7AA"/>
    <w:rsid w:val="769D358B"/>
    <w:rsid w:val="76AC89E3"/>
    <w:rsid w:val="76B6219B"/>
    <w:rsid w:val="76B86033"/>
    <w:rsid w:val="76C0EFC3"/>
    <w:rsid w:val="76C7A89B"/>
    <w:rsid w:val="76E24AA3"/>
    <w:rsid w:val="773D0547"/>
    <w:rsid w:val="775AA280"/>
    <w:rsid w:val="778E93AC"/>
    <w:rsid w:val="77919263"/>
    <w:rsid w:val="77A9768D"/>
    <w:rsid w:val="77B2E8F5"/>
    <w:rsid w:val="77EA4EB2"/>
    <w:rsid w:val="77F2DF15"/>
    <w:rsid w:val="7803E6A3"/>
    <w:rsid w:val="780B7BCA"/>
    <w:rsid w:val="780D108A"/>
    <w:rsid w:val="7813F4D5"/>
    <w:rsid w:val="78352840"/>
    <w:rsid w:val="7857198E"/>
    <w:rsid w:val="78596D78"/>
    <w:rsid w:val="78647BBE"/>
    <w:rsid w:val="787027A2"/>
    <w:rsid w:val="7882780D"/>
    <w:rsid w:val="789E2493"/>
    <w:rsid w:val="78B6E962"/>
    <w:rsid w:val="78C40062"/>
    <w:rsid w:val="78C51053"/>
    <w:rsid w:val="78FCB7C8"/>
    <w:rsid w:val="7910878E"/>
    <w:rsid w:val="7910ACF9"/>
    <w:rsid w:val="791AD01A"/>
    <w:rsid w:val="792B05D7"/>
    <w:rsid w:val="793BBA59"/>
    <w:rsid w:val="793C8F2C"/>
    <w:rsid w:val="7943B7A5"/>
    <w:rsid w:val="795125B5"/>
    <w:rsid w:val="79520413"/>
    <w:rsid w:val="795A8C17"/>
    <w:rsid w:val="7972FAAF"/>
    <w:rsid w:val="797BC9D9"/>
    <w:rsid w:val="79830624"/>
    <w:rsid w:val="799F6FBE"/>
    <w:rsid w:val="79A99B53"/>
    <w:rsid w:val="79A9F2FD"/>
    <w:rsid w:val="79B1DEA3"/>
    <w:rsid w:val="79B5DB2A"/>
    <w:rsid w:val="79D04BB7"/>
    <w:rsid w:val="79D85786"/>
    <w:rsid w:val="79DAD08D"/>
    <w:rsid w:val="79F7A0F0"/>
    <w:rsid w:val="7A250620"/>
    <w:rsid w:val="7A555664"/>
    <w:rsid w:val="7A569EED"/>
    <w:rsid w:val="7A6FCC49"/>
    <w:rsid w:val="7A711DD9"/>
    <w:rsid w:val="7A76A463"/>
    <w:rsid w:val="7A8A37B1"/>
    <w:rsid w:val="7A8AA28D"/>
    <w:rsid w:val="7AB15267"/>
    <w:rsid w:val="7AB26994"/>
    <w:rsid w:val="7ACAC4C3"/>
    <w:rsid w:val="7AEB8E02"/>
    <w:rsid w:val="7B23E5DE"/>
    <w:rsid w:val="7B459FB5"/>
    <w:rsid w:val="7B4DE05D"/>
    <w:rsid w:val="7B54884D"/>
    <w:rsid w:val="7B60BE59"/>
    <w:rsid w:val="7B63E2C0"/>
    <w:rsid w:val="7B7866E3"/>
    <w:rsid w:val="7B925D66"/>
    <w:rsid w:val="7BBD1E9C"/>
    <w:rsid w:val="7BCC023B"/>
    <w:rsid w:val="7BD4FBBB"/>
    <w:rsid w:val="7C0CAA13"/>
    <w:rsid w:val="7C243A94"/>
    <w:rsid w:val="7C2B6B00"/>
    <w:rsid w:val="7C4F4623"/>
    <w:rsid w:val="7C538917"/>
    <w:rsid w:val="7C61CDBC"/>
    <w:rsid w:val="7C6A5812"/>
    <w:rsid w:val="7C7F363F"/>
    <w:rsid w:val="7C8CBE7E"/>
    <w:rsid w:val="7C97CC6B"/>
    <w:rsid w:val="7CA851FB"/>
    <w:rsid w:val="7CEBD8F9"/>
    <w:rsid w:val="7CFB3519"/>
    <w:rsid w:val="7D015611"/>
    <w:rsid w:val="7D148CE9"/>
    <w:rsid w:val="7D2413C1"/>
    <w:rsid w:val="7D39B661"/>
    <w:rsid w:val="7D3D3EB3"/>
    <w:rsid w:val="7D56FE86"/>
    <w:rsid w:val="7D58C978"/>
    <w:rsid w:val="7D61AAC6"/>
    <w:rsid w:val="7D66D284"/>
    <w:rsid w:val="7D715291"/>
    <w:rsid w:val="7D783438"/>
    <w:rsid w:val="7D7C3C46"/>
    <w:rsid w:val="7DC51951"/>
    <w:rsid w:val="7DD3C375"/>
    <w:rsid w:val="7DF1CCF2"/>
    <w:rsid w:val="7DF80D93"/>
    <w:rsid w:val="7E065237"/>
    <w:rsid w:val="7E0C19B5"/>
    <w:rsid w:val="7E134DDB"/>
    <w:rsid w:val="7E52E87D"/>
    <w:rsid w:val="7E60C978"/>
    <w:rsid w:val="7EB73DB2"/>
    <w:rsid w:val="7EBB57D6"/>
    <w:rsid w:val="7ED479F7"/>
    <w:rsid w:val="7ED79BBD"/>
    <w:rsid w:val="7EF6D4A2"/>
    <w:rsid w:val="7F146889"/>
    <w:rsid w:val="7F1C7CC2"/>
    <w:rsid w:val="7F326238"/>
    <w:rsid w:val="7F36AD88"/>
    <w:rsid w:val="7F3A0A36"/>
    <w:rsid w:val="7F465C15"/>
    <w:rsid w:val="7F471A26"/>
    <w:rsid w:val="7F5AFAE3"/>
    <w:rsid w:val="7F5B3895"/>
    <w:rsid w:val="7F5BFDF8"/>
    <w:rsid w:val="7F6499F7"/>
    <w:rsid w:val="7F670BCC"/>
    <w:rsid w:val="7F81BB75"/>
    <w:rsid w:val="7FA4268E"/>
    <w:rsid w:val="7FAF8A36"/>
    <w:rsid w:val="7FB4405A"/>
    <w:rsid w:val="7FB72C02"/>
    <w:rsid w:val="7FC4C6B1"/>
    <w:rsid w:val="7FC6B2C0"/>
    <w:rsid w:val="7FCB3E4F"/>
    <w:rsid w:val="7FEC293C"/>
    <w:rsid w:val="7FF4AE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hAnsi="Arial"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C3965"/>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A035FD"/>
    <w:rPr>
      <w:rFonts w:ascii="Arial" w:hAnsi="Arial" w:eastAsiaTheme="majorEastAsia" w:cstheme="majorBidi"/>
      <w:b/>
      <w:i/>
      <w:color w:val="2F5496" w:themeColor="accent1" w:themeShade="BF"/>
      <w:sz w:val="26"/>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E774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Heading4">
    <w:uiPriority w:val="9"/>
    <w:name w:val="heading 4"/>
    <w:basedOn w:val="Normal"/>
    <w:next w:val="Normal"/>
    <w:unhideWhenUsed/>
    <w:qFormat/>
    <w:rsid w:val="474734A6"/>
    <w:rPr>
      <w:rFonts w:eastAsia="等线 Light" w:cs="Times New Roman" w:eastAsiaTheme="majorEastAsia" w:cstheme="majorBidi"/>
      <w:i w:val="1"/>
      <w:iCs w:val="1"/>
      <w:color w:val="2F5496"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microsoft.com/office/2020/10/relationships/intelligence" Target="intelligence2.xml" Id="R5ffdf13c87194eb5" /><Relationship Type="http://schemas.openxmlformats.org/officeDocument/2006/relationships/image" Target="/media/image2.png" Id="rId117590106" /><Relationship Type="http://schemas.openxmlformats.org/officeDocument/2006/relationships/image" Target="/media/image3.png" Id="rId620203167" /><Relationship Type="http://schemas.openxmlformats.org/officeDocument/2006/relationships/image" Target="/media/image4.png" Id="rId1384908358" /><Relationship Type="http://schemas.openxmlformats.org/officeDocument/2006/relationships/hyperlink" Target="https://www.endocrine.org/patient-engagement/endocrine-library/diabetes-and-endocrine-function" TargetMode="External" Id="R7290f915ffb34ded" /><Relationship Type="http://schemas.openxmlformats.org/officeDocument/2006/relationships/hyperlink" Target="https://diabetesendocare.com/10-lifestyle-changes-to-manage-diabetes-effectively/" TargetMode="External" Id="R492f46dc330749ce" /><Relationship Type="http://schemas.openxmlformats.org/officeDocument/2006/relationships/hyperlink" Target="https://biowellbeing.com/diabetes-3/" TargetMode="External" Id="R2726ac9d040d4086" /><Relationship Type="http://schemas.openxmlformats.org/officeDocument/2006/relationships/hyperlink" Target="https://diabetes.org/living-with-diabetes/treatment-care/food-monitoring" TargetMode="External" Id="R029322f514594e04" /><Relationship Type="http://schemas.openxmlformats.org/officeDocument/2006/relationships/hyperlink" Target="https://www.sciencing.com/cellular-metabolism-definition-process-the-role-of-atp-13717915/" TargetMode="External" Id="Ra3dd827be0964282" /><Relationship Type="http://schemas.openxmlformats.org/officeDocument/2006/relationships/hyperlink" Target="https://www.britannica.com/science/cellular-respiration" TargetMode="External" Id="R64ef6b28d31f42f1" /><Relationship Type="http://schemas.openxmlformats.org/officeDocument/2006/relationships/hyperlink" Target="https://www.diabetes.org.uk/about-diabetes" TargetMode="External" Id="R4ca5fdc4178f4cec" /><Relationship Type="http://schemas.openxmlformats.org/officeDocument/2006/relationships/hyperlink" Target="https://www.ncbi.nlm.nih.gov/books/NBK545201/" TargetMode="External" Id="Rb7adda3896584973" /><Relationship Type="http://schemas.openxmlformats.org/officeDocument/2006/relationships/hyperlink" Target="https://www.ncbi.nlm.nih.gov/books/NBK279510/" TargetMode="External" Id="R1d77fe94184a49cb" /><Relationship Type="http://schemas.openxmlformats.org/officeDocument/2006/relationships/hyperlink" Target="https://doi.org/10.1016/j.jbi.2017.09.013" TargetMode="External" Id="R3863410957eb414e" /><Relationship Type="http://schemas.openxmlformats.org/officeDocument/2006/relationships/hyperlink" Target="https://www.nature.com/scitable/topicpage/cell-metabolism-14026182/" TargetMode="External" Id="R794f19f6ef854f14" /><Relationship Type="http://schemas.openxmlformats.org/officeDocument/2006/relationships/hyperlink" Target="https://www.nhs.uk/conditions/diabetes/" TargetMode="External" Id="Rf86057693a184167" /><Relationship Type="http://schemas.openxmlformats.org/officeDocument/2006/relationships/hyperlink" Target="https://www.nice.org.uk" TargetMode="External" Id="Rad8bb7fd3ae84b46" /><Relationship Type="http://schemas.openxmlformats.org/officeDocument/2006/relationships/hyperlink" Target="https://www.nice.org.uk/guidance/qs209/chapter/Quality-statement-2-Structured-education-programme" TargetMode="External" Id="R6e75ea1b418049cf" /><Relationship Type="http://schemas.openxmlformats.org/officeDocument/2006/relationships/hyperlink" Target="https://lmu.pressbooks.pub/conceptsinbiology/chapter/how-hormones-regulate-blood-glucose-levels/" TargetMode="External" Id="Rc6077ea3c65a46a6" /><Relationship Type="http://schemas.openxmlformats.org/officeDocument/2006/relationships/hyperlink" Target="https://diabetesteachingcenter.ucsf.edu/content/blood-glucose-regulation-in-the-body" TargetMode="External" Id="R71c54e3c86cf4a25" /><Relationship Type="http://schemas.openxmlformats.org/officeDocument/2006/relationships/hyperlink" Target="https://www.medicalnewstoday.com/articles/316427" TargetMode="External" Id="R08b8d40dee5f4d83" /><Relationship Type="http://schemas.openxmlformats.org/officeDocument/2006/relationships/hyperlink" Target="https://www.who.int/news-room/fact-sheets/detail/diabetes" TargetMode="External" Id="R48a0c9194396405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Retchil Minoza Salubod (2417230)</lastModifiedBy>
  <revision>18</revision>
  <dcterms:created xsi:type="dcterms:W3CDTF">2026-02-18T18:54:00.0000000Z</dcterms:created>
  <dcterms:modified xsi:type="dcterms:W3CDTF">2026-04-06T17:28:16.4963649Z</dcterms:modified>
</coreProperties>
</file>