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C34C3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2019-20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34C35">
              <w:rPr>
                <w:rFonts w:ascii="Arial" w:hAnsi="Arial" w:cs="Arial"/>
                <w:b/>
                <w:sz w:val="22"/>
                <w:szCs w:val="22"/>
                <w:lang w:val="en-GB"/>
              </w:rPr>
              <w:t>Group Project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C34C35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M5X00400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34C35">
              <w:rPr>
                <w:rFonts w:ascii="Arial" w:hAnsi="Arial" w:cs="Arial"/>
                <w:sz w:val="22"/>
                <w:szCs w:val="22"/>
                <w:lang w:val="en-GB"/>
              </w:rPr>
              <w:t xml:space="preserve"> 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34C35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C34C3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concerns were raised, but the students did comment on how useful they had found the project and also how much the project went across a different range of subject areas.  They fo</w:t>
            </w:r>
            <w:r w:rsidR="003B7D6A">
              <w:rPr>
                <w:rFonts w:ascii="Arial" w:hAnsi="Arial" w:cs="Arial"/>
                <w:sz w:val="22"/>
                <w:szCs w:val="22"/>
                <w:lang w:val="en-GB"/>
              </w:rPr>
              <w:t>und the subject area very interesting and the potential opportunities that a single project could offer was fascinating.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C34C3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3B7D6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Possibly more opportunity to visit the operator of the AD plant again.  This was not possible in 2020 because of Covid-19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3B7D6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Via email and class tutorials.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3B7D6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3B7D6A">
              <w:rPr>
                <w:rFonts w:ascii="Arial" w:hAnsi="Arial" w:cs="Arial"/>
                <w:bCs/>
                <w:sz w:val="22"/>
                <w:szCs w:val="22"/>
                <w:lang w:val="en-GB"/>
              </w:rPr>
              <w:t>Andrew Thorn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B7D6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B7D6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10/7/2020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B7D6A">
              <w:rPr>
                <w:rFonts w:ascii="Arial" w:hAnsi="Arial" w:cs="Arial"/>
                <w:bCs/>
                <w:sz w:val="22"/>
                <w:szCs w:val="22"/>
                <w:lang w:val="en-GB"/>
              </w:rPr>
              <w:t>Greg Owen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B7D6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10/7/2020</w:t>
            </w: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116D6" w:rsidRDefault="000116D6" w:rsidP="007D6054">
      <w:r>
        <w:separator/>
      </w:r>
    </w:p>
  </w:endnote>
  <w:endnote w:type="continuationSeparator" w:id="0">
    <w:p w:rsidR="000116D6" w:rsidRDefault="000116D6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116D6" w:rsidRDefault="000116D6" w:rsidP="007D6054">
      <w:r>
        <w:separator/>
      </w:r>
    </w:p>
  </w:footnote>
  <w:footnote w:type="continuationSeparator" w:id="0">
    <w:p w:rsidR="000116D6" w:rsidRDefault="000116D6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16D6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B7D6A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34C35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FBA50C5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298</Words>
  <Characters>1701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Andrew Thorn</cp:lastModifiedBy>
  <cp:revision>2</cp:revision>
  <cp:lastPrinted>2009-06-12T12:35:00Z</cp:lastPrinted>
  <dcterms:created xsi:type="dcterms:W3CDTF">2020-07-14T10:10:00Z</dcterms:created>
  <dcterms:modified xsi:type="dcterms:W3CDTF">2020-07-14T10:10:00Z</dcterms:modified>
</cp:coreProperties>
</file>